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891" w:rsidRDefault="00AE0891" w:rsidP="00AE0891">
      <w:pPr>
        <w:spacing w:line="480" w:lineRule="auto"/>
        <w:ind w:left="-284"/>
        <w:rPr>
          <w:sz w:val="28"/>
          <w:szCs w:val="28"/>
        </w:rPr>
      </w:pPr>
      <w:bookmarkStart w:id="0" w:name="_Toc226121270"/>
      <w:r>
        <w:rPr>
          <w:sz w:val="28"/>
          <w:szCs w:val="28"/>
        </w:rPr>
        <w:t>МИНИСТЕРСТВО ОБРАЗОВАНИЯ И НАУКИ РОССИЙСКОЙ ФЕДЕРАЦИИ</w:t>
      </w:r>
    </w:p>
    <w:p w:rsidR="00AE0891" w:rsidRDefault="00AE0891" w:rsidP="00AE0891">
      <w:pPr>
        <w:spacing w:line="480" w:lineRule="auto"/>
        <w:jc w:val="center"/>
        <w:rPr>
          <w:sz w:val="28"/>
          <w:szCs w:val="28"/>
        </w:rPr>
      </w:pPr>
      <w:r>
        <w:rPr>
          <w:sz w:val="28"/>
          <w:szCs w:val="28"/>
        </w:rPr>
        <w:t>Федеральное государственное бюджетное образовательное учреждение</w:t>
      </w:r>
    </w:p>
    <w:p w:rsidR="00AE0891" w:rsidRDefault="00AE0891" w:rsidP="00AE0891">
      <w:pPr>
        <w:spacing w:line="480" w:lineRule="auto"/>
        <w:jc w:val="center"/>
        <w:rPr>
          <w:sz w:val="28"/>
          <w:szCs w:val="28"/>
        </w:rPr>
      </w:pPr>
      <w:r>
        <w:rPr>
          <w:sz w:val="28"/>
          <w:szCs w:val="28"/>
        </w:rPr>
        <w:t>высшего профессионального образования</w:t>
      </w:r>
    </w:p>
    <w:p w:rsidR="00AE0891" w:rsidRDefault="00AE0891" w:rsidP="00AE0891">
      <w:pPr>
        <w:spacing w:line="480" w:lineRule="auto"/>
        <w:jc w:val="center"/>
        <w:rPr>
          <w:b/>
          <w:sz w:val="28"/>
          <w:szCs w:val="28"/>
        </w:rPr>
      </w:pPr>
      <w:r>
        <w:rPr>
          <w:b/>
          <w:sz w:val="28"/>
          <w:szCs w:val="28"/>
        </w:rPr>
        <w:t xml:space="preserve">«Национальный исследовательский ядерный университет «МИФИ» </w:t>
      </w:r>
    </w:p>
    <w:p w:rsidR="00AE0891" w:rsidRDefault="00AE0891" w:rsidP="00AE0891">
      <w:pPr>
        <w:spacing w:line="480" w:lineRule="auto"/>
        <w:jc w:val="center"/>
        <w:rPr>
          <w:b/>
          <w:sz w:val="28"/>
          <w:szCs w:val="28"/>
        </w:rPr>
      </w:pPr>
      <w:r>
        <w:rPr>
          <w:b/>
          <w:sz w:val="28"/>
          <w:szCs w:val="28"/>
        </w:rPr>
        <w:t>Димитровградский инженерно-технологический институт НИЯУ МИФИ</w:t>
      </w:r>
    </w:p>
    <w:p w:rsidR="00AE0891" w:rsidRDefault="00AE0891" w:rsidP="00AE0891">
      <w:pPr>
        <w:spacing w:line="480" w:lineRule="auto"/>
        <w:ind w:left="-426"/>
        <w:jc w:val="center"/>
        <w:rPr>
          <w:sz w:val="28"/>
          <w:szCs w:val="28"/>
          <w:u w:val="single"/>
        </w:rPr>
      </w:pPr>
      <w:r>
        <w:rPr>
          <w:sz w:val="28"/>
          <w:szCs w:val="28"/>
        </w:rPr>
        <w:t xml:space="preserve">Факультет </w:t>
      </w:r>
      <w:r>
        <w:rPr>
          <w:sz w:val="28"/>
          <w:szCs w:val="28"/>
          <w:u w:val="single"/>
        </w:rPr>
        <w:t xml:space="preserve"> социально – экономический </w:t>
      </w:r>
      <w:r>
        <w:rPr>
          <w:sz w:val="28"/>
          <w:szCs w:val="28"/>
        </w:rPr>
        <w:t xml:space="preserve">          Кафедра </w:t>
      </w:r>
      <w:r>
        <w:rPr>
          <w:sz w:val="28"/>
          <w:szCs w:val="28"/>
          <w:u w:val="single"/>
        </w:rPr>
        <w:t xml:space="preserve">экономики и управления </w:t>
      </w:r>
    </w:p>
    <w:p w:rsidR="00AE0891" w:rsidRDefault="00AE0891" w:rsidP="00AE0891">
      <w:pPr>
        <w:spacing w:line="480" w:lineRule="auto"/>
        <w:jc w:val="center"/>
        <w:rPr>
          <w:sz w:val="28"/>
          <w:szCs w:val="28"/>
        </w:rPr>
      </w:pPr>
    </w:p>
    <w:p w:rsidR="00AE0891" w:rsidRDefault="00AE0891" w:rsidP="00AE0891">
      <w:pPr>
        <w:spacing w:line="360" w:lineRule="auto"/>
        <w:jc w:val="center"/>
        <w:rPr>
          <w:sz w:val="28"/>
          <w:szCs w:val="28"/>
        </w:rPr>
      </w:pPr>
    </w:p>
    <w:p w:rsidR="00AE0891" w:rsidRDefault="00AE0891" w:rsidP="00AE0891">
      <w:pPr>
        <w:spacing w:line="360" w:lineRule="auto"/>
        <w:jc w:val="center"/>
        <w:rPr>
          <w:sz w:val="28"/>
          <w:szCs w:val="28"/>
        </w:rPr>
      </w:pPr>
    </w:p>
    <w:p w:rsidR="00AE0891" w:rsidRPr="00AE0891" w:rsidRDefault="00AE0891" w:rsidP="00AE0891">
      <w:pPr>
        <w:spacing w:line="360" w:lineRule="auto"/>
        <w:jc w:val="center"/>
        <w:rPr>
          <w:b/>
          <w:sz w:val="28"/>
          <w:szCs w:val="28"/>
        </w:rPr>
      </w:pPr>
      <w:r w:rsidRPr="00AE0891">
        <w:rPr>
          <w:b/>
          <w:sz w:val="28"/>
          <w:szCs w:val="28"/>
        </w:rPr>
        <w:t>О Т Ч Е Т</w:t>
      </w:r>
    </w:p>
    <w:p w:rsidR="00AE0891" w:rsidRDefault="00AE0891" w:rsidP="00AE0891">
      <w:pPr>
        <w:spacing w:line="360" w:lineRule="auto"/>
        <w:jc w:val="center"/>
        <w:rPr>
          <w:sz w:val="28"/>
          <w:szCs w:val="28"/>
        </w:rPr>
      </w:pPr>
      <w:r>
        <w:rPr>
          <w:sz w:val="28"/>
          <w:szCs w:val="28"/>
        </w:rPr>
        <w:t>по учебно – ознакомительной практике</w:t>
      </w:r>
    </w:p>
    <w:p w:rsidR="00AE0891" w:rsidRPr="00C83788" w:rsidRDefault="00AE0891" w:rsidP="00AE0891">
      <w:pPr>
        <w:spacing w:line="360" w:lineRule="auto"/>
        <w:jc w:val="center"/>
        <w:rPr>
          <w:sz w:val="28"/>
          <w:szCs w:val="28"/>
          <w:u w:val="single"/>
        </w:rPr>
      </w:pPr>
      <w:r>
        <w:rPr>
          <w:sz w:val="28"/>
          <w:szCs w:val="28"/>
        </w:rPr>
        <w:t xml:space="preserve">в организации </w:t>
      </w:r>
      <w:r w:rsidRPr="007E4C09">
        <w:rPr>
          <w:sz w:val="28"/>
          <w:szCs w:val="28"/>
        </w:rPr>
        <w:t>«Димитровградский комбинат мясопродуктов»</w:t>
      </w:r>
      <w:r>
        <w:rPr>
          <w:sz w:val="28"/>
          <w:szCs w:val="28"/>
        </w:rPr>
        <w:t xml:space="preserve"> (</w:t>
      </w:r>
      <w:r w:rsidRPr="007E4C09">
        <w:rPr>
          <w:sz w:val="28"/>
          <w:szCs w:val="28"/>
        </w:rPr>
        <w:t>ООО «Диком»</w:t>
      </w:r>
      <w:r>
        <w:rPr>
          <w:sz w:val="28"/>
          <w:szCs w:val="28"/>
        </w:rPr>
        <w:t>)</w:t>
      </w:r>
    </w:p>
    <w:p w:rsidR="00AE0891" w:rsidRDefault="00AE0891" w:rsidP="00AE0891">
      <w:pPr>
        <w:spacing w:line="360" w:lineRule="auto"/>
        <w:jc w:val="center"/>
        <w:rPr>
          <w:sz w:val="28"/>
          <w:szCs w:val="28"/>
        </w:rPr>
      </w:pPr>
    </w:p>
    <w:p w:rsidR="00AE0891" w:rsidRDefault="00AE0891" w:rsidP="00AE0891">
      <w:pPr>
        <w:spacing w:line="360" w:lineRule="auto"/>
        <w:jc w:val="right"/>
        <w:rPr>
          <w:sz w:val="28"/>
          <w:szCs w:val="28"/>
        </w:rPr>
      </w:pPr>
    </w:p>
    <w:p w:rsidR="00AE0891" w:rsidRDefault="00AE0891" w:rsidP="00AE0891">
      <w:pPr>
        <w:spacing w:line="360" w:lineRule="auto"/>
        <w:jc w:val="right"/>
        <w:rPr>
          <w:sz w:val="28"/>
          <w:szCs w:val="28"/>
        </w:rPr>
      </w:pPr>
    </w:p>
    <w:p w:rsidR="00AE0891" w:rsidRDefault="00AE0891" w:rsidP="00AE0891">
      <w:pPr>
        <w:spacing w:line="360" w:lineRule="auto"/>
        <w:jc w:val="right"/>
        <w:rPr>
          <w:sz w:val="28"/>
          <w:szCs w:val="28"/>
        </w:rPr>
      </w:pPr>
      <w:r>
        <w:rPr>
          <w:sz w:val="28"/>
          <w:szCs w:val="28"/>
        </w:rPr>
        <w:t xml:space="preserve">Выполнила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студентка гр. К-31</w:t>
      </w:r>
    </w:p>
    <w:p w:rsidR="00AE0891" w:rsidRPr="00AE0891" w:rsidRDefault="00AE0891" w:rsidP="00AE0891">
      <w:pPr>
        <w:spacing w:line="360" w:lineRule="auto"/>
        <w:jc w:val="right"/>
        <w:rPr>
          <w:sz w:val="28"/>
          <w:szCs w:val="28"/>
          <w:u w:val="single"/>
        </w:rPr>
      </w:pPr>
      <w:r w:rsidRPr="00AE0891">
        <w:rPr>
          <w:sz w:val="28"/>
          <w:szCs w:val="28"/>
          <w:u w:val="single"/>
        </w:rPr>
        <w:t>Бобылева Ксения Владимировна</w:t>
      </w:r>
    </w:p>
    <w:p w:rsidR="00AE0891" w:rsidRDefault="00AE0891" w:rsidP="00AE0891">
      <w:pPr>
        <w:spacing w:line="360" w:lineRule="auto"/>
        <w:rPr>
          <w:sz w:val="28"/>
          <w:szCs w:val="28"/>
        </w:rPr>
      </w:pPr>
    </w:p>
    <w:p w:rsidR="00AE0891" w:rsidRDefault="00AE0891" w:rsidP="00AE0891">
      <w:pPr>
        <w:spacing w:line="360" w:lineRule="auto"/>
        <w:rPr>
          <w:sz w:val="28"/>
          <w:szCs w:val="28"/>
        </w:rPr>
      </w:pPr>
    </w:p>
    <w:p w:rsidR="00AE0891" w:rsidRDefault="00AE0891" w:rsidP="00AE0891">
      <w:pPr>
        <w:spacing w:line="360" w:lineRule="auto"/>
        <w:rPr>
          <w:sz w:val="28"/>
          <w:szCs w:val="28"/>
        </w:rPr>
      </w:pPr>
      <w:r>
        <w:rPr>
          <w:sz w:val="28"/>
          <w:szCs w:val="28"/>
        </w:rPr>
        <w:t>Руководитель:</w:t>
      </w:r>
    </w:p>
    <w:p w:rsidR="00AE0891" w:rsidRDefault="00AE0891" w:rsidP="00AE0891">
      <w:pPr>
        <w:spacing w:line="360" w:lineRule="auto"/>
        <w:rPr>
          <w:sz w:val="28"/>
          <w:szCs w:val="28"/>
        </w:rPr>
      </w:pPr>
      <w:r>
        <w:rPr>
          <w:sz w:val="28"/>
          <w:szCs w:val="28"/>
        </w:rPr>
        <w:t>от организации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u w:val="single"/>
        </w:rPr>
        <w:t xml:space="preserve">                                                  </w:t>
      </w:r>
      <w:r>
        <w:rPr>
          <w:sz w:val="28"/>
          <w:szCs w:val="28"/>
        </w:rPr>
        <w:tab/>
      </w:r>
    </w:p>
    <w:p w:rsidR="00AE0891" w:rsidRDefault="00AE0891" w:rsidP="00AE0891">
      <w:pPr>
        <w:spacing w:line="360" w:lineRule="auto"/>
        <w:ind w:left="-284"/>
        <w:jc w:val="center"/>
        <w:rPr>
          <w:sz w:val="28"/>
          <w:szCs w:val="28"/>
        </w:rPr>
      </w:pPr>
      <w:r>
        <w:rPr>
          <w:sz w:val="28"/>
          <w:szCs w:val="28"/>
          <w:u w:val="single"/>
        </w:rPr>
        <w:t xml:space="preserve"> </w:t>
      </w:r>
    </w:p>
    <w:p w:rsidR="00AE0891" w:rsidRPr="00B326DA" w:rsidRDefault="00AE0891" w:rsidP="00AE0891">
      <w:pPr>
        <w:spacing w:line="360" w:lineRule="auto"/>
        <w:rPr>
          <w:sz w:val="28"/>
          <w:szCs w:val="28"/>
          <w:u w:val="single"/>
        </w:rPr>
      </w:pPr>
      <w:r>
        <w:rPr>
          <w:sz w:val="28"/>
          <w:szCs w:val="28"/>
        </w:rPr>
        <w:t>от кафедры</w:t>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u w:val="single"/>
        </w:rPr>
        <w:t>Ильмушкин Алексей Георгиевич</w:t>
      </w:r>
    </w:p>
    <w:p w:rsidR="00AE0891" w:rsidRPr="0067523D" w:rsidRDefault="00AE0891" w:rsidP="00AE0891">
      <w:pPr>
        <w:spacing w:line="360" w:lineRule="auto"/>
        <w:rPr>
          <w:sz w:val="28"/>
          <w:szCs w:val="28"/>
        </w:rPr>
      </w:pPr>
    </w:p>
    <w:p w:rsidR="00AE0891" w:rsidRDefault="00AE0891" w:rsidP="00AE0891">
      <w:pPr>
        <w:spacing w:line="360" w:lineRule="auto"/>
        <w:jc w:val="center"/>
        <w:rPr>
          <w:b/>
          <w:sz w:val="28"/>
          <w:szCs w:val="28"/>
        </w:rPr>
      </w:pPr>
    </w:p>
    <w:p w:rsidR="00AE0891" w:rsidRDefault="0061536A" w:rsidP="00AE0891">
      <w:pPr>
        <w:tabs>
          <w:tab w:val="center" w:pos="4677"/>
          <w:tab w:val="left" w:pos="6360"/>
        </w:tabs>
        <w:spacing w:line="360" w:lineRule="auto"/>
        <w:rPr>
          <w:sz w:val="28"/>
          <w:szCs w:val="28"/>
        </w:rPr>
      </w:pPr>
      <w:r>
        <w:rPr>
          <w:sz w:val="28"/>
          <w:szCs w:val="28"/>
        </w:rPr>
        <w:tab/>
        <w:t>Димитровград 2014</w:t>
      </w:r>
      <w:r w:rsidR="00AE0891">
        <w:rPr>
          <w:sz w:val="28"/>
          <w:szCs w:val="28"/>
        </w:rPr>
        <w:tab/>
      </w:r>
    </w:p>
    <w:sdt>
      <w:sdtPr>
        <w:rPr>
          <w:rFonts w:ascii="Times New Roman" w:eastAsia="Times New Roman" w:hAnsi="Times New Roman" w:cs="Times New Roman"/>
          <w:b w:val="0"/>
          <w:bCs w:val="0"/>
          <w:color w:val="auto"/>
          <w:sz w:val="24"/>
          <w:szCs w:val="24"/>
          <w:lang w:eastAsia="ru-RU"/>
        </w:rPr>
        <w:id w:val="362141720"/>
      </w:sdtPr>
      <w:sdtContent>
        <w:p w:rsidR="000C006E" w:rsidRPr="00DC2775" w:rsidRDefault="000C006E" w:rsidP="00DC2775">
          <w:pPr>
            <w:pStyle w:val="ab"/>
            <w:jc w:val="center"/>
          </w:pPr>
          <w:r w:rsidRPr="000C006E">
            <w:rPr>
              <w:rFonts w:ascii="Times New Roman" w:hAnsi="Times New Roman" w:cs="Times New Roman"/>
              <w:b w:val="0"/>
              <w:color w:val="auto"/>
              <w:sz w:val="32"/>
              <w:szCs w:val="32"/>
            </w:rPr>
            <w:t>Содержание</w:t>
          </w:r>
        </w:p>
        <w:p w:rsidR="000C006E" w:rsidRPr="000C006E" w:rsidRDefault="000C006E" w:rsidP="000C006E">
          <w:pPr>
            <w:rPr>
              <w:lang w:eastAsia="en-US"/>
            </w:rPr>
          </w:pPr>
        </w:p>
        <w:p w:rsidR="00CD5CB8" w:rsidRPr="00CD5CB8" w:rsidRDefault="00B55E84">
          <w:pPr>
            <w:pStyle w:val="12"/>
            <w:tabs>
              <w:tab w:val="right" w:leader="dot" w:pos="9345"/>
            </w:tabs>
            <w:rPr>
              <w:rFonts w:asciiTheme="minorHAnsi" w:eastAsiaTheme="minorEastAsia" w:hAnsiTheme="minorHAnsi" w:cstheme="minorBidi"/>
              <w:noProof/>
              <w:sz w:val="22"/>
              <w:szCs w:val="22"/>
            </w:rPr>
          </w:pPr>
          <w:r>
            <w:fldChar w:fldCharType="begin"/>
          </w:r>
          <w:r w:rsidR="000C006E">
            <w:instrText xml:space="preserve"> TOC \o "1-3" \h \z \u </w:instrText>
          </w:r>
          <w:r>
            <w:fldChar w:fldCharType="separate"/>
          </w:r>
          <w:hyperlink w:anchor="_Toc333432322" w:history="1">
            <w:r w:rsidR="00CD5CB8" w:rsidRPr="00CD5CB8">
              <w:rPr>
                <w:rStyle w:val="ac"/>
                <w:caps/>
                <w:noProof/>
              </w:rPr>
              <w:t>Введение</w:t>
            </w:r>
            <w:r w:rsidR="00CD5CB8" w:rsidRPr="00CD5CB8">
              <w:rPr>
                <w:noProof/>
                <w:webHidden/>
              </w:rPr>
              <w:tab/>
            </w:r>
            <w:r w:rsidRPr="00CD5CB8">
              <w:rPr>
                <w:noProof/>
                <w:webHidden/>
              </w:rPr>
              <w:fldChar w:fldCharType="begin"/>
            </w:r>
            <w:r w:rsidR="00CD5CB8" w:rsidRPr="00CD5CB8">
              <w:rPr>
                <w:noProof/>
                <w:webHidden/>
              </w:rPr>
              <w:instrText xml:space="preserve"> PAGEREF _Toc333432322 \h </w:instrText>
            </w:r>
            <w:r w:rsidRPr="00CD5CB8">
              <w:rPr>
                <w:noProof/>
                <w:webHidden/>
              </w:rPr>
            </w:r>
            <w:r w:rsidRPr="00CD5CB8">
              <w:rPr>
                <w:noProof/>
                <w:webHidden/>
              </w:rPr>
              <w:fldChar w:fldCharType="separate"/>
            </w:r>
            <w:r w:rsidR="00AE0891">
              <w:rPr>
                <w:noProof/>
                <w:webHidden/>
              </w:rPr>
              <w:t>3</w:t>
            </w:r>
            <w:r w:rsidRPr="00CD5CB8">
              <w:rPr>
                <w:noProof/>
                <w:webHidden/>
              </w:rPr>
              <w:fldChar w:fldCharType="end"/>
            </w:r>
          </w:hyperlink>
        </w:p>
        <w:p w:rsidR="00CD5CB8" w:rsidRDefault="00CD5CB8">
          <w:pPr>
            <w:pStyle w:val="12"/>
            <w:tabs>
              <w:tab w:val="right" w:leader="dot" w:pos="9345"/>
            </w:tabs>
            <w:rPr>
              <w:rStyle w:val="ac"/>
              <w:noProof/>
            </w:rPr>
          </w:pPr>
        </w:p>
        <w:p w:rsidR="00CD5CB8" w:rsidRPr="00CD5CB8" w:rsidRDefault="00B55E84">
          <w:pPr>
            <w:pStyle w:val="12"/>
            <w:tabs>
              <w:tab w:val="right" w:leader="dot" w:pos="9345"/>
            </w:tabs>
            <w:rPr>
              <w:rFonts w:asciiTheme="minorHAnsi" w:eastAsiaTheme="minorEastAsia" w:hAnsiTheme="minorHAnsi" w:cstheme="minorBidi"/>
              <w:noProof/>
              <w:sz w:val="22"/>
              <w:szCs w:val="22"/>
            </w:rPr>
          </w:pPr>
          <w:hyperlink w:anchor="_Toc333432323" w:history="1">
            <w:r w:rsidR="00CD5CB8" w:rsidRPr="00CD5CB8">
              <w:rPr>
                <w:rStyle w:val="ac"/>
                <w:caps/>
                <w:noProof/>
              </w:rPr>
              <w:t>1. ОЗНАКОМЛЕНИЕ С ОРГАНИЗАЦИЕЙ</w:t>
            </w:r>
            <w:r w:rsidR="00CD5CB8" w:rsidRPr="00CD5CB8">
              <w:rPr>
                <w:noProof/>
                <w:webHidden/>
              </w:rPr>
              <w:tab/>
            </w:r>
            <w:r w:rsidRPr="00CD5CB8">
              <w:rPr>
                <w:noProof/>
                <w:webHidden/>
              </w:rPr>
              <w:fldChar w:fldCharType="begin"/>
            </w:r>
            <w:r w:rsidR="00CD5CB8" w:rsidRPr="00CD5CB8">
              <w:rPr>
                <w:noProof/>
                <w:webHidden/>
              </w:rPr>
              <w:instrText xml:space="preserve"> PAGEREF _Toc333432323 \h </w:instrText>
            </w:r>
            <w:r w:rsidRPr="00CD5CB8">
              <w:rPr>
                <w:noProof/>
                <w:webHidden/>
              </w:rPr>
            </w:r>
            <w:r w:rsidRPr="00CD5CB8">
              <w:rPr>
                <w:noProof/>
                <w:webHidden/>
              </w:rPr>
              <w:fldChar w:fldCharType="separate"/>
            </w:r>
            <w:r w:rsidR="00AE0891">
              <w:rPr>
                <w:noProof/>
                <w:webHidden/>
              </w:rPr>
              <w:t>4</w:t>
            </w:r>
            <w:r w:rsidRPr="00CD5CB8">
              <w:rPr>
                <w:noProof/>
                <w:webHidden/>
              </w:rPr>
              <w:fldChar w:fldCharType="end"/>
            </w:r>
          </w:hyperlink>
        </w:p>
        <w:p w:rsidR="00CD5CB8" w:rsidRDefault="00CD5CB8">
          <w:pPr>
            <w:pStyle w:val="12"/>
            <w:tabs>
              <w:tab w:val="right" w:leader="dot" w:pos="9345"/>
            </w:tabs>
            <w:rPr>
              <w:rStyle w:val="ac"/>
              <w:noProof/>
            </w:rPr>
          </w:pPr>
        </w:p>
        <w:p w:rsidR="00CD5CB8" w:rsidRPr="00CD5CB8" w:rsidRDefault="00B55E84">
          <w:pPr>
            <w:pStyle w:val="12"/>
            <w:tabs>
              <w:tab w:val="right" w:leader="dot" w:pos="9345"/>
            </w:tabs>
            <w:rPr>
              <w:rFonts w:asciiTheme="minorHAnsi" w:eastAsiaTheme="minorEastAsia" w:hAnsiTheme="minorHAnsi" w:cstheme="minorBidi"/>
              <w:noProof/>
              <w:sz w:val="22"/>
              <w:szCs w:val="22"/>
            </w:rPr>
          </w:pPr>
          <w:hyperlink w:anchor="_Toc333432324" w:history="1">
            <w:r w:rsidR="00CD5CB8" w:rsidRPr="00CD5CB8">
              <w:rPr>
                <w:rStyle w:val="ac"/>
                <w:bCs/>
                <w:caps/>
                <w:noProof/>
              </w:rPr>
              <w:t>2. ИЗУЧЕНИЕ ВОПРОСОВ</w:t>
            </w:r>
            <w:r w:rsidR="00CD5CB8" w:rsidRPr="00CD5CB8">
              <w:rPr>
                <w:rStyle w:val="ac"/>
                <w:bCs/>
                <w:caps/>
                <w:noProof/>
                <w:snapToGrid w:val="0"/>
              </w:rPr>
              <w:t xml:space="preserve"> снабжения, сбыта, маркетингА, рекламы</w:t>
            </w:r>
            <w:r w:rsidR="00CD5CB8" w:rsidRPr="00CD5CB8">
              <w:rPr>
                <w:noProof/>
                <w:webHidden/>
              </w:rPr>
              <w:tab/>
            </w:r>
            <w:r w:rsidRPr="00CD5CB8">
              <w:rPr>
                <w:noProof/>
                <w:webHidden/>
              </w:rPr>
              <w:fldChar w:fldCharType="begin"/>
            </w:r>
            <w:r w:rsidR="00CD5CB8" w:rsidRPr="00CD5CB8">
              <w:rPr>
                <w:noProof/>
                <w:webHidden/>
              </w:rPr>
              <w:instrText xml:space="preserve"> PAGEREF _Toc333432324 \h </w:instrText>
            </w:r>
            <w:r w:rsidRPr="00CD5CB8">
              <w:rPr>
                <w:noProof/>
                <w:webHidden/>
              </w:rPr>
            </w:r>
            <w:r w:rsidRPr="00CD5CB8">
              <w:rPr>
                <w:noProof/>
                <w:webHidden/>
              </w:rPr>
              <w:fldChar w:fldCharType="separate"/>
            </w:r>
            <w:r w:rsidR="00AE0891">
              <w:rPr>
                <w:noProof/>
                <w:webHidden/>
              </w:rPr>
              <w:t>8</w:t>
            </w:r>
            <w:r w:rsidRPr="00CD5CB8">
              <w:rPr>
                <w:noProof/>
                <w:webHidden/>
              </w:rPr>
              <w:fldChar w:fldCharType="end"/>
            </w:r>
          </w:hyperlink>
        </w:p>
        <w:p w:rsidR="00CD5CB8" w:rsidRDefault="00CD5CB8">
          <w:pPr>
            <w:pStyle w:val="12"/>
            <w:tabs>
              <w:tab w:val="right" w:leader="dot" w:pos="9345"/>
            </w:tabs>
            <w:rPr>
              <w:rStyle w:val="ac"/>
              <w:noProof/>
            </w:rPr>
          </w:pPr>
        </w:p>
        <w:p w:rsidR="00CD5CB8" w:rsidRPr="00CD5CB8" w:rsidRDefault="00B55E84">
          <w:pPr>
            <w:pStyle w:val="12"/>
            <w:tabs>
              <w:tab w:val="right" w:leader="dot" w:pos="9345"/>
            </w:tabs>
            <w:rPr>
              <w:rFonts w:asciiTheme="minorHAnsi" w:eastAsiaTheme="minorEastAsia" w:hAnsiTheme="minorHAnsi" w:cstheme="minorBidi"/>
              <w:noProof/>
              <w:sz w:val="22"/>
              <w:szCs w:val="22"/>
            </w:rPr>
          </w:pPr>
          <w:hyperlink w:anchor="_Toc333432326" w:history="1">
            <w:r w:rsidR="00CD5CB8" w:rsidRPr="00CD5CB8">
              <w:rPr>
                <w:rStyle w:val="ac"/>
                <w:noProof/>
              </w:rPr>
              <w:t>3. ИЗУЧЕНИЕ ВОПРОСОВ ТРУДА, ЗАРАБОТНОЙ ПЛАТЫ, А ТАКЖЕ СОЦИАЛЬНОЙ ПОЛИТИКИ ОРГАНИЗАЦИИ</w:t>
            </w:r>
            <w:r w:rsidR="00CD5CB8" w:rsidRPr="00CD5CB8">
              <w:rPr>
                <w:noProof/>
                <w:webHidden/>
              </w:rPr>
              <w:tab/>
            </w:r>
            <w:r w:rsidRPr="00CD5CB8">
              <w:rPr>
                <w:noProof/>
                <w:webHidden/>
              </w:rPr>
              <w:fldChar w:fldCharType="begin"/>
            </w:r>
            <w:r w:rsidR="00CD5CB8" w:rsidRPr="00CD5CB8">
              <w:rPr>
                <w:noProof/>
                <w:webHidden/>
              </w:rPr>
              <w:instrText xml:space="preserve"> PAGEREF _Toc333432326 \h </w:instrText>
            </w:r>
            <w:r w:rsidRPr="00CD5CB8">
              <w:rPr>
                <w:noProof/>
                <w:webHidden/>
              </w:rPr>
            </w:r>
            <w:r w:rsidRPr="00CD5CB8">
              <w:rPr>
                <w:noProof/>
                <w:webHidden/>
              </w:rPr>
              <w:fldChar w:fldCharType="separate"/>
            </w:r>
            <w:r w:rsidR="00AE0891">
              <w:rPr>
                <w:noProof/>
                <w:webHidden/>
              </w:rPr>
              <w:t>19</w:t>
            </w:r>
            <w:r w:rsidRPr="00CD5CB8">
              <w:rPr>
                <w:noProof/>
                <w:webHidden/>
              </w:rPr>
              <w:fldChar w:fldCharType="end"/>
            </w:r>
          </w:hyperlink>
        </w:p>
        <w:p w:rsidR="00CD5CB8" w:rsidRDefault="00CD5CB8">
          <w:pPr>
            <w:pStyle w:val="12"/>
            <w:tabs>
              <w:tab w:val="right" w:leader="dot" w:pos="9345"/>
            </w:tabs>
            <w:rPr>
              <w:rStyle w:val="ac"/>
              <w:noProof/>
            </w:rPr>
          </w:pPr>
        </w:p>
        <w:p w:rsidR="00CD5CB8" w:rsidRPr="00CD5CB8" w:rsidRDefault="00B55E84">
          <w:pPr>
            <w:pStyle w:val="12"/>
            <w:tabs>
              <w:tab w:val="right" w:leader="dot" w:pos="9345"/>
            </w:tabs>
            <w:rPr>
              <w:rFonts w:asciiTheme="minorHAnsi" w:eastAsiaTheme="minorEastAsia" w:hAnsiTheme="minorHAnsi" w:cstheme="minorBidi"/>
              <w:noProof/>
              <w:sz w:val="22"/>
              <w:szCs w:val="22"/>
            </w:rPr>
          </w:pPr>
          <w:hyperlink w:anchor="_Toc333432328" w:history="1">
            <w:r w:rsidR="00CD5CB8" w:rsidRPr="00CD5CB8">
              <w:rPr>
                <w:rStyle w:val="ac"/>
                <w:noProof/>
              </w:rPr>
              <w:t>4. ИЗУЧЕНИЕ ФИНАНСОВОГО ПОЛОЖЕНИЯ ОРГАНИЗАЦИИ</w:t>
            </w:r>
            <w:r w:rsidR="00CD5CB8" w:rsidRPr="00CD5CB8">
              <w:rPr>
                <w:noProof/>
                <w:webHidden/>
              </w:rPr>
              <w:tab/>
            </w:r>
            <w:r w:rsidRPr="00CD5CB8">
              <w:rPr>
                <w:noProof/>
                <w:webHidden/>
              </w:rPr>
              <w:fldChar w:fldCharType="begin"/>
            </w:r>
            <w:r w:rsidR="00CD5CB8" w:rsidRPr="00CD5CB8">
              <w:rPr>
                <w:noProof/>
                <w:webHidden/>
              </w:rPr>
              <w:instrText xml:space="preserve"> PAGEREF _Toc333432328 \h </w:instrText>
            </w:r>
            <w:r w:rsidRPr="00CD5CB8">
              <w:rPr>
                <w:noProof/>
                <w:webHidden/>
              </w:rPr>
            </w:r>
            <w:r w:rsidRPr="00CD5CB8">
              <w:rPr>
                <w:noProof/>
                <w:webHidden/>
              </w:rPr>
              <w:fldChar w:fldCharType="separate"/>
            </w:r>
            <w:r w:rsidR="00AE0891">
              <w:rPr>
                <w:noProof/>
                <w:webHidden/>
              </w:rPr>
              <w:t>25</w:t>
            </w:r>
            <w:r w:rsidRPr="00CD5CB8">
              <w:rPr>
                <w:noProof/>
                <w:webHidden/>
              </w:rPr>
              <w:fldChar w:fldCharType="end"/>
            </w:r>
          </w:hyperlink>
        </w:p>
        <w:p w:rsidR="00CD5CB8" w:rsidRDefault="00CD5CB8">
          <w:pPr>
            <w:pStyle w:val="12"/>
            <w:tabs>
              <w:tab w:val="right" w:leader="dot" w:pos="9345"/>
            </w:tabs>
            <w:rPr>
              <w:rStyle w:val="ac"/>
              <w:noProof/>
            </w:rPr>
          </w:pPr>
        </w:p>
        <w:p w:rsidR="00CD5CB8" w:rsidRPr="00CD5CB8" w:rsidRDefault="00B55E84">
          <w:pPr>
            <w:pStyle w:val="12"/>
            <w:tabs>
              <w:tab w:val="right" w:leader="dot" w:pos="9345"/>
            </w:tabs>
            <w:rPr>
              <w:rFonts w:asciiTheme="minorHAnsi" w:eastAsiaTheme="minorEastAsia" w:hAnsiTheme="minorHAnsi" w:cstheme="minorBidi"/>
              <w:noProof/>
              <w:sz w:val="22"/>
              <w:szCs w:val="22"/>
            </w:rPr>
          </w:pPr>
          <w:hyperlink w:anchor="_Toc333432329" w:history="1">
            <w:r w:rsidR="00CD5CB8" w:rsidRPr="00CD5CB8">
              <w:rPr>
                <w:rStyle w:val="ac"/>
                <w:noProof/>
              </w:rPr>
              <w:t>ЗАКЛЮЧЕНИЕ</w:t>
            </w:r>
            <w:r w:rsidR="00CD5CB8" w:rsidRPr="00CD5CB8">
              <w:rPr>
                <w:noProof/>
                <w:webHidden/>
              </w:rPr>
              <w:tab/>
            </w:r>
            <w:r w:rsidRPr="00CD5CB8">
              <w:rPr>
                <w:noProof/>
                <w:webHidden/>
              </w:rPr>
              <w:fldChar w:fldCharType="begin"/>
            </w:r>
            <w:r w:rsidR="00CD5CB8" w:rsidRPr="00CD5CB8">
              <w:rPr>
                <w:noProof/>
                <w:webHidden/>
              </w:rPr>
              <w:instrText xml:space="preserve"> PAGEREF _Toc333432329 \h </w:instrText>
            </w:r>
            <w:r w:rsidRPr="00CD5CB8">
              <w:rPr>
                <w:noProof/>
                <w:webHidden/>
              </w:rPr>
            </w:r>
            <w:r w:rsidRPr="00CD5CB8">
              <w:rPr>
                <w:noProof/>
                <w:webHidden/>
              </w:rPr>
              <w:fldChar w:fldCharType="separate"/>
            </w:r>
            <w:r w:rsidR="00AE0891">
              <w:rPr>
                <w:noProof/>
                <w:webHidden/>
              </w:rPr>
              <w:t>28</w:t>
            </w:r>
            <w:r w:rsidRPr="00CD5CB8">
              <w:rPr>
                <w:noProof/>
                <w:webHidden/>
              </w:rPr>
              <w:fldChar w:fldCharType="end"/>
            </w:r>
          </w:hyperlink>
        </w:p>
        <w:p w:rsidR="00CD5CB8" w:rsidRDefault="00CD5CB8">
          <w:pPr>
            <w:pStyle w:val="12"/>
            <w:tabs>
              <w:tab w:val="right" w:leader="dot" w:pos="9345"/>
            </w:tabs>
            <w:rPr>
              <w:rStyle w:val="ac"/>
              <w:noProof/>
            </w:rPr>
          </w:pPr>
        </w:p>
        <w:p w:rsidR="00CD5CB8" w:rsidRPr="00CD5CB8" w:rsidRDefault="00B55E84">
          <w:pPr>
            <w:pStyle w:val="12"/>
            <w:tabs>
              <w:tab w:val="right" w:leader="dot" w:pos="9345"/>
            </w:tabs>
            <w:rPr>
              <w:rFonts w:asciiTheme="minorHAnsi" w:eastAsiaTheme="minorEastAsia" w:hAnsiTheme="minorHAnsi" w:cstheme="minorBidi"/>
              <w:noProof/>
              <w:sz w:val="22"/>
              <w:szCs w:val="22"/>
            </w:rPr>
          </w:pPr>
          <w:hyperlink w:anchor="_Toc333432331" w:history="1">
            <w:r w:rsidR="00CD5CB8" w:rsidRPr="00CD5CB8">
              <w:rPr>
                <w:rStyle w:val="ac"/>
                <w:caps/>
                <w:noProof/>
              </w:rPr>
              <w:t>Библиография</w:t>
            </w:r>
            <w:r w:rsidR="00CD5CB8" w:rsidRPr="00CD5CB8">
              <w:rPr>
                <w:noProof/>
                <w:webHidden/>
              </w:rPr>
              <w:tab/>
            </w:r>
            <w:r w:rsidRPr="00CD5CB8">
              <w:rPr>
                <w:noProof/>
                <w:webHidden/>
              </w:rPr>
              <w:fldChar w:fldCharType="begin"/>
            </w:r>
            <w:r w:rsidR="00CD5CB8" w:rsidRPr="00CD5CB8">
              <w:rPr>
                <w:noProof/>
                <w:webHidden/>
              </w:rPr>
              <w:instrText xml:space="preserve"> PAGEREF _Toc333432331 \h </w:instrText>
            </w:r>
            <w:r w:rsidRPr="00CD5CB8">
              <w:rPr>
                <w:noProof/>
                <w:webHidden/>
              </w:rPr>
            </w:r>
            <w:r w:rsidRPr="00CD5CB8">
              <w:rPr>
                <w:noProof/>
                <w:webHidden/>
              </w:rPr>
              <w:fldChar w:fldCharType="separate"/>
            </w:r>
            <w:r w:rsidR="00AE0891">
              <w:rPr>
                <w:noProof/>
                <w:webHidden/>
              </w:rPr>
              <w:t>30</w:t>
            </w:r>
            <w:r w:rsidRPr="00CD5CB8">
              <w:rPr>
                <w:noProof/>
                <w:webHidden/>
              </w:rPr>
              <w:fldChar w:fldCharType="end"/>
            </w:r>
          </w:hyperlink>
        </w:p>
        <w:p w:rsidR="000C006E" w:rsidRDefault="00B55E84">
          <w:r>
            <w:fldChar w:fldCharType="end"/>
          </w:r>
        </w:p>
      </w:sdtContent>
    </w:sdt>
    <w:p w:rsidR="00572BE9" w:rsidRDefault="00572BE9" w:rsidP="00572BE9">
      <w:pPr>
        <w:pStyle w:val="1"/>
        <w:spacing w:line="360" w:lineRule="auto"/>
        <w:jc w:val="center"/>
        <w:rPr>
          <w:rFonts w:ascii="Times New Roman" w:hAnsi="Times New Roman" w:cs="Times New Roman"/>
          <w:caps/>
          <w:color w:val="auto"/>
          <w:sz w:val="32"/>
          <w:szCs w:val="32"/>
        </w:rPr>
      </w:pPr>
      <w:r>
        <w:rPr>
          <w:b w:val="0"/>
          <w:caps/>
          <w:sz w:val="32"/>
          <w:szCs w:val="32"/>
        </w:rPr>
        <w:br w:type="page"/>
      </w:r>
      <w:bookmarkStart w:id="1" w:name="_Toc328144466"/>
      <w:bookmarkStart w:id="2" w:name="_Toc333432322"/>
      <w:r w:rsidRPr="00572BE9">
        <w:rPr>
          <w:rFonts w:ascii="Times New Roman" w:hAnsi="Times New Roman" w:cs="Times New Roman"/>
          <w:caps/>
          <w:color w:val="auto"/>
          <w:sz w:val="32"/>
          <w:szCs w:val="32"/>
        </w:rPr>
        <w:lastRenderedPageBreak/>
        <w:t>Введение</w:t>
      </w:r>
      <w:bookmarkEnd w:id="1"/>
      <w:bookmarkEnd w:id="2"/>
    </w:p>
    <w:p w:rsidR="00572BE9" w:rsidRPr="00572BE9" w:rsidRDefault="00572BE9" w:rsidP="00572BE9">
      <w:pPr>
        <w:spacing w:line="360" w:lineRule="auto"/>
        <w:rPr>
          <w:lang w:eastAsia="en-US"/>
        </w:rPr>
      </w:pPr>
    </w:p>
    <w:p w:rsidR="00572BE9" w:rsidRDefault="00572BE9" w:rsidP="00572BE9">
      <w:pPr>
        <w:spacing w:line="360" w:lineRule="auto"/>
        <w:ind w:firstLine="567"/>
        <w:jc w:val="both"/>
        <w:rPr>
          <w:sz w:val="28"/>
          <w:szCs w:val="28"/>
        </w:rPr>
      </w:pPr>
      <w:r>
        <w:rPr>
          <w:sz w:val="28"/>
          <w:szCs w:val="28"/>
        </w:rPr>
        <w:t xml:space="preserve">Учебно – ознакомительную практику я проходила на предприятии </w:t>
      </w:r>
      <w:r w:rsidRPr="007E4C09">
        <w:rPr>
          <w:sz w:val="28"/>
          <w:szCs w:val="28"/>
        </w:rPr>
        <w:t>«Димитровградский комбинат мясопродуктов»</w:t>
      </w:r>
      <w:r>
        <w:rPr>
          <w:sz w:val="28"/>
          <w:szCs w:val="28"/>
        </w:rPr>
        <w:t xml:space="preserve"> (</w:t>
      </w:r>
      <w:r w:rsidRPr="007E4C09">
        <w:rPr>
          <w:sz w:val="28"/>
          <w:szCs w:val="28"/>
        </w:rPr>
        <w:t>ООО «Диком»</w:t>
      </w:r>
      <w:r>
        <w:rPr>
          <w:sz w:val="28"/>
          <w:szCs w:val="28"/>
        </w:rPr>
        <w:t xml:space="preserve">).  Этот выбор был не случаен, поскольку </w:t>
      </w:r>
      <w:r w:rsidRPr="007E4C09">
        <w:rPr>
          <w:sz w:val="28"/>
          <w:szCs w:val="28"/>
        </w:rPr>
        <w:t>ООО «Диком» это динамично развивающееся предприятие, успешно завоевавшее позиции на мясоперерабатывающем рынке. Благодаря высокому качеству продукции, надежным деловым связям с поставщиками и клиентами, сотрудничеству с ведущими организациями отрасли продукция организации находит своего потребителя не только в Ульяновской области, но и во всех соседних регионах.</w:t>
      </w:r>
    </w:p>
    <w:p w:rsidR="00572BE9" w:rsidRDefault="00572BE9" w:rsidP="00572BE9">
      <w:pPr>
        <w:spacing w:line="360" w:lineRule="auto"/>
        <w:ind w:firstLine="360"/>
        <w:jc w:val="both"/>
        <w:rPr>
          <w:sz w:val="28"/>
          <w:szCs w:val="28"/>
        </w:rPr>
      </w:pPr>
      <w:r>
        <w:rPr>
          <w:sz w:val="28"/>
          <w:szCs w:val="28"/>
        </w:rPr>
        <w:t xml:space="preserve">В отчете представлена информация о коммерческой организации </w:t>
      </w:r>
    </w:p>
    <w:p w:rsidR="00572BE9" w:rsidRDefault="00572BE9" w:rsidP="00572BE9">
      <w:pPr>
        <w:spacing w:line="360" w:lineRule="auto"/>
        <w:jc w:val="both"/>
        <w:rPr>
          <w:sz w:val="28"/>
          <w:szCs w:val="28"/>
        </w:rPr>
      </w:pPr>
      <w:r w:rsidRPr="007E4C09">
        <w:rPr>
          <w:sz w:val="28"/>
          <w:szCs w:val="28"/>
        </w:rPr>
        <w:t>ООО «Диком»</w:t>
      </w:r>
      <w:r>
        <w:rPr>
          <w:sz w:val="28"/>
          <w:szCs w:val="28"/>
        </w:rPr>
        <w:t xml:space="preserve"> специализирующейся переработке скота и изготовлении мясной  продукции.</w:t>
      </w:r>
    </w:p>
    <w:p w:rsidR="00572BE9" w:rsidRDefault="00572BE9" w:rsidP="00572BE9">
      <w:pPr>
        <w:spacing w:line="360" w:lineRule="auto"/>
        <w:jc w:val="both"/>
        <w:rPr>
          <w:sz w:val="28"/>
          <w:szCs w:val="28"/>
        </w:rPr>
      </w:pPr>
      <w:r>
        <w:rPr>
          <w:sz w:val="28"/>
          <w:szCs w:val="28"/>
        </w:rPr>
        <w:t>Целью прохождения практики является:</w:t>
      </w:r>
    </w:p>
    <w:p w:rsidR="00572BE9" w:rsidRDefault="00572BE9" w:rsidP="00572BE9">
      <w:pPr>
        <w:pStyle w:val="a9"/>
        <w:numPr>
          <w:ilvl w:val="0"/>
          <w:numId w:val="24"/>
        </w:numPr>
        <w:spacing w:after="200" w:line="360" w:lineRule="auto"/>
        <w:jc w:val="both"/>
        <w:rPr>
          <w:sz w:val="28"/>
          <w:szCs w:val="28"/>
        </w:rPr>
      </w:pPr>
      <w:r>
        <w:rPr>
          <w:sz w:val="28"/>
          <w:szCs w:val="28"/>
        </w:rPr>
        <w:t>О</w:t>
      </w:r>
      <w:r w:rsidRPr="004233C5">
        <w:rPr>
          <w:sz w:val="28"/>
          <w:szCs w:val="28"/>
        </w:rPr>
        <w:t>знакомление с организацией</w:t>
      </w:r>
      <w:r>
        <w:rPr>
          <w:sz w:val="28"/>
          <w:szCs w:val="28"/>
        </w:rPr>
        <w:t>;</w:t>
      </w:r>
    </w:p>
    <w:p w:rsidR="00572BE9" w:rsidRDefault="00572BE9" w:rsidP="00572BE9">
      <w:pPr>
        <w:pStyle w:val="a9"/>
        <w:numPr>
          <w:ilvl w:val="0"/>
          <w:numId w:val="24"/>
        </w:numPr>
        <w:spacing w:after="200" w:line="360" w:lineRule="auto"/>
        <w:jc w:val="both"/>
        <w:rPr>
          <w:sz w:val="28"/>
          <w:szCs w:val="28"/>
        </w:rPr>
      </w:pPr>
      <w:r>
        <w:rPr>
          <w:sz w:val="28"/>
          <w:szCs w:val="28"/>
        </w:rPr>
        <w:t>И</w:t>
      </w:r>
      <w:r w:rsidRPr="004233C5">
        <w:rPr>
          <w:sz w:val="28"/>
          <w:szCs w:val="28"/>
        </w:rPr>
        <w:t>зучени</w:t>
      </w:r>
      <w:r>
        <w:rPr>
          <w:sz w:val="28"/>
          <w:szCs w:val="28"/>
        </w:rPr>
        <w:t>е</w:t>
      </w:r>
      <w:r w:rsidRPr="004233C5">
        <w:rPr>
          <w:sz w:val="28"/>
          <w:szCs w:val="28"/>
        </w:rPr>
        <w:t xml:space="preserve"> процессов коммерческой и предпринимательской деятельности</w:t>
      </w:r>
      <w:r>
        <w:rPr>
          <w:sz w:val="28"/>
          <w:szCs w:val="28"/>
        </w:rPr>
        <w:t>;</w:t>
      </w:r>
    </w:p>
    <w:p w:rsidR="00572BE9" w:rsidRDefault="00572BE9" w:rsidP="00572BE9">
      <w:pPr>
        <w:pStyle w:val="a9"/>
        <w:numPr>
          <w:ilvl w:val="0"/>
          <w:numId w:val="24"/>
        </w:numPr>
        <w:spacing w:after="200" w:line="360" w:lineRule="auto"/>
        <w:jc w:val="both"/>
        <w:rPr>
          <w:sz w:val="28"/>
          <w:szCs w:val="28"/>
        </w:rPr>
      </w:pPr>
      <w:r w:rsidRPr="004233C5">
        <w:rPr>
          <w:sz w:val="28"/>
          <w:szCs w:val="28"/>
        </w:rPr>
        <w:t xml:space="preserve"> </w:t>
      </w:r>
      <w:r>
        <w:rPr>
          <w:sz w:val="28"/>
          <w:szCs w:val="28"/>
        </w:rPr>
        <w:t>И</w:t>
      </w:r>
      <w:r w:rsidRPr="004233C5">
        <w:rPr>
          <w:sz w:val="28"/>
          <w:szCs w:val="28"/>
        </w:rPr>
        <w:t>зучени</w:t>
      </w:r>
      <w:r>
        <w:rPr>
          <w:sz w:val="28"/>
          <w:szCs w:val="28"/>
        </w:rPr>
        <w:t>е</w:t>
      </w:r>
      <w:r w:rsidRPr="004233C5">
        <w:rPr>
          <w:sz w:val="28"/>
          <w:szCs w:val="28"/>
        </w:rPr>
        <w:t xml:space="preserve"> показателей, характери</w:t>
      </w:r>
      <w:r>
        <w:rPr>
          <w:sz w:val="28"/>
          <w:szCs w:val="28"/>
        </w:rPr>
        <w:t>з</w:t>
      </w:r>
      <w:r w:rsidRPr="004233C5">
        <w:rPr>
          <w:sz w:val="28"/>
          <w:szCs w:val="28"/>
        </w:rPr>
        <w:t>ующих</w:t>
      </w:r>
      <w:r>
        <w:rPr>
          <w:sz w:val="28"/>
          <w:szCs w:val="28"/>
        </w:rPr>
        <w:t xml:space="preserve"> эффективность коммерческой деятельности предприятия;</w:t>
      </w:r>
    </w:p>
    <w:p w:rsidR="00572BE9" w:rsidRDefault="00572BE9" w:rsidP="00572BE9">
      <w:pPr>
        <w:pStyle w:val="a9"/>
        <w:numPr>
          <w:ilvl w:val="0"/>
          <w:numId w:val="24"/>
        </w:numPr>
        <w:spacing w:after="200" w:line="360" w:lineRule="auto"/>
        <w:jc w:val="both"/>
        <w:rPr>
          <w:sz w:val="28"/>
          <w:szCs w:val="28"/>
        </w:rPr>
      </w:pPr>
      <w:r>
        <w:rPr>
          <w:sz w:val="28"/>
          <w:szCs w:val="28"/>
        </w:rPr>
        <w:t>Приобретение навыков работы с реальными документами и другими материалами;</w:t>
      </w:r>
    </w:p>
    <w:p w:rsidR="00572BE9" w:rsidRPr="004233C5" w:rsidRDefault="00572BE9" w:rsidP="00572BE9">
      <w:pPr>
        <w:pStyle w:val="a9"/>
        <w:numPr>
          <w:ilvl w:val="0"/>
          <w:numId w:val="24"/>
        </w:numPr>
        <w:spacing w:after="200" w:line="360" w:lineRule="auto"/>
        <w:jc w:val="both"/>
        <w:rPr>
          <w:sz w:val="28"/>
          <w:szCs w:val="28"/>
        </w:rPr>
      </w:pPr>
      <w:r>
        <w:rPr>
          <w:sz w:val="28"/>
          <w:szCs w:val="28"/>
        </w:rPr>
        <w:t>Сбор данных для составления отчета по практике.</w:t>
      </w:r>
    </w:p>
    <w:p w:rsidR="00572BE9" w:rsidRDefault="00572BE9" w:rsidP="00572BE9">
      <w:pPr>
        <w:spacing w:line="360" w:lineRule="auto"/>
        <w:jc w:val="both"/>
        <w:rPr>
          <w:sz w:val="28"/>
          <w:szCs w:val="28"/>
        </w:rPr>
      </w:pPr>
      <w:r>
        <w:rPr>
          <w:sz w:val="28"/>
          <w:szCs w:val="28"/>
        </w:rPr>
        <w:t xml:space="preserve">Задачи перед учебной  практикой стоят следующие:  ознакомиться с организацией как с объектом управления, с организационной структурой предприятия, принципами ведения делопроизводства. Так же важной задачей является провести анализ финансового состояния фирмы, оценить эффективность и рассчитать прогнозы коммерческой деятельности. </w:t>
      </w:r>
    </w:p>
    <w:p w:rsidR="00572BE9" w:rsidRDefault="00572BE9">
      <w:pPr>
        <w:spacing w:after="200" w:line="276" w:lineRule="auto"/>
        <w:rPr>
          <w:b/>
          <w:caps/>
          <w:sz w:val="32"/>
          <w:szCs w:val="32"/>
        </w:rPr>
      </w:pPr>
    </w:p>
    <w:p w:rsidR="008C5B76" w:rsidRDefault="008C5B76" w:rsidP="000C006E">
      <w:pPr>
        <w:pageBreakBefore/>
        <w:widowControl w:val="0"/>
        <w:autoSpaceDE w:val="0"/>
        <w:autoSpaceDN w:val="0"/>
        <w:adjustRightInd w:val="0"/>
        <w:spacing w:line="360" w:lineRule="auto"/>
        <w:ind w:firstLine="567"/>
        <w:jc w:val="center"/>
        <w:outlineLvl w:val="0"/>
        <w:rPr>
          <w:b/>
          <w:spacing w:val="-8"/>
          <w:sz w:val="28"/>
          <w:szCs w:val="28"/>
        </w:rPr>
      </w:pPr>
      <w:bookmarkStart w:id="3" w:name="_Toc333432323"/>
      <w:r>
        <w:rPr>
          <w:b/>
          <w:caps/>
          <w:sz w:val="32"/>
          <w:szCs w:val="32"/>
        </w:rPr>
        <w:lastRenderedPageBreak/>
        <w:t>1.</w:t>
      </w:r>
      <w:r w:rsidRPr="008C5B76">
        <w:rPr>
          <w:b/>
          <w:caps/>
          <w:sz w:val="32"/>
          <w:szCs w:val="32"/>
        </w:rPr>
        <w:t xml:space="preserve"> </w:t>
      </w:r>
      <w:r w:rsidRPr="009E4EFE">
        <w:rPr>
          <w:b/>
          <w:caps/>
          <w:sz w:val="32"/>
          <w:szCs w:val="32"/>
        </w:rPr>
        <w:t>ОЗНАКОМЛЕНИЕ С ОРГАНИЗАЦИЕЙ</w:t>
      </w:r>
      <w:bookmarkEnd w:id="0"/>
      <w:bookmarkEnd w:id="3"/>
    </w:p>
    <w:p w:rsidR="00572BE9" w:rsidRDefault="00572BE9" w:rsidP="00572BE9">
      <w:pPr>
        <w:widowControl w:val="0"/>
        <w:autoSpaceDE w:val="0"/>
        <w:autoSpaceDN w:val="0"/>
        <w:adjustRightInd w:val="0"/>
        <w:spacing w:line="360" w:lineRule="auto"/>
        <w:ind w:firstLine="567"/>
        <w:jc w:val="both"/>
        <w:rPr>
          <w:sz w:val="28"/>
          <w:szCs w:val="28"/>
        </w:rPr>
      </w:pPr>
    </w:p>
    <w:p w:rsidR="008C5B76" w:rsidRPr="007E4C09" w:rsidRDefault="008C5B76" w:rsidP="008C5B76">
      <w:pPr>
        <w:widowControl w:val="0"/>
        <w:autoSpaceDE w:val="0"/>
        <w:autoSpaceDN w:val="0"/>
        <w:adjustRightInd w:val="0"/>
        <w:spacing w:line="360" w:lineRule="auto"/>
        <w:ind w:firstLine="567"/>
        <w:jc w:val="both"/>
        <w:rPr>
          <w:sz w:val="28"/>
          <w:szCs w:val="28"/>
        </w:rPr>
      </w:pPr>
      <w:r w:rsidRPr="007E4C09">
        <w:rPr>
          <w:sz w:val="28"/>
          <w:szCs w:val="28"/>
        </w:rPr>
        <w:t>На сегодняшний день полное наименование предприятия – общество с ограниченной ответственностью «Димитровградский комбинат мясопродуктов»</w:t>
      </w:r>
      <w:r w:rsidR="003475C6">
        <w:rPr>
          <w:sz w:val="28"/>
          <w:szCs w:val="28"/>
        </w:rPr>
        <w:t xml:space="preserve"> (ООО «ДИКОМ»)</w:t>
      </w:r>
      <w:r w:rsidRPr="007E4C09">
        <w:rPr>
          <w:sz w:val="28"/>
          <w:szCs w:val="28"/>
        </w:rPr>
        <w:t xml:space="preserve">. Юридический адрес предприятия: Россия, Ульяновская </w:t>
      </w:r>
      <w:r>
        <w:rPr>
          <w:sz w:val="28"/>
          <w:szCs w:val="28"/>
        </w:rPr>
        <w:t>область</w:t>
      </w:r>
      <w:r w:rsidRPr="007E4C09">
        <w:rPr>
          <w:sz w:val="28"/>
          <w:szCs w:val="28"/>
        </w:rPr>
        <w:t>,</w:t>
      </w:r>
      <w:r>
        <w:rPr>
          <w:sz w:val="28"/>
          <w:szCs w:val="28"/>
        </w:rPr>
        <w:t xml:space="preserve"> г Димитровград, Загородное шоссе, 1</w:t>
      </w:r>
      <w:r w:rsidRPr="007E4C09">
        <w:rPr>
          <w:sz w:val="28"/>
          <w:szCs w:val="28"/>
        </w:rPr>
        <w:t>. Общество является юридическим лицом, имеет самостоятельный баланс, круглую печать, в которой содержится информация о полном наименовании и месте нахождения общества. Правовое положение Общества определяется Гражданским кодексом РФ.</w:t>
      </w:r>
    </w:p>
    <w:p w:rsidR="003475C6" w:rsidRDefault="008C5B76" w:rsidP="003475C6">
      <w:pPr>
        <w:widowControl w:val="0"/>
        <w:autoSpaceDE w:val="0"/>
        <w:autoSpaceDN w:val="0"/>
        <w:adjustRightInd w:val="0"/>
        <w:spacing w:line="360" w:lineRule="auto"/>
        <w:ind w:firstLine="709"/>
        <w:jc w:val="both"/>
        <w:rPr>
          <w:sz w:val="28"/>
          <w:szCs w:val="28"/>
        </w:rPr>
      </w:pPr>
      <w:r w:rsidRPr="007E4C09">
        <w:rPr>
          <w:sz w:val="28"/>
          <w:szCs w:val="28"/>
        </w:rPr>
        <w:t>ООО «Димитровградский комбинат мясопродуктов» зарегистрировано 20 февраля 2002 года Межрайонной ИФНС №1 по Ульяновской области, реги</w:t>
      </w:r>
      <w:r>
        <w:rPr>
          <w:sz w:val="28"/>
          <w:szCs w:val="28"/>
        </w:rPr>
        <w:t>страционный номер: 080030609</w:t>
      </w:r>
      <w:r w:rsidR="003475C6">
        <w:rPr>
          <w:sz w:val="28"/>
          <w:szCs w:val="28"/>
        </w:rPr>
        <w:t xml:space="preserve">. </w:t>
      </w:r>
      <w:r w:rsidRPr="007E4C09">
        <w:rPr>
          <w:sz w:val="28"/>
          <w:szCs w:val="28"/>
        </w:rPr>
        <w:t xml:space="preserve">Обязанности директора ООО «Димитровградский комбинат мясопродуктов» возложены на </w:t>
      </w:r>
      <w:r>
        <w:rPr>
          <w:sz w:val="28"/>
          <w:szCs w:val="28"/>
        </w:rPr>
        <w:t xml:space="preserve">Халиуллина  Анвара Расиховича. </w:t>
      </w:r>
      <w:r w:rsidR="003475C6">
        <w:rPr>
          <w:sz w:val="28"/>
          <w:szCs w:val="28"/>
        </w:rPr>
        <w:t>Главный бухгалтер Афанасьева Ирина Анатольевна.</w:t>
      </w:r>
    </w:p>
    <w:p w:rsidR="003475C6" w:rsidRDefault="003475C6" w:rsidP="003475C6">
      <w:pPr>
        <w:widowControl w:val="0"/>
        <w:autoSpaceDE w:val="0"/>
        <w:autoSpaceDN w:val="0"/>
        <w:adjustRightInd w:val="0"/>
        <w:spacing w:line="360" w:lineRule="auto"/>
        <w:ind w:firstLine="709"/>
        <w:jc w:val="both"/>
        <w:rPr>
          <w:sz w:val="28"/>
          <w:szCs w:val="28"/>
        </w:rPr>
      </w:pPr>
      <w:r>
        <w:rPr>
          <w:sz w:val="28"/>
          <w:szCs w:val="28"/>
        </w:rPr>
        <w:t>ООО «Димитровградский комбинат мясопродуктов» имеет открытый расчетный счет в ЗАО Банк «ВЕНЕЦ» г. Ульяновск № 40702810800502821060.</w:t>
      </w:r>
    </w:p>
    <w:p w:rsidR="003475C6" w:rsidRDefault="003475C6" w:rsidP="003475C6">
      <w:pPr>
        <w:widowControl w:val="0"/>
        <w:autoSpaceDE w:val="0"/>
        <w:autoSpaceDN w:val="0"/>
        <w:adjustRightInd w:val="0"/>
        <w:spacing w:line="360" w:lineRule="auto"/>
        <w:ind w:firstLine="709"/>
        <w:jc w:val="both"/>
        <w:rPr>
          <w:sz w:val="28"/>
          <w:szCs w:val="28"/>
        </w:rPr>
      </w:pPr>
      <w:r>
        <w:rPr>
          <w:sz w:val="28"/>
          <w:szCs w:val="28"/>
        </w:rPr>
        <w:t xml:space="preserve">Основным видом деятельности общества является: переработка скота, изготовление мясной  продукции.                                                                                                                                                                                                                                                                                                                                                                                                                                                                </w:t>
      </w:r>
    </w:p>
    <w:p w:rsidR="003475C6" w:rsidRDefault="003475C6" w:rsidP="003475C6">
      <w:pPr>
        <w:widowControl w:val="0"/>
        <w:spacing w:before="20" w:line="360" w:lineRule="auto"/>
        <w:ind w:firstLine="709"/>
        <w:jc w:val="both"/>
        <w:rPr>
          <w:snapToGrid w:val="0"/>
          <w:sz w:val="28"/>
          <w:szCs w:val="28"/>
        </w:rPr>
      </w:pPr>
      <w:r>
        <w:rPr>
          <w:snapToGrid w:val="0"/>
          <w:sz w:val="28"/>
          <w:szCs w:val="28"/>
        </w:rPr>
        <w:t>Основной целью деятельности Общества является эффективное использование принадлежащего ему имущества для получения прибыли от его деятельности.</w:t>
      </w:r>
      <w:r>
        <w:rPr>
          <w:snapToGrid w:val="0"/>
          <w:sz w:val="28"/>
          <w:szCs w:val="28"/>
        </w:rPr>
        <w:tab/>
        <w:t>Основными видами деятельности Общества являются:</w:t>
      </w:r>
    </w:p>
    <w:p w:rsidR="003475C6" w:rsidRDefault="003475C6" w:rsidP="003475C6">
      <w:pPr>
        <w:widowControl w:val="0"/>
        <w:numPr>
          <w:ilvl w:val="0"/>
          <w:numId w:val="5"/>
        </w:numPr>
        <w:tabs>
          <w:tab w:val="clear" w:pos="1080"/>
          <w:tab w:val="num" w:pos="426"/>
        </w:tabs>
        <w:spacing w:before="20" w:line="360" w:lineRule="auto"/>
        <w:ind w:left="426" w:hanging="426"/>
        <w:jc w:val="both"/>
        <w:rPr>
          <w:snapToGrid w:val="0"/>
          <w:sz w:val="28"/>
          <w:szCs w:val="28"/>
        </w:rPr>
      </w:pPr>
      <w:r>
        <w:rPr>
          <w:snapToGrid w:val="0"/>
          <w:sz w:val="28"/>
          <w:szCs w:val="28"/>
        </w:rPr>
        <w:t>переработка скота;</w:t>
      </w:r>
    </w:p>
    <w:p w:rsidR="003475C6" w:rsidRDefault="003475C6" w:rsidP="003475C6">
      <w:pPr>
        <w:widowControl w:val="0"/>
        <w:numPr>
          <w:ilvl w:val="0"/>
          <w:numId w:val="5"/>
        </w:numPr>
        <w:tabs>
          <w:tab w:val="clear" w:pos="1080"/>
          <w:tab w:val="num" w:pos="426"/>
        </w:tabs>
        <w:spacing w:before="20" w:line="360" w:lineRule="auto"/>
        <w:ind w:left="426" w:hanging="426"/>
        <w:jc w:val="both"/>
        <w:rPr>
          <w:snapToGrid w:val="0"/>
          <w:sz w:val="28"/>
          <w:szCs w:val="28"/>
        </w:rPr>
      </w:pPr>
      <w:r>
        <w:rPr>
          <w:snapToGrid w:val="0"/>
          <w:sz w:val="28"/>
          <w:szCs w:val="28"/>
        </w:rPr>
        <w:t>изготовление мясной продукции;</w:t>
      </w:r>
    </w:p>
    <w:p w:rsidR="003475C6" w:rsidRDefault="003475C6" w:rsidP="003475C6">
      <w:pPr>
        <w:widowControl w:val="0"/>
        <w:numPr>
          <w:ilvl w:val="0"/>
          <w:numId w:val="5"/>
        </w:numPr>
        <w:tabs>
          <w:tab w:val="clear" w:pos="1080"/>
          <w:tab w:val="num" w:pos="426"/>
        </w:tabs>
        <w:spacing w:before="20" w:line="360" w:lineRule="auto"/>
        <w:ind w:left="426" w:hanging="426"/>
        <w:jc w:val="both"/>
        <w:rPr>
          <w:snapToGrid w:val="0"/>
          <w:sz w:val="28"/>
          <w:szCs w:val="28"/>
        </w:rPr>
      </w:pPr>
      <w:r>
        <w:rPr>
          <w:snapToGrid w:val="0"/>
          <w:sz w:val="28"/>
          <w:szCs w:val="28"/>
        </w:rPr>
        <w:t>услуги по забою скота, переработки мясопродуктов и хранение мяса;</w:t>
      </w:r>
    </w:p>
    <w:p w:rsidR="003475C6" w:rsidRDefault="003475C6" w:rsidP="003475C6">
      <w:pPr>
        <w:widowControl w:val="0"/>
        <w:numPr>
          <w:ilvl w:val="0"/>
          <w:numId w:val="5"/>
        </w:numPr>
        <w:tabs>
          <w:tab w:val="clear" w:pos="1080"/>
          <w:tab w:val="num" w:pos="426"/>
        </w:tabs>
        <w:spacing w:before="20" w:line="360" w:lineRule="auto"/>
        <w:ind w:left="426" w:hanging="426"/>
        <w:jc w:val="both"/>
        <w:rPr>
          <w:snapToGrid w:val="0"/>
          <w:sz w:val="28"/>
          <w:szCs w:val="28"/>
        </w:rPr>
      </w:pPr>
      <w:r>
        <w:rPr>
          <w:snapToGrid w:val="0"/>
          <w:sz w:val="28"/>
          <w:szCs w:val="28"/>
        </w:rPr>
        <w:t>осуществление строительства и содержание промышленных и жилищно-коммунальных  объектов;</w:t>
      </w:r>
    </w:p>
    <w:p w:rsidR="003475C6" w:rsidRDefault="003475C6" w:rsidP="003475C6">
      <w:pPr>
        <w:widowControl w:val="0"/>
        <w:numPr>
          <w:ilvl w:val="0"/>
          <w:numId w:val="5"/>
        </w:numPr>
        <w:tabs>
          <w:tab w:val="clear" w:pos="1080"/>
          <w:tab w:val="num" w:pos="426"/>
        </w:tabs>
        <w:spacing w:before="20" w:line="360" w:lineRule="auto"/>
        <w:ind w:left="426" w:hanging="426"/>
        <w:jc w:val="both"/>
        <w:rPr>
          <w:snapToGrid w:val="0"/>
          <w:sz w:val="28"/>
          <w:szCs w:val="28"/>
        </w:rPr>
      </w:pPr>
      <w:r>
        <w:rPr>
          <w:snapToGrid w:val="0"/>
          <w:sz w:val="28"/>
          <w:szCs w:val="28"/>
        </w:rPr>
        <w:t>торговая, посредническая, коммерческая деятельность;</w:t>
      </w:r>
    </w:p>
    <w:p w:rsidR="008C5B76" w:rsidRPr="00D9064E" w:rsidRDefault="003475C6" w:rsidP="00D9064E">
      <w:pPr>
        <w:widowControl w:val="0"/>
        <w:numPr>
          <w:ilvl w:val="0"/>
          <w:numId w:val="5"/>
        </w:numPr>
        <w:tabs>
          <w:tab w:val="clear" w:pos="1080"/>
          <w:tab w:val="num" w:pos="426"/>
        </w:tabs>
        <w:spacing w:before="20" w:line="360" w:lineRule="auto"/>
        <w:ind w:left="426" w:hanging="426"/>
        <w:jc w:val="both"/>
        <w:rPr>
          <w:b/>
          <w:snapToGrid w:val="0"/>
          <w:color w:val="0000FF"/>
        </w:rPr>
      </w:pPr>
      <w:r>
        <w:rPr>
          <w:snapToGrid w:val="0"/>
          <w:sz w:val="28"/>
          <w:szCs w:val="28"/>
        </w:rPr>
        <w:lastRenderedPageBreak/>
        <w:t>оказание бытовых услуг.</w:t>
      </w:r>
    </w:p>
    <w:p w:rsidR="00A922FD" w:rsidRDefault="008C5B76" w:rsidP="00A922FD">
      <w:pPr>
        <w:pStyle w:val="11"/>
        <w:spacing w:line="360" w:lineRule="auto"/>
        <w:ind w:firstLine="567"/>
        <w:jc w:val="both"/>
        <w:rPr>
          <w:rFonts w:ascii="Times New Roman" w:hAnsi="Times New Roman"/>
          <w:bCs/>
          <w:sz w:val="28"/>
          <w:szCs w:val="28"/>
        </w:rPr>
      </w:pPr>
      <w:r w:rsidRPr="00A922FD">
        <w:rPr>
          <w:rFonts w:ascii="Times New Roman" w:hAnsi="Times New Roman"/>
          <w:sz w:val="28"/>
          <w:szCs w:val="28"/>
        </w:rPr>
        <w:t>ООО «Диком» - крупнейший производитель мясоколбасных изделий Поволжского региона. На предприятии н</w:t>
      </w:r>
      <w:r w:rsidR="003475C6" w:rsidRPr="00A922FD">
        <w:rPr>
          <w:rFonts w:ascii="Times New Roman" w:hAnsi="Times New Roman"/>
          <w:sz w:val="28"/>
          <w:szCs w:val="28"/>
        </w:rPr>
        <w:t>а данный момент трудится более 8</w:t>
      </w:r>
      <w:r w:rsidRPr="00A922FD">
        <w:rPr>
          <w:rFonts w:ascii="Times New Roman" w:hAnsi="Times New Roman"/>
          <w:sz w:val="28"/>
          <w:szCs w:val="28"/>
        </w:rPr>
        <w:t>00 человек</w:t>
      </w:r>
      <w:r w:rsidR="00A922FD" w:rsidRPr="00A922FD">
        <w:rPr>
          <w:rFonts w:ascii="Times New Roman" w:hAnsi="Times New Roman"/>
          <w:sz w:val="28"/>
          <w:szCs w:val="28"/>
        </w:rPr>
        <w:t xml:space="preserve"> и </w:t>
      </w:r>
      <w:r w:rsidR="00A922FD" w:rsidRPr="00A922FD">
        <w:rPr>
          <w:rFonts w:ascii="Times New Roman" w:hAnsi="Times New Roman"/>
          <w:bCs/>
          <w:sz w:val="28"/>
          <w:szCs w:val="28"/>
        </w:rPr>
        <w:t xml:space="preserve">действует своя организационная структура. </w:t>
      </w:r>
    </w:p>
    <w:p w:rsidR="00A922FD" w:rsidRPr="00A922FD" w:rsidRDefault="00A922FD" w:rsidP="00A922FD">
      <w:pPr>
        <w:pStyle w:val="11"/>
        <w:spacing w:line="360" w:lineRule="auto"/>
        <w:ind w:firstLine="567"/>
        <w:rPr>
          <w:rFonts w:ascii="Times New Roman" w:hAnsi="Times New Roman"/>
          <w:bCs/>
          <w:color w:val="0000FF"/>
          <w:sz w:val="28"/>
          <w:szCs w:val="28"/>
        </w:rPr>
      </w:pPr>
      <w:r w:rsidRPr="00A922FD">
        <w:rPr>
          <w:rFonts w:ascii="Times New Roman" w:hAnsi="Times New Roman"/>
          <w:bCs/>
          <w:sz w:val="28"/>
          <w:szCs w:val="28"/>
        </w:rPr>
        <w:t>ООО «Дико</w:t>
      </w:r>
      <w:r>
        <w:rPr>
          <w:rFonts w:ascii="Times New Roman" w:hAnsi="Times New Roman"/>
          <w:bCs/>
          <w:sz w:val="28"/>
          <w:szCs w:val="28"/>
        </w:rPr>
        <w:t xml:space="preserve">м» имеет линейно-функциональную </w:t>
      </w:r>
      <w:r w:rsidRPr="00A922FD">
        <w:rPr>
          <w:rFonts w:ascii="Times New Roman" w:hAnsi="Times New Roman"/>
          <w:bCs/>
          <w:sz w:val="28"/>
          <w:szCs w:val="28"/>
        </w:rPr>
        <w:t>струк</w:t>
      </w:r>
      <w:r>
        <w:rPr>
          <w:rFonts w:ascii="Times New Roman" w:hAnsi="Times New Roman"/>
          <w:bCs/>
          <w:sz w:val="28"/>
          <w:szCs w:val="28"/>
        </w:rPr>
        <w:t xml:space="preserve">туру </w:t>
      </w:r>
      <w:r w:rsidRPr="00A922FD">
        <w:rPr>
          <w:rFonts w:ascii="Times New Roman" w:hAnsi="Times New Roman"/>
          <w:bCs/>
          <w:sz w:val="28"/>
          <w:szCs w:val="28"/>
        </w:rPr>
        <w:t>управления</w:t>
      </w:r>
      <w:r w:rsidR="00F00AEF">
        <w:rPr>
          <w:rFonts w:ascii="Times New Roman" w:hAnsi="Times New Roman"/>
          <w:bCs/>
          <w:sz w:val="28"/>
          <w:szCs w:val="28"/>
        </w:rPr>
        <w:t xml:space="preserve"> (рис.1)</w:t>
      </w:r>
      <w:r w:rsidRPr="00A922FD">
        <w:rPr>
          <w:rFonts w:ascii="Times New Roman" w:hAnsi="Times New Roman"/>
          <w:bCs/>
          <w:sz w:val="28"/>
          <w:szCs w:val="28"/>
        </w:rPr>
        <w:t>.</w:t>
      </w:r>
      <w:r w:rsidR="00B55E84" w:rsidRPr="00B55E84">
        <w:rPr>
          <w:rFonts w:ascii="Times New Roman" w:hAnsi="Times New Roman"/>
          <w:bCs/>
          <w:color w:val="0000FF"/>
          <w:sz w:val="28"/>
          <w:szCs w:val="28"/>
        </w:rPr>
      </w:r>
      <w:r w:rsidR="00B55E84" w:rsidRPr="00B55E84">
        <w:rPr>
          <w:rFonts w:ascii="Times New Roman" w:hAnsi="Times New Roman"/>
          <w:bCs/>
          <w:color w:val="0000FF"/>
          <w:sz w:val="28"/>
          <w:szCs w:val="28"/>
        </w:rPr>
        <w:pict>
          <v:group id="_x0000_s1069" editas="canvas" style="width:466.35pt;height:525.6pt;mso-position-horizontal-relative:char;mso-position-vertical-relative:line" coordorigin="2716,808" coordsize="6991,777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0" type="#_x0000_t75" style="position:absolute;left:2716;top:808;width:6991;height:7778"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71" type="#_x0000_t202" style="position:absolute;left:5457;top:808;width:1234;height:541">
              <v:textbox style="mso-next-textbox:#_x0000_s1071" inset="2.59081mm,1.2954mm,2.59081mm,1.2954mm">
                <w:txbxContent>
                  <w:p w:rsidR="00AE0891" w:rsidRDefault="00AE0891" w:rsidP="00A922FD">
                    <w:pPr>
                      <w:jc w:val="center"/>
                    </w:pPr>
                    <w:r>
                      <w:t xml:space="preserve">Главный </w:t>
                    </w:r>
                  </w:p>
                  <w:p w:rsidR="00AE0891" w:rsidRPr="00847FE0" w:rsidRDefault="00AE0891" w:rsidP="00A922FD">
                    <w:pPr>
                      <w:jc w:val="center"/>
                    </w:pPr>
                    <w:r w:rsidRPr="00847FE0">
                      <w:t>Директор</w:t>
                    </w:r>
                  </w:p>
                </w:txbxContent>
              </v:textbox>
            </v:shape>
            <v:shape id="_x0000_s1072" type="#_x0000_t202" style="position:absolute;left:2716;top:1620;width:959;height:812">
              <v:textbox style="mso-next-textbox:#_x0000_s1072" inset="2.59081mm,1.2954mm,2.59081mm,1.2954mm">
                <w:txbxContent>
                  <w:p w:rsidR="00AE0891" w:rsidRPr="00847FE0" w:rsidRDefault="00AE0891" w:rsidP="00A922FD">
                    <w:r w:rsidRPr="00847FE0">
                      <w:t>Отдел кадров, юрист</w:t>
                    </w:r>
                  </w:p>
                </w:txbxContent>
              </v:textbox>
            </v:shape>
            <v:shape id="_x0000_s1073" type="#_x0000_t202" style="position:absolute;left:3812;top:1620;width:1508;height:947">
              <v:textbox style="mso-next-textbox:#_x0000_s1073" inset="2.59081mm,1.2954mm,2.59081mm,1.2954mm">
                <w:txbxContent>
                  <w:p w:rsidR="00AE0891" w:rsidRPr="00847FE0" w:rsidRDefault="00AE0891" w:rsidP="00A922FD">
                    <w:r w:rsidRPr="00847FE0">
                      <w:t>Заместитель директора по производству</w:t>
                    </w:r>
                  </w:p>
                </w:txbxContent>
              </v:textbox>
            </v:shape>
            <v:shape id="_x0000_s1074" type="#_x0000_t202" style="position:absolute;left:5457;top:1620;width:1234;height:676">
              <v:textbox style="mso-next-textbox:#_x0000_s1074" inset="2.59081mm,1.2954mm,2.59081mm,1.2954mm">
                <w:txbxContent>
                  <w:p w:rsidR="00AE0891" w:rsidRPr="00847FE0" w:rsidRDefault="00AE0891" w:rsidP="00A922FD">
                    <w:r w:rsidRPr="00847FE0">
                      <w:t>Главный бухгалтер</w:t>
                    </w:r>
                  </w:p>
                </w:txbxContent>
              </v:textbox>
            </v:shape>
            <v:shape id="_x0000_s1075" type="#_x0000_t202" style="position:absolute;left:6828;top:1620;width:1507;height:1082">
              <v:textbox style="mso-next-textbox:#_x0000_s1075" inset="2.59081mm,1.2954mm,2.59081mm,1.2954mm">
                <w:txbxContent>
                  <w:p w:rsidR="00AE0891" w:rsidRPr="00847FE0" w:rsidRDefault="00AE0891" w:rsidP="00A922FD">
                    <w:r w:rsidRPr="00847FE0">
                      <w:t>Заместитель директора по снабжению и сбыту</w:t>
                    </w:r>
                  </w:p>
                </w:txbxContent>
              </v:textbox>
            </v:shape>
            <v:shape id="_x0000_s1076" type="#_x0000_t202" style="position:absolute;left:8472;top:1620;width:1097;height:676">
              <v:textbox style="mso-next-textbox:#_x0000_s1076" inset="2.59081mm,1.2954mm,2.59081mm,1.2954mm">
                <w:txbxContent>
                  <w:p w:rsidR="00AE0891" w:rsidRPr="00847FE0" w:rsidRDefault="00AE0891" w:rsidP="00A922FD">
                    <w:r w:rsidRPr="00847FE0">
                      <w:t>Главный инженер</w:t>
                    </w:r>
                  </w:p>
                </w:txbxContent>
              </v:textbox>
            </v:shape>
            <v:shape id="_x0000_s1077" type="#_x0000_t202" style="position:absolute;left:3812;top:2973;width:1235;height:677">
              <v:textbox style="mso-next-textbox:#_x0000_s1077" inset="2.59081mm,1.2954mm,2.59081mm,1.2954mm">
                <w:txbxContent>
                  <w:p w:rsidR="00AE0891" w:rsidRPr="00847FE0" w:rsidRDefault="00AE0891" w:rsidP="00A922FD">
                    <w:pPr>
                      <w:jc w:val="center"/>
                    </w:pPr>
                    <w:r w:rsidRPr="00847FE0">
                      <w:t>Начальник цеха</w:t>
                    </w:r>
                  </w:p>
                </w:txbxContent>
              </v:textbox>
            </v:shape>
            <v:shape id="_x0000_s1078" type="#_x0000_t202" style="position:absolute;left:2853;top:4055;width:1371;height:1353">
              <v:textbox style="mso-next-textbox:#_x0000_s1078" inset="2.59081mm,1.2954mm,2.59081mm,1.2954mm">
                <w:txbxContent>
                  <w:p w:rsidR="00AE0891" w:rsidRPr="00847FE0" w:rsidRDefault="00AE0891" w:rsidP="00A922FD">
                    <w:pPr>
                      <w:jc w:val="center"/>
                    </w:pPr>
                    <w:r w:rsidRPr="00847FE0">
                      <w:t>Технологи по колбасным и рыбным изделиям</w:t>
                    </w:r>
                  </w:p>
                </w:txbxContent>
              </v:textbox>
            </v:shape>
            <v:line id="_x0000_s1079" style="position:absolute;flip:x" from="3538,3649" to="4498,4055">
              <v:stroke endarrow="block"/>
            </v:line>
            <v:shape id="_x0000_s1080" type="#_x0000_t202" style="position:absolute;left:4361;top:4055;width:1370;height:677">
              <v:textbox style="mso-next-textbox:#_x0000_s1080" inset="2.59081mm,1.2954mm,2.59081mm,1.2954mm">
                <w:txbxContent>
                  <w:p w:rsidR="00AE0891" w:rsidRPr="00847FE0" w:rsidRDefault="00AE0891" w:rsidP="00A922FD">
                    <w:pPr>
                      <w:jc w:val="center"/>
                    </w:pPr>
                    <w:r w:rsidRPr="00847FE0">
                      <w:t>Мастера производств</w:t>
                    </w:r>
                  </w:p>
                </w:txbxContent>
              </v:textbox>
            </v:shape>
            <v:shape id="_x0000_s1081" type="#_x0000_t202" style="position:absolute;left:5320;top:2702;width:1371;height:406">
              <v:textbox style="mso-next-textbox:#_x0000_s1081" inset="2.59081mm,1.2954mm,2.59081mm,1.2954mm">
                <w:txbxContent>
                  <w:p w:rsidR="00AE0891" w:rsidRPr="00847FE0" w:rsidRDefault="00AE0891" w:rsidP="00A922FD">
                    <w:pPr>
                      <w:jc w:val="center"/>
                    </w:pPr>
                    <w:r w:rsidRPr="00847FE0">
                      <w:t>Бухгалтерия</w:t>
                    </w:r>
                  </w:p>
                </w:txbxContent>
              </v:textbox>
            </v:shape>
            <v:shape id="_x0000_s1082" type="#_x0000_t202" style="position:absolute;left:2797;top:5845;width:2056;height:2672">
              <v:textbox style="mso-next-textbox:#_x0000_s1082" inset="2.59081mm,1.2954mm,2.59081mm,1.2954mm">
                <w:txbxContent>
                  <w:p w:rsidR="00AE0891" w:rsidRPr="00847FE0" w:rsidRDefault="00AE0891" w:rsidP="00A922FD">
                    <w:r w:rsidRPr="00847FE0">
                      <w:t>Рабочие: варщики, фаршесоставители, жиловщики, формовщики, обвальщики, изготовители мясных полуфабрикатов  рабочие, грузчики</w:t>
                    </w:r>
                  </w:p>
                </w:txbxContent>
              </v:textbox>
            </v:shape>
            <v:shape id="_x0000_s1083" type="#_x0000_t202" style="position:absolute;left:5183;top:4867;width:1369;height:1488">
              <v:textbox style="mso-next-textbox:#_x0000_s1083" inset="2.59081mm,1.2954mm,2.59081mm,1.2954mm">
                <w:txbxContent>
                  <w:p w:rsidR="00AE0891" w:rsidRPr="00847FE0" w:rsidRDefault="00AE0891" w:rsidP="00A922FD">
                    <w:r w:rsidRPr="00847FE0">
                      <w:t>Отдел маркетинга</w:t>
                    </w:r>
                  </w:p>
                  <w:p w:rsidR="00AE0891" w:rsidRPr="00847FE0" w:rsidRDefault="00AE0891" w:rsidP="00A922FD">
                    <w:r w:rsidRPr="00847FE0">
                      <w:t xml:space="preserve">Менеджер по рекламе </w:t>
                    </w:r>
                  </w:p>
                </w:txbxContent>
              </v:textbox>
            </v:shape>
            <v:shape id="_x0000_s1084" type="#_x0000_t202" style="position:absolute;left:7376;top:2973;width:1417;height:812">
              <v:textbox style="mso-next-textbox:#_x0000_s1084" inset="2.59081mm,1.2954mm,2.59081mm,1.2954mm">
                <w:txbxContent>
                  <w:p w:rsidR="00AE0891" w:rsidRPr="00847FE0" w:rsidRDefault="00AE0891" w:rsidP="00A922FD">
                    <w:r w:rsidRPr="00847FE0">
                      <w:t>Заготовитель мяса, кладовщики</w:t>
                    </w:r>
                  </w:p>
                </w:txbxContent>
              </v:textbox>
            </v:shape>
            <v:shape id="_x0000_s1085" type="#_x0000_t202" style="position:absolute;left:6919;top:6761;width:1280;height:676">
              <v:textbox style="mso-next-textbox:#_x0000_s1085" inset="2.59081mm,1.2954mm,2.59081mm,1.2954mm">
                <w:txbxContent>
                  <w:p w:rsidR="00AE0891" w:rsidRPr="00847FE0" w:rsidRDefault="00AE0891" w:rsidP="00A922FD">
                    <w:r w:rsidRPr="00847FE0">
                      <w:t>Водители-экспедиторы</w:t>
                    </w:r>
                  </w:p>
                </w:txbxContent>
              </v:textbox>
            </v:shape>
            <v:shape id="_x0000_s1086" type="#_x0000_t202" style="position:absolute;left:8473;top:4055;width:1234;height:947">
              <v:textbox style="mso-next-textbox:#_x0000_s1086" inset="2.59081mm,1.2954mm,2.59081mm,1.2954mm">
                <w:txbxContent>
                  <w:p w:rsidR="00AE0891" w:rsidRPr="00847FE0" w:rsidRDefault="00AE0891" w:rsidP="00A922FD">
                    <w:r w:rsidRPr="00847FE0">
                      <w:t>Слесари,</w:t>
                    </w:r>
                  </w:p>
                  <w:p w:rsidR="00AE0891" w:rsidRPr="00847FE0" w:rsidRDefault="00AE0891" w:rsidP="00A922FD">
                    <w:r w:rsidRPr="00847FE0">
                      <w:t>электрики, строители</w:t>
                    </w:r>
                  </w:p>
                </w:txbxContent>
              </v:textbox>
            </v:shape>
            <v:line id="_x0000_s1087" style="position:absolute" from="6691,944" to="9021,1620">
              <v:stroke endarrow="block"/>
            </v:line>
            <v:line id="_x0000_s1088" style="position:absolute" from="6005,1349" to="6005,1620">
              <v:stroke endarrow="block"/>
            </v:line>
            <v:line id="_x0000_s1089" style="position:absolute" from="6691,1349" to="7513,1620">
              <v:stroke endarrow="block"/>
            </v:line>
            <v:line id="_x0000_s1090" style="position:absolute;flip:x" from="4498,1349" to="5457,1620">
              <v:stroke endarrow="block"/>
            </v:line>
            <v:line id="_x0000_s1091" style="position:absolute;flip:x" from="3127,944" to="5457,1620">
              <v:stroke endarrow="block"/>
            </v:line>
            <v:line id="_x0000_s1092" style="position:absolute" from="9021,2296" to="9022,4055">
              <v:stroke endarrow="block"/>
            </v:line>
            <v:line id="_x0000_s1093" style="position:absolute" from="6005,2296" to="6005,2702">
              <v:stroke endarrow="block"/>
            </v:line>
            <v:line id="_x0000_s1094" style="position:absolute" from="4498,2567" to="4498,2973">
              <v:stroke endarrow="block"/>
            </v:line>
            <v:line id="_x0000_s1095" style="position:absolute" from="3538,5408" to="3732,5845">
              <v:stroke endarrow="block"/>
            </v:line>
            <v:line id="_x0000_s1096" style="position:absolute" from="4498,3649" to="5046,4055">
              <v:stroke endarrow="block"/>
            </v:line>
            <v:line id="_x0000_s1097" style="position:absolute;flip:x" from="8381,2296" to="9021,2973">
              <v:stroke endarrow="block"/>
            </v:line>
            <v:line id="_x0000_s1098" style="position:absolute" from="7239,2702" to="7239,4867">
              <v:stroke endarrow="block"/>
            </v:line>
            <v:line id="_x0000_s1099" style="position:absolute;flip:x" from="5869,2702" to="7102,4867">
              <v:stroke endarrow="block"/>
            </v:line>
            <v:line id="_x0000_s1100" style="position:absolute" from="7468,6355" to="7469,6761">
              <v:stroke endarrow="block"/>
            </v:line>
            <v:shape id="_x0000_s1101" type="#_x0000_t202" style="position:absolute;left:6919;top:4867;width:1280;height:1488">
              <v:textbox style="mso-next-textbox:#_x0000_s1101" inset="2.59081mm,1.2954mm,2.59081mm,1.2954mm">
                <w:txbxContent>
                  <w:p w:rsidR="00AE0891" w:rsidRPr="00847FE0" w:rsidRDefault="00AE0891" w:rsidP="00A922FD">
                    <w:r w:rsidRPr="00847FE0">
                      <w:t>Отдел сбыта</w:t>
                    </w:r>
                  </w:p>
                  <w:p w:rsidR="00AE0891" w:rsidRPr="00847FE0" w:rsidRDefault="00AE0891" w:rsidP="00A922FD">
                    <w:r w:rsidRPr="00847FE0">
                      <w:t>Менеджер по сбыту</w:t>
                    </w:r>
                  </w:p>
                </w:txbxContent>
              </v:textbox>
            </v:shape>
            <v:line id="_x0000_s1102" style="position:absolute" from="7833,2702" to="7925,2973">
              <v:stroke endarrow="block"/>
            </v:line>
            <w10:wrap type="none"/>
            <w10:anchorlock/>
          </v:group>
        </w:pict>
      </w:r>
    </w:p>
    <w:p w:rsidR="00A922FD" w:rsidRPr="00BA6780" w:rsidRDefault="00A922FD" w:rsidP="00A922FD">
      <w:pPr>
        <w:pStyle w:val="11"/>
        <w:spacing w:line="360" w:lineRule="auto"/>
        <w:ind w:firstLine="567"/>
        <w:jc w:val="center"/>
        <w:rPr>
          <w:rFonts w:ascii="Times New Roman" w:hAnsi="Times New Roman"/>
          <w:b/>
          <w:bCs/>
          <w:sz w:val="28"/>
          <w:szCs w:val="28"/>
        </w:rPr>
      </w:pPr>
      <w:r w:rsidRPr="00BA6780">
        <w:rPr>
          <w:rFonts w:ascii="Times New Roman" w:hAnsi="Times New Roman"/>
          <w:b/>
          <w:bCs/>
          <w:sz w:val="24"/>
          <w:szCs w:val="24"/>
        </w:rPr>
        <w:t>Рис.1 Организационная структура ООО «Диком»</w:t>
      </w:r>
    </w:p>
    <w:p w:rsidR="00B4725F" w:rsidRDefault="00B4725F" w:rsidP="00A922FD">
      <w:pPr>
        <w:pStyle w:val="11"/>
        <w:spacing w:line="360" w:lineRule="auto"/>
        <w:ind w:firstLine="567"/>
        <w:jc w:val="both"/>
        <w:rPr>
          <w:rFonts w:ascii="Times New Roman" w:hAnsi="Times New Roman"/>
          <w:bCs/>
          <w:sz w:val="28"/>
          <w:szCs w:val="28"/>
        </w:rPr>
      </w:pPr>
    </w:p>
    <w:p w:rsidR="00A922FD" w:rsidRPr="00554193" w:rsidRDefault="00A922FD" w:rsidP="00A922FD">
      <w:pPr>
        <w:pStyle w:val="11"/>
        <w:spacing w:line="360" w:lineRule="auto"/>
        <w:ind w:firstLine="567"/>
        <w:jc w:val="both"/>
        <w:rPr>
          <w:rFonts w:ascii="Times New Roman" w:hAnsi="Times New Roman"/>
          <w:bCs/>
          <w:sz w:val="28"/>
          <w:szCs w:val="28"/>
        </w:rPr>
      </w:pPr>
      <w:r w:rsidRPr="00554193">
        <w:rPr>
          <w:rFonts w:ascii="Times New Roman" w:hAnsi="Times New Roman"/>
          <w:bCs/>
          <w:sz w:val="28"/>
          <w:szCs w:val="28"/>
        </w:rPr>
        <w:lastRenderedPageBreak/>
        <w:t xml:space="preserve">Линейно-функциональная структура управления – это синтез линейного и функционального управления. Такую структуру используют многие предприятия и организации. Здесь функциональные звенья теряют право принятия решений и непосредственного руководства нижестоящими подразделениями. Они принимают участие в постановке задач, подготовке решений, помогают линейному руководителю в реализации отдельных функций управления. Руководители функциональных служб через вышестоящего линейного руководителя взаимодействуют с основными управленческими звеньями. </w:t>
      </w:r>
    </w:p>
    <w:p w:rsidR="00D9064E" w:rsidRPr="00554193" w:rsidRDefault="008C5B76" w:rsidP="00D9064E">
      <w:pPr>
        <w:pStyle w:val="2"/>
        <w:spacing w:line="360" w:lineRule="auto"/>
        <w:ind w:firstLine="567"/>
        <w:jc w:val="both"/>
        <w:rPr>
          <w:rFonts w:ascii="Times New Roman" w:hAnsi="Times New Roman"/>
          <w:bCs/>
          <w:iCs/>
          <w:sz w:val="28"/>
          <w:szCs w:val="28"/>
        </w:rPr>
      </w:pPr>
      <w:r w:rsidRPr="00D9064E">
        <w:rPr>
          <w:rFonts w:ascii="Times New Roman" w:hAnsi="Times New Roman"/>
          <w:sz w:val="28"/>
          <w:szCs w:val="28"/>
        </w:rPr>
        <w:t>На сегодняшний день в ассортиментном перечне Димитровградского комбината мясных продуктов ООО «Диком» весь спектр мясных продуктов, начиная от полуфабрикатов и не дорогих колбас и заканчивая мясными деликатесами, свыше 300 наименований. Около 40 % выпускается по ГОСТам, остальные разработки технологов предприятия, ведущих российских институтов пищевой промышленности.</w:t>
      </w:r>
      <w:r w:rsidR="00D9064E" w:rsidRPr="00D9064E">
        <w:rPr>
          <w:rFonts w:ascii="Times New Roman" w:hAnsi="Times New Roman"/>
          <w:sz w:val="28"/>
          <w:szCs w:val="28"/>
        </w:rPr>
        <w:t xml:space="preserve"> </w:t>
      </w:r>
      <w:r w:rsidR="00D9064E" w:rsidRPr="00D9064E">
        <w:rPr>
          <w:rFonts w:ascii="Times New Roman" w:hAnsi="Times New Roman"/>
          <w:bCs/>
          <w:iCs/>
          <w:sz w:val="28"/>
          <w:szCs w:val="28"/>
        </w:rPr>
        <w:t>Представим</w:t>
      </w:r>
      <w:r w:rsidR="00D9064E" w:rsidRPr="00554193">
        <w:rPr>
          <w:rFonts w:ascii="Times New Roman" w:hAnsi="Times New Roman"/>
          <w:bCs/>
          <w:iCs/>
          <w:sz w:val="28"/>
          <w:szCs w:val="28"/>
        </w:rPr>
        <w:t xml:space="preserve"> ассортимент производимой продукции:</w:t>
      </w:r>
    </w:p>
    <w:p w:rsidR="00D9064E" w:rsidRPr="00554193" w:rsidRDefault="00D9064E" w:rsidP="00D9064E">
      <w:pPr>
        <w:pStyle w:val="2"/>
        <w:numPr>
          <w:ilvl w:val="0"/>
          <w:numId w:val="1"/>
        </w:numPr>
        <w:tabs>
          <w:tab w:val="clear" w:pos="1437"/>
          <w:tab w:val="num" w:pos="900"/>
        </w:tabs>
        <w:spacing w:line="360" w:lineRule="auto"/>
        <w:ind w:left="0" w:firstLine="567"/>
        <w:jc w:val="both"/>
        <w:rPr>
          <w:rFonts w:ascii="Times New Roman" w:hAnsi="Times New Roman"/>
          <w:bCs/>
          <w:color w:val="000000"/>
          <w:sz w:val="28"/>
          <w:szCs w:val="28"/>
        </w:rPr>
      </w:pPr>
      <w:r w:rsidRPr="00C802B4">
        <w:rPr>
          <w:rFonts w:ascii="Times New Roman" w:hAnsi="Times New Roman"/>
          <w:bCs/>
          <w:iCs/>
          <w:sz w:val="28"/>
          <w:szCs w:val="28"/>
          <w:u w:val="single"/>
        </w:rPr>
        <w:t>Колбаса вареная:</w:t>
      </w:r>
      <w:r w:rsidRPr="00554193">
        <w:rPr>
          <w:rFonts w:ascii="Times New Roman" w:hAnsi="Times New Roman"/>
          <w:bCs/>
          <w:iCs/>
          <w:sz w:val="28"/>
          <w:szCs w:val="28"/>
        </w:rPr>
        <w:t xml:space="preserve"> </w:t>
      </w:r>
      <w:r w:rsidRPr="00554193">
        <w:rPr>
          <w:rFonts w:ascii="Times New Roman" w:hAnsi="Times New Roman"/>
          <w:bCs/>
          <w:color w:val="000000"/>
          <w:sz w:val="28"/>
          <w:szCs w:val="28"/>
        </w:rPr>
        <w:t>докторская, любительская, молочная, русская, московская, столовая, чайная, черемшанская, курортная, приятная, доступная, любительская в сенюге, докторская в пузыре, ассорти.</w:t>
      </w:r>
    </w:p>
    <w:p w:rsidR="00D9064E" w:rsidRPr="00554193" w:rsidRDefault="00D9064E" w:rsidP="00D9064E">
      <w:pPr>
        <w:pStyle w:val="2"/>
        <w:numPr>
          <w:ilvl w:val="0"/>
          <w:numId w:val="1"/>
        </w:numPr>
        <w:tabs>
          <w:tab w:val="clear" w:pos="1437"/>
          <w:tab w:val="num" w:pos="900"/>
        </w:tabs>
        <w:spacing w:line="360" w:lineRule="auto"/>
        <w:ind w:left="0" w:firstLine="567"/>
        <w:jc w:val="both"/>
        <w:rPr>
          <w:rFonts w:ascii="Times New Roman" w:hAnsi="Times New Roman"/>
          <w:bCs/>
          <w:sz w:val="28"/>
          <w:szCs w:val="28"/>
        </w:rPr>
      </w:pPr>
      <w:r w:rsidRPr="00554193">
        <w:rPr>
          <w:rFonts w:ascii="Times New Roman" w:hAnsi="Times New Roman"/>
          <w:bCs/>
          <w:sz w:val="28"/>
          <w:szCs w:val="28"/>
        </w:rPr>
        <w:t xml:space="preserve">Колбаса копченая: </w:t>
      </w:r>
      <w:r w:rsidRPr="00554193">
        <w:rPr>
          <w:rFonts w:ascii="Times New Roman" w:hAnsi="Times New Roman"/>
          <w:bCs/>
          <w:color w:val="000000"/>
          <w:sz w:val="28"/>
          <w:szCs w:val="28"/>
        </w:rPr>
        <w:t>московская, сервелат, краковская, таллиннская, одесская</w:t>
      </w:r>
      <w:r>
        <w:rPr>
          <w:rFonts w:ascii="Times New Roman" w:hAnsi="Times New Roman"/>
          <w:bCs/>
          <w:color w:val="000000"/>
          <w:sz w:val="28"/>
          <w:szCs w:val="28"/>
        </w:rPr>
        <w:t xml:space="preserve">, студенческая, поволжская, конская, </w:t>
      </w:r>
      <w:r w:rsidRPr="00554193">
        <w:rPr>
          <w:rFonts w:ascii="Times New Roman" w:hAnsi="Times New Roman"/>
          <w:bCs/>
          <w:color w:val="000000"/>
          <w:sz w:val="28"/>
          <w:szCs w:val="28"/>
        </w:rPr>
        <w:t>украинская, жареная, украинская, польская.</w:t>
      </w:r>
    </w:p>
    <w:p w:rsidR="00D9064E" w:rsidRPr="00554193" w:rsidRDefault="00D9064E" w:rsidP="00D9064E">
      <w:pPr>
        <w:pStyle w:val="2"/>
        <w:numPr>
          <w:ilvl w:val="0"/>
          <w:numId w:val="1"/>
        </w:numPr>
        <w:tabs>
          <w:tab w:val="clear" w:pos="1437"/>
          <w:tab w:val="num" w:pos="900"/>
        </w:tabs>
        <w:spacing w:line="360" w:lineRule="auto"/>
        <w:ind w:left="0" w:firstLine="567"/>
        <w:jc w:val="both"/>
        <w:rPr>
          <w:rFonts w:ascii="Times New Roman" w:hAnsi="Times New Roman"/>
          <w:bCs/>
          <w:sz w:val="28"/>
          <w:szCs w:val="28"/>
        </w:rPr>
      </w:pPr>
      <w:r w:rsidRPr="00554193">
        <w:rPr>
          <w:rFonts w:ascii="Times New Roman" w:hAnsi="Times New Roman"/>
          <w:bCs/>
          <w:color w:val="000000"/>
          <w:sz w:val="28"/>
          <w:szCs w:val="28"/>
        </w:rPr>
        <w:t>Сосиски молочные, сосиски доступные, сардельки говяжьи, сардельки доступные, сардельки свиные.</w:t>
      </w:r>
    </w:p>
    <w:p w:rsidR="00D9064E" w:rsidRPr="00554193" w:rsidRDefault="00D9064E" w:rsidP="00D9064E">
      <w:pPr>
        <w:pStyle w:val="2"/>
        <w:numPr>
          <w:ilvl w:val="0"/>
          <w:numId w:val="1"/>
        </w:numPr>
        <w:tabs>
          <w:tab w:val="clear" w:pos="1437"/>
          <w:tab w:val="num" w:pos="900"/>
        </w:tabs>
        <w:spacing w:line="360" w:lineRule="auto"/>
        <w:ind w:left="0" w:firstLine="567"/>
        <w:jc w:val="both"/>
        <w:rPr>
          <w:rFonts w:ascii="Times New Roman" w:hAnsi="Times New Roman"/>
          <w:bCs/>
          <w:sz w:val="28"/>
          <w:szCs w:val="28"/>
        </w:rPr>
      </w:pPr>
      <w:r w:rsidRPr="00554193">
        <w:rPr>
          <w:rFonts w:ascii="Times New Roman" w:hAnsi="Times New Roman"/>
          <w:bCs/>
          <w:color w:val="000000"/>
          <w:sz w:val="28"/>
          <w:szCs w:val="28"/>
        </w:rPr>
        <w:t>Копчености: грудинка, карбонат, шейка, шпик, говядина кусковая, говядина оригинальная, окорок свиной, корейка, балык слоеный, балык праздничный, балык деликатесный, пастрома.</w:t>
      </w:r>
    </w:p>
    <w:p w:rsidR="00D9064E" w:rsidRPr="00554193" w:rsidRDefault="00D9064E" w:rsidP="00D9064E">
      <w:pPr>
        <w:pStyle w:val="2"/>
        <w:numPr>
          <w:ilvl w:val="0"/>
          <w:numId w:val="1"/>
        </w:numPr>
        <w:tabs>
          <w:tab w:val="clear" w:pos="1437"/>
          <w:tab w:val="num" w:pos="900"/>
        </w:tabs>
        <w:spacing w:line="360" w:lineRule="auto"/>
        <w:ind w:left="0" w:firstLine="567"/>
        <w:jc w:val="both"/>
        <w:rPr>
          <w:rFonts w:ascii="Times New Roman" w:hAnsi="Times New Roman"/>
          <w:bCs/>
          <w:sz w:val="28"/>
          <w:szCs w:val="28"/>
        </w:rPr>
      </w:pPr>
      <w:r w:rsidRPr="00554193">
        <w:rPr>
          <w:rFonts w:ascii="Times New Roman" w:hAnsi="Times New Roman"/>
          <w:bCs/>
          <w:color w:val="000000"/>
          <w:sz w:val="28"/>
          <w:szCs w:val="28"/>
        </w:rPr>
        <w:t>Мясо прессованное, голова прессованная, уши прессованные, ребро копченое.</w:t>
      </w:r>
    </w:p>
    <w:p w:rsidR="00D9064E" w:rsidRPr="00C802B4" w:rsidRDefault="00D9064E" w:rsidP="00D9064E">
      <w:pPr>
        <w:pStyle w:val="2"/>
        <w:numPr>
          <w:ilvl w:val="0"/>
          <w:numId w:val="1"/>
        </w:numPr>
        <w:tabs>
          <w:tab w:val="clear" w:pos="1437"/>
          <w:tab w:val="num" w:pos="900"/>
        </w:tabs>
        <w:spacing w:line="360" w:lineRule="auto"/>
        <w:ind w:left="0" w:firstLine="567"/>
        <w:jc w:val="both"/>
        <w:rPr>
          <w:rFonts w:ascii="Times New Roman" w:hAnsi="Times New Roman"/>
          <w:bCs/>
          <w:sz w:val="28"/>
          <w:szCs w:val="28"/>
        </w:rPr>
      </w:pPr>
      <w:r w:rsidRPr="00554193">
        <w:rPr>
          <w:rFonts w:ascii="Times New Roman" w:hAnsi="Times New Roman"/>
          <w:bCs/>
          <w:color w:val="000000"/>
          <w:sz w:val="28"/>
          <w:szCs w:val="28"/>
        </w:rPr>
        <w:t>Окорочка копченые, куры копченые.</w:t>
      </w:r>
    </w:p>
    <w:p w:rsidR="008C5B76" w:rsidRPr="007E4C09" w:rsidRDefault="008C5B76" w:rsidP="00D9064E">
      <w:pPr>
        <w:spacing w:line="360" w:lineRule="auto"/>
        <w:ind w:firstLine="567"/>
        <w:jc w:val="both"/>
        <w:rPr>
          <w:sz w:val="28"/>
          <w:szCs w:val="28"/>
        </w:rPr>
      </w:pPr>
      <w:r w:rsidRPr="007E4C09">
        <w:rPr>
          <w:sz w:val="28"/>
          <w:szCs w:val="28"/>
        </w:rPr>
        <w:lastRenderedPageBreak/>
        <w:t>Стратегия и тактика руководства ориентированы на поддержание высокого качества выпускаемой продукции, которое было неоднократно отмечено дипломами и медалями как региональных, так и национальных выставок. В производстве используется новейшее высококачественное оборудование ведущих зарубежных компаний (LASKA, VEMAG, HANDMAN, METALQUIMIA, POLY-CLIP, SCHALLER). В процессе изготовления полу</w:t>
      </w:r>
      <w:r w:rsidRPr="00503CE7">
        <w:rPr>
          <w:sz w:val="28"/>
          <w:szCs w:val="28"/>
        </w:rPr>
        <w:t>-</w:t>
      </w:r>
      <w:r w:rsidRPr="007E4C09">
        <w:rPr>
          <w:sz w:val="28"/>
          <w:szCs w:val="28"/>
        </w:rPr>
        <w:t xml:space="preserve">копченых и варено-копченых </w:t>
      </w:r>
      <w:r w:rsidR="003475C6">
        <w:rPr>
          <w:sz w:val="28"/>
          <w:szCs w:val="28"/>
        </w:rPr>
        <w:t xml:space="preserve">колбас, колбасные изделия </w:t>
      </w:r>
      <w:r w:rsidRPr="007E4C09">
        <w:rPr>
          <w:sz w:val="28"/>
          <w:szCs w:val="28"/>
        </w:rPr>
        <w:t xml:space="preserve"> предприятия проходят специальную обработку (газация), что существенно увеличивает сроки хранения продукта. ООО «Диком» имеет свой убойный цех, что позволяет использовать только свежее охлажденное мясо отечественных производителей. Руководство предприятия ориентировано на то, что потребитель отдает предпочтение продукции с натуральными компонентами. Сделав этот фактор главной идеологией предприятия, специалисты на всех этапах производства, во всех его сферах разработали четкую программу, которая позволила сделать бренд «Диком» заметным, значимым не только в своем, но и во всех соседних регионах, а так же странах СНГ, куда осуществляются поставки продукции.</w:t>
      </w:r>
    </w:p>
    <w:p w:rsidR="008C5B76" w:rsidRPr="007E4C09" w:rsidRDefault="008C5B76" w:rsidP="008C5B76">
      <w:pPr>
        <w:spacing w:line="360" w:lineRule="auto"/>
        <w:ind w:firstLine="567"/>
        <w:jc w:val="both"/>
        <w:rPr>
          <w:sz w:val="28"/>
          <w:szCs w:val="28"/>
        </w:rPr>
      </w:pPr>
      <w:r w:rsidRPr="007E4C09">
        <w:rPr>
          <w:sz w:val="28"/>
          <w:szCs w:val="28"/>
        </w:rPr>
        <w:t>География поставок компании «Диком» - Москва, Самара, Тольятти, Ульяновск, Сызрань, Екатеринбург, Нижний Новгород, Казань, Уфа, Набережные Челны и многие другие города России. Предприятие имеет собственную логистическую базу, позволяющую оперативно осуществлять доставку продукции фирменным транспортом.</w:t>
      </w:r>
    </w:p>
    <w:p w:rsidR="00A922FD" w:rsidRDefault="00A922FD" w:rsidP="00517F23">
      <w:pPr>
        <w:widowControl w:val="0"/>
        <w:autoSpaceDE w:val="0"/>
        <w:autoSpaceDN w:val="0"/>
        <w:adjustRightInd w:val="0"/>
        <w:spacing w:line="360" w:lineRule="auto"/>
        <w:ind w:firstLine="709"/>
        <w:jc w:val="both"/>
        <w:rPr>
          <w:sz w:val="28"/>
          <w:szCs w:val="28"/>
        </w:rPr>
      </w:pPr>
      <w:r>
        <w:rPr>
          <w:sz w:val="28"/>
          <w:szCs w:val="28"/>
        </w:rPr>
        <w:t>Основными конкурентами на сегодняшний день являются ООО «Ульяновский мясокомбинат» и ООО «Атяшевский мясокомбинат». Их доля на рынке сбыта Ульяновской области составляет 65%.</w:t>
      </w:r>
    </w:p>
    <w:p w:rsidR="00A922FD" w:rsidRDefault="00A922FD" w:rsidP="008C5B76">
      <w:pPr>
        <w:spacing w:line="360" w:lineRule="auto"/>
        <w:ind w:firstLine="567"/>
        <w:jc w:val="both"/>
        <w:rPr>
          <w:sz w:val="28"/>
          <w:szCs w:val="28"/>
        </w:rPr>
      </w:pPr>
    </w:p>
    <w:p w:rsidR="00BA6780" w:rsidRDefault="00BA6780" w:rsidP="008C5B76">
      <w:pPr>
        <w:spacing w:line="360" w:lineRule="auto"/>
        <w:ind w:firstLine="567"/>
        <w:jc w:val="both"/>
        <w:rPr>
          <w:sz w:val="28"/>
          <w:szCs w:val="28"/>
        </w:rPr>
      </w:pPr>
    </w:p>
    <w:p w:rsidR="00BA6780" w:rsidRDefault="00BA6780" w:rsidP="008C5B76">
      <w:pPr>
        <w:spacing w:line="360" w:lineRule="auto"/>
        <w:ind w:firstLine="567"/>
        <w:jc w:val="both"/>
        <w:rPr>
          <w:sz w:val="28"/>
          <w:szCs w:val="28"/>
        </w:rPr>
      </w:pPr>
    </w:p>
    <w:p w:rsidR="00BA6780" w:rsidRDefault="00BA6780" w:rsidP="008C5B76">
      <w:pPr>
        <w:spacing w:line="360" w:lineRule="auto"/>
        <w:ind w:firstLine="567"/>
        <w:jc w:val="both"/>
        <w:rPr>
          <w:sz w:val="28"/>
          <w:szCs w:val="28"/>
        </w:rPr>
      </w:pPr>
    </w:p>
    <w:p w:rsidR="00BA6780" w:rsidRDefault="00BA6780" w:rsidP="008C5B76">
      <w:pPr>
        <w:spacing w:line="360" w:lineRule="auto"/>
        <w:ind w:firstLine="567"/>
        <w:jc w:val="both"/>
        <w:rPr>
          <w:sz w:val="28"/>
          <w:szCs w:val="28"/>
        </w:rPr>
      </w:pPr>
    </w:p>
    <w:p w:rsidR="00BA6780" w:rsidRDefault="00BA6780" w:rsidP="00BA6780">
      <w:pPr>
        <w:spacing w:line="360" w:lineRule="auto"/>
        <w:ind w:firstLine="567"/>
        <w:jc w:val="center"/>
        <w:outlineLvl w:val="0"/>
        <w:rPr>
          <w:b/>
          <w:bCs/>
          <w:caps/>
          <w:snapToGrid w:val="0"/>
          <w:sz w:val="32"/>
          <w:szCs w:val="32"/>
        </w:rPr>
      </w:pPr>
      <w:bookmarkStart w:id="4" w:name="_Toc333432324"/>
      <w:r>
        <w:rPr>
          <w:b/>
          <w:bCs/>
          <w:caps/>
          <w:sz w:val="32"/>
          <w:szCs w:val="32"/>
        </w:rPr>
        <w:lastRenderedPageBreak/>
        <w:t>2. ИЗУЧЕНИЕ ВОПРОСОВ</w:t>
      </w:r>
      <w:r w:rsidRPr="00B315B9">
        <w:rPr>
          <w:b/>
          <w:bCs/>
          <w:caps/>
          <w:snapToGrid w:val="0"/>
          <w:sz w:val="32"/>
          <w:szCs w:val="32"/>
        </w:rPr>
        <w:t xml:space="preserve"> снабжения</w:t>
      </w:r>
      <w:r>
        <w:rPr>
          <w:b/>
          <w:bCs/>
          <w:caps/>
          <w:snapToGrid w:val="0"/>
          <w:sz w:val="32"/>
          <w:szCs w:val="32"/>
        </w:rPr>
        <w:t xml:space="preserve">, сбыта, </w:t>
      </w:r>
      <w:r w:rsidRPr="00B315B9">
        <w:rPr>
          <w:b/>
          <w:bCs/>
          <w:caps/>
          <w:snapToGrid w:val="0"/>
          <w:sz w:val="32"/>
          <w:szCs w:val="32"/>
        </w:rPr>
        <w:t>маркетинг</w:t>
      </w:r>
      <w:r>
        <w:rPr>
          <w:b/>
          <w:bCs/>
          <w:caps/>
          <w:snapToGrid w:val="0"/>
          <w:sz w:val="32"/>
          <w:szCs w:val="32"/>
        </w:rPr>
        <w:t>А</w:t>
      </w:r>
      <w:r w:rsidR="00546EC0">
        <w:rPr>
          <w:b/>
          <w:bCs/>
          <w:caps/>
          <w:snapToGrid w:val="0"/>
          <w:sz w:val="32"/>
          <w:szCs w:val="32"/>
        </w:rPr>
        <w:t>, рекламы</w:t>
      </w:r>
      <w:bookmarkEnd w:id="4"/>
    </w:p>
    <w:p w:rsidR="00BA6780" w:rsidRDefault="00BA6780" w:rsidP="00BA6780">
      <w:pPr>
        <w:spacing w:line="360" w:lineRule="auto"/>
        <w:ind w:firstLine="567"/>
        <w:jc w:val="both"/>
        <w:rPr>
          <w:sz w:val="28"/>
          <w:szCs w:val="28"/>
        </w:rPr>
      </w:pPr>
    </w:p>
    <w:p w:rsidR="00BA6780" w:rsidRDefault="00BA6780" w:rsidP="00BA6780">
      <w:pPr>
        <w:spacing w:line="360" w:lineRule="auto"/>
        <w:ind w:firstLine="567"/>
        <w:jc w:val="both"/>
        <w:rPr>
          <w:sz w:val="28"/>
          <w:szCs w:val="28"/>
        </w:rPr>
      </w:pPr>
      <w:r>
        <w:rPr>
          <w:sz w:val="28"/>
          <w:szCs w:val="28"/>
        </w:rPr>
        <w:t xml:space="preserve">На всех крупных предприятиях производящих продукцию есть </w:t>
      </w:r>
      <w:r w:rsidRPr="00363A4F">
        <w:rPr>
          <w:color w:val="000000"/>
          <w:sz w:val="28"/>
          <w:szCs w:val="28"/>
        </w:rPr>
        <w:t xml:space="preserve">отдел сбыта. Отдел сбыта играет очень важную роль для предприятия, так как </w:t>
      </w:r>
      <w:r>
        <w:rPr>
          <w:sz w:val="28"/>
          <w:szCs w:val="28"/>
        </w:rPr>
        <w:t>посредством его предприятия реализует произведенную продукцию. Отдел сбыта ООО «Диком» выполняет ряд функций по реализации произведенной продукции. Основной целью функционирования отдела сбыта является организация складской деятельности и качественного обслуживания заказов</w:t>
      </w:r>
      <w:r w:rsidRPr="003E3F42">
        <w:rPr>
          <w:sz w:val="28"/>
          <w:szCs w:val="28"/>
        </w:rPr>
        <w:t>,</w:t>
      </w:r>
      <w:r>
        <w:rPr>
          <w:sz w:val="28"/>
          <w:szCs w:val="28"/>
        </w:rPr>
        <w:t xml:space="preserve"> поступающих от клиентов</w:t>
      </w:r>
      <w:r w:rsidRPr="003E3F42">
        <w:rPr>
          <w:sz w:val="28"/>
          <w:szCs w:val="28"/>
        </w:rPr>
        <w:t>,</w:t>
      </w:r>
      <w:r>
        <w:rPr>
          <w:sz w:val="28"/>
          <w:szCs w:val="28"/>
        </w:rPr>
        <w:t xml:space="preserve"> организация экспедиторской деятельности. Согласно организационной структуре предприятия</w:t>
      </w:r>
      <w:r w:rsidRPr="003E3F42">
        <w:rPr>
          <w:sz w:val="28"/>
          <w:szCs w:val="28"/>
        </w:rPr>
        <w:t>,</w:t>
      </w:r>
      <w:r>
        <w:rPr>
          <w:sz w:val="28"/>
          <w:szCs w:val="28"/>
        </w:rPr>
        <w:t xml:space="preserve"> отдел сбыта находится в подчинении у коммерческого директора. Отдел возглавляет начальник отдела сбыта. Рассмотрим структуру отдела сбыта (рис.2).</w:t>
      </w:r>
    </w:p>
    <w:p w:rsidR="00BA6780" w:rsidRDefault="00B55E84" w:rsidP="00BA6780">
      <w:pPr>
        <w:spacing w:line="360" w:lineRule="auto"/>
        <w:ind w:firstLine="567"/>
        <w:jc w:val="both"/>
        <w:rPr>
          <w:sz w:val="28"/>
          <w:szCs w:val="28"/>
        </w:rPr>
      </w:pPr>
      <w:r>
        <w:rPr>
          <w:sz w:val="28"/>
          <w:szCs w:val="28"/>
        </w:rPr>
      </w:r>
      <w:r>
        <w:rPr>
          <w:sz w:val="28"/>
          <w:szCs w:val="28"/>
        </w:rPr>
        <w:pict>
          <v:group id="_x0000_s1104" editas="canvas" style="width:459.05pt;height:261pt;mso-position-horizontal-relative:char;mso-position-vertical-relative:line" coordorigin="2278,3745" coordsize="7201,4041">
            <o:lock v:ext="edit" aspectratio="t"/>
            <v:shape id="_x0000_s1105" type="#_x0000_t75" style="position:absolute;left:2278;top:3745;width:7201;height:4041" o:preferrelative="f">
              <v:fill o:detectmouseclick="t"/>
              <v:path o:extrusionok="t" o:connecttype="none"/>
              <o:lock v:ext="edit" text="t"/>
            </v:shape>
            <v:shape id="_x0000_s1106" type="#_x0000_t202" style="position:absolute;left:4254;top:5138;width:2965;height:420" strokeweight="1.25pt">
              <v:textbox style="mso-next-textbox:#_x0000_s1106">
                <w:txbxContent>
                  <w:p w:rsidR="00AE0891" w:rsidRPr="00BA6780" w:rsidRDefault="00AE0891" w:rsidP="00BA6780">
                    <w:pPr>
                      <w:spacing w:line="240" w:lineRule="atLeast"/>
                      <w:jc w:val="center"/>
                    </w:pPr>
                    <w:r w:rsidRPr="00BA6780">
                      <w:t>Отдел сбыта</w:t>
                    </w:r>
                  </w:p>
                </w:txbxContent>
              </v:textbox>
            </v:shape>
            <v:shape id="_x0000_s1107" type="#_x0000_t202" style="position:absolute;left:4254;top:5835;width:2965;height:418">
              <v:textbox style="mso-next-textbox:#_x0000_s1107">
                <w:txbxContent>
                  <w:p w:rsidR="00AE0891" w:rsidRDefault="00AE0891" w:rsidP="00BA6780">
                    <w:pPr>
                      <w:jc w:val="center"/>
                    </w:pPr>
                    <w:r>
                      <w:t>Старший менеджер – 1 чел.</w:t>
                    </w:r>
                  </w:p>
                </w:txbxContent>
              </v:textbox>
            </v:shape>
            <v:shape id="_x0000_s1108" type="#_x0000_t202" style="position:absolute;left:6372;top:6532;width:2967;height:415">
              <v:textbox style="mso-next-textbox:#_x0000_s1108">
                <w:txbxContent>
                  <w:p w:rsidR="00AE0891" w:rsidRDefault="00AE0891" w:rsidP="00BA6780">
                    <w:pPr>
                      <w:jc w:val="center"/>
                    </w:pPr>
                    <w:r>
                      <w:t>Менеджер-операционист – 4 чел.</w:t>
                    </w:r>
                  </w:p>
                </w:txbxContent>
              </v:textbox>
            </v:shape>
            <v:shape id="_x0000_s1109" type="#_x0000_t202" style="position:absolute;left:2419;top:6532;width:2541;height:418">
              <v:textbox style="mso-next-textbox:#_x0000_s1109">
                <w:txbxContent>
                  <w:p w:rsidR="00AE0891" w:rsidRDefault="00AE0891" w:rsidP="00BA6780">
                    <w:pPr>
                      <w:jc w:val="center"/>
                    </w:pPr>
                    <w:r>
                      <w:t>Офис-менеджер – 2 чел.</w:t>
                    </w:r>
                  </w:p>
                </w:txbxContent>
              </v:textbox>
            </v:shape>
            <v:shape id="_x0000_s1110" type="#_x0000_t202" style="position:absolute;left:4537;top:7229;width:2259;height:418">
              <v:textbox style="mso-next-textbox:#_x0000_s1110">
                <w:txbxContent>
                  <w:p w:rsidR="00AE0891" w:rsidRDefault="00AE0891" w:rsidP="00BA6780">
                    <w:pPr>
                      <w:jc w:val="center"/>
                    </w:pPr>
                    <w:r>
                      <w:t>Экспедитор – 11 чел.</w:t>
                    </w:r>
                  </w:p>
                </w:txbxContent>
              </v:textbox>
            </v:shape>
            <v:line id="_x0000_s1111" style="position:absolute" from="5666,4442" to="5666,5138">
              <v:stroke endarrow="block"/>
            </v:line>
            <v:line id="_x0000_s1112" style="position:absolute" from="5666,5556" to="5666,5835"/>
            <v:line id="_x0000_s1113" style="position:absolute;flip:x" from="3831,6253" to="4960,6532">
              <v:stroke endarrow="block"/>
            </v:line>
            <v:line id="_x0000_s1114" style="position:absolute" from="5666,6253" to="5666,7229">
              <v:stroke endarrow="block"/>
            </v:line>
            <v:line id="_x0000_s1115" style="position:absolute" from="6655,6253" to="7925,6532">
              <v:stroke endarrow="block"/>
            </v:line>
            <v:shape id="_x0000_s1116" type="#_x0000_t202" style="position:absolute;left:4678;top:3884;width:1836;height:558" strokeweight="1.25pt">
              <v:textbox style="mso-next-textbox:#_x0000_s1116">
                <w:txbxContent>
                  <w:p w:rsidR="00AE0891" w:rsidRPr="00BA6780" w:rsidRDefault="00AE0891" w:rsidP="00BA6780">
                    <w:pPr>
                      <w:jc w:val="center"/>
                    </w:pPr>
                    <w:r w:rsidRPr="00BA6780">
                      <w:t>Начальник отдела сбыта</w:t>
                    </w:r>
                  </w:p>
                </w:txbxContent>
              </v:textbox>
            </v:shape>
            <w10:wrap type="none"/>
            <w10:anchorlock/>
          </v:group>
        </w:pict>
      </w:r>
    </w:p>
    <w:p w:rsidR="00BA6780" w:rsidRPr="00BA6780" w:rsidRDefault="00BA6780" w:rsidP="00BA6780">
      <w:pPr>
        <w:spacing w:line="360" w:lineRule="auto"/>
        <w:ind w:firstLine="567"/>
        <w:jc w:val="center"/>
        <w:rPr>
          <w:b/>
        </w:rPr>
      </w:pPr>
      <w:r w:rsidRPr="00BA6780">
        <w:rPr>
          <w:b/>
        </w:rPr>
        <w:t>Рис.2 Структура отдела сбыта</w:t>
      </w:r>
    </w:p>
    <w:p w:rsidR="00BA6780" w:rsidRDefault="00BA6780" w:rsidP="00BA6780">
      <w:pPr>
        <w:spacing w:line="360" w:lineRule="auto"/>
        <w:ind w:firstLine="567"/>
        <w:jc w:val="both"/>
        <w:rPr>
          <w:sz w:val="28"/>
          <w:szCs w:val="28"/>
        </w:rPr>
      </w:pPr>
      <w:r w:rsidRPr="00C6272D">
        <w:rPr>
          <w:sz w:val="28"/>
          <w:szCs w:val="28"/>
        </w:rPr>
        <w:t>К ос</w:t>
      </w:r>
      <w:r>
        <w:rPr>
          <w:sz w:val="28"/>
          <w:szCs w:val="28"/>
        </w:rPr>
        <w:t>новным функциям</w:t>
      </w:r>
      <w:r w:rsidRPr="00C6272D">
        <w:rPr>
          <w:sz w:val="28"/>
          <w:szCs w:val="28"/>
        </w:rPr>
        <w:t xml:space="preserve"> отдела </w:t>
      </w:r>
      <w:r>
        <w:rPr>
          <w:sz w:val="28"/>
          <w:szCs w:val="28"/>
        </w:rPr>
        <w:t>сбыта относя</w:t>
      </w:r>
      <w:r w:rsidRPr="00C6272D">
        <w:rPr>
          <w:sz w:val="28"/>
          <w:szCs w:val="28"/>
        </w:rPr>
        <w:t>тся:</w:t>
      </w:r>
      <w:r>
        <w:rPr>
          <w:sz w:val="28"/>
          <w:szCs w:val="28"/>
        </w:rPr>
        <w:t xml:space="preserve"> организация обслуживания заказов (прием заявок</w:t>
      </w:r>
      <w:r w:rsidRPr="00C6272D">
        <w:rPr>
          <w:sz w:val="28"/>
          <w:szCs w:val="28"/>
        </w:rPr>
        <w:t>,</w:t>
      </w:r>
      <w:r>
        <w:rPr>
          <w:sz w:val="28"/>
          <w:szCs w:val="28"/>
        </w:rPr>
        <w:t xml:space="preserve"> контроль остатков на складе</w:t>
      </w:r>
      <w:r w:rsidRPr="00C6272D">
        <w:rPr>
          <w:sz w:val="28"/>
          <w:szCs w:val="28"/>
        </w:rPr>
        <w:t>,</w:t>
      </w:r>
      <w:r>
        <w:rPr>
          <w:sz w:val="28"/>
          <w:szCs w:val="28"/>
        </w:rPr>
        <w:t xml:space="preserve"> планирование</w:t>
      </w:r>
      <w:r w:rsidRPr="00C6272D">
        <w:rPr>
          <w:sz w:val="28"/>
          <w:szCs w:val="28"/>
        </w:rPr>
        <w:t>,</w:t>
      </w:r>
      <w:r>
        <w:rPr>
          <w:sz w:val="28"/>
          <w:szCs w:val="28"/>
        </w:rPr>
        <w:t xml:space="preserve"> оформление необходимой документации и организации отгрузки продукции)</w:t>
      </w:r>
      <w:r w:rsidRPr="00C531F5">
        <w:rPr>
          <w:sz w:val="28"/>
          <w:szCs w:val="28"/>
        </w:rPr>
        <w:t>;</w:t>
      </w:r>
      <w:r>
        <w:rPr>
          <w:sz w:val="28"/>
          <w:szCs w:val="28"/>
        </w:rPr>
        <w:t xml:space="preserve"> организация всех транспортных потоков (маршрутов) </w:t>
      </w:r>
      <w:r>
        <w:rPr>
          <w:sz w:val="28"/>
          <w:szCs w:val="28"/>
        </w:rPr>
        <w:lastRenderedPageBreak/>
        <w:t>продукции заказчикам</w:t>
      </w:r>
      <w:r w:rsidRPr="00C531F5">
        <w:rPr>
          <w:sz w:val="28"/>
          <w:szCs w:val="28"/>
        </w:rPr>
        <w:t>;</w:t>
      </w:r>
      <w:r>
        <w:rPr>
          <w:sz w:val="28"/>
          <w:szCs w:val="28"/>
        </w:rPr>
        <w:t xml:space="preserve"> организация приема</w:t>
      </w:r>
      <w:r w:rsidRPr="00C531F5">
        <w:rPr>
          <w:sz w:val="28"/>
          <w:szCs w:val="28"/>
        </w:rPr>
        <w:t>,</w:t>
      </w:r>
      <w:r>
        <w:rPr>
          <w:sz w:val="28"/>
          <w:szCs w:val="28"/>
        </w:rPr>
        <w:t xml:space="preserve"> хранения и отгрузки готовой продукции на СГП</w:t>
      </w:r>
      <w:r w:rsidRPr="00C531F5">
        <w:rPr>
          <w:sz w:val="28"/>
          <w:szCs w:val="28"/>
        </w:rPr>
        <w:t>;</w:t>
      </w:r>
      <w:r>
        <w:rPr>
          <w:sz w:val="28"/>
          <w:szCs w:val="28"/>
        </w:rPr>
        <w:t xml:space="preserve"> составление дневного производственного задания в МПЦ</w:t>
      </w:r>
      <w:r w:rsidRPr="00C531F5">
        <w:rPr>
          <w:sz w:val="28"/>
          <w:szCs w:val="28"/>
        </w:rPr>
        <w:t>;</w:t>
      </w:r>
      <w:r>
        <w:rPr>
          <w:sz w:val="28"/>
          <w:szCs w:val="28"/>
        </w:rPr>
        <w:t xml:space="preserve"> контроль за выполнением производственного задания в МПЦ</w:t>
      </w:r>
      <w:r w:rsidRPr="00C531F5">
        <w:rPr>
          <w:sz w:val="28"/>
          <w:szCs w:val="28"/>
        </w:rPr>
        <w:t>;</w:t>
      </w:r>
      <w:r>
        <w:rPr>
          <w:sz w:val="28"/>
          <w:szCs w:val="28"/>
        </w:rPr>
        <w:t xml:space="preserve"> организация и контроль доставки готовой продукции клиентам</w:t>
      </w:r>
      <w:r w:rsidRPr="00C531F5">
        <w:rPr>
          <w:sz w:val="28"/>
          <w:szCs w:val="28"/>
        </w:rPr>
        <w:t>;</w:t>
      </w:r>
      <w:r>
        <w:rPr>
          <w:sz w:val="28"/>
          <w:szCs w:val="28"/>
        </w:rPr>
        <w:t xml:space="preserve"> организация необходимого документооборота по доставленной клиенту продукции.</w:t>
      </w:r>
    </w:p>
    <w:p w:rsidR="00BA6780" w:rsidRDefault="00BA6780" w:rsidP="00BA6780">
      <w:pPr>
        <w:spacing w:line="360" w:lineRule="auto"/>
        <w:ind w:firstLine="567"/>
        <w:jc w:val="both"/>
        <w:rPr>
          <w:sz w:val="28"/>
          <w:szCs w:val="28"/>
        </w:rPr>
      </w:pPr>
      <w:r>
        <w:rPr>
          <w:sz w:val="28"/>
          <w:szCs w:val="28"/>
        </w:rPr>
        <w:t>Для выполнения своих функций отдел сбыта взаимодействует</w:t>
      </w:r>
      <w:r w:rsidRPr="00780DF2">
        <w:rPr>
          <w:sz w:val="28"/>
          <w:szCs w:val="28"/>
        </w:rPr>
        <w:t>:</w:t>
      </w:r>
    </w:p>
    <w:p w:rsidR="00BA6780" w:rsidRPr="000C34C3" w:rsidRDefault="00BA6780" w:rsidP="00BA6780">
      <w:pPr>
        <w:spacing w:line="360" w:lineRule="auto"/>
        <w:ind w:firstLine="567"/>
        <w:jc w:val="both"/>
        <w:rPr>
          <w:sz w:val="28"/>
          <w:szCs w:val="28"/>
        </w:rPr>
      </w:pPr>
      <w:r>
        <w:rPr>
          <w:sz w:val="28"/>
          <w:szCs w:val="28"/>
        </w:rPr>
        <w:t>1) с ОПВК</w:t>
      </w:r>
      <w:r w:rsidRPr="00780DF2">
        <w:rPr>
          <w:sz w:val="28"/>
          <w:szCs w:val="28"/>
        </w:rPr>
        <w:t>:</w:t>
      </w:r>
      <w:r>
        <w:rPr>
          <w:sz w:val="28"/>
          <w:szCs w:val="28"/>
        </w:rPr>
        <w:t xml:space="preserve"> по контролю качества готовой продукции</w:t>
      </w:r>
      <w:r w:rsidRPr="00780DF2">
        <w:rPr>
          <w:sz w:val="28"/>
          <w:szCs w:val="28"/>
        </w:rPr>
        <w:t>,</w:t>
      </w:r>
      <w:r>
        <w:rPr>
          <w:sz w:val="28"/>
          <w:szCs w:val="28"/>
        </w:rPr>
        <w:t xml:space="preserve"> по соблюдению сроков реализации продукции</w:t>
      </w:r>
      <w:r w:rsidRPr="00780DF2">
        <w:rPr>
          <w:sz w:val="28"/>
          <w:szCs w:val="28"/>
        </w:rPr>
        <w:t>,</w:t>
      </w:r>
      <w:r>
        <w:rPr>
          <w:sz w:val="28"/>
          <w:szCs w:val="28"/>
        </w:rPr>
        <w:t xml:space="preserve"> по рекламациям на отгруженную продукцию</w:t>
      </w:r>
      <w:r w:rsidRPr="00780DF2">
        <w:rPr>
          <w:sz w:val="28"/>
          <w:szCs w:val="28"/>
        </w:rPr>
        <w:t>;</w:t>
      </w:r>
    </w:p>
    <w:p w:rsidR="00BA6780" w:rsidRPr="00664C83" w:rsidRDefault="00BA6780" w:rsidP="00BA6780">
      <w:pPr>
        <w:spacing w:line="360" w:lineRule="auto"/>
        <w:ind w:firstLine="567"/>
        <w:jc w:val="both"/>
        <w:rPr>
          <w:sz w:val="28"/>
          <w:szCs w:val="28"/>
        </w:rPr>
      </w:pPr>
      <w:r>
        <w:rPr>
          <w:sz w:val="28"/>
          <w:szCs w:val="28"/>
        </w:rPr>
        <w:t>2) с автотранспортным цехом</w:t>
      </w:r>
      <w:r w:rsidRPr="00780DF2">
        <w:rPr>
          <w:sz w:val="28"/>
          <w:szCs w:val="28"/>
        </w:rPr>
        <w:t>:</w:t>
      </w:r>
      <w:r>
        <w:rPr>
          <w:sz w:val="28"/>
          <w:szCs w:val="28"/>
        </w:rPr>
        <w:t xml:space="preserve"> подача заявки на необходимый автотранспорт</w:t>
      </w:r>
      <w:r w:rsidRPr="00780DF2">
        <w:rPr>
          <w:sz w:val="28"/>
          <w:szCs w:val="28"/>
        </w:rPr>
        <w:t>,</w:t>
      </w:r>
      <w:r>
        <w:rPr>
          <w:sz w:val="28"/>
          <w:szCs w:val="28"/>
        </w:rPr>
        <w:t xml:space="preserve"> проверка правильности подготовки</w:t>
      </w:r>
      <w:r w:rsidRPr="00664C83">
        <w:rPr>
          <w:sz w:val="28"/>
          <w:szCs w:val="28"/>
        </w:rPr>
        <w:t xml:space="preserve"> </w:t>
      </w:r>
      <w:r>
        <w:rPr>
          <w:sz w:val="28"/>
          <w:szCs w:val="28"/>
        </w:rPr>
        <w:t>транспорта</w:t>
      </w:r>
      <w:r w:rsidRPr="00664C83">
        <w:rPr>
          <w:sz w:val="28"/>
          <w:szCs w:val="28"/>
        </w:rPr>
        <w:t xml:space="preserve"> </w:t>
      </w:r>
      <w:r>
        <w:rPr>
          <w:sz w:val="28"/>
          <w:szCs w:val="28"/>
        </w:rPr>
        <w:t>для перевозки</w:t>
      </w:r>
    </w:p>
    <w:p w:rsidR="00BA6780" w:rsidRDefault="00BA6780" w:rsidP="00BA6780">
      <w:pPr>
        <w:spacing w:line="360" w:lineRule="auto"/>
        <w:ind w:firstLine="567"/>
        <w:jc w:val="both"/>
        <w:rPr>
          <w:sz w:val="28"/>
          <w:szCs w:val="28"/>
        </w:rPr>
      </w:pPr>
      <w:r>
        <w:rPr>
          <w:sz w:val="28"/>
          <w:szCs w:val="28"/>
        </w:rPr>
        <w:t>отдельных видов продукции</w:t>
      </w:r>
      <w:r w:rsidRPr="00601A37">
        <w:rPr>
          <w:sz w:val="28"/>
          <w:szCs w:val="28"/>
        </w:rPr>
        <w:t>,</w:t>
      </w:r>
      <w:r>
        <w:rPr>
          <w:sz w:val="28"/>
          <w:szCs w:val="28"/>
        </w:rPr>
        <w:t xml:space="preserve"> разработка оптимальных маршрутов</w:t>
      </w:r>
      <w:r w:rsidRPr="00601A37">
        <w:rPr>
          <w:sz w:val="28"/>
          <w:szCs w:val="28"/>
        </w:rPr>
        <w:t>;</w:t>
      </w:r>
    </w:p>
    <w:p w:rsidR="00BA6780" w:rsidRDefault="00BA6780" w:rsidP="00BA6780">
      <w:pPr>
        <w:spacing w:line="360" w:lineRule="auto"/>
        <w:ind w:firstLine="567"/>
        <w:jc w:val="both"/>
        <w:rPr>
          <w:sz w:val="28"/>
          <w:szCs w:val="28"/>
        </w:rPr>
      </w:pPr>
      <w:r>
        <w:rPr>
          <w:sz w:val="28"/>
          <w:szCs w:val="28"/>
        </w:rPr>
        <w:t>3) с бухгалтерией</w:t>
      </w:r>
      <w:r w:rsidRPr="00601A37">
        <w:rPr>
          <w:sz w:val="28"/>
          <w:szCs w:val="28"/>
        </w:rPr>
        <w:t>:</w:t>
      </w:r>
      <w:r>
        <w:rPr>
          <w:sz w:val="28"/>
          <w:szCs w:val="28"/>
        </w:rPr>
        <w:t xml:space="preserve"> предоставление отчетов экспедиторов</w:t>
      </w:r>
      <w:r w:rsidRPr="00601A37">
        <w:rPr>
          <w:sz w:val="28"/>
          <w:szCs w:val="28"/>
        </w:rPr>
        <w:t>;</w:t>
      </w:r>
    </w:p>
    <w:p w:rsidR="00BA6780" w:rsidRDefault="00BA6780" w:rsidP="00BA6780">
      <w:pPr>
        <w:spacing w:line="360" w:lineRule="auto"/>
        <w:ind w:firstLine="567"/>
        <w:jc w:val="both"/>
        <w:rPr>
          <w:sz w:val="28"/>
          <w:szCs w:val="28"/>
        </w:rPr>
      </w:pPr>
      <w:r>
        <w:rPr>
          <w:sz w:val="28"/>
          <w:szCs w:val="28"/>
        </w:rPr>
        <w:t>4) с МПЦ</w:t>
      </w:r>
      <w:r w:rsidRPr="00601A37">
        <w:rPr>
          <w:sz w:val="28"/>
          <w:szCs w:val="28"/>
        </w:rPr>
        <w:t>:</w:t>
      </w:r>
      <w:r>
        <w:rPr>
          <w:sz w:val="28"/>
          <w:szCs w:val="28"/>
        </w:rPr>
        <w:t xml:space="preserve"> подача заявки в цех на производство готовой продукции</w:t>
      </w:r>
      <w:r w:rsidRPr="00601A37">
        <w:rPr>
          <w:sz w:val="28"/>
          <w:szCs w:val="28"/>
        </w:rPr>
        <w:t>,</w:t>
      </w:r>
      <w:r>
        <w:rPr>
          <w:sz w:val="28"/>
          <w:szCs w:val="28"/>
        </w:rPr>
        <w:t xml:space="preserve"> прием готовой продукции</w:t>
      </w:r>
      <w:r w:rsidRPr="00601A37">
        <w:rPr>
          <w:sz w:val="28"/>
          <w:szCs w:val="28"/>
        </w:rPr>
        <w:t>;</w:t>
      </w:r>
    </w:p>
    <w:p w:rsidR="00BA6780" w:rsidRDefault="00BA6780" w:rsidP="00BA6780">
      <w:pPr>
        <w:spacing w:line="360" w:lineRule="auto"/>
        <w:ind w:firstLine="567"/>
        <w:jc w:val="both"/>
        <w:rPr>
          <w:sz w:val="28"/>
          <w:szCs w:val="28"/>
        </w:rPr>
      </w:pPr>
      <w:r>
        <w:rPr>
          <w:sz w:val="28"/>
          <w:szCs w:val="28"/>
        </w:rPr>
        <w:t>5) с отделом продаж</w:t>
      </w:r>
      <w:r w:rsidRPr="00601A37">
        <w:rPr>
          <w:sz w:val="28"/>
          <w:szCs w:val="28"/>
        </w:rPr>
        <w:t>:</w:t>
      </w:r>
      <w:r>
        <w:rPr>
          <w:sz w:val="28"/>
          <w:szCs w:val="28"/>
        </w:rPr>
        <w:t xml:space="preserve"> получение заявок от клиентов</w:t>
      </w:r>
      <w:r w:rsidRPr="00601A37">
        <w:rPr>
          <w:sz w:val="28"/>
          <w:szCs w:val="28"/>
        </w:rPr>
        <w:t>;</w:t>
      </w:r>
    </w:p>
    <w:p w:rsidR="00BA6780" w:rsidRDefault="00BA6780" w:rsidP="00BA6780">
      <w:pPr>
        <w:spacing w:line="360" w:lineRule="auto"/>
        <w:ind w:firstLine="567"/>
        <w:jc w:val="both"/>
        <w:rPr>
          <w:sz w:val="28"/>
          <w:szCs w:val="28"/>
        </w:rPr>
      </w:pPr>
      <w:r>
        <w:rPr>
          <w:sz w:val="28"/>
          <w:szCs w:val="28"/>
        </w:rPr>
        <w:t>6) с отделом маркетинга</w:t>
      </w:r>
      <w:r w:rsidRPr="00601A37">
        <w:rPr>
          <w:sz w:val="28"/>
          <w:szCs w:val="28"/>
        </w:rPr>
        <w:t>:</w:t>
      </w:r>
      <w:r>
        <w:rPr>
          <w:sz w:val="28"/>
          <w:szCs w:val="28"/>
        </w:rPr>
        <w:t xml:space="preserve"> получение аналитических отчетов по отгрузке готовой продукции</w:t>
      </w:r>
      <w:r w:rsidRPr="00601A37">
        <w:rPr>
          <w:sz w:val="28"/>
          <w:szCs w:val="28"/>
        </w:rPr>
        <w:t>;</w:t>
      </w:r>
    </w:p>
    <w:p w:rsidR="00BA6780" w:rsidRDefault="00BA6780" w:rsidP="00BA6780">
      <w:pPr>
        <w:spacing w:line="360" w:lineRule="auto"/>
        <w:ind w:firstLine="567"/>
        <w:jc w:val="both"/>
        <w:rPr>
          <w:sz w:val="28"/>
          <w:szCs w:val="28"/>
        </w:rPr>
      </w:pPr>
      <w:r>
        <w:rPr>
          <w:sz w:val="28"/>
          <w:szCs w:val="28"/>
        </w:rPr>
        <w:t>7) с ОУП</w:t>
      </w:r>
      <w:r w:rsidRPr="008B57AF">
        <w:rPr>
          <w:sz w:val="28"/>
          <w:szCs w:val="28"/>
        </w:rPr>
        <w:t>:</w:t>
      </w:r>
      <w:r>
        <w:rPr>
          <w:sz w:val="28"/>
          <w:szCs w:val="28"/>
        </w:rPr>
        <w:t xml:space="preserve"> подача заявки на необходимый персонал</w:t>
      </w:r>
      <w:r w:rsidRPr="008B57AF">
        <w:rPr>
          <w:sz w:val="28"/>
          <w:szCs w:val="28"/>
        </w:rPr>
        <w:t>,</w:t>
      </w:r>
      <w:r>
        <w:rPr>
          <w:sz w:val="28"/>
          <w:szCs w:val="28"/>
        </w:rPr>
        <w:t xml:space="preserve"> получение консультаций по вопросам трудового законодательства</w:t>
      </w:r>
      <w:r w:rsidRPr="008B57AF">
        <w:rPr>
          <w:sz w:val="28"/>
          <w:szCs w:val="28"/>
        </w:rPr>
        <w:t>,</w:t>
      </w:r>
      <w:r>
        <w:rPr>
          <w:sz w:val="28"/>
          <w:szCs w:val="28"/>
        </w:rPr>
        <w:t xml:space="preserve"> адаптации и мотивации сотрудников</w:t>
      </w:r>
      <w:r w:rsidRPr="008B57AF">
        <w:rPr>
          <w:sz w:val="28"/>
          <w:szCs w:val="28"/>
        </w:rPr>
        <w:t>,</w:t>
      </w:r>
      <w:r>
        <w:rPr>
          <w:sz w:val="28"/>
          <w:szCs w:val="28"/>
        </w:rPr>
        <w:t xml:space="preserve"> предоставление рекомендаций по премированию сотрудников отдела сбыта.</w:t>
      </w:r>
    </w:p>
    <w:p w:rsidR="00BA6780" w:rsidRDefault="00BA6780" w:rsidP="00BA6780">
      <w:pPr>
        <w:spacing w:line="360" w:lineRule="auto"/>
        <w:ind w:firstLine="567"/>
        <w:jc w:val="both"/>
        <w:outlineLvl w:val="1"/>
        <w:rPr>
          <w:sz w:val="28"/>
          <w:szCs w:val="28"/>
        </w:rPr>
      </w:pPr>
      <w:bookmarkStart w:id="5" w:name="_Toc226121286"/>
      <w:bookmarkStart w:id="6" w:name="_Toc333429595"/>
      <w:bookmarkStart w:id="7" w:name="_Toc333432325"/>
      <w:r>
        <w:rPr>
          <w:sz w:val="28"/>
          <w:szCs w:val="28"/>
        </w:rPr>
        <w:t>Отдел сбыта ООО «Диком» имеет право</w:t>
      </w:r>
      <w:r w:rsidRPr="003314E9">
        <w:rPr>
          <w:sz w:val="28"/>
          <w:szCs w:val="28"/>
        </w:rPr>
        <w:t>:</w:t>
      </w:r>
      <w:r>
        <w:rPr>
          <w:sz w:val="28"/>
          <w:szCs w:val="28"/>
        </w:rPr>
        <w:t xml:space="preserve"> контролировать производственные цеха в части изготовления продукции</w:t>
      </w:r>
      <w:r w:rsidRPr="003314E9">
        <w:rPr>
          <w:sz w:val="28"/>
          <w:szCs w:val="28"/>
        </w:rPr>
        <w:t>,</w:t>
      </w:r>
      <w:r>
        <w:rPr>
          <w:sz w:val="28"/>
          <w:szCs w:val="28"/>
        </w:rPr>
        <w:t xml:space="preserve"> сдача которой на СГП отстает от согласованного графика</w:t>
      </w:r>
      <w:r w:rsidRPr="003314E9">
        <w:rPr>
          <w:sz w:val="28"/>
          <w:szCs w:val="28"/>
        </w:rPr>
        <w:t>;</w:t>
      </w:r>
      <w:r>
        <w:rPr>
          <w:sz w:val="28"/>
          <w:szCs w:val="28"/>
        </w:rPr>
        <w:t xml:space="preserve"> вносить предложения руководству и соответствующим службам предприятия по изменению ассортимента и объемов производства продукции</w:t>
      </w:r>
      <w:r w:rsidRPr="004B0748">
        <w:rPr>
          <w:sz w:val="28"/>
          <w:szCs w:val="28"/>
        </w:rPr>
        <w:t>;</w:t>
      </w:r>
      <w:r>
        <w:rPr>
          <w:sz w:val="28"/>
          <w:szCs w:val="28"/>
        </w:rPr>
        <w:t xml:space="preserve"> согласовывать служебные документы</w:t>
      </w:r>
      <w:r w:rsidRPr="004B0748">
        <w:rPr>
          <w:sz w:val="28"/>
          <w:szCs w:val="28"/>
        </w:rPr>
        <w:t>,</w:t>
      </w:r>
      <w:r>
        <w:rPr>
          <w:sz w:val="28"/>
          <w:szCs w:val="28"/>
        </w:rPr>
        <w:t xml:space="preserve"> касающиеся деятельности отдела сбыта</w:t>
      </w:r>
      <w:r w:rsidRPr="004B0748">
        <w:rPr>
          <w:sz w:val="28"/>
          <w:szCs w:val="28"/>
        </w:rPr>
        <w:t>;</w:t>
      </w:r>
      <w:r>
        <w:rPr>
          <w:sz w:val="28"/>
          <w:szCs w:val="28"/>
        </w:rPr>
        <w:t xml:space="preserve"> требовать и получать от всех структурных подразделений предприятия сведения</w:t>
      </w:r>
      <w:r w:rsidRPr="004B0748">
        <w:rPr>
          <w:sz w:val="28"/>
          <w:szCs w:val="28"/>
        </w:rPr>
        <w:t>,</w:t>
      </w:r>
      <w:r>
        <w:rPr>
          <w:sz w:val="28"/>
          <w:szCs w:val="28"/>
        </w:rPr>
        <w:t xml:space="preserve"> необходимые для выполнения возложенных на отдел задач</w:t>
      </w:r>
      <w:r w:rsidRPr="004B0748">
        <w:rPr>
          <w:sz w:val="28"/>
          <w:szCs w:val="28"/>
        </w:rPr>
        <w:t>;</w:t>
      </w:r>
      <w:r>
        <w:rPr>
          <w:sz w:val="28"/>
          <w:szCs w:val="28"/>
        </w:rPr>
        <w:t xml:space="preserve"> давать разъяснения</w:t>
      </w:r>
      <w:r w:rsidRPr="004B0748">
        <w:rPr>
          <w:sz w:val="28"/>
          <w:szCs w:val="28"/>
        </w:rPr>
        <w:t>,</w:t>
      </w:r>
      <w:r>
        <w:rPr>
          <w:sz w:val="28"/>
          <w:szCs w:val="28"/>
        </w:rPr>
        <w:t xml:space="preserve"> рекомендации и указания по вопросам</w:t>
      </w:r>
      <w:r w:rsidRPr="004B0748">
        <w:rPr>
          <w:sz w:val="28"/>
          <w:szCs w:val="28"/>
        </w:rPr>
        <w:t>,</w:t>
      </w:r>
      <w:r>
        <w:rPr>
          <w:sz w:val="28"/>
          <w:szCs w:val="28"/>
        </w:rPr>
        <w:t xml:space="preserve"> входящим в компетенцию отдела.</w:t>
      </w:r>
      <w:bookmarkEnd w:id="5"/>
      <w:bookmarkEnd w:id="6"/>
      <w:bookmarkEnd w:id="7"/>
    </w:p>
    <w:p w:rsidR="00BA6780" w:rsidRDefault="00BA6780" w:rsidP="00BA6780">
      <w:pPr>
        <w:spacing w:line="360" w:lineRule="auto"/>
        <w:ind w:firstLine="567"/>
        <w:jc w:val="both"/>
        <w:rPr>
          <w:sz w:val="28"/>
          <w:szCs w:val="28"/>
        </w:rPr>
      </w:pPr>
      <w:r>
        <w:rPr>
          <w:sz w:val="28"/>
          <w:szCs w:val="28"/>
        </w:rPr>
        <w:lastRenderedPageBreak/>
        <w:t>Организация сбытовой деятельности на ООО «Диком» происходит следующим образом:</w:t>
      </w:r>
    </w:p>
    <w:p w:rsidR="00BA6780" w:rsidRDefault="00BA6780" w:rsidP="00BA6780">
      <w:pPr>
        <w:spacing w:line="360" w:lineRule="auto"/>
        <w:ind w:firstLine="567"/>
        <w:jc w:val="both"/>
        <w:rPr>
          <w:sz w:val="28"/>
          <w:szCs w:val="28"/>
        </w:rPr>
      </w:pPr>
    </w:p>
    <w:tbl>
      <w:tblPr>
        <w:tblpPr w:leftFromText="180" w:rightFromText="180" w:vertAnchor="text" w:horzAnchor="margin" w:tblpXSpec="center" w:tblpY="-358"/>
        <w:tblW w:w="7030" w:type="dxa"/>
        <w:tblLook w:val="0000"/>
      </w:tblPr>
      <w:tblGrid>
        <w:gridCol w:w="7030"/>
      </w:tblGrid>
      <w:tr w:rsidR="00BA6780" w:rsidRPr="0040629D" w:rsidTr="00AE0891">
        <w:trPr>
          <w:trHeight w:val="525"/>
        </w:trPr>
        <w:tc>
          <w:tcPr>
            <w:tcW w:w="7030" w:type="dxa"/>
            <w:tcBorders>
              <w:top w:val="single" w:sz="8" w:space="0" w:color="auto"/>
              <w:left w:val="single" w:sz="8" w:space="0" w:color="auto"/>
              <w:bottom w:val="single" w:sz="8" w:space="0" w:color="auto"/>
              <w:right w:val="single" w:sz="8" w:space="0" w:color="auto"/>
            </w:tcBorders>
            <w:shd w:val="clear" w:color="auto" w:fill="auto"/>
            <w:vAlign w:val="center"/>
          </w:tcPr>
          <w:p w:rsidR="00BA6780" w:rsidRPr="0040629D" w:rsidRDefault="00BA6780" w:rsidP="00AE0891">
            <w:pPr>
              <w:spacing w:line="360" w:lineRule="auto"/>
              <w:ind w:firstLine="567"/>
              <w:jc w:val="both"/>
            </w:pPr>
            <w:r w:rsidRPr="0040629D">
              <w:t>Отдел продаж занимается поиском новых покупателей</w:t>
            </w:r>
          </w:p>
        </w:tc>
      </w:tr>
      <w:tr w:rsidR="00BA6780" w:rsidRPr="0040629D" w:rsidTr="00AE0891">
        <w:trPr>
          <w:trHeight w:val="270"/>
        </w:trPr>
        <w:tc>
          <w:tcPr>
            <w:tcW w:w="7030" w:type="dxa"/>
            <w:tcBorders>
              <w:top w:val="nil"/>
              <w:left w:val="nil"/>
              <w:bottom w:val="nil"/>
              <w:right w:val="nil"/>
            </w:tcBorders>
            <w:shd w:val="clear" w:color="auto" w:fill="auto"/>
            <w:vAlign w:val="center"/>
          </w:tcPr>
          <w:p w:rsidR="00BA6780" w:rsidRPr="0040629D" w:rsidRDefault="00BA6780" w:rsidP="00AE0891">
            <w:pPr>
              <w:spacing w:line="360" w:lineRule="auto"/>
              <w:ind w:firstLine="567"/>
              <w:jc w:val="both"/>
            </w:pPr>
            <w:r w:rsidRPr="0040629D">
              <w:t>▼</w:t>
            </w:r>
          </w:p>
        </w:tc>
      </w:tr>
      <w:tr w:rsidR="00BA6780" w:rsidRPr="0040629D" w:rsidTr="00AE0891">
        <w:trPr>
          <w:trHeight w:val="525"/>
        </w:trPr>
        <w:tc>
          <w:tcPr>
            <w:tcW w:w="7030" w:type="dxa"/>
            <w:tcBorders>
              <w:top w:val="single" w:sz="8" w:space="0" w:color="auto"/>
              <w:left w:val="single" w:sz="8" w:space="0" w:color="auto"/>
              <w:bottom w:val="single" w:sz="8" w:space="0" w:color="auto"/>
              <w:right w:val="single" w:sz="8" w:space="0" w:color="auto"/>
            </w:tcBorders>
            <w:shd w:val="clear" w:color="auto" w:fill="auto"/>
            <w:vAlign w:val="center"/>
          </w:tcPr>
          <w:p w:rsidR="00BA6780" w:rsidRPr="0040629D" w:rsidRDefault="00BA6780" w:rsidP="00AE0891">
            <w:pPr>
              <w:spacing w:line="360" w:lineRule="auto"/>
              <w:ind w:firstLine="567"/>
              <w:jc w:val="both"/>
            </w:pPr>
            <w:r w:rsidRPr="0040629D">
              <w:t xml:space="preserve">Юридический отдел </w:t>
            </w:r>
            <w:r>
              <w:t>заключает договоры поставки</w:t>
            </w:r>
            <w:r w:rsidRPr="0040629D">
              <w:t xml:space="preserve">  с покупателями</w:t>
            </w:r>
          </w:p>
        </w:tc>
      </w:tr>
      <w:tr w:rsidR="00BA6780" w:rsidRPr="0040629D" w:rsidTr="00AE0891">
        <w:trPr>
          <w:trHeight w:val="270"/>
        </w:trPr>
        <w:tc>
          <w:tcPr>
            <w:tcW w:w="7030" w:type="dxa"/>
            <w:tcBorders>
              <w:top w:val="nil"/>
              <w:left w:val="nil"/>
              <w:bottom w:val="nil"/>
              <w:right w:val="nil"/>
            </w:tcBorders>
            <w:shd w:val="clear" w:color="auto" w:fill="auto"/>
            <w:vAlign w:val="center"/>
          </w:tcPr>
          <w:p w:rsidR="00BA6780" w:rsidRPr="0040629D" w:rsidRDefault="00BA6780" w:rsidP="00AE0891">
            <w:pPr>
              <w:spacing w:line="360" w:lineRule="auto"/>
              <w:ind w:firstLine="567"/>
              <w:jc w:val="both"/>
            </w:pPr>
            <w:r w:rsidRPr="0040629D">
              <w:t>▼</w:t>
            </w:r>
          </w:p>
        </w:tc>
      </w:tr>
      <w:tr w:rsidR="00BA6780" w:rsidRPr="0040629D" w:rsidTr="00AE0891">
        <w:trPr>
          <w:trHeight w:val="525"/>
        </w:trPr>
        <w:tc>
          <w:tcPr>
            <w:tcW w:w="7030" w:type="dxa"/>
            <w:tcBorders>
              <w:top w:val="single" w:sz="8" w:space="0" w:color="auto"/>
              <w:left w:val="single" w:sz="8" w:space="0" w:color="auto"/>
              <w:bottom w:val="single" w:sz="8" w:space="0" w:color="auto"/>
              <w:right w:val="single" w:sz="8" w:space="0" w:color="auto"/>
            </w:tcBorders>
            <w:shd w:val="clear" w:color="auto" w:fill="auto"/>
            <w:vAlign w:val="center"/>
          </w:tcPr>
          <w:p w:rsidR="00BA6780" w:rsidRPr="0037254E" w:rsidRDefault="00BA6780" w:rsidP="00AE0891">
            <w:pPr>
              <w:spacing w:line="360" w:lineRule="auto"/>
              <w:ind w:firstLine="567"/>
              <w:jc w:val="both"/>
            </w:pPr>
            <w:r>
              <w:t>Отдел сбыта осуществляет прием заявок от покупателей</w:t>
            </w:r>
            <w:r w:rsidRPr="0037254E">
              <w:t>,</w:t>
            </w:r>
            <w:r>
              <w:t xml:space="preserve"> оформление необходимой документации по отпускаемой продукции</w:t>
            </w:r>
          </w:p>
        </w:tc>
      </w:tr>
      <w:tr w:rsidR="00BA6780" w:rsidRPr="0040629D" w:rsidTr="00AE0891">
        <w:trPr>
          <w:trHeight w:val="270"/>
        </w:trPr>
        <w:tc>
          <w:tcPr>
            <w:tcW w:w="7030" w:type="dxa"/>
            <w:tcBorders>
              <w:top w:val="nil"/>
              <w:left w:val="nil"/>
              <w:bottom w:val="nil"/>
              <w:right w:val="nil"/>
            </w:tcBorders>
            <w:shd w:val="clear" w:color="auto" w:fill="auto"/>
            <w:vAlign w:val="center"/>
          </w:tcPr>
          <w:p w:rsidR="00BA6780" w:rsidRPr="0040629D" w:rsidRDefault="00BA6780" w:rsidP="00AE0891">
            <w:pPr>
              <w:spacing w:line="360" w:lineRule="auto"/>
              <w:ind w:firstLine="567"/>
              <w:jc w:val="both"/>
            </w:pPr>
            <w:r w:rsidRPr="0040629D">
              <w:t>▼</w:t>
            </w:r>
          </w:p>
        </w:tc>
      </w:tr>
      <w:tr w:rsidR="00BA6780" w:rsidRPr="0040629D" w:rsidTr="00AE0891">
        <w:trPr>
          <w:trHeight w:val="780"/>
        </w:trPr>
        <w:tc>
          <w:tcPr>
            <w:tcW w:w="7030" w:type="dxa"/>
            <w:tcBorders>
              <w:top w:val="single" w:sz="8" w:space="0" w:color="auto"/>
              <w:left w:val="single" w:sz="8" w:space="0" w:color="auto"/>
              <w:bottom w:val="single" w:sz="8" w:space="0" w:color="auto"/>
              <w:right w:val="single" w:sz="8" w:space="0" w:color="auto"/>
            </w:tcBorders>
            <w:shd w:val="clear" w:color="auto" w:fill="auto"/>
            <w:vAlign w:val="center"/>
          </w:tcPr>
          <w:p w:rsidR="00BA6780" w:rsidRPr="0040629D" w:rsidRDefault="00BA6780" w:rsidP="00AE0891">
            <w:pPr>
              <w:spacing w:line="360" w:lineRule="auto"/>
              <w:ind w:firstLine="567"/>
              <w:jc w:val="both"/>
            </w:pPr>
            <w:r w:rsidRPr="0040629D">
              <w:t>На складе готов</w:t>
            </w:r>
            <w:r>
              <w:t>ой продукции происходит хранение</w:t>
            </w:r>
            <w:r w:rsidRPr="0040629D">
              <w:t xml:space="preserve"> продукции, комплектование заказов и отпуск покупателям</w:t>
            </w:r>
          </w:p>
        </w:tc>
      </w:tr>
      <w:tr w:rsidR="00BA6780" w:rsidRPr="0040629D" w:rsidTr="00AE0891">
        <w:trPr>
          <w:trHeight w:val="270"/>
        </w:trPr>
        <w:tc>
          <w:tcPr>
            <w:tcW w:w="7030" w:type="dxa"/>
            <w:tcBorders>
              <w:top w:val="nil"/>
              <w:left w:val="nil"/>
              <w:bottom w:val="nil"/>
              <w:right w:val="nil"/>
            </w:tcBorders>
            <w:shd w:val="clear" w:color="auto" w:fill="auto"/>
            <w:vAlign w:val="center"/>
          </w:tcPr>
          <w:p w:rsidR="00BA6780" w:rsidRPr="0040629D" w:rsidRDefault="00BA6780" w:rsidP="00AE0891">
            <w:pPr>
              <w:spacing w:line="360" w:lineRule="auto"/>
              <w:ind w:firstLine="567"/>
              <w:jc w:val="both"/>
            </w:pPr>
            <w:r w:rsidRPr="0040629D">
              <w:t>▼</w:t>
            </w:r>
          </w:p>
        </w:tc>
      </w:tr>
      <w:tr w:rsidR="00BA6780" w:rsidRPr="0040629D" w:rsidTr="00AE0891">
        <w:trPr>
          <w:trHeight w:val="270"/>
        </w:trPr>
        <w:tc>
          <w:tcPr>
            <w:tcW w:w="7030" w:type="dxa"/>
            <w:tcBorders>
              <w:top w:val="single" w:sz="8" w:space="0" w:color="auto"/>
              <w:left w:val="single" w:sz="8" w:space="0" w:color="auto"/>
              <w:bottom w:val="single" w:sz="8" w:space="0" w:color="auto"/>
              <w:right w:val="single" w:sz="8" w:space="0" w:color="auto"/>
            </w:tcBorders>
            <w:shd w:val="clear" w:color="auto" w:fill="auto"/>
            <w:vAlign w:val="center"/>
          </w:tcPr>
          <w:p w:rsidR="00BA6780" w:rsidRPr="0040629D" w:rsidRDefault="00BA6780" w:rsidP="00AE0891">
            <w:pPr>
              <w:spacing w:line="360" w:lineRule="auto"/>
              <w:ind w:firstLine="567"/>
              <w:jc w:val="both"/>
            </w:pPr>
            <w:r w:rsidRPr="0040629D">
              <w:t>Расчет покупателей с ООО "ДИКОМ"</w:t>
            </w:r>
          </w:p>
        </w:tc>
      </w:tr>
    </w:tbl>
    <w:p w:rsidR="00BA6780" w:rsidRPr="00B22EAA" w:rsidRDefault="00BA6780" w:rsidP="00BA6780">
      <w:pPr>
        <w:spacing w:line="360" w:lineRule="auto"/>
        <w:ind w:firstLine="567"/>
        <w:jc w:val="both"/>
        <w:outlineLvl w:val="1"/>
        <w:rPr>
          <w:b/>
          <w:sz w:val="28"/>
          <w:szCs w:val="28"/>
        </w:rPr>
      </w:pPr>
    </w:p>
    <w:p w:rsidR="00BA6780" w:rsidRDefault="00BA6780" w:rsidP="00BA6780">
      <w:pPr>
        <w:spacing w:line="360" w:lineRule="auto"/>
        <w:ind w:firstLine="567"/>
        <w:jc w:val="both"/>
        <w:rPr>
          <w:b/>
          <w:sz w:val="28"/>
          <w:szCs w:val="28"/>
        </w:rPr>
      </w:pPr>
    </w:p>
    <w:p w:rsidR="00BA6780" w:rsidRPr="00D15FBA" w:rsidRDefault="00BA6780" w:rsidP="00BA6780">
      <w:pPr>
        <w:spacing w:line="360" w:lineRule="auto"/>
        <w:ind w:firstLine="567"/>
        <w:jc w:val="both"/>
        <w:rPr>
          <w:sz w:val="28"/>
          <w:szCs w:val="28"/>
        </w:rPr>
      </w:pPr>
    </w:p>
    <w:p w:rsidR="00BA6780" w:rsidRPr="00D15FBA" w:rsidRDefault="00BA6780" w:rsidP="00BA6780">
      <w:pPr>
        <w:spacing w:line="360" w:lineRule="auto"/>
        <w:ind w:firstLine="567"/>
        <w:jc w:val="both"/>
        <w:rPr>
          <w:sz w:val="28"/>
          <w:szCs w:val="28"/>
        </w:rPr>
      </w:pPr>
    </w:p>
    <w:p w:rsidR="00BA6780" w:rsidRPr="00D15FBA" w:rsidRDefault="00BA6780" w:rsidP="00BA6780">
      <w:pPr>
        <w:spacing w:line="360" w:lineRule="auto"/>
        <w:ind w:firstLine="567"/>
        <w:jc w:val="both"/>
        <w:rPr>
          <w:sz w:val="28"/>
          <w:szCs w:val="28"/>
        </w:rPr>
      </w:pPr>
    </w:p>
    <w:p w:rsidR="00BA6780" w:rsidRPr="00D15FBA" w:rsidRDefault="00BA6780" w:rsidP="00BA6780">
      <w:pPr>
        <w:spacing w:line="360" w:lineRule="auto"/>
        <w:ind w:firstLine="567"/>
        <w:jc w:val="both"/>
        <w:rPr>
          <w:sz w:val="28"/>
          <w:szCs w:val="28"/>
        </w:rPr>
      </w:pPr>
    </w:p>
    <w:p w:rsidR="00BA6780" w:rsidRDefault="00BA6780" w:rsidP="00BA6780">
      <w:pPr>
        <w:shd w:val="clear" w:color="auto" w:fill="FFFFFF"/>
        <w:spacing w:line="360" w:lineRule="auto"/>
        <w:ind w:firstLine="567"/>
        <w:jc w:val="center"/>
        <w:rPr>
          <w:b/>
        </w:rPr>
      </w:pPr>
      <w:r w:rsidRPr="00CB2109">
        <w:rPr>
          <w:b/>
        </w:rPr>
        <w:t>Рис</w:t>
      </w:r>
      <w:r>
        <w:rPr>
          <w:b/>
        </w:rPr>
        <w:t>.3 Организация сбытовой деятельности</w:t>
      </w:r>
    </w:p>
    <w:p w:rsidR="00BA6780" w:rsidRPr="00AF2475" w:rsidRDefault="00BA6780" w:rsidP="00BA6780">
      <w:pPr>
        <w:shd w:val="clear" w:color="auto" w:fill="FFFFFF"/>
        <w:spacing w:line="360" w:lineRule="auto"/>
        <w:ind w:firstLine="567"/>
        <w:jc w:val="both"/>
        <w:rPr>
          <w:sz w:val="28"/>
          <w:szCs w:val="28"/>
        </w:rPr>
      </w:pPr>
      <w:r>
        <w:rPr>
          <w:sz w:val="28"/>
          <w:szCs w:val="28"/>
        </w:rPr>
        <w:t xml:space="preserve">Итак, самым первым звеном в данной цепочке является поиск покупателей. Этим занимается отдел продаж. На данный момент у ООО «Диком» более полусотни покупателей, география размещения которых </w:t>
      </w:r>
      <w:r w:rsidR="00F65687">
        <w:rPr>
          <w:sz w:val="28"/>
          <w:szCs w:val="28"/>
        </w:rPr>
        <w:t xml:space="preserve">(рис.4) </w:t>
      </w:r>
      <w:r>
        <w:rPr>
          <w:sz w:val="28"/>
          <w:szCs w:val="28"/>
        </w:rPr>
        <w:t>широка. К ним относятся</w:t>
      </w:r>
      <w:r w:rsidRPr="00171F5A">
        <w:rPr>
          <w:sz w:val="28"/>
          <w:szCs w:val="28"/>
        </w:rPr>
        <w:t>:</w:t>
      </w:r>
    </w:p>
    <w:p w:rsidR="00BA6780" w:rsidRDefault="00BA6780" w:rsidP="00BA6780">
      <w:pPr>
        <w:numPr>
          <w:ilvl w:val="0"/>
          <w:numId w:val="6"/>
        </w:numPr>
        <w:shd w:val="clear" w:color="auto" w:fill="FFFFFF"/>
        <w:spacing w:line="360" w:lineRule="auto"/>
        <w:jc w:val="both"/>
        <w:rPr>
          <w:sz w:val="28"/>
          <w:szCs w:val="28"/>
        </w:rPr>
      </w:pPr>
      <w:r>
        <w:rPr>
          <w:sz w:val="28"/>
          <w:szCs w:val="28"/>
        </w:rPr>
        <w:t>г. Ульяновск: ООО «Провиант-розница», ЗАО «Тандер», ООО «Алет», ЧП Дорошева Н.Б., ООО «Коллаж», ООО «Стимул», ООО «777», ООО «Агромир» Ульяновское, ООО «Босфор», ИП Круглов В.В., ООО «Дворцовый ряд», ООО «Кронос», ЧП Мыльникова К.А., ЗАО «Гулливер», ООО «Белый Медведь», ПО «Волжанка» и др.;</w:t>
      </w:r>
    </w:p>
    <w:p w:rsidR="00BA6780" w:rsidRPr="00484473" w:rsidRDefault="00BA6780" w:rsidP="00BA6780">
      <w:pPr>
        <w:numPr>
          <w:ilvl w:val="0"/>
          <w:numId w:val="6"/>
        </w:numPr>
        <w:shd w:val="clear" w:color="auto" w:fill="FFFFFF"/>
        <w:spacing w:line="360" w:lineRule="auto"/>
        <w:jc w:val="both"/>
        <w:rPr>
          <w:color w:val="0000FF"/>
          <w:sz w:val="28"/>
          <w:szCs w:val="28"/>
        </w:rPr>
      </w:pPr>
      <w:r>
        <w:rPr>
          <w:sz w:val="28"/>
          <w:szCs w:val="28"/>
        </w:rPr>
        <w:t xml:space="preserve">г. Димитровград: ИП Корзон И.Г., ИП Дженкин И.В., магазины СПК им. Крупской, ООО «Сатурн», ООО «Элвис», ООО «Экспресс – А», ООО «ПродСервис» и др.; </w:t>
      </w:r>
    </w:p>
    <w:p w:rsidR="00BA6780" w:rsidRDefault="00BA6780" w:rsidP="00BA6780">
      <w:pPr>
        <w:numPr>
          <w:ilvl w:val="0"/>
          <w:numId w:val="6"/>
        </w:numPr>
        <w:shd w:val="clear" w:color="auto" w:fill="FFFFFF"/>
        <w:spacing w:line="360" w:lineRule="auto"/>
        <w:jc w:val="both"/>
        <w:rPr>
          <w:sz w:val="28"/>
          <w:szCs w:val="28"/>
        </w:rPr>
      </w:pPr>
      <w:r>
        <w:rPr>
          <w:sz w:val="28"/>
          <w:szCs w:val="28"/>
        </w:rPr>
        <w:lastRenderedPageBreak/>
        <w:t>г. Инза: ООО «Камелия», ЧП Чапаева Р.Б., ООО «Соболь», ООО «Империал»;</w:t>
      </w:r>
    </w:p>
    <w:p w:rsidR="00BA6780" w:rsidRDefault="00BA6780" w:rsidP="00BA6780">
      <w:pPr>
        <w:numPr>
          <w:ilvl w:val="0"/>
          <w:numId w:val="6"/>
        </w:numPr>
        <w:shd w:val="clear" w:color="auto" w:fill="FFFFFF"/>
        <w:spacing w:line="360" w:lineRule="auto"/>
        <w:jc w:val="both"/>
        <w:rPr>
          <w:sz w:val="28"/>
          <w:szCs w:val="28"/>
        </w:rPr>
      </w:pPr>
      <w:r>
        <w:rPr>
          <w:sz w:val="28"/>
          <w:szCs w:val="28"/>
        </w:rPr>
        <w:t>г. Волгоград: ООО «Реал-Гипермаркет», ООО «Метро КЭШ энд КЕРРИ»;</w:t>
      </w:r>
    </w:p>
    <w:p w:rsidR="00BA6780" w:rsidRDefault="00BA6780" w:rsidP="00BA6780">
      <w:pPr>
        <w:numPr>
          <w:ilvl w:val="0"/>
          <w:numId w:val="6"/>
        </w:numPr>
        <w:shd w:val="clear" w:color="auto" w:fill="FFFFFF"/>
        <w:spacing w:line="360" w:lineRule="auto"/>
        <w:jc w:val="both"/>
        <w:rPr>
          <w:sz w:val="28"/>
          <w:szCs w:val="28"/>
        </w:rPr>
      </w:pPr>
      <w:r>
        <w:rPr>
          <w:sz w:val="28"/>
          <w:szCs w:val="28"/>
        </w:rPr>
        <w:t xml:space="preserve">г. Тольятти: ЗАО </w:t>
      </w:r>
      <w:r w:rsidRPr="00F65687">
        <w:rPr>
          <w:sz w:val="28"/>
          <w:szCs w:val="28"/>
        </w:rPr>
        <w:t>«Комсомольский мясокомбинат»;</w:t>
      </w:r>
    </w:p>
    <w:p w:rsidR="00BA6780" w:rsidRDefault="00BA6780" w:rsidP="00BA6780">
      <w:pPr>
        <w:numPr>
          <w:ilvl w:val="0"/>
          <w:numId w:val="6"/>
        </w:numPr>
        <w:shd w:val="clear" w:color="auto" w:fill="FFFFFF"/>
        <w:spacing w:line="360" w:lineRule="auto"/>
        <w:jc w:val="both"/>
        <w:rPr>
          <w:sz w:val="28"/>
          <w:szCs w:val="28"/>
        </w:rPr>
      </w:pPr>
      <w:r>
        <w:rPr>
          <w:sz w:val="28"/>
          <w:szCs w:val="28"/>
        </w:rPr>
        <w:t>г. Казань: ООО «Реал-Гипермаркет», ООО «Метро КЭШ энд КЕРРИ», ООО «ТД – Мясокомбинат Комсомольский»;</w:t>
      </w:r>
    </w:p>
    <w:p w:rsidR="00BA6780" w:rsidRDefault="00BA6780" w:rsidP="00BA6780">
      <w:pPr>
        <w:numPr>
          <w:ilvl w:val="0"/>
          <w:numId w:val="6"/>
        </w:numPr>
        <w:shd w:val="clear" w:color="auto" w:fill="FFFFFF"/>
        <w:spacing w:line="360" w:lineRule="auto"/>
        <w:jc w:val="both"/>
        <w:rPr>
          <w:sz w:val="28"/>
          <w:szCs w:val="28"/>
        </w:rPr>
      </w:pPr>
      <w:r>
        <w:rPr>
          <w:sz w:val="28"/>
          <w:szCs w:val="28"/>
        </w:rPr>
        <w:t>г. Ставрополь: ООО «Метро КЭШ энд КЕРРИ»;</w:t>
      </w:r>
    </w:p>
    <w:p w:rsidR="00BA6780" w:rsidRDefault="00BA6780" w:rsidP="00BA6780">
      <w:pPr>
        <w:numPr>
          <w:ilvl w:val="0"/>
          <w:numId w:val="6"/>
        </w:numPr>
        <w:shd w:val="clear" w:color="auto" w:fill="FFFFFF"/>
        <w:spacing w:line="360" w:lineRule="auto"/>
        <w:jc w:val="both"/>
        <w:rPr>
          <w:sz w:val="28"/>
          <w:szCs w:val="28"/>
        </w:rPr>
      </w:pPr>
      <w:r>
        <w:rPr>
          <w:sz w:val="28"/>
          <w:szCs w:val="28"/>
        </w:rPr>
        <w:t>г. Ростов-на-Дону: ООО «Метро КЭШ энд КЕРРИ»;</w:t>
      </w:r>
    </w:p>
    <w:p w:rsidR="00BA6780" w:rsidRDefault="00BA6780" w:rsidP="00BA6780">
      <w:pPr>
        <w:numPr>
          <w:ilvl w:val="0"/>
          <w:numId w:val="6"/>
        </w:numPr>
        <w:shd w:val="clear" w:color="auto" w:fill="FFFFFF"/>
        <w:spacing w:line="360" w:lineRule="auto"/>
        <w:jc w:val="both"/>
        <w:rPr>
          <w:sz w:val="28"/>
          <w:szCs w:val="28"/>
        </w:rPr>
      </w:pPr>
      <w:r>
        <w:rPr>
          <w:sz w:val="28"/>
          <w:szCs w:val="28"/>
        </w:rPr>
        <w:t>г. Барыш: ИП Погодина Е.А., ПБОЮЛ Строев Н.А., ИП Белоусова Р.Х., ИП Пелевин С.В.</w:t>
      </w:r>
      <w:r w:rsidRPr="00F3294B">
        <w:rPr>
          <w:sz w:val="28"/>
          <w:szCs w:val="28"/>
        </w:rPr>
        <w:t>;</w:t>
      </w:r>
      <w:r>
        <w:rPr>
          <w:sz w:val="28"/>
          <w:szCs w:val="28"/>
        </w:rPr>
        <w:t>Шафигулин В.М.</w:t>
      </w:r>
    </w:p>
    <w:p w:rsidR="00BA6780" w:rsidRDefault="00BA6780" w:rsidP="00BA6780">
      <w:pPr>
        <w:numPr>
          <w:ilvl w:val="0"/>
          <w:numId w:val="6"/>
        </w:numPr>
        <w:shd w:val="clear" w:color="auto" w:fill="FFFFFF"/>
        <w:spacing w:line="360" w:lineRule="auto"/>
        <w:jc w:val="both"/>
        <w:rPr>
          <w:sz w:val="28"/>
          <w:szCs w:val="28"/>
        </w:rPr>
      </w:pPr>
      <w:r>
        <w:rPr>
          <w:sz w:val="28"/>
          <w:szCs w:val="28"/>
        </w:rPr>
        <w:t>и многие другие.</w:t>
      </w:r>
    </w:p>
    <w:p w:rsidR="00F65687" w:rsidRPr="00F65687" w:rsidRDefault="00F65687" w:rsidP="00F65687">
      <w:pPr>
        <w:spacing w:line="360" w:lineRule="auto"/>
        <w:ind w:left="927"/>
        <w:jc w:val="center"/>
        <w:rPr>
          <w:sz w:val="28"/>
          <w:szCs w:val="28"/>
        </w:rPr>
      </w:pPr>
      <w:r>
        <w:rPr>
          <w:noProof/>
        </w:rPr>
        <w:drawing>
          <wp:inline distT="0" distB="0" distL="0" distR="0">
            <wp:extent cx="4762500" cy="4638675"/>
            <wp:effectExtent l="19050" t="19050" r="19050" b="2857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4762500" cy="4638675"/>
                    </a:xfrm>
                    <a:prstGeom prst="rect">
                      <a:avLst/>
                    </a:prstGeom>
                    <a:noFill/>
                    <a:ln w="12700" cmpd="sng">
                      <a:solidFill>
                        <a:srgbClr val="000000"/>
                      </a:solidFill>
                      <a:miter lim="800000"/>
                      <a:headEnd/>
                      <a:tailEnd/>
                    </a:ln>
                    <a:effectLst/>
                  </pic:spPr>
                </pic:pic>
              </a:graphicData>
            </a:graphic>
          </wp:inline>
        </w:drawing>
      </w:r>
    </w:p>
    <w:p w:rsidR="00F65687" w:rsidRPr="00F65687" w:rsidRDefault="00F65687" w:rsidP="00D478D5">
      <w:pPr>
        <w:spacing w:line="360" w:lineRule="auto"/>
        <w:jc w:val="center"/>
        <w:rPr>
          <w:b/>
        </w:rPr>
      </w:pPr>
      <w:r>
        <w:rPr>
          <w:b/>
        </w:rPr>
        <w:t>Рис.4</w:t>
      </w:r>
      <w:r w:rsidRPr="00F65687">
        <w:rPr>
          <w:b/>
        </w:rPr>
        <w:t xml:space="preserve"> Размещение покупателей продукции ООО «ДИКОМ»</w:t>
      </w:r>
    </w:p>
    <w:p w:rsidR="00F65687" w:rsidRDefault="00F65687" w:rsidP="00F65687">
      <w:pPr>
        <w:shd w:val="clear" w:color="auto" w:fill="FFFFFF"/>
        <w:spacing w:line="360" w:lineRule="auto"/>
        <w:ind w:left="1287"/>
        <w:jc w:val="both"/>
        <w:rPr>
          <w:sz w:val="28"/>
          <w:szCs w:val="28"/>
        </w:rPr>
      </w:pPr>
    </w:p>
    <w:p w:rsidR="00BA6780" w:rsidRDefault="00BA6780" w:rsidP="00BA6780">
      <w:pPr>
        <w:spacing w:line="360" w:lineRule="auto"/>
        <w:ind w:firstLine="567"/>
        <w:jc w:val="both"/>
        <w:rPr>
          <w:sz w:val="28"/>
          <w:szCs w:val="28"/>
        </w:rPr>
      </w:pPr>
      <w:r>
        <w:rPr>
          <w:sz w:val="28"/>
          <w:szCs w:val="28"/>
        </w:rPr>
        <w:t>После того как покупатели найдены, с ними заключается договор поставки, основными условиями которого</w:t>
      </w:r>
      <w:r w:rsidRPr="00626258">
        <w:rPr>
          <w:sz w:val="28"/>
          <w:szCs w:val="28"/>
        </w:rPr>
        <w:t xml:space="preserve"> являются следующие:</w:t>
      </w:r>
      <w:r>
        <w:rPr>
          <w:sz w:val="28"/>
          <w:szCs w:val="28"/>
        </w:rPr>
        <w:t xml:space="preserve"> </w:t>
      </w:r>
      <w:r w:rsidRPr="00626258">
        <w:rPr>
          <w:sz w:val="28"/>
          <w:szCs w:val="28"/>
        </w:rPr>
        <w:t>дата заключения</w:t>
      </w:r>
      <w:r>
        <w:rPr>
          <w:sz w:val="28"/>
          <w:szCs w:val="28"/>
        </w:rPr>
        <w:t xml:space="preserve"> договора; </w:t>
      </w:r>
      <w:r w:rsidRPr="00626258">
        <w:rPr>
          <w:sz w:val="28"/>
          <w:szCs w:val="28"/>
        </w:rPr>
        <w:t>полное наименован</w:t>
      </w:r>
      <w:r>
        <w:rPr>
          <w:sz w:val="28"/>
          <w:szCs w:val="28"/>
        </w:rPr>
        <w:t>ие сторон, заключивших договор; количество товара</w:t>
      </w:r>
      <w:r w:rsidRPr="00626258">
        <w:rPr>
          <w:sz w:val="28"/>
          <w:szCs w:val="28"/>
        </w:rPr>
        <w:t>;</w:t>
      </w:r>
      <w:r>
        <w:rPr>
          <w:sz w:val="28"/>
          <w:szCs w:val="28"/>
        </w:rPr>
        <w:t xml:space="preserve"> предмет договора</w:t>
      </w:r>
      <w:r w:rsidRPr="00626258">
        <w:rPr>
          <w:sz w:val="28"/>
          <w:szCs w:val="28"/>
        </w:rPr>
        <w:t>;</w:t>
      </w:r>
      <w:r>
        <w:rPr>
          <w:sz w:val="28"/>
          <w:szCs w:val="28"/>
        </w:rPr>
        <w:t xml:space="preserve"> </w:t>
      </w:r>
      <w:r w:rsidRPr="00626258">
        <w:rPr>
          <w:sz w:val="28"/>
          <w:szCs w:val="28"/>
        </w:rPr>
        <w:t>срок исполнения договора</w:t>
      </w:r>
      <w:r>
        <w:rPr>
          <w:color w:val="0000FF"/>
          <w:sz w:val="28"/>
          <w:szCs w:val="28"/>
        </w:rPr>
        <w:t>.</w:t>
      </w:r>
    </w:p>
    <w:p w:rsidR="00BA6780" w:rsidRDefault="00BA6780" w:rsidP="00BA6780">
      <w:pPr>
        <w:spacing w:line="360" w:lineRule="auto"/>
        <w:ind w:firstLine="567"/>
        <w:jc w:val="both"/>
        <w:rPr>
          <w:sz w:val="28"/>
          <w:szCs w:val="28"/>
        </w:rPr>
      </w:pPr>
      <w:r>
        <w:rPr>
          <w:sz w:val="28"/>
          <w:szCs w:val="28"/>
        </w:rPr>
        <w:t xml:space="preserve">После заключения договора стороны являются партнерами и покупатель может приобретать продукцию в соответствии с договором и оплачивать ее. Чтобы покупатель мог приобрести какую либо партию товара необходимо подать заявку на этот товар. Прием заявок от покупателей осуществляет отдел сбыта. Заявка вносится на дату, которую диктует покупатель. По наступлению </w:t>
      </w:r>
      <w:r w:rsidRPr="00B82CAA">
        <w:rPr>
          <w:sz w:val="28"/>
          <w:szCs w:val="28"/>
        </w:rPr>
        <w:t>назначенного времени покупателю оформляются все необходимые документы и он отправляется на склад готовой продукции где происходит комплектование заказов и отпуск покупателям</w:t>
      </w:r>
      <w:r>
        <w:rPr>
          <w:sz w:val="28"/>
          <w:szCs w:val="28"/>
        </w:rPr>
        <w:t xml:space="preserve">. Так </w:t>
      </w:r>
      <w:r w:rsidR="00F65687">
        <w:rPr>
          <w:sz w:val="28"/>
          <w:szCs w:val="28"/>
        </w:rPr>
        <w:t>же ООО «Диком» осуществляет саму</w:t>
      </w:r>
      <w:r>
        <w:rPr>
          <w:sz w:val="28"/>
          <w:szCs w:val="28"/>
        </w:rPr>
        <w:t xml:space="preserve"> доставку продукции своим клиентам в</w:t>
      </w:r>
      <w:r w:rsidR="00F65687">
        <w:rPr>
          <w:sz w:val="28"/>
          <w:szCs w:val="28"/>
        </w:rPr>
        <w:t xml:space="preserve"> </w:t>
      </w:r>
      <w:r>
        <w:rPr>
          <w:sz w:val="28"/>
          <w:szCs w:val="28"/>
        </w:rPr>
        <w:t>зависимости от договоренности сторон.</w:t>
      </w:r>
    </w:p>
    <w:p w:rsidR="00BA6780" w:rsidRDefault="00BA6780" w:rsidP="00BA6780">
      <w:pPr>
        <w:spacing w:line="360" w:lineRule="auto"/>
        <w:ind w:firstLine="567"/>
        <w:jc w:val="both"/>
        <w:rPr>
          <w:sz w:val="28"/>
          <w:szCs w:val="28"/>
        </w:rPr>
      </w:pPr>
      <w:r>
        <w:rPr>
          <w:sz w:val="28"/>
          <w:szCs w:val="28"/>
        </w:rPr>
        <w:t>Расчет покупателей с ООО «Диком» осуществляется как наличными</w:t>
      </w:r>
      <w:r w:rsidRPr="00E95E7B">
        <w:rPr>
          <w:sz w:val="28"/>
          <w:szCs w:val="28"/>
        </w:rPr>
        <w:t>,</w:t>
      </w:r>
      <w:r>
        <w:rPr>
          <w:sz w:val="28"/>
          <w:szCs w:val="28"/>
        </w:rPr>
        <w:t xml:space="preserve"> так и в безналичной форме</w:t>
      </w:r>
      <w:r w:rsidRPr="00E95E7B">
        <w:rPr>
          <w:sz w:val="28"/>
          <w:szCs w:val="28"/>
        </w:rPr>
        <w:t>,</w:t>
      </w:r>
      <w:r>
        <w:rPr>
          <w:sz w:val="28"/>
          <w:szCs w:val="28"/>
        </w:rPr>
        <w:t xml:space="preserve"> то есть через банки перечислением суммы на счет.</w:t>
      </w:r>
    </w:p>
    <w:p w:rsidR="00BA6780" w:rsidRDefault="00BA6780" w:rsidP="00BA6780">
      <w:pPr>
        <w:spacing w:line="360" w:lineRule="auto"/>
        <w:ind w:firstLine="567"/>
        <w:jc w:val="both"/>
        <w:rPr>
          <w:color w:val="000000"/>
          <w:sz w:val="28"/>
          <w:szCs w:val="28"/>
        </w:rPr>
      </w:pPr>
      <w:r>
        <w:rPr>
          <w:sz w:val="28"/>
          <w:szCs w:val="28"/>
        </w:rPr>
        <w:t>Продукция ООО «Диком» реализуется, как через прямые каналы сбыта</w:t>
      </w:r>
      <w:r w:rsidRPr="00CA59A1">
        <w:rPr>
          <w:sz w:val="28"/>
          <w:szCs w:val="28"/>
        </w:rPr>
        <w:t>,</w:t>
      </w:r>
      <w:r>
        <w:rPr>
          <w:sz w:val="28"/>
          <w:szCs w:val="28"/>
        </w:rPr>
        <w:t xml:space="preserve"> так и через косвенные. Суть первого способа реализации продукции заключается в том</w:t>
      </w:r>
      <w:r w:rsidRPr="00CA59A1">
        <w:rPr>
          <w:sz w:val="28"/>
          <w:szCs w:val="28"/>
        </w:rPr>
        <w:t>,</w:t>
      </w:r>
      <w:r>
        <w:rPr>
          <w:sz w:val="28"/>
          <w:szCs w:val="28"/>
        </w:rPr>
        <w:t xml:space="preserve"> что предприятие</w:t>
      </w:r>
      <w:r w:rsidRPr="003A47BB">
        <w:rPr>
          <w:color w:val="000000"/>
          <w:sz w:val="28"/>
          <w:szCs w:val="28"/>
        </w:rPr>
        <w:t xml:space="preserve"> сам</w:t>
      </w:r>
      <w:r>
        <w:rPr>
          <w:color w:val="000000"/>
          <w:sz w:val="28"/>
          <w:szCs w:val="28"/>
        </w:rPr>
        <w:t>о</w:t>
      </w:r>
      <w:r w:rsidRPr="003A47BB">
        <w:rPr>
          <w:color w:val="000000"/>
          <w:sz w:val="28"/>
          <w:szCs w:val="28"/>
        </w:rPr>
        <w:t xml:space="preserve"> выходит на непосредственную связь с р</w:t>
      </w:r>
      <w:r>
        <w:rPr>
          <w:color w:val="000000"/>
          <w:sz w:val="28"/>
          <w:szCs w:val="28"/>
        </w:rPr>
        <w:t>озничным предприятием, не прибе</w:t>
      </w:r>
      <w:r w:rsidRPr="003A47BB">
        <w:rPr>
          <w:color w:val="000000"/>
          <w:sz w:val="28"/>
          <w:szCs w:val="28"/>
        </w:rPr>
        <w:t>гая к услугам независимых посредников.</w:t>
      </w:r>
      <w:r>
        <w:rPr>
          <w:sz w:val="28"/>
          <w:szCs w:val="28"/>
        </w:rPr>
        <w:t xml:space="preserve"> </w:t>
      </w:r>
      <w:r w:rsidRPr="003A47BB">
        <w:rPr>
          <w:color w:val="000000"/>
          <w:sz w:val="28"/>
          <w:szCs w:val="28"/>
        </w:rPr>
        <w:t xml:space="preserve">При </w:t>
      </w:r>
      <w:r>
        <w:rPr>
          <w:color w:val="000000"/>
          <w:sz w:val="28"/>
          <w:szCs w:val="28"/>
        </w:rPr>
        <w:t xml:space="preserve">данном методе реализации </w:t>
      </w:r>
      <w:r w:rsidRPr="003A47BB">
        <w:rPr>
          <w:color w:val="000000"/>
          <w:sz w:val="28"/>
          <w:szCs w:val="28"/>
        </w:rPr>
        <w:t>товары доходят до магазинов с наименьшим количеством перегрузок, при</w:t>
      </w:r>
      <w:r>
        <w:rPr>
          <w:color w:val="000000"/>
          <w:sz w:val="28"/>
          <w:szCs w:val="28"/>
        </w:rPr>
        <w:t>меняется одноактная форма прода</w:t>
      </w:r>
      <w:r w:rsidRPr="003A47BB">
        <w:rPr>
          <w:color w:val="000000"/>
          <w:sz w:val="28"/>
          <w:szCs w:val="28"/>
        </w:rPr>
        <w:t>жи.</w:t>
      </w:r>
      <w:r>
        <w:rPr>
          <w:color w:val="000000"/>
          <w:sz w:val="28"/>
          <w:szCs w:val="28"/>
        </w:rPr>
        <w:t xml:space="preserve"> Большую роль играют для предприятия косвенные каналы сбыта</w:t>
      </w:r>
      <w:r w:rsidRPr="004F4A2E">
        <w:rPr>
          <w:color w:val="000000"/>
          <w:sz w:val="28"/>
          <w:szCs w:val="28"/>
        </w:rPr>
        <w:t>,</w:t>
      </w:r>
      <w:r>
        <w:rPr>
          <w:color w:val="000000"/>
          <w:sz w:val="28"/>
          <w:szCs w:val="28"/>
        </w:rPr>
        <w:t xml:space="preserve"> так как большая часть выпускаемой продукции реализуется именно через оптовые и мелкооптовые фирмы.</w:t>
      </w:r>
    </w:p>
    <w:p w:rsidR="003C13FA" w:rsidRDefault="003C13FA" w:rsidP="003C13FA">
      <w:pPr>
        <w:spacing w:line="360" w:lineRule="auto"/>
        <w:ind w:firstLine="709"/>
        <w:jc w:val="both"/>
        <w:rPr>
          <w:sz w:val="28"/>
          <w:szCs w:val="28"/>
        </w:rPr>
      </w:pPr>
      <w:r>
        <w:rPr>
          <w:sz w:val="28"/>
          <w:szCs w:val="28"/>
        </w:rPr>
        <w:t>Следующим этапом, после составления отделом сбыта плана продаж, является расчет сотрудниками планового отдела необходимых к закупке сырья и материалов. Непосредственно закупкой занимается отдел снабжения.</w:t>
      </w:r>
    </w:p>
    <w:p w:rsidR="003C13FA" w:rsidRDefault="003C13FA" w:rsidP="003C13FA">
      <w:pPr>
        <w:spacing w:line="360" w:lineRule="auto"/>
        <w:ind w:firstLine="709"/>
        <w:jc w:val="both"/>
        <w:rPr>
          <w:sz w:val="28"/>
          <w:szCs w:val="28"/>
        </w:rPr>
      </w:pPr>
      <w:r>
        <w:rPr>
          <w:sz w:val="28"/>
          <w:szCs w:val="28"/>
        </w:rPr>
        <w:lastRenderedPageBreak/>
        <w:t>Сейчас у ООО «ДИКОМ» большое количество поставщиков из различных областей нашей страны:</w:t>
      </w:r>
    </w:p>
    <w:p w:rsidR="003C13FA" w:rsidRPr="00035ED7" w:rsidRDefault="003C13FA" w:rsidP="00035ED7">
      <w:pPr>
        <w:pStyle w:val="a9"/>
        <w:numPr>
          <w:ilvl w:val="0"/>
          <w:numId w:val="13"/>
        </w:numPr>
        <w:spacing w:line="360" w:lineRule="auto"/>
        <w:ind w:left="0" w:firstLine="709"/>
        <w:jc w:val="both"/>
        <w:rPr>
          <w:sz w:val="28"/>
          <w:szCs w:val="28"/>
        </w:rPr>
      </w:pPr>
      <w:r w:rsidRPr="00035ED7">
        <w:rPr>
          <w:sz w:val="28"/>
          <w:szCs w:val="28"/>
        </w:rPr>
        <w:t>поставщик</w:t>
      </w:r>
      <w:r w:rsidR="00D967D8" w:rsidRPr="00035ED7">
        <w:rPr>
          <w:sz w:val="28"/>
          <w:szCs w:val="28"/>
        </w:rPr>
        <w:t>и крупного рогатого скота (рис.5</w:t>
      </w:r>
      <w:r w:rsidRPr="00035ED7">
        <w:rPr>
          <w:sz w:val="28"/>
          <w:szCs w:val="28"/>
        </w:rPr>
        <w:t xml:space="preserve">) – это в основном: </w:t>
      </w:r>
    </w:p>
    <w:p w:rsidR="003C13FA" w:rsidRDefault="003C13FA" w:rsidP="003C13FA">
      <w:pPr>
        <w:pStyle w:val="a9"/>
        <w:numPr>
          <w:ilvl w:val="0"/>
          <w:numId w:val="9"/>
        </w:numPr>
        <w:spacing w:line="360" w:lineRule="auto"/>
        <w:ind w:left="1276"/>
        <w:jc w:val="both"/>
        <w:rPr>
          <w:sz w:val="28"/>
          <w:szCs w:val="28"/>
        </w:rPr>
      </w:pPr>
      <w:r w:rsidRPr="003C13FA">
        <w:rPr>
          <w:sz w:val="28"/>
          <w:szCs w:val="28"/>
        </w:rPr>
        <w:t>республика Татарстан</w:t>
      </w:r>
      <w:r>
        <w:rPr>
          <w:sz w:val="28"/>
          <w:szCs w:val="28"/>
        </w:rPr>
        <w:t xml:space="preserve">: </w:t>
      </w:r>
      <w:r w:rsidRPr="003C13FA">
        <w:rPr>
          <w:sz w:val="28"/>
          <w:szCs w:val="28"/>
        </w:rPr>
        <w:t>АФ ООО Дружба, ОАО АФ Залесная, ООО Золотая нива, ООО Золотой колос, Камско-Устьинская Агрофирма, ОАО Куруч, ООО Тан, ЗАО Татагроэксим, ООО Ясная Поляна, ООО АФ Теньковская, АФ ОО</w:t>
      </w:r>
      <w:r>
        <w:rPr>
          <w:sz w:val="28"/>
          <w:szCs w:val="28"/>
        </w:rPr>
        <w:t>О Тукая, ООО АФ Татарстан и др.</w:t>
      </w:r>
      <w:r w:rsidR="00D967D8">
        <w:rPr>
          <w:sz w:val="28"/>
          <w:szCs w:val="28"/>
        </w:rPr>
        <w:t>;</w:t>
      </w:r>
      <w:r>
        <w:rPr>
          <w:sz w:val="28"/>
          <w:szCs w:val="28"/>
        </w:rPr>
        <w:t xml:space="preserve"> </w:t>
      </w:r>
    </w:p>
    <w:p w:rsidR="003C13FA" w:rsidRDefault="003C13FA" w:rsidP="003C13FA">
      <w:pPr>
        <w:pStyle w:val="a9"/>
        <w:numPr>
          <w:ilvl w:val="0"/>
          <w:numId w:val="9"/>
        </w:numPr>
        <w:spacing w:line="360" w:lineRule="auto"/>
        <w:ind w:left="1276"/>
        <w:jc w:val="both"/>
        <w:rPr>
          <w:sz w:val="28"/>
          <w:szCs w:val="28"/>
        </w:rPr>
      </w:pPr>
      <w:r w:rsidRPr="003C13FA">
        <w:rPr>
          <w:sz w:val="28"/>
          <w:szCs w:val="28"/>
        </w:rPr>
        <w:t>Оренбургская область</w:t>
      </w:r>
      <w:r>
        <w:rPr>
          <w:sz w:val="28"/>
          <w:szCs w:val="28"/>
        </w:rPr>
        <w:t xml:space="preserve">: </w:t>
      </w:r>
      <w:r w:rsidRPr="003C13FA">
        <w:rPr>
          <w:sz w:val="28"/>
          <w:szCs w:val="28"/>
        </w:rPr>
        <w:t>ООО Гамалеевское, ЗАО Дружба, СХА Зерно Оренбуржья, ООО Корус-Агро, СПК им. Ленина, СПК Матвеевский, СПК Петровский, ООО Рассвет, ООО Степь, ОАО Шарлыкский Агросна</w:t>
      </w:r>
      <w:r>
        <w:rPr>
          <w:sz w:val="28"/>
          <w:szCs w:val="28"/>
        </w:rPr>
        <w:t>б, ООО МТС АК Ташлинский  и др</w:t>
      </w:r>
      <w:r w:rsidRPr="003C13FA">
        <w:rPr>
          <w:sz w:val="28"/>
          <w:szCs w:val="28"/>
        </w:rPr>
        <w:t>.</w:t>
      </w:r>
      <w:r w:rsidR="00D967D8">
        <w:rPr>
          <w:sz w:val="28"/>
          <w:szCs w:val="28"/>
        </w:rPr>
        <w:t>;</w:t>
      </w:r>
      <w:r w:rsidRPr="003C13FA">
        <w:rPr>
          <w:sz w:val="28"/>
          <w:szCs w:val="28"/>
        </w:rPr>
        <w:t xml:space="preserve"> </w:t>
      </w:r>
    </w:p>
    <w:p w:rsidR="003C13FA" w:rsidRDefault="003C13FA" w:rsidP="003C13FA">
      <w:pPr>
        <w:pStyle w:val="a9"/>
        <w:numPr>
          <w:ilvl w:val="0"/>
          <w:numId w:val="9"/>
        </w:numPr>
        <w:spacing w:line="360" w:lineRule="auto"/>
        <w:ind w:left="1276"/>
        <w:jc w:val="both"/>
        <w:rPr>
          <w:sz w:val="28"/>
          <w:szCs w:val="28"/>
        </w:rPr>
      </w:pPr>
      <w:r>
        <w:rPr>
          <w:sz w:val="28"/>
          <w:szCs w:val="28"/>
        </w:rPr>
        <w:t xml:space="preserve">Самарская область: </w:t>
      </w:r>
      <w:r w:rsidRPr="003C13FA">
        <w:rPr>
          <w:sz w:val="28"/>
          <w:szCs w:val="28"/>
        </w:rPr>
        <w:t>СПК Мирный, Финан</w:t>
      </w:r>
      <w:r>
        <w:rPr>
          <w:sz w:val="28"/>
          <w:szCs w:val="28"/>
        </w:rPr>
        <w:t>сово-промышленная компания «СВ»</w:t>
      </w:r>
      <w:r w:rsidR="00D967D8">
        <w:rPr>
          <w:sz w:val="28"/>
          <w:szCs w:val="28"/>
        </w:rPr>
        <w:t>;</w:t>
      </w:r>
    </w:p>
    <w:p w:rsidR="003C13FA" w:rsidRDefault="003C13FA" w:rsidP="003C13FA">
      <w:pPr>
        <w:pStyle w:val="a9"/>
        <w:numPr>
          <w:ilvl w:val="0"/>
          <w:numId w:val="9"/>
        </w:numPr>
        <w:spacing w:line="360" w:lineRule="auto"/>
        <w:ind w:left="1276"/>
        <w:jc w:val="both"/>
        <w:rPr>
          <w:sz w:val="28"/>
          <w:szCs w:val="28"/>
        </w:rPr>
      </w:pPr>
      <w:r>
        <w:rPr>
          <w:sz w:val="28"/>
          <w:szCs w:val="28"/>
        </w:rPr>
        <w:t xml:space="preserve"> Кировская область: Пригородное</w:t>
      </w:r>
      <w:r w:rsidR="00D967D8">
        <w:rPr>
          <w:sz w:val="28"/>
          <w:szCs w:val="28"/>
        </w:rPr>
        <w:t>;</w:t>
      </w:r>
    </w:p>
    <w:p w:rsidR="003C13FA" w:rsidRDefault="003C13FA" w:rsidP="003C13FA">
      <w:pPr>
        <w:pStyle w:val="a9"/>
        <w:numPr>
          <w:ilvl w:val="0"/>
          <w:numId w:val="9"/>
        </w:numPr>
        <w:spacing w:line="360" w:lineRule="auto"/>
        <w:ind w:left="1276"/>
        <w:jc w:val="both"/>
        <w:rPr>
          <w:sz w:val="28"/>
          <w:szCs w:val="28"/>
        </w:rPr>
      </w:pPr>
      <w:r>
        <w:rPr>
          <w:sz w:val="28"/>
          <w:szCs w:val="28"/>
        </w:rPr>
        <w:t xml:space="preserve"> Саратовская областб: Струков А.В</w:t>
      </w:r>
      <w:r w:rsidR="00D967D8">
        <w:rPr>
          <w:sz w:val="28"/>
          <w:szCs w:val="28"/>
        </w:rPr>
        <w:t>;</w:t>
      </w:r>
    </w:p>
    <w:p w:rsidR="003C13FA" w:rsidRDefault="003C13FA" w:rsidP="003C13FA">
      <w:pPr>
        <w:pStyle w:val="a9"/>
        <w:numPr>
          <w:ilvl w:val="0"/>
          <w:numId w:val="9"/>
        </w:numPr>
        <w:spacing w:line="360" w:lineRule="auto"/>
        <w:ind w:left="1276"/>
        <w:jc w:val="both"/>
        <w:rPr>
          <w:sz w:val="28"/>
          <w:szCs w:val="28"/>
        </w:rPr>
      </w:pPr>
      <w:r>
        <w:rPr>
          <w:sz w:val="28"/>
          <w:szCs w:val="28"/>
        </w:rPr>
        <w:t xml:space="preserve"> Чувашская область: Родина СХПК Агрофирма Волгатра</w:t>
      </w:r>
      <w:r w:rsidR="00D967D8">
        <w:rPr>
          <w:sz w:val="28"/>
          <w:szCs w:val="28"/>
        </w:rPr>
        <w:t>;</w:t>
      </w:r>
      <w:r w:rsidRPr="003C13FA">
        <w:rPr>
          <w:sz w:val="28"/>
          <w:szCs w:val="28"/>
        </w:rPr>
        <w:t xml:space="preserve">  </w:t>
      </w:r>
    </w:p>
    <w:p w:rsidR="00D967D8" w:rsidRDefault="003C13FA" w:rsidP="003C13FA">
      <w:pPr>
        <w:pStyle w:val="a9"/>
        <w:numPr>
          <w:ilvl w:val="0"/>
          <w:numId w:val="9"/>
        </w:numPr>
        <w:spacing w:line="360" w:lineRule="auto"/>
        <w:ind w:left="1276"/>
        <w:jc w:val="both"/>
        <w:rPr>
          <w:sz w:val="28"/>
          <w:szCs w:val="28"/>
        </w:rPr>
      </w:pPr>
      <w:r>
        <w:rPr>
          <w:sz w:val="28"/>
          <w:szCs w:val="28"/>
        </w:rPr>
        <w:t>Ульяновск: Слалом-Плюс</w:t>
      </w:r>
      <w:r w:rsidR="00D967D8">
        <w:rPr>
          <w:sz w:val="28"/>
          <w:szCs w:val="28"/>
        </w:rPr>
        <w:t>;</w:t>
      </w:r>
      <w:r w:rsidRPr="003C13FA">
        <w:rPr>
          <w:sz w:val="28"/>
          <w:szCs w:val="28"/>
        </w:rPr>
        <w:t xml:space="preserve"> </w:t>
      </w:r>
    </w:p>
    <w:p w:rsidR="003C13FA" w:rsidRPr="003C13FA" w:rsidRDefault="00D967D8" w:rsidP="003C13FA">
      <w:pPr>
        <w:pStyle w:val="a9"/>
        <w:numPr>
          <w:ilvl w:val="0"/>
          <w:numId w:val="9"/>
        </w:numPr>
        <w:spacing w:line="360" w:lineRule="auto"/>
        <w:ind w:left="1276"/>
        <w:jc w:val="both"/>
        <w:rPr>
          <w:sz w:val="28"/>
          <w:szCs w:val="28"/>
        </w:rPr>
      </w:pPr>
      <w:r>
        <w:rPr>
          <w:sz w:val="28"/>
          <w:szCs w:val="28"/>
        </w:rPr>
        <w:t>Димитровград: ИП Хайбрахимов Р.Р.</w:t>
      </w:r>
    </w:p>
    <w:p w:rsidR="00D967D8" w:rsidRDefault="00D967D8" w:rsidP="003C13FA">
      <w:pPr>
        <w:numPr>
          <w:ilvl w:val="0"/>
          <w:numId w:val="7"/>
        </w:numPr>
        <w:spacing w:line="360" w:lineRule="auto"/>
        <w:jc w:val="both"/>
        <w:rPr>
          <w:sz w:val="28"/>
          <w:szCs w:val="28"/>
        </w:rPr>
      </w:pPr>
      <w:r>
        <w:rPr>
          <w:sz w:val="28"/>
          <w:szCs w:val="28"/>
        </w:rPr>
        <w:t>специи поставляют (рис.5</w:t>
      </w:r>
      <w:r w:rsidR="003C13FA">
        <w:rPr>
          <w:sz w:val="28"/>
          <w:szCs w:val="28"/>
        </w:rPr>
        <w:t>) из</w:t>
      </w:r>
      <w:r>
        <w:rPr>
          <w:sz w:val="28"/>
          <w:szCs w:val="28"/>
        </w:rPr>
        <w:t>:</w:t>
      </w:r>
    </w:p>
    <w:p w:rsidR="00D967D8" w:rsidRDefault="003C13FA" w:rsidP="00D967D8">
      <w:pPr>
        <w:pStyle w:val="a9"/>
        <w:numPr>
          <w:ilvl w:val="0"/>
          <w:numId w:val="10"/>
        </w:numPr>
        <w:spacing w:line="360" w:lineRule="auto"/>
        <w:ind w:left="1276"/>
        <w:jc w:val="both"/>
        <w:rPr>
          <w:sz w:val="28"/>
          <w:szCs w:val="28"/>
        </w:rPr>
      </w:pPr>
      <w:r w:rsidRPr="00D967D8">
        <w:rPr>
          <w:sz w:val="28"/>
          <w:szCs w:val="28"/>
        </w:rPr>
        <w:t>Московской области</w:t>
      </w:r>
      <w:r w:rsidR="00D967D8">
        <w:rPr>
          <w:sz w:val="28"/>
          <w:szCs w:val="28"/>
        </w:rPr>
        <w:t xml:space="preserve">: </w:t>
      </w:r>
      <w:r w:rsidRPr="00D967D8">
        <w:rPr>
          <w:sz w:val="28"/>
          <w:szCs w:val="28"/>
        </w:rPr>
        <w:t>Время и К, Инжиниринговый цен</w:t>
      </w:r>
      <w:r w:rsidR="00D967D8">
        <w:rPr>
          <w:sz w:val="28"/>
          <w:szCs w:val="28"/>
        </w:rPr>
        <w:t>тр, Матимэкс, Могунция-Интеррус;</w:t>
      </w:r>
    </w:p>
    <w:p w:rsidR="00D967D8" w:rsidRDefault="003C13FA" w:rsidP="00D967D8">
      <w:pPr>
        <w:pStyle w:val="a9"/>
        <w:numPr>
          <w:ilvl w:val="0"/>
          <w:numId w:val="10"/>
        </w:numPr>
        <w:spacing w:line="360" w:lineRule="auto"/>
        <w:ind w:left="1276"/>
        <w:jc w:val="both"/>
        <w:rPr>
          <w:sz w:val="28"/>
          <w:szCs w:val="28"/>
        </w:rPr>
      </w:pPr>
      <w:r w:rsidRPr="00D967D8">
        <w:rPr>
          <w:sz w:val="28"/>
          <w:szCs w:val="28"/>
        </w:rPr>
        <w:t xml:space="preserve"> Самарской области</w:t>
      </w:r>
      <w:r w:rsidR="00D967D8">
        <w:rPr>
          <w:sz w:val="28"/>
          <w:szCs w:val="28"/>
        </w:rPr>
        <w:t>: ООО Диас;</w:t>
      </w:r>
    </w:p>
    <w:p w:rsidR="00D967D8" w:rsidRDefault="003C13FA" w:rsidP="00D967D8">
      <w:pPr>
        <w:pStyle w:val="a9"/>
        <w:numPr>
          <w:ilvl w:val="0"/>
          <w:numId w:val="10"/>
        </w:numPr>
        <w:spacing w:line="360" w:lineRule="auto"/>
        <w:ind w:left="1276"/>
        <w:jc w:val="both"/>
        <w:rPr>
          <w:sz w:val="28"/>
          <w:szCs w:val="28"/>
        </w:rPr>
      </w:pPr>
      <w:r w:rsidRPr="00D967D8">
        <w:rPr>
          <w:sz w:val="28"/>
          <w:szCs w:val="28"/>
        </w:rPr>
        <w:t xml:space="preserve"> республики Татарстан</w:t>
      </w:r>
      <w:r w:rsidR="00D967D8">
        <w:rPr>
          <w:sz w:val="28"/>
          <w:szCs w:val="28"/>
        </w:rPr>
        <w:t xml:space="preserve">: ООО Коллаж; </w:t>
      </w:r>
    </w:p>
    <w:p w:rsidR="003C13FA" w:rsidRPr="00D967D8" w:rsidRDefault="003C13FA" w:rsidP="00D967D8">
      <w:pPr>
        <w:pStyle w:val="a9"/>
        <w:numPr>
          <w:ilvl w:val="0"/>
          <w:numId w:val="10"/>
        </w:numPr>
        <w:spacing w:line="360" w:lineRule="auto"/>
        <w:ind w:left="1276"/>
        <w:jc w:val="both"/>
        <w:rPr>
          <w:sz w:val="28"/>
          <w:szCs w:val="28"/>
        </w:rPr>
      </w:pPr>
      <w:r w:rsidRPr="00D967D8">
        <w:rPr>
          <w:sz w:val="28"/>
          <w:szCs w:val="28"/>
        </w:rPr>
        <w:t xml:space="preserve"> Санкт-Петербурга</w:t>
      </w:r>
      <w:r w:rsidR="00D967D8">
        <w:rPr>
          <w:sz w:val="28"/>
          <w:szCs w:val="28"/>
        </w:rPr>
        <w:t xml:space="preserve">: </w:t>
      </w:r>
      <w:r w:rsidRPr="00D967D8">
        <w:rPr>
          <w:sz w:val="28"/>
          <w:szCs w:val="28"/>
        </w:rPr>
        <w:t>Лиде</w:t>
      </w:r>
      <w:r w:rsidR="00D967D8">
        <w:rPr>
          <w:sz w:val="28"/>
          <w:szCs w:val="28"/>
        </w:rPr>
        <w:t>р, ООО Швед Фирма.</w:t>
      </w:r>
      <w:r w:rsidRPr="00D967D8">
        <w:rPr>
          <w:sz w:val="28"/>
          <w:szCs w:val="28"/>
        </w:rPr>
        <w:t xml:space="preserve"> </w:t>
      </w:r>
    </w:p>
    <w:p w:rsidR="003C13FA" w:rsidRDefault="003C13FA" w:rsidP="003C13FA">
      <w:pPr>
        <w:spacing w:line="360" w:lineRule="auto"/>
        <w:jc w:val="both"/>
        <w:rPr>
          <w:sz w:val="28"/>
          <w:szCs w:val="28"/>
        </w:rPr>
      </w:pPr>
      <w:r>
        <w:rPr>
          <w:noProof/>
          <w:sz w:val="28"/>
          <w:szCs w:val="28"/>
        </w:rPr>
        <w:lastRenderedPageBreak/>
        <w:drawing>
          <wp:inline distT="0" distB="0" distL="0" distR="0">
            <wp:extent cx="5934075" cy="4714875"/>
            <wp:effectExtent l="19050" t="19050" r="28575" b="2857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srcRect/>
                    <a:stretch>
                      <a:fillRect/>
                    </a:stretch>
                  </pic:blipFill>
                  <pic:spPr bwMode="auto">
                    <a:xfrm>
                      <a:off x="0" y="0"/>
                      <a:ext cx="5934075" cy="4714875"/>
                    </a:xfrm>
                    <a:prstGeom prst="rect">
                      <a:avLst/>
                    </a:prstGeom>
                    <a:noFill/>
                    <a:ln w="12700" cmpd="sng">
                      <a:solidFill>
                        <a:srgbClr val="000000"/>
                      </a:solidFill>
                      <a:miter lim="800000"/>
                      <a:headEnd/>
                      <a:tailEnd/>
                    </a:ln>
                    <a:effectLst/>
                  </pic:spPr>
                </pic:pic>
              </a:graphicData>
            </a:graphic>
          </wp:inline>
        </w:drawing>
      </w:r>
    </w:p>
    <w:p w:rsidR="003C13FA" w:rsidRDefault="00D967D8" w:rsidP="003C13FA">
      <w:pPr>
        <w:spacing w:line="360" w:lineRule="auto"/>
        <w:jc w:val="center"/>
        <w:rPr>
          <w:b/>
          <w:sz w:val="22"/>
          <w:szCs w:val="22"/>
        </w:rPr>
      </w:pPr>
      <w:r>
        <w:rPr>
          <w:b/>
          <w:sz w:val="22"/>
          <w:szCs w:val="22"/>
        </w:rPr>
        <w:t>Рис.5</w:t>
      </w:r>
      <w:r w:rsidR="003C13FA">
        <w:rPr>
          <w:b/>
          <w:sz w:val="22"/>
          <w:szCs w:val="22"/>
        </w:rPr>
        <w:t xml:space="preserve"> Размещение поставщиков крупного рогатого скота и специй</w:t>
      </w:r>
    </w:p>
    <w:p w:rsidR="00D967D8" w:rsidRDefault="003C13FA" w:rsidP="003C13FA">
      <w:pPr>
        <w:numPr>
          <w:ilvl w:val="0"/>
          <w:numId w:val="7"/>
        </w:numPr>
        <w:spacing w:line="360" w:lineRule="auto"/>
        <w:jc w:val="both"/>
        <w:rPr>
          <w:sz w:val="28"/>
          <w:szCs w:val="28"/>
        </w:rPr>
      </w:pPr>
      <w:r>
        <w:rPr>
          <w:sz w:val="28"/>
          <w:szCs w:val="28"/>
        </w:rPr>
        <w:t>закупку сырья (мясо,</w:t>
      </w:r>
      <w:r w:rsidR="00D967D8">
        <w:rPr>
          <w:sz w:val="28"/>
          <w:szCs w:val="28"/>
        </w:rPr>
        <w:t xml:space="preserve"> шпик, рыба) осуществляют (рис.6</w:t>
      </w:r>
      <w:r>
        <w:rPr>
          <w:sz w:val="28"/>
          <w:szCs w:val="28"/>
        </w:rPr>
        <w:t>) из</w:t>
      </w:r>
      <w:r w:rsidR="00D967D8">
        <w:rPr>
          <w:sz w:val="28"/>
          <w:szCs w:val="28"/>
        </w:rPr>
        <w:t>:</w:t>
      </w:r>
      <w:r>
        <w:rPr>
          <w:sz w:val="28"/>
          <w:szCs w:val="28"/>
        </w:rPr>
        <w:t xml:space="preserve">  </w:t>
      </w:r>
    </w:p>
    <w:p w:rsidR="00D967D8" w:rsidRDefault="003C13FA" w:rsidP="00D967D8">
      <w:pPr>
        <w:pStyle w:val="a9"/>
        <w:numPr>
          <w:ilvl w:val="0"/>
          <w:numId w:val="11"/>
        </w:numPr>
        <w:tabs>
          <w:tab w:val="clear" w:pos="737"/>
          <w:tab w:val="num" w:pos="567"/>
        </w:tabs>
        <w:spacing w:line="360" w:lineRule="auto"/>
        <w:ind w:left="1276" w:hanging="283"/>
        <w:jc w:val="both"/>
        <w:rPr>
          <w:sz w:val="28"/>
          <w:szCs w:val="28"/>
        </w:rPr>
      </w:pPr>
      <w:r w:rsidRPr="00D967D8">
        <w:rPr>
          <w:sz w:val="28"/>
          <w:szCs w:val="28"/>
        </w:rPr>
        <w:t>Московской области</w:t>
      </w:r>
      <w:r w:rsidR="00D967D8">
        <w:rPr>
          <w:sz w:val="28"/>
          <w:szCs w:val="28"/>
        </w:rPr>
        <w:t xml:space="preserve">: </w:t>
      </w:r>
      <w:r w:rsidRPr="00D967D8">
        <w:rPr>
          <w:sz w:val="28"/>
          <w:szCs w:val="28"/>
        </w:rPr>
        <w:t>ООО Агромаркет, ООО Агропроминвест, ООО Альянс Групп, ООО Вилдо, ООО Гудс Трафик Системс, ООО Драверс, Карнес, ООО Компания НТК, ООО Королина, ООО МВС Продукт, ООО Новоторг-М, ООО Паритет, ЗАО Русская рыбная компания, О</w:t>
      </w:r>
      <w:r w:rsidR="00D967D8">
        <w:rPr>
          <w:sz w:val="28"/>
          <w:szCs w:val="28"/>
        </w:rPr>
        <w:t>ОО РусТорг, ООО Стандарт и др.</w:t>
      </w:r>
      <w:r w:rsidR="00035ED7">
        <w:rPr>
          <w:sz w:val="28"/>
          <w:szCs w:val="28"/>
        </w:rPr>
        <w:t>;</w:t>
      </w:r>
    </w:p>
    <w:p w:rsidR="00D967D8" w:rsidRDefault="003C13FA" w:rsidP="00D967D8">
      <w:pPr>
        <w:pStyle w:val="a9"/>
        <w:numPr>
          <w:ilvl w:val="0"/>
          <w:numId w:val="11"/>
        </w:numPr>
        <w:tabs>
          <w:tab w:val="clear" w:pos="737"/>
          <w:tab w:val="num" w:pos="567"/>
        </w:tabs>
        <w:spacing w:line="360" w:lineRule="auto"/>
        <w:ind w:left="1276" w:hanging="283"/>
        <w:jc w:val="both"/>
        <w:rPr>
          <w:sz w:val="28"/>
          <w:szCs w:val="28"/>
        </w:rPr>
      </w:pPr>
      <w:r w:rsidRPr="00D967D8">
        <w:rPr>
          <w:sz w:val="28"/>
          <w:szCs w:val="28"/>
        </w:rPr>
        <w:t xml:space="preserve"> Пензенской области</w:t>
      </w:r>
      <w:r w:rsidR="00D967D8">
        <w:rPr>
          <w:sz w:val="28"/>
          <w:szCs w:val="28"/>
        </w:rPr>
        <w:t xml:space="preserve">: </w:t>
      </w:r>
      <w:r w:rsidRPr="00D967D8">
        <w:rPr>
          <w:sz w:val="28"/>
          <w:szCs w:val="28"/>
        </w:rPr>
        <w:t xml:space="preserve">Азимов Э.Р., ООО Доброе дело, </w:t>
      </w:r>
      <w:r w:rsidR="00D967D8">
        <w:rPr>
          <w:sz w:val="28"/>
          <w:szCs w:val="28"/>
        </w:rPr>
        <w:t>Мясоптицекомбинат «Пензенский»</w:t>
      </w:r>
      <w:r w:rsidR="00035ED7">
        <w:rPr>
          <w:sz w:val="28"/>
          <w:szCs w:val="28"/>
        </w:rPr>
        <w:t>;</w:t>
      </w:r>
    </w:p>
    <w:p w:rsidR="00D967D8" w:rsidRDefault="003C13FA" w:rsidP="00D967D8">
      <w:pPr>
        <w:pStyle w:val="a9"/>
        <w:numPr>
          <w:ilvl w:val="0"/>
          <w:numId w:val="11"/>
        </w:numPr>
        <w:tabs>
          <w:tab w:val="clear" w:pos="737"/>
          <w:tab w:val="num" w:pos="567"/>
        </w:tabs>
        <w:spacing w:line="360" w:lineRule="auto"/>
        <w:ind w:left="1276" w:hanging="283"/>
        <w:jc w:val="both"/>
        <w:rPr>
          <w:sz w:val="28"/>
          <w:szCs w:val="28"/>
        </w:rPr>
      </w:pPr>
      <w:r w:rsidRPr="00D967D8">
        <w:rPr>
          <w:sz w:val="28"/>
          <w:szCs w:val="28"/>
        </w:rPr>
        <w:t xml:space="preserve"> Самарской области</w:t>
      </w:r>
      <w:r w:rsidR="00D967D8">
        <w:rPr>
          <w:sz w:val="28"/>
          <w:szCs w:val="28"/>
        </w:rPr>
        <w:t xml:space="preserve">: </w:t>
      </w:r>
      <w:r w:rsidRPr="00D967D8">
        <w:rPr>
          <w:sz w:val="28"/>
          <w:szCs w:val="28"/>
        </w:rPr>
        <w:t>ООО Компания</w:t>
      </w:r>
      <w:r w:rsidR="00D967D8">
        <w:rPr>
          <w:sz w:val="28"/>
          <w:szCs w:val="28"/>
        </w:rPr>
        <w:t xml:space="preserve"> Балтия, ООО Приосколье-Самара</w:t>
      </w:r>
      <w:r w:rsidR="00035ED7">
        <w:rPr>
          <w:sz w:val="28"/>
          <w:szCs w:val="28"/>
        </w:rPr>
        <w:t>;</w:t>
      </w:r>
    </w:p>
    <w:p w:rsidR="00D967D8" w:rsidRDefault="003C13FA" w:rsidP="00D967D8">
      <w:pPr>
        <w:pStyle w:val="a9"/>
        <w:numPr>
          <w:ilvl w:val="0"/>
          <w:numId w:val="11"/>
        </w:numPr>
        <w:tabs>
          <w:tab w:val="clear" w:pos="737"/>
          <w:tab w:val="num" w:pos="567"/>
        </w:tabs>
        <w:spacing w:line="360" w:lineRule="auto"/>
        <w:ind w:left="1276" w:hanging="283"/>
        <w:jc w:val="both"/>
        <w:rPr>
          <w:sz w:val="28"/>
          <w:szCs w:val="28"/>
        </w:rPr>
      </w:pPr>
      <w:r w:rsidRPr="00D967D8">
        <w:rPr>
          <w:sz w:val="28"/>
          <w:szCs w:val="28"/>
        </w:rPr>
        <w:t xml:space="preserve"> Белгорода</w:t>
      </w:r>
      <w:r w:rsidR="00D967D8">
        <w:rPr>
          <w:sz w:val="28"/>
          <w:szCs w:val="28"/>
        </w:rPr>
        <w:t>: ОАО Белмясо</w:t>
      </w:r>
      <w:r w:rsidR="00035ED7">
        <w:rPr>
          <w:sz w:val="28"/>
          <w:szCs w:val="28"/>
        </w:rPr>
        <w:t>;</w:t>
      </w:r>
    </w:p>
    <w:p w:rsidR="00D967D8" w:rsidRDefault="003C13FA" w:rsidP="00D967D8">
      <w:pPr>
        <w:pStyle w:val="a9"/>
        <w:numPr>
          <w:ilvl w:val="0"/>
          <w:numId w:val="11"/>
        </w:numPr>
        <w:tabs>
          <w:tab w:val="clear" w:pos="737"/>
          <w:tab w:val="num" w:pos="567"/>
        </w:tabs>
        <w:spacing w:line="360" w:lineRule="auto"/>
        <w:ind w:left="1276" w:hanging="283"/>
        <w:jc w:val="both"/>
        <w:rPr>
          <w:sz w:val="28"/>
          <w:szCs w:val="28"/>
        </w:rPr>
      </w:pPr>
      <w:r w:rsidRPr="00D967D8">
        <w:rPr>
          <w:sz w:val="28"/>
          <w:szCs w:val="28"/>
        </w:rPr>
        <w:t xml:space="preserve"> республики Татарстан</w:t>
      </w:r>
      <w:r w:rsidR="00D967D8">
        <w:rPr>
          <w:sz w:val="28"/>
          <w:szCs w:val="28"/>
        </w:rPr>
        <w:t xml:space="preserve">: </w:t>
      </w:r>
      <w:r w:rsidRPr="00D967D8">
        <w:rPr>
          <w:sz w:val="28"/>
          <w:szCs w:val="28"/>
        </w:rPr>
        <w:t xml:space="preserve">ООО Вирко,  </w:t>
      </w:r>
      <w:r w:rsidR="00D967D8">
        <w:rPr>
          <w:sz w:val="28"/>
          <w:szCs w:val="28"/>
        </w:rPr>
        <w:t>ООО Сервис-Плюс, ООО Зел-Холод</w:t>
      </w:r>
      <w:r w:rsidR="00035ED7">
        <w:rPr>
          <w:sz w:val="28"/>
          <w:szCs w:val="28"/>
        </w:rPr>
        <w:t>;</w:t>
      </w:r>
    </w:p>
    <w:p w:rsidR="00035ED7" w:rsidRDefault="003C13FA" w:rsidP="00D967D8">
      <w:pPr>
        <w:pStyle w:val="a9"/>
        <w:numPr>
          <w:ilvl w:val="0"/>
          <w:numId w:val="11"/>
        </w:numPr>
        <w:tabs>
          <w:tab w:val="clear" w:pos="737"/>
          <w:tab w:val="num" w:pos="567"/>
        </w:tabs>
        <w:spacing w:line="360" w:lineRule="auto"/>
        <w:ind w:left="1276" w:hanging="283"/>
        <w:jc w:val="both"/>
        <w:rPr>
          <w:sz w:val="28"/>
          <w:szCs w:val="28"/>
        </w:rPr>
      </w:pPr>
      <w:r w:rsidRPr="00D967D8">
        <w:rPr>
          <w:sz w:val="28"/>
          <w:szCs w:val="28"/>
        </w:rPr>
        <w:lastRenderedPageBreak/>
        <w:t xml:space="preserve">  Санкт-Петербурга</w:t>
      </w:r>
      <w:r w:rsidR="00035ED7">
        <w:rPr>
          <w:sz w:val="28"/>
          <w:szCs w:val="28"/>
        </w:rPr>
        <w:t>: ООО ДиАл Групп;</w:t>
      </w:r>
    </w:p>
    <w:p w:rsidR="00035ED7" w:rsidRDefault="003C13FA" w:rsidP="00D967D8">
      <w:pPr>
        <w:pStyle w:val="a9"/>
        <w:numPr>
          <w:ilvl w:val="0"/>
          <w:numId w:val="11"/>
        </w:numPr>
        <w:tabs>
          <w:tab w:val="clear" w:pos="737"/>
          <w:tab w:val="num" w:pos="567"/>
        </w:tabs>
        <w:spacing w:line="360" w:lineRule="auto"/>
        <w:ind w:left="1276" w:hanging="283"/>
        <w:jc w:val="both"/>
        <w:rPr>
          <w:sz w:val="28"/>
          <w:szCs w:val="28"/>
        </w:rPr>
      </w:pPr>
      <w:r w:rsidRPr="00D967D8">
        <w:rPr>
          <w:sz w:val="28"/>
          <w:szCs w:val="28"/>
        </w:rPr>
        <w:t xml:space="preserve"> Воронежа</w:t>
      </w:r>
      <w:r w:rsidR="00035ED7">
        <w:rPr>
          <w:sz w:val="28"/>
          <w:szCs w:val="28"/>
        </w:rPr>
        <w:t>: ИП Иванчев А.В.;</w:t>
      </w:r>
    </w:p>
    <w:p w:rsidR="00035ED7" w:rsidRDefault="003C13FA" w:rsidP="00D967D8">
      <w:pPr>
        <w:pStyle w:val="a9"/>
        <w:numPr>
          <w:ilvl w:val="0"/>
          <w:numId w:val="11"/>
        </w:numPr>
        <w:tabs>
          <w:tab w:val="clear" w:pos="737"/>
          <w:tab w:val="num" w:pos="567"/>
        </w:tabs>
        <w:spacing w:line="360" w:lineRule="auto"/>
        <w:ind w:left="1276" w:hanging="283"/>
        <w:jc w:val="both"/>
        <w:rPr>
          <w:sz w:val="28"/>
          <w:szCs w:val="28"/>
        </w:rPr>
      </w:pPr>
      <w:r w:rsidRPr="00D967D8">
        <w:rPr>
          <w:sz w:val="28"/>
          <w:szCs w:val="28"/>
        </w:rPr>
        <w:t xml:space="preserve"> Удмуртской республики</w:t>
      </w:r>
      <w:r w:rsidR="00035ED7">
        <w:rPr>
          <w:sz w:val="28"/>
          <w:szCs w:val="28"/>
        </w:rPr>
        <w:t xml:space="preserve">: </w:t>
      </w:r>
      <w:r w:rsidRPr="00D967D8">
        <w:rPr>
          <w:sz w:val="28"/>
          <w:szCs w:val="28"/>
        </w:rPr>
        <w:t>ООО Каменский Мясокомбинат</w:t>
      </w:r>
      <w:r w:rsidR="00035ED7">
        <w:rPr>
          <w:sz w:val="28"/>
          <w:szCs w:val="28"/>
        </w:rPr>
        <w:t>;</w:t>
      </w:r>
    </w:p>
    <w:p w:rsidR="00035ED7" w:rsidRDefault="003C13FA" w:rsidP="00D967D8">
      <w:pPr>
        <w:pStyle w:val="a9"/>
        <w:numPr>
          <w:ilvl w:val="0"/>
          <w:numId w:val="11"/>
        </w:numPr>
        <w:tabs>
          <w:tab w:val="clear" w:pos="737"/>
          <w:tab w:val="num" w:pos="567"/>
        </w:tabs>
        <w:spacing w:line="360" w:lineRule="auto"/>
        <w:ind w:left="1276" w:hanging="283"/>
        <w:jc w:val="both"/>
        <w:rPr>
          <w:sz w:val="28"/>
          <w:szCs w:val="28"/>
        </w:rPr>
      </w:pPr>
      <w:r w:rsidRPr="00D967D8">
        <w:rPr>
          <w:sz w:val="28"/>
          <w:szCs w:val="28"/>
        </w:rPr>
        <w:t xml:space="preserve"> Саратовской области</w:t>
      </w:r>
      <w:r w:rsidR="00035ED7">
        <w:rPr>
          <w:sz w:val="28"/>
          <w:szCs w:val="28"/>
        </w:rPr>
        <w:t>: ООО Мясопродукт, ООО Стик;</w:t>
      </w:r>
    </w:p>
    <w:p w:rsidR="00035ED7" w:rsidRDefault="003C13FA" w:rsidP="00D967D8">
      <w:pPr>
        <w:pStyle w:val="a9"/>
        <w:numPr>
          <w:ilvl w:val="0"/>
          <w:numId w:val="11"/>
        </w:numPr>
        <w:tabs>
          <w:tab w:val="clear" w:pos="737"/>
          <w:tab w:val="num" w:pos="567"/>
        </w:tabs>
        <w:spacing w:line="360" w:lineRule="auto"/>
        <w:ind w:left="1276" w:hanging="283"/>
        <w:jc w:val="both"/>
        <w:rPr>
          <w:sz w:val="28"/>
          <w:szCs w:val="28"/>
        </w:rPr>
      </w:pPr>
      <w:r w:rsidRPr="00D967D8">
        <w:rPr>
          <w:sz w:val="28"/>
          <w:szCs w:val="28"/>
        </w:rPr>
        <w:t>Нижегородской области</w:t>
      </w:r>
      <w:r w:rsidR="00035ED7">
        <w:rPr>
          <w:sz w:val="28"/>
          <w:szCs w:val="28"/>
        </w:rPr>
        <w:t>: Перелыгина М.Д.;</w:t>
      </w:r>
    </w:p>
    <w:p w:rsidR="00035ED7" w:rsidRDefault="003C13FA" w:rsidP="00D967D8">
      <w:pPr>
        <w:pStyle w:val="a9"/>
        <w:numPr>
          <w:ilvl w:val="0"/>
          <w:numId w:val="11"/>
        </w:numPr>
        <w:tabs>
          <w:tab w:val="clear" w:pos="737"/>
          <w:tab w:val="num" w:pos="567"/>
        </w:tabs>
        <w:spacing w:line="360" w:lineRule="auto"/>
        <w:ind w:left="1276" w:hanging="283"/>
        <w:jc w:val="both"/>
        <w:rPr>
          <w:sz w:val="28"/>
          <w:szCs w:val="28"/>
        </w:rPr>
      </w:pPr>
      <w:r w:rsidRPr="00D967D8">
        <w:rPr>
          <w:sz w:val="28"/>
          <w:szCs w:val="28"/>
        </w:rPr>
        <w:t xml:space="preserve"> республики Мордовия</w:t>
      </w:r>
      <w:r w:rsidR="00035ED7">
        <w:rPr>
          <w:sz w:val="28"/>
          <w:szCs w:val="28"/>
        </w:rPr>
        <w:t>: ЗАО Торбеевский МПК;</w:t>
      </w:r>
    </w:p>
    <w:p w:rsidR="003C13FA" w:rsidRPr="00D967D8" w:rsidRDefault="003C13FA" w:rsidP="00D967D8">
      <w:pPr>
        <w:pStyle w:val="a9"/>
        <w:numPr>
          <w:ilvl w:val="0"/>
          <w:numId w:val="11"/>
        </w:numPr>
        <w:tabs>
          <w:tab w:val="clear" w:pos="737"/>
          <w:tab w:val="num" w:pos="567"/>
        </w:tabs>
        <w:spacing w:line="360" w:lineRule="auto"/>
        <w:ind w:left="1276" w:hanging="283"/>
        <w:jc w:val="both"/>
        <w:rPr>
          <w:sz w:val="28"/>
          <w:szCs w:val="28"/>
        </w:rPr>
      </w:pPr>
      <w:r w:rsidRPr="00D967D8">
        <w:rPr>
          <w:sz w:val="28"/>
          <w:szCs w:val="28"/>
        </w:rPr>
        <w:t xml:space="preserve"> Димитровграда</w:t>
      </w:r>
      <w:r w:rsidR="00035ED7">
        <w:rPr>
          <w:sz w:val="28"/>
          <w:szCs w:val="28"/>
        </w:rPr>
        <w:t>: ИП Юркевич С.И.</w:t>
      </w:r>
    </w:p>
    <w:p w:rsidR="003C13FA" w:rsidRDefault="003C13FA" w:rsidP="003C13FA">
      <w:pPr>
        <w:spacing w:line="360" w:lineRule="auto"/>
        <w:jc w:val="both"/>
        <w:rPr>
          <w:sz w:val="28"/>
          <w:szCs w:val="28"/>
        </w:rPr>
      </w:pPr>
      <w:r>
        <w:rPr>
          <w:noProof/>
          <w:sz w:val="28"/>
          <w:szCs w:val="28"/>
        </w:rPr>
        <w:drawing>
          <wp:inline distT="0" distB="0" distL="0" distR="0">
            <wp:extent cx="5934075" cy="4829175"/>
            <wp:effectExtent l="19050" t="19050" r="28575" b="2857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srcRect/>
                    <a:stretch>
                      <a:fillRect/>
                    </a:stretch>
                  </pic:blipFill>
                  <pic:spPr bwMode="auto">
                    <a:xfrm>
                      <a:off x="0" y="0"/>
                      <a:ext cx="5934075" cy="4829175"/>
                    </a:xfrm>
                    <a:prstGeom prst="rect">
                      <a:avLst/>
                    </a:prstGeom>
                    <a:noFill/>
                    <a:ln w="12700" cmpd="sng">
                      <a:solidFill>
                        <a:srgbClr val="000000"/>
                      </a:solidFill>
                      <a:miter lim="800000"/>
                      <a:headEnd/>
                      <a:tailEnd/>
                    </a:ln>
                    <a:effectLst/>
                  </pic:spPr>
                </pic:pic>
              </a:graphicData>
            </a:graphic>
          </wp:inline>
        </w:drawing>
      </w:r>
    </w:p>
    <w:p w:rsidR="003C13FA" w:rsidRDefault="00035ED7" w:rsidP="003C13FA">
      <w:pPr>
        <w:spacing w:line="360" w:lineRule="auto"/>
        <w:jc w:val="center"/>
        <w:rPr>
          <w:b/>
        </w:rPr>
      </w:pPr>
      <w:r>
        <w:rPr>
          <w:b/>
        </w:rPr>
        <w:t>Рис.6</w:t>
      </w:r>
      <w:r w:rsidR="003C13FA">
        <w:rPr>
          <w:b/>
        </w:rPr>
        <w:t xml:space="preserve"> Размещение поставщиков мяса, шпика и оболочки</w:t>
      </w:r>
    </w:p>
    <w:p w:rsidR="00035ED7" w:rsidRDefault="003C13FA" w:rsidP="00035ED7">
      <w:pPr>
        <w:pStyle w:val="a9"/>
        <w:numPr>
          <w:ilvl w:val="0"/>
          <w:numId w:val="12"/>
        </w:numPr>
        <w:spacing w:line="360" w:lineRule="auto"/>
        <w:ind w:left="0" w:firstLine="709"/>
        <w:jc w:val="both"/>
        <w:rPr>
          <w:sz w:val="28"/>
          <w:szCs w:val="28"/>
        </w:rPr>
      </w:pPr>
      <w:r w:rsidRPr="00D967D8">
        <w:rPr>
          <w:sz w:val="28"/>
          <w:szCs w:val="28"/>
        </w:rPr>
        <w:t>оболочка закупается  в</w:t>
      </w:r>
      <w:r w:rsidR="00035ED7">
        <w:rPr>
          <w:sz w:val="28"/>
          <w:szCs w:val="28"/>
        </w:rPr>
        <w:t>:</w:t>
      </w:r>
    </w:p>
    <w:p w:rsidR="00035ED7" w:rsidRDefault="003C13FA" w:rsidP="00035ED7">
      <w:pPr>
        <w:pStyle w:val="a9"/>
        <w:numPr>
          <w:ilvl w:val="0"/>
          <w:numId w:val="14"/>
        </w:numPr>
        <w:spacing w:line="360" w:lineRule="auto"/>
        <w:ind w:left="1276"/>
        <w:jc w:val="both"/>
        <w:rPr>
          <w:sz w:val="28"/>
          <w:szCs w:val="28"/>
        </w:rPr>
      </w:pPr>
      <w:r w:rsidRPr="00D967D8">
        <w:rPr>
          <w:sz w:val="28"/>
          <w:szCs w:val="28"/>
        </w:rPr>
        <w:t xml:space="preserve">Московской области </w:t>
      </w:r>
      <w:r w:rsidR="00035ED7">
        <w:rPr>
          <w:sz w:val="28"/>
          <w:szCs w:val="28"/>
        </w:rPr>
        <w:t>:</w:t>
      </w:r>
      <w:r w:rsidRPr="00D967D8">
        <w:rPr>
          <w:sz w:val="28"/>
          <w:szCs w:val="28"/>
        </w:rPr>
        <w:t>Агролайф ООО «ПКФ», ООО Вымпел</w:t>
      </w:r>
      <w:r w:rsidR="00035ED7">
        <w:rPr>
          <w:sz w:val="28"/>
          <w:szCs w:val="28"/>
        </w:rPr>
        <w:t xml:space="preserve"> Тех. Центр, ООО Галакси ЭФ Ай;</w:t>
      </w:r>
    </w:p>
    <w:p w:rsidR="00035ED7" w:rsidRDefault="003C13FA" w:rsidP="00035ED7">
      <w:pPr>
        <w:pStyle w:val="a9"/>
        <w:numPr>
          <w:ilvl w:val="0"/>
          <w:numId w:val="14"/>
        </w:numPr>
        <w:spacing w:line="360" w:lineRule="auto"/>
        <w:ind w:left="1276"/>
        <w:jc w:val="both"/>
        <w:rPr>
          <w:sz w:val="28"/>
          <w:szCs w:val="28"/>
        </w:rPr>
      </w:pPr>
      <w:r w:rsidRPr="00D967D8">
        <w:rPr>
          <w:sz w:val="28"/>
          <w:szCs w:val="28"/>
        </w:rPr>
        <w:t xml:space="preserve"> Ленинградской области</w:t>
      </w:r>
      <w:r w:rsidR="00035ED7">
        <w:rPr>
          <w:sz w:val="28"/>
          <w:szCs w:val="28"/>
        </w:rPr>
        <w:t>: ООО ТД Белкозин, ООО Окил;</w:t>
      </w:r>
    </w:p>
    <w:p w:rsidR="00035ED7" w:rsidRDefault="003C13FA" w:rsidP="00035ED7">
      <w:pPr>
        <w:pStyle w:val="a9"/>
        <w:numPr>
          <w:ilvl w:val="0"/>
          <w:numId w:val="14"/>
        </w:numPr>
        <w:spacing w:line="360" w:lineRule="auto"/>
        <w:ind w:left="1276"/>
        <w:jc w:val="both"/>
        <w:rPr>
          <w:sz w:val="28"/>
          <w:szCs w:val="28"/>
        </w:rPr>
      </w:pPr>
      <w:r w:rsidRPr="00D967D8">
        <w:rPr>
          <w:sz w:val="28"/>
          <w:szCs w:val="28"/>
        </w:rPr>
        <w:lastRenderedPageBreak/>
        <w:t xml:space="preserve"> Самаре</w:t>
      </w:r>
      <w:r w:rsidR="00035ED7">
        <w:rPr>
          <w:sz w:val="28"/>
          <w:szCs w:val="28"/>
        </w:rPr>
        <w:t xml:space="preserve">: </w:t>
      </w:r>
      <w:r w:rsidRPr="00D967D8">
        <w:rPr>
          <w:sz w:val="28"/>
          <w:szCs w:val="28"/>
        </w:rPr>
        <w:t>ООО Коопсоюз, ООО Прометей, ТД Средн</w:t>
      </w:r>
      <w:r w:rsidR="00035ED7">
        <w:rPr>
          <w:sz w:val="28"/>
          <w:szCs w:val="28"/>
        </w:rPr>
        <w:t>е-Волжский, ООО ТД Стар-Самара;</w:t>
      </w:r>
    </w:p>
    <w:p w:rsidR="003C13FA" w:rsidRPr="00D967D8" w:rsidRDefault="003C13FA" w:rsidP="00035ED7">
      <w:pPr>
        <w:pStyle w:val="a9"/>
        <w:numPr>
          <w:ilvl w:val="0"/>
          <w:numId w:val="14"/>
        </w:numPr>
        <w:spacing w:line="360" w:lineRule="auto"/>
        <w:ind w:left="1276"/>
        <w:jc w:val="both"/>
        <w:rPr>
          <w:sz w:val="28"/>
          <w:szCs w:val="28"/>
        </w:rPr>
      </w:pPr>
      <w:r w:rsidRPr="00D967D8">
        <w:rPr>
          <w:sz w:val="28"/>
          <w:szCs w:val="28"/>
        </w:rPr>
        <w:t xml:space="preserve"> Димитровграде</w:t>
      </w:r>
      <w:r w:rsidR="00035ED7">
        <w:rPr>
          <w:sz w:val="28"/>
          <w:szCs w:val="28"/>
        </w:rPr>
        <w:t>: ООО Сферапак, ОАО Типография.</w:t>
      </w:r>
    </w:p>
    <w:p w:rsidR="00161D3C" w:rsidRPr="00F201EC" w:rsidRDefault="003C13FA" w:rsidP="00F201EC">
      <w:pPr>
        <w:numPr>
          <w:ilvl w:val="0"/>
          <w:numId w:val="7"/>
        </w:numPr>
        <w:pBdr>
          <w:between w:val="single" w:sz="8" w:space="1" w:color="auto"/>
        </w:pBdr>
        <w:spacing w:line="360" w:lineRule="auto"/>
        <w:jc w:val="both"/>
        <w:rPr>
          <w:sz w:val="28"/>
          <w:szCs w:val="28"/>
        </w:rPr>
      </w:pPr>
      <w:r w:rsidRPr="00D967D8">
        <w:rPr>
          <w:sz w:val="28"/>
          <w:szCs w:val="28"/>
        </w:rPr>
        <w:t>к прочим</w:t>
      </w:r>
      <w:r w:rsidR="00035ED7">
        <w:rPr>
          <w:sz w:val="28"/>
          <w:szCs w:val="28"/>
        </w:rPr>
        <w:t xml:space="preserve"> поставщикам (рис.7</w:t>
      </w:r>
      <w:r w:rsidRPr="00D967D8">
        <w:rPr>
          <w:sz w:val="28"/>
          <w:szCs w:val="28"/>
        </w:rPr>
        <w:t xml:space="preserve">) относятся предприятия, оказывающие транспортные, рекламные, банковские, страховые, ветеринарные, арендные, аудиторские, строительные, таможенные, инкассаторские услуги, услуги связи и охраны. География их размещения также широка: </w:t>
      </w:r>
      <w:r w:rsidR="00161D3C" w:rsidRPr="00F201EC">
        <w:rPr>
          <w:sz w:val="28"/>
          <w:szCs w:val="28"/>
        </w:rPr>
        <w:t>Ульяновск (ООО 73 Регион, ООО АвтоРай, Рекламное агентство Адам, АМК-Спектр, ЗАО Банк Венец, ООО Демарка, ООО ЧОП Дозор, ООО ИнтерГазПрибор, ООО ИРА Мозаика, ООО МеханикаПромСервис, ООО Микровидео, ЗАО Одежда, СЛОГ-АВТО, ООО Экология), Самарская область (АгроПродСнаб, ЗАО Альтернатива, ООО Веха-Регион, ООО Влако-Сервис, ИнкомЦентр, ООО Мир Вкуса, Поволжская шинная компания, ООО Спецодежда), республика Татарстан (ООО АЛТИКА, ООО Альпринт), Санкт-Петербург (ООО АльфаВита и К), Димитровград ( ООО Автолюкс, ОАО ДГАТП,  ООО ДЗП, ООО Диамант, Димитровградский горСББЖ, Знамя труда, ООО Караван, КИП Сервис, ООО Класс, Кормилецъ и К, ООО Кредо-С, ООО Медиа-Лайн, ООО Метро, ООО Мика Автосервис, ООО Мозаика-Димитровград, ООО Подшипник Град, ООО Практика Учета, ТД Раздолье, ООО Свет, Центр гигиены и эпидемиологии,  ООО Чистый город), Нижегородская область (ОАО Балахнинский мясокомбинат, ОАО Дзержинский мясокомбинат), Оренбургская область (ТД Илецк Соль), Сызрань (ООО Курьер).</w:t>
      </w:r>
    </w:p>
    <w:p w:rsidR="00035ED7" w:rsidRDefault="00035ED7" w:rsidP="00161D3C">
      <w:pPr>
        <w:pStyle w:val="a9"/>
        <w:pBdr>
          <w:between w:val="single" w:sz="8" w:space="1" w:color="auto"/>
        </w:pBdr>
        <w:spacing w:line="360" w:lineRule="auto"/>
        <w:ind w:left="709"/>
        <w:jc w:val="both"/>
        <w:rPr>
          <w:sz w:val="28"/>
          <w:szCs w:val="28"/>
        </w:rPr>
      </w:pPr>
    </w:p>
    <w:p w:rsidR="003C13FA" w:rsidRDefault="003C13FA" w:rsidP="003C13FA">
      <w:pPr>
        <w:spacing w:line="360" w:lineRule="auto"/>
        <w:jc w:val="both"/>
        <w:rPr>
          <w:sz w:val="28"/>
          <w:szCs w:val="28"/>
        </w:rPr>
      </w:pPr>
      <w:r>
        <w:rPr>
          <w:noProof/>
          <w:sz w:val="28"/>
          <w:szCs w:val="28"/>
        </w:rPr>
        <w:lastRenderedPageBreak/>
        <w:drawing>
          <wp:inline distT="0" distB="0" distL="0" distR="0">
            <wp:extent cx="5934075" cy="4800600"/>
            <wp:effectExtent l="19050" t="19050" r="28575" b="1905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srcRect/>
                    <a:stretch>
                      <a:fillRect/>
                    </a:stretch>
                  </pic:blipFill>
                  <pic:spPr bwMode="auto">
                    <a:xfrm>
                      <a:off x="0" y="0"/>
                      <a:ext cx="5934075" cy="4800600"/>
                    </a:xfrm>
                    <a:prstGeom prst="rect">
                      <a:avLst/>
                    </a:prstGeom>
                    <a:noFill/>
                    <a:ln w="12700" cmpd="sng">
                      <a:solidFill>
                        <a:srgbClr val="000000"/>
                      </a:solidFill>
                      <a:miter lim="800000"/>
                      <a:headEnd/>
                      <a:tailEnd/>
                    </a:ln>
                    <a:effectLst/>
                  </pic:spPr>
                </pic:pic>
              </a:graphicData>
            </a:graphic>
          </wp:inline>
        </w:drawing>
      </w:r>
    </w:p>
    <w:p w:rsidR="003C13FA" w:rsidRDefault="00710174" w:rsidP="003C13FA">
      <w:pPr>
        <w:spacing w:line="360" w:lineRule="auto"/>
        <w:jc w:val="center"/>
        <w:rPr>
          <w:b/>
        </w:rPr>
      </w:pPr>
      <w:r>
        <w:rPr>
          <w:b/>
        </w:rPr>
        <w:t xml:space="preserve">Рис.7 </w:t>
      </w:r>
      <w:r w:rsidR="003C13FA">
        <w:rPr>
          <w:b/>
        </w:rPr>
        <w:t xml:space="preserve"> Размещение прочих поставщиков</w:t>
      </w:r>
    </w:p>
    <w:p w:rsidR="00BA6780" w:rsidRPr="00554193" w:rsidRDefault="00BA6780" w:rsidP="00BA6780">
      <w:pPr>
        <w:pStyle w:val="2"/>
        <w:spacing w:line="360" w:lineRule="auto"/>
        <w:ind w:firstLine="567"/>
        <w:jc w:val="both"/>
        <w:rPr>
          <w:rFonts w:ascii="Times New Roman" w:hAnsi="Times New Roman"/>
          <w:bCs/>
          <w:sz w:val="28"/>
          <w:szCs w:val="28"/>
        </w:rPr>
      </w:pPr>
      <w:r w:rsidRPr="00554193">
        <w:rPr>
          <w:rFonts w:ascii="Times New Roman" w:hAnsi="Times New Roman"/>
          <w:bCs/>
          <w:sz w:val="28"/>
          <w:szCs w:val="28"/>
        </w:rPr>
        <w:t>Каждая фирма, если хочет выжить, обязана разработать свою маркетинговую стратегию, чтобы повысить эффективность работы и снизить издержки. Однако далеко не все руководители российских фирм имеют четкое представление о рынке и тех трудностях, с которыми сталкиваются.</w:t>
      </w:r>
    </w:p>
    <w:p w:rsidR="00BA6780" w:rsidRPr="00554193" w:rsidRDefault="00BA6780" w:rsidP="00BA6780">
      <w:pPr>
        <w:pStyle w:val="2"/>
        <w:spacing w:line="360" w:lineRule="auto"/>
        <w:ind w:firstLine="567"/>
        <w:jc w:val="both"/>
        <w:rPr>
          <w:rFonts w:ascii="Times New Roman" w:hAnsi="Times New Roman"/>
          <w:bCs/>
          <w:sz w:val="28"/>
          <w:szCs w:val="28"/>
        </w:rPr>
      </w:pPr>
      <w:r w:rsidRPr="00554193">
        <w:rPr>
          <w:rFonts w:ascii="Times New Roman" w:hAnsi="Times New Roman"/>
          <w:bCs/>
          <w:sz w:val="28"/>
          <w:szCs w:val="28"/>
        </w:rPr>
        <w:t xml:space="preserve"> Спрос на колбасные изделия ООО «</w:t>
      </w:r>
      <w:r>
        <w:rPr>
          <w:rFonts w:ascii="Times New Roman" w:hAnsi="Times New Roman"/>
          <w:bCs/>
          <w:sz w:val="28"/>
          <w:szCs w:val="28"/>
        </w:rPr>
        <w:t>Диком</w:t>
      </w:r>
      <w:r w:rsidRPr="00554193">
        <w:rPr>
          <w:rFonts w:ascii="Times New Roman" w:hAnsi="Times New Roman"/>
          <w:bCs/>
          <w:sz w:val="28"/>
          <w:szCs w:val="28"/>
        </w:rPr>
        <w:t>» превышает предложение, что говорит о высокой конкурентоспособности продукции.</w:t>
      </w:r>
    </w:p>
    <w:p w:rsidR="00BA6780" w:rsidRPr="00554193" w:rsidRDefault="00BA6780" w:rsidP="00BA6780">
      <w:pPr>
        <w:pStyle w:val="2"/>
        <w:spacing w:line="360" w:lineRule="auto"/>
        <w:ind w:firstLine="567"/>
        <w:jc w:val="both"/>
        <w:rPr>
          <w:rFonts w:ascii="Times New Roman" w:hAnsi="Times New Roman"/>
          <w:bCs/>
          <w:sz w:val="28"/>
          <w:szCs w:val="28"/>
        </w:rPr>
      </w:pPr>
      <w:r w:rsidRPr="00554193">
        <w:rPr>
          <w:rFonts w:ascii="Times New Roman" w:hAnsi="Times New Roman"/>
          <w:bCs/>
          <w:sz w:val="28"/>
          <w:szCs w:val="28"/>
        </w:rPr>
        <w:t>Анализ цен и товаров конкурентов – одна из самых сложных задач. Изучение продукции и цен конкурентов преследует вполне конкретную цель – выявить так называемую цену безразличия, т.е. цену, при которой покупателю будет безразлично, чей товар покупать – фирмы или ее конкурентов. Определив эту цену, можно, оттолкнувшись от нее, решить, за счет чего реально преодолеть подобное «безразличие» и добиться, чтобы покупали товар все же именно у фирмы.</w:t>
      </w:r>
    </w:p>
    <w:p w:rsidR="00BA6780" w:rsidRPr="00554193" w:rsidRDefault="00BA6780" w:rsidP="00BA6780">
      <w:pPr>
        <w:pStyle w:val="2"/>
        <w:spacing w:line="360" w:lineRule="auto"/>
        <w:ind w:firstLine="567"/>
        <w:jc w:val="both"/>
        <w:rPr>
          <w:rFonts w:ascii="Times New Roman" w:hAnsi="Times New Roman"/>
          <w:bCs/>
          <w:sz w:val="28"/>
          <w:szCs w:val="28"/>
        </w:rPr>
      </w:pPr>
      <w:r w:rsidRPr="00554193">
        <w:rPr>
          <w:rFonts w:ascii="Times New Roman" w:hAnsi="Times New Roman"/>
          <w:bCs/>
          <w:sz w:val="28"/>
          <w:szCs w:val="28"/>
        </w:rPr>
        <w:lastRenderedPageBreak/>
        <w:t>ООО «</w:t>
      </w:r>
      <w:r>
        <w:rPr>
          <w:rFonts w:ascii="Times New Roman" w:hAnsi="Times New Roman"/>
          <w:bCs/>
          <w:sz w:val="28"/>
          <w:szCs w:val="28"/>
        </w:rPr>
        <w:t>Диком</w:t>
      </w:r>
      <w:r w:rsidRPr="00554193">
        <w:rPr>
          <w:rFonts w:ascii="Times New Roman" w:hAnsi="Times New Roman"/>
          <w:bCs/>
          <w:sz w:val="28"/>
          <w:szCs w:val="28"/>
        </w:rPr>
        <w:t>» устанавливает цены на свою продукцию на основе оценки цен конкурентов.</w:t>
      </w:r>
    </w:p>
    <w:p w:rsidR="00BA6780" w:rsidRPr="00554193" w:rsidRDefault="00BA6780" w:rsidP="00BA6780">
      <w:pPr>
        <w:pStyle w:val="2"/>
        <w:spacing w:line="360" w:lineRule="auto"/>
        <w:ind w:firstLine="567"/>
        <w:jc w:val="both"/>
        <w:rPr>
          <w:rFonts w:ascii="Times New Roman" w:hAnsi="Times New Roman"/>
          <w:bCs/>
          <w:sz w:val="28"/>
          <w:szCs w:val="28"/>
        </w:rPr>
      </w:pPr>
      <w:r w:rsidRPr="00554193">
        <w:rPr>
          <w:rFonts w:ascii="Times New Roman" w:hAnsi="Times New Roman"/>
          <w:bCs/>
          <w:sz w:val="28"/>
          <w:szCs w:val="28"/>
        </w:rPr>
        <w:t>Огромную роль в сохран</w:t>
      </w:r>
      <w:r>
        <w:rPr>
          <w:rFonts w:ascii="Times New Roman" w:hAnsi="Times New Roman"/>
          <w:bCs/>
          <w:sz w:val="28"/>
          <w:szCs w:val="28"/>
        </w:rPr>
        <w:t>ении и упрочнении позиций фирмы</w:t>
      </w:r>
      <w:r w:rsidRPr="00554193">
        <w:rPr>
          <w:rFonts w:ascii="Times New Roman" w:hAnsi="Times New Roman"/>
          <w:bCs/>
          <w:sz w:val="28"/>
          <w:szCs w:val="28"/>
        </w:rPr>
        <w:t xml:space="preserve"> на рынке играет реклама. Реклама включает в себя систему мероприятий, с помощью которой стимулируется, сбыт продукции на рынке благодаря использованию для этого специальных средств.</w:t>
      </w:r>
    </w:p>
    <w:p w:rsidR="00BA6780" w:rsidRPr="00554193" w:rsidRDefault="00BA6780" w:rsidP="00BA6780">
      <w:pPr>
        <w:pStyle w:val="2"/>
        <w:spacing w:line="360" w:lineRule="auto"/>
        <w:ind w:firstLine="567"/>
        <w:jc w:val="both"/>
        <w:rPr>
          <w:rFonts w:ascii="Times New Roman" w:hAnsi="Times New Roman"/>
          <w:bCs/>
          <w:sz w:val="28"/>
          <w:szCs w:val="28"/>
        </w:rPr>
      </w:pPr>
      <w:r w:rsidRPr="00554193">
        <w:rPr>
          <w:rFonts w:ascii="Times New Roman" w:hAnsi="Times New Roman"/>
          <w:bCs/>
          <w:sz w:val="28"/>
          <w:szCs w:val="28"/>
        </w:rPr>
        <w:t>ООО «</w:t>
      </w:r>
      <w:r>
        <w:rPr>
          <w:rFonts w:ascii="Times New Roman" w:hAnsi="Times New Roman"/>
          <w:bCs/>
          <w:sz w:val="28"/>
          <w:szCs w:val="28"/>
        </w:rPr>
        <w:t>Диком</w:t>
      </w:r>
      <w:r w:rsidRPr="00554193">
        <w:rPr>
          <w:rFonts w:ascii="Times New Roman" w:hAnsi="Times New Roman"/>
          <w:bCs/>
          <w:sz w:val="28"/>
          <w:szCs w:val="28"/>
        </w:rPr>
        <w:t>» рекламирует свою продукцию на телевидении, радио (в СМИ), а также организ</w:t>
      </w:r>
      <w:r>
        <w:rPr>
          <w:rFonts w:ascii="Times New Roman" w:hAnsi="Times New Roman"/>
          <w:bCs/>
          <w:sz w:val="28"/>
          <w:szCs w:val="28"/>
        </w:rPr>
        <w:t>ация выпускает фирменные пакеты, буклеты.</w:t>
      </w:r>
    </w:p>
    <w:p w:rsidR="00BA6780" w:rsidRPr="00554193" w:rsidRDefault="00BA6780" w:rsidP="00BA6780">
      <w:pPr>
        <w:pStyle w:val="2"/>
        <w:spacing w:line="360" w:lineRule="auto"/>
        <w:ind w:firstLine="567"/>
        <w:jc w:val="both"/>
        <w:rPr>
          <w:rFonts w:ascii="Times New Roman" w:hAnsi="Times New Roman"/>
          <w:bCs/>
          <w:sz w:val="28"/>
          <w:szCs w:val="28"/>
        </w:rPr>
      </w:pPr>
      <w:r w:rsidRPr="00554193">
        <w:rPr>
          <w:rFonts w:ascii="Times New Roman" w:hAnsi="Times New Roman"/>
          <w:bCs/>
          <w:sz w:val="28"/>
          <w:szCs w:val="28"/>
        </w:rPr>
        <w:t>Реклама весьма масштабно и разносторонне воздействует на людей. Реклама должна дать покупателям самое широкое представление о производстве и реализации продукции.</w:t>
      </w:r>
    </w:p>
    <w:p w:rsidR="00BA6780" w:rsidRDefault="00BA6780" w:rsidP="00BA6780">
      <w:pPr>
        <w:pStyle w:val="2"/>
        <w:spacing w:line="360" w:lineRule="auto"/>
        <w:ind w:firstLine="567"/>
        <w:jc w:val="both"/>
        <w:rPr>
          <w:rFonts w:ascii="Times New Roman" w:hAnsi="Times New Roman"/>
          <w:bCs/>
          <w:sz w:val="28"/>
          <w:szCs w:val="28"/>
        </w:rPr>
      </w:pPr>
      <w:r w:rsidRPr="00554193">
        <w:rPr>
          <w:rFonts w:ascii="Times New Roman" w:hAnsi="Times New Roman"/>
          <w:bCs/>
          <w:sz w:val="28"/>
          <w:szCs w:val="28"/>
        </w:rPr>
        <w:t>Реклама, стимулируя сбыт, содействует развитию массового производства товаров. Это позволяет уменьшать затраты и в результате приводит к снижению цен, хотя и не всегда.</w:t>
      </w:r>
    </w:p>
    <w:p w:rsidR="00F201EC" w:rsidRDefault="00F201EC" w:rsidP="00BA6780">
      <w:pPr>
        <w:pStyle w:val="2"/>
        <w:spacing w:line="360" w:lineRule="auto"/>
        <w:ind w:firstLine="567"/>
        <w:jc w:val="both"/>
        <w:rPr>
          <w:rFonts w:ascii="Times New Roman" w:hAnsi="Times New Roman"/>
          <w:bCs/>
          <w:sz w:val="28"/>
          <w:szCs w:val="28"/>
        </w:rPr>
      </w:pPr>
    </w:p>
    <w:p w:rsidR="00F201EC" w:rsidRDefault="00F201EC" w:rsidP="00BA6780">
      <w:pPr>
        <w:pStyle w:val="2"/>
        <w:spacing w:line="360" w:lineRule="auto"/>
        <w:ind w:firstLine="567"/>
        <w:jc w:val="both"/>
        <w:rPr>
          <w:rFonts w:ascii="Times New Roman" w:hAnsi="Times New Roman"/>
          <w:bCs/>
          <w:sz w:val="28"/>
          <w:szCs w:val="28"/>
        </w:rPr>
      </w:pPr>
    </w:p>
    <w:p w:rsidR="00AF2048" w:rsidRDefault="00AF2048">
      <w:pPr>
        <w:spacing w:after="200" w:line="276" w:lineRule="auto"/>
        <w:rPr>
          <w:bCs/>
          <w:snapToGrid w:val="0"/>
          <w:sz w:val="28"/>
          <w:szCs w:val="28"/>
        </w:rPr>
      </w:pPr>
      <w:r>
        <w:rPr>
          <w:bCs/>
          <w:sz w:val="28"/>
          <w:szCs w:val="28"/>
        </w:rPr>
        <w:br w:type="page"/>
      </w:r>
    </w:p>
    <w:p w:rsidR="00AF2048" w:rsidRPr="009D7167" w:rsidRDefault="00AF2048" w:rsidP="00AF2048">
      <w:pPr>
        <w:spacing w:line="360" w:lineRule="auto"/>
        <w:ind w:firstLine="567"/>
        <w:jc w:val="center"/>
        <w:outlineLvl w:val="0"/>
        <w:rPr>
          <w:b/>
          <w:sz w:val="32"/>
          <w:szCs w:val="32"/>
        </w:rPr>
      </w:pPr>
      <w:bookmarkStart w:id="8" w:name="_Toc226121271"/>
      <w:bookmarkStart w:id="9" w:name="_Toc333432326"/>
      <w:r>
        <w:rPr>
          <w:b/>
          <w:sz w:val="32"/>
          <w:szCs w:val="32"/>
        </w:rPr>
        <w:lastRenderedPageBreak/>
        <w:t>3</w:t>
      </w:r>
      <w:r w:rsidRPr="009D7167">
        <w:rPr>
          <w:b/>
          <w:sz w:val="32"/>
          <w:szCs w:val="32"/>
        </w:rPr>
        <w:t>. ИЗУЧЕНИЕ ВОПРОСОВ ТРУДА, ЗАРАБОТНОЙ ПЛАТЫ, А ТАКЖЕ СОЦИАЛЬНОЙ ПОЛИТИКИ ОРГАНИЗАЦИИ</w:t>
      </w:r>
      <w:bookmarkEnd w:id="8"/>
      <w:bookmarkEnd w:id="9"/>
    </w:p>
    <w:p w:rsidR="00AF2048" w:rsidRDefault="00AF2048" w:rsidP="00AF2048">
      <w:pPr>
        <w:spacing w:line="360" w:lineRule="auto"/>
        <w:ind w:firstLine="567"/>
        <w:jc w:val="both"/>
        <w:outlineLvl w:val="1"/>
      </w:pPr>
    </w:p>
    <w:p w:rsidR="00AF2048" w:rsidRPr="007403CC" w:rsidRDefault="00AF2048" w:rsidP="00AF2048">
      <w:pPr>
        <w:spacing w:line="360" w:lineRule="auto"/>
        <w:ind w:firstLine="567"/>
        <w:jc w:val="both"/>
        <w:rPr>
          <w:sz w:val="28"/>
          <w:szCs w:val="28"/>
        </w:rPr>
      </w:pPr>
      <w:r w:rsidRPr="007403CC">
        <w:rPr>
          <w:sz w:val="28"/>
          <w:szCs w:val="28"/>
        </w:rPr>
        <w:t xml:space="preserve">Основой любой организации являются люди. Качество трудовых ресурсов непосредственно влияет на конкурентные возможности фирмы, и являются одной из важнейших сфер создания конкурентных преимуществ. Хорошая организация стремится максимально эффективно использовать своих работников, создавая им все условия. Это является  одной стороной взаимодействия организации и человека. Другой стороной является отражение того, как человек смотрит на организацию, какой смысл он вкладывает в свое взаимодействие. Вступая во взаимодействие с организацией, человек интересуется различными аспектами этого взаимодействия. Например, что, когда и в каких объемах он должен делать в организации. Чем он должен жертвовать ради организации. В каких условиях он будет функционировать в организации и что ему может дать организация. От этих  и ряда других факторов зависит удовлетворенность человека, его отношение  к организации его вклад в ее деятельность. </w:t>
      </w:r>
    </w:p>
    <w:p w:rsidR="00AF2048" w:rsidRPr="007403CC" w:rsidRDefault="00AF2048" w:rsidP="00AF2048">
      <w:pPr>
        <w:spacing w:line="360" w:lineRule="auto"/>
        <w:ind w:firstLine="567"/>
        <w:jc w:val="both"/>
        <w:rPr>
          <w:sz w:val="28"/>
          <w:szCs w:val="28"/>
        </w:rPr>
      </w:pPr>
      <w:r>
        <w:rPr>
          <w:sz w:val="28"/>
          <w:szCs w:val="28"/>
        </w:rPr>
        <w:t>На ООО «Диком</w:t>
      </w:r>
      <w:r w:rsidRPr="007403CC">
        <w:rPr>
          <w:sz w:val="28"/>
          <w:szCs w:val="28"/>
        </w:rPr>
        <w:t>», как и на любом предприятии, занимающимся производством, всех работников можно разделить на 2 группы:</w:t>
      </w:r>
    </w:p>
    <w:p w:rsidR="00AF2048" w:rsidRPr="007403CC" w:rsidRDefault="00AF2048" w:rsidP="00AF2048">
      <w:pPr>
        <w:numPr>
          <w:ilvl w:val="0"/>
          <w:numId w:val="21"/>
        </w:numPr>
        <w:spacing w:line="360" w:lineRule="auto"/>
        <w:jc w:val="both"/>
        <w:rPr>
          <w:sz w:val="28"/>
          <w:szCs w:val="28"/>
        </w:rPr>
      </w:pPr>
      <w:r w:rsidRPr="007403CC">
        <w:rPr>
          <w:sz w:val="28"/>
          <w:szCs w:val="28"/>
        </w:rPr>
        <w:t>работающие на производстве;</w:t>
      </w:r>
    </w:p>
    <w:p w:rsidR="00AF2048" w:rsidRPr="007403CC" w:rsidRDefault="00AF2048" w:rsidP="00AF2048">
      <w:pPr>
        <w:numPr>
          <w:ilvl w:val="0"/>
          <w:numId w:val="21"/>
        </w:numPr>
        <w:spacing w:line="360" w:lineRule="auto"/>
        <w:jc w:val="both"/>
        <w:rPr>
          <w:sz w:val="28"/>
          <w:szCs w:val="28"/>
        </w:rPr>
      </w:pPr>
      <w:r>
        <w:rPr>
          <w:sz w:val="28"/>
          <w:szCs w:val="28"/>
        </w:rPr>
        <w:t>работающие в администрации</w:t>
      </w:r>
      <w:r w:rsidRPr="007403CC">
        <w:rPr>
          <w:sz w:val="28"/>
          <w:szCs w:val="28"/>
        </w:rPr>
        <w:t>.</w:t>
      </w:r>
    </w:p>
    <w:p w:rsidR="00AF2048" w:rsidRPr="007403CC" w:rsidRDefault="00AF2048" w:rsidP="00AF2048">
      <w:pPr>
        <w:spacing w:line="360" w:lineRule="auto"/>
        <w:ind w:firstLine="567"/>
        <w:jc w:val="both"/>
        <w:rPr>
          <w:sz w:val="28"/>
          <w:szCs w:val="28"/>
        </w:rPr>
      </w:pPr>
      <w:r w:rsidRPr="007403CC">
        <w:rPr>
          <w:sz w:val="28"/>
          <w:szCs w:val="28"/>
        </w:rPr>
        <w:t>Производственные работники подразделяются, в зависимости от вида деятельности, на:</w:t>
      </w:r>
    </w:p>
    <w:p w:rsidR="00AF2048" w:rsidRPr="007403CC" w:rsidRDefault="00AF2048" w:rsidP="00AF2048">
      <w:pPr>
        <w:numPr>
          <w:ilvl w:val="0"/>
          <w:numId w:val="22"/>
        </w:numPr>
        <w:spacing w:line="360" w:lineRule="auto"/>
        <w:jc w:val="both"/>
        <w:rPr>
          <w:sz w:val="28"/>
          <w:szCs w:val="28"/>
        </w:rPr>
      </w:pPr>
      <w:r w:rsidRPr="007403CC">
        <w:rPr>
          <w:sz w:val="28"/>
          <w:szCs w:val="28"/>
        </w:rPr>
        <w:t>производящие мясо и мясопродукты;</w:t>
      </w:r>
    </w:p>
    <w:p w:rsidR="00AF2048" w:rsidRPr="007403CC" w:rsidRDefault="00AF2048" w:rsidP="00AF2048">
      <w:pPr>
        <w:numPr>
          <w:ilvl w:val="0"/>
          <w:numId w:val="22"/>
        </w:numPr>
        <w:spacing w:line="360" w:lineRule="auto"/>
        <w:jc w:val="both"/>
        <w:rPr>
          <w:sz w:val="28"/>
          <w:szCs w:val="28"/>
        </w:rPr>
      </w:pPr>
      <w:r w:rsidRPr="007403CC">
        <w:rPr>
          <w:sz w:val="28"/>
          <w:szCs w:val="28"/>
        </w:rPr>
        <w:t>производящие шкуры;</w:t>
      </w:r>
    </w:p>
    <w:p w:rsidR="00AF2048" w:rsidRPr="007403CC" w:rsidRDefault="00AF2048" w:rsidP="00AF2048">
      <w:pPr>
        <w:numPr>
          <w:ilvl w:val="0"/>
          <w:numId w:val="22"/>
        </w:numPr>
        <w:spacing w:line="360" w:lineRule="auto"/>
        <w:jc w:val="both"/>
        <w:rPr>
          <w:sz w:val="28"/>
          <w:szCs w:val="28"/>
        </w:rPr>
      </w:pPr>
      <w:r w:rsidRPr="007403CC">
        <w:rPr>
          <w:sz w:val="28"/>
          <w:szCs w:val="28"/>
        </w:rPr>
        <w:t>производящие жиры;</w:t>
      </w:r>
    </w:p>
    <w:p w:rsidR="00AF2048" w:rsidRPr="007403CC" w:rsidRDefault="00AF2048" w:rsidP="00AF2048">
      <w:pPr>
        <w:numPr>
          <w:ilvl w:val="0"/>
          <w:numId w:val="22"/>
        </w:numPr>
        <w:spacing w:line="360" w:lineRule="auto"/>
        <w:jc w:val="both"/>
        <w:rPr>
          <w:sz w:val="28"/>
          <w:szCs w:val="28"/>
        </w:rPr>
      </w:pPr>
      <w:r w:rsidRPr="007403CC">
        <w:rPr>
          <w:sz w:val="28"/>
          <w:szCs w:val="28"/>
        </w:rPr>
        <w:t>производящие непищевые субпродукты;</w:t>
      </w:r>
    </w:p>
    <w:p w:rsidR="00AF2048" w:rsidRPr="007403CC" w:rsidRDefault="00AF2048" w:rsidP="00AF2048">
      <w:pPr>
        <w:numPr>
          <w:ilvl w:val="0"/>
          <w:numId w:val="22"/>
        </w:numPr>
        <w:spacing w:line="360" w:lineRule="auto"/>
        <w:jc w:val="both"/>
        <w:rPr>
          <w:sz w:val="28"/>
          <w:szCs w:val="28"/>
        </w:rPr>
      </w:pPr>
      <w:r w:rsidRPr="007403CC">
        <w:rPr>
          <w:sz w:val="28"/>
          <w:szCs w:val="28"/>
        </w:rPr>
        <w:t>производящие колбасы;</w:t>
      </w:r>
    </w:p>
    <w:p w:rsidR="00AF2048" w:rsidRPr="007403CC" w:rsidRDefault="00AF2048" w:rsidP="00AF2048">
      <w:pPr>
        <w:numPr>
          <w:ilvl w:val="0"/>
          <w:numId w:val="22"/>
        </w:numPr>
        <w:spacing w:line="360" w:lineRule="auto"/>
        <w:jc w:val="both"/>
        <w:rPr>
          <w:sz w:val="28"/>
          <w:szCs w:val="28"/>
        </w:rPr>
      </w:pPr>
      <w:r w:rsidRPr="007403CC">
        <w:rPr>
          <w:sz w:val="28"/>
          <w:szCs w:val="28"/>
        </w:rPr>
        <w:lastRenderedPageBreak/>
        <w:t>перерабатывающие и консервирующие рыбу и морепродукты;</w:t>
      </w:r>
    </w:p>
    <w:p w:rsidR="00AF2048" w:rsidRPr="007403CC" w:rsidRDefault="00AF2048" w:rsidP="00AF2048">
      <w:pPr>
        <w:numPr>
          <w:ilvl w:val="0"/>
          <w:numId w:val="22"/>
        </w:numPr>
        <w:spacing w:line="360" w:lineRule="auto"/>
        <w:jc w:val="both"/>
        <w:rPr>
          <w:sz w:val="28"/>
          <w:szCs w:val="28"/>
        </w:rPr>
      </w:pPr>
      <w:r w:rsidRPr="007403CC">
        <w:rPr>
          <w:sz w:val="28"/>
          <w:szCs w:val="28"/>
        </w:rPr>
        <w:t>производящие технические жиры;</w:t>
      </w:r>
    </w:p>
    <w:p w:rsidR="00AF2048" w:rsidRPr="007403CC" w:rsidRDefault="00AF2048" w:rsidP="00AF2048">
      <w:pPr>
        <w:numPr>
          <w:ilvl w:val="0"/>
          <w:numId w:val="22"/>
        </w:numPr>
        <w:spacing w:line="360" w:lineRule="auto"/>
        <w:jc w:val="both"/>
        <w:rPr>
          <w:sz w:val="28"/>
          <w:szCs w:val="28"/>
        </w:rPr>
      </w:pPr>
      <w:r w:rsidRPr="007403CC">
        <w:rPr>
          <w:sz w:val="28"/>
          <w:szCs w:val="28"/>
        </w:rPr>
        <w:t>производящие сухие корма;</w:t>
      </w:r>
    </w:p>
    <w:p w:rsidR="00AF2048" w:rsidRPr="007403CC" w:rsidRDefault="00AF2048" w:rsidP="00AF2048">
      <w:pPr>
        <w:numPr>
          <w:ilvl w:val="0"/>
          <w:numId w:val="22"/>
        </w:numPr>
        <w:spacing w:line="360" w:lineRule="auto"/>
        <w:jc w:val="both"/>
        <w:rPr>
          <w:sz w:val="28"/>
          <w:szCs w:val="28"/>
        </w:rPr>
      </w:pPr>
      <w:r w:rsidRPr="007403CC">
        <w:rPr>
          <w:sz w:val="28"/>
          <w:szCs w:val="28"/>
        </w:rPr>
        <w:t>производящие пар и горячую воду;</w:t>
      </w:r>
    </w:p>
    <w:p w:rsidR="00AF2048" w:rsidRDefault="00AF2048" w:rsidP="00AF2048">
      <w:pPr>
        <w:numPr>
          <w:ilvl w:val="0"/>
          <w:numId w:val="22"/>
        </w:numPr>
        <w:spacing w:line="360" w:lineRule="auto"/>
        <w:jc w:val="both"/>
        <w:rPr>
          <w:sz w:val="28"/>
          <w:szCs w:val="28"/>
        </w:rPr>
      </w:pPr>
      <w:r w:rsidRPr="007403CC">
        <w:rPr>
          <w:sz w:val="28"/>
          <w:szCs w:val="28"/>
        </w:rPr>
        <w:t xml:space="preserve">общепит. </w:t>
      </w:r>
    </w:p>
    <w:p w:rsidR="00AF2048" w:rsidRDefault="00AF2048" w:rsidP="00AF2048">
      <w:pPr>
        <w:spacing w:line="360" w:lineRule="auto"/>
        <w:ind w:firstLine="567"/>
        <w:jc w:val="both"/>
        <w:outlineLvl w:val="1"/>
        <w:rPr>
          <w:sz w:val="28"/>
          <w:szCs w:val="28"/>
        </w:rPr>
      </w:pPr>
      <w:bookmarkStart w:id="10" w:name="_Toc226121272"/>
      <w:bookmarkStart w:id="11" w:name="_Toc333432327"/>
      <w:r w:rsidRPr="007403CC">
        <w:rPr>
          <w:sz w:val="28"/>
          <w:szCs w:val="28"/>
        </w:rPr>
        <w:t>Структура распределения персонала по видам деятельности представлена на рис.</w:t>
      </w:r>
      <w:r>
        <w:rPr>
          <w:sz w:val="28"/>
          <w:szCs w:val="28"/>
        </w:rPr>
        <w:t xml:space="preserve"> 8.</w:t>
      </w:r>
      <w:bookmarkEnd w:id="10"/>
      <w:bookmarkEnd w:id="11"/>
    </w:p>
    <w:p w:rsidR="00AF2048" w:rsidRPr="008F7112" w:rsidRDefault="00AF2048" w:rsidP="00AF2048">
      <w:pPr>
        <w:spacing w:line="360" w:lineRule="auto"/>
        <w:ind w:firstLine="567"/>
        <w:jc w:val="both"/>
        <w:outlineLvl w:val="1"/>
        <w:rPr>
          <w:sz w:val="28"/>
          <w:szCs w:val="28"/>
        </w:rPr>
      </w:pPr>
      <w:r>
        <w:rPr>
          <w:noProof/>
        </w:rPr>
        <w:drawing>
          <wp:inline distT="0" distB="0" distL="0" distR="0">
            <wp:extent cx="4610100" cy="5953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4610100" cy="5953125"/>
                    </a:xfrm>
                    <a:prstGeom prst="rect">
                      <a:avLst/>
                    </a:prstGeom>
                    <a:noFill/>
                    <a:ln w="9525">
                      <a:noFill/>
                      <a:miter lim="800000"/>
                      <a:headEnd/>
                      <a:tailEnd/>
                    </a:ln>
                  </pic:spPr>
                </pic:pic>
              </a:graphicData>
            </a:graphic>
          </wp:inline>
        </w:drawing>
      </w:r>
    </w:p>
    <w:p w:rsidR="00AF2048" w:rsidRDefault="00AF2048" w:rsidP="00AF2048">
      <w:pPr>
        <w:spacing w:line="360" w:lineRule="auto"/>
        <w:ind w:firstLine="567"/>
        <w:jc w:val="center"/>
        <w:rPr>
          <w:b/>
        </w:rPr>
      </w:pPr>
      <w:r w:rsidRPr="000B736C">
        <w:rPr>
          <w:b/>
        </w:rPr>
        <w:t>Рис.</w:t>
      </w:r>
      <w:r>
        <w:rPr>
          <w:b/>
        </w:rPr>
        <w:t>8</w:t>
      </w:r>
      <w:r w:rsidRPr="000B736C">
        <w:rPr>
          <w:b/>
        </w:rPr>
        <w:t xml:space="preserve"> Структура </w:t>
      </w:r>
      <w:r>
        <w:rPr>
          <w:b/>
        </w:rPr>
        <w:t>рабочей силы</w:t>
      </w:r>
    </w:p>
    <w:p w:rsidR="00AF2048" w:rsidRDefault="00AF2048" w:rsidP="00AF2048">
      <w:pPr>
        <w:spacing w:line="360" w:lineRule="auto"/>
        <w:ind w:firstLine="567"/>
        <w:jc w:val="both"/>
        <w:rPr>
          <w:sz w:val="28"/>
          <w:szCs w:val="28"/>
        </w:rPr>
      </w:pPr>
      <w:r>
        <w:rPr>
          <w:sz w:val="28"/>
          <w:szCs w:val="28"/>
        </w:rPr>
        <w:t xml:space="preserve">К администрации относятся бухгалтерия (15 чел.), плановый (5) и юридический (3) отделы, отдел снабжения (10) и сбыта (8), отдел маркетинга </w:t>
      </w:r>
      <w:r>
        <w:rPr>
          <w:sz w:val="28"/>
          <w:szCs w:val="28"/>
        </w:rPr>
        <w:lastRenderedPageBreak/>
        <w:t>(5), отдел продаж (12)</w:t>
      </w:r>
      <w:r w:rsidRPr="00DC0989">
        <w:rPr>
          <w:sz w:val="28"/>
          <w:szCs w:val="28"/>
        </w:rPr>
        <w:t>,</w:t>
      </w:r>
      <w:r>
        <w:rPr>
          <w:sz w:val="28"/>
          <w:szCs w:val="28"/>
        </w:rPr>
        <w:t xml:space="preserve"> отдел управления персоналом (6), служба охраны (20), отдел собственной безопасности (3) и другие.</w:t>
      </w:r>
    </w:p>
    <w:p w:rsidR="00AF2048" w:rsidRDefault="00AF2048" w:rsidP="00AF2048">
      <w:pPr>
        <w:spacing w:line="360" w:lineRule="auto"/>
        <w:ind w:firstLine="567"/>
        <w:jc w:val="both"/>
        <w:rPr>
          <w:sz w:val="28"/>
          <w:szCs w:val="28"/>
        </w:rPr>
      </w:pPr>
      <w:r>
        <w:rPr>
          <w:color w:val="000000"/>
          <w:sz w:val="28"/>
          <w:szCs w:val="28"/>
        </w:rPr>
        <w:t>Рисунок 8</w:t>
      </w:r>
      <w:r w:rsidRPr="00363A4F">
        <w:rPr>
          <w:color w:val="000000"/>
          <w:sz w:val="28"/>
          <w:szCs w:val="28"/>
        </w:rPr>
        <w:t xml:space="preserve"> показывает, что более половины всего персонала (64,1%) заняты п</w:t>
      </w:r>
      <w:r>
        <w:rPr>
          <w:sz w:val="28"/>
          <w:szCs w:val="28"/>
        </w:rPr>
        <w:t xml:space="preserve">роизводством колбас, а на остальные виды производства приходится лишь треть работников. И это является вполне нормальным явлением для данного предприятия, так как колбас производят более 250 наименований. </w:t>
      </w:r>
    </w:p>
    <w:p w:rsidR="00AF2048" w:rsidRDefault="00AF2048" w:rsidP="00AF2048">
      <w:pPr>
        <w:spacing w:line="360" w:lineRule="auto"/>
        <w:ind w:firstLine="567"/>
        <w:jc w:val="both"/>
        <w:rPr>
          <w:sz w:val="28"/>
          <w:szCs w:val="28"/>
        </w:rPr>
      </w:pPr>
      <w:r>
        <w:rPr>
          <w:sz w:val="28"/>
          <w:szCs w:val="28"/>
        </w:rPr>
        <w:t>В таблице 1 представлены данные об изменении численности работников, заработной платы, количества отработанных часов (приходящегося на 1 человека) и производительности труда.</w:t>
      </w:r>
    </w:p>
    <w:p w:rsidR="00AF2048" w:rsidRPr="00E31EE1" w:rsidRDefault="00AF2048" w:rsidP="00BF2454">
      <w:pPr>
        <w:spacing w:line="360" w:lineRule="auto"/>
        <w:ind w:firstLine="567"/>
        <w:jc w:val="right"/>
        <w:rPr>
          <w:b/>
        </w:rPr>
      </w:pPr>
      <w:r>
        <w:rPr>
          <w:b/>
        </w:rPr>
        <w:t xml:space="preserve">Таблица 1 </w:t>
      </w:r>
      <w:r w:rsidRPr="006926C6">
        <w:rPr>
          <w:b/>
        </w:rPr>
        <w:t>И</w:t>
      </w:r>
      <w:r>
        <w:rPr>
          <w:b/>
        </w:rPr>
        <w:t>зменение</w:t>
      </w:r>
      <w:r w:rsidRPr="006926C6">
        <w:rPr>
          <w:b/>
        </w:rPr>
        <w:t xml:space="preserve"> численности работников, заработной платы, количества отработанных часов (приходящегося на 1 челов</w:t>
      </w:r>
      <w:r>
        <w:rPr>
          <w:b/>
        </w:rPr>
        <w:t>ека) и производительности труда</w:t>
      </w:r>
    </w:p>
    <w:tbl>
      <w:tblPr>
        <w:tblW w:w="9563"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3"/>
        <w:gridCol w:w="891"/>
        <w:gridCol w:w="1422"/>
        <w:gridCol w:w="1390"/>
        <w:gridCol w:w="1030"/>
        <w:gridCol w:w="1030"/>
        <w:gridCol w:w="1317"/>
        <w:gridCol w:w="1380"/>
      </w:tblGrid>
      <w:tr w:rsidR="00AF2048" w:rsidRPr="00064FB1" w:rsidTr="00AE0891">
        <w:trPr>
          <w:trHeight w:val="1305"/>
          <w:jc w:val="center"/>
        </w:trPr>
        <w:tc>
          <w:tcPr>
            <w:tcW w:w="1103" w:type="dxa"/>
            <w:shd w:val="clear" w:color="auto" w:fill="auto"/>
            <w:noWrap/>
            <w:vAlign w:val="center"/>
          </w:tcPr>
          <w:p w:rsidR="00AF2048" w:rsidRPr="00064FB1" w:rsidRDefault="00AF2048" w:rsidP="00AE0891">
            <w:pPr>
              <w:jc w:val="center"/>
            </w:pPr>
            <w:r w:rsidRPr="00064FB1">
              <w:rPr>
                <w:sz w:val="22"/>
                <w:szCs w:val="22"/>
              </w:rPr>
              <w:t>Квартал</w:t>
            </w:r>
          </w:p>
        </w:tc>
        <w:tc>
          <w:tcPr>
            <w:tcW w:w="891" w:type="dxa"/>
            <w:shd w:val="clear" w:color="auto" w:fill="auto"/>
            <w:noWrap/>
            <w:vAlign w:val="center"/>
          </w:tcPr>
          <w:p w:rsidR="00AF2048" w:rsidRPr="00064FB1" w:rsidRDefault="00AF2048" w:rsidP="00AE0891">
            <w:pPr>
              <w:jc w:val="center"/>
            </w:pPr>
            <w:r w:rsidRPr="00064FB1">
              <w:rPr>
                <w:sz w:val="22"/>
                <w:szCs w:val="22"/>
              </w:rPr>
              <w:t>Месяц</w:t>
            </w:r>
          </w:p>
        </w:tc>
        <w:tc>
          <w:tcPr>
            <w:tcW w:w="1422" w:type="dxa"/>
            <w:shd w:val="clear" w:color="auto" w:fill="auto"/>
            <w:vAlign w:val="center"/>
          </w:tcPr>
          <w:p w:rsidR="00AF2048" w:rsidRPr="00064FB1" w:rsidRDefault="00AF2048" w:rsidP="00AE0891">
            <w:pPr>
              <w:jc w:val="center"/>
            </w:pPr>
            <w:r w:rsidRPr="00064FB1">
              <w:rPr>
                <w:sz w:val="22"/>
                <w:szCs w:val="22"/>
              </w:rPr>
              <w:t>Численность за месяц</w:t>
            </w:r>
          </w:p>
        </w:tc>
        <w:tc>
          <w:tcPr>
            <w:tcW w:w="1390" w:type="dxa"/>
            <w:shd w:val="clear" w:color="auto" w:fill="auto"/>
            <w:vAlign w:val="center"/>
          </w:tcPr>
          <w:p w:rsidR="00AF2048" w:rsidRPr="00064FB1" w:rsidRDefault="00AF2048" w:rsidP="00AE0891">
            <w:pPr>
              <w:jc w:val="center"/>
            </w:pPr>
            <w:r w:rsidRPr="00064FB1">
              <w:rPr>
                <w:sz w:val="22"/>
                <w:szCs w:val="22"/>
              </w:rPr>
              <w:t>Средняя численность за квартал</w:t>
            </w:r>
          </w:p>
        </w:tc>
        <w:tc>
          <w:tcPr>
            <w:tcW w:w="1030" w:type="dxa"/>
            <w:shd w:val="clear" w:color="auto" w:fill="auto"/>
            <w:vAlign w:val="center"/>
          </w:tcPr>
          <w:p w:rsidR="00AF2048" w:rsidRPr="00064FB1" w:rsidRDefault="00AF2048" w:rsidP="00AE0891">
            <w:pPr>
              <w:jc w:val="center"/>
            </w:pPr>
            <w:r w:rsidRPr="00064FB1">
              <w:rPr>
                <w:sz w:val="22"/>
                <w:szCs w:val="22"/>
              </w:rPr>
              <w:t>Средняя зарплата за месяц</w:t>
            </w:r>
          </w:p>
        </w:tc>
        <w:tc>
          <w:tcPr>
            <w:tcW w:w="1030" w:type="dxa"/>
            <w:shd w:val="clear" w:color="auto" w:fill="auto"/>
            <w:vAlign w:val="center"/>
          </w:tcPr>
          <w:p w:rsidR="00AF2048" w:rsidRPr="00064FB1" w:rsidRDefault="00AF2048" w:rsidP="00AE0891">
            <w:pPr>
              <w:jc w:val="center"/>
            </w:pPr>
            <w:r w:rsidRPr="00064FB1">
              <w:rPr>
                <w:sz w:val="22"/>
                <w:szCs w:val="22"/>
              </w:rPr>
              <w:t>Средняя зарплата за квартал</w:t>
            </w:r>
          </w:p>
        </w:tc>
        <w:tc>
          <w:tcPr>
            <w:tcW w:w="1317" w:type="dxa"/>
            <w:shd w:val="clear" w:color="auto" w:fill="auto"/>
            <w:vAlign w:val="center"/>
          </w:tcPr>
          <w:p w:rsidR="00AF2048" w:rsidRPr="00064FB1" w:rsidRDefault="00AF2048" w:rsidP="00AE0891">
            <w:pPr>
              <w:jc w:val="center"/>
            </w:pPr>
            <w:r w:rsidRPr="00064FB1">
              <w:rPr>
                <w:sz w:val="22"/>
                <w:szCs w:val="22"/>
              </w:rPr>
              <w:t>Количество часов работы 1 работника</w:t>
            </w:r>
          </w:p>
        </w:tc>
        <w:tc>
          <w:tcPr>
            <w:tcW w:w="1380" w:type="dxa"/>
            <w:shd w:val="clear" w:color="auto" w:fill="auto"/>
            <w:vAlign w:val="center"/>
          </w:tcPr>
          <w:p w:rsidR="00AF2048" w:rsidRPr="00064FB1" w:rsidRDefault="00AF2048" w:rsidP="00AE0891">
            <w:pPr>
              <w:jc w:val="center"/>
            </w:pPr>
            <w:r w:rsidRPr="00064FB1">
              <w:rPr>
                <w:sz w:val="22"/>
                <w:szCs w:val="22"/>
              </w:rPr>
              <w:t>Производи</w:t>
            </w:r>
            <w:r>
              <w:rPr>
                <w:sz w:val="22"/>
                <w:szCs w:val="22"/>
              </w:rPr>
              <w:t xml:space="preserve">- </w:t>
            </w:r>
            <w:r w:rsidRPr="00064FB1">
              <w:rPr>
                <w:sz w:val="22"/>
                <w:szCs w:val="22"/>
              </w:rPr>
              <w:t>тельность, тыс. руб.</w:t>
            </w:r>
          </w:p>
        </w:tc>
      </w:tr>
      <w:tr w:rsidR="00AF2048" w:rsidRPr="00064FB1" w:rsidTr="00AE0891">
        <w:trPr>
          <w:trHeight w:val="285"/>
          <w:jc w:val="center"/>
        </w:trPr>
        <w:tc>
          <w:tcPr>
            <w:tcW w:w="1103" w:type="dxa"/>
            <w:vMerge w:val="restart"/>
            <w:shd w:val="clear" w:color="auto" w:fill="auto"/>
            <w:vAlign w:val="center"/>
          </w:tcPr>
          <w:p w:rsidR="00AF2048" w:rsidRPr="00F965CE" w:rsidRDefault="00AF2048" w:rsidP="00AE0891">
            <w:pPr>
              <w:jc w:val="center"/>
            </w:pPr>
            <w:r w:rsidRPr="00F965CE">
              <w:rPr>
                <w:sz w:val="22"/>
                <w:szCs w:val="22"/>
              </w:rPr>
              <w:t>1 квартал  20</w:t>
            </w:r>
            <w:r>
              <w:rPr>
                <w:sz w:val="22"/>
                <w:szCs w:val="22"/>
              </w:rPr>
              <w:t>10</w:t>
            </w:r>
          </w:p>
        </w:tc>
        <w:tc>
          <w:tcPr>
            <w:tcW w:w="891" w:type="dxa"/>
            <w:shd w:val="clear" w:color="auto" w:fill="auto"/>
            <w:noWrap/>
            <w:vAlign w:val="center"/>
          </w:tcPr>
          <w:p w:rsidR="00AF2048" w:rsidRPr="00064FB1" w:rsidRDefault="00AF2048" w:rsidP="00AE0891">
            <w:pPr>
              <w:jc w:val="center"/>
            </w:pPr>
            <w:r>
              <w:rPr>
                <w:sz w:val="22"/>
                <w:szCs w:val="22"/>
              </w:rPr>
              <w:t>янв.10</w:t>
            </w:r>
          </w:p>
        </w:tc>
        <w:tc>
          <w:tcPr>
            <w:tcW w:w="1422" w:type="dxa"/>
            <w:shd w:val="clear" w:color="auto" w:fill="auto"/>
            <w:noWrap/>
            <w:vAlign w:val="center"/>
          </w:tcPr>
          <w:p w:rsidR="00AF2048" w:rsidRPr="00064FB1" w:rsidRDefault="00AF2048" w:rsidP="00AE0891">
            <w:pPr>
              <w:jc w:val="center"/>
            </w:pPr>
            <w:r>
              <w:rPr>
                <w:sz w:val="22"/>
                <w:szCs w:val="22"/>
              </w:rPr>
              <w:t>6</w:t>
            </w:r>
            <w:r w:rsidRPr="00064FB1">
              <w:rPr>
                <w:sz w:val="22"/>
                <w:szCs w:val="22"/>
              </w:rPr>
              <w:t>91</w:t>
            </w:r>
          </w:p>
        </w:tc>
        <w:tc>
          <w:tcPr>
            <w:tcW w:w="1390" w:type="dxa"/>
            <w:vMerge w:val="restart"/>
            <w:shd w:val="clear" w:color="auto" w:fill="auto"/>
            <w:noWrap/>
            <w:vAlign w:val="center"/>
          </w:tcPr>
          <w:p w:rsidR="00AF2048" w:rsidRPr="00064FB1" w:rsidRDefault="00AF2048" w:rsidP="00AE0891">
            <w:pPr>
              <w:jc w:val="center"/>
            </w:pPr>
            <w:r>
              <w:rPr>
                <w:sz w:val="22"/>
                <w:szCs w:val="22"/>
              </w:rPr>
              <w:t>7</w:t>
            </w:r>
            <w:r w:rsidRPr="00064FB1">
              <w:rPr>
                <w:sz w:val="22"/>
                <w:szCs w:val="22"/>
              </w:rPr>
              <w:t>13,0</w:t>
            </w:r>
          </w:p>
        </w:tc>
        <w:tc>
          <w:tcPr>
            <w:tcW w:w="1030" w:type="dxa"/>
            <w:shd w:val="clear" w:color="auto" w:fill="auto"/>
            <w:noWrap/>
            <w:vAlign w:val="center"/>
          </w:tcPr>
          <w:p w:rsidR="00AF2048" w:rsidRPr="00064FB1" w:rsidRDefault="00AF2048" w:rsidP="00AE0891">
            <w:pPr>
              <w:jc w:val="center"/>
            </w:pPr>
            <w:r w:rsidRPr="00064FB1">
              <w:rPr>
                <w:sz w:val="22"/>
                <w:szCs w:val="22"/>
              </w:rPr>
              <w:t>3720,2</w:t>
            </w:r>
          </w:p>
        </w:tc>
        <w:tc>
          <w:tcPr>
            <w:tcW w:w="1030" w:type="dxa"/>
            <w:vMerge w:val="restart"/>
            <w:shd w:val="clear" w:color="auto" w:fill="auto"/>
            <w:noWrap/>
            <w:vAlign w:val="center"/>
          </w:tcPr>
          <w:p w:rsidR="00AF2048" w:rsidRPr="00064FB1" w:rsidRDefault="00AF2048" w:rsidP="00AE0891">
            <w:pPr>
              <w:jc w:val="center"/>
            </w:pPr>
            <w:r w:rsidRPr="00064FB1">
              <w:rPr>
                <w:sz w:val="22"/>
                <w:szCs w:val="22"/>
              </w:rPr>
              <w:t>3764,6</w:t>
            </w:r>
          </w:p>
        </w:tc>
        <w:tc>
          <w:tcPr>
            <w:tcW w:w="1317" w:type="dxa"/>
            <w:vMerge w:val="restart"/>
            <w:shd w:val="clear" w:color="auto" w:fill="auto"/>
            <w:noWrap/>
            <w:vAlign w:val="center"/>
          </w:tcPr>
          <w:p w:rsidR="00AF2048" w:rsidRPr="00064FB1" w:rsidRDefault="00AF2048" w:rsidP="00AE0891">
            <w:pPr>
              <w:jc w:val="center"/>
            </w:pPr>
            <w:r w:rsidRPr="00064FB1">
              <w:rPr>
                <w:sz w:val="22"/>
                <w:szCs w:val="22"/>
              </w:rPr>
              <w:t>514</w:t>
            </w:r>
          </w:p>
        </w:tc>
        <w:tc>
          <w:tcPr>
            <w:tcW w:w="1380" w:type="dxa"/>
            <w:vMerge w:val="restart"/>
            <w:shd w:val="clear" w:color="auto" w:fill="auto"/>
            <w:noWrap/>
            <w:vAlign w:val="center"/>
          </w:tcPr>
          <w:p w:rsidR="00AF2048" w:rsidRPr="00064FB1" w:rsidRDefault="00AF2048" w:rsidP="00AE0891">
            <w:pPr>
              <w:jc w:val="center"/>
            </w:pPr>
            <w:r w:rsidRPr="00064FB1">
              <w:rPr>
                <w:sz w:val="22"/>
                <w:szCs w:val="22"/>
              </w:rPr>
              <w:t>345,1</w:t>
            </w:r>
          </w:p>
        </w:tc>
      </w:tr>
      <w:tr w:rsidR="00AF2048" w:rsidRPr="00064FB1" w:rsidTr="00AE0891">
        <w:trPr>
          <w:trHeight w:val="285"/>
          <w:jc w:val="center"/>
        </w:trPr>
        <w:tc>
          <w:tcPr>
            <w:tcW w:w="1103" w:type="dxa"/>
            <w:vMerge/>
            <w:vAlign w:val="center"/>
          </w:tcPr>
          <w:p w:rsidR="00AF2048" w:rsidRPr="00F965CE" w:rsidRDefault="00AF2048" w:rsidP="00AE0891">
            <w:pPr>
              <w:jc w:val="center"/>
            </w:pPr>
          </w:p>
        </w:tc>
        <w:tc>
          <w:tcPr>
            <w:tcW w:w="891" w:type="dxa"/>
            <w:shd w:val="clear" w:color="auto" w:fill="auto"/>
            <w:noWrap/>
            <w:vAlign w:val="center"/>
          </w:tcPr>
          <w:p w:rsidR="00AF2048" w:rsidRPr="00064FB1" w:rsidRDefault="00AF2048" w:rsidP="00AE0891">
            <w:pPr>
              <w:jc w:val="center"/>
            </w:pPr>
            <w:r w:rsidRPr="00064FB1">
              <w:rPr>
                <w:sz w:val="22"/>
                <w:szCs w:val="22"/>
              </w:rPr>
              <w:t>ф</w:t>
            </w:r>
            <w:r>
              <w:rPr>
                <w:sz w:val="22"/>
                <w:szCs w:val="22"/>
              </w:rPr>
              <w:t>ев.10</w:t>
            </w:r>
          </w:p>
        </w:tc>
        <w:tc>
          <w:tcPr>
            <w:tcW w:w="1422" w:type="dxa"/>
            <w:shd w:val="clear" w:color="auto" w:fill="auto"/>
            <w:noWrap/>
            <w:vAlign w:val="center"/>
          </w:tcPr>
          <w:p w:rsidR="00AF2048" w:rsidRPr="00064FB1" w:rsidRDefault="00AF2048" w:rsidP="00AE0891">
            <w:pPr>
              <w:jc w:val="center"/>
            </w:pPr>
            <w:r w:rsidRPr="00064FB1">
              <w:rPr>
                <w:sz w:val="22"/>
                <w:szCs w:val="22"/>
              </w:rPr>
              <w:t>716</w:t>
            </w:r>
          </w:p>
        </w:tc>
        <w:tc>
          <w:tcPr>
            <w:tcW w:w="1390" w:type="dxa"/>
            <w:vMerge/>
            <w:vAlign w:val="center"/>
          </w:tcPr>
          <w:p w:rsidR="00AF2048" w:rsidRPr="00064FB1" w:rsidRDefault="00AF2048" w:rsidP="00AE0891">
            <w:pPr>
              <w:jc w:val="center"/>
            </w:pPr>
          </w:p>
        </w:tc>
        <w:tc>
          <w:tcPr>
            <w:tcW w:w="1030" w:type="dxa"/>
            <w:shd w:val="clear" w:color="auto" w:fill="auto"/>
            <w:noWrap/>
            <w:vAlign w:val="center"/>
          </w:tcPr>
          <w:p w:rsidR="00AF2048" w:rsidRPr="00064FB1" w:rsidRDefault="00AF2048" w:rsidP="00AE0891">
            <w:pPr>
              <w:jc w:val="center"/>
            </w:pPr>
            <w:r w:rsidRPr="00064FB1">
              <w:rPr>
                <w:sz w:val="22"/>
                <w:szCs w:val="22"/>
              </w:rPr>
              <w:t>3601,7</w:t>
            </w:r>
          </w:p>
        </w:tc>
        <w:tc>
          <w:tcPr>
            <w:tcW w:w="1030" w:type="dxa"/>
            <w:vMerge/>
            <w:vAlign w:val="center"/>
          </w:tcPr>
          <w:p w:rsidR="00AF2048" w:rsidRPr="00064FB1" w:rsidRDefault="00AF2048" w:rsidP="00AE0891">
            <w:pPr>
              <w:jc w:val="center"/>
            </w:pPr>
          </w:p>
        </w:tc>
        <w:tc>
          <w:tcPr>
            <w:tcW w:w="1317" w:type="dxa"/>
            <w:vMerge/>
            <w:vAlign w:val="center"/>
          </w:tcPr>
          <w:p w:rsidR="00AF2048" w:rsidRPr="00064FB1" w:rsidRDefault="00AF2048" w:rsidP="00AE0891">
            <w:pPr>
              <w:jc w:val="center"/>
            </w:pPr>
          </w:p>
        </w:tc>
        <w:tc>
          <w:tcPr>
            <w:tcW w:w="1380" w:type="dxa"/>
            <w:vMerge/>
            <w:vAlign w:val="center"/>
          </w:tcPr>
          <w:p w:rsidR="00AF2048" w:rsidRPr="00064FB1" w:rsidRDefault="00AF2048" w:rsidP="00AE0891">
            <w:pPr>
              <w:jc w:val="center"/>
            </w:pPr>
          </w:p>
        </w:tc>
      </w:tr>
      <w:tr w:rsidR="00AF2048" w:rsidRPr="00064FB1" w:rsidTr="00AE0891">
        <w:trPr>
          <w:trHeight w:val="285"/>
          <w:jc w:val="center"/>
        </w:trPr>
        <w:tc>
          <w:tcPr>
            <w:tcW w:w="1103" w:type="dxa"/>
            <w:vMerge/>
            <w:vAlign w:val="center"/>
          </w:tcPr>
          <w:p w:rsidR="00AF2048" w:rsidRPr="00F965CE" w:rsidRDefault="00AF2048" w:rsidP="00AE0891">
            <w:pPr>
              <w:jc w:val="center"/>
            </w:pPr>
          </w:p>
        </w:tc>
        <w:tc>
          <w:tcPr>
            <w:tcW w:w="891" w:type="dxa"/>
            <w:shd w:val="clear" w:color="auto" w:fill="auto"/>
            <w:noWrap/>
            <w:vAlign w:val="center"/>
          </w:tcPr>
          <w:p w:rsidR="00AF2048" w:rsidRPr="00064FB1" w:rsidRDefault="00AF2048" w:rsidP="00AE0891">
            <w:pPr>
              <w:jc w:val="center"/>
            </w:pPr>
            <w:r>
              <w:rPr>
                <w:sz w:val="22"/>
                <w:szCs w:val="22"/>
              </w:rPr>
              <w:t>мар.10</w:t>
            </w:r>
          </w:p>
        </w:tc>
        <w:tc>
          <w:tcPr>
            <w:tcW w:w="1422" w:type="dxa"/>
            <w:shd w:val="clear" w:color="auto" w:fill="auto"/>
            <w:noWrap/>
            <w:vAlign w:val="center"/>
          </w:tcPr>
          <w:p w:rsidR="00AF2048" w:rsidRPr="00064FB1" w:rsidRDefault="00AF2048" w:rsidP="00AE0891">
            <w:pPr>
              <w:jc w:val="center"/>
            </w:pPr>
            <w:r w:rsidRPr="00064FB1">
              <w:rPr>
                <w:sz w:val="22"/>
                <w:szCs w:val="22"/>
              </w:rPr>
              <w:t>732</w:t>
            </w:r>
          </w:p>
        </w:tc>
        <w:tc>
          <w:tcPr>
            <w:tcW w:w="1390" w:type="dxa"/>
            <w:vMerge/>
            <w:vAlign w:val="center"/>
          </w:tcPr>
          <w:p w:rsidR="00AF2048" w:rsidRPr="00064FB1" w:rsidRDefault="00AF2048" w:rsidP="00AE0891">
            <w:pPr>
              <w:jc w:val="center"/>
            </w:pPr>
          </w:p>
        </w:tc>
        <w:tc>
          <w:tcPr>
            <w:tcW w:w="1030" w:type="dxa"/>
            <w:shd w:val="clear" w:color="auto" w:fill="auto"/>
            <w:noWrap/>
            <w:vAlign w:val="center"/>
          </w:tcPr>
          <w:p w:rsidR="00AF2048" w:rsidRPr="00064FB1" w:rsidRDefault="00AF2048" w:rsidP="00AE0891">
            <w:pPr>
              <w:jc w:val="center"/>
            </w:pPr>
            <w:r w:rsidRPr="00064FB1">
              <w:rPr>
                <w:sz w:val="22"/>
                <w:szCs w:val="22"/>
              </w:rPr>
              <w:t>3971,9</w:t>
            </w:r>
          </w:p>
        </w:tc>
        <w:tc>
          <w:tcPr>
            <w:tcW w:w="1030" w:type="dxa"/>
            <w:vMerge/>
            <w:vAlign w:val="center"/>
          </w:tcPr>
          <w:p w:rsidR="00AF2048" w:rsidRPr="00064FB1" w:rsidRDefault="00AF2048" w:rsidP="00AE0891">
            <w:pPr>
              <w:jc w:val="center"/>
            </w:pPr>
          </w:p>
        </w:tc>
        <w:tc>
          <w:tcPr>
            <w:tcW w:w="1317" w:type="dxa"/>
            <w:vMerge/>
            <w:vAlign w:val="center"/>
          </w:tcPr>
          <w:p w:rsidR="00AF2048" w:rsidRPr="00064FB1" w:rsidRDefault="00AF2048" w:rsidP="00AE0891">
            <w:pPr>
              <w:jc w:val="center"/>
            </w:pPr>
          </w:p>
        </w:tc>
        <w:tc>
          <w:tcPr>
            <w:tcW w:w="1380" w:type="dxa"/>
            <w:vMerge/>
            <w:vAlign w:val="center"/>
          </w:tcPr>
          <w:p w:rsidR="00AF2048" w:rsidRPr="00064FB1" w:rsidRDefault="00AF2048" w:rsidP="00AE0891">
            <w:pPr>
              <w:jc w:val="center"/>
            </w:pPr>
          </w:p>
        </w:tc>
      </w:tr>
      <w:tr w:rsidR="00AF2048" w:rsidRPr="00064FB1" w:rsidTr="00AE0891">
        <w:trPr>
          <w:trHeight w:val="285"/>
          <w:jc w:val="center"/>
        </w:trPr>
        <w:tc>
          <w:tcPr>
            <w:tcW w:w="1103" w:type="dxa"/>
            <w:vMerge w:val="restart"/>
            <w:shd w:val="clear" w:color="auto" w:fill="auto"/>
            <w:vAlign w:val="center"/>
          </w:tcPr>
          <w:p w:rsidR="00AF2048" w:rsidRPr="00F965CE" w:rsidRDefault="00AF2048" w:rsidP="00AE0891">
            <w:pPr>
              <w:jc w:val="center"/>
            </w:pPr>
            <w:r>
              <w:rPr>
                <w:sz w:val="22"/>
                <w:szCs w:val="22"/>
              </w:rPr>
              <w:t>2 квартал 2010</w:t>
            </w:r>
          </w:p>
        </w:tc>
        <w:tc>
          <w:tcPr>
            <w:tcW w:w="891" w:type="dxa"/>
            <w:shd w:val="clear" w:color="auto" w:fill="auto"/>
            <w:noWrap/>
            <w:vAlign w:val="center"/>
          </w:tcPr>
          <w:p w:rsidR="00AF2048" w:rsidRPr="00064FB1" w:rsidRDefault="00AF2048" w:rsidP="00AE0891">
            <w:pPr>
              <w:jc w:val="center"/>
            </w:pPr>
            <w:r>
              <w:rPr>
                <w:sz w:val="22"/>
                <w:szCs w:val="22"/>
              </w:rPr>
              <w:t>апр.10</w:t>
            </w:r>
          </w:p>
        </w:tc>
        <w:tc>
          <w:tcPr>
            <w:tcW w:w="1422" w:type="dxa"/>
            <w:shd w:val="clear" w:color="auto" w:fill="auto"/>
            <w:noWrap/>
            <w:vAlign w:val="center"/>
          </w:tcPr>
          <w:p w:rsidR="00AF2048" w:rsidRPr="00064FB1" w:rsidRDefault="00AF2048" w:rsidP="00AE0891">
            <w:pPr>
              <w:jc w:val="center"/>
            </w:pPr>
            <w:r w:rsidRPr="00064FB1">
              <w:rPr>
                <w:sz w:val="22"/>
                <w:szCs w:val="22"/>
              </w:rPr>
              <w:t>719</w:t>
            </w:r>
          </w:p>
        </w:tc>
        <w:tc>
          <w:tcPr>
            <w:tcW w:w="1390" w:type="dxa"/>
            <w:vMerge w:val="restart"/>
            <w:shd w:val="clear" w:color="auto" w:fill="auto"/>
            <w:noWrap/>
            <w:vAlign w:val="center"/>
          </w:tcPr>
          <w:p w:rsidR="00AF2048" w:rsidRPr="00064FB1" w:rsidRDefault="00AF2048" w:rsidP="00AE0891">
            <w:pPr>
              <w:jc w:val="center"/>
            </w:pPr>
            <w:r w:rsidRPr="00064FB1">
              <w:rPr>
                <w:sz w:val="22"/>
                <w:szCs w:val="22"/>
              </w:rPr>
              <w:t>706,7</w:t>
            </w:r>
          </w:p>
        </w:tc>
        <w:tc>
          <w:tcPr>
            <w:tcW w:w="1030" w:type="dxa"/>
            <w:shd w:val="clear" w:color="auto" w:fill="auto"/>
            <w:noWrap/>
            <w:vAlign w:val="center"/>
          </w:tcPr>
          <w:p w:rsidR="00AF2048" w:rsidRPr="00064FB1" w:rsidRDefault="00AF2048" w:rsidP="00AE0891">
            <w:pPr>
              <w:jc w:val="center"/>
            </w:pPr>
            <w:r w:rsidRPr="00064FB1">
              <w:rPr>
                <w:sz w:val="22"/>
                <w:szCs w:val="22"/>
              </w:rPr>
              <w:t>4301,8</w:t>
            </w:r>
          </w:p>
        </w:tc>
        <w:tc>
          <w:tcPr>
            <w:tcW w:w="1030" w:type="dxa"/>
            <w:vMerge w:val="restart"/>
            <w:shd w:val="clear" w:color="auto" w:fill="auto"/>
            <w:noWrap/>
            <w:vAlign w:val="center"/>
          </w:tcPr>
          <w:p w:rsidR="00AF2048" w:rsidRPr="00064FB1" w:rsidRDefault="00AF2048" w:rsidP="00AE0891">
            <w:pPr>
              <w:jc w:val="center"/>
            </w:pPr>
            <w:r w:rsidRPr="00064FB1">
              <w:rPr>
                <w:sz w:val="22"/>
                <w:szCs w:val="22"/>
              </w:rPr>
              <w:t>4631,1</w:t>
            </w:r>
          </w:p>
        </w:tc>
        <w:tc>
          <w:tcPr>
            <w:tcW w:w="1317" w:type="dxa"/>
            <w:vMerge w:val="restart"/>
            <w:shd w:val="clear" w:color="auto" w:fill="auto"/>
            <w:noWrap/>
            <w:vAlign w:val="center"/>
          </w:tcPr>
          <w:p w:rsidR="00AF2048" w:rsidRPr="00064FB1" w:rsidRDefault="00AF2048" w:rsidP="00AE0891">
            <w:pPr>
              <w:jc w:val="center"/>
            </w:pPr>
            <w:r w:rsidRPr="00064FB1">
              <w:rPr>
                <w:sz w:val="22"/>
                <w:szCs w:val="22"/>
              </w:rPr>
              <w:t>443,9</w:t>
            </w:r>
          </w:p>
        </w:tc>
        <w:tc>
          <w:tcPr>
            <w:tcW w:w="1380" w:type="dxa"/>
            <w:vMerge w:val="restart"/>
            <w:shd w:val="clear" w:color="auto" w:fill="auto"/>
            <w:noWrap/>
            <w:vAlign w:val="center"/>
          </w:tcPr>
          <w:p w:rsidR="00AF2048" w:rsidRPr="00064FB1" w:rsidRDefault="00AF2048" w:rsidP="00AE0891">
            <w:pPr>
              <w:jc w:val="center"/>
            </w:pPr>
            <w:r w:rsidRPr="00064FB1">
              <w:rPr>
                <w:sz w:val="22"/>
                <w:szCs w:val="22"/>
              </w:rPr>
              <w:t>356,2</w:t>
            </w:r>
          </w:p>
        </w:tc>
      </w:tr>
      <w:tr w:rsidR="00AF2048" w:rsidRPr="00064FB1" w:rsidTr="00AE0891">
        <w:trPr>
          <w:trHeight w:val="285"/>
          <w:jc w:val="center"/>
        </w:trPr>
        <w:tc>
          <w:tcPr>
            <w:tcW w:w="1103" w:type="dxa"/>
            <w:vMerge/>
            <w:vAlign w:val="center"/>
          </w:tcPr>
          <w:p w:rsidR="00AF2048" w:rsidRPr="00F965CE" w:rsidRDefault="00AF2048" w:rsidP="00AE0891">
            <w:pPr>
              <w:jc w:val="center"/>
            </w:pPr>
          </w:p>
        </w:tc>
        <w:tc>
          <w:tcPr>
            <w:tcW w:w="891" w:type="dxa"/>
            <w:shd w:val="clear" w:color="auto" w:fill="auto"/>
            <w:noWrap/>
            <w:vAlign w:val="center"/>
          </w:tcPr>
          <w:p w:rsidR="00AF2048" w:rsidRPr="00064FB1" w:rsidRDefault="00AF2048" w:rsidP="00AE0891">
            <w:pPr>
              <w:jc w:val="center"/>
            </w:pPr>
            <w:r>
              <w:rPr>
                <w:sz w:val="22"/>
                <w:szCs w:val="22"/>
              </w:rPr>
              <w:t>май.10</w:t>
            </w:r>
          </w:p>
        </w:tc>
        <w:tc>
          <w:tcPr>
            <w:tcW w:w="1422" w:type="dxa"/>
            <w:shd w:val="clear" w:color="auto" w:fill="auto"/>
            <w:noWrap/>
            <w:vAlign w:val="center"/>
          </w:tcPr>
          <w:p w:rsidR="00AF2048" w:rsidRPr="00064FB1" w:rsidRDefault="00AF2048" w:rsidP="00AE0891">
            <w:pPr>
              <w:jc w:val="center"/>
            </w:pPr>
            <w:r w:rsidRPr="00064FB1">
              <w:rPr>
                <w:sz w:val="22"/>
                <w:szCs w:val="22"/>
              </w:rPr>
              <w:t>713</w:t>
            </w:r>
          </w:p>
        </w:tc>
        <w:tc>
          <w:tcPr>
            <w:tcW w:w="1390" w:type="dxa"/>
            <w:vMerge/>
            <w:vAlign w:val="center"/>
          </w:tcPr>
          <w:p w:rsidR="00AF2048" w:rsidRPr="00064FB1" w:rsidRDefault="00AF2048" w:rsidP="00AE0891">
            <w:pPr>
              <w:jc w:val="center"/>
            </w:pPr>
          </w:p>
        </w:tc>
        <w:tc>
          <w:tcPr>
            <w:tcW w:w="1030" w:type="dxa"/>
            <w:shd w:val="clear" w:color="auto" w:fill="auto"/>
            <w:noWrap/>
            <w:vAlign w:val="center"/>
          </w:tcPr>
          <w:p w:rsidR="00AF2048" w:rsidRPr="00064FB1" w:rsidRDefault="00AF2048" w:rsidP="00AE0891">
            <w:pPr>
              <w:jc w:val="center"/>
            </w:pPr>
            <w:r w:rsidRPr="00064FB1">
              <w:rPr>
                <w:sz w:val="22"/>
                <w:szCs w:val="22"/>
              </w:rPr>
              <w:t>4783,9</w:t>
            </w:r>
          </w:p>
        </w:tc>
        <w:tc>
          <w:tcPr>
            <w:tcW w:w="1030" w:type="dxa"/>
            <w:vMerge/>
            <w:vAlign w:val="center"/>
          </w:tcPr>
          <w:p w:rsidR="00AF2048" w:rsidRPr="00064FB1" w:rsidRDefault="00AF2048" w:rsidP="00AE0891">
            <w:pPr>
              <w:jc w:val="center"/>
            </w:pPr>
          </w:p>
        </w:tc>
        <w:tc>
          <w:tcPr>
            <w:tcW w:w="1317" w:type="dxa"/>
            <w:vMerge/>
            <w:vAlign w:val="center"/>
          </w:tcPr>
          <w:p w:rsidR="00AF2048" w:rsidRPr="00064FB1" w:rsidRDefault="00AF2048" w:rsidP="00AE0891">
            <w:pPr>
              <w:jc w:val="center"/>
            </w:pPr>
          </w:p>
        </w:tc>
        <w:tc>
          <w:tcPr>
            <w:tcW w:w="1380" w:type="dxa"/>
            <w:vMerge/>
            <w:vAlign w:val="center"/>
          </w:tcPr>
          <w:p w:rsidR="00AF2048" w:rsidRPr="00064FB1" w:rsidRDefault="00AF2048" w:rsidP="00AE0891">
            <w:pPr>
              <w:jc w:val="center"/>
            </w:pPr>
          </w:p>
        </w:tc>
      </w:tr>
      <w:tr w:rsidR="00AF2048" w:rsidRPr="00064FB1" w:rsidTr="00AE0891">
        <w:trPr>
          <w:trHeight w:val="285"/>
          <w:jc w:val="center"/>
        </w:trPr>
        <w:tc>
          <w:tcPr>
            <w:tcW w:w="1103" w:type="dxa"/>
            <w:vMerge/>
            <w:vAlign w:val="center"/>
          </w:tcPr>
          <w:p w:rsidR="00AF2048" w:rsidRPr="00F965CE" w:rsidRDefault="00AF2048" w:rsidP="00AE0891">
            <w:pPr>
              <w:jc w:val="center"/>
            </w:pPr>
          </w:p>
        </w:tc>
        <w:tc>
          <w:tcPr>
            <w:tcW w:w="891" w:type="dxa"/>
            <w:shd w:val="clear" w:color="auto" w:fill="auto"/>
            <w:noWrap/>
            <w:vAlign w:val="center"/>
          </w:tcPr>
          <w:p w:rsidR="00AF2048" w:rsidRPr="00064FB1" w:rsidRDefault="00AF2048" w:rsidP="00AE0891">
            <w:pPr>
              <w:jc w:val="center"/>
            </w:pPr>
            <w:r>
              <w:rPr>
                <w:sz w:val="22"/>
                <w:szCs w:val="22"/>
              </w:rPr>
              <w:t>июн.10</w:t>
            </w:r>
          </w:p>
        </w:tc>
        <w:tc>
          <w:tcPr>
            <w:tcW w:w="1422" w:type="dxa"/>
            <w:shd w:val="clear" w:color="auto" w:fill="auto"/>
            <w:noWrap/>
            <w:vAlign w:val="center"/>
          </w:tcPr>
          <w:p w:rsidR="00AF2048" w:rsidRPr="00064FB1" w:rsidRDefault="00AF2048" w:rsidP="00AE0891">
            <w:pPr>
              <w:jc w:val="center"/>
            </w:pPr>
            <w:r w:rsidRPr="00064FB1">
              <w:rPr>
                <w:sz w:val="22"/>
                <w:szCs w:val="22"/>
              </w:rPr>
              <w:t>688</w:t>
            </w:r>
          </w:p>
        </w:tc>
        <w:tc>
          <w:tcPr>
            <w:tcW w:w="1390" w:type="dxa"/>
            <w:vMerge/>
            <w:vAlign w:val="center"/>
          </w:tcPr>
          <w:p w:rsidR="00AF2048" w:rsidRPr="00064FB1" w:rsidRDefault="00AF2048" w:rsidP="00AE0891">
            <w:pPr>
              <w:jc w:val="center"/>
            </w:pPr>
          </w:p>
        </w:tc>
        <w:tc>
          <w:tcPr>
            <w:tcW w:w="1030" w:type="dxa"/>
            <w:shd w:val="clear" w:color="auto" w:fill="auto"/>
            <w:noWrap/>
            <w:vAlign w:val="center"/>
          </w:tcPr>
          <w:p w:rsidR="00AF2048" w:rsidRPr="00064FB1" w:rsidRDefault="00AF2048" w:rsidP="00AE0891">
            <w:pPr>
              <w:jc w:val="center"/>
            </w:pPr>
            <w:r w:rsidRPr="00064FB1">
              <w:rPr>
                <w:sz w:val="22"/>
                <w:szCs w:val="22"/>
              </w:rPr>
              <w:t>4807,7</w:t>
            </w:r>
          </w:p>
        </w:tc>
        <w:tc>
          <w:tcPr>
            <w:tcW w:w="1030" w:type="dxa"/>
            <w:vMerge/>
            <w:vAlign w:val="center"/>
          </w:tcPr>
          <w:p w:rsidR="00AF2048" w:rsidRPr="00064FB1" w:rsidRDefault="00AF2048" w:rsidP="00AE0891">
            <w:pPr>
              <w:jc w:val="center"/>
            </w:pPr>
          </w:p>
        </w:tc>
        <w:tc>
          <w:tcPr>
            <w:tcW w:w="1317" w:type="dxa"/>
            <w:vMerge/>
            <w:vAlign w:val="center"/>
          </w:tcPr>
          <w:p w:rsidR="00AF2048" w:rsidRPr="00064FB1" w:rsidRDefault="00AF2048" w:rsidP="00AE0891">
            <w:pPr>
              <w:jc w:val="center"/>
            </w:pPr>
          </w:p>
        </w:tc>
        <w:tc>
          <w:tcPr>
            <w:tcW w:w="1380" w:type="dxa"/>
            <w:vMerge/>
            <w:vAlign w:val="center"/>
          </w:tcPr>
          <w:p w:rsidR="00AF2048" w:rsidRPr="00064FB1" w:rsidRDefault="00AF2048" w:rsidP="00AE0891">
            <w:pPr>
              <w:jc w:val="center"/>
            </w:pPr>
          </w:p>
        </w:tc>
      </w:tr>
      <w:tr w:rsidR="00AF2048" w:rsidRPr="00064FB1" w:rsidTr="00AE0891">
        <w:trPr>
          <w:trHeight w:val="285"/>
          <w:jc w:val="center"/>
        </w:trPr>
        <w:tc>
          <w:tcPr>
            <w:tcW w:w="1103" w:type="dxa"/>
            <w:vMerge w:val="restart"/>
            <w:shd w:val="clear" w:color="auto" w:fill="auto"/>
            <w:vAlign w:val="center"/>
          </w:tcPr>
          <w:p w:rsidR="00AF2048" w:rsidRPr="00F965CE" w:rsidRDefault="00AF2048" w:rsidP="00AE0891">
            <w:pPr>
              <w:jc w:val="center"/>
            </w:pPr>
            <w:r>
              <w:rPr>
                <w:sz w:val="22"/>
                <w:szCs w:val="22"/>
              </w:rPr>
              <w:t>3 квартал 20010</w:t>
            </w:r>
          </w:p>
        </w:tc>
        <w:tc>
          <w:tcPr>
            <w:tcW w:w="891" w:type="dxa"/>
            <w:shd w:val="clear" w:color="auto" w:fill="auto"/>
            <w:noWrap/>
            <w:vAlign w:val="center"/>
          </w:tcPr>
          <w:p w:rsidR="00AF2048" w:rsidRPr="00064FB1" w:rsidRDefault="00AF2048" w:rsidP="00AE0891">
            <w:pPr>
              <w:jc w:val="center"/>
            </w:pPr>
            <w:r>
              <w:rPr>
                <w:sz w:val="22"/>
                <w:szCs w:val="22"/>
              </w:rPr>
              <w:t>июл.10</w:t>
            </w:r>
          </w:p>
        </w:tc>
        <w:tc>
          <w:tcPr>
            <w:tcW w:w="1422" w:type="dxa"/>
            <w:shd w:val="clear" w:color="auto" w:fill="auto"/>
            <w:noWrap/>
            <w:vAlign w:val="center"/>
          </w:tcPr>
          <w:p w:rsidR="00AF2048" w:rsidRPr="00064FB1" w:rsidRDefault="00AF2048" w:rsidP="00AE0891">
            <w:pPr>
              <w:jc w:val="center"/>
            </w:pPr>
            <w:r w:rsidRPr="00064FB1">
              <w:rPr>
                <w:sz w:val="22"/>
                <w:szCs w:val="22"/>
              </w:rPr>
              <w:t>726</w:t>
            </w:r>
          </w:p>
        </w:tc>
        <w:tc>
          <w:tcPr>
            <w:tcW w:w="1390" w:type="dxa"/>
            <w:vMerge w:val="restart"/>
            <w:shd w:val="clear" w:color="auto" w:fill="auto"/>
            <w:noWrap/>
            <w:vAlign w:val="center"/>
          </w:tcPr>
          <w:p w:rsidR="00AF2048" w:rsidRPr="00064FB1" w:rsidRDefault="00AF2048" w:rsidP="00AE0891">
            <w:pPr>
              <w:jc w:val="center"/>
            </w:pPr>
            <w:r w:rsidRPr="00064FB1">
              <w:rPr>
                <w:sz w:val="22"/>
                <w:szCs w:val="22"/>
              </w:rPr>
              <w:t>741,7</w:t>
            </w:r>
          </w:p>
        </w:tc>
        <w:tc>
          <w:tcPr>
            <w:tcW w:w="1030" w:type="dxa"/>
            <w:shd w:val="clear" w:color="auto" w:fill="auto"/>
            <w:noWrap/>
            <w:vAlign w:val="center"/>
          </w:tcPr>
          <w:p w:rsidR="00AF2048" w:rsidRPr="00064FB1" w:rsidRDefault="00AF2048" w:rsidP="00AE0891">
            <w:pPr>
              <w:jc w:val="center"/>
            </w:pPr>
            <w:r w:rsidRPr="00064FB1">
              <w:rPr>
                <w:sz w:val="22"/>
                <w:szCs w:val="22"/>
              </w:rPr>
              <w:t>4740</w:t>
            </w:r>
          </w:p>
        </w:tc>
        <w:tc>
          <w:tcPr>
            <w:tcW w:w="1030" w:type="dxa"/>
            <w:vMerge w:val="restart"/>
            <w:shd w:val="clear" w:color="auto" w:fill="auto"/>
            <w:noWrap/>
            <w:vAlign w:val="center"/>
          </w:tcPr>
          <w:p w:rsidR="00AF2048" w:rsidRPr="00064FB1" w:rsidRDefault="00AF2048" w:rsidP="00AE0891">
            <w:pPr>
              <w:jc w:val="center"/>
            </w:pPr>
            <w:r w:rsidRPr="00064FB1">
              <w:rPr>
                <w:sz w:val="22"/>
                <w:szCs w:val="22"/>
              </w:rPr>
              <w:t>4657,5</w:t>
            </w:r>
          </w:p>
        </w:tc>
        <w:tc>
          <w:tcPr>
            <w:tcW w:w="1317" w:type="dxa"/>
            <w:vMerge w:val="restart"/>
            <w:shd w:val="clear" w:color="auto" w:fill="auto"/>
            <w:noWrap/>
            <w:vAlign w:val="center"/>
          </w:tcPr>
          <w:p w:rsidR="00AF2048" w:rsidRPr="00064FB1" w:rsidRDefault="00AF2048" w:rsidP="00AE0891">
            <w:pPr>
              <w:jc w:val="center"/>
            </w:pPr>
            <w:r w:rsidRPr="00064FB1">
              <w:rPr>
                <w:sz w:val="22"/>
                <w:szCs w:val="22"/>
              </w:rPr>
              <w:t>437</w:t>
            </w:r>
          </w:p>
        </w:tc>
        <w:tc>
          <w:tcPr>
            <w:tcW w:w="1380" w:type="dxa"/>
            <w:vMerge w:val="restart"/>
            <w:shd w:val="clear" w:color="auto" w:fill="auto"/>
            <w:noWrap/>
            <w:vAlign w:val="center"/>
          </w:tcPr>
          <w:p w:rsidR="00AF2048" w:rsidRPr="00064FB1" w:rsidRDefault="00AF2048" w:rsidP="00AE0891">
            <w:pPr>
              <w:jc w:val="center"/>
            </w:pPr>
            <w:r w:rsidRPr="00064FB1">
              <w:rPr>
                <w:sz w:val="22"/>
                <w:szCs w:val="22"/>
              </w:rPr>
              <w:t>341,8</w:t>
            </w:r>
          </w:p>
        </w:tc>
      </w:tr>
      <w:tr w:rsidR="00AF2048" w:rsidRPr="00064FB1" w:rsidTr="00AE0891">
        <w:trPr>
          <w:trHeight w:val="285"/>
          <w:jc w:val="center"/>
        </w:trPr>
        <w:tc>
          <w:tcPr>
            <w:tcW w:w="1103" w:type="dxa"/>
            <w:vMerge/>
            <w:vAlign w:val="center"/>
          </w:tcPr>
          <w:p w:rsidR="00AF2048" w:rsidRPr="00F965CE" w:rsidRDefault="00AF2048" w:rsidP="00AE0891">
            <w:pPr>
              <w:jc w:val="center"/>
            </w:pPr>
          </w:p>
        </w:tc>
        <w:tc>
          <w:tcPr>
            <w:tcW w:w="891" w:type="dxa"/>
            <w:shd w:val="clear" w:color="auto" w:fill="auto"/>
            <w:noWrap/>
            <w:vAlign w:val="center"/>
          </w:tcPr>
          <w:p w:rsidR="00AF2048" w:rsidRPr="00064FB1" w:rsidRDefault="00AF2048" w:rsidP="00AE0891">
            <w:pPr>
              <w:jc w:val="center"/>
            </w:pPr>
            <w:r>
              <w:rPr>
                <w:sz w:val="22"/>
                <w:szCs w:val="22"/>
              </w:rPr>
              <w:t>авг.10</w:t>
            </w:r>
          </w:p>
        </w:tc>
        <w:tc>
          <w:tcPr>
            <w:tcW w:w="1422" w:type="dxa"/>
            <w:shd w:val="clear" w:color="auto" w:fill="auto"/>
            <w:noWrap/>
            <w:vAlign w:val="center"/>
          </w:tcPr>
          <w:p w:rsidR="00AF2048" w:rsidRPr="00064FB1" w:rsidRDefault="00AF2048" w:rsidP="00AE0891">
            <w:pPr>
              <w:jc w:val="center"/>
            </w:pPr>
            <w:r w:rsidRPr="00064FB1">
              <w:rPr>
                <w:sz w:val="22"/>
                <w:szCs w:val="22"/>
              </w:rPr>
              <w:t>749</w:t>
            </w:r>
          </w:p>
        </w:tc>
        <w:tc>
          <w:tcPr>
            <w:tcW w:w="1390" w:type="dxa"/>
            <w:vMerge/>
            <w:vAlign w:val="center"/>
          </w:tcPr>
          <w:p w:rsidR="00AF2048" w:rsidRPr="00064FB1" w:rsidRDefault="00AF2048" w:rsidP="00AE0891">
            <w:pPr>
              <w:jc w:val="center"/>
            </w:pPr>
          </w:p>
        </w:tc>
        <w:tc>
          <w:tcPr>
            <w:tcW w:w="1030" w:type="dxa"/>
            <w:shd w:val="clear" w:color="auto" w:fill="auto"/>
            <w:noWrap/>
            <w:vAlign w:val="center"/>
          </w:tcPr>
          <w:p w:rsidR="00AF2048" w:rsidRPr="00064FB1" w:rsidRDefault="00AF2048" w:rsidP="00AE0891">
            <w:pPr>
              <w:jc w:val="center"/>
            </w:pPr>
            <w:r w:rsidRPr="00064FB1">
              <w:rPr>
                <w:sz w:val="22"/>
                <w:szCs w:val="22"/>
              </w:rPr>
              <w:t>4666,2</w:t>
            </w:r>
          </w:p>
        </w:tc>
        <w:tc>
          <w:tcPr>
            <w:tcW w:w="1030" w:type="dxa"/>
            <w:vMerge/>
            <w:vAlign w:val="center"/>
          </w:tcPr>
          <w:p w:rsidR="00AF2048" w:rsidRPr="00064FB1" w:rsidRDefault="00AF2048" w:rsidP="00AE0891">
            <w:pPr>
              <w:jc w:val="center"/>
            </w:pPr>
          </w:p>
        </w:tc>
        <w:tc>
          <w:tcPr>
            <w:tcW w:w="1317" w:type="dxa"/>
            <w:vMerge/>
            <w:vAlign w:val="center"/>
          </w:tcPr>
          <w:p w:rsidR="00AF2048" w:rsidRPr="00064FB1" w:rsidRDefault="00AF2048" w:rsidP="00AE0891">
            <w:pPr>
              <w:jc w:val="center"/>
            </w:pPr>
          </w:p>
        </w:tc>
        <w:tc>
          <w:tcPr>
            <w:tcW w:w="1380" w:type="dxa"/>
            <w:vMerge/>
            <w:vAlign w:val="center"/>
          </w:tcPr>
          <w:p w:rsidR="00AF2048" w:rsidRPr="00064FB1" w:rsidRDefault="00AF2048" w:rsidP="00AE0891">
            <w:pPr>
              <w:jc w:val="center"/>
            </w:pPr>
          </w:p>
        </w:tc>
      </w:tr>
      <w:tr w:rsidR="00AF2048" w:rsidRPr="00064FB1" w:rsidTr="00AE0891">
        <w:trPr>
          <w:trHeight w:val="285"/>
          <w:jc w:val="center"/>
        </w:trPr>
        <w:tc>
          <w:tcPr>
            <w:tcW w:w="1103" w:type="dxa"/>
            <w:vMerge/>
            <w:vAlign w:val="center"/>
          </w:tcPr>
          <w:p w:rsidR="00AF2048" w:rsidRPr="00F965CE" w:rsidRDefault="00AF2048" w:rsidP="00AE0891">
            <w:pPr>
              <w:jc w:val="center"/>
            </w:pPr>
          </w:p>
        </w:tc>
        <w:tc>
          <w:tcPr>
            <w:tcW w:w="891" w:type="dxa"/>
            <w:shd w:val="clear" w:color="auto" w:fill="auto"/>
            <w:noWrap/>
            <w:vAlign w:val="center"/>
          </w:tcPr>
          <w:p w:rsidR="00AF2048" w:rsidRPr="00064FB1" w:rsidRDefault="00AF2048" w:rsidP="00AE0891">
            <w:pPr>
              <w:jc w:val="center"/>
            </w:pPr>
            <w:r>
              <w:rPr>
                <w:sz w:val="22"/>
                <w:szCs w:val="22"/>
              </w:rPr>
              <w:t>сен.10</w:t>
            </w:r>
          </w:p>
        </w:tc>
        <w:tc>
          <w:tcPr>
            <w:tcW w:w="1422" w:type="dxa"/>
            <w:shd w:val="clear" w:color="auto" w:fill="auto"/>
            <w:noWrap/>
            <w:vAlign w:val="center"/>
          </w:tcPr>
          <w:p w:rsidR="00AF2048" w:rsidRPr="00064FB1" w:rsidRDefault="00AF2048" w:rsidP="00AE0891">
            <w:pPr>
              <w:jc w:val="center"/>
            </w:pPr>
            <w:r w:rsidRPr="00064FB1">
              <w:rPr>
                <w:sz w:val="22"/>
                <w:szCs w:val="22"/>
              </w:rPr>
              <w:t>750</w:t>
            </w:r>
          </w:p>
        </w:tc>
        <w:tc>
          <w:tcPr>
            <w:tcW w:w="1390" w:type="dxa"/>
            <w:vMerge/>
            <w:vAlign w:val="center"/>
          </w:tcPr>
          <w:p w:rsidR="00AF2048" w:rsidRPr="00064FB1" w:rsidRDefault="00AF2048" w:rsidP="00AE0891">
            <w:pPr>
              <w:jc w:val="center"/>
            </w:pPr>
          </w:p>
        </w:tc>
        <w:tc>
          <w:tcPr>
            <w:tcW w:w="1030" w:type="dxa"/>
            <w:shd w:val="clear" w:color="auto" w:fill="auto"/>
            <w:noWrap/>
            <w:vAlign w:val="center"/>
          </w:tcPr>
          <w:p w:rsidR="00AF2048" w:rsidRPr="00064FB1" w:rsidRDefault="00AF2048" w:rsidP="00AE0891">
            <w:pPr>
              <w:jc w:val="center"/>
            </w:pPr>
            <w:r w:rsidRPr="00064FB1">
              <w:rPr>
                <w:sz w:val="22"/>
                <w:szCs w:val="22"/>
              </w:rPr>
              <w:t>4566,3</w:t>
            </w:r>
          </w:p>
        </w:tc>
        <w:tc>
          <w:tcPr>
            <w:tcW w:w="1030" w:type="dxa"/>
            <w:vMerge/>
            <w:vAlign w:val="center"/>
          </w:tcPr>
          <w:p w:rsidR="00AF2048" w:rsidRPr="00064FB1" w:rsidRDefault="00AF2048" w:rsidP="00AE0891">
            <w:pPr>
              <w:jc w:val="center"/>
            </w:pPr>
          </w:p>
        </w:tc>
        <w:tc>
          <w:tcPr>
            <w:tcW w:w="1317" w:type="dxa"/>
            <w:vMerge/>
            <w:vAlign w:val="center"/>
          </w:tcPr>
          <w:p w:rsidR="00AF2048" w:rsidRPr="00064FB1" w:rsidRDefault="00AF2048" w:rsidP="00AE0891">
            <w:pPr>
              <w:jc w:val="center"/>
            </w:pPr>
          </w:p>
        </w:tc>
        <w:tc>
          <w:tcPr>
            <w:tcW w:w="1380" w:type="dxa"/>
            <w:vMerge/>
            <w:vAlign w:val="center"/>
          </w:tcPr>
          <w:p w:rsidR="00AF2048" w:rsidRPr="00064FB1" w:rsidRDefault="00AF2048" w:rsidP="00AE0891">
            <w:pPr>
              <w:jc w:val="center"/>
            </w:pPr>
          </w:p>
        </w:tc>
      </w:tr>
      <w:tr w:rsidR="00AF2048" w:rsidRPr="00064FB1" w:rsidTr="00AE0891">
        <w:trPr>
          <w:trHeight w:val="285"/>
          <w:jc w:val="center"/>
        </w:trPr>
        <w:tc>
          <w:tcPr>
            <w:tcW w:w="1103" w:type="dxa"/>
            <w:vMerge w:val="restart"/>
            <w:shd w:val="clear" w:color="auto" w:fill="auto"/>
            <w:vAlign w:val="center"/>
          </w:tcPr>
          <w:p w:rsidR="00AF2048" w:rsidRPr="00F965CE" w:rsidRDefault="00AF2048" w:rsidP="00AE0891">
            <w:pPr>
              <w:jc w:val="center"/>
            </w:pPr>
            <w:r>
              <w:rPr>
                <w:sz w:val="22"/>
                <w:szCs w:val="22"/>
              </w:rPr>
              <w:t>4 квартал 2010</w:t>
            </w:r>
          </w:p>
        </w:tc>
        <w:tc>
          <w:tcPr>
            <w:tcW w:w="891" w:type="dxa"/>
            <w:shd w:val="clear" w:color="auto" w:fill="auto"/>
            <w:noWrap/>
            <w:vAlign w:val="center"/>
          </w:tcPr>
          <w:p w:rsidR="00AF2048" w:rsidRPr="00064FB1" w:rsidRDefault="00AF2048" w:rsidP="00AE0891">
            <w:pPr>
              <w:jc w:val="center"/>
            </w:pPr>
            <w:r>
              <w:rPr>
                <w:sz w:val="22"/>
                <w:szCs w:val="22"/>
              </w:rPr>
              <w:t>окт.10</w:t>
            </w:r>
          </w:p>
        </w:tc>
        <w:tc>
          <w:tcPr>
            <w:tcW w:w="1422" w:type="dxa"/>
            <w:shd w:val="clear" w:color="auto" w:fill="auto"/>
            <w:noWrap/>
            <w:vAlign w:val="center"/>
          </w:tcPr>
          <w:p w:rsidR="00AF2048" w:rsidRPr="00064FB1" w:rsidRDefault="00AF2048" w:rsidP="00AE0891">
            <w:pPr>
              <w:jc w:val="center"/>
            </w:pPr>
            <w:r w:rsidRPr="00064FB1">
              <w:rPr>
                <w:sz w:val="22"/>
                <w:szCs w:val="22"/>
              </w:rPr>
              <w:t>758</w:t>
            </w:r>
          </w:p>
        </w:tc>
        <w:tc>
          <w:tcPr>
            <w:tcW w:w="1390" w:type="dxa"/>
            <w:vMerge w:val="restart"/>
            <w:shd w:val="clear" w:color="auto" w:fill="auto"/>
            <w:noWrap/>
            <w:vAlign w:val="center"/>
          </w:tcPr>
          <w:p w:rsidR="00AF2048" w:rsidRPr="00064FB1" w:rsidRDefault="00AF2048" w:rsidP="00AE0891">
            <w:pPr>
              <w:jc w:val="center"/>
            </w:pPr>
            <w:r w:rsidRPr="00064FB1">
              <w:rPr>
                <w:sz w:val="22"/>
                <w:szCs w:val="22"/>
              </w:rPr>
              <w:t>774,7</w:t>
            </w:r>
          </w:p>
        </w:tc>
        <w:tc>
          <w:tcPr>
            <w:tcW w:w="1030" w:type="dxa"/>
            <w:shd w:val="clear" w:color="auto" w:fill="auto"/>
            <w:noWrap/>
            <w:vAlign w:val="center"/>
          </w:tcPr>
          <w:p w:rsidR="00AF2048" w:rsidRPr="00064FB1" w:rsidRDefault="00AF2048" w:rsidP="00AE0891">
            <w:pPr>
              <w:jc w:val="center"/>
            </w:pPr>
            <w:r w:rsidRPr="00064FB1">
              <w:rPr>
                <w:sz w:val="22"/>
                <w:szCs w:val="22"/>
              </w:rPr>
              <w:t>4661,3</w:t>
            </w:r>
          </w:p>
        </w:tc>
        <w:tc>
          <w:tcPr>
            <w:tcW w:w="1030" w:type="dxa"/>
            <w:vMerge w:val="restart"/>
            <w:shd w:val="clear" w:color="auto" w:fill="auto"/>
            <w:noWrap/>
            <w:vAlign w:val="center"/>
          </w:tcPr>
          <w:p w:rsidR="00AF2048" w:rsidRPr="00064FB1" w:rsidRDefault="00AF2048" w:rsidP="00AE0891">
            <w:pPr>
              <w:jc w:val="center"/>
            </w:pPr>
            <w:r w:rsidRPr="00064FB1">
              <w:rPr>
                <w:sz w:val="22"/>
                <w:szCs w:val="22"/>
              </w:rPr>
              <w:t>4590,6</w:t>
            </w:r>
          </w:p>
        </w:tc>
        <w:tc>
          <w:tcPr>
            <w:tcW w:w="1317" w:type="dxa"/>
            <w:vMerge w:val="restart"/>
            <w:shd w:val="clear" w:color="auto" w:fill="auto"/>
            <w:noWrap/>
            <w:vAlign w:val="center"/>
          </w:tcPr>
          <w:p w:rsidR="00AF2048" w:rsidRPr="00064FB1" w:rsidRDefault="00AF2048" w:rsidP="00AE0891">
            <w:pPr>
              <w:jc w:val="center"/>
            </w:pPr>
            <w:r w:rsidRPr="00064FB1">
              <w:rPr>
                <w:sz w:val="22"/>
                <w:szCs w:val="22"/>
              </w:rPr>
              <w:t>454,4</w:t>
            </w:r>
          </w:p>
        </w:tc>
        <w:tc>
          <w:tcPr>
            <w:tcW w:w="1380" w:type="dxa"/>
            <w:vMerge w:val="restart"/>
            <w:shd w:val="clear" w:color="auto" w:fill="auto"/>
            <w:noWrap/>
            <w:vAlign w:val="center"/>
          </w:tcPr>
          <w:p w:rsidR="00AF2048" w:rsidRPr="00064FB1" w:rsidRDefault="00AF2048" w:rsidP="00AE0891">
            <w:pPr>
              <w:jc w:val="center"/>
            </w:pPr>
            <w:r w:rsidRPr="00064FB1">
              <w:rPr>
                <w:sz w:val="22"/>
                <w:szCs w:val="22"/>
              </w:rPr>
              <w:t>350,4</w:t>
            </w:r>
          </w:p>
        </w:tc>
      </w:tr>
      <w:tr w:rsidR="00AF2048" w:rsidRPr="00064FB1" w:rsidTr="00AE0891">
        <w:trPr>
          <w:trHeight w:val="285"/>
          <w:jc w:val="center"/>
        </w:trPr>
        <w:tc>
          <w:tcPr>
            <w:tcW w:w="1103" w:type="dxa"/>
            <w:vMerge/>
            <w:vAlign w:val="center"/>
          </w:tcPr>
          <w:p w:rsidR="00AF2048" w:rsidRPr="00F965CE" w:rsidRDefault="00AF2048" w:rsidP="00AE0891">
            <w:pPr>
              <w:jc w:val="center"/>
            </w:pPr>
          </w:p>
        </w:tc>
        <w:tc>
          <w:tcPr>
            <w:tcW w:w="891" w:type="dxa"/>
            <w:shd w:val="clear" w:color="auto" w:fill="auto"/>
            <w:noWrap/>
            <w:vAlign w:val="center"/>
          </w:tcPr>
          <w:p w:rsidR="00AF2048" w:rsidRPr="00064FB1" w:rsidRDefault="00AF2048" w:rsidP="00AE0891">
            <w:pPr>
              <w:jc w:val="center"/>
            </w:pPr>
            <w:r>
              <w:rPr>
                <w:sz w:val="22"/>
                <w:szCs w:val="22"/>
              </w:rPr>
              <w:t>ноя.10</w:t>
            </w:r>
          </w:p>
        </w:tc>
        <w:tc>
          <w:tcPr>
            <w:tcW w:w="1422" w:type="dxa"/>
            <w:shd w:val="clear" w:color="auto" w:fill="auto"/>
            <w:noWrap/>
            <w:vAlign w:val="center"/>
          </w:tcPr>
          <w:p w:rsidR="00AF2048" w:rsidRPr="00064FB1" w:rsidRDefault="00AF2048" w:rsidP="00AE0891">
            <w:pPr>
              <w:jc w:val="center"/>
            </w:pPr>
            <w:r w:rsidRPr="00064FB1">
              <w:rPr>
                <w:sz w:val="22"/>
                <w:szCs w:val="22"/>
              </w:rPr>
              <w:t>778</w:t>
            </w:r>
          </w:p>
        </w:tc>
        <w:tc>
          <w:tcPr>
            <w:tcW w:w="1390" w:type="dxa"/>
            <w:vMerge/>
            <w:vAlign w:val="center"/>
          </w:tcPr>
          <w:p w:rsidR="00AF2048" w:rsidRPr="00064FB1" w:rsidRDefault="00AF2048" w:rsidP="00AE0891">
            <w:pPr>
              <w:jc w:val="center"/>
            </w:pPr>
          </w:p>
        </w:tc>
        <w:tc>
          <w:tcPr>
            <w:tcW w:w="1030" w:type="dxa"/>
            <w:shd w:val="clear" w:color="auto" w:fill="auto"/>
            <w:noWrap/>
            <w:vAlign w:val="center"/>
          </w:tcPr>
          <w:p w:rsidR="00AF2048" w:rsidRPr="00064FB1" w:rsidRDefault="00AF2048" w:rsidP="00AE0891">
            <w:pPr>
              <w:jc w:val="center"/>
            </w:pPr>
            <w:r w:rsidRPr="00064FB1">
              <w:rPr>
                <w:sz w:val="22"/>
                <w:szCs w:val="22"/>
              </w:rPr>
              <w:t>4472,8</w:t>
            </w:r>
          </w:p>
        </w:tc>
        <w:tc>
          <w:tcPr>
            <w:tcW w:w="1030" w:type="dxa"/>
            <w:vMerge/>
            <w:vAlign w:val="center"/>
          </w:tcPr>
          <w:p w:rsidR="00AF2048" w:rsidRPr="00064FB1" w:rsidRDefault="00AF2048" w:rsidP="00AE0891">
            <w:pPr>
              <w:jc w:val="center"/>
            </w:pPr>
          </w:p>
        </w:tc>
        <w:tc>
          <w:tcPr>
            <w:tcW w:w="1317" w:type="dxa"/>
            <w:vMerge/>
            <w:vAlign w:val="center"/>
          </w:tcPr>
          <w:p w:rsidR="00AF2048" w:rsidRPr="00064FB1" w:rsidRDefault="00AF2048" w:rsidP="00AE0891">
            <w:pPr>
              <w:jc w:val="center"/>
            </w:pPr>
          </w:p>
        </w:tc>
        <w:tc>
          <w:tcPr>
            <w:tcW w:w="1380" w:type="dxa"/>
            <w:vMerge/>
            <w:vAlign w:val="center"/>
          </w:tcPr>
          <w:p w:rsidR="00AF2048" w:rsidRPr="00064FB1" w:rsidRDefault="00AF2048" w:rsidP="00AE0891">
            <w:pPr>
              <w:jc w:val="center"/>
            </w:pPr>
          </w:p>
        </w:tc>
      </w:tr>
      <w:tr w:rsidR="00AF2048" w:rsidRPr="00064FB1" w:rsidTr="00AE0891">
        <w:trPr>
          <w:trHeight w:val="285"/>
          <w:jc w:val="center"/>
        </w:trPr>
        <w:tc>
          <w:tcPr>
            <w:tcW w:w="1103" w:type="dxa"/>
            <w:vMerge/>
            <w:vAlign w:val="center"/>
          </w:tcPr>
          <w:p w:rsidR="00AF2048" w:rsidRPr="00F965CE" w:rsidRDefault="00AF2048" w:rsidP="00AE0891">
            <w:pPr>
              <w:jc w:val="center"/>
            </w:pPr>
          </w:p>
        </w:tc>
        <w:tc>
          <w:tcPr>
            <w:tcW w:w="891" w:type="dxa"/>
            <w:shd w:val="clear" w:color="auto" w:fill="auto"/>
            <w:noWrap/>
            <w:vAlign w:val="center"/>
          </w:tcPr>
          <w:p w:rsidR="00AF2048" w:rsidRPr="00064FB1" w:rsidRDefault="00AF2048" w:rsidP="00AE0891">
            <w:pPr>
              <w:jc w:val="center"/>
            </w:pPr>
            <w:r>
              <w:rPr>
                <w:sz w:val="22"/>
                <w:szCs w:val="22"/>
              </w:rPr>
              <w:t>дек.10</w:t>
            </w:r>
          </w:p>
        </w:tc>
        <w:tc>
          <w:tcPr>
            <w:tcW w:w="1422" w:type="dxa"/>
            <w:shd w:val="clear" w:color="auto" w:fill="auto"/>
            <w:noWrap/>
            <w:vAlign w:val="center"/>
          </w:tcPr>
          <w:p w:rsidR="00AF2048" w:rsidRPr="00064FB1" w:rsidRDefault="00AF2048" w:rsidP="00AE0891">
            <w:pPr>
              <w:jc w:val="center"/>
            </w:pPr>
            <w:r w:rsidRPr="00064FB1">
              <w:rPr>
                <w:sz w:val="22"/>
                <w:szCs w:val="22"/>
              </w:rPr>
              <w:t>788</w:t>
            </w:r>
          </w:p>
        </w:tc>
        <w:tc>
          <w:tcPr>
            <w:tcW w:w="1390" w:type="dxa"/>
            <w:vMerge/>
            <w:vAlign w:val="center"/>
          </w:tcPr>
          <w:p w:rsidR="00AF2048" w:rsidRPr="00064FB1" w:rsidRDefault="00AF2048" w:rsidP="00AE0891">
            <w:pPr>
              <w:jc w:val="center"/>
            </w:pPr>
          </w:p>
        </w:tc>
        <w:tc>
          <w:tcPr>
            <w:tcW w:w="1030" w:type="dxa"/>
            <w:shd w:val="clear" w:color="auto" w:fill="auto"/>
            <w:noWrap/>
            <w:vAlign w:val="center"/>
          </w:tcPr>
          <w:p w:rsidR="00AF2048" w:rsidRPr="00064FB1" w:rsidRDefault="00AF2048" w:rsidP="00AE0891">
            <w:pPr>
              <w:jc w:val="center"/>
            </w:pPr>
            <w:r w:rsidRPr="00064FB1">
              <w:rPr>
                <w:sz w:val="22"/>
                <w:szCs w:val="22"/>
              </w:rPr>
              <w:t>4637,8</w:t>
            </w:r>
          </w:p>
        </w:tc>
        <w:tc>
          <w:tcPr>
            <w:tcW w:w="1030" w:type="dxa"/>
            <w:vMerge/>
            <w:vAlign w:val="center"/>
          </w:tcPr>
          <w:p w:rsidR="00AF2048" w:rsidRPr="00064FB1" w:rsidRDefault="00AF2048" w:rsidP="00AE0891">
            <w:pPr>
              <w:jc w:val="center"/>
            </w:pPr>
          </w:p>
        </w:tc>
        <w:tc>
          <w:tcPr>
            <w:tcW w:w="1317" w:type="dxa"/>
            <w:vMerge/>
            <w:vAlign w:val="center"/>
          </w:tcPr>
          <w:p w:rsidR="00AF2048" w:rsidRPr="00064FB1" w:rsidRDefault="00AF2048" w:rsidP="00AE0891">
            <w:pPr>
              <w:jc w:val="center"/>
            </w:pPr>
          </w:p>
        </w:tc>
        <w:tc>
          <w:tcPr>
            <w:tcW w:w="1380" w:type="dxa"/>
            <w:vMerge/>
            <w:vAlign w:val="center"/>
          </w:tcPr>
          <w:p w:rsidR="00AF2048" w:rsidRPr="00064FB1" w:rsidRDefault="00AF2048" w:rsidP="00AE0891">
            <w:pPr>
              <w:jc w:val="center"/>
            </w:pPr>
          </w:p>
        </w:tc>
      </w:tr>
      <w:tr w:rsidR="00AF2048" w:rsidRPr="00064FB1" w:rsidTr="00AE0891">
        <w:trPr>
          <w:trHeight w:val="285"/>
          <w:jc w:val="center"/>
        </w:trPr>
        <w:tc>
          <w:tcPr>
            <w:tcW w:w="1103" w:type="dxa"/>
            <w:vMerge w:val="restart"/>
            <w:shd w:val="clear" w:color="auto" w:fill="auto"/>
            <w:vAlign w:val="center"/>
          </w:tcPr>
          <w:p w:rsidR="00AF2048" w:rsidRPr="00F965CE" w:rsidRDefault="00F76F92" w:rsidP="00AE0891">
            <w:pPr>
              <w:jc w:val="center"/>
            </w:pPr>
            <w:r>
              <w:rPr>
                <w:sz w:val="22"/>
                <w:szCs w:val="22"/>
              </w:rPr>
              <w:t>1 квартал  2011</w:t>
            </w:r>
          </w:p>
        </w:tc>
        <w:tc>
          <w:tcPr>
            <w:tcW w:w="891" w:type="dxa"/>
            <w:shd w:val="clear" w:color="auto" w:fill="auto"/>
            <w:noWrap/>
            <w:vAlign w:val="center"/>
          </w:tcPr>
          <w:p w:rsidR="00AF2048" w:rsidRPr="00064FB1" w:rsidRDefault="00AF2048" w:rsidP="00AE0891">
            <w:pPr>
              <w:jc w:val="center"/>
            </w:pPr>
            <w:r>
              <w:rPr>
                <w:sz w:val="22"/>
                <w:szCs w:val="22"/>
              </w:rPr>
              <w:t>янв.11</w:t>
            </w:r>
          </w:p>
        </w:tc>
        <w:tc>
          <w:tcPr>
            <w:tcW w:w="1422" w:type="dxa"/>
            <w:shd w:val="clear" w:color="auto" w:fill="auto"/>
            <w:noWrap/>
            <w:vAlign w:val="center"/>
          </w:tcPr>
          <w:p w:rsidR="00AF2048" w:rsidRPr="00064FB1" w:rsidRDefault="00AF2048" w:rsidP="00AE0891">
            <w:pPr>
              <w:jc w:val="center"/>
            </w:pPr>
            <w:r w:rsidRPr="00064FB1">
              <w:rPr>
                <w:sz w:val="22"/>
                <w:szCs w:val="22"/>
              </w:rPr>
              <w:t>775</w:t>
            </w:r>
          </w:p>
        </w:tc>
        <w:tc>
          <w:tcPr>
            <w:tcW w:w="1390" w:type="dxa"/>
            <w:vMerge w:val="restart"/>
            <w:shd w:val="clear" w:color="auto" w:fill="auto"/>
            <w:noWrap/>
            <w:vAlign w:val="center"/>
          </w:tcPr>
          <w:p w:rsidR="00AF2048" w:rsidRPr="00064FB1" w:rsidRDefault="00AF2048" w:rsidP="00AE0891">
            <w:pPr>
              <w:jc w:val="center"/>
            </w:pPr>
            <w:r w:rsidRPr="00064FB1">
              <w:rPr>
                <w:sz w:val="22"/>
                <w:szCs w:val="22"/>
              </w:rPr>
              <w:t>779,7</w:t>
            </w:r>
          </w:p>
        </w:tc>
        <w:tc>
          <w:tcPr>
            <w:tcW w:w="1030" w:type="dxa"/>
            <w:shd w:val="clear" w:color="auto" w:fill="auto"/>
            <w:noWrap/>
            <w:vAlign w:val="center"/>
          </w:tcPr>
          <w:p w:rsidR="00AF2048" w:rsidRPr="00064FB1" w:rsidRDefault="00AF2048" w:rsidP="00AE0891">
            <w:pPr>
              <w:jc w:val="center"/>
            </w:pPr>
            <w:r w:rsidRPr="00064FB1">
              <w:rPr>
                <w:sz w:val="22"/>
                <w:szCs w:val="22"/>
              </w:rPr>
              <w:t>4591,9</w:t>
            </w:r>
          </w:p>
        </w:tc>
        <w:tc>
          <w:tcPr>
            <w:tcW w:w="1030" w:type="dxa"/>
            <w:vMerge w:val="restart"/>
            <w:shd w:val="clear" w:color="auto" w:fill="auto"/>
            <w:noWrap/>
            <w:vAlign w:val="center"/>
          </w:tcPr>
          <w:p w:rsidR="00AF2048" w:rsidRPr="00064FB1" w:rsidRDefault="00AF2048" w:rsidP="00AE0891">
            <w:pPr>
              <w:jc w:val="center"/>
            </w:pPr>
            <w:r w:rsidRPr="00064FB1">
              <w:rPr>
                <w:sz w:val="22"/>
                <w:szCs w:val="22"/>
              </w:rPr>
              <w:t>4599,1</w:t>
            </w:r>
          </w:p>
        </w:tc>
        <w:tc>
          <w:tcPr>
            <w:tcW w:w="1317" w:type="dxa"/>
            <w:vMerge w:val="restart"/>
            <w:shd w:val="clear" w:color="auto" w:fill="auto"/>
            <w:noWrap/>
            <w:vAlign w:val="center"/>
          </w:tcPr>
          <w:p w:rsidR="00AF2048" w:rsidRPr="00064FB1" w:rsidRDefault="00AF2048" w:rsidP="00AE0891">
            <w:pPr>
              <w:jc w:val="center"/>
            </w:pPr>
            <w:r w:rsidRPr="00064FB1">
              <w:rPr>
                <w:sz w:val="22"/>
                <w:szCs w:val="22"/>
              </w:rPr>
              <w:t>372,7</w:t>
            </w:r>
          </w:p>
        </w:tc>
        <w:tc>
          <w:tcPr>
            <w:tcW w:w="1380" w:type="dxa"/>
            <w:vMerge w:val="restart"/>
            <w:shd w:val="clear" w:color="auto" w:fill="auto"/>
            <w:noWrap/>
            <w:vAlign w:val="center"/>
          </w:tcPr>
          <w:p w:rsidR="00AF2048" w:rsidRPr="00064FB1" w:rsidRDefault="00AF2048" w:rsidP="00AE0891">
            <w:pPr>
              <w:jc w:val="center"/>
            </w:pPr>
            <w:r w:rsidRPr="00064FB1">
              <w:rPr>
                <w:sz w:val="22"/>
                <w:szCs w:val="22"/>
              </w:rPr>
              <w:t>309</w:t>
            </w:r>
          </w:p>
        </w:tc>
      </w:tr>
      <w:tr w:rsidR="00AF2048" w:rsidRPr="00064FB1" w:rsidTr="00AE0891">
        <w:trPr>
          <w:trHeight w:val="285"/>
          <w:jc w:val="center"/>
        </w:trPr>
        <w:tc>
          <w:tcPr>
            <w:tcW w:w="1103" w:type="dxa"/>
            <w:vMerge/>
            <w:vAlign w:val="center"/>
          </w:tcPr>
          <w:p w:rsidR="00AF2048" w:rsidRPr="00F965CE" w:rsidRDefault="00AF2048" w:rsidP="00AE0891">
            <w:pPr>
              <w:jc w:val="center"/>
            </w:pPr>
          </w:p>
        </w:tc>
        <w:tc>
          <w:tcPr>
            <w:tcW w:w="891" w:type="dxa"/>
            <w:shd w:val="clear" w:color="auto" w:fill="auto"/>
            <w:noWrap/>
            <w:vAlign w:val="center"/>
          </w:tcPr>
          <w:p w:rsidR="00AF2048" w:rsidRPr="00064FB1" w:rsidRDefault="00AF2048" w:rsidP="00AE0891">
            <w:pPr>
              <w:jc w:val="center"/>
            </w:pPr>
            <w:r>
              <w:rPr>
                <w:sz w:val="22"/>
                <w:szCs w:val="22"/>
              </w:rPr>
              <w:t>фев.11</w:t>
            </w:r>
          </w:p>
        </w:tc>
        <w:tc>
          <w:tcPr>
            <w:tcW w:w="1422" w:type="dxa"/>
            <w:shd w:val="clear" w:color="auto" w:fill="auto"/>
            <w:noWrap/>
            <w:vAlign w:val="center"/>
          </w:tcPr>
          <w:p w:rsidR="00AF2048" w:rsidRPr="00064FB1" w:rsidRDefault="00AF2048" w:rsidP="00AE0891">
            <w:pPr>
              <w:jc w:val="center"/>
            </w:pPr>
            <w:r w:rsidRPr="00064FB1">
              <w:rPr>
                <w:sz w:val="22"/>
                <w:szCs w:val="22"/>
              </w:rPr>
              <w:t>778</w:t>
            </w:r>
          </w:p>
        </w:tc>
        <w:tc>
          <w:tcPr>
            <w:tcW w:w="1390" w:type="dxa"/>
            <w:vMerge/>
            <w:vAlign w:val="center"/>
          </w:tcPr>
          <w:p w:rsidR="00AF2048" w:rsidRPr="00064FB1" w:rsidRDefault="00AF2048" w:rsidP="00AE0891">
            <w:pPr>
              <w:jc w:val="center"/>
            </w:pPr>
          </w:p>
        </w:tc>
        <w:tc>
          <w:tcPr>
            <w:tcW w:w="1030" w:type="dxa"/>
            <w:shd w:val="clear" w:color="auto" w:fill="auto"/>
            <w:noWrap/>
            <w:vAlign w:val="center"/>
          </w:tcPr>
          <w:p w:rsidR="00AF2048" w:rsidRPr="00064FB1" w:rsidRDefault="00AF2048" w:rsidP="00AE0891">
            <w:pPr>
              <w:jc w:val="center"/>
            </w:pPr>
            <w:r w:rsidRPr="00064FB1">
              <w:rPr>
                <w:sz w:val="22"/>
                <w:szCs w:val="22"/>
              </w:rPr>
              <w:t>4538,8</w:t>
            </w:r>
          </w:p>
        </w:tc>
        <w:tc>
          <w:tcPr>
            <w:tcW w:w="1030" w:type="dxa"/>
            <w:vMerge/>
            <w:vAlign w:val="center"/>
          </w:tcPr>
          <w:p w:rsidR="00AF2048" w:rsidRPr="00064FB1" w:rsidRDefault="00AF2048" w:rsidP="00AE0891">
            <w:pPr>
              <w:jc w:val="center"/>
            </w:pPr>
          </w:p>
        </w:tc>
        <w:tc>
          <w:tcPr>
            <w:tcW w:w="1317" w:type="dxa"/>
            <w:vMerge/>
            <w:vAlign w:val="center"/>
          </w:tcPr>
          <w:p w:rsidR="00AF2048" w:rsidRPr="00064FB1" w:rsidRDefault="00AF2048" w:rsidP="00AE0891">
            <w:pPr>
              <w:jc w:val="center"/>
            </w:pPr>
          </w:p>
        </w:tc>
        <w:tc>
          <w:tcPr>
            <w:tcW w:w="1380" w:type="dxa"/>
            <w:vMerge/>
            <w:vAlign w:val="center"/>
          </w:tcPr>
          <w:p w:rsidR="00AF2048" w:rsidRPr="00064FB1" w:rsidRDefault="00AF2048" w:rsidP="00AE0891">
            <w:pPr>
              <w:jc w:val="center"/>
            </w:pPr>
          </w:p>
        </w:tc>
      </w:tr>
      <w:tr w:rsidR="00AF2048" w:rsidRPr="00064FB1" w:rsidTr="00AE0891">
        <w:trPr>
          <w:trHeight w:val="285"/>
          <w:jc w:val="center"/>
        </w:trPr>
        <w:tc>
          <w:tcPr>
            <w:tcW w:w="1103" w:type="dxa"/>
            <w:vMerge/>
            <w:vAlign w:val="center"/>
          </w:tcPr>
          <w:p w:rsidR="00AF2048" w:rsidRPr="00F965CE" w:rsidRDefault="00AF2048" w:rsidP="00AE0891">
            <w:pPr>
              <w:jc w:val="center"/>
            </w:pPr>
          </w:p>
        </w:tc>
        <w:tc>
          <w:tcPr>
            <w:tcW w:w="891" w:type="dxa"/>
            <w:shd w:val="clear" w:color="auto" w:fill="auto"/>
            <w:noWrap/>
            <w:vAlign w:val="center"/>
          </w:tcPr>
          <w:p w:rsidR="00AF2048" w:rsidRPr="00064FB1" w:rsidRDefault="00AF2048" w:rsidP="00AE0891">
            <w:pPr>
              <w:jc w:val="center"/>
            </w:pPr>
            <w:r>
              <w:rPr>
                <w:sz w:val="22"/>
                <w:szCs w:val="22"/>
              </w:rPr>
              <w:t>мар.11</w:t>
            </w:r>
          </w:p>
        </w:tc>
        <w:tc>
          <w:tcPr>
            <w:tcW w:w="1422" w:type="dxa"/>
            <w:shd w:val="clear" w:color="auto" w:fill="auto"/>
            <w:noWrap/>
            <w:vAlign w:val="center"/>
          </w:tcPr>
          <w:p w:rsidR="00AF2048" w:rsidRPr="00064FB1" w:rsidRDefault="00AF2048" w:rsidP="00AE0891">
            <w:pPr>
              <w:jc w:val="center"/>
            </w:pPr>
            <w:r w:rsidRPr="00064FB1">
              <w:rPr>
                <w:sz w:val="22"/>
                <w:szCs w:val="22"/>
              </w:rPr>
              <w:t>786</w:t>
            </w:r>
          </w:p>
        </w:tc>
        <w:tc>
          <w:tcPr>
            <w:tcW w:w="1390" w:type="dxa"/>
            <w:vMerge/>
            <w:vAlign w:val="center"/>
          </w:tcPr>
          <w:p w:rsidR="00AF2048" w:rsidRPr="00064FB1" w:rsidRDefault="00AF2048" w:rsidP="00AE0891">
            <w:pPr>
              <w:jc w:val="center"/>
            </w:pPr>
          </w:p>
        </w:tc>
        <w:tc>
          <w:tcPr>
            <w:tcW w:w="1030" w:type="dxa"/>
            <w:shd w:val="clear" w:color="auto" w:fill="auto"/>
            <w:noWrap/>
            <w:vAlign w:val="center"/>
          </w:tcPr>
          <w:p w:rsidR="00AF2048" w:rsidRPr="00064FB1" w:rsidRDefault="00AF2048" w:rsidP="00AE0891">
            <w:pPr>
              <w:jc w:val="center"/>
            </w:pPr>
            <w:r w:rsidRPr="00064FB1">
              <w:rPr>
                <w:sz w:val="22"/>
                <w:szCs w:val="22"/>
              </w:rPr>
              <w:t>4666,5</w:t>
            </w:r>
          </w:p>
        </w:tc>
        <w:tc>
          <w:tcPr>
            <w:tcW w:w="1030" w:type="dxa"/>
            <w:vMerge/>
            <w:vAlign w:val="center"/>
          </w:tcPr>
          <w:p w:rsidR="00AF2048" w:rsidRPr="00064FB1" w:rsidRDefault="00AF2048" w:rsidP="00AE0891">
            <w:pPr>
              <w:jc w:val="center"/>
            </w:pPr>
          </w:p>
        </w:tc>
        <w:tc>
          <w:tcPr>
            <w:tcW w:w="1317" w:type="dxa"/>
            <w:vMerge/>
            <w:vAlign w:val="center"/>
          </w:tcPr>
          <w:p w:rsidR="00AF2048" w:rsidRPr="00064FB1" w:rsidRDefault="00AF2048" w:rsidP="00AE0891">
            <w:pPr>
              <w:jc w:val="center"/>
            </w:pPr>
          </w:p>
        </w:tc>
        <w:tc>
          <w:tcPr>
            <w:tcW w:w="1380" w:type="dxa"/>
            <w:vMerge/>
            <w:vAlign w:val="center"/>
          </w:tcPr>
          <w:p w:rsidR="00AF2048" w:rsidRPr="00064FB1" w:rsidRDefault="00AF2048" w:rsidP="00AE0891">
            <w:pPr>
              <w:jc w:val="center"/>
            </w:pPr>
          </w:p>
        </w:tc>
      </w:tr>
      <w:tr w:rsidR="00AF2048" w:rsidRPr="00064FB1" w:rsidTr="00AE0891">
        <w:trPr>
          <w:trHeight w:val="285"/>
          <w:jc w:val="center"/>
        </w:trPr>
        <w:tc>
          <w:tcPr>
            <w:tcW w:w="1103" w:type="dxa"/>
            <w:vMerge w:val="restart"/>
            <w:shd w:val="clear" w:color="auto" w:fill="auto"/>
            <w:vAlign w:val="center"/>
          </w:tcPr>
          <w:p w:rsidR="00AF2048" w:rsidRPr="00F965CE" w:rsidRDefault="00F76F92" w:rsidP="00AE0891">
            <w:pPr>
              <w:jc w:val="center"/>
            </w:pPr>
            <w:r>
              <w:rPr>
                <w:sz w:val="22"/>
                <w:szCs w:val="22"/>
              </w:rPr>
              <w:t>2 квартал 2011</w:t>
            </w:r>
          </w:p>
        </w:tc>
        <w:tc>
          <w:tcPr>
            <w:tcW w:w="891" w:type="dxa"/>
            <w:shd w:val="clear" w:color="auto" w:fill="auto"/>
            <w:noWrap/>
            <w:vAlign w:val="center"/>
          </w:tcPr>
          <w:p w:rsidR="00AF2048" w:rsidRPr="00064FB1" w:rsidRDefault="00AF2048" w:rsidP="00AE0891">
            <w:pPr>
              <w:jc w:val="center"/>
            </w:pPr>
            <w:r>
              <w:rPr>
                <w:sz w:val="22"/>
                <w:szCs w:val="22"/>
              </w:rPr>
              <w:t>апр.11</w:t>
            </w:r>
          </w:p>
        </w:tc>
        <w:tc>
          <w:tcPr>
            <w:tcW w:w="1422" w:type="dxa"/>
            <w:shd w:val="clear" w:color="auto" w:fill="auto"/>
            <w:noWrap/>
            <w:vAlign w:val="center"/>
          </w:tcPr>
          <w:p w:rsidR="00AF2048" w:rsidRPr="00064FB1" w:rsidRDefault="00AF2048" w:rsidP="00AE0891">
            <w:pPr>
              <w:jc w:val="center"/>
            </w:pPr>
            <w:r w:rsidRPr="00064FB1">
              <w:rPr>
                <w:sz w:val="22"/>
                <w:szCs w:val="22"/>
              </w:rPr>
              <w:t>838</w:t>
            </w:r>
          </w:p>
        </w:tc>
        <w:tc>
          <w:tcPr>
            <w:tcW w:w="1390" w:type="dxa"/>
            <w:vMerge w:val="restart"/>
            <w:shd w:val="clear" w:color="auto" w:fill="auto"/>
            <w:noWrap/>
            <w:vAlign w:val="center"/>
          </w:tcPr>
          <w:p w:rsidR="00AF2048" w:rsidRPr="00064FB1" w:rsidRDefault="00AF2048" w:rsidP="00AE0891">
            <w:pPr>
              <w:jc w:val="center"/>
            </w:pPr>
            <w:r w:rsidRPr="00064FB1">
              <w:rPr>
                <w:sz w:val="22"/>
                <w:szCs w:val="22"/>
              </w:rPr>
              <w:t>835,7</w:t>
            </w:r>
          </w:p>
        </w:tc>
        <w:tc>
          <w:tcPr>
            <w:tcW w:w="1030" w:type="dxa"/>
            <w:shd w:val="clear" w:color="auto" w:fill="auto"/>
            <w:noWrap/>
            <w:vAlign w:val="center"/>
          </w:tcPr>
          <w:p w:rsidR="00AF2048" w:rsidRPr="00064FB1" w:rsidRDefault="00AF2048" w:rsidP="00AE0891">
            <w:pPr>
              <w:jc w:val="center"/>
            </w:pPr>
            <w:r w:rsidRPr="00064FB1">
              <w:rPr>
                <w:sz w:val="22"/>
                <w:szCs w:val="22"/>
              </w:rPr>
              <w:t>4801,1</w:t>
            </w:r>
          </w:p>
        </w:tc>
        <w:tc>
          <w:tcPr>
            <w:tcW w:w="1030" w:type="dxa"/>
            <w:vMerge w:val="restart"/>
            <w:shd w:val="clear" w:color="auto" w:fill="auto"/>
            <w:noWrap/>
            <w:vAlign w:val="center"/>
          </w:tcPr>
          <w:p w:rsidR="00AF2048" w:rsidRPr="00064FB1" w:rsidRDefault="00AF2048" w:rsidP="00AE0891">
            <w:pPr>
              <w:jc w:val="center"/>
            </w:pPr>
            <w:r w:rsidRPr="00064FB1">
              <w:rPr>
                <w:sz w:val="22"/>
                <w:szCs w:val="22"/>
              </w:rPr>
              <w:t>4925,6</w:t>
            </w:r>
          </w:p>
        </w:tc>
        <w:tc>
          <w:tcPr>
            <w:tcW w:w="1317" w:type="dxa"/>
            <w:vMerge w:val="restart"/>
            <w:shd w:val="clear" w:color="auto" w:fill="auto"/>
            <w:noWrap/>
            <w:vAlign w:val="center"/>
          </w:tcPr>
          <w:p w:rsidR="00AF2048" w:rsidRPr="00064FB1" w:rsidRDefault="00AF2048" w:rsidP="00AE0891">
            <w:pPr>
              <w:jc w:val="center"/>
            </w:pPr>
            <w:r w:rsidRPr="00064FB1">
              <w:rPr>
                <w:sz w:val="22"/>
                <w:szCs w:val="22"/>
              </w:rPr>
              <w:t>389,4</w:t>
            </w:r>
          </w:p>
        </w:tc>
        <w:tc>
          <w:tcPr>
            <w:tcW w:w="1380" w:type="dxa"/>
            <w:vMerge w:val="restart"/>
            <w:shd w:val="clear" w:color="auto" w:fill="auto"/>
            <w:noWrap/>
            <w:vAlign w:val="center"/>
          </w:tcPr>
          <w:p w:rsidR="00AF2048" w:rsidRPr="00064FB1" w:rsidRDefault="00AF2048" w:rsidP="00AE0891">
            <w:pPr>
              <w:jc w:val="center"/>
            </w:pPr>
            <w:r w:rsidRPr="00064FB1">
              <w:rPr>
                <w:sz w:val="22"/>
                <w:szCs w:val="22"/>
              </w:rPr>
              <w:t>343,4</w:t>
            </w:r>
          </w:p>
        </w:tc>
      </w:tr>
      <w:tr w:rsidR="00AF2048" w:rsidRPr="00064FB1" w:rsidTr="00AE0891">
        <w:trPr>
          <w:trHeight w:val="285"/>
          <w:jc w:val="center"/>
        </w:trPr>
        <w:tc>
          <w:tcPr>
            <w:tcW w:w="1103" w:type="dxa"/>
            <w:vMerge/>
            <w:vAlign w:val="center"/>
          </w:tcPr>
          <w:p w:rsidR="00AF2048" w:rsidRPr="00F965CE" w:rsidRDefault="00AF2048" w:rsidP="00AE0891">
            <w:pPr>
              <w:jc w:val="center"/>
            </w:pPr>
          </w:p>
        </w:tc>
        <w:tc>
          <w:tcPr>
            <w:tcW w:w="891" w:type="dxa"/>
            <w:shd w:val="clear" w:color="auto" w:fill="auto"/>
            <w:noWrap/>
            <w:vAlign w:val="center"/>
          </w:tcPr>
          <w:p w:rsidR="00AF2048" w:rsidRPr="00064FB1" w:rsidRDefault="00AF2048" w:rsidP="00AE0891">
            <w:pPr>
              <w:jc w:val="center"/>
            </w:pPr>
            <w:r>
              <w:rPr>
                <w:sz w:val="22"/>
                <w:szCs w:val="22"/>
              </w:rPr>
              <w:t>май.11</w:t>
            </w:r>
          </w:p>
        </w:tc>
        <w:tc>
          <w:tcPr>
            <w:tcW w:w="1422" w:type="dxa"/>
            <w:shd w:val="clear" w:color="auto" w:fill="auto"/>
            <w:noWrap/>
            <w:vAlign w:val="center"/>
          </w:tcPr>
          <w:p w:rsidR="00AF2048" w:rsidRPr="00064FB1" w:rsidRDefault="00AF2048" w:rsidP="00AE0891">
            <w:pPr>
              <w:jc w:val="center"/>
            </w:pPr>
            <w:r w:rsidRPr="00064FB1">
              <w:rPr>
                <w:sz w:val="22"/>
                <w:szCs w:val="22"/>
              </w:rPr>
              <w:t>832</w:t>
            </w:r>
          </w:p>
        </w:tc>
        <w:tc>
          <w:tcPr>
            <w:tcW w:w="1390" w:type="dxa"/>
            <w:vMerge/>
            <w:vAlign w:val="center"/>
          </w:tcPr>
          <w:p w:rsidR="00AF2048" w:rsidRPr="00064FB1" w:rsidRDefault="00AF2048" w:rsidP="00AE0891">
            <w:pPr>
              <w:jc w:val="center"/>
            </w:pPr>
          </w:p>
        </w:tc>
        <w:tc>
          <w:tcPr>
            <w:tcW w:w="1030" w:type="dxa"/>
            <w:shd w:val="clear" w:color="auto" w:fill="auto"/>
            <w:noWrap/>
            <w:vAlign w:val="center"/>
          </w:tcPr>
          <w:p w:rsidR="00AF2048" w:rsidRPr="00064FB1" w:rsidRDefault="00AF2048" w:rsidP="00AE0891">
            <w:pPr>
              <w:jc w:val="center"/>
            </w:pPr>
            <w:r w:rsidRPr="00064FB1">
              <w:rPr>
                <w:sz w:val="22"/>
                <w:szCs w:val="22"/>
              </w:rPr>
              <w:t>4929,6</w:t>
            </w:r>
          </w:p>
        </w:tc>
        <w:tc>
          <w:tcPr>
            <w:tcW w:w="1030" w:type="dxa"/>
            <w:vMerge/>
            <w:vAlign w:val="center"/>
          </w:tcPr>
          <w:p w:rsidR="00AF2048" w:rsidRPr="00064FB1" w:rsidRDefault="00AF2048" w:rsidP="00AE0891">
            <w:pPr>
              <w:jc w:val="center"/>
            </w:pPr>
          </w:p>
        </w:tc>
        <w:tc>
          <w:tcPr>
            <w:tcW w:w="1317" w:type="dxa"/>
            <w:vMerge/>
            <w:vAlign w:val="center"/>
          </w:tcPr>
          <w:p w:rsidR="00AF2048" w:rsidRPr="00064FB1" w:rsidRDefault="00AF2048" w:rsidP="00AE0891">
            <w:pPr>
              <w:jc w:val="center"/>
            </w:pPr>
          </w:p>
        </w:tc>
        <w:tc>
          <w:tcPr>
            <w:tcW w:w="1380" w:type="dxa"/>
            <w:vMerge/>
            <w:vAlign w:val="center"/>
          </w:tcPr>
          <w:p w:rsidR="00AF2048" w:rsidRPr="00064FB1" w:rsidRDefault="00AF2048" w:rsidP="00AE0891">
            <w:pPr>
              <w:jc w:val="center"/>
            </w:pPr>
          </w:p>
        </w:tc>
      </w:tr>
      <w:tr w:rsidR="00AF2048" w:rsidRPr="00064FB1" w:rsidTr="00AE0891">
        <w:trPr>
          <w:trHeight w:val="285"/>
          <w:jc w:val="center"/>
        </w:trPr>
        <w:tc>
          <w:tcPr>
            <w:tcW w:w="1103" w:type="dxa"/>
            <w:vMerge/>
            <w:vAlign w:val="center"/>
          </w:tcPr>
          <w:p w:rsidR="00AF2048" w:rsidRPr="00F965CE" w:rsidRDefault="00AF2048" w:rsidP="00AE0891">
            <w:pPr>
              <w:jc w:val="center"/>
            </w:pPr>
          </w:p>
        </w:tc>
        <w:tc>
          <w:tcPr>
            <w:tcW w:w="891" w:type="dxa"/>
            <w:shd w:val="clear" w:color="auto" w:fill="auto"/>
            <w:noWrap/>
            <w:vAlign w:val="center"/>
          </w:tcPr>
          <w:p w:rsidR="00AF2048" w:rsidRPr="00064FB1" w:rsidRDefault="00AF2048" w:rsidP="00AE0891">
            <w:pPr>
              <w:jc w:val="center"/>
            </w:pPr>
            <w:r>
              <w:rPr>
                <w:sz w:val="22"/>
                <w:szCs w:val="22"/>
              </w:rPr>
              <w:t>июн.11</w:t>
            </w:r>
          </w:p>
        </w:tc>
        <w:tc>
          <w:tcPr>
            <w:tcW w:w="1422" w:type="dxa"/>
            <w:shd w:val="clear" w:color="auto" w:fill="auto"/>
            <w:noWrap/>
            <w:vAlign w:val="center"/>
          </w:tcPr>
          <w:p w:rsidR="00AF2048" w:rsidRPr="00064FB1" w:rsidRDefault="00AF2048" w:rsidP="00AE0891">
            <w:pPr>
              <w:jc w:val="center"/>
            </w:pPr>
            <w:r w:rsidRPr="00064FB1">
              <w:rPr>
                <w:sz w:val="22"/>
                <w:szCs w:val="22"/>
              </w:rPr>
              <w:t>837</w:t>
            </w:r>
          </w:p>
        </w:tc>
        <w:tc>
          <w:tcPr>
            <w:tcW w:w="1390" w:type="dxa"/>
            <w:vMerge/>
            <w:vAlign w:val="center"/>
          </w:tcPr>
          <w:p w:rsidR="00AF2048" w:rsidRPr="00064FB1" w:rsidRDefault="00AF2048" w:rsidP="00AE0891">
            <w:pPr>
              <w:jc w:val="center"/>
            </w:pPr>
          </w:p>
        </w:tc>
        <w:tc>
          <w:tcPr>
            <w:tcW w:w="1030" w:type="dxa"/>
            <w:shd w:val="clear" w:color="auto" w:fill="auto"/>
            <w:noWrap/>
            <w:vAlign w:val="center"/>
          </w:tcPr>
          <w:p w:rsidR="00AF2048" w:rsidRPr="00064FB1" w:rsidRDefault="00AF2048" w:rsidP="00AE0891">
            <w:pPr>
              <w:jc w:val="center"/>
            </w:pPr>
            <w:r w:rsidRPr="00064FB1">
              <w:rPr>
                <w:sz w:val="22"/>
                <w:szCs w:val="22"/>
              </w:rPr>
              <w:t>5046,1</w:t>
            </w:r>
          </w:p>
        </w:tc>
        <w:tc>
          <w:tcPr>
            <w:tcW w:w="1030" w:type="dxa"/>
            <w:vMerge/>
            <w:vAlign w:val="center"/>
          </w:tcPr>
          <w:p w:rsidR="00AF2048" w:rsidRPr="00064FB1" w:rsidRDefault="00AF2048" w:rsidP="00AE0891">
            <w:pPr>
              <w:jc w:val="center"/>
            </w:pPr>
          </w:p>
        </w:tc>
        <w:tc>
          <w:tcPr>
            <w:tcW w:w="1317" w:type="dxa"/>
            <w:vMerge/>
            <w:vAlign w:val="center"/>
          </w:tcPr>
          <w:p w:rsidR="00AF2048" w:rsidRPr="00064FB1" w:rsidRDefault="00AF2048" w:rsidP="00AE0891">
            <w:pPr>
              <w:jc w:val="center"/>
            </w:pPr>
          </w:p>
        </w:tc>
        <w:tc>
          <w:tcPr>
            <w:tcW w:w="1380" w:type="dxa"/>
            <w:vMerge/>
            <w:vAlign w:val="center"/>
          </w:tcPr>
          <w:p w:rsidR="00AF2048" w:rsidRPr="00064FB1" w:rsidRDefault="00AF2048" w:rsidP="00AE0891">
            <w:pPr>
              <w:jc w:val="center"/>
            </w:pPr>
          </w:p>
        </w:tc>
      </w:tr>
      <w:tr w:rsidR="00AF2048" w:rsidRPr="00064FB1" w:rsidTr="00AE0891">
        <w:trPr>
          <w:trHeight w:val="285"/>
          <w:jc w:val="center"/>
        </w:trPr>
        <w:tc>
          <w:tcPr>
            <w:tcW w:w="1103" w:type="dxa"/>
            <w:vMerge w:val="restart"/>
            <w:shd w:val="clear" w:color="auto" w:fill="auto"/>
            <w:vAlign w:val="center"/>
          </w:tcPr>
          <w:p w:rsidR="00AF2048" w:rsidRPr="00F965CE" w:rsidRDefault="00F76F92" w:rsidP="00AE0891">
            <w:pPr>
              <w:jc w:val="center"/>
            </w:pPr>
            <w:r>
              <w:rPr>
                <w:sz w:val="22"/>
                <w:szCs w:val="22"/>
              </w:rPr>
              <w:t>3 квартал 2011</w:t>
            </w:r>
          </w:p>
        </w:tc>
        <w:tc>
          <w:tcPr>
            <w:tcW w:w="891" w:type="dxa"/>
            <w:shd w:val="clear" w:color="auto" w:fill="auto"/>
            <w:noWrap/>
            <w:vAlign w:val="center"/>
          </w:tcPr>
          <w:p w:rsidR="00AF2048" w:rsidRPr="00064FB1" w:rsidRDefault="00AF2048" w:rsidP="00AE0891">
            <w:pPr>
              <w:jc w:val="center"/>
            </w:pPr>
            <w:r>
              <w:rPr>
                <w:sz w:val="22"/>
                <w:szCs w:val="22"/>
              </w:rPr>
              <w:t>июл.11</w:t>
            </w:r>
          </w:p>
        </w:tc>
        <w:tc>
          <w:tcPr>
            <w:tcW w:w="1422" w:type="dxa"/>
            <w:shd w:val="clear" w:color="auto" w:fill="auto"/>
            <w:noWrap/>
            <w:vAlign w:val="center"/>
          </w:tcPr>
          <w:p w:rsidR="00AF2048" w:rsidRPr="00064FB1" w:rsidRDefault="00AF2048" w:rsidP="00AE0891">
            <w:pPr>
              <w:jc w:val="center"/>
            </w:pPr>
            <w:r w:rsidRPr="00064FB1">
              <w:rPr>
                <w:sz w:val="22"/>
                <w:szCs w:val="22"/>
              </w:rPr>
              <w:t>855</w:t>
            </w:r>
          </w:p>
        </w:tc>
        <w:tc>
          <w:tcPr>
            <w:tcW w:w="1390" w:type="dxa"/>
            <w:vMerge w:val="restart"/>
            <w:shd w:val="clear" w:color="auto" w:fill="auto"/>
            <w:noWrap/>
            <w:vAlign w:val="center"/>
          </w:tcPr>
          <w:p w:rsidR="00AF2048" w:rsidRPr="00064FB1" w:rsidRDefault="00AF2048" w:rsidP="00AE0891">
            <w:pPr>
              <w:jc w:val="center"/>
            </w:pPr>
            <w:r w:rsidRPr="00064FB1">
              <w:rPr>
                <w:sz w:val="22"/>
                <w:szCs w:val="22"/>
              </w:rPr>
              <w:t>843,0</w:t>
            </w:r>
          </w:p>
        </w:tc>
        <w:tc>
          <w:tcPr>
            <w:tcW w:w="1030" w:type="dxa"/>
            <w:shd w:val="clear" w:color="auto" w:fill="auto"/>
            <w:noWrap/>
            <w:vAlign w:val="center"/>
          </w:tcPr>
          <w:p w:rsidR="00AF2048" w:rsidRPr="00064FB1" w:rsidRDefault="00AF2048" w:rsidP="00AE0891">
            <w:pPr>
              <w:jc w:val="center"/>
            </w:pPr>
            <w:r w:rsidRPr="00064FB1">
              <w:rPr>
                <w:sz w:val="22"/>
                <w:szCs w:val="22"/>
              </w:rPr>
              <w:t>5275,4</w:t>
            </w:r>
          </w:p>
        </w:tc>
        <w:tc>
          <w:tcPr>
            <w:tcW w:w="1030" w:type="dxa"/>
            <w:vMerge w:val="restart"/>
            <w:shd w:val="clear" w:color="auto" w:fill="auto"/>
            <w:noWrap/>
            <w:vAlign w:val="center"/>
          </w:tcPr>
          <w:p w:rsidR="00AF2048" w:rsidRPr="00064FB1" w:rsidRDefault="00AF2048" w:rsidP="00AE0891">
            <w:pPr>
              <w:jc w:val="center"/>
            </w:pPr>
            <w:r w:rsidRPr="00064FB1">
              <w:rPr>
                <w:sz w:val="22"/>
                <w:szCs w:val="22"/>
              </w:rPr>
              <w:t>5550,0</w:t>
            </w:r>
          </w:p>
        </w:tc>
        <w:tc>
          <w:tcPr>
            <w:tcW w:w="1317" w:type="dxa"/>
            <w:vMerge w:val="restart"/>
            <w:shd w:val="clear" w:color="auto" w:fill="auto"/>
            <w:noWrap/>
            <w:vAlign w:val="center"/>
          </w:tcPr>
          <w:p w:rsidR="00AF2048" w:rsidRPr="00064FB1" w:rsidRDefault="00AF2048" w:rsidP="00AE0891">
            <w:pPr>
              <w:jc w:val="center"/>
            </w:pPr>
            <w:r w:rsidRPr="00064FB1">
              <w:rPr>
                <w:sz w:val="22"/>
                <w:szCs w:val="22"/>
              </w:rPr>
              <w:t>378,4</w:t>
            </w:r>
          </w:p>
        </w:tc>
        <w:tc>
          <w:tcPr>
            <w:tcW w:w="1380" w:type="dxa"/>
            <w:vMerge w:val="restart"/>
            <w:shd w:val="clear" w:color="auto" w:fill="auto"/>
            <w:noWrap/>
            <w:vAlign w:val="center"/>
          </w:tcPr>
          <w:p w:rsidR="00AF2048" w:rsidRPr="00064FB1" w:rsidRDefault="00AF2048" w:rsidP="00AE0891">
            <w:pPr>
              <w:jc w:val="center"/>
            </w:pPr>
            <w:r w:rsidRPr="00064FB1">
              <w:rPr>
                <w:sz w:val="22"/>
                <w:szCs w:val="22"/>
              </w:rPr>
              <w:t>345</w:t>
            </w:r>
          </w:p>
        </w:tc>
      </w:tr>
      <w:tr w:rsidR="00AF2048" w:rsidRPr="00064FB1" w:rsidTr="00AE0891">
        <w:trPr>
          <w:trHeight w:val="285"/>
          <w:jc w:val="center"/>
        </w:trPr>
        <w:tc>
          <w:tcPr>
            <w:tcW w:w="1103" w:type="dxa"/>
            <w:vMerge/>
            <w:vAlign w:val="center"/>
          </w:tcPr>
          <w:p w:rsidR="00AF2048" w:rsidRPr="00F965CE" w:rsidRDefault="00AF2048" w:rsidP="00AE0891">
            <w:pPr>
              <w:jc w:val="center"/>
            </w:pPr>
          </w:p>
        </w:tc>
        <w:tc>
          <w:tcPr>
            <w:tcW w:w="891" w:type="dxa"/>
            <w:shd w:val="clear" w:color="auto" w:fill="auto"/>
            <w:noWrap/>
            <w:vAlign w:val="center"/>
          </w:tcPr>
          <w:p w:rsidR="00AF2048" w:rsidRPr="00064FB1" w:rsidRDefault="00AF2048" w:rsidP="00AE0891">
            <w:pPr>
              <w:jc w:val="center"/>
            </w:pPr>
            <w:r>
              <w:rPr>
                <w:sz w:val="22"/>
                <w:szCs w:val="22"/>
              </w:rPr>
              <w:t>авг.11</w:t>
            </w:r>
          </w:p>
        </w:tc>
        <w:tc>
          <w:tcPr>
            <w:tcW w:w="1422" w:type="dxa"/>
            <w:shd w:val="clear" w:color="auto" w:fill="auto"/>
            <w:noWrap/>
            <w:vAlign w:val="center"/>
          </w:tcPr>
          <w:p w:rsidR="00AF2048" w:rsidRPr="00064FB1" w:rsidRDefault="00AF2048" w:rsidP="00AE0891">
            <w:pPr>
              <w:jc w:val="center"/>
            </w:pPr>
            <w:r w:rsidRPr="00064FB1">
              <w:rPr>
                <w:sz w:val="22"/>
                <w:szCs w:val="22"/>
              </w:rPr>
              <w:t>840</w:t>
            </w:r>
          </w:p>
        </w:tc>
        <w:tc>
          <w:tcPr>
            <w:tcW w:w="1390" w:type="dxa"/>
            <w:vMerge/>
            <w:vAlign w:val="center"/>
          </w:tcPr>
          <w:p w:rsidR="00AF2048" w:rsidRPr="00064FB1" w:rsidRDefault="00AF2048" w:rsidP="00AE0891">
            <w:pPr>
              <w:jc w:val="center"/>
            </w:pPr>
          </w:p>
        </w:tc>
        <w:tc>
          <w:tcPr>
            <w:tcW w:w="1030" w:type="dxa"/>
            <w:shd w:val="clear" w:color="auto" w:fill="auto"/>
            <w:noWrap/>
            <w:vAlign w:val="center"/>
          </w:tcPr>
          <w:p w:rsidR="00AF2048" w:rsidRPr="00064FB1" w:rsidRDefault="00AF2048" w:rsidP="00AE0891">
            <w:pPr>
              <w:jc w:val="center"/>
            </w:pPr>
            <w:r w:rsidRPr="00064FB1">
              <w:rPr>
                <w:sz w:val="22"/>
                <w:szCs w:val="22"/>
              </w:rPr>
              <w:t>5796,7</w:t>
            </w:r>
          </w:p>
        </w:tc>
        <w:tc>
          <w:tcPr>
            <w:tcW w:w="1030" w:type="dxa"/>
            <w:vMerge/>
            <w:vAlign w:val="center"/>
          </w:tcPr>
          <w:p w:rsidR="00AF2048" w:rsidRPr="00064FB1" w:rsidRDefault="00AF2048" w:rsidP="00AE0891">
            <w:pPr>
              <w:jc w:val="center"/>
            </w:pPr>
          </w:p>
        </w:tc>
        <w:tc>
          <w:tcPr>
            <w:tcW w:w="1317" w:type="dxa"/>
            <w:vMerge/>
            <w:vAlign w:val="center"/>
          </w:tcPr>
          <w:p w:rsidR="00AF2048" w:rsidRPr="00064FB1" w:rsidRDefault="00AF2048" w:rsidP="00AE0891">
            <w:pPr>
              <w:jc w:val="center"/>
            </w:pPr>
          </w:p>
        </w:tc>
        <w:tc>
          <w:tcPr>
            <w:tcW w:w="1380" w:type="dxa"/>
            <w:vMerge/>
            <w:vAlign w:val="center"/>
          </w:tcPr>
          <w:p w:rsidR="00AF2048" w:rsidRPr="00064FB1" w:rsidRDefault="00AF2048" w:rsidP="00AE0891">
            <w:pPr>
              <w:jc w:val="center"/>
            </w:pPr>
          </w:p>
        </w:tc>
      </w:tr>
      <w:tr w:rsidR="00AF2048" w:rsidRPr="00064FB1" w:rsidTr="00AE0891">
        <w:trPr>
          <w:trHeight w:val="285"/>
          <w:jc w:val="center"/>
        </w:trPr>
        <w:tc>
          <w:tcPr>
            <w:tcW w:w="1103" w:type="dxa"/>
            <w:vMerge/>
            <w:vAlign w:val="center"/>
          </w:tcPr>
          <w:p w:rsidR="00AF2048" w:rsidRPr="00F965CE" w:rsidRDefault="00AF2048" w:rsidP="00AE0891">
            <w:pPr>
              <w:jc w:val="center"/>
            </w:pPr>
          </w:p>
        </w:tc>
        <w:tc>
          <w:tcPr>
            <w:tcW w:w="891" w:type="dxa"/>
            <w:shd w:val="clear" w:color="auto" w:fill="auto"/>
            <w:noWrap/>
            <w:vAlign w:val="center"/>
          </w:tcPr>
          <w:p w:rsidR="00AF2048" w:rsidRPr="00064FB1" w:rsidRDefault="00AF2048" w:rsidP="00AE0891">
            <w:pPr>
              <w:jc w:val="center"/>
            </w:pPr>
            <w:r>
              <w:rPr>
                <w:sz w:val="22"/>
                <w:szCs w:val="22"/>
              </w:rPr>
              <w:t>сен.11</w:t>
            </w:r>
          </w:p>
        </w:tc>
        <w:tc>
          <w:tcPr>
            <w:tcW w:w="1422" w:type="dxa"/>
            <w:shd w:val="clear" w:color="auto" w:fill="auto"/>
            <w:noWrap/>
            <w:vAlign w:val="center"/>
          </w:tcPr>
          <w:p w:rsidR="00AF2048" w:rsidRPr="00064FB1" w:rsidRDefault="00AF2048" w:rsidP="00AE0891">
            <w:pPr>
              <w:jc w:val="center"/>
            </w:pPr>
            <w:r w:rsidRPr="00064FB1">
              <w:rPr>
                <w:sz w:val="22"/>
                <w:szCs w:val="22"/>
              </w:rPr>
              <w:t>834</w:t>
            </w:r>
          </w:p>
        </w:tc>
        <w:tc>
          <w:tcPr>
            <w:tcW w:w="1390" w:type="dxa"/>
            <w:vMerge/>
            <w:vAlign w:val="center"/>
          </w:tcPr>
          <w:p w:rsidR="00AF2048" w:rsidRPr="00064FB1" w:rsidRDefault="00AF2048" w:rsidP="00AE0891">
            <w:pPr>
              <w:jc w:val="center"/>
            </w:pPr>
          </w:p>
        </w:tc>
        <w:tc>
          <w:tcPr>
            <w:tcW w:w="1030" w:type="dxa"/>
            <w:shd w:val="clear" w:color="auto" w:fill="auto"/>
            <w:noWrap/>
            <w:vAlign w:val="center"/>
          </w:tcPr>
          <w:p w:rsidR="00AF2048" w:rsidRPr="00064FB1" w:rsidRDefault="00AF2048" w:rsidP="00AE0891">
            <w:pPr>
              <w:jc w:val="center"/>
            </w:pPr>
            <w:r w:rsidRPr="00064FB1">
              <w:rPr>
                <w:sz w:val="22"/>
                <w:szCs w:val="22"/>
              </w:rPr>
              <w:t>5577,8</w:t>
            </w:r>
          </w:p>
        </w:tc>
        <w:tc>
          <w:tcPr>
            <w:tcW w:w="1030" w:type="dxa"/>
            <w:vMerge/>
            <w:vAlign w:val="center"/>
          </w:tcPr>
          <w:p w:rsidR="00AF2048" w:rsidRPr="00064FB1" w:rsidRDefault="00AF2048" w:rsidP="00AE0891">
            <w:pPr>
              <w:jc w:val="center"/>
            </w:pPr>
          </w:p>
        </w:tc>
        <w:tc>
          <w:tcPr>
            <w:tcW w:w="1317" w:type="dxa"/>
            <w:vMerge/>
            <w:vAlign w:val="center"/>
          </w:tcPr>
          <w:p w:rsidR="00AF2048" w:rsidRPr="00064FB1" w:rsidRDefault="00AF2048" w:rsidP="00AE0891">
            <w:pPr>
              <w:jc w:val="center"/>
            </w:pPr>
          </w:p>
        </w:tc>
        <w:tc>
          <w:tcPr>
            <w:tcW w:w="1380" w:type="dxa"/>
            <w:vMerge/>
            <w:vAlign w:val="center"/>
          </w:tcPr>
          <w:p w:rsidR="00AF2048" w:rsidRPr="00064FB1" w:rsidRDefault="00AF2048" w:rsidP="00AE0891">
            <w:pPr>
              <w:jc w:val="center"/>
            </w:pPr>
          </w:p>
        </w:tc>
      </w:tr>
      <w:tr w:rsidR="00AF2048" w:rsidRPr="00064FB1" w:rsidTr="00AE0891">
        <w:trPr>
          <w:trHeight w:val="285"/>
          <w:jc w:val="center"/>
        </w:trPr>
        <w:tc>
          <w:tcPr>
            <w:tcW w:w="1103" w:type="dxa"/>
            <w:vMerge w:val="restart"/>
            <w:shd w:val="clear" w:color="auto" w:fill="auto"/>
            <w:vAlign w:val="center"/>
          </w:tcPr>
          <w:p w:rsidR="00AF2048" w:rsidRPr="00F965CE" w:rsidRDefault="00F76F92" w:rsidP="00AE0891">
            <w:pPr>
              <w:jc w:val="center"/>
            </w:pPr>
            <w:r>
              <w:rPr>
                <w:sz w:val="22"/>
                <w:szCs w:val="22"/>
              </w:rPr>
              <w:t>4 квартал 2011</w:t>
            </w:r>
          </w:p>
        </w:tc>
        <w:tc>
          <w:tcPr>
            <w:tcW w:w="891" w:type="dxa"/>
            <w:shd w:val="clear" w:color="auto" w:fill="auto"/>
            <w:noWrap/>
            <w:vAlign w:val="center"/>
          </w:tcPr>
          <w:p w:rsidR="00AF2048" w:rsidRPr="00064FB1" w:rsidRDefault="00AF2048" w:rsidP="00AE0891">
            <w:pPr>
              <w:jc w:val="center"/>
            </w:pPr>
            <w:r>
              <w:rPr>
                <w:sz w:val="22"/>
                <w:szCs w:val="22"/>
              </w:rPr>
              <w:t>окт.11</w:t>
            </w:r>
          </w:p>
        </w:tc>
        <w:tc>
          <w:tcPr>
            <w:tcW w:w="1422" w:type="dxa"/>
            <w:shd w:val="clear" w:color="auto" w:fill="auto"/>
            <w:noWrap/>
            <w:vAlign w:val="center"/>
          </w:tcPr>
          <w:p w:rsidR="00AF2048" w:rsidRPr="00064FB1" w:rsidRDefault="00AF2048" w:rsidP="00AE0891">
            <w:pPr>
              <w:jc w:val="center"/>
            </w:pPr>
            <w:r w:rsidRPr="00064FB1">
              <w:rPr>
                <w:sz w:val="22"/>
                <w:szCs w:val="22"/>
              </w:rPr>
              <w:t>915</w:t>
            </w:r>
          </w:p>
        </w:tc>
        <w:tc>
          <w:tcPr>
            <w:tcW w:w="1390" w:type="dxa"/>
            <w:vMerge w:val="restart"/>
            <w:shd w:val="clear" w:color="auto" w:fill="auto"/>
            <w:noWrap/>
            <w:vAlign w:val="center"/>
          </w:tcPr>
          <w:p w:rsidR="00AF2048" w:rsidRPr="00064FB1" w:rsidRDefault="00AF2048" w:rsidP="00AE0891">
            <w:pPr>
              <w:jc w:val="center"/>
            </w:pPr>
            <w:r w:rsidRPr="00064FB1">
              <w:rPr>
                <w:sz w:val="22"/>
                <w:szCs w:val="22"/>
              </w:rPr>
              <w:t>936,3</w:t>
            </w:r>
          </w:p>
        </w:tc>
        <w:tc>
          <w:tcPr>
            <w:tcW w:w="1030" w:type="dxa"/>
            <w:shd w:val="clear" w:color="auto" w:fill="auto"/>
            <w:noWrap/>
            <w:vAlign w:val="center"/>
          </w:tcPr>
          <w:p w:rsidR="00AF2048" w:rsidRPr="00064FB1" w:rsidRDefault="00AF2048" w:rsidP="00AE0891">
            <w:pPr>
              <w:jc w:val="center"/>
            </w:pPr>
            <w:r w:rsidRPr="00064FB1">
              <w:rPr>
                <w:sz w:val="22"/>
                <w:szCs w:val="22"/>
              </w:rPr>
              <w:t>5609,4</w:t>
            </w:r>
          </w:p>
        </w:tc>
        <w:tc>
          <w:tcPr>
            <w:tcW w:w="1030" w:type="dxa"/>
            <w:vMerge w:val="restart"/>
            <w:shd w:val="clear" w:color="auto" w:fill="auto"/>
            <w:noWrap/>
            <w:vAlign w:val="center"/>
          </w:tcPr>
          <w:p w:rsidR="00AF2048" w:rsidRPr="00064FB1" w:rsidRDefault="00AF2048" w:rsidP="00AE0891">
            <w:pPr>
              <w:jc w:val="center"/>
            </w:pPr>
            <w:r w:rsidRPr="00064FB1">
              <w:rPr>
                <w:sz w:val="22"/>
                <w:szCs w:val="22"/>
              </w:rPr>
              <w:t>5565,3</w:t>
            </w:r>
          </w:p>
        </w:tc>
        <w:tc>
          <w:tcPr>
            <w:tcW w:w="1317" w:type="dxa"/>
            <w:vMerge w:val="restart"/>
            <w:shd w:val="clear" w:color="auto" w:fill="auto"/>
            <w:noWrap/>
            <w:vAlign w:val="center"/>
          </w:tcPr>
          <w:p w:rsidR="00AF2048" w:rsidRPr="00064FB1" w:rsidRDefault="00AF2048" w:rsidP="00AE0891">
            <w:pPr>
              <w:jc w:val="center"/>
            </w:pPr>
            <w:r w:rsidRPr="00064FB1">
              <w:rPr>
                <w:sz w:val="22"/>
                <w:szCs w:val="22"/>
              </w:rPr>
              <w:t>401,8</w:t>
            </w:r>
          </w:p>
        </w:tc>
        <w:tc>
          <w:tcPr>
            <w:tcW w:w="1380" w:type="dxa"/>
            <w:vMerge w:val="restart"/>
            <w:shd w:val="clear" w:color="auto" w:fill="auto"/>
            <w:noWrap/>
            <w:vAlign w:val="center"/>
          </w:tcPr>
          <w:p w:rsidR="00AF2048" w:rsidRPr="006169E9" w:rsidRDefault="00AF2048" w:rsidP="00AE0891">
            <w:pPr>
              <w:jc w:val="center"/>
            </w:pPr>
            <w:r>
              <w:rPr>
                <w:sz w:val="22"/>
                <w:szCs w:val="22"/>
              </w:rPr>
              <w:t>342</w:t>
            </w:r>
            <w:r>
              <w:rPr>
                <w:sz w:val="22"/>
                <w:szCs w:val="22"/>
                <w:lang w:val="en-US"/>
              </w:rPr>
              <w:t>,</w:t>
            </w:r>
            <w:r>
              <w:rPr>
                <w:sz w:val="22"/>
                <w:szCs w:val="22"/>
              </w:rPr>
              <w:t>3</w:t>
            </w:r>
          </w:p>
        </w:tc>
      </w:tr>
      <w:tr w:rsidR="00AF2048" w:rsidRPr="00064FB1" w:rsidTr="00AE0891">
        <w:trPr>
          <w:trHeight w:val="285"/>
          <w:jc w:val="center"/>
        </w:trPr>
        <w:tc>
          <w:tcPr>
            <w:tcW w:w="1103" w:type="dxa"/>
            <w:vMerge/>
            <w:vAlign w:val="center"/>
          </w:tcPr>
          <w:p w:rsidR="00AF2048" w:rsidRPr="00064FB1" w:rsidRDefault="00AF2048" w:rsidP="00AE0891">
            <w:pPr>
              <w:jc w:val="center"/>
            </w:pPr>
          </w:p>
        </w:tc>
        <w:tc>
          <w:tcPr>
            <w:tcW w:w="891" w:type="dxa"/>
            <w:shd w:val="clear" w:color="auto" w:fill="auto"/>
            <w:noWrap/>
            <w:vAlign w:val="center"/>
          </w:tcPr>
          <w:p w:rsidR="00AF2048" w:rsidRPr="00064FB1" w:rsidRDefault="00AF2048" w:rsidP="00AE0891">
            <w:pPr>
              <w:jc w:val="center"/>
            </w:pPr>
            <w:r>
              <w:rPr>
                <w:sz w:val="22"/>
                <w:szCs w:val="22"/>
              </w:rPr>
              <w:t>ноя.11</w:t>
            </w:r>
          </w:p>
        </w:tc>
        <w:tc>
          <w:tcPr>
            <w:tcW w:w="1422" w:type="dxa"/>
            <w:shd w:val="clear" w:color="auto" w:fill="auto"/>
            <w:noWrap/>
            <w:vAlign w:val="center"/>
          </w:tcPr>
          <w:p w:rsidR="00AF2048" w:rsidRPr="00064FB1" w:rsidRDefault="00AF2048" w:rsidP="00AE0891">
            <w:pPr>
              <w:jc w:val="center"/>
            </w:pPr>
            <w:r w:rsidRPr="00064FB1">
              <w:rPr>
                <w:sz w:val="22"/>
                <w:szCs w:val="22"/>
              </w:rPr>
              <w:t>935</w:t>
            </w:r>
          </w:p>
        </w:tc>
        <w:tc>
          <w:tcPr>
            <w:tcW w:w="1390" w:type="dxa"/>
            <w:vMerge/>
            <w:vAlign w:val="center"/>
          </w:tcPr>
          <w:p w:rsidR="00AF2048" w:rsidRPr="00064FB1" w:rsidRDefault="00AF2048" w:rsidP="00AE0891">
            <w:pPr>
              <w:jc w:val="center"/>
            </w:pPr>
          </w:p>
        </w:tc>
        <w:tc>
          <w:tcPr>
            <w:tcW w:w="1030" w:type="dxa"/>
            <w:shd w:val="clear" w:color="auto" w:fill="auto"/>
            <w:noWrap/>
            <w:vAlign w:val="center"/>
          </w:tcPr>
          <w:p w:rsidR="00AF2048" w:rsidRPr="00064FB1" w:rsidRDefault="00AF2048" w:rsidP="00AE0891">
            <w:pPr>
              <w:jc w:val="center"/>
            </w:pPr>
            <w:r w:rsidRPr="00064FB1">
              <w:rPr>
                <w:sz w:val="22"/>
                <w:szCs w:val="22"/>
              </w:rPr>
              <w:t>5512,6</w:t>
            </w:r>
          </w:p>
        </w:tc>
        <w:tc>
          <w:tcPr>
            <w:tcW w:w="1030" w:type="dxa"/>
            <w:vMerge/>
            <w:vAlign w:val="center"/>
          </w:tcPr>
          <w:p w:rsidR="00AF2048" w:rsidRPr="00064FB1" w:rsidRDefault="00AF2048" w:rsidP="00AE0891">
            <w:pPr>
              <w:jc w:val="center"/>
            </w:pPr>
          </w:p>
        </w:tc>
        <w:tc>
          <w:tcPr>
            <w:tcW w:w="1317" w:type="dxa"/>
            <w:vMerge/>
            <w:vAlign w:val="center"/>
          </w:tcPr>
          <w:p w:rsidR="00AF2048" w:rsidRPr="00064FB1" w:rsidRDefault="00AF2048" w:rsidP="00AE0891">
            <w:pPr>
              <w:jc w:val="center"/>
            </w:pPr>
          </w:p>
        </w:tc>
        <w:tc>
          <w:tcPr>
            <w:tcW w:w="1380" w:type="dxa"/>
            <w:vMerge/>
            <w:vAlign w:val="center"/>
          </w:tcPr>
          <w:p w:rsidR="00AF2048" w:rsidRPr="00064FB1" w:rsidRDefault="00AF2048" w:rsidP="00AE0891">
            <w:pPr>
              <w:jc w:val="center"/>
            </w:pPr>
          </w:p>
        </w:tc>
      </w:tr>
      <w:tr w:rsidR="00AF2048" w:rsidRPr="00064FB1" w:rsidTr="00AE0891">
        <w:trPr>
          <w:trHeight w:val="285"/>
          <w:jc w:val="center"/>
        </w:trPr>
        <w:tc>
          <w:tcPr>
            <w:tcW w:w="1103" w:type="dxa"/>
            <w:vMerge/>
            <w:vAlign w:val="center"/>
          </w:tcPr>
          <w:p w:rsidR="00AF2048" w:rsidRPr="00064FB1" w:rsidRDefault="00AF2048" w:rsidP="00AE0891">
            <w:pPr>
              <w:jc w:val="center"/>
            </w:pPr>
          </w:p>
        </w:tc>
        <w:tc>
          <w:tcPr>
            <w:tcW w:w="891" w:type="dxa"/>
            <w:shd w:val="clear" w:color="auto" w:fill="auto"/>
            <w:noWrap/>
            <w:vAlign w:val="center"/>
          </w:tcPr>
          <w:p w:rsidR="00AF2048" w:rsidRPr="00064FB1" w:rsidRDefault="00AF2048" w:rsidP="00AE0891">
            <w:pPr>
              <w:jc w:val="center"/>
            </w:pPr>
            <w:r w:rsidRPr="00064FB1">
              <w:rPr>
                <w:sz w:val="22"/>
                <w:szCs w:val="22"/>
              </w:rPr>
              <w:t>дек</w:t>
            </w:r>
            <w:r>
              <w:rPr>
                <w:sz w:val="22"/>
                <w:szCs w:val="22"/>
              </w:rPr>
              <w:t>.11</w:t>
            </w:r>
          </w:p>
        </w:tc>
        <w:tc>
          <w:tcPr>
            <w:tcW w:w="1422" w:type="dxa"/>
            <w:shd w:val="clear" w:color="auto" w:fill="auto"/>
            <w:noWrap/>
            <w:vAlign w:val="center"/>
          </w:tcPr>
          <w:p w:rsidR="00AF2048" w:rsidRPr="00064FB1" w:rsidRDefault="00AF2048" w:rsidP="00AE0891">
            <w:pPr>
              <w:jc w:val="center"/>
            </w:pPr>
            <w:r w:rsidRPr="00064FB1">
              <w:rPr>
                <w:sz w:val="22"/>
                <w:szCs w:val="22"/>
              </w:rPr>
              <w:t>959</w:t>
            </w:r>
          </w:p>
        </w:tc>
        <w:tc>
          <w:tcPr>
            <w:tcW w:w="1390" w:type="dxa"/>
            <w:vMerge/>
            <w:vAlign w:val="center"/>
          </w:tcPr>
          <w:p w:rsidR="00AF2048" w:rsidRPr="00064FB1" w:rsidRDefault="00AF2048" w:rsidP="00AE0891">
            <w:pPr>
              <w:jc w:val="center"/>
            </w:pPr>
          </w:p>
        </w:tc>
        <w:tc>
          <w:tcPr>
            <w:tcW w:w="1030" w:type="dxa"/>
            <w:shd w:val="clear" w:color="auto" w:fill="auto"/>
            <w:noWrap/>
            <w:vAlign w:val="center"/>
          </w:tcPr>
          <w:p w:rsidR="00AF2048" w:rsidRPr="00064FB1" w:rsidRDefault="00AF2048" w:rsidP="00AE0891">
            <w:pPr>
              <w:jc w:val="center"/>
            </w:pPr>
            <w:r w:rsidRPr="00064FB1">
              <w:rPr>
                <w:sz w:val="22"/>
                <w:szCs w:val="22"/>
              </w:rPr>
              <w:t>5573,9</w:t>
            </w:r>
          </w:p>
        </w:tc>
        <w:tc>
          <w:tcPr>
            <w:tcW w:w="1030" w:type="dxa"/>
            <w:vMerge/>
            <w:vAlign w:val="center"/>
          </w:tcPr>
          <w:p w:rsidR="00AF2048" w:rsidRPr="00064FB1" w:rsidRDefault="00AF2048" w:rsidP="00AE0891">
            <w:pPr>
              <w:jc w:val="center"/>
            </w:pPr>
          </w:p>
        </w:tc>
        <w:tc>
          <w:tcPr>
            <w:tcW w:w="1317" w:type="dxa"/>
            <w:vMerge/>
            <w:vAlign w:val="center"/>
          </w:tcPr>
          <w:p w:rsidR="00AF2048" w:rsidRPr="00064FB1" w:rsidRDefault="00AF2048" w:rsidP="00AE0891">
            <w:pPr>
              <w:jc w:val="center"/>
            </w:pPr>
          </w:p>
        </w:tc>
        <w:tc>
          <w:tcPr>
            <w:tcW w:w="1380" w:type="dxa"/>
            <w:vMerge/>
            <w:vAlign w:val="center"/>
          </w:tcPr>
          <w:p w:rsidR="00AF2048" w:rsidRPr="00064FB1" w:rsidRDefault="00AF2048" w:rsidP="00AE0891">
            <w:pPr>
              <w:jc w:val="center"/>
            </w:pPr>
          </w:p>
        </w:tc>
      </w:tr>
    </w:tbl>
    <w:p w:rsidR="00AF2048" w:rsidRPr="00AF2048" w:rsidRDefault="00AF2048" w:rsidP="00AF2048">
      <w:pPr>
        <w:tabs>
          <w:tab w:val="left" w:pos="694"/>
        </w:tabs>
        <w:spacing w:line="360" w:lineRule="auto"/>
        <w:jc w:val="both"/>
        <w:rPr>
          <w:b/>
        </w:rPr>
      </w:pPr>
    </w:p>
    <w:p w:rsidR="00AF2048" w:rsidRDefault="00AF2048" w:rsidP="00AF2048">
      <w:pPr>
        <w:spacing w:line="360" w:lineRule="auto"/>
        <w:ind w:firstLine="567"/>
        <w:jc w:val="both"/>
        <w:rPr>
          <w:sz w:val="28"/>
          <w:szCs w:val="28"/>
        </w:rPr>
      </w:pPr>
      <w:r>
        <w:rPr>
          <w:sz w:val="28"/>
          <w:szCs w:val="28"/>
        </w:rPr>
        <w:lastRenderedPageBreak/>
        <w:t>Проанализировав данные, представленные в таблице 1, можно сделать следующие выводы:</w:t>
      </w:r>
    </w:p>
    <w:p w:rsidR="00AF2048" w:rsidRDefault="00AF2048" w:rsidP="00AF2048">
      <w:pPr>
        <w:numPr>
          <w:ilvl w:val="0"/>
          <w:numId w:val="20"/>
        </w:numPr>
        <w:tabs>
          <w:tab w:val="left" w:pos="900"/>
        </w:tabs>
        <w:spacing w:line="360" w:lineRule="auto"/>
        <w:ind w:firstLine="567"/>
        <w:jc w:val="both"/>
        <w:rPr>
          <w:sz w:val="28"/>
          <w:szCs w:val="28"/>
        </w:rPr>
      </w:pPr>
      <w:r>
        <w:rPr>
          <w:sz w:val="28"/>
          <w:szCs w:val="28"/>
        </w:rPr>
        <w:t>Средняя численность работников постоянно растет. Сравнивая числе</w:t>
      </w:r>
      <w:r w:rsidR="00F76F92">
        <w:rPr>
          <w:sz w:val="28"/>
          <w:szCs w:val="28"/>
        </w:rPr>
        <w:t>нность работников на январь 2010</w:t>
      </w:r>
      <w:r>
        <w:rPr>
          <w:sz w:val="28"/>
          <w:szCs w:val="28"/>
        </w:rPr>
        <w:t xml:space="preserve"> года и на</w:t>
      </w:r>
      <w:r w:rsidR="00F76F92">
        <w:rPr>
          <w:sz w:val="28"/>
          <w:szCs w:val="28"/>
        </w:rPr>
        <w:t xml:space="preserve"> декабрь 2011</w:t>
      </w:r>
      <w:r>
        <w:rPr>
          <w:sz w:val="28"/>
          <w:szCs w:val="28"/>
        </w:rPr>
        <w:t xml:space="preserve"> видно, что численность работников увеличилась на 268 человек.</w:t>
      </w:r>
    </w:p>
    <w:p w:rsidR="00AF2048" w:rsidRDefault="00AF2048" w:rsidP="00AF2048">
      <w:pPr>
        <w:numPr>
          <w:ilvl w:val="0"/>
          <w:numId w:val="20"/>
        </w:numPr>
        <w:tabs>
          <w:tab w:val="left" w:pos="900"/>
        </w:tabs>
        <w:spacing w:line="360" w:lineRule="auto"/>
        <w:ind w:firstLine="567"/>
        <w:jc w:val="both"/>
        <w:rPr>
          <w:sz w:val="28"/>
          <w:szCs w:val="28"/>
        </w:rPr>
      </w:pPr>
      <w:r>
        <w:rPr>
          <w:sz w:val="28"/>
          <w:szCs w:val="28"/>
        </w:rPr>
        <w:t xml:space="preserve">Средняя заработная плата также имеет положительную динамику: </w:t>
      </w:r>
      <w:r w:rsidR="00F76F92">
        <w:rPr>
          <w:sz w:val="28"/>
          <w:szCs w:val="28"/>
        </w:rPr>
        <w:t>среднемесячный темп роста в 2010 году – 102%, в 2011</w:t>
      </w:r>
      <w:r>
        <w:rPr>
          <w:sz w:val="28"/>
          <w:szCs w:val="28"/>
        </w:rPr>
        <w:t xml:space="preserve"> году – 101,8%. Это высокий показатель, так как официальная инфляция в среднем составляет 12% годовых, или по 1% в месяц. Таким образом, размер заработной платы увеличивается более быстрыми темпами, чем инфляция. </w:t>
      </w:r>
    </w:p>
    <w:p w:rsidR="00AF2048" w:rsidRDefault="00AF2048" w:rsidP="00AF2048">
      <w:pPr>
        <w:numPr>
          <w:ilvl w:val="0"/>
          <w:numId w:val="20"/>
        </w:numPr>
        <w:tabs>
          <w:tab w:val="left" w:pos="900"/>
        </w:tabs>
        <w:spacing w:line="360" w:lineRule="auto"/>
        <w:ind w:firstLine="567"/>
        <w:jc w:val="both"/>
        <w:rPr>
          <w:sz w:val="28"/>
          <w:szCs w:val="28"/>
        </w:rPr>
      </w:pPr>
      <w:r>
        <w:rPr>
          <w:sz w:val="28"/>
          <w:szCs w:val="28"/>
        </w:rPr>
        <w:t xml:space="preserve">Изменение количества отработанных часов, приходящегося на 1 работника, то увеличивается, то уменьшается. Но вместе с тем наблюдается общая тенденция к сокращению количества часов работы персонала. </w:t>
      </w:r>
    </w:p>
    <w:p w:rsidR="00AF2048" w:rsidRDefault="00DC14F9" w:rsidP="00AF2048">
      <w:pPr>
        <w:numPr>
          <w:ilvl w:val="0"/>
          <w:numId w:val="20"/>
        </w:numPr>
        <w:tabs>
          <w:tab w:val="left" w:pos="900"/>
        </w:tabs>
        <w:spacing w:line="360" w:lineRule="auto"/>
        <w:ind w:firstLine="567"/>
        <w:jc w:val="both"/>
        <w:rPr>
          <w:sz w:val="28"/>
          <w:szCs w:val="28"/>
        </w:rPr>
      </w:pPr>
      <w:r>
        <w:rPr>
          <w:sz w:val="28"/>
          <w:szCs w:val="28"/>
        </w:rPr>
        <w:t>Производительность труда в 2010</w:t>
      </w:r>
      <w:r w:rsidR="00AF2048">
        <w:rPr>
          <w:sz w:val="28"/>
          <w:szCs w:val="28"/>
        </w:rPr>
        <w:t xml:space="preserve"> году остается почти неизменной, наблюдается лишь небольшой рост к концу</w:t>
      </w:r>
      <w:r>
        <w:rPr>
          <w:sz w:val="28"/>
          <w:szCs w:val="28"/>
        </w:rPr>
        <w:t xml:space="preserve"> года. В первом же квартале 2011</w:t>
      </w:r>
      <w:r w:rsidR="00AF2048">
        <w:rPr>
          <w:sz w:val="28"/>
          <w:szCs w:val="28"/>
        </w:rPr>
        <w:t xml:space="preserve"> года производительность опять сокращается. Это происходит из-за сокращения объема покупок в январе и большим количеством выходных дней в этот период. Но во втором квартале производительность значительно увеличивается и остается почти неизменной до конца года.</w:t>
      </w:r>
    </w:p>
    <w:p w:rsidR="00AF2048" w:rsidRDefault="00AF2048" w:rsidP="00AF2048">
      <w:pPr>
        <w:spacing w:line="360" w:lineRule="auto"/>
        <w:ind w:firstLine="567"/>
        <w:jc w:val="both"/>
        <w:rPr>
          <w:sz w:val="28"/>
          <w:szCs w:val="28"/>
        </w:rPr>
      </w:pPr>
      <w:r>
        <w:rPr>
          <w:sz w:val="28"/>
          <w:szCs w:val="28"/>
        </w:rPr>
        <w:t xml:space="preserve">Таким образом, можно сказать, что качественных изменений в работе производства и в структуре производственного персонала не произошло, так как производительность труда за весь период деятельности почти не изменилась. И рост объемов производства происходит почти целиком за счет увеличения количества рабочих. Но все же небольшие сдвиги в этом направлении есть: это подтверждает сокращение отработанного времени, приходящегося на 1 работника. Это не является отрицательным фактором в деятельности предприятия, так как, рост объемов производства при неизменной производительности труда всегда сопровождается  увеличением численности работников. То есть руководство ООО «Диком» выбрало экстенсивный путь развития, направленный на изменение количества </w:t>
      </w:r>
      <w:r>
        <w:rPr>
          <w:sz w:val="28"/>
          <w:szCs w:val="28"/>
        </w:rPr>
        <w:lastRenderedPageBreak/>
        <w:t>рабочей силы, а не покупку нового оборудования и переквалификацию кадров.</w:t>
      </w:r>
    </w:p>
    <w:p w:rsidR="00AF2048" w:rsidRDefault="00AF2048" w:rsidP="00AF2048">
      <w:pPr>
        <w:spacing w:line="360" w:lineRule="auto"/>
        <w:ind w:firstLine="567"/>
        <w:jc w:val="both"/>
        <w:rPr>
          <w:sz w:val="28"/>
          <w:szCs w:val="28"/>
        </w:rPr>
      </w:pPr>
      <w:r>
        <w:rPr>
          <w:sz w:val="28"/>
          <w:szCs w:val="28"/>
        </w:rPr>
        <w:t>На ООО «Диком» применяются две формы оплаты труда:</w:t>
      </w:r>
    </w:p>
    <w:p w:rsidR="00AF2048" w:rsidRDefault="00AF2048" w:rsidP="00AF2048">
      <w:pPr>
        <w:numPr>
          <w:ilvl w:val="0"/>
          <w:numId w:val="23"/>
        </w:numPr>
        <w:spacing w:line="360" w:lineRule="auto"/>
        <w:jc w:val="both"/>
        <w:rPr>
          <w:sz w:val="28"/>
          <w:szCs w:val="28"/>
        </w:rPr>
      </w:pPr>
      <w:r>
        <w:rPr>
          <w:sz w:val="28"/>
          <w:szCs w:val="28"/>
        </w:rPr>
        <w:t>сдельно-премиальная, при которой работник сверх заработков по сдельным расценкам получает премию;</w:t>
      </w:r>
    </w:p>
    <w:p w:rsidR="00AF2048" w:rsidRDefault="00AF2048" w:rsidP="00AF2048">
      <w:pPr>
        <w:numPr>
          <w:ilvl w:val="0"/>
          <w:numId w:val="23"/>
        </w:numPr>
        <w:spacing w:line="360" w:lineRule="auto"/>
        <w:jc w:val="both"/>
        <w:rPr>
          <w:sz w:val="28"/>
          <w:szCs w:val="28"/>
        </w:rPr>
      </w:pPr>
      <w:r>
        <w:rPr>
          <w:sz w:val="28"/>
          <w:szCs w:val="28"/>
        </w:rPr>
        <w:t>повременно-премиальная, которая предусматривает дополнительные выплаты к основной ставке.</w:t>
      </w:r>
    </w:p>
    <w:p w:rsidR="00AF2048" w:rsidRDefault="00AF2048" w:rsidP="00AF2048">
      <w:pPr>
        <w:spacing w:line="360" w:lineRule="auto"/>
        <w:ind w:firstLine="567"/>
        <w:jc w:val="both"/>
        <w:rPr>
          <w:sz w:val="28"/>
          <w:szCs w:val="28"/>
        </w:rPr>
      </w:pPr>
      <w:r>
        <w:rPr>
          <w:sz w:val="28"/>
          <w:szCs w:val="28"/>
        </w:rPr>
        <w:t>На каждом предприятии есть своя текучесть кадров. Кто-то увольняется с предприятия</w:t>
      </w:r>
      <w:r w:rsidRPr="003B6B4F">
        <w:rPr>
          <w:sz w:val="28"/>
          <w:szCs w:val="28"/>
        </w:rPr>
        <w:t>,</w:t>
      </w:r>
      <w:r>
        <w:rPr>
          <w:sz w:val="28"/>
          <w:szCs w:val="28"/>
        </w:rPr>
        <w:t xml:space="preserve"> а кто-то наоборот устраивается на работу. И от этого зависит вся деятельность предприятия. Определим показатели движения рабочей силы для предприятия ООО «Диком» (таблица 2).</w:t>
      </w:r>
    </w:p>
    <w:p w:rsidR="00AF2048" w:rsidRDefault="00AF2048" w:rsidP="00BF2454">
      <w:pPr>
        <w:spacing w:line="360" w:lineRule="auto"/>
        <w:ind w:firstLine="567"/>
        <w:jc w:val="right"/>
        <w:rPr>
          <w:b/>
        </w:rPr>
      </w:pPr>
      <w:r>
        <w:rPr>
          <w:b/>
        </w:rPr>
        <w:t xml:space="preserve">Таблица 2 </w:t>
      </w:r>
      <w:r w:rsidRPr="00DD60AB">
        <w:rPr>
          <w:b/>
        </w:rPr>
        <w:t>Показатели движения рабочей силы</w:t>
      </w:r>
    </w:p>
    <w:tbl>
      <w:tblPr>
        <w:tblStyle w:val="aa"/>
        <w:tblW w:w="4452" w:type="pct"/>
        <w:jc w:val="center"/>
        <w:tblLook w:val="01E0"/>
      </w:tblPr>
      <w:tblGrid>
        <w:gridCol w:w="721"/>
        <w:gridCol w:w="7801"/>
      </w:tblGrid>
      <w:tr w:rsidR="00AF2048" w:rsidRPr="0017712E" w:rsidTr="00AE0891">
        <w:trPr>
          <w:trHeight w:val="1096"/>
          <w:jc w:val="center"/>
        </w:trPr>
        <w:tc>
          <w:tcPr>
            <w:tcW w:w="5000" w:type="pct"/>
            <w:gridSpan w:val="2"/>
            <w:vAlign w:val="center"/>
          </w:tcPr>
          <w:p w:rsidR="00AF2048" w:rsidRPr="002F64B5" w:rsidRDefault="00AF2048" w:rsidP="00AE0891">
            <w:pPr>
              <w:spacing w:line="360" w:lineRule="auto"/>
              <w:ind w:firstLine="567"/>
              <w:jc w:val="both"/>
              <w:rPr>
                <w:b/>
              </w:rPr>
            </w:pPr>
            <w:r w:rsidRPr="002F64B5">
              <w:rPr>
                <w:b/>
              </w:rPr>
              <w:t>Коэффициент оборота по прибытию:</w:t>
            </w:r>
          </w:p>
          <w:p w:rsidR="00AF2048" w:rsidRPr="0017712E" w:rsidRDefault="00AF2048" w:rsidP="00AE0891">
            <w:pPr>
              <w:spacing w:line="360" w:lineRule="auto"/>
              <w:ind w:firstLine="567"/>
              <w:jc w:val="both"/>
              <w:rPr>
                <w:u w:val="single"/>
              </w:rPr>
            </w:pPr>
            <w:r w:rsidRPr="0017712E">
              <w:rPr>
                <w:u w:val="single"/>
              </w:rPr>
              <w:t>Численность принятых работников</w:t>
            </w:r>
          </w:p>
          <w:p w:rsidR="00AF2048" w:rsidRPr="0017712E" w:rsidRDefault="00AF2048" w:rsidP="00AE0891">
            <w:pPr>
              <w:spacing w:line="360" w:lineRule="auto"/>
              <w:ind w:firstLine="567"/>
              <w:jc w:val="both"/>
            </w:pPr>
            <w:r w:rsidRPr="0017712E">
              <w:t>Среднесписочная численность за год</w:t>
            </w:r>
          </w:p>
        </w:tc>
      </w:tr>
      <w:tr w:rsidR="00AF2048" w:rsidRPr="0017712E" w:rsidTr="00AE0891">
        <w:trPr>
          <w:trHeight w:val="417"/>
          <w:jc w:val="center"/>
        </w:trPr>
        <w:tc>
          <w:tcPr>
            <w:tcW w:w="423" w:type="pct"/>
            <w:vAlign w:val="center"/>
          </w:tcPr>
          <w:p w:rsidR="00AF2048" w:rsidRPr="0017712E" w:rsidRDefault="00AF2048" w:rsidP="00AE0891">
            <w:pPr>
              <w:spacing w:line="360" w:lineRule="auto"/>
              <w:ind w:firstLine="567"/>
              <w:jc w:val="both"/>
            </w:pPr>
            <w:r>
              <w:t>20</w:t>
            </w:r>
            <w:r w:rsidR="00BF2454">
              <w:t>10</w:t>
            </w:r>
          </w:p>
        </w:tc>
        <w:tc>
          <w:tcPr>
            <w:tcW w:w="4577" w:type="pct"/>
            <w:vAlign w:val="center"/>
          </w:tcPr>
          <w:p w:rsidR="00AF2048" w:rsidRPr="002D7221" w:rsidRDefault="00AF2048" w:rsidP="00AE0891">
            <w:pPr>
              <w:spacing w:line="360" w:lineRule="auto"/>
              <w:ind w:firstLine="567"/>
              <w:jc w:val="both"/>
            </w:pPr>
            <w:r>
              <w:t>551/734=0</w:t>
            </w:r>
            <w:r>
              <w:rPr>
                <w:lang w:val="en-US"/>
              </w:rPr>
              <w:t>,75</w:t>
            </w:r>
          </w:p>
        </w:tc>
      </w:tr>
      <w:tr w:rsidR="00AF2048" w:rsidRPr="0017712E" w:rsidTr="00AE0891">
        <w:trPr>
          <w:trHeight w:val="400"/>
          <w:jc w:val="center"/>
        </w:trPr>
        <w:tc>
          <w:tcPr>
            <w:tcW w:w="423" w:type="pct"/>
            <w:vAlign w:val="center"/>
          </w:tcPr>
          <w:p w:rsidR="00AF2048" w:rsidRPr="0017712E" w:rsidRDefault="00AF2048" w:rsidP="00AE0891">
            <w:pPr>
              <w:spacing w:line="360" w:lineRule="auto"/>
              <w:ind w:firstLine="567"/>
              <w:jc w:val="both"/>
            </w:pPr>
            <w:r>
              <w:t>20</w:t>
            </w:r>
            <w:r w:rsidR="00BF2454">
              <w:t>11</w:t>
            </w:r>
          </w:p>
        </w:tc>
        <w:tc>
          <w:tcPr>
            <w:tcW w:w="4577" w:type="pct"/>
            <w:vAlign w:val="center"/>
          </w:tcPr>
          <w:p w:rsidR="00AF2048" w:rsidRPr="002D7221" w:rsidRDefault="00AF2048" w:rsidP="00AE0891">
            <w:pPr>
              <w:spacing w:line="360" w:lineRule="auto"/>
              <w:ind w:firstLine="567"/>
              <w:jc w:val="both"/>
              <w:rPr>
                <w:lang w:val="en-US"/>
              </w:rPr>
            </w:pPr>
            <w:r>
              <w:t>680/848=0</w:t>
            </w:r>
            <w:r>
              <w:rPr>
                <w:lang w:val="en-US"/>
              </w:rPr>
              <w:t>,80</w:t>
            </w:r>
          </w:p>
        </w:tc>
      </w:tr>
      <w:tr w:rsidR="00AF2048" w:rsidRPr="0017712E" w:rsidTr="00AE0891">
        <w:trPr>
          <w:trHeight w:val="1113"/>
          <w:jc w:val="center"/>
        </w:trPr>
        <w:tc>
          <w:tcPr>
            <w:tcW w:w="5000" w:type="pct"/>
            <w:gridSpan w:val="2"/>
            <w:vAlign w:val="center"/>
          </w:tcPr>
          <w:p w:rsidR="00AF2048" w:rsidRPr="002F64B5" w:rsidRDefault="00AF2048" w:rsidP="00AE0891">
            <w:pPr>
              <w:spacing w:line="360" w:lineRule="auto"/>
              <w:ind w:firstLine="567"/>
              <w:jc w:val="both"/>
              <w:rPr>
                <w:b/>
              </w:rPr>
            </w:pPr>
            <w:r w:rsidRPr="002F64B5">
              <w:rPr>
                <w:b/>
              </w:rPr>
              <w:t>Коэффициент оборота по выбытию:</w:t>
            </w:r>
          </w:p>
          <w:p w:rsidR="00AF2048" w:rsidRPr="0017712E" w:rsidRDefault="00AF2048" w:rsidP="00AE0891">
            <w:pPr>
              <w:spacing w:line="360" w:lineRule="auto"/>
              <w:ind w:firstLine="567"/>
              <w:jc w:val="both"/>
              <w:rPr>
                <w:u w:val="single"/>
              </w:rPr>
            </w:pPr>
            <w:r w:rsidRPr="0017712E">
              <w:rPr>
                <w:u w:val="single"/>
              </w:rPr>
              <w:t>Численность выбывших работников</w:t>
            </w:r>
          </w:p>
          <w:p w:rsidR="00AF2048" w:rsidRPr="0017712E" w:rsidRDefault="00AF2048" w:rsidP="00AE0891">
            <w:pPr>
              <w:spacing w:line="360" w:lineRule="auto"/>
              <w:ind w:firstLine="567"/>
              <w:jc w:val="both"/>
            </w:pPr>
            <w:r w:rsidRPr="0017712E">
              <w:t>Среднесписочная численность за год</w:t>
            </w:r>
          </w:p>
        </w:tc>
      </w:tr>
      <w:tr w:rsidR="00AF2048" w:rsidRPr="0017712E" w:rsidTr="00AE0891">
        <w:trPr>
          <w:trHeight w:val="400"/>
          <w:jc w:val="center"/>
        </w:trPr>
        <w:tc>
          <w:tcPr>
            <w:tcW w:w="423" w:type="pct"/>
            <w:vAlign w:val="center"/>
          </w:tcPr>
          <w:p w:rsidR="00AF2048" w:rsidRPr="0017712E" w:rsidRDefault="00AF2048" w:rsidP="00AE0891">
            <w:pPr>
              <w:spacing w:line="360" w:lineRule="auto"/>
              <w:ind w:firstLine="567"/>
              <w:jc w:val="both"/>
            </w:pPr>
            <w:r>
              <w:t>20</w:t>
            </w:r>
            <w:r w:rsidR="00BF2454">
              <w:t>10</w:t>
            </w:r>
          </w:p>
        </w:tc>
        <w:tc>
          <w:tcPr>
            <w:tcW w:w="4577" w:type="pct"/>
            <w:vAlign w:val="center"/>
          </w:tcPr>
          <w:p w:rsidR="00AF2048" w:rsidRPr="002D7221" w:rsidRDefault="00AF2048" w:rsidP="00AE0891">
            <w:pPr>
              <w:spacing w:line="360" w:lineRule="auto"/>
              <w:ind w:firstLine="567"/>
              <w:jc w:val="both"/>
              <w:rPr>
                <w:lang w:val="en-US"/>
              </w:rPr>
            </w:pPr>
            <w:r>
              <w:t>454/</w:t>
            </w:r>
            <w:r>
              <w:rPr>
                <w:lang w:val="en-US"/>
              </w:rPr>
              <w:t>734</w:t>
            </w:r>
            <w:r>
              <w:t>=0,</w:t>
            </w:r>
            <w:r>
              <w:rPr>
                <w:lang w:val="en-US"/>
              </w:rPr>
              <w:t>62</w:t>
            </w:r>
          </w:p>
        </w:tc>
      </w:tr>
      <w:tr w:rsidR="00AF2048" w:rsidRPr="0017712E" w:rsidTr="00AE0891">
        <w:trPr>
          <w:trHeight w:val="400"/>
          <w:jc w:val="center"/>
        </w:trPr>
        <w:tc>
          <w:tcPr>
            <w:tcW w:w="423" w:type="pct"/>
            <w:vAlign w:val="center"/>
          </w:tcPr>
          <w:p w:rsidR="00AF2048" w:rsidRPr="0017712E" w:rsidRDefault="00BF2454" w:rsidP="00AE0891">
            <w:pPr>
              <w:spacing w:line="360" w:lineRule="auto"/>
              <w:ind w:firstLine="567"/>
              <w:jc w:val="both"/>
            </w:pPr>
            <w:r>
              <w:t>2011</w:t>
            </w:r>
          </w:p>
        </w:tc>
        <w:tc>
          <w:tcPr>
            <w:tcW w:w="4577" w:type="pct"/>
            <w:vAlign w:val="center"/>
          </w:tcPr>
          <w:p w:rsidR="00AF2048" w:rsidRPr="002D7221" w:rsidRDefault="00AF2048" w:rsidP="00AE0891">
            <w:pPr>
              <w:spacing w:line="360" w:lineRule="auto"/>
              <w:ind w:firstLine="567"/>
              <w:jc w:val="both"/>
              <w:rPr>
                <w:lang w:val="en-US"/>
              </w:rPr>
            </w:pPr>
            <w:r>
              <w:t>496/848=0,</w:t>
            </w:r>
            <w:r>
              <w:rPr>
                <w:lang w:val="en-US"/>
              </w:rPr>
              <w:t>58</w:t>
            </w:r>
          </w:p>
        </w:tc>
      </w:tr>
      <w:tr w:rsidR="00AF2048" w:rsidRPr="0017712E" w:rsidTr="00AE0891">
        <w:trPr>
          <w:trHeight w:val="1113"/>
          <w:jc w:val="center"/>
        </w:trPr>
        <w:tc>
          <w:tcPr>
            <w:tcW w:w="5000" w:type="pct"/>
            <w:gridSpan w:val="2"/>
            <w:vAlign w:val="center"/>
          </w:tcPr>
          <w:p w:rsidR="00AF2048" w:rsidRPr="002F64B5" w:rsidRDefault="00AF2048" w:rsidP="00AE0891">
            <w:pPr>
              <w:spacing w:line="360" w:lineRule="auto"/>
              <w:ind w:firstLine="567"/>
              <w:jc w:val="both"/>
              <w:rPr>
                <w:b/>
              </w:rPr>
            </w:pPr>
            <w:r w:rsidRPr="002F64B5">
              <w:rPr>
                <w:b/>
              </w:rPr>
              <w:t>Коэффициент суммарного оборота:</w:t>
            </w:r>
          </w:p>
          <w:p w:rsidR="00AF2048" w:rsidRPr="0017712E" w:rsidRDefault="00AF2048" w:rsidP="00AE0891">
            <w:pPr>
              <w:spacing w:line="360" w:lineRule="auto"/>
              <w:ind w:firstLine="567"/>
              <w:jc w:val="both"/>
              <w:rPr>
                <w:u w:val="single"/>
              </w:rPr>
            </w:pPr>
            <w:r w:rsidRPr="0017712E">
              <w:rPr>
                <w:u w:val="single"/>
              </w:rPr>
              <w:t>Численность выбывших + прибывших работников</w:t>
            </w:r>
          </w:p>
          <w:p w:rsidR="00AF2048" w:rsidRPr="0017712E" w:rsidRDefault="00AF2048" w:rsidP="00AE0891">
            <w:pPr>
              <w:spacing w:line="360" w:lineRule="auto"/>
              <w:ind w:firstLine="567"/>
              <w:jc w:val="both"/>
            </w:pPr>
            <w:r w:rsidRPr="0017712E">
              <w:t>Среднесписочная численность за год</w:t>
            </w:r>
          </w:p>
        </w:tc>
      </w:tr>
      <w:tr w:rsidR="00AF2048" w:rsidRPr="0017712E" w:rsidTr="00BF2454">
        <w:trPr>
          <w:cantSplit/>
          <w:trHeight w:val="400"/>
          <w:jc w:val="center"/>
        </w:trPr>
        <w:tc>
          <w:tcPr>
            <w:tcW w:w="423" w:type="pct"/>
            <w:vAlign w:val="center"/>
          </w:tcPr>
          <w:p w:rsidR="00AF2048" w:rsidRPr="0017712E" w:rsidRDefault="00AF2048" w:rsidP="00AE0891">
            <w:pPr>
              <w:spacing w:line="360" w:lineRule="auto"/>
              <w:ind w:firstLine="567"/>
              <w:jc w:val="both"/>
            </w:pPr>
            <w:r>
              <w:t>20</w:t>
            </w:r>
            <w:r w:rsidR="005574E1">
              <w:t>10</w:t>
            </w:r>
          </w:p>
        </w:tc>
        <w:tc>
          <w:tcPr>
            <w:tcW w:w="4577" w:type="pct"/>
            <w:vAlign w:val="center"/>
          </w:tcPr>
          <w:p w:rsidR="00AF2048" w:rsidRPr="0017712E" w:rsidRDefault="00AF2048" w:rsidP="00AE0891">
            <w:pPr>
              <w:spacing w:line="360" w:lineRule="auto"/>
              <w:ind w:firstLine="567"/>
              <w:jc w:val="both"/>
            </w:pPr>
            <w:r>
              <w:t>(551+454)/734=1,37</w:t>
            </w:r>
          </w:p>
        </w:tc>
      </w:tr>
      <w:tr w:rsidR="00AF2048" w:rsidRPr="0017712E" w:rsidTr="00AE0891">
        <w:trPr>
          <w:trHeight w:val="400"/>
          <w:jc w:val="center"/>
        </w:trPr>
        <w:tc>
          <w:tcPr>
            <w:tcW w:w="423" w:type="pct"/>
            <w:vAlign w:val="center"/>
          </w:tcPr>
          <w:p w:rsidR="00AF2048" w:rsidRPr="0017712E" w:rsidRDefault="00AF2048" w:rsidP="00AE0891">
            <w:pPr>
              <w:spacing w:line="360" w:lineRule="auto"/>
              <w:ind w:firstLine="567"/>
              <w:jc w:val="both"/>
            </w:pPr>
            <w:r>
              <w:t>2</w:t>
            </w:r>
            <w:r>
              <w:lastRenderedPageBreak/>
              <w:t>0</w:t>
            </w:r>
            <w:r w:rsidR="005574E1">
              <w:t>11</w:t>
            </w:r>
          </w:p>
        </w:tc>
        <w:tc>
          <w:tcPr>
            <w:tcW w:w="4577" w:type="pct"/>
            <w:vAlign w:val="center"/>
          </w:tcPr>
          <w:p w:rsidR="00AF2048" w:rsidRPr="0017712E" w:rsidRDefault="00AF2048" w:rsidP="00AE0891">
            <w:pPr>
              <w:spacing w:line="360" w:lineRule="auto"/>
              <w:ind w:firstLine="567"/>
              <w:jc w:val="both"/>
            </w:pPr>
            <w:r>
              <w:lastRenderedPageBreak/>
              <w:t>(680+496)/848=1,39</w:t>
            </w:r>
          </w:p>
        </w:tc>
      </w:tr>
      <w:tr w:rsidR="00AF2048" w:rsidRPr="0017712E" w:rsidTr="00AE0891">
        <w:trPr>
          <w:trHeight w:val="1113"/>
          <w:jc w:val="center"/>
        </w:trPr>
        <w:tc>
          <w:tcPr>
            <w:tcW w:w="5000" w:type="pct"/>
            <w:gridSpan w:val="2"/>
            <w:vAlign w:val="center"/>
          </w:tcPr>
          <w:p w:rsidR="00AF2048" w:rsidRPr="002F64B5" w:rsidRDefault="00AF2048" w:rsidP="00AE0891">
            <w:pPr>
              <w:spacing w:line="360" w:lineRule="auto"/>
              <w:ind w:firstLine="567"/>
              <w:jc w:val="both"/>
              <w:rPr>
                <w:b/>
              </w:rPr>
            </w:pPr>
            <w:r w:rsidRPr="002F64B5">
              <w:rPr>
                <w:b/>
              </w:rPr>
              <w:lastRenderedPageBreak/>
              <w:t>Коэффициент текучести кадров:</w:t>
            </w:r>
          </w:p>
          <w:p w:rsidR="00AF2048" w:rsidRPr="0017712E" w:rsidRDefault="00AF2048" w:rsidP="005574E1">
            <w:pPr>
              <w:spacing w:line="360" w:lineRule="auto"/>
              <w:jc w:val="both"/>
              <w:rPr>
                <w:u w:val="single"/>
              </w:rPr>
            </w:pPr>
            <w:r w:rsidRPr="0017712E">
              <w:rPr>
                <w:u w:val="single"/>
              </w:rPr>
              <w:t>Численность выбывших по собственному желанию</w:t>
            </w:r>
            <w:r w:rsidR="005574E1">
              <w:rPr>
                <w:u w:val="single"/>
              </w:rPr>
              <w:t xml:space="preserve"> и за нарушение труд.</w:t>
            </w:r>
            <w:r>
              <w:rPr>
                <w:u w:val="single"/>
              </w:rPr>
              <w:t>дисцип.</w:t>
            </w:r>
          </w:p>
          <w:p w:rsidR="00AF2048" w:rsidRPr="0017712E" w:rsidRDefault="00AF2048" w:rsidP="00AE0891">
            <w:pPr>
              <w:spacing w:line="360" w:lineRule="auto"/>
              <w:ind w:firstLine="567"/>
              <w:jc w:val="both"/>
            </w:pPr>
            <w:r w:rsidRPr="0017712E">
              <w:t>Среднесписочная численность за год</w:t>
            </w:r>
          </w:p>
        </w:tc>
      </w:tr>
      <w:tr w:rsidR="00AF2048" w:rsidRPr="0017712E" w:rsidTr="00AE0891">
        <w:trPr>
          <w:trHeight w:val="400"/>
          <w:jc w:val="center"/>
        </w:trPr>
        <w:tc>
          <w:tcPr>
            <w:tcW w:w="423" w:type="pct"/>
            <w:vAlign w:val="center"/>
          </w:tcPr>
          <w:p w:rsidR="00AF2048" w:rsidRPr="0017712E" w:rsidRDefault="00AF2048" w:rsidP="00AE0891">
            <w:pPr>
              <w:spacing w:line="360" w:lineRule="auto"/>
              <w:ind w:firstLine="567"/>
              <w:jc w:val="both"/>
            </w:pPr>
            <w:r>
              <w:t>20</w:t>
            </w:r>
            <w:r w:rsidR="005574E1">
              <w:t>10</w:t>
            </w:r>
          </w:p>
        </w:tc>
        <w:tc>
          <w:tcPr>
            <w:tcW w:w="4577" w:type="pct"/>
            <w:vAlign w:val="center"/>
          </w:tcPr>
          <w:p w:rsidR="00AF2048" w:rsidRPr="0017712E" w:rsidRDefault="00AF2048" w:rsidP="00AE0891">
            <w:pPr>
              <w:spacing w:line="360" w:lineRule="auto"/>
              <w:ind w:firstLine="567"/>
              <w:jc w:val="both"/>
            </w:pPr>
            <w:r>
              <w:t>454/734=0,62</w:t>
            </w:r>
          </w:p>
        </w:tc>
      </w:tr>
      <w:tr w:rsidR="00AF2048" w:rsidRPr="0017712E" w:rsidTr="00AE0891">
        <w:trPr>
          <w:trHeight w:val="417"/>
          <w:jc w:val="center"/>
        </w:trPr>
        <w:tc>
          <w:tcPr>
            <w:tcW w:w="423" w:type="pct"/>
            <w:vAlign w:val="center"/>
          </w:tcPr>
          <w:p w:rsidR="00AF2048" w:rsidRPr="0017712E" w:rsidRDefault="00AF2048" w:rsidP="00AE0891">
            <w:pPr>
              <w:spacing w:line="360" w:lineRule="auto"/>
              <w:ind w:firstLine="567"/>
              <w:jc w:val="both"/>
            </w:pPr>
            <w:r>
              <w:t>20</w:t>
            </w:r>
            <w:r w:rsidR="005574E1">
              <w:t>11</w:t>
            </w:r>
          </w:p>
        </w:tc>
        <w:tc>
          <w:tcPr>
            <w:tcW w:w="4577" w:type="pct"/>
            <w:vAlign w:val="center"/>
          </w:tcPr>
          <w:p w:rsidR="00AF2048" w:rsidRPr="0017712E" w:rsidRDefault="00AF2048" w:rsidP="00AE0891">
            <w:pPr>
              <w:spacing w:line="360" w:lineRule="auto"/>
              <w:ind w:firstLine="567"/>
              <w:jc w:val="both"/>
            </w:pPr>
            <w:r>
              <w:t>496/848</w:t>
            </w:r>
            <w:r w:rsidRPr="0017712E">
              <w:t>=0,</w:t>
            </w:r>
            <w:r>
              <w:t>58</w:t>
            </w:r>
          </w:p>
        </w:tc>
      </w:tr>
    </w:tbl>
    <w:p w:rsidR="00AF2048" w:rsidRPr="00DD60AB" w:rsidRDefault="00AF2048" w:rsidP="00AF2048">
      <w:pPr>
        <w:spacing w:line="360" w:lineRule="auto"/>
        <w:ind w:firstLine="567"/>
        <w:jc w:val="both"/>
        <w:rPr>
          <w:b/>
        </w:rPr>
      </w:pPr>
    </w:p>
    <w:p w:rsidR="00AF2048" w:rsidRDefault="00AF2048" w:rsidP="00AF2048">
      <w:pPr>
        <w:spacing w:line="360" w:lineRule="auto"/>
        <w:ind w:firstLine="567"/>
        <w:jc w:val="both"/>
        <w:rPr>
          <w:sz w:val="28"/>
          <w:szCs w:val="28"/>
        </w:rPr>
      </w:pPr>
      <w:r>
        <w:rPr>
          <w:sz w:val="28"/>
          <w:szCs w:val="28"/>
        </w:rPr>
        <w:t>Коэффициенты движения рабочей силы очень высокие, наблюдается постоянная смена персонала. Хотя можно заметить положительную динамику в изменениях данных показателей, но их нельзя назвать идеальными. Видно, что выросло количество работников, увольняющихся по собственно</w:t>
      </w:r>
      <w:r w:rsidR="005574E1">
        <w:rPr>
          <w:sz w:val="28"/>
          <w:szCs w:val="28"/>
        </w:rPr>
        <w:t>му желанию (с 454 человек в 2010 году до 496 в 2011</w:t>
      </w:r>
      <w:r>
        <w:rPr>
          <w:sz w:val="28"/>
          <w:szCs w:val="28"/>
        </w:rPr>
        <w:t xml:space="preserve"> году). Это может говорить о плохой организации труда на предприятии, либо о неправильной социальной политике, которая не стимулирует работника на получение результата: отсутствует стимул к работе, отсутствует желание работать, как следствие отсутствует и результат.</w:t>
      </w:r>
    </w:p>
    <w:p w:rsidR="00F201EC" w:rsidRDefault="00F201EC" w:rsidP="00BA6780">
      <w:pPr>
        <w:pStyle w:val="2"/>
        <w:spacing w:line="360" w:lineRule="auto"/>
        <w:ind w:firstLine="567"/>
        <w:jc w:val="both"/>
        <w:rPr>
          <w:rFonts w:ascii="Times New Roman" w:hAnsi="Times New Roman"/>
          <w:bCs/>
          <w:sz w:val="28"/>
          <w:szCs w:val="28"/>
        </w:rPr>
      </w:pPr>
    </w:p>
    <w:p w:rsidR="00ED1732" w:rsidRDefault="00ED1732">
      <w:pPr>
        <w:spacing w:after="200" w:line="276" w:lineRule="auto"/>
        <w:rPr>
          <w:bCs/>
          <w:snapToGrid w:val="0"/>
          <w:sz w:val="28"/>
          <w:szCs w:val="28"/>
        </w:rPr>
      </w:pPr>
      <w:r>
        <w:rPr>
          <w:bCs/>
          <w:sz w:val="28"/>
          <w:szCs w:val="28"/>
        </w:rPr>
        <w:br w:type="page"/>
      </w:r>
    </w:p>
    <w:p w:rsidR="00ED1732" w:rsidRDefault="00ED1732" w:rsidP="00ED1732">
      <w:pPr>
        <w:spacing w:line="360" w:lineRule="auto"/>
        <w:ind w:firstLine="567"/>
        <w:jc w:val="center"/>
        <w:outlineLvl w:val="0"/>
        <w:rPr>
          <w:b/>
          <w:sz w:val="32"/>
          <w:szCs w:val="32"/>
        </w:rPr>
      </w:pPr>
      <w:bookmarkStart w:id="12" w:name="_Toc226121284"/>
      <w:bookmarkStart w:id="13" w:name="_Toc333432328"/>
      <w:r>
        <w:rPr>
          <w:b/>
          <w:sz w:val="32"/>
          <w:szCs w:val="32"/>
        </w:rPr>
        <w:lastRenderedPageBreak/>
        <w:t>4</w:t>
      </w:r>
      <w:r w:rsidRPr="002977DE">
        <w:rPr>
          <w:b/>
          <w:sz w:val="32"/>
          <w:szCs w:val="32"/>
        </w:rPr>
        <w:t>. ИЗУЧЕНИЕ ФИНАНСОВОГО ПОЛОЖЕНИЯ ОРГАНИЗАЦИИ</w:t>
      </w:r>
      <w:bookmarkEnd w:id="12"/>
      <w:bookmarkEnd w:id="13"/>
    </w:p>
    <w:p w:rsidR="00ED1732" w:rsidRPr="002977DE" w:rsidRDefault="00ED1732" w:rsidP="00ED1732">
      <w:pPr>
        <w:spacing w:line="360" w:lineRule="auto"/>
        <w:ind w:firstLine="567"/>
        <w:jc w:val="both"/>
        <w:rPr>
          <w:b/>
          <w:sz w:val="32"/>
          <w:szCs w:val="32"/>
        </w:rPr>
      </w:pPr>
    </w:p>
    <w:p w:rsidR="00ED1732" w:rsidRDefault="00ED1732" w:rsidP="00ED1732">
      <w:pPr>
        <w:spacing w:line="360" w:lineRule="auto"/>
        <w:ind w:firstLine="567"/>
        <w:jc w:val="both"/>
        <w:rPr>
          <w:sz w:val="28"/>
          <w:szCs w:val="28"/>
        </w:rPr>
      </w:pPr>
      <w:r w:rsidRPr="00C94222">
        <w:rPr>
          <w:sz w:val="28"/>
          <w:szCs w:val="28"/>
        </w:rPr>
        <w:t>Целью любого коммерческого предприятия являет</w:t>
      </w:r>
      <w:r>
        <w:rPr>
          <w:sz w:val="28"/>
          <w:szCs w:val="28"/>
        </w:rPr>
        <w:t>ся получение прибыли. ООО «Диком»</w:t>
      </w:r>
      <w:r w:rsidRPr="00C94222">
        <w:rPr>
          <w:sz w:val="28"/>
          <w:szCs w:val="28"/>
        </w:rPr>
        <w:t xml:space="preserve"> - коммерчес</w:t>
      </w:r>
      <w:r>
        <w:rPr>
          <w:sz w:val="28"/>
          <w:szCs w:val="28"/>
        </w:rPr>
        <w:t>кое производственное предприятие</w:t>
      </w:r>
      <w:r w:rsidRPr="00C94222">
        <w:rPr>
          <w:sz w:val="28"/>
          <w:szCs w:val="28"/>
        </w:rPr>
        <w:t>, которое ведет бухгалтерск</w:t>
      </w:r>
      <w:r>
        <w:rPr>
          <w:sz w:val="28"/>
          <w:szCs w:val="28"/>
        </w:rPr>
        <w:t xml:space="preserve">ую отчетность. Основной формой бухгалтерской отчетности является форма № 1 – бухгалтерский баланс. Бухгалтерский баланс – способ группировки хозяйственных средств и источников их покрытия в денежном выражении. Он содержит в обобщенном виде информацию о финансовом положении предприятия на определенную дату. </w:t>
      </w:r>
    </w:p>
    <w:p w:rsidR="00ED1732" w:rsidRDefault="00ED1732" w:rsidP="00ED1732">
      <w:pPr>
        <w:spacing w:line="360" w:lineRule="auto"/>
        <w:ind w:firstLine="567"/>
        <w:jc w:val="both"/>
        <w:rPr>
          <w:sz w:val="28"/>
          <w:szCs w:val="28"/>
        </w:rPr>
      </w:pPr>
      <w:r>
        <w:rPr>
          <w:sz w:val="28"/>
          <w:szCs w:val="28"/>
        </w:rPr>
        <w:t>На основе бухгалтерского баланса и отчета о прибылях и убытках определим основные экономические показатели работы предприятия (таблица 3).</w:t>
      </w:r>
    </w:p>
    <w:p w:rsidR="00ED1732" w:rsidRPr="00E31EE1" w:rsidRDefault="00ED1732" w:rsidP="00ED1732">
      <w:pPr>
        <w:spacing w:line="360" w:lineRule="auto"/>
        <w:ind w:firstLine="567"/>
        <w:jc w:val="right"/>
        <w:rPr>
          <w:b/>
        </w:rPr>
      </w:pPr>
      <w:r w:rsidRPr="002D0F41">
        <w:rPr>
          <w:b/>
        </w:rPr>
        <w:t xml:space="preserve">Таблица </w:t>
      </w:r>
      <w:r>
        <w:rPr>
          <w:b/>
        </w:rPr>
        <w:t>3</w:t>
      </w:r>
      <w:r w:rsidRPr="002D0F41">
        <w:rPr>
          <w:b/>
        </w:rPr>
        <w:t xml:space="preserve"> Основные технико-экономически</w:t>
      </w:r>
      <w:r>
        <w:rPr>
          <w:b/>
        </w:rPr>
        <w:t>е показатели работы предприятия</w:t>
      </w:r>
    </w:p>
    <w:tbl>
      <w:tblPr>
        <w:tblW w:w="9562" w:type="dxa"/>
        <w:jc w:val="center"/>
        <w:tblLayout w:type="fixed"/>
        <w:tblLook w:val="0000"/>
      </w:tblPr>
      <w:tblGrid>
        <w:gridCol w:w="1435"/>
        <w:gridCol w:w="546"/>
        <w:gridCol w:w="1122"/>
        <w:gridCol w:w="1134"/>
        <w:gridCol w:w="1134"/>
        <w:gridCol w:w="1134"/>
        <w:gridCol w:w="1134"/>
        <w:gridCol w:w="974"/>
        <w:gridCol w:w="949"/>
      </w:tblGrid>
      <w:tr w:rsidR="00ED1732" w:rsidTr="00ED1732">
        <w:trPr>
          <w:trHeight w:val="765"/>
          <w:jc w:val="center"/>
        </w:trPr>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Наименование показателей</w:t>
            </w:r>
          </w:p>
        </w:tc>
        <w:tc>
          <w:tcPr>
            <w:tcW w:w="546" w:type="dxa"/>
            <w:tcBorders>
              <w:top w:val="single" w:sz="4" w:space="0" w:color="auto"/>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Ед. изм.</w:t>
            </w:r>
          </w:p>
        </w:tc>
        <w:tc>
          <w:tcPr>
            <w:tcW w:w="1122" w:type="dxa"/>
            <w:tcBorders>
              <w:top w:val="single" w:sz="4" w:space="0" w:color="auto"/>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с 01.01. по 31.03.2010года</w:t>
            </w:r>
          </w:p>
        </w:tc>
        <w:tc>
          <w:tcPr>
            <w:tcW w:w="1134" w:type="dxa"/>
            <w:tcBorders>
              <w:top w:val="single" w:sz="4" w:space="0" w:color="auto"/>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с 01.04. по 30.06.2010 года</w:t>
            </w:r>
          </w:p>
        </w:tc>
        <w:tc>
          <w:tcPr>
            <w:tcW w:w="1134" w:type="dxa"/>
            <w:tcBorders>
              <w:top w:val="single" w:sz="4" w:space="0" w:color="auto"/>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с 01.07. по 30.09.2010 года</w:t>
            </w:r>
          </w:p>
        </w:tc>
        <w:tc>
          <w:tcPr>
            <w:tcW w:w="1134" w:type="dxa"/>
            <w:tcBorders>
              <w:top w:val="single" w:sz="4" w:space="0" w:color="auto"/>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с 01.10. по 31.12.2010 года</w:t>
            </w:r>
          </w:p>
        </w:tc>
        <w:tc>
          <w:tcPr>
            <w:tcW w:w="1134" w:type="dxa"/>
            <w:tcBorders>
              <w:top w:val="single" w:sz="4" w:space="0" w:color="auto"/>
              <w:left w:val="nil"/>
              <w:bottom w:val="single" w:sz="4" w:space="0" w:color="auto"/>
              <w:right w:val="single" w:sz="4" w:space="0" w:color="auto"/>
            </w:tcBorders>
            <w:shd w:val="clear" w:color="auto" w:fill="auto"/>
            <w:vAlign w:val="center"/>
          </w:tcPr>
          <w:p w:rsidR="00ED1732" w:rsidRDefault="00ED1732" w:rsidP="00ED1732">
            <w:pPr>
              <w:jc w:val="center"/>
              <w:rPr>
                <w:sz w:val="19"/>
                <w:szCs w:val="19"/>
              </w:rPr>
            </w:pPr>
            <w:r>
              <w:rPr>
                <w:sz w:val="19"/>
                <w:szCs w:val="19"/>
              </w:rPr>
              <w:t>с 01.01. по 31.03.2011 года</w:t>
            </w:r>
          </w:p>
        </w:tc>
        <w:tc>
          <w:tcPr>
            <w:tcW w:w="974" w:type="dxa"/>
            <w:tcBorders>
              <w:top w:val="single" w:sz="4" w:space="0" w:color="auto"/>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с 01.04. по 30.06.2011 года</w:t>
            </w:r>
          </w:p>
        </w:tc>
        <w:tc>
          <w:tcPr>
            <w:tcW w:w="949" w:type="dxa"/>
            <w:tcBorders>
              <w:top w:val="single" w:sz="4" w:space="0" w:color="auto"/>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bookmarkStart w:id="14" w:name="OLE_LINK1"/>
            <w:r>
              <w:rPr>
                <w:sz w:val="19"/>
                <w:szCs w:val="19"/>
              </w:rPr>
              <w:t>с 01.07. по 30.09.2011 года</w:t>
            </w:r>
            <w:bookmarkEnd w:id="14"/>
          </w:p>
        </w:tc>
      </w:tr>
      <w:tr w:rsidR="00ED1732" w:rsidTr="00ED1732">
        <w:trPr>
          <w:trHeight w:val="723"/>
          <w:jc w:val="center"/>
        </w:trPr>
        <w:tc>
          <w:tcPr>
            <w:tcW w:w="1435" w:type="dxa"/>
            <w:tcBorders>
              <w:top w:val="nil"/>
              <w:left w:val="single" w:sz="4" w:space="0" w:color="auto"/>
              <w:bottom w:val="single" w:sz="4" w:space="0" w:color="auto"/>
              <w:right w:val="single" w:sz="4" w:space="0" w:color="auto"/>
            </w:tcBorders>
            <w:shd w:val="clear" w:color="auto" w:fill="auto"/>
            <w:vAlign w:val="center"/>
          </w:tcPr>
          <w:p w:rsidR="00ED1732" w:rsidRDefault="00ED1732" w:rsidP="00AE0891">
            <w:pPr>
              <w:rPr>
                <w:sz w:val="19"/>
                <w:szCs w:val="19"/>
              </w:rPr>
            </w:pPr>
            <w:r>
              <w:rPr>
                <w:sz w:val="19"/>
                <w:szCs w:val="19"/>
              </w:rPr>
              <w:t>Выручка</w:t>
            </w:r>
          </w:p>
        </w:tc>
        <w:tc>
          <w:tcPr>
            <w:tcW w:w="546"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тыс. руб.</w:t>
            </w:r>
          </w:p>
        </w:tc>
        <w:tc>
          <w:tcPr>
            <w:tcW w:w="1122"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211553</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251723</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253546</w:t>
            </w:r>
          </w:p>
        </w:tc>
        <w:tc>
          <w:tcPr>
            <w:tcW w:w="113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271448</w:t>
            </w:r>
          </w:p>
        </w:tc>
        <w:tc>
          <w:tcPr>
            <w:tcW w:w="113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240903</w:t>
            </w:r>
          </w:p>
        </w:tc>
        <w:tc>
          <w:tcPr>
            <w:tcW w:w="97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286997</w:t>
            </w:r>
          </w:p>
        </w:tc>
        <w:tc>
          <w:tcPr>
            <w:tcW w:w="949"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290857</w:t>
            </w:r>
          </w:p>
        </w:tc>
      </w:tr>
      <w:tr w:rsidR="00ED1732" w:rsidTr="00ED1732">
        <w:trPr>
          <w:trHeight w:val="510"/>
          <w:jc w:val="center"/>
        </w:trPr>
        <w:tc>
          <w:tcPr>
            <w:tcW w:w="1435" w:type="dxa"/>
            <w:tcBorders>
              <w:top w:val="nil"/>
              <w:left w:val="single" w:sz="4" w:space="0" w:color="auto"/>
              <w:bottom w:val="single" w:sz="4" w:space="0" w:color="auto"/>
              <w:right w:val="single" w:sz="4" w:space="0" w:color="auto"/>
            </w:tcBorders>
            <w:shd w:val="clear" w:color="auto" w:fill="auto"/>
            <w:vAlign w:val="center"/>
          </w:tcPr>
          <w:p w:rsidR="00ED1732" w:rsidRDefault="00ED1732" w:rsidP="00AE0891">
            <w:pPr>
              <w:rPr>
                <w:sz w:val="19"/>
                <w:szCs w:val="19"/>
              </w:rPr>
            </w:pPr>
            <w:r>
              <w:rPr>
                <w:sz w:val="19"/>
                <w:szCs w:val="19"/>
              </w:rPr>
              <w:t>Себестоимость проданной продукции, услуг</w:t>
            </w:r>
          </w:p>
        </w:tc>
        <w:tc>
          <w:tcPr>
            <w:tcW w:w="546"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тыс. руб.</w:t>
            </w:r>
          </w:p>
        </w:tc>
        <w:tc>
          <w:tcPr>
            <w:tcW w:w="1122"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156731</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187460</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197685</w:t>
            </w:r>
          </w:p>
        </w:tc>
        <w:tc>
          <w:tcPr>
            <w:tcW w:w="113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192155</w:t>
            </w:r>
          </w:p>
        </w:tc>
        <w:tc>
          <w:tcPr>
            <w:tcW w:w="113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173911</w:t>
            </w:r>
          </w:p>
        </w:tc>
        <w:tc>
          <w:tcPr>
            <w:tcW w:w="97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199880</w:t>
            </w:r>
          </w:p>
        </w:tc>
        <w:tc>
          <w:tcPr>
            <w:tcW w:w="949"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198626</w:t>
            </w:r>
          </w:p>
        </w:tc>
      </w:tr>
      <w:tr w:rsidR="00ED1732" w:rsidTr="00ED1732">
        <w:trPr>
          <w:trHeight w:val="255"/>
          <w:jc w:val="center"/>
        </w:trPr>
        <w:tc>
          <w:tcPr>
            <w:tcW w:w="1435" w:type="dxa"/>
            <w:tcBorders>
              <w:top w:val="nil"/>
              <w:left w:val="single" w:sz="4" w:space="0" w:color="auto"/>
              <w:bottom w:val="single" w:sz="4" w:space="0" w:color="auto"/>
              <w:right w:val="single" w:sz="4" w:space="0" w:color="auto"/>
            </w:tcBorders>
            <w:shd w:val="clear" w:color="auto" w:fill="auto"/>
            <w:vAlign w:val="center"/>
          </w:tcPr>
          <w:p w:rsidR="00ED1732" w:rsidRDefault="00ED1732" w:rsidP="00AE0891">
            <w:pPr>
              <w:rPr>
                <w:sz w:val="19"/>
                <w:szCs w:val="19"/>
              </w:rPr>
            </w:pPr>
            <w:r>
              <w:rPr>
                <w:sz w:val="19"/>
                <w:szCs w:val="19"/>
              </w:rPr>
              <w:t>Валовая прибыль</w:t>
            </w:r>
          </w:p>
        </w:tc>
        <w:tc>
          <w:tcPr>
            <w:tcW w:w="546"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тыс. руб.</w:t>
            </w:r>
          </w:p>
        </w:tc>
        <w:tc>
          <w:tcPr>
            <w:tcW w:w="1122"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54822</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64263</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55861</w:t>
            </w:r>
          </w:p>
        </w:tc>
        <w:tc>
          <w:tcPr>
            <w:tcW w:w="113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79293</w:t>
            </w:r>
          </w:p>
        </w:tc>
        <w:tc>
          <w:tcPr>
            <w:tcW w:w="113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66992</w:t>
            </w:r>
          </w:p>
        </w:tc>
        <w:tc>
          <w:tcPr>
            <w:tcW w:w="97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87117</w:t>
            </w:r>
          </w:p>
        </w:tc>
        <w:tc>
          <w:tcPr>
            <w:tcW w:w="949"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92231</w:t>
            </w:r>
          </w:p>
        </w:tc>
      </w:tr>
      <w:tr w:rsidR="00ED1732" w:rsidTr="00ED1732">
        <w:trPr>
          <w:trHeight w:val="255"/>
          <w:jc w:val="center"/>
        </w:trPr>
        <w:tc>
          <w:tcPr>
            <w:tcW w:w="1435" w:type="dxa"/>
            <w:tcBorders>
              <w:top w:val="nil"/>
              <w:left w:val="single" w:sz="4" w:space="0" w:color="auto"/>
              <w:bottom w:val="single" w:sz="4" w:space="0" w:color="auto"/>
              <w:right w:val="single" w:sz="4" w:space="0" w:color="auto"/>
            </w:tcBorders>
            <w:shd w:val="clear" w:color="auto" w:fill="auto"/>
            <w:vAlign w:val="center"/>
          </w:tcPr>
          <w:p w:rsidR="00ED1732" w:rsidRDefault="00ED1732" w:rsidP="00AE0891">
            <w:pPr>
              <w:rPr>
                <w:sz w:val="19"/>
                <w:szCs w:val="19"/>
              </w:rPr>
            </w:pPr>
            <w:r>
              <w:rPr>
                <w:sz w:val="19"/>
                <w:szCs w:val="19"/>
              </w:rPr>
              <w:t>Прибыль от продаж</w:t>
            </w:r>
          </w:p>
        </w:tc>
        <w:tc>
          <w:tcPr>
            <w:tcW w:w="546"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тыс. руб.</w:t>
            </w:r>
          </w:p>
        </w:tc>
        <w:tc>
          <w:tcPr>
            <w:tcW w:w="1122"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3472</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4746</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4046</w:t>
            </w:r>
          </w:p>
        </w:tc>
        <w:tc>
          <w:tcPr>
            <w:tcW w:w="113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14212</w:t>
            </w:r>
          </w:p>
        </w:tc>
        <w:tc>
          <w:tcPr>
            <w:tcW w:w="113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6318</w:t>
            </w:r>
          </w:p>
        </w:tc>
        <w:tc>
          <w:tcPr>
            <w:tcW w:w="97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8231</w:t>
            </w:r>
          </w:p>
        </w:tc>
        <w:tc>
          <w:tcPr>
            <w:tcW w:w="949"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7802</w:t>
            </w:r>
          </w:p>
        </w:tc>
      </w:tr>
      <w:tr w:rsidR="00ED1732" w:rsidTr="00ED1732">
        <w:trPr>
          <w:trHeight w:val="255"/>
          <w:jc w:val="center"/>
        </w:trPr>
        <w:tc>
          <w:tcPr>
            <w:tcW w:w="1435" w:type="dxa"/>
            <w:tcBorders>
              <w:top w:val="nil"/>
              <w:left w:val="single" w:sz="4" w:space="0" w:color="auto"/>
              <w:bottom w:val="single" w:sz="4" w:space="0" w:color="auto"/>
              <w:right w:val="single" w:sz="4" w:space="0" w:color="auto"/>
            </w:tcBorders>
            <w:shd w:val="clear" w:color="auto" w:fill="auto"/>
            <w:vAlign w:val="center"/>
          </w:tcPr>
          <w:p w:rsidR="00ED1732" w:rsidRDefault="00ED1732" w:rsidP="00AE0891">
            <w:pPr>
              <w:rPr>
                <w:sz w:val="19"/>
                <w:szCs w:val="19"/>
              </w:rPr>
            </w:pPr>
            <w:r>
              <w:rPr>
                <w:sz w:val="19"/>
                <w:szCs w:val="19"/>
              </w:rPr>
              <w:t>Чистая прибыль</w:t>
            </w:r>
          </w:p>
        </w:tc>
        <w:tc>
          <w:tcPr>
            <w:tcW w:w="546"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тыс. руб.</w:t>
            </w:r>
          </w:p>
        </w:tc>
        <w:tc>
          <w:tcPr>
            <w:tcW w:w="1122"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816</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503</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422</w:t>
            </w:r>
          </w:p>
        </w:tc>
        <w:tc>
          <w:tcPr>
            <w:tcW w:w="113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648</w:t>
            </w:r>
          </w:p>
        </w:tc>
        <w:tc>
          <w:tcPr>
            <w:tcW w:w="113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619</w:t>
            </w:r>
          </w:p>
        </w:tc>
        <w:tc>
          <w:tcPr>
            <w:tcW w:w="97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1711</w:t>
            </w:r>
          </w:p>
        </w:tc>
        <w:tc>
          <w:tcPr>
            <w:tcW w:w="949"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1456</w:t>
            </w:r>
          </w:p>
        </w:tc>
      </w:tr>
      <w:tr w:rsidR="00ED1732" w:rsidTr="00ED1732">
        <w:trPr>
          <w:trHeight w:val="255"/>
          <w:jc w:val="center"/>
        </w:trPr>
        <w:tc>
          <w:tcPr>
            <w:tcW w:w="1435" w:type="dxa"/>
            <w:tcBorders>
              <w:top w:val="nil"/>
              <w:left w:val="single" w:sz="4" w:space="0" w:color="auto"/>
              <w:bottom w:val="single" w:sz="4" w:space="0" w:color="auto"/>
              <w:right w:val="single" w:sz="4" w:space="0" w:color="auto"/>
            </w:tcBorders>
            <w:shd w:val="clear" w:color="auto" w:fill="auto"/>
            <w:vAlign w:val="center"/>
          </w:tcPr>
          <w:p w:rsidR="00ED1732" w:rsidRDefault="00ED1732" w:rsidP="00AE0891">
            <w:pPr>
              <w:rPr>
                <w:sz w:val="19"/>
                <w:szCs w:val="19"/>
              </w:rPr>
            </w:pPr>
            <w:r>
              <w:rPr>
                <w:sz w:val="19"/>
                <w:szCs w:val="19"/>
              </w:rPr>
              <w:t>Рентабельность продаж</w:t>
            </w:r>
          </w:p>
        </w:tc>
        <w:tc>
          <w:tcPr>
            <w:tcW w:w="546"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w:t>
            </w:r>
          </w:p>
        </w:tc>
        <w:tc>
          <w:tcPr>
            <w:tcW w:w="1122"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1,64</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1,89</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1,60</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5,24</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2,62</w:t>
            </w:r>
          </w:p>
        </w:tc>
        <w:tc>
          <w:tcPr>
            <w:tcW w:w="97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2,87</w:t>
            </w:r>
          </w:p>
        </w:tc>
        <w:tc>
          <w:tcPr>
            <w:tcW w:w="949"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2,68</w:t>
            </w:r>
          </w:p>
        </w:tc>
      </w:tr>
      <w:tr w:rsidR="00ED1732" w:rsidTr="00ED1732">
        <w:trPr>
          <w:trHeight w:val="255"/>
          <w:jc w:val="center"/>
        </w:trPr>
        <w:tc>
          <w:tcPr>
            <w:tcW w:w="1435" w:type="dxa"/>
            <w:tcBorders>
              <w:top w:val="nil"/>
              <w:left w:val="single" w:sz="4" w:space="0" w:color="auto"/>
              <w:bottom w:val="single" w:sz="4" w:space="0" w:color="auto"/>
              <w:right w:val="single" w:sz="4" w:space="0" w:color="auto"/>
            </w:tcBorders>
            <w:shd w:val="clear" w:color="auto" w:fill="auto"/>
            <w:vAlign w:val="center"/>
          </w:tcPr>
          <w:p w:rsidR="00ED1732" w:rsidRDefault="00ED1732" w:rsidP="00AE0891">
            <w:pPr>
              <w:rPr>
                <w:sz w:val="19"/>
                <w:szCs w:val="19"/>
              </w:rPr>
            </w:pPr>
            <w:r>
              <w:rPr>
                <w:sz w:val="19"/>
                <w:szCs w:val="19"/>
              </w:rPr>
              <w:t>Чистая рентабельность</w:t>
            </w:r>
          </w:p>
        </w:tc>
        <w:tc>
          <w:tcPr>
            <w:tcW w:w="546"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w:t>
            </w:r>
          </w:p>
        </w:tc>
        <w:tc>
          <w:tcPr>
            <w:tcW w:w="1122"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0,39</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0,20</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0,17</w:t>
            </w:r>
          </w:p>
        </w:tc>
        <w:tc>
          <w:tcPr>
            <w:tcW w:w="113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2,08</w:t>
            </w:r>
          </w:p>
        </w:tc>
        <w:tc>
          <w:tcPr>
            <w:tcW w:w="113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0,26</w:t>
            </w:r>
          </w:p>
        </w:tc>
        <w:tc>
          <w:tcPr>
            <w:tcW w:w="97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0,60</w:t>
            </w:r>
          </w:p>
        </w:tc>
        <w:tc>
          <w:tcPr>
            <w:tcW w:w="949"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0,50</w:t>
            </w:r>
          </w:p>
        </w:tc>
      </w:tr>
      <w:tr w:rsidR="00ED1732" w:rsidTr="00ED1732">
        <w:trPr>
          <w:trHeight w:val="510"/>
          <w:jc w:val="center"/>
        </w:trPr>
        <w:tc>
          <w:tcPr>
            <w:tcW w:w="1435" w:type="dxa"/>
            <w:tcBorders>
              <w:top w:val="nil"/>
              <w:left w:val="single" w:sz="4" w:space="0" w:color="auto"/>
              <w:bottom w:val="single" w:sz="4" w:space="0" w:color="auto"/>
              <w:right w:val="single" w:sz="4" w:space="0" w:color="auto"/>
            </w:tcBorders>
            <w:shd w:val="clear" w:color="auto" w:fill="auto"/>
            <w:vAlign w:val="center"/>
          </w:tcPr>
          <w:p w:rsidR="00ED1732" w:rsidRDefault="00ED1732" w:rsidP="00AE0891">
            <w:pPr>
              <w:rPr>
                <w:sz w:val="19"/>
                <w:szCs w:val="19"/>
              </w:rPr>
            </w:pPr>
            <w:r>
              <w:rPr>
                <w:sz w:val="19"/>
                <w:szCs w:val="19"/>
              </w:rPr>
              <w:t>Средняя численность за квартал</w:t>
            </w:r>
          </w:p>
        </w:tc>
        <w:tc>
          <w:tcPr>
            <w:tcW w:w="546"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чел.</w:t>
            </w:r>
          </w:p>
        </w:tc>
        <w:tc>
          <w:tcPr>
            <w:tcW w:w="1122"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713</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706</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741</w:t>
            </w:r>
          </w:p>
        </w:tc>
        <w:tc>
          <w:tcPr>
            <w:tcW w:w="113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774</w:t>
            </w:r>
          </w:p>
        </w:tc>
        <w:tc>
          <w:tcPr>
            <w:tcW w:w="113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779</w:t>
            </w:r>
          </w:p>
        </w:tc>
        <w:tc>
          <w:tcPr>
            <w:tcW w:w="97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835</w:t>
            </w:r>
          </w:p>
        </w:tc>
        <w:tc>
          <w:tcPr>
            <w:tcW w:w="949"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843</w:t>
            </w:r>
          </w:p>
        </w:tc>
      </w:tr>
      <w:tr w:rsidR="00ED1732" w:rsidTr="00ED1732">
        <w:trPr>
          <w:cantSplit/>
          <w:trHeight w:val="255"/>
          <w:jc w:val="center"/>
        </w:trPr>
        <w:tc>
          <w:tcPr>
            <w:tcW w:w="1435" w:type="dxa"/>
            <w:tcBorders>
              <w:top w:val="nil"/>
              <w:left w:val="single" w:sz="4" w:space="0" w:color="auto"/>
              <w:bottom w:val="single" w:sz="4" w:space="0" w:color="auto"/>
              <w:right w:val="single" w:sz="4" w:space="0" w:color="auto"/>
            </w:tcBorders>
            <w:shd w:val="clear" w:color="auto" w:fill="auto"/>
            <w:vAlign w:val="center"/>
          </w:tcPr>
          <w:p w:rsidR="00ED1732" w:rsidRDefault="00ED1732" w:rsidP="00AE0891">
            <w:pPr>
              <w:rPr>
                <w:sz w:val="19"/>
                <w:szCs w:val="19"/>
              </w:rPr>
            </w:pPr>
            <w:r>
              <w:rPr>
                <w:sz w:val="19"/>
                <w:szCs w:val="19"/>
              </w:rPr>
              <w:lastRenderedPageBreak/>
              <w:t>Средняя заработная плата</w:t>
            </w:r>
          </w:p>
        </w:tc>
        <w:tc>
          <w:tcPr>
            <w:tcW w:w="546"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руб.</w:t>
            </w:r>
          </w:p>
        </w:tc>
        <w:tc>
          <w:tcPr>
            <w:tcW w:w="1122"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3764,6</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4631,1</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4657,5</w:t>
            </w:r>
          </w:p>
        </w:tc>
        <w:tc>
          <w:tcPr>
            <w:tcW w:w="113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4590,6</w:t>
            </w:r>
          </w:p>
        </w:tc>
        <w:tc>
          <w:tcPr>
            <w:tcW w:w="113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4599,1</w:t>
            </w:r>
          </w:p>
        </w:tc>
        <w:tc>
          <w:tcPr>
            <w:tcW w:w="97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4925,6</w:t>
            </w:r>
          </w:p>
        </w:tc>
        <w:tc>
          <w:tcPr>
            <w:tcW w:w="949"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5550,0</w:t>
            </w:r>
          </w:p>
        </w:tc>
      </w:tr>
      <w:tr w:rsidR="00ED1732" w:rsidTr="00ED1732">
        <w:trPr>
          <w:trHeight w:val="510"/>
          <w:jc w:val="center"/>
        </w:trPr>
        <w:tc>
          <w:tcPr>
            <w:tcW w:w="1435" w:type="dxa"/>
            <w:tcBorders>
              <w:top w:val="nil"/>
              <w:left w:val="single" w:sz="4" w:space="0" w:color="auto"/>
              <w:bottom w:val="single" w:sz="4" w:space="0" w:color="auto"/>
              <w:right w:val="single" w:sz="4" w:space="0" w:color="auto"/>
            </w:tcBorders>
            <w:shd w:val="clear" w:color="auto" w:fill="auto"/>
            <w:vAlign w:val="center"/>
          </w:tcPr>
          <w:p w:rsidR="00ED1732" w:rsidRDefault="00ED1732" w:rsidP="00AE0891">
            <w:pPr>
              <w:rPr>
                <w:sz w:val="19"/>
                <w:szCs w:val="19"/>
              </w:rPr>
            </w:pPr>
            <w:r>
              <w:rPr>
                <w:sz w:val="19"/>
                <w:szCs w:val="19"/>
              </w:rPr>
              <w:t>Средняя производитель-ность труда</w:t>
            </w:r>
          </w:p>
        </w:tc>
        <w:tc>
          <w:tcPr>
            <w:tcW w:w="546"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тыс. руб.</w:t>
            </w:r>
          </w:p>
        </w:tc>
        <w:tc>
          <w:tcPr>
            <w:tcW w:w="1122"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345,1</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356,2</w:t>
            </w:r>
          </w:p>
        </w:tc>
        <w:tc>
          <w:tcPr>
            <w:tcW w:w="1134" w:type="dxa"/>
            <w:tcBorders>
              <w:top w:val="nil"/>
              <w:left w:val="nil"/>
              <w:bottom w:val="single" w:sz="4" w:space="0" w:color="auto"/>
              <w:right w:val="single" w:sz="4" w:space="0" w:color="auto"/>
            </w:tcBorders>
            <w:shd w:val="clear" w:color="auto" w:fill="auto"/>
            <w:vAlign w:val="center"/>
          </w:tcPr>
          <w:p w:rsidR="00ED1732" w:rsidRDefault="00ED1732" w:rsidP="00AE0891">
            <w:pPr>
              <w:jc w:val="center"/>
              <w:rPr>
                <w:sz w:val="19"/>
                <w:szCs w:val="19"/>
              </w:rPr>
            </w:pPr>
            <w:r>
              <w:rPr>
                <w:sz w:val="19"/>
                <w:szCs w:val="19"/>
              </w:rPr>
              <w:t>341,8</w:t>
            </w:r>
          </w:p>
        </w:tc>
        <w:tc>
          <w:tcPr>
            <w:tcW w:w="113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350,4</w:t>
            </w:r>
          </w:p>
        </w:tc>
        <w:tc>
          <w:tcPr>
            <w:tcW w:w="113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309</w:t>
            </w:r>
          </w:p>
        </w:tc>
        <w:tc>
          <w:tcPr>
            <w:tcW w:w="974"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343,4</w:t>
            </w:r>
          </w:p>
        </w:tc>
        <w:tc>
          <w:tcPr>
            <w:tcW w:w="949" w:type="dxa"/>
            <w:tcBorders>
              <w:top w:val="nil"/>
              <w:left w:val="nil"/>
              <w:bottom w:val="single" w:sz="4" w:space="0" w:color="auto"/>
              <w:right w:val="single" w:sz="4" w:space="0" w:color="auto"/>
            </w:tcBorders>
            <w:shd w:val="clear" w:color="auto" w:fill="auto"/>
            <w:noWrap/>
            <w:vAlign w:val="center"/>
          </w:tcPr>
          <w:p w:rsidR="00ED1732" w:rsidRDefault="00ED1732" w:rsidP="00AE0891">
            <w:pPr>
              <w:jc w:val="center"/>
              <w:rPr>
                <w:sz w:val="19"/>
                <w:szCs w:val="19"/>
              </w:rPr>
            </w:pPr>
            <w:r>
              <w:rPr>
                <w:sz w:val="19"/>
                <w:szCs w:val="19"/>
              </w:rPr>
              <w:t>345</w:t>
            </w:r>
          </w:p>
        </w:tc>
      </w:tr>
    </w:tbl>
    <w:p w:rsidR="00ED1732" w:rsidRDefault="00ED1732" w:rsidP="00ED1732">
      <w:pPr>
        <w:spacing w:line="360" w:lineRule="auto"/>
        <w:ind w:firstLine="567"/>
        <w:jc w:val="both"/>
        <w:rPr>
          <w:sz w:val="28"/>
          <w:szCs w:val="28"/>
          <w:lang w:val="en-US"/>
        </w:rPr>
      </w:pPr>
    </w:p>
    <w:p w:rsidR="00ED1732" w:rsidRDefault="00ED1732" w:rsidP="00ED1732">
      <w:pPr>
        <w:spacing w:line="360" w:lineRule="auto"/>
        <w:ind w:firstLine="567"/>
        <w:jc w:val="both"/>
        <w:rPr>
          <w:sz w:val="28"/>
          <w:szCs w:val="28"/>
        </w:rPr>
      </w:pPr>
      <w:r>
        <w:rPr>
          <w:sz w:val="28"/>
          <w:szCs w:val="28"/>
        </w:rPr>
        <w:t>Анализируя показатели представленные в таблице можно сделать вывод, что предприятие с каждым кварталом увеличивает размер чистой прибыли. Рентабельность продаж растет. Наблюдается положительная динамика увеличения показателя чистая рентабельность (а это значит, что чистая прибыль растет более быстрыми темпами, чем выручка от продаж), но все же он меньше единицы – это ниже нормы. За анализируемый период значительно возросла численность работников. Так же увеличился размер средней заработной платы.</w:t>
      </w:r>
    </w:p>
    <w:p w:rsidR="00ED1732" w:rsidRDefault="00ED1732" w:rsidP="00ED1732">
      <w:pPr>
        <w:spacing w:line="360" w:lineRule="auto"/>
        <w:ind w:firstLine="567"/>
        <w:jc w:val="both"/>
        <w:rPr>
          <w:sz w:val="28"/>
          <w:szCs w:val="28"/>
        </w:rPr>
      </w:pPr>
      <w:r>
        <w:rPr>
          <w:sz w:val="28"/>
          <w:szCs w:val="28"/>
        </w:rPr>
        <w:t xml:space="preserve">На основе данных таблицы покажем графически изменение выручки и чистой прибыли (рисунки </w:t>
      </w:r>
      <w:r w:rsidR="000D4FBA">
        <w:rPr>
          <w:sz w:val="28"/>
          <w:szCs w:val="28"/>
        </w:rPr>
        <w:t>9</w:t>
      </w:r>
      <w:r>
        <w:rPr>
          <w:sz w:val="28"/>
          <w:szCs w:val="28"/>
        </w:rPr>
        <w:t xml:space="preserve"> и </w:t>
      </w:r>
      <w:r w:rsidR="000D4FBA">
        <w:rPr>
          <w:sz w:val="28"/>
          <w:szCs w:val="28"/>
        </w:rPr>
        <w:t>10</w:t>
      </w:r>
      <w:r>
        <w:rPr>
          <w:sz w:val="28"/>
          <w:szCs w:val="28"/>
        </w:rPr>
        <w:t>).</w:t>
      </w:r>
    </w:p>
    <w:p w:rsidR="00ED1732" w:rsidRPr="00CC43A8" w:rsidRDefault="000D4FBA" w:rsidP="00ED1732">
      <w:pPr>
        <w:spacing w:line="360" w:lineRule="auto"/>
        <w:ind w:firstLine="567"/>
        <w:jc w:val="both"/>
        <w:rPr>
          <w:sz w:val="28"/>
          <w:szCs w:val="28"/>
        </w:rPr>
      </w:pPr>
      <w:r w:rsidRPr="000D4FBA">
        <w:rPr>
          <w:noProof/>
          <w:sz w:val="28"/>
          <w:szCs w:val="28"/>
        </w:rPr>
        <w:drawing>
          <wp:inline distT="0" distB="0" distL="0" distR="0">
            <wp:extent cx="5476875" cy="3067050"/>
            <wp:effectExtent l="19050" t="0" r="952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D1732" w:rsidRDefault="000D4FBA" w:rsidP="00ED1732">
      <w:pPr>
        <w:spacing w:line="360" w:lineRule="auto"/>
        <w:ind w:firstLine="567"/>
        <w:jc w:val="center"/>
        <w:rPr>
          <w:b/>
        </w:rPr>
      </w:pPr>
      <w:r>
        <w:rPr>
          <w:b/>
        </w:rPr>
        <w:t>Рис.9</w:t>
      </w:r>
      <w:r w:rsidR="00ED1732" w:rsidRPr="00F5036F">
        <w:rPr>
          <w:b/>
        </w:rPr>
        <w:t xml:space="preserve"> Изменен</w:t>
      </w:r>
      <w:r w:rsidR="00ED1732">
        <w:rPr>
          <w:b/>
        </w:rPr>
        <w:t>ие размера выручки по кварталам</w:t>
      </w:r>
    </w:p>
    <w:p w:rsidR="00ED1732" w:rsidRDefault="00357406" w:rsidP="00ED1732">
      <w:pPr>
        <w:spacing w:line="360" w:lineRule="auto"/>
        <w:ind w:firstLine="567"/>
        <w:jc w:val="both"/>
      </w:pPr>
      <w:r>
        <w:rPr>
          <w:sz w:val="28"/>
          <w:szCs w:val="28"/>
        </w:rPr>
        <w:t>Как видно на рисунке 9</w:t>
      </w:r>
      <w:r w:rsidR="00ED1732">
        <w:rPr>
          <w:sz w:val="28"/>
          <w:szCs w:val="28"/>
        </w:rPr>
        <w:t xml:space="preserve"> </w:t>
      </w:r>
      <w:r w:rsidR="00ED1732" w:rsidRPr="00C94222">
        <w:rPr>
          <w:sz w:val="28"/>
          <w:szCs w:val="28"/>
        </w:rPr>
        <w:t>в пе</w:t>
      </w:r>
      <w:r>
        <w:rPr>
          <w:sz w:val="28"/>
          <w:szCs w:val="28"/>
        </w:rPr>
        <w:t>риод с 1 января 2010 года по 30 сентября 2011</w:t>
      </w:r>
      <w:r w:rsidR="00ED1732">
        <w:rPr>
          <w:sz w:val="28"/>
          <w:szCs w:val="28"/>
        </w:rPr>
        <w:t xml:space="preserve"> года</w:t>
      </w:r>
      <w:r w:rsidR="00ED1732" w:rsidRPr="00C94222">
        <w:rPr>
          <w:sz w:val="28"/>
          <w:szCs w:val="28"/>
        </w:rPr>
        <w:t xml:space="preserve"> выручка от реализации выросла на 37,5%. Кроме того, рисунок показывает, что в 4 квартале выручка больше, чем в 3, в 3-ем больше, чем во </w:t>
      </w:r>
      <w:r w:rsidR="00ED1732" w:rsidRPr="00C94222">
        <w:rPr>
          <w:sz w:val="28"/>
          <w:szCs w:val="28"/>
        </w:rPr>
        <w:lastRenderedPageBreak/>
        <w:t>втором, а во втором больше, чем в первом. То есть, происходит рост выручки от продажи товаров, продукции, работ, услуг.</w:t>
      </w:r>
      <w:r w:rsidR="00ED1732">
        <w:t xml:space="preserve"> </w:t>
      </w:r>
    </w:p>
    <w:p w:rsidR="00ED1732" w:rsidRPr="00CC43A8" w:rsidRDefault="006C3429" w:rsidP="00ED1732">
      <w:pPr>
        <w:spacing w:line="360" w:lineRule="auto"/>
        <w:ind w:firstLine="567"/>
        <w:jc w:val="both"/>
        <w:rPr>
          <w:sz w:val="28"/>
          <w:szCs w:val="28"/>
        </w:rPr>
      </w:pPr>
      <w:r w:rsidRPr="006C3429">
        <w:rPr>
          <w:noProof/>
          <w:sz w:val="28"/>
          <w:szCs w:val="28"/>
        </w:rPr>
        <w:drawing>
          <wp:inline distT="0" distB="0" distL="0" distR="0">
            <wp:extent cx="5467350" cy="3000375"/>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D1732" w:rsidRPr="00FB3E3C" w:rsidRDefault="006C3429" w:rsidP="00ED1732">
      <w:pPr>
        <w:spacing w:line="360" w:lineRule="auto"/>
        <w:ind w:firstLine="567"/>
        <w:jc w:val="center"/>
        <w:rPr>
          <w:b/>
        </w:rPr>
      </w:pPr>
      <w:r>
        <w:rPr>
          <w:b/>
        </w:rPr>
        <w:t>Рис.10</w:t>
      </w:r>
      <w:r w:rsidR="00ED1732">
        <w:rPr>
          <w:b/>
        </w:rPr>
        <w:t xml:space="preserve"> </w:t>
      </w:r>
      <w:r w:rsidR="00ED1732" w:rsidRPr="00FB3E3C">
        <w:rPr>
          <w:b/>
        </w:rPr>
        <w:t>Изменение разме</w:t>
      </w:r>
      <w:r w:rsidR="00ED1732">
        <w:rPr>
          <w:b/>
        </w:rPr>
        <w:t>ра чистой прибыли по кварталам</w:t>
      </w:r>
    </w:p>
    <w:p w:rsidR="00ED1732" w:rsidRDefault="00ED1732" w:rsidP="00ED1732">
      <w:pPr>
        <w:spacing w:line="360" w:lineRule="auto"/>
        <w:ind w:firstLine="567"/>
        <w:jc w:val="both"/>
        <w:rPr>
          <w:sz w:val="28"/>
          <w:szCs w:val="28"/>
        </w:rPr>
      </w:pPr>
      <w:r>
        <w:rPr>
          <w:sz w:val="28"/>
          <w:szCs w:val="28"/>
        </w:rPr>
        <w:t>П</w:t>
      </w:r>
      <w:r w:rsidRPr="00C94222">
        <w:rPr>
          <w:sz w:val="28"/>
          <w:szCs w:val="28"/>
        </w:rPr>
        <w:t>о</w:t>
      </w:r>
      <w:r>
        <w:rPr>
          <w:sz w:val="28"/>
          <w:szCs w:val="28"/>
        </w:rPr>
        <w:t>казатель чистой прибыли - это прибыль</w:t>
      </w:r>
      <w:r w:rsidRPr="00C94222">
        <w:rPr>
          <w:sz w:val="28"/>
          <w:szCs w:val="28"/>
        </w:rPr>
        <w:t xml:space="preserve"> пр</w:t>
      </w:r>
      <w:r>
        <w:rPr>
          <w:sz w:val="28"/>
          <w:szCs w:val="28"/>
        </w:rPr>
        <w:t xml:space="preserve">едприятия </w:t>
      </w:r>
      <w:r w:rsidRPr="00C94222">
        <w:rPr>
          <w:sz w:val="28"/>
          <w:szCs w:val="28"/>
        </w:rPr>
        <w:t>после налогообложения.</w:t>
      </w:r>
      <w:r>
        <w:rPr>
          <w:sz w:val="28"/>
          <w:szCs w:val="28"/>
        </w:rPr>
        <w:t xml:space="preserve"> </w:t>
      </w:r>
      <w:r w:rsidRPr="00C94222">
        <w:rPr>
          <w:sz w:val="28"/>
          <w:szCs w:val="28"/>
        </w:rPr>
        <w:t>График изменения чистой прибыли показывает неравномерность получения прибыли в течение года. Так, наибольшая прибыль н</w:t>
      </w:r>
      <w:r w:rsidR="006C3429">
        <w:rPr>
          <w:sz w:val="28"/>
          <w:szCs w:val="28"/>
        </w:rPr>
        <w:t>аблюдалась в 4 квартале 2010</w:t>
      </w:r>
      <w:r w:rsidRPr="00C94222">
        <w:rPr>
          <w:sz w:val="28"/>
          <w:szCs w:val="28"/>
        </w:rPr>
        <w:t xml:space="preserve"> года. Это произошло вследствие увеличения выручки от продажи и уменьшения себестоимости проданных товаров.</w:t>
      </w:r>
    </w:p>
    <w:p w:rsidR="00B4725F" w:rsidRDefault="00ED1732" w:rsidP="00B4725F">
      <w:pPr>
        <w:spacing w:line="360" w:lineRule="auto"/>
        <w:ind w:firstLine="567"/>
        <w:jc w:val="both"/>
        <w:rPr>
          <w:sz w:val="28"/>
          <w:szCs w:val="28"/>
        </w:rPr>
      </w:pPr>
      <w:r>
        <w:rPr>
          <w:sz w:val="28"/>
          <w:szCs w:val="28"/>
        </w:rPr>
        <w:t>Представленный выше анализ позволяет сделать вывод о том, что</w:t>
      </w:r>
    </w:p>
    <w:p w:rsidR="00ED1732" w:rsidRDefault="00ED1732" w:rsidP="00B4725F">
      <w:pPr>
        <w:spacing w:line="360" w:lineRule="auto"/>
        <w:jc w:val="both"/>
        <w:rPr>
          <w:sz w:val="28"/>
          <w:szCs w:val="28"/>
        </w:rPr>
      </w:pPr>
      <w:r>
        <w:rPr>
          <w:sz w:val="28"/>
          <w:szCs w:val="28"/>
        </w:rPr>
        <w:t xml:space="preserve"> ООО «Диком» является прибыльным и рентабельным предприятием.</w:t>
      </w:r>
    </w:p>
    <w:p w:rsidR="00ED1732" w:rsidRDefault="00ED1732" w:rsidP="00ED1732">
      <w:pPr>
        <w:spacing w:line="360" w:lineRule="auto"/>
        <w:ind w:firstLine="567"/>
        <w:jc w:val="both"/>
        <w:rPr>
          <w:rFonts w:cs="Arial"/>
          <w:sz w:val="28"/>
          <w:szCs w:val="28"/>
        </w:rPr>
      </w:pPr>
    </w:p>
    <w:p w:rsidR="000C006E" w:rsidRDefault="00ED1732" w:rsidP="00577EF4">
      <w:pPr>
        <w:spacing w:line="360" w:lineRule="auto"/>
        <w:ind w:firstLine="709"/>
        <w:jc w:val="center"/>
        <w:outlineLvl w:val="0"/>
        <w:rPr>
          <w:b/>
          <w:sz w:val="32"/>
          <w:szCs w:val="32"/>
        </w:rPr>
      </w:pPr>
      <w:r>
        <w:br w:type="page"/>
      </w:r>
      <w:bookmarkStart w:id="15" w:name="_Toc192417441"/>
      <w:bookmarkStart w:id="16" w:name="_Toc333432329"/>
      <w:r w:rsidR="000C006E">
        <w:rPr>
          <w:b/>
          <w:sz w:val="32"/>
          <w:szCs w:val="32"/>
        </w:rPr>
        <w:lastRenderedPageBreak/>
        <w:t>ЗАКЛЮЧЕНИЕ</w:t>
      </w:r>
      <w:bookmarkEnd w:id="15"/>
      <w:bookmarkEnd w:id="16"/>
    </w:p>
    <w:p w:rsidR="00577EF4" w:rsidRDefault="00577EF4" w:rsidP="00577EF4">
      <w:pPr>
        <w:spacing w:line="360" w:lineRule="auto"/>
        <w:ind w:firstLine="709"/>
        <w:jc w:val="center"/>
        <w:outlineLvl w:val="0"/>
        <w:rPr>
          <w:b/>
          <w:sz w:val="32"/>
          <w:szCs w:val="32"/>
        </w:rPr>
      </w:pPr>
    </w:p>
    <w:p w:rsidR="00577EF4" w:rsidRDefault="00577EF4" w:rsidP="00577EF4">
      <w:pPr>
        <w:spacing w:line="360" w:lineRule="auto"/>
        <w:ind w:firstLine="709"/>
        <w:jc w:val="both"/>
        <w:outlineLvl w:val="0"/>
        <w:rPr>
          <w:b/>
          <w:sz w:val="32"/>
          <w:szCs w:val="32"/>
        </w:rPr>
      </w:pPr>
      <w:bookmarkStart w:id="17" w:name="_Toc333432330"/>
      <w:r w:rsidRPr="00554193">
        <w:rPr>
          <w:bCs/>
          <w:sz w:val="28"/>
          <w:szCs w:val="28"/>
        </w:rPr>
        <w:t>По ходу прохождения производственной практики в ООО «</w:t>
      </w:r>
      <w:r>
        <w:rPr>
          <w:bCs/>
          <w:sz w:val="28"/>
          <w:szCs w:val="28"/>
        </w:rPr>
        <w:t>Диком</w:t>
      </w:r>
      <w:r w:rsidRPr="00554193">
        <w:rPr>
          <w:bCs/>
          <w:sz w:val="28"/>
          <w:szCs w:val="28"/>
        </w:rPr>
        <w:t>» были изучены структура предприятия в целом, вид деятельности предприятия</w:t>
      </w:r>
      <w:r>
        <w:rPr>
          <w:bCs/>
          <w:sz w:val="28"/>
          <w:szCs w:val="28"/>
        </w:rPr>
        <w:t xml:space="preserve"> и его финансовое положение.</w:t>
      </w:r>
      <w:bookmarkEnd w:id="17"/>
    </w:p>
    <w:p w:rsidR="000C006E" w:rsidRDefault="000C006E" w:rsidP="00577EF4">
      <w:pPr>
        <w:spacing w:line="360" w:lineRule="auto"/>
        <w:ind w:firstLine="709"/>
        <w:jc w:val="both"/>
        <w:rPr>
          <w:sz w:val="28"/>
          <w:szCs w:val="28"/>
        </w:rPr>
      </w:pPr>
      <w:r>
        <w:rPr>
          <w:sz w:val="28"/>
          <w:szCs w:val="28"/>
        </w:rPr>
        <w:t>Подытожив вышеперечисленное, сделаем следующие выводы:</w:t>
      </w:r>
    </w:p>
    <w:p w:rsidR="000C006E" w:rsidRDefault="000C006E" w:rsidP="000C006E">
      <w:pPr>
        <w:numPr>
          <w:ilvl w:val="0"/>
          <w:numId w:val="25"/>
        </w:numPr>
        <w:spacing w:line="360" w:lineRule="auto"/>
        <w:jc w:val="both"/>
        <w:rPr>
          <w:sz w:val="28"/>
          <w:szCs w:val="28"/>
        </w:rPr>
      </w:pPr>
      <w:r>
        <w:rPr>
          <w:sz w:val="28"/>
          <w:szCs w:val="28"/>
        </w:rPr>
        <w:t xml:space="preserve">ООО «Диком мясокомбинат» - это </w:t>
      </w:r>
      <w:r w:rsidR="00701BD0" w:rsidRPr="007E4C09">
        <w:rPr>
          <w:sz w:val="28"/>
          <w:szCs w:val="28"/>
        </w:rPr>
        <w:t xml:space="preserve">динамично развивающееся </w:t>
      </w:r>
      <w:r w:rsidR="00701BD0">
        <w:rPr>
          <w:sz w:val="28"/>
          <w:szCs w:val="28"/>
        </w:rPr>
        <w:t xml:space="preserve"> и конкурентоспособное </w:t>
      </w:r>
      <w:r w:rsidR="00701BD0" w:rsidRPr="00554193">
        <w:rPr>
          <w:bCs/>
          <w:sz w:val="28"/>
          <w:szCs w:val="28"/>
        </w:rPr>
        <w:t xml:space="preserve">частное </w:t>
      </w:r>
      <w:r w:rsidR="00701BD0">
        <w:rPr>
          <w:bCs/>
          <w:sz w:val="28"/>
          <w:szCs w:val="28"/>
        </w:rPr>
        <w:t xml:space="preserve">среднее </w:t>
      </w:r>
      <w:r w:rsidR="00701BD0" w:rsidRPr="00554193">
        <w:rPr>
          <w:bCs/>
          <w:sz w:val="28"/>
          <w:szCs w:val="28"/>
        </w:rPr>
        <w:t>предприятие, занимающееся производством и реализацией колбасных изделий</w:t>
      </w:r>
      <w:r>
        <w:rPr>
          <w:sz w:val="28"/>
          <w:szCs w:val="28"/>
        </w:rPr>
        <w:t>;</w:t>
      </w:r>
    </w:p>
    <w:p w:rsidR="000C006E" w:rsidRDefault="000C006E" w:rsidP="000C006E">
      <w:pPr>
        <w:numPr>
          <w:ilvl w:val="0"/>
          <w:numId w:val="25"/>
        </w:numPr>
        <w:spacing w:line="360" w:lineRule="auto"/>
        <w:jc w:val="both"/>
        <w:rPr>
          <w:sz w:val="28"/>
          <w:szCs w:val="28"/>
        </w:rPr>
      </w:pPr>
      <w:r>
        <w:rPr>
          <w:sz w:val="28"/>
          <w:szCs w:val="28"/>
        </w:rPr>
        <w:t>у комбината налажены каналы сбыта продукции, есть постоянные клиенты, среди которых выделяются не только димитровградские фирмы, но и торгово-посреднические и торговые предприятия и дома городов Ульяновской области и других субъектов РФ. Не смотря на достаточно высокие объемы товарооборота и его постоянный рост, отдел продаж осуществляет поиск новых клиентов. Это связано с тем, что количество магазинов и торговых центров постоянно растет, и любой торговой точке может потребоваться поставщик, который бы разнообразил ассортимент товаров в магазине. Поэтому от оперативности работы сотрудников отдела продаж зависит объем товарооборота;</w:t>
      </w:r>
    </w:p>
    <w:p w:rsidR="00701BD0" w:rsidRDefault="000C006E" w:rsidP="000C006E">
      <w:pPr>
        <w:numPr>
          <w:ilvl w:val="0"/>
          <w:numId w:val="25"/>
        </w:numPr>
        <w:spacing w:line="360" w:lineRule="auto"/>
        <w:ind w:firstLine="709"/>
        <w:jc w:val="both"/>
        <w:rPr>
          <w:sz w:val="28"/>
          <w:szCs w:val="28"/>
        </w:rPr>
      </w:pPr>
      <w:r w:rsidRPr="00701BD0">
        <w:rPr>
          <w:sz w:val="28"/>
          <w:szCs w:val="28"/>
        </w:rPr>
        <w:t xml:space="preserve"> отдел закупок  имеет своих постоянных поставщиков по тем категориям сырья, которые позволяют это. При закупке же КРС и свиней поиск происходит каждый день, в связи с тем, что существует определенный период роста животных, поэтому одно и тоже предприятие не может каждый день осуществлять поставки скота в необходимом для комбината количестве. Поставки же иных видов сырья осуществляют, как правило, уже зарекомендовавшие себя с хорошей стороны предприятия, которые кроме поставок качественных сырья или материалов, еще предоставляют скидки и бонусы</w:t>
      </w:r>
      <w:r w:rsidR="00701BD0">
        <w:rPr>
          <w:sz w:val="28"/>
          <w:szCs w:val="28"/>
        </w:rPr>
        <w:t>;</w:t>
      </w:r>
      <w:r w:rsidRPr="00701BD0">
        <w:rPr>
          <w:sz w:val="28"/>
          <w:szCs w:val="28"/>
        </w:rPr>
        <w:t xml:space="preserve"> </w:t>
      </w:r>
    </w:p>
    <w:p w:rsidR="00577EF4" w:rsidRDefault="000C006E" w:rsidP="000C006E">
      <w:pPr>
        <w:numPr>
          <w:ilvl w:val="0"/>
          <w:numId w:val="25"/>
        </w:numPr>
        <w:spacing w:line="360" w:lineRule="auto"/>
        <w:ind w:firstLine="709"/>
        <w:jc w:val="both"/>
        <w:rPr>
          <w:sz w:val="28"/>
          <w:szCs w:val="28"/>
        </w:rPr>
      </w:pPr>
      <w:r w:rsidRPr="00701BD0">
        <w:rPr>
          <w:sz w:val="28"/>
          <w:szCs w:val="28"/>
        </w:rPr>
        <w:lastRenderedPageBreak/>
        <w:t>финансовое положение устойчиво, комбинат приносит прибыль, которая, хотя и небольшими темпами, но все же растет. Показатели рентабельности, хоть и не очень высоки, но тоже имеют тенденцию роста.</w:t>
      </w:r>
    </w:p>
    <w:p w:rsidR="00577EF4" w:rsidRDefault="00577EF4" w:rsidP="00577EF4">
      <w:pPr>
        <w:spacing w:line="360" w:lineRule="auto"/>
        <w:ind w:left="709"/>
        <w:jc w:val="both"/>
        <w:rPr>
          <w:sz w:val="28"/>
          <w:szCs w:val="28"/>
        </w:rPr>
      </w:pPr>
      <w:r>
        <w:rPr>
          <w:sz w:val="28"/>
          <w:szCs w:val="28"/>
        </w:rPr>
        <w:t xml:space="preserve">Однако при изучении предприятия я заметила немаловажный </w:t>
      </w:r>
    </w:p>
    <w:p w:rsidR="000C006E" w:rsidRPr="00701BD0" w:rsidRDefault="00577EF4" w:rsidP="00577EF4">
      <w:pPr>
        <w:spacing w:line="360" w:lineRule="auto"/>
        <w:jc w:val="both"/>
        <w:rPr>
          <w:sz w:val="28"/>
          <w:szCs w:val="28"/>
        </w:rPr>
      </w:pPr>
      <w:r>
        <w:rPr>
          <w:sz w:val="28"/>
          <w:szCs w:val="28"/>
        </w:rPr>
        <w:t xml:space="preserve">факт, снижающий рост объемов производства. Это плохая организации труда на предприятии и неправильная социальная политика, которая не стимулирует работника на получение результата: отсутствует стимул к работе, отсутствует желание работать, как следствие отсутствует и результат. Исправив эту «ошибку» </w:t>
      </w:r>
      <w:r w:rsidR="00596117">
        <w:rPr>
          <w:sz w:val="28"/>
          <w:szCs w:val="28"/>
        </w:rPr>
        <w:t>предприятие обеспечит себе еще лучшее финансовое положение.</w:t>
      </w:r>
    </w:p>
    <w:p w:rsidR="000C006E" w:rsidRDefault="000C006E" w:rsidP="000C006E">
      <w:pPr>
        <w:spacing w:line="360" w:lineRule="auto"/>
        <w:ind w:firstLine="709"/>
        <w:jc w:val="both"/>
        <w:rPr>
          <w:sz w:val="28"/>
          <w:szCs w:val="28"/>
        </w:rPr>
      </w:pPr>
      <w:r>
        <w:rPr>
          <w:sz w:val="28"/>
          <w:szCs w:val="28"/>
        </w:rPr>
        <w:t xml:space="preserve">ООО «Диком мясокомбинат» - крупное промышленное предприятие, имеющее в структуре множество отделов, объединенных общей целью – получение прибыли комбинатом, но имеющих для достижения данной цели разные права и обязанности.  </w:t>
      </w:r>
    </w:p>
    <w:p w:rsidR="000C006E" w:rsidRDefault="000C006E" w:rsidP="000C006E">
      <w:pPr>
        <w:spacing w:line="360" w:lineRule="auto"/>
        <w:ind w:firstLine="709"/>
        <w:jc w:val="both"/>
        <w:rPr>
          <w:sz w:val="28"/>
          <w:szCs w:val="28"/>
        </w:rPr>
      </w:pPr>
    </w:p>
    <w:p w:rsidR="000C006E" w:rsidRDefault="000C006E" w:rsidP="000C006E">
      <w:pPr>
        <w:spacing w:line="360" w:lineRule="auto"/>
        <w:ind w:firstLine="709"/>
        <w:jc w:val="both"/>
        <w:rPr>
          <w:sz w:val="28"/>
          <w:szCs w:val="28"/>
        </w:rPr>
      </w:pPr>
    </w:p>
    <w:p w:rsidR="00596117" w:rsidRDefault="00596117">
      <w:pPr>
        <w:spacing w:after="200" w:line="276" w:lineRule="auto"/>
        <w:rPr>
          <w:bCs/>
          <w:snapToGrid w:val="0"/>
          <w:sz w:val="28"/>
          <w:szCs w:val="28"/>
        </w:rPr>
      </w:pPr>
      <w:r>
        <w:rPr>
          <w:bCs/>
          <w:sz w:val="28"/>
          <w:szCs w:val="28"/>
        </w:rPr>
        <w:br w:type="page"/>
      </w:r>
    </w:p>
    <w:p w:rsidR="00596117" w:rsidRDefault="00596117" w:rsidP="00596117">
      <w:pPr>
        <w:pStyle w:val="1"/>
        <w:spacing w:line="360" w:lineRule="auto"/>
        <w:jc w:val="center"/>
        <w:rPr>
          <w:rFonts w:ascii="Times New Roman" w:hAnsi="Times New Roman" w:cs="Times New Roman"/>
          <w:caps/>
          <w:color w:val="auto"/>
          <w:sz w:val="32"/>
          <w:szCs w:val="32"/>
        </w:rPr>
      </w:pPr>
      <w:bookmarkStart w:id="18" w:name="_Toc328144475"/>
      <w:bookmarkStart w:id="19" w:name="_Toc333432331"/>
      <w:r w:rsidRPr="00596117">
        <w:rPr>
          <w:rFonts w:ascii="Times New Roman" w:hAnsi="Times New Roman" w:cs="Times New Roman"/>
          <w:caps/>
          <w:color w:val="auto"/>
          <w:sz w:val="32"/>
          <w:szCs w:val="32"/>
        </w:rPr>
        <w:lastRenderedPageBreak/>
        <w:t>Библиография</w:t>
      </w:r>
      <w:bookmarkEnd w:id="18"/>
      <w:bookmarkEnd w:id="19"/>
    </w:p>
    <w:p w:rsidR="00596117" w:rsidRPr="00596117" w:rsidRDefault="00596117" w:rsidP="00596117">
      <w:pPr>
        <w:spacing w:line="360" w:lineRule="auto"/>
        <w:rPr>
          <w:lang w:eastAsia="en-US"/>
        </w:rPr>
      </w:pPr>
    </w:p>
    <w:p w:rsidR="00596117" w:rsidRDefault="00596117" w:rsidP="00596117">
      <w:pPr>
        <w:pStyle w:val="a9"/>
        <w:numPr>
          <w:ilvl w:val="0"/>
          <w:numId w:val="26"/>
        </w:numPr>
        <w:spacing w:after="200" w:line="360" w:lineRule="auto"/>
        <w:jc w:val="both"/>
        <w:rPr>
          <w:sz w:val="28"/>
          <w:szCs w:val="28"/>
        </w:rPr>
      </w:pPr>
      <w:r>
        <w:rPr>
          <w:sz w:val="28"/>
          <w:szCs w:val="28"/>
        </w:rPr>
        <w:t>Конституция РФ</w:t>
      </w:r>
    </w:p>
    <w:p w:rsidR="00596117" w:rsidRDefault="00596117" w:rsidP="00596117">
      <w:pPr>
        <w:pStyle w:val="a9"/>
        <w:numPr>
          <w:ilvl w:val="0"/>
          <w:numId w:val="26"/>
        </w:numPr>
        <w:spacing w:after="200" w:line="360" w:lineRule="auto"/>
        <w:jc w:val="both"/>
        <w:rPr>
          <w:sz w:val="28"/>
          <w:szCs w:val="28"/>
        </w:rPr>
      </w:pPr>
      <w:r>
        <w:rPr>
          <w:sz w:val="28"/>
          <w:szCs w:val="28"/>
        </w:rPr>
        <w:t>Гражданский кодекс РФ (часть первая) от 30 ноября 1994г. №51-ФЗ</w:t>
      </w:r>
    </w:p>
    <w:p w:rsidR="00596117" w:rsidRDefault="00596117" w:rsidP="00596117">
      <w:pPr>
        <w:pStyle w:val="a9"/>
        <w:numPr>
          <w:ilvl w:val="0"/>
          <w:numId w:val="26"/>
        </w:numPr>
        <w:spacing w:after="200" w:line="360" w:lineRule="auto"/>
        <w:jc w:val="both"/>
        <w:rPr>
          <w:sz w:val="28"/>
          <w:szCs w:val="28"/>
        </w:rPr>
      </w:pPr>
      <w:r>
        <w:rPr>
          <w:sz w:val="28"/>
          <w:szCs w:val="28"/>
        </w:rPr>
        <w:t>Гражданский кодекс РФ (часть вторая) от 26 января 1996 г. №14-ФЗ</w:t>
      </w:r>
    </w:p>
    <w:p w:rsidR="00596117" w:rsidRDefault="00596117" w:rsidP="00596117">
      <w:pPr>
        <w:pStyle w:val="a9"/>
        <w:numPr>
          <w:ilvl w:val="0"/>
          <w:numId w:val="26"/>
        </w:numPr>
        <w:spacing w:after="200" w:line="360" w:lineRule="auto"/>
        <w:jc w:val="both"/>
        <w:rPr>
          <w:sz w:val="28"/>
          <w:szCs w:val="28"/>
        </w:rPr>
      </w:pPr>
      <w:r>
        <w:rPr>
          <w:sz w:val="28"/>
          <w:szCs w:val="28"/>
        </w:rPr>
        <w:t>Законы РФ</w:t>
      </w:r>
    </w:p>
    <w:p w:rsidR="00596117" w:rsidRDefault="00596117" w:rsidP="00596117">
      <w:pPr>
        <w:pStyle w:val="a9"/>
        <w:numPr>
          <w:ilvl w:val="0"/>
          <w:numId w:val="27"/>
        </w:numPr>
        <w:spacing w:after="200" w:line="360" w:lineRule="auto"/>
        <w:jc w:val="both"/>
        <w:rPr>
          <w:sz w:val="28"/>
          <w:szCs w:val="28"/>
        </w:rPr>
      </w:pPr>
      <w:r>
        <w:rPr>
          <w:sz w:val="28"/>
          <w:szCs w:val="28"/>
        </w:rPr>
        <w:t>От 8 февраля 1998 г. №6-ФЗ «Об обществах с ограниченной ответственностью»;</w:t>
      </w:r>
    </w:p>
    <w:p w:rsidR="00596117" w:rsidRDefault="00596117" w:rsidP="00596117">
      <w:pPr>
        <w:pStyle w:val="a9"/>
        <w:numPr>
          <w:ilvl w:val="0"/>
          <w:numId w:val="27"/>
        </w:numPr>
        <w:spacing w:after="200" w:line="360" w:lineRule="auto"/>
        <w:jc w:val="both"/>
        <w:rPr>
          <w:sz w:val="28"/>
          <w:szCs w:val="28"/>
        </w:rPr>
      </w:pPr>
      <w:r>
        <w:rPr>
          <w:sz w:val="28"/>
          <w:szCs w:val="28"/>
        </w:rPr>
        <w:t>От 2 января 2000 г. №29-ФЗ « О качестве и безопасности пищевых продуктов»;</w:t>
      </w:r>
    </w:p>
    <w:p w:rsidR="00596117" w:rsidRDefault="00596117" w:rsidP="00596117">
      <w:pPr>
        <w:pStyle w:val="a9"/>
        <w:numPr>
          <w:ilvl w:val="0"/>
          <w:numId w:val="27"/>
        </w:numPr>
        <w:spacing w:after="200" w:line="360" w:lineRule="auto"/>
        <w:jc w:val="both"/>
        <w:rPr>
          <w:sz w:val="28"/>
          <w:szCs w:val="28"/>
        </w:rPr>
      </w:pPr>
      <w:r>
        <w:rPr>
          <w:sz w:val="28"/>
          <w:szCs w:val="28"/>
        </w:rPr>
        <w:t>От  8 августа 2001 г. №128-ФЗ «О лицензировании отдельных видов деятельности»;</w:t>
      </w:r>
    </w:p>
    <w:p w:rsidR="00596117" w:rsidRDefault="00596117" w:rsidP="00596117">
      <w:pPr>
        <w:pStyle w:val="a9"/>
        <w:numPr>
          <w:ilvl w:val="0"/>
          <w:numId w:val="27"/>
        </w:numPr>
        <w:spacing w:after="200" w:line="360" w:lineRule="auto"/>
        <w:jc w:val="both"/>
        <w:rPr>
          <w:sz w:val="28"/>
          <w:szCs w:val="28"/>
        </w:rPr>
      </w:pPr>
      <w:r>
        <w:rPr>
          <w:sz w:val="28"/>
          <w:szCs w:val="28"/>
        </w:rPr>
        <w:t>От 8 августа 2001 г. №129-ФЗ «О государственной регистрации юридических лиц и индивидуальных предпринимателей»;</w:t>
      </w:r>
    </w:p>
    <w:p w:rsidR="00596117" w:rsidRPr="003C4284" w:rsidRDefault="00596117" w:rsidP="00596117">
      <w:pPr>
        <w:pStyle w:val="a9"/>
        <w:numPr>
          <w:ilvl w:val="0"/>
          <w:numId w:val="26"/>
        </w:numPr>
        <w:spacing w:after="200" w:line="360" w:lineRule="auto"/>
        <w:jc w:val="both"/>
        <w:rPr>
          <w:sz w:val="28"/>
          <w:szCs w:val="28"/>
        </w:rPr>
      </w:pPr>
      <w:r>
        <w:rPr>
          <w:sz w:val="28"/>
          <w:szCs w:val="28"/>
        </w:rPr>
        <w:t>ГОСТ Р51303-99. Торговля: термины и определения. – М.: Госстандарт России, 2000.-12с</w:t>
      </w:r>
    </w:p>
    <w:p w:rsidR="00CD5CB8" w:rsidRDefault="00CD5CB8" w:rsidP="00596117">
      <w:pPr>
        <w:pStyle w:val="a9"/>
        <w:numPr>
          <w:ilvl w:val="0"/>
          <w:numId w:val="26"/>
        </w:numPr>
        <w:spacing w:after="200" w:line="360" w:lineRule="auto"/>
        <w:jc w:val="both"/>
        <w:rPr>
          <w:sz w:val="28"/>
          <w:szCs w:val="28"/>
        </w:rPr>
      </w:pPr>
      <w:r>
        <w:rPr>
          <w:sz w:val="28"/>
          <w:szCs w:val="28"/>
        </w:rPr>
        <w:t>Карточка учета организации ООО «Диком» по состоянию на 25.10.2010</w:t>
      </w:r>
    </w:p>
    <w:p w:rsidR="00596117" w:rsidRPr="00534029" w:rsidRDefault="00596117" w:rsidP="00596117">
      <w:pPr>
        <w:pStyle w:val="a9"/>
        <w:numPr>
          <w:ilvl w:val="0"/>
          <w:numId w:val="26"/>
        </w:numPr>
        <w:spacing w:after="200" w:line="360" w:lineRule="auto"/>
        <w:jc w:val="both"/>
        <w:rPr>
          <w:sz w:val="28"/>
          <w:szCs w:val="28"/>
        </w:rPr>
      </w:pPr>
      <w:r>
        <w:rPr>
          <w:sz w:val="28"/>
          <w:szCs w:val="28"/>
        </w:rPr>
        <w:t xml:space="preserve">Интернет – ресурс организации </w:t>
      </w:r>
      <w:hyperlink r:id="rId15" w:history="1">
        <w:r w:rsidRPr="00534029">
          <w:rPr>
            <w:rStyle w:val="ac"/>
            <w:sz w:val="28"/>
            <w:szCs w:val="28"/>
            <w:lang w:val="en-US"/>
          </w:rPr>
          <w:t>www</w:t>
        </w:r>
        <w:r w:rsidRPr="00534029">
          <w:rPr>
            <w:rStyle w:val="ac"/>
            <w:sz w:val="28"/>
            <w:szCs w:val="28"/>
          </w:rPr>
          <w:t>.</w:t>
        </w:r>
        <w:r w:rsidR="00534029">
          <w:rPr>
            <w:rStyle w:val="ac"/>
            <w:sz w:val="28"/>
            <w:szCs w:val="28"/>
            <w:lang w:val="en-US"/>
          </w:rPr>
          <w:t>dikom</w:t>
        </w:r>
        <w:r w:rsidR="00534029" w:rsidRPr="00534029">
          <w:rPr>
            <w:rStyle w:val="ac"/>
            <w:sz w:val="28"/>
            <w:szCs w:val="28"/>
          </w:rPr>
          <w:t>-</w:t>
        </w:r>
        <w:r w:rsidR="00534029">
          <w:rPr>
            <w:rStyle w:val="ac"/>
            <w:sz w:val="28"/>
            <w:szCs w:val="28"/>
            <w:lang w:val="en-US"/>
          </w:rPr>
          <w:t>mk</w:t>
        </w:r>
        <w:r w:rsidR="00534029" w:rsidRPr="00534029">
          <w:rPr>
            <w:rStyle w:val="ac"/>
            <w:sz w:val="28"/>
            <w:szCs w:val="28"/>
          </w:rPr>
          <w:t>.</w:t>
        </w:r>
        <w:r w:rsidR="00534029">
          <w:rPr>
            <w:rStyle w:val="ac"/>
            <w:sz w:val="28"/>
            <w:szCs w:val="28"/>
            <w:lang w:val="en-US"/>
          </w:rPr>
          <w:t>ru</w:t>
        </w:r>
        <w:r w:rsidR="00534029" w:rsidRPr="00534029">
          <w:rPr>
            <w:color w:val="006600"/>
            <w:sz w:val="28"/>
            <w:szCs w:val="28"/>
          </w:rPr>
          <w:t xml:space="preserve"> </w:t>
        </w:r>
      </w:hyperlink>
    </w:p>
    <w:p w:rsidR="00596117" w:rsidRDefault="00596117" w:rsidP="00596117">
      <w:pPr>
        <w:pStyle w:val="a9"/>
        <w:numPr>
          <w:ilvl w:val="0"/>
          <w:numId w:val="26"/>
        </w:numPr>
        <w:spacing w:after="200" w:line="360" w:lineRule="auto"/>
        <w:jc w:val="both"/>
        <w:rPr>
          <w:sz w:val="28"/>
          <w:szCs w:val="28"/>
        </w:rPr>
      </w:pPr>
      <w:r>
        <w:rPr>
          <w:sz w:val="28"/>
          <w:szCs w:val="28"/>
        </w:rPr>
        <w:t>Панкратов Ф.Г. Коммерческая деятельность: Учебник для вузов.- 7-е изд. перераб. И доп.</w:t>
      </w:r>
      <w:r w:rsidR="00CD5CB8">
        <w:rPr>
          <w:sz w:val="28"/>
          <w:szCs w:val="28"/>
        </w:rPr>
        <w:t xml:space="preserve"> – М.:Дашков и Ко, 2010.- 504с.</w:t>
      </w:r>
    </w:p>
    <w:p w:rsidR="00CD5CB8" w:rsidRDefault="00CD5CB8" w:rsidP="00596117">
      <w:pPr>
        <w:pStyle w:val="a9"/>
        <w:numPr>
          <w:ilvl w:val="0"/>
          <w:numId w:val="26"/>
        </w:numPr>
        <w:spacing w:after="200" w:line="360" w:lineRule="auto"/>
        <w:jc w:val="both"/>
        <w:rPr>
          <w:sz w:val="28"/>
          <w:szCs w:val="28"/>
        </w:rPr>
      </w:pPr>
      <w:r>
        <w:rPr>
          <w:sz w:val="28"/>
          <w:szCs w:val="28"/>
        </w:rPr>
        <w:t xml:space="preserve">Коммерческая деятельность производственных предприятий (фирм): Учебник / Под ред. О.А. Новикова, В.В. Щербакова. – СПб.:Изд-во СПб ГУЭФ, 2009. – 416 с. </w:t>
      </w:r>
    </w:p>
    <w:p w:rsidR="00596117" w:rsidRDefault="00CD5CB8" w:rsidP="00596117">
      <w:pPr>
        <w:pStyle w:val="a9"/>
        <w:numPr>
          <w:ilvl w:val="0"/>
          <w:numId w:val="26"/>
        </w:numPr>
        <w:spacing w:after="200" w:line="360" w:lineRule="auto"/>
        <w:jc w:val="both"/>
        <w:rPr>
          <w:sz w:val="28"/>
          <w:szCs w:val="28"/>
        </w:rPr>
      </w:pPr>
      <w:r>
        <w:t xml:space="preserve"> </w:t>
      </w:r>
      <w:hyperlink r:id="rId16" w:history="1">
        <w:r w:rsidR="00596117" w:rsidRPr="0020253F">
          <w:rPr>
            <w:rStyle w:val="ac"/>
            <w:sz w:val="28"/>
            <w:szCs w:val="28"/>
            <w:lang w:val="en-US"/>
          </w:rPr>
          <w:t>www</w:t>
        </w:r>
        <w:r w:rsidR="00596117" w:rsidRPr="00C94149">
          <w:rPr>
            <w:rStyle w:val="ac"/>
            <w:sz w:val="28"/>
            <w:szCs w:val="28"/>
          </w:rPr>
          <w:t>.</w:t>
        </w:r>
        <w:r w:rsidR="00596117" w:rsidRPr="0020253F">
          <w:rPr>
            <w:rStyle w:val="ac"/>
            <w:sz w:val="28"/>
            <w:szCs w:val="28"/>
            <w:lang w:val="en-US"/>
          </w:rPr>
          <w:t>rtpress</w:t>
        </w:r>
        <w:r w:rsidR="00596117" w:rsidRPr="00C94149">
          <w:rPr>
            <w:rStyle w:val="ac"/>
            <w:sz w:val="28"/>
            <w:szCs w:val="28"/>
          </w:rPr>
          <w:t>.</w:t>
        </w:r>
        <w:r w:rsidR="00596117" w:rsidRPr="0020253F">
          <w:rPr>
            <w:rStyle w:val="ac"/>
            <w:sz w:val="28"/>
            <w:szCs w:val="28"/>
            <w:lang w:val="en-US"/>
          </w:rPr>
          <w:t>ru</w:t>
        </w:r>
      </w:hyperlink>
      <w:r w:rsidR="00596117" w:rsidRPr="00C94149">
        <w:rPr>
          <w:sz w:val="28"/>
          <w:szCs w:val="28"/>
        </w:rPr>
        <w:t xml:space="preserve"> </w:t>
      </w:r>
      <w:r w:rsidR="00596117">
        <w:rPr>
          <w:sz w:val="28"/>
          <w:szCs w:val="28"/>
        </w:rPr>
        <w:t xml:space="preserve">– Российская торговля </w:t>
      </w:r>
    </w:p>
    <w:p w:rsidR="00596117" w:rsidRPr="00C94149" w:rsidRDefault="00596117" w:rsidP="00596117">
      <w:pPr>
        <w:spacing w:line="360" w:lineRule="auto"/>
        <w:ind w:left="360"/>
        <w:jc w:val="both"/>
        <w:rPr>
          <w:sz w:val="28"/>
          <w:szCs w:val="28"/>
        </w:rPr>
      </w:pPr>
    </w:p>
    <w:p w:rsidR="00ED1732" w:rsidRDefault="00ED1732" w:rsidP="00ED1732">
      <w:pPr>
        <w:pStyle w:val="2"/>
        <w:spacing w:line="360" w:lineRule="auto"/>
        <w:ind w:firstLine="567"/>
        <w:jc w:val="both"/>
        <w:rPr>
          <w:rFonts w:ascii="Times New Roman" w:hAnsi="Times New Roman"/>
          <w:bCs/>
          <w:sz w:val="28"/>
          <w:szCs w:val="28"/>
        </w:rPr>
      </w:pPr>
    </w:p>
    <w:sectPr w:rsidR="00ED1732" w:rsidSect="00D478D5">
      <w:headerReference w:type="default" r:id="rId17"/>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6243" w:rsidRDefault="006A6243" w:rsidP="00A922FD">
      <w:r>
        <w:separator/>
      </w:r>
    </w:p>
  </w:endnote>
  <w:endnote w:type="continuationSeparator" w:id="1">
    <w:p w:rsidR="006A6243" w:rsidRDefault="006A6243" w:rsidP="00A922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6243" w:rsidRDefault="006A6243" w:rsidP="00A922FD">
      <w:r>
        <w:separator/>
      </w:r>
    </w:p>
  </w:footnote>
  <w:footnote w:type="continuationSeparator" w:id="1">
    <w:p w:rsidR="006A6243" w:rsidRDefault="006A6243" w:rsidP="00A922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2141764"/>
    </w:sdtPr>
    <w:sdtContent>
      <w:p w:rsidR="00D478D5" w:rsidRDefault="00B55E84">
        <w:pPr>
          <w:pStyle w:val="a3"/>
          <w:jc w:val="right"/>
        </w:pPr>
        <w:fldSimple w:instr=" PAGE   \* MERGEFORMAT ">
          <w:r w:rsidR="0061536A">
            <w:rPr>
              <w:noProof/>
            </w:rPr>
            <w:t>2</w:t>
          </w:r>
        </w:fldSimple>
      </w:p>
    </w:sdtContent>
  </w:sdt>
  <w:p w:rsidR="00AE0891" w:rsidRDefault="00AE0891" w:rsidP="00AE0891">
    <w:pPr>
      <w:pStyle w:val="a3"/>
      <w:pageBreakBefor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862A9"/>
    <w:multiLevelType w:val="hybridMultilevel"/>
    <w:tmpl w:val="5A8AEDF8"/>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
    <w:nsid w:val="06B20AC0"/>
    <w:multiLevelType w:val="hybridMultilevel"/>
    <w:tmpl w:val="4B30C8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1540812"/>
    <w:multiLevelType w:val="hybridMultilevel"/>
    <w:tmpl w:val="8356F304"/>
    <w:lvl w:ilvl="0" w:tplc="D3C01F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874B73"/>
    <w:multiLevelType w:val="hybridMultilevel"/>
    <w:tmpl w:val="9E301A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9B2F17"/>
    <w:multiLevelType w:val="hybridMultilevel"/>
    <w:tmpl w:val="65CA7E7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22C33F63"/>
    <w:multiLevelType w:val="hybridMultilevel"/>
    <w:tmpl w:val="1A14DC3C"/>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6">
    <w:nsid w:val="28CE3121"/>
    <w:multiLevelType w:val="hybridMultilevel"/>
    <w:tmpl w:val="085032AA"/>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7">
    <w:nsid w:val="2E3311D7"/>
    <w:multiLevelType w:val="hybridMultilevel"/>
    <w:tmpl w:val="4C32698E"/>
    <w:lvl w:ilvl="0" w:tplc="5CB040FC">
      <w:start w:val="1"/>
      <w:numFmt w:val="decimal"/>
      <w:lvlText w:val="%1."/>
      <w:lvlJc w:val="left"/>
      <w:pPr>
        <w:tabs>
          <w:tab w:val="num" w:pos="737"/>
        </w:tabs>
        <w:ind w:left="0"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F0215AC"/>
    <w:multiLevelType w:val="hybridMultilevel"/>
    <w:tmpl w:val="1D70B4D0"/>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9">
    <w:nsid w:val="35357951"/>
    <w:multiLevelType w:val="hybridMultilevel"/>
    <w:tmpl w:val="33EE78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D220DC5"/>
    <w:multiLevelType w:val="hybridMultilevel"/>
    <w:tmpl w:val="2FCE71A2"/>
    <w:lvl w:ilvl="0" w:tplc="E58E340C">
      <w:start w:val="1"/>
      <w:numFmt w:val="bullet"/>
      <w:lvlText w:val=""/>
      <w:lvlJc w:val="left"/>
      <w:pPr>
        <w:tabs>
          <w:tab w:val="num" w:pos="1287"/>
        </w:tabs>
        <w:ind w:left="1287" w:hanging="360"/>
      </w:pPr>
      <w:rPr>
        <w:rFonts w:ascii="Symbol" w:hAnsi="Symbol" w:hint="default"/>
        <w:color w:val="auto"/>
        <w:sz w:val="32"/>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nsid w:val="3D2A25E1"/>
    <w:multiLevelType w:val="hybridMultilevel"/>
    <w:tmpl w:val="0BBA4E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8C16597"/>
    <w:multiLevelType w:val="hybridMultilevel"/>
    <w:tmpl w:val="1C38D882"/>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48F52592"/>
    <w:multiLevelType w:val="hybridMultilevel"/>
    <w:tmpl w:val="BFB41240"/>
    <w:lvl w:ilvl="0" w:tplc="0419000D">
      <w:start w:val="1"/>
      <w:numFmt w:val="bullet"/>
      <w:lvlText w:val=""/>
      <w:lvlJc w:val="left"/>
      <w:pPr>
        <w:ind w:left="1155" w:hanging="360"/>
      </w:pPr>
      <w:rPr>
        <w:rFonts w:ascii="Wingdings" w:hAnsi="Wingdings"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14">
    <w:nsid w:val="49D079AC"/>
    <w:multiLevelType w:val="hybridMultilevel"/>
    <w:tmpl w:val="2E5609E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4AA60B48"/>
    <w:multiLevelType w:val="hybridMultilevel"/>
    <w:tmpl w:val="BD24A422"/>
    <w:lvl w:ilvl="0" w:tplc="04190001">
      <w:start w:val="1"/>
      <w:numFmt w:val="bullet"/>
      <w:lvlText w:val=""/>
      <w:lvlJc w:val="left"/>
      <w:pPr>
        <w:tabs>
          <w:tab w:val="num" w:pos="737"/>
        </w:tabs>
        <w:ind w:left="0" w:firstLine="73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EBE1846"/>
    <w:multiLevelType w:val="hybridMultilevel"/>
    <w:tmpl w:val="EBB8A44C"/>
    <w:lvl w:ilvl="0" w:tplc="9A7C2110">
      <w:start w:val="1"/>
      <w:numFmt w:val="bullet"/>
      <w:lvlText w:val=""/>
      <w:lvlJc w:val="left"/>
      <w:pPr>
        <w:ind w:left="1418" w:hanging="397"/>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0D66EAA"/>
    <w:multiLevelType w:val="hybridMultilevel"/>
    <w:tmpl w:val="0B96DFD6"/>
    <w:lvl w:ilvl="0" w:tplc="D3C01FBC">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8">
    <w:nsid w:val="5304038E"/>
    <w:multiLevelType w:val="hybridMultilevel"/>
    <w:tmpl w:val="0BBA4E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A523A06"/>
    <w:multiLevelType w:val="hybridMultilevel"/>
    <w:tmpl w:val="2E4C8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D7F1BA0"/>
    <w:multiLevelType w:val="hybridMultilevel"/>
    <w:tmpl w:val="1A3A8220"/>
    <w:lvl w:ilvl="0" w:tplc="7CAC4A9C">
      <w:start w:val="1"/>
      <w:numFmt w:val="bullet"/>
      <w:lvlText w:val=""/>
      <w:lvlJc w:val="left"/>
      <w:pPr>
        <w:tabs>
          <w:tab w:val="num" w:pos="737"/>
        </w:tabs>
        <w:ind w:left="0" w:firstLine="73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AF759AB"/>
    <w:multiLevelType w:val="hybridMultilevel"/>
    <w:tmpl w:val="5DEEE782"/>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nsid w:val="73031CD2"/>
    <w:multiLevelType w:val="hybridMultilevel"/>
    <w:tmpl w:val="BB5893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4D31281"/>
    <w:multiLevelType w:val="hybridMultilevel"/>
    <w:tmpl w:val="C08C4A22"/>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nsid w:val="766F63A0"/>
    <w:multiLevelType w:val="hybridMultilevel"/>
    <w:tmpl w:val="7646DD8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nsid w:val="7AF15581"/>
    <w:multiLevelType w:val="hybridMultilevel"/>
    <w:tmpl w:val="0AF821E2"/>
    <w:lvl w:ilvl="0" w:tplc="878CA038">
      <w:start w:val="1"/>
      <w:numFmt w:val="bullet"/>
      <w:lvlText w:val=""/>
      <w:lvlJc w:val="left"/>
      <w:pPr>
        <w:tabs>
          <w:tab w:val="num" w:pos="737"/>
        </w:tabs>
        <w:ind w:left="0" w:firstLine="73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F708BF"/>
    <w:multiLevelType w:val="hybridMultilevel"/>
    <w:tmpl w:val="1AD8119E"/>
    <w:lvl w:ilvl="0" w:tplc="B86237DA">
      <w:start w:val="1"/>
      <w:numFmt w:val="decimal"/>
      <w:lvlText w:val="%1)"/>
      <w:lvlJc w:val="left"/>
      <w:pPr>
        <w:tabs>
          <w:tab w:val="num" w:pos="1437"/>
        </w:tabs>
        <w:ind w:left="1437" w:hanging="870"/>
      </w:pPr>
      <w:rPr>
        <w:rFonts w:hint="default"/>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26"/>
  </w:num>
  <w:num w:numId="2">
    <w:abstractNumId w:val="21"/>
  </w:num>
  <w:num w:numId="3">
    <w:abstractNumId w:val="23"/>
  </w:num>
  <w:num w:numId="4">
    <w:abstractNumId w:val="12"/>
  </w:num>
  <w:num w:numId="5">
    <w:abstractNumId w:val="24"/>
  </w:num>
  <w:num w:numId="6">
    <w:abstractNumId w:val="10"/>
  </w:num>
  <w:num w:numId="7">
    <w:abstractNumId w:val="20"/>
  </w:num>
  <w:num w:numId="8">
    <w:abstractNumId w:val="8"/>
  </w:num>
  <w:num w:numId="9">
    <w:abstractNumId w:val="3"/>
  </w:num>
  <w:num w:numId="10">
    <w:abstractNumId w:val="5"/>
  </w:num>
  <w:num w:numId="11">
    <w:abstractNumId w:val="15"/>
  </w:num>
  <w:num w:numId="12">
    <w:abstractNumId w:val="17"/>
  </w:num>
  <w:num w:numId="13">
    <w:abstractNumId w:val="2"/>
  </w:num>
  <w:num w:numId="14">
    <w:abstractNumId w:val="4"/>
  </w:num>
  <w:num w:numId="15">
    <w:abstractNumId w:val="16"/>
  </w:num>
  <w:num w:numId="16">
    <w:abstractNumId w:val="11"/>
  </w:num>
  <w:num w:numId="17">
    <w:abstractNumId w:val="18"/>
  </w:num>
  <w:num w:numId="18">
    <w:abstractNumId w:val="6"/>
  </w:num>
  <w:num w:numId="19">
    <w:abstractNumId w:val="0"/>
  </w:num>
  <w:num w:numId="20">
    <w:abstractNumId w:val="7"/>
  </w:num>
  <w:num w:numId="21">
    <w:abstractNumId w:val="9"/>
  </w:num>
  <w:num w:numId="22">
    <w:abstractNumId w:val="22"/>
  </w:num>
  <w:num w:numId="23">
    <w:abstractNumId w:val="14"/>
  </w:num>
  <w:num w:numId="24">
    <w:abstractNumId w:val="13"/>
  </w:num>
  <w:num w:numId="25">
    <w:abstractNumId w:val="25"/>
  </w:num>
  <w:num w:numId="26">
    <w:abstractNumId w:val="19"/>
  </w:num>
  <w:num w:numId="2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C5B76"/>
    <w:rsid w:val="00035ED7"/>
    <w:rsid w:val="000C006E"/>
    <w:rsid w:val="000D4D90"/>
    <w:rsid w:val="000D4FBA"/>
    <w:rsid w:val="00161D3C"/>
    <w:rsid w:val="002346A7"/>
    <w:rsid w:val="003475C6"/>
    <w:rsid w:val="00357406"/>
    <w:rsid w:val="003C13FA"/>
    <w:rsid w:val="00444542"/>
    <w:rsid w:val="004E38E6"/>
    <w:rsid w:val="00517F23"/>
    <w:rsid w:val="00531328"/>
    <w:rsid w:val="00534029"/>
    <w:rsid w:val="00546EC0"/>
    <w:rsid w:val="005574E1"/>
    <w:rsid w:val="00572BE9"/>
    <w:rsid w:val="00577EF4"/>
    <w:rsid w:val="00596117"/>
    <w:rsid w:val="0061536A"/>
    <w:rsid w:val="006A6243"/>
    <w:rsid w:val="006C3429"/>
    <w:rsid w:val="00701BD0"/>
    <w:rsid w:val="00710174"/>
    <w:rsid w:val="00835078"/>
    <w:rsid w:val="008C5B76"/>
    <w:rsid w:val="009B2133"/>
    <w:rsid w:val="00A174D4"/>
    <w:rsid w:val="00A922FD"/>
    <w:rsid w:val="00A94AF6"/>
    <w:rsid w:val="00A979AF"/>
    <w:rsid w:val="00AE0891"/>
    <w:rsid w:val="00AF2048"/>
    <w:rsid w:val="00B4725F"/>
    <w:rsid w:val="00B55E84"/>
    <w:rsid w:val="00BA6780"/>
    <w:rsid w:val="00BF2454"/>
    <w:rsid w:val="00CD5CB8"/>
    <w:rsid w:val="00D478D5"/>
    <w:rsid w:val="00D61EB1"/>
    <w:rsid w:val="00D9064E"/>
    <w:rsid w:val="00D967D8"/>
    <w:rsid w:val="00D97265"/>
    <w:rsid w:val="00DC14F9"/>
    <w:rsid w:val="00DC2775"/>
    <w:rsid w:val="00E7519A"/>
    <w:rsid w:val="00ED1732"/>
    <w:rsid w:val="00F00AEF"/>
    <w:rsid w:val="00F124FB"/>
    <w:rsid w:val="00F201EC"/>
    <w:rsid w:val="00F65687"/>
    <w:rsid w:val="00F76F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B7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72BE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8C5B76"/>
    <w:pPr>
      <w:widowControl w:val="0"/>
      <w:spacing w:after="0" w:line="240" w:lineRule="auto"/>
    </w:pPr>
    <w:rPr>
      <w:rFonts w:ascii="Courier New" w:eastAsia="Times New Roman" w:hAnsi="Courier New" w:cs="Times New Roman"/>
      <w:snapToGrid w:val="0"/>
      <w:sz w:val="18"/>
      <w:szCs w:val="20"/>
      <w:lang w:eastAsia="ru-RU"/>
    </w:rPr>
  </w:style>
  <w:style w:type="paragraph" w:styleId="a3">
    <w:name w:val="header"/>
    <w:basedOn w:val="a"/>
    <w:link w:val="a4"/>
    <w:uiPriority w:val="99"/>
    <w:unhideWhenUsed/>
    <w:rsid w:val="00A922FD"/>
    <w:pPr>
      <w:tabs>
        <w:tab w:val="center" w:pos="4677"/>
        <w:tab w:val="right" w:pos="9355"/>
      </w:tabs>
    </w:pPr>
  </w:style>
  <w:style w:type="character" w:customStyle="1" w:styleId="a4">
    <w:name w:val="Верхний колонтитул Знак"/>
    <w:basedOn w:val="a0"/>
    <w:link w:val="a3"/>
    <w:uiPriority w:val="99"/>
    <w:rsid w:val="00A922FD"/>
    <w:rPr>
      <w:rFonts w:ascii="Times New Roman" w:eastAsia="Times New Roman" w:hAnsi="Times New Roman" w:cs="Times New Roman"/>
      <w:sz w:val="24"/>
      <w:szCs w:val="24"/>
      <w:lang w:eastAsia="ru-RU"/>
    </w:rPr>
  </w:style>
  <w:style w:type="paragraph" w:styleId="a5">
    <w:name w:val="footer"/>
    <w:basedOn w:val="a"/>
    <w:link w:val="a6"/>
    <w:uiPriority w:val="99"/>
    <w:semiHidden/>
    <w:unhideWhenUsed/>
    <w:rsid w:val="00A922FD"/>
    <w:pPr>
      <w:tabs>
        <w:tab w:val="center" w:pos="4677"/>
        <w:tab w:val="right" w:pos="9355"/>
      </w:tabs>
    </w:pPr>
  </w:style>
  <w:style w:type="character" w:customStyle="1" w:styleId="a6">
    <w:name w:val="Нижний колонтитул Знак"/>
    <w:basedOn w:val="a0"/>
    <w:link w:val="a5"/>
    <w:uiPriority w:val="99"/>
    <w:semiHidden/>
    <w:rsid w:val="00A922FD"/>
    <w:rPr>
      <w:rFonts w:ascii="Times New Roman" w:eastAsia="Times New Roman" w:hAnsi="Times New Roman" w:cs="Times New Roman"/>
      <w:sz w:val="24"/>
      <w:szCs w:val="24"/>
      <w:lang w:eastAsia="ru-RU"/>
    </w:rPr>
  </w:style>
  <w:style w:type="paragraph" w:customStyle="1" w:styleId="2">
    <w:name w:val="Обычный2"/>
    <w:rsid w:val="00D9064E"/>
    <w:pPr>
      <w:widowControl w:val="0"/>
      <w:spacing w:after="0" w:line="240" w:lineRule="auto"/>
    </w:pPr>
    <w:rPr>
      <w:rFonts w:ascii="Courier New" w:eastAsia="Times New Roman" w:hAnsi="Courier New" w:cs="Times New Roman"/>
      <w:snapToGrid w:val="0"/>
      <w:sz w:val="18"/>
      <w:szCs w:val="20"/>
      <w:lang w:eastAsia="ru-RU"/>
    </w:rPr>
  </w:style>
  <w:style w:type="paragraph" w:styleId="20">
    <w:name w:val="Body Text 2"/>
    <w:basedOn w:val="a"/>
    <w:link w:val="21"/>
    <w:rsid w:val="00BA6780"/>
    <w:pPr>
      <w:spacing w:after="120" w:line="480" w:lineRule="auto"/>
    </w:pPr>
  </w:style>
  <w:style w:type="character" w:customStyle="1" w:styleId="21">
    <w:name w:val="Основной текст 2 Знак"/>
    <w:basedOn w:val="a0"/>
    <w:link w:val="20"/>
    <w:rsid w:val="00BA6780"/>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A6780"/>
    <w:rPr>
      <w:rFonts w:ascii="Tahoma" w:hAnsi="Tahoma" w:cs="Tahoma"/>
      <w:sz w:val="16"/>
      <w:szCs w:val="16"/>
    </w:rPr>
  </w:style>
  <w:style w:type="character" w:customStyle="1" w:styleId="a8">
    <w:name w:val="Текст выноски Знак"/>
    <w:basedOn w:val="a0"/>
    <w:link w:val="a7"/>
    <w:uiPriority w:val="99"/>
    <w:semiHidden/>
    <w:rsid w:val="00BA6780"/>
    <w:rPr>
      <w:rFonts w:ascii="Tahoma" w:eastAsia="Times New Roman" w:hAnsi="Tahoma" w:cs="Tahoma"/>
      <w:sz w:val="16"/>
      <w:szCs w:val="16"/>
      <w:lang w:eastAsia="ru-RU"/>
    </w:rPr>
  </w:style>
  <w:style w:type="paragraph" w:styleId="a9">
    <w:name w:val="List Paragraph"/>
    <w:basedOn w:val="a"/>
    <w:uiPriority w:val="34"/>
    <w:qFormat/>
    <w:rsid w:val="00F65687"/>
    <w:pPr>
      <w:ind w:left="720"/>
      <w:contextualSpacing/>
    </w:pPr>
  </w:style>
  <w:style w:type="table" w:styleId="aa">
    <w:name w:val="Table Grid"/>
    <w:basedOn w:val="a1"/>
    <w:rsid w:val="00AF204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2">
    <w:name w:val="toc 1"/>
    <w:basedOn w:val="a"/>
    <w:next w:val="a"/>
    <w:autoRedefine/>
    <w:uiPriority w:val="39"/>
    <w:rsid w:val="00ED1732"/>
  </w:style>
  <w:style w:type="character" w:customStyle="1" w:styleId="10">
    <w:name w:val="Заголовок 1 Знак"/>
    <w:basedOn w:val="a0"/>
    <w:link w:val="1"/>
    <w:uiPriority w:val="9"/>
    <w:rsid w:val="00572BE9"/>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semiHidden/>
    <w:unhideWhenUsed/>
    <w:qFormat/>
    <w:rsid w:val="000C006E"/>
    <w:pPr>
      <w:outlineLvl w:val="9"/>
    </w:pPr>
  </w:style>
  <w:style w:type="paragraph" w:styleId="22">
    <w:name w:val="toc 2"/>
    <w:basedOn w:val="a"/>
    <w:next w:val="a"/>
    <w:autoRedefine/>
    <w:uiPriority w:val="39"/>
    <w:unhideWhenUsed/>
    <w:rsid w:val="000C006E"/>
    <w:pPr>
      <w:spacing w:after="100"/>
      <w:ind w:left="240"/>
    </w:pPr>
  </w:style>
  <w:style w:type="character" w:styleId="ac">
    <w:name w:val="Hyperlink"/>
    <w:basedOn w:val="a0"/>
    <w:uiPriority w:val="99"/>
    <w:unhideWhenUsed/>
    <w:rsid w:val="000C006E"/>
    <w:rPr>
      <w:color w:val="0000FF" w:themeColor="hyperlink"/>
      <w:u w:val="single"/>
    </w:rPr>
  </w:style>
  <w:style w:type="character" w:customStyle="1" w:styleId="apple-style-span">
    <w:name w:val="apple-style-span"/>
    <w:basedOn w:val="a0"/>
    <w:rsid w:val="0053402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tpres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1090;&#1072;&#1082;&#1089;&#1080;&#1075;&#1088;&#1072;&#1076;.&#1088;&#1092;"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50;&#1089;&#1102;\Desktop\&#1051;&#1080;&#1089;&#1090;%20Microsoft%20Office%20Exce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50;&#1089;&#1102;\Desktop\&#1051;&#1080;&#1089;&#1090;%20Microsoft%20Office%20Exc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Выручка</a:t>
            </a:r>
          </a:p>
        </c:rich>
      </c:tx>
    </c:title>
    <c:plotArea>
      <c:layout/>
      <c:lineChart>
        <c:grouping val="stacked"/>
        <c:ser>
          <c:idx val="0"/>
          <c:order val="0"/>
          <c:tx>
            <c:v>выручка</c:v>
          </c:tx>
          <c:dLbls>
            <c:showVal val="1"/>
          </c:dLbls>
          <c:cat>
            <c:strRef>
              <c:f>Лист1!$A$1:$A$7</c:f>
              <c:strCache>
                <c:ptCount val="7"/>
                <c:pt idx="0">
                  <c:v>с 01.01. по 31.03.2010года</c:v>
                </c:pt>
                <c:pt idx="1">
                  <c:v>с 01.04. по 30.06.2010 года</c:v>
                </c:pt>
                <c:pt idx="2">
                  <c:v>с 01.07. по 30.09.2010 года</c:v>
                </c:pt>
                <c:pt idx="3">
                  <c:v>с 01.10. по 31.12.2010 года</c:v>
                </c:pt>
                <c:pt idx="4">
                  <c:v>с 01.01. по 31.03.2011 года</c:v>
                </c:pt>
                <c:pt idx="5">
                  <c:v>с 01.04. по 30.06.2011 года</c:v>
                </c:pt>
                <c:pt idx="6">
                  <c:v>с 01.07. по 30.09.2011 года</c:v>
                </c:pt>
              </c:strCache>
            </c:strRef>
          </c:cat>
          <c:val>
            <c:numRef>
              <c:f>Лист1!$B$1:$B$7</c:f>
              <c:numCache>
                <c:formatCode>General</c:formatCode>
                <c:ptCount val="7"/>
                <c:pt idx="0">
                  <c:v>816</c:v>
                </c:pt>
                <c:pt idx="1">
                  <c:v>503</c:v>
                </c:pt>
                <c:pt idx="2">
                  <c:v>422</c:v>
                </c:pt>
                <c:pt idx="3">
                  <c:v>648</c:v>
                </c:pt>
                <c:pt idx="4">
                  <c:v>619</c:v>
                </c:pt>
                <c:pt idx="5">
                  <c:v>1711</c:v>
                </c:pt>
                <c:pt idx="6">
                  <c:v>1456</c:v>
                </c:pt>
              </c:numCache>
            </c:numRef>
          </c:val>
        </c:ser>
        <c:marker val="1"/>
        <c:axId val="92075904"/>
        <c:axId val="94054272"/>
      </c:lineChart>
      <c:catAx>
        <c:axId val="92075904"/>
        <c:scaling>
          <c:orientation val="minMax"/>
        </c:scaling>
        <c:axPos val="b"/>
        <c:majorGridlines>
          <c:spPr>
            <a:ln w="12700"/>
          </c:spPr>
        </c:majorGridlines>
        <c:tickLblPos val="nextTo"/>
        <c:crossAx val="94054272"/>
        <c:crosses val="autoZero"/>
        <c:auto val="1"/>
        <c:lblAlgn val="ctr"/>
        <c:lblOffset val="100"/>
      </c:catAx>
      <c:valAx>
        <c:axId val="94054272"/>
        <c:scaling>
          <c:orientation val="minMax"/>
        </c:scaling>
        <c:axPos val="l"/>
        <c:majorGridlines/>
        <c:numFmt formatCode="General" sourceLinked="1"/>
        <c:tickLblPos val="nextTo"/>
        <c:crossAx val="92075904"/>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plotArea>
      <c:layout/>
      <c:lineChart>
        <c:grouping val="stacked"/>
        <c:ser>
          <c:idx val="0"/>
          <c:order val="0"/>
          <c:tx>
            <c:v>Чистая прибыль</c:v>
          </c:tx>
          <c:dLbls>
            <c:showVal val="1"/>
          </c:dLbls>
          <c:cat>
            <c:strRef>
              <c:f>Лист1!$A$1:$A$7</c:f>
              <c:strCache>
                <c:ptCount val="7"/>
                <c:pt idx="0">
                  <c:v>с 01.01. по 31.03.2010года</c:v>
                </c:pt>
                <c:pt idx="1">
                  <c:v>с 01.04. по 30.06.2010 года</c:v>
                </c:pt>
                <c:pt idx="2">
                  <c:v>с 01.07. по 30.09.2010 года</c:v>
                </c:pt>
                <c:pt idx="3">
                  <c:v>с 01.10. по 31.12.2010 года</c:v>
                </c:pt>
                <c:pt idx="4">
                  <c:v>с 01.01. по 31.03.2011 года</c:v>
                </c:pt>
                <c:pt idx="5">
                  <c:v>с 01.04. по 30.06.2011 года</c:v>
                </c:pt>
                <c:pt idx="6">
                  <c:v>с 01.07. по 30.09.2011 года</c:v>
                </c:pt>
              </c:strCache>
            </c:strRef>
          </c:cat>
          <c:val>
            <c:numRef>
              <c:f>Лист1!$B$1:$B$7</c:f>
              <c:numCache>
                <c:formatCode>General</c:formatCode>
                <c:ptCount val="7"/>
                <c:pt idx="0">
                  <c:v>816</c:v>
                </c:pt>
                <c:pt idx="1">
                  <c:v>503</c:v>
                </c:pt>
                <c:pt idx="2">
                  <c:v>422</c:v>
                </c:pt>
                <c:pt idx="3">
                  <c:v>648</c:v>
                </c:pt>
                <c:pt idx="4">
                  <c:v>619</c:v>
                </c:pt>
                <c:pt idx="5">
                  <c:v>1711</c:v>
                </c:pt>
                <c:pt idx="6">
                  <c:v>1456</c:v>
                </c:pt>
              </c:numCache>
            </c:numRef>
          </c:val>
        </c:ser>
        <c:marker val="1"/>
        <c:axId val="91277568"/>
        <c:axId val="91279360"/>
      </c:lineChart>
      <c:catAx>
        <c:axId val="91277568"/>
        <c:scaling>
          <c:orientation val="minMax"/>
        </c:scaling>
        <c:axPos val="b"/>
        <c:majorGridlines/>
        <c:tickLblPos val="nextTo"/>
        <c:crossAx val="91279360"/>
        <c:crosses val="autoZero"/>
        <c:auto val="1"/>
        <c:lblAlgn val="ctr"/>
        <c:lblOffset val="100"/>
      </c:catAx>
      <c:valAx>
        <c:axId val="91279360"/>
        <c:scaling>
          <c:orientation val="minMax"/>
        </c:scaling>
        <c:axPos val="l"/>
        <c:majorGridlines/>
        <c:numFmt formatCode="General" sourceLinked="1"/>
        <c:tickLblPos val="nextTo"/>
        <c:crossAx val="91277568"/>
        <c:crosses val="autoZero"/>
        <c:crossBetween val="between"/>
      </c:valAx>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BC355-781E-4B39-8030-354F2335A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30</Pages>
  <Words>5075</Words>
  <Characters>28934</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dc:creator>
  <cp:keywords/>
  <dc:description/>
  <cp:lastModifiedBy>KpoT</cp:lastModifiedBy>
  <cp:revision>8</cp:revision>
  <dcterms:created xsi:type="dcterms:W3CDTF">2012-08-17T15:26:00Z</dcterms:created>
  <dcterms:modified xsi:type="dcterms:W3CDTF">2015-05-18T16:30:00Z</dcterms:modified>
</cp:coreProperties>
</file>