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8239"/>
        <w:gridCol w:w="236"/>
      </w:tblGrid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</w:p>
        </w:tc>
        <w:tc>
          <w:tcPr>
            <w:tcW w:w="8239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</w:p>
        </w:tc>
      </w:tr>
    </w:tbl>
    <w:p w:rsidR="00AC3887" w:rsidRPr="00AC3887" w:rsidRDefault="00AC3887" w:rsidP="00AC38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</w:pPr>
      <w:r w:rsidRPr="00AC3887"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  <w:t>Министерство образования и науки Российской Федерации</w:t>
      </w:r>
    </w:p>
    <w:p w:rsidR="00AC3887" w:rsidRPr="00AC3887" w:rsidRDefault="00AC3887" w:rsidP="00AC388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C3887">
        <w:rPr>
          <w:rFonts w:ascii="Times New Roman" w:eastAsia="Times New Roman" w:hAnsi="Times New Roman" w:cs="Times New Roman"/>
          <w:color w:val="000000"/>
          <w:lang w:eastAsia="ru-RU"/>
        </w:rPr>
        <w:t>федеральное государственное автономное образовательное учреждение</w:t>
      </w:r>
    </w:p>
    <w:p w:rsidR="00AC3887" w:rsidRPr="00AC3887" w:rsidRDefault="00AC3887" w:rsidP="00AC388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C3887">
        <w:rPr>
          <w:rFonts w:ascii="Times New Roman" w:eastAsia="Times New Roman" w:hAnsi="Times New Roman" w:cs="Times New Roman"/>
          <w:color w:val="000000"/>
          <w:lang w:eastAsia="ru-RU"/>
        </w:rPr>
        <w:t>высшего профессионального образования</w:t>
      </w:r>
    </w:p>
    <w:p w:rsidR="00AC3887" w:rsidRPr="00AC3887" w:rsidRDefault="00AC3887" w:rsidP="00AC38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C3887">
        <w:rPr>
          <w:rFonts w:ascii="Times New Roman" w:eastAsia="Times New Roman" w:hAnsi="Times New Roman" w:cs="Times New Roman"/>
          <w:b/>
          <w:color w:val="000000"/>
          <w:lang w:eastAsia="ru-RU"/>
        </w:rPr>
        <w:t>«Северный 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449"/>
        <w:gridCol w:w="810"/>
        <w:gridCol w:w="9"/>
        <w:gridCol w:w="283"/>
        <w:gridCol w:w="320"/>
        <w:gridCol w:w="216"/>
        <w:gridCol w:w="636"/>
        <w:gridCol w:w="388"/>
        <w:gridCol w:w="236"/>
        <w:gridCol w:w="270"/>
        <w:gridCol w:w="1154"/>
        <w:gridCol w:w="182"/>
        <w:gridCol w:w="302"/>
        <w:gridCol w:w="670"/>
        <w:gridCol w:w="1155"/>
        <w:gridCol w:w="283"/>
      </w:tblGrid>
      <w:tr w:rsidR="00AC3887" w:rsidRPr="00AC3887" w:rsidTr="00AC3887">
        <w:trPr>
          <w:cantSplit/>
          <w:jc w:val="center"/>
        </w:trPr>
        <w:tc>
          <w:tcPr>
            <w:tcW w:w="87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Бухгалтерского учета и аудита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(наименование кафедры)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3830308 Кирьянова Анна Андреевна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(№ личного дела, 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Институт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ВШЭиУ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курс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группа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БУАиА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80"/>
            </w:tblGrid>
            <w:tr w:rsidR="00AC3887" w:rsidRPr="00AC3887" w:rsidTr="00AC3887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right w:val="nil"/>
                  </w:tcBorders>
                </w:tcPr>
                <w:p w:rsidR="00AC3887" w:rsidRPr="00AC3887" w:rsidRDefault="00AC3887" w:rsidP="00AC3887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4"/>
                      <w:lang w:eastAsia="ru-RU"/>
                    </w:rPr>
                  </w:pPr>
                  <w:r w:rsidRPr="00AC3887">
                    <w:rPr>
                      <w:rFonts w:ascii="Times New Roman" w:eastAsia="Times New Roman" w:hAnsi="Times New Roman" w:cs="Times New Roman"/>
                      <w:kern w:val="28"/>
                      <w:sz w:val="16"/>
                      <w:szCs w:val="28"/>
                      <w:lang w:eastAsia="ru-RU"/>
                    </w:rPr>
                    <w:t>080109.65 БУАиА в КО</w:t>
                  </w:r>
                </w:p>
              </w:tc>
            </w:tr>
            <w:tr w:rsidR="00AC3887" w:rsidRPr="00AC3887" w:rsidTr="00AC3887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3887" w:rsidRPr="00AC3887" w:rsidRDefault="00AC3887" w:rsidP="00AC3887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C388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widowControl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  <w:r w:rsidRPr="00AC3887"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  <w:t>КОНТРОЛЬНАЯ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widowControl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noProof/>
                <w:kern w:val="2"/>
                <w:sz w:val="28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 дисциплине</w:t>
            </w:r>
          </w:p>
        </w:tc>
        <w:tc>
          <w:tcPr>
            <w:tcW w:w="581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Учет на предприятиях малого бизнеса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тему</w:t>
            </w: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Практикум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(№ варианта и/или наименование темы)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Отметка о зачёте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9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1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Ст. преподаватель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Боас И.Л.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15.04.15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trHeight w:val="1318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C3887" w:rsidRPr="00AC3887" w:rsidTr="00AC3887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Архангельск</w:t>
            </w:r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ru-RU"/>
              </w:rPr>
              <w:t xml:space="preserve"> 20</w:t>
            </w:r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</w:t>
            </w:r>
            <w:bookmarkStart w:id="6" w:name="_GoBack"/>
            <w:bookmarkEnd w:id="6"/>
            <w:r w:rsidRPr="00AC388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3887" w:rsidRPr="00AC3887" w:rsidRDefault="00AC3887" w:rsidP="00AC388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AC3887" w:rsidRPr="00AC3887" w:rsidRDefault="00AC3887" w:rsidP="00AC388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Задание № 5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Составить книгу регистрации хозяйственных операций, начислить налоги по упрощенной системе налогообложения, составить бухгалтерскую отчетность за 2013 год.</w:t>
      </w:r>
    </w:p>
    <w:p w:rsidR="00AC3887" w:rsidRPr="00AC3887" w:rsidRDefault="00AC3887" w:rsidP="00AC3887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Операции за 2013 г.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1419"/>
        <w:gridCol w:w="12"/>
        <w:gridCol w:w="1047"/>
        <w:gridCol w:w="1068"/>
      </w:tblGrid>
      <w:tr w:rsidR="00AC3887" w:rsidRPr="00AC3887" w:rsidTr="00AC3887">
        <w:trPr>
          <w:trHeight w:hRule="exact" w:val="567"/>
          <w:jc w:val="center"/>
        </w:trPr>
        <w:tc>
          <w:tcPr>
            <w:tcW w:w="6082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Факты хозяйственной деятельности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сумма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дебет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кредит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 Поступило с расчетного счета в кассу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24 000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 Перечислен с расчетного счета НДФЛ за декабрь 2012 года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1 600</w:t>
            </w:r>
          </w:p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AC3887" w:rsidRPr="00AC3887" w:rsidTr="00AC3887">
        <w:trPr>
          <w:trHeight w:hRule="exact" w:val="567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3 Перечислены с расчетного счета страховые взносы за декабрь 2012 года 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12 900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 Выдана из кассы заработная плата за декабрь 2012 года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24 000</w:t>
            </w:r>
          </w:p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AC3887" w:rsidRPr="00AC3887" w:rsidTr="00AC3887">
        <w:trPr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 Приняты к оплате документы поставщиков по приобретенным товарам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НДС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6 800 000</w:t>
            </w: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1 224 000</w:t>
            </w: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8 024 000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60</w:t>
            </w:r>
          </w:p>
        </w:tc>
      </w:tr>
      <w:tr w:rsidR="00AC3887" w:rsidRPr="00AC3887" w:rsidTr="00AC3887">
        <w:trPr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 Приняты к оплате документы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транспортной организации за доставку товаров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 НДС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260 000</w:t>
            </w: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  46 800</w:t>
            </w: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306 800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60</w:t>
            </w:r>
          </w:p>
        </w:tc>
      </w:tr>
      <w:tr w:rsidR="00AC3887" w:rsidRPr="00AC3887" w:rsidTr="00AC3887">
        <w:trPr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 Приняты к оплате документы поставщиков по приобретенному объекту основных средств № 5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НДС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35 000 </w:t>
            </w: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  6 300</w:t>
            </w: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 41 300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08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60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8 Выставлены покупателям счета-фактуры за товар 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13 500 000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90.1</w:t>
            </w:r>
          </w:p>
        </w:tc>
      </w:tr>
      <w:tr w:rsidR="00AC3887" w:rsidRPr="00AC3887" w:rsidTr="00AC3887">
        <w:trPr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 Поступило на расчетный счет от покупателей за товары, отгруженные: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В 2012г.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В 2013г.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  500 000</w:t>
            </w: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12 900 000</w:t>
            </w: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13 400 000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62</w:t>
            </w:r>
          </w:p>
        </w:tc>
      </w:tr>
      <w:tr w:rsidR="00AC3887" w:rsidRPr="00AC3887" w:rsidTr="00AC3887">
        <w:trPr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10 Перечислено с расчетного счета поставщикам: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За товары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За доставку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За объект основных средств 5</w:t>
            </w: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7 000 000</w:t>
            </w: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  306 800</w:t>
            </w: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    41 300</w:t>
            </w: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7 348 100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AC3887" w:rsidRPr="00AC3887" w:rsidTr="00AC3887">
        <w:trPr>
          <w:trHeight w:hRule="exact" w:val="567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lastRenderedPageBreak/>
              <w:t xml:space="preserve">11 Принят к учету объект основных средств № 5  в марте. Срок полезного использования 3 года 2 месяца.  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41 300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01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08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12 Начислена заработная плата работникам за 2013 год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400 000</w:t>
            </w:r>
          </w:p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70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13 Удержан НДФЛ из заработной платы за 2013 год 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28 000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68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14 Начислены страховые взносы за 2012 год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120 000</w:t>
            </w:r>
          </w:p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69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15 Перечислены с расчетного  счета налог по УСН за 2012г.  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704 405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16 Начислена амортизация основных средств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686 757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02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17 Списаны расходы на продажу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1 432 954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90.2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44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18 Фактическая себестоимость проданного товара</w:t>
            </w:r>
          </w:p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Фактическая себестоимость проданного товара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5 900 000</w:t>
            </w:r>
          </w:p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5900000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90.2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41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19 Прибыль от реализации товара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6 167 046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90.9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99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20 Перечислены проценты за кредит за 2012год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3 000 000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21 Получено с расчетного счета в кассу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341 000</w:t>
            </w:r>
          </w:p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341000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22 Перечислен НДФЛ за  январь- ноябрь 2012 г.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25 700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AC3887" w:rsidRPr="00AC3887" w:rsidTr="00AC3887">
        <w:trPr>
          <w:trHeight w:hRule="exact" w:val="567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23 Перечислены с расчетного счета страховые взносы за январь-ноябрь 2012г.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110 000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24 Выдана из кассы заработная плата за январь-ноябрь 2012г.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341 000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25 Начислены проценты за кредит за 2013 год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3 000 000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91.2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67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26 Прочий убыток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3 000 000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91.9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27 Начислен налог по УСН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393 818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68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28 Закрытие счета 90-1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13 500 000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90.1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90.9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29 Закрытие счета 90-2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7 332 954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90.9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90.2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30 Закрытие счета 91-2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3 000 000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91.9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91.2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6082" w:type="dxa"/>
            <w:shd w:val="clear" w:color="auto" w:fill="auto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31 Закрытие счета 99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2 773 228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84</w:t>
            </w:r>
          </w:p>
        </w:tc>
      </w:tr>
    </w:tbl>
    <w:p w:rsidR="00AC3887" w:rsidRPr="00AC3887" w:rsidRDefault="00AC3887" w:rsidP="00AC3887">
      <w:pPr>
        <w:spacing w:before="240"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Решение: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1) расчет к операции № 14 = 400000 ˣ 30% = 120000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2) расчет к операции № 16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а) амортизация по объекту № 1 = 1563 ˣ 10 мес. = 15630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32 мес. – 10 мес. (1 год) – 12 мес. (2 год) = 10 мес.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б) амортизация по объекту № 2 = 1111 ˣ 12 мес. = 13332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в) амортизация по объекту № 3 = 52083 ˣ 12 мес. = 624996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г) амортизация по объекту № 4 = 1918 ˣ 12 мес. = 23016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д) амортизация по объекту № 5=(41300/38 мес.) ˣ 9 мес.=1087 ˣ 9= 9783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Общая сумма начисленной амортизации за год: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15630 + 13332 + 624996 + 23016 + 9783 = 686757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3) расчет к операции № 17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а) ∑</w:t>
      </w:r>
      <w:r w:rsidRPr="00AC3887">
        <w:rPr>
          <w:rFonts w:ascii="Times New Roman" w:eastAsia="Calibri" w:hAnsi="Times New Roman" w:cs="Times New Roman"/>
          <w:sz w:val="26"/>
          <w:szCs w:val="26"/>
          <w:vertAlign w:val="subscript"/>
        </w:rPr>
        <w:t>ТР. РАСХ.</w:t>
      </w:r>
      <w:r w:rsidRPr="00AC3887">
        <w:rPr>
          <w:rFonts w:ascii="Times New Roman" w:eastAsia="Calibri" w:hAnsi="Times New Roman" w:cs="Times New Roman"/>
          <w:sz w:val="26"/>
          <w:szCs w:val="26"/>
        </w:rPr>
        <w:t>=С</w:t>
      </w:r>
      <w:r w:rsidRPr="00AC3887">
        <w:rPr>
          <w:rFonts w:ascii="Times New Roman" w:eastAsia="Calibri" w:hAnsi="Times New Roman" w:cs="Times New Roman"/>
          <w:sz w:val="26"/>
          <w:szCs w:val="26"/>
          <w:vertAlign w:val="subscript"/>
        </w:rPr>
        <w:t xml:space="preserve">НМ </w:t>
      </w:r>
      <w:r w:rsidRPr="00AC3887">
        <w:rPr>
          <w:rFonts w:ascii="Times New Roman" w:eastAsia="Calibri" w:hAnsi="Times New Roman" w:cs="Times New Roman"/>
          <w:sz w:val="26"/>
          <w:szCs w:val="26"/>
        </w:rPr>
        <w:t xml:space="preserve">сч.44+трансп. расх. за месяц=92965+306800=399765 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б) Ст-ть Т= С</w:t>
      </w:r>
      <w:r w:rsidRPr="00AC3887">
        <w:rPr>
          <w:rFonts w:ascii="Times New Roman" w:eastAsia="Calibri" w:hAnsi="Times New Roman" w:cs="Times New Roman"/>
          <w:sz w:val="26"/>
          <w:szCs w:val="26"/>
          <w:vertAlign w:val="subscript"/>
        </w:rPr>
        <w:t xml:space="preserve">КМ </w:t>
      </w:r>
      <w:r w:rsidRPr="00AC3887">
        <w:rPr>
          <w:rFonts w:ascii="Times New Roman" w:eastAsia="Calibri" w:hAnsi="Times New Roman" w:cs="Times New Roman"/>
          <w:sz w:val="26"/>
          <w:szCs w:val="26"/>
        </w:rPr>
        <w:t>сч.41+Об. кр. сч.41=4520000+5900000=10420000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в) % транс. расх. = пункт а/пункт б ˣ 100 = 3,84%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г) ∑</w:t>
      </w:r>
      <w:r w:rsidRPr="00AC3887">
        <w:rPr>
          <w:rFonts w:ascii="Times New Roman" w:eastAsia="Calibri" w:hAnsi="Times New Roman" w:cs="Times New Roman"/>
          <w:sz w:val="26"/>
          <w:szCs w:val="26"/>
          <w:vertAlign w:val="subscript"/>
        </w:rPr>
        <w:t>ТР. РАСХ.</w:t>
      </w:r>
      <w:r w:rsidRPr="00AC3887">
        <w:rPr>
          <w:rFonts w:ascii="Times New Roman" w:eastAsia="Calibri" w:hAnsi="Times New Roman" w:cs="Times New Roman"/>
          <w:sz w:val="26"/>
          <w:szCs w:val="26"/>
        </w:rPr>
        <w:t>, приход. на остаток Т= С</w:t>
      </w:r>
      <w:r w:rsidRPr="00AC3887">
        <w:rPr>
          <w:rFonts w:ascii="Times New Roman" w:eastAsia="Calibri" w:hAnsi="Times New Roman" w:cs="Times New Roman"/>
          <w:sz w:val="26"/>
          <w:szCs w:val="26"/>
          <w:vertAlign w:val="subscript"/>
        </w:rPr>
        <w:t xml:space="preserve">КМ </w:t>
      </w:r>
      <w:r w:rsidRPr="00AC3887">
        <w:rPr>
          <w:rFonts w:ascii="Times New Roman" w:eastAsia="Calibri" w:hAnsi="Times New Roman" w:cs="Times New Roman"/>
          <w:sz w:val="26"/>
          <w:szCs w:val="26"/>
        </w:rPr>
        <w:t>сч.41 ˣ пункт в = 173568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д) ∑</w:t>
      </w:r>
      <w:r w:rsidRPr="00AC3887">
        <w:rPr>
          <w:rFonts w:ascii="Times New Roman" w:eastAsia="Calibri" w:hAnsi="Times New Roman" w:cs="Times New Roman"/>
          <w:sz w:val="26"/>
          <w:szCs w:val="26"/>
          <w:vertAlign w:val="subscript"/>
        </w:rPr>
        <w:t>ТР. РАСХ.</w:t>
      </w:r>
      <w:r w:rsidRPr="00AC3887">
        <w:rPr>
          <w:rFonts w:ascii="Times New Roman" w:eastAsia="Calibri" w:hAnsi="Times New Roman" w:cs="Times New Roman"/>
          <w:sz w:val="26"/>
          <w:szCs w:val="26"/>
        </w:rPr>
        <w:t>, подлежащая списанию= пункт а – пункт г = 226197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lastRenderedPageBreak/>
        <w:t>Сумма расходов на продажу = Об. дб. сч.44 − трансп. расх. за месяц + пункт д = 1206757 + 226197 = 1432954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4) расчет к операции 19=Доходы – Расходы = Об. кр. сч.90.1 − Об. дт. сч.90.2 = 13500000 – 7332954 = 6167046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5) расчет к операции 25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Начислены проценты за кредит = 12000000 ˣ 25% = 3000000</w:t>
      </w:r>
    </w:p>
    <w:p w:rsidR="00AC3887" w:rsidRPr="00AC3887" w:rsidRDefault="00AC3887" w:rsidP="00AC3887">
      <w:pPr>
        <w:spacing w:after="0" w:line="360" w:lineRule="auto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>6) расчет к операции 26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Прочий убыток = прочие расходы – прочие доходы=</w:t>
      </w:r>
      <w:r w:rsidRPr="00AC3887">
        <w:rPr>
          <w:rFonts w:ascii="Times New Roman" w:eastAsia="Calibri" w:hAnsi="Times New Roman" w:cs="Times New Roman"/>
          <w:sz w:val="26"/>
          <w:szCs w:val="26"/>
        </w:rPr>
        <w:t>Об. дт. сч.91.2 − Об. кр. сч.91.1 = 3000000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sz w:val="26"/>
          <w:szCs w:val="26"/>
        </w:rPr>
        <w:t xml:space="preserve">7) </w:t>
      </w:r>
      <w:r w:rsidRPr="00AC3887">
        <w:rPr>
          <w:rFonts w:ascii="Times New Roman" w:eastAsia="Calibri" w:hAnsi="Times New Roman" w:cs="Times New Roman"/>
          <w:bCs/>
          <w:sz w:val="26"/>
          <w:szCs w:val="26"/>
        </w:rPr>
        <w:t>расчет к операции 27</w:t>
      </w:r>
    </w:p>
    <w:p w:rsidR="00AC3887" w:rsidRPr="00AC3887" w:rsidRDefault="00AC3887" w:rsidP="00AC3887">
      <w:pPr>
        <w:spacing w:after="0" w:line="36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Стоимость ОС, включаемых в налоговые расходы: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 xml:space="preserve">по объекту № 2 = </w:t>
      </w:r>
      <w:r w:rsidRPr="00AC3887">
        <w:rPr>
          <w:rFonts w:ascii="Times New Roman" w:eastAsia="Calibri" w:hAnsi="Times New Roman" w:cs="Times New Roman"/>
          <w:bCs/>
          <w:sz w:val="26"/>
          <w:szCs w:val="26"/>
        </w:rPr>
        <w:tab/>
        <w:t>72223 ˣ 30% = 21667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 xml:space="preserve">по объекту № 3 = </w:t>
      </w:r>
      <w:r w:rsidRPr="00AC3887">
        <w:rPr>
          <w:rFonts w:ascii="Times New Roman" w:eastAsia="Calibri" w:hAnsi="Times New Roman" w:cs="Times New Roman"/>
          <w:bCs/>
          <w:sz w:val="26"/>
          <w:szCs w:val="26"/>
        </w:rPr>
        <w:tab/>
        <w:t>989583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 xml:space="preserve">по объекту № 4 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 xml:space="preserve">по объекту № 5 = </w:t>
      </w:r>
      <w:r w:rsidRPr="00AC3887">
        <w:rPr>
          <w:rFonts w:ascii="Times New Roman" w:eastAsia="Calibri" w:hAnsi="Times New Roman" w:cs="Times New Roman"/>
          <w:bCs/>
          <w:sz w:val="26"/>
          <w:szCs w:val="26"/>
        </w:rPr>
        <w:tab/>
        <w:t>41300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Итого:</w:t>
      </w:r>
      <w:r w:rsidRPr="00AC3887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AC3887">
        <w:rPr>
          <w:rFonts w:ascii="Times New Roman" w:eastAsia="Calibri" w:hAnsi="Times New Roman" w:cs="Times New Roman"/>
          <w:bCs/>
          <w:sz w:val="26"/>
          <w:szCs w:val="26"/>
        </w:rPr>
        <w:tab/>
        <w:t>1052550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Налоговые доходы = 13400000 (операция 9)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Налоговые расходы: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− заработная плата = 365000 + 27300 = 392300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− страховые взносы = 122900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− стоимость товаров = 5900000 (операция 18)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− транспортные расходы = 306800 (операция 10)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− проценты за кредит = 3000000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− стоимость ОС = 1052550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Итого расходы = 10774550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Налоговая база = Доходы – Расходы = 13400000 – 10774550 = 2625450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Налог на прибыль = НБ ˣ 15 % = 2625450 ˣ 15% = 393818 (1% = 134000)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8) расчет к операции 28 = сальдо по кр. сч. 90.1 = 13500000 (Д90.1 К90.9)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9) расчет к операции 29 = сальдо по дт. сч. 90.2 = 7332954 (Д90.9 К90.2)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10) расчет к операции 30 = сальдо по дт. сч. 91.2 = 3000000 (Д91.9 К91.2)</w:t>
      </w:r>
    </w:p>
    <w:p w:rsidR="00AC3887" w:rsidRPr="00AC3887" w:rsidRDefault="00AC3887" w:rsidP="00AC388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t>11) расчет к операции 31 = сальдо по кр. сч. 99 = 2773228 (Д99 К84)</w:t>
      </w:r>
    </w:p>
    <w:p w:rsidR="00AC3887" w:rsidRPr="00AC3887" w:rsidRDefault="00AC3887" w:rsidP="00AC3887">
      <w:pPr>
        <w:spacing w:after="200" w:line="36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AC3887" w:rsidRPr="00AC3887" w:rsidRDefault="00AC3887" w:rsidP="00AC3887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AC3887">
        <w:rPr>
          <w:rFonts w:ascii="Times New Roman" w:eastAsia="Calibri" w:hAnsi="Times New Roman" w:cs="Times New Roman"/>
          <w:bCs/>
          <w:sz w:val="26"/>
          <w:szCs w:val="26"/>
        </w:rPr>
        <w:lastRenderedPageBreak/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170"/>
        <w:gridCol w:w="142"/>
      </w:tblGrid>
      <w:tr w:rsidR="00AC3887" w:rsidRPr="00AC3887" w:rsidTr="00AC3887">
        <w:trPr>
          <w:cantSplit/>
          <w:trHeight w:hRule="exact" w:val="335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31 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13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Коды</w:t>
            </w:r>
          </w:p>
        </w:tc>
      </w:tr>
      <w:tr w:rsidR="00AC3887" w:rsidRPr="00AC3887" w:rsidTr="00AC3887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1332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0710001</w:t>
            </w:r>
          </w:p>
        </w:tc>
      </w:tr>
      <w:tr w:rsidR="00AC3887" w:rsidRPr="00AC3887" w:rsidTr="00AC3887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C3887" w:rsidRPr="00AC3887" w:rsidTr="00AC3887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C3887" w:rsidRPr="00AC3887" w:rsidTr="00AC3887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C3887" w:rsidRPr="00AC3887" w:rsidTr="00AC3887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C3887" w:rsidRPr="00AC3887" w:rsidTr="00AC3887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C3887" w:rsidRPr="00AC3887" w:rsidTr="00AC3887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C3887" w:rsidRPr="00AC3887" w:rsidTr="00AC3887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измерения: тыс. руб.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332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384 (385)</w:t>
            </w:r>
          </w:p>
        </w:tc>
      </w:tr>
    </w:tbl>
    <w:p w:rsidR="00AC3887" w:rsidRPr="00AC3887" w:rsidRDefault="00AC3887" w:rsidP="00AC3887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AC3887">
        <w:rPr>
          <w:rFonts w:ascii="Times New Roman" w:eastAsia="Calibri" w:hAnsi="Times New Roman" w:cs="Times New Roman"/>
          <w:sz w:val="20"/>
          <w:szCs w:val="20"/>
        </w:rPr>
        <w:t xml:space="preserve">Местонахождение (адрес)  </w:t>
      </w:r>
    </w:p>
    <w:p w:rsidR="00AC3887" w:rsidRPr="00AC3887" w:rsidRDefault="00AC3887" w:rsidP="00AC3887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96"/>
        <w:gridCol w:w="1474"/>
        <w:gridCol w:w="1474"/>
        <w:gridCol w:w="1474"/>
      </w:tblGrid>
      <w:tr w:rsidR="00AC3887" w:rsidRPr="00AC3887" w:rsidTr="00AC3887">
        <w:trPr>
          <w:trHeight w:hRule="exact" w:val="56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Наименование показателя </w:t>
            </w:r>
            <w:r w:rsidRPr="00AC3887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</w:p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31.12.13г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</w:t>
            </w:r>
          </w:p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31.12.12г.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</w:t>
            </w:r>
          </w:p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31.12.11г.</w:t>
            </w:r>
          </w:p>
        </w:tc>
      </w:tr>
      <w:tr w:rsidR="00AC3887" w:rsidRPr="00AC3887" w:rsidTr="00AC3887">
        <w:trPr>
          <w:trHeight w:hRule="exact" w:val="39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АКТИВ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39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I. ВНЕОБОРОТНЫЕ АКТИВЫ</w:t>
            </w:r>
          </w:p>
        </w:tc>
        <w:tc>
          <w:tcPr>
            <w:tcW w:w="14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Нематериальные активы</w:t>
            </w:r>
          </w:p>
        </w:tc>
        <w:tc>
          <w:tcPr>
            <w:tcW w:w="14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Результаты исследований и разработок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Нематериальные поисковые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Материальные поисковые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Основные средства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8 774 664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9 420 121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10 002 427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Доходные вложения в материальные ценности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Финансовые вложения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Отложенные налоговые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Прочие внеоборотные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Итого по разделу I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8 774 664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9 420 121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10 002 427</w:t>
            </w:r>
          </w:p>
        </w:tc>
      </w:tr>
      <w:tr w:rsidR="00AC3887" w:rsidRPr="00AC3887" w:rsidTr="00AC3887">
        <w:trPr>
          <w:trHeight w:hRule="exact" w:val="39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II. ОБОРОТНЫЕ АКТИВЫ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Запасы</w:t>
            </w:r>
          </w:p>
        </w:tc>
        <w:tc>
          <w:tcPr>
            <w:tcW w:w="14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4 693 568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2 488 965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185 004</w:t>
            </w:r>
          </w:p>
        </w:tc>
      </w:tr>
      <w:tr w:rsidR="00AC3887" w:rsidRPr="00AC3887" w:rsidTr="00AC3887">
        <w:trPr>
          <w:trHeight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Дебиторская задолженность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600 000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500 000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708 000</w:t>
            </w:r>
          </w:p>
        </w:tc>
      </w:tr>
      <w:tr w:rsidR="00AC3887" w:rsidRPr="00AC3887" w:rsidTr="00AC3887">
        <w:trPr>
          <w:trHeight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Денежные средства и денежные эквиваленты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8 988 782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7 156 487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2 940 600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Прочие оборотные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Итого по разделу II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14 282 350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10 145 452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3 833 604</w:t>
            </w:r>
          </w:p>
        </w:tc>
      </w:tr>
      <w:tr w:rsidR="00AC3887" w:rsidRPr="00AC3887" w:rsidTr="00AC3887">
        <w:trPr>
          <w:trHeight w:hRule="exact" w:val="39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AC3887">
              <w:rPr>
                <w:rFonts w:ascii="Times New Roman" w:eastAsia="Calibri" w:hAnsi="Times New Roman" w:cs="Times New Roman"/>
                <w:b/>
                <w:bCs/>
              </w:rPr>
              <w:t>БАЛАНС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23 057 014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19 565 573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13 836 031</w:t>
            </w:r>
          </w:p>
        </w:tc>
      </w:tr>
    </w:tbl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</w:rPr>
      </w:pPr>
    </w:p>
    <w:p w:rsidR="00AC3887" w:rsidRPr="00AC3887" w:rsidRDefault="00AC3887" w:rsidP="00AC3887">
      <w:pPr>
        <w:spacing w:after="200" w:line="276" w:lineRule="auto"/>
        <w:rPr>
          <w:rFonts w:ascii="Times New Roman" w:eastAsia="Calibri" w:hAnsi="Times New Roman" w:cs="Times New Roman"/>
        </w:rPr>
      </w:pPr>
      <w:r w:rsidRPr="00AC3887">
        <w:rPr>
          <w:rFonts w:ascii="Times New Roman" w:eastAsia="Calibri" w:hAnsi="Times New Roman" w:cs="Times New Roman"/>
        </w:rPr>
        <w:lastRenderedPageBreak/>
        <w:t>Форма 0710001 с.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96"/>
        <w:gridCol w:w="164"/>
        <w:gridCol w:w="1112"/>
        <w:gridCol w:w="198"/>
        <w:gridCol w:w="129"/>
        <w:gridCol w:w="1202"/>
        <w:gridCol w:w="143"/>
        <w:gridCol w:w="151"/>
        <w:gridCol w:w="1154"/>
        <w:gridCol w:w="169"/>
      </w:tblGrid>
      <w:tr w:rsidR="00AC3887" w:rsidRPr="00AC3887" w:rsidTr="00AC3887">
        <w:trPr>
          <w:trHeight w:hRule="exact" w:val="56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Наименование показателя </w:t>
            </w:r>
            <w:r w:rsidRPr="00AC3887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</w:p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31.12.13г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</w:t>
            </w:r>
          </w:p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31.12.12г.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</w:t>
            </w:r>
          </w:p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31.12.11г.</w:t>
            </w:r>
          </w:p>
        </w:tc>
      </w:tr>
      <w:tr w:rsidR="00AC3887" w:rsidRPr="00AC3887" w:rsidTr="00AC3887">
        <w:trPr>
          <w:trHeight w:hRule="exact" w:val="39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ПАССИВ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39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 xml:space="preserve">III. КАПИТАЛ И РЕЗЕРВЫ </w:t>
            </w:r>
            <w:r w:rsidRPr="00AC3887">
              <w:rPr>
                <w:rFonts w:ascii="Times New Roman" w:eastAsia="Calibri" w:hAnsi="Times New Roman" w:cs="Times New Roman"/>
                <w:bCs/>
                <w:vertAlign w:val="superscript"/>
              </w:rPr>
              <w:t>6</w:t>
            </w:r>
          </w:p>
        </w:tc>
        <w:tc>
          <w:tcPr>
            <w:tcW w:w="147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40 000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40 000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40 000</w:t>
            </w:r>
          </w:p>
        </w:tc>
      </w:tr>
      <w:tr w:rsidR="00AC3887" w:rsidRPr="00AC3887" w:rsidTr="00AC3887">
        <w:trPr>
          <w:trHeight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Переоценка внеоборотных активов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Резервный капитал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5 054 696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2 281 468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347 818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Итого по разделу III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5 094 696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2 321 468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387 818</w:t>
            </w:r>
          </w:p>
        </w:tc>
      </w:tr>
      <w:tr w:rsidR="00AC3887" w:rsidRPr="00AC3887" w:rsidTr="00AC3887">
        <w:trPr>
          <w:trHeight w:hRule="exact" w:val="39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IV. ДОЛГОСРОЧНЫЕ ОБЯЗАТЕЛЬСТВА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Заемные средства</w:t>
            </w:r>
          </w:p>
        </w:tc>
        <w:tc>
          <w:tcPr>
            <w:tcW w:w="147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15 000 000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15 000 000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12 500 000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Оценочные обязательства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Прочие обязательства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Итого по разделу IV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15 000 000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15 000 000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12 500 000</w:t>
            </w:r>
          </w:p>
        </w:tc>
      </w:tr>
      <w:tr w:rsidR="00AC3887" w:rsidRPr="00AC3887" w:rsidTr="00AC3887">
        <w:trPr>
          <w:trHeight w:hRule="exact" w:val="39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V. КРАТКОСРОЧНЫЕ ОБЯЗАТЕЛЬСТВА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Заемные средства</w:t>
            </w:r>
          </w:p>
        </w:tc>
        <w:tc>
          <w:tcPr>
            <w:tcW w:w="147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Кредиторская задолженность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2 962 318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2 244 105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948 213</w:t>
            </w: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Доходы будущих периодов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Оценочные обязательства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Прочие обязательства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Итого по разделу V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2 962 318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2 244 105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948 213</w:t>
            </w:r>
          </w:p>
        </w:tc>
      </w:tr>
      <w:tr w:rsidR="00AC3887" w:rsidRPr="00AC3887" w:rsidTr="00AC3887">
        <w:trPr>
          <w:trHeight w:hRule="exact" w:val="397"/>
          <w:jc w:val="center"/>
        </w:trPr>
        <w:tc>
          <w:tcPr>
            <w:tcW w:w="4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AC3887">
              <w:rPr>
                <w:rFonts w:ascii="Times New Roman" w:eastAsia="Calibri" w:hAnsi="Times New Roman" w:cs="Times New Roman"/>
                <w:b/>
                <w:bCs/>
              </w:rPr>
              <w:t>БАЛАНС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23 057 014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19 565 573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13 836 031</w:t>
            </w:r>
          </w:p>
        </w:tc>
      </w:tr>
    </w:tbl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  <w:b/>
          <w:bCs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  <w:b/>
          <w:bCs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  <w:b/>
          <w:bCs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  <w:b/>
          <w:bCs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  <w:b/>
          <w:bCs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  <w:b/>
          <w:bCs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  <w:b/>
          <w:bCs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  <w:b/>
          <w:bCs/>
        </w:rPr>
      </w:pPr>
    </w:p>
    <w:p w:rsidR="00AC3887" w:rsidRPr="00AC3887" w:rsidRDefault="00AC3887" w:rsidP="00AC3887">
      <w:pPr>
        <w:spacing w:after="0" w:line="276" w:lineRule="auto"/>
        <w:jc w:val="center"/>
        <w:rPr>
          <w:rFonts w:ascii="Times New Roman" w:eastAsia="Calibri" w:hAnsi="Times New Roman" w:cs="Times New Roman"/>
          <w:bCs/>
        </w:rPr>
      </w:pPr>
      <w:r w:rsidRPr="00AC3887">
        <w:rPr>
          <w:rFonts w:ascii="Times New Roman" w:eastAsia="Calibri" w:hAnsi="Times New Roman" w:cs="Times New Roman"/>
          <w:bCs/>
        </w:rPr>
        <w:lastRenderedPageBreak/>
        <w:t>Отчет о прибылях и убытках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113"/>
      </w:tblGrid>
      <w:tr w:rsidR="00AC3887" w:rsidRPr="00AC3887" w:rsidTr="00AC3887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12 месяцев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13</w:t>
            </w: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C3887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  <w:tc>
          <w:tcPr>
            <w:tcW w:w="1473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Коды</w:t>
            </w:r>
          </w:p>
        </w:tc>
      </w:tr>
      <w:tr w:rsidR="00AC3887" w:rsidRPr="00AC3887" w:rsidTr="00AC3887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1473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0710002</w:t>
            </w:r>
          </w:p>
        </w:tc>
      </w:tr>
      <w:tr w:rsidR="00AC3887" w:rsidRPr="00AC3887" w:rsidTr="00AC3887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4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4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Вид экономической</w:t>
            </w: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ОКВЭД</w:t>
            </w:r>
          </w:p>
        </w:tc>
        <w:tc>
          <w:tcPr>
            <w:tcW w:w="14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cantSplit/>
          <w:trHeight w:val="227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измерения:. руб.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473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C3887" w:rsidRPr="00AC3887" w:rsidRDefault="00AC3887" w:rsidP="00AC388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887">
              <w:rPr>
                <w:rFonts w:ascii="Times New Roman" w:eastAsia="Calibri" w:hAnsi="Times New Roman" w:cs="Times New Roman"/>
                <w:sz w:val="20"/>
                <w:szCs w:val="20"/>
              </w:rPr>
              <w:t>384 (385)</w:t>
            </w:r>
          </w:p>
        </w:tc>
      </w:tr>
    </w:tbl>
    <w:p w:rsidR="00AC3887" w:rsidRPr="00AC3887" w:rsidRDefault="00AC3887" w:rsidP="00AC3887">
      <w:pPr>
        <w:spacing w:after="200" w:line="276" w:lineRule="auto"/>
        <w:rPr>
          <w:rFonts w:ascii="Times New Roman" w:eastAsia="Calibri" w:hAnsi="Times New Roman" w:cs="Times New Roman"/>
        </w:rPr>
      </w:pPr>
    </w:p>
    <w:tbl>
      <w:tblPr>
        <w:tblW w:w="8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49"/>
        <w:gridCol w:w="1559"/>
        <w:gridCol w:w="232"/>
        <w:gridCol w:w="249"/>
        <w:gridCol w:w="1531"/>
        <w:gridCol w:w="256"/>
      </w:tblGrid>
      <w:tr w:rsidR="00AC3887" w:rsidRPr="00AC3887" w:rsidTr="00AC3887">
        <w:trPr>
          <w:cantSplit/>
          <w:trHeight w:hRule="exact" w:val="5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Наименование показателя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За 12 мес. 2013г.</w:t>
            </w: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За 12 мес. 2012г.</w:t>
            </w: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 xml:space="preserve">Выручка </w:t>
            </w:r>
            <w:r w:rsidRPr="00AC3887">
              <w:rPr>
                <w:rFonts w:ascii="Times New Roman" w:eastAsia="Calibri" w:hAnsi="Times New Roman" w:cs="Times New Roman"/>
                <w:vertAlign w:val="superscript"/>
              </w:rPr>
              <w:t>5</w:t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13 500 000</w:t>
            </w:r>
          </w:p>
        </w:tc>
        <w:tc>
          <w:tcPr>
            <w:tcW w:w="2036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12 000 000</w:t>
            </w: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Себестоимость продаж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5 900 000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5 100 000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Валовая прибыль (убыток)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7 600 000</w:t>
            </w:r>
          </w:p>
        </w:tc>
        <w:tc>
          <w:tcPr>
            <w:tcW w:w="2036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6 900 000</w:t>
            </w: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Коммерческие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1 432 954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1 261 945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Управленческие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Прибыль (убыток) от продаж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6 167 046</w:t>
            </w:r>
          </w:p>
        </w:tc>
        <w:tc>
          <w:tcPr>
            <w:tcW w:w="2036" w:type="dxa"/>
            <w:gridSpan w:val="3"/>
            <w:tcBorders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5 638 055</w:t>
            </w: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Доходы от участия в других организациях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Проценты к получению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Проценты к уплате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Прочие доходы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6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Прочие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3 000 000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3 000 000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Прибыль (убыток) до налогообложения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3 167 046</w:t>
            </w:r>
          </w:p>
        </w:tc>
        <w:tc>
          <w:tcPr>
            <w:tcW w:w="2036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2 638 055</w:t>
            </w: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Текущий налог на прибыль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AC3887" w:rsidRPr="00AC3887" w:rsidTr="00AC3887">
        <w:trPr>
          <w:trHeight w:hRule="exact" w:val="510"/>
        </w:trPr>
        <w:tc>
          <w:tcPr>
            <w:tcW w:w="45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в т.ч. постоянные налоговые обязательства (активы)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6" w:type="dxa"/>
            <w:gridSpan w:val="3"/>
            <w:tcBorders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510"/>
        </w:trPr>
        <w:tc>
          <w:tcPr>
            <w:tcW w:w="45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Изменение отложенных налоговых активов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Прочее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393 818</w:t>
            </w:r>
          </w:p>
        </w:tc>
        <w:tc>
          <w:tcPr>
            <w:tcW w:w="2036" w:type="dxa"/>
            <w:gridSpan w:val="3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704 405</w:t>
            </w:r>
          </w:p>
        </w:tc>
      </w:tr>
      <w:tr w:rsidR="00AC3887" w:rsidRPr="00AC3887" w:rsidTr="00AC3887">
        <w:trPr>
          <w:trHeight w:hRule="exact" w:val="284"/>
        </w:trPr>
        <w:tc>
          <w:tcPr>
            <w:tcW w:w="45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Чистая прибыль (убыток)</w:t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2 773 228</w:t>
            </w:r>
          </w:p>
        </w:tc>
        <w:tc>
          <w:tcPr>
            <w:tcW w:w="203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C3887" w:rsidRPr="00AC3887" w:rsidRDefault="00AC3887" w:rsidP="00AC38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887">
              <w:rPr>
                <w:rFonts w:ascii="Times New Roman" w:eastAsia="Calibri" w:hAnsi="Times New Roman" w:cs="Times New Roman"/>
              </w:rPr>
              <w:t>1 933 650</w:t>
            </w:r>
          </w:p>
        </w:tc>
      </w:tr>
    </w:tbl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</w:rPr>
      </w:pPr>
    </w:p>
    <w:p w:rsidR="00AC3887" w:rsidRPr="00AC3887" w:rsidRDefault="00AC3887" w:rsidP="00AC3887">
      <w:pPr>
        <w:spacing w:after="200" w:line="276" w:lineRule="auto"/>
        <w:rPr>
          <w:rFonts w:ascii="Calibri" w:eastAsia="Calibri" w:hAnsi="Calibri" w:cs="Times New Roman"/>
        </w:rPr>
        <w:sectPr w:rsidR="00AC3887" w:rsidRPr="00AC3887" w:rsidSect="00AC3887">
          <w:footerReference w:type="default" r:id="rId7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lastRenderedPageBreak/>
        <w:t xml:space="preserve">   ┌─┐                                         ┌─┐                           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└─┘││││││││││││││ └─┘      ┌─┬─┬─┬─┬─┬─┬─┬─┬─┬─┬─┬─┐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││││││││││││││     ИНН │7  │7 │1│8 │6 │0 │2 │3 │3│2 │-  │- │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││0300││8010││                      └─┴─┴─┴─┴─┴─┴─┴─┴─┴─┴─┴─┘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┌─┬─┬─┬─┬─┬─┬─┬─┬─┐            ┌─┬─┬─┐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КПП │7 │7 │1│8 │0 │1 │0 │0│1 │   Стр. │0 │0 │1 │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└─┴─┴─┴─┴─┴─┴─┴─┴─┘            └─┴─┴─┘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Форма по КНД 1152017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</w:t>
      </w:r>
      <w:r w:rsidRPr="00AC3887">
        <w:rPr>
          <w:rFonts w:ascii="Times New Roman" w:eastAsia="Calibri" w:hAnsi="Times New Roman" w:cs="Times New Roman"/>
        </w:rPr>
        <w:t>Налоговая декларация по налогу, уплачиваемому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C3887">
        <w:rPr>
          <w:rFonts w:ascii="Times New Roman" w:eastAsia="Calibri" w:hAnsi="Times New Roman" w:cs="Times New Roman"/>
        </w:rPr>
        <w:t xml:space="preserve">                  в связи с применением упрощенной системы налогообложения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┌─┬─┬─┐                                                      ┌─┬─┐                                 ┌─┬─┬─┬─┐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Номер корректировки │0 │-  │-  │          Налоговый период (код) │3  │4 │       Отчетный год │2 │0 │1 │3 │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└─┴─┴─┘                                                      └─┴─┘                                 └─┴─┴─┴─┘                                                                                                      ┌                                                                             ─┬─┬─┬─┐                                                                 ┌─┬─┬─┐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Представляется в налоговый орган (код)   │7│7 │1 │8 │   по месту нахождения (учета) (код) │0 │2 │9  │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└─┴─┴─┴─┘                                                                └─┴─┴─┘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>┌─┬─┬─┬─┬─┬─┬─┬─┬─┬─┬─┬─┬─┬─┬─┬─┬─┬─┬─┬─┬─┬─┬─┬─┬─┬─┬─┬─┬─┬─┬─┬─┬─┬─┬─┬─┬              │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3887">
        <w:rPr>
          <w:rFonts w:ascii="Times New Roman" w:eastAsia="Calibri" w:hAnsi="Times New Roman" w:cs="Times New Roman"/>
          <w:sz w:val="16"/>
          <w:szCs w:val="16"/>
        </w:rPr>
        <w:t xml:space="preserve">    </w:t>
      </w:r>
      <w:r w:rsidRPr="00AC3887">
        <w:rPr>
          <w:rFonts w:ascii="Times New Roman" w:eastAsia="Calibri" w:hAnsi="Times New Roman" w:cs="Times New Roman"/>
          <w:sz w:val="28"/>
          <w:szCs w:val="28"/>
        </w:rPr>
        <w:t>Общество с ограниченной ответственностью «Альфа»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│  └─┴─┴─┴─┴─┴─┴─┴─┴─┴─┴─┴─┴─┴─┴─┴─┴─┴─┴─┴─┴─┴─┴─┴─┴─┴─┴─┴─┴─┴─┴─┴─┴─┴─┴─┴─┴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(налогоплательщик)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┌─┬─┐ ┌─┬─┐  ┌─┬─┐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Код вида экономической деятельности по классификатору ОКВЭД │7 │0 │ │3 │1  │ │1│ 2 │          </w:t>
      </w:r>
    </w:p>
    <w:p w:rsidR="00AC3887" w:rsidRPr="00AC3887" w:rsidRDefault="00AC3887" w:rsidP="00AC3887">
      <w:pPr>
        <w:spacing w:after="0" w:line="276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  <w:bdr w:val="single" w:sz="4" w:space="0" w:color="auto"/>
        </w:rPr>
        <w:t xml:space="preserve">         </w:t>
      </w:r>
    </w:p>
    <w:p w:rsidR="00AC3887" w:rsidRPr="00AC3887" w:rsidRDefault="00AC3887" w:rsidP="00AC3887">
      <w:pPr>
        <w:spacing w:after="0"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AC3887" w:rsidRPr="00AC3887" w:rsidRDefault="00AC3887" w:rsidP="00AC3887">
      <w:pPr>
        <w:spacing w:after="0"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┌─┐                                         ┌─┐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└─┘││││││││││││││ └─┘      ┌─┬─┬─┬─┬─┬─┬─┬─┬─┬─┬─┬─┐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││││││││││││││     ИНН │7 │7  │1│8 │6 │0│2  │3│3 │2 │- │-  │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││0300││8027││                      └─┴─┴─┴─┴─┴─┴─┴─┴─┴─┴─┴─┘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┌─┬─┬─┬─┬─┬─┬─┬─┬─┐          ┌─┬─┬─┐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КПП │7 │7 │1│8  │0│1 │0 │0 │1│ Стр. │0 │0 │2 │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└─┴─┴─┴─┴─┴─┴─┴─┴─┘          └─┴─┴─┘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r w:rsidRPr="00AC3887">
        <w:rPr>
          <w:rFonts w:ascii="Times New Roman" w:eastAsia="Calibri" w:hAnsi="Times New Roman" w:cs="Times New Roman"/>
          <w:sz w:val="20"/>
          <w:szCs w:val="20"/>
        </w:rPr>
        <w:t>Раздел 1. Сумма налога, уплачиваемого в связи с применением упрощенной системы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AC3887">
        <w:rPr>
          <w:rFonts w:ascii="Times New Roman" w:eastAsia="Calibri" w:hAnsi="Times New Roman" w:cs="Times New Roman"/>
          <w:sz w:val="20"/>
          <w:szCs w:val="20"/>
        </w:rPr>
        <w:t>налогообложения, и минимального налога, подлежащая уплате в бюджет, по данным налогоплательщика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(в рублях)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Показатели                                Код строки                       Значения показателей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Объект налогообложения                                          ┌─┐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1 - доходы                                                001              │2 │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2 - доходы, уменьшенные на величину                    └─┘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расходов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┌─┬─┬─┬─┬─┬─┬─┬─┬─┬─┬─┐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Код по ОКАТО                                        010              │4 │5│2 │6 │3 │5 │9 │1 │6│0 │0 │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└─┴─┴─┴─┴─┴─┴─┴─┴─┴─┴─┘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┌─┬─┬─┬─┬─┬─┬─┬─┬─┬─┬─┬─┬─┬─┬─┬─┬─┬─┬─┬─┐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Код бюджетной классификации            020              │1 │8 │2│1 │0 │5 │0 │1│0 │1 │1 │0 │1│1 │0 │0 │0 │1 │1│0 │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└─┴─┴─┴─┴─┴─┴─┴─┴─┴─┴─┴─┴─┴─┴─┴─┴─┴─┴─┴─┘   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Сумма авансового платежа по налогу,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исчисленная к уплате за: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Сумма налога, подлежащая уплате за                     ┌─┬─┬─┬─┬─┬─┬─┬─┐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налоговый период                                   060             │3 │9 │3 │8 │1│8 │- │-  │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для стр. 001 = "1": стр. 260 - стр. 280                       └─┴─┴─┴─┴─┴─┴─┴─┘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- стр. 050, если стр. 260 - стр. 280 -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стр. 050 &gt;= 0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для стр. 001 = "2": стр. 260 - стр.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050, если стр. 260 &gt;= стр. 050 и стр.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260 &gt;= стр. 270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lastRenderedPageBreak/>
        <w:t xml:space="preserve">    ┌─┐                                         ┌─┐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└─┘││││││││││││││  └─┘     ┌─┬─┬─┬─┬─┬─┬─┬─┬─┬─┬─┬─┐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││││││││││││││     ИНН  │7 │7│1 │8 │6 │0 │2 │3│3 │2 │- │-  │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││0300││8034││                      └─┴─┴─┴─┴─┴─┴─┴─┴─┴─┴─┴─┘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┌─┬─┬─┬─┬─┬─┬─┬─┬─┐          ┌─┬─┬─┐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КПП │7 │7│1 │8 │0 │1 │0 │0 │1│ Стр.  │0 │0 │3 │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└─┴─┴─┴─┴─┴─┴─┴─┴─┘          └─┴─┴─┘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AC3887">
        <w:rPr>
          <w:rFonts w:ascii="Times New Roman" w:eastAsia="Calibri" w:hAnsi="Times New Roman" w:cs="Times New Roman"/>
          <w:sz w:val="20"/>
          <w:szCs w:val="20"/>
        </w:rPr>
        <w:t>Раздел 2. Расчет налога, уплачиваемого в связи с применением упрощенной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AC3887">
        <w:rPr>
          <w:rFonts w:ascii="Times New Roman" w:eastAsia="Calibri" w:hAnsi="Times New Roman" w:cs="Times New Roman"/>
          <w:sz w:val="20"/>
          <w:szCs w:val="20"/>
        </w:rPr>
        <w:t>системы налогообложения, и минимального налога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(в рублях)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Показатели                                                 Код строки                               Значения показателей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┌─┬─┐ ┌─┐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Ставка налога (%)                                                              201                                          │1 │5 │.│ 0│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└─┴─┘ └─┘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┌─┬─┬─┬─┬─┬─┬─┬─┐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Сумма полученных доходов за налоговый период         210                            │1 │3 │4│0  │0 │0│0 │0 │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└─┴─┴─┴─┴─┴─┴─┴─┘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Сумма произведенных расходов за налоговый период                                     ┌─┬─┬─┬─┬─┬─┬─┬─┐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для стр. 001 = "2"                                                                220                             │1 │0 │7 │7 │4│5 │5 │0│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└─┴─┴─┴─┴─┴─┴─┴─┘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Налоговая база для исчисления налога за налоговый период                           ┌─┬─┬─┬─┬─┬─┬─┬─┐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для стр. 001 = "1": равно стр. 210                                      240                             │2 │6 │2 │5│4 │5 │0│-  │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для стр. 001 = "2": стр. 210 - стр. 220 - стр. 230,                                                 └─┴─┴─┴─┴─┴─┴─┴─┘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если стр. 210 - стр. 220 - стр. 230 &gt; 0                                                   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Сумма исчисленного налога за налоговый период                                             ┌─┬─┬─┬─┬─┬─┬─┬─┐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(стр. 240 x стр. 201 / 100)                                                    260                             │3 │9 │3 │8 │1 │8 │- │-  │      </w:t>
      </w:r>
    </w:p>
    <w:p w:rsidR="00AC3887" w:rsidRPr="00AC3887" w:rsidRDefault="00AC3887" w:rsidP="00AC3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C388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</w:t>
      </w:r>
    </w:p>
    <w:p w:rsidR="00B22C00" w:rsidRDefault="00B22C00"/>
    <w:sectPr w:rsidR="00B22C00" w:rsidSect="00AC3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6C0" w:rsidRDefault="00AF76C0" w:rsidP="00AC3887">
      <w:pPr>
        <w:spacing w:after="0" w:line="240" w:lineRule="auto"/>
      </w:pPr>
      <w:r>
        <w:separator/>
      </w:r>
    </w:p>
  </w:endnote>
  <w:endnote w:type="continuationSeparator" w:id="0">
    <w:p w:rsidR="00AF76C0" w:rsidRDefault="00AF76C0" w:rsidP="00AC3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456161"/>
      <w:docPartObj>
        <w:docPartGallery w:val="Page Numbers (Bottom of Page)"/>
        <w:docPartUnique/>
      </w:docPartObj>
    </w:sdtPr>
    <w:sdtContent>
      <w:p w:rsidR="00AC3887" w:rsidRDefault="00AC388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B7F">
          <w:rPr>
            <w:noProof/>
          </w:rPr>
          <w:t>3</w:t>
        </w:r>
        <w:r>
          <w:fldChar w:fldCharType="end"/>
        </w:r>
      </w:p>
    </w:sdtContent>
  </w:sdt>
  <w:p w:rsidR="00AC3887" w:rsidRDefault="00AC388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6C0" w:rsidRDefault="00AF76C0" w:rsidP="00AC3887">
      <w:pPr>
        <w:spacing w:after="0" w:line="240" w:lineRule="auto"/>
      </w:pPr>
      <w:r>
        <w:separator/>
      </w:r>
    </w:p>
  </w:footnote>
  <w:footnote w:type="continuationSeparator" w:id="0">
    <w:p w:rsidR="00AF76C0" w:rsidRDefault="00AF76C0" w:rsidP="00AC3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9148C"/>
    <w:multiLevelType w:val="hybridMultilevel"/>
    <w:tmpl w:val="D3309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7C14A7"/>
    <w:multiLevelType w:val="hybridMultilevel"/>
    <w:tmpl w:val="A6E41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87"/>
    <w:rsid w:val="000C4B7F"/>
    <w:rsid w:val="00AC3887"/>
    <w:rsid w:val="00AF76C0"/>
    <w:rsid w:val="00B2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349668-280F-4983-BBDB-81310E626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3887"/>
  </w:style>
  <w:style w:type="table" w:styleId="a3">
    <w:name w:val="Table Grid"/>
    <w:basedOn w:val="a1"/>
    <w:rsid w:val="00AC3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Classic 1"/>
    <w:basedOn w:val="a1"/>
    <w:rsid w:val="00AC3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header"/>
    <w:basedOn w:val="a"/>
    <w:link w:val="a5"/>
    <w:rsid w:val="00AC38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AC3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AC38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C38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C3887"/>
  </w:style>
  <w:style w:type="paragraph" w:styleId="a9">
    <w:name w:val="Document Map"/>
    <w:basedOn w:val="a"/>
    <w:link w:val="aa"/>
    <w:semiHidden/>
    <w:rsid w:val="00AC388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AC388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HTML">
    <w:name w:val="HTML Preformatted"/>
    <w:basedOn w:val="a"/>
    <w:link w:val="HTML0"/>
    <w:rsid w:val="00AC38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AC38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dict">
    <w:name w:val="titledict"/>
    <w:basedOn w:val="a"/>
    <w:rsid w:val="00AC3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C38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C388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AC3887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C3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38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2967</Words>
  <Characters>16914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1</cp:revision>
  <cp:lastPrinted>2015-04-18T13:20:00Z</cp:lastPrinted>
  <dcterms:created xsi:type="dcterms:W3CDTF">2015-04-18T13:12:00Z</dcterms:created>
  <dcterms:modified xsi:type="dcterms:W3CDTF">2015-04-18T13:27:00Z</dcterms:modified>
</cp:coreProperties>
</file>