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636" w:rsidRPr="00ED7636" w:rsidRDefault="00ED7636" w:rsidP="00ED7636">
      <w:pPr>
        <w:spacing w:after="0" w:line="360" w:lineRule="auto"/>
        <w:jc w:val="center"/>
        <w:rPr>
          <w:rFonts w:eastAsia="Calibri"/>
          <w:sz w:val="24"/>
          <w:szCs w:val="24"/>
        </w:rPr>
      </w:pPr>
      <w:r w:rsidRPr="00ED7636">
        <w:rPr>
          <w:rFonts w:eastAsia="Calibri"/>
        </w:rPr>
        <w:t>Федеральное государственное образовательное</w:t>
      </w:r>
    </w:p>
    <w:p w:rsidR="00ED7636" w:rsidRPr="00ED7636" w:rsidRDefault="00ED7636" w:rsidP="00ED7636">
      <w:pPr>
        <w:spacing w:after="0" w:line="360" w:lineRule="auto"/>
        <w:jc w:val="center"/>
        <w:rPr>
          <w:rFonts w:eastAsia="Calibri"/>
        </w:rPr>
      </w:pPr>
      <w:proofErr w:type="gramStart"/>
      <w:r w:rsidRPr="00ED7636">
        <w:rPr>
          <w:rFonts w:eastAsia="Calibri"/>
        </w:rPr>
        <w:t>бюджетное</w:t>
      </w:r>
      <w:proofErr w:type="gramEnd"/>
      <w:r w:rsidRPr="00ED7636">
        <w:rPr>
          <w:rFonts w:eastAsia="Calibri"/>
        </w:rPr>
        <w:t xml:space="preserve"> учреждение высшего профессионального образования</w:t>
      </w:r>
    </w:p>
    <w:p w:rsidR="00ED7636" w:rsidRPr="00ED7636" w:rsidRDefault="00ED7636" w:rsidP="00ED7636">
      <w:pPr>
        <w:spacing w:after="0" w:line="360" w:lineRule="auto"/>
        <w:jc w:val="center"/>
        <w:rPr>
          <w:rFonts w:eastAsia="Calibri"/>
        </w:rPr>
      </w:pPr>
    </w:p>
    <w:p w:rsidR="00ED7636" w:rsidRPr="00ED7636" w:rsidRDefault="00ED7636" w:rsidP="00ED7636">
      <w:pPr>
        <w:spacing w:after="0" w:line="360" w:lineRule="auto"/>
        <w:jc w:val="center"/>
        <w:rPr>
          <w:rFonts w:eastAsia="Calibri"/>
          <w:b/>
        </w:rPr>
      </w:pPr>
      <w:r w:rsidRPr="00ED7636">
        <w:rPr>
          <w:rFonts w:eastAsia="Calibri"/>
          <w:b/>
        </w:rPr>
        <w:t>«ФИНАНСОВЫЙ УНИВЕРСИТЕТ</w:t>
      </w:r>
    </w:p>
    <w:p w:rsidR="00ED7636" w:rsidRPr="00ED7636" w:rsidRDefault="00ED7636" w:rsidP="00ED7636">
      <w:pPr>
        <w:spacing w:after="0" w:line="360" w:lineRule="auto"/>
        <w:jc w:val="center"/>
        <w:rPr>
          <w:rFonts w:eastAsia="Calibri"/>
          <w:b/>
        </w:rPr>
      </w:pPr>
      <w:r w:rsidRPr="00ED7636">
        <w:rPr>
          <w:rFonts w:eastAsia="Calibri"/>
          <w:b/>
        </w:rPr>
        <w:t>ПРИ ПРАВИТЕЛЬСТВЕ РОССИЙСКОЙ ФЕДЕРАЦИИ»</w:t>
      </w:r>
    </w:p>
    <w:p w:rsidR="00ED7636" w:rsidRPr="00ED7636" w:rsidRDefault="00ED7636" w:rsidP="00ED7636">
      <w:pPr>
        <w:spacing w:after="0" w:line="360" w:lineRule="auto"/>
        <w:rPr>
          <w:rFonts w:eastAsia="Calibri"/>
          <w:b/>
          <w:bCs/>
          <w:iCs/>
          <w:sz w:val="24"/>
          <w:szCs w:val="24"/>
        </w:rPr>
      </w:pPr>
    </w:p>
    <w:p w:rsidR="00ED7636" w:rsidRPr="00ED7636" w:rsidRDefault="00ED7636" w:rsidP="00ED7636">
      <w:pPr>
        <w:spacing w:after="0" w:line="360" w:lineRule="auto"/>
        <w:jc w:val="center"/>
        <w:rPr>
          <w:rFonts w:eastAsia="Calibri"/>
          <w:b/>
          <w:bCs/>
          <w:iCs/>
          <w:sz w:val="24"/>
          <w:szCs w:val="24"/>
        </w:rPr>
      </w:pPr>
    </w:p>
    <w:p w:rsidR="00ED7636" w:rsidRPr="00ED7636" w:rsidRDefault="00ED7636" w:rsidP="00ED7636">
      <w:pPr>
        <w:spacing w:after="0" w:line="360" w:lineRule="auto"/>
        <w:jc w:val="center"/>
        <w:rPr>
          <w:rFonts w:ascii="Times New Roman" w:hAnsi="Times New Roman" w:cs="Times New Roman"/>
          <w:b/>
          <w:sz w:val="32"/>
          <w:szCs w:val="32"/>
        </w:rPr>
      </w:pPr>
      <w:r w:rsidRPr="00ED7636">
        <w:rPr>
          <w:rFonts w:ascii="Times New Roman" w:eastAsia="Calibri" w:hAnsi="Times New Roman" w:cs="Times New Roman"/>
          <w:b/>
          <w:bCs/>
          <w:sz w:val="32"/>
          <w:szCs w:val="32"/>
          <w:lang w:val="en-US"/>
        </w:rPr>
        <w:t>K</w:t>
      </w:r>
      <w:proofErr w:type="spellStart"/>
      <w:r w:rsidRPr="00ED7636">
        <w:rPr>
          <w:rFonts w:ascii="Times New Roman" w:eastAsia="Calibri" w:hAnsi="Times New Roman" w:cs="Times New Roman"/>
          <w:b/>
          <w:bCs/>
          <w:sz w:val="32"/>
          <w:szCs w:val="32"/>
        </w:rPr>
        <w:t>афедра</w:t>
      </w:r>
      <w:proofErr w:type="spellEnd"/>
      <w:r w:rsidRPr="00ED7636">
        <w:rPr>
          <w:rFonts w:ascii="Times New Roman" w:eastAsia="Calibri" w:hAnsi="Times New Roman" w:cs="Times New Roman"/>
          <w:b/>
          <w:bCs/>
          <w:sz w:val="32"/>
          <w:szCs w:val="32"/>
        </w:rPr>
        <w:t xml:space="preserve"> «</w:t>
      </w:r>
      <w:r w:rsidRPr="00ED7636">
        <w:rPr>
          <w:rFonts w:ascii="Times New Roman" w:hAnsi="Times New Roman" w:cs="Times New Roman"/>
          <w:b/>
          <w:sz w:val="32"/>
          <w:szCs w:val="32"/>
        </w:rPr>
        <w:t>экономико-математических методов и</w:t>
      </w:r>
    </w:p>
    <w:p w:rsidR="00ED7636" w:rsidRPr="00ED7636" w:rsidRDefault="00ED7636" w:rsidP="00ED7636">
      <w:pPr>
        <w:spacing w:after="0" w:line="360" w:lineRule="auto"/>
        <w:jc w:val="center"/>
        <w:rPr>
          <w:rFonts w:ascii="Times New Roman" w:hAnsi="Times New Roman" w:cs="Times New Roman"/>
        </w:rPr>
      </w:pPr>
      <w:proofErr w:type="gramStart"/>
      <w:r w:rsidRPr="00ED7636">
        <w:rPr>
          <w:rFonts w:ascii="Times New Roman" w:hAnsi="Times New Roman" w:cs="Times New Roman"/>
          <w:b/>
          <w:sz w:val="32"/>
          <w:szCs w:val="32"/>
        </w:rPr>
        <w:t>аналитических</w:t>
      </w:r>
      <w:proofErr w:type="gramEnd"/>
      <w:r w:rsidRPr="00ED7636">
        <w:rPr>
          <w:rFonts w:ascii="Times New Roman" w:hAnsi="Times New Roman" w:cs="Times New Roman"/>
          <w:b/>
          <w:sz w:val="32"/>
          <w:szCs w:val="32"/>
        </w:rPr>
        <w:t xml:space="preserve"> информационных систем</w:t>
      </w:r>
      <w:r w:rsidRPr="00ED7636">
        <w:rPr>
          <w:rFonts w:ascii="Times New Roman" w:eastAsia="Calibri" w:hAnsi="Times New Roman" w:cs="Times New Roman"/>
          <w:b/>
          <w:bCs/>
          <w:sz w:val="32"/>
          <w:szCs w:val="32"/>
        </w:rPr>
        <w:t>»</w:t>
      </w:r>
    </w:p>
    <w:p w:rsidR="00ED7636" w:rsidRPr="00ED7636" w:rsidRDefault="00ED7636" w:rsidP="00ED7636">
      <w:pPr>
        <w:spacing w:after="0" w:line="360" w:lineRule="auto"/>
        <w:rPr>
          <w:rFonts w:ascii="Arial" w:eastAsia="Calibri" w:hAnsi="Arial" w:cs="Arial"/>
          <w:color w:val="000000"/>
        </w:rPr>
      </w:pPr>
    </w:p>
    <w:p w:rsidR="00ED7636" w:rsidRPr="00ED7636" w:rsidRDefault="00ED7636" w:rsidP="00ED7636">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ru-RU"/>
        </w:rPr>
      </w:pPr>
      <w:r w:rsidRPr="00ED7636">
        <w:rPr>
          <w:rFonts w:ascii="Times New Roman" w:eastAsia="Calibri" w:hAnsi="Times New Roman" w:cs="Times New Roman"/>
          <w:b/>
          <w:bCs/>
          <w:color w:val="000000"/>
          <w:kern w:val="36"/>
          <w:sz w:val="28"/>
          <w:szCs w:val="28"/>
          <w:lang w:eastAsia="ru-RU"/>
        </w:rPr>
        <w:t>Заочный факультет</w:t>
      </w:r>
      <w:r w:rsidRPr="00ED7636">
        <w:rPr>
          <w:rFonts w:ascii="Times New Roman" w:eastAsia="Calibri" w:hAnsi="Times New Roman" w:cs="Times New Roman"/>
          <w:b/>
          <w:bCs/>
          <w:color w:val="000000"/>
          <w:kern w:val="36"/>
          <w:sz w:val="28"/>
          <w:szCs w:val="28"/>
          <w:u w:val="single"/>
          <w:lang w:eastAsia="ru-RU"/>
        </w:rPr>
        <w:t xml:space="preserve"> </w:t>
      </w:r>
      <w:r w:rsidRPr="00ED7636">
        <w:rPr>
          <w:rFonts w:ascii="Times New Roman" w:eastAsia="Times New Roman" w:hAnsi="Times New Roman" w:cs="Times New Roman"/>
          <w:bCs/>
          <w:kern w:val="36"/>
          <w:sz w:val="28"/>
          <w:szCs w:val="28"/>
          <w:u w:val="single"/>
          <w:lang w:eastAsia="ru-RU"/>
        </w:rPr>
        <w:t>финансово-кредитный</w:t>
      </w:r>
    </w:p>
    <w:p w:rsidR="00ED7636" w:rsidRPr="00ED7636" w:rsidRDefault="00ED7636" w:rsidP="00ED7636">
      <w:pPr>
        <w:spacing w:after="0" w:line="360" w:lineRule="auto"/>
        <w:jc w:val="center"/>
        <w:rPr>
          <w:rFonts w:eastAsia="Calibri"/>
          <w:color w:val="000000"/>
          <w:u w:val="single"/>
        </w:rPr>
      </w:pPr>
      <w:r w:rsidRPr="00ED7636">
        <w:rPr>
          <w:rFonts w:ascii="Times New Roman" w:eastAsia="Calibri" w:hAnsi="Times New Roman" w:cs="Times New Roman"/>
          <w:b/>
          <w:color w:val="000000"/>
          <w:sz w:val="28"/>
          <w:szCs w:val="28"/>
        </w:rPr>
        <w:t>Направление</w:t>
      </w:r>
      <w:r w:rsidRPr="00ED7636">
        <w:rPr>
          <w:rFonts w:ascii="Times New Roman" w:eastAsia="Calibri" w:hAnsi="Times New Roman" w:cs="Times New Roman"/>
          <w:color w:val="000000"/>
          <w:sz w:val="28"/>
          <w:szCs w:val="28"/>
          <w:u w:val="single"/>
        </w:rPr>
        <w:t xml:space="preserve">   Экономика</w:t>
      </w: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jc w:val="center"/>
        <w:rPr>
          <w:rFonts w:ascii="Times New Roman" w:eastAsia="Calibri" w:hAnsi="Times New Roman" w:cs="Times New Roman"/>
          <w:b/>
          <w:color w:val="000000"/>
          <w:sz w:val="32"/>
          <w:szCs w:val="32"/>
        </w:rPr>
      </w:pPr>
      <w:r w:rsidRPr="00ED7636">
        <w:rPr>
          <w:rFonts w:ascii="Times New Roman" w:eastAsia="Calibri" w:hAnsi="Times New Roman" w:cs="Times New Roman"/>
          <w:b/>
          <w:color w:val="000000"/>
          <w:sz w:val="32"/>
          <w:szCs w:val="32"/>
        </w:rPr>
        <w:t>КОНТРОЛЬНАЯ РАБОТА № 1</w:t>
      </w:r>
    </w:p>
    <w:p w:rsidR="00ED7636" w:rsidRPr="00ED7636" w:rsidRDefault="00ED7636" w:rsidP="00ED7636">
      <w:pPr>
        <w:spacing w:after="0" w:line="360" w:lineRule="auto"/>
        <w:jc w:val="center"/>
        <w:rPr>
          <w:rFonts w:eastAsia="Calibri"/>
          <w:b/>
          <w:color w:val="000000"/>
        </w:rPr>
      </w:pPr>
    </w:p>
    <w:p w:rsidR="00ED7636" w:rsidRPr="00ED7636" w:rsidRDefault="00ED7636" w:rsidP="00ED7636">
      <w:pPr>
        <w:spacing w:after="0" w:line="360" w:lineRule="auto"/>
        <w:jc w:val="center"/>
        <w:rPr>
          <w:rFonts w:ascii="Times New Roman" w:hAnsi="Times New Roman" w:cs="Times New Roman"/>
        </w:rPr>
      </w:pPr>
      <w:r w:rsidRPr="00ED7636">
        <w:rPr>
          <w:rFonts w:ascii="Times New Roman" w:eastAsia="Calibri" w:hAnsi="Times New Roman" w:cs="Times New Roman"/>
          <w:b/>
          <w:color w:val="000000"/>
          <w:sz w:val="32"/>
          <w:szCs w:val="32"/>
        </w:rPr>
        <w:t>по дисциплине</w:t>
      </w:r>
      <w:r w:rsidRPr="00ED7636">
        <w:rPr>
          <w:rFonts w:ascii="Times New Roman" w:eastAsia="Calibri" w:hAnsi="Times New Roman" w:cs="Times New Roman"/>
          <w:b/>
          <w:color w:val="000000"/>
        </w:rPr>
        <w:t xml:space="preserve">: </w:t>
      </w:r>
      <w:r>
        <w:rPr>
          <w:rFonts w:ascii="Times New Roman" w:hAnsi="Times New Roman" w:cs="Times New Roman"/>
          <w:b/>
        </w:rPr>
        <w:t xml:space="preserve">Основы финансовых </w:t>
      </w:r>
      <w:r w:rsidR="00FE44C2">
        <w:rPr>
          <w:rFonts w:ascii="Times New Roman" w:hAnsi="Times New Roman" w:cs="Times New Roman"/>
          <w:b/>
        </w:rPr>
        <w:t>вычислений</w:t>
      </w:r>
    </w:p>
    <w:p w:rsidR="00ED7636" w:rsidRPr="00ED7636" w:rsidRDefault="00ED7636" w:rsidP="00ED7636">
      <w:pPr>
        <w:spacing w:after="0" w:line="360" w:lineRule="auto"/>
        <w:jc w:val="center"/>
        <w:rPr>
          <w:rFonts w:eastAsia="Calibri"/>
          <w:color w:val="000000"/>
        </w:rPr>
      </w:pPr>
    </w:p>
    <w:p w:rsidR="00ED7636" w:rsidRPr="00ED7636" w:rsidRDefault="00ED7636" w:rsidP="00ED7636">
      <w:pPr>
        <w:spacing w:after="0" w:line="360" w:lineRule="auto"/>
        <w:jc w:val="center"/>
        <w:rPr>
          <w:rFonts w:ascii="Times New Roman" w:eastAsia="Calibri" w:hAnsi="Times New Roman" w:cs="Times New Roman"/>
          <w:b/>
          <w:color w:val="000000"/>
        </w:rPr>
      </w:pPr>
      <w:r w:rsidRPr="00ED7636">
        <w:rPr>
          <w:rFonts w:ascii="Times New Roman" w:eastAsia="Calibri" w:hAnsi="Times New Roman" w:cs="Times New Roman"/>
          <w:b/>
          <w:color w:val="000000"/>
        </w:rPr>
        <w:t xml:space="preserve">Вариант № </w:t>
      </w:r>
      <w:r>
        <w:rPr>
          <w:rFonts w:ascii="Times New Roman" w:eastAsia="Calibri" w:hAnsi="Times New Roman" w:cs="Times New Roman"/>
          <w:b/>
          <w:color w:val="000000"/>
        </w:rPr>
        <w:t>2</w:t>
      </w: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jc w:val="center"/>
        <w:rPr>
          <w:rFonts w:eastAsia="Calibri"/>
          <w:color w:val="000000"/>
        </w:rPr>
      </w:pPr>
      <w:r w:rsidRPr="00ED7636">
        <w:rPr>
          <w:rFonts w:eastAsia="Calibri"/>
          <w:color w:val="000000"/>
        </w:rPr>
        <w:t xml:space="preserve">                                                                                                                           Студент</w:t>
      </w:r>
      <w:r w:rsidRPr="00ED7636">
        <w:rPr>
          <w:rFonts w:eastAsia="Calibri"/>
          <w:color w:val="000000"/>
          <w:u w:val="single"/>
        </w:rPr>
        <w:t xml:space="preserve">                       </w:t>
      </w:r>
      <w:proofErr w:type="spellStart"/>
      <w:r w:rsidRPr="00ED7636">
        <w:rPr>
          <w:rFonts w:eastAsia="Calibri"/>
          <w:color w:val="000000"/>
          <w:u w:val="single"/>
        </w:rPr>
        <w:t>Кучукова</w:t>
      </w:r>
      <w:proofErr w:type="spellEnd"/>
      <w:r w:rsidRPr="00ED7636">
        <w:rPr>
          <w:rFonts w:eastAsia="Calibri"/>
          <w:color w:val="000000"/>
          <w:u w:val="single"/>
        </w:rPr>
        <w:t xml:space="preserve"> Р.Р.</w:t>
      </w:r>
    </w:p>
    <w:p w:rsidR="00ED7636" w:rsidRPr="00ED7636" w:rsidRDefault="00ED7636" w:rsidP="00ED7636">
      <w:pPr>
        <w:spacing w:after="0" w:line="360" w:lineRule="auto"/>
        <w:ind w:left="4956" w:firstLine="708"/>
        <w:jc w:val="right"/>
        <w:rPr>
          <w:rFonts w:eastAsia="Calibri"/>
          <w:color w:val="000000"/>
        </w:rPr>
      </w:pPr>
      <w:r w:rsidRPr="00ED7636">
        <w:rPr>
          <w:rFonts w:eastAsia="Calibri"/>
          <w:color w:val="000000"/>
        </w:rPr>
        <w:t>(Ф.И.О.)</w:t>
      </w:r>
    </w:p>
    <w:p w:rsidR="00ED7636" w:rsidRPr="00ED7636" w:rsidRDefault="00ED7636" w:rsidP="00ED7636">
      <w:pPr>
        <w:spacing w:after="0" w:line="360" w:lineRule="auto"/>
        <w:jc w:val="center"/>
        <w:rPr>
          <w:rFonts w:eastAsia="Calibri"/>
          <w:color w:val="000000"/>
          <w:u w:val="single"/>
        </w:rPr>
      </w:pPr>
      <w:r w:rsidRPr="00ED7636">
        <w:rPr>
          <w:rFonts w:eastAsia="Calibri"/>
          <w:color w:val="000000"/>
        </w:rPr>
        <w:t xml:space="preserve">                                                                                                                         Курс</w:t>
      </w:r>
      <w:r w:rsidRPr="00ED7636">
        <w:rPr>
          <w:rFonts w:eastAsia="Calibri"/>
          <w:color w:val="000000"/>
          <w:u w:val="single"/>
        </w:rPr>
        <w:t xml:space="preserve">   3     </w:t>
      </w:r>
      <w:r w:rsidRPr="00ED7636">
        <w:rPr>
          <w:rFonts w:eastAsia="Calibri"/>
          <w:color w:val="000000"/>
        </w:rPr>
        <w:t xml:space="preserve">      № группы</w:t>
      </w:r>
      <w:r w:rsidRPr="00ED7636">
        <w:rPr>
          <w:rFonts w:eastAsia="Calibri"/>
          <w:color w:val="000000"/>
          <w:u w:val="single"/>
        </w:rPr>
        <w:t xml:space="preserve">          311</w:t>
      </w:r>
    </w:p>
    <w:p w:rsidR="00ED7636" w:rsidRPr="00ED7636" w:rsidRDefault="00ED7636" w:rsidP="00ED7636">
      <w:pPr>
        <w:tabs>
          <w:tab w:val="left" w:pos="708"/>
        </w:tabs>
        <w:suppressAutoHyphens/>
        <w:spacing w:after="200" w:line="360" w:lineRule="auto"/>
        <w:jc w:val="right"/>
        <w:rPr>
          <w:rFonts w:eastAsia="Calibri"/>
          <w:color w:val="00000A"/>
          <w:sz w:val="24"/>
          <w:szCs w:val="24"/>
          <w:lang w:eastAsia="zh-CN"/>
        </w:rPr>
      </w:pPr>
      <w:r w:rsidRPr="00ED7636">
        <w:rPr>
          <w:rFonts w:eastAsia="Calibri"/>
          <w:color w:val="00000A"/>
          <w:lang w:eastAsia="zh-CN"/>
        </w:rPr>
        <w:t xml:space="preserve">    Номер зачетной книжки</w:t>
      </w:r>
      <w:r w:rsidRPr="00ED7636">
        <w:rPr>
          <w:rFonts w:eastAsia="Calibri"/>
          <w:color w:val="00000A"/>
          <w:u w:val="single"/>
          <w:lang w:eastAsia="zh-CN"/>
        </w:rPr>
        <w:t xml:space="preserve">   100.30/120012</w:t>
      </w:r>
    </w:p>
    <w:p w:rsidR="00ED7636" w:rsidRPr="00ED7636" w:rsidRDefault="00ED7636" w:rsidP="00ED7636">
      <w:pPr>
        <w:spacing w:after="0" w:line="360" w:lineRule="auto"/>
        <w:jc w:val="center"/>
        <w:rPr>
          <w:rFonts w:eastAsia="Calibri"/>
          <w:color w:val="000000"/>
          <w:u w:val="single"/>
        </w:rPr>
      </w:pPr>
      <w:r w:rsidRPr="00ED7636">
        <w:rPr>
          <w:rFonts w:eastAsia="Calibri"/>
          <w:color w:val="000000"/>
        </w:rPr>
        <w:t xml:space="preserve">                                                                                                                          Преподаватель</w:t>
      </w:r>
      <w:r w:rsidRPr="00ED7636">
        <w:rPr>
          <w:rFonts w:ascii="Times New Roman" w:hAnsi="Times New Roman" w:cs="Times New Roman"/>
          <w:bCs/>
          <w:color w:val="231F20"/>
          <w:sz w:val="24"/>
          <w:szCs w:val="24"/>
        </w:rPr>
        <w:t xml:space="preserve"> </w:t>
      </w:r>
      <w:r w:rsidR="004F4183">
        <w:rPr>
          <w:rFonts w:ascii="Times New Roman" w:hAnsi="Times New Roman" w:cs="Times New Roman"/>
          <w:bCs/>
          <w:color w:val="231F20"/>
          <w:sz w:val="24"/>
          <w:szCs w:val="24"/>
          <w:u w:val="single"/>
        </w:rPr>
        <w:t xml:space="preserve">А. А. Граф </w:t>
      </w:r>
    </w:p>
    <w:p w:rsidR="00ED7636" w:rsidRPr="00ED7636" w:rsidRDefault="00ED7636" w:rsidP="00ED7636">
      <w:pPr>
        <w:spacing w:after="0" w:line="360" w:lineRule="auto"/>
        <w:ind w:left="6372" w:firstLine="708"/>
        <w:jc w:val="right"/>
        <w:rPr>
          <w:rFonts w:eastAsia="Calibri"/>
          <w:color w:val="000000"/>
        </w:rPr>
      </w:pPr>
      <w:r w:rsidRPr="00ED7636">
        <w:rPr>
          <w:rFonts w:eastAsia="Calibri"/>
          <w:color w:val="000000"/>
        </w:rPr>
        <w:t>(Ф.И.О.)</w:t>
      </w:r>
    </w:p>
    <w:p w:rsidR="00ED7636" w:rsidRPr="00ED7636" w:rsidRDefault="00ED7636" w:rsidP="00ED7636">
      <w:pPr>
        <w:spacing w:after="0" w:line="360" w:lineRule="auto"/>
        <w:rPr>
          <w:rFonts w:eastAsia="Calibri"/>
          <w:color w:val="000000"/>
        </w:rPr>
      </w:pPr>
      <w:r w:rsidRPr="00ED7636">
        <w:rPr>
          <w:rFonts w:eastAsia="Calibri"/>
          <w:color w:val="000000"/>
        </w:rPr>
        <w:t xml:space="preserve">                    </w:t>
      </w:r>
    </w:p>
    <w:p w:rsidR="00ED7636" w:rsidRPr="00ED7636" w:rsidRDefault="00ED7636" w:rsidP="00ED7636">
      <w:pPr>
        <w:spacing w:after="0" w:line="360" w:lineRule="auto"/>
        <w:rPr>
          <w:rFonts w:eastAsia="Calibri"/>
          <w:color w:val="000000"/>
        </w:rPr>
      </w:pPr>
    </w:p>
    <w:p w:rsidR="00ED7636" w:rsidRPr="00ED7636" w:rsidRDefault="00ED7636" w:rsidP="00ED7636">
      <w:pPr>
        <w:spacing w:after="0" w:line="360" w:lineRule="auto"/>
        <w:rPr>
          <w:rFonts w:eastAsia="Calibri"/>
          <w:color w:val="000000"/>
        </w:rPr>
      </w:pPr>
      <w:r w:rsidRPr="00ED7636">
        <w:rPr>
          <w:rFonts w:eastAsia="Calibri"/>
          <w:color w:val="000000"/>
        </w:rPr>
        <w:t xml:space="preserve">  </w:t>
      </w:r>
    </w:p>
    <w:p w:rsidR="003C5B8A" w:rsidRDefault="00ED7636" w:rsidP="003C5B8A">
      <w:pPr>
        <w:spacing w:after="0" w:line="360" w:lineRule="auto"/>
        <w:jc w:val="center"/>
        <w:rPr>
          <w:rFonts w:ascii="Times New Roman" w:eastAsia="Calibri" w:hAnsi="Times New Roman" w:cs="Times New Roman"/>
          <w:color w:val="000000"/>
        </w:rPr>
      </w:pPr>
      <w:r w:rsidRPr="00ED7636">
        <w:rPr>
          <w:rFonts w:ascii="Times New Roman" w:eastAsia="Calibri" w:hAnsi="Times New Roman" w:cs="Times New Roman"/>
          <w:b/>
          <w:color w:val="000000"/>
        </w:rPr>
        <w:t>Челябинск 2014</w:t>
      </w:r>
    </w:p>
    <w:p w:rsidR="0080481F" w:rsidRDefault="0080481F" w:rsidP="006830DD">
      <w:pPr>
        <w:spacing w:after="0" w:line="360" w:lineRule="auto"/>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lastRenderedPageBreak/>
        <w:t>Содержание:</w:t>
      </w:r>
      <w:r w:rsidR="006830DD">
        <w:rPr>
          <w:rFonts w:ascii="Times New Roman" w:eastAsia="Times New Roman" w:hAnsi="Times New Roman" w:cs="Times New Roman"/>
          <w:b/>
          <w:bCs/>
          <w:color w:val="000000"/>
          <w:kern w:val="36"/>
          <w:sz w:val="28"/>
          <w:szCs w:val="28"/>
          <w:lang w:eastAsia="ru-RU"/>
        </w:rPr>
        <w:t xml:space="preserve">                                                                                           </w:t>
      </w:r>
      <w:r w:rsidR="006830DD" w:rsidRPr="006830DD">
        <w:rPr>
          <w:rFonts w:ascii="Times New Roman" w:eastAsia="Times New Roman" w:hAnsi="Times New Roman" w:cs="Times New Roman"/>
          <w:bCs/>
          <w:color w:val="000000"/>
          <w:kern w:val="36"/>
          <w:sz w:val="28"/>
          <w:szCs w:val="28"/>
          <w:lang w:eastAsia="ru-RU"/>
        </w:rPr>
        <w:t xml:space="preserve"> </w:t>
      </w:r>
    </w:p>
    <w:p w:rsidR="006830DD" w:rsidRPr="003C5B8A" w:rsidRDefault="006830DD" w:rsidP="003C5B8A">
      <w:pPr>
        <w:spacing w:after="0" w:line="360" w:lineRule="auto"/>
        <w:jc w:val="center"/>
        <w:rPr>
          <w:rFonts w:ascii="Times New Roman" w:eastAsia="Calibri" w:hAnsi="Times New Roman" w:cs="Times New Roman"/>
          <w:color w:val="000000"/>
        </w:rPr>
      </w:pPr>
    </w:p>
    <w:p w:rsidR="003C5B8A" w:rsidRPr="004F4183" w:rsidRDefault="003C5B8A" w:rsidP="0080481F">
      <w:pPr>
        <w:rPr>
          <w:rFonts w:ascii="Times New Roman" w:eastAsia="Times New Roman" w:hAnsi="Times New Roman" w:cs="Times New Roman"/>
          <w:bCs/>
          <w:color w:val="000000"/>
          <w:kern w:val="36"/>
          <w:sz w:val="28"/>
          <w:szCs w:val="28"/>
          <w:u w:val="single"/>
          <w:lang w:eastAsia="ru-RU"/>
        </w:rPr>
      </w:pPr>
      <w:r w:rsidRPr="004F4183">
        <w:rPr>
          <w:rFonts w:ascii="Times New Roman" w:eastAsia="Times New Roman" w:hAnsi="Times New Roman" w:cs="Times New Roman"/>
          <w:bCs/>
          <w:color w:val="000000"/>
          <w:kern w:val="36"/>
          <w:sz w:val="28"/>
          <w:szCs w:val="28"/>
          <w:lang w:eastAsia="ru-RU"/>
        </w:rPr>
        <w:t>Задание 1.</w:t>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t>3</w:t>
      </w:r>
    </w:p>
    <w:p w:rsidR="003C5B8A" w:rsidRPr="003C5B8A" w:rsidRDefault="003C5B8A" w:rsidP="003C5B8A">
      <w:pPr>
        <w:spacing w:line="360" w:lineRule="auto"/>
        <w:rPr>
          <w:rFonts w:ascii="Times New Roman" w:hAnsi="Times New Roman" w:cs="Times New Roman"/>
          <w:sz w:val="28"/>
          <w:szCs w:val="28"/>
        </w:rPr>
      </w:pPr>
      <w:r w:rsidRPr="003C5B8A">
        <w:rPr>
          <w:rFonts w:ascii="Times New Roman" w:hAnsi="Times New Roman" w:cs="Times New Roman"/>
          <w:sz w:val="28"/>
          <w:szCs w:val="28"/>
        </w:rPr>
        <w:t>Внутренняя норма доходности. Внутренняя норма доходности типичных инвестиционных потоков.</w:t>
      </w:r>
    </w:p>
    <w:p w:rsidR="0080481F" w:rsidRPr="004F4183" w:rsidRDefault="0080481F" w:rsidP="0080481F">
      <w:pPr>
        <w:spacing w:before="100" w:beforeAutospacing="1" w:after="100" w:afterAutospacing="1" w:line="360" w:lineRule="auto"/>
        <w:outlineLvl w:val="0"/>
        <w:rPr>
          <w:rFonts w:ascii="Times New Roman" w:eastAsia="Times New Roman" w:hAnsi="Times New Roman" w:cs="Times New Roman"/>
          <w:b/>
          <w:bCs/>
          <w:color w:val="000000"/>
          <w:kern w:val="36"/>
          <w:sz w:val="28"/>
          <w:szCs w:val="28"/>
          <w:u w:val="single"/>
          <w:lang w:eastAsia="ru-RU"/>
        </w:rPr>
      </w:pPr>
      <w:r w:rsidRPr="004F4183">
        <w:rPr>
          <w:rFonts w:ascii="Times New Roman" w:eastAsia="Times New Roman" w:hAnsi="Times New Roman" w:cs="Times New Roman"/>
          <w:bCs/>
          <w:color w:val="000000"/>
          <w:kern w:val="36"/>
          <w:sz w:val="28"/>
          <w:szCs w:val="28"/>
          <w:lang w:eastAsia="ru-RU"/>
        </w:rPr>
        <w:t>1.</w:t>
      </w:r>
      <w:r w:rsidRPr="004F4183">
        <w:rPr>
          <w:rFonts w:ascii="Times New Roman" w:eastAsia="Times New Roman" w:hAnsi="Times New Roman" w:cs="Times New Roman"/>
          <w:b/>
          <w:bCs/>
          <w:color w:val="000000"/>
          <w:kern w:val="36"/>
          <w:sz w:val="28"/>
          <w:szCs w:val="28"/>
          <w:lang w:eastAsia="ru-RU"/>
        </w:rPr>
        <w:t xml:space="preserve"> </w:t>
      </w:r>
      <w:r w:rsidRPr="004F4183">
        <w:rPr>
          <w:rFonts w:ascii="Times New Roman" w:eastAsia="Times New Roman" w:hAnsi="Times New Roman" w:cs="Times New Roman"/>
          <w:bCs/>
          <w:color w:val="000000"/>
          <w:kern w:val="36"/>
          <w:sz w:val="28"/>
          <w:szCs w:val="28"/>
          <w:lang w:eastAsia="ru-RU"/>
        </w:rPr>
        <w:t>Внутренняя норма доходности</w:t>
      </w:r>
      <w:r w:rsidRPr="004F4183">
        <w:rPr>
          <w:rFonts w:ascii="Times New Roman" w:eastAsia="Times New Roman" w:hAnsi="Times New Roman" w:cs="Times New Roman"/>
          <w:bCs/>
          <w:color w:val="000000"/>
          <w:kern w:val="36"/>
          <w:sz w:val="28"/>
          <w:szCs w:val="28"/>
          <w:u w:val="single"/>
          <w:lang w:eastAsia="ru-RU"/>
        </w:rPr>
        <w:t xml:space="preserve"> </w:t>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t>3</w:t>
      </w:r>
    </w:p>
    <w:p w:rsidR="00104F49" w:rsidRPr="004F4183" w:rsidRDefault="0080481F"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u w:val="single"/>
          <w:lang w:eastAsia="ru-RU"/>
        </w:rPr>
      </w:pPr>
      <w:r w:rsidRPr="004F4183">
        <w:rPr>
          <w:rFonts w:ascii="Times New Roman" w:eastAsia="Times New Roman" w:hAnsi="Times New Roman" w:cs="Times New Roman"/>
          <w:bCs/>
          <w:color w:val="000000"/>
          <w:kern w:val="36"/>
          <w:sz w:val="28"/>
          <w:szCs w:val="28"/>
          <w:lang w:eastAsia="ru-RU"/>
        </w:rPr>
        <w:t>2. Внутренняя норма доходности инвестиций</w:t>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r>
      <w:r w:rsidR="00FC01E6" w:rsidRPr="004F4183">
        <w:rPr>
          <w:rFonts w:ascii="Times New Roman" w:eastAsia="Times New Roman" w:hAnsi="Times New Roman" w:cs="Times New Roman"/>
          <w:bCs/>
          <w:color w:val="000000"/>
          <w:kern w:val="36"/>
          <w:sz w:val="28"/>
          <w:szCs w:val="28"/>
          <w:u w:val="single"/>
          <w:lang w:eastAsia="ru-RU"/>
        </w:rPr>
        <w:tab/>
        <w:t>5</w:t>
      </w:r>
    </w:p>
    <w:p w:rsidR="00104F49" w:rsidRPr="004F4183" w:rsidRDefault="00104F49"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u w:val="single"/>
          <w:lang w:eastAsia="ru-RU"/>
        </w:rPr>
      </w:pPr>
      <w:r>
        <w:rPr>
          <w:rFonts w:ascii="Times New Roman" w:eastAsia="Times New Roman" w:hAnsi="Times New Roman" w:cs="Times New Roman"/>
          <w:bCs/>
          <w:color w:val="000000"/>
          <w:kern w:val="36"/>
          <w:sz w:val="28"/>
          <w:szCs w:val="28"/>
          <w:lang w:eastAsia="ru-RU"/>
        </w:rPr>
        <w:t>Зада</w:t>
      </w:r>
      <w:r w:rsidR="003C5B8A">
        <w:rPr>
          <w:rFonts w:ascii="Times New Roman" w:eastAsia="Times New Roman" w:hAnsi="Times New Roman" w:cs="Times New Roman"/>
          <w:bCs/>
          <w:color w:val="000000"/>
          <w:kern w:val="36"/>
          <w:sz w:val="28"/>
          <w:szCs w:val="28"/>
          <w:lang w:eastAsia="ru-RU"/>
        </w:rPr>
        <w:t>ние 2</w:t>
      </w:r>
      <w:r w:rsidR="003C5B8A" w:rsidRPr="004F4183">
        <w:rPr>
          <w:rFonts w:ascii="Times New Roman" w:eastAsia="Times New Roman" w:hAnsi="Times New Roman" w:cs="Times New Roman"/>
          <w:bCs/>
          <w:color w:val="000000"/>
          <w:kern w:val="36"/>
          <w:sz w:val="28"/>
          <w:szCs w:val="28"/>
          <w:lang w:eastAsia="ru-RU"/>
        </w:rPr>
        <w:t>.</w:t>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t>8</w:t>
      </w:r>
    </w:p>
    <w:p w:rsidR="00104F49" w:rsidRPr="004F4183" w:rsidRDefault="00104F49"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u w:val="single"/>
          <w:lang w:eastAsia="ru-RU"/>
        </w:rPr>
      </w:pPr>
      <w:r>
        <w:rPr>
          <w:rFonts w:ascii="Times New Roman" w:eastAsia="Times New Roman" w:hAnsi="Times New Roman" w:cs="Times New Roman"/>
          <w:bCs/>
          <w:color w:val="000000"/>
          <w:kern w:val="36"/>
          <w:sz w:val="28"/>
          <w:szCs w:val="28"/>
          <w:lang w:eastAsia="ru-RU"/>
        </w:rPr>
        <w:t>Задание 1.</w:t>
      </w:r>
      <w:r w:rsidR="003C5B8A">
        <w:rPr>
          <w:rFonts w:ascii="Times New Roman" w:eastAsia="Times New Roman" w:hAnsi="Times New Roman" w:cs="Times New Roman"/>
          <w:bCs/>
          <w:color w:val="000000"/>
          <w:kern w:val="36"/>
          <w:sz w:val="28"/>
          <w:szCs w:val="28"/>
          <w:lang w:eastAsia="ru-RU"/>
        </w:rPr>
        <w:t>1.</w:t>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t xml:space="preserve">          8</w:t>
      </w:r>
    </w:p>
    <w:p w:rsidR="00104F49" w:rsidRDefault="00104F49"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 xml:space="preserve">Задание </w:t>
      </w:r>
      <w:r w:rsidR="003C5B8A">
        <w:rPr>
          <w:rFonts w:ascii="Times New Roman" w:eastAsia="Times New Roman" w:hAnsi="Times New Roman" w:cs="Times New Roman"/>
          <w:bCs/>
          <w:color w:val="000000"/>
          <w:kern w:val="36"/>
          <w:sz w:val="28"/>
          <w:szCs w:val="28"/>
          <w:lang w:eastAsia="ru-RU"/>
        </w:rPr>
        <w:t>1.</w:t>
      </w:r>
      <w:r>
        <w:rPr>
          <w:rFonts w:ascii="Times New Roman" w:eastAsia="Times New Roman" w:hAnsi="Times New Roman" w:cs="Times New Roman"/>
          <w:bCs/>
          <w:color w:val="000000"/>
          <w:kern w:val="36"/>
          <w:sz w:val="28"/>
          <w:szCs w:val="28"/>
          <w:lang w:eastAsia="ru-RU"/>
        </w:rPr>
        <w:t>2.</w:t>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t xml:space="preserve">        14</w:t>
      </w:r>
    </w:p>
    <w:p w:rsidR="003C5B8A" w:rsidRDefault="003C5B8A"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Задание 3.</w:t>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t xml:space="preserve">        18</w:t>
      </w:r>
    </w:p>
    <w:p w:rsidR="0080481F" w:rsidRPr="008045A5" w:rsidRDefault="0080481F" w:rsidP="0080481F">
      <w:pPr>
        <w:shd w:val="clear" w:color="auto" w:fill="FFFFFF"/>
        <w:spacing w:before="100" w:beforeAutospacing="1" w:after="100" w:afterAutospacing="1" w:line="240" w:lineRule="auto"/>
        <w:outlineLvl w:val="0"/>
        <w:rPr>
          <w:rFonts w:ascii="Times New Roman" w:eastAsia="Times New Roman" w:hAnsi="Times New Roman" w:cs="Times New Roman"/>
          <w:bCs/>
          <w:color w:val="000000"/>
          <w:kern w:val="36"/>
          <w:sz w:val="28"/>
          <w:szCs w:val="28"/>
          <w:lang w:eastAsia="ru-RU"/>
        </w:rPr>
      </w:pPr>
      <w:r>
        <w:rPr>
          <w:rFonts w:ascii="Times New Roman" w:eastAsia="Times New Roman" w:hAnsi="Times New Roman" w:cs="Times New Roman"/>
          <w:bCs/>
          <w:color w:val="000000"/>
          <w:kern w:val="36"/>
          <w:sz w:val="28"/>
          <w:szCs w:val="28"/>
          <w:lang w:eastAsia="ru-RU"/>
        </w:rPr>
        <w:t>Список литературы</w:t>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r>
      <w:r w:rsidR="006830DD" w:rsidRPr="004F4183">
        <w:rPr>
          <w:rFonts w:ascii="Times New Roman" w:eastAsia="Times New Roman" w:hAnsi="Times New Roman" w:cs="Times New Roman"/>
          <w:bCs/>
          <w:color w:val="000000"/>
          <w:kern w:val="36"/>
          <w:sz w:val="28"/>
          <w:szCs w:val="28"/>
          <w:u w:val="single"/>
          <w:lang w:eastAsia="ru-RU"/>
        </w:rPr>
        <w:tab/>
        <w:t xml:space="preserve">        21</w:t>
      </w:r>
    </w:p>
    <w:p w:rsidR="0080481F" w:rsidRPr="00676485" w:rsidRDefault="0080481F" w:rsidP="0080481F">
      <w:pPr>
        <w:spacing w:before="100" w:beforeAutospacing="1" w:after="100" w:afterAutospacing="1" w:line="360" w:lineRule="auto"/>
        <w:outlineLvl w:val="0"/>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3C5B8A" w:rsidRDefault="003C5B8A" w:rsidP="00104F49">
      <w:pPr>
        <w:rPr>
          <w:rFonts w:ascii="Times New Roman" w:eastAsia="Times New Roman" w:hAnsi="Times New Roman" w:cs="Times New Roman"/>
          <w:b/>
          <w:bCs/>
          <w:color w:val="000000"/>
          <w:kern w:val="36"/>
          <w:sz w:val="28"/>
          <w:szCs w:val="28"/>
          <w:lang w:eastAsia="ru-RU"/>
        </w:rPr>
      </w:pPr>
    </w:p>
    <w:p w:rsidR="003C5B8A" w:rsidRDefault="003C5B8A" w:rsidP="00104F49">
      <w:pPr>
        <w:rPr>
          <w:rFonts w:ascii="Times New Roman" w:eastAsia="Times New Roman" w:hAnsi="Times New Roman" w:cs="Times New Roman"/>
          <w:b/>
          <w:bCs/>
          <w:color w:val="000000"/>
          <w:kern w:val="36"/>
          <w:sz w:val="28"/>
          <w:szCs w:val="28"/>
          <w:lang w:eastAsia="ru-RU"/>
        </w:rPr>
      </w:pPr>
    </w:p>
    <w:p w:rsidR="00104F49" w:rsidRDefault="00104F49" w:rsidP="00104F49">
      <w:pPr>
        <w:rPr>
          <w:rFonts w:ascii="Times New Roman" w:eastAsia="Times New Roman" w:hAnsi="Times New Roman" w:cs="Times New Roman"/>
          <w:b/>
          <w:bCs/>
          <w:color w:val="000000"/>
          <w:kern w:val="36"/>
          <w:sz w:val="28"/>
          <w:szCs w:val="28"/>
          <w:lang w:eastAsia="ru-RU"/>
        </w:rPr>
      </w:pPr>
    </w:p>
    <w:p w:rsidR="003C5B8A" w:rsidRDefault="003C5B8A" w:rsidP="003C5B8A">
      <w:p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Задание 1. </w:t>
      </w:r>
      <w:r w:rsidRPr="00ED7636">
        <w:rPr>
          <w:rFonts w:ascii="Times New Roman" w:hAnsi="Times New Roman" w:cs="Times New Roman"/>
          <w:b/>
          <w:sz w:val="28"/>
          <w:szCs w:val="28"/>
        </w:rPr>
        <w:t>Внутренняя норма доходности. Внутренняя норма доходности типичных инвестиционных потоков.</w:t>
      </w:r>
    </w:p>
    <w:p w:rsidR="003C5B8A" w:rsidRDefault="003C5B8A" w:rsidP="00104F49">
      <w:pPr>
        <w:ind w:firstLine="709"/>
        <w:jc w:val="both"/>
        <w:rPr>
          <w:rFonts w:ascii="Times New Roman" w:eastAsia="Times New Roman" w:hAnsi="Times New Roman" w:cs="Times New Roman"/>
          <w:b/>
          <w:bCs/>
          <w:color w:val="000000"/>
          <w:kern w:val="36"/>
          <w:sz w:val="28"/>
          <w:szCs w:val="28"/>
          <w:lang w:eastAsia="ru-RU"/>
        </w:rPr>
      </w:pPr>
    </w:p>
    <w:p w:rsidR="0080481F" w:rsidRPr="00AF659F" w:rsidRDefault="0080481F" w:rsidP="00104F49">
      <w:pPr>
        <w:ind w:firstLine="709"/>
        <w:jc w:val="both"/>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1.</w:t>
      </w:r>
      <w:r w:rsidRPr="00AF659F">
        <w:rPr>
          <w:rFonts w:ascii="Times New Roman" w:eastAsia="Times New Roman" w:hAnsi="Times New Roman" w:cs="Times New Roman"/>
          <w:b/>
          <w:bCs/>
          <w:color w:val="000000"/>
          <w:kern w:val="36"/>
          <w:sz w:val="28"/>
          <w:szCs w:val="28"/>
          <w:lang w:eastAsia="ru-RU"/>
        </w:rPr>
        <w:t>Внутренняя норма доходности</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 xml:space="preserve">Эффективность инвестиционного проекта может быть определена при помощи метода расчета внутренней нормы доходности (прибыли </w:t>
      </w:r>
      <w:r w:rsidR="00FE44C2" w:rsidRPr="00AF659F">
        <w:rPr>
          <w:rFonts w:ascii="Times New Roman" w:eastAsia="Times New Roman" w:hAnsi="Times New Roman" w:cs="Times New Roman"/>
          <w:color w:val="000000"/>
          <w:sz w:val="28"/>
          <w:szCs w:val="28"/>
          <w:lang w:eastAsia="ru-RU"/>
        </w:rPr>
        <w:t>инвестиций) IRR</w:t>
      </w:r>
      <w:r w:rsidRPr="00AF659F">
        <w:rPr>
          <w:rFonts w:ascii="Times New Roman" w:eastAsia="Times New Roman" w:hAnsi="Times New Roman" w:cs="Times New Roman"/>
          <w:i/>
          <w:iCs/>
          <w:color w:val="000000"/>
          <w:sz w:val="28"/>
          <w:szCs w:val="28"/>
          <w:lang w:eastAsia="ru-RU"/>
        </w:rPr>
        <w:t>.</w:t>
      </w:r>
      <w:r w:rsidRPr="00AF659F">
        <w:rPr>
          <w:rFonts w:ascii="Times New Roman" w:eastAsia="Times New Roman" w:hAnsi="Times New Roman" w:cs="Times New Roman"/>
          <w:color w:val="000000"/>
          <w:sz w:val="28"/>
          <w:szCs w:val="28"/>
          <w:lang w:eastAsia="ru-RU"/>
        </w:rPr>
        <w:t> Этот метод состоит в определении чистого приведенного дохода, равного нулю, т. е.  </w:t>
      </w:r>
      <w:r w:rsidRPr="00AF659F">
        <w:rPr>
          <w:rFonts w:ascii="Times New Roman" w:eastAsia="Times New Roman" w:hAnsi="Times New Roman" w:cs="Times New Roman"/>
          <w:i/>
          <w:iCs/>
          <w:color w:val="000000"/>
          <w:sz w:val="28"/>
          <w:szCs w:val="28"/>
          <w:lang w:eastAsia="ru-RU"/>
        </w:rPr>
        <w:t>IRR = r,</w:t>
      </w:r>
      <w:r w:rsidRPr="00AF659F">
        <w:rPr>
          <w:rFonts w:ascii="Times New Roman" w:eastAsia="Times New Roman" w:hAnsi="Times New Roman" w:cs="Times New Roman"/>
          <w:color w:val="000000"/>
          <w:sz w:val="28"/>
          <w:szCs w:val="28"/>
          <w:lang w:eastAsia="ru-RU"/>
        </w:rPr>
        <w:t> при котором </w:t>
      </w:r>
      <w:r w:rsidRPr="00AF659F">
        <w:rPr>
          <w:rFonts w:ascii="Times New Roman" w:eastAsia="Times New Roman" w:hAnsi="Times New Roman" w:cs="Times New Roman"/>
          <w:i/>
          <w:iCs/>
          <w:color w:val="000000"/>
          <w:sz w:val="28"/>
          <w:szCs w:val="28"/>
          <w:lang w:eastAsia="ru-RU"/>
        </w:rPr>
        <w:t>NPV</w:t>
      </w:r>
      <w:r w:rsidRPr="00AF659F">
        <w:rPr>
          <w:rFonts w:ascii="Times New Roman" w:eastAsia="Times New Roman" w:hAnsi="Times New Roman" w:cs="Times New Roman"/>
          <w:color w:val="000000"/>
          <w:sz w:val="28"/>
          <w:szCs w:val="28"/>
          <w:lang w:eastAsia="ru-RU"/>
        </w:rPr>
        <w:t> =</w:t>
      </w:r>
      <w:r w:rsidRPr="00AF659F">
        <w:rPr>
          <w:rFonts w:ascii="Times New Roman" w:eastAsia="Times New Roman" w:hAnsi="Times New Roman" w:cs="Times New Roman"/>
          <w:i/>
          <w:iCs/>
          <w:color w:val="000000"/>
          <w:sz w:val="28"/>
          <w:szCs w:val="28"/>
          <w:lang w:eastAsia="ru-RU"/>
        </w:rPr>
        <w:t>f (r)</w:t>
      </w:r>
      <w:r w:rsidRPr="00AF659F">
        <w:rPr>
          <w:rFonts w:ascii="Times New Roman" w:eastAsia="Times New Roman" w:hAnsi="Times New Roman" w:cs="Times New Roman"/>
          <w:color w:val="000000"/>
          <w:sz w:val="28"/>
          <w:szCs w:val="28"/>
          <w:lang w:eastAsia="ru-RU"/>
        </w:rPr>
        <w:t> = 0.</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i/>
          <w:iCs/>
          <w:color w:val="000000"/>
          <w:sz w:val="28"/>
          <w:szCs w:val="28"/>
          <w:lang w:eastAsia="ru-RU"/>
        </w:rPr>
        <w:t>IRR</w:t>
      </w:r>
      <w:r w:rsidRPr="00AF659F">
        <w:rPr>
          <w:rFonts w:ascii="Times New Roman" w:eastAsia="Times New Roman" w:hAnsi="Times New Roman" w:cs="Times New Roman"/>
          <w:color w:val="000000"/>
          <w:sz w:val="28"/>
          <w:szCs w:val="28"/>
          <w:lang w:eastAsia="ru-RU"/>
        </w:rPr>
        <w:t> показывает максимально допустимый относительный уровень расходов, которые могут быть ассоциированы с данным проектом. На практике любое предприятие финансирует свою деятельность, в том числе инвестиционную, из различных источников. В качестве платы за пользование авансированными в эту деятельность финансовыми ресурсами предприятие уплачивает проценты, дивиденды, вознаграждает прочие,</w:t>
      </w:r>
      <w:r w:rsidR="00FE44C2">
        <w:rPr>
          <w:rFonts w:ascii="Times New Roman" w:eastAsia="Times New Roman" w:hAnsi="Times New Roman" w:cs="Times New Roman"/>
          <w:color w:val="000000"/>
          <w:sz w:val="28"/>
          <w:szCs w:val="28"/>
          <w:lang w:eastAsia="ru-RU"/>
        </w:rPr>
        <w:t xml:space="preserve"> </w:t>
      </w:r>
      <w:r w:rsidRPr="00AF659F">
        <w:rPr>
          <w:rFonts w:ascii="Times New Roman" w:eastAsia="Times New Roman" w:hAnsi="Times New Roman" w:cs="Times New Roman"/>
          <w:color w:val="000000"/>
          <w:sz w:val="28"/>
          <w:szCs w:val="28"/>
          <w:lang w:eastAsia="ru-RU"/>
        </w:rPr>
        <w:t>т. е. несет некоторые обоснованные расходы на поддержание своего экономического потенциала.</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Показатель, характеризующий относительный уровень указанных расходов, можно назвать ценой авансированного капитала (СС). Данный показатель отражает сложившийся на предприятии минимум возврата на вложенный в его деятельность капитал, его рентабельность и рассчитывается по формуле средней арифметической взвешенной.</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Экономический смысл показателя СС заключается в следующем: предприятие может принимать любые решения инвестиционного характера, уровень рентабельности которых не ниже текущего значения показателя </w:t>
      </w:r>
      <w:r w:rsidRPr="00AF659F">
        <w:rPr>
          <w:rFonts w:ascii="Times New Roman" w:eastAsia="Times New Roman" w:hAnsi="Times New Roman" w:cs="Times New Roman"/>
          <w:i/>
          <w:iCs/>
          <w:color w:val="000000"/>
          <w:sz w:val="28"/>
          <w:szCs w:val="28"/>
          <w:lang w:eastAsia="ru-RU"/>
        </w:rPr>
        <w:t>СС</w:t>
      </w:r>
      <w:r w:rsidRPr="00AF659F">
        <w:rPr>
          <w:rFonts w:ascii="Times New Roman" w:eastAsia="Times New Roman" w:hAnsi="Times New Roman" w:cs="Times New Roman"/>
          <w:color w:val="000000"/>
          <w:sz w:val="28"/>
          <w:szCs w:val="28"/>
          <w:lang w:eastAsia="ru-RU"/>
        </w:rPr>
        <w:t> (или цены источника средств для данного проекта, если он имеет целевой источник). Именно с ним сравнивается показатель </w:t>
      </w:r>
      <w:r w:rsidRPr="00AF659F">
        <w:rPr>
          <w:rFonts w:ascii="Times New Roman" w:eastAsia="Times New Roman" w:hAnsi="Times New Roman" w:cs="Times New Roman"/>
          <w:i/>
          <w:iCs/>
          <w:color w:val="000000"/>
          <w:sz w:val="28"/>
          <w:szCs w:val="28"/>
          <w:lang w:eastAsia="ru-RU"/>
        </w:rPr>
        <w:t>IRR,</w:t>
      </w:r>
      <w:r w:rsidR="00FE44C2">
        <w:rPr>
          <w:rFonts w:ascii="Times New Roman" w:eastAsia="Times New Roman" w:hAnsi="Times New Roman" w:cs="Times New Roman"/>
          <w:i/>
          <w:iCs/>
          <w:color w:val="000000"/>
          <w:sz w:val="28"/>
          <w:szCs w:val="28"/>
          <w:lang w:eastAsia="ru-RU"/>
        </w:rPr>
        <w:t xml:space="preserve"> </w:t>
      </w:r>
      <w:r w:rsidRPr="00AF659F">
        <w:rPr>
          <w:rFonts w:ascii="Times New Roman" w:eastAsia="Times New Roman" w:hAnsi="Times New Roman" w:cs="Times New Roman"/>
          <w:color w:val="000000"/>
          <w:sz w:val="28"/>
          <w:szCs w:val="28"/>
          <w:lang w:eastAsia="ru-RU"/>
        </w:rPr>
        <w:t>рассчитанный для конкретного проекта. При этом связь между ними такова: если </w:t>
      </w:r>
      <w:r w:rsidR="00FE44C2" w:rsidRPr="00AF659F">
        <w:rPr>
          <w:rFonts w:ascii="Times New Roman" w:eastAsia="Times New Roman" w:hAnsi="Times New Roman" w:cs="Times New Roman"/>
          <w:i/>
          <w:iCs/>
          <w:color w:val="000000"/>
          <w:sz w:val="28"/>
          <w:szCs w:val="28"/>
          <w:lang w:eastAsia="ru-RU"/>
        </w:rPr>
        <w:t>IRR</w:t>
      </w:r>
      <w:r w:rsidR="00FE44C2" w:rsidRPr="00AF659F">
        <w:rPr>
          <w:rFonts w:ascii="Times New Roman" w:eastAsia="Times New Roman" w:hAnsi="Times New Roman" w:cs="Times New Roman"/>
          <w:color w:val="000000"/>
          <w:sz w:val="28"/>
          <w:szCs w:val="28"/>
          <w:lang w:eastAsia="ru-RU"/>
        </w:rPr>
        <w:t>&gt;</w:t>
      </w:r>
      <w:r w:rsidRPr="00AF659F">
        <w:rPr>
          <w:rFonts w:ascii="Times New Roman" w:eastAsia="Times New Roman" w:hAnsi="Times New Roman" w:cs="Times New Roman"/>
          <w:color w:val="000000"/>
          <w:sz w:val="28"/>
          <w:szCs w:val="28"/>
          <w:lang w:eastAsia="ru-RU"/>
        </w:rPr>
        <w:t> </w:t>
      </w:r>
      <w:r w:rsidRPr="00AF659F">
        <w:rPr>
          <w:rFonts w:ascii="Times New Roman" w:eastAsia="Times New Roman" w:hAnsi="Times New Roman" w:cs="Times New Roman"/>
          <w:i/>
          <w:iCs/>
          <w:color w:val="000000"/>
          <w:sz w:val="28"/>
          <w:szCs w:val="28"/>
          <w:lang w:eastAsia="ru-RU"/>
        </w:rPr>
        <w:t>CC,</w:t>
      </w:r>
      <w:r w:rsidR="00FE44C2">
        <w:rPr>
          <w:rFonts w:ascii="Times New Roman" w:eastAsia="Times New Roman" w:hAnsi="Times New Roman" w:cs="Times New Roman"/>
          <w:i/>
          <w:iCs/>
          <w:color w:val="000000"/>
          <w:sz w:val="28"/>
          <w:szCs w:val="28"/>
          <w:lang w:eastAsia="ru-RU"/>
        </w:rPr>
        <w:t xml:space="preserve"> </w:t>
      </w:r>
      <w:r w:rsidRPr="00AF659F">
        <w:rPr>
          <w:rFonts w:ascii="Times New Roman" w:eastAsia="Times New Roman" w:hAnsi="Times New Roman" w:cs="Times New Roman"/>
          <w:color w:val="000000"/>
          <w:sz w:val="28"/>
          <w:szCs w:val="28"/>
          <w:lang w:eastAsia="ru-RU"/>
        </w:rPr>
        <w:t>то проект следует принять;</w:t>
      </w:r>
    </w:p>
    <w:p w:rsidR="0080481F" w:rsidRPr="00AF659F" w:rsidRDefault="00FE44C2"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lastRenderedPageBreak/>
        <w:t>При</w:t>
      </w:r>
      <w:r w:rsidR="0080481F" w:rsidRPr="00AF659F">
        <w:rPr>
          <w:rFonts w:ascii="Times New Roman" w:eastAsia="Times New Roman" w:hAnsi="Times New Roman" w:cs="Times New Roman"/>
          <w:color w:val="000000"/>
          <w:sz w:val="28"/>
          <w:szCs w:val="28"/>
          <w:lang w:eastAsia="ru-RU"/>
        </w:rPr>
        <w:t> </w:t>
      </w:r>
      <w:r w:rsidR="0080481F" w:rsidRPr="00AF659F">
        <w:rPr>
          <w:rFonts w:ascii="Times New Roman" w:eastAsia="Times New Roman" w:hAnsi="Times New Roman" w:cs="Times New Roman"/>
          <w:i/>
          <w:iCs/>
          <w:color w:val="000000"/>
          <w:sz w:val="28"/>
          <w:szCs w:val="28"/>
          <w:lang w:eastAsia="ru-RU"/>
        </w:rPr>
        <w:t>IRR</w:t>
      </w:r>
      <w:r w:rsidR="0080481F" w:rsidRPr="00AF659F">
        <w:rPr>
          <w:rFonts w:ascii="Times New Roman" w:eastAsia="Times New Roman" w:hAnsi="Times New Roman" w:cs="Times New Roman"/>
          <w:color w:val="000000"/>
          <w:sz w:val="28"/>
          <w:szCs w:val="28"/>
          <w:lang w:eastAsia="ru-RU"/>
        </w:rPr>
        <w:t> </w:t>
      </w:r>
      <w:r w:rsidRPr="00AF659F">
        <w:rPr>
          <w:rFonts w:ascii="Times New Roman" w:eastAsia="Times New Roman" w:hAnsi="Times New Roman" w:cs="Times New Roman"/>
          <w:color w:val="000000"/>
          <w:sz w:val="28"/>
          <w:szCs w:val="28"/>
          <w:lang w:eastAsia="ru-RU"/>
        </w:rPr>
        <w:t>&lt;СС</w:t>
      </w:r>
      <w:r w:rsidR="0080481F" w:rsidRPr="00AF659F">
        <w:rPr>
          <w:rFonts w:ascii="Times New Roman" w:eastAsia="Times New Roman" w:hAnsi="Times New Roman" w:cs="Times New Roman"/>
          <w:color w:val="000000"/>
          <w:sz w:val="28"/>
          <w:szCs w:val="28"/>
          <w:lang w:eastAsia="ru-RU"/>
        </w:rPr>
        <w:t xml:space="preserve"> проект следует отвергнуть; </w:t>
      </w:r>
      <w:r w:rsidR="0080481F" w:rsidRPr="00AF659F">
        <w:rPr>
          <w:rFonts w:ascii="Times New Roman" w:eastAsia="Times New Roman" w:hAnsi="Times New Roman" w:cs="Times New Roman"/>
          <w:i/>
          <w:iCs/>
          <w:color w:val="000000"/>
          <w:sz w:val="28"/>
          <w:szCs w:val="28"/>
          <w:lang w:eastAsia="ru-RU"/>
        </w:rPr>
        <w:t>IRR</w:t>
      </w:r>
      <w:r w:rsidR="0080481F" w:rsidRPr="00AF659F">
        <w:rPr>
          <w:rFonts w:ascii="Times New Roman" w:eastAsia="Times New Roman" w:hAnsi="Times New Roman" w:cs="Times New Roman"/>
          <w:color w:val="000000"/>
          <w:sz w:val="28"/>
          <w:szCs w:val="28"/>
          <w:lang w:eastAsia="ru-RU"/>
        </w:rPr>
        <w:t> = СС – проект ни прибыльный, ни убыточный.</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Практическое применение метода расчета внутренней нормы доходности осложнено, если в распоряжении аналитика нет специализированного финансового калькулятора. В этом случае применяется метод последовательных итераций с использованием табулированных значений дисконтирующих множителей. На практике сравнительный анализ инвестиционных проектов проводится в большинстве случаев при помощи простого сопоставления значений внутренних норм доходности. Такой подход позволяет устранить влияние субъективного выбора базовой ставки процента на результаты анализа.</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Основная цель использования инструментария дополнительных инвестиций заключается в попытке согласовать результаты сравнительного анализа при помощи применения </w:t>
      </w:r>
      <w:r w:rsidRPr="00AF659F">
        <w:rPr>
          <w:rFonts w:ascii="Times New Roman" w:eastAsia="Times New Roman" w:hAnsi="Times New Roman" w:cs="Times New Roman"/>
          <w:i/>
          <w:iCs/>
          <w:color w:val="000000"/>
          <w:sz w:val="28"/>
          <w:szCs w:val="28"/>
          <w:lang w:eastAsia="ru-RU"/>
        </w:rPr>
        <w:t>NPV –</w:t>
      </w:r>
      <w:r w:rsidRPr="00AF659F">
        <w:rPr>
          <w:rFonts w:ascii="Times New Roman" w:eastAsia="Times New Roman" w:hAnsi="Times New Roman" w:cs="Times New Roman"/>
          <w:color w:val="000000"/>
          <w:sz w:val="28"/>
          <w:szCs w:val="28"/>
          <w:lang w:eastAsia="ru-RU"/>
        </w:rPr>
        <w:t> и</w:t>
      </w:r>
      <w:r w:rsidR="00FE44C2">
        <w:rPr>
          <w:rFonts w:ascii="Times New Roman" w:eastAsia="Times New Roman" w:hAnsi="Times New Roman" w:cs="Times New Roman"/>
          <w:color w:val="000000"/>
          <w:sz w:val="28"/>
          <w:szCs w:val="28"/>
          <w:lang w:eastAsia="ru-RU"/>
        </w:rPr>
        <w:t xml:space="preserve"> </w:t>
      </w:r>
      <w:r w:rsidRPr="00AF659F">
        <w:rPr>
          <w:rFonts w:ascii="Times New Roman" w:eastAsia="Times New Roman" w:hAnsi="Times New Roman" w:cs="Times New Roman"/>
          <w:i/>
          <w:iCs/>
          <w:color w:val="000000"/>
          <w:sz w:val="28"/>
          <w:szCs w:val="28"/>
          <w:lang w:eastAsia="ru-RU"/>
        </w:rPr>
        <w:t>IRR</w:t>
      </w:r>
      <w:r w:rsidRPr="00AF659F">
        <w:rPr>
          <w:rFonts w:ascii="Times New Roman" w:eastAsia="Times New Roman" w:hAnsi="Times New Roman" w:cs="Times New Roman"/>
          <w:color w:val="000000"/>
          <w:sz w:val="28"/>
          <w:szCs w:val="28"/>
          <w:lang w:eastAsia="ru-RU"/>
        </w:rPr>
        <w:t> – методов, точнее, привязать второе к первому, поскольку при таком подходе приоритет имеет чистый приведенный доход проекта.</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По сравнению с NPV-методом использование показателя внутренней нормы доходности связано с большими ограничениями. Так, для </w:t>
      </w:r>
      <w:r w:rsidRPr="00AF659F">
        <w:rPr>
          <w:rFonts w:ascii="Times New Roman" w:eastAsia="Times New Roman" w:hAnsi="Times New Roman" w:cs="Times New Roman"/>
          <w:i/>
          <w:iCs/>
          <w:color w:val="000000"/>
          <w:sz w:val="28"/>
          <w:szCs w:val="28"/>
          <w:lang w:eastAsia="ru-RU"/>
        </w:rPr>
        <w:t>IRR</w:t>
      </w:r>
      <w:r w:rsidRPr="00AF659F">
        <w:rPr>
          <w:rFonts w:ascii="Times New Roman" w:eastAsia="Times New Roman" w:hAnsi="Times New Roman" w:cs="Times New Roman"/>
          <w:color w:val="000000"/>
          <w:sz w:val="28"/>
          <w:szCs w:val="28"/>
          <w:lang w:eastAsia="ru-RU"/>
        </w:rPr>
        <w:t> – метода действительны все ограничения NPV-метода, сфера применения </w:t>
      </w:r>
      <w:r w:rsidRPr="00AF659F">
        <w:rPr>
          <w:rFonts w:ascii="Times New Roman" w:eastAsia="Times New Roman" w:hAnsi="Times New Roman" w:cs="Times New Roman"/>
          <w:i/>
          <w:iCs/>
          <w:color w:val="000000"/>
          <w:sz w:val="28"/>
          <w:szCs w:val="28"/>
          <w:lang w:eastAsia="ru-RU"/>
        </w:rPr>
        <w:t>IRR</w:t>
      </w:r>
      <w:r w:rsidRPr="00AF659F">
        <w:rPr>
          <w:rFonts w:ascii="Times New Roman" w:eastAsia="Times New Roman" w:hAnsi="Times New Roman" w:cs="Times New Roman"/>
          <w:color w:val="000000"/>
          <w:sz w:val="28"/>
          <w:szCs w:val="28"/>
          <w:lang w:eastAsia="ru-RU"/>
        </w:rPr>
        <w:t> – метода ограничена только областью чистых инвестиций.</w:t>
      </w:r>
    </w:p>
    <w:p w:rsidR="0080481F" w:rsidRPr="00AF659F" w:rsidRDefault="0080481F" w:rsidP="00104F49">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sz w:val="28"/>
          <w:szCs w:val="28"/>
          <w:lang w:eastAsia="ru-RU"/>
        </w:rPr>
      </w:pPr>
      <w:r w:rsidRPr="00AF659F">
        <w:rPr>
          <w:rFonts w:ascii="Times New Roman" w:eastAsia="Times New Roman" w:hAnsi="Times New Roman" w:cs="Times New Roman"/>
          <w:color w:val="000000"/>
          <w:sz w:val="28"/>
          <w:szCs w:val="28"/>
          <w:lang w:eastAsia="ru-RU"/>
        </w:rPr>
        <w:t>Использование разбираемого метода оценки инвестиционных проектов требует применения высокопроизводительных средств автоматизации расчетов. Основной причиной актуальности данного требования считается то, что метод состоит из последовательности итераций, количество которых зависит от требуемой точности расчетов. Последние проводить на традиционных счетах и калькуляторах сложно.</w:t>
      </w:r>
    </w:p>
    <w:p w:rsidR="0080481F" w:rsidRDefault="0080481F" w:rsidP="00104F49">
      <w:pPr>
        <w:shd w:val="clear" w:color="auto" w:fill="FFFFFF"/>
        <w:spacing w:before="100" w:beforeAutospacing="1" w:after="100" w:afterAutospacing="1" w:line="240" w:lineRule="auto"/>
        <w:ind w:firstLine="709"/>
        <w:jc w:val="both"/>
        <w:outlineLvl w:val="0"/>
        <w:rPr>
          <w:rFonts w:ascii="Times New Roman" w:eastAsia="Times New Roman" w:hAnsi="Times New Roman" w:cs="Times New Roman"/>
          <w:b/>
          <w:bCs/>
          <w:color w:val="000000"/>
          <w:kern w:val="36"/>
          <w:sz w:val="28"/>
          <w:szCs w:val="28"/>
          <w:lang w:eastAsia="ru-RU"/>
        </w:rPr>
      </w:pPr>
    </w:p>
    <w:p w:rsidR="0080481F" w:rsidRPr="0009267E" w:rsidRDefault="0080481F" w:rsidP="00FC01E6">
      <w:pPr>
        <w:ind w:firstLine="709"/>
        <w:jc w:val="both"/>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br w:type="page"/>
      </w:r>
      <w:r>
        <w:rPr>
          <w:rFonts w:ascii="Times New Roman" w:eastAsia="Times New Roman" w:hAnsi="Times New Roman" w:cs="Times New Roman"/>
          <w:b/>
          <w:bCs/>
          <w:color w:val="000000"/>
          <w:kern w:val="36"/>
          <w:sz w:val="28"/>
          <w:szCs w:val="28"/>
          <w:lang w:eastAsia="ru-RU"/>
        </w:rPr>
        <w:lastRenderedPageBreak/>
        <w:t>2.</w:t>
      </w:r>
      <w:r w:rsidRPr="0009267E">
        <w:rPr>
          <w:rFonts w:ascii="Times New Roman" w:eastAsia="Times New Roman" w:hAnsi="Times New Roman" w:cs="Times New Roman"/>
          <w:b/>
          <w:bCs/>
          <w:color w:val="000000"/>
          <w:kern w:val="36"/>
          <w:sz w:val="28"/>
          <w:szCs w:val="28"/>
          <w:lang w:eastAsia="ru-RU"/>
        </w:rPr>
        <w:t>Внутренняя норма доходности инвестиций</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xml:space="preserve">Внутренняя норма доходности (другие названия - ВНД, внутренняя норма дисконта, внутренняя норма рентабельности, </w:t>
      </w:r>
      <w:proofErr w:type="spellStart"/>
      <w:r w:rsidRPr="0009267E">
        <w:rPr>
          <w:rFonts w:ascii="Times New Roman" w:eastAsia="Times New Roman" w:hAnsi="Times New Roman" w:cs="Times New Roman"/>
          <w:color w:val="000000"/>
          <w:sz w:val="28"/>
          <w:szCs w:val="28"/>
          <w:lang w:eastAsia="ru-RU"/>
        </w:rPr>
        <w:t>Internal</w:t>
      </w:r>
      <w:proofErr w:type="spellEnd"/>
      <w:r w:rsidRPr="0009267E">
        <w:rPr>
          <w:rFonts w:ascii="Times New Roman" w:eastAsia="Times New Roman" w:hAnsi="Times New Roman" w:cs="Times New Roman"/>
          <w:color w:val="000000"/>
          <w:sz w:val="28"/>
          <w:szCs w:val="28"/>
          <w:lang w:eastAsia="ru-RU"/>
        </w:rPr>
        <w:t xml:space="preserve"> </w:t>
      </w:r>
      <w:proofErr w:type="spellStart"/>
      <w:r w:rsidRPr="0009267E">
        <w:rPr>
          <w:rFonts w:ascii="Times New Roman" w:eastAsia="Times New Roman" w:hAnsi="Times New Roman" w:cs="Times New Roman"/>
          <w:color w:val="000000"/>
          <w:sz w:val="28"/>
          <w:szCs w:val="28"/>
          <w:lang w:eastAsia="ru-RU"/>
        </w:rPr>
        <w:t>Rate</w:t>
      </w:r>
      <w:proofErr w:type="spellEnd"/>
      <w:r w:rsidRPr="0009267E">
        <w:rPr>
          <w:rFonts w:ascii="Times New Roman" w:eastAsia="Times New Roman" w:hAnsi="Times New Roman" w:cs="Times New Roman"/>
          <w:color w:val="000000"/>
          <w:sz w:val="28"/>
          <w:szCs w:val="28"/>
          <w:lang w:eastAsia="ru-RU"/>
        </w:rPr>
        <w:t xml:space="preserve"> </w:t>
      </w:r>
      <w:proofErr w:type="spellStart"/>
      <w:r w:rsidRPr="0009267E">
        <w:rPr>
          <w:rFonts w:ascii="Times New Roman" w:eastAsia="Times New Roman" w:hAnsi="Times New Roman" w:cs="Times New Roman"/>
          <w:color w:val="000000"/>
          <w:sz w:val="28"/>
          <w:szCs w:val="28"/>
          <w:lang w:eastAsia="ru-RU"/>
        </w:rPr>
        <w:t>of</w:t>
      </w:r>
      <w:proofErr w:type="spellEnd"/>
      <w:r w:rsidRPr="0009267E">
        <w:rPr>
          <w:rFonts w:ascii="Times New Roman" w:eastAsia="Times New Roman" w:hAnsi="Times New Roman" w:cs="Times New Roman"/>
          <w:color w:val="000000"/>
          <w:sz w:val="28"/>
          <w:szCs w:val="28"/>
          <w:lang w:eastAsia="ru-RU"/>
        </w:rPr>
        <w:t xml:space="preserve"> </w:t>
      </w:r>
      <w:proofErr w:type="spellStart"/>
      <w:r w:rsidRPr="0009267E">
        <w:rPr>
          <w:rFonts w:ascii="Times New Roman" w:eastAsia="Times New Roman" w:hAnsi="Times New Roman" w:cs="Times New Roman"/>
          <w:color w:val="000000"/>
          <w:sz w:val="28"/>
          <w:szCs w:val="28"/>
          <w:lang w:eastAsia="ru-RU"/>
        </w:rPr>
        <w:t>Return</w:t>
      </w:r>
      <w:proofErr w:type="spellEnd"/>
      <w:r w:rsidRPr="0009267E">
        <w:rPr>
          <w:rFonts w:ascii="Times New Roman" w:eastAsia="Times New Roman" w:hAnsi="Times New Roman" w:cs="Times New Roman"/>
          <w:color w:val="000000"/>
          <w:sz w:val="28"/>
          <w:szCs w:val="28"/>
          <w:lang w:eastAsia="ru-RU"/>
        </w:rPr>
        <w:t xml:space="preserve">, IRR). В наиболее распространенном случае ИП, начинающихся с инвестиционных затрат и имеющих положительный ЧД, внутренней нормой доходности называется положительное число Ев, если при норме дисконта Е = Ев чистый дисконтированный доход проекта обращается в </w:t>
      </w:r>
      <w:r w:rsidR="00FE44C2" w:rsidRPr="0009267E">
        <w:rPr>
          <w:rFonts w:ascii="Times New Roman" w:eastAsia="Times New Roman" w:hAnsi="Times New Roman" w:cs="Times New Roman"/>
          <w:color w:val="000000"/>
          <w:sz w:val="28"/>
          <w:szCs w:val="28"/>
          <w:lang w:eastAsia="ru-RU"/>
        </w:rPr>
        <w:t>0,</w:t>
      </w:r>
      <w:r w:rsidR="00FE44C2" w:rsidRPr="0009267E">
        <w:rPr>
          <w:rFonts w:ascii="Times New Roman" w:eastAsia="Times New Roman" w:hAnsi="Times New Roman" w:cs="Times New Roman"/>
          <w:color w:val="000000"/>
          <w:sz w:val="28"/>
          <w:lang w:eastAsia="ru-RU"/>
        </w:rPr>
        <w:t> </w:t>
      </w:r>
      <w:r w:rsidR="00FE44C2" w:rsidRPr="0009267E">
        <w:rPr>
          <w:rFonts w:ascii="Times New Roman" w:eastAsia="Times New Roman" w:hAnsi="Times New Roman" w:cs="Times New Roman"/>
          <w:color w:val="000000"/>
          <w:sz w:val="28"/>
          <w:szCs w:val="28"/>
          <w:lang w:eastAsia="ru-RU"/>
        </w:rPr>
        <w:t>и</w:t>
      </w:r>
      <w:r w:rsidRPr="0009267E">
        <w:rPr>
          <w:rFonts w:ascii="Times New Roman" w:eastAsia="Times New Roman" w:hAnsi="Times New Roman" w:cs="Times New Roman"/>
          <w:color w:val="000000"/>
          <w:sz w:val="28"/>
          <w:szCs w:val="28"/>
          <w:lang w:eastAsia="ru-RU"/>
        </w:rPr>
        <w:t xml:space="preserve"> это число единственное.</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Математическое определение внутренней нормы прибыльности предполагает решение следующего уравнения:</w:t>
      </w:r>
    </w:p>
    <w:p w:rsidR="0080481F" w:rsidRPr="0009267E" w:rsidRDefault="0080481F" w:rsidP="0080481F">
      <w:pPr>
        <w:shd w:val="clear" w:color="auto" w:fill="FFFFFF"/>
        <w:spacing w:before="100" w:beforeAutospacing="1" w:after="100" w:afterAutospacing="1" w:line="36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6"/>
          <w:szCs w:val="26"/>
          <w:lang w:eastAsia="ru-RU"/>
        </w:rPr>
        <w:drawing>
          <wp:inline distT="0" distB="0" distL="0" distR="0" wp14:anchorId="4BEADB2D" wp14:editId="0BE71D00">
            <wp:extent cx="1714500" cy="990600"/>
            <wp:effectExtent l="19050" t="0" r="0" b="0"/>
            <wp:docPr id="15" name="Рисунок 1" descr="http://www.finekon.ru/images/IR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inekon.ru/images/IRR-1.JPG"/>
                    <pic:cNvPicPr>
                      <a:picLocks noChangeAspect="1" noChangeArrowheads="1"/>
                    </pic:cNvPicPr>
                  </pic:nvPicPr>
                  <pic:blipFill>
                    <a:blip r:embed="rId7" cstate="print"/>
                    <a:srcRect/>
                    <a:stretch>
                      <a:fillRect/>
                    </a:stretch>
                  </pic:blipFill>
                  <pic:spPr bwMode="auto">
                    <a:xfrm>
                      <a:off x="0" y="0"/>
                      <a:ext cx="1714500" cy="990600"/>
                    </a:xfrm>
                    <a:prstGeom prst="rect">
                      <a:avLst/>
                    </a:prstGeom>
                    <a:noFill/>
                    <a:ln w="9525">
                      <a:noFill/>
                      <a:miter lim="800000"/>
                      <a:headEnd/>
                      <a:tailEnd/>
                    </a:ln>
                  </pic:spPr>
                </pic:pic>
              </a:graphicData>
            </a:graphic>
          </wp:inline>
        </w:drawing>
      </w:r>
      <w:r w:rsidRPr="0009267E">
        <w:rPr>
          <w:rFonts w:ascii="Times New Roman" w:eastAsia="Times New Roman" w:hAnsi="Times New Roman" w:cs="Times New Roman"/>
          <w:color w:val="000000"/>
          <w:sz w:val="26"/>
          <w:szCs w:val="26"/>
          <w:lang w:eastAsia="ru-RU"/>
        </w:rPr>
        <w:t> </w:t>
      </w:r>
      <w:r w:rsidRPr="0009267E">
        <w:rPr>
          <w:rFonts w:ascii="Times New Roman" w:eastAsia="Times New Roman" w:hAnsi="Times New Roman" w:cs="Times New Roman"/>
          <w:color w:val="000000"/>
          <w:sz w:val="26"/>
          <w:lang w:eastAsia="ru-RU"/>
        </w:rPr>
        <w:t> </w:t>
      </w:r>
      <w:r w:rsidRPr="0009267E">
        <w:rPr>
          <w:rFonts w:ascii="Times New Roman" w:eastAsia="Times New Roman" w:hAnsi="Times New Roman" w:cs="Times New Roman"/>
          <w:color w:val="000000"/>
          <w:sz w:val="26"/>
          <w:szCs w:val="26"/>
          <w:lang w:eastAsia="ru-RU"/>
        </w:rPr>
        <w:t>                                                              </w:t>
      </w:r>
    </w:p>
    <w:p w:rsidR="0080481F" w:rsidRPr="0009267E" w:rsidRDefault="0080481F" w:rsidP="0080481F">
      <w:p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lang w:eastAsia="ru-RU"/>
        </w:rPr>
      </w:pPr>
      <w:r w:rsidRPr="0009267E">
        <w:rPr>
          <w:rFonts w:ascii="Times New Roman" w:eastAsia="Times New Roman" w:hAnsi="Times New Roman" w:cs="Times New Roman"/>
          <w:color w:val="000000"/>
          <w:sz w:val="26"/>
          <w:szCs w:val="26"/>
          <w:lang w:eastAsia="ru-RU"/>
        </w:rPr>
        <w:t> </w:t>
      </w:r>
      <w:r w:rsidRPr="0009267E">
        <w:rPr>
          <w:rFonts w:ascii="Times New Roman" w:eastAsia="Times New Roman" w:hAnsi="Times New Roman" w:cs="Times New Roman"/>
          <w:color w:val="000000"/>
          <w:sz w:val="26"/>
          <w:lang w:eastAsia="ru-RU"/>
        </w:rPr>
        <w:t> </w:t>
      </w:r>
      <w:r w:rsidR="00FE44C2" w:rsidRPr="0009267E">
        <w:rPr>
          <w:rFonts w:ascii="Times New Roman" w:eastAsia="Times New Roman" w:hAnsi="Times New Roman" w:cs="Times New Roman"/>
          <w:color w:val="000000"/>
          <w:sz w:val="28"/>
          <w:lang w:eastAsia="ru-RU"/>
        </w:rPr>
        <w:t>Где</w:t>
      </w:r>
      <w:r w:rsidRPr="0009267E">
        <w:rPr>
          <w:rFonts w:ascii="Times New Roman" w:eastAsia="Times New Roman" w:hAnsi="Times New Roman" w:cs="Times New Roman"/>
          <w:color w:val="000000"/>
          <w:sz w:val="28"/>
          <w:lang w:eastAsia="ru-RU"/>
        </w:rPr>
        <w:t> </w:t>
      </w:r>
      <w:proofErr w:type="spellStart"/>
      <w:r w:rsidRPr="0009267E">
        <w:rPr>
          <w:rFonts w:ascii="Times New Roman" w:eastAsia="Times New Roman" w:hAnsi="Times New Roman" w:cs="Times New Roman"/>
          <w:color w:val="000000"/>
          <w:sz w:val="28"/>
          <w:lang w:val="en-US" w:eastAsia="ru-RU"/>
        </w:rPr>
        <w:t>CF</w:t>
      </w:r>
      <w:r w:rsidRPr="0009267E">
        <w:rPr>
          <w:rFonts w:ascii="Times New Roman" w:eastAsia="Times New Roman" w:hAnsi="Times New Roman" w:cs="Times New Roman"/>
          <w:color w:val="000000"/>
          <w:sz w:val="28"/>
          <w:vertAlign w:val="subscript"/>
          <w:lang w:val="en-US" w:eastAsia="ru-RU"/>
        </w:rPr>
        <w:t>m</w:t>
      </w:r>
      <w:proofErr w:type="spellEnd"/>
      <w:r w:rsidRPr="0009267E">
        <w:rPr>
          <w:rFonts w:ascii="Times New Roman" w:eastAsia="Times New Roman" w:hAnsi="Times New Roman" w:cs="Times New Roman"/>
          <w:color w:val="000000"/>
          <w:sz w:val="28"/>
          <w:lang w:eastAsia="ru-RU"/>
        </w:rPr>
        <w:t xml:space="preserve"> - входной денежный поток в </w:t>
      </w:r>
      <w:r w:rsidR="00FE44C2" w:rsidRPr="0009267E">
        <w:rPr>
          <w:rFonts w:ascii="Times New Roman" w:eastAsia="Times New Roman" w:hAnsi="Times New Roman" w:cs="Times New Roman"/>
          <w:color w:val="000000"/>
          <w:sz w:val="28"/>
          <w:lang w:eastAsia="ru-RU"/>
        </w:rPr>
        <w:t>период m</w:t>
      </w:r>
      <w:r w:rsidRPr="0009267E">
        <w:rPr>
          <w:rFonts w:ascii="Times New Roman" w:eastAsia="Times New Roman" w:hAnsi="Times New Roman" w:cs="Times New Roman"/>
          <w:color w:val="000000"/>
          <w:sz w:val="28"/>
          <w:lang w:eastAsia="ru-RU"/>
        </w:rPr>
        <w:t>;</w:t>
      </w:r>
    </w:p>
    <w:p w:rsidR="0080481F" w:rsidRPr="0009267E" w:rsidRDefault="0080481F" w:rsidP="0080481F">
      <w:pPr>
        <w:shd w:val="clear" w:color="auto" w:fill="FFFFFF"/>
        <w:spacing w:before="100" w:beforeAutospacing="1" w:after="100" w:afterAutospacing="1" w:line="360" w:lineRule="atLeast"/>
        <w:rPr>
          <w:rFonts w:ascii="Times New Roman" w:eastAsia="Times New Roman" w:hAnsi="Times New Roman" w:cs="Times New Roman"/>
          <w:color w:val="000000"/>
          <w:sz w:val="27"/>
          <w:szCs w:val="27"/>
          <w:lang w:eastAsia="ru-RU"/>
        </w:rPr>
      </w:pPr>
      <w:r w:rsidRPr="0009267E">
        <w:rPr>
          <w:rFonts w:ascii="Times New Roman" w:eastAsia="Times New Roman" w:hAnsi="Times New Roman" w:cs="Times New Roman"/>
          <w:color w:val="000000"/>
          <w:sz w:val="28"/>
          <w:lang w:eastAsia="ru-RU"/>
        </w:rPr>
        <w:t>I -  значение инвестиции;</w:t>
      </w:r>
    </w:p>
    <w:p w:rsidR="0080481F" w:rsidRPr="0009267E" w:rsidRDefault="0080481F" w:rsidP="0080481F">
      <w:pPr>
        <w:shd w:val="clear" w:color="auto" w:fill="FFFFFF"/>
        <w:spacing w:before="100" w:beforeAutospacing="1" w:after="100" w:afterAutospacing="1" w:line="360" w:lineRule="atLeast"/>
        <w:rPr>
          <w:rFonts w:ascii="Times New Roman" w:eastAsia="Times New Roman" w:hAnsi="Times New Roman" w:cs="Times New Roman"/>
          <w:color w:val="000000"/>
          <w:sz w:val="27"/>
          <w:szCs w:val="27"/>
          <w:lang w:eastAsia="ru-RU"/>
        </w:rPr>
      </w:pPr>
      <w:r w:rsidRPr="0009267E">
        <w:rPr>
          <w:rFonts w:ascii="Times New Roman" w:eastAsia="Times New Roman" w:hAnsi="Times New Roman" w:cs="Times New Roman"/>
          <w:color w:val="000000"/>
          <w:sz w:val="28"/>
          <w:lang w:val="en-US" w:eastAsia="ru-RU"/>
        </w:rPr>
        <w:t>IRR</w:t>
      </w:r>
      <w:r w:rsidRPr="0009267E">
        <w:rPr>
          <w:rFonts w:ascii="Times New Roman" w:eastAsia="Times New Roman" w:hAnsi="Times New Roman" w:cs="Times New Roman"/>
          <w:color w:val="000000"/>
          <w:sz w:val="28"/>
          <w:lang w:eastAsia="ru-RU"/>
        </w:rPr>
        <w:t> - внутренняя норма доходности.</w:t>
      </w:r>
    </w:p>
    <w:p w:rsidR="0080481F" w:rsidRPr="0009267E" w:rsidRDefault="0080481F"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lang w:eastAsia="ru-RU"/>
        </w:rPr>
        <w:t> Решая это уравнение, находим значение IRR</w:t>
      </w:r>
      <w:r w:rsidRPr="0009267E">
        <w:rPr>
          <w:rFonts w:ascii="Times New Roman" w:eastAsia="Times New Roman" w:hAnsi="Times New Roman" w:cs="Times New Roman"/>
          <w:i/>
          <w:iCs/>
          <w:color w:val="000000"/>
          <w:sz w:val="28"/>
          <w:lang w:eastAsia="ru-RU"/>
        </w:rPr>
        <w:t>.</w:t>
      </w:r>
      <w:r w:rsidRPr="0009267E">
        <w:rPr>
          <w:rFonts w:ascii="Times New Roman" w:eastAsia="Times New Roman" w:hAnsi="Times New Roman" w:cs="Times New Roman"/>
          <w:color w:val="000000"/>
          <w:sz w:val="28"/>
          <w:lang w:eastAsia="ru-RU"/>
        </w:rPr>
        <w:t> Схема принятия решения на основе метода внутренней нормы прибыльности имеет вид:</w:t>
      </w:r>
    </w:p>
    <w:p w:rsidR="0080481F" w:rsidRPr="0009267E" w:rsidRDefault="0080481F" w:rsidP="0080481F">
      <w:pPr>
        <w:shd w:val="clear" w:color="auto" w:fill="FFFFFF"/>
        <w:spacing w:before="100" w:beforeAutospacing="1" w:after="100" w:afterAutospacing="1" w:line="420" w:lineRule="atLeast"/>
        <w:ind w:left="720"/>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если значение IRR выше или равно стоимости</w:t>
      </w:r>
      <w:r w:rsidRPr="0009267E">
        <w:rPr>
          <w:rFonts w:ascii="Times New Roman" w:eastAsia="Times New Roman" w:hAnsi="Times New Roman" w:cs="Times New Roman"/>
          <w:color w:val="000000"/>
          <w:sz w:val="28"/>
          <w:lang w:eastAsia="ru-RU"/>
        </w:rPr>
        <w:t> </w:t>
      </w:r>
      <w:hyperlink r:id="rId8" w:history="1">
        <w:r w:rsidRPr="00FE44C2">
          <w:rPr>
            <w:rFonts w:ascii="Times New Roman" w:eastAsia="Times New Roman" w:hAnsi="Times New Roman" w:cs="Times New Roman"/>
            <w:sz w:val="28"/>
            <w:lang w:eastAsia="ru-RU"/>
          </w:rPr>
          <w:t>капитала</w:t>
        </w:r>
      </w:hyperlink>
      <w:r w:rsidRPr="00FE44C2">
        <w:rPr>
          <w:rFonts w:ascii="Times New Roman" w:eastAsia="Times New Roman" w:hAnsi="Times New Roman" w:cs="Times New Roman"/>
          <w:sz w:val="28"/>
          <w:szCs w:val="28"/>
          <w:lang w:eastAsia="ru-RU"/>
        </w:rPr>
        <w:t>,</w:t>
      </w:r>
      <w:r w:rsidRPr="0009267E">
        <w:rPr>
          <w:rFonts w:ascii="Times New Roman" w:eastAsia="Times New Roman" w:hAnsi="Times New Roman" w:cs="Times New Roman"/>
          <w:color w:val="000000"/>
          <w:sz w:val="28"/>
          <w:szCs w:val="28"/>
          <w:lang w:eastAsia="ru-RU"/>
        </w:rPr>
        <w:t xml:space="preserve"> то проект принимается,</w:t>
      </w:r>
    </w:p>
    <w:p w:rsidR="0080481F" w:rsidRPr="0009267E" w:rsidRDefault="0080481F" w:rsidP="0080481F">
      <w:pPr>
        <w:shd w:val="clear" w:color="auto" w:fill="FFFFFF"/>
        <w:spacing w:before="100" w:beforeAutospacing="1" w:after="100" w:afterAutospacing="1" w:line="420" w:lineRule="atLeast"/>
        <w:ind w:left="720"/>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w:t>
      </w:r>
      <w:r w:rsidRPr="0009267E">
        <w:rPr>
          <w:rFonts w:ascii="Times New Roman" w:eastAsia="Times New Roman" w:hAnsi="Times New Roman" w:cs="Times New Roman"/>
          <w:color w:val="000000"/>
          <w:sz w:val="28"/>
          <w:lang w:eastAsia="ru-RU"/>
        </w:rPr>
        <w:t> </w:t>
      </w:r>
      <w:r w:rsidRPr="0009267E">
        <w:rPr>
          <w:rFonts w:ascii="Times New Roman" w:eastAsia="Times New Roman" w:hAnsi="Times New Roman" w:cs="Times New Roman"/>
          <w:color w:val="000000"/>
          <w:sz w:val="28"/>
          <w:szCs w:val="28"/>
          <w:lang w:eastAsia="ru-RU"/>
        </w:rPr>
        <w:t>если значение IRR меньше стоимости капитала, то проект отклоняется.</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Таким образом, IRR является как бы "барьерным показателем": если стоимость капитала выше значения IRR, то "мощности" проекта недостаточно, чтобы обеспечить необходимый возврат и отдачу</w:t>
      </w:r>
      <w:r w:rsidRPr="0009267E">
        <w:rPr>
          <w:rFonts w:ascii="Times New Roman" w:eastAsia="Times New Roman" w:hAnsi="Times New Roman" w:cs="Times New Roman"/>
          <w:color w:val="000000"/>
          <w:sz w:val="28"/>
          <w:lang w:eastAsia="ru-RU"/>
        </w:rPr>
        <w:t> </w:t>
      </w:r>
      <w:hyperlink r:id="rId9" w:history="1">
        <w:r w:rsidRPr="00FE44C2">
          <w:rPr>
            <w:rFonts w:ascii="Times New Roman" w:eastAsia="Times New Roman" w:hAnsi="Times New Roman" w:cs="Times New Roman"/>
            <w:sz w:val="28"/>
            <w:lang w:eastAsia="ru-RU"/>
          </w:rPr>
          <w:t>денег</w:t>
        </w:r>
      </w:hyperlink>
      <w:r w:rsidRPr="00FE44C2">
        <w:rPr>
          <w:rFonts w:ascii="Times New Roman" w:eastAsia="Times New Roman" w:hAnsi="Times New Roman" w:cs="Times New Roman"/>
          <w:sz w:val="28"/>
          <w:szCs w:val="28"/>
          <w:lang w:eastAsia="ru-RU"/>
        </w:rPr>
        <w:t xml:space="preserve">, </w:t>
      </w:r>
      <w:r w:rsidRPr="0009267E">
        <w:rPr>
          <w:rFonts w:ascii="Times New Roman" w:eastAsia="Times New Roman" w:hAnsi="Times New Roman" w:cs="Times New Roman"/>
          <w:color w:val="000000"/>
          <w:sz w:val="28"/>
          <w:szCs w:val="28"/>
          <w:lang w:eastAsia="ru-RU"/>
        </w:rPr>
        <w:t>и, следовательно, проект следует отклонить.</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lastRenderedPageBreak/>
        <w:t>Если речь идет о таких инвестиционных проектах, при реализации которых:</w:t>
      </w:r>
    </w:p>
    <w:p w:rsidR="0080481F" w:rsidRPr="0009267E" w:rsidRDefault="0080481F" w:rsidP="0080481F">
      <w:pPr>
        <w:shd w:val="clear" w:color="auto" w:fill="FFFFFF"/>
        <w:spacing w:before="100" w:beforeAutospacing="1" w:after="100" w:afterAutospacing="1" w:line="420" w:lineRule="atLeast"/>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lang w:eastAsia="ru-RU"/>
        </w:rPr>
        <w:t>- надо сначала осуществить затраты денежных средств (допустить отток средств) и лишь потом можно рассчитывать на денежные поступления (притоки средств</w:t>
      </w:r>
      <w:r w:rsidR="00FE44C2" w:rsidRPr="0009267E">
        <w:rPr>
          <w:rFonts w:ascii="Times New Roman" w:eastAsia="Times New Roman" w:hAnsi="Times New Roman" w:cs="Times New Roman"/>
          <w:color w:val="000000"/>
          <w:sz w:val="28"/>
          <w:lang w:eastAsia="ru-RU"/>
        </w:rPr>
        <w:t>);</w:t>
      </w:r>
      <w:r w:rsidR="00FE44C2" w:rsidRPr="0009267E">
        <w:rPr>
          <w:rFonts w:ascii="Times New Roman" w:eastAsia="Times New Roman" w:hAnsi="Times New Roman" w:cs="Times New Roman"/>
          <w:color w:val="000000"/>
          <w:sz w:val="28"/>
          <w:szCs w:val="28"/>
          <w:lang w:eastAsia="ru-RU"/>
        </w:rPr>
        <w:t xml:space="preserve"> -</w:t>
      </w:r>
      <w:r w:rsidRPr="0009267E">
        <w:rPr>
          <w:rFonts w:ascii="Times New Roman" w:eastAsia="Times New Roman" w:hAnsi="Times New Roman" w:cs="Times New Roman"/>
          <w:color w:val="000000"/>
          <w:sz w:val="28"/>
          <w:lang w:eastAsia="ru-RU"/>
        </w:rPr>
        <w:t xml:space="preserve"> денежные поступления носят кумулятивный характер, причем их знак меняется лишь однажды (т.е. сначала они могут быть отрицательными, но, став затем положительными, будут оставаться такими на протяжении всего расчётного периода); </w:t>
      </w:r>
    </w:p>
    <w:p w:rsidR="0080481F" w:rsidRPr="0009267E" w:rsidRDefault="00FE44C2"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То</w:t>
      </w:r>
      <w:r w:rsidR="0080481F" w:rsidRPr="0009267E">
        <w:rPr>
          <w:rFonts w:ascii="Times New Roman" w:eastAsia="Times New Roman" w:hAnsi="Times New Roman" w:cs="Times New Roman"/>
          <w:color w:val="000000"/>
          <w:sz w:val="28"/>
          <w:szCs w:val="28"/>
          <w:lang w:eastAsia="ru-RU"/>
        </w:rPr>
        <w:t xml:space="preserve"> для таких инвестиций справедливо утверждение о том, что чем выше норма дисконта (Е), тем меньше величина интегрального эффекта (NPV), что отражено на рисунке 1.</w:t>
      </w:r>
    </w:p>
    <w:p w:rsidR="0080481F" w:rsidRPr="0009267E" w:rsidRDefault="0080481F" w:rsidP="0080481F">
      <w:pPr>
        <w:shd w:val="clear" w:color="auto" w:fill="FFFFFF"/>
        <w:spacing w:before="100" w:beforeAutospacing="1" w:after="100" w:afterAutospacing="1" w:line="240" w:lineRule="auto"/>
        <w:rPr>
          <w:rFonts w:ascii="Times New Roman" w:eastAsia="Times New Roman" w:hAnsi="Times New Roman" w:cs="Times New Roman"/>
          <w:color w:val="000000"/>
          <w:sz w:val="27"/>
          <w:szCs w:val="27"/>
          <w:lang w:eastAsia="ru-RU"/>
        </w:rPr>
      </w:pPr>
      <w:r>
        <w:rPr>
          <w:rFonts w:ascii="Times New Roman" w:eastAsia="Times New Roman" w:hAnsi="Times New Roman" w:cs="Times New Roman"/>
          <w:noProof/>
          <w:color w:val="000000"/>
          <w:sz w:val="28"/>
          <w:szCs w:val="28"/>
          <w:lang w:eastAsia="ru-RU"/>
        </w:rPr>
        <w:drawing>
          <wp:inline distT="0" distB="0" distL="0" distR="0" wp14:anchorId="3C503FB3" wp14:editId="6DA8806E">
            <wp:extent cx="3619500" cy="1943100"/>
            <wp:effectExtent l="19050" t="0" r="0" b="0"/>
            <wp:docPr id="16" name="Рисунок 2" descr="http://www.finekon.ru/images/IR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inekon.ru/images/IRR-2.JPG"/>
                    <pic:cNvPicPr>
                      <a:picLocks noChangeAspect="1" noChangeArrowheads="1"/>
                    </pic:cNvPicPr>
                  </pic:nvPicPr>
                  <pic:blipFill>
                    <a:blip r:embed="rId10" cstate="print"/>
                    <a:srcRect/>
                    <a:stretch>
                      <a:fillRect/>
                    </a:stretch>
                  </pic:blipFill>
                  <pic:spPr bwMode="auto">
                    <a:xfrm>
                      <a:off x="0" y="0"/>
                      <a:ext cx="3619500" cy="1943100"/>
                    </a:xfrm>
                    <a:prstGeom prst="rect">
                      <a:avLst/>
                    </a:prstGeom>
                    <a:noFill/>
                    <a:ln w="9525">
                      <a:noFill/>
                      <a:miter lim="800000"/>
                      <a:headEnd/>
                      <a:tailEnd/>
                    </a:ln>
                  </pic:spPr>
                </pic:pic>
              </a:graphicData>
            </a:graphic>
          </wp:inline>
        </w:drawing>
      </w:r>
    </w:p>
    <w:p w:rsidR="0080481F" w:rsidRPr="0009267E" w:rsidRDefault="0080481F" w:rsidP="0080481F">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Рисунок 1 - Зависимость величины ЧТС (NPV) от уровня нормы дисконта (Е).</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Как видно из рисунка, ВНД - это та величина нормы дисконта (Е), при которой кривая изменения ЧТС пересекает горизонтальную ось, т.е. интегральный экономический эффект (NPV) оказывается равным нулю.</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xml:space="preserve">Решение задачи определения ВНД становится особенно трудной в тех случаях, когда будущие денежные поступления могут быть неодинаковыми по величине. Суть задачи остается прежней - найти значение ВНД, при которой ЧТС (NPV) будет равна нулю. В этом случае процесс расчёта сводится к методу проб и ошибок, чтобы путём нескольких последовательных приближений найти искомое значение ВНД. При этом вначале ЧТС (NPV) определяется с помощью экспертно-избранной величины нормы дисконта. </w:t>
      </w:r>
      <w:r w:rsidRPr="0009267E">
        <w:rPr>
          <w:rFonts w:ascii="Times New Roman" w:eastAsia="Times New Roman" w:hAnsi="Times New Roman" w:cs="Times New Roman"/>
          <w:color w:val="000000"/>
          <w:sz w:val="28"/>
          <w:szCs w:val="28"/>
          <w:lang w:eastAsia="ru-RU"/>
        </w:rPr>
        <w:lastRenderedPageBreak/>
        <w:t>Если при этом ЧТС оказывается положительной, то расчёт повторяется с использованием большей величины нормы дисконта (или наоборот - при отрицательном значении ЧТС меньшей), пока не удастся подобрать такую норму дисконта, при которой ЧТС будет равна нулю.</w:t>
      </w:r>
    </w:p>
    <w:p w:rsidR="0080481F" w:rsidRPr="0009267E" w:rsidRDefault="0080481F" w:rsidP="0080481F">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Итак, ВНД определяется как та норма дисконта (E), при которой чистая текущая стоимость равна нулю, т.е. инвестиционный проект не обеспечивает роста ценности фирмы, но и не ведёт к её снижению. Именно поэтому в отечественной литературе ВНД иногда называют</w:t>
      </w:r>
      <w:r w:rsidRPr="0009267E">
        <w:rPr>
          <w:rFonts w:ascii="Times New Roman" w:eastAsia="Times New Roman" w:hAnsi="Times New Roman" w:cs="Times New Roman"/>
          <w:color w:val="000000"/>
          <w:sz w:val="28"/>
          <w:lang w:eastAsia="ru-RU"/>
        </w:rPr>
        <w:t> </w:t>
      </w:r>
      <w:r w:rsidRPr="0009267E">
        <w:rPr>
          <w:rFonts w:ascii="Times New Roman" w:eastAsia="Times New Roman" w:hAnsi="Times New Roman" w:cs="Times New Roman"/>
          <w:color w:val="000000"/>
          <w:sz w:val="28"/>
          <w:szCs w:val="28"/>
          <w:lang w:eastAsia="ru-RU"/>
        </w:rPr>
        <w:t>поверочным дисконтом, так как она позволяет найти граничное значение нормы дисконта (</w:t>
      </w:r>
      <w:proofErr w:type="spellStart"/>
      <w:r w:rsidRPr="0009267E">
        <w:rPr>
          <w:rFonts w:ascii="Times New Roman" w:eastAsia="Times New Roman" w:hAnsi="Times New Roman" w:cs="Times New Roman"/>
          <w:color w:val="000000"/>
          <w:sz w:val="28"/>
          <w:szCs w:val="28"/>
          <w:lang w:eastAsia="ru-RU"/>
        </w:rPr>
        <w:t>E</w:t>
      </w:r>
      <w:r w:rsidRPr="0009267E">
        <w:rPr>
          <w:rFonts w:ascii="Times New Roman" w:eastAsia="Times New Roman" w:hAnsi="Times New Roman" w:cs="Times New Roman"/>
          <w:color w:val="000000"/>
          <w:sz w:val="28"/>
          <w:szCs w:val="28"/>
          <w:vertAlign w:val="subscript"/>
          <w:lang w:eastAsia="ru-RU"/>
        </w:rPr>
        <w:t>в</w:t>
      </w:r>
      <w:proofErr w:type="spellEnd"/>
      <w:r w:rsidRPr="0009267E">
        <w:rPr>
          <w:rFonts w:ascii="Times New Roman" w:eastAsia="Times New Roman" w:hAnsi="Times New Roman" w:cs="Times New Roman"/>
          <w:color w:val="000000"/>
          <w:sz w:val="28"/>
          <w:szCs w:val="28"/>
          <w:lang w:eastAsia="ru-RU"/>
        </w:rPr>
        <w:t>), разделяющее граничные инвестиции на приемлемые и не выгодные. Для этого ВНД сравнивают с принятой для проекта нормой дисконта (E).</w:t>
      </w:r>
    </w:p>
    <w:p w:rsidR="00FE44C2" w:rsidRDefault="0080481F"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xml:space="preserve">Принцип сравнения этих показателей </w:t>
      </w:r>
      <w:r w:rsidR="00FE44C2" w:rsidRPr="0009267E">
        <w:rPr>
          <w:rFonts w:ascii="Times New Roman" w:eastAsia="Times New Roman" w:hAnsi="Times New Roman" w:cs="Times New Roman"/>
          <w:color w:val="000000"/>
          <w:sz w:val="28"/>
          <w:szCs w:val="28"/>
          <w:lang w:eastAsia="ru-RU"/>
        </w:rPr>
        <w:t xml:space="preserve">такой: </w:t>
      </w:r>
    </w:p>
    <w:p w:rsidR="00FE44C2" w:rsidRDefault="00FE44C2" w:rsidP="00FE44C2">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w:t>
      </w:r>
      <w:r w:rsidR="0080481F" w:rsidRPr="0009267E">
        <w:rPr>
          <w:rFonts w:ascii="Times New Roman" w:eastAsia="Times New Roman" w:hAnsi="Times New Roman" w:cs="Times New Roman"/>
          <w:color w:val="000000"/>
          <w:sz w:val="28"/>
          <w:szCs w:val="28"/>
          <w:lang w:eastAsia="ru-RU"/>
        </w:rPr>
        <w:t> если ВНД (JRR</w:t>
      </w:r>
      <w:r w:rsidRPr="0009267E">
        <w:rPr>
          <w:rFonts w:ascii="Times New Roman" w:eastAsia="Times New Roman" w:hAnsi="Times New Roman" w:cs="Times New Roman"/>
          <w:color w:val="000000"/>
          <w:sz w:val="28"/>
          <w:szCs w:val="28"/>
          <w:lang w:eastAsia="ru-RU"/>
        </w:rPr>
        <w:t>)&gt;</w:t>
      </w:r>
      <w:r w:rsidR="0080481F" w:rsidRPr="0009267E">
        <w:rPr>
          <w:rFonts w:ascii="Times New Roman" w:eastAsia="Times New Roman" w:hAnsi="Times New Roman" w:cs="Times New Roman"/>
          <w:color w:val="000000"/>
          <w:sz w:val="28"/>
          <w:szCs w:val="28"/>
          <w:lang w:eastAsia="ru-RU"/>
        </w:rPr>
        <w:t xml:space="preserve"> E - проект приемлем (т.к. ЧТС в этом случае имеет положительное значение</w:t>
      </w:r>
      <w:r w:rsidRPr="0009267E">
        <w:rPr>
          <w:rFonts w:ascii="Times New Roman" w:eastAsia="Times New Roman" w:hAnsi="Times New Roman" w:cs="Times New Roman"/>
          <w:color w:val="000000"/>
          <w:sz w:val="28"/>
          <w:szCs w:val="28"/>
          <w:lang w:eastAsia="ru-RU"/>
        </w:rPr>
        <w:t xml:space="preserve">); </w:t>
      </w:r>
    </w:p>
    <w:p w:rsidR="00FE44C2" w:rsidRDefault="00FE44C2"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w:t>
      </w:r>
      <w:r w:rsidR="0080481F" w:rsidRPr="0009267E">
        <w:rPr>
          <w:rFonts w:ascii="Times New Roman" w:eastAsia="Times New Roman" w:hAnsi="Times New Roman" w:cs="Times New Roman"/>
          <w:color w:val="000000"/>
          <w:sz w:val="28"/>
          <w:szCs w:val="28"/>
          <w:lang w:eastAsia="ru-RU"/>
        </w:rPr>
        <w:t xml:space="preserve"> если ВНД </w:t>
      </w:r>
      <w:r w:rsidRPr="0009267E">
        <w:rPr>
          <w:rFonts w:ascii="Times New Roman" w:eastAsia="Times New Roman" w:hAnsi="Times New Roman" w:cs="Times New Roman"/>
          <w:color w:val="000000"/>
          <w:sz w:val="28"/>
          <w:szCs w:val="28"/>
          <w:lang w:eastAsia="ru-RU"/>
        </w:rPr>
        <w:t>&lt;E</w:t>
      </w:r>
      <w:r w:rsidR="0080481F" w:rsidRPr="0009267E">
        <w:rPr>
          <w:rFonts w:ascii="Times New Roman" w:eastAsia="Times New Roman" w:hAnsi="Times New Roman" w:cs="Times New Roman"/>
          <w:color w:val="000000"/>
          <w:sz w:val="28"/>
          <w:szCs w:val="28"/>
          <w:lang w:eastAsia="ru-RU"/>
        </w:rPr>
        <w:t xml:space="preserve"> - проект не приемлем (т.к. ЧТС отрицательна</w:t>
      </w:r>
      <w:r w:rsidRPr="0009267E">
        <w:rPr>
          <w:rFonts w:ascii="Times New Roman" w:eastAsia="Times New Roman" w:hAnsi="Times New Roman" w:cs="Times New Roman"/>
          <w:color w:val="000000"/>
          <w:sz w:val="28"/>
          <w:szCs w:val="28"/>
          <w:lang w:eastAsia="ru-RU"/>
        </w:rPr>
        <w:t xml:space="preserve">); </w:t>
      </w:r>
    </w:p>
    <w:p w:rsidR="0080481F" w:rsidRPr="0009267E" w:rsidRDefault="00FE44C2"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w:t>
      </w:r>
      <w:r w:rsidR="0080481F" w:rsidRPr="0009267E">
        <w:rPr>
          <w:rFonts w:ascii="Times New Roman" w:eastAsia="Times New Roman" w:hAnsi="Times New Roman" w:cs="Times New Roman"/>
          <w:color w:val="000000"/>
          <w:sz w:val="28"/>
          <w:szCs w:val="28"/>
          <w:lang w:eastAsia="ru-RU"/>
        </w:rPr>
        <w:t> если ВНД = E - можно принимать любое решение.</w:t>
      </w:r>
    </w:p>
    <w:p w:rsidR="00FE44C2" w:rsidRDefault="0080481F"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xml:space="preserve">Кроме того, этот показатель может служить основой для ранжирования проектов по степени выгодности, при прочих равных условиях, т.е. при тождественности основных исходных параметров сравниваемых </w:t>
      </w:r>
      <w:r w:rsidR="00FE44C2" w:rsidRPr="0009267E">
        <w:rPr>
          <w:rFonts w:ascii="Times New Roman" w:eastAsia="Times New Roman" w:hAnsi="Times New Roman" w:cs="Times New Roman"/>
          <w:color w:val="000000"/>
          <w:sz w:val="28"/>
          <w:szCs w:val="28"/>
          <w:lang w:eastAsia="ru-RU"/>
        </w:rPr>
        <w:t xml:space="preserve">проектов: </w:t>
      </w:r>
      <w:r w:rsidR="00FE44C2">
        <w:rPr>
          <w:rFonts w:ascii="Times New Roman" w:eastAsia="Times New Roman" w:hAnsi="Times New Roman" w:cs="Times New Roman"/>
          <w:color w:val="000000"/>
          <w:sz w:val="28"/>
          <w:szCs w:val="28"/>
          <w:lang w:eastAsia="ru-RU"/>
        </w:rPr>
        <w:t xml:space="preserve"> </w:t>
      </w:r>
    </w:p>
    <w:p w:rsidR="00FE44C2" w:rsidRDefault="00FE44C2" w:rsidP="0080481F">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w:t>
      </w:r>
      <w:r w:rsidR="0080481F" w:rsidRPr="0009267E">
        <w:rPr>
          <w:rFonts w:ascii="Times New Roman" w:eastAsia="Times New Roman" w:hAnsi="Times New Roman" w:cs="Times New Roman"/>
          <w:color w:val="000000"/>
          <w:sz w:val="28"/>
          <w:szCs w:val="28"/>
          <w:lang w:eastAsia="ru-RU"/>
        </w:rPr>
        <w:t xml:space="preserve"> равной сумме </w:t>
      </w:r>
      <w:r w:rsidRPr="0009267E">
        <w:rPr>
          <w:rFonts w:ascii="Times New Roman" w:eastAsia="Times New Roman" w:hAnsi="Times New Roman" w:cs="Times New Roman"/>
          <w:color w:val="000000"/>
          <w:sz w:val="28"/>
          <w:szCs w:val="28"/>
          <w:lang w:eastAsia="ru-RU"/>
        </w:rPr>
        <w:t xml:space="preserve">инвестиций; </w:t>
      </w:r>
    </w:p>
    <w:p w:rsidR="00FE44C2" w:rsidRDefault="00FE44C2" w:rsidP="00FE44C2">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w:t>
      </w:r>
      <w:r w:rsidR="0080481F" w:rsidRPr="0009267E">
        <w:rPr>
          <w:rFonts w:ascii="Times New Roman" w:eastAsia="Times New Roman" w:hAnsi="Times New Roman" w:cs="Times New Roman"/>
          <w:color w:val="000000"/>
          <w:sz w:val="28"/>
          <w:szCs w:val="28"/>
          <w:lang w:eastAsia="ru-RU"/>
        </w:rPr>
        <w:t> одинаковой продолжительности расчё</w:t>
      </w:r>
      <w:r>
        <w:rPr>
          <w:rFonts w:ascii="Times New Roman" w:eastAsia="Times New Roman" w:hAnsi="Times New Roman" w:cs="Times New Roman"/>
          <w:color w:val="000000"/>
          <w:sz w:val="28"/>
          <w:szCs w:val="28"/>
          <w:lang w:eastAsia="ru-RU"/>
        </w:rPr>
        <w:t>тного периода;</w:t>
      </w:r>
    </w:p>
    <w:p w:rsidR="0080481F" w:rsidRPr="0009267E" w:rsidRDefault="0080481F" w:rsidP="00FE44C2">
      <w:pPr>
        <w:shd w:val="clear" w:color="auto" w:fill="FFFFFF"/>
        <w:spacing w:before="100" w:beforeAutospacing="1" w:after="100" w:afterAutospacing="1" w:line="420" w:lineRule="atLeast"/>
        <w:ind w:firstLine="709"/>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равном уровне риска.</w:t>
      </w:r>
    </w:p>
    <w:p w:rsidR="00104F49" w:rsidRPr="00104F49" w:rsidRDefault="0080481F" w:rsidP="00104F49">
      <w:pPr>
        <w:shd w:val="clear" w:color="auto" w:fill="FFFFFF"/>
        <w:spacing w:before="100" w:beforeAutospacing="1" w:after="100" w:afterAutospacing="1" w:line="420" w:lineRule="atLeast"/>
        <w:ind w:firstLine="709"/>
        <w:jc w:val="both"/>
        <w:rPr>
          <w:rFonts w:ascii="Times New Roman" w:eastAsia="Times New Roman" w:hAnsi="Times New Roman" w:cs="Times New Roman"/>
          <w:color w:val="000000"/>
          <w:sz w:val="28"/>
          <w:szCs w:val="28"/>
          <w:lang w:eastAsia="ru-RU"/>
        </w:rPr>
      </w:pPr>
      <w:r w:rsidRPr="0009267E">
        <w:rPr>
          <w:rFonts w:ascii="Times New Roman" w:eastAsia="Times New Roman" w:hAnsi="Times New Roman" w:cs="Times New Roman"/>
          <w:color w:val="000000"/>
          <w:sz w:val="28"/>
          <w:szCs w:val="28"/>
          <w:lang w:eastAsia="ru-RU"/>
        </w:rPr>
        <w:t xml:space="preserve">Внутренняя норма доходности может быть использована </w:t>
      </w:r>
      <w:proofErr w:type="gramStart"/>
      <w:r w:rsidRPr="0009267E">
        <w:rPr>
          <w:rFonts w:ascii="Times New Roman" w:eastAsia="Times New Roman" w:hAnsi="Times New Roman" w:cs="Times New Roman"/>
          <w:color w:val="000000"/>
          <w:sz w:val="28"/>
          <w:szCs w:val="28"/>
          <w:lang w:eastAsia="ru-RU"/>
        </w:rPr>
        <w:t>также:</w:t>
      </w:r>
      <w:r w:rsidRPr="0009267E">
        <w:rPr>
          <w:rFonts w:ascii="Times New Roman" w:eastAsia="Times New Roman" w:hAnsi="Times New Roman" w:cs="Times New Roman"/>
          <w:color w:val="000000"/>
          <w:sz w:val="28"/>
          <w:szCs w:val="28"/>
          <w:lang w:eastAsia="ru-RU"/>
        </w:rPr>
        <w:br/>
        <w:t>-</w:t>
      </w:r>
      <w:proofErr w:type="gramEnd"/>
      <w:r w:rsidRPr="0009267E">
        <w:rPr>
          <w:rFonts w:ascii="Times New Roman" w:eastAsia="Times New Roman" w:hAnsi="Times New Roman" w:cs="Times New Roman"/>
          <w:color w:val="000000"/>
          <w:sz w:val="28"/>
          <w:szCs w:val="28"/>
          <w:lang w:eastAsia="ru-RU"/>
        </w:rPr>
        <w:t> для экономической оценки проектных решений, если известны приемлемые значения ВНД (зависящие от области применения) у проектов данного типа;</w:t>
      </w:r>
      <w:r w:rsidRPr="0009267E">
        <w:rPr>
          <w:rFonts w:ascii="Times New Roman" w:eastAsia="Times New Roman" w:hAnsi="Times New Roman" w:cs="Times New Roman"/>
          <w:color w:val="000000"/>
          <w:sz w:val="28"/>
          <w:szCs w:val="28"/>
          <w:lang w:eastAsia="ru-RU"/>
        </w:rPr>
        <w:br/>
        <w:t>- для оценки степени устойчивости инвестиционных проектов по разности ВНД – Е;</w:t>
      </w:r>
      <w:r w:rsidRPr="0009267E">
        <w:rPr>
          <w:rFonts w:ascii="Times New Roman" w:eastAsia="Times New Roman" w:hAnsi="Times New Roman" w:cs="Times New Roman"/>
          <w:color w:val="000000"/>
          <w:sz w:val="28"/>
          <w:szCs w:val="28"/>
          <w:lang w:eastAsia="ru-RU"/>
        </w:rPr>
        <w:br/>
      </w:r>
      <w:r w:rsidRPr="0009267E">
        <w:rPr>
          <w:rFonts w:ascii="Times New Roman" w:eastAsia="Times New Roman" w:hAnsi="Times New Roman" w:cs="Times New Roman"/>
          <w:color w:val="000000"/>
          <w:sz w:val="28"/>
          <w:szCs w:val="28"/>
          <w:lang w:eastAsia="ru-RU"/>
        </w:rPr>
        <w:lastRenderedPageBreak/>
        <w:t>- для установления участниками проекта нормы дисконта Е по данным о внутренней норме доходности альтернативных направлений вложения ими собственных средств.</w:t>
      </w:r>
    </w:p>
    <w:p w:rsidR="00104F49" w:rsidRPr="003C5B8A" w:rsidRDefault="00104F49" w:rsidP="003C5B8A">
      <w:pPr>
        <w:pStyle w:val="1"/>
        <w:rPr>
          <w:rFonts w:cs="Times New Roman"/>
        </w:rPr>
      </w:pPr>
      <w:bookmarkStart w:id="0" w:name="_Toc146458421"/>
      <w:bookmarkStart w:id="1" w:name="_Toc146976205"/>
      <w:bookmarkStart w:id="2" w:name="_Toc148258647"/>
      <w:r w:rsidRPr="00104F49">
        <w:rPr>
          <w:rFonts w:cs="Times New Roman"/>
        </w:rPr>
        <w:t>Задание 1</w:t>
      </w:r>
      <w:bookmarkEnd w:id="0"/>
      <w:bookmarkEnd w:id="1"/>
      <w:bookmarkEnd w:id="2"/>
      <w:r w:rsidR="003C5B8A">
        <w:rPr>
          <w:rFonts w:cs="Times New Roman"/>
        </w:rPr>
        <w:t>.1.</w:t>
      </w:r>
    </w:p>
    <w:p w:rsidR="00104F49" w:rsidRPr="00104F49" w:rsidRDefault="00104F49">
      <w:pPr>
        <w:spacing w:line="360" w:lineRule="auto"/>
        <w:ind w:firstLine="720"/>
        <w:jc w:val="both"/>
        <w:rPr>
          <w:rFonts w:ascii="Times New Roman" w:hAnsi="Times New Roman" w:cs="Times New Roman"/>
          <w:sz w:val="28"/>
        </w:rPr>
      </w:pPr>
      <w:r w:rsidRPr="00104F49">
        <w:rPr>
          <w:rFonts w:ascii="Times New Roman" w:hAnsi="Times New Roman" w:cs="Times New Roman"/>
          <w:sz w:val="28"/>
        </w:rPr>
        <w:t>В таблице приведены поквартальные данные о кредитах от коммерческого банка на жилищное строительство за 4 года (16 кварталов)</w:t>
      </w:r>
    </w:p>
    <w:p w:rsidR="00104F49" w:rsidRPr="00104F49" w:rsidRDefault="00104F49">
      <w:pPr>
        <w:rPr>
          <w:rFonts w:ascii="Times New Roman" w:eastAsia="Arial Unicode MS"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
        <w:gridCol w:w="489"/>
        <w:gridCol w:w="522"/>
        <w:gridCol w:w="506"/>
        <w:gridCol w:w="481"/>
        <w:gridCol w:w="525"/>
        <w:gridCol w:w="525"/>
        <w:gridCol w:w="456"/>
        <w:gridCol w:w="526"/>
        <w:gridCol w:w="456"/>
        <w:gridCol w:w="456"/>
        <w:gridCol w:w="465"/>
        <w:gridCol w:w="495"/>
        <w:gridCol w:w="511"/>
        <w:gridCol w:w="518"/>
        <w:gridCol w:w="522"/>
        <w:gridCol w:w="524"/>
      </w:tblGrid>
      <w:tr w:rsidR="00104F49" w:rsidRPr="00104F49">
        <w:trPr>
          <w:jc w:val="center"/>
        </w:trPr>
        <w:tc>
          <w:tcPr>
            <w:tcW w:w="699" w:type="dxa"/>
            <w:vAlign w:val="center"/>
          </w:tcPr>
          <w:p w:rsidR="00104F49" w:rsidRPr="00104F49" w:rsidRDefault="00104F49">
            <w:pPr>
              <w:spacing w:line="360" w:lineRule="auto"/>
              <w:jc w:val="center"/>
              <w:rPr>
                <w:rFonts w:ascii="Times New Roman" w:hAnsi="Times New Roman" w:cs="Times New Roman"/>
                <w:i/>
                <w:iCs/>
              </w:rPr>
            </w:pPr>
            <w:proofErr w:type="gramStart"/>
            <w:r w:rsidRPr="00104F49">
              <w:rPr>
                <w:rFonts w:ascii="Times New Roman" w:hAnsi="Times New Roman" w:cs="Times New Roman"/>
                <w:i/>
                <w:iCs/>
              </w:rPr>
              <w:t>t</w:t>
            </w:r>
            <w:proofErr w:type="gramEnd"/>
          </w:p>
        </w:tc>
        <w:tc>
          <w:tcPr>
            <w:tcW w:w="489"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w:t>
            </w:r>
          </w:p>
        </w:tc>
        <w:tc>
          <w:tcPr>
            <w:tcW w:w="522"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2</w:t>
            </w:r>
          </w:p>
        </w:tc>
        <w:tc>
          <w:tcPr>
            <w:tcW w:w="50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w:t>
            </w:r>
          </w:p>
        </w:tc>
        <w:tc>
          <w:tcPr>
            <w:tcW w:w="481"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4</w:t>
            </w:r>
          </w:p>
        </w:tc>
        <w:tc>
          <w:tcPr>
            <w:tcW w:w="52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5</w:t>
            </w:r>
          </w:p>
        </w:tc>
        <w:tc>
          <w:tcPr>
            <w:tcW w:w="52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6</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7</w:t>
            </w:r>
          </w:p>
        </w:tc>
        <w:tc>
          <w:tcPr>
            <w:tcW w:w="52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8</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9</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10</w:t>
            </w:r>
          </w:p>
        </w:tc>
        <w:tc>
          <w:tcPr>
            <w:tcW w:w="46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11</w:t>
            </w:r>
          </w:p>
        </w:tc>
        <w:tc>
          <w:tcPr>
            <w:tcW w:w="49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12</w:t>
            </w:r>
          </w:p>
        </w:tc>
        <w:tc>
          <w:tcPr>
            <w:tcW w:w="511"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13</w:t>
            </w:r>
          </w:p>
        </w:tc>
        <w:tc>
          <w:tcPr>
            <w:tcW w:w="518"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14</w:t>
            </w:r>
          </w:p>
        </w:tc>
        <w:tc>
          <w:tcPr>
            <w:tcW w:w="522"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15</w:t>
            </w:r>
          </w:p>
        </w:tc>
        <w:tc>
          <w:tcPr>
            <w:tcW w:w="524"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16</w:t>
            </w:r>
          </w:p>
        </w:tc>
      </w:tr>
      <w:tr w:rsidR="00104F49" w:rsidRPr="00104F49">
        <w:trPr>
          <w:jc w:val="center"/>
        </w:trPr>
        <w:tc>
          <w:tcPr>
            <w:tcW w:w="699" w:type="dxa"/>
            <w:vAlign w:val="center"/>
          </w:tcPr>
          <w:p w:rsidR="00104F49" w:rsidRPr="00104F49" w:rsidRDefault="00104F49">
            <w:pPr>
              <w:spacing w:line="360" w:lineRule="auto"/>
              <w:jc w:val="center"/>
              <w:rPr>
                <w:rFonts w:ascii="Times New Roman" w:hAnsi="Times New Roman" w:cs="Times New Roman"/>
                <w:i/>
                <w:iCs/>
              </w:rPr>
            </w:pPr>
            <w:r w:rsidRPr="00104F49">
              <w:rPr>
                <w:rFonts w:ascii="Times New Roman" w:hAnsi="Times New Roman" w:cs="Times New Roman"/>
                <w:i/>
                <w:iCs/>
                <w:sz w:val="28"/>
                <w:lang w:val="en-US"/>
              </w:rPr>
              <w:t>Y</w:t>
            </w:r>
            <w:r w:rsidRPr="00104F49">
              <w:rPr>
                <w:rFonts w:ascii="Times New Roman" w:hAnsi="Times New Roman" w:cs="Times New Roman"/>
                <w:i/>
                <w:iCs/>
                <w:sz w:val="28"/>
              </w:rPr>
              <w:t>(</w:t>
            </w:r>
            <w:r w:rsidRPr="00104F49">
              <w:rPr>
                <w:rFonts w:ascii="Times New Roman" w:hAnsi="Times New Roman" w:cs="Times New Roman"/>
                <w:i/>
                <w:iCs/>
                <w:sz w:val="28"/>
                <w:lang w:val="en-US"/>
              </w:rPr>
              <w:t>t</w:t>
            </w:r>
            <w:r w:rsidRPr="00104F49">
              <w:rPr>
                <w:rFonts w:ascii="Times New Roman" w:hAnsi="Times New Roman" w:cs="Times New Roman"/>
                <w:i/>
                <w:iCs/>
                <w:sz w:val="28"/>
              </w:rPr>
              <w:t>)</w:t>
            </w:r>
          </w:p>
        </w:tc>
        <w:tc>
          <w:tcPr>
            <w:tcW w:w="489"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30</w:t>
            </w:r>
          </w:p>
        </w:tc>
        <w:tc>
          <w:tcPr>
            <w:tcW w:w="522"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38</w:t>
            </w:r>
          </w:p>
        </w:tc>
        <w:tc>
          <w:tcPr>
            <w:tcW w:w="50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45</w:t>
            </w:r>
          </w:p>
        </w:tc>
        <w:tc>
          <w:tcPr>
            <w:tcW w:w="481"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30</w:t>
            </w:r>
          </w:p>
        </w:tc>
        <w:tc>
          <w:tcPr>
            <w:tcW w:w="52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32</w:t>
            </w:r>
          </w:p>
        </w:tc>
        <w:tc>
          <w:tcPr>
            <w:tcW w:w="52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42</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51</w:t>
            </w:r>
          </w:p>
        </w:tc>
        <w:tc>
          <w:tcPr>
            <w:tcW w:w="52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31</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36</w:t>
            </w:r>
          </w:p>
        </w:tc>
        <w:tc>
          <w:tcPr>
            <w:tcW w:w="456"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46</w:t>
            </w:r>
          </w:p>
        </w:tc>
        <w:tc>
          <w:tcPr>
            <w:tcW w:w="46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55</w:t>
            </w:r>
          </w:p>
        </w:tc>
        <w:tc>
          <w:tcPr>
            <w:tcW w:w="495"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34</w:t>
            </w:r>
          </w:p>
        </w:tc>
        <w:tc>
          <w:tcPr>
            <w:tcW w:w="511"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41</w:t>
            </w:r>
          </w:p>
        </w:tc>
        <w:tc>
          <w:tcPr>
            <w:tcW w:w="518"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50</w:t>
            </w:r>
          </w:p>
        </w:tc>
        <w:tc>
          <w:tcPr>
            <w:tcW w:w="522"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60</w:t>
            </w:r>
          </w:p>
        </w:tc>
        <w:tc>
          <w:tcPr>
            <w:tcW w:w="524" w:type="dxa"/>
            <w:vAlign w:val="center"/>
          </w:tcPr>
          <w:p w:rsidR="00104F49" w:rsidRPr="00104F49" w:rsidRDefault="00104F49">
            <w:pPr>
              <w:spacing w:line="360" w:lineRule="auto"/>
              <w:jc w:val="center"/>
              <w:rPr>
                <w:rFonts w:ascii="Times New Roman" w:hAnsi="Times New Roman" w:cs="Times New Roman"/>
              </w:rPr>
            </w:pPr>
            <w:r w:rsidRPr="00104F49">
              <w:rPr>
                <w:rFonts w:ascii="Times New Roman" w:hAnsi="Times New Roman" w:cs="Times New Roman"/>
              </w:rPr>
              <w:t>37</w:t>
            </w:r>
          </w:p>
        </w:tc>
      </w:tr>
    </w:tbl>
    <w:p w:rsidR="00104F49" w:rsidRPr="00104F49" w:rsidRDefault="00104F49">
      <w:pPr>
        <w:rPr>
          <w:rFonts w:ascii="Times New Roman" w:hAnsi="Times New Roman" w:cs="Times New Roman"/>
        </w:rPr>
      </w:pP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Требуется:</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Построить адаптивную мультипликативную модель </w:t>
      </w:r>
      <w:proofErr w:type="spellStart"/>
      <w:r w:rsidRPr="00104F49">
        <w:rPr>
          <w:rFonts w:ascii="Times New Roman" w:hAnsi="Times New Roman" w:cs="Times New Roman"/>
          <w:sz w:val="28"/>
        </w:rPr>
        <w:t>Хольта-Уинтерса</w:t>
      </w:r>
      <w:proofErr w:type="spellEnd"/>
      <w:r w:rsidRPr="00104F49">
        <w:rPr>
          <w:rFonts w:ascii="Times New Roman" w:hAnsi="Times New Roman" w:cs="Times New Roman"/>
          <w:sz w:val="28"/>
        </w:rPr>
        <w:t xml:space="preserve"> с учетом сезонного фактора, применив параметры сглаживания </w:t>
      </w:r>
      <w:r w:rsidRPr="00104F49">
        <w:rPr>
          <w:rFonts w:ascii="Times New Roman" w:hAnsi="Times New Roman" w:cs="Times New Roman"/>
          <w:i/>
          <w:iCs/>
          <w:sz w:val="28"/>
        </w:rPr>
        <w:t>α</w:t>
      </w:r>
      <w:r w:rsidRPr="00104F49">
        <w:rPr>
          <w:rFonts w:ascii="Times New Roman" w:hAnsi="Times New Roman" w:cs="Times New Roman"/>
          <w:i/>
          <w:iCs/>
          <w:sz w:val="28"/>
          <w:vertAlign w:val="subscript"/>
        </w:rPr>
        <w:t>1</w:t>
      </w:r>
      <w:r w:rsidRPr="00104F49">
        <w:rPr>
          <w:rFonts w:ascii="Times New Roman" w:hAnsi="Times New Roman" w:cs="Times New Roman"/>
          <w:sz w:val="28"/>
        </w:rPr>
        <w:t xml:space="preserve"> = 0,3; </w:t>
      </w:r>
      <w:r w:rsidRPr="00104F49">
        <w:rPr>
          <w:rFonts w:ascii="Times New Roman" w:hAnsi="Times New Roman" w:cs="Times New Roman"/>
          <w:i/>
          <w:iCs/>
          <w:sz w:val="28"/>
        </w:rPr>
        <w:t>α</w:t>
      </w:r>
      <w:r w:rsidRPr="00104F49">
        <w:rPr>
          <w:rFonts w:ascii="Times New Roman" w:hAnsi="Times New Roman" w:cs="Times New Roman"/>
          <w:i/>
          <w:iCs/>
          <w:sz w:val="28"/>
          <w:vertAlign w:val="subscript"/>
        </w:rPr>
        <w:t>2</w:t>
      </w:r>
      <w:r w:rsidRPr="00104F49">
        <w:rPr>
          <w:rFonts w:ascii="Times New Roman" w:hAnsi="Times New Roman" w:cs="Times New Roman"/>
          <w:sz w:val="28"/>
        </w:rPr>
        <w:t xml:space="preserve"> = 0,6; </w:t>
      </w:r>
      <w:r w:rsidRPr="00104F49">
        <w:rPr>
          <w:rFonts w:ascii="Times New Roman" w:hAnsi="Times New Roman" w:cs="Times New Roman"/>
          <w:i/>
          <w:iCs/>
          <w:sz w:val="28"/>
        </w:rPr>
        <w:t>α</w:t>
      </w:r>
      <w:r w:rsidRPr="00104F49">
        <w:rPr>
          <w:rFonts w:ascii="Times New Roman" w:hAnsi="Times New Roman" w:cs="Times New Roman"/>
          <w:i/>
          <w:iCs/>
          <w:sz w:val="28"/>
          <w:vertAlign w:val="subscript"/>
        </w:rPr>
        <w:t>3</w:t>
      </w:r>
      <w:r w:rsidRPr="00104F49">
        <w:rPr>
          <w:rFonts w:ascii="Times New Roman" w:hAnsi="Times New Roman" w:cs="Times New Roman"/>
          <w:sz w:val="28"/>
        </w:rPr>
        <w:t xml:space="preserve"> = 0,3.</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Оценить точность построенной модели с использованием средней ошибки аппроксимации;</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Оценить адекватность построенной модели на основе исследования:</w:t>
      </w:r>
    </w:p>
    <w:p w:rsidR="00104F49" w:rsidRPr="00104F49" w:rsidRDefault="00FE44C2" w:rsidP="00104F49">
      <w:pPr>
        <w:numPr>
          <w:ilvl w:val="0"/>
          <w:numId w:val="27"/>
        </w:numPr>
        <w:tabs>
          <w:tab w:val="clear" w:pos="1440"/>
        </w:tabs>
        <w:spacing w:after="0" w:line="360" w:lineRule="auto"/>
        <w:ind w:left="0" w:firstLine="709"/>
        <w:jc w:val="both"/>
        <w:rPr>
          <w:rFonts w:ascii="Times New Roman" w:hAnsi="Times New Roman" w:cs="Times New Roman"/>
          <w:sz w:val="28"/>
        </w:rPr>
      </w:pPr>
      <w:r w:rsidRPr="00104F49">
        <w:rPr>
          <w:rFonts w:ascii="Times New Roman" w:hAnsi="Times New Roman" w:cs="Times New Roman"/>
          <w:sz w:val="28"/>
        </w:rPr>
        <w:t>Случайности</w:t>
      </w:r>
      <w:r w:rsidR="00104F49" w:rsidRPr="00104F49">
        <w:rPr>
          <w:rFonts w:ascii="Times New Roman" w:hAnsi="Times New Roman" w:cs="Times New Roman"/>
          <w:sz w:val="28"/>
        </w:rPr>
        <w:t xml:space="preserve"> остаточной компоненты по критерию пиков;</w:t>
      </w:r>
    </w:p>
    <w:p w:rsidR="00104F49" w:rsidRPr="00104F49" w:rsidRDefault="00FE44C2" w:rsidP="00104F49">
      <w:pPr>
        <w:numPr>
          <w:ilvl w:val="0"/>
          <w:numId w:val="27"/>
        </w:numPr>
        <w:tabs>
          <w:tab w:val="clear" w:pos="1440"/>
        </w:tabs>
        <w:spacing w:after="0" w:line="360" w:lineRule="auto"/>
        <w:ind w:left="0" w:firstLine="709"/>
        <w:jc w:val="both"/>
        <w:rPr>
          <w:rFonts w:ascii="Times New Roman" w:hAnsi="Times New Roman" w:cs="Times New Roman"/>
          <w:sz w:val="28"/>
        </w:rPr>
      </w:pPr>
      <w:r w:rsidRPr="00104F49">
        <w:rPr>
          <w:rFonts w:ascii="Times New Roman" w:hAnsi="Times New Roman" w:cs="Times New Roman"/>
          <w:sz w:val="28"/>
        </w:rPr>
        <w:t>Независимости</w:t>
      </w:r>
      <w:r w:rsidR="00104F49" w:rsidRPr="00104F49">
        <w:rPr>
          <w:rFonts w:ascii="Times New Roman" w:hAnsi="Times New Roman" w:cs="Times New Roman"/>
          <w:sz w:val="28"/>
        </w:rPr>
        <w:t xml:space="preserve"> уровней ряда остатков по </w:t>
      </w:r>
      <w:r w:rsidR="00104F49" w:rsidRPr="00104F49">
        <w:rPr>
          <w:rFonts w:ascii="Times New Roman" w:hAnsi="Times New Roman" w:cs="Times New Roman"/>
          <w:sz w:val="28"/>
          <w:lang w:val="en-US"/>
        </w:rPr>
        <w:t>d</w:t>
      </w:r>
      <w:r w:rsidR="00104F49" w:rsidRPr="00104F49">
        <w:rPr>
          <w:rFonts w:ascii="Times New Roman" w:hAnsi="Times New Roman" w:cs="Times New Roman"/>
          <w:sz w:val="28"/>
        </w:rPr>
        <w:t xml:space="preserve">-критерию (в качестве критических использовать уровни </w:t>
      </w:r>
      <w:r w:rsidR="00104F49" w:rsidRPr="00104F49">
        <w:rPr>
          <w:rFonts w:ascii="Times New Roman" w:hAnsi="Times New Roman" w:cs="Times New Roman"/>
          <w:i/>
          <w:iCs/>
          <w:sz w:val="28"/>
          <w:lang w:val="en-US"/>
        </w:rPr>
        <w:t>d</w:t>
      </w:r>
      <w:r w:rsidR="00104F49" w:rsidRPr="00104F49">
        <w:rPr>
          <w:rFonts w:ascii="Times New Roman" w:hAnsi="Times New Roman" w:cs="Times New Roman"/>
          <w:i/>
          <w:iCs/>
          <w:sz w:val="28"/>
          <w:vertAlign w:val="subscript"/>
        </w:rPr>
        <w:t>1</w:t>
      </w:r>
      <w:r w:rsidR="00104F49" w:rsidRPr="00104F49">
        <w:rPr>
          <w:rFonts w:ascii="Times New Roman" w:hAnsi="Times New Roman" w:cs="Times New Roman"/>
          <w:sz w:val="28"/>
        </w:rPr>
        <w:t xml:space="preserve"> = 1,10 и </w:t>
      </w:r>
      <w:r w:rsidR="00104F49" w:rsidRPr="00104F49">
        <w:rPr>
          <w:rFonts w:ascii="Times New Roman" w:hAnsi="Times New Roman" w:cs="Times New Roman"/>
          <w:i/>
          <w:iCs/>
          <w:sz w:val="28"/>
          <w:lang w:val="en-US"/>
        </w:rPr>
        <w:t>d</w:t>
      </w:r>
      <w:r w:rsidR="00104F49" w:rsidRPr="00104F49">
        <w:rPr>
          <w:rFonts w:ascii="Times New Roman" w:hAnsi="Times New Roman" w:cs="Times New Roman"/>
          <w:i/>
          <w:iCs/>
          <w:sz w:val="28"/>
          <w:vertAlign w:val="subscript"/>
        </w:rPr>
        <w:t>2</w:t>
      </w:r>
      <w:r w:rsidR="00104F49" w:rsidRPr="00104F49">
        <w:rPr>
          <w:rFonts w:ascii="Times New Roman" w:hAnsi="Times New Roman" w:cs="Times New Roman"/>
          <w:sz w:val="28"/>
        </w:rPr>
        <w:t xml:space="preserve"> = 1,37) и по первому коэффициенту автокорреляции при критическом уровне значения </w:t>
      </w:r>
      <w:r w:rsidR="00104F49" w:rsidRPr="00104F49">
        <w:rPr>
          <w:rFonts w:ascii="Times New Roman" w:hAnsi="Times New Roman" w:cs="Times New Roman"/>
          <w:i/>
          <w:iCs/>
          <w:sz w:val="28"/>
          <w:lang w:val="en-US"/>
        </w:rPr>
        <w:t>r</w:t>
      </w:r>
      <w:r w:rsidR="00104F49" w:rsidRPr="00104F49">
        <w:rPr>
          <w:rFonts w:ascii="Times New Roman" w:hAnsi="Times New Roman" w:cs="Times New Roman"/>
          <w:i/>
          <w:iCs/>
          <w:sz w:val="28"/>
          <w:vertAlign w:val="subscript"/>
        </w:rPr>
        <w:t>1</w:t>
      </w:r>
      <w:r w:rsidR="00104F49" w:rsidRPr="00104F49">
        <w:rPr>
          <w:rFonts w:ascii="Times New Roman" w:hAnsi="Times New Roman" w:cs="Times New Roman"/>
          <w:sz w:val="28"/>
        </w:rPr>
        <w:t xml:space="preserve"> = 0,32;</w:t>
      </w:r>
    </w:p>
    <w:p w:rsidR="00104F49" w:rsidRPr="00104F49" w:rsidRDefault="00FE44C2" w:rsidP="00104F49">
      <w:pPr>
        <w:numPr>
          <w:ilvl w:val="0"/>
          <w:numId w:val="27"/>
        </w:numPr>
        <w:tabs>
          <w:tab w:val="clear" w:pos="1440"/>
        </w:tabs>
        <w:spacing w:after="0" w:line="360" w:lineRule="auto"/>
        <w:ind w:left="0" w:firstLine="709"/>
        <w:jc w:val="both"/>
        <w:rPr>
          <w:rFonts w:ascii="Times New Roman" w:hAnsi="Times New Roman" w:cs="Times New Roman"/>
          <w:sz w:val="28"/>
        </w:rPr>
      </w:pPr>
      <w:r w:rsidRPr="00104F49">
        <w:rPr>
          <w:rFonts w:ascii="Times New Roman" w:hAnsi="Times New Roman" w:cs="Times New Roman"/>
          <w:sz w:val="28"/>
        </w:rPr>
        <w:t>Нормальности</w:t>
      </w:r>
      <w:r w:rsidR="00104F49" w:rsidRPr="00104F49">
        <w:rPr>
          <w:rFonts w:ascii="Times New Roman" w:hAnsi="Times New Roman" w:cs="Times New Roman"/>
          <w:sz w:val="28"/>
        </w:rPr>
        <w:t xml:space="preserve"> распределения остаточной компоненты по </w:t>
      </w:r>
      <w:r w:rsidR="00104F49" w:rsidRPr="00104F49">
        <w:rPr>
          <w:rFonts w:ascii="Times New Roman" w:hAnsi="Times New Roman" w:cs="Times New Roman"/>
          <w:i/>
          <w:iCs/>
          <w:sz w:val="28"/>
          <w:lang w:val="en-US"/>
        </w:rPr>
        <w:t>R</w:t>
      </w:r>
      <w:r w:rsidR="00104F49" w:rsidRPr="00104F49">
        <w:rPr>
          <w:rFonts w:ascii="Times New Roman" w:hAnsi="Times New Roman" w:cs="Times New Roman"/>
          <w:i/>
          <w:iCs/>
          <w:sz w:val="28"/>
        </w:rPr>
        <w:t>/</w:t>
      </w:r>
      <w:r w:rsidR="00104F49" w:rsidRPr="00104F49">
        <w:rPr>
          <w:rFonts w:ascii="Times New Roman" w:hAnsi="Times New Roman" w:cs="Times New Roman"/>
          <w:i/>
          <w:iCs/>
          <w:sz w:val="28"/>
          <w:lang w:val="en-US"/>
        </w:rPr>
        <w:t>S</w:t>
      </w:r>
      <w:r w:rsidR="00104F49" w:rsidRPr="00104F49">
        <w:rPr>
          <w:rFonts w:ascii="Times New Roman" w:hAnsi="Times New Roman" w:cs="Times New Roman"/>
          <w:sz w:val="28"/>
        </w:rPr>
        <w:t>-критерию с критическими значениями от 3 до 4,21.</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Построить точечный прогноз на 4 шага вперед, т.е. на 1 год.</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Отобразить на графиках фактические, расчетные и прогнозные данные.</w:t>
      </w:r>
    </w:p>
    <w:p w:rsidR="00104F49" w:rsidRPr="003C5B8A" w:rsidRDefault="003C5B8A" w:rsidP="003C5B8A">
      <w:pPr>
        <w:spacing w:line="360" w:lineRule="auto"/>
        <w:jc w:val="center"/>
        <w:rPr>
          <w:rFonts w:ascii="Times New Roman" w:hAnsi="Times New Roman" w:cs="Times New Roman"/>
          <w:sz w:val="28"/>
        </w:rPr>
      </w:pPr>
      <w:r>
        <w:rPr>
          <w:rFonts w:ascii="Times New Roman" w:hAnsi="Times New Roman" w:cs="Times New Roman"/>
          <w:sz w:val="28"/>
        </w:rPr>
        <w:t>Решение</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lastRenderedPageBreak/>
        <w:t xml:space="preserve">Построим адаптивную мультипликативную модель </w:t>
      </w:r>
      <w:proofErr w:type="spellStart"/>
      <w:r w:rsidRPr="00104F49">
        <w:rPr>
          <w:rFonts w:ascii="Times New Roman" w:hAnsi="Times New Roman" w:cs="Times New Roman"/>
          <w:sz w:val="28"/>
        </w:rPr>
        <w:t>Хольта-Уинтерса</w:t>
      </w:r>
      <w:proofErr w:type="spellEnd"/>
      <w:r w:rsidRPr="00104F49">
        <w:rPr>
          <w:rFonts w:ascii="Times New Roman" w:hAnsi="Times New Roman" w:cs="Times New Roman"/>
          <w:sz w:val="28"/>
        </w:rPr>
        <w:t xml:space="preserve"> с учетом сезонного фактора, применив параметры сглаживания </w:t>
      </w:r>
      <w:r w:rsidRPr="00104F49">
        <w:rPr>
          <w:rFonts w:ascii="Times New Roman" w:hAnsi="Times New Roman" w:cs="Times New Roman"/>
          <w:i/>
          <w:iCs/>
          <w:sz w:val="28"/>
        </w:rPr>
        <w:t>α</w:t>
      </w:r>
      <w:r w:rsidRPr="00104F49">
        <w:rPr>
          <w:rFonts w:ascii="Times New Roman" w:hAnsi="Times New Roman" w:cs="Times New Roman"/>
          <w:sz w:val="28"/>
          <w:vertAlign w:val="subscript"/>
        </w:rPr>
        <w:t>1</w:t>
      </w:r>
      <w:r w:rsidRPr="00104F49">
        <w:rPr>
          <w:rFonts w:ascii="Times New Roman" w:hAnsi="Times New Roman" w:cs="Times New Roman"/>
          <w:sz w:val="28"/>
        </w:rPr>
        <w:t xml:space="preserve"> = 0,3; </w:t>
      </w:r>
      <w:r w:rsidRPr="00104F49">
        <w:rPr>
          <w:rFonts w:ascii="Times New Roman" w:hAnsi="Times New Roman" w:cs="Times New Roman"/>
          <w:i/>
          <w:iCs/>
          <w:sz w:val="28"/>
        </w:rPr>
        <w:t>α</w:t>
      </w:r>
      <w:r w:rsidRPr="00104F49">
        <w:rPr>
          <w:rFonts w:ascii="Times New Roman" w:hAnsi="Times New Roman" w:cs="Times New Roman"/>
          <w:sz w:val="28"/>
          <w:vertAlign w:val="subscript"/>
        </w:rPr>
        <w:t>2</w:t>
      </w:r>
      <w:r w:rsidRPr="00104F49">
        <w:rPr>
          <w:rFonts w:ascii="Times New Roman" w:hAnsi="Times New Roman" w:cs="Times New Roman"/>
          <w:sz w:val="28"/>
        </w:rPr>
        <w:t xml:space="preserve"> = 0,6; </w:t>
      </w:r>
      <w:r w:rsidRPr="00104F49">
        <w:rPr>
          <w:rFonts w:ascii="Times New Roman" w:hAnsi="Times New Roman" w:cs="Times New Roman"/>
          <w:i/>
          <w:iCs/>
          <w:sz w:val="28"/>
        </w:rPr>
        <w:t>α</w:t>
      </w:r>
      <w:r w:rsidRPr="00104F49">
        <w:rPr>
          <w:rFonts w:ascii="Times New Roman" w:hAnsi="Times New Roman" w:cs="Times New Roman"/>
          <w:sz w:val="28"/>
          <w:vertAlign w:val="subscript"/>
        </w:rPr>
        <w:t>3</w:t>
      </w:r>
      <w:r w:rsidRPr="00104F49">
        <w:rPr>
          <w:rFonts w:ascii="Times New Roman" w:hAnsi="Times New Roman" w:cs="Times New Roman"/>
          <w:sz w:val="28"/>
        </w:rPr>
        <w:t xml:space="preserve"> = 0,3. </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Для оценки начальных значений </w:t>
      </w:r>
      <w:r w:rsidRPr="00104F49">
        <w:rPr>
          <w:rFonts w:ascii="Times New Roman" w:hAnsi="Times New Roman" w:cs="Times New Roman"/>
          <w:i/>
          <w:iCs/>
          <w:sz w:val="28"/>
        </w:rPr>
        <w:t>а</w:t>
      </w:r>
      <w:r w:rsidRPr="00104F49">
        <w:rPr>
          <w:rFonts w:ascii="Times New Roman" w:hAnsi="Times New Roman" w:cs="Times New Roman"/>
          <w:sz w:val="28"/>
        </w:rPr>
        <w:t xml:space="preserve">(0) и </w:t>
      </w:r>
      <w:r w:rsidRPr="00104F49">
        <w:rPr>
          <w:rFonts w:ascii="Times New Roman" w:hAnsi="Times New Roman" w:cs="Times New Roman"/>
          <w:i/>
          <w:iCs/>
          <w:sz w:val="28"/>
          <w:lang w:val="en-US"/>
        </w:rPr>
        <w:t>b</w:t>
      </w:r>
      <w:r w:rsidRPr="00104F49">
        <w:rPr>
          <w:rFonts w:ascii="Times New Roman" w:hAnsi="Times New Roman" w:cs="Times New Roman"/>
          <w:sz w:val="28"/>
        </w:rPr>
        <w:t xml:space="preserve">(0) применим линейную модель к первым 8 значениям </w:t>
      </w:r>
      <w:r w:rsidRPr="00104F49">
        <w:rPr>
          <w:rFonts w:ascii="Times New Roman" w:hAnsi="Times New Roman" w:cs="Times New Roman"/>
          <w:i/>
          <w:iCs/>
          <w:sz w:val="28"/>
          <w:lang w:val="en-US"/>
        </w:rPr>
        <w:t>Y</w:t>
      </w:r>
      <w:r w:rsidRPr="00104F49">
        <w:rPr>
          <w:rFonts w:ascii="Times New Roman" w:hAnsi="Times New Roman" w:cs="Times New Roman"/>
          <w:sz w:val="28"/>
        </w:rPr>
        <w:t>(</w:t>
      </w:r>
      <w:r w:rsidRPr="00104F49">
        <w:rPr>
          <w:rFonts w:ascii="Times New Roman" w:hAnsi="Times New Roman" w:cs="Times New Roman"/>
          <w:i/>
          <w:iCs/>
          <w:sz w:val="28"/>
          <w:lang w:val="en-US"/>
        </w:rPr>
        <w:t>t</w:t>
      </w:r>
      <w:r w:rsidRPr="00104F49">
        <w:rPr>
          <w:rFonts w:ascii="Times New Roman" w:hAnsi="Times New Roman" w:cs="Times New Roman"/>
          <w:sz w:val="28"/>
        </w:rPr>
        <w:t>).</w:t>
      </w:r>
    </w:p>
    <w:p w:rsidR="00104F49" w:rsidRPr="00104F49" w:rsidRDefault="00104F49" w:rsidP="003C5B8A">
      <w:pPr>
        <w:pStyle w:val="7"/>
        <w:jc w:val="left"/>
      </w:pPr>
      <w:r w:rsidRPr="00104F49">
        <w:t>Таблица 1</w:t>
      </w:r>
    </w:p>
    <w:tbl>
      <w:tblPr>
        <w:tblW w:w="7689" w:type="dxa"/>
        <w:jc w:val="center"/>
        <w:tblCellMar>
          <w:left w:w="0" w:type="dxa"/>
          <w:right w:w="0" w:type="dxa"/>
        </w:tblCellMar>
        <w:tblLook w:val="0000" w:firstRow="0" w:lastRow="0" w:firstColumn="0" w:lastColumn="0" w:noHBand="0" w:noVBand="0"/>
      </w:tblPr>
      <w:tblGrid>
        <w:gridCol w:w="1080"/>
        <w:gridCol w:w="1080"/>
        <w:gridCol w:w="1080"/>
        <w:gridCol w:w="1245"/>
        <w:gridCol w:w="1310"/>
        <w:gridCol w:w="1894"/>
      </w:tblGrid>
      <w:tr w:rsidR="00104F49" w:rsidRPr="00104F49">
        <w:trPr>
          <w:trHeight w:val="20"/>
          <w:jc w:val="center"/>
        </w:trPr>
        <w:tc>
          <w:tcPr>
            <w:tcW w:w="1080"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lang w:val="en-US"/>
              </w:rPr>
              <w:t>t</w:t>
            </w:r>
          </w:p>
        </w:tc>
        <w:tc>
          <w:tcPr>
            <w:tcW w:w="108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lang w:val="en-US"/>
              </w:rPr>
            </w:pPr>
            <w:r w:rsidRPr="00104F49">
              <w:rPr>
                <w:rFonts w:ascii="Times New Roman" w:hAnsi="Times New Roman" w:cs="Times New Roman"/>
                <w:i/>
                <w:iCs/>
                <w:szCs w:val="20"/>
                <w:lang w:val="en-US"/>
              </w:rPr>
              <w:t>Y(t)</w:t>
            </w:r>
          </w:p>
        </w:tc>
        <w:tc>
          <w:tcPr>
            <w:tcW w:w="108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lang w:val="en-US"/>
              </w:rPr>
              <w:t>t</w:t>
            </w:r>
            <w:r w:rsidRPr="00104F49">
              <w:rPr>
                <w:rFonts w:ascii="Times New Roman" w:hAnsi="Times New Roman" w:cs="Times New Roman"/>
                <w:i/>
                <w:iCs/>
                <w:szCs w:val="20"/>
              </w:rPr>
              <w:t>-</w:t>
            </w:r>
            <w:r w:rsidRPr="00104F49">
              <w:rPr>
                <w:rFonts w:ascii="Times New Roman" w:hAnsi="Times New Roman" w:cs="Times New Roman"/>
                <w:i/>
                <w:iCs/>
                <w:szCs w:val="20"/>
                <w:lang w:val="en-US"/>
              </w:rPr>
              <w:t>t</w:t>
            </w:r>
            <w:r w:rsidRPr="00104F49">
              <w:rPr>
                <w:rFonts w:ascii="Times New Roman" w:hAnsi="Times New Roman" w:cs="Times New Roman"/>
                <w:i/>
                <w:iCs/>
                <w:szCs w:val="20"/>
              </w:rPr>
              <w:t>ср</w:t>
            </w:r>
          </w:p>
        </w:tc>
        <w:tc>
          <w:tcPr>
            <w:tcW w:w="1245"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rPr>
              <w:t>(</w:t>
            </w:r>
            <w:proofErr w:type="gramStart"/>
            <w:r w:rsidRPr="00104F49">
              <w:rPr>
                <w:rFonts w:ascii="Times New Roman" w:hAnsi="Times New Roman" w:cs="Times New Roman"/>
                <w:i/>
                <w:iCs/>
                <w:szCs w:val="20"/>
                <w:lang w:val="en-US"/>
              </w:rPr>
              <w:t>t</w:t>
            </w:r>
            <w:proofErr w:type="gramEnd"/>
            <w:r w:rsidRPr="00104F49">
              <w:rPr>
                <w:rFonts w:ascii="Times New Roman" w:hAnsi="Times New Roman" w:cs="Times New Roman"/>
                <w:i/>
                <w:iCs/>
                <w:szCs w:val="20"/>
              </w:rPr>
              <w:t>-</w:t>
            </w:r>
            <w:r w:rsidRPr="00104F49">
              <w:rPr>
                <w:rFonts w:ascii="Times New Roman" w:hAnsi="Times New Roman" w:cs="Times New Roman"/>
                <w:i/>
                <w:iCs/>
                <w:szCs w:val="20"/>
                <w:lang w:val="en-US"/>
              </w:rPr>
              <w:t>t</w:t>
            </w:r>
            <w:r w:rsidRPr="00104F49">
              <w:rPr>
                <w:rFonts w:ascii="Times New Roman" w:hAnsi="Times New Roman" w:cs="Times New Roman"/>
                <w:i/>
                <w:iCs/>
                <w:szCs w:val="20"/>
              </w:rPr>
              <w:t>ср)2</w:t>
            </w:r>
          </w:p>
        </w:tc>
        <w:tc>
          <w:tcPr>
            <w:tcW w:w="131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lang w:val="en-US"/>
              </w:rPr>
              <w:t>Y</w:t>
            </w:r>
            <w:r w:rsidRPr="00104F49">
              <w:rPr>
                <w:rFonts w:ascii="Times New Roman" w:hAnsi="Times New Roman" w:cs="Times New Roman"/>
                <w:i/>
                <w:iCs/>
                <w:szCs w:val="20"/>
              </w:rPr>
              <w:t>-</w:t>
            </w:r>
            <w:r w:rsidRPr="00104F49">
              <w:rPr>
                <w:rFonts w:ascii="Times New Roman" w:hAnsi="Times New Roman" w:cs="Times New Roman"/>
                <w:i/>
                <w:iCs/>
                <w:szCs w:val="20"/>
                <w:lang w:val="en-US"/>
              </w:rPr>
              <w:t>Y</w:t>
            </w:r>
            <w:r w:rsidRPr="00104F49">
              <w:rPr>
                <w:rFonts w:ascii="Times New Roman" w:hAnsi="Times New Roman" w:cs="Times New Roman"/>
                <w:i/>
                <w:iCs/>
                <w:szCs w:val="20"/>
              </w:rPr>
              <w:t>ср</w:t>
            </w:r>
          </w:p>
        </w:tc>
        <w:tc>
          <w:tcPr>
            <w:tcW w:w="1894"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rPr>
              <w:t>(</w:t>
            </w:r>
            <w:r w:rsidRPr="00104F49">
              <w:rPr>
                <w:rFonts w:ascii="Times New Roman" w:hAnsi="Times New Roman" w:cs="Times New Roman"/>
                <w:i/>
                <w:iCs/>
                <w:szCs w:val="20"/>
                <w:lang w:val="en-US"/>
              </w:rPr>
              <w:t>Y</w:t>
            </w:r>
            <w:r w:rsidRPr="00104F49">
              <w:rPr>
                <w:rFonts w:ascii="Times New Roman" w:hAnsi="Times New Roman" w:cs="Times New Roman"/>
                <w:i/>
                <w:iCs/>
                <w:szCs w:val="20"/>
              </w:rPr>
              <w:t>-</w:t>
            </w:r>
            <w:r w:rsidRPr="00104F49">
              <w:rPr>
                <w:rFonts w:ascii="Times New Roman" w:hAnsi="Times New Roman" w:cs="Times New Roman"/>
                <w:i/>
                <w:iCs/>
                <w:szCs w:val="20"/>
                <w:lang w:val="en-US"/>
              </w:rPr>
              <w:t>Y</w:t>
            </w:r>
            <w:proofErr w:type="gramStart"/>
            <w:r w:rsidRPr="00104F49">
              <w:rPr>
                <w:rFonts w:ascii="Times New Roman" w:hAnsi="Times New Roman" w:cs="Times New Roman"/>
                <w:i/>
                <w:iCs/>
                <w:szCs w:val="20"/>
              </w:rPr>
              <w:t>ср)</w:t>
            </w:r>
            <w:r w:rsidRPr="00104F49">
              <w:rPr>
                <w:rFonts w:ascii="Times New Roman" w:hAnsi="Times New Roman" w:cs="Times New Roman"/>
                <w:i/>
                <w:iCs/>
                <w:sz w:val="20"/>
                <w:szCs w:val="20"/>
              </w:rPr>
              <w:t>х</w:t>
            </w:r>
            <w:proofErr w:type="gramEnd"/>
            <w:r w:rsidRPr="00104F49">
              <w:rPr>
                <w:rFonts w:ascii="Times New Roman" w:hAnsi="Times New Roman" w:cs="Times New Roman"/>
                <w:i/>
                <w:iCs/>
                <w:szCs w:val="20"/>
              </w:rPr>
              <w:t>(</w:t>
            </w:r>
            <w:r w:rsidRPr="00104F49">
              <w:rPr>
                <w:rFonts w:ascii="Times New Roman" w:hAnsi="Times New Roman" w:cs="Times New Roman"/>
                <w:i/>
                <w:iCs/>
                <w:szCs w:val="20"/>
                <w:lang w:val="en-US"/>
              </w:rPr>
              <w:t>t</w:t>
            </w:r>
            <w:r w:rsidRPr="00104F49">
              <w:rPr>
                <w:rFonts w:ascii="Times New Roman" w:hAnsi="Times New Roman" w:cs="Times New Roman"/>
                <w:i/>
                <w:iCs/>
                <w:szCs w:val="20"/>
              </w:rPr>
              <w:t>-</w:t>
            </w:r>
            <w:r w:rsidRPr="00104F49">
              <w:rPr>
                <w:rFonts w:ascii="Times New Roman" w:hAnsi="Times New Roman" w:cs="Times New Roman"/>
                <w:i/>
                <w:iCs/>
                <w:szCs w:val="20"/>
                <w:lang w:val="en-US"/>
              </w:rPr>
              <w:t>t</w:t>
            </w:r>
            <w:r w:rsidRPr="00104F49">
              <w:rPr>
                <w:rFonts w:ascii="Times New Roman" w:hAnsi="Times New Roman" w:cs="Times New Roman"/>
                <w:i/>
                <w:iCs/>
                <w:szCs w:val="20"/>
              </w:rPr>
              <w:t>ср)</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30</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-7,4</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25,8</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0,6</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-1,6</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45</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7,6</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-11,4</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30</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-7,4</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32</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-5,4</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-2,7</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42</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4,6</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51</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13,6</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34,1</w:t>
            </w:r>
          </w:p>
        </w:tc>
      </w:tr>
      <w:tr w:rsidR="00104F49" w:rsidRPr="00104F49">
        <w:trPr>
          <w:trHeight w:val="20"/>
          <w:jc w:val="center"/>
        </w:trPr>
        <w:tc>
          <w:tcPr>
            <w:tcW w:w="0" w:type="auto"/>
            <w:tcBorders>
              <w:top w:val="nil"/>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w:t>
            </w:r>
          </w:p>
        </w:tc>
        <w:tc>
          <w:tcPr>
            <w:tcW w:w="1080" w:type="dxa"/>
            <w:tcBorders>
              <w:top w:val="nil"/>
              <w:left w:val="nil"/>
              <w:bottom w:val="single" w:sz="4" w:space="0" w:color="auto"/>
              <w:right w:val="single" w:sz="4" w:space="0" w:color="auto"/>
            </w:tcBorders>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31</w:t>
            </w:r>
          </w:p>
        </w:tc>
        <w:tc>
          <w:tcPr>
            <w:tcW w:w="0" w:type="auto"/>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w:t>
            </w:r>
          </w:p>
        </w:tc>
        <w:tc>
          <w:tcPr>
            <w:tcW w:w="1245"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12,25</w:t>
            </w:r>
          </w:p>
        </w:tc>
        <w:tc>
          <w:tcPr>
            <w:tcW w:w="1310"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w:t>
            </w:r>
          </w:p>
        </w:tc>
        <w:tc>
          <w:tcPr>
            <w:tcW w:w="1894" w:type="dxa"/>
            <w:tcBorders>
              <w:top w:val="nil"/>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-22,3</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36</w:t>
            </w:r>
          </w:p>
        </w:tc>
        <w:tc>
          <w:tcPr>
            <w:tcW w:w="0" w:type="auto"/>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299</w:t>
            </w:r>
          </w:p>
        </w:tc>
        <w:tc>
          <w:tcPr>
            <w:tcW w:w="0" w:type="auto"/>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245"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42,0</w:t>
            </w:r>
          </w:p>
        </w:tc>
        <w:tc>
          <w:tcPr>
            <w:tcW w:w="1310"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w:t>
            </w:r>
          </w:p>
        </w:tc>
        <w:tc>
          <w:tcPr>
            <w:tcW w:w="1894" w:type="dxa"/>
            <w:tcBorders>
              <w:top w:val="single" w:sz="4" w:space="0" w:color="auto"/>
              <w:left w:val="nil"/>
              <w:bottom w:val="single" w:sz="4" w:space="0" w:color="auto"/>
              <w:right w:val="single" w:sz="4" w:space="0" w:color="auto"/>
            </w:tcBorders>
            <w:noWrap/>
            <w:tcMar>
              <w:top w:w="17" w:type="dxa"/>
              <w:left w:w="17" w:type="dxa"/>
              <w:bottom w:w="0" w:type="dxa"/>
              <w:right w:w="17" w:type="dxa"/>
            </w:tcMar>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32,50</w:t>
            </w:r>
          </w:p>
        </w:tc>
      </w:tr>
    </w:tbl>
    <w:p w:rsidR="00104F49" w:rsidRPr="00104F49" w:rsidRDefault="00104F49">
      <w:pPr>
        <w:rPr>
          <w:rFonts w:ascii="Times New Roman" w:hAnsi="Times New Roman" w:cs="Times New Roman"/>
          <w:sz w:val="28"/>
        </w:rPr>
      </w:pPr>
    </w:p>
    <w:p w:rsidR="00104F49" w:rsidRPr="00104F49" w:rsidRDefault="00104F49">
      <w:pPr>
        <w:spacing w:line="360" w:lineRule="auto"/>
        <w:ind w:firstLine="709"/>
        <w:jc w:val="center"/>
        <w:rPr>
          <w:rFonts w:ascii="Times New Roman" w:hAnsi="Times New Roman" w:cs="Times New Roman"/>
          <w:position w:val="-24"/>
          <w:sz w:val="28"/>
        </w:rPr>
      </w:pPr>
      <w:r w:rsidRPr="00104F49">
        <w:rPr>
          <w:rFonts w:ascii="Times New Roman" w:hAnsi="Times New Roman" w:cs="Times New Roman"/>
          <w:position w:val="-24"/>
          <w:sz w:val="28"/>
        </w:rPr>
        <w:object w:dxaOrig="34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pt;height:31.2pt" o:ole="">
            <v:imagedata r:id="rId11" o:title=""/>
          </v:shape>
          <o:OLEObject Type="Embed" ProgID="Equation.3" ShapeID="_x0000_i1025" DrawAspect="Content" ObjectID="_1482869369" r:id="rId12"/>
        </w:object>
      </w:r>
      <w:r w:rsidRPr="00104F49">
        <w:rPr>
          <w:rFonts w:ascii="Times New Roman" w:hAnsi="Times New Roman" w:cs="Times New Roman"/>
          <w:position w:val="-24"/>
          <w:sz w:val="28"/>
        </w:rPr>
        <w:tab/>
      </w:r>
      <w:r w:rsidRPr="00104F49">
        <w:rPr>
          <w:rFonts w:ascii="Times New Roman" w:hAnsi="Times New Roman" w:cs="Times New Roman"/>
          <w:position w:val="-24"/>
          <w:sz w:val="28"/>
        </w:rPr>
        <w:tab/>
      </w:r>
      <w:r w:rsidRPr="00104F49">
        <w:rPr>
          <w:rFonts w:ascii="Times New Roman" w:hAnsi="Times New Roman" w:cs="Times New Roman"/>
          <w:position w:val="-24"/>
          <w:sz w:val="28"/>
        </w:rPr>
        <w:tab/>
      </w:r>
      <w:r w:rsidRPr="00104F49">
        <w:rPr>
          <w:rFonts w:ascii="Times New Roman" w:hAnsi="Times New Roman" w:cs="Times New Roman"/>
          <w:position w:val="-24"/>
          <w:sz w:val="28"/>
        </w:rPr>
        <w:tab/>
      </w:r>
      <w:r w:rsidRPr="00104F49">
        <w:rPr>
          <w:rFonts w:ascii="Times New Roman" w:hAnsi="Times New Roman" w:cs="Times New Roman"/>
          <w:position w:val="-24"/>
          <w:sz w:val="28"/>
        </w:rPr>
        <w:object w:dxaOrig="2880" w:dyaOrig="620">
          <v:shape id="_x0000_i1026" type="#_x0000_t75" style="width:2in;height:31.2pt" o:ole="">
            <v:imagedata r:id="rId13" o:title=""/>
          </v:shape>
          <o:OLEObject Type="Embed" ProgID="Equation.3" ShapeID="_x0000_i1026" DrawAspect="Content" ObjectID="_1482869370" r:id="rId14"/>
        </w:objec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34"/>
          <w:sz w:val="28"/>
        </w:rPr>
        <w:object w:dxaOrig="4380" w:dyaOrig="780">
          <v:shape id="_x0000_i1027" type="#_x0000_t75" style="width:219pt;height:39pt" o:ole="">
            <v:imagedata r:id="rId15" o:title=""/>
          </v:shape>
          <o:OLEObject Type="Embed" ProgID="Equation.3" ShapeID="_x0000_i1027" DrawAspect="Content" ObjectID="_1482869371" r:id="rId16"/>
        </w:objec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4"/>
          <w:sz w:val="28"/>
        </w:rPr>
        <w:object w:dxaOrig="4760" w:dyaOrig="380">
          <v:shape id="_x0000_i1028" type="#_x0000_t75" style="width:237.6pt;height:18.6pt" o:ole="">
            <v:imagedata r:id="rId17" o:title=""/>
          </v:shape>
          <o:OLEObject Type="Embed" ProgID="Equation.3" ShapeID="_x0000_i1028" DrawAspect="Content" ObjectID="_1482869372" r:id="rId18"/>
        </w:object>
      </w:r>
    </w:p>
    <w:p w:rsidR="00104F49" w:rsidRPr="00104F49" w:rsidRDefault="00104F49">
      <w:pPr>
        <w:spacing w:line="360" w:lineRule="auto"/>
        <w:ind w:firstLine="709"/>
        <w:rPr>
          <w:rFonts w:ascii="Times New Roman" w:hAnsi="Times New Roman" w:cs="Times New Roman"/>
          <w:sz w:val="28"/>
        </w:rPr>
      </w:pPr>
      <w:r w:rsidRPr="00104F49">
        <w:rPr>
          <w:rFonts w:ascii="Times New Roman" w:hAnsi="Times New Roman" w:cs="Times New Roman"/>
          <w:sz w:val="28"/>
        </w:rPr>
        <w:t xml:space="preserve">Получим линейное уравнение вида </w:t>
      </w:r>
      <w:r w:rsidRPr="00104F49">
        <w:rPr>
          <w:rFonts w:ascii="Times New Roman" w:hAnsi="Times New Roman" w:cs="Times New Roman"/>
          <w:position w:val="-14"/>
          <w:sz w:val="28"/>
        </w:rPr>
        <w:object w:dxaOrig="2000" w:dyaOrig="380">
          <v:shape id="_x0000_i1029" type="#_x0000_t75" style="width:110.4pt;height:21pt" o:ole="">
            <v:imagedata r:id="rId19" o:title=""/>
          </v:shape>
          <o:OLEObject Type="Embed" ProgID="Equation.3" ShapeID="_x0000_i1029" DrawAspect="Content" ObjectID="_1482869373" r:id="rId20"/>
        </w:object>
      </w:r>
    </w:p>
    <w:p w:rsidR="00104F49" w:rsidRDefault="00104F49">
      <w:pPr>
        <w:spacing w:line="360" w:lineRule="auto"/>
        <w:ind w:firstLine="709"/>
        <w:rPr>
          <w:rFonts w:ascii="Times New Roman" w:hAnsi="Times New Roman" w:cs="Times New Roman"/>
          <w:sz w:val="28"/>
        </w:rPr>
      </w:pPr>
      <w:r w:rsidRPr="00104F49">
        <w:rPr>
          <w:rFonts w:ascii="Times New Roman" w:hAnsi="Times New Roman" w:cs="Times New Roman"/>
          <w:sz w:val="28"/>
        </w:rPr>
        <w:t>Для сопоставления фактических данных и рассчитанных по линейной модели значений составим таблицу.</w:t>
      </w:r>
    </w:p>
    <w:p w:rsidR="003C5B8A" w:rsidRDefault="003C5B8A">
      <w:pPr>
        <w:spacing w:line="360" w:lineRule="auto"/>
        <w:ind w:firstLine="709"/>
        <w:rPr>
          <w:rFonts w:ascii="Times New Roman" w:hAnsi="Times New Roman" w:cs="Times New Roman"/>
          <w:sz w:val="28"/>
        </w:rPr>
      </w:pPr>
    </w:p>
    <w:p w:rsidR="003C5B8A" w:rsidRDefault="003C5B8A">
      <w:pPr>
        <w:spacing w:line="360" w:lineRule="auto"/>
        <w:ind w:firstLine="709"/>
        <w:rPr>
          <w:rFonts w:ascii="Times New Roman" w:hAnsi="Times New Roman" w:cs="Times New Roman"/>
          <w:sz w:val="28"/>
        </w:rPr>
      </w:pPr>
    </w:p>
    <w:p w:rsidR="003C5B8A" w:rsidRDefault="003C5B8A">
      <w:pPr>
        <w:spacing w:line="360" w:lineRule="auto"/>
        <w:ind w:firstLine="709"/>
        <w:rPr>
          <w:rFonts w:ascii="Times New Roman" w:hAnsi="Times New Roman" w:cs="Times New Roman"/>
          <w:sz w:val="28"/>
        </w:rPr>
      </w:pPr>
    </w:p>
    <w:p w:rsidR="003C5B8A" w:rsidRPr="00104F49" w:rsidRDefault="003C5B8A">
      <w:pPr>
        <w:spacing w:line="360" w:lineRule="auto"/>
        <w:ind w:firstLine="709"/>
        <w:rPr>
          <w:rFonts w:ascii="Times New Roman" w:hAnsi="Times New Roman" w:cs="Times New Roman"/>
          <w:sz w:val="28"/>
        </w:rPr>
      </w:pPr>
    </w:p>
    <w:p w:rsidR="00104F49" w:rsidRPr="00104F49" w:rsidRDefault="00104F49">
      <w:pPr>
        <w:pStyle w:val="8"/>
      </w:pPr>
      <w:r w:rsidRPr="00104F49">
        <w:t>Таблица 2</w:t>
      </w:r>
    </w:p>
    <w:p w:rsidR="00104F49" w:rsidRPr="00104F49" w:rsidRDefault="00104F49">
      <w:pPr>
        <w:ind w:firstLine="720"/>
        <w:jc w:val="center"/>
        <w:rPr>
          <w:rFonts w:ascii="Times New Roman" w:hAnsi="Times New Roman" w:cs="Times New Roman"/>
          <w:sz w:val="28"/>
        </w:rPr>
      </w:pPr>
      <w:r w:rsidRPr="00104F49">
        <w:rPr>
          <w:rFonts w:ascii="Times New Roman" w:hAnsi="Times New Roman" w:cs="Times New Roman"/>
          <w:sz w:val="28"/>
        </w:rPr>
        <w:t>Сопоставление фактических и расчетных значений по линейной модели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2340"/>
        <w:gridCol w:w="2520"/>
      </w:tblGrid>
      <w:tr w:rsidR="00104F49" w:rsidRPr="00104F49">
        <w:trPr>
          <w:jc w:val="center"/>
        </w:trPr>
        <w:tc>
          <w:tcPr>
            <w:tcW w:w="1548" w:type="dxa"/>
            <w:vAlign w:val="center"/>
          </w:tcPr>
          <w:p w:rsidR="00104F49" w:rsidRPr="00104F49" w:rsidRDefault="00104F49">
            <w:pPr>
              <w:jc w:val="center"/>
              <w:rPr>
                <w:rFonts w:ascii="Times New Roman" w:hAnsi="Times New Roman" w:cs="Times New Roman"/>
                <w:i/>
                <w:iCs/>
              </w:rPr>
            </w:pPr>
            <w:proofErr w:type="gramStart"/>
            <w:r w:rsidRPr="00104F49">
              <w:rPr>
                <w:rFonts w:ascii="Times New Roman" w:hAnsi="Times New Roman" w:cs="Times New Roman"/>
                <w:i/>
                <w:iCs/>
              </w:rPr>
              <w:t>t</w:t>
            </w:r>
            <w:proofErr w:type="gramEnd"/>
          </w:p>
        </w:tc>
        <w:tc>
          <w:tcPr>
            <w:tcW w:w="2340" w:type="dxa"/>
            <w:vAlign w:val="center"/>
          </w:tcPr>
          <w:p w:rsidR="00104F49" w:rsidRPr="00104F49" w:rsidRDefault="00104F49">
            <w:pPr>
              <w:jc w:val="center"/>
              <w:rPr>
                <w:rFonts w:ascii="Times New Roman" w:hAnsi="Times New Roman" w:cs="Times New Roman"/>
                <w:i/>
                <w:iCs/>
              </w:rPr>
            </w:pPr>
            <w:r w:rsidRPr="00104F49">
              <w:rPr>
                <w:rFonts w:ascii="Times New Roman" w:hAnsi="Times New Roman" w:cs="Times New Roman"/>
                <w:i/>
                <w:iCs/>
              </w:rPr>
              <w:t>Y(t)</w:t>
            </w:r>
          </w:p>
        </w:tc>
        <w:tc>
          <w:tcPr>
            <w:tcW w:w="2520" w:type="dxa"/>
            <w:vAlign w:val="center"/>
          </w:tcPr>
          <w:p w:rsidR="00104F49" w:rsidRPr="00104F49" w:rsidRDefault="00104F49">
            <w:pPr>
              <w:jc w:val="center"/>
              <w:rPr>
                <w:rFonts w:ascii="Times New Roman" w:hAnsi="Times New Roman" w:cs="Times New Roman"/>
                <w:i/>
                <w:iCs/>
              </w:rPr>
            </w:pPr>
            <w:proofErr w:type="spellStart"/>
            <w:r w:rsidRPr="00104F49">
              <w:rPr>
                <w:rFonts w:ascii="Times New Roman" w:hAnsi="Times New Roman" w:cs="Times New Roman"/>
                <w:i/>
                <w:iCs/>
              </w:rPr>
              <w:t>Y</w:t>
            </w:r>
            <w:r w:rsidRPr="00104F49">
              <w:rPr>
                <w:rFonts w:ascii="Times New Roman" w:hAnsi="Times New Roman" w:cs="Times New Roman"/>
                <w:i/>
                <w:iCs/>
                <w:vertAlign w:val="subscript"/>
              </w:rPr>
              <w:t>p</w:t>
            </w:r>
            <w:proofErr w:type="spellEnd"/>
            <w:r w:rsidRPr="00104F49">
              <w:rPr>
                <w:rFonts w:ascii="Times New Roman" w:hAnsi="Times New Roman" w:cs="Times New Roman"/>
                <w:i/>
                <w:iCs/>
              </w:rPr>
              <w:t>(t)</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1</w:t>
            </w:r>
          </w:p>
        </w:tc>
        <w:tc>
          <w:tcPr>
            <w:tcW w:w="2340"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30</w:t>
            </w:r>
          </w:p>
        </w:tc>
        <w:tc>
          <w:tcPr>
            <w:tcW w:w="2520"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34,67</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2</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35,44</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3</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45</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36,21</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4</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30</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36,99</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5</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32</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37,76</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6</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42</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38,54</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7</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51</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39,31</w:t>
            </w:r>
          </w:p>
        </w:tc>
      </w:tr>
      <w:tr w:rsidR="00104F49" w:rsidRPr="00104F49">
        <w:trPr>
          <w:jc w:val="center"/>
        </w:trPr>
        <w:tc>
          <w:tcPr>
            <w:tcW w:w="1548"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8</w:t>
            </w:r>
          </w:p>
        </w:tc>
        <w:tc>
          <w:tcPr>
            <w:tcW w:w="234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31</w:t>
            </w:r>
          </w:p>
        </w:tc>
        <w:tc>
          <w:tcPr>
            <w:tcW w:w="2520"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40,08</w:t>
            </w:r>
          </w:p>
        </w:tc>
      </w:tr>
    </w:tbl>
    <w:p w:rsidR="00104F49" w:rsidRPr="00104F49" w:rsidRDefault="00104F49">
      <w:pPr>
        <w:rPr>
          <w:rFonts w:ascii="Times New Roman" w:hAnsi="Times New Roman" w:cs="Times New Roman"/>
          <w:sz w:val="28"/>
        </w:rPr>
      </w:pPr>
    </w:p>
    <w:p w:rsidR="00104F49" w:rsidRPr="00104F49" w:rsidRDefault="00104F49">
      <w:pPr>
        <w:spacing w:line="360" w:lineRule="auto"/>
        <w:ind w:firstLine="709"/>
        <w:rPr>
          <w:rFonts w:ascii="Times New Roman" w:hAnsi="Times New Roman" w:cs="Times New Roman"/>
          <w:sz w:val="28"/>
        </w:rPr>
      </w:pPr>
      <w:r w:rsidRPr="00104F49">
        <w:rPr>
          <w:rFonts w:ascii="Times New Roman" w:hAnsi="Times New Roman" w:cs="Times New Roman"/>
          <w:sz w:val="28"/>
        </w:rPr>
        <w:t xml:space="preserve">Оценки коэффициентов сезонности для </w:t>
      </w:r>
      <w:r w:rsidRPr="00104F49">
        <w:rPr>
          <w:rFonts w:ascii="Times New Roman" w:hAnsi="Times New Roman" w:cs="Times New Roman"/>
          <w:sz w:val="28"/>
          <w:lang w:val="en-US"/>
        </w:rPr>
        <w:t>I</w:t>
      </w:r>
      <w:r w:rsidRPr="00104F49">
        <w:rPr>
          <w:rFonts w:ascii="Times New Roman" w:hAnsi="Times New Roman" w:cs="Times New Roman"/>
          <w:sz w:val="28"/>
        </w:rPr>
        <w:t xml:space="preserve"> – </w:t>
      </w:r>
      <w:r w:rsidRPr="00104F49">
        <w:rPr>
          <w:rFonts w:ascii="Times New Roman" w:hAnsi="Times New Roman" w:cs="Times New Roman"/>
          <w:sz w:val="28"/>
          <w:lang w:val="en-US"/>
        </w:rPr>
        <w:t>IV</w:t>
      </w:r>
      <w:r w:rsidRPr="00104F49">
        <w:rPr>
          <w:rFonts w:ascii="Times New Roman" w:hAnsi="Times New Roman" w:cs="Times New Roman"/>
          <w:sz w:val="28"/>
        </w:rPr>
        <w:t xml:space="preserve"> кварталов:</w:t>
      </w:r>
    </w:p>
    <w:p w:rsidR="00104F49" w:rsidRPr="00104F49" w:rsidRDefault="00104F49">
      <w:pPr>
        <w:spacing w:line="360" w:lineRule="auto"/>
        <w:ind w:firstLine="709"/>
        <w:jc w:val="center"/>
        <w:rPr>
          <w:rFonts w:ascii="Times New Roman" w:hAnsi="Times New Roman" w:cs="Times New Roman"/>
          <w:position w:val="-14"/>
          <w:sz w:val="28"/>
        </w:rPr>
      </w:pPr>
      <w:r w:rsidRPr="00104F49">
        <w:rPr>
          <w:rFonts w:ascii="Times New Roman" w:hAnsi="Times New Roman" w:cs="Times New Roman"/>
          <w:position w:val="-10"/>
          <w:sz w:val="28"/>
        </w:rPr>
        <w:object w:dxaOrig="4220" w:dyaOrig="340">
          <v:shape id="_x0000_i1030" type="#_x0000_t75" style="width:211.2pt;height:16.8pt" o:ole="">
            <v:imagedata r:id="rId21" o:title=""/>
          </v:shape>
          <o:OLEObject Type="Embed" ProgID="Equation.3" ShapeID="_x0000_i1030" DrawAspect="Content" ObjectID="_1482869374" r:id="rId22"/>
        </w:objec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0"/>
          <w:sz w:val="28"/>
        </w:rPr>
        <w:object w:dxaOrig="4160" w:dyaOrig="340">
          <v:shape id="_x0000_i1031" type="#_x0000_t75" style="width:208.2pt;height:16.8pt" o:ole="">
            <v:imagedata r:id="rId23" o:title=""/>
          </v:shape>
          <o:OLEObject Type="Embed" ProgID="Equation.3" ShapeID="_x0000_i1031" DrawAspect="Content" ObjectID="_1482869375" r:id="rId24"/>
        </w:object>
      </w:r>
    </w:p>
    <w:p w:rsidR="00104F49" w:rsidRPr="00104F49" w:rsidRDefault="00104F49">
      <w:pPr>
        <w:spacing w:line="360" w:lineRule="auto"/>
        <w:ind w:firstLine="709"/>
        <w:jc w:val="center"/>
        <w:rPr>
          <w:rFonts w:ascii="Times New Roman" w:hAnsi="Times New Roman" w:cs="Times New Roman"/>
          <w:position w:val="-14"/>
          <w:sz w:val="28"/>
        </w:rPr>
      </w:pPr>
      <w:r w:rsidRPr="00104F49">
        <w:rPr>
          <w:rFonts w:ascii="Times New Roman" w:hAnsi="Times New Roman" w:cs="Times New Roman"/>
          <w:position w:val="-10"/>
          <w:sz w:val="28"/>
        </w:rPr>
        <w:object w:dxaOrig="4120" w:dyaOrig="340">
          <v:shape id="_x0000_i1032" type="#_x0000_t75" style="width:205.8pt;height:16.8pt" o:ole="">
            <v:imagedata r:id="rId25" o:title=""/>
          </v:shape>
          <o:OLEObject Type="Embed" ProgID="Equation.3" ShapeID="_x0000_i1032" DrawAspect="Content" ObjectID="_1482869376" r:id="rId26"/>
        </w:objec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0"/>
          <w:sz w:val="28"/>
        </w:rPr>
        <w:object w:dxaOrig="4080" w:dyaOrig="340">
          <v:shape id="_x0000_i1033" type="#_x0000_t75" style="width:204pt;height:16.8pt" o:ole="">
            <v:imagedata r:id="rId27" o:title=""/>
          </v:shape>
          <o:OLEObject Type="Embed" ProgID="Equation.3" ShapeID="_x0000_i1033" DrawAspect="Content" ObjectID="_1482869377" r:id="rId28"/>
        </w:object>
      </w:r>
    </w:p>
    <w:p w:rsidR="00104F49" w:rsidRPr="00104F49" w:rsidRDefault="00104F49">
      <w:pPr>
        <w:spacing w:line="360" w:lineRule="auto"/>
        <w:ind w:firstLine="720"/>
        <w:jc w:val="right"/>
        <w:rPr>
          <w:rFonts w:ascii="Times New Roman" w:hAnsi="Times New Roman" w:cs="Times New Roman"/>
          <w:sz w:val="28"/>
        </w:rPr>
      </w:pPr>
      <w:r w:rsidRPr="00104F49">
        <w:rPr>
          <w:rFonts w:ascii="Times New Roman" w:hAnsi="Times New Roman" w:cs="Times New Roman"/>
          <w:sz w:val="28"/>
        </w:rPr>
        <w:br w:type="page"/>
      </w:r>
      <w:r w:rsidRPr="00104F49">
        <w:rPr>
          <w:rFonts w:ascii="Times New Roman" w:hAnsi="Times New Roman" w:cs="Times New Roman"/>
          <w:sz w:val="28"/>
        </w:rPr>
        <w:lastRenderedPageBreak/>
        <w:t>Таблица 3</w:t>
      </w:r>
    </w:p>
    <w:p w:rsidR="00104F49" w:rsidRPr="00104F49" w:rsidRDefault="00104F49">
      <w:pPr>
        <w:pStyle w:val="21"/>
        <w:spacing w:line="360" w:lineRule="auto"/>
        <w:rPr>
          <w:rFonts w:eastAsia="Times New Roman"/>
          <w:lang w:val="ru-RU"/>
        </w:rPr>
      </w:pPr>
      <w:r w:rsidRPr="00104F49">
        <w:rPr>
          <w:rFonts w:eastAsia="Times New Roman"/>
          <w:lang w:val="ru-RU"/>
        </w:rPr>
        <w:t xml:space="preserve">Модель </w:t>
      </w:r>
      <w:proofErr w:type="spellStart"/>
      <w:r w:rsidRPr="00104F49">
        <w:rPr>
          <w:rFonts w:eastAsia="Times New Roman"/>
          <w:lang w:val="ru-RU"/>
        </w:rPr>
        <w:t>Хольта-Уинтерса</w:t>
      </w:r>
      <w:proofErr w:type="spellEnd"/>
    </w:p>
    <w:tbl>
      <w:tblPr>
        <w:tblW w:w="9228"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860"/>
        <w:gridCol w:w="1117"/>
        <w:gridCol w:w="1340"/>
        <w:gridCol w:w="1080"/>
        <w:gridCol w:w="1075"/>
        <w:gridCol w:w="1088"/>
        <w:gridCol w:w="1340"/>
        <w:gridCol w:w="1328"/>
      </w:tblGrid>
      <w:tr w:rsidR="00104F49" w:rsidRPr="00104F49">
        <w:trPr>
          <w:trHeight w:val="20"/>
          <w:jc w:val="center"/>
        </w:trPr>
        <w:tc>
          <w:tcPr>
            <w:tcW w:w="860"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rPr>
            </w:pPr>
            <w:r w:rsidRPr="00104F49">
              <w:rPr>
                <w:rFonts w:ascii="Times New Roman" w:hAnsi="Times New Roman" w:cs="Times New Roman"/>
                <w:i/>
                <w:iCs/>
                <w:lang w:val="en-US"/>
              </w:rPr>
              <w:t>t</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i/>
                <w:iCs/>
                <w:lang w:val="en-US"/>
              </w:rPr>
            </w:pPr>
            <w:r w:rsidRPr="00104F49">
              <w:rPr>
                <w:rFonts w:ascii="Times New Roman" w:hAnsi="Times New Roman" w:cs="Times New Roman"/>
                <w:i/>
                <w:iCs/>
                <w:lang w:val="en-US"/>
              </w:rPr>
              <w:t>Y(t)</w:t>
            </w:r>
          </w:p>
        </w:tc>
        <w:tc>
          <w:tcPr>
            <w:tcW w:w="1340"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lang w:val="en-US"/>
              </w:rPr>
            </w:pPr>
            <w:r w:rsidRPr="00104F49">
              <w:rPr>
                <w:rFonts w:ascii="Times New Roman" w:hAnsi="Times New Roman" w:cs="Times New Roman"/>
                <w:i/>
                <w:iCs/>
                <w:lang w:val="en-US"/>
              </w:rPr>
              <w:t>a(t)</w:t>
            </w:r>
          </w:p>
        </w:tc>
        <w:tc>
          <w:tcPr>
            <w:tcW w:w="1080"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lang w:val="en-US"/>
              </w:rPr>
            </w:pPr>
            <w:r w:rsidRPr="00104F49">
              <w:rPr>
                <w:rFonts w:ascii="Times New Roman" w:hAnsi="Times New Roman" w:cs="Times New Roman"/>
                <w:i/>
                <w:iCs/>
                <w:lang w:val="en-US"/>
              </w:rPr>
              <w:t>b(t)</w:t>
            </w:r>
          </w:p>
        </w:tc>
        <w:tc>
          <w:tcPr>
            <w:tcW w:w="1075"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hAnsi="Times New Roman" w:cs="Times New Roman"/>
                <w:i/>
                <w:iCs/>
              </w:rPr>
            </w:pPr>
            <w:r w:rsidRPr="00104F49">
              <w:rPr>
                <w:rFonts w:ascii="Times New Roman" w:hAnsi="Times New Roman" w:cs="Times New Roman"/>
                <w:i/>
                <w:iCs/>
              </w:rPr>
              <w:t>F(t)</w:t>
            </w:r>
          </w:p>
        </w:tc>
        <w:tc>
          <w:tcPr>
            <w:tcW w:w="108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rPr>
            </w:pPr>
            <w:proofErr w:type="spellStart"/>
            <w:r w:rsidRPr="00104F49">
              <w:rPr>
                <w:rFonts w:ascii="Times New Roman" w:hAnsi="Times New Roman" w:cs="Times New Roman"/>
                <w:i/>
                <w:iCs/>
                <w:lang w:val="en-US"/>
              </w:rPr>
              <w:t>Yp</w:t>
            </w:r>
            <w:proofErr w:type="spellEnd"/>
            <w:r w:rsidRPr="00104F49">
              <w:rPr>
                <w:rFonts w:ascii="Times New Roman" w:hAnsi="Times New Roman" w:cs="Times New Roman"/>
                <w:i/>
                <w:iCs/>
              </w:rPr>
              <w:t>(</w:t>
            </w:r>
            <w:r w:rsidRPr="00104F49">
              <w:rPr>
                <w:rFonts w:ascii="Times New Roman" w:hAnsi="Times New Roman" w:cs="Times New Roman"/>
                <w:i/>
                <w:iCs/>
                <w:lang w:val="en-US"/>
              </w:rPr>
              <w:t>t</w:t>
            </w:r>
            <w:r w:rsidRPr="00104F49">
              <w:rPr>
                <w:rFonts w:ascii="Times New Roman" w:hAnsi="Times New Roman" w:cs="Times New Roman"/>
                <w:i/>
                <w:iCs/>
              </w:rPr>
              <w:t>)</w:t>
            </w:r>
          </w:p>
        </w:tc>
        <w:tc>
          <w:tcPr>
            <w:tcW w:w="1340"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i/>
                <w:iCs/>
              </w:rPr>
            </w:pPr>
            <w:proofErr w:type="spellStart"/>
            <w:r w:rsidRPr="00104F49">
              <w:rPr>
                <w:rFonts w:ascii="Times New Roman" w:hAnsi="Times New Roman" w:cs="Times New Roman"/>
                <w:i/>
                <w:iCs/>
              </w:rPr>
              <w:t>Абс</w:t>
            </w:r>
            <w:proofErr w:type="spellEnd"/>
            <w:r w:rsidRPr="00104F49">
              <w:rPr>
                <w:rFonts w:ascii="Times New Roman" w:hAnsi="Times New Roman" w:cs="Times New Roman"/>
                <w:i/>
                <w:iCs/>
              </w:rPr>
              <w:t xml:space="preserve">. </w:t>
            </w:r>
            <w:proofErr w:type="spellStart"/>
            <w:proofErr w:type="gramStart"/>
            <w:r w:rsidRPr="00104F49">
              <w:rPr>
                <w:rFonts w:ascii="Times New Roman" w:hAnsi="Times New Roman" w:cs="Times New Roman"/>
                <w:i/>
                <w:iCs/>
              </w:rPr>
              <w:t>погр</w:t>
            </w:r>
            <w:proofErr w:type="spellEnd"/>
            <w:r w:rsidRPr="00104F49">
              <w:rPr>
                <w:rFonts w:ascii="Times New Roman" w:hAnsi="Times New Roman" w:cs="Times New Roman"/>
                <w:i/>
                <w:iCs/>
              </w:rPr>
              <w:t>.,</w:t>
            </w:r>
            <w:proofErr w:type="gramEnd"/>
          </w:p>
          <w:p w:rsidR="00104F49" w:rsidRPr="00104F49" w:rsidRDefault="00104F49">
            <w:pPr>
              <w:jc w:val="center"/>
              <w:rPr>
                <w:rFonts w:ascii="Times New Roman" w:eastAsia="Arial Unicode MS" w:hAnsi="Times New Roman" w:cs="Times New Roman"/>
                <w:i/>
                <w:iCs/>
              </w:rPr>
            </w:pPr>
            <w:r w:rsidRPr="00104F49">
              <w:rPr>
                <w:rFonts w:ascii="Times New Roman" w:hAnsi="Times New Roman" w:cs="Times New Roman"/>
                <w:i/>
                <w:iCs/>
                <w:lang w:val="en-US"/>
              </w:rPr>
              <w:t>E</w:t>
            </w:r>
            <w:r w:rsidRPr="00104F49">
              <w:rPr>
                <w:rFonts w:ascii="Times New Roman" w:hAnsi="Times New Roman" w:cs="Times New Roman"/>
                <w:i/>
                <w:iCs/>
              </w:rPr>
              <w:t>(</w:t>
            </w:r>
            <w:r w:rsidRPr="00104F49">
              <w:rPr>
                <w:rFonts w:ascii="Times New Roman" w:hAnsi="Times New Roman" w:cs="Times New Roman"/>
                <w:i/>
                <w:iCs/>
                <w:lang w:val="en-US"/>
              </w:rPr>
              <w:t>t</w:t>
            </w:r>
            <w:r w:rsidRPr="00104F49">
              <w:rPr>
                <w:rFonts w:ascii="Times New Roman" w:hAnsi="Times New Roman" w:cs="Times New Roman"/>
                <w:i/>
                <w:iCs/>
              </w:rPr>
              <w:t>)</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i/>
                <w:iCs/>
              </w:rPr>
            </w:pPr>
            <w:proofErr w:type="spellStart"/>
            <w:r w:rsidRPr="00104F49">
              <w:rPr>
                <w:rFonts w:ascii="Times New Roman" w:hAnsi="Times New Roman" w:cs="Times New Roman"/>
                <w:i/>
                <w:iCs/>
              </w:rPr>
              <w:t>Отн</w:t>
            </w:r>
            <w:proofErr w:type="spellEnd"/>
            <w:r w:rsidRPr="00104F49">
              <w:rPr>
                <w:rFonts w:ascii="Times New Roman" w:hAnsi="Times New Roman" w:cs="Times New Roman"/>
                <w:i/>
                <w:iCs/>
              </w:rPr>
              <w:t xml:space="preserve">. </w:t>
            </w:r>
            <w:proofErr w:type="spellStart"/>
            <w:proofErr w:type="gramStart"/>
            <w:r w:rsidRPr="00104F49">
              <w:rPr>
                <w:rFonts w:ascii="Times New Roman" w:hAnsi="Times New Roman" w:cs="Times New Roman"/>
                <w:i/>
                <w:iCs/>
              </w:rPr>
              <w:t>погр</w:t>
            </w:r>
            <w:proofErr w:type="spellEnd"/>
            <w:r w:rsidRPr="00104F49">
              <w:rPr>
                <w:rFonts w:ascii="Times New Roman" w:hAnsi="Times New Roman" w:cs="Times New Roman"/>
                <w:i/>
                <w:iCs/>
              </w:rPr>
              <w:t>.,</w:t>
            </w:r>
            <w:proofErr w:type="gramEnd"/>
          </w:p>
          <w:p w:rsidR="00104F49" w:rsidRPr="00104F49" w:rsidRDefault="00104F49">
            <w:pPr>
              <w:jc w:val="center"/>
              <w:rPr>
                <w:rFonts w:ascii="Times New Roman" w:eastAsia="Arial Unicode MS" w:hAnsi="Times New Roman" w:cs="Times New Roman"/>
                <w:i/>
                <w:iCs/>
              </w:rPr>
            </w:pPr>
            <w:proofErr w:type="gramStart"/>
            <w:r w:rsidRPr="00104F49">
              <w:rPr>
                <w:rFonts w:ascii="Times New Roman" w:hAnsi="Times New Roman" w:cs="Times New Roman"/>
                <w:i/>
                <w:iCs/>
              </w:rPr>
              <w:t>в</w:t>
            </w:r>
            <w:proofErr w:type="gramEnd"/>
            <w:r w:rsidRPr="00104F49">
              <w:rPr>
                <w:rFonts w:ascii="Times New Roman" w:hAnsi="Times New Roman" w:cs="Times New Roman"/>
                <w:i/>
                <w:iCs/>
              </w:rPr>
              <w:t xml:space="preserve"> %</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0</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33,89</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0,77</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0,8564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34,78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0,81</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0,8602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29,69</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0,31</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1,04</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35,45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0,77</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1,0755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38,47</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-0,47</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1,23</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35,98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0,70</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1,2583</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46,00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-1,00</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2,22</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37,04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0,80</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0,8029</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29,06</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0,94</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3,13</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37,65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0,75</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0,8540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32,55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-0,55</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1,72</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38,59</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0,81</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1,0832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41,30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0,70</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1,68</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51</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39,74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0,91</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1,2734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49,57</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1,43</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2,80</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31</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40,03</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0,72</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0,7858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32,63</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-1,63</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5,27</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9</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36</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41,18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0,85</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0,8662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34,81</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1,19</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3,31</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10</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46</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42,16</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0,89</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1,0880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45,52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0,48</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1,04</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11</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43,09</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0,90</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1,2752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54,82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0,18</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0,33</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12</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43,78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0,84</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0,7803</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34,57</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-0,57</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1,67</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13</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41</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45,43</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1,08</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0,8880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38,64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2,36</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5,75</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14</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46,35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1,03</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1,0825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50,60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-0,60</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1,20</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15</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60</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47,28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1,00</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1,2715</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60,42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-0,42</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0,69</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r w:rsidRPr="00104F49">
              <w:rPr>
                <w:rFonts w:ascii="Times New Roman" w:hAnsi="Times New Roman" w:cs="Times New Roman"/>
                <w:szCs w:val="20"/>
              </w:rPr>
              <w:t>16</w:t>
            </w: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48,02</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0,92</w:t>
            </w: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0,7744</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37,68</w:t>
            </w: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-0,68</w:t>
            </w: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1,83</w:t>
            </w:r>
          </w:p>
        </w:tc>
      </w:tr>
      <w:tr w:rsidR="00104F49" w:rsidRPr="00104F49">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p>
        </w:tc>
        <w:tc>
          <w:tcPr>
            <w:tcW w:w="1117" w:type="dxa"/>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
        </w:tc>
        <w:tc>
          <w:tcPr>
            <w:tcW w:w="1328"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34,90</w:t>
            </w:r>
          </w:p>
        </w:tc>
      </w:tr>
    </w:tbl>
    <w:p w:rsidR="00104F49" w:rsidRPr="00104F49" w:rsidRDefault="00104F49">
      <w:pPr>
        <w:rPr>
          <w:rFonts w:ascii="Times New Roman" w:hAnsi="Times New Roman" w:cs="Times New Roman"/>
        </w:rPr>
      </w:pPr>
    </w:p>
    <w:p w:rsid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Проверка точности модели. </w:t>
      </w:r>
    </w:p>
    <w:p w:rsidR="003C5B8A" w:rsidRDefault="003C5B8A">
      <w:pPr>
        <w:spacing w:line="360" w:lineRule="auto"/>
        <w:ind w:firstLine="709"/>
        <w:jc w:val="both"/>
        <w:rPr>
          <w:rFonts w:ascii="Times New Roman" w:hAnsi="Times New Roman" w:cs="Times New Roman"/>
          <w:sz w:val="28"/>
        </w:rPr>
      </w:pPr>
    </w:p>
    <w:p w:rsidR="003C5B8A" w:rsidRDefault="003C5B8A">
      <w:pPr>
        <w:spacing w:line="360" w:lineRule="auto"/>
        <w:ind w:firstLine="709"/>
        <w:jc w:val="both"/>
        <w:rPr>
          <w:rFonts w:ascii="Times New Roman" w:hAnsi="Times New Roman" w:cs="Times New Roman"/>
          <w:sz w:val="28"/>
        </w:rPr>
      </w:pPr>
    </w:p>
    <w:p w:rsidR="003C5B8A" w:rsidRDefault="003C5B8A">
      <w:pPr>
        <w:spacing w:line="360" w:lineRule="auto"/>
        <w:ind w:firstLine="709"/>
        <w:jc w:val="both"/>
        <w:rPr>
          <w:rFonts w:ascii="Times New Roman" w:hAnsi="Times New Roman" w:cs="Times New Roman"/>
          <w:sz w:val="28"/>
        </w:rPr>
      </w:pPr>
    </w:p>
    <w:p w:rsidR="003C5B8A" w:rsidRDefault="003C5B8A">
      <w:pPr>
        <w:spacing w:line="360" w:lineRule="auto"/>
        <w:ind w:firstLine="709"/>
        <w:jc w:val="both"/>
        <w:rPr>
          <w:rFonts w:ascii="Times New Roman" w:hAnsi="Times New Roman" w:cs="Times New Roman"/>
          <w:sz w:val="28"/>
        </w:rPr>
      </w:pPr>
    </w:p>
    <w:p w:rsidR="003C5B8A" w:rsidRPr="00104F49" w:rsidRDefault="003C5B8A">
      <w:pPr>
        <w:spacing w:line="360" w:lineRule="auto"/>
        <w:ind w:firstLine="709"/>
        <w:jc w:val="both"/>
        <w:rPr>
          <w:rFonts w:ascii="Times New Roman" w:hAnsi="Times New Roman" w:cs="Times New Roman"/>
          <w:sz w:val="28"/>
        </w:rPr>
      </w:pPr>
    </w:p>
    <w:p w:rsidR="00104F49" w:rsidRPr="00104F49" w:rsidRDefault="00104F49">
      <w:pPr>
        <w:pStyle w:val="8"/>
      </w:pPr>
      <w:r w:rsidRPr="00104F49">
        <w:lastRenderedPageBreak/>
        <w:t>Таблица 4</w:t>
      </w:r>
    </w:p>
    <w:p w:rsidR="00104F49" w:rsidRPr="00104F49" w:rsidRDefault="00104F49">
      <w:pPr>
        <w:pStyle w:val="21"/>
        <w:spacing w:line="360" w:lineRule="auto"/>
        <w:rPr>
          <w:rFonts w:eastAsia="Times New Roman"/>
          <w:lang w:val="ru-RU"/>
        </w:rPr>
      </w:pPr>
      <w:r w:rsidRPr="00104F49">
        <w:rPr>
          <w:rFonts w:eastAsia="Times New Roman"/>
          <w:lang w:val="ru-RU"/>
        </w:rPr>
        <w:t>Промежуточные расчеты для оценки адекватности модели</w:t>
      </w:r>
    </w:p>
    <w:tbl>
      <w:tblPr>
        <w:tblW w:w="8482" w:type="dxa"/>
        <w:jc w:val="center"/>
        <w:tblCellMar>
          <w:left w:w="0" w:type="dxa"/>
          <w:right w:w="0" w:type="dxa"/>
        </w:tblCellMar>
        <w:tblLook w:val="0000" w:firstRow="0" w:lastRow="0" w:firstColumn="0" w:lastColumn="0" w:noHBand="0" w:noVBand="0"/>
      </w:tblPr>
      <w:tblGrid>
        <w:gridCol w:w="1010"/>
        <w:gridCol w:w="1335"/>
        <w:gridCol w:w="1613"/>
        <w:gridCol w:w="1429"/>
        <w:gridCol w:w="1497"/>
        <w:gridCol w:w="1598"/>
      </w:tblGrid>
      <w:tr w:rsidR="00104F49" w:rsidRPr="00104F49">
        <w:trPr>
          <w:trHeight w:val="20"/>
          <w:jc w:val="center"/>
        </w:trPr>
        <w:tc>
          <w:tcPr>
            <w:tcW w:w="1010"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szCs w:val="20"/>
                <w:lang w:val="en-US"/>
              </w:rPr>
            </w:pPr>
            <w:r w:rsidRPr="00104F49">
              <w:rPr>
                <w:rFonts w:ascii="Times New Roman" w:hAnsi="Times New Roman" w:cs="Times New Roman"/>
                <w:i/>
                <w:iCs/>
                <w:szCs w:val="20"/>
                <w:lang w:val="en-US"/>
              </w:rPr>
              <w:t>t</w:t>
            </w:r>
          </w:p>
        </w:tc>
        <w:tc>
          <w:tcPr>
            <w:tcW w:w="133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szCs w:val="20"/>
                <w:lang w:val="en-US"/>
              </w:rPr>
            </w:pPr>
            <w:r w:rsidRPr="00104F49">
              <w:rPr>
                <w:rFonts w:ascii="Times New Roman" w:hAnsi="Times New Roman" w:cs="Times New Roman"/>
                <w:i/>
                <w:iCs/>
                <w:szCs w:val="20"/>
                <w:lang w:val="en-US"/>
              </w:rPr>
              <w:t>E(t)</w:t>
            </w:r>
          </w:p>
        </w:tc>
        <w:tc>
          <w:tcPr>
            <w:tcW w:w="1613" w:type="dxa"/>
            <w:tcBorders>
              <w:top w:val="single" w:sz="4" w:space="0" w:color="auto"/>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rPr>
              <w:t>Точка поворота</w:t>
            </w:r>
          </w:p>
        </w:tc>
        <w:tc>
          <w:tcPr>
            <w:tcW w:w="1429"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szCs w:val="20"/>
              </w:rPr>
            </w:pPr>
            <w:r w:rsidRPr="00104F49">
              <w:rPr>
                <w:rFonts w:ascii="Times New Roman" w:hAnsi="Times New Roman" w:cs="Times New Roman"/>
                <w:i/>
                <w:iCs/>
                <w:szCs w:val="20"/>
              </w:rPr>
              <w:t>E(t)</w:t>
            </w:r>
            <w:r w:rsidRPr="00104F49">
              <w:rPr>
                <w:rFonts w:ascii="Times New Roman" w:hAnsi="Times New Roman" w:cs="Times New Roman"/>
                <w:i/>
                <w:iCs/>
                <w:szCs w:val="20"/>
                <w:vertAlign w:val="superscript"/>
              </w:rPr>
              <w:t>2</w:t>
            </w:r>
          </w:p>
        </w:tc>
        <w:tc>
          <w:tcPr>
            <w:tcW w:w="1497"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szCs w:val="20"/>
                <w:lang w:val="en-US"/>
              </w:rPr>
            </w:pPr>
            <w:r w:rsidRPr="00104F49">
              <w:rPr>
                <w:rFonts w:ascii="Times New Roman" w:hAnsi="Times New Roman" w:cs="Times New Roman"/>
                <w:i/>
                <w:iCs/>
                <w:szCs w:val="20"/>
                <w:lang w:val="en-US"/>
              </w:rPr>
              <w:t>[E(t)-E(t-1)]</w:t>
            </w:r>
            <w:r w:rsidRPr="00104F49">
              <w:rPr>
                <w:rFonts w:ascii="Times New Roman" w:hAnsi="Times New Roman" w:cs="Times New Roman"/>
                <w:i/>
                <w:iCs/>
                <w:szCs w:val="20"/>
                <w:vertAlign w:val="superscript"/>
                <w:lang w:val="en-US"/>
              </w:rPr>
              <w:t>2</w:t>
            </w:r>
          </w:p>
        </w:tc>
        <w:tc>
          <w:tcPr>
            <w:tcW w:w="1598"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i/>
                <w:iCs/>
                <w:szCs w:val="20"/>
                <w:lang w:val="en-US"/>
              </w:rPr>
            </w:pPr>
            <w:r w:rsidRPr="00104F49">
              <w:rPr>
                <w:rFonts w:ascii="Times New Roman" w:hAnsi="Times New Roman" w:cs="Times New Roman"/>
                <w:i/>
                <w:iCs/>
                <w:szCs w:val="20"/>
                <w:lang w:val="en-US"/>
              </w:rPr>
              <w:t>E(t)</w:t>
            </w:r>
            <w:proofErr w:type="spellStart"/>
            <w:r w:rsidRPr="00104F49">
              <w:rPr>
                <w:rFonts w:ascii="Times New Roman" w:hAnsi="Times New Roman" w:cs="Times New Roman"/>
                <w:i/>
                <w:iCs/>
                <w:szCs w:val="20"/>
                <w:lang w:val="en-US"/>
              </w:rPr>
              <w:t>xE</w:t>
            </w:r>
            <w:proofErr w:type="spellEnd"/>
            <w:r w:rsidRPr="00104F49">
              <w:rPr>
                <w:rFonts w:ascii="Times New Roman" w:hAnsi="Times New Roman" w:cs="Times New Roman"/>
                <w:i/>
                <w:iCs/>
                <w:szCs w:val="20"/>
                <w:lang w:val="en-US"/>
              </w:rPr>
              <w:t>(t-1)</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0,31</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roofErr w:type="spellStart"/>
            <w:proofErr w:type="gramStart"/>
            <w:r w:rsidRPr="00104F49">
              <w:rPr>
                <w:rFonts w:ascii="Times New Roman" w:hAnsi="Times New Roman" w:cs="Times New Roman"/>
                <w:szCs w:val="20"/>
              </w:rPr>
              <w:t>ххх</w:t>
            </w:r>
            <w:proofErr w:type="spellEnd"/>
            <w:proofErr w:type="gramEnd"/>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0,097</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-0,47</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0,22</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0,61</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-0,15</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-1,00</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1,00</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0,28</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0,47</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0,94</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0,88</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3,76</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-0,94</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-0,55</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0,30</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2,22</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-0,52</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0,70</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0,50</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1,57</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-0,39</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1,43</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2,03</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0,52</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1,00</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-1,63</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2,67</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9,35</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-2,33</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9</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1,19</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1,42</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7,97</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-1,94</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0,48</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0,23</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0,51</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0,57</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11</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0,18</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0,03</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0,09</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0,09</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12</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-0,57</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0,32</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0,56</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-0,10</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13</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2,36</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5,55</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8,55</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-1,34</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14</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-0,60</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0,36</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8,76</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-1,42</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15</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-0,42</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0,17</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0,04</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0,25</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16</w:t>
            </w:r>
          </w:p>
        </w:tc>
        <w:tc>
          <w:tcPr>
            <w:tcW w:w="1335" w:type="dxa"/>
            <w:tcBorders>
              <w:top w:val="nil"/>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-0,68</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roofErr w:type="spellStart"/>
            <w:proofErr w:type="gramStart"/>
            <w:r w:rsidRPr="00104F49">
              <w:rPr>
                <w:rFonts w:ascii="Times New Roman" w:hAnsi="Times New Roman" w:cs="Times New Roman"/>
                <w:szCs w:val="20"/>
              </w:rPr>
              <w:t>ххх</w:t>
            </w:r>
            <w:proofErr w:type="spellEnd"/>
            <w:proofErr w:type="gramEnd"/>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0,46</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0,07</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0,28</w:t>
            </w:r>
          </w:p>
        </w:tc>
      </w:tr>
      <w:tr w:rsidR="00104F49" w:rsidRPr="00104F49">
        <w:trPr>
          <w:trHeight w:val="20"/>
          <w:jc w:val="center"/>
        </w:trPr>
        <w:tc>
          <w:tcPr>
            <w:tcW w:w="1010"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Сумма</w:t>
            </w:r>
          </w:p>
        </w:tc>
        <w:tc>
          <w:tcPr>
            <w:tcW w:w="1335"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1,68</w:t>
            </w:r>
          </w:p>
        </w:tc>
        <w:tc>
          <w:tcPr>
            <w:tcW w:w="1613"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10,00</w:t>
            </w:r>
          </w:p>
        </w:tc>
        <w:tc>
          <w:tcPr>
            <w:tcW w:w="1429"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16,24</w:t>
            </w:r>
          </w:p>
        </w:tc>
        <w:tc>
          <w:tcPr>
            <w:tcW w:w="149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44,87</w:t>
            </w:r>
          </w:p>
        </w:tc>
        <w:tc>
          <w:tcPr>
            <w:tcW w:w="1598"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-6,47</w:t>
            </w:r>
          </w:p>
        </w:tc>
      </w:tr>
    </w:tbl>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Суммарное значение относительных погрешностей составляет 34,9 Средняя величина: 34,9 / 16=2,18%, значит, условие точности выполнено, т.к. средняя величина относительных погрешностей не превышает 5%.</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Проверка условия адекватности на основе исследования:</w:t>
      </w:r>
    </w:p>
    <w:p w:rsidR="00104F49" w:rsidRPr="00104F49" w:rsidRDefault="00104F49">
      <w:pPr>
        <w:spacing w:line="360" w:lineRule="auto"/>
        <w:ind w:firstLine="709"/>
        <w:jc w:val="both"/>
        <w:rPr>
          <w:rFonts w:ascii="Times New Roman" w:hAnsi="Times New Roman" w:cs="Times New Roman"/>
          <w:sz w:val="28"/>
        </w:rPr>
      </w:pPr>
      <w:proofErr w:type="gramStart"/>
      <w:r w:rsidRPr="00104F49">
        <w:rPr>
          <w:rFonts w:ascii="Times New Roman" w:hAnsi="Times New Roman" w:cs="Times New Roman"/>
          <w:sz w:val="28"/>
        </w:rPr>
        <w:t>а</w:t>
      </w:r>
      <w:proofErr w:type="gramEnd"/>
      <w:r w:rsidRPr="00104F49">
        <w:rPr>
          <w:rFonts w:ascii="Times New Roman" w:hAnsi="Times New Roman" w:cs="Times New Roman"/>
          <w:sz w:val="28"/>
        </w:rPr>
        <w:t>) случайности остаточной компоненты по критерию пиков:</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Условие случайности уровней ряда остатков выполнено, т.к. количество поворотных точек </w:t>
      </w:r>
      <w:r w:rsidRPr="00104F49">
        <w:rPr>
          <w:rFonts w:ascii="Times New Roman" w:hAnsi="Times New Roman" w:cs="Times New Roman"/>
          <w:i/>
          <w:iCs/>
          <w:sz w:val="28"/>
        </w:rPr>
        <w:t xml:space="preserve">р </w:t>
      </w:r>
      <w:r w:rsidRPr="00104F49">
        <w:rPr>
          <w:rFonts w:ascii="Times New Roman" w:hAnsi="Times New Roman" w:cs="Times New Roman"/>
          <w:sz w:val="28"/>
        </w:rPr>
        <w:t xml:space="preserve">= </w:t>
      </w:r>
      <w:r w:rsidR="00FE44C2" w:rsidRPr="00104F49">
        <w:rPr>
          <w:rFonts w:ascii="Times New Roman" w:hAnsi="Times New Roman" w:cs="Times New Roman"/>
          <w:sz w:val="28"/>
        </w:rPr>
        <w:t>10&gt;</w:t>
      </w:r>
      <w:r w:rsidRPr="00104F49">
        <w:rPr>
          <w:rFonts w:ascii="Times New Roman" w:hAnsi="Times New Roman" w:cs="Times New Roman"/>
          <w:sz w:val="28"/>
        </w:rPr>
        <w:t xml:space="preserve"> </w:t>
      </w:r>
      <w:r w:rsidRPr="00104F49">
        <w:rPr>
          <w:rFonts w:ascii="Times New Roman" w:hAnsi="Times New Roman" w:cs="Times New Roman"/>
          <w:i/>
          <w:iCs/>
          <w:sz w:val="28"/>
          <w:lang w:val="en-US"/>
        </w:rPr>
        <w:t>q</w:t>
      </w:r>
      <w:r w:rsidRPr="00104F49">
        <w:rPr>
          <w:rFonts w:ascii="Times New Roman" w:hAnsi="Times New Roman" w:cs="Times New Roman"/>
          <w:sz w:val="28"/>
        </w:rPr>
        <w:t xml:space="preserve"> = 6.</w:t>
      </w:r>
    </w:p>
    <w:p w:rsidR="00104F49" w:rsidRPr="00104F49" w:rsidRDefault="00104F49">
      <w:pPr>
        <w:spacing w:line="360" w:lineRule="auto"/>
        <w:ind w:firstLine="709"/>
        <w:jc w:val="both"/>
        <w:rPr>
          <w:rFonts w:ascii="Times New Roman" w:hAnsi="Times New Roman" w:cs="Times New Roman"/>
          <w:sz w:val="28"/>
        </w:rPr>
      </w:pPr>
      <w:proofErr w:type="gramStart"/>
      <w:r w:rsidRPr="00104F49">
        <w:rPr>
          <w:rFonts w:ascii="Times New Roman" w:hAnsi="Times New Roman" w:cs="Times New Roman"/>
          <w:sz w:val="28"/>
        </w:rPr>
        <w:t>б</w:t>
      </w:r>
      <w:proofErr w:type="gramEnd"/>
      <w:r w:rsidRPr="00104F49">
        <w:rPr>
          <w:rFonts w:ascii="Times New Roman" w:hAnsi="Times New Roman" w:cs="Times New Roman"/>
          <w:sz w:val="28"/>
        </w:rPr>
        <w:t>) независимости уровней ряда остатков:</w:t>
      </w:r>
    </w:p>
    <w:p w:rsidR="00104F49" w:rsidRPr="00104F49" w:rsidRDefault="00FE44C2" w:rsidP="00104F49">
      <w:pPr>
        <w:numPr>
          <w:ilvl w:val="0"/>
          <w:numId w:val="28"/>
        </w:numPr>
        <w:tabs>
          <w:tab w:val="clear" w:pos="1440"/>
        </w:tabs>
        <w:spacing w:after="0" w:line="360" w:lineRule="auto"/>
        <w:ind w:left="0" w:firstLine="709"/>
        <w:jc w:val="both"/>
        <w:rPr>
          <w:rFonts w:ascii="Times New Roman" w:hAnsi="Times New Roman" w:cs="Times New Roman"/>
          <w:sz w:val="28"/>
        </w:rPr>
      </w:pPr>
      <w:r w:rsidRPr="00104F49">
        <w:rPr>
          <w:rFonts w:ascii="Times New Roman" w:hAnsi="Times New Roman" w:cs="Times New Roman"/>
          <w:sz w:val="28"/>
        </w:rPr>
        <w:t>По</w:t>
      </w:r>
      <w:r w:rsidR="00104F49" w:rsidRPr="00104F49">
        <w:rPr>
          <w:rFonts w:ascii="Times New Roman" w:hAnsi="Times New Roman" w:cs="Times New Roman"/>
          <w:sz w:val="28"/>
        </w:rPr>
        <w:t xml:space="preserve"> </w:t>
      </w:r>
      <w:r w:rsidR="00104F49" w:rsidRPr="00104F49">
        <w:rPr>
          <w:rFonts w:ascii="Times New Roman" w:hAnsi="Times New Roman" w:cs="Times New Roman"/>
          <w:i/>
          <w:iCs/>
          <w:sz w:val="28"/>
          <w:lang w:val="en-US"/>
        </w:rPr>
        <w:t>d</w:t>
      </w:r>
      <w:r w:rsidR="00104F49" w:rsidRPr="00104F49">
        <w:rPr>
          <w:rFonts w:ascii="Times New Roman" w:hAnsi="Times New Roman" w:cs="Times New Roman"/>
          <w:sz w:val="28"/>
        </w:rPr>
        <w:t xml:space="preserve">- критерию Критерий </w:t>
      </w:r>
      <w:proofErr w:type="spellStart"/>
      <w:r w:rsidR="00104F49" w:rsidRPr="00104F49">
        <w:rPr>
          <w:rFonts w:ascii="Times New Roman" w:hAnsi="Times New Roman" w:cs="Times New Roman"/>
          <w:sz w:val="28"/>
        </w:rPr>
        <w:t>Дарбина</w:t>
      </w:r>
      <w:proofErr w:type="spellEnd"/>
      <w:r w:rsidR="00104F49" w:rsidRPr="00104F49">
        <w:rPr>
          <w:rFonts w:ascii="Times New Roman" w:hAnsi="Times New Roman" w:cs="Times New Roman"/>
          <w:sz w:val="28"/>
        </w:rPr>
        <w:t xml:space="preserve">-Уотсона (критические уровни </w:t>
      </w:r>
      <w:r w:rsidR="00104F49" w:rsidRPr="00104F49">
        <w:rPr>
          <w:rFonts w:ascii="Times New Roman" w:hAnsi="Times New Roman" w:cs="Times New Roman"/>
          <w:i/>
          <w:iCs/>
          <w:sz w:val="28"/>
          <w:lang w:val="en-US"/>
        </w:rPr>
        <w:t>d</w:t>
      </w:r>
      <w:r w:rsidR="00104F49" w:rsidRPr="00104F49">
        <w:rPr>
          <w:rFonts w:ascii="Times New Roman" w:hAnsi="Times New Roman" w:cs="Times New Roman"/>
          <w:i/>
          <w:iCs/>
          <w:sz w:val="28"/>
          <w:vertAlign w:val="subscript"/>
        </w:rPr>
        <w:t>1</w:t>
      </w:r>
      <w:r w:rsidR="00104F49" w:rsidRPr="00104F49">
        <w:rPr>
          <w:rFonts w:ascii="Times New Roman" w:hAnsi="Times New Roman" w:cs="Times New Roman"/>
          <w:sz w:val="28"/>
        </w:rPr>
        <w:t xml:space="preserve">=1,10 и </w:t>
      </w:r>
      <w:r w:rsidR="00104F49" w:rsidRPr="00104F49">
        <w:rPr>
          <w:rFonts w:ascii="Times New Roman" w:hAnsi="Times New Roman" w:cs="Times New Roman"/>
          <w:i/>
          <w:iCs/>
          <w:sz w:val="28"/>
          <w:lang w:val="en-US"/>
        </w:rPr>
        <w:t>d</w:t>
      </w:r>
      <w:r w:rsidR="00104F49" w:rsidRPr="00104F49">
        <w:rPr>
          <w:rFonts w:ascii="Times New Roman" w:hAnsi="Times New Roman" w:cs="Times New Roman"/>
          <w:i/>
          <w:iCs/>
          <w:sz w:val="28"/>
          <w:vertAlign w:val="subscript"/>
        </w:rPr>
        <w:t>2</w:t>
      </w:r>
      <w:r w:rsidR="00104F49" w:rsidRPr="00104F49">
        <w:rPr>
          <w:rFonts w:ascii="Times New Roman" w:hAnsi="Times New Roman" w:cs="Times New Roman"/>
          <w:sz w:val="28"/>
        </w:rPr>
        <w:t>=1,37):</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32"/>
          <w:sz w:val="28"/>
        </w:rPr>
        <w:object w:dxaOrig="3879" w:dyaOrig="800">
          <v:shape id="_x0000_i1034" type="#_x0000_t75" style="width:205.8pt;height:42pt" o:ole="">
            <v:imagedata r:id="rId29" o:title=""/>
          </v:shape>
          <o:OLEObject Type="Embed" ProgID="Equation.3" ShapeID="_x0000_i1034" DrawAspect="Content" ObjectID="_1482869378" r:id="rId30"/>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position w:val="-10"/>
          <w:sz w:val="28"/>
        </w:rPr>
        <w:object w:dxaOrig="1960" w:dyaOrig="360">
          <v:shape id="_x0000_i1035" type="#_x0000_t75" style="width:108pt;height:20.4pt" o:ole="">
            <v:imagedata r:id="rId31" o:title=""/>
          </v:shape>
          <o:OLEObject Type="Embed" ProgID="Equation.3" ShapeID="_x0000_i1035" DrawAspect="Content" ObjectID="_1482869379" r:id="rId32"/>
        </w:object>
      </w:r>
    </w:p>
    <w:p w:rsidR="00104F49" w:rsidRPr="00104F49" w:rsidRDefault="00104F49">
      <w:pPr>
        <w:spacing w:line="360" w:lineRule="auto"/>
        <w:ind w:firstLine="709"/>
        <w:jc w:val="both"/>
        <w:rPr>
          <w:rFonts w:ascii="Times New Roman" w:hAnsi="Times New Roman" w:cs="Times New Roman"/>
          <w:position w:val="-10"/>
          <w:sz w:val="28"/>
        </w:rPr>
      </w:pPr>
      <w:r w:rsidRPr="00104F49">
        <w:rPr>
          <w:rFonts w:ascii="Times New Roman" w:hAnsi="Times New Roman" w:cs="Times New Roman"/>
          <w:position w:val="-10"/>
          <w:sz w:val="28"/>
        </w:rPr>
        <w:t xml:space="preserve">Так как 1,10&lt;1,24&lt;1,37, следовательно, уровни ряда </w:t>
      </w:r>
      <w:r w:rsidRPr="00104F49">
        <w:rPr>
          <w:rFonts w:ascii="Times New Roman" w:hAnsi="Times New Roman" w:cs="Times New Roman"/>
          <w:i/>
          <w:iCs/>
          <w:position w:val="-10"/>
          <w:sz w:val="28"/>
        </w:rPr>
        <w:t>Е</w:t>
      </w:r>
      <w:r w:rsidRPr="00104F49">
        <w:rPr>
          <w:rFonts w:ascii="Times New Roman" w:hAnsi="Times New Roman" w:cs="Times New Roman"/>
          <w:position w:val="-10"/>
          <w:sz w:val="28"/>
        </w:rPr>
        <w:t>(</w:t>
      </w:r>
      <w:r w:rsidRPr="00104F49">
        <w:rPr>
          <w:rFonts w:ascii="Times New Roman" w:hAnsi="Times New Roman" w:cs="Times New Roman"/>
          <w:i/>
          <w:iCs/>
          <w:position w:val="-10"/>
          <w:sz w:val="28"/>
          <w:lang w:val="en-US"/>
        </w:rPr>
        <w:t>t</w:t>
      </w:r>
      <w:r w:rsidRPr="009E36FC">
        <w:rPr>
          <w:rFonts w:ascii="Times New Roman" w:hAnsi="Times New Roman" w:cs="Times New Roman"/>
          <w:position w:val="-10"/>
          <w:sz w:val="28"/>
        </w:rPr>
        <w:t xml:space="preserve">) </w:t>
      </w:r>
      <w:proofErr w:type="spellStart"/>
      <w:r w:rsidR="00FE44C2">
        <w:rPr>
          <w:rFonts w:ascii="Times New Roman" w:hAnsi="Times New Roman" w:cs="Times New Roman"/>
          <w:position w:val="-10"/>
          <w:sz w:val="28"/>
        </w:rPr>
        <w:t>авто</w:t>
      </w:r>
      <w:r w:rsidR="00FE44C2" w:rsidRPr="00104F49">
        <w:rPr>
          <w:rFonts w:ascii="Times New Roman" w:hAnsi="Times New Roman" w:cs="Times New Roman"/>
          <w:position w:val="-10"/>
          <w:sz w:val="28"/>
        </w:rPr>
        <w:t>коррелированы</w:t>
      </w:r>
      <w:proofErr w:type="spellEnd"/>
      <w:r w:rsidRPr="00104F49">
        <w:rPr>
          <w:rFonts w:ascii="Times New Roman" w:hAnsi="Times New Roman" w:cs="Times New Roman"/>
          <w:position w:val="-10"/>
          <w:sz w:val="28"/>
        </w:rPr>
        <w:t>, т. е. являются зависимыми.</w:t>
      </w:r>
    </w:p>
    <w:p w:rsidR="00104F49" w:rsidRPr="00104F49" w:rsidRDefault="00FE44C2" w:rsidP="00104F49">
      <w:pPr>
        <w:numPr>
          <w:ilvl w:val="0"/>
          <w:numId w:val="28"/>
        </w:numPr>
        <w:tabs>
          <w:tab w:val="clear" w:pos="1440"/>
        </w:tabs>
        <w:spacing w:after="0" w:line="360" w:lineRule="auto"/>
        <w:ind w:left="0" w:firstLine="709"/>
        <w:jc w:val="both"/>
        <w:rPr>
          <w:rFonts w:ascii="Times New Roman" w:hAnsi="Times New Roman" w:cs="Times New Roman"/>
          <w:position w:val="-10"/>
          <w:sz w:val="28"/>
        </w:rPr>
      </w:pPr>
      <w:r w:rsidRPr="00104F49">
        <w:rPr>
          <w:rFonts w:ascii="Times New Roman" w:hAnsi="Times New Roman" w:cs="Times New Roman"/>
          <w:position w:val="-10"/>
          <w:sz w:val="28"/>
        </w:rPr>
        <w:t>По</w:t>
      </w:r>
      <w:r w:rsidR="00104F49" w:rsidRPr="00104F49">
        <w:rPr>
          <w:rFonts w:ascii="Times New Roman" w:hAnsi="Times New Roman" w:cs="Times New Roman"/>
          <w:position w:val="-10"/>
          <w:sz w:val="28"/>
        </w:rPr>
        <w:t xml:space="preserve"> первому коэффициенту автокорреляции </w:t>
      </w:r>
      <w:r w:rsidR="00104F49" w:rsidRPr="00104F49">
        <w:rPr>
          <w:rFonts w:ascii="Times New Roman" w:hAnsi="Times New Roman" w:cs="Times New Roman"/>
          <w:i/>
          <w:iCs/>
          <w:position w:val="-10"/>
          <w:sz w:val="28"/>
          <w:lang w:val="en-US"/>
        </w:rPr>
        <w:t>r</w:t>
      </w:r>
      <w:r w:rsidR="00104F49" w:rsidRPr="00104F49">
        <w:rPr>
          <w:rFonts w:ascii="Times New Roman" w:hAnsi="Times New Roman" w:cs="Times New Roman"/>
          <w:position w:val="-10"/>
          <w:sz w:val="28"/>
        </w:rPr>
        <w:t xml:space="preserve">(1): </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32"/>
          <w:sz w:val="28"/>
        </w:rPr>
        <w:object w:dxaOrig="4060" w:dyaOrig="760">
          <v:shape id="_x0000_i1036" type="#_x0000_t75" style="width:202.8pt;height:38.4pt" o:ole="">
            <v:imagedata r:id="rId33" o:title=""/>
          </v:shape>
          <o:OLEObject Type="Embed" ProgID="Equation.3" ShapeID="_x0000_i1036" DrawAspect="Content" ObjectID="_1482869380" r:id="rId34"/>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Уровни зависимы, т.к. критический уровень </w:t>
      </w:r>
      <w:r w:rsidRPr="00104F49">
        <w:rPr>
          <w:rFonts w:ascii="Times New Roman" w:hAnsi="Times New Roman" w:cs="Times New Roman"/>
          <w:i/>
          <w:iCs/>
          <w:sz w:val="28"/>
          <w:lang w:val="en-US"/>
        </w:rPr>
        <w:t>r</w:t>
      </w:r>
      <w:r w:rsidRPr="00104F49">
        <w:rPr>
          <w:rFonts w:ascii="Times New Roman" w:hAnsi="Times New Roman" w:cs="Times New Roman"/>
          <w:sz w:val="28"/>
          <w:vertAlign w:val="subscript"/>
        </w:rPr>
        <w:t>табл.</w:t>
      </w:r>
      <w:r w:rsidRPr="00104F49">
        <w:rPr>
          <w:rFonts w:ascii="Times New Roman" w:hAnsi="Times New Roman" w:cs="Times New Roman"/>
          <w:sz w:val="28"/>
        </w:rPr>
        <w:t xml:space="preserve"> = 0,32, </w:t>
      </w:r>
      <w:proofErr w:type="gramStart"/>
      <w:r w:rsidRPr="00104F49">
        <w:rPr>
          <w:rFonts w:ascii="Times New Roman" w:hAnsi="Times New Roman" w:cs="Times New Roman"/>
          <w:sz w:val="28"/>
        </w:rPr>
        <w:t xml:space="preserve">а </w:t>
      </w:r>
      <w:r w:rsidRPr="00104F49">
        <w:rPr>
          <w:rFonts w:ascii="Times New Roman" w:hAnsi="Times New Roman" w:cs="Times New Roman"/>
          <w:position w:val="-14"/>
          <w:sz w:val="28"/>
        </w:rPr>
        <w:object w:dxaOrig="1060" w:dyaOrig="400">
          <v:shape id="_x0000_i1037" type="#_x0000_t75" style="width:53.4pt;height:20.4pt" o:ole="">
            <v:imagedata r:id="rId35" o:title=""/>
          </v:shape>
          <o:OLEObject Type="Embed" ProgID="Equation.3" ShapeID="_x0000_i1037" DrawAspect="Content" ObjectID="_1482869381" r:id="rId36"/>
        </w:object>
      </w:r>
      <w:r w:rsidRPr="00104F49">
        <w:rPr>
          <w:rFonts w:ascii="Times New Roman" w:hAnsi="Times New Roman" w:cs="Times New Roman"/>
          <w:sz w:val="28"/>
          <w:lang w:val="en-US"/>
        </w:rPr>
        <w:t>&gt;</w:t>
      </w:r>
      <w:proofErr w:type="gramEnd"/>
      <w:r w:rsidRPr="00104F49">
        <w:rPr>
          <w:rFonts w:ascii="Times New Roman" w:hAnsi="Times New Roman" w:cs="Times New Roman"/>
          <w:i/>
          <w:iCs/>
          <w:sz w:val="28"/>
        </w:rPr>
        <w:t xml:space="preserve"> </w:t>
      </w:r>
      <w:r w:rsidRPr="00104F49">
        <w:rPr>
          <w:rFonts w:ascii="Times New Roman" w:hAnsi="Times New Roman" w:cs="Times New Roman"/>
          <w:i/>
          <w:iCs/>
          <w:sz w:val="28"/>
          <w:lang w:val="en-US"/>
        </w:rPr>
        <w:t>r</w:t>
      </w:r>
      <w:r w:rsidRPr="00104F49">
        <w:rPr>
          <w:rFonts w:ascii="Times New Roman" w:hAnsi="Times New Roman" w:cs="Times New Roman"/>
          <w:sz w:val="28"/>
          <w:vertAlign w:val="subscript"/>
        </w:rPr>
        <w:t>табл.</w:t>
      </w:r>
      <w:r w:rsidRPr="00104F49">
        <w:rPr>
          <w:rFonts w:ascii="Times New Roman" w:hAnsi="Times New Roman" w:cs="Times New Roman"/>
          <w:sz w:val="28"/>
        </w:rPr>
        <w:t xml:space="preserve"> = 0,32.</w:t>
      </w:r>
    </w:p>
    <w:p w:rsidR="00104F49" w:rsidRPr="00104F49" w:rsidRDefault="00104F49">
      <w:pPr>
        <w:spacing w:line="360" w:lineRule="auto"/>
        <w:ind w:firstLine="709"/>
        <w:jc w:val="both"/>
        <w:rPr>
          <w:rFonts w:ascii="Times New Roman" w:hAnsi="Times New Roman" w:cs="Times New Roman"/>
          <w:sz w:val="28"/>
        </w:rPr>
      </w:pPr>
      <w:proofErr w:type="gramStart"/>
      <w:r w:rsidRPr="00104F49">
        <w:rPr>
          <w:rFonts w:ascii="Times New Roman" w:hAnsi="Times New Roman" w:cs="Times New Roman"/>
          <w:sz w:val="28"/>
        </w:rPr>
        <w:t>в</w:t>
      </w:r>
      <w:proofErr w:type="gramEnd"/>
      <w:r w:rsidRPr="00104F49">
        <w:rPr>
          <w:rFonts w:ascii="Times New Roman" w:hAnsi="Times New Roman" w:cs="Times New Roman"/>
          <w:sz w:val="28"/>
        </w:rPr>
        <w:t xml:space="preserve">) нормальности распределения остаточной компоненты по </w:t>
      </w:r>
      <w:r w:rsidRPr="00104F49">
        <w:rPr>
          <w:rFonts w:ascii="Times New Roman" w:hAnsi="Times New Roman" w:cs="Times New Roman"/>
          <w:i/>
          <w:iCs/>
          <w:sz w:val="28"/>
          <w:lang w:val="en-US"/>
        </w:rPr>
        <w:t>R</w:t>
      </w:r>
      <w:r w:rsidRPr="00104F49">
        <w:rPr>
          <w:rFonts w:ascii="Times New Roman" w:hAnsi="Times New Roman" w:cs="Times New Roman"/>
          <w:sz w:val="28"/>
        </w:rPr>
        <w:t>/</w:t>
      </w:r>
      <w:r w:rsidRPr="00104F49">
        <w:rPr>
          <w:rFonts w:ascii="Times New Roman" w:hAnsi="Times New Roman" w:cs="Times New Roman"/>
          <w:sz w:val="28"/>
          <w:lang w:val="en-US"/>
        </w:rPr>
        <w:t>S</w:t>
      </w:r>
      <w:r w:rsidRPr="00104F49">
        <w:rPr>
          <w:rFonts w:ascii="Times New Roman" w:hAnsi="Times New Roman" w:cs="Times New Roman"/>
          <w:sz w:val="28"/>
        </w:rPr>
        <w:t>-критерию:</w:t>
      </w:r>
    </w:p>
    <w:p w:rsidR="00104F49" w:rsidRPr="00104F49" w:rsidRDefault="00104F49">
      <w:pPr>
        <w:spacing w:line="360" w:lineRule="auto"/>
        <w:ind w:firstLine="709"/>
        <w:jc w:val="center"/>
        <w:rPr>
          <w:rFonts w:ascii="Times New Roman" w:hAnsi="Times New Roman" w:cs="Times New Roman"/>
          <w:sz w:val="28"/>
        </w:rPr>
      </w:pPr>
      <w:proofErr w:type="spellStart"/>
      <w:r w:rsidRPr="00104F49">
        <w:rPr>
          <w:rFonts w:ascii="Times New Roman" w:hAnsi="Times New Roman" w:cs="Times New Roman"/>
          <w:i/>
          <w:iCs/>
          <w:sz w:val="28"/>
          <w:lang w:val="en-US"/>
        </w:rPr>
        <w:t>E</w:t>
      </w:r>
      <w:r w:rsidRPr="00104F49">
        <w:rPr>
          <w:rFonts w:ascii="Times New Roman" w:hAnsi="Times New Roman" w:cs="Times New Roman"/>
          <w:i/>
          <w:iCs/>
          <w:sz w:val="28"/>
          <w:vertAlign w:val="subscript"/>
          <w:lang w:val="en-US"/>
        </w:rPr>
        <w:t>max</w:t>
      </w:r>
      <w:proofErr w:type="spellEnd"/>
      <w:r w:rsidRPr="00104F49">
        <w:rPr>
          <w:rFonts w:ascii="Times New Roman" w:hAnsi="Times New Roman" w:cs="Times New Roman"/>
          <w:sz w:val="28"/>
          <w:lang w:val="en-US"/>
        </w:rPr>
        <w:t xml:space="preserve"> – </w:t>
      </w:r>
      <w:proofErr w:type="spellStart"/>
      <w:r w:rsidRPr="00104F49">
        <w:rPr>
          <w:rFonts w:ascii="Times New Roman" w:hAnsi="Times New Roman" w:cs="Times New Roman"/>
          <w:i/>
          <w:iCs/>
          <w:sz w:val="28"/>
          <w:lang w:val="en-US"/>
        </w:rPr>
        <w:t>E</w:t>
      </w:r>
      <w:r w:rsidRPr="00104F49">
        <w:rPr>
          <w:rFonts w:ascii="Times New Roman" w:hAnsi="Times New Roman" w:cs="Times New Roman"/>
          <w:i/>
          <w:iCs/>
          <w:sz w:val="28"/>
          <w:vertAlign w:val="subscript"/>
          <w:lang w:val="en-US"/>
        </w:rPr>
        <w:t>min</w:t>
      </w:r>
      <w:proofErr w:type="spellEnd"/>
      <w:r w:rsidRPr="00104F49">
        <w:rPr>
          <w:rFonts w:ascii="Times New Roman" w:hAnsi="Times New Roman" w:cs="Times New Roman"/>
          <w:sz w:val="28"/>
          <w:lang w:val="en-US"/>
        </w:rPr>
        <w:t xml:space="preserve"> = 2</w:t>
      </w:r>
      <w:proofErr w:type="gramStart"/>
      <w:r w:rsidRPr="00104F49">
        <w:rPr>
          <w:rFonts w:ascii="Times New Roman" w:hAnsi="Times New Roman" w:cs="Times New Roman"/>
          <w:sz w:val="28"/>
        </w:rPr>
        <w:t>,</w:t>
      </w:r>
      <w:r w:rsidRPr="00104F49">
        <w:rPr>
          <w:rFonts w:ascii="Times New Roman" w:hAnsi="Times New Roman" w:cs="Times New Roman"/>
          <w:sz w:val="28"/>
          <w:lang w:val="en-US"/>
        </w:rPr>
        <w:t>36</w:t>
      </w:r>
      <w:proofErr w:type="gramEnd"/>
      <w:r w:rsidRPr="00104F49">
        <w:rPr>
          <w:rFonts w:ascii="Times New Roman" w:hAnsi="Times New Roman" w:cs="Times New Roman"/>
          <w:sz w:val="28"/>
        </w:rPr>
        <w:t xml:space="preserve"> – (-</w:t>
      </w:r>
      <w:r w:rsidRPr="00104F49">
        <w:rPr>
          <w:rFonts w:ascii="Times New Roman" w:hAnsi="Times New Roman" w:cs="Times New Roman"/>
          <w:sz w:val="28"/>
          <w:lang w:val="en-US"/>
        </w:rPr>
        <w:t>1</w:t>
      </w:r>
      <w:r w:rsidRPr="00104F49">
        <w:rPr>
          <w:rFonts w:ascii="Times New Roman" w:hAnsi="Times New Roman" w:cs="Times New Roman"/>
          <w:sz w:val="28"/>
        </w:rPr>
        <w:t>,</w:t>
      </w:r>
      <w:r w:rsidRPr="00104F49">
        <w:rPr>
          <w:rFonts w:ascii="Times New Roman" w:hAnsi="Times New Roman" w:cs="Times New Roman"/>
          <w:sz w:val="28"/>
          <w:lang w:val="en-US"/>
        </w:rPr>
        <w:t>63</w:t>
      </w:r>
      <w:r w:rsidRPr="00104F49">
        <w:rPr>
          <w:rFonts w:ascii="Times New Roman" w:hAnsi="Times New Roman" w:cs="Times New Roman"/>
          <w:sz w:val="28"/>
        </w:rPr>
        <w:t>) = 3,99</w:t>
      </w:r>
    </w:p>
    <w:p w:rsidR="00104F49" w:rsidRPr="00104F49" w:rsidRDefault="00104F49">
      <w:pPr>
        <w:spacing w:line="360" w:lineRule="auto"/>
        <w:ind w:firstLine="709"/>
        <w:jc w:val="center"/>
        <w:rPr>
          <w:rFonts w:ascii="Times New Roman" w:hAnsi="Times New Roman" w:cs="Times New Roman"/>
          <w:position w:val="-26"/>
          <w:sz w:val="28"/>
        </w:rPr>
      </w:pPr>
      <w:r w:rsidRPr="00104F49">
        <w:rPr>
          <w:rFonts w:ascii="Times New Roman" w:hAnsi="Times New Roman" w:cs="Times New Roman"/>
          <w:position w:val="-26"/>
          <w:sz w:val="28"/>
        </w:rPr>
        <w:object w:dxaOrig="3140" w:dyaOrig="760">
          <v:shape id="_x0000_i1038" type="#_x0000_t75" style="width:161.4pt;height:39pt" o:ole="">
            <v:imagedata r:id="rId37" o:title=""/>
          </v:shape>
          <o:OLEObject Type="Embed" ProgID="Equation.3" ShapeID="_x0000_i1038" DrawAspect="Content" ObjectID="_1482869382" r:id="rId38"/>
        </w:objec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2"/>
          <w:sz w:val="28"/>
        </w:rPr>
        <w:object w:dxaOrig="3940" w:dyaOrig="360">
          <v:shape id="_x0000_i1039" type="#_x0000_t75" style="width:196.8pt;height:18pt" o:ole="">
            <v:imagedata r:id="rId39" o:title=""/>
          </v:shape>
          <o:OLEObject Type="Embed" ProgID="Equation.3" ShapeID="_x0000_i1039" DrawAspect="Content" ObjectID="_1482869383" r:id="rId40"/>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Уровни ряда остатков подчиняются нормальному распределению т.к. полученное значение </w:t>
      </w:r>
      <w:r w:rsidRPr="00104F49">
        <w:rPr>
          <w:rFonts w:ascii="Times New Roman" w:hAnsi="Times New Roman" w:cs="Times New Roman"/>
          <w:i/>
          <w:iCs/>
          <w:sz w:val="28"/>
          <w:lang w:val="en-US"/>
        </w:rPr>
        <w:t>RS</w:t>
      </w:r>
      <w:r w:rsidRPr="00104F49">
        <w:rPr>
          <w:rFonts w:ascii="Times New Roman" w:hAnsi="Times New Roman" w:cs="Times New Roman"/>
          <w:i/>
          <w:iCs/>
          <w:sz w:val="28"/>
        </w:rPr>
        <w:t xml:space="preserve"> </w:t>
      </w:r>
      <w:r w:rsidRPr="00104F49">
        <w:rPr>
          <w:rFonts w:ascii="Times New Roman" w:hAnsi="Times New Roman" w:cs="Times New Roman"/>
          <w:sz w:val="28"/>
        </w:rPr>
        <w:t>(3,83)</w:t>
      </w:r>
      <w:r w:rsidRPr="00104F49">
        <w:rPr>
          <w:rFonts w:ascii="Times New Roman" w:hAnsi="Times New Roman" w:cs="Times New Roman"/>
          <w:i/>
          <w:iCs/>
          <w:sz w:val="28"/>
        </w:rPr>
        <w:t xml:space="preserve"> </w:t>
      </w:r>
      <w:r w:rsidRPr="00104F49">
        <w:rPr>
          <w:rFonts w:ascii="Times New Roman" w:hAnsi="Times New Roman" w:cs="Times New Roman"/>
          <w:sz w:val="28"/>
        </w:rPr>
        <w:t>попадает в заданный интервал (3,00&lt;3,83&lt;4,21).</w:t>
      </w:r>
    </w:p>
    <w:p w:rsidR="00104F49" w:rsidRPr="00104F49" w:rsidRDefault="00104F49">
      <w:pPr>
        <w:spacing w:line="360" w:lineRule="auto"/>
        <w:ind w:firstLine="709"/>
        <w:jc w:val="both"/>
        <w:rPr>
          <w:rFonts w:ascii="Times New Roman" w:eastAsia="Arial Unicode MS" w:hAnsi="Times New Roman" w:cs="Times New Roman"/>
          <w:sz w:val="28"/>
        </w:rPr>
      </w:pPr>
      <w:r w:rsidRPr="00104F49">
        <w:rPr>
          <w:rFonts w:ascii="Times New Roman" w:hAnsi="Times New Roman" w:cs="Times New Roman"/>
          <w:sz w:val="28"/>
        </w:rPr>
        <w:t xml:space="preserve">Произведем точечный прогноз на 4 шага вперед: Определим прогнозные значения экономического показателя </w:t>
      </w:r>
      <w:proofErr w:type="spellStart"/>
      <w:r w:rsidRPr="00104F49">
        <w:rPr>
          <w:rFonts w:ascii="Times New Roman" w:hAnsi="Times New Roman" w:cs="Times New Roman"/>
          <w:i/>
          <w:iCs/>
          <w:sz w:val="28"/>
          <w:lang w:val="en-US"/>
        </w:rPr>
        <w:t>Y</w:t>
      </w:r>
      <w:r w:rsidRPr="00104F49">
        <w:rPr>
          <w:rFonts w:ascii="Times New Roman" w:hAnsi="Times New Roman" w:cs="Times New Roman"/>
          <w:i/>
          <w:iCs/>
          <w:sz w:val="28"/>
          <w:vertAlign w:val="subscript"/>
          <w:lang w:val="en-US"/>
        </w:rPr>
        <w:t>p</w:t>
      </w:r>
      <w:proofErr w:type="spellEnd"/>
      <w:r w:rsidRPr="00104F49">
        <w:rPr>
          <w:rFonts w:ascii="Times New Roman" w:hAnsi="Times New Roman" w:cs="Times New Roman"/>
          <w:sz w:val="28"/>
        </w:rPr>
        <w:t>(</w:t>
      </w:r>
      <w:r w:rsidRPr="00104F49">
        <w:rPr>
          <w:rFonts w:ascii="Times New Roman" w:hAnsi="Times New Roman" w:cs="Times New Roman"/>
          <w:i/>
          <w:iCs/>
          <w:sz w:val="28"/>
          <w:lang w:val="en-US"/>
        </w:rPr>
        <w:t>t</w:t>
      </w:r>
      <w:r w:rsidRPr="00104F49">
        <w:rPr>
          <w:rFonts w:ascii="Times New Roman" w:hAnsi="Times New Roman" w:cs="Times New Roman"/>
          <w:sz w:val="28"/>
        </w:rPr>
        <w:t xml:space="preserve">) для: </w:t>
      </w:r>
      <w:r w:rsidRPr="00104F49">
        <w:rPr>
          <w:rFonts w:ascii="Times New Roman" w:hAnsi="Times New Roman" w:cs="Times New Roman"/>
          <w:i/>
          <w:iCs/>
          <w:sz w:val="28"/>
          <w:lang w:val="en-US"/>
        </w:rPr>
        <w:t>t</w:t>
      </w:r>
      <w:r w:rsidRPr="00104F49">
        <w:rPr>
          <w:rFonts w:ascii="Times New Roman" w:hAnsi="Times New Roman" w:cs="Times New Roman"/>
          <w:sz w:val="28"/>
        </w:rPr>
        <w:t xml:space="preserve"> = 17, 18, 19 и 20.</w:t>
      </w:r>
    </w:p>
    <w:p w:rsidR="00104F49" w:rsidRPr="00104F49" w:rsidRDefault="00104F49">
      <w:pPr>
        <w:spacing w:line="360" w:lineRule="auto"/>
        <w:ind w:firstLine="709"/>
        <w:jc w:val="center"/>
        <w:rPr>
          <w:rFonts w:ascii="Times New Roman" w:eastAsia="Arial Unicode MS" w:hAnsi="Times New Roman" w:cs="Times New Roman"/>
          <w:position w:val="-28"/>
          <w:sz w:val="28"/>
        </w:rPr>
      </w:pPr>
      <w:r w:rsidRPr="00104F49">
        <w:rPr>
          <w:rFonts w:ascii="Times New Roman" w:eastAsia="Arial Unicode MS" w:hAnsi="Times New Roman" w:cs="Times New Roman"/>
          <w:position w:val="-10"/>
          <w:sz w:val="28"/>
        </w:rPr>
        <w:object w:dxaOrig="6820" w:dyaOrig="340">
          <v:shape id="_x0000_i1040" type="#_x0000_t75" style="width:340.8pt;height:16.8pt" o:ole="">
            <v:imagedata r:id="rId41" o:title=""/>
          </v:shape>
          <o:OLEObject Type="Embed" ProgID="Equation.3" ShapeID="_x0000_i1040" DrawAspect="Content" ObjectID="_1482869384" r:id="rId42"/>
        </w:object>
      </w:r>
    </w:p>
    <w:p w:rsidR="00104F49" w:rsidRPr="00104F49" w:rsidRDefault="00104F49">
      <w:pPr>
        <w:spacing w:line="360" w:lineRule="auto"/>
        <w:ind w:firstLine="709"/>
        <w:jc w:val="center"/>
        <w:rPr>
          <w:rFonts w:ascii="Times New Roman" w:eastAsia="Arial Unicode MS" w:hAnsi="Times New Roman" w:cs="Times New Roman"/>
          <w:sz w:val="28"/>
        </w:rPr>
      </w:pPr>
      <w:r w:rsidRPr="00104F49">
        <w:rPr>
          <w:rFonts w:ascii="Times New Roman" w:eastAsia="Arial Unicode MS" w:hAnsi="Times New Roman" w:cs="Times New Roman"/>
          <w:position w:val="-10"/>
          <w:sz w:val="28"/>
        </w:rPr>
        <w:object w:dxaOrig="6860" w:dyaOrig="340">
          <v:shape id="_x0000_i1041" type="#_x0000_t75" style="width:342.6pt;height:16.8pt" o:ole="">
            <v:imagedata r:id="rId43" o:title=""/>
          </v:shape>
          <o:OLEObject Type="Embed" ProgID="Equation.3" ShapeID="_x0000_i1041" DrawAspect="Content" ObjectID="_1482869385" r:id="rId44"/>
        </w:object>
      </w:r>
    </w:p>
    <w:p w:rsidR="00104F49" w:rsidRPr="00104F49" w:rsidRDefault="00104F49">
      <w:pPr>
        <w:spacing w:line="360" w:lineRule="auto"/>
        <w:ind w:firstLine="709"/>
        <w:jc w:val="center"/>
        <w:rPr>
          <w:rFonts w:ascii="Times New Roman" w:eastAsia="Arial Unicode MS" w:hAnsi="Times New Roman" w:cs="Times New Roman"/>
          <w:position w:val="-28"/>
          <w:sz w:val="28"/>
        </w:rPr>
      </w:pPr>
      <w:r w:rsidRPr="00104F49">
        <w:rPr>
          <w:rFonts w:ascii="Times New Roman" w:eastAsia="Arial Unicode MS" w:hAnsi="Times New Roman" w:cs="Times New Roman"/>
          <w:position w:val="-10"/>
          <w:sz w:val="28"/>
        </w:rPr>
        <w:object w:dxaOrig="6840" w:dyaOrig="340">
          <v:shape id="_x0000_i1042" type="#_x0000_t75" style="width:342pt;height:16.8pt" o:ole="">
            <v:imagedata r:id="rId45" o:title=""/>
          </v:shape>
          <o:OLEObject Type="Embed" ProgID="Equation.3" ShapeID="_x0000_i1042" DrawAspect="Content" ObjectID="_1482869386" r:id="rId46"/>
        </w:object>
      </w:r>
    </w:p>
    <w:p w:rsidR="00104F49" w:rsidRPr="00104F49" w:rsidRDefault="00104F49">
      <w:pPr>
        <w:spacing w:line="360" w:lineRule="auto"/>
        <w:ind w:firstLine="709"/>
        <w:jc w:val="center"/>
        <w:rPr>
          <w:rFonts w:ascii="Times New Roman" w:eastAsia="Arial Unicode MS" w:hAnsi="Times New Roman" w:cs="Times New Roman"/>
          <w:position w:val="-28"/>
          <w:sz w:val="28"/>
        </w:rPr>
      </w:pPr>
      <w:r w:rsidRPr="00104F49">
        <w:rPr>
          <w:rFonts w:ascii="Times New Roman" w:eastAsia="Arial Unicode MS" w:hAnsi="Times New Roman" w:cs="Times New Roman"/>
          <w:position w:val="-10"/>
          <w:sz w:val="28"/>
        </w:rPr>
        <w:object w:dxaOrig="6960" w:dyaOrig="340">
          <v:shape id="_x0000_i1043" type="#_x0000_t75" style="width:347.4pt;height:16.8pt" o:ole="">
            <v:imagedata r:id="rId47" o:title=""/>
          </v:shape>
          <o:OLEObject Type="Embed" ProgID="Equation.3" ShapeID="_x0000_i1043" DrawAspect="Content" ObjectID="_1482869387" r:id="rId48"/>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lastRenderedPageBreak/>
        <w:t>Отразим на графике фактические, расчетные и прогнозные данные (рис. 1).</w:t>
      </w:r>
    </w:p>
    <w:p w:rsidR="00104F49" w:rsidRPr="00104F49" w:rsidRDefault="00104F49">
      <w:pPr>
        <w:spacing w:line="360" w:lineRule="auto"/>
        <w:jc w:val="center"/>
        <w:rPr>
          <w:rFonts w:ascii="Times New Roman" w:hAnsi="Times New Roman" w:cs="Times New Roman"/>
          <w:sz w:val="28"/>
        </w:rPr>
      </w:pPr>
      <w:r w:rsidRPr="00104F49">
        <w:rPr>
          <w:rFonts w:ascii="Times New Roman" w:hAnsi="Times New Roman" w:cs="Times New Roman"/>
        </w:rPr>
        <w:object w:dxaOrig="7335" w:dyaOrig="4485">
          <v:shape id="_x0000_i1044" type="#_x0000_t75" style="width:366.6pt;height:223.8pt" o:ole="">
            <v:imagedata r:id="rId49" o:title=""/>
          </v:shape>
          <o:OLEObject Type="Embed" ProgID="Excel.Sheet.8" ShapeID="_x0000_i1044" DrawAspect="Content" ObjectID="_1482869388" r:id="rId50">
            <o:FieldCodes>\s</o:FieldCodes>
          </o:OLEObject>
        </w:object>
      </w:r>
    </w:p>
    <w:p w:rsidR="00104F49" w:rsidRPr="00104F49" w:rsidRDefault="00104F49">
      <w:pPr>
        <w:pStyle w:val="21"/>
        <w:spacing w:line="360" w:lineRule="auto"/>
        <w:rPr>
          <w:rFonts w:eastAsia="Times New Roman"/>
          <w:lang w:val="ru-RU"/>
        </w:rPr>
      </w:pPr>
      <w:r w:rsidRPr="00104F49">
        <w:rPr>
          <w:rFonts w:eastAsia="Times New Roman"/>
          <w:lang w:val="ru-RU"/>
        </w:rPr>
        <w:t>Рис. 1. Сопоставление расчетных и фактических данных</w:t>
      </w:r>
    </w:p>
    <w:p w:rsidR="00104F49" w:rsidRPr="00104F49" w:rsidRDefault="00104F49">
      <w:pPr>
        <w:rPr>
          <w:rFonts w:ascii="Times New Roman" w:hAnsi="Times New Roman" w:cs="Times New Roman"/>
        </w:rPr>
      </w:pPr>
      <w:bookmarkStart w:id="3" w:name="_Toc146458422"/>
      <w:bookmarkStart w:id="4" w:name="_Toc146976206"/>
      <w:bookmarkStart w:id="5" w:name="_Toc148258648"/>
    </w:p>
    <w:p w:rsidR="00104F49" w:rsidRPr="00104F49" w:rsidRDefault="00104F49">
      <w:pPr>
        <w:pStyle w:val="1"/>
        <w:rPr>
          <w:rFonts w:cs="Times New Roman"/>
        </w:rPr>
      </w:pPr>
      <w:r w:rsidRPr="00104F49">
        <w:rPr>
          <w:rFonts w:cs="Times New Roman"/>
        </w:rPr>
        <w:t xml:space="preserve">Задание </w:t>
      </w:r>
      <w:r w:rsidR="003C5B8A">
        <w:rPr>
          <w:rFonts w:cs="Times New Roman"/>
        </w:rPr>
        <w:t>1.</w:t>
      </w:r>
      <w:r w:rsidRPr="00104F49">
        <w:rPr>
          <w:rFonts w:cs="Times New Roman"/>
        </w:rPr>
        <w:t>2</w:t>
      </w:r>
      <w:bookmarkEnd w:id="3"/>
      <w:bookmarkEnd w:id="4"/>
      <w:bookmarkEnd w:id="5"/>
      <w:r w:rsidR="003C5B8A">
        <w:rPr>
          <w:rFonts w:cs="Times New Roman"/>
        </w:rPr>
        <w:t>.</w:t>
      </w:r>
    </w:p>
    <w:p w:rsidR="00104F49" w:rsidRPr="00104F49" w:rsidRDefault="00104F49">
      <w:pPr>
        <w:rPr>
          <w:rFonts w:ascii="Times New Roman" w:hAnsi="Times New Roman" w:cs="Times New Roman"/>
        </w:rPr>
      </w:pP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Даны цены (открытия, максимальная, минимальная и закрытия) за 10 дней. Интервал сглаживания принять равным 5 дням.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1754"/>
        <w:gridCol w:w="1713"/>
        <w:gridCol w:w="1735"/>
      </w:tblGrid>
      <w:tr w:rsidR="00104F49" w:rsidRPr="00104F49">
        <w:trPr>
          <w:cantSplit/>
          <w:jc w:val="center"/>
        </w:trPr>
        <w:tc>
          <w:tcPr>
            <w:tcW w:w="2147" w:type="dxa"/>
            <w:vMerge w:val="restart"/>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Дни</w:t>
            </w:r>
          </w:p>
        </w:tc>
        <w:tc>
          <w:tcPr>
            <w:tcW w:w="5202" w:type="dxa"/>
            <w:gridSpan w:val="3"/>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Цены</w:t>
            </w:r>
          </w:p>
        </w:tc>
      </w:tr>
      <w:tr w:rsidR="00104F49" w:rsidRPr="00104F49">
        <w:trPr>
          <w:cantSplit/>
          <w:jc w:val="center"/>
        </w:trPr>
        <w:tc>
          <w:tcPr>
            <w:tcW w:w="2147" w:type="dxa"/>
            <w:vMerge/>
            <w:vAlign w:val="center"/>
          </w:tcPr>
          <w:p w:rsidR="00104F49" w:rsidRPr="00104F49" w:rsidRDefault="00104F49">
            <w:pPr>
              <w:jc w:val="center"/>
              <w:rPr>
                <w:rFonts w:ascii="Times New Roman" w:hAnsi="Times New Roman" w:cs="Times New Roman"/>
              </w:rPr>
            </w:pPr>
          </w:p>
        </w:tc>
        <w:tc>
          <w:tcPr>
            <w:tcW w:w="1754"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макс.</w:t>
            </w:r>
          </w:p>
        </w:tc>
        <w:tc>
          <w:tcPr>
            <w:tcW w:w="1713" w:type="dxa"/>
            <w:vAlign w:val="center"/>
          </w:tcPr>
          <w:p w:rsidR="00104F49" w:rsidRPr="00104F49" w:rsidRDefault="00104F49">
            <w:pPr>
              <w:jc w:val="center"/>
              <w:rPr>
                <w:rFonts w:ascii="Times New Roman" w:hAnsi="Times New Roman" w:cs="Times New Roman"/>
              </w:rPr>
            </w:pPr>
            <w:r w:rsidRPr="00104F49">
              <w:rPr>
                <w:rFonts w:ascii="Times New Roman" w:hAnsi="Times New Roman" w:cs="Times New Roman"/>
              </w:rPr>
              <w:t>мин.</w:t>
            </w:r>
          </w:p>
        </w:tc>
        <w:tc>
          <w:tcPr>
            <w:tcW w:w="1735" w:type="dxa"/>
            <w:vAlign w:val="center"/>
          </w:tcPr>
          <w:p w:rsidR="00104F49" w:rsidRPr="00104F49" w:rsidRDefault="00104F49">
            <w:pPr>
              <w:jc w:val="center"/>
              <w:rPr>
                <w:rFonts w:ascii="Times New Roman" w:hAnsi="Times New Roman" w:cs="Times New Roman"/>
              </w:rPr>
            </w:pPr>
            <w:proofErr w:type="spellStart"/>
            <w:proofErr w:type="gramStart"/>
            <w:r w:rsidRPr="00104F49">
              <w:rPr>
                <w:rFonts w:ascii="Times New Roman" w:hAnsi="Times New Roman" w:cs="Times New Roman"/>
              </w:rPr>
              <w:t>закр</w:t>
            </w:r>
            <w:proofErr w:type="spellEnd"/>
            <w:proofErr w:type="gramEnd"/>
            <w:r w:rsidRPr="00104F49">
              <w:rPr>
                <w:rFonts w:ascii="Times New Roman" w:hAnsi="Times New Roman" w:cs="Times New Roman"/>
              </w:rPr>
              <w:t>.</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1</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765</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685</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750</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2</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792</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703</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733</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3</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740</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706</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733</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4</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718</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641</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666</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5</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680</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600</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640</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6</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693</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638</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676</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7</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655</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500</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654</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8</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695</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630</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655</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9</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700</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640</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693</w:t>
            </w:r>
          </w:p>
        </w:tc>
      </w:tr>
      <w:tr w:rsidR="00104F49" w:rsidRPr="00104F49">
        <w:trPr>
          <w:jc w:val="center"/>
        </w:trPr>
        <w:tc>
          <w:tcPr>
            <w:tcW w:w="2147" w:type="dxa"/>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10</w:t>
            </w:r>
          </w:p>
        </w:tc>
        <w:tc>
          <w:tcPr>
            <w:tcW w:w="1754"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755</w:t>
            </w:r>
          </w:p>
        </w:tc>
        <w:tc>
          <w:tcPr>
            <w:tcW w:w="1713"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686</w:t>
            </w:r>
          </w:p>
        </w:tc>
        <w:tc>
          <w:tcPr>
            <w:tcW w:w="1735" w:type="dxa"/>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750</w:t>
            </w:r>
          </w:p>
        </w:tc>
      </w:tr>
    </w:tbl>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lastRenderedPageBreak/>
        <w:t xml:space="preserve">Рассчитать: экспоненциальную скользящую среднюю; момент; скорость изменения цен; индекс относительной силы; % </w:t>
      </w:r>
      <w:r w:rsidRPr="00104F49">
        <w:rPr>
          <w:rFonts w:ascii="Times New Roman" w:hAnsi="Times New Roman" w:cs="Times New Roman"/>
          <w:i/>
          <w:iCs/>
          <w:sz w:val="28"/>
          <w:lang w:val="en-US"/>
        </w:rPr>
        <w:t>R</w:t>
      </w:r>
      <w:r w:rsidRPr="00104F49">
        <w:rPr>
          <w:rFonts w:ascii="Times New Roman" w:hAnsi="Times New Roman" w:cs="Times New Roman"/>
          <w:sz w:val="28"/>
        </w:rPr>
        <w:t xml:space="preserve">, % </w:t>
      </w:r>
      <w:r w:rsidRPr="00104F49">
        <w:rPr>
          <w:rFonts w:ascii="Times New Roman" w:hAnsi="Times New Roman" w:cs="Times New Roman"/>
          <w:i/>
          <w:iCs/>
          <w:sz w:val="28"/>
        </w:rPr>
        <w:t>К</w:t>
      </w:r>
      <w:r w:rsidRPr="00104F49">
        <w:rPr>
          <w:rFonts w:ascii="Times New Roman" w:hAnsi="Times New Roman" w:cs="Times New Roman"/>
          <w:sz w:val="28"/>
        </w:rPr>
        <w:t xml:space="preserve">, % </w:t>
      </w:r>
      <w:r w:rsidRPr="00104F49">
        <w:rPr>
          <w:rFonts w:ascii="Times New Roman" w:hAnsi="Times New Roman" w:cs="Times New Roman"/>
          <w:i/>
          <w:iCs/>
          <w:sz w:val="28"/>
          <w:lang w:val="en-US"/>
        </w:rPr>
        <w:t>D</w:t>
      </w:r>
      <w:r w:rsidRPr="00104F49">
        <w:rPr>
          <w:rFonts w:ascii="Times New Roman" w:hAnsi="Times New Roman" w:cs="Times New Roman"/>
          <w:sz w:val="28"/>
        </w:rPr>
        <w:t>;</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Расчеты проводить для всех дней, для которых эти расчеты можно выполнить на основании имеющихся данных.</w:t>
      </w:r>
    </w:p>
    <w:p w:rsidR="00104F49" w:rsidRPr="00104F49" w:rsidRDefault="00104F49">
      <w:pPr>
        <w:rPr>
          <w:rFonts w:ascii="Times New Roman" w:hAnsi="Times New Roman" w:cs="Times New Roman"/>
        </w:rPr>
      </w:pPr>
    </w:p>
    <w:p w:rsidR="00104F49" w:rsidRPr="00104F49" w:rsidRDefault="00104F49">
      <w:pPr>
        <w:spacing w:line="360" w:lineRule="auto"/>
        <w:ind w:firstLine="720"/>
        <w:jc w:val="center"/>
        <w:rPr>
          <w:rFonts w:ascii="Times New Roman" w:hAnsi="Times New Roman" w:cs="Times New Roman"/>
          <w:sz w:val="28"/>
        </w:rPr>
      </w:pPr>
      <w:r w:rsidRPr="00104F49">
        <w:rPr>
          <w:rFonts w:ascii="Times New Roman" w:hAnsi="Times New Roman" w:cs="Times New Roman"/>
          <w:sz w:val="28"/>
        </w:rPr>
        <w:t>Решение</w:t>
      </w:r>
    </w:p>
    <w:p w:rsidR="00104F49" w:rsidRPr="00104F49" w:rsidRDefault="00104F49">
      <w:pPr>
        <w:rPr>
          <w:rFonts w:ascii="Times New Roman" w:hAnsi="Times New Roman" w:cs="Times New Roman"/>
        </w:rPr>
      </w:pP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 xml:space="preserve">Экспоненциальную скользящую среднюю рассчитаем по формуле: </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2"/>
          <w:sz w:val="28"/>
        </w:rPr>
        <w:object w:dxaOrig="3140" w:dyaOrig="360">
          <v:shape id="_x0000_i1045" type="#_x0000_t75" style="width:157.2pt;height:18pt" o:ole="">
            <v:imagedata r:id="rId51" o:title=""/>
          </v:shape>
          <o:OLEObject Type="Embed" ProgID="Equation.3" ShapeID="_x0000_i1045" DrawAspect="Content" ObjectID="_1482869389" r:id="rId52"/>
        </w:object>
      </w:r>
      <w:r w:rsidRPr="00104F49">
        <w:rPr>
          <w:rFonts w:ascii="Times New Roman" w:hAnsi="Times New Roman" w:cs="Times New Roman"/>
          <w:sz w:val="28"/>
        </w:rPr>
        <w:t xml:space="preserve">, где </w:t>
      </w:r>
      <w:r w:rsidRPr="00104F49">
        <w:rPr>
          <w:rFonts w:ascii="Times New Roman" w:hAnsi="Times New Roman" w:cs="Times New Roman"/>
          <w:i/>
          <w:iCs/>
          <w:sz w:val="28"/>
          <w:lang w:val="en-US"/>
        </w:rPr>
        <w:t>k</w:t>
      </w:r>
      <w:r w:rsidRPr="00104F49">
        <w:rPr>
          <w:rFonts w:ascii="Times New Roman" w:hAnsi="Times New Roman" w:cs="Times New Roman"/>
          <w:sz w:val="28"/>
        </w:rPr>
        <w:t xml:space="preserve"> = 2 / (</w:t>
      </w:r>
      <w:r w:rsidRPr="00104F49">
        <w:rPr>
          <w:rFonts w:ascii="Times New Roman" w:hAnsi="Times New Roman" w:cs="Times New Roman"/>
          <w:i/>
          <w:iCs/>
          <w:sz w:val="28"/>
          <w:lang w:val="en-US"/>
        </w:rPr>
        <w:t>n</w:t>
      </w:r>
      <w:r w:rsidRPr="00104F49">
        <w:rPr>
          <w:rFonts w:ascii="Times New Roman" w:hAnsi="Times New Roman" w:cs="Times New Roman"/>
          <w:i/>
          <w:iCs/>
          <w:sz w:val="28"/>
        </w:rPr>
        <w:t xml:space="preserve"> </w:t>
      </w:r>
      <w:r w:rsidRPr="00104F49">
        <w:rPr>
          <w:rFonts w:ascii="Times New Roman" w:hAnsi="Times New Roman" w:cs="Times New Roman"/>
          <w:sz w:val="28"/>
        </w:rPr>
        <w:t>+ 1).</w: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Момент:</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12"/>
          <w:sz w:val="28"/>
        </w:rPr>
        <w:object w:dxaOrig="1840" w:dyaOrig="360">
          <v:shape id="_x0000_i1046" type="#_x0000_t75" style="width:92.4pt;height:18pt" o:ole="">
            <v:imagedata r:id="rId53" o:title=""/>
          </v:shape>
          <o:OLEObject Type="Embed" ProgID="Equation.3" ShapeID="_x0000_i1046" DrawAspect="Content" ObjectID="_1482869390" r:id="rId54"/>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Скорость изменения цен:</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30"/>
          <w:sz w:val="28"/>
        </w:rPr>
        <w:object w:dxaOrig="2079" w:dyaOrig="680">
          <v:shape id="_x0000_i1047" type="#_x0000_t75" style="width:103.8pt;height:33.6pt" o:ole="">
            <v:imagedata r:id="rId55" o:title=""/>
          </v:shape>
          <o:OLEObject Type="Embed" ProgID="Equation.3" ShapeID="_x0000_i1047" DrawAspect="Content" ObjectID="_1482869391" r:id="rId56"/>
        </w:object>
      </w:r>
    </w:p>
    <w:p w:rsidR="00104F49" w:rsidRPr="00104F49" w:rsidRDefault="00104F49">
      <w:pPr>
        <w:pStyle w:val="8"/>
      </w:pPr>
      <w:r w:rsidRPr="00104F49">
        <w:t>Таблица 1</w:t>
      </w:r>
    </w:p>
    <w:p w:rsidR="00104F49" w:rsidRPr="00104F49" w:rsidRDefault="00104F49">
      <w:pPr>
        <w:pStyle w:val="21"/>
        <w:spacing w:line="240" w:lineRule="auto"/>
        <w:rPr>
          <w:rFonts w:eastAsia="Times New Roman"/>
          <w:lang w:val="ru-RU"/>
        </w:rPr>
      </w:pPr>
      <w:r w:rsidRPr="00104F49">
        <w:rPr>
          <w:rFonts w:eastAsia="Times New Roman"/>
          <w:lang w:val="ru-RU"/>
        </w:rPr>
        <w:t>Результаты расчетов экспоненциальной скользящей средней,</w:t>
      </w:r>
    </w:p>
    <w:p w:rsidR="00104F49" w:rsidRPr="00104F49" w:rsidRDefault="00104F49">
      <w:pPr>
        <w:pStyle w:val="21"/>
        <w:spacing w:line="240" w:lineRule="auto"/>
        <w:rPr>
          <w:rFonts w:eastAsia="Times New Roman"/>
          <w:lang w:val="ru-RU"/>
        </w:rPr>
      </w:pPr>
      <w:proofErr w:type="gramStart"/>
      <w:r w:rsidRPr="00104F49">
        <w:rPr>
          <w:rFonts w:eastAsia="Times New Roman"/>
          <w:lang w:val="ru-RU"/>
        </w:rPr>
        <w:t>момента</w:t>
      </w:r>
      <w:proofErr w:type="gramEnd"/>
      <w:r w:rsidRPr="00104F49">
        <w:rPr>
          <w:rFonts w:eastAsia="Times New Roman"/>
          <w:lang w:val="ru-RU"/>
        </w:rPr>
        <w:t>, скорости изменения цен</w:t>
      </w:r>
    </w:p>
    <w:tbl>
      <w:tblPr>
        <w:tblW w:w="8219" w:type="dxa"/>
        <w:jc w:val="center"/>
        <w:tblCellMar>
          <w:left w:w="0" w:type="dxa"/>
          <w:right w:w="0" w:type="dxa"/>
        </w:tblCellMar>
        <w:tblLook w:val="0000" w:firstRow="0" w:lastRow="0" w:firstColumn="0" w:lastColumn="0" w:noHBand="0" w:noVBand="0"/>
      </w:tblPr>
      <w:tblGrid>
        <w:gridCol w:w="1095"/>
        <w:gridCol w:w="1967"/>
        <w:gridCol w:w="1753"/>
        <w:gridCol w:w="1477"/>
        <w:gridCol w:w="1927"/>
      </w:tblGrid>
      <w:tr w:rsidR="00104F49" w:rsidRPr="00104F49">
        <w:trPr>
          <w:trHeight w:val="20"/>
          <w:jc w:val="center"/>
        </w:trPr>
        <w:tc>
          <w:tcPr>
            <w:tcW w:w="1095"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Дни</w:t>
            </w:r>
          </w:p>
        </w:tc>
        <w:tc>
          <w:tcPr>
            <w:tcW w:w="1967" w:type="dxa"/>
            <w:tcBorders>
              <w:top w:val="single" w:sz="4" w:space="0" w:color="auto"/>
              <w:left w:val="nil"/>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 xml:space="preserve">Цены </w:t>
            </w:r>
            <w:proofErr w:type="spellStart"/>
            <w:r w:rsidRPr="00104F49">
              <w:rPr>
                <w:rFonts w:ascii="Times New Roman" w:hAnsi="Times New Roman" w:cs="Times New Roman"/>
              </w:rPr>
              <w:t>закр</w:t>
            </w:r>
            <w:proofErr w:type="spellEnd"/>
          </w:p>
        </w:tc>
        <w:tc>
          <w:tcPr>
            <w:tcW w:w="175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lang w:val="en-US"/>
              </w:rPr>
            </w:pPr>
            <w:r w:rsidRPr="00104F49">
              <w:rPr>
                <w:rFonts w:ascii="Times New Roman" w:hAnsi="Times New Roman" w:cs="Times New Roman"/>
              </w:rPr>
              <w:t>ЕМА</w:t>
            </w:r>
            <w:r w:rsidRPr="00104F49">
              <w:rPr>
                <w:rFonts w:ascii="Times New Roman" w:hAnsi="Times New Roman" w:cs="Times New Roman"/>
                <w:vertAlign w:val="subscript"/>
                <w:lang w:val="en-US"/>
              </w:rPr>
              <w:t>t</w:t>
            </w:r>
          </w:p>
        </w:tc>
        <w:tc>
          <w:tcPr>
            <w:tcW w:w="147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lang w:val="en-US"/>
              </w:rPr>
            </w:pPr>
            <w:r w:rsidRPr="00104F49">
              <w:rPr>
                <w:rFonts w:ascii="Times New Roman" w:hAnsi="Times New Roman" w:cs="Times New Roman"/>
              </w:rPr>
              <w:t>МОМ</w:t>
            </w:r>
            <w:r w:rsidRPr="00104F49">
              <w:rPr>
                <w:rFonts w:ascii="Times New Roman" w:hAnsi="Times New Roman" w:cs="Times New Roman"/>
                <w:vertAlign w:val="subscript"/>
                <w:lang w:val="en-US"/>
              </w:rPr>
              <w:t>t</w:t>
            </w:r>
          </w:p>
        </w:tc>
        <w:tc>
          <w:tcPr>
            <w:tcW w:w="1927" w:type="dxa"/>
            <w:tcBorders>
              <w:top w:val="single" w:sz="4" w:space="0" w:color="auto"/>
              <w:left w:val="single" w:sz="4" w:space="0" w:color="auto"/>
              <w:bottom w:val="single" w:sz="4" w:space="0" w:color="000000"/>
              <w:right w:val="single" w:sz="4" w:space="0" w:color="auto"/>
            </w:tcBorders>
            <w:noWrap/>
            <w:vAlign w:val="center"/>
          </w:tcPr>
          <w:p w:rsidR="00104F49" w:rsidRPr="00104F49" w:rsidRDefault="00104F49">
            <w:pPr>
              <w:jc w:val="center"/>
              <w:rPr>
                <w:rFonts w:ascii="Times New Roman" w:eastAsia="Arial Unicode MS" w:hAnsi="Times New Roman" w:cs="Times New Roman"/>
                <w:lang w:val="en-US"/>
              </w:rPr>
            </w:pPr>
            <w:proofErr w:type="spellStart"/>
            <w:r w:rsidRPr="00104F49">
              <w:rPr>
                <w:rFonts w:ascii="Times New Roman" w:hAnsi="Times New Roman" w:cs="Times New Roman"/>
                <w:lang w:val="en-US"/>
              </w:rPr>
              <w:t>ROC</w:t>
            </w:r>
            <w:r w:rsidRPr="00104F49">
              <w:rPr>
                <w:rFonts w:ascii="Times New Roman" w:hAnsi="Times New Roman" w:cs="Times New Roman"/>
                <w:vertAlign w:val="subscript"/>
                <w:lang w:val="en-US"/>
              </w:rPr>
              <w:t>t</w:t>
            </w:r>
            <w:proofErr w:type="spellEnd"/>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1</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750,0</w:t>
            </w:r>
          </w:p>
        </w:tc>
        <w:tc>
          <w:tcPr>
            <w:tcW w:w="147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c>
          <w:tcPr>
            <w:tcW w:w="192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2</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744,3</w:t>
            </w:r>
          </w:p>
        </w:tc>
        <w:tc>
          <w:tcPr>
            <w:tcW w:w="147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c>
          <w:tcPr>
            <w:tcW w:w="192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3</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740,6</w:t>
            </w:r>
          </w:p>
        </w:tc>
        <w:tc>
          <w:tcPr>
            <w:tcW w:w="147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c>
          <w:tcPr>
            <w:tcW w:w="192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4</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666</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715,7</w:t>
            </w:r>
          </w:p>
        </w:tc>
        <w:tc>
          <w:tcPr>
            <w:tcW w:w="147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c>
          <w:tcPr>
            <w:tcW w:w="192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5</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640</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690,5</w:t>
            </w:r>
          </w:p>
        </w:tc>
        <w:tc>
          <w:tcPr>
            <w:tcW w:w="147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c>
          <w:tcPr>
            <w:tcW w:w="1927" w:type="dxa"/>
            <w:tcBorders>
              <w:top w:val="nil"/>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6</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676</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685,6</w:t>
            </w:r>
          </w:p>
        </w:tc>
        <w:tc>
          <w:tcPr>
            <w:tcW w:w="147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-74,0</w:t>
            </w:r>
          </w:p>
        </w:tc>
        <w:tc>
          <w:tcPr>
            <w:tcW w:w="192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90,1</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7</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654</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675,1</w:t>
            </w:r>
          </w:p>
        </w:tc>
        <w:tc>
          <w:tcPr>
            <w:tcW w:w="147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-79,0</w:t>
            </w:r>
          </w:p>
        </w:tc>
        <w:tc>
          <w:tcPr>
            <w:tcW w:w="192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89,2</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8</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655</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668,4</w:t>
            </w:r>
          </w:p>
        </w:tc>
        <w:tc>
          <w:tcPr>
            <w:tcW w:w="147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-78,0</w:t>
            </w:r>
          </w:p>
        </w:tc>
        <w:tc>
          <w:tcPr>
            <w:tcW w:w="192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89,4</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9</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693</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676,6</w:t>
            </w:r>
          </w:p>
        </w:tc>
        <w:tc>
          <w:tcPr>
            <w:tcW w:w="147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27,0</w:t>
            </w:r>
          </w:p>
        </w:tc>
        <w:tc>
          <w:tcPr>
            <w:tcW w:w="192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104,1</w:t>
            </w:r>
          </w:p>
        </w:tc>
      </w:tr>
      <w:tr w:rsidR="00104F49" w:rsidRPr="00104F49">
        <w:trPr>
          <w:trHeight w:val="20"/>
          <w:jc w:val="center"/>
        </w:trPr>
        <w:tc>
          <w:tcPr>
            <w:tcW w:w="1095" w:type="dxa"/>
            <w:tcBorders>
              <w:top w:val="nil"/>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10</w:t>
            </w:r>
          </w:p>
        </w:tc>
        <w:tc>
          <w:tcPr>
            <w:tcW w:w="1967" w:type="dxa"/>
            <w:tcBorders>
              <w:top w:val="nil"/>
              <w:left w:val="nil"/>
              <w:bottom w:val="single" w:sz="4" w:space="0" w:color="auto"/>
              <w:right w:val="single" w:sz="4" w:space="0" w:color="auto"/>
            </w:tcBorders>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1753"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701,1</w:t>
            </w:r>
          </w:p>
        </w:tc>
        <w:tc>
          <w:tcPr>
            <w:tcW w:w="147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110,0</w:t>
            </w:r>
          </w:p>
        </w:tc>
        <w:tc>
          <w:tcPr>
            <w:tcW w:w="1927" w:type="dxa"/>
            <w:tcBorders>
              <w:top w:val="nil"/>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117,2</w:t>
            </w:r>
          </w:p>
        </w:tc>
      </w:tr>
    </w:tbl>
    <w:p w:rsidR="00104F49" w:rsidRPr="00104F49" w:rsidRDefault="00104F49">
      <w:pPr>
        <w:rPr>
          <w:rFonts w:ascii="Times New Roman" w:hAnsi="Times New Roman" w:cs="Times New Roman"/>
        </w:rPr>
      </w:pPr>
    </w:p>
    <w:p w:rsidR="00104F49" w:rsidRPr="00104F49" w:rsidRDefault="00104F49">
      <w:pPr>
        <w:spacing w:line="360" w:lineRule="auto"/>
        <w:ind w:firstLine="709"/>
        <w:rPr>
          <w:rFonts w:ascii="Times New Roman" w:hAnsi="Times New Roman" w:cs="Times New Roman"/>
          <w:sz w:val="28"/>
        </w:rPr>
      </w:pPr>
      <w:r w:rsidRPr="00104F49">
        <w:rPr>
          <w:rFonts w:ascii="Times New Roman" w:hAnsi="Times New Roman" w:cs="Times New Roman"/>
          <w:sz w:val="28"/>
        </w:rPr>
        <w:lastRenderedPageBreak/>
        <w:t xml:space="preserve">Индекс относительной силы рассчитаем по формуле: </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24"/>
          <w:sz w:val="28"/>
        </w:rPr>
        <w:object w:dxaOrig="2480" w:dyaOrig="620">
          <v:shape id="_x0000_i1048" type="#_x0000_t75" style="width:123.6pt;height:31.2pt" o:ole="">
            <v:imagedata r:id="rId57" o:title=""/>
          </v:shape>
          <o:OLEObject Type="Embed" ProgID="Equation.3" ShapeID="_x0000_i1048" DrawAspect="Content" ObjectID="_1482869392" r:id="rId58"/>
        </w:object>
      </w:r>
    </w:p>
    <w:p w:rsidR="00104F49" w:rsidRPr="00104F49" w:rsidRDefault="00104F49">
      <w:pPr>
        <w:spacing w:line="360" w:lineRule="auto"/>
        <w:ind w:firstLine="720"/>
        <w:jc w:val="right"/>
        <w:rPr>
          <w:rFonts w:ascii="Times New Roman" w:hAnsi="Times New Roman" w:cs="Times New Roman"/>
          <w:sz w:val="28"/>
        </w:rPr>
      </w:pPr>
      <w:r w:rsidRPr="00104F49">
        <w:rPr>
          <w:rFonts w:ascii="Times New Roman" w:hAnsi="Times New Roman" w:cs="Times New Roman"/>
          <w:sz w:val="28"/>
        </w:rPr>
        <w:t>Таблица 2</w:t>
      </w:r>
    </w:p>
    <w:p w:rsidR="00104F49" w:rsidRPr="00104F49" w:rsidRDefault="00104F49">
      <w:pPr>
        <w:pStyle w:val="21"/>
        <w:spacing w:line="360" w:lineRule="auto"/>
        <w:rPr>
          <w:rFonts w:eastAsia="Times New Roman"/>
          <w:lang w:val="ru-RU"/>
        </w:rPr>
      </w:pPr>
      <w:r w:rsidRPr="00104F49">
        <w:rPr>
          <w:rFonts w:eastAsia="Times New Roman"/>
          <w:lang w:val="ru-RU"/>
        </w:rPr>
        <w:t>Результаты расчета индекса относительной силы</w:t>
      </w:r>
    </w:p>
    <w:tbl>
      <w:tblPr>
        <w:tblW w:w="8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15"/>
        <w:gridCol w:w="2293"/>
        <w:gridCol w:w="2181"/>
        <w:gridCol w:w="1613"/>
      </w:tblGrid>
      <w:tr w:rsidR="00104F49" w:rsidRPr="00104F49">
        <w:trPr>
          <w:cantSplit/>
          <w:trHeight w:val="276"/>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Дни</w:t>
            </w:r>
          </w:p>
        </w:tc>
        <w:tc>
          <w:tcPr>
            <w:tcW w:w="229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Цены закрытия</w:t>
            </w:r>
          </w:p>
        </w:tc>
        <w:tc>
          <w:tcPr>
            <w:tcW w:w="2181"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eastAsia="Arial Unicode MS" w:hAnsi="Times New Roman" w:cs="Times New Roman"/>
                <w:szCs w:val="20"/>
              </w:rPr>
              <w:t>Изменение (+/-)</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i/>
                <w:iCs/>
                <w:szCs w:val="20"/>
              </w:rPr>
            </w:pPr>
            <w:r w:rsidRPr="00104F49">
              <w:rPr>
                <w:rFonts w:ascii="Times New Roman" w:hAnsi="Times New Roman" w:cs="Times New Roman"/>
                <w:i/>
                <w:iCs/>
                <w:szCs w:val="20"/>
                <w:lang w:val="en-US"/>
              </w:rPr>
              <w:t>RSI</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2181" w:type="dxa"/>
            <w:noWrap/>
            <w:vAlign w:val="bottom"/>
          </w:tcPr>
          <w:p w:rsidR="00104F49" w:rsidRPr="00104F49" w:rsidRDefault="00104F49">
            <w:pPr>
              <w:pStyle w:val="xl32"/>
              <w:pBdr>
                <w:bottom w:val="none" w:sz="0" w:space="0" w:color="auto"/>
                <w:right w:val="none" w:sz="0" w:space="0" w:color="auto"/>
              </w:pBdr>
              <w:spacing w:before="0" w:beforeAutospacing="0" w:after="0" w:afterAutospacing="0"/>
              <w:rPr>
                <w:rFonts w:ascii="Times New Roman" w:eastAsia="Times New Roman" w:hAnsi="Times New Roman" w:cs="Times New Roman"/>
                <w:sz w:val="24"/>
              </w:rPr>
            </w:pPr>
            <w:r w:rsidRPr="00104F49">
              <w:rPr>
                <w:rFonts w:ascii="Times New Roman" w:eastAsia="Times New Roman" w:hAnsi="Times New Roman" w:cs="Times New Roman"/>
                <w:sz w:val="24"/>
              </w:rPr>
              <w:t>-</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2</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-17</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3</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0</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4</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666</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640</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-26</w:t>
            </w:r>
          </w:p>
        </w:tc>
        <w:tc>
          <w:tcPr>
            <w:tcW w:w="1613"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6</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676</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36</w:t>
            </w:r>
          </w:p>
        </w:tc>
        <w:tc>
          <w:tcPr>
            <w:tcW w:w="161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24,7</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7</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654</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-22</w:t>
            </w:r>
          </w:p>
        </w:tc>
        <w:tc>
          <w:tcPr>
            <w:tcW w:w="161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23,8</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8</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655</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61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24,3</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9</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693</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38</w:t>
            </w:r>
          </w:p>
        </w:tc>
        <w:tc>
          <w:tcPr>
            <w:tcW w:w="161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61,0</w:t>
            </w:r>
          </w:p>
        </w:tc>
      </w:tr>
      <w:tr w:rsidR="00104F49" w:rsidRPr="00104F49">
        <w:trPr>
          <w:trHeight w:val="20"/>
          <w:jc w:val="center"/>
        </w:trPr>
        <w:tc>
          <w:tcPr>
            <w:tcW w:w="1915" w:type="dxa"/>
            <w:noWrap/>
            <w:vAlign w:val="center"/>
          </w:tcPr>
          <w:p w:rsidR="00104F49" w:rsidRPr="00104F49" w:rsidRDefault="00104F49">
            <w:pPr>
              <w:spacing w:line="240" w:lineRule="atLeast"/>
              <w:jc w:val="center"/>
              <w:rPr>
                <w:rFonts w:ascii="Times New Roman" w:eastAsia="Arial Unicode MS" w:hAnsi="Times New Roman" w:cs="Times New Roman"/>
                <w:szCs w:val="20"/>
              </w:rPr>
            </w:pPr>
            <w:r w:rsidRPr="00104F49">
              <w:rPr>
                <w:rFonts w:ascii="Times New Roman" w:hAnsi="Times New Roman" w:cs="Times New Roman"/>
                <w:szCs w:val="20"/>
              </w:rPr>
              <w:t>10</w:t>
            </w:r>
          </w:p>
        </w:tc>
        <w:tc>
          <w:tcPr>
            <w:tcW w:w="229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2181"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57</w:t>
            </w:r>
          </w:p>
        </w:tc>
        <w:tc>
          <w:tcPr>
            <w:tcW w:w="1613" w:type="dxa"/>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85,7</w:t>
            </w:r>
          </w:p>
        </w:tc>
      </w:tr>
    </w:tbl>
    <w:p w:rsidR="00104F49" w:rsidRPr="00104F49" w:rsidRDefault="00104F49">
      <w:pPr>
        <w:rPr>
          <w:rFonts w:ascii="Times New Roman" w:hAnsi="Times New Roman" w:cs="Times New Roman"/>
        </w:rPr>
      </w:pP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w:t>
      </w:r>
      <w:r w:rsidRPr="00104F49">
        <w:rPr>
          <w:rFonts w:ascii="Times New Roman" w:hAnsi="Times New Roman" w:cs="Times New Roman"/>
          <w:i/>
          <w:iCs/>
          <w:sz w:val="28"/>
          <w:lang w:val="en-US"/>
        </w:rPr>
        <w:t>R</w:t>
      </w:r>
      <w:r w:rsidRPr="00104F49">
        <w:rPr>
          <w:rFonts w:ascii="Times New Roman" w:hAnsi="Times New Roman" w:cs="Times New Roman"/>
          <w:i/>
          <w:iCs/>
          <w:sz w:val="28"/>
        </w:rPr>
        <w:t xml:space="preserve"> </w:t>
      </w:r>
      <w:r w:rsidRPr="00104F49">
        <w:rPr>
          <w:rFonts w:ascii="Times New Roman" w:hAnsi="Times New Roman" w:cs="Times New Roman"/>
          <w:sz w:val="28"/>
        </w:rPr>
        <w:t xml:space="preserve">рассчитаем по формуле: </w:t>
      </w:r>
    </w:p>
    <w:p w:rsidR="00104F49" w:rsidRPr="00104F49" w:rsidRDefault="00104F49">
      <w:pPr>
        <w:spacing w:line="360" w:lineRule="auto"/>
        <w:ind w:firstLine="709"/>
        <w:jc w:val="center"/>
        <w:rPr>
          <w:rFonts w:ascii="Times New Roman" w:hAnsi="Times New Roman" w:cs="Times New Roman"/>
          <w:i/>
          <w:iCs/>
          <w:sz w:val="28"/>
        </w:rPr>
      </w:pPr>
      <w:r w:rsidRPr="00104F49">
        <w:rPr>
          <w:rFonts w:ascii="Times New Roman" w:hAnsi="Times New Roman" w:cs="Times New Roman"/>
          <w:position w:val="-12"/>
          <w:sz w:val="28"/>
        </w:rPr>
        <w:object w:dxaOrig="3200" w:dyaOrig="360">
          <v:shape id="_x0000_i1049" type="#_x0000_t75" style="width:160.2pt;height:18pt" o:ole="">
            <v:imagedata r:id="rId59" o:title=""/>
          </v:shape>
          <o:OLEObject Type="Embed" ProgID="Equation.3" ShapeID="_x0000_i1049" DrawAspect="Content" ObjectID="_1482869393" r:id="rId60"/>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w:t>
      </w:r>
      <w:r w:rsidRPr="00104F49">
        <w:rPr>
          <w:rFonts w:ascii="Times New Roman" w:hAnsi="Times New Roman" w:cs="Times New Roman"/>
          <w:i/>
          <w:iCs/>
          <w:sz w:val="28"/>
        </w:rPr>
        <w:t xml:space="preserve">К </w:t>
      </w:r>
      <w:r w:rsidRPr="00104F49">
        <w:rPr>
          <w:rFonts w:ascii="Times New Roman" w:hAnsi="Times New Roman" w:cs="Times New Roman"/>
          <w:sz w:val="28"/>
        </w:rPr>
        <w:t xml:space="preserve">рассчитаем по формуле: </w:t>
      </w:r>
    </w:p>
    <w:p w:rsidR="00104F49" w:rsidRPr="00104F49" w:rsidRDefault="00104F49">
      <w:pPr>
        <w:spacing w:line="360" w:lineRule="auto"/>
        <w:ind w:firstLine="709"/>
        <w:jc w:val="center"/>
        <w:rPr>
          <w:rFonts w:ascii="Times New Roman" w:hAnsi="Times New Roman" w:cs="Times New Roman"/>
          <w:i/>
          <w:iCs/>
          <w:sz w:val="28"/>
        </w:rPr>
      </w:pPr>
      <w:r w:rsidRPr="00104F49">
        <w:rPr>
          <w:rFonts w:ascii="Times New Roman" w:hAnsi="Times New Roman" w:cs="Times New Roman"/>
          <w:position w:val="-12"/>
          <w:sz w:val="28"/>
        </w:rPr>
        <w:object w:dxaOrig="3159" w:dyaOrig="360">
          <v:shape id="_x0000_i1050" type="#_x0000_t75" style="width:157.8pt;height:18pt" o:ole="">
            <v:imagedata r:id="rId61" o:title=""/>
          </v:shape>
          <o:OLEObject Type="Embed" ProgID="Equation.3" ShapeID="_x0000_i1050" DrawAspect="Content" ObjectID="_1482869394" r:id="rId62"/>
        </w:object>
      </w:r>
    </w:p>
    <w:p w:rsidR="00104F49" w:rsidRPr="00104F49" w:rsidRDefault="00104F49">
      <w:pPr>
        <w:spacing w:line="360" w:lineRule="auto"/>
        <w:ind w:firstLine="709"/>
        <w:jc w:val="both"/>
        <w:rPr>
          <w:rFonts w:ascii="Times New Roman" w:hAnsi="Times New Roman" w:cs="Times New Roman"/>
          <w:sz w:val="28"/>
        </w:rPr>
      </w:pPr>
      <w:r w:rsidRPr="00104F49">
        <w:rPr>
          <w:rFonts w:ascii="Times New Roman" w:hAnsi="Times New Roman" w:cs="Times New Roman"/>
          <w:sz w:val="28"/>
        </w:rPr>
        <w:t>%</w:t>
      </w:r>
      <w:r w:rsidRPr="00104F49">
        <w:rPr>
          <w:rFonts w:ascii="Times New Roman" w:hAnsi="Times New Roman" w:cs="Times New Roman"/>
          <w:i/>
          <w:iCs/>
          <w:sz w:val="28"/>
          <w:lang w:val="en-US"/>
        </w:rPr>
        <w:t>D</w:t>
      </w:r>
      <w:r w:rsidRPr="00104F49">
        <w:rPr>
          <w:rFonts w:ascii="Times New Roman" w:hAnsi="Times New Roman" w:cs="Times New Roman"/>
          <w:i/>
          <w:iCs/>
          <w:sz w:val="28"/>
        </w:rPr>
        <w:t xml:space="preserve"> </w:t>
      </w:r>
      <w:r w:rsidRPr="00104F49">
        <w:rPr>
          <w:rFonts w:ascii="Times New Roman" w:hAnsi="Times New Roman" w:cs="Times New Roman"/>
          <w:sz w:val="28"/>
        </w:rPr>
        <w:t xml:space="preserve">рассчитаем по формуле: </w:t>
      </w:r>
    </w:p>
    <w:p w:rsidR="00104F49" w:rsidRPr="00104F49" w:rsidRDefault="00104F49">
      <w:pPr>
        <w:spacing w:line="360" w:lineRule="auto"/>
        <w:ind w:firstLine="709"/>
        <w:jc w:val="center"/>
        <w:rPr>
          <w:rFonts w:ascii="Times New Roman" w:hAnsi="Times New Roman" w:cs="Times New Roman"/>
          <w:sz w:val="28"/>
        </w:rPr>
      </w:pPr>
      <w:r w:rsidRPr="00104F49">
        <w:rPr>
          <w:rFonts w:ascii="Times New Roman" w:hAnsi="Times New Roman" w:cs="Times New Roman"/>
          <w:position w:val="-60"/>
          <w:sz w:val="28"/>
        </w:rPr>
        <w:object w:dxaOrig="2600" w:dyaOrig="1320">
          <v:shape id="_x0000_i1051" type="#_x0000_t75" style="width:130.2pt;height:66pt" o:ole="">
            <v:imagedata r:id="rId63" o:title=""/>
          </v:shape>
          <o:OLEObject Type="Embed" ProgID="Equation.3" ShapeID="_x0000_i1051" DrawAspect="Content" ObjectID="_1482869395" r:id="rId64"/>
        </w:object>
      </w:r>
    </w:p>
    <w:p w:rsidR="003C5B8A" w:rsidRDefault="003C5B8A">
      <w:pPr>
        <w:pStyle w:val="8"/>
      </w:pPr>
    </w:p>
    <w:p w:rsidR="003C5B8A" w:rsidRDefault="003C5B8A">
      <w:pPr>
        <w:pStyle w:val="8"/>
      </w:pPr>
    </w:p>
    <w:p w:rsidR="00104F49" w:rsidRPr="00104F49" w:rsidRDefault="00104F49">
      <w:pPr>
        <w:pStyle w:val="8"/>
      </w:pPr>
      <w:r w:rsidRPr="00104F49">
        <w:t>Таблица 3</w:t>
      </w:r>
    </w:p>
    <w:p w:rsidR="00104F49" w:rsidRPr="00104F49" w:rsidRDefault="00104F49">
      <w:pPr>
        <w:spacing w:line="360" w:lineRule="auto"/>
        <w:jc w:val="center"/>
        <w:rPr>
          <w:rFonts w:ascii="Times New Roman" w:hAnsi="Times New Roman" w:cs="Times New Roman"/>
          <w:sz w:val="28"/>
        </w:rPr>
      </w:pPr>
      <w:r w:rsidRPr="00104F49">
        <w:rPr>
          <w:rFonts w:ascii="Times New Roman" w:hAnsi="Times New Roman" w:cs="Times New Roman"/>
          <w:sz w:val="28"/>
        </w:rPr>
        <w:t>Результаты расчетов %</w:t>
      </w:r>
      <w:r w:rsidRPr="00104F49">
        <w:rPr>
          <w:rFonts w:ascii="Times New Roman" w:hAnsi="Times New Roman" w:cs="Times New Roman"/>
          <w:i/>
          <w:iCs/>
          <w:sz w:val="28"/>
          <w:lang w:val="en-US"/>
        </w:rPr>
        <w:t>R</w:t>
      </w:r>
      <w:r w:rsidRPr="00104F49">
        <w:rPr>
          <w:rFonts w:ascii="Times New Roman" w:hAnsi="Times New Roman" w:cs="Times New Roman"/>
          <w:i/>
          <w:iCs/>
          <w:sz w:val="28"/>
        </w:rPr>
        <w:t>,</w:t>
      </w:r>
      <w:r w:rsidRPr="00104F49">
        <w:rPr>
          <w:rFonts w:ascii="Times New Roman" w:hAnsi="Times New Roman" w:cs="Times New Roman"/>
          <w:sz w:val="28"/>
        </w:rPr>
        <w:t xml:space="preserve"> %</w:t>
      </w:r>
      <w:r w:rsidRPr="00104F49">
        <w:rPr>
          <w:rFonts w:ascii="Times New Roman" w:hAnsi="Times New Roman" w:cs="Times New Roman"/>
          <w:i/>
          <w:iCs/>
          <w:sz w:val="28"/>
        </w:rPr>
        <w:t>К</w:t>
      </w:r>
      <w:r w:rsidRPr="00104F49">
        <w:rPr>
          <w:rFonts w:ascii="Times New Roman" w:hAnsi="Times New Roman" w:cs="Times New Roman"/>
          <w:sz w:val="28"/>
        </w:rPr>
        <w:t>, %</w:t>
      </w:r>
      <w:r w:rsidRPr="00104F49">
        <w:rPr>
          <w:rFonts w:ascii="Times New Roman" w:hAnsi="Times New Roman" w:cs="Times New Roman"/>
          <w:i/>
          <w:iCs/>
          <w:sz w:val="28"/>
          <w:lang w:val="en-US"/>
        </w:rPr>
        <w:t>D</w:t>
      </w:r>
    </w:p>
    <w:tbl>
      <w:tblPr>
        <w:tblW w:w="7862" w:type="dxa"/>
        <w:jc w:val="center"/>
        <w:tblCellMar>
          <w:left w:w="0" w:type="dxa"/>
          <w:right w:w="0" w:type="dxa"/>
        </w:tblCellMar>
        <w:tblLook w:val="0000" w:firstRow="0" w:lastRow="0" w:firstColumn="0" w:lastColumn="0" w:noHBand="0" w:noVBand="0"/>
      </w:tblPr>
      <w:tblGrid>
        <w:gridCol w:w="997"/>
        <w:gridCol w:w="1087"/>
        <w:gridCol w:w="1104"/>
        <w:gridCol w:w="1013"/>
        <w:gridCol w:w="1223"/>
        <w:gridCol w:w="1213"/>
        <w:gridCol w:w="1225"/>
      </w:tblGrid>
      <w:tr w:rsidR="00104F49" w:rsidRPr="00104F49">
        <w:trPr>
          <w:cantSplit/>
          <w:trHeight w:val="20"/>
          <w:jc w:val="center"/>
        </w:trPr>
        <w:tc>
          <w:tcPr>
            <w:tcW w:w="997" w:type="dxa"/>
            <w:vMerge w:val="restart"/>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Дни</w:t>
            </w:r>
          </w:p>
        </w:tc>
        <w:tc>
          <w:tcPr>
            <w:tcW w:w="3204" w:type="dxa"/>
            <w:gridSpan w:val="3"/>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Цены</w:t>
            </w:r>
          </w:p>
        </w:tc>
        <w:tc>
          <w:tcPr>
            <w:tcW w:w="1223" w:type="dxa"/>
            <w:vMerge w:val="restart"/>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r w:rsidRPr="00104F49">
              <w:rPr>
                <w:rFonts w:ascii="Times New Roman" w:hAnsi="Times New Roman" w:cs="Times New Roman"/>
                <w:lang w:val="en-US"/>
              </w:rPr>
              <w:t xml:space="preserve"> </w:t>
            </w:r>
            <w:proofErr w:type="spellStart"/>
            <w:r w:rsidRPr="00104F49">
              <w:rPr>
                <w:rFonts w:ascii="Times New Roman" w:hAnsi="Times New Roman" w:cs="Times New Roman"/>
                <w:lang w:val="en-US"/>
              </w:rPr>
              <w:t>K</w:t>
            </w:r>
            <w:r w:rsidRPr="00104F49">
              <w:rPr>
                <w:rFonts w:ascii="Times New Roman" w:hAnsi="Times New Roman" w:cs="Times New Roman"/>
                <w:vertAlign w:val="subscript"/>
                <w:lang w:val="en-US"/>
              </w:rPr>
              <w:t>t</w:t>
            </w:r>
            <w:proofErr w:type="spellEnd"/>
          </w:p>
        </w:tc>
        <w:tc>
          <w:tcPr>
            <w:tcW w:w="1213" w:type="dxa"/>
            <w:vMerge w:val="restart"/>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r w:rsidRPr="00104F49">
              <w:rPr>
                <w:rFonts w:ascii="Times New Roman" w:hAnsi="Times New Roman" w:cs="Times New Roman"/>
                <w:lang w:val="en-US"/>
              </w:rPr>
              <w:t xml:space="preserve"> </w:t>
            </w:r>
            <w:proofErr w:type="spellStart"/>
            <w:r w:rsidRPr="00104F49">
              <w:rPr>
                <w:rFonts w:ascii="Times New Roman" w:hAnsi="Times New Roman" w:cs="Times New Roman"/>
                <w:lang w:val="en-US"/>
              </w:rPr>
              <w:t>R</w:t>
            </w:r>
            <w:r w:rsidRPr="00104F49">
              <w:rPr>
                <w:rFonts w:ascii="Times New Roman" w:hAnsi="Times New Roman" w:cs="Times New Roman"/>
                <w:vertAlign w:val="subscript"/>
                <w:lang w:val="en-US"/>
              </w:rPr>
              <w:t>t</w:t>
            </w:r>
            <w:proofErr w:type="spellEnd"/>
          </w:p>
        </w:tc>
        <w:tc>
          <w:tcPr>
            <w:tcW w:w="1225" w:type="dxa"/>
            <w:vMerge w:val="restart"/>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rPr>
            </w:pPr>
            <w:r w:rsidRPr="00104F49">
              <w:rPr>
                <w:rFonts w:ascii="Times New Roman" w:hAnsi="Times New Roman" w:cs="Times New Roman"/>
              </w:rPr>
              <w:t>%</w:t>
            </w:r>
            <w:proofErr w:type="spellStart"/>
            <w:r w:rsidRPr="00104F49">
              <w:rPr>
                <w:rFonts w:ascii="Times New Roman" w:hAnsi="Times New Roman" w:cs="Times New Roman"/>
                <w:lang w:val="en-US"/>
              </w:rPr>
              <w:t>D</w:t>
            </w:r>
            <w:r w:rsidRPr="00104F49">
              <w:rPr>
                <w:rFonts w:ascii="Times New Roman" w:hAnsi="Times New Roman" w:cs="Times New Roman"/>
                <w:vertAlign w:val="subscript"/>
                <w:lang w:val="en-US"/>
              </w:rPr>
              <w:t>t</w:t>
            </w:r>
            <w:proofErr w:type="spellEnd"/>
          </w:p>
        </w:tc>
      </w:tr>
      <w:tr w:rsidR="00104F49" w:rsidRPr="00104F49">
        <w:trPr>
          <w:cantSplit/>
          <w:trHeight w:val="20"/>
          <w:jc w:val="center"/>
        </w:trPr>
        <w:tc>
          <w:tcPr>
            <w:tcW w:w="997" w:type="dxa"/>
            <w:vMerge/>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szCs w:val="20"/>
              </w:rPr>
            </w:pPr>
          </w:p>
        </w:tc>
        <w:tc>
          <w:tcPr>
            <w:tcW w:w="1087"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roofErr w:type="gramStart"/>
            <w:r w:rsidRPr="00104F49">
              <w:rPr>
                <w:rFonts w:ascii="Times New Roman" w:hAnsi="Times New Roman" w:cs="Times New Roman"/>
                <w:szCs w:val="20"/>
              </w:rPr>
              <w:t>макс</w:t>
            </w:r>
            <w:proofErr w:type="gramEnd"/>
          </w:p>
        </w:tc>
        <w:tc>
          <w:tcPr>
            <w:tcW w:w="1104"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roofErr w:type="gramStart"/>
            <w:r w:rsidRPr="00104F49">
              <w:rPr>
                <w:rFonts w:ascii="Times New Roman" w:hAnsi="Times New Roman" w:cs="Times New Roman"/>
                <w:szCs w:val="20"/>
              </w:rPr>
              <w:t>мин</w:t>
            </w:r>
            <w:proofErr w:type="gramEnd"/>
          </w:p>
        </w:tc>
        <w:tc>
          <w:tcPr>
            <w:tcW w:w="101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roofErr w:type="spellStart"/>
            <w:proofErr w:type="gramStart"/>
            <w:r w:rsidRPr="00104F49">
              <w:rPr>
                <w:rFonts w:ascii="Times New Roman" w:hAnsi="Times New Roman" w:cs="Times New Roman"/>
                <w:szCs w:val="20"/>
              </w:rPr>
              <w:t>закр</w:t>
            </w:r>
            <w:proofErr w:type="spellEnd"/>
            <w:proofErr w:type="gramEnd"/>
          </w:p>
        </w:tc>
        <w:tc>
          <w:tcPr>
            <w:tcW w:w="1223" w:type="dxa"/>
            <w:vMerge/>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rPr>
            </w:pPr>
          </w:p>
        </w:tc>
        <w:tc>
          <w:tcPr>
            <w:tcW w:w="1213" w:type="dxa"/>
            <w:vMerge/>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rPr>
            </w:pPr>
          </w:p>
        </w:tc>
        <w:tc>
          <w:tcPr>
            <w:tcW w:w="1225" w:type="dxa"/>
            <w:vMerge/>
            <w:tcBorders>
              <w:top w:val="single" w:sz="4" w:space="0" w:color="auto"/>
              <w:left w:val="single" w:sz="4" w:space="0" w:color="auto"/>
              <w:bottom w:val="single" w:sz="4" w:space="0" w:color="auto"/>
              <w:right w:val="single" w:sz="4" w:space="0" w:color="auto"/>
            </w:tcBorders>
            <w:vAlign w:val="center"/>
          </w:tcPr>
          <w:p w:rsidR="00104F49" w:rsidRPr="00104F49" w:rsidRDefault="00104F49">
            <w:pPr>
              <w:jc w:val="center"/>
              <w:rPr>
                <w:rFonts w:ascii="Times New Roman" w:eastAsia="Arial Unicode MS" w:hAnsi="Times New Roman" w:cs="Times New Roman"/>
              </w:rPr>
            </w:pP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765</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685</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122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p>
        </w:tc>
        <w:tc>
          <w:tcPr>
            <w:tcW w:w="121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792</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703</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122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1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740</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706</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733</w:t>
            </w:r>
          </w:p>
        </w:tc>
        <w:tc>
          <w:tcPr>
            <w:tcW w:w="122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1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718</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641</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666</w:t>
            </w:r>
          </w:p>
        </w:tc>
        <w:tc>
          <w:tcPr>
            <w:tcW w:w="122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13"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5</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680</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600</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640</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20,8</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79,2</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6</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693</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638</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676</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39,6</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60,4</w:t>
            </w:r>
          </w:p>
        </w:tc>
        <w:tc>
          <w:tcPr>
            <w:tcW w:w="1225" w:type="dxa"/>
            <w:tcBorders>
              <w:top w:val="single" w:sz="4" w:space="0" w:color="auto"/>
              <w:left w:val="nil"/>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7</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655</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500</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654</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64,2</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35,8</w:t>
            </w:r>
          </w:p>
        </w:tc>
        <w:tc>
          <w:tcPr>
            <w:tcW w:w="1225"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43,3</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8</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695</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630</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655</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71,1</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28,9</w:t>
            </w:r>
          </w:p>
        </w:tc>
        <w:tc>
          <w:tcPr>
            <w:tcW w:w="1225"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59,2</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color w:val="000000"/>
                <w:szCs w:val="20"/>
              </w:rPr>
            </w:pPr>
            <w:r w:rsidRPr="00104F49">
              <w:rPr>
                <w:rFonts w:ascii="Times New Roman" w:hAnsi="Times New Roman" w:cs="Times New Roman"/>
                <w:color w:val="000000"/>
                <w:szCs w:val="20"/>
              </w:rPr>
              <w:t>9</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700</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640</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693</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96,5</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3,5</w:t>
            </w:r>
          </w:p>
        </w:tc>
        <w:tc>
          <w:tcPr>
            <w:tcW w:w="1225"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76,3</w:t>
            </w:r>
          </w:p>
        </w:tc>
      </w:tr>
      <w:tr w:rsidR="00104F49" w:rsidRPr="00104F49">
        <w:trPr>
          <w:trHeight w:val="20"/>
          <w:jc w:val="center"/>
        </w:trPr>
        <w:tc>
          <w:tcPr>
            <w:tcW w:w="997" w:type="dxa"/>
            <w:tcBorders>
              <w:top w:val="single" w:sz="4" w:space="0" w:color="auto"/>
              <w:left w:val="single" w:sz="4" w:space="0" w:color="auto"/>
              <w:bottom w:val="single" w:sz="4" w:space="0" w:color="auto"/>
              <w:right w:val="single" w:sz="4" w:space="0" w:color="auto"/>
            </w:tcBorders>
            <w:noWrap/>
            <w:vAlign w:val="center"/>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10</w:t>
            </w:r>
          </w:p>
        </w:tc>
        <w:tc>
          <w:tcPr>
            <w:tcW w:w="1087"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755</w:t>
            </w:r>
          </w:p>
        </w:tc>
        <w:tc>
          <w:tcPr>
            <w:tcW w:w="1104"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686</w:t>
            </w:r>
          </w:p>
        </w:tc>
        <w:tc>
          <w:tcPr>
            <w:tcW w:w="10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750</w:t>
            </w:r>
          </w:p>
        </w:tc>
        <w:tc>
          <w:tcPr>
            <w:tcW w:w="122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98,0</w:t>
            </w:r>
          </w:p>
        </w:tc>
        <w:tc>
          <w:tcPr>
            <w:tcW w:w="1213"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2,0</w:t>
            </w:r>
          </w:p>
        </w:tc>
        <w:tc>
          <w:tcPr>
            <w:tcW w:w="1225" w:type="dxa"/>
            <w:tcBorders>
              <w:top w:val="single" w:sz="4" w:space="0" w:color="auto"/>
              <w:left w:val="nil"/>
              <w:bottom w:val="single" w:sz="4" w:space="0" w:color="auto"/>
              <w:right w:val="single" w:sz="4" w:space="0" w:color="auto"/>
            </w:tcBorders>
            <w:noWrap/>
            <w:vAlign w:val="bottom"/>
          </w:tcPr>
          <w:p w:rsidR="00104F49" w:rsidRPr="00104F49" w:rsidRDefault="00104F49">
            <w:pPr>
              <w:jc w:val="center"/>
              <w:rPr>
                <w:rFonts w:ascii="Times New Roman" w:eastAsia="Arial Unicode MS" w:hAnsi="Times New Roman" w:cs="Times New Roman"/>
                <w:szCs w:val="20"/>
              </w:rPr>
            </w:pPr>
            <w:r w:rsidRPr="00104F49">
              <w:rPr>
                <w:rFonts w:ascii="Times New Roman" w:hAnsi="Times New Roman" w:cs="Times New Roman"/>
                <w:szCs w:val="20"/>
              </w:rPr>
              <w:t>88,9</w:t>
            </w:r>
          </w:p>
        </w:tc>
      </w:tr>
    </w:tbl>
    <w:p w:rsidR="00104F49" w:rsidRPr="00104F49" w:rsidRDefault="00104F49">
      <w:pPr>
        <w:spacing w:line="360" w:lineRule="auto"/>
        <w:jc w:val="both"/>
        <w:rPr>
          <w:rFonts w:ascii="Times New Roman" w:hAnsi="Times New Roman" w:cs="Times New Roman"/>
          <w:sz w:val="28"/>
        </w:rPr>
      </w:pPr>
      <w:bookmarkStart w:id="6" w:name="_Toc146458423"/>
    </w:p>
    <w:p w:rsidR="00104F49" w:rsidRPr="00104F49" w:rsidRDefault="00104F49">
      <w:pPr>
        <w:spacing w:line="360" w:lineRule="auto"/>
        <w:jc w:val="both"/>
        <w:rPr>
          <w:rFonts w:ascii="Times New Roman" w:hAnsi="Times New Roman" w:cs="Times New Roman"/>
          <w:sz w:val="28"/>
        </w:rPr>
      </w:pPr>
    </w:p>
    <w:p w:rsidR="00104F49" w:rsidRPr="00104F49" w:rsidRDefault="00104F49">
      <w:pPr>
        <w:spacing w:line="360" w:lineRule="auto"/>
        <w:jc w:val="both"/>
        <w:rPr>
          <w:rFonts w:ascii="Times New Roman" w:hAnsi="Times New Roman" w:cs="Times New Roman"/>
          <w:sz w:val="28"/>
        </w:rPr>
      </w:pPr>
    </w:p>
    <w:p w:rsidR="00104F49" w:rsidRPr="00104F49" w:rsidRDefault="00104F49">
      <w:pPr>
        <w:spacing w:line="360" w:lineRule="auto"/>
        <w:jc w:val="both"/>
        <w:rPr>
          <w:rFonts w:ascii="Times New Roman" w:hAnsi="Times New Roman" w:cs="Times New Roman"/>
          <w:sz w:val="28"/>
        </w:rPr>
      </w:pPr>
    </w:p>
    <w:p w:rsidR="00104F49" w:rsidRPr="00104F49" w:rsidRDefault="00104F49">
      <w:pPr>
        <w:spacing w:line="360" w:lineRule="auto"/>
        <w:jc w:val="both"/>
        <w:rPr>
          <w:rFonts w:ascii="Times New Roman" w:hAnsi="Times New Roman" w:cs="Times New Roman"/>
          <w:sz w:val="28"/>
        </w:rPr>
      </w:pPr>
    </w:p>
    <w:p w:rsidR="00104F49" w:rsidRDefault="00104F49">
      <w:pPr>
        <w:spacing w:line="360" w:lineRule="auto"/>
        <w:jc w:val="both"/>
        <w:rPr>
          <w:rFonts w:ascii="Times New Roman" w:hAnsi="Times New Roman" w:cs="Times New Roman"/>
          <w:sz w:val="28"/>
        </w:rPr>
      </w:pPr>
    </w:p>
    <w:p w:rsidR="003C5B8A" w:rsidRDefault="003C5B8A">
      <w:pPr>
        <w:spacing w:line="360" w:lineRule="auto"/>
        <w:jc w:val="both"/>
        <w:rPr>
          <w:rFonts w:ascii="Times New Roman" w:hAnsi="Times New Roman" w:cs="Times New Roman"/>
          <w:sz w:val="28"/>
        </w:rPr>
      </w:pPr>
    </w:p>
    <w:p w:rsidR="003C5B8A" w:rsidRPr="00104F49" w:rsidRDefault="003C5B8A">
      <w:pPr>
        <w:spacing w:line="360" w:lineRule="auto"/>
        <w:jc w:val="both"/>
        <w:rPr>
          <w:rFonts w:ascii="Times New Roman" w:hAnsi="Times New Roman" w:cs="Times New Roman"/>
          <w:sz w:val="28"/>
        </w:rPr>
      </w:pPr>
    </w:p>
    <w:p w:rsidR="00104F49" w:rsidRPr="00104F49" w:rsidRDefault="00104F49">
      <w:pPr>
        <w:spacing w:line="360" w:lineRule="auto"/>
        <w:jc w:val="both"/>
        <w:rPr>
          <w:rFonts w:ascii="Times New Roman" w:hAnsi="Times New Roman" w:cs="Times New Roman"/>
          <w:sz w:val="28"/>
        </w:rPr>
      </w:pPr>
    </w:p>
    <w:p w:rsidR="00104F49" w:rsidRPr="00104F49" w:rsidRDefault="00104F49">
      <w:pPr>
        <w:spacing w:line="360" w:lineRule="auto"/>
        <w:jc w:val="both"/>
        <w:rPr>
          <w:rFonts w:ascii="Times New Roman" w:hAnsi="Times New Roman" w:cs="Times New Roman"/>
          <w:sz w:val="28"/>
        </w:rPr>
      </w:pPr>
    </w:p>
    <w:p w:rsidR="00104F49" w:rsidRPr="00104F49" w:rsidRDefault="00104F49">
      <w:pPr>
        <w:pStyle w:val="1"/>
        <w:rPr>
          <w:rFonts w:cs="Times New Roman"/>
        </w:rPr>
      </w:pPr>
      <w:bookmarkStart w:id="7" w:name="_Toc146976207"/>
      <w:bookmarkStart w:id="8" w:name="_Toc148258649"/>
      <w:r w:rsidRPr="00104F49">
        <w:rPr>
          <w:rFonts w:cs="Times New Roman"/>
        </w:rPr>
        <w:lastRenderedPageBreak/>
        <w:t>Задание 3</w:t>
      </w:r>
      <w:bookmarkEnd w:id="6"/>
      <w:bookmarkEnd w:id="7"/>
      <w:bookmarkEnd w:id="8"/>
    </w:p>
    <w:p w:rsidR="00104F49" w:rsidRPr="00104F49" w:rsidRDefault="00104F49">
      <w:pPr>
        <w:rPr>
          <w:rFonts w:ascii="Times New Roman" w:hAnsi="Times New Roman" w:cs="Times New Roman"/>
        </w:rPr>
      </w:pPr>
    </w:p>
    <w:p w:rsidR="00DB2588" w:rsidRPr="00DB2588" w:rsidRDefault="00DB2588" w:rsidP="00DB2588">
      <w:pPr>
        <w:spacing w:after="0" w:line="360" w:lineRule="auto"/>
        <w:jc w:val="both"/>
        <w:rPr>
          <w:rFonts w:ascii="Times New Roman" w:eastAsia="Times New Roman" w:hAnsi="Times New Roman" w:cs="Times New Roman"/>
          <w:b/>
          <w:sz w:val="28"/>
          <w:szCs w:val="28"/>
          <w:lang w:eastAsia="ru-RU"/>
        </w:rPr>
      </w:pPr>
      <w:r w:rsidRPr="00DB2588">
        <w:rPr>
          <w:rFonts w:ascii="Times New Roman" w:eastAsia="Times New Roman" w:hAnsi="Times New Roman" w:cs="Times New Roman"/>
          <w:b/>
          <w:sz w:val="28"/>
          <w:szCs w:val="28"/>
          <w:lang w:eastAsia="ru-RU"/>
        </w:rPr>
        <w:t>Задание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Расчеты выполнить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по второму варианту (с помощью формул) и по третьему варианту (по встроенным функция, где это возможно) решений.</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sz w:val="28"/>
          <w:szCs w:val="28"/>
          <w:lang w:val="en-US" w:eastAsia="ru-RU"/>
        </w:rPr>
        <w:t>P=9800000, S=1000000</w:t>
      </w:r>
      <w:proofErr w:type="gramStart"/>
      <w:r w:rsidRPr="00DB2588">
        <w:rPr>
          <w:rFonts w:ascii="Times New Roman" w:eastAsia="Times New Roman" w:hAnsi="Times New Roman" w:cs="Times New Roman"/>
          <w:sz w:val="28"/>
          <w:szCs w:val="28"/>
          <w:lang w:val="en-US" w:eastAsia="ru-RU"/>
        </w:rPr>
        <w:t>,T</w:t>
      </w:r>
      <w:r w:rsidRPr="00DB2588">
        <w:rPr>
          <w:rFonts w:ascii="Times New Roman" w:eastAsia="Times New Roman" w:hAnsi="Times New Roman" w:cs="Times New Roman"/>
          <w:sz w:val="28"/>
          <w:szCs w:val="28"/>
          <w:lang w:eastAsia="ru-RU"/>
        </w:rPr>
        <w:t>н</w:t>
      </w:r>
      <w:proofErr w:type="gramEnd"/>
      <w:r w:rsidRPr="00DB2588">
        <w:rPr>
          <w:rFonts w:ascii="Times New Roman" w:eastAsia="Times New Roman" w:hAnsi="Times New Roman" w:cs="Times New Roman"/>
          <w:sz w:val="28"/>
          <w:szCs w:val="28"/>
          <w:lang w:val="en-US" w:eastAsia="ru-RU"/>
        </w:rPr>
        <w:t>=24.01.2009</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sz w:val="28"/>
          <w:szCs w:val="28"/>
          <w:lang w:val="en-US" w:eastAsia="ru-RU"/>
        </w:rPr>
        <w:t>T</w:t>
      </w:r>
      <w:r w:rsidRPr="00DB2588">
        <w:rPr>
          <w:rFonts w:ascii="Times New Roman" w:eastAsia="Times New Roman" w:hAnsi="Times New Roman" w:cs="Times New Roman"/>
          <w:sz w:val="28"/>
          <w:szCs w:val="28"/>
          <w:lang w:eastAsia="ru-RU"/>
        </w:rPr>
        <w:t>к</w:t>
      </w:r>
      <w:r w:rsidRPr="00DB2588">
        <w:rPr>
          <w:rFonts w:ascii="Times New Roman" w:eastAsia="Times New Roman" w:hAnsi="Times New Roman" w:cs="Times New Roman"/>
          <w:sz w:val="28"/>
          <w:szCs w:val="28"/>
          <w:lang w:val="en-US" w:eastAsia="ru-RU"/>
        </w:rPr>
        <w:t>=18.03.2009, T</w:t>
      </w:r>
      <w:proofErr w:type="spellStart"/>
      <w:r w:rsidRPr="00DB2588">
        <w:rPr>
          <w:rFonts w:ascii="Times New Roman" w:eastAsia="Times New Roman" w:hAnsi="Times New Roman" w:cs="Times New Roman"/>
          <w:sz w:val="28"/>
          <w:szCs w:val="28"/>
          <w:lang w:eastAsia="ru-RU"/>
        </w:rPr>
        <w:t>дн</w:t>
      </w:r>
      <w:proofErr w:type="spellEnd"/>
      <w:r w:rsidRPr="00DB2588">
        <w:rPr>
          <w:rFonts w:ascii="Times New Roman" w:eastAsia="Times New Roman" w:hAnsi="Times New Roman" w:cs="Times New Roman"/>
          <w:sz w:val="28"/>
          <w:szCs w:val="28"/>
          <w:lang w:val="en-US" w:eastAsia="ru-RU"/>
        </w:rPr>
        <w:t xml:space="preserve">=180, n=3,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val="en-US" w:eastAsia="ru-RU"/>
        </w:rPr>
        <w:t>=8</w:t>
      </w:r>
      <w:proofErr w:type="gramStart"/>
      <w:r w:rsidRPr="00DB2588">
        <w:rPr>
          <w:rFonts w:ascii="Times New Roman" w:eastAsia="Times New Roman" w:hAnsi="Times New Roman" w:cs="Times New Roman"/>
          <w:sz w:val="28"/>
          <w:szCs w:val="28"/>
          <w:lang w:val="en-US" w:eastAsia="ru-RU"/>
        </w:rPr>
        <w:t>,5</w:t>
      </w:r>
      <w:proofErr w:type="gramEnd"/>
      <w:r w:rsidRPr="00DB2588">
        <w:rPr>
          <w:rFonts w:ascii="Times New Roman" w:eastAsia="Times New Roman" w:hAnsi="Times New Roman" w:cs="Times New Roman"/>
          <w:sz w:val="28"/>
          <w:szCs w:val="28"/>
          <w:lang w:val="en-US" w:eastAsia="ru-RU"/>
        </w:rPr>
        <w:t>, m=12</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val="en-US"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1. Банк выдал ссуду размером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Дата выдачи ссуды – </w:t>
      </w:r>
      <w:r w:rsidRPr="00DB2588">
        <w:rPr>
          <w:rFonts w:ascii="Times New Roman" w:eastAsia="Times New Roman" w:hAnsi="Times New Roman" w:cs="Times New Roman"/>
          <w:sz w:val="28"/>
          <w:szCs w:val="28"/>
          <w:lang w:val="en-US" w:eastAsia="ru-RU"/>
        </w:rPr>
        <w:t>T</w:t>
      </w:r>
      <w:r w:rsidRPr="00DB2588">
        <w:rPr>
          <w:rFonts w:ascii="Times New Roman" w:eastAsia="Times New Roman" w:hAnsi="Times New Roman" w:cs="Times New Roman"/>
          <w:sz w:val="28"/>
          <w:szCs w:val="28"/>
          <w:vertAlign w:val="subscript"/>
          <w:lang w:eastAsia="ru-RU"/>
        </w:rPr>
        <w:t>н</w:t>
      </w:r>
      <w:r w:rsidRPr="00DB2588">
        <w:rPr>
          <w:rFonts w:ascii="Times New Roman" w:eastAsia="Times New Roman" w:hAnsi="Times New Roman" w:cs="Times New Roman"/>
          <w:sz w:val="28"/>
          <w:szCs w:val="28"/>
          <w:lang w:eastAsia="ru-RU"/>
        </w:rPr>
        <w:t xml:space="preserve">, возврата – </w:t>
      </w:r>
      <w:proofErr w:type="spellStart"/>
      <w:r w:rsidRPr="00DB2588">
        <w:rPr>
          <w:rFonts w:ascii="Times New Roman" w:eastAsia="Times New Roman" w:hAnsi="Times New Roman" w:cs="Times New Roman"/>
          <w:sz w:val="28"/>
          <w:szCs w:val="28"/>
          <w:lang w:val="en-US" w:eastAsia="ru-RU"/>
        </w:rPr>
        <w:t>T</w:t>
      </w:r>
      <w:r w:rsidRPr="00DB2588">
        <w:rPr>
          <w:rFonts w:ascii="Times New Roman" w:eastAsia="Times New Roman" w:hAnsi="Times New Roman" w:cs="Times New Roman"/>
          <w:sz w:val="28"/>
          <w:szCs w:val="28"/>
          <w:vertAlign w:val="subscript"/>
          <w:lang w:val="en-US" w:eastAsia="ru-RU"/>
        </w:rPr>
        <w:t>k</w:t>
      </w:r>
      <w:proofErr w:type="spellEnd"/>
      <w:r w:rsidRPr="00DB2588">
        <w:rPr>
          <w:rFonts w:ascii="Times New Roman" w:eastAsia="Times New Roman" w:hAnsi="Times New Roman" w:cs="Times New Roman"/>
          <w:sz w:val="28"/>
          <w:szCs w:val="28"/>
          <w:vertAlign w:val="subscript"/>
          <w:lang w:eastAsia="ru-RU"/>
        </w:rPr>
        <w:t xml:space="preserve">. </w:t>
      </w:r>
      <w:r w:rsidRPr="00DB2588">
        <w:rPr>
          <w:rFonts w:ascii="Times New Roman" w:eastAsia="Times New Roman" w:hAnsi="Times New Roman" w:cs="Times New Roman"/>
          <w:sz w:val="28"/>
          <w:szCs w:val="28"/>
          <w:lang w:eastAsia="ru-RU"/>
        </w:rPr>
        <w:t xml:space="preserve">День выдачи и день возврата считать за один день. Проценты рассчитываются по простой процентной ставке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годовых. </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Найти: 1) точные проценты с точным числом дней ссуды;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2) обыкновенные проценты с точным числом дней ссуды;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3) обыкновенные проценты с приближенным числом дней ссуды.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Предварительно рассчитаем точное число дней между двумя датами: </w:t>
      </w:r>
      <w:r w:rsidRPr="00DB2588">
        <w:rPr>
          <w:rFonts w:ascii="Times New Roman" w:eastAsia="Times New Roman" w:hAnsi="Times New Roman" w:cs="Times New Roman"/>
          <w:sz w:val="28"/>
          <w:szCs w:val="28"/>
          <w:lang w:val="en-US" w:eastAsia="ru-RU"/>
        </w:rPr>
        <w:t>t</w:t>
      </w:r>
      <w:r w:rsidRPr="00DB2588">
        <w:rPr>
          <w:rFonts w:ascii="Times New Roman" w:eastAsia="Times New Roman" w:hAnsi="Times New Roman" w:cs="Times New Roman"/>
          <w:sz w:val="28"/>
          <w:szCs w:val="28"/>
          <w:lang w:eastAsia="ru-RU"/>
        </w:rPr>
        <w:t>=7,5+28+17,5=53 дня.</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 </w:t>
      </w:r>
      <w:r w:rsidRPr="00DB2588">
        <w:rPr>
          <w:rFonts w:ascii="Times New Roman" w:eastAsia="Times New Roman" w:hAnsi="Times New Roman" w:cs="Times New Roman"/>
          <w:i/>
          <w:sz w:val="28"/>
          <w:szCs w:val="28"/>
          <w:lang w:eastAsia="ru-RU"/>
        </w:rPr>
        <w:t xml:space="preserve">Второй способ. </w:t>
      </w:r>
      <w:r w:rsidRPr="00DB2588">
        <w:rPr>
          <w:rFonts w:ascii="Times New Roman" w:eastAsia="Times New Roman" w:hAnsi="Times New Roman" w:cs="Times New Roman"/>
          <w:sz w:val="28"/>
          <w:szCs w:val="28"/>
          <w:lang w:eastAsia="ru-RU"/>
        </w:rPr>
        <w:t xml:space="preserve">Рассчитаем с помощью встроенной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функции: ДОЛЯГОДА. Синтаксис функции ДОЛЯГОДА (</w:t>
      </w:r>
      <w:proofErr w:type="spellStart"/>
      <w:r w:rsidRPr="00DB2588">
        <w:rPr>
          <w:rFonts w:ascii="Times New Roman" w:eastAsia="Times New Roman" w:hAnsi="Times New Roman" w:cs="Times New Roman"/>
          <w:sz w:val="28"/>
          <w:szCs w:val="28"/>
          <w:lang w:eastAsia="ru-RU"/>
        </w:rPr>
        <w:t>нач_дата</w:t>
      </w:r>
      <w:proofErr w:type="spellEnd"/>
      <w:r w:rsidRPr="00DB2588">
        <w:rPr>
          <w:rFonts w:ascii="Times New Roman" w:eastAsia="Times New Roman" w:hAnsi="Times New Roman" w:cs="Times New Roman"/>
          <w:sz w:val="28"/>
          <w:szCs w:val="28"/>
          <w:lang w:eastAsia="ru-RU"/>
        </w:rPr>
        <w:t xml:space="preserve">; </w:t>
      </w:r>
      <w:proofErr w:type="spellStart"/>
      <w:r w:rsidRPr="00DB2588">
        <w:rPr>
          <w:rFonts w:ascii="Times New Roman" w:eastAsia="Times New Roman" w:hAnsi="Times New Roman" w:cs="Times New Roman"/>
          <w:sz w:val="28"/>
          <w:szCs w:val="28"/>
          <w:lang w:eastAsia="ru-RU"/>
        </w:rPr>
        <w:t>кон_дата</w:t>
      </w:r>
      <w:proofErr w:type="spellEnd"/>
      <w:r w:rsidRPr="00DB2588">
        <w:rPr>
          <w:rFonts w:ascii="Times New Roman" w:eastAsia="Times New Roman" w:hAnsi="Times New Roman" w:cs="Times New Roman"/>
          <w:sz w:val="28"/>
          <w:szCs w:val="28"/>
          <w:lang w:eastAsia="ru-RU"/>
        </w:rPr>
        <w:t xml:space="preserve">; базис). Аргументы функции: </w:t>
      </w:r>
      <w:proofErr w:type="spellStart"/>
      <w:r w:rsidRPr="00DB2588">
        <w:rPr>
          <w:rFonts w:ascii="Times New Roman" w:eastAsia="Times New Roman" w:hAnsi="Times New Roman" w:cs="Times New Roman"/>
          <w:sz w:val="28"/>
          <w:szCs w:val="28"/>
          <w:lang w:eastAsia="ru-RU"/>
        </w:rPr>
        <w:t>нач_дата</w:t>
      </w:r>
      <w:proofErr w:type="spellEnd"/>
      <w:r w:rsidRPr="00DB2588">
        <w:rPr>
          <w:rFonts w:ascii="Times New Roman" w:eastAsia="Times New Roman" w:hAnsi="Times New Roman" w:cs="Times New Roman"/>
          <w:sz w:val="28"/>
          <w:szCs w:val="28"/>
          <w:lang w:eastAsia="ru-RU"/>
        </w:rPr>
        <w:t xml:space="preserve"> – начальная дата; </w:t>
      </w:r>
      <w:proofErr w:type="spellStart"/>
      <w:r w:rsidRPr="00DB2588">
        <w:rPr>
          <w:rFonts w:ascii="Times New Roman" w:eastAsia="Times New Roman" w:hAnsi="Times New Roman" w:cs="Times New Roman"/>
          <w:sz w:val="28"/>
          <w:szCs w:val="28"/>
          <w:lang w:eastAsia="ru-RU"/>
        </w:rPr>
        <w:t>кон_дата</w:t>
      </w:r>
      <w:proofErr w:type="spellEnd"/>
      <w:r w:rsidRPr="00DB2588">
        <w:rPr>
          <w:rFonts w:ascii="Times New Roman" w:eastAsia="Times New Roman" w:hAnsi="Times New Roman" w:cs="Times New Roman"/>
          <w:sz w:val="28"/>
          <w:szCs w:val="28"/>
          <w:lang w:eastAsia="ru-RU"/>
        </w:rPr>
        <w:t xml:space="preserve"> – конечная дата; базис – используемый способ вычисления дня. Возможные значения базиса при различных способах вычисления: 0 или опущен – Американский способ вычисления дня (</w:t>
      </w:r>
      <w:r w:rsidRPr="00DB2588">
        <w:rPr>
          <w:rFonts w:ascii="Times New Roman" w:eastAsia="Times New Roman" w:hAnsi="Times New Roman" w:cs="Times New Roman"/>
          <w:sz w:val="28"/>
          <w:szCs w:val="28"/>
          <w:lang w:val="en-US" w:eastAsia="ru-RU"/>
        </w:rPr>
        <w:t>NASD</w:t>
      </w:r>
      <w:r w:rsidRPr="00DB2588">
        <w:rPr>
          <w:rFonts w:ascii="Times New Roman" w:eastAsia="Times New Roman" w:hAnsi="Times New Roman" w:cs="Times New Roman"/>
          <w:sz w:val="28"/>
          <w:szCs w:val="28"/>
          <w:lang w:eastAsia="ru-RU"/>
        </w:rPr>
        <w:t>) 30/360; 1 – фактический/фактически; 2 – фактический/360; 3 – фактический/365; 4 – европейский 30/360. Если базис &lt;0 или базис &gt;4, то функция ДОЛЯГОДА возвращает значение ошибки.</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Результаты вычисления по формулам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и расчетные формулы приведены на рис.1.1 и рис.1.2.</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lastRenderedPageBreak/>
        <w:drawing>
          <wp:inline distT="0" distB="0" distL="0" distR="0" wp14:anchorId="3051DFB6" wp14:editId="50000343">
            <wp:extent cx="5943600" cy="1724025"/>
            <wp:effectExtent l="0" t="0" r="0" b="9525"/>
            <wp:docPr id="1" name="Рисунок 1" descr="C:\Users\Анна\Desktop\зима2015\ОФВ\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на\Desktop\зима2015\ОФВ\1.PNG"/>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43600" cy="172402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Рис.1.1. Расчеты вычисления по формулам</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2B89F962" wp14:editId="6730E87C">
            <wp:extent cx="5934075" cy="1524000"/>
            <wp:effectExtent l="0" t="0" r="9525" b="0"/>
            <wp:docPr id="2" name="Рисунок 2" descr="C:\Users\Анна\Desktop\зима2015\ОФВ\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на\Desktop\зима2015\ОФВ\2.JPG"/>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34075" cy="152400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Рис.1.2. Расчетные формулы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Третий способ. </w:t>
      </w:r>
      <w:r w:rsidRPr="00DB2588">
        <w:rPr>
          <w:rFonts w:ascii="Times New Roman" w:eastAsia="Times New Roman" w:hAnsi="Times New Roman" w:cs="Times New Roman"/>
          <w:sz w:val="28"/>
          <w:szCs w:val="28"/>
          <w:lang w:eastAsia="ru-RU"/>
        </w:rPr>
        <w:t xml:space="preserve">Вычисления с помощью встроенных функций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Специальная финансовая функция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для вычисления простых процентов отсутствует. </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1) 120 956,16 р. 2) 122 636, 11 р. 3) 124 950,00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2. Через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дн</w:t>
      </w:r>
      <w:proofErr w:type="spellEnd"/>
      <w:r w:rsidRPr="00DB2588">
        <w:rPr>
          <w:rFonts w:ascii="Times New Roman" w:eastAsia="Times New Roman" w:hAnsi="Times New Roman" w:cs="Times New Roman"/>
          <w:sz w:val="28"/>
          <w:szCs w:val="28"/>
          <w:lang w:eastAsia="ru-RU"/>
        </w:rPr>
        <w:t xml:space="preserve"> дней после подписания договора должник уплатит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Кредит выдан под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 (проценты обыкновенные). Каковы первоначальная сумма и дисконт?</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w:t>
      </w:r>
      <w:r w:rsidRPr="00DB2588">
        <w:rPr>
          <w:rFonts w:ascii="Times New Roman" w:eastAsia="Times New Roman" w:hAnsi="Times New Roman" w:cs="Times New Roman"/>
          <w:sz w:val="28"/>
          <w:szCs w:val="28"/>
          <w:lang w:val="en-US" w:eastAsia="ru-RU"/>
        </w:rPr>
        <w:t>T</w:t>
      </w:r>
      <w:proofErr w:type="spellStart"/>
      <w:r w:rsidRPr="00DB2588">
        <w:rPr>
          <w:rFonts w:ascii="Times New Roman" w:eastAsia="Times New Roman" w:hAnsi="Times New Roman" w:cs="Times New Roman"/>
          <w:sz w:val="28"/>
          <w:szCs w:val="28"/>
          <w:vertAlign w:val="subscript"/>
          <w:lang w:eastAsia="ru-RU"/>
        </w:rPr>
        <w:t>дн</w:t>
      </w:r>
      <w:proofErr w:type="spellEnd"/>
      <w:r w:rsidRPr="00DB2588">
        <w:rPr>
          <w:rFonts w:ascii="Times New Roman" w:eastAsia="Times New Roman" w:hAnsi="Times New Roman" w:cs="Times New Roman"/>
          <w:sz w:val="28"/>
          <w:szCs w:val="28"/>
          <w:lang w:eastAsia="ru-RU"/>
        </w:rPr>
        <w:t>/360=180/360=0,5.</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Результаты вычисления по формулам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и расчетные формулы приведены на рис.2.1 и рис.2</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lastRenderedPageBreak/>
        <w:drawing>
          <wp:inline distT="0" distB="0" distL="0" distR="0" wp14:anchorId="5A53CC9D" wp14:editId="5BDD8EA1">
            <wp:extent cx="4848225" cy="1390650"/>
            <wp:effectExtent l="0" t="0" r="9525" b="0"/>
            <wp:docPr id="3" name="Рисунок 3" descr="C:\Users\Анна\Desktop\зима2015\ОФВ\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нна\Desktop\зима2015\ОФВ\3.JPG"/>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4848225" cy="13906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Рис.2.1.Расчет вычислений по формулам</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5DB5B065" wp14:editId="1E3D00D7">
            <wp:extent cx="4857750" cy="1171575"/>
            <wp:effectExtent l="0" t="0" r="0" b="9525"/>
            <wp:docPr id="4" name="Рисунок 4" descr="C:\Users\Анна\Desktop\зима2015\ОФВ\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нна\Desktop\зима2015\ОФВ\4.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857750" cy="117157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Рис.2.2. Расчетные формулы в среде </w:t>
      </w:r>
      <w:r w:rsidRPr="00DB2588">
        <w:rPr>
          <w:rFonts w:ascii="Times New Roman" w:eastAsia="Times New Roman" w:hAnsi="Times New Roman" w:cs="Times New Roman"/>
          <w:sz w:val="28"/>
          <w:szCs w:val="28"/>
          <w:lang w:val="en-US" w:eastAsia="ru-RU"/>
        </w:rPr>
        <w:t>Excel</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Третий способ.</w:t>
      </w:r>
      <w:r w:rsidRPr="00DB2588">
        <w:rPr>
          <w:rFonts w:ascii="Times New Roman" w:eastAsia="Times New Roman" w:hAnsi="Times New Roman" w:cs="Times New Roman"/>
          <w:sz w:val="28"/>
          <w:szCs w:val="28"/>
          <w:lang w:eastAsia="ru-RU"/>
        </w:rPr>
        <w:t xml:space="preserve"> Специальные функции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для выполнения расчетов по операциям дисконтирования и учета по простым ставкам не предусмотрены.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Ответ: </w:t>
      </w:r>
      <w:r w:rsidRPr="00DB2588">
        <w:rPr>
          <w:rFonts w:ascii="Times New Roman" w:eastAsia="Times New Roman" w:hAnsi="Times New Roman" w:cs="Times New Roman"/>
          <w:sz w:val="28"/>
          <w:szCs w:val="28"/>
          <w:lang w:eastAsia="ru-RU"/>
        </w:rPr>
        <w:t xml:space="preserve">Первоначальная сумма равна 959 232,61 р.; </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Дисконт равен 40 767,39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3. Через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дн</w:t>
      </w:r>
      <w:proofErr w:type="spellEnd"/>
      <w:r w:rsidRPr="00DB2588">
        <w:rPr>
          <w:rFonts w:ascii="Times New Roman" w:eastAsia="Times New Roman" w:hAnsi="Times New Roman" w:cs="Times New Roman"/>
          <w:sz w:val="28"/>
          <w:szCs w:val="28"/>
          <w:lang w:eastAsia="ru-RU"/>
        </w:rPr>
        <w:t xml:space="preserve"> дней предприятие должно получить по векселю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Банк приобрел этот вексель с дисконтом. Банк учел вексель по учетной ставке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 (год равен 360 дням). Определить полученную предприятием сумму и дисконт.</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=180/360=0,5.</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Вычисления с помощью математических функций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2555EC08" wp14:editId="6C4CC406">
            <wp:extent cx="5943600" cy="1266825"/>
            <wp:effectExtent l="0" t="0" r="0" b="9525"/>
            <wp:docPr id="5" name="Рисунок 5" descr="C:\Users\Анна\Desktop\зима2015\ОФВ\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нна\Desktop\зима2015\ОФВ\5.JPG"/>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3600" cy="126682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lastRenderedPageBreak/>
        <w:t>Третий способ.</w:t>
      </w:r>
      <w:r w:rsidRPr="00DB2588">
        <w:rPr>
          <w:rFonts w:ascii="Times New Roman" w:eastAsia="Times New Roman" w:hAnsi="Times New Roman" w:cs="Times New Roman"/>
          <w:sz w:val="28"/>
          <w:szCs w:val="28"/>
          <w:lang w:eastAsia="ru-RU"/>
        </w:rPr>
        <w:t xml:space="preserve"> Специальные функции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для выполнения расчетов по операциям дисконтирования и учета по простым ставкам не предусмотрены.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4. В кредитном договоре на сумму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и сроком на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лет</w:t>
      </w:r>
      <w:proofErr w:type="spellEnd"/>
      <w:r w:rsidRPr="00DB2588">
        <w:rPr>
          <w:rFonts w:ascii="Times New Roman" w:eastAsia="Times New Roman" w:hAnsi="Times New Roman" w:cs="Times New Roman"/>
          <w:sz w:val="28"/>
          <w:szCs w:val="28"/>
          <w:lang w:eastAsia="ru-RU"/>
        </w:rPr>
        <w:t xml:space="preserve"> лет зафиксирована ставка сложных процентов, равная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 Определить наращенную сумму.</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 xml:space="preserve"> =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Для вычисления расчетов воспользуемся функцией </w:t>
      </w:r>
      <w:proofErr w:type="gramStart"/>
      <w:r w:rsidRPr="00DB2588">
        <w:rPr>
          <w:rFonts w:ascii="Times New Roman" w:eastAsia="Times New Roman" w:hAnsi="Times New Roman" w:cs="Times New Roman"/>
          <w:sz w:val="28"/>
          <w:szCs w:val="28"/>
          <w:lang w:eastAsia="ru-RU"/>
        </w:rPr>
        <w:t>СТЕПЕНЬ  (</w:t>
      </w:r>
      <w:proofErr w:type="gramEnd"/>
      <w:r w:rsidRPr="00DB2588">
        <w:rPr>
          <w:rFonts w:ascii="Times New Roman" w:eastAsia="Times New Roman" w:hAnsi="Times New Roman" w:cs="Times New Roman"/>
          <w:sz w:val="28"/>
          <w:szCs w:val="28"/>
          <w:lang w:eastAsia="ru-RU"/>
        </w:rPr>
        <w:t>находится в категории «Математические»). Данная функция возвращает результат возведения в степень (рис 4.1).</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58090134" wp14:editId="6C801ECD">
            <wp:extent cx="4857750" cy="1200150"/>
            <wp:effectExtent l="0" t="0" r="0" b="0"/>
            <wp:docPr id="6" name="Рисунок 6" descr="C:\Users\Анна\Desktop\зима2015\ОФВ\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нна\Desktop\зима2015\ОФВ\6.JP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857750" cy="12001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 Рис 4.1. Использование функции СТЕПЕНЬ, ввод формулы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Третий способ. </w:t>
      </w:r>
      <w:r w:rsidRPr="00DB2588">
        <w:rPr>
          <w:rFonts w:ascii="Times New Roman" w:eastAsia="Times New Roman" w:hAnsi="Times New Roman" w:cs="Times New Roman"/>
          <w:sz w:val="28"/>
          <w:szCs w:val="28"/>
          <w:lang w:eastAsia="ru-RU"/>
        </w:rPr>
        <w:t xml:space="preserve">Аналогично рассчитаем с помощью встроенной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финансовой функции: БС. Данная функция возвращает результат возведения в степень (рис 4.2).</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0A2A826E" wp14:editId="1BDA756E">
            <wp:extent cx="5505450" cy="1200150"/>
            <wp:effectExtent l="0" t="0" r="0" b="0"/>
            <wp:docPr id="7" name="Рисунок 7" descr="C:\Users\Анна\Desktop\зима2015\ОФВ\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нна\Desktop\зима2015\ОФВ\7.JPG"/>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505450" cy="12001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Рис 4.2. Использование функции БС</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наращенная сумма равна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277</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289,13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lastRenderedPageBreak/>
        <w:t xml:space="preserve">5. Ссуда размером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предоставлена на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лет</w:t>
      </w:r>
      <w:proofErr w:type="spellEnd"/>
      <w:r w:rsidRPr="00DB2588">
        <w:rPr>
          <w:rFonts w:ascii="Times New Roman" w:eastAsia="Times New Roman" w:hAnsi="Times New Roman" w:cs="Times New Roman"/>
          <w:sz w:val="28"/>
          <w:szCs w:val="28"/>
          <w:lang w:eastAsia="ru-RU"/>
        </w:rPr>
        <w:t xml:space="preserve"> лет. Проценты сложные, ставка –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годовых. Проценты начисляются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раз в году. Вычислить наращенную сумму.</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Второй способ. </w:t>
      </w:r>
      <w:r w:rsidRPr="00DB2588">
        <w:rPr>
          <w:rFonts w:ascii="Times New Roman" w:eastAsia="Times New Roman" w:hAnsi="Times New Roman" w:cs="Times New Roman"/>
          <w:sz w:val="28"/>
          <w:szCs w:val="28"/>
          <w:lang w:eastAsia="ru-RU"/>
        </w:rPr>
        <w:t xml:space="preserve">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 12;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 xml:space="preserve"> =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Для выполнения расчетов воспользуемся математической функцией СТЕПЕНЬ.</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26D7AAAB" wp14:editId="3ABB3451">
            <wp:extent cx="4762500" cy="1390650"/>
            <wp:effectExtent l="0" t="0" r="0" b="0"/>
            <wp:docPr id="8" name="Рисунок 8" descr="C:\Users\Анна\Desktop\зима2015\ОФВ\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нна\Desktop\зима2015\ОФВ\8.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762500" cy="13906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Третий способ. </w:t>
      </w:r>
      <w:r w:rsidRPr="00DB2588">
        <w:rPr>
          <w:rFonts w:ascii="Times New Roman" w:eastAsia="Times New Roman" w:hAnsi="Times New Roman" w:cs="Times New Roman"/>
          <w:sz w:val="28"/>
          <w:szCs w:val="28"/>
          <w:lang w:eastAsia="ru-RU"/>
        </w:rPr>
        <w:t xml:space="preserve">Аналогично рассчитаем с помощью встроенной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финансовой функции: БС.</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3AD2EB3B" wp14:editId="48970E2D">
            <wp:extent cx="4762500" cy="1409700"/>
            <wp:effectExtent l="0" t="0" r="0" b="0"/>
            <wp:docPr id="9" name="Рисунок 9" descr="C:\Users\Анна\Desktop\зима2015\ОФВ\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Анна\Desktop\зима2015\ОФВ\9.JP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762500" cy="140970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Наращенная сумма равна 1 289 302,17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6.Вычислить эффективную ставку процента, если банк начисляет проценты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раз в году, исходя из номинальной ставки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 </w:t>
      </w: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8,5% или 0,085;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 12.</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Для выполнения расчета эффективной ставки воспользуемся математической функцией СТЕПЕНЬ.</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6607A2B8" wp14:editId="4DFA6CE5">
            <wp:extent cx="4086225" cy="1019175"/>
            <wp:effectExtent l="0" t="0" r="9525" b="9525"/>
            <wp:docPr id="10" name="Рисунок 10" descr="C:\Users\Анна\Desktop\зима2015\ОФВ\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Анна\Desktop\зима2015\ОФВ\10.JP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086225" cy="101917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lastRenderedPageBreak/>
        <w:t>Третий способ.</w:t>
      </w:r>
      <w:r w:rsidRPr="00DB2588">
        <w:rPr>
          <w:rFonts w:ascii="Times New Roman" w:eastAsia="Times New Roman" w:hAnsi="Times New Roman" w:cs="Times New Roman"/>
          <w:sz w:val="28"/>
          <w:szCs w:val="28"/>
          <w:lang w:eastAsia="ru-RU"/>
        </w:rPr>
        <w:t xml:space="preserve"> Расчет эффективной ставки выполним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с использованием функции ЭФФЕКТ (из категории «финансовые»). Данная функция возвращает эффективную (фактическую) процентную ставку при заданной номинальной процентной ставке и количестве периодов, за которые начисляются сложные проценты.</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1B30774B" wp14:editId="2D5D3384">
            <wp:extent cx="4057650" cy="1238250"/>
            <wp:effectExtent l="0" t="0" r="0" b="0"/>
            <wp:docPr id="11" name="Рисунок 11" descr="C:\Users\Анна\Desktop\зима2015\ОФВ\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Анна\Desktop\зима2015\ОФВ\11.JPG"/>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057650" cy="12382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Ответ: Эффективная ставка равна 8,8% или 0,088.</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7. Определить, какой должна быть номинальная ставка при начислении процентов в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раз в году, чтобы обеспечить эффективную ставку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э = 8,5% или 0,085;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 12.</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Для выполнения расчетов по формулам в среде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воспользуемся математической функцией СТЕПЕНЬ.</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6B8E1C6D" wp14:editId="45E57AC2">
            <wp:extent cx="5476875" cy="1038225"/>
            <wp:effectExtent l="0" t="0" r="9525" b="9525"/>
            <wp:docPr id="12" name="Рисунок 12" descr="C:\Users\Анна\Desktop\зима2015\ОФВ\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Анна\Desktop\зима2015\ОФВ\12.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476875" cy="103822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Третий способ.</w:t>
      </w:r>
      <w:r w:rsidRPr="00DB2588">
        <w:rPr>
          <w:rFonts w:ascii="Times New Roman" w:eastAsia="Times New Roman" w:hAnsi="Times New Roman" w:cs="Times New Roman"/>
          <w:sz w:val="28"/>
          <w:szCs w:val="28"/>
          <w:lang w:eastAsia="ru-RU"/>
        </w:rPr>
        <w:t xml:space="preserve"> Для выполнения расчетов номинальной ставки воспользуемся функцией НОМИНАЛ. Данная функция возвращает номинальную годичную ставку при заданной эффективной ставке и числе периодов, за которые начисляются проценты.</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0FA33361" wp14:editId="02F6CDFC">
            <wp:extent cx="4286250" cy="1200150"/>
            <wp:effectExtent l="0" t="0" r="0" b="0"/>
            <wp:docPr id="13" name="Рисунок 13" descr="C:\Users\Анна\Desktop\зима2015\ОФВ\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Анна\Desktop\зима2015\ОФВ\13.JPG"/>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4286250" cy="120015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Номинальная ставка равна 8,2% или 0,082.</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8. Через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лет</w:t>
      </w:r>
      <w:proofErr w:type="spellEnd"/>
      <w:r w:rsidRPr="00DB2588">
        <w:rPr>
          <w:rFonts w:ascii="Times New Roman" w:eastAsia="Times New Roman" w:hAnsi="Times New Roman" w:cs="Times New Roman"/>
          <w:sz w:val="28"/>
          <w:szCs w:val="28"/>
          <w:lang w:eastAsia="ru-RU"/>
        </w:rPr>
        <w:t xml:space="preserve"> лет предприятию будет выплачена сумма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Определить ее современную стоимость при условии, что применяется сложная процентная ставка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 xml:space="preserve"> =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Вычислим с помощью математической функции СТЕПЕНЬ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5148E36F" wp14:editId="7449FD94">
            <wp:extent cx="4476750" cy="1171575"/>
            <wp:effectExtent l="0" t="0" r="0" b="9525"/>
            <wp:docPr id="14" name="Рисунок 14" descr="C:\Users\Анна\Desktop\зима2015\ОФВ\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Анна\Desktop\зима2015\ОФВ\14.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476750" cy="117157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Третий способ. </w:t>
      </w:r>
      <w:r w:rsidRPr="00DB2588">
        <w:rPr>
          <w:rFonts w:ascii="Times New Roman" w:eastAsia="Times New Roman" w:hAnsi="Times New Roman" w:cs="Times New Roman"/>
          <w:sz w:val="28"/>
          <w:szCs w:val="28"/>
          <w:lang w:eastAsia="ru-RU"/>
        </w:rPr>
        <w:t xml:space="preserve">Для выполнения расчетов по встроенным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функциям воспользуемся финансовой функцией ПС. Данная функция возвращает приведенную стоимость инвестиции при условии периодических равных по величине платежей и постоянной процентной ставке.</w:t>
      </w:r>
    </w:p>
    <w:p w:rsidR="00DB2588" w:rsidRPr="00DB2588" w:rsidRDefault="00DB2588" w:rsidP="00DB2588">
      <w:pPr>
        <w:spacing w:after="0" w:line="360" w:lineRule="auto"/>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drawing>
          <wp:inline distT="0" distB="0" distL="0" distR="0" wp14:anchorId="559208F5" wp14:editId="5E6E71F3">
            <wp:extent cx="4114800" cy="1219200"/>
            <wp:effectExtent l="0" t="0" r="0" b="0"/>
            <wp:docPr id="17" name="Рисунок 17" descr="C:\Users\Анна\Desktop\зима2015\ОФВ\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Анна\Desktop\зима2015\ОФВ\15.JPG"/>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114800" cy="1219200"/>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 xml:space="preserve">Ответ: </w:t>
      </w:r>
      <w:r w:rsidRPr="00DB2588">
        <w:rPr>
          <w:rFonts w:ascii="Times New Roman" w:eastAsia="Times New Roman" w:hAnsi="Times New Roman" w:cs="Times New Roman"/>
          <w:sz w:val="28"/>
          <w:szCs w:val="28"/>
          <w:lang w:eastAsia="ru-RU"/>
        </w:rPr>
        <w:t>Современная стоимость равна 782 908,10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9. Через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лет</w:t>
      </w:r>
      <w:proofErr w:type="spellEnd"/>
      <w:r w:rsidRPr="00DB2588">
        <w:rPr>
          <w:rFonts w:ascii="Times New Roman" w:eastAsia="Times New Roman" w:hAnsi="Times New Roman" w:cs="Times New Roman"/>
          <w:sz w:val="28"/>
          <w:szCs w:val="28"/>
          <w:lang w:eastAsia="ru-RU"/>
        </w:rPr>
        <w:t xml:space="preserve"> лет по векселю должна быть выплачена сумма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Банк учел вексель по сложной учетной ставке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годовых. Определить дисконт.</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Второй способ.</w:t>
      </w:r>
      <w:r w:rsidRPr="00DB2588">
        <w:rPr>
          <w:rFonts w:ascii="Times New Roman" w:eastAsia="Times New Roman" w:hAnsi="Times New Roman" w:cs="Times New Roman"/>
          <w:sz w:val="28"/>
          <w:szCs w:val="28"/>
          <w:lang w:eastAsia="ru-RU"/>
        </w:rPr>
        <w:t xml:space="preserve"> 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 xml:space="preserve"> =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Вычислим с помощью математической функции СТЕПЕНЬ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noProof/>
          <w:sz w:val="28"/>
          <w:szCs w:val="28"/>
          <w:lang w:eastAsia="ru-RU"/>
        </w:rPr>
        <w:lastRenderedPageBreak/>
        <w:drawing>
          <wp:inline distT="0" distB="0" distL="0" distR="0" wp14:anchorId="4E16540A" wp14:editId="49A2D887">
            <wp:extent cx="5400675" cy="1247775"/>
            <wp:effectExtent l="0" t="0" r="9525" b="9525"/>
            <wp:docPr id="18" name="Рисунок 18" descr="C:\Users\Анна\Desktop\зима2015\ОФВ\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Анна\Desktop\зима2015\ОФВ\16.JPG"/>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400675" cy="124777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Третий способ.</w:t>
      </w:r>
      <w:r w:rsidRPr="00DB2588">
        <w:rPr>
          <w:rFonts w:ascii="Times New Roman" w:eastAsia="Times New Roman" w:hAnsi="Times New Roman" w:cs="Times New Roman"/>
          <w:sz w:val="28"/>
          <w:szCs w:val="28"/>
          <w:lang w:eastAsia="ru-RU"/>
        </w:rPr>
        <w:t xml:space="preserve"> Специальные финансовые функции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для выполнения расчетов не предусмотрены.</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Дисконт равен 233 939,13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10. В течении </w:t>
      </w:r>
      <w:proofErr w:type="spellStart"/>
      <w:r w:rsidRPr="00DB2588">
        <w:rPr>
          <w:rFonts w:ascii="Times New Roman" w:eastAsia="Times New Roman" w:hAnsi="Times New Roman" w:cs="Times New Roman"/>
          <w:sz w:val="28"/>
          <w:szCs w:val="28"/>
          <w:lang w:eastAsia="ru-RU"/>
        </w:rPr>
        <w:t>Т</w:t>
      </w:r>
      <w:r w:rsidRPr="00DB2588">
        <w:rPr>
          <w:rFonts w:ascii="Times New Roman" w:eastAsia="Times New Roman" w:hAnsi="Times New Roman" w:cs="Times New Roman"/>
          <w:sz w:val="28"/>
          <w:szCs w:val="28"/>
          <w:vertAlign w:val="subscript"/>
          <w:lang w:eastAsia="ru-RU"/>
        </w:rPr>
        <w:t>лет</w:t>
      </w:r>
      <w:proofErr w:type="spellEnd"/>
      <w:r w:rsidRPr="00DB2588">
        <w:rPr>
          <w:rFonts w:ascii="Times New Roman" w:eastAsia="Times New Roman" w:hAnsi="Times New Roman" w:cs="Times New Roman"/>
          <w:sz w:val="28"/>
          <w:szCs w:val="28"/>
          <w:lang w:eastAsia="ru-RU"/>
        </w:rPr>
        <w:t xml:space="preserve"> лет на расчетный счет в конце каждого года поступает по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руб., на которые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раз в году начисляются проценты по сложной годовой ставке </w:t>
      </w: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Определить сумму на расчетном счете в конце указанного срока.</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Известно: </w:t>
      </w:r>
      <w:r w:rsidRPr="00DB2588">
        <w:rPr>
          <w:rFonts w:ascii="Times New Roman" w:eastAsia="Times New Roman" w:hAnsi="Times New Roman" w:cs="Times New Roman"/>
          <w:sz w:val="28"/>
          <w:szCs w:val="28"/>
          <w:lang w:val="en-US" w:eastAsia="ru-RU"/>
        </w:rPr>
        <w:t>S</w:t>
      </w:r>
      <w:r w:rsidRPr="00DB2588">
        <w:rPr>
          <w:rFonts w:ascii="Times New Roman" w:eastAsia="Times New Roman" w:hAnsi="Times New Roman" w:cs="Times New Roman"/>
          <w:sz w:val="28"/>
          <w:szCs w:val="28"/>
          <w:lang w:eastAsia="ru-RU"/>
        </w:rPr>
        <w:t xml:space="preserve"> = 1</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w:t>
      </w:r>
      <w:r w:rsidRPr="00DB2588">
        <w:rPr>
          <w:rFonts w:ascii="Times New Roman" w:eastAsia="Times New Roman" w:hAnsi="Times New Roman" w:cs="Times New Roman"/>
          <w:sz w:val="28"/>
          <w:szCs w:val="28"/>
          <w:lang w:val="en-US" w:eastAsia="ru-RU"/>
        </w:rPr>
        <w:t> </w:t>
      </w:r>
      <w:r w:rsidRPr="00DB2588">
        <w:rPr>
          <w:rFonts w:ascii="Times New Roman" w:eastAsia="Times New Roman" w:hAnsi="Times New Roman" w:cs="Times New Roman"/>
          <w:sz w:val="28"/>
          <w:szCs w:val="28"/>
          <w:lang w:eastAsia="ru-RU"/>
        </w:rPr>
        <w:t>000 руб.;</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roofErr w:type="spellStart"/>
      <w:r w:rsidRPr="00DB2588">
        <w:rPr>
          <w:rFonts w:ascii="Times New Roman" w:eastAsia="Times New Roman" w:hAnsi="Times New Roman" w:cs="Times New Roman"/>
          <w:sz w:val="28"/>
          <w:szCs w:val="28"/>
          <w:lang w:val="en-US" w:eastAsia="ru-RU"/>
        </w:rPr>
        <w:t>i</w:t>
      </w:r>
      <w:proofErr w:type="spellEnd"/>
      <w:r w:rsidRPr="00DB2588">
        <w:rPr>
          <w:rFonts w:ascii="Times New Roman" w:eastAsia="Times New Roman" w:hAnsi="Times New Roman" w:cs="Times New Roman"/>
          <w:sz w:val="28"/>
          <w:szCs w:val="28"/>
          <w:lang w:eastAsia="ru-RU"/>
        </w:rPr>
        <w:t xml:space="preserve"> = 8</w:t>
      </w:r>
      <w:proofErr w:type="gramStart"/>
      <w:r w:rsidRPr="00DB2588">
        <w:rPr>
          <w:rFonts w:ascii="Times New Roman" w:eastAsia="Times New Roman" w:hAnsi="Times New Roman" w:cs="Times New Roman"/>
          <w:sz w:val="28"/>
          <w:szCs w:val="28"/>
          <w:lang w:eastAsia="ru-RU"/>
        </w:rPr>
        <w:t>,5</w:t>
      </w:r>
      <w:proofErr w:type="gramEnd"/>
      <w:r w:rsidRPr="00DB2588">
        <w:rPr>
          <w:rFonts w:ascii="Times New Roman" w:eastAsia="Times New Roman" w:hAnsi="Times New Roman" w:cs="Times New Roman"/>
          <w:sz w:val="28"/>
          <w:szCs w:val="28"/>
          <w:lang w:eastAsia="ru-RU"/>
        </w:rPr>
        <w:t xml:space="preserve">% или 0,085; </w:t>
      </w:r>
      <w:r w:rsidRPr="00DB2588">
        <w:rPr>
          <w:rFonts w:ascii="Times New Roman" w:eastAsia="Times New Roman" w:hAnsi="Times New Roman" w:cs="Times New Roman"/>
          <w:sz w:val="28"/>
          <w:szCs w:val="28"/>
          <w:lang w:val="en-US" w:eastAsia="ru-RU"/>
        </w:rPr>
        <w:t>m</w:t>
      </w:r>
      <w:r w:rsidRPr="00DB2588">
        <w:rPr>
          <w:rFonts w:ascii="Times New Roman" w:eastAsia="Times New Roman" w:hAnsi="Times New Roman" w:cs="Times New Roman"/>
          <w:sz w:val="28"/>
          <w:szCs w:val="28"/>
          <w:lang w:eastAsia="ru-RU"/>
        </w:rPr>
        <w:t xml:space="preserve"> = 12; </w:t>
      </w:r>
      <w:r w:rsidRPr="00DB2588">
        <w:rPr>
          <w:rFonts w:ascii="Times New Roman" w:eastAsia="Times New Roman" w:hAnsi="Times New Roman" w:cs="Times New Roman"/>
          <w:sz w:val="28"/>
          <w:szCs w:val="28"/>
          <w:lang w:val="en-US" w:eastAsia="ru-RU"/>
        </w:rPr>
        <w:t>n</w:t>
      </w:r>
      <w:r w:rsidRPr="00DB2588">
        <w:rPr>
          <w:rFonts w:ascii="Times New Roman" w:eastAsia="Times New Roman" w:hAnsi="Times New Roman" w:cs="Times New Roman"/>
          <w:sz w:val="28"/>
          <w:szCs w:val="28"/>
          <w:lang w:eastAsia="ru-RU"/>
        </w:rPr>
        <w:t xml:space="preserve"> = 3.</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Вычислим с помощью математической функции СТЕПЕНЬ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w:t>
      </w:r>
    </w:p>
    <w:p w:rsidR="00DB2588" w:rsidRPr="00DB2588" w:rsidRDefault="00DB2588" w:rsidP="00DB2588">
      <w:pPr>
        <w:spacing w:after="0" w:line="360" w:lineRule="auto"/>
        <w:jc w:val="both"/>
        <w:rPr>
          <w:rFonts w:ascii="Times New Roman" w:eastAsia="Times New Roman" w:hAnsi="Times New Roman" w:cs="Times New Roman"/>
          <w:sz w:val="28"/>
          <w:szCs w:val="28"/>
          <w:lang w:val="en-US" w:eastAsia="ru-RU"/>
        </w:rPr>
      </w:pPr>
      <w:r w:rsidRPr="00DB2588">
        <w:rPr>
          <w:rFonts w:ascii="Times New Roman" w:eastAsia="Times New Roman" w:hAnsi="Times New Roman" w:cs="Times New Roman"/>
          <w:noProof/>
          <w:sz w:val="28"/>
          <w:szCs w:val="28"/>
          <w:lang w:eastAsia="ru-RU"/>
        </w:rPr>
        <w:drawing>
          <wp:inline distT="0" distB="0" distL="0" distR="0" wp14:anchorId="0759852B" wp14:editId="10567919">
            <wp:extent cx="5848350" cy="1323975"/>
            <wp:effectExtent l="0" t="0" r="0" b="9525"/>
            <wp:docPr id="19" name="Рисунок 19" descr="C:\Users\Анна\Desktop\зима2015\ОФВ\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нна\Desktop\зима2015\ОФВ\17.JPG"/>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848350" cy="1323975"/>
                    </a:xfrm>
                    <a:prstGeom prst="rect">
                      <a:avLst/>
                    </a:prstGeom>
                    <a:noFill/>
                    <a:ln>
                      <a:noFill/>
                    </a:ln>
                  </pic:spPr>
                </pic:pic>
              </a:graphicData>
            </a:graphic>
          </wp:inline>
        </w:drawing>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Третий способ.</w:t>
      </w:r>
      <w:r w:rsidRPr="00DB2588">
        <w:rPr>
          <w:rFonts w:ascii="Times New Roman" w:eastAsia="Times New Roman" w:hAnsi="Times New Roman" w:cs="Times New Roman"/>
          <w:sz w:val="28"/>
          <w:szCs w:val="28"/>
          <w:lang w:eastAsia="ru-RU"/>
        </w:rPr>
        <w:t xml:space="preserve"> В </w:t>
      </w:r>
      <w:r w:rsidRPr="00DB2588">
        <w:rPr>
          <w:rFonts w:ascii="Times New Roman" w:eastAsia="Times New Roman" w:hAnsi="Times New Roman" w:cs="Times New Roman"/>
          <w:sz w:val="28"/>
          <w:szCs w:val="28"/>
          <w:lang w:val="en-US" w:eastAsia="ru-RU"/>
        </w:rPr>
        <w:t>Excel</w:t>
      </w:r>
      <w:r w:rsidRPr="00DB2588">
        <w:rPr>
          <w:rFonts w:ascii="Times New Roman" w:eastAsia="Times New Roman" w:hAnsi="Times New Roman" w:cs="Times New Roman"/>
          <w:sz w:val="28"/>
          <w:szCs w:val="28"/>
          <w:lang w:eastAsia="ru-RU"/>
        </w:rPr>
        <w:t xml:space="preserve"> отсутствует готовая финансовая функция для решения данной задачи.</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i/>
          <w:sz w:val="28"/>
          <w:szCs w:val="28"/>
          <w:lang w:eastAsia="ru-RU"/>
        </w:rPr>
        <w:t>Ответ:</w:t>
      </w:r>
      <w:r w:rsidRPr="00DB2588">
        <w:rPr>
          <w:rFonts w:ascii="Times New Roman" w:eastAsia="Times New Roman" w:hAnsi="Times New Roman" w:cs="Times New Roman"/>
          <w:sz w:val="28"/>
          <w:szCs w:val="28"/>
          <w:lang w:eastAsia="ru-RU"/>
        </w:rPr>
        <w:t xml:space="preserve"> Сумма на расчетном счете к концу срока равна 3 272 985,67 р.</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r w:rsidRPr="00DB2588">
        <w:rPr>
          <w:rFonts w:ascii="Times New Roman" w:eastAsia="Times New Roman" w:hAnsi="Times New Roman" w:cs="Times New Roman"/>
          <w:sz w:val="28"/>
          <w:szCs w:val="28"/>
          <w:lang w:eastAsia="ru-RU"/>
        </w:rPr>
        <w:t xml:space="preserve"> </w:t>
      </w: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DB2588" w:rsidRPr="00DB2588" w:rsidRDefault="00DB2588" w:rsidP="00DB2588">
      <w:pPr>
        <w:spacing w:after="0" w:line="360" w:lineRule="auto"/>
        <w:ind w:firstLine="720"/>
        <w:jc w:val="both"/>
        <w:rPr>
          <w:rFonts w:ascii="Times New Roman" w:eastAsia="Times New Roman" w:hAnsi="Times New Roman" w:cs="Times New Roman"/>
          <w:sz w:val="28"/>
          <w:szCs w:val="28"/>
          <w:lang w:eastAsia="ru-RU"/>
        </w:rPr>
      </w:pPr>
    </w:p>
    <w:p w:rsidR="006830DD" w:rsidRDefault="006830DD" w:rsidP="006830DD">
      <w:pPr>
        <w:spacing w:line="360" w:lineRule="auto"/>
        <w:rPr>
          <w:sz w:val="28"/>
        </w:rPr>
      </w:pPr>
    </w:p>
    <w:p w:rsidR="00DB2588" w:rsidRDefault="00DB2588" w:rsidP="006830DD">
      <w:pPr>
        <w:spacing w:line="360" w:lineRule="auto"/>
        <w:rPr>
          <w:sz w:val="28"/>
        </w:rPr>
      </w:pPr>
      <w:bookmarkStart w:id="9" w:name="_GoBack"/>
      <w:bookmarkEnd w:id="9"/>
    </w:p>
    <w:p w:rsidR="00104F49" w:rsidRPr="00867232" w:rsidRDefault="003C5B8A" w:rsidP="006830DD">
      <w:pPr>
        <w:spacing w:line="360" w:lineRule="auto"/>
        <w:ind w:firstLine="709"/>
        <w:rPr>
          <w:rFonts w:ascii="Times New Roman" w:hAnsi="Times New Roman" w:cs="Times New Roman"/>
          <w:sz w:val="28"/>
        </w:rPr>
      </w:pPr>
      <w:r w:rsidRPr="00867232">
        <w:rPr>
          <w:rFonts w:ascii="Times New Roman" w:hAnsi="Times New Roman" w:cs="Times New Roman"/>
          <w:sz w:val="28"/>
        </w:rPr>
        <w:lastRenderedPageBreak/>
        <w:t>Список литературы:</w:t>
      </w:r>
    </w:p>
    <w:p w:rsidR="009E36FC" w:rsidRPr="00867232" w:rsidRDefault="009E36FC"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r w:rsidRPr="00867232">
        <w:rPr>
          <w:rFonts w:ascii="Times New Roman" w:eastAsia="Times New Roman" w:hAnsi="Times New Roman" w:cs="Times New Roman"/>
          <w:sz w:val="28"/>
          <w:szCs w:val="28"/>
          <w:lang w:eastAsia="ru-RU"/>
        </w:rPr>
        <w:t>Шарп. У. Инвестиции/ Инфра –М,2008.</w:t>
      </w:r>
    </w:p>
    <w:p w:rsidR="009E36FC" w:rsidRPr="00867232" w:rsidRDefault="009E36FC"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proofErr w:type="spellStart"/>
      <w:r w:rsidRPr="00867232">
        <w:rPr>
          <w:rFonts w:ascii="Times New Roman" w:eastAsia="Times New Roman" w:hAnsi="Times New Roman" w:cs="Times New Roman"/>
          <w:sz w:val="28"/>
          <w:szCs w:val="28"/>
          <w:lang w:eastAsia="ru-RU"/>
        </w:rPr>
        <w:t>Аньшин</w:t>
      </w:r>
      <w:proofErr w:type="spellEnd"/>
      <w:r w:rsidRPr="00867232">
        <w:rPr>
          <w:rFonts w:ascii="Times New Roman" w:eastAsia="Times New Roman" w:hAnsi="Times New Roman" w:cs="Times New Roman"/>
          <w:sz w:val="28"/>
          <w:szCs w:val="28"/>
          <w:lang w:eastAsia="ru-RU"/>
        </w:rPr>
        <w:t xml:space="preserve"> В.М. Инвестиционный анализ: учебно-практическое пособие / 2007.</w:t>
      </w:r>
    </w:p>
    <w:p w:rsidR="009E36FC" w:rsidRPr="00867232" w:rsidRDefault="009E36FC"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proofErr w:type="spellStart"/>
      <w:r w:rsidRPr="00867232">
        <w:rPr>
          <w:rFonts w:ascii="Times New Roman" w:hAnsi="Times New Roman" w:cs="Times New Roman"/>
          <w:sz w:val="28"/>
          <w:szCs w:val="28"/>
          <w:shd w:val="clear" w:color="auto" w:fill="FFFFFF"/>
        </w:rPr>
        <w:t>Кокин</w:t>
      </w:r>
      <w:proofErr w:type="spellEnd"/>
      <w:r w:rsidRPr="00867232">
        <w:rPr>
          <w:rFonts w:ascii="Times New Roman" w:hAnsi="Times New Roman" w:cs="Times New Roman"/>
          <w:sz w:val="28"/>
          <w:szCs w:val="28"/>
          <w:shd w:val="clear" w:color="auto" w:fill="FFFFFF"/>
        </w:rPr>
        <w:t xml:space="preserve"> А.С. Финансовый менеджмент / А.С. </w:t>
      </w:r>
      <w:proofErr w:type="spellStart"/>
      <w:r w:rsidRPr="00867232">
        <w:rPr>
          <w:rFonts w:ascii="Times New Roman" w:hAnsi="Times New Roman" w:cs="Times New Roman"/>
          <w:sz w:val="28"/>
          <w:szCs w:val="28"/>
          <w:shd w:val="clear" w:color="auto" w:fill="FFFFFF"/>
        </w:rPr>
        <w:t>Кокин</w:t>
      </w:r>
      <w:proofErr w:type="spellEnd"/>
      <w:r w:rsidRPr="00867232">
        <w:rPr>
          <w:rFonts w:ascii="Times New Roman" w:hAnsi="Times New Roman" w:cs="Times New Roman"/>
          <w:sz w:val="28"/>
          <w:szCs w:val="28"/>
          <w:shd w:val="clear" w:color="auto" w:fill="FFFFFF"/>
        </w:rPr>
        <w:t xml:space="preserve">, В.Н. </w:t>
      </w:r>
      <w:proofErr w:type="spellStart"/>
      <w:r w:rsidRPr="00867232">
        <w:rPr>
          <w:rFonts w:ascii="Times New Roman" w:hAnsi="Times New Roman" w:cs="Times New Roman"/>
          <w:sz w:val="28"/>
          <w:szCs w:val="28"/>
          <w:shd w:val="clear" w:color="auto" w:fill="FFFFFF"/>
        </w:rPr>
        <w:t>Ясенев</w:t>
      </w:r>
      <w:proofErr w:type="spellEnd"/>
      <w:r w:rsidRPr="00867232">
        <w:rPr>
          <w:rFonts w:ascii="Times New Roman" w:hAnsi="Times New Roman" w:cs="Times New Roman"/>
          <w:sz w:val="28"/>
          <w:szCs w:val="28"/>
          <w:shd w:val="clear" w:color="auto" w:fill="FFFFFF"/>
        </w:rPr>
        <w:t>. – М.: ЮНИТИ, 2009. – 391 с</w:t>
      </w:r>
    </w:p>
    <w:p w:rsidR="00867232" w:rsidRPr="00867232" w:rsidRDefault="00F46E36"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hyperlink r:id="rId82" w:history="1">
        <w:proofErr w:type="spellStart"/>
        <w:r w:rsidR="00867232" w:rsidRPr="00867232">
          <w:rPr>
            <w:rFonts w:ascii="Times New Roman" w:hAnsi="Times New Roman" w:cs="Times New Roman"/>
            <w:bCs/>
            <w:sz w:val="28"/>
            <w:szCs w:val="28"/>
            <w:shd w:val="clear" w:color="auto" w:fill="FFFFFF"/>
          </w:rPr>
          <w:t>Лукасевич</w:t>
        </w:r>
        <w:proofErr w:type="spellEnd"/>
        <w:r w:rsidR="00867232" w:rsidRPr="00867232">
          <w:rPr>
            <w:rFonts w:ascii="Times New Roman" w:hAnsi="Times New Roman" w:cs="Times New Roman"/>
            <w:bCs/>
            <w:sz w:val="28"/>
            <w:szCs w:val="28"/>
            <w:shd w:val="clear" w:color="auto" w:fill="FFFFFF"/>
          </w:rPr>
          <w:t xml:space="preserve"> </w:t>
        </w:r>
        <w:r w:rsidR="00FE44C2" w:rsidRPr="00867232">
          <w:rPr>
            <w:rFonts w:ascii="Times New Roman" w:hAnsi="Times New Roman" w:cs="Times New Roman"/>
            <w:bCs/>
            <w:sz w:val="28"/>
            <w:szCs w:val="28"/>
            <w:shd w:val="clear" w:color="auto" w:fill="FFFFFF"/>
          </w:rPr>
          <w:t>И.Я.</w:t>
        </w:r>
        <w:r w:rsidR="00867232" w:rsidRPr="00867232">
          <w:rPr>
            <w:rFonts w:ascii="Times New Roman" w:hAnsi="Times New Roman" w:cs="Times New Roman"/>
            <w:bCs/>
            <w:sz w:val="28"/>
            <w:szCs w:val="28"/>
            <w:shd w:val="clear" w:color="auto" w:fill="FFFFFF"/>
          </w:rPr>
          <w:t xml:space="preserve"> Анализ финансовых операций. Методы, модели, техника вычислений: </w:t>
        </w:r>
        <w:r w:rsidR="00FE44C2" w:rsidRPr="00867232">
          <w:rPr>
            <w:rFonts w:ascii="Times New Roman" w:hAnsi="Times New Roman" w:cs="Times New Roman"/>
            <w:bCs/>
            <w:sz w:val="28"/>
            <w:szCs w:val="28"/>
            <w:shd w:val="clear" w:color="auto" w:fill="FFFFFF"/>
          </w:rPr>
          <w:t>Учеб, пособие</w:t>
        </w:r>
        <w:r w:rsidR="00867232" w:rsidRPr="00867232">
          <w:rPr>
            <w:rFonts w:ascii="Times New Roman" w:hAnsi="Times New Roman" w:cs="Times New Roman"/>
            <w:bCs/>
            <w:sz w:val="28"/>
            <w:szCs w:val="28"/>
            <w:shd w:val="clear" w:color="auto" w:fill="FFFFFF"/>
          </w:rPr>
          <w:t xml:space="preserve"> для вузов. — М.: Финансы, ЮНИТИ. - 400 с., 1998 </w:t>
        </w:r>
      </w:hyperlink>
    </w:p>
    <w:p w:rsidR="00867232" w:rsidRPr="0014345A" w:rsidRDefault="00867232"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proofErr w:type="spellStart"/>
      <w:r w:rsidRPr="00867232">
        <w:rPr>
          <w:rFonts w:ascii="Times New Roman" w:hAnsi="Times New Roman" w:cs="Times New Roman"/>
          <w:sz w:val="28"/>
          <w:szCs w:val="28"/>
        </w:rPr>
        <w:t>Журавкина</w:t>
      </w:r>
      <w:proofErr w:type="spellEnd"/>
      <w:r w:rsidRPr="00867232">
        <w:rPr>
          <w:rFonts w:ascii="Times New Roman" w:hAnsi="Times New Roman" w:cs="Times New Roman"/>
          <w:sz w:val="28"/>
          <w:szCs w:val="28"/>
        </w:rPr>
        <w:t xml:space="preserve"> И.В. Анализ эффективности инвестиционной и инновационной деятельности предприятия: учеб</w:t>
      </w:r>
      <w:r w:rsidR="00FE44C2" w:rsidRPr="00867232">
        <w:rPr>
          <w:rFonts w:ascii="Times New Roman" w:hAnsi="Times New Roman" w:cs="Times New Roman"/>
          <w:sz w:val="28"/>
          <w:szCs w:val="28"/>
        </w:rPr>
        <w:t>, пособие</w:t>
      </w:r>
      <w:r w:rsidRPr="00867232">
        <w:rPr>
          <w:rFonts w:ascii="Times New Roman" w:hAnsi="Times New Roman" w:cs="Times New Roman"/>
          <w:sz w:val="28"/>
          <w:szCs w:val="28"/>
        </w:rPr>
        <w:t>. – М.: Финансы и статистика, 2003.</w:t>
      </w:r>
    </w:p>
    <w:p w:rsidR="0014345A" w:rsidRPr="00867232" w:rsidRDefault="0014345A" w:rsidP="006830DD">
      <w:pPr>
        <w:numPr>
          <w:ilvl w:val="0"/>
          <w:numId w:val="29"/>
        </w:numPr>
        <w:spacing w:after="0" w:line="360" w:lineRule="atLeast"/>
        <w:ind w:left="0" w:firstLine="709"/>
        <w:jc w:val="both"/>
        <w:textAlignment w:val="top"/>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Лукашин</w:t>
      </w:r>
      <w:proofErr w:type="spellEnd"/>
      <w:r>
        <w:rPr>
          <w:rFonts w:ascii="Times New Roman" w:eastAsia="Times New Roman" w:hAnsi="Times New Roman" w:cs="Times New Roman"/>
          <w:sz w:val="28"/>
          <w:szCs w:val="28"/>
          <w:lang w:eastAsia="ru-RU"/>
        </w:rPr>
        <w:t xml:space="preserve"> Ю.П. Финансовая математика. – М.:МЭСИ, 2000.</w:t>
      </w:r>
    </w:p>
    <w:p w:rsidR="003C5B8A" w:rsidRPr="00867232" w:rsidRDefault="00867232" w:rsidP="006830DD">
      <w:pPr>
        <w:tabs>
          <w:tab w:val="left" w:pos="5530"/>
        </w:tabs>
        <w:spacing w:line="360" w:lineRule="auto"/>
        <w:ind w:firstLine="709"/>
        <w:jc w:val="both"/>
        <w:rPr>
          <w:rFonts w:ascii="Times New Roman" w:hAnsi="Times New Roman" w:cs="Times New Roman"/>
          <w:sz w:val="28"/>
        </w:rPr>
      </w:pPr>
      <w:r w:rsidRPr="00867232">
        <w:rPr>
          <w:rFonts w:ascii="Times New Roman" w:hAnsi="Times New Roman" w:cs="Times New Roman"/>
          <w:sz w:val="28"/>
        </w:rPr>
        <w:tab/>
      </w:r>
    </w:p>
    <w:p w:rsidR="00104F49" w:rsidRPr="002C49CE" w:rsidRDefault="00104F49" w:rsidP="009E36FC">
      <w:pPr>
        <w:spacing w:line="360" w:lineRule="auto"/>
        <w:ind w:firstLine="709"/>
        <w:jc w:val="center"/>
        <w:rPr>
          <w:color w:val="FFFFFF"/>
          <w:sz w:val="18"/>
          <w:szCs w:val="18"/>
        </w:rPr>
      </w:pPr>
      <w:r w:rsidRPr="002C49CE">
        <w:rPr>
          <w:color w:val="FFFFFF"/>
          <w:sz w:val="18"/>
          <w:szCs w:val="18"/>
        </w:rPr>
        <w:t>Данная работа скачена с сайта Банк рефератов http://www.vzfeiinfo.ru. ID работы:2773</w:t>
      </w: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104F49" w:rsidRPr="002C49CE" w:rsidRDefault="00104F49" w:rsidP="009E36FC">
      <w:pPr>
        <w:spacing w:line="360" w:lineRule="auto"/>
        <w:ind w:firstLine="709"/>
        <w:jc w:val="center"/>
        <w:rPr>
          <w:sz w:val="18"/>
          <w:szCs w:val="18"/>
        </w:rPr>
      </w:pPr>
    </w:p>
    <w:p w:rsidR="00ED7636" w:rsidRPr="00ED7636" w:rsidRDefault="00ED7636">
      <w:pPr>
        <w:rPr>
          <w:rFonts w:ascii="Times New Roman" w:hAnsi="Times New Roman" w:cs="Times New Roman"/>
          <w:b/>
          <w:sz w:val="28"/>
          <w:szCs w:val="28"/>
        </w:rPr>
      </w:pPr>
    </w:p>
    <w:sectPr w:rsidR="00ED7636" w:rsidRPr="00ED7636">
      <w:footerReference w:type="default" r:id="rId8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6E36" w:rsidRDefault="00F46E36" w:rsidP="00104F49">
      <w:pPr>
        <w:spacing w:after="0" w:line="240" w:lineRule="auto"/>
      </w:pPr>
      <w:r>
        <w:separator/>
      </w:r>
    </w:p>
  </w:endnote>
  <w:endnote w:type="continuationSeparator" w:id="0">
    <w:p w:rsidR="00F46E36" w:rsidRDefault="00F46E36" w:rsidP="00104F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7462834"/>
      <w:docPartObj>
        <w:docPartGallery w:val="Page Numbers (Bottom of Page)"/>
        <w:docPartUnique/>
      </w:docPartObj>
    </w:sdtPr>
    <w:sdtEndPr/>
    <w:sdtContent>
      <w:p w:rsidR="009E36FC" w:rsidRDefault="009E36FC">
        <w:pPr>
          <w:pStyle w:val="ae"/>
          <w:jc w:val="center"/>
        </w:pPr>
        <w:r>
          <w:fldChar w:fldCharType="begin"/>
        </w:r>
        <w:r>
          <w:instrText>PAGE   \* MERGEFORMAT</w:instrText>
        </w:r>
        <w:r>
          <w:fldChar w:fldCharType="separate"/>
        </w:r>
        <w:r w:rsidR="00DB2588">
          <w:rPr>
            <w:noProof/>
          </w:rPr>
          <w:t>24</w:t>
        </w:r>
        <w:r>
          <w:fldChar w:fldCharType="end"/>
        </w:r>
      </w:p>
    </w:sdtContent>
  </w:sdt>
  <w:p w:rsidR="009E36FC" w:rsidRDefault="009E36F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6E36" w:rsidRDefault="00F46E36" w:rsidP="00104F49">
      <w:pPr>
        <w:spacing w:after="0" w:line="240" w:lineRule="auto"/>
      </w:pPr>
      <w:r>
        <w:separator/>
      </w:r>
    </w:p>
  </w:footnote>
  <w:footnote w:type="continuationSeparator" w:id="0">
    <w:p w:rsidR="00F46E36" w:rsidRDefault="00F46E36" w:rsidP="00104F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F7382"/>
    <w:multiLevelType w:val="hybridMultilevel"/>
    <w:tmpl w:val="C0F612E0"/>
    <w:lvl w:ilvl="0" w:tplc="9B8491A8">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08874721"/>
    <w:multiLevelType w:val="hybridMultilevel"/>
    <w:tmpl w:val="E44E175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9176C32"/>
    <w:multiLevelType w:val="hybridMultilevel"/>
    <w:tmpl w:val="0704A7F4"/>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09D55B37"/>
    <w:multiLevelType w:val="hybridMultilevel"/>
    <w:tmpl w:val="50D2D8C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0E1A1C61"/>
    <w:multiLevelType w:val="hybridMultilevel"/>
    <w:tmpl w:val="01C43B26"/>
    <w:lvl w:ilvl="0" w:tplc="04190011">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A513A3"/>
    <w:multiLevelType w:val="hybridMultilevel"/>
    <w:tmpl w:val="46B2952C"/>
    <w:lvl w:ilvl="0" w:tplc="3998E20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1A4459E5"/>
    <w:multiLevelType w:val="hybridMultilevel"/>
    <w:tmpl w:val="A380F96A"/>
    <w:lvl w:ilvl="0" w:tplc="EC2CF07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2348393D"/>
    <w:multiLevelType w:val="hybridMultilevel"/>
    <w:tmpl w:val="01C43B26"/>
    <w:lvl w:ilvl="0" w:tplc="04190011">
      <w:start w:val="1"/>
      <w:numFmt w:val="decimal"/>
      <w:lvlText w:val="%1)"/>
      <w:lvlJc w:val="left"/>
      <w:pPr>
        <w:tabs>
          <w:tab w:val="num" w:pos="720"/>
        </w:tabs>
        <w:ind w:left="720" w:hanging="360"/>
      </w:pPr>
      <w:rPr>
        <w:rFonts w:hint="default"/>
      </w:rPr>
    </w:lvl>
    <w:lvl w:ilvl="1" w:tplc="0419000B">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4A451E2"/>
    <w:multiLevelType w:val="hybridMultilevel"/>
    <w:tmpl w:val="0616F72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6E4228"/>
    <w:multiLevelType w:val="hybridMultilevel"/>
    <w:tmpl w:val="64A2F37C"/>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B846E6"/>
    <w:multiLevelType w:val="hybridMultilevel"/>
    <w:tmpl w:val="02F603C6"/>
    <w:lvl w:ilvl="0" w:tplc="3214B0C4">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FFA4FEF"/>
    <w:multiLevelType w:val="hybridMultilevel"/>
    <w:tmpl w:val="A656A1DA"/>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30AD1B28"/>
    <w:multiLevelType w:val="hybridMultilevel"/>
    <w:tmpl w:val="F132B3D2"/>
    <w:lvl w:ilvl="0" w:tplc="5A9C7A08">
      <w:start w:val="1"/>
      <w:numFmt w:val="decimal"/>
      <w:lvlText w:val="%1)"/>
      <w:lvlJc w:val="left"/>
      <w:pPr>
        <w:tabs>
          <w:tab w:val="num" w:pos="1830"/>
        </w:tabs>
        <w:ind w:left="1830" w:hanging="111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3">
    <w:nsid w:val="30CD5E00"/>
    <w:multiLevelType w:val="hybridMultilevel"/>
    <w:tmpl w:val="0704A7F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498C3226"/>
    <w:multiLevelType w:val="hybridMultilevel"/>
    <w:tmpl w:val="15C6B42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nsid w:val="53505EA1"/>
    <w:multiLevelType w:val="hybridMultilevel"/>
    <w:tmpl w:val="22D4A900"/>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54A87864"/>
    <w:multiLevelType w:val="hybridMultilevel"/>
    <w:tmpl w:val="E2EAB456"/>
    <w:lvl w:ilvl="0" w:tplc="CD6C5A5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7">
    <w:nsid w:val="5F9E0CA0"/>
    <w:multiLevelType w:val="hybridMultilevel"/>
    <w:tmpl w:val="EDDCA6B0"/>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615703DE"/>
    <w:multiLevelType w:val="hybridMultilevel"/>
    <w:tmpl w:val="3904BD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4BF2EF2"/>
    <w:multiLevelType w:val="hybridMultilevel"/>
    <w:tmpl w:val="51B604D4"/>
    <w:lvl w:ilvl="0" w:tplc="0419000B">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665217B2"/>
    <w:multiLevelType w:val="hybridMultilevel"/>
    <w:tmpl w:val="7486B4C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6A6B5D71"/>
    <w:multiLevelType w:val="hybridMultilevel"/>
    <w:tmpl w:val="221845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0D6224F"/>
    <w:multiLevelType w:val="multilevel"/>
    <w:tmpl w:val="C6842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9D7706F"/>
    <w:multiLevelType w:val="hybridMultilevel"/>
    <w:tmpl w:val="AF1E9620"/>
    <w:lvl w:ilvl="0" w:tplc="D2A8FD3A">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7B984D9C"/>
    <w:multiLevelType w:val="hybridMultilevel"/>
    <w:tmpl w:val="3296025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nsid w:val="7D0B5428"/>
    <w:multiLevelType w:val="hybridMultilevel"/>
    <w:tmpl w:val="BECAE78C"/>
    <w:lvl w:ilvl="0" w:tplc="2A8A67B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4"/>
  </w:num>
  <w:num w:numId="3">
    <w:abstractNumId w:val="3"/>
  </w:num>
  <w:num w:numId="4">
    <w:abstractNumId w:val="4"/>
  </w:num>
  <w:num w:numId="5">
    <w:abstractNumId w:val="12"/>
  </w:num>
  <w:num w:numId="6">
    <w:abstractNumId w:val="6"/>
  </w:num>
  <w:num w:numId="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5"/>
  </w:num>
  <w:num w:numId="12">
    <w:abstractNumId w:val="16"/>
  </w:num>
  <w:num w:numId="13">
    <w:abstractNumId w:val="21"/>
  </w:num>
  <w:num w:numId="14">
    <w:abstractNumId w:val="11"/>
  </w:num>
  <w:num w:numId="15">
    <w:abstractNumId w:val="19"/>
  </w:num>
  <w:num w:numId="16">
    <w:abstractNumId w:val="15"/>
  </w:num>
  <w:num w:numId="17">
    <w:abstractNumId w:val="2"/>
  </w:num>
  <w:num w:numId="18">
    <w:abstractNumId w:val="7"/>
  </w:num>
  <w:num w:numId="19">
    <w:abstractNumId w:val="9"/>
  </w:num>
  <w:num w:numId="20">
    <w:abstractNumId w:val="17"/>
  </w:num>
  <w:num w:numId="21">
    <w:abstractNumId w:val="8"/>
  </w:num>
  <w:num w:numId="22">
    <w:abstractNumId w:val="0"/>
  </w:num>
  <w:num w:numId="23">
    <w:abstractNumId w:val="13"/>
  </w:num>
  <w:num w:numId="24">
    <w:abstractNumId w:val="5"/>
  </w:num>
  <w:num w:numId="25">
    <w:abstractNumId w:val="23"/>
  </w:num>
  <w:num w:numId="26">
    <w:abstractNumId w:val="10"/>
  </w:num>
  <w:num w:numId="27">
    <w:abstractNumId w:val="20"/>
  </w:num>
  <w:num w:numId="28">
    <w:abstractNumId w:val="1"/>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636"/>
    <w:rsid w:val="00055855"/>
    <w:rsid w:val="00104F49"/>
    <w:rsid w:val="0014345A"/>
    <w:rsid w:val="003C5B8A"/>
    <w:rsid w:val="003D34FB"/>
    <w:rsid w:val="004F4183"/>
    <w:rsid w:val="0052515C"/>
    <w:rsid w:val="006830DD"/>
    <w:rsid w:val="0080481F"/>
    <w:rsid w:val="00867232"/>
    <w:rsid w:val="009E36FC"/>
    <w:rsid w:val="00A5112E"/>
    <w:rsid w:val="00BF305D"/>
    <w:rsid w:val="00D52A7C"/>
    <w:rsid w:val="00DB2588"/>
    <w:rsid w:val="00E86B9D"/>
    <w:rsid w:val="00ED7636"/>
    <w:rsid w:val="00F46E36"/>
    <w:rsid w:val="00FC01E6"/>
    <w:rsid w:val="00FE44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52882D-120D-45A7-AE6F-0E91ADC6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autoRedefine/>
    <w:qFormat/>
    <w:rsid w:val="00104F49"/>
    <w:pPr>
      <w:keepNext/>
      <w:spacing w:after="0" w:line="360" w:lineRule="auto"/>
      <w:jc w:val="center"/>
      <w:outlineLvl w:val="0"/>
    </w:pPr>
    <w:rPr>
      <w:rFonts w:ascii="Times New Roman" w:eastAsia="Times New Roman" w:hAnsi="Times New Roman" w:cs="Arial"/>
      <w:b/>
      <w:bCs/>
      <w:kern w:val="32"/>
      <w:sz w:val="28"/>
      <w:szCs w:val="32"/>
      <w:lang w:eastAsia="ru-RU"/>
    </w:rPr>
  </w:style>
  <w:style w:type="paragraph" w:styleId="2">
    <w:name w:val="heading 2"/>
    <w:basedOn w:val="a"/>
    <w:next w:val="a"/>
    <w:link w:val="20"/>
    <w:autoRedefine/>
    <w:qFormat/>
    <w:rsid w:val="00104F49"/>
    <w:pPr>
      <w:keepNext/>
      <w:spacing w:before="240" w:after="360" w:line="240" w:lineRule="auto"/>
      <w:jc w:val="center"/>
      <w:outlineLvl w:val="1"/>
    </w:pPr>
    <w:rPr>
      <w:rFonts w:ascii="Times New Roman" w:eastAsia="Times New Roman" w:hAnsi="Times New Roman" w:cs="Arial"/>
      <w:b/>
      <w:bCs/>
      <w:i/>
      <w:iCs/>
      <w:sz w:val="28"/>
      <w:szCs w:val="28"/>
      <w:lang w:eastAsia="ru-RU"/>
    </w:rPr>
  </w:style>
  <w:style w:type="paragraph" w:styleId="3">
    <w:name w:val="heading 3"/>
    <w:basedOn w:val="a"/>
    <w:next w:val="a"/>
    <w:link w:val="30"/>
    <w:qFormat/>
    <w:rsid w:val="00104F49"/>
    <w:pPr>
      <w:keepNext/>
      <w:spacing w:after="0" w:line="240" w:lineRule="auto"/>
      <w:ind w:left="360"/>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104F49"/>
    <w:pPr>
      <w:keepNext/>
      <w:spacing w:after="0" w:line="360" w:lineRule="auto"/>
      <w:ind w:firstLine="720"/>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qFormat/>
    <w:rsid w:val="00104F49"/>
    <w:pPr>
      <w:keepNext/>
      <w:spacing w:after="0" w:line="240" w:lineRule="auto"/>
      <w:outlineLvl w:val="4"/>
    </w:pPr>
    <w:rPr>
      <w:rFonts w:ascii="Times New Roman" w:eastAsia="Times New Roman" w:hAnsi="Times New Roman" w:cs="Times New Roman"/>
      <w:b/>
      <w:bCs/>
      <w:sz w:val="24"/>
      <w:szCs w:val="24"/>
      <w:lang w:eastAsia="ru-RU"/>
    </w:rPr>
  </w:style>
  <w:style w:type="paragraph" w:styleId="6">
    <w:name w:val="heading 6"/>
    <w:basedOn w:val="a"/>
    <w:next w:val="a"/>
    <w:link w:val="60"/>
    <w:qFormat/>
    <w:rsid w:val="00104F49"/>
    <w:pPr>
      <w:keepNext/>
      <w:spacing w:after="0" w:line="360" w:lineRule="auto"/>
      <w:ind w:firstLine="720"/>
      <w:jc w:val="both"/>
      <w:outlineLvl w:val="5"/>
    </w:pPr>
    <w:rPr>
      <w:rFonts w:ascii="Times New Roman" w:eastAsia="Times New Roman" w:hAnsi="Times New Roman" w:cs="Times New Roman"/>
      <w:b/>
      <w:bCs/>
      <w:sz w:val="24"/>
      <w:szCs w:val="24"/>
      <w:lang w:eastAsia="ru-RU"/>
    </w:rPr>
  </w:style>
  <w:style w:type="paragraph" w:styleId="7">
    <w:name w:val="heading 7"/>
    <w:basedOn w:val="a"/>
    <w:next w:val="a"/>
    <w:link w:val="70"/>
    <w:qFormat/>
    <w:rsid w:val="00104F49"/>
    <w:pPr>
      <w:keepNext/>
      <w:spacing w:after="0" w:line="360" w:lineRule="auto"/>
      <w:jc w:val="right"/>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104F49"/>
    <w:pPr>
      <w:keepNext/>
      <w:spacing w:after="0" w:line="360" w:lineRule="auto"/>
      <w:ind w:firstLine="720"/>
      <w:jc w:val="right"/>
      <w:outlineLvl w:val="7"/>
    </w:pPr>
    <w:rPr>
      <w:rFonts w:ascii="Times New Roman" w:eastAsia="Times New Roman" w:hAnsi="Times New Roman" w:cs="Times New Roman"/>
      <w:sz w:val="28"/>
      <w:szCs w:val="24"/>
      <w:lang w:eastAsia="ru-RU"/>
    </w:rPr>
  </w:style>
  <w:style w:type="paragraph" w:styleId="9">
    <w:name w:val="heading 9"/>
    <w:basedOn w:val="a"/>
    <w:next w:val="a"/>
    <w:link w:val="90"/>
    <w:qFormat/>
    <w:rsid w:val="00104F49"/>
    <w:pPr>
      <w:keepNext/>
      <w:spacing w:after="0" w:line="360" w:lineRule="auto"/>
      <w:ind w:left="360"/>
      <w:jc w:val="right"/>
      <w:outlineLvl w:val="8"/>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76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104F4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104F49"/>
    <w:rPr>
      <w:rFonts w:ascii="Times New Roman" w:eastAsia="Times New Roman" w:hAnsi="Times New Roman" w:cs="Arial"/>
      <w:b/>
      <w:bCs/>
      <w:i/>
      <w:iCs/>
      <w:sz w:val="28"/>
      <w:szCs w:val="28"/>
      <w:lang w:eastAsia="ru-RU"/>
    </w:rPr>
  </w:style>
  <w:style w:type="character" w:customStyle="1" w:styleId="30">
    <w:name w:val="Заголовок 3 Знак"/>
    <w:basedOn w:val="a0"/>
    <w:link w:val="3"/>
    <w:rsid w:val="00104F49"/>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104F49"/>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104F49"/>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104F49"/>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104F49"/>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104F49"/>
    <w:rPr>
      <w:rFonts w:ascii="Times New Roman" w:eastAsia="Times New Roman" w:hAnsi="Times New Roman" w:cs="Times New Roman"/>
      <w:sz w:val="28"/>
      <w:szCs w:val="24"/>
      <w:lang w:eastAsia="ru-RU"/>
    </w:rPr>
  </w:style>
  <w:style w:type="character" w:customStyle="1" w:styleId="90">
    <w:name w:val="Заголовок 9 Знак"/>
    <w:basedOn w:val="a0"/>
    <w:link w:val="9"/>
    <w:rsid w:val="00104F49"/>
    <w:rPr>
      <w:rFonts w:ascii="Times New Roman" w:eastAsia="Times New Roman" w:hAnsi="Times New Roman" w:cs="Times New Roman"/>
      <w:sz w:val="28"/>
      <w:szCs w:val="24"/>
      <w:lang w:eastAsia="ru-RU"/>
    </w:rPr>
  </w:style>
  <w:style w:type="paragraph" w:customStyle="1" w:styleId="11">
    <w:name w:val="Стиль1"/>
    <w:basedOn w:val="a"/>
    <w:autoRedefine/>
    <w:rsid w:val="00104F4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21">
    <w:name w:val="Стиль2"/>
    <w:basedOn w:val="2"/>
    <w:autoRedefine/>
    <w:rsid w:val="00104F49"/>
    <w:pPr>
      <w:keepNext w:val="0"/>
      <w:spacing w:before="0" w:after="0" w:line="240" w:lineRule="atLeast"/>
      <w:outlineLvl w:val="9"/>
    </w:pPr>
    <w:rPr>
      <w:rFonts w:eastAsia="Arial Unicode MS" w:cs="Times New Roman"/>
      <w:b w:val="0"/>
      <w:bCs w:val="0"/>
      <w:i w:val="0"/>
      <w:iCs w:val="0"/>
      <w:szCs w:val="24"/>
      <w:lang w:val="en-US"/>
    </w:rPr>
  </w:style>
  <w:style w:type="paragraph" w:styleId="a4">
    <w:name w:val="Body Text Indent"/>
    <w:basedOn w:val="a"/>
    <w:link w:val="a5"/>
    <w:autoRedefine/>
    <w:rsid w:val="00104F49"/>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104F49"/>
    <w:rPr>
      <w:rFonts w:ascii="Times New Roman" w:eastAsia="Times New Roman" w:hAnsi="Times New Roman" w:cs="Times New Roman"/>
      <w:sz w:val="24"/>
      <w:szCs w:val="24"/>
      <w:lang w:eastAsia="ru-RU"/>
    </w:rPr>
  </w:style>
  <w:style w:type="paragraph" w:styleId="22">
    <w:name w:val="Body Text Indent 2"/>
    <w:basedOn w:val="a"/>
    <w:link w:val="23"/>
    <w:autoRedefine/>
    <w:rsid w:val="00104F49"/>
    <w:pPr>
      <w:widowControl w:val="0"/>
      <w:autoSpaceDE w:val="0"/>
      <w:autoSpaceDN w:val="0"/>
      <w:adjustRightInd w:val="0"/>
      <w:spacing w:after="0" w:line="360" w:lineRule="auto"/>
      <w:jc w:val="center"/>
    </w:pPr>
    <w:rPr>
      <w:rFonts w:ascii="Times New Roman" w:eastAsia="Times New Roman" w:hAnsi="Times New Roman" w:cs="Times New Roman"/>
      <w:sz w:val="28"/>
      <w:szCs w:val="20"/>
      <w:lang w:eastAsia="ru-RU"/>
    </w:rPr>
  </w:style>
  <w:style w:type="character" w:customStyle="1" w:styleId="23">
    <w:name w:val="Основной текст с отступом 2 Знак"/>
    <w:basedOn w:val="a0"/>
    <w:link w:val="22"/>
    <w:rsid w:val="00104F49"/>
    <w:rPr>
      <w:rFonts w:ascii="Times New Roman" w:eastAsia="Times New Roman" w:hAnsi="Times New Roman" w:cs="Times New Roman"/>
      <w:sz w:val="28"/>
      <w:szCs w:val="20"/>
      <w:lang w:eastAsia="ru-RU"/>
    </w:rPr>
  </w:style>
  <w:style w:type="paragraph" w:styleId="a6">
    <w:name w:val="Document Map"/>
    <w:basedOn w:val="a"/>
    <w:link w:val="a7"/>
    <w:semiHidden/>
    <w:rsid w:val="00104F49"/>
    <w:pPr>
      <w:shd w:val="clear" w:color="auto" w:fill="000080"/>
      <w:spacing w:after="0" w:line="240" w:lineRule="auto"/>
    </w:pPr>
    <w:rPr>
      <w:rFonts w:ascii="Tahoma" w:eastAsia="Times New Roman" w:hAnsi="Tahoma" w:cs="Tahoma"/>
      <w:sz w:val="24"/>
      <w:szCs w:val="24"/>
      <w:lang w:eastAsia="ru-RU"/>
    </w:rPr>
  </w:style>
  <w:style w:type="character" w:customStyle="1" w:styleId="a7">
    <w:name w:val="Схема документа Знак"/>
    <w:basedOn w:val="a0"/>
    <w:link w:val="a6"/>
    <w:semiHidden/>
    <w:rsid w:val="00104F49"/>
    <w:rPr>
      <w:rFonts w:ascii="Tahoma" w:eastAsia="Times New Roman" w:hAnsi="Tahoma" w:cs="Tahoma"/>
      <w:sz w:val="24"/>
      <w:szCs w:val="24"/>
      <w:shd w:val="clear" w:color="auto" w:fill="000080"/>
      <w:lang w:eastAsia="ru-RU"/>
    </w:rPr>
  </w:style>
  <w:style w:type="paragraph" w:styleId="31">
    <w:name w:val="Body Text Indent 3"/>
    <w:basedOn w:val="a"/>
    <w:link w:val="32"/>
    <w:rsid w:val="00104F49"/>
    <w:pPr>
      <w:spacing w:after="0" w:line="360" w:lineRule="auto"/>
      <w:ind w:left="-900"/>
      <w:jc w:val="both"/>
    </w:pPr>
    <w:rPr>
      <w:rFonts w:ascii="Times New Roman" w:eastAsia="Times New Roman" w:hAnsi="Times New Roman" w:cs="Times New Roman"/>
      <w:sz w:val="24"/>
      <w:szCs w:val="24"/>
      <w:lang w:eastAsia="ru-RU"/>
    </w:rPr>
  </w:style>
  <w:style w:type="character" w:customStyle="1" w:styleId="32">
    <w:name w:val="Основной текст с отступом 3 Знак"/>
    <w:basedOn w:val="a0"/>
    <w:link w:val="31"/>
    <w:rsid w:val="00104F49"/>
    <w:rPr>
      <w:rFonts w:ascii="Times New Roman" w:eastAsia="Times New Roman" w:hAnsi="Times New Roman" w:cs="Times New Roman"/>
      <w:sz w:val="24"/>
      <w:szCs w:val="24"/>
      <w:lang w:eastAsia="ru-RU"/>
    </w:rPr>
  </w:style>
  <w:style w:type="paragraph" w:customStyle="1" w:styleId="font0">
    <w:name w:val="font0"/>
    <w:basedOn w:val="a"/>
    <w:rsid w:val="00104F49"/>
    <w:pPr>
      <w:spacing w:before="100" w:beforeAutospacing="1" w:after="100" w:afterAutospacing="1" w:line="240" w:lineRule="auto"/>
    </w:pPr>
    <w:rPr>
      <w:rFonts w:ascii="Arial" w:eastAsia="Arial Unicode MS" w:hAnsi="Arial" w:cs="Arial Unicode MS"/>
      <w:sz w:val="20"/>
      <w:szCs w:val="20"/>
      <w:lang w:eastAsia="ru-RU"/>
    </w:rPr>
  </w:style>
  <w:style w:type="paragraph" w:customStyle="1" w:styleId="font5">
    <w:name w:val="font5"/>
    <w:basedOn w:val="a"/>
    <w:rsid w:val="00104F49"/>
    <w:pPr>
      <w:spacing w:before="100" w:beforeAutospacing="1" w:after="100" w:afterAutospacing="1" w:line="240" w:lineRule="auto"/>
    </w:pPr>
    <w:rPr>
      <w:rFonts w:ascii="Arial" w:eastAsia="Arial Unicode MS" w:hAnsi="Arial" w:cs="Arial Unicode MS"/>
      <w:sz w:val="20"/>
      <w:szCs w:val="20"/>
      <w:lang w:eastAsia="ru-RU"/>
    </w:rPr>
  </w:style>
  <w:style w:type="paragraph" w:customStyle="1" w:styleId="font6">
    <w:name w:val="font6"/>
    <w:basedOn w:val="a"/>
    <w:rsid w:val="00104F49"/>
    <w:pPr>
      <w:spacing w:before="100" w:beforeAutospacing="1" w:after="100" w:afterAutospacing="1" w:line="240" w:lineRule="auto"/>
    </w:pPr>
    <w:rPr>
      <w:rFonts w:ascii="Arial" w:eastAsia="Arial Unicode MS" w:hAnsi="Arial" w:cs="Arial Unicode MS"/>
      <w:sz w:val="20"/>
      <w:szCs w:val="20"/>
      <w:lang w:eastAsia="ru-RU"/>
    </w:rPr>
  </w:style>
  <w:style w:type="paragraph" w:customStyle="1" w:styleId="font7">
    <w:name w:val="font7"/>
    <w:basedOn w:val="a"/>
    <w:rsid w:val="00104F49"/>
    <w:pPr>
      <w:spacing w:before="100" w:beforeAutospacing="1" w:after="100" w:afterAutospacing="1" w:line="240" w:lineRule="auto"/>
    </w:pPr>
    <w:rPr>
      <w:rFonts w:ascii="Arial" w:eastAsia="Arial Unicode MS" w:hAnsi="Arial" w:cs="Arial Unicode MS"/>
      <w:sz w:val="20"/>
      <w:szCs w:val="20"/>
      <w:lang w:eastAsia="ru-RU"/>
    </w:rPr>
  </w:style>
  <w:style w:type="paragraph" w:customStyle="1" w:styleId="xl24">
    <w:name w:val="xl24"/>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25">
    <w:name w:val="xl25"/>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6">
    <w:name w:val="xl26"/>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Unicode MS"/>
      <w:b/>
      <w:bCs/>
      <w:sz w:val="24"/>
      <w:szCs w:val="24"/>
      <w:lang w:eastAsia="ru-RU"/>
    </w:rPr>
  </w:style>
  <w:style w:type="paragraph" w:customStyle="1" w:styleId="xl27">
    <w:name w:val="xl27"/>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8">
    <w:name w:val="xl28"/>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xl29">
    <w:name w:val="xl29"/>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Unicode MS"/>
      <w:b/>
      <w:bCs/>
      <w:sz w:val="24"/>
      <w:szCs w:val="24"/>
      <w:lang w:eastAsia="ru-RU"/>
    </w:rPr>
  </w:style>
  <w:style w:type="paragraph" w:customStyle="1" w:styleId="xl30">
    <w:name w:val="xl30"/>
    <w:basedOn w:val="a"/>
    <w:rsid w:val="0010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Unicode MS"/>
      <w:b/>
      <w:bCs/>
      <w:sz w:val="24"/>
      <w:szCs w:val="24"/>
      <w:lang w:eastAsia="ru-RU"/>
    </w:rPr>
  </w:style>
  <w:style w:type="paragraph" w:styleId="a8">
    <w:name w:val="caption"/>
    <w:basedOn w:val="a"/>
    <w:next w:val="a"/>
    <w:qFormat/>
    <w:rsid w:val="00104F49"/>
    <w:pPr>
      <w:spacing w:after="0" w:line="360" w:lineRule="auto"/>
      <w:ind w:firstLine="709"/>
    </w:pPr>
    <w:rPr>
      <w:rFonts w:ascii="Times New Roman" w:eastAsia="Times New Roman" w:hAnsi="Times New Roman" w:cs="Times New Roman"/>
      <w:sz w:val="28"/>
      <w:szCs w:val="24"/>
      <w:lang w:eastAsia="ru-RU"/>
    </w:rPr>
  </w:style>
  <w:style w:type="paragraph" w:customStyle="1" w:styleId="xl31">
    <w:name w:val="xl31"/>
    <w:basedOn w:val="a"/>
    <w:rsid w:val="00104F4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0"/>
      <w:szCs w:val="20"/>
      <w:lang w:eastAsia="ru-RU"/>
    </w:rPr>
  </w:style>
  <w:style w:type="paragraph" w:customStyle="1" w:styleId="xl32">
    <w:name w:val="xl32"/>
    <w:basedOn w:val="a"/>
    <w:rsid w:val="00104F49"/>
    <w:pPr>
      <w:pBdr>
        <w:bottom w:val="single" w:sz="4" w:space="0" w:color="auto"/>
        <w:right w:val="single" w:sz="4" w:space="0" w:color="auto"/>
      </w:pBdr>
      <w:spacing w:before="100" w:beforeAutospacing="1" w:after="100" w:afterAutospacing="1" w:line="240" w:lineRule="auto"/>
      <w:jc w:val="center"/>
    </w:pPr>
    <w:rPr>
      <w:rFonts w:ascii="Arial" w:eastAsia="Arial Unicode MS" w:hAnsi="Arial" w:cs="Arial"/>
      <w:sz w:val="20"/>
      <w:szCs w:val="20"/>
      <w:lang w:eastAsia="ru-RU"/>
    </w:rPr>
  </w:style>
  <w:style w:type="paragraph" w:customStyle="1" w:styleId="xl33">
    <w:name w:val="xl33"/>
    <w:basedOn w:val="a"/>
    <w:rsid w:val="00104F49"/>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cs="Arial"/>
      <w:b/>
      <w:bCs/>
      <w:sz w:val="20"/>
      <w:szCs w:val="20"/>
      <w:lang w:eastAsia="ru-RU"/>
    </w:rPr>
  </w:style>
  <w:style w:type="paragraph" w:styleId="a9">
    <w:name w:val="header"/>
    <w:basedOn w:val="a"/>
    <w:link w:val="aa"/>
    <w:rsid w:val="00104F4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rsid w:val="00104F49"/>
    <w:rPr>
      <w:rFonts w:ascii="Times New Roman" w:eastAsia="Times New Roman" w:hAnsi="Times New Roman" w:cs="Times New Roman"/>
      <w:sz w:val="24"/>
      <w:szCs w:val="24"/>
      <w:lang w:eastAsia="ru-RU"/>
    </w:rPr>
  </w:style>
  <w:style w:type="character" w:styleId="ab">
    <w:name w:val="page number"/>
    <w:basedOn w:val="a0"/>
    <w:rsid w:val="00104F49"/>
  </w:style>
  <w:style w:type="paragraph" w:styleId="12">
    <w:name w:val="toc 1"/>
    <w:basedOn w:val="a"/>
    <w:next w:val="a"/>
    <w:autoRedefine/>
    <w:semiHidden/>
    <w:rsid w:val="00104F49"/>
    <w:pPr>
      <w:tabs>
        <w:tab w:val="right" w:leader="dot" w:pos="9344"/>
      </w:tabs>
      <w:spacing w:after="0" w:line="480" w:lineRule="auto"/>
    </w:pPr>
    <w:rPr>
      <w:rFonts w:ascii="Times New Roman" w:eastAsia="Times New Roman" w:hAnsi="Times New Roman" w:cs="Times New Roman"/>
      <w:sz w:val="28"/>
      <w:szCs w:val="24"/>
      <w:lang w:eastAsia="ru-RU"/>
    </w:rPr>
  </w:style>
  <w:style w:type="paragraph" w:styleId="24">
    <w:name w:val="toc 2"/>
    <w:basedOn w:val="a"/>
    <w:next w:val="a"/>
    <w:autoRedefine/>
    <w:semiHidden/>
    <w:rsid w:val="00104F49"/>
    <w:pPr>
      <w:spacing w:after="0" w:line="240" w:lineRule="auto"/>
      <w:ind w:left="240"/>
    </w:pPr>
    <w:rPr>
      <w:rFonts w:ascii="Times New Roman" w:eastAsia="Times New Roman" w:hAnsi="Times New Roman" w:cs="Times New Roman"/>
      <w:sz w:val="24"/>
      <w:szCs w:val="24"/>
      <w:lang w:eastAsia="ru-RU"/>
    </w:rPr>
  </w:style>
  <w:style w:type="paragraph" w:styleId="33">
    <w:name w:val="toc 3"/>
    <w:basedOn w:val="a"/>
    <w:next w:val="a"/>
    <w:autoRedefine/>
    <w:semiHidden/>
    <w:rsid w:val="00104F49"/>
    <w:pPr>
      <w:spacing w:after="0" w:line="240" w:lineRule="auto"/>
      <w:ind w:left="480"/>
    </w:pPr>
    <w:rPr>
      <w:rFonts w:ascii="Times New Roman" w:eastAsia="Times New Roman" w:hAnsi="Times New Roman" w:cs="Times New Roman"/>
      <w:sz w:val="24"/>
      <w:szCs w:val="24"/>
      <w:lang w:eastAsia="ru-RU"/>
    </w:rPr>
  </w:style>
  <w:style w:type="paragraph" w:styleId="41">
    <w:name w:val="toc 4"/>
    <w:basedOn w:val="a"/>
    <w:next w:val="a"/>
    <w:autoRedefine/>
    <w:semiHidden/>
    <w:rsid w:val="00104F49"/>
    <w:pPr>
      <w:spacing w:after="0" w:line="240" w:lineRule="auto"/>
      <w:ind w:left="720"/>
    </w:pPr>
    <w:rPr>
      <w:rFonts w:ascii="Times New Roman" w:eastAsia="Times New Roman" w:hAnsi="Times New Roman" w:cs="Times New Roman"/>
      <w:sz w:val="24"/>
      <w:szCs w:val="24"/>
      <w:lang w:eastAsia="ru-RU"/>
    </w:rPr>
  </w:style>
  <w:style w:type="paragraph" w:styleId="51">
    <w:name w:val="toc 5"/>
    <w:basedOn w:val="a"/>
    <w:next w:val="a"/>
    <w:autoRedefine/>
    <w:semiHidden/>
    <w:rsid w:val="00104F49"/>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semiHidden/>
    <w:rsid w:val="00104F49"/>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
    <w:next w:val="a"/>
    <w:autoRedefine/>
    <w:semiHidden/>
    <w:rsid w:val="00104F49"/>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
    <w:next w:val="a"/>
    <w:autoRedefine/>
    <w:semiHidden/>
    <w:rsid w:val="00104F49"/>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
    <w:next w:val="a"/>
    <w:autoRedefine/>
    <w:semiHidden/>
    <w:rsid w:val="00104F49"/>
    <w:pPr>
      <w:spacing w:after="0" w:line="240" w:lineRule="auto"/>
      <w:ind w:left="1920"/>
    </w:pPr>
    <w:rPr>
      <w:rFonts w:ascii="Times New Roman" w:eastAsia="Times New Roman" w:hAnsi="Times New Roman" w:cs="Times New Roman"/>
      <w:sz w:val="24"/>
      <w:szCs w:val="24"/>
      <w:lang w:eastAsia="ru-RU"/>
    </w:rPr>
  </w:style>
  <w:style w:type="character" w:styleId="ac">
    <w:name w:val="Hyperlink"/>
    <w:basedOn w:val="a0"/>
    <w:rsid w:val="00104F49"/>
    <w:rPr>
      <w:color w:val="0000FF"/>
      <w:u w:val="single"/>
    </w:rPr>
  </w:style>
  <w:style w:type="character" w:styleId="ad">
    <w:name w:val="FollowedHyperlink"/>
    <w:basedOn w:val="a0"/>
    <w:rsid w:val="00104F49"/>
    <w:rPr>
      <w:color w:val="800080"/>
      <w:u w:val="single"/>
    </w:rPr>
  </w:style>
  <w:style w:type="paragraph" w:styleId="ae">
    <w:name w:val="footer"/>
    <w:basedOn w:val="a"/>
    <w:link w:val="af"/>
    <w:uiPriority w:val="99"/>
    <w:rsid w:val="00104F4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104F4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895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wmf"/><Relationship Id="rId50" Type="http://schemas.openxmlformats.org/officeDocument/2006/relationships/oleObject" Target="embeddings/_____Microsoft_Excel_97-20031.xls"/><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image" Target="media/image33.jpeg"/><Relationship Id="rId76" Type="http://schemas.openxmlformats.org/officeDocument/2006/relationships/image" Target="media/image41.jpeg"/><Relationship Id="rId84"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image" Target="media/image36.jpeg"/><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image" Target="media/image31.jpeg"/><Relationship Id="rId74" Type="http://schemas.openxmlformats.org/officeDocument/2006/relationships/image" Target="media/image39.jpeg"/><Relationship Id="rId79" Type="http://schemas.openxmlformats.org/officeDocument/2006/relationships/image" Target="media/image44.jpeg"/><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hyperlink" Target="http://economuch.com/analiz-finansovyiy/analiz-finansovyih-operatsiy-metodyi-modeli.html" TargetMode="Externa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http://www.finekon.ru/dengi.ph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9.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jpeg"/><Relationship Id="rId77" Type="http://schemas.openxmlformats.org/officeDocument/2006/relationships/image" Target="media/image42.jpeg"/><Relationship Id="rId8" Type="http://schemas.openxmlformats.org/officeDocument/2006/relationships/hyperlink" Target="http://www.finekon.ru/fin%20resursy%20i%20kapital.php" TargetMode="External"/><Relationship Id="rId51" Type="http://schemas.openxmlformats.org/officeDocument/2006/relationships/image" Target="media/image23.wmf"/><Relationship Id="rId72" Type="http://schemas.openxmlformats.org/officeDocument/2006/relationships/image" Target="media/image37.jpeg"/><Relationship Id="rId80" Type="http://schemas.openxmlformats.org/officeDocument/2006/relationships/image" Target="media/image45.jpeg"/><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7.wmf"/><Relationship Id="rId67" Type="http://schemas.openxmlformats.org/officeDocument/2006/relationships/image" Target="media/image32.jpeg"/><Relationship Id="rId20" Type="http://schemas.openxmlformats.org/officeDocument/2006/relationships/oleObject" Target="embeddings/oleObject5.bin"/><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35.jpeg"/><Relationship Id="rId75" Type="http://schemas.openxmlformats.org/officeDocument/2006/relationships/image" Target="media/image40.jpeg"/><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jpeg"/><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png"/><Relationship Id="rId73" Type="http://schemas.openxmlformats.org/officeDocument/2006/relationships/image" Target="media/image38.jpeg"/><Relationship Id="rId78" Type="http://schemas.openxmlformats.org/officeDocument/2006/relationships/image" Target="media/image43.jpeg"/><Relationship Id="rId81" Type="http://schemas.openxmlformats.org/officeDocument/2006/relationships/image" Target="media/image4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217</TotalTime>
  <Pages>26</Pages>
  <Words>3495</Words>
  <Characters>19924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dc:description/>
  <cp:lastModifiedBy>GIGABYTE</cp:lastModifiedBy>
  <cp:revision>8</cp:revision>
  <dcterms:created xsi:type="dcterms:W3CDTF">2014-12-11T10:55:00Z</dcterms:created>
  <dcterms:modified xsi:type="dcterms:W3CDTF">2015-01-15T17:22:00Z</dcterms:modified>
</cp:coreProperties>
</file>