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067" w:rsidRDefault="00B05067" w:rsidP="00A12958">
      <w:pPr>
        <w:ind w:left="0"/>
      </w:pPr>
      <w:bookmarkStart w:id="0" w:name="_GoBack"/>
      <w:bookmarkEnd w:id="0"/>
    </w:p>
    <w:p w:rsidR="00234DE8" w:rsidRDefault="00234DE8" w:rsidP="00234DE8">
      <w:pPr>
        <w:keepNext/>
        <w:keepLines/>
        <w:spacing w:before="0" w:after="0"/>
        <w:ind w:left="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СОДЕРЖАНИЕ</w:t>
      </w:r>
    </w:p>
    <w:p w:rsidR="00234DE8" w:rsidRDefault="00234DE8" w:rsidP="00234DE8">
      <w:pPr>
        <w:keepNext/>
        <w:keepLines/>
        <w:spacing w:before="0" w:after="0"/>
        <w:ind w:left="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B4C4C" w:rsidRDefault="005B4C4C" w:rsidP="005B4C4C">
      <w:pPr>
        <w:keepNext/>
        <w:keepLines/>
        <w:spacing w:before="0" w:after="0"/>
        <w:ind w:left="0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ВВЕДЕНИЕ………………………………………………………………….…….3</w:t>
      </w:r>
    </w:p>
    <w:p w:rsidR="00234DE8" w:rsidRPr="008A391A" w:rsidRDefault="00234DE8" w:rsidP="00234DE8">
      <w:pPr>
        <w:keepNext/>
        <w:keepLines/>
        <w:spacing w:before="0" w:after="0"/>
        <w:ind w:left="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3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5B4C4C" w:rsidRPr="005B4C4C">
        <w:rPr>
          <w:rFonts w:ascii="PetersburgC" w:hAnsi="PetersburgC" w:cs="PetersburgC"/>
          <w:color w:val="000000"/>
          <w:sz w:val="21"/>
          <w:szCs w:val="21"/>
        </w:rPr>
        <w:t xml:space="preserve"> </w:t>
      </w:r>
      <w:r w:rsidR="005B4C4C" w:rsidRPr="005B4C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Социально-экономические последствия Второй мировой войны</w:t>
      </w:r>
      <w:r w:rsidR="005B4C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…...............4</w:t>
      </w:r>
    </w:p>
    <w:p w:rsidR="00234DE8" w:rsidRDefault="00234DE8" w:rsidP="00234DE8">
      <w:pPr>
        <w:keepNext/>
        <w:keepLines/>
        <w:spacing w:before="0" w:after="0"/>
        <w:ind w:left="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 </w:t>
      </w:r>
      <w:r w:rsidR="005B4C4C" w:rsidRPr="005B4C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Сущность и результативность экономических программ преодо</w:t>
      </w:r>
      <w:r w:rsidR="005B4C4C" w:rsidRPr="005B4C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ления последствий войны в ФРГ и Японии</w:t>
      </w:r>
      <w:r w:rsidR="005B4C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…………………………...</w:t>
      </w:r>
      <w:r w:rsidR="003A7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..........................8</w:t>
      </w:r>
    </w:p>
    <w:p w:rsidR="00B90612" w:rsidRDefault="00B90612" w:rsidP="00234DE8">
      <w:pPr>
        <w:keepNext/>
        <w:keepLines/>
        <w:spacing w:before="0" w:after="0"/>
        <w:ind w:left="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</w:t>
      </w:r>
      <w:r w:rsidR="003A7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A74A0" w:rsidRPr="003A7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Возрождение экономики ФРГ после Второй Мировой войны</w:t>
      </w:r>
      <w:r w:rsidR="003A7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…………….8</w:t>
      </w:r>
    </w:p>
    <w:p w:rsidR="00B90612" w:rsidRPr="008A391A" w:rsidRDefault="00B90612" w:rsidP="00234DE8">
      <w:pPr>
        <w:keepNext/>
        <w:keepLines/>
        <w:spacing w:before="0" w:after="0"/>
        <w:ind w:left="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2.2</w:t>
      </w:r>
      <w:r w:rsidR="003A7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A74A0" w:rsidRPr="003A7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Японская модель развития</w:t>
      </w:r>
      <w:r w:rsidR="003A7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…………………………………………………..11</w:t>
      </w:r>
    </w:p>
    <w:p w:rsidR="00234DE8" w:rsidRDefault="003A74A0" w:rsidP="00234DE8">
      <w:pPr>
        <w:keepNext/>
        <w:keepLines/>
        <w:spacing w:before="0" w:after="0"/>
        <w:ind w:left="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Тест…………….</w:t>
      </w:r>
      <w:r w:rsidR="00234DE8" w:rsidRPr="008A3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...................</w:t>
      </w:r>
      <w:r w:rsidR="00234D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.................................................................................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</w:t>
      </w:r>
    </w:p>
    <w:p w:rsidR="005B4C4C" w:rsidRDefault="005B4C4C" w:rsidP="00234DE8">
      <w:pPr>
        <w:keepNext/>
        <w:keepLines/>
        <w:spacing w:before="0" w:after="0"/>
        <w:ind w:left="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ЗАКЛЮЧЕНИЕ……………………………………………………………</w:t>
      </w:r>
      <w:r w:rsidR="003A7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….</w:t>
      </w:r>
      <w:r w:rsidR="003A7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</w:t>
      </w:r>
    </w:p>
    <w:p w:rsidR="00234DE8" w:rsidRDefault="00234DE8" w:rsidP="00234DE8">
      <w:pPr>
        <w:keepNext/>
        <w:keepLines/>
        <w:spacing w:before="0" w:after="0"/>
        <w:ind w:left="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СПИСОК ИСПОЛЬЗОВАННЫХ ИСТОЧНИКОВ…..</w:t>
      </w:r>
      <w:r w:rsidRPr="008A3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......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..</w:t>
      </w:r>
      <w:r w:rsidR="003A7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............................. 15</w:t>
      </w:r>
    </w:p>
    <w:p w:rsidR="00B90612" w:rsidRDefault="00B90612" w:rsidP="00234DE8">
      <w:pPr>
        <w:keepNext/>
        <w:keepLines/>
        <w:spacing w:before="0" w:after="0"/>
        <w:ind w:left="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</w:t>
      </w:r>
      <w:r w:rsidR="003A7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………………………………………………….………………16</w:t>
      </w:r>
    </w:p>
    <w:p w:rsidR="00234DE8" w:rsidRDefault="00234DE8"/>
    <w:p w:rsidR="00234DE8" w:rsidRDefault="00234DE8"/>
    <w:p w:rsidR="00234DE8" w:rsidRDefault="00234DE8" w:rsidP="00234DE8"/>
    <w:p w:rsidR="005B4C4C" w:rsidRDefault="005B4C4C" w:rsidP="00234DE8"/>
    <w:p w:rsidR="005B4C4C" w:rsidRDefault="005B4C4C" w:rsidP="00234DE8"/>
    <w:p w:rsidR="005B4C4C" w:rsidRDefault="005B4C4C" w:rsidP="00234DE8"/>
    <w:p w:rsidR="005B4C4C" w:rsidRDefault="005B4C4C" w:rsidP="00234DE8"/>
    <w:p w:rsidR="005B4C4C" w:rsidRDefault="005B4C4C" w:rsidP="00234DE8"/>
    <w:p w:rsidR="005B4C4C" w:rsidRDefault="005B4C4C" w:rsidP="00234DE8"/>
    <w:p w:rsidR="005B4C4C" w:rsidRDefault="005B4C4C" w:rsidP="00234DE8"/>
    <w:p w:rsidR="005B4C4C" w:rsidRDefault="005B4C4C" w:rsidP="00234DE8"/>
    <w:p w:rsidR="005B4C4C" w:rsidRDefault="005B4C4C" w:rsidP="00B90612">
      <w:pPr>
        <w:ind w:left="0"/>
      </w:pPr>
    </w:p>
    <w:p w:rsidR="005B4C4C" w:rsidRDefault="005B4C4C" w:rsidP="005B4C4C">
      <w:pPr>
        <w:keepNext/>
        <w:keepLines/>
        <w:spacing w:before="0" w:after="0"/>
        <w:ind w:left="0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ВВЕДЕНИЕ</w:t>
      </w:r>
    </w:p>
    <w:p w:rsidR="005B4C4C" w:rsidRDefault="005B4C4C" w:rsidP="005B4C4C">
      <w:pPr>
        <w:keepNext/>
        <w:keepLines/>
        <w:spacing w:before="0" w:after="0"/>
        <w:ind w:left="0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243D0" w:rsidRDefault="00C243D0" w:rsidP="00C243D0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754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Вторая мировая война, подготовленная силами международной реакции, развязанная главными агрессорами – фашистскими Германией, Италией и милитаристской Японией, стала крупнейшей экономической катастрофой. Война, планировавшаяся агрессорами как ряд малых молниеносных войн, превратилась в глобальный вооруженный конфликт. В войну были втянуты 64 государства с населением 1,7 млрд. человек – это 4 /5 жителей планеты. На различных этапах с обеих сторон участвовало одновременно от 8 до 12, 8 млн. человек, от 84 до 163 тысяч орудий, от 6,5 до 18, 9 тысяч самолётов. Охваченные войной территории в 5,5 раз превосходили территории в Первую мировую войну. Военные действия велись на территории 40 государств Европы, Азии, Африки и охватывали просторы Северного Ледовитого океанов. В рядах вооруженных сил насчитывалось 110 млн. человек, война унесла около 55 млн. жизней. В лагерях смерти было уничтожено 11 млн. человек, экономика большинства стран была подорвана. Были уничтожены национальные богатства стоимостью 316 млрд. долларов. Общие военные расходы в 4,5 раза превзошли показатели первой мировой войны.</w:t>
      </w:r>
    </w:p>
    <w:p w:rsidR="00C243D0" w:rsidRPr="00C243D0" w:rsidRDefault="00C243D0" w:rsidP="00C243D0">
      <w:pPr>
        <w:keepNext/>
        <w:keepLines/>
        <w:spacing w:after="0"/>
        <w:ind w:left="0" w:firstLine="709"/>
        <w:jc w:val="both"/>
        <w:outlineLvl w:val="0"/>
        <w:rPr>
          <w:rFonts w:eastAsia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Целью работы является </w:t>
      </w:r>
      <w:r w:rsidRPr="00C243D0">
        <w:rPr>
          <w:rFonts w:eastAsia="Times New Roman"/>
          <w:bCs/>
          <w:sz w:val="28"/>
          <w:szCs w:val="28"/>
          <w:lang w:eastAsia="ru-RU"/>
        </w:rPr>
        <w:t>рассмотрение программ экономического возрождения ФРГ и Японии после Второй мировой войны.</w:t>
      </w:r>
    </w:p>
    <w:p w:rsidR="00C243D0" w:rsidRPr="00C243D0" w:rsidRDefault="00C243D0" w:rsidP="00C243D0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Задачи:</w:t>
      </w:r>
    </w:p>
    <w:p w:rsidR="00C243D0" w:rsidRPr="00C243D0" w:rsidRDefault="00C243D0" w:rsidP="00C243D0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243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1.Изучить Социально-экономические последствия второй мировой войны.</w:t>
      </w:r>
    </w:p>
    <w:p w:rsidR="00C243D0" w:rsidRPr="00C243D0" w:rsidRDefault="00C243D0" w:rsidP="00C243D0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243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2.Рассмотреть сущность и результативность экономических программ преодоления последствий войны в ФРГ и Японии.</w:t>
      </w:r>
    </w:p>
    <w:p w:rsidR="00C243D0" w:rsidRDefault="00C243D0" w:rsidP="00C243D0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243D0" w:rsidRDefault="00C243D0" w:rsidP="005B4C4C">
      <w:pPr>
        <w:keepNext/>
        <w:keepLines/>
        <w:spacing w:before="0" w:after="0"/>
        <w:ind w:left="0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243D0" w:rsidRDefault="00C243D0" w:rsidP="005B4C4C">
      <w:pPr>
        <w:keepNext/>
        <w:keepLines/>
        <w:spacing w:before="0" w:after="0"/>
        <w:ind w:left="0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B4C4C" w:rsidRDefault="005B4C4C" w:rsidP="005B4C4C">
      <w:pPr>
        <w:keepNext/>
        <w:keepLines/>
        <w:spacing w:before="0" w:after="0"/>
        <w:ind w:left="0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B4C4C" w:rsidRPr="005B4C4C" w:rsidRDefault="005B4C4C" w:rsidP="005B4C4C">
      <w:pPr>
        <w:keepNext/>
        <w:keepLines/>
        <w:spacing w:before="0" w:after="0"/>
        <w:ind w:left="0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B4C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 Социально-экономические последствия Второй мировой войны</w:t>
      </w:r>
    </w:p>
    <w:p w:rsidR="005B4C4C" w:rsidRDefault="005B4C4C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91B0E" w:rsidRDefault="00D91B0E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Главными социально-экономическими последствиями Второй мировой войны стали изменения в Восточной Европе. Государственный суверенитет освобожденных силами Советского Союза стран был насильственно ограничен: в 40-х – 50-х гг. сложилась мировая социалистическая система, куда вошли зависимые от СССР страны Восточной Европы (ГДР, Польша, Чехословакия, Румыния, Венгрия, Болгария). </w:t>
      </w:r>
    </w:p>
    <w:p w:rsidR="00D91B0E" w:rsidRDefault="00EA72EF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тяжёлом экономическом положении оказались почти все страны-участницы, в том числе и страны Западной Европы. После войны </w:t>
      </w:r>
      <w:proofErr w:type="gramStart"/>
      <w:r w:rsidRPr="00EA7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западно-европейская</w:t>
      </w:r>
      <w:proofErr w:type="gramEnd"/>
      <w:r w:rsidRPr="00EA7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экономика обладала деформированной милитаризованной структурой производства. </w:t>
      </w:r>
    </w:p>
    <w:p w:rsidR="00EA72EF" w:rsidRDefault="00EA72EF" w:rsidP="00D91B0E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Произошёл разрыв сложившихся за долгие годы связей в промышленности, финансах, торговле. Оборудование требовало обновления и больших капиталовложений. Ощущался острый дефицит в самых необходимых продуктах. Растущая инфляция, неустойчивость европейских валют подрывали заинтересованность аграрного сектора экономики в обмене своей продукции на деньги, что вело к сужению аграрного сектора, несмотря на повышенный спрос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A7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[6</w:t>
      </w:r>
      <w:r w:rsidRPr="00EA7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].</w:t>
      </w:r>
    </w:p>
    <w:p w:rsidR="00EA72EF" w:rsidRPr="00A47189" w:rsidRDefault="00A857A4" w:rsidP="00A47189">
      <w:pPr>
        <w:pStyle w:val="aa"/>
        <w:keepNext/>
        <w:keepLines/>
        <w:numPr>
          <w:ilvl w:val="0"/>
          <w:numId w:val="1"/>
        </w:numPr>
        <w:spacing w:before="0" w:after="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Англия</w:t>
      </w:r>
    </w:p>
    <w:p w:rsidR="005B4C4C" w:rsidRDefault="00EA72EF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После окончания Второй мировой войны экономика Англии оказалась в очень тяжелом положении. Людские потери (по сравнению с Германией или СССР) были относительно невелики, но экономический ущерб оказался очень большим: была утрачена четверть национального богатства, потеряна большая часть торгового и военно-морского флота. Внутренний и внешний долг вырос в несколько раз по сравнению с довоенным уровнем. Население Англии испытывало большие трудности от нехватки продовольствия, роста налогов, жесткой карточной системы, стихии «черного рынка», инфляции и т.д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91B0E" w:rsidRDefault="00EA72EF" w:rsidP="008732ED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Большой ущерб Англия понесла в результате потери международных рынков.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Pr="00EA7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годы войны и сразу же после нее активизировалось национально-освободительное движение в британских колониях, что привело к полной независимости многих государств. Для Англии, чей экономический потенциал на протяжении нескольких веков во многом зависел от ее колоний, распад колониальной системы оз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начал существенное ослабление ее могущества.</w:t>
      </w:r>
    </w:p>
    <w:p w:rsidR="00EA72EF" w:rsidRPr="00A47189" w:rsidRDefault="00A857A4" w:rsidP="00A47189">
      <w:pPr>
        <w:pStyle w:val="aa"/>
        <w:keepNext/>
        <w:keepLines/>
        <w:numPr>
          <w:ilvl w:val="0"/>
          <w:numId w:val="1"/>
        </w:numPr>
        <w:spacing w:before="0" w:after="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Франция</w:t>
      </w:r>
    </w:p>
    <w:p w:rsidR="00EA72EF" w:rsidRPr="00EA72EF" w:rsidRDefault="00EA72EF" w:rsidP="00EA72EF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Ущерб, нанесенный войной, оценивался в 1440 млрд</w:t>
      </w:r>
      <w:r w:rsidR="00D87C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EA7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довоенных франков. Человеческие жертвы составили 1,1 млн</w:t>
      </w:r>
      <w:r w:rsidR="00D87C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EA7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человек. Было разрушено более 50 тыс</w:t>
      </w:r>
      <w:r w:rsidR="00D87C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EA7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предприятий, шахт, судостроительных верфей, особенно пострадали ж</w:t>
      </w:r>
      <w:r w:rsidR="00D87C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елезные </w:t>
      </w:r>
      <w:r w:rsidRPr="00EA7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дороги.</w:t>
      </w:r>
    </w:p>
    <w:p w:rsidR="00A47189" w:rsidRDefault="00EA72EF" w:rsidP="00EA72EF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Объем промышленной продукции составлял всего 38%, а с</w:t>
      </w:r>
      <w:r w:rsidR="00D87C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ельскохозяйственной </w:t>
      </w:r>
      <w:r w:rsidRPr="00EA7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60% от довоенного уровня. В стране бушевала инфляция, резко упал </w:t>
      </w:r>
      <w:proofErr w:type="gramStart"/>
      <w:r w:rsidRPr="00EA7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жизненный</w:t>
      </w:r>
      <w:proofErr w:type="gramEnd"/>
      <w:r w:rsidRPr="00EA7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уровень населения. </w:t>
      </w:r>
    </w:p>
    <w:p w:rsidR="00D87C4F" w:rsidRDefault="00EA72EF" w:rsidP="00EA72EF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 Франции накопились огромные внешние долги. Сильный удар по французским капиталовложениям нанесла национализация, проведенная после Второй мировой войны в странах Восточной Европы, которые попали в число так называемых стран народной демократии.</w:t>
      </w:r>
    </w:p>
    <w:p w:rsidR="00D87C4F" w:rsidRPr="00A47189" w:rsidRDefault="00A857A4" w:rsidP="00A47189">
      <w:pPr>
        <w:pStyle w:val="aa"/>
        <w:keepNext/>
        <w:keepLines/>
        <w:numPr>
          <w:ilvl w:val="0"/>
          <w:numId w:val="1"/>
        </w:numPr>
        <w:spacing w:before="0" w:after="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Германия</w:t>
      </w:r>
    </w:p>
    <w:p w:rsidR="008732ED" w:rsidRDefault="00EA72EF" w:rsidP="008732ED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Последствия Второй мировой войны для Германии оказались чрезвычайно тяжелыми: огромные людские потери, в стране были уничтожены жилые дома, промышленные предприятия, средства транспорта, электростанции и т.д. Значительно выросли налоги, но они не могли восполнить бюджетный дефицит. Для его покрытия использовалась система внутренних займов и кредитов, что увеличило и без того огромный государственный долг</w:t>
      </w:r>
      <w:r w:rsidR="002E66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B4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[</w:t>
      </w:r>
      <w:r w:rsidR="003A7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2E6684" w:rsidRPr="002E66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]</w:t>
      </w:r>
      <w:r w:rsidRPr="00EA7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732ED" w:rsidRDefault="008732ED" w:rsidP="008732ED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732ED" w:rsidRDefault="008732ED" w:rsidP="008732ED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732ED" w:rsidRDefault="008732ED" w:rsidP="008732ED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A72EF" w:rsidRPr="00A47189" w:rsidRDefault="00A857A4" w:rsidP="00A47189">
      <w:pPr>
        <w:pStyle w:val="aa"/>
        <w:keepNext/>
        <w:keepLines/>
        <w:numPr>
          <w:ilvl w:val="0"/>
          <w:numId w:val="1"/>
        </w:numPr>
        <w:spacing w:before="0" w:after="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США</w:t>
      </w:r>
    </w:p>
    <w:p w:rsidR="00D87C4F" w:rsidRDefault="00EA72EF" w:rsidP="008732ED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Военные действия шли далеко от границ США, поэтому страна не испытывала ни бомбардировок, ни разрушений, ни гибели мирных жителей, ни оккупации. Более того, в отличие от других стран, принимавших участие в войне, США удалось заметно увеличить свой производственный потенциал и укрепить международное положение. </w:t>
      </w:r>
    </w:p>
    <w:p w:rsidR="00D87C4F" w:rsidRDefault="00EA72EF" w:rsidP="00EA72EF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Экономический рост США носил искусственный характер, поскольку вся хоз</w:t>
      </w:r>
      <w:r w:rsidR="00D87C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яйственная</w:t>
      </w:r>
      <w:r w:rsidRPr="00EA7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жизнь была подчинена выполнению военных заказов правительства. </w:t>
      </w:r>
    </w:p>
    <w:p w:rsidR="00D87C4F" w:rsidRDefault="00EA72EF" w:rsidP="00EA72EF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Война в значительной степени повлияла не только на масштабы, но и на структуру народного хоз</w:t>
      </w:r>
      <w:r w:rsidR="00D87C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яйст</w:t>
      </w:r>
      <w:r w:rsidRPr="00EA7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ва. Опережающими темпами развивалось производство цветных металлов, машиностроения.</w:t>
      </w:r>
    </w:p>
    <w:p w:rsidR="00A47189" w:rsidRDefault="00EA72EF" w:rsidP="00EA72EF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Война стимулировала развитие аграрного сектора, т.</w:t>
      </w:r>
      <w:r w:rsidR="00A471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к. спрос на сельско</w:t>
      </w:r>
      <w:r w:rsidRPr="00EA7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</w:t>
      </w:r>
      <w:r w:rsidR="00A471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озяйственную</w:t>
      </w:r>
      <w:r w:rsidRPr="00EA7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продукцию был огромным как со стороны государства, так и со стороны населения. Общий объем </w:t>
      </w:r>
      <w:r w:rsidR="00A471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сельскохозяйственного </w:t>
      </w:r>
      <w:r w:rsidRPr="00EA7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производства вырос почти на 40%. </w:t>
      </w:r>
    </w:p>
    <w:p w:rsidR="00A857A4" w:rsidRPr="00A857A4" w:rsidRDefault="00A857A4" w:rsidP="00A857A4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57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Помимо огромных разрушений война обусловила полную перестройку народного хозяйства на военный лад, а ее окончание вызвало необходимость новых усилий для его возвращения к условиям мирного времени.</w:t>
      </w:r>
    </w:p>
    <w:p w:rsidR="00A857A4" w:rsidRDefault="00A857A4" w:rsidP="00A857A4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57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Укрепление экономического положения США позволило им осуществлять новую внешнеэкономическую стратегию, получившую название «</w:t>
      </w:r>
      <w:proofErr w:type="spellStart"/>
      <w:r w:rsidRPr="00A857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Пакс</w:t>
      </w:r>
      <w:proofErr w:type="spellEnd"/>
      <w:r w:rsidRPr="00A857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Американа» - либеральное устройство мира под американским покровительством. Однако успешное развитие мировой торговли в немалой степени зависело от восстановления европейской экономики. Послевоенному восстановлению народного хозяйства развитых европейских стран способствовала американская экономическая помощь в рамках «плана Маршалла» [ПРИЛОЖЕНИЕ]. </w:t>
      </w:r>
    </w:p>
    <w:p w:rsidR="008732ED" w:rsidRDefault="008732ED" w:rsidP="00A857A4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732ED" w:rsidRDefault="008732ED" w:rsidP="00A857A4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732ED" w:rsidRDefault="008732ED" w:rsidP="00A857A4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A72EF" w:rsidRPr="00A47189" w:rsidRDefault="00A857A4" w:rsidP="00A47189">
      <w:pPr>
        <w:pStyle w:val="aa"/>
        <w:keepNext/>
        <w:keepLines/>
        <w:numPr>
          <w:ilvl w:val="0"/>
          <w:numId w:val="1"/>
        </w:numPr>
        <w:spacing w:before="0" w:after="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Япония</w:t>
      </w:r>
    </w:p>
    <w:p w:rsidR="00A857A4" w:rsidRDefault="00EA72EF" w:rsidP="008732ED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Поражение во Второй мировой войне приблизило японскую экономику </w:t>
      </w:r>
      <w:r w:rsidR="00A471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краху, даже не смотря на то, ч</w:t>
      </w:r>
      <w:r w:rsidRPr="00EA7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 в целом ее производственно-техническая база сравнительно мало пострадала в ходе военных действий. Наиболее чувствительным ударом для Японии была потеря всех территорий, захваченных ею в течение предыдущих десятилетий. </w:t>
      </w:r>
      <w:r w:rsidRPr="00EA7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Это привело к прекращению колониальных поставок сырья, топлива, продовольствия, от которых она в значительной мере зависела.</w:t>
      </w:r>
    </w:p>
    <w:p w:rsidR="00A47189" w:rsidRDefault="00EA72EF" w:rsidP="00A857A4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Большинство предприятий простаивало, японские товары были полностью вытеснены с мировых рынков. В стране набирала темпы инфляция и безработица</w:t>
      </w:r>
      <w:r w:rsidR="003A7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[5</w:t>
      </w:r>
      <w:r w:rsidR="006C5E5B" w:rsidRPr="00A857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]</w:t>
      </w:r>
      <w:r w:rsidRPr="00EA7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A72EF" w:rsidRPr="00A47189" w:rsidRDefault="00A857A4" w:rsidP="00A47189">
      <w:pPr>
        <w:pStyle w:val="aa"/>
        <w:keepNext/>
        <w:keepLines/>
        <w:numPr>
          <w:ilvl w:val="0"/>
          <w:numId w:val="1"/>
        </w:numPr>
        <w:spacing w:before="0" w:after="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СССР</w:t>
      </w:r>
    </w:p>
    <w:p w:rsidR="005B4C4C" w:rsidRDefault="006C5E5B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C5E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Нанесенные войной человеческие и материальные потери были очень тяжелы. Их масштаб определялся не только жестокостью нацистов по отношению к населению, состоящего, по их мнению, из представителей низших рас, грабежом обширных территорий, находившихся под немецкой оккупацией в отдельных случаях до трех лет, но и ошибками советского командования, приведшим к гибели и пленению миллионов солдат.</w:t>
      </w:r>
    </w:p>
    <w:p w:rsidR="006C5E5B" w:rsidRDefault="006C5E5B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C5E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Оккупанты разграбили, разрушили и сожгли на территории СССР 1700 городов, более 70 тысяч сел и деревень, лишили крова 35 миллионов человек. </w:t>
      </w:r>
    </w:p>
    <w:p w:rsidR="005B4C4C" w:rsidRDefault="006C5E5B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C5E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Было выведено из строя около 32 тысяч промышленных предприятий, 65 тысяч километров железнодорожных путей, 13 тысяч железнодорожных мостов, 16 тысяч паровозов, свыше 400 тысяч вагонов. Были разграблены и разорены 98 тысяч колхозов, около 2 тысяч совхозов, 3 тысячи машинно-тракторных станций. [</w:t>
      </w:r>
      <w:r w:rsidR="003A7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6C5E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с. 324]</w:t>
      </w:r>
    </w:p>
    <w:p w:rsidR="00A857A4" w:rsidRDefault="006C5E5B" w:rsidP="00A857A4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C5E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Помимо огромных разрушений война обусловила полную перестройку народного хозяйства на военный лад, а ее окончание вызвало необходимость новых усилий для его возвращения к условиям мирного времени.</w:t>
      </w:r>
    </w:p>
    <w:p w:rsidR="002E6684" w:rsidRDefault="002E6684" w:rsidP="00A857A4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B4C4C" w:rsidRDefault="00A857A4" w:rsidP="00A857A4">
      <w:pPr>
        <w:keepNext/>
        <w:keepLines/>
        <w:spacing w:before="0" w:after="0"/>
        <w:ind w:left="0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57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 Сущность и результативность экономических программ преодо</w:t>
      </w:r>
      <w:r w:rsidRPr="00A857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oftHyphen/>
        <w:t>ления последствий войны в ФРГ и Японии</w:t>
      </w:r>
    </w:p>
    <w:p w:rsidR="00290B5D" w:rsidRPr="00A857A4" w:rsidRDefault="00290B5D" w:rsidP="00A857A4">
      <w:pPr>
        <w:keepNext/>
        <w:keepLines/>
        <w:spacing w:before="0" w:after="0"/>
        <w:ind w:left="0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B4C4C" w:rsidRDefault="00290B5D" w:rsidP="00290B5D">
      <w:pPr>
        <w:keepNext/>
        <w:keepLines/>
        <w:spacing w:before="0" w:after="0"/>
        <w:ind w:left="0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90B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Возрождение экономики ФРГ после Второй Мировой войны</w:t>
      </w:r>
    </w:p>
    <w:p w:rsidR="00290B5D" w:rsidRPr="00290B5D" w:rsidRDefault="00290B5D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57A4" w:rsidRPr="00290B5D" w:rsidRDefault="00290B5D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90B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сентябре 1949 г. в американо-англо-французской зоне была провозглашена Федеративная Республика Германии (ФРГ). Вслед за этой акцией на территории советской оккупационной зоны 7 октября 1949 г. была провозглашена Германская Демократическая Республика (ГДР). Восстановление и дальнейшее развитие хозяйства ФРГ будет осуществляться по западной рыночной модели, ГДР – по модели Советского Союза.</w:t>
      </w:r>
    </w:p>
    <w:p w:rsidR="00290B5D" w:rsidRPr="00290B5D" w:rsidRDefault="00290B5D" w:rsidP="00290B5D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90B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Таким образом, вариант политического решения германского вопроса, вытекающий из итогов Второй мировой войны, положил начало экономическому состязанию и политическому противостоянию «Восток – Запад». Оно продолжалось более полувека и завершилось в 1990 г. объединением немецких западных и восточных земель под политическим контролем и на экономической платформе Западной Германии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290B5D" w:rsidRPr="00290B5D" w:rsidRDefault="00290B5D" w:rsidP="00290B5D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90B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Быстрое восстановление экономики Западной Германии рассматривалось оккупационными властями как первоочередная задача. Только по плану Маршалла ФРГ до 1951 г. получила 2,422 млрд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290B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долл. Здесь отказались от широкомасштабной национализации в сфере производства. Уже в 1949 г. западные державы прекратили демонтаж предприятий тяжелой промышленности и разрешили возрождение крупнейших монополий </w:t>
      </w:r>
      <w:proofErr w:type="spellStart"/>
      <w:r w:rsidRPr="00290B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Круппа</w:t>
      </w:r>
      <w:proofErr w:type="spellEnd"/>
      <w:r w:rsidRPr="00290B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Тиссена, </w:t>
      </w:r>
      <w:proofErr w:type="spellStart"/>
      <w:r w:rsidRPr="00290B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Маннесмана</w:t>
      </w:r>
      <w:proofErr w:type="spellEnd"/>
      <w:r w:rsidRPr="00290B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«ИГ </w:t>
      </w:r>
      <w:proofErr w:type="spellStart"/>
      <w:r w:rsidRPr="00290B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Фарбениндустри</w:t>
      </w:r>
      <w:proofErr w:type="spellEnd"/>
      <w:r w:rsidRPr="00290B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и др.</w:t>
      </w:r>
    </w:p>
    <w:p w:rsidR="00290B5D" w:rsidRDefault="00290B5D" w:rsidP="00290B5D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90B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Главным идеологом и архитектором экономического возрождения Западной Германии был профессор Людвиг </w:t>
      </w:r>
      <w:proofErr w:type="spellStart"/>
      <w:r w:rsidRPr="00290B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Эрхард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B90612" w:rsidRPr="00B90612" w:rsidRDefault="00B90612" w:rsidP="00B90612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06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его точки зрения, главная цель национальной экономики должна состоять в том, чтобы на базе высокоэффективной и гибкой экономической системы добиваться социального Прогресса. </w:t>
      </w:r>
    </w:p>
    <w:p w:rsidR="00B90612" w:rsidRPr="00290B5D" w:rsidRDefault="00B90612" w:rsidP="00290B5D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90B5D" w:rsidRPr="00290B5D" w:rsidRDefault="00290B5D" w:rsidP="00290B5D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90B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В его программе восстановления и развития германской экономики доминировала неолиберальная теория «социального рыночного хозяйства», где сочетались свобода потребления, предпринимательства, распоряжения частным имуществом, свобода заключения договоров и т.д. с активной ролью государства в хозяйственной жизни страны.</w:t>
      </w:r>
    </w:p>
    <w:p w:rsidR="00290B5D" w:rsidRPr="00290B5D" w:rsidRDefault="00290B5D" w:rsidP="00290B5D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90B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Первым и важнейшим шагом на пути реализации этой концепции явилась чрезвычайно жесткая и решительная денежная реформа, проведенная в июне 1948 г. Немецкая администрация пошла на полную замену национальной валюты: </w:t>
      </w:r>
      <w:proofErr w:type="gramStart"/>
      <w:r w:rsidRPr="00290B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вместо</w:t>
      </w:r>
      <w:proofErr w:type="gramEnd"/>
      <w:r w:rsidRPr="00290B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довоенной </w:t>
      </w:r>
      <w:proofErr w:type="spellStart"/>
      <w:r w:rsidRPr="00290B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рейхсмарки</w:t>
      </w:r>
      <w:proofErr w:type="spellEnd"/>
      <w:r w:rsidRPr="00290B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обращение была выпущена немецкая марка. В то же время вводился высокий налог на недвижимость, благодаря чему владельцы земельных участков вносили свой вклад в преодоление финансовых трудностей страны.</w:t>
      </w:r>
    </w:p>
    <w:p w:rsidR="00290B5D" w:rsidRPr="00290B5D" w:rsidRDefault="00290B5D" w:rsidP="00290B5D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90B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Сразу же за </w:t>
      </w:r>
      <w:proofErr w:type="gramStart"/>
      <w:r w:rsidRPr="00290B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денежной</w:t>
      </w:r>
      <w:proofErr w:type="gramEnd"/>
      <w:r w:rsidRPr="00290B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последовала реформа цен. Закон о принципах хозяйственной структуры и политике цен предоставлял Л. </w:t>
      </w:r>
      <w:proofErr w:type="spellStart"/>
      <w:r w:rsidRPr="00290B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Эрхарду</w:t>
      </w:r>
      <w:proofErr w:type="spellEnd"/>
      <w:r w:rsidRPr="00290B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право отменить сотни всяких предписаний, регулировавших экономическую жизнь, упразднить административное распределение ресурсов и контроль над ценами.</w:t>
      </w:r>
    </w:p>
    <w:p w:rsidR="00290B5D" w:rsidRPr="00290B5D" w:rsidRDefault="00290B5D" w:rsidP="00290B5D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90B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Государство проявляло повышенное внимание к развитию мелкого и среднего предпринимательства. На свободу данного вида деятельности была направлена кредитная и налоговая политика. Предпринимательство одновременно решало несколько важных задач: повышало занятость населения; сокращало дефицит на потребительском рынке; способствовало большей наполняемости бюджета страны.</w:t>
      </w:r>
    </w:p>
    <w:p w:rsidR="00290B5D" w:rsidRPr="00290B5D" w:rsidRDefault="00290B5D" w:rsidP="00B90612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90B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Важными факторами возрождения экономики Германии стали организация финансово-промышленных групп и взаимопроникновение промышленной и банковской сфер, что всегда было характерным для Германии. Это позволяет промышленным предприятиям уменьшить свою зависимость от непредсказуемых действий биржевых спекулянтов, частных акционеров, от произвола основателей фирм. </w:t>
      </w:r>
    </w:p>
    <w:p w:rsidR="00290B5D" w:rsidRPr="00205276" w:rsidRDefault="00290B5D" w:rsidP="00290B5D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90B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Параллельно осуществлялись изменения институционального характера. Если в первой трети XX в. в Германии усиливалось влияние левых партий и революционных профсоюзов, то после Второй мировой войны сложилась принципиально новая социально-экономическая ситуация. Благодаря закону об участии трудящихся в управлении предприятием, принятому в мае 1951 г., мощные немецкие профсоюзы оказались включенными в хозяйственную деятельность. </w:t>
      </w:r>
    </w:p>
    <w:p w:rsidR="00290B5D" w:rsidRPr="00290B5D" w:rsidRDefault="00290B5D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90B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Возрождение и послевоенная модернизация промышленности органично дополнились аграрной реформой. Она была направлена на уменьшение политического и экономического влияния крупных земельных собственников – юнкеров – путем ограничения общей площади земли в одних руках</w:t>
      </w:r>
      <w:r w:rsidR="003A74A0" w:rsidRPr="003A7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[3, </w:t>
      </w:r>
      <w:r w:rsidR="003A74A0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r w:rsidR="003A74A0" w:rsidRPr="003A7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51]</w:t>
      </w:r>
      <w:r w:rsidRPr="00290B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290B5D" w:rsidRPr="00290B5D" w:rsidRDefault="00290B5D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90B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Тот факт, что через 15 лет после Второй мировой войны ФРГ вышла на первое место в Европе по уровню экономического развития, обогнав в хозяйственном отношении своих победителей, говорит о высокой эффективност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реформ рубежа 1940-1950-х гг.</w:t>
      </w:r>
    </w:p>
    <w:p w:rsidR="00A857A4" w:rsidRDefault="00A857A4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57A4" w:rsidRDefault="00A857A4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57A4" w:rsidRDefault="00A857A4" w:rsidP="00290B5D">
      <w:pPr>
        <w:keepNext/>
        <w:keepLines/>
        <w:spacing w:before="0" w:after="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57A4" w:rsidRDefault="00A857A4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57A4" w:rsidRDefault="00A857A4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57A4" w:rsidRDefault="00A857A4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57A4" w:rsidRDefault="00A857A4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E6684" w:rsidRDefault="002E6684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E6684" w:rsidRDefault="002E6684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E6684" w:rsidRDefault="002E6684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E6684" w:rsidRDefault="002E6684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E6684" w:rsidRDefault="002E6684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E6684" w:rsidRDefault="002E6684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57A4" w:rsidRDefault="00A857A4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57A4" w:rsidRDefault="00290B5D" w:rsidP="00B90612">
      <w:pPr>
        <w:keepNext/>
        <w:keepLines/>
        <w:spacing w:before="0" w:after="0"/>
        <w:ind w:left="0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2.2 </w:t>
      </w:r>
      <w:r w:rsidR="00B906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Японская модель развития</w:t>
      </w:r>
    </w:p>
    <w:p w:rsidR="00B90612" w:rsidRDefault="00B90612" w:rsidP="00B90612">
      <w:pPr>
        <w:keepNext/>
        <w:keepLines/>
        <w:spacing w:before="0" w:after="0"/>
        <w:ind w:left="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90612" w:rsidRPr="00B90612" w:rsidRDefault="00B90612" w:rsidP="00B90612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06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Послевоенная история Японии весьма примечательна в том отношении, что стране, практически разрушенной, удалось разработать и последовательно осуществить стратегический план превращения в мощную экономическую державу в кратчайший срок. Доктрина первого послевоенного японского премьера Иосида </w:t>
      </w:r>
      <w:proofErr w:type="spellStart"/>
      <w:r w:rsidRPr="00B906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Сигэру</w:t>
      </w:r>
      <w:proofErr w:type="spellEnd"/>
      <w:r w:rsidRPr="00B906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всех последующих кабинетов либерально-демократической партии содержала в себе ставку на наращивание невоенных факторов силы и на этой основе утверждение Японии в роли одного из лидеров мирового сообщества, т. е. того, чего не удалось добиться военным путем.</w:t>
      </w:r>
    </w:p>
    <w:p w:rsidR="00B90612" w:rsidRDefault="00B90612" w:rsidP="00B90612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906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Японии </w:t>
      </w:r>
      <w:r w:rsidRPr="00B9061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программа экономической стабилизации </w:t>
      </w:r>
      <w:r w:rsidRPr="00B906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была разработана под руководством Доджа, финансового советника Верховного командования союзнических сил. Главные составляющие этой программы — установление бюджетного равновесия, повышение налогов, ограничение на выплату заработной платы и банковский кредит, а также девальвация йены. Эта программа, осуществлявшаяся с 1948 г., сыграла главную роль в экономическом возрождении Японии. Она получила название </w:t>
      </w:r>
      <w:r w:rsidRPr="00B9061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«Линия Доджа».</w:t>
      </w:r>
    </w:p>
    <w:p w:rsidR="00B90612" w:rsidRPr="00B90612" w:rsidRDefault="00B90612" w:rsidP="00B90612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06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Японская модель развития включала не только экономические, но и политические, и этнокультурные, и социопсихологические факторы в их диалектическом взаимовлиянии. С 1950 по 1990 гг. страна развивалась ускоренными темпами: реальный доход на душу населения повысился (в ценах 1990 г.) с 1230 до 23970 долл., т. е. темпы роста составили 7,7% в год. По объему ВНП на душу населения Япония в 1991 г. обогнала США и заняла второе место в мире после Швейцарии.</w:t>
      </w:r>
    </w:p>
    <w:p w:rsidR="00B90612" w:rsidRPr="00B90612" w:rsidRDefault="00B90612" w:rsidP="00B90612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06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Резко усилились позиции Японии в системе мирового капиталистического хозяйства. На ее долю приходится более 10% мирового ВНП. Общая сумма зарубежных активов Японии составила в 1988 г. 1 трлн. долл. и достигла американского уровня.</w:t>
      </w:r>
    </w:p>
    <w:p w:rsidR="00B90612" w:rsidRPr="00B90612" w:rsidRDefault="00B90612" w:rsidP="00B90612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06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Качественный рост японской экономики обеспечивается: крупными структурными сдвигами и становлением интенсивной модели экономического роста при последовательном увеличении доли наукоемких отраслей промышленности, обновлением производственной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базы за счет применения ресурс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B906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proofErr w:type="gramEnd"/>
      <w:r w:rsidRPr="00B906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энергосберегающей технологии, развитием электроники и ее внедрением во все производственные и непроизводственные процессы (электронизация и компьютеризация экономики), революционными переменами в коммуникационных системах и переходом к модели информационного общества.</w:t>
      </w:r>
    </w:p>
    <w:p w:rsidR="00B90612" w:rsidRPr="00B90612" w:rsidRDefault="00B90612" w:rsidP="00B90612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06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Все эти задачи решались на базе активного использования достижений НТР, зарубежного опыта и перехода на форсирование собственных научных исследований и опытных конструкторских разработок (НИОКР).</w:t>
      </w:r>
    </w:p>
    <w:p w:rsidR="00B90612" w:rsidRPr="00B90612" w:rsidRDefault="00B90612" w:rsidP="00B90612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06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Японии разрабатывается концепция новой энергетической культуры, суть которой — обеспечение энергетических потребностей страны за счет углубления структурной перестройки, развития альтернативных источников энергии с целью получения неисчерпаемых и экологически чистых источников энергии.</w:t>
      </w:r>
    </w:p>
    <w:p w:rsidR="00B90612" w:rsidRPr="00B90612" w:rsidRDefault="00B90612" w:rsidP="00B90612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06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Япония прочно занимает первое место в мире по стабильности цен и уровню заработной платы среди ведущих капиталистических стран</w:t>
      </w:r>
      <w:r w:rsidR="003A7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[1, </w:t>
      </w:r>
      <w:r w:rsidR="003A74A0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r w:rsidR="003A7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.253</w:t>
      </w:r>
      <w:r w:rsidR="001B406F" w:rsidRPr="001B4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]</w:t>
      </w:r>
      <w:r w:rsidRPr="00B906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B90612" w:rsidRPr="00B90612" w:rsidRDefault="00B90612" w:rsidP="00B90612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90612" w:rsidRDefault="00B90612" w:rsidP="00B90612">
      <w:pPr>
        <w:keepNext/>
        <w:keepLines/>
        <w:spacing w:before="0" w:after="0"/>
        <w:ind w:left="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57A4" w:rsidRDefault="00A857A4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57A4" w:rsidRDefault="00A857A4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57A4" w:rsidRDefault="00A857A4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57A4" w:rsidRDefault="00A857A4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57A4" w:rsidRDefault="00A857A4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57A4" w:rsidRDefault="00A857A4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57A4" w:rsidRDefault="00A857A4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57A4" w:rsidRDefault="00A857A4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57A4" w:rsidRDefault="00A857A4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A74A0" w:rsidRDefault="003A74A0" w:rsidP="003A74A0">
      <w:pPr>
        <w:keepNext/>
        <w:keepLines/>
        <w:spacing w:before="0" w:after="0"/>
        <w:ind w:left="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74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Тест</w:t>
      </w:r>
    </w:p>
    <w:p w:rsidR="003A74A0" w:rsidRDefault="003A74A0" w:rsidP="003A74A0">
      <w:pPr>
        <w:keepNext/>
        <w:keepLines/>
        <w:spacing w:before="0" w:after="0"/>
        <w:ind w:left="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A74A0" w:rsidRPr="003A74A0" w:rsidRDefault="003A74A0" w:rsidP="003A74A0">
      <w:pPr>
        <w:keepNext/>
        <w:keepLines/>
        <w:spacing w:before="0" w:after="0"/>
        <w:ind w:left="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7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Среди перечисленных ниже положений выделите те, которые ха</w:t>
      </w:r>
      <w:r w:rsidRPr="003A7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 xml:space="preserve">рактеризуют общие черты экономических преобразований и реформ после Второй мировой войны в зарубежных странах: </w:t>
      </w:r>
    </w:p>
    <w:p w:rsidR="003A74A0" w:rsidRPr="00080082" w:rsidRDefault="003A74A0" w:rsidP="003A74A0">
      <w:pPr>
        <w:keepNext/>
        <w:keepLines/>
        <w:spacing w:before="0" w:after="0"/>
        <w:ind w:left="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00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Формирование обширного государственного сектора в промышленно-производственной сфере и инфраструктуре </w:t>
      </w:r>
    </w:p>
    <w:p w:rsidR="003A74A0" w:rsidRPr="00080082" w:rsidRDefault="003A74A0" w:rsidP="003A74A0">
      <w:pPr>
        <w:keepNext/>
        <w:keepLines/>
        <w:spacing w:before="0" w:after="0"/>
        <w:ind w:left="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00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Национализация промышленности, банков, финансовых учреж</w:t>
      </w:r>
      <w:r w:rsidRPr="000800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 xml:space="preserve">дений, транспорта </w:t>
      </w:r>
    </w:p>
    <w:p w:rsidR="003A74A0" w:rsidRPr="00080082" w:rsidRDefault="003A74A0" w:rsidP="003A74A0">
      <w:pPr>
        <w:keepNext/>
        <w:keepLines/>
        <w:spacing w:before="0" w:after="0"/>
        <w:ind w:left="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00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Введение </w:t>
      </w:r>
      <w:proofErr w:type="gramStart"/>
      <w:r w:rsidRPr="000800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контроля за</w:t>
      </w:r>
      <w:proofErr w:type="gramEnd"/>
      <w:r w:rsidRPr="000800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ценами и зарплатой </w:t>
      </w:r>
    </w:p>
    <w:p w:rsidR="003A74A0" w:rsidRPr="00080082" w:rsidRDefault="003A74A0" w:rsidP="003A74A0">
      <w:pPr>
        <w:keepNext/>
        <w:keepLines/>
        <w:spacing w:before="0" w:after="0"/>
        <w:ind w:left="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00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Выработка краткосрочных, среднесрочных и длительных эко</w:t>
      </w:r>
      <w:r w:rsidRPr="000800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 xml:space="preserve">номических прогнозов </w:t>
      </w:r>
    </w:p>
    <w:p w:rsidR="003A74A0" w:rsidRPr="00080082" w:rsidRDefault="003A74A0" w:rsidP="003A74A0">
      <w:pPr>
        <w:keepNext/>
        <w:keepLines/>
        <w:spacing w:before="0" w:after="0"/>
        <w:ind w:left="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00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5. Интеграционные процессы </w:t>
      </w:r>
    </w:p>
    <w:p w:rsidR="003A74A0" w:rsidRPr="003A74A0" w:rsidRDefault="003A74A0" w:rsidP="003A74A0">
      <w:pPr>
        <w:keepNext/>
        <w:keepLines/>
        <w:spacing w:before="0" w:after="0"/>
        <w:ind w:left="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7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6. Принятие кодексов честной конкуренции </w:t>
      </w:r>
    </w:p>
    <w:p w:rsidR="003A74A0" w:rsidRPr="003A74A0" w:rsidRDefault="003A74A0" w:rsidP="003A74A0">
      <w:pPr>
        <w:keepNext/>
        <w:keepLines/>
        <w:spacing w:before="0" w:after="0"/>
        <w:ind w:left="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7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7. Создание имперского сословия по продовольствию.</w:t>
      </w:r>
    </w:p>
    <w:p w:rsidR="003A74A0" w:rsidRDefault="003A74A0" w:rsidP="003A74A0">
      <w:pPr>
        <w:keepNext/>
        <w:keepLines/>
        <w:spacing w:before="0" w:after="0"/>
        <w:ind w:left="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F35A1" w:rsidRPr="00FF35A1" w:rsidRDefault="00FF35A1" w:rsidP="003A74A0">
      <w:pPr>
        <w:keepNext/>
        <w:keepLines/>
        <w:spacing w:before="0" w:after="0"/>
        <w:ind w:left="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Ответ: </w:t>
      </w:r>
      <w:r w:rsidR="000800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1,2, 3, 4.</w:t>
      </w:r>
    </w:p>
    <w:p w:rsidR="003A74A0" w:rsidRPr="003A74A0" w:rsidRDefault="003A74A0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A74A0" w:rsidRPr="003A74A0" w:rsidRDefault="003A74A0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A74A0" w:rsidRPr="003A74A0" w:rsidRDefault="003A74A0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A74A0" w:rsidRPr="003A74A0" w:rsidRDefault="003A74A0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A74A0" w:rsidRPr="003A74A0" w:rsidRDefault="003A74A0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A74A0" w:rsidRPr="003A74A0" w:rsidRDefault="003A74A0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A74A0" w:rsidRPr="003A74A0" w:rsidRDefault="003A74A0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A74A0" w:rsidRPr="003A74A0" w:rsidRDefault="003A74A0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A74A0" w:rsidRPr="003A74A0" w:rsidRDefault="003A74A0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A74A0" w:rsidRPr="003A74A0" w:rsidRDefault="003A74A0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A74A0" w:rsidRPr="003A74A0" w:rsidRDefault="003A74A0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A74A0" w:rsidRDefault="003A74A0" w:rsidP="00080082">
      <w:pPr>
        <w:keepNext/>
        <w:keepLines/>
        <w:spacing w:before="0" w:after="0"/>
        <w:ind w:left="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80082" w:rsidRDefault="00080082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57A4" w:rsidRDefault="00B90612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ЗАКЛЮЧЕНИЕ</w:t>
      </w:r>
    </w:p>
    <w:p w:rsidR="00B90612" w:rsidRDefault="00B90612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D42D8" w:rsidRDefault="00AD42D8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42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Послевоенный опыт Западной Европы заслуживает внимания как с позиций восстановления хозяйства, оздоровления финансов и денег, налаживания экономического сотрудничества стран, так и с точки зрения стратегии промышленного развития, обеспечившей создание материальных предпосылок для мощного технологического процесса в различных сферах производства. Также следует отметить, что несмотря на получение широкомасштабной помощи, эти страны не стали экономическим придатком США, более того, </w:t>
      </w:r>
      <w:proofErr w:type="gramStart"/>
      <w:r w:rsidRPr="00AD42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превратились</w:t>
      </w:r>
      <w:proofErr w:type="gramEnd"/>
      <w:r w:rsidRPr="00AD42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конечном счете в сильных конкурентов. Реализация «плана Маршалла» в свое время продемонстрировала результативность экономической политики, при которой инфляции противопоставлялся контроль не только за денежной, но и товарной массой.</w:t>
      </w:r>
    </w:p>
    <w:p w:rsidR="00B90612" w:rsidRDefault="00B90612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90612" w:rsidRDefault="00B90612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90612" w:rsidRDefault="00B90612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90612" w:rsidRDefault="00B90612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90612" w:rsidRDefault="00B90612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90612" w:rsidRDefault="00B90612" w:rsidP="00AD42D8">
      <w:pPr>
        <w:keepNext/>
        <w:keepLines/>
        <w:spacing w:before="0" w:after="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90612" w:rsidRDefault="00B90612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90612" w:rsidRDefault="00B90612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57A4" w:rsidRDefault="00A857A4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D42D8" w:rsidRDefault="00AD42D8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D42D8" w:rsidRDefault="00AD42D8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D42D8" w:rsidRDefault="00AD42D8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D42D8" w:rsidRDefault="00AD42D8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57A4" w:rsidRDefault="00A857A4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57A4" w:rsidRDefault="00A857A4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57A4" w:rsidRDefault="00A857A4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57A4" w:rsidRDefault="00A857A4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90612" w:rsidRDefault="00B90612" w:rsidP="00B90612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06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СПИСОК ИСПОЛЬЗОВАННЫХ ИСТОЧНИКОВ</w:t>
      </w:r>
    </w:p>
    <w:p w:rsidR="001B406F" w:rsidRPr="00B90612" w:rsidRDefault="001B406F" w:rsidP="00B90612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B406F" w:rsidRPr="001B406F" w:rsidRDefault="001B406F" w:rsidP="001B406F">
      <w:pPr>
        <w:pStyle w:val="aa"/>
        <w:keepNext/>
        <w:keepLines/>
        <w:numPr>
          <w:ilvl w:val="0"/>
          <w:numId w:val="2"/>
        </w:numPr>
        <w:spacing w:before="0" w:after="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4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История мировой экономики: Учебник для вузов</w:t>
      </w:r>
      <w:proofErr w:type="gramStart"/>
      <w:r w:rsidRPr="001B4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 П</w:t>
      </w:r>
      <w:proofErr w:type="gramEnd"/>
      <w:r w:rsidRPr="001B4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 ред. Г.Б. Поляка, А.Н. Марковой. – М.: ЮНИТИ, 2000. – 727 с.: ил.</w:t>
      </w:r>
    </w:p>
    <w:p w:rsidR="001B406F" w:rsidRPr="001B406F" w:rsidRDefault="001B406F" w:rsidP="001B406F">
      <w:pPr>
        <w:pStyle w:val="aa"/>
        <w:keepNext/>
        <w:keepLines/>
        <w:numPr>
          <w:ilvl w:val="0"/>
          <w:numId w:val="2"/>
        </w:numPr>
        <w:spacing w:before="0" w:after="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4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История России ХХ столетия / Поцелуев В.А.– М., 1997.</w:t>
      </w:r>
    </w:p>
    <w:p w:rsidR="001B406F" w:rsidRPr="00205276" w:rsidRDefault="001B406F" w:rsidP="001B406F">
      <w:pPr>
        <w:pStyle w:val="aa"/>
        <w:keepNext/>
        <w:keepLines/>
        <w:numPr>
          <w:ilvl w:val="0"/>
          <w:numId w:val="2"/>
        </w:numPr>
        <w:spacing w:before="0" w:after="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4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Маркова А.Н., Кривцова Н.С., Квасов А.С. и др. История мировой экономики: Хозяйственные реформы 1920-1990 г/ Учебное пособие. — Под редакцией А.Н. Марковой. — 2-е издание, стереотипное. — М.: Закон и право; Издательское объединение «ЮНИТИ», ЮНИТИ, 1998 — 192 с.</w:t>
      </w:r>
    </w:p>
    <w:p w:rsidR="001B406F" w:rsidRPr="003A74A0" w:rsidRDefault="00F97D38" w:rsidP="001B406F">
      <w:pPr>
        <w:pStyle w:val="aa"/>
        <w:keepNext/>
        <w:keepLines/>
        <w:numPr>
          <w:ilvl w:val="0"/>
          <w:numId w:val="2"/>
        </w:numPr>
        <w:spacing w:before="0" w:after="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hyperlink r:id="rId9" w:history="1">
        <w:r w:rsidR="001B406F" w:rsidRPr="003A74A0">
          <w:rPr>
            <w:rStyle w:val="a9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val="en-US" w:eastAsia="ru-RU"/>
          </w:rPr>
          <w:t>http://alfa2omega.ru/</w:t>
        </w:r>
      </w:hyperlink>
    </w:p>
    <w:p w:rsidR="001B406F" w:rsidRPr="003A74A0" w:rsidRDefault="00F97D38" w:rsidP="001B406F">
      <w:pPr>
        <w:pStyle w:val="aa"/>
        <w:keepNext/>
        <w:keepLines/>
        <w:numPr>
          <w:ilvl w:val="0"/>
          <w:numId w:val="2"/>
        </w:numPr>
        <w:spacing w:before="0" w:after="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hyperlink r:id="rId10" w:history="1">
        <w:r w:rsidR="003A74A0" w:rsidRPr="003A74A0">
          <w:rPr>
            <w:rStyle w:val="a9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val="en-US" w:eastAsia="ru-RU"/>
          </w:rPr>
          <w:t>http://uchebnik-ekonomika.com/</w:t>
        </w:r>
      </w:hyperlink>
      <w:r w:rsidR="003A74A0" w:rsidRPr="003A7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1B406F" w:rsidRPr="003A74A0" w:rsidRDefault="00F97D38" w:rsidP="001B406F">
      <w:pPr>
        <w:pStyle w:val="aa"/>
        <w:keepNext/>
        <w:keepLines/>
        <w:numPr>
          <w:ilvl w:val="0"/>
          <w:numId w:val="2"/>
        </w:numPr>
        <w:spacing w:before="0" w:after="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hyperlink r:id="rId11" w:history="1">
        <w:r w:rsidR="003A74A0" w:rsidRPr="003A74A0">
          <w:rPr>
            <w:rStyle w:val="a9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val="en-US" w:eastAsia="ru-RU"/>
          </w:rPr>
          <w:t>http://www.bibliotekar.ru/</w:t>
        </w:r>
      </w:hyperlink>
      <w:r w:rsidR="003A74A0" w:rsidRPr="003A7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B90612" w:rsidRPr="001B406F" w:rsidRDefault="00B90612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B90612" w:rsidRPr="001B406F" w:rsidRDefault="00B90612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B90612" w:rsidRPr="001B406F" w:rsidRDefault="00B90612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B90612" w:rsidRPr="001B406F" w:rsidRDefault="00B90612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B90612" w:rsidRPr="001B406F" w:rsidRDefault="00B90612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B90612" w:rsidRPr="001B406F" w:rsidRDefault="00B90612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B90612" w:rsidRPr="001B406F" w:rsidRDefault="00B90612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B90612" w:rsidRPr="001B406F" w:rsidRDefault="00B90612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B90612" w:rsidRPr="001B406F" w:rsidRDefault="00B90612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B90612" w:rsidRPr="001B406F" w:rsidRDefault="00B90612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B90612" w:rsidRPr="001B406F" w:rsidRDefault="00B90612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B90612" w:rsidRPr="001B406F" w:rsidRDefault="00B90612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2E6684" w:rsidRDefault="002E6684" w:rsidP="001B406F">
      <w:pPr>
        <w:keepNext/>
        <w:keepLines/>
        <w:spacing w:before="0" w:after="0"/>
        <w:ind w:left="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90612" w:rsidRDefault="00B90612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05276" w:rsidRDefault="00205276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A74A0" w:rsidRDefault="003A74A0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A74A0" w:rsidRPr="003A74A0" w:rsidRDefault="003A74A0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B4C4C" w:rsidRPr="00A857A4" w:rsidRDefault="00ED3BA0" w:rsidP="00A857A4">
      <w:pPr>
        <w:keepNext/>
        <w:keepLines/>
        <w:spacing w:before="0" w:after="0"/>
        <w:ind w:left="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57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ПРИЛОЖЕНИЕ</w:t>
      </w:r>
    </w:p>
    <w:p w:rsidR="00ED3BA0" w:rsidRDefault="00ED3BA0" w:rsidP="005B4C4C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D3BA0" w:rsidRPr="00A857A4" w:rsidRDefault="00ED3BA0" w:rsidP="00ED3BA0">
      <w:pPr>
        <w:keepNext/>
        <w:keepLines/>
        <w:spacing w:before="0"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57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Основное содержание плана Маршалла</w:t>
      </w:r>
      <w:r w:rsidR="003A7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tbl>
      <w:tblPr>
        <w:tblW w:w="0" w:type="auto"/>
        <w:tblInd w:w="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7"/>
        <w:gridCol w:w="6963"/>
      </w:tblGrid>
      <w:tr w:rsidR="00ED3BA0" w:rsidRPr="00ED3BA0" w:rsidTr="00205276">
        <w:trPr>
          <w:trHeight w:val="1222"/>
        </w:trPr>
        <w:tc>
          <w:tcPr>
            <w:tcW w:w="249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3BA0" w:rsidRPr="00A857A4" w:rsidRDefault="00ED3BA0" w:rsidP="00ED3BA0">
            <w:pPr>
              <w:keepNext/>
              <w:keepLines/>
              <w:spacing w:before="0" w:after="0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57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Участники</w:t>
            </w:r>
          </w:p>
        </w:tc>
        <w:tc>
          <w:tcPr>
            <w:tcW w:w="696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3BA0" w:rsidRPr="00A857A4" w:rsidRDefault="00ED3BA0" w:rsidP="00A857A4">
            <w:pPr>
              <w:keepNext/>
              <w:keepLines/>
              <w:spacing w:before="0" w:after="0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857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Австрия, Бельгия, Великобритания, Греция, Дания, Ирландия, Испания, Италия, Люксембург, Нидерланды, Норвегия, Португалия, Турция, Франция, Швейцария, Швеция, позже ФРГ</w:t>
            </w:r>
            <w:proofErr w:type="gramEnd"/>
          </w:p>
        </w:tc>
      </w:tr>
      <w:tr w:rsidR="00ED3BA0" w:rsidRPr="00ED3BA0" w:rsidTr="00205276">
        <w:trPr>
          <w:trHeight w:val="2528"/>
        </w:trPr>
        <w:tc>
          <w:tcPr>
            <w:tcW w:w="2497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BA0" w:rsidRPr="00A857A4" w:rsidRDefault="00ED3BA0" w:rsidP="00ED3BA0">
            <w:pPr>
              <w:keepNext/>
              <w:keepLines/>
              <w:spacing w:before="0" w:after="0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57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Цели плана</w:t>
            </w:r>
          </w:p>
        </w:tc>
        <w:tc>
          <w:tcPr>
            <w:tcW w:w="69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BA0" w:rsidRPr="00A857A4" w:rsidRDefault="00ED3BA0" w:rsidP="00ED3BA0">
            <w:pPr>
              <w:keepNext/>
              <w:keepLines/>
              <w:spacing w:before="0" w:after="0"/>
              <w:ind w:left="0" w:firstLine="709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57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·  обеспечение большей самоокупаемости экономического возрождения Европы</w:t>
            </w:r>
          </w:p>
          <w:p w:rsidR="00ED3BA0" w:rsidRPr="00A857A4" w:rsidRDefault="00ED3BA0" w:rsidP="00ED3BA0">
            <w:pPr>
              <w:keepNext/>
              <w:keepLines/>
              <w:spacing w:before="0" w:after="0"/>
              <w:ind w:left="0" w:firstLine="709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57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·  повышение отдачи от американской помощи</w:t>
            </w:r>
          </w:p>
          <w:p w:rsidR="00ED3BA0" w:rsidRPr="00A857A4" w:rsidRDefault="00ED3BA0" w:rsidP="00ED3BA0">
            <w:pPr>
              <w:keepNext/>
              <w:keepLines/>
              <w:spacing w:before="0" w:after="0"/>
              <w:ind w:left="0" w:firstLine="709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57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·  создание рынка сбыта для наукоемкого производства США</w:t>
            </w:r>
          </w:p>
          <w:p w:rsidR="00ED3BA0" w:rsidRPr="00A857A4" w:rsidRDefault="00ED3BA0" w:rsidP="00ED3BA0">
            <w:pPr>
              <w:keepNext/>
              <w:keepLines/>
              <w:spacing w:before="0" w:after="0"/>
              <w:ind w:left="0" w:firstLine="709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57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·  противостояние восточному блоку</w:t>
            </w:r>
          </w:p>
        </w:tc>
      </w:tr>
      <w:tr w:rsidR="00ED3BA0" w:rsidRPr="00ED3BA0" w:rsidTr="00205276">
        <w:trPr>
          <w:trHeight w:val="2516"/>
        </w:trPr>
        <w:tc>
          <w:tcPr>
            <w:tcW w:w="2497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BA0" w:rsidRPr="00A857A4" w:rsidRDefault="00ED3BA0" w:rsidP="00ED3BA0">
            <w:pPr>
              <w:keepNext/>
              <w:keepLines/>
              <w:spacing w:before="0" w:after="0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57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 </w:t>
            </w:r>
          </w:p>
          <w:p w:rsidR="00ED3BA0" w:rsidRPr="00A857A4" w:rsidRDefault="00ED3BA0" w:rsidP="00ED3BA0">
            <w:pPr>
              <w:keepNext/>
              <w:keepLines/>
              <w:spacing w:before="0" w:after="0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57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направления плана</w:t>
            </w:r>
          </w:p>
        </w:tc>
        <w:tc>
          <w:tcPr>
            <w:tcW w:w="69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BA0" w:rsidRPr="00A857A4" w:rsidRDefault="00ED3BA0" w:rsidP="00ED3BA0">
            <w:pPr>
              <w:keepNext/>
              <w:keepLines/>
              <w:spacing w:before="0" w:after="0"/>
              <w:ind w:left="0" w:firstLine="709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57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·  модернизация инфраструктуры</w:t>
            </w:r>
          </w:p>
          <w:p w:rsidR="00ED3BA0" w:rsidRPr="00A857A4" w:rsidRDefault="00ED3BA0" w:rsidP="00ED3BA0">
            <w:pPr>
              <w:keepNext/>
              <w:keepLines/>
              <w:spacing w:before="0" w:after="0"/>
              <w:ind w:left="0" w:firstLine="709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57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·  увеличение объемов производства</w:t>
            </w:r>
          </w:p>
          <w:p w:rsidR="00ED3BA0" w:rsidRPr="00A857A4" w:rsidRDefault="00ED3BA0" w:rsidP="00ED3BA0">
            <w:pPr>
              <w:keepNext/>
              <w:keepLines/>
              <w:spacing w:before="0" w:after="0"/>
              <w:ind w:left="0" w:firstLine="709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57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·  рационализация структуры экономики</w:t>
            </w:r>
          </w:p>
          <w:p w:rsidR="00ED3BA0" w:rsidRPr="00A857A4" w:rsidRDefault="00ED3BA0" w:rsidP="00ED3BA0">
            <w:pPr>
              <w:keepNext/>
              <w:keepLines/>
              <w:spacing w:before="0" w:after="0"/>
              <w:ind w:left="0" w:firstLine="709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57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·  рационализация производства в сельском хозяйстве и легкой промышленности</w:t>
            </w:r>
          </w:p>
          <w:p w:rsidR="00ED3BA0" w:rsidRPr="00A857A4" w:rsidRDefault="00ED3BA0" w:rsidP="00ED3BA0">
            <w:pPr>
              <w:keepNext/>
              <w:keepLines/>
              <w:spacing w:before="0" w:after="0"/>
              <w:ind w:left="0" w:firstLine="709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57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·  денежная и финансовая стабилизация</w:t>
            </w:r>
          </w:p>
        </w:tc>
      </w:tr>
      <w:tr w:rsidR="00ED3BA0" w:rsidRPr="00ED3BA0" w:rsidTr="00205276">
        <w:trPr>
          <w:trHeight w:val="1670"/>
        </w:trPr>
        <w:tc>
          <w:tcPr>
            <w:tcW w:w="2497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BA0" w:rsidRPr="00A857A4" w:rsidRDefault="00ED3BA0" w:rsidP="00ED3BA0">
            <w:pPr>
              <w:keepNext/>
              <w:keepLines/>
              <w:spacing w:before="0" w:after="0"/>
              <w:ind w:left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57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Инструменты</w:t>
            </w:r>
          </w:p>
        </w:tc>
        <w:tc>
          <w:tcPr>
            <w:tcW w:w="69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BA0" w:rsidRPr="00A857A4" w:rsidRDefault="00ED3BA0" w:rsidP="00ED3BA0">
            <w:pPr>
              <w:keepNext/>
              <w:keepLines/>
              <w:spacing w:before="0" w:after="0"/>
              <w:ind w:left="0" w:firstLine="709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57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·  </w:t>
            </w:r>
            <w:r w:rsidR="00A857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финансовая помощь (</w:t>
            </w:r>
            <w:r w:rsidRPr="00A857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млрд. долл.) в виде дотаций, займов или финансирования поставок под гарантии американского правительства</w:t>
            </w:r>
          </w:p>
          <w:p w:rsidR="00ED3BA0" w:rsidRPr="00A857A4" w:rsidRDefault="00ED3BA0" w:rsidP="00ED3BA0">
            <w:pPr>
              <w:keepNext/>
              <w:keepLines/>
              <w:spacing w:before="0" w:after="0"/>
              <w:ind w:left="0" w:firstLine="709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57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·  консультационные услуги</w:t>
            </w:r>
          </w:p>
        </w:tc>
      </w:tr>
      <w:tr w:rsidR="00ED3BA0" w:rsidRPr="00ED3BA0" w:rsidTr="00ED3BA0">
        <w:trPr>
          <w:trHeight w:val="2807"/>
        </w:trPr>
        <w:tc>
          <w:tcPr>
            <w:tcW w:w="2497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3BA0" w:rsidRPr="00A857A4" w:rsidRDefault="00ED3BA0" w:rsidP="00ED3BA0">
            <w:pPr>
              <w:keepNext/>
              <w:keepLines/>
              <w:spacing w:before="0" w:after="0"/>
              <w:ind w:left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57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</w:t>
            </w:r>
          </w:p>
        </w:tc>
        <w:tc>
          <w:tcPr>
            <w:tcW w:w="69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3BA0" w:rsidRPr="00A857A4" w:rsidRDefault="00ED3BA0" w:rsidP="00ED3BA0">
            <w:pPr>
              <w:keepNext/>
              <w:keepLines/>
              <w:spacing w:before="0" w:after="0"/>
              <w:ind w:left="0" w:firstLine="709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57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·  создание Европейской организации экономического сотрудничества (1948)</w:t>
            </w:r>
          </w:p>
          <w:p w:rsidR="00ED3BA0" w:rsidRPr="00A857A4" w:rsidRDefault="00ED3BA0" w:rsidP="00ED3BA0">
            <w:pPr>
              <w:keepNext/>
              <w:keepLines/>
              <w:spacing w:before="0" w:after="0"/>
              <w:ind w:left="0" w:firstLine="709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57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·  либерализация торговли и платежей</w:t>
            </w:r>
          </w:p>
          <w:p w:rsidR="00ED3BA0" w:rsidRPr="00A857A4" w:rsidRDefault="00ED3BA0" w:rsidP="00ED3BA0">
            <w:pPr>
              <w:keepNext/>
              <w:keepLines/>
              <w:spacing w:before="0" w:after="0"/>
              <w:ind w:left="0" w:firstLine="709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57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·  увеличение выпуска продукции в базовых отраслях с 1947 по 1950 гг. на 50%</w:t>
            </w:r>
          </w:p>
          <w:p w:rsidR="00ED3BA0" w:rsidRPr="00A857A4" w:rsidRDefault="00ED3BA0" w:rsidP="00ED3BA0">
            <w:pPr>
              <w:keepNext/>
              <w:keepLines/>
              <w:spacing w:before="0" w:after="0"/>
              <w:ind w:left="0" w:firstLine="709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57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·  повышение конкурентоспособности европейских товаров на внешнем рынке</w:t>
            </w:r>
          </w:p>
          <w:p w:rsidR="00ED3BA0" w:rsidRPr="00A857A4" w:rsidRDefault="00ED3BA0" w:rsidP="00ED3BA0">
            <w:pPr>
              <w:keepNext/>
              <w:keepLines/>
              <w:spacing w:before="0" w:after="0"/>
              <w:ind w:left="0" w:firstLine="709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57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·  изменение структуры экспорта европейских стран (увеличение доли промышленных товаров)</w:t>
            </w:r>
          </w:p>
        </w:tc>
      </w:tr>
    </w:tbl>
    <w:p w:rsidR="00205276" w:rsidRDefault="00205276" w:rsidP="00205276">
      <w:pPr>
        <w:keepNext/>
        <w:keepLines/>
        <w:spacing w:before="0" w:after="0"/>
        <w:ind w:left="0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Пучкина С.Б </w:t>
      </w:r>
    </w:p>
    <w:p w:rsidR="005B4C4C" w:rsidRPr="00205276" w:rsidRDefault="00205276" w:rsidP="00205276">
      <w:pPr>
        <w:keepNext/>
        <w:keepLines/>
        <w:spacing w:before="0" w:after="0"/>
        <w:ind w:left="0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11.01.15</w:t>
      </w:r>
    </w:p>
    <w:p w:rsidR="00205276" w:rsidRPr="00205276" w:rsidRDefault="00205276" w:rsidP="00B90612">
      <w:pPr>
        <w:ind w:left="0"/>
      </w:pPr>
    </w:p>
    <w:sectPr w:rsidR="00205276" w:rsidRPr="00205276" w:rsidSect="003A74A0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D38" w:rsidRDefault="00F97D38" w:rsidP="005B4C4C">
      <w:pPr>
        <w:spacing w:before="0" w:after="0" w:line="240" w:lineRule="auto"/>
      </w:pPr>
      <w:r>
        <w:separator/>
      </w:r>
    </w:p>
  </w:endnote>
  <w:endnote w:type="continuationSeparator" w:id="0">
    <w:p w:rsidR="00F97D38" w:rsidRDefault="00F97D38" w:rsidP="005B4C4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C">
    <w:altName w:val="Petersburg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9880863"/>
      <w:docPartObj>
        <w:docPartGallery w:val="Page Numbers (Bottom of Page)"/>
        <w:docPartUnique/>
      </w:docPartObj>
    </w:sdtPr>
    <w:sdtEndPr/>
    <w:sdtContent>
      <w:p w:rsidR="003A74A0" w:rsidRDefault="003A74A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2958">
          <w:rPr>
            <w:noProof/>
          </w:rPr>
          <w:t>16</w:t>
        </w:r>
        <w:r>
          <w:fldChar w:fldCharType="end"/>
        </w:r>
      </w:p>
    </w:sdtContent>
  </w:sdt>
  <w:p w:rsidR="003A74A0" w:rsidRDefault="003A74A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D38" w:rsidRDefault="00F97D38" w:rsidP="005B4C4C">
      <w:pPr>
        <w:spacing w:before="0" w:after="0" w:line="240" w:lineRule="auto"/>
      </w:pPr>
      <w:r>
        <w:separator/>
      </w:r>
    </w:p>
  </w:footnote>
  <w:footnote w:type="continuationSeparator" w:id="0">
    <w:p w:rsidR="00F97D38" w:rsidRDefault="00F97D38" w:rsidP="005B4C4C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169BE"/>
    <w:multiLevelType w:val="hybridMultilevel"/>
    <w:tmpl w:val="C330C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873861"/>
    <w:multiLevelType w:val="hybridMultilevel"/>
    <w:tmpl w:val="2E086B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DE8"/>
    <w:rsid w:val="00080082"/>
    <w:rsid w:val="001B3D74"/>
    <w:rsid w:val="001B406F"/>
    <w:rsid w:val="00205276"/>
    <w:rsid w:val="00234DE8"/>
    <w:rsid w:val="00290B5D"/>
    <w:rsid w:val="002E6684"/>
    <w:rsid w:val="003A74A0"/>
    <w:rsid w:val="004754A7"/>
    <w:rsid w:val="005B4C4C"/>
    <w:rsid w:val="00640731"/>
    <w:rsid w:val="006C5E5B"/>
    <w:rsid w:val="008732ED"/>
    <w:rsid w:val="009323E4"/>
    <w:rsid w:val="009921F2"/>
    <w:rsid w:val="00A12958"/>
    <w:rsid w:val="00A47189"/>
    <w:rsid w:val="00A857A4"/>
    <w:rsid w:val="00AD42D8"/>
    <w:rsid w:val="00B05067"/>
    <w:rsid w:val="00B90612"/>
    <w:rsid w:val="00C20AE1"/>
    <w:rsid w:val="00C243D0"/>
    <w:rsid w:val="00D87C4F"/>
    <w:rsid w:val="00D91B0E"/>
    <w:rsid w:val="00EA72EF"/>
    <w:rsid w:val="00ED3BA0"/>
    <w:rsid w:val="00F97D38"/>
    <w:rsid w:val="00FF3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-1" w:after="200" w:line="360" w:lineRule="auto"/>
        <w:ind w:left="6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D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B3D74"/>
    <w:pPr>
      <w:spacing w:after="0" w:line="240" w:lineRule="auto"/>
      <w:ind w:left="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1B3D7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B4C4C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B4C4C"/>
  </w:style>
  <w:style w:type="paragraph" w:styleId="a7">
    <w:name w:val="footer"/>
    <w:basedOn w:val="a"/>
    <w:link w:val="a8"/>
    <w:uiPriority w:val="99"/>
    <w:unhideWhenUsed/>
    <w:rsid w:val="005B4C4C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B4C4C"/>
  </w:style>
  <w:style w:type="character" w:styleId="a9">
    <w:name w:val="Hyperlink"/>
    <w:basedOn w:val="a0"/>
    <w:uiPriority w:val="99"/>
    <w:unhideWhenUsed/>
    <w:rsid w:val="00EA72EF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A47189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C243D0"/>
    <w:rPr>
      <w:rFonts w:ascii="Times New Roman" w:hAnsi="Times New Roman" w:cs="Times New Roman"/>
      <w:sz w:val="24"/>
      <w:szCs w:val="24"/>
    </w:rPr>
  </w:style>
  <w:style w:type="character" w:styleId="ac">
    <w:name w:val="FollowedHyperlink"/>
    <w:basedOn w:val="a0"/>
    <w:uiPriority w:val="99"/>
    <w:semiHidden/>
    <w:unhideWhenUsed/>
    <w:rsid w:val="003A74A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-1" w:after="200" w:line="360" w:lineRule="auto"/>
        <w:ind w:left="6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D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B3D74"/>
    <w:pPr>
      <w:spacing w:after="0" w:line="240" w:lineRule="auto"/>
      <w:ind w:left="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1B3D7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B4C4C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B4C4C"/>
  </w:style>
  <w:style w:type="paragraph" w:styleId="a7">
    <w:name w:val="footer"/>
    <w:basedOn w:val="a"/>
    <w:link w:val="a8"/>
    <w:uiPriority w:val="99"/>
    <w:unhideWhenUsed/>
    <w:rsid w:val="005B4C4C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B4C4C"/>
  </w:style>
  <w:style w:type="character" w:styleId="a9">
    <w:name w:val="Hyperlink"/>
    <w:basedOn w:val="a0"/>
    <w:uiPriority w:val="99"/>
    <w:unhideWhenUsed/>
    <w:rsid w:val="00EA72EF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A47189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C243D0"/>
    <w:rPr>
      <w:rFonts w:ascii="Times New Roman" w:hAnsi="Times New Roman" w:cs="Times New Roman"/>
      <w:sz w:val="24"/>
      <w:szCs w:val="24"/>
    </w:rPr>
  </w:style>
  <w:style w:type="character" w:styleId="ac">
    <w:name w:val="FollowedHyperlink"/>
    <w:basedOn w:val="a0"/>
    <w:uiPriority w:val="99"/>
    <w:semiHidden/>
    <w:unhideWhenUsed/>
    <w:rsid w:val="003A74A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ibliotekar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uchebnik-ekonomika.com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alfa2omega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6C8AE-28F3-41EC-B8AE-14FCF1087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2846</Words>
  <Characters>16225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8</cp:revision>
  <dcterms:created xsi:type="dcterms:W3CDTF">2015-01-10T17:22:00Z</dcterms:created>
  <dcterms:modified xsi:type="dcterms:W3CDTF">2015-05-10T13:07:00Z</dcterms:modified>
</cp:coreProperties>
</file>