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0DA" w:rsidRDefault="003C40DA" w:rsidP="003C40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C40DA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3C40DA" w:rsidRPr="003C40DA" w:rsidRDefault="003C40DA" w:rsidP="003C40DA">
      <w:pPr>
        <w:spacing w:line="240" w:lineRule="auto"/>
        <w:jc w:val="center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</w:pPr>
    </w:p>
    <w:p w:rsidR="003C40DA" w:rsidRPr="003C40DA" w:rsidRDefault="003C40DA" w:rsidP="003C40DA">
      <w:pPr>
        <w:pStyle w:val="11"/>
        <w:tabs>
          <w:tab w:val="right" w:leader="dot" w:pos="9345"/>
        </w:tabs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C40DA">
        <w:rPr>
          <w:rFonts w:ascii="Times New Roman" w:hAnsi="Times New Roman" w:cs="Times New Roman"/>
          <w:sz w:val="28"/>
          <w:szCs w:val="28"/>
        </w:rPr>
        <w:fldChar w:fldCharType="begin"/>
      </w:r>
      <w:r w:rsidRPr="003C40DA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3C40DA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401931640" w:history="1">
        <w:r w:rsidRPr="003C40DA">
          <w:rPr>
            <w:rStyle w:val="a8"/>
            <w:rFonts w:ascii="Times New Roman" w:hAnsi="Times New Roman" w:cs="Times New Roman"/>
            <w:noProof/>
            <w:sz w:val="28"/>
            <w:szCs w:val="28"/>
          </w:rPr>
          <w:t>Теоретический вопрос. Финансовые отношения и финансовая система: сущность и структура. Сущность, виды и функции налогов.</w:t>
        </w:r>
        <w:r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_Toc401931640 \h </w:instrText>
        </w:r>
        <w:r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600AB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C40DA" w:rsidRPr="003C40DA" w:rsidRDefault="00615C53" w:rsidP="003C40DA">
      <w:pPr>
        <w:pStyle w:val="11"/>
        <w:tabs>
          <w:tab w:val="right" w:leader="dot" w:pos="9345"/>
        </w:tabs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01931641" w:history="1">
        <w:r w:rsidR="003C40DA" w:rsidRPr="003C40DA">
          <w:rPr>
            <w:rStyle w:val="a8"/>
            <w:rFonts w:ascii="Times New Roman" w:hAnsi="Times New Roman" w:cs="Times New Roman"/>
            <w:noProof/>
            <w:sz w:val="28"/>
            <w:szCs w:val="28"/>
          </w:rPr>
          <w:t>Эссе на тему: Особенности фискальной политики в России на современном этапе. Проблемы увеличения налоговых поступлений в государственный бюджет России.</w:t>
        </w:r>
        <w:r w:rsidR="003C40DA"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C40DA"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C40DA"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_Toc401931641 \h </w:instrText>
        </w:r>
        <w:r w:rsidR="003C40DA"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C40DA"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600AB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="003C40DA"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C40DA" w:rsidRPr="003C40DA" w:rsidRDefault="00615C53" w:rsidP="003C40DA">
      <w:pPr>
        <w:pStyle w:val="11"/>
        <w:tabs>
          <w:tab w:val="right" w:leader="dot" w:pos="9345"/>
        </w:tabs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01931642" w:history="1">
        <w:r w:rsidR="003C40DA" w:rsidRPr="003C40DA">
          <w:rPr>
            <w:rStyle w:val="a8"/>
            <w:rFonts w:ascii="Times New Roman" w:hAnsi="Times New Roman" w:cs="Times New Roman"/>
            <w:noProof/>
            <w:sz w:val="28"/>
            <w:szCs w:val="28"/>
          </w:rPr>
          <w:t>Контрольные тестовые задания</w:t>
        </w:r>
        <w:r w:rsidR="003C40DA"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C40DA"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C40DA"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_Toc401931642 \h </w:instrText>
        </w:r>
        <w:r w:rsidR="003C40DA"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C40DA"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600AB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3C40DA"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C40DA" w:rsidRPr="003C40DA" w:rsidRDefault="00615C53" w:rsidP="003C40DA">
      <w:pPr>
        <w:pStyle w:val="11"/>
        <w:tabs>
          <w:tab w:val="right" w:leader="dot" w:pos="9345"/>
        </w:tabs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01931643" w:history="1">
        <w:r w:rsidR="003C40DA" w:rsidRPr="003C40DA">
          <w:rPr>
            <w:rStyle w:val="a8"/>
            <w:rFonts w:ascii="Times New Roman" w:hAnsi="Times New Roman" w:cs="Times New Roman"/>
            <w:noProof/>
            <w:sz w:val="28"/>
            <w:szCs w:val="28"/>
          </w:rPr>
          <w:t>Список использованной литературы</w:t>
        </w:r>
        <w:r w:rsidR="003C40DA"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C40DA"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C40DA"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_Toc401931643 \h </w:instrText>
        </w:r>
        <w:r w:rsidR="003C40DA"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C40DA"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600AB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="003C40DA" w:rsidRPr="003C40D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C40DA" w:rsidRDefault="003C40DA" w:rsidP="003C40DA">
      <w:pPr>
        <w:spacing w:line="360" w:lineRule="auto"/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3C40DA">
        <w:rPr>
          <w:rFonts w:ascii="Times New Roman" w:hAnsi="Times New Roman" w:cs="Times New Roman"/>
          <w:sz w:val="28"/>
          <w:szCs w:val="28"/>
        </w:rPr>
        <w:fldChar w:fldCharType="end"/>
      </w:r>
      <w:r>
        <w:br w:type="page"/>
      </w:r>
    </w:p>
    <w:p w:rsidR="003C40DA" w:rsidRPr="003C40DA" w:rsidRDefault="003C40DA" w:rsidP="003C40D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Toc401931640"/>
      <w:r w:rsidRPr="003C40DA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Теоретический вопрос. Финансовые отношения и финансовая система: сущность и струк</w:t>
      </w:r>
      <w:r w:rsidRPr="003C40DA">
        <w:rPr>
          <w:rFonts w:ascii="Times New Roman" w:hAnsi="Times New Roman" w:cs="Times New Roman"/>
          <w:b/>
          <w:sz w:val="28"/>
          <w:szCs w:val="28"/>
        </w:rPr>
        <w:softHyphen/>
        <w:t>тура. Сущность, виды и функции налогов</w:t>
      </w:r>
      <w:bookmarkEnd w:id="1"/>
    </w:p>
    <w:p w:rsidR="00061B08" w:rsidRDefault="00061B08" w:rsidP="00061B0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B0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 система – совокупность различных сфер (звеньев) финансовых отношений, каждая из которых характеризуется особенностями в формировании и использовании фондов денежных средств,  различной ролью в общественном воспроизводстве.</w:t>
      </w:r>
    </w:p>
    <w:p w:rsidR="009244CD" w:rsidRPr="009244CD" w:rsidRDefault="009244CD" w:rsidP="009244C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924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инансовая система России состоит из централизованных и децентрализованных финансов (рис.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244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244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  <w:r w:rsidRPr="009244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44CD" w:rsidRDefault="009244CD" w:rsidP="00924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</w:p>
    <w:p w:rsidR="009244CD" w:rsidRDefault="009244CD" w:rsidP="00924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</w:p>
    <w:p w:rsidR="009244CD" w:rsidRPr="009244CD" w:rsidRDefault="009244CD" w:rsidP="00924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264795</wp:posOffset>
                </wp:positionV>
                <wp:extent cx="2514600" cy="457200"/>
                <wp:effectExtent l="13335" t="5715" r="5715" b="13335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4CD" w:rsidRPr="009244CD" w:rsidRDefault="009244CD" w:rsidP="009244CD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44CD">
                              <w:rPr>
                                <w:sz w:val="24"/>
                                <w:szCs w:val="24"/>
                              </w:rPr>
                              <w:t>Общегосударственные финансы (централизованные)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26" style="position:absolute;left:0;text-align:left;margin-left:207pt;margin-top:20.85pt;width:198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">
                <v:textbox>
                  <w:txbxContent>
                    <w:p w:rsidR="009244CD" w:rsidRPr="009244CD" w:rsidRDefault="009244CD" w:rsidP="009244CD">
                      <w:pPr>
                        <w:pStyle w:val="a"/>
                        <w:numPr>
                          <w:ilvl w:val="0"/>
                          <w:numId w:val="0"/>
                        </w:num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9244CD">
                        <w:rPr>
                          <w:sz w:val="24"/>
                          <w:szCs w:val="24"/>
                        </w:rPr>
                        <w:t>Общегосударственные финансы (централизованные)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264795</wp:posOffset>
                </wp:positionV>
                <wp:extent cx="1828800" cy="457200"/>
                <wp:effectExtent l="13335" t="5715" r="5715" b="1333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4CD" w:rsidRPr="00EE0951" w:rsidRDefault="009244CD" w:rsidP="009244CD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E0951">
                              <w:rPr>
                                <w:sz w:val="24"/>
                                <w:szCs w:val="24"/>
                              </w:rPr>
                              <w:t>Децентрализованные финансы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7" style="position:absolute;left:0;text-align:left;margin-left:-18pt;margin-top:20.85pt;width:2in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">
                <v:textbox>
                  <w:txbxContent>
                    <w:p w:rsidR="009244CD" w:rsidRPr="00EE0951" w:rsidRDefault="009244CD" w:rsidP="009244CD">
                      <w:pPr>
                        <w:pStyle w:val="a"/>
                        <w:numPr>
                          <w:ilvl w:val="0"/>
                          <w:numId w:val="0"/>
                        </w:num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E0951">
                        <w:rPr>
                          <w:sz w:val="24"/>
                          <w:szCs w:val="24"/>
                        </w:rPr>
                        <w:t>Децентрализованные финансы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114300</wp:posOffset>
                </wp:positionV>
                <wp:extent cx="0" cy="114300"/>
                <wp:effectExtent l="60960" t="7620" r="53340" b="20955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9pt" to="35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114300</wp:posOffset>
                </wp:positionV>
                <wp:extent cx="0" cy="114300"/>
                <wp:effectExtent l="60960" t="7620" r="53340" b="20955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9pt" to="4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+LhYwIAAHs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114300</wp:posOffset>
                </wp:positionV>
                <wp:extent cx="3886200" cy="0"/>
                <wp:effectExtent l="13335" t="7620" r="5715" b="11430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9pt" to="351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"/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0" cy="114300"/>
                <wp:effectExtent l="13335" t="7620" r="5715" b="11430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0" to="207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"/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-342900</wp:posOffset>
                </wp:positionV>
                <wp:extent cx="1600200" cy="342900"/>
                <wp:effectExtent l="13335" t="7620" r="5715" b="1143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4CD" w:rsidRPr="00EE0951" w:rsidRDefault="009244CD" w:rsidP="009244CD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EE0951">
                              <w:rPr>
                                <w:sz w:val="24"/>
                                <w:szCs w:val="24"/>
                              </w:rPr>
                              <w:t>Финансовая система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28" style="position:absolute;left:0;text-align:left;margin-left:2in;margin-top:-27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">
                <v:textbox>
                  <w:txbxContent>
                    <w:p w:rsidR="009244CD" w:rsidRPr="00EE0951" w:rsidRDefault="009244CD" w:rsidP="009244CD">
                      <w:pPr>
                        <w:pStyle w:val="a"/>
                        <w:numPr>
                          <w:ilvl w:val="0"/>
                          <w:numId w:val="0"/>
                        </w:numPr>
                        <w:rPr>
                          <w:sz w:val="24"/>
                          <w:szCs w:val="24"/>
                        </w:rPr>
                      </w:pPr>
                      <w:r w:rsidRPr="00EE0951">
                        <w:rPr>
                          <w:sz w:val="24"/>
                          <w:szCs w:val="24"/>
                        </w:rPr>
                        <w:t>Финансовая система</w:t>
                      </w:r>
                    </w:p>
                  </w:txbxContent>
                </v:textbox>
              </v:rect>
            </w:pict>
          </mc:Fallback>
        </mc:AlternateContent>
      </w:r>
    </w:p>
    <w:p w:rsidR="009244CD" w:rsidRPr="009244CD" w:rsidRDefault="009244CD" w:rsidP="00924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186690</wp:posOffset>
                </wp:positionV>
                <wp:extent cx="0" cy="1828800"/>
                <wp:effectExtent l="13335" t="5715" r="5715" b="13335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14.7pt" to="-36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"/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186690</wp:posOffset>
                </wp:positionV>
                <wp:extent cx="228600" cy="0"/>
                <wp:effectExtent l="13335" t="5715" r="5715" b="13335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14.7pt" to="-18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"/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186690</wp:posOffset>
                </wp:positionV>
                <wp:extent cx="0" cy="1828800"/>
                <wp:effectExtent l="13335" t="5715" r="5715" b="13335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4.7pt" to="2in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"/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186690</wp:posOffset>
                </wp:positionV>
                <wp:extent cx="800100" cy="0"/>
                <wp:effectExtent l="13335" t="5715" r="5715" b="13335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4.7pt" to="20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"/>
            </w:pict>
          </mc:Fallback>
        </mc:AlternateContent>
      </w:r>
    </w:p>
    <w:p w:rsidR="009244CD" w:rsidRPr="009244CD" w:rsidRDefault="009244CD" w:rsidP="00924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108585</wp:posOffset>
                </wp:positionV>
                <wp:extent cx="0" cy="2971800"/>
                <wp:effectExtent l="60960" t="5715" r="53340" b="2286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71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8.55pt" to="4in,2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-5715</wp:posOffset>
                </wp:positionV>
                <wp:extent cx="0" cy="2514600"/>
                <wp:effectExtent l="13335" t="5715" r="5715" b="13335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4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-.45pt" to="450pt,19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"/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-5715</wp:posOffset>
                </wp:positionV>
                <wp:extent cx="571500" cy="0"/>
                <wp:effectExtent l="13335" t="5715" r="5715" b="13335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-.45pt" to="450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"/>
            </w:pict>
          </mc:Fallback>
        </mc:AlternateContent>
      </w:r>
    </w:p>
    <w:p w:rsidR="009244CD" w:rsidRPr="009244CD" w:rsidRDefault="009244CD" w:rsidP="00924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144780</wp:posOffset>
                </wp:positionV>
                <wp:extent cx="1714500" cy="457200"/>
                <wp:effectExtent l="13335" t="5715" r="5715" b="13335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4CD" w:rsidRPr="009244CD" w:rsidRDefault="009244CD" w:rsidP="009244CD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44CD">
                              <w:rPr>
                                <w:sz w:val="24"/>
                                <w:szCs w:val="24"/>
                              </w:rPr>
                              <w:t>Финансы страховых компаний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9" style="position:absolute;left:0;text-align:left;margin-left:-18pt;margin-top:11.4pt;width:13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">
                <v:textbox>
                  <w:txbxContent>
                    <w:p w:rsidR="009244CD" w:rsidRPr="009244CD" w:rsidRDefault="009244CD" w:rsidP="009244CD">
                      <w:pPr>
                        <w:pStyle w:val="a"/>
                        <w:numPr>
                          <w:ilvl w:val="0"/>
                          <w:numId w:val="0"/>
                        </w:num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9244CD">
                        <w:rPr>
                          <w:sz w:val="24"/>
                          <w:szCs w:val="24"/>
                        </w:rPr>
                        <w:t>Финансы страховых компаний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30480</wp:posOffset>
                </wp:positionV>
                <wp:extent cx="1371600" cy="457200"/>
                <wp:effectExtent l="13335" t="5715" r="5715" b="13335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4CD" w:rsidRPr="009244CD" w:rsidRDefault="009244CD" w:rsidP="009244CD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44CD">
                              <w:rPr>
                                <w:sz w:val="24"/>
                                <w:szCs w:val="24"/>
                              </w:rPr>
                              <w:t>Федеральный бюджет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0" style="position:absolute;left:0;text-align:left;margin-left:162pt;margin-top:2.4pt;width:108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">
                <v:textbox>
                  <w:txbxContent>
                    <w:p w:rsidR="009244CD" w:rsidRPr="009244CD" w:rsidRDefault="009244CD" w:rsidP="009244CD">
                      <w:pPr>
                        <w:pStyle w:val="a"/>
                        <w:numPr>
                          <w:ilvl w:val="0"/>
                          <w:numId w:val="0"/>
                        </w:num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9244CD">
                        <w:rPr>
                          <w:sz w:val="24"/>
                          <w:szCs w:val="24"/>
                        </w:rPr>
                        <w:t>Федеральный бюджет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30480</wp:posOffset>
                </wp:positionV>
                <wp:extent cx="1714500" cy="685800"/>
                <wp:effectExtent l="13335" t="5715" r="5715" b="1333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4CD" w:rsidRPr="009244CD" w:rsidRDefault="009244CD" w:rsidP="009244CD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44CD">
                              <w:rPr>
                                <w:sz w:val="24"/>
                                <w:szCs w:val="24"/>
                              </w:rPr>
                              <w:t>Внебюджетные государственные фонды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1" style="position:absolute;left:0;text-align:left;margin-left:297pt;margin-top:2.4pt;width:135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">
                <v:textbox>
                  <w:txbxContent>
                    <w:p w:rsidR="009244CD" w:rsidRPr="009244CD" w:rsidRDefault="009244CD" w:rsidP="009244CD">
                      <w:pPr>
                        <w:pStyle w:val="a"/>
                        <w:numPr>
                          <w:ilvl w:val="0"/>
                          <w:numId w:val="0"/>
                        </w:num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9244CD">
                        <w:rPr>
                          <w:sz w:val="24"/>
                          <w:szCs w:val="24"/>
                        </w:rPr>
                        <w:t>Внебюджетные государственные фонды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259080</wp:posOffset>
                </wp:positionV>
                <wp:extent cx="228600" cy="0"/>
                <wp:effectExtent l="13335" t="53340" r="15240" b="6096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0.4pt" to="162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">
                <v:stroke endarrow="block"/>
              </v:line>
            </w:pict>
          </mc:Fallback>
        </mc:AlternateContent>
      </w:r>
    </w:p>
    <w:p w:rsidR="009244CD" w:rsidRPr="009244CD" w:rsidRDefault="009244CD" w:rsidP="00924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66675</wp:posOffset>
                </wp:positionV>
                <wp:extent cx="228600" cy="0"/>
                <wp:effectExtent l="22860" t="53340" r="5715" b="6096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5.25pt" to="450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66675</wp:posOffset>
                </wp:positionV>
                <wp:extent cx="228600" cy="0"/>
                <wp:effectExtent l="13335" t="53340" r="15240" b="6096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5.25pt" to="-18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">
                <v:stroke endarrow="block"/>
              </v:line>
            </w:pict>
          </mc:Fallback>
        </mc:AlternateContent>
      </w:r>
    </w:p>
    <w:p w:rsidR="009244CD" w:rsidRPr="009244CD" w:rsidRDefault="009244CD" w:rsidP="00924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102870</wp:posOffset>
                </wp:positionV>
                <wp:extent cx="1714500" cy="457200"/>
                <wp:effectExtent l="13335" t="5715" r="5715" b="1333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4CD" w:rsidRPr="009244CD" w:rsidRDefault="009244CD" w:rsidP="009244CD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44CD">
                              <w:rPr>
                                <w:sz w:val="24"/>
                                <w:szCs w:val="24"/>
                              </w:rPr>
                              <w:t>Финансы кредитно-банковской сферы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2" style="position:absolute;left:0;text-align:left;margin-left:-18pt;margin-top:8.1pt;width:13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">
                <v:textbox>
                  <w:txbxContent>
                    <w:p w:rsidR="009244CD" w:rsidRPr="009244CD" w:rsidRDefault="009244CD" w:rsidP="009244CD">
                      <w:pPr>
                        <w:pStyle w:val="a"/>
                        <w:numPr>
                          <w:ilvl w:val="0"/>
                          <w:numId w:val="0"/>
                        </w:num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9244CD">
                        <w:rPr>
                          <w:sz w:val="24"/>
                          <w:szCs w:val="24"/>
                        </w:rPr>
                        <w:t>Финансы кредитно-банковской сферы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102870</wp:posOffset>
                </wp:positionV>
                <wp:extent cx="1371600" cy="685800"/>
                <wp:effectExtent l="13335" t="5715" r="5715" b="1333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4CD" w:rsidRPr="009244CD" w:rsidRDefault="009244CD" w:rsidP="009244CD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44CD">
                              <w:rPr>
                                <w:sz w:val="24"/>
                                <w:szCs w:val="24"/>
                              </w:rPr>
                              <w:t>Бюджеты субъектов РФ (региональные)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33" style="position:absolute;left:0;text-align:left;margin-left:162pt;margin-top:8.1pt;width:108pt;height:5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">
                <v:textbox>
                  <w:txbxContent>
                    <w:p w:rsidR="009244CD" w:rsidRPr="009244CD" w:rsidRDefault="009244CD" w:rsidP="009244CD">
                      <w:pPr>
                        <w:pStyle w:val="a"/>
                        <w:numPr>
                          <w:ilvl w:val="0"/>
                          <w:numId w:val="0"/>
                        </w:num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9244CD">
                        <w:rPr>
                          <w:sz w:val="24"/>
                          <w:szCs w:val="24"/>
                        </w:rPr>
                        <w:t>Бюджеты субъектов РФ (региональные)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217170</wp:posOffset>
                </wp:positionV>
                <wp:extent cx="1714500" cy="342900"/>
                <wp:effectExtent l="13335" t="5715" r="5715" b="1333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4CD" w:rsidRPr="009244CD" w:rsidRDefault="009244CD" w:rsidP="009244CD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44CD">
                              <w:rPr>
                                <w:sz w:val="24"/>
                                <w:szCs w:val="24"/>
                              </w:rPr>
                              <w:t>Пенсионный фонд</w:t>
                            </w:r>
                          </w:p>
                          <w:p w:rsidR="009244CD" w:rsidRPr="00EE0951" w:rsidRDefault="009244CD" w:rsidP="009244CD">
                            <w:pPr>
                              <w:rPr>
                                <w:smallCaps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34" type="#_x0000_t202" style="position:absolute;left:0;text-align:left;margin-left:297pt;margin-top:17.1pt;width:135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">
                <v:textbox>
                  <w:txbxContent>
                    <w:p w:rsidR="009244CD" w:rsidRPr="009244CD" w:rsidRDefault="009244CD" w:rsidP="009244CD">
                      <w:pPr>
                        <w:pStyle w:val="a"/>
                        <w:numPr>
                          <w:ilvl w:val="0"/>
                          <w:numId w:val="0"/>
                        </w:num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9244CD">
                        <w:rPr>
                          <w:sz w:val="24"/>
                          <w:szCs w:val="24"/>
                        </w:rPr>
                        <w:t>Пенсионный фонд</w:t>
                      </w:r>
                    </w:p>
                    <w:p w:rsidR="009244CD" w:rsidRPr="00EE0951" w:rsidRDefault="009244CD" w:rsidP="009244CD">
                      <w:pPr>
                        <w:rPr>
                          <w:smallCaps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244CD" w:rsidRPr="009244CD" w:rsidRDefault="009244CD" w:rsidP="00924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24765</wp:posOffset>
                </wp:positionV>
                <wp:extent cx="228600" cy="0"/>
                <wp:effectExtent l="22860" t="53340" r="5715" b="6096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1.95pt" to="450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24765</wp:posOffset>
                </wp:positionV>
                <wp:extent cx="228600" cy="0"/>
                <wp:effectExtent l="13335" t="53340" r="15240" b="6096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1.95pt" to="-18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139065</wp:posOffset>
                </wp:positionV>
                <wp:extent cx="228600" cy="0"/>
                <wp:effectExtent l="13335" t="53340" r="15240" b="6096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0.95pt" to="162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">
                <v:stroke endarrow="block"/>
              </v:line>
            </w:pict>
          </mc:Fallback>
        </mc:AlternateContent>
      </w:r>
    </w:p>
    <w:p w:rsidR="009244CD" w:rsidRPr="009244CD" w:rsidRDefault="009244CD" w:rsidP="00924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289560</wp:posOffset>
                </wp:positionV>
                <wp:extent cx="228600" cy="0"/>
                <wp:effectExtent l="22860" t="53340" r="5715" b="6096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22.8pt" to="450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175260</wp:posOffset>
                </wp:positionV>
                <wp:extent cx="0" cy="457200"/>
                <wp:effectExtent l="13335" t="5715" r="5715" b="1333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3.8pt" to="2in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"/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60960</wp:posOffset>
                </wp:positionV>
                <wp:extent cx="1714500" cy="342900"/>
                <wp:effectExtent l="13335" t="5715" r="5715" b="1333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4CD" w:rsidRPr="009244CD" w:rsidRDefault="009244CD" w:rsidP="009244CD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44CD">
                              <w:rPr>
                                <w:sz w:val="24"/>
                                <w:szCs w:val="24"/>
                              </w:rPr>
                              <w:t>Финансы предприятий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5" style="position:absolute;left:0;text-align:left;margin-left:-18pt;margin-top:4.8pt;width:13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">
                <v:textbox>
                  <w:txbxContent>
                    <w:p w:rsidR="009244CD" w:rsidRPr="009244CD" w:rsidRDefault="009244CD" w:rsidP="009244CD">
                      <w:pPr>
                        <w:pStyle w:val="a"/>
                        <w:numPr>
                          <w:ilvl w:val="0"/>
                          <w:numId w:val="0"/>
                        </w:num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9244CD">
                        <w:rPr>
                          <w:sz w:val="24"/>
                          <w:szCs w:val="24"/>
                        </w:rPr>
                        <w:t>Финансы предприятий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289560</wp:posOffset>
                </wp:positionV>
                <wp:extent cx="1371600" cy="685800"/>
                <wp:effectExtent l="13335" t="5715" r="5715" b="1333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4CD" w:rsidRPr="009244CD" w:rsidRDefault="009244CD" w:rsidP="009244CD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44CD">
                              <w:rPr>
                                <w:sz w:val="24"/>
                                <w:szCs w:val="24"/>
                              </w:rPr>
                              <w:t>Бюджеты муниципалитетов (местные)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6" style="position:absolute;left:0;text-align:left;margin-left:162pt;margin-top:22.8pt;width:108pt;height:5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">
                <v:textbox>
                  <w:txbxContent>
                    <w:p w:rsidR="009244CD" w:rsidRPr="009244CD" w:rsidRDefault="009244CD" w:rsidP="009244CD">
                      <w:pPr>
                        <w:pStyle w:val="a"/>
                        <w:numPr>
                          <w:ilvl w:val="0"/>
                          <w:numId w:val="0"/>
                        </w:num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9244CD">
                        <w:rPr>
                          <w:sz w:val="24"/>
                          <w:szCs w:val="24"/>
                        </w:rPr>
                        <w:t>Бюджеты муниципалитетов (местные)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60960</wp:posOffset>
                </wp:positionV>
                <wp:extent cx="1714500" cy="457200"/>
                <wp:effectExtent l="13335" t="5715" r="5715" b="1333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4CD" w:rsidRPr="009244CD" w:rsidRDefault="009244CD" w:rsidP="009244CD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44CD">
                              <w:rPr>
                                <w:sz w:val="24"/>
                                <w:szCs w:val="24"/>
                              </w:rPr>
                              <w:t>Фонд социального страхования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7" style="position:absolute;left:0;text-align:left;margin-left:297pt;margin-top:4.8pt;width:135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">
                <v:textbox>
                  <w:txbxContent>
                    <w:p w:rsidR="009244CD" w:rsidRPr="009244CD" w:rsidRDefault="009244CD" w:rsidP="009244CD">
                      <w:pPr>
                        <w:pStyle w:val="a"/>
                        <w:numPr>
                          <w:ilvl w:val="0"/>
                          <w:numId w:val="0"/>
                        </w:num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9244CD">
                        <w:rPr>
                          <w:sz w:val="24"/>
                          <w:szCs w:val="24"/>
                        </w:rPr>
                        <w:t>Фонд социального страхования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173355</wp:posOffset>
                </wp:positionV>
                <wp:extent cx="228600" cy="0"/>
                <wp:effectExtent l="13335" t="60960" r="15240" b="5334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13.65pt" to="-18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">
                <v:stroke endarrow="block"/>
              </v:line>
            </w:pict>
          </mc:Fallback>
        </mc:AlternateContent>
      </w:r>
    </w:p>
    <w:p w:rsidR="009244CD" w:rsidRPr="009244CD" w:rsidRDefault="009244CD" w:rsidP="00924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mallCap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97155</wp:posOffset>
                </wp:positionV>
                <wp:extent cx="0" cy="800100"/>
                <wp:effectExtent l="60960" t="5715" r="53340" b="2286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7.65pt" to="1in,7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">
                <v:stroke endarrow="block"/>
              </v:line>
            </w:pict>
          </mc:Fallback>
        </mc:AlternateContent>
      </w:r>
    </w:p>
    <w:p w:rsidR="009244CD" w:rsidRPr="009244CD" w:rsidRDefault="009244CD" w:rsidP="00924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19050</wp:posOffset>
                </wp:positionV>
                <wp:extent cx="228600" cy="0"/>
                <wp:effectExtent l="13335" t="53340" r="15240" b="6096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.5pt" to="162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19050</wp:posOffset>
                </wp:positionV>
                <wp:extent cx="1714500" cy="685800"/>
                <wp:effectExtent l="13335" t="5715" r="5715" b="1333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4CD" w:rsidRPr="009244CD" w:rsidRDefault="009244CD" w:rsidP="009244CD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44CD">
                              <w:rPr>
                                <w:sz w:val="24"/>
                                <w:szCs w:val="24"/>
                              </w:rPr>
                              <w:t>Фонд обязательного медицинского страхования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8" style="position:absolute;left:0;text-align:left;margin-left:297pt;margin-top:1.5pt;width:135pt;height:5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">
                <v:textbox>
                  <w:txbxContent>
                    <w:p w:rsidR="009244CD" w:rsidRPr="009244CD" w:rsidRDefault="009244CD" w:rsidP="009244CD">
                      <w:pPr>
                        <w:pStyle w:val="a"/>
                        <w:numPr>
                          <w:ilvl w:val="0"/>
                          <w:numId w:val="0"/>
                        </w:num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9244CD">
                        <w:rPr>
                          <w:sz w:val="24"/>
                          <w:szCs w:val="24"/>
                        </w:rPr>
                        <w:t>Фонд обязательного медицинского страхования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9244CD" w:rsidRPr="009244CD" w:rsidRDefault="009244CD" w:rsidP="00924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mallCap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283845</wp:posOffset>
                </wp:positionV>
                <wp:extent cx="0" cy="114300"/>
                <wp:effectExtent l="60960" t="5715" r="53340" b="2286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22.35pt" to="162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283845</wp:posOffset>
                </wp:positionV>
                <wp:extent cx="0" cy="114300"/>
                <wp:effectExtent l="60960" t="5715" r="53340" b="2286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2.35pt" to="27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283845</wp:posOffset>
                </wp:positionV>
                <wp:extent cx="1714500" cy="0"/>
                <wp:effectExtent l="13335" t="5715" r="5715" b="1333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2.35pt" to="162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"/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55245</wp:posOffset>
                </wp:positionV>
                <wp:extent cx="228600" cy="0"/>
                <wp:effectExtent l="22860" t="53340" r="5715" b="6096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4.35pt" to="450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">
                <v:stroke endarrow="block"/>
              </v:line>
            </w:pict>
          </mc:Fallback>
        </mc:AlternateContent>
      </w:r>
    </w:p>
    <w:p w:rsidR="009244CD" w:rsidRPr="009244CD" w:rsidRDefault="009244CD" w:rsidP="00924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91440</wp:posOffset>
                </wp:positionV>
                <wp:extent cx="1371600" cy="685800"/>
                <wp:effectExtent l="13335" t="5715" r="5715" b="1333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4CD" w:rsidRPr="009244CD" w:rsidRDefault="009244CD" w:rsidP="009244CD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44CD">
                              <w:rPr>
                                <w:sz w:val="24"/>
                                <w:szCs w:val="24"/>
                              </w:rPr>
                              <w:t>Некоммерческие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9" style="position:absolute;left:0;text-align:left;margin-left:117pt;margin-top:7.2pt;width:108pt;height:5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">
                <v:textbox>
                  <w:txbxContent>
                    <w:p w:rsidR="009244CD" w:rsidRPr="009244CD" w:rsidRDefault="009244CD" w:rsidP="009244CD">
                      <w:pPr>
                        <w:pStyle w:val="a"/>
                        <w:numPr>
                          <w:ilvl w:val="0"/>
                          <w:numId w:val="0"/>
                        </w:num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9244CD">
                        <w:rPr>
                          <w:sz w:val="24"/>
                          <w:szCs w:val="24"/>
                        </w:rPr>
                        <w:t>Некоммерческие организации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91440</wp:posOffset>
                </wp:positionV>
                <wp:extent cx="1714500" cy="685800"/>
                <wp:effectExtent l="13335" t="5715" r="5715" b="133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4CD" w:rsidRPr="009244CD" w:rsidRDefault="009244CD" w:rsidP="009244CD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44CD">
                              <w:rPr>
                                <w:sz w:val="24"/>
                                <w:szCs w:val="24"/>
                              </w:rPr>
                              <w:t>Коммерческие предприятия и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40" style="position:absolute;left:0;text-align:left;margin-left:-27pt;margin-top:7.2pt;width:135pt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">
                <v:textbox>
                  <w:txbxContent>
                    <w:p w:rsidR="009244CD" w:rsidRPr="009244CD" w:rsidRDefault="009244CD" w:rsidP="009244CD">
                      <w:pPr>
                        <w:pStyle w:val="a"/>
                        <w:numPr>
                          <w:ilvl w:val="0"/>
                          <w:numId w:val="0"/>
                        </w:num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9244CD">
                        <w:rPr>
                          <w:sz w:val="24"/>
                          <w:szCs w:val="24"/>
                        </w:rPr>
                        <w:t>Коммерческие предприятия и организации</w:t>
                      </w:r>
                    </w:p>
                  </w:txbxContent>
                </v:textbox>
              </v:rect>
            </w:pict>
          </mc:Fallback>
        </mc:AlternateContent>
      </w:r>
    </w:p>
    <w:p w:rsidR="009244CD" w:rsidRPr="009244CD" w:rsidRDefault="009244CD" w:rsidP="00924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mallCap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13970</wp:posOffset>
                </wp:positionV>
                <wp:extent cx="1600200" cy="457200"/>
                <wp:effectExtent l="13335" t="5715" r="5715" b="1333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4CD" w:rsidRPr="009244CD" w:rsidRDefault="009244CD" w:rsidP="009244CD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44CD">
                              <w:rPr>
                                <w:sz w:val="24"/>
                                <w:szCs w:val="24"/>
                              </w:rPr>
                              <w:t>Государственный кредит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41" style="position:absolute;left:0;text-align:left;margin-left:252pt;margin-top:1.1pt;width:12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">
                <v:textbox>
                  <w:txbxContent>
                    <w:p w:rsidR="009244CD" w:rsidRPr="009244CD" w:rsidRDefault="009244CD" w:rsidP="009244CD">
                      <w:pPr>
                        <w:pStyle w:val="a"/>
                        <w:numPr>
                          <w:ilvl w:val="0"/>
                          <w:numId w:val="0"/>
                        </w:num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9244CD">
                        <w:rPr>
                          <w:sz w:val="24"/>
                          <w:szCs w:val="24"/>
                        </w:rPr>
                        <w:t>Государственный кредит</w:t>
                      </w:r>
                    </w:p>
                  </w:txbxContent>
                </v:textbox>
              </v:rect>
            </w:pict>
          </mc:Fallback>
        </mc:AlternateContent>
      </w:r>
    </w:p>
    <w:p w:rsidR="009244CD" w:rsidRPr="009244CD" w:rsidRDefault="009244CD" w:rsidP="00924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</w:p>
    <w:p w:rsidR="009244CD" w:rsidRPr="009244CD" w:rsidRDefault="009244CD" w:rsidP="009244CD">
      <w:pPr>
        <w:spacing w:after="0" w:line="360" w:lineRule="auto"/>
        <w:jc w:val="both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</w:p>
    <w:p w:rsidR="009244CD" w:rsidRPr="009244CD" w:rsidRDefault="009244CD" w:rsidP="009244CD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24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Основные звенья финансовой системы РФ</w:t>
      </w:r>
    </w:p>
    <w:p w:rsidR="009244CD" w:rsidRDefault="009244CD" w:rsidP="00061B0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44CD" w:rsidRPr="009244CD" w:rsidRDefault="009244CD" w:rsidP="00924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4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Централизованные денежные фонды образуются в определенных территориальных пределах (например, </w:t>
      </w:r>
      <w:proofErr w:type="gramStart"/>
      <w:r w:rsidRPr="009244C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</w:t>
      </w:r>
      <w:proofErr w:type="gramEnd"/>
      <w:r w:rsidRPr="00924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областной бюджеты) и используются для удовлетворения общих нужд соответствующей территории. </w:t>
      </w:r>
    </w:p>
    <w:p w:rsidR="00061B08" w:rsidRPr="00061B08" w:rsidRDefault="009244CD" w:rsidP="00924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4C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Децентрализованные денежные фонды используются для производственных и социальных целей, такими являются финансы предприятий, организаций и учреждений. Денежные фонды общего назначения концентрируются на определенной территории, а расходование сосредоточенных в них средств не оговорено какими-либо целями (бюджеты любого уровня).</w:t>
      </w:r>
    </w:p>
    <w:p w:rsidR="00061B08" w:rsidRPr="00061B08" w:rsidRDefault="00061B08" w:rsidP="00061B0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 звеном финансовой системы является государственный </w:t>
      </w:r>
      <w:r w:rsidRPr="00061B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бюджет.</w:t>
      </w:r>
      <w:r w:rsidRPr="00061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экономическая категория он представляет собой совокупность финансовых отношений, возникающих между государством и физическими лицами по поводу формирования, распределения, перераспределения и использование фонда денежных средств государства.</w:t>
      </w:r>
    </w:p>
    <w:p w:rsidR="00061B08" w:rsidRPr="00061B08" w:rsidRDefault="00061B08" w:rsidP="00061B0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внешней форме госбюджет – это ежегодно составляемая смета доходов и расходов государства, его основной финансовый план.</w:t>
      </w:r>
    </w:p>
    <w:p w:rsidR="00061B08" w:rsidRPr="00061B08" w:rsidRDefault="00061B08" w:rsidP="00061B0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Сущность госбюджета наиболее полно проявляется в следующих функциях:</w:t>
      </w:r>
    </w:p>
    <w:p w:rsidR="00061B08" w:rsidRPr="00061B08" w:rsidRDefault="00061B08" w:rsidP="00061B08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перераспределение национального дохода. Через госбюджет происходит перераспределение более половины национального дохода и ¾ денежных средств. Это позволяет государству не только удовлетворять общегосударственные потребности, но и обеспечивать выполнение программ экономического и социального развития страны;</w:t>
      </w:r>
    </w:p>
    <w:p w:rsidR="00061B08" w:rsidRPr="00061B08" w:rsidRDefault="00061B08" w:rsidP="00061B08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вмешательство в процесс воспроизводства, в результате чего государство поддерживает отдельные отрасли национальной экономики;</w:t>
      </w:r>
    </w:p>
    <w:p w:rsidR="00061B08" w:rsidRPr="00061B08" w:rsidRDefault="00061B08" w:rsidP="00061B08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государственной социальной политики, направленной на поддержание социальной справедливости в обществе;</w:t>
      </w:r>
    </w:p>
    <w:p w:rsidR="00061B08" w:rsidRPr="00061B08" w:rsidRDefault="00061B08" w:rsidP="00061B08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внутренней и внешней безопасности;</w:t>
      </w:r>
    </w:p>
    <w:p w:rsidR="00061B08" w:rsidRPr="00061B08" w:rsidRDefault="00061B08" w:rsidP="00061B08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аппарата управления.</w:t>
      </w:r>
    </w:p>
    <w:p w:rsidR="009244CD" w:rsidRPr="009244CD" w:rsidRDefault="009244CD" w:rsidP="009244C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Arial Unicode MS"/>
          <w:sz w:val="28"/>
          <w:szCs w:val="28"/>
          <w:lang w:eastAsia="ru-RU" w:bidi="my-MM"/>
        </w:rPr>
      </w:pPr>
      <w:r w:rsidRPr="009244C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 w:bidi="my-MM"/>
        </w:rPr>
        <w:lastRenderedPageBreak/>
        <w:t>Внебюджетные фонды</w:t>
      </w:r>
      <w:r w:rsidRPr="00924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my-MM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>-</w:t>
      </w: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 xml:space="preserve"> это совокупность денежных распредели</w:t>
      </w: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softHyphen/>
        <w:t xml:space="preserve">тельных и </w:t>
      </w:r>
      <w:proofErr w:type="spellStart"/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>перераспределительных</w:t>
      </w:r>
      <w:proofErr w:type="spellEnd"/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 xml:space="preserve"> отношений, в результате которых формируются фонды финансовых ресурсов, не входящих в бюджет и имеющих, как правило, целевое назначение</w:t>
      </w: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 w:bidi="my-MM"/>
        </w:rPr>
        <w:footnoteReference w:id="2"/>
      </w: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>.</w:t>
      </w:r>
    </w:p>
    <w:p w:rsidR="00061B08" w:rsidRPr="00061B08" w:rsidRDefault="00061B08" w:rsidP="00061B0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внебюджетных фондов осуществляется за счет обязательных целевых отчислений, которые для обычного налогоплательщика ничем не отличаются от налогов. Организационно внебюджетные фонды отделены от бюджетов и имеют определенную самостоятельность, имеют строго целевое назначение, что гарантирует использование сре</w:t>
      </w:r>
      <w:proofErr w:type="gramStart"/>
      <w:r w:rsidRPr="00061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в п</w:t>
      </w:r>
      <w:proofErr w:type="gramEnd"/>
      <w:r w:rsidRPr="00061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олном объеме.</w:t>
      </w:r>
    </w:p>
    <w:p w:rsidR="009244CD" w:rsidRPr="009244CD" w:rsidRDefault="009244CD" w:rsidP="009244C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Arial Unicode MS"/>
          <w:sz w:val="28"/>
          <w:szCs w:val="28"/>
          <w:lang w:eastAsia="ru-RU" w:bidi="my-MM"/>
        </w:rPr>
      </w:pP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>В состав централизованных (государст</w:t>
      </w: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softHyphen/>
        <w:t>венных) внебюджетных фондов входят:</w:t>
      </w:r>
    </w:p>
    <w:p w:rsidR="009244CD" w:rsidRPr="009244CD" w:rsidRDefault="009244CD" w:rsidP="009244C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</w:pPr>
      <w:r w:rsidRPr="009244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my-MM"/>
        </w:rPr>
        <w:t>- Пенсионный фонд Российской Федерации</w:t>
      </w: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>. Пенсионный фонд РФ представляет собой централизованную систему аккумуляции и перераспределения денежных средств, используемых главным образом для осуществления выплат различным категориям нетрудоспособного населения в виде трудовых, военных и социальных пенсий, пенсий по инвалидности</w:t>
      </w: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 w:bidi="my-MM"/>
        </w:rPr>
        <w:footnoteReference w:id="3"/>
      </w: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>.</w:t>
      </w:r>
    </w:p>
    <w:p w:rsidR="009244CD" w:rsidRPr="009244CD" w:rsidRDefault="009244CD" w:rsidP="009244C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4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my-MM"/>
        </w:rPr>
        <w:t>Фонд социального страхования</w:t>
      </w: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 xml:space="preserve"> Российской Федерации </w:t>
      </w:r>
      <w:r w:rsidRPr="009244C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централизованный фонд денежных ресурсов общегосударственного назначения, распределяемых как в территориальном, так и в отраслевом разрезе. Средства фонда предназначены для выплаты различных пособий, финансирования санаторно-курортного обслуживания трудящихся, материального обеспечения деятельности профсоюзов, направленной на защиту интересов трудящихся</w:t>
      </w:r>
      <w:r w:rsidRPr="009244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4"/>
      </w:r>
      <w:r w:rsidRPr="009244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44CD" w:rsidRPr="009244CD" w:rsidRDefault="009244CD" w:rsidP="009244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4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my-MM"/>
        </w:rPr>
        <w:t>Федеральный фонд обязательного медицинского страхования</w:t>
      </w: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>.</w:t>
      </w:r>
      <w:r w:rsidRPr="00924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Фонды обязательного медицинского страхования предназначены для аккумулирования финансовых средств на обязательное медицинское </w:t>
      </w:r>
      <w:r w:rsidRPr="009244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страхование, обеспечения финансовой стабильности государственной системы обязательного медицинского страхования и выравнивания фи</w:t>
      </w:r>
      <w:r w:rsidRPr="009244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нансовых ресурсов на его проведение</w:t>
      </w:r>
      <w:r w:rsidRPr="009244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5"/>
      </w:r>
      <w:r w:rsidRPr="009244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44CD" w:rsidRPr="009244CD" w:rsidRDefault="009244CD" w:rsidP="009244C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</w:pP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 xml:space="preserve">Основными причинами образования этих фондов является необходимость: </w:t>
      </w:r>
    </w:p>
    <w:p w:rsidR="009244CD" w:rsidRPr="009244CD" w:rsidRDefault="009244CD" w:rsidP="009244C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</w:pP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>- социальной защиты населения в условиях спада производства</w:t>
      </w:r>
      <w:proofErr w:type="gramStart"/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 xml:space="preserve"> ,</w:t>
      </w:r>
      <w:proofErr w:type="gramEnd"/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 xml:space="preserve"> роста безработицы, инфляции, дефицита бюджета, роста внутреннего и внешнего государственного долга; </w:t>
      </w:r>
    </w:p>
    <w:p w:rsidR="009244CD" w:rsidRPr="009244CD" w:rsidRDefault="009244CD" w:rsidP="009244C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</w:pP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 xml:space="preserve">- целевого использования средств этих фондов; </w:t>
      </w:r>
    </w:p>
    <w:p w:rsidR="009244CD" w:rsidRPr="009244CD" w:rsidRDefault="009244CD" w:rsidP="009244C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</w:pP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 xml:space="preserve">- оперативного решения социальных проблем, что в силах сделать внебюджетные фонды, находящиеся в распоряжении исполнительных органов власти; </w:t>
      </w:r>
    </w:p>
    <w:p w:rsidR="009244CD" w:rsidRPr="009244CD" w:rsidRDefault="009244CD" w:rsidP="009244C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</w:pP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 xml:space="preserve">- новых методов перераспределения средств в условиях перехода к рыночной экономике; </w:t>
      </w:r>
    </w:p>
    <w:p w:rsidR="009244CD" w:rsidRPr="009244CD" w:rsidRDefault="009244CD" w:rsidP="009244C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</w:pP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 xml:space="preserve">- финансирования территориальных нужд. </w:t>
      </w:r>
    </w:p>
    <w:p w:rsidR="009244CD" w:rsidRPr="009244CD" w:rsidRDefault="009244CD" w:rsidP="009244C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</w:pP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>Внебюджетные фонды выполняют распределительную и кон</w:t>
      </w: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softHyphen/>
        <w:t>трольную функции</w:t>
      </w: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 w:bidi="my-MM"/>
        </w:rPr>
        <w:footnoteReference w:id="6"/>
      </w: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>.</w:t>
      </w:r>
    </w:p>
    <w:p w:rsidR="009244CD" w:rsidRPr="009244CD" w:rsidRDefault="009244CD" w:rsidP="009244C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</w:pP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>Распределительная функция выражается в перераспределении че</w:t>
      </w: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softHyphen/>
        <w:t>рез внебюджетные фонды части национального дохода в пользу оп</w:t>
      </w: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softHyphen/>
        <w:t>ределенных социальных слоев населения.</w:t>
      </w:r>
    </w:p>
    <w:p w:rsidR="009244CD" w:rsidRPr="009244CD" w:rsidRDefault="009244CD" w:rsidP="009244C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</w:pP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t>Контрольная функция проявляется в сигнализации обществу о воз</w:t>
      </w: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my-MM"/>
        </w:rPr>
        <w:softHyphen/>
        <w:t>никших отклонениях в производственном либо социальном процессе.</w:t>
      </w:r>
    </w:p>
    <w:p w:rsidR="00061B08" w:rsidRPr="00061B08" w:rsidRDefault="00061B08" w:rsidP="00061B0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B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Государственный кредит</w:t>
      </w:r>
      <w:r w:rsidRPr="00061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отражает кредитные отношения по поводу мобилизации государством временно свободных денежных сре</w:t>
      </w:r>
      <w:proofErr w:type="gramStart"/>
      <w:r w:rsidRPr="00061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пр</w:t>
      </w:r>
      <w:proofErr w:type="gramEnd"/>
      <w:r w:rsidRPr="00061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едприятий, организаций и населения на началах возвратности для финансирования государственных расходов. Государственный кредит представляет собой особу форму кредитных отношений между государством </w:t>
      </w:r>
      <w:r w:rsidRPr="00061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юридическими и физическими лицами, при которых государство выступает главным образом в качестве заемщика средств.</w:t>
      </w:r>
    </w:p>
    <w:p w:rsidR="00061B08" w:rsidRPr="00061B08" w:rsidRDefault="00061B08" w:rsidP="00061B0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B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Фонд страхования</w:t>
      </w:r>
      <w:r w:rsidRPr="00061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обеспечивает возмещение возможных убытков от стихийных бедствий и несчастных случаев, а также способствует их предупреждению. При развитой системе страхования страховые компании специализируются на проведении отдельных видов страховых услуг.</w:t>
      </w:r>
    </w:p>
    <w:p w:rsidR="00061B08" w:rsidRPr="00061B08" w:rsidRDefault="00061B08" w:rsidP="00061B0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B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Финансы предприятий различных форм собственности</w:t>
      </w:r>
      <w:r w:rsidRPr="00061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являясь основой единой финансовой системы страны, обслуживают процесс создания и распределения общественного продукта и национального дохода. От состояния финансов предприятий зависит обеспеченность централизованных денежных фондов финансовыми ресурсами.</w:t>
      </w:r>
    </w:p>
    <w:p w:rsidR="003C40DA" w:rsidRPr="009244CD" w:rsidRDefault="009244CD" w:rsidP="00924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каждой из выделенных подсистем используются специфические формы и методы образования и использования финансовых ресурсов; каждая из них имеет собственное функциональное назначение и соответствующий финансовый механизм, ориентированный на достижение собственных целей каждого из субъектов экономических отношений.</w:t>
      </w:r>
    </w:p>
    <w:p w:rsidR="003C40DA" w:rsidRDefault="003C40DA" w:rsidP="003C40DA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40DA">
        <w:rPr>
          <w:rFonts w:ascii="Times New Roman" w:eastAsia="Times New Roman" w:hAnsi="Times New Roman" w:cs="Times New Roman"/>
          <w:sz w:val="28"/>
          <w:szCs w:val="28"/>
        </w:rPr>
        <w:t>В современном обществе налоги – неотъемлемое звено экономических отношений. Законодательно определение налога дано в статье 8 Налогового кодекса РФ</w:t>
      </w:r>
      <w:r w:rsidR="00564CA7">
        <w:rPr>
          <w:rStyle w:val="ab"/>
          <w:rFonts w:ascii="Times New Roman" w:eastAsia="Times New Roman" w:hAnsi="Times New Roman" w:cs="Times New Roman"/>
          <w:sz w:val="28"/>
          <w:szCs w:val="28"/>
        </w:rPr>
        <w:footnoteReference w:id="7"/>
      </w:r>
      <w:r w:rsidRPr="003C40DA">
        <w:rPr>
          <w:rFonts w:ascii="Times New Roman" w:eastAsia="Times New Roman" w:hAnsi="Times New Roman" w:cs="Times New Roman"/>
          <w:sz w:val="28"/>
          <w:szCs w:val="28"/>
        </w:rPr>
        <w:t>: под налогом понимается обязательный, индивидуально безвозмездный платеж, взимаемый с организаций и физических лиц в форме отчуждения принадлежащих им на праве собственности, хозяйственного ведения или оперативного управления денежных сре</w:t>
      </w:r>
      <w:proofErr w:type="gramStart"/>
      <w:r w:rsidRPr="003C40DA">
        <w:rPr>
          <w:rFonts w:ascii="Times New Roman" w:eastAsia="Times New Roman" w:hAnsi="Times New Roman" w:cs="Times New Roman"/>
          <w:sz w:val="28"/>
          <w:szCs w:val="28"/>
        </w:rPr>
        <w:t>дств в ц</w:t>
      </w:r>
      <w:proofErr w:type="gramEnd"/>
      <w:r w:rsidRPr="003C40DA">
        <w:rPr>
          <w:rFonts w:ascii="Times New Roman" w:eastAsia="Times New Roman" w:hAnsi="Times New Roman" w:cs="Times New Roman"/>
          <w:sz w:val="28"/>
          <w:szCs w:val="28"/>
        </w:rPr>
        <w:t>елях финансового обеспечения деятельности государства и (или) муниципальных образований.</w:t>
      </w:r>
    </w:p>
    <w:p w:rsidR="003C40DA" w:rsidRPr="003C40DA" w:rsidRDefault="003C40DA" w:rsidP="003C40DA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40DA">
        <w:rPr>
          <w:rFonts w:ascii="Times New Roman" w:eastAsia="Times New Roman" w:hAnsi="Times New Roman" w:cs="Times New Roman"/>
          <w:sz w:val="28"/>
          <w:szCs w:val="28"/>
        </w:rPr>
        <w:t>В зависимости от уровня органов государственного управления, решающих вопросы налогообложения,  налоги классифицируются на федеральные, региональные и местные налоги.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 xml:space="preserve">В зависимости от уровня органов государственного управления, решающих вопросы налогообложения,  налоги классифицируются на </w:t>
      </w:r>
      <w:r w:rsidRPr="00DB15E9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федеральные, региональные и местные налоги.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>К федеральным налогам и сборам, согласно ст. 13 Налогового кодекса относятся:</w:t>
      </w:r>
    </w:p>
    <w:p w:rsidR="00DB15E9" w:rsidRPr="00061B08" w:rsidRDefault="00DB15E9" w:rsidP="00564C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>- налог на добавленную стоимость</w:t>
      </w:r>
      <w:r w:rsidR="00061B08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 xml:space="preserve"> - акцизы;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 xml:space="preserve"> - налог на доходы физических лиц;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 xml:space="preserve"> - налог на прибыль организаций;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 xml:space="preserve"> - налог на добычу полезных ископаемых;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>- водный налог;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 xml:space="preserve"> - сборы за пользование объектами животного мира и за пользование объектами водных биологических ресурсов;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 xml:space="preserve"> - государственная пошлина.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 xml:space="preserve">В состав региональных налогов входят: 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 xml:space="preserve">- налог на имущество организаций; 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>- транспортный налог;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>- налог на игорный бизнес (ст. 14 НК РФ).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>К местным налогам относятся: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>- земельный налог;</w:t>
      </w:r>
    </w:p>
    <w:p w:rsidR="003C40DA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>- налог на имущество физических лиц (ст.15 НК РФ).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>Налоги выполняют следующие функции: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 xml:space="preserve">1. Фискальная функция состоит в финансировании государственных расходов. Посредством фискальной функции реализуется главное общественное назначение налогов - форсирование финансовых ресурсов государства, аккумулируемых в бюджетной системе и внебюджетных фондах, необходимых для осуществления собственных функций (оборонных, социальных, природоохранных и других). Формирование доходов государственного бюджета на основе стабильного и центрального взимания налогов превращает само государство </w:t>
      </w:r>
      <w:proofErr w:type="gramStart"/>
      <w:r w:rsidRPr="00DB15E9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DB15E9">
        <w:rPr>
          <w:rFonts w:ascii="Times New Roman" w:eastAsia="Times New Roman" w:hAnsi="Times New Roman" w:cs="Times New Roman"/>
          <w:sz w:val="28"/>
          <w:szCs w:val="28"/>
        </w:rPr>
        <w:t xml:space="preserve"> крупнейшего экономического субъекта. 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 xml:space="preserve">2. Регулирующая функция - государственное регулирование </w:t>
      </w:r>
      <w:r w:rsidRPr="00DB15E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экономики. Регулирующую роль играет сама система налогообложения, избранная правительством. Через налоги власти воздействуют на общественное воспроизводство, т.е. любые процессы в экономике страны, а также социально-экономические процессы в обществе. 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>3. Распределительная функция налоговой системы проявляется в сложном взаимодействии с ценами, доходами, процентом, динамикой курсов акций и т.д. Налоги выступают существенным инструментом распределения и перераспределения национального дохода, доходов юридических и физических лиц. Распределительная функция налогов влияет на распределение не только доходов, но и капиталов, инвестиционных ресурсов.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>4. Стимулирующая функция налоговой системы является одной из важнейших, но это самая «</w:t>
      </w:r>
      <w:proofErr w:type="spellStart"/>
      <w:r w:rsidRPr="00DB15E9">
        <w:rPr>
          <w:rFonts w:ascii="Times New Roman" w:eastAsia="Times New Roman" w:hAnsi="Times New Roman" w:cs="Times New Roman"/>
          <w:sz w:val="28"/>
          <w:szCs w:val="28"/>
        </w:rPr>
        <w:t>труднонастраиваемая</w:t>
      </w:r>
      <w:proofErr w:type="spellEnd"/>
      <w:r w:rsidRPr="00DB15E9">
        <w:rPr>
          <w:rFonts w:ascii="Times New Roman" w:eastAsia="Times New Roman" w:hAnsi="Times New Roman" w:cs="Times New Roman"/>
          <w:sz w:val="28"/>
          <w:szCs w:val="28"/>
        </w:rPr>
        <w:t>» функция. Как и любая другая, стимулирующая функция проявляется через специфические формы и элементы налогового механизма, систему льгот и поощрений, запретительных или ограничивающих ставок и другие инструменты налогового механизма и налоговой политики.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>5. Контрольная функция налогов выступает своего рода защитной функцией: она обеспечивает воспроизводство налоговых отношений государства и предприятий, реализацию и действенность силы государственной власти. Без контрольной функции другие функции налогов неосуществимы или их реализация подрывается в своей основе.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 xml:space="preserve">Контрольная функция, опираясь на закон, право, может эффективно реализовываться только на основе принуждения, подчинения силе государственной власти и закону. Ослабление государственной власти ведет к ослаблению контрольной функции налоговой системы. И, наоборот, ослабление контрольной функции налогов означает ослабление государственной власти или ведет к такому ослаблению. Контрольная функция налоговой системы предопределяет и определяет эффективность других функций. Следовательно, если контрольная функция налогов ослаблена, то это соответственно снижает эффективность налоговой системы </w:t>
      </w:r>
      <w:r w:rsidRPr="00DB15E9">
        <w:rPr>
          <w:rFonts w:ascii="Times New Roman" w:eastAsia="Times New Roman" w:hAnsi="Times New Roman" w:cs="Times New Roman"/>
          <w:sz w:val="28"/>
          <w:szCs w:val="28"/>
        </w:rPr>
        <w:lastRenderedPageBreak/>
        <w:t>в целом.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>6. Социальная функция – поддержание социального равновесия путём изменения соотношения между доходами отдельных социальных групп с целью сглаживания неравенства между ними</w:t>
      </w:r>
      <w:r w:rsidRPr="00DB15E9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8"/>
      </w:r>
      <w:r w:rsidRPr="00DB15E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B15E9" w:rsidRPr="00DB15E9" w:rsidRDefault="00DB15E9" w:rsidP="00DB15E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5E9">
        <w:rPr>
          <w:rFonts w:ascii="Times New Roman" w:eastAsia="Times New Roman" w:hAnsi="Times New Roman" w:cs="Times New Roman"/>
          <w:sz w:val="28"/>
          <w:szCs w:val="28"/>
        </w:rPr>
        <w:t>Социальная функция налогов проявляется и непосредственно через механизмы налоговых льгот и налоговых ставок, что входит во внутренний механизм действия налога (НДС, налога на прибыль и т.д.).</w:t>
      </w:r>
    </w:p>
    <w:p w:rsidR="00DB15E9" w:rsidRDefault="00DB15E9" w:rsidP="003C40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15E9" w:rsidRDefault="00DB15E9" w:rsidP="003C40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15E9" w:rsidRDefault="00DB15E9" w:rsidP="003C40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15E9" w:rsidRDefault="00DB15E9" w:rsidP="003C40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15E9" w:rsidRDefault="00DB15E9" w:rsidP="003C40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40DA" w:rsidRDefault="003C40DA" w:rsidP="003C40DA">
      <w:pPr>
        <w:rPr>
          <w:rFonts w:ascii="Times New Roman" w:hAnsi="Times New Roman" w:cs="Times New Roman"/>
          <w:i/>
          <w:iCs/>
          <w:color w:val="000000"/>
        </w:rPr>
      </w:pPr>
      <w:r>
        <w:rPr>
          <w:i/>
          <w:iCs/>
          <w:color w:val="000000"/>
        </w:rPr>
        <w:br w:type="page"/>
      </w:r>
    </w:p>
    <w:p w:rsidR="003C40DA" w:rsidRPr="003C40DA" w:rsidRDefault="003C40DA" w:rsidP="003C40D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Toc401931641"/>
      <w:r w:rsidRPr="003C40DA">
        <w:rPr>
          <w:rFonts w:ascii="Times New Roman" w:hAnsi="Times New Roman" w:cs="Times New Roman"/>
          <w:b/>
          <w:sz w:val="28"/>
          <w:szCs w:val="28"/>
        </w:rPr>
        <w:lastRenderedPageBreak/>
        <w:t>Эссе на тему: Особенности фискальной политики в России на современном этапе. Проблемы увеличения налоговых поступлений в государ</w:t>
      </w:r>
      <w:r w:rsidRPr="003C40DA">
        <w:rPr>
          <w:rFonts w:ascii="Times New Roman" w:hAnsi="Times New Roman" w:cs="Times New Roman"/>
          <w:b/>
          <w:sz w:val="28"/>
          <w:szCs w:val="28"/>
        </w:rPr>
        <w:softHyphen/>
        <w:t>ственный бюджет России</w:t>
      </w:r>
      <w:bookmarkEnd w:id="2"/>
    </w:p>
    <w:p w:rsidR="00A2381F" w:rsidRDefault="00A2381F" w:rsidP="00D2531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81F">
        <w:rPr>
          <w:rFonts w:ascii="Times New Roman" w:eastAsia="Times New Roman" w:hAnsi="Times New Roman" w:cs="Times New Roman"/>
          <w:sz w:val="28"/>
          <w:szCs w:val="28"/>
        </w:rPr>
        <w:t>Под фискальной политикой понимается политика государства, в области налогообложения и регулирования структуры государственных расходов с целью их воздействия на экономику.</w:t>
      </w:r>
    </w:p>
    <w:p w:rsidR="00705A79" w:rsidRPr="00705A79" w:rsidRDefault="00705A79" w:rsidP="00705A7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A79">
        <w:rPr>
          <w:rFonts w:ascii="Times New Roman" w:eastAsia="Times New Roman" w:hAnsi="Times New Roman" w:cs="Times New Roman"/>
          <w:sz w:val="28"/>
          <w:szCs w:val="28"/>
        </w:rPr>
        <w:t>Одним из основных направлений фискальной политик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05A79">
        <w:rPr>
          <w:rFonts w:ascii="Times New Roman" w:eastAsia="Times New Roman" w:hAnsi="Times New Roman" w:cs="Times New Roman"/>
          <w:sz w:val="28"/>
          <w:szCs w:val="28"/>
        </w:rPr>
        <w:t xml:space="preserve"> сегодня - совершенствование налогового законодательства в области стимулирования инновационной деятельности. Однако</w:t>
      </w:r>
      <w:proofErr w:type="gramStart"/>
      <w:r w:rsidRPr="00705A79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705A79">
        <w:rPr>
          <w:rFonts w:ascii="Times New Roman" w:eastAsia="Times New Roman" w:hAnsi="Times New Roman" w:cs="Times New Roman"/>
          <w:sz w:val="28"/>
          <w:szCs w:val="28"/>
        </w:rPr>
        <w:t xml:space="preserve"> здесь новых налоговых льгот не предусмотрено. Решить задачу планируется за счёт корректировки механизма налогообложения, настройки налоговой системы с учётом потребностей инновационных предприятий.</w:t>
      </w:r>
    </w:p>
    <w:p w:rsidR="00705A79" w:rsidRPr="00705A79" w:rsidRDefault="00705A79" w:rsidP="00705A7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A79">
        <w:rPr>
          <w:rFonts w:ascii="Times New Roman" w:eastAsia="Times New Roman" w:hAnsi="Times New Roman" w:cs="Times New Roman"/>
          <w:sz w:val="28"/>
          <w:szCs w:val="28"/>
        </w:rPr>
        <w:t>Сейчас в России основную часть фискальной нагрузки на фонд оплаты труда в экономике составляют страховые взносы.</w:t>
      </w:r>
    </w:p>
    <w:p w:rsidR="00705A79" w:rsidRPr="00705A79" w:rsidRDefault="00705A79" w:rsidP="00705A7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A79">
        <w:rPr>
          <w:rFonts w:ascii="Times New Roman" w:eastAsia="Times New Roman" w:hAnsi="Times New Roman" w:cs="Times New Roman"/>
          <w:sz w:val="28"/>
          <w:szCs w:val="28"/>
        </w:rPr>
        <w:t xml:space="preserve">С целью снижения налоговой нагрузки на инновационные предприятия предусматриваются следующие мероприятий: корректировка ставок страховых взносов на обязательное пенсионное, медицинское и социальное страхование; модернизация порядка учёта расходов на научные исследования и опытно-конструкторские разработки, закрепление единого по видам </w:t>
      </w:r>
      <w:proofErr w:type="gramStart"/>
      <w:r w:rsidRPr="00705A79">
        <w:rPr>
          <w:rFonts w:ascii="Times New Roman" w:eastAsia="Times New Roman" w:hAnsi="Times New Roman" w:cs="Times New Roman"/>
          <w:sz w:val="28"/>
          <w:szCs w:val="28"/>
        </w:rPr>
        <w:t>работ порядка ведения налогового учёта расходов</w:t>
      </w:r>
      <w:proofErr w:type="gramEnd"/>
      <w:r w:rsidRPr="00705A79">
        <w:rPr>
          <w:rFonts w:ascii="Times New Roman" w:eastAsia="Times New Roman" w:hAnsi="Times New Roman" w:cs="Times New Roman"/>
          <w:sz w:val="28"/>
          <w:szCs w:val="28"/>
        </w:rPr>
        <w:t xml:space="preserve"> на НИОКР; создание благоприятных условий налогового администрирования для инновационных компаний, включающих создание специальных инспекций для инновационных организаций, переход к обслуживанию налогоплательщиков в электронной форме, снижение периодичности и сроков проведения проверок, «единое окно» постановки на учёт и подачи деклараций по всем налогам; передача полномочий по принятию решения о предоставлении инвестиционного налогового кредита по налогу на прибыль организаций и налогу на имущество организаций субъектам РФ и др.</w:t>
      </w:r>
    </w:p>
    <w:p w:rsidR="00D27D3D" w:rsidRDefault="00705A79" w:rsidP="00705A7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A79">
        <w:rPr>
          <w:rFonts w:ascii="Times New Roman" w:eastAsia="Times New Roman" w:hAnsi="Times New Roman" w:cs="Times New Roman"/>
          <w:sz w:val="28"/>
          <w:szCs w:val="28"/>
        </w:rPr>
        <w:t xml:space="preserve">Следует отметить принятые в 2012 г. поправки в НК РФ о </w:t>
      </w:r>
      <w:r w:rsidRPr="00705A79">
        <w:rPr>
          <w:rFonts w:ascii="Times New Roman" w:eastAsia="Times New Roman" w:hAnsi="Times New Roman" w:cs="Times New Roman"/>
          <w:sz w:val="28"/>
          <w:szCs w:val="28"/>
        </w:rPr>
        <w:lastRenderedPageBreak/>
        <w:t>реформировании специ</w:t>
      </w:r>
      <w:r>
        <w:rPr>
          <w:rFonts w:ascii="Times New Roman" w:eastAsia="Times New Roman" w:hAnsi="Times New Roman" w:cs="Times New Roman"/>
          <w:sz w:val="28"/>
          <w:szCs w:val="28"/>
        </w:rPr>
        <w:t>альных налоговых режимов</w:t>
      </w:r>
      <w:r w:rsidRPr="00705A79">
        <w:rPr>
          <w:rFonts w:ascii="Times New Roman" w:eastAsia="Times New Roman" w:hAnsi="Times New Roman" w:cs="Times New Roman"/>
          <w:sz w:val="28"/>
          <w:szCs w:val="28"/>
        </w:rPr>
        <w:t xml:space="preserve">. При рассмотрении проекта удалось сохранить до 2018 г. действие системы налогообложения в виде единого налога на вмененный доход, сделать ее применение для бизнеса добровольным, а также предусмотреть, что индивидуальные предприниматели при применении патентной системы налогообложения смогут привлекать до 15 человек. </w:t>
      </w:r>
    </w:p>
    <w:p w:rsidR="00705A79" w:rsidRPr="00705A79" w:rsidRDefault="00D27D3D" w:rsidP="00705A79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Торгово-промышленная п</w:t>
      </w:r>
      <w:r w:rsidR="00705A79" w:rsidRPr="00705A79">
        <w:rPr>
          <w:rFonts w:ascii="Times New Roman" w:eastAsia="Times New Roman" w:hAnsi="Times New Roman" w:cs="Times New Roman"/>
          <w:sz w:val="28"/>
          <w:szCs w:val="28"/>
        </w:rPr>
        <w:t xml:space="preserve">алата также поддержала в 2012 г. пакет законопроектов, направленных на введение нулевой ставки налога на прибыль для </w:t>
      </w:r>
      <w:proofErr w:type="spellStart"/>
      <w:r w:rsidR="00705A79" w:rsidRPr="00705A79">
        <w:rPr>
          <w:rFonts w:ascii="Times New Roman" w:eastAsia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="00705A79" w:rsidRPr="00705A79">
        <w:rPr>
          <w:rFonts w:ascii="Times New Roman" w:eastAsia="Times New Roman" w:hAnsi="Times New Roman" w:cs="Times New Roman"/>
          <w:sz w:val="28"/>
          <w:szCs w:val="28"/>
        </w:rPr>
        <w:t>. Это было сделано, чтобы нивелировать некоторые их издержки в свя</w:t>
      </w:r>
      <w:r>
        <w:rPr>
          <w:rFonts w:ascii="Times New Roman" w:eastAsia="Times New Roman" w:hAnsi="Times New Roman" w:cs="Times New Roman"/>
          <w:sz w:val="28"/>
          <w:szCs w:val="28"/>
        </w:rPr>
        <w:t>зи с вступлением России в ВТО</w:t>
      </w:r>
      <w:r w:rsidR="00705A79" w:rsidRPr="00705A7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5A79" w:rsidRDefault="00705A79" w:rsidP="00412A57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A79">
        <w:rPr>
          <w:rFonts w:ascii="Times New Roman" w:eastAsia="Times New Roman" w:hAnsi="Times New Roman" w:cs="Times New Roman"/>
          <w:sz w:val="28"/>
          <w:szCs w:val="28"/>
        </w:rPr>
        <w:t xml:space="preserve">Россия предприняла на ближайшие три года налоговый маневр. Он заключаться в снижении налоговой нагрузки на труд и капитал, дополнительным льготам по уплате налога на доходы физических лиц. А вот налоги «на престижное потребление» и дорогую недвижимость стоимостью от 300 миллионов рублей, на доходы, возникающие при добыче природных ресурсов, предлагается повысить. </w:t>
      </w:r>
    </w:p>
    <w:p w:rsidR="00705A79" w:rsidRDefault="00D27D3D" w:rsidP="00D27D3D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D3D">
        <w:rPr>
          <w:rFonts w:ascii="Times New Roman" w:eastAsia="Times New Roman" w:hAnsi="Times New Roman" w:cs="Times New Roman"/>
          <w:sz w:val="28"/>
          <w:szCs w:val="28"/>
        </w:rPr>
        <w:t>Министерство промышленности и торговли утвердило формулу определения стоимости роскошных автомобилей для расчета транспортного налога. Он рассчитывается умножением налоговой ставки, которая зависит от лошадиных сил автомобиля, на коэффициент роскоши, зависящий от года выпуска и стоимости машины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7D3D" w:rsidRDefault="00D27D3D" w:rsidP="00D27D3D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2015 г. п</w:t>
      </w:r>
      <w:r w:rsidRPr="00D27D3D">
        <w:rPr>
          <w:rFonts w:ascii="Times New Roman" w:eastAsia="Times New Roman" w:hAnsi="Times New Roman" w:cs="Times New Roman"/>
          <w:sz w:val="28"/>
          <w:szCs w:val="28"/>
        </w:rPr>
        <w:t>латить налог за квартиру россияне теперь будут по новой схеме - его рассчитают по кадастровой стоимости. Сильнее всего изменения почувствуют владельцы дорогой недвижимости, а также жители старых домов. Все льготы сохранены, но предоставляться будут только на один объект недвижимости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4CA7" w:rsidRPr="00412A57" w:rsidRDefault="00564CA7" w:rsidP="00412A57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A57">
        <w:rPr>
          <w:rFonts w:ascii="Times New Roman" w:eastAsia="Times New Roman" w:hAnsi="Times New Roman" w:cs="Times New Roman"/>
          <w:sz w:val="28"/>
          <w:szCs w:val="28"/>
        </w:rPr>
        <w:t xml:space="preserve">Характерными </w:t>
      </w:r>
      <w:r w:rsidR="007C1AAD">
        <w:rPr>
          <w:rFonts w:ascii="Times New Roman" w:eastAsia="Times New Roman" w:hAnsi="Times New Roman" w:cs="Times New Roman"/>
          <w:sz w:val="28"/>
          <w:szCs w:val="28"/>
        </w:rPr>
        <w:t>проблемами</w:t>
      </w:r>
      <w:r w:rsidRPr="00412A57">
        <w:rPr>
          <w:rFonts w:ascii="Times New Roman" w:eastAsia="Times New Roman" w:hAnsi="Times New Roman" w:cs="Times New Roman"/>
          <w:sz w:val="28"/>
          <w:szCs w:val="28"/>
        </w:rPr>
        <w:t xml:space="preserve"> налоговой системы РФ являются: </w:t>
      </w:r>
    </w:p>
    <w:p w:rsidR="00564CA7" w:rsidRPr="00412A57" w:rsidRDefault="00564CA7" w:rsidP="00412A57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A57">
        <w:rPr>
          <w:rFonts w:ascii="Times New Roman" w:eastAsia="Times New Roman" w:hAnsi="Times New Roman" w:cs="Times New Roman"/>
          <w:sz w:val="28"/>
          <w:szCs w:val="28"/>
        </w:rPr>
        <w:t xml:space="preserve">1. Несоответствие уровня налогообложения финансовым возможностям налогоплательщиков. Высокий уровень налогового бремени является ярким тому примером, хотя это </w:t>
      </w:r>
      <w:proofErr w:type="gramStart"/>
      <w:r w:rsidRPr="00412A57">
        <w:rPr>
          <w:rFonts w:ascii="Times New Roman" w:eastAsia="Times New Roman" w:hAnsi="Times New Roman" w:cs="Times New Roman"/>
          <w:sz w:val="28"/>
          <w:szCs w:val="28"/>
        </w:rPr>
        <w:t>весьма относительно</w:t>
      </w:r>
      <w:proofErr w:type="gramEnd"/>
      <w:r w:rsidRPr="00412A57">
        <w:rPr>
          <w:rFonts w:ascii="Times New Roman" w:eastAsia="Times New Roman" w:hAnsi="Times New Roman" w:cs="Times New Roman"/>
          <w:sz w:val="28"/>
          <w:szCs w:val="28"/>
        </w:rPr>
        <w:t xml:space="preserve">. Для таких отраслей, как </w:t>
      </w:r>
      <w:proofErr w:type="spellStart"/>
      <w:r w:rsidRPr="00412A57">
        <w:rPr>
          <w:rFonts w:ascii="Times New Roman" w:eastAsia="Times New Roman" w:hAnsi="Times New Roman" w:cs="Times New Roman"/>
          <w:sz w:val="28"/>
          <w:szCs w:val="28"/>
        </w:rPr>
        <w:lastRenderedPageBreak/>
        <w:t>нефте</w:t>
      </w:r>
      <w:proofErr w:type="spellEnd"/>
      <w:r w:rsidRPr="00412A57">
        <w:rPr>
          <w:rFonts w:ascii="Times New Roman" w:eastAsia="Times New Roman" w:hAnsi="Times New Roman" w:cs="Times New Roman"/>
          <w:sz w:val="28"/>
          <w:szCs w:val="28"/>
        </w:rPr>
        <w:t xml:space="preserve">- и газодобыча, финансовая деятельность, металлургия </w:t>
      </w:r>
      <w:r w:rsidR="00412A5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12A57">
        <w:rPr>
          <w:rFonts w:ascii="Times New Roman" w:eastAsia="Times New Roman" w:hAnsi="Times New Roman" w:cs="Times New Roman"/>
          <w:sz w:val="28"/>
          <w:szCs w:val="28"/>
        </w:rPr>
        <w:t xml:space="preserve"> ставка </w:t>
      </w:r>
      <w:r w:rsidR="00B7022B">
        <w:rPr>
          <w:rFonts w:ascii="Times New Roman" w:eastAsia="Times New Roman" w:hAnsi="Times New Roman" w:cs="Times New Roman"/>
          <w:sz w:val="28"/>
          <w:szCs w:val="28"/>
        </w:rPr>
        <w:t>отчислений во внебюджетные фонды -</w:t>
      </w:r>
      <w:r w:rsidRPr="00412A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022B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412A57">
        <w:rPr>
          <w:rFonts w:ascii="Times New Roman" w:eastAsia="Times New Roman" w:hAnsi="Times New Roman" w:cs="Times New Roman"/>
          <w:sz w:val="28"/>
          <w:szCs w:val="28"/>
        </w:rPr>
        <w:t xml:space="preserve"> % весьма приемлема. Но для производственных предприятий, а также для </w:t>
      </w:r>
      <w:r w:rsidR="00B7022B">
        <w:rPr>
          <w:rFonts w:ascii="Times New Roman" w:eastAsia="Times New Roman" w:hAnsi="Times New Roman" w:cs="Times New Roman"/>
          <w:sz w:val="28"/>
          <w:szCs w:val="28"/>
        </w:rPr>
        <w:t xml:space="preserve">малых </w:t>
      </w:r>
      <w:r w:rsidRPr="00412A57">
        <w:rPr>
          <w:rFonts w:ascii="Times New Roman" w:eastAsia="Times New Roman" w:hAnsi="Times New Roman" w:cs="Times New Roman"/>
          <w:sz w:val="28"/>
          <w:szCs w:val="28"/>
        </w:rPr>
        <w:t xml:space="preserve">предприятий ставка является </w:t>
      </w:r>
      <w:proofErr w:type="gramStart"/>
      <w:r w:rsidRPr="00412A57">
        <w:rPr>
          <w:rFonts w:ascii="Times New Roman" w:eastAsia="Times New Roman" w:hAnsi="Times New Roman" w:cs="Times New Roman"/>
          <w:sz w:val="28"/>
          <w:szCs w:val="28"/>
        </w:rPr>
        <w:t>завышенной</w:t>
      </w:r>
      <w:proofErr w:type="gramEnd"/>
      <w:r w:rsidRPr="00412A57">
        <w:rPr>
          <w:rFonts w:ascii="Times New Roman" w:eastAsia="Times New Roman" w:hAnsi="Times New Roman" w:cs="Times New Roman"/>
          <w:sz w:val="28"/>
          <w:szCs w:val="28"/>
        </w:rPr>
        <w:t xml:space="preserve"> и обеспечить эффективное функционирование предприятия достаточно сложно. </w:t>
      </w:r>
    </w:p>
    <w:p w:rsidR="00412A57" w:rsidRPr="00412A57" w:rsidRDefault="00412A57" w:rsidP="00412A57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A57">
        <w:rPr>
          <w:rFonts w:ascii="Times New Roman" w:eastAsia="Times New Roman" w:hAnsi="Times New Roman" w:cs="Times New Roman"/>
          <w:sz w:val="28"/>
          <w:szCs w:val="28"/>
        </w:rPr>
        <w:t>2. Неопределенность системы налогообложения, так как законодательная и нормативная база очень запутана и сложна. Сложность составляет методика расчета взимания налогов. Нередко возникают споры по поводу формулировок статей Налогового кодекса РФ, которые доходят до арбитражного суда. И чаще всего суд принимает сторону налогоплательщиков, что говорит о том, что не все работники налоговых органов в состоянии правильно применять нормы налогового законодательства. Ключевой проблемой экономики страны считается то, что хозяйствующие субъекты отказываются в полном объеме платить налоги. Это связано с тем, что у предприятий после уплаты всех налоговых платежей не остается достаточно сре</w:t>
      </w:r>
      <w:proofErr w:type="gramStart"/>
      <w:r w:rsidRPr="00412A57">
        <w:rPr>
          <w:rFonts w:ascii="Times New Roman" w:eastAsia="Times New Roman" w:hAnsi="Times New Roman" w:cs="Times New Roman"/>
          <w:sz w:val="28"/>
          <w:szCs w:val="28"/>
        </w:rPr>
        <w:t>дств дл</w:t>
      </w:r>
      <w:proofErr w:type="gramEnd"/>
      <w:r w:rsidRPr="00412A57">
        <w:rPr>
          <w:rFonts w:ascii="Times New Roman" w:eastAsia="Times New Roman" w:hAnsi="Times New Roman" w:cs="Times New Roman"/>
          <w:sz w:val="28"/>
          <w:szCs w:val="28"/>
        </w:rPr>
        <w:t xml:space="preserve">я осуществления эффективной финансово-хозяйственной деятельности, поэтому многие предприятия стремятся всячески уклониться от уплаты всех налогов. Существующую проблему «теневой экономики» </w:t>
      </w:r>
      <w:proofErr w:type="gramStart"/>
      <w:r w:rsidRPr="00412A57">
        <w:rPr>
          <w:rFonts w:ascii="Times New Roman" w:eastAsia="Times New Roman" w:hAnsi="Times New Roman" w:cs="Times New Roman"/>
          <w:sz w:val="28"/>
          <w:szCs w:val="28"/>
        </w:rPr>
        <w:t>возможно</w:t>
      </w:r>
      <w:proofErr w:type="gramEnd"/>
      <w:r w:rsidRPr="00412A57">
        <w:rPr>
          <w:rFonts w:ascii="Times New Roman" w:eastAsia="Times New Roman" w:hAnsi="Times New Roman" w:cs="Times New Roman"/>
          <w:sz w:val="28"/>
          <w:szCs w:val="28"/>
        </w:rPr>
        <w:t xml:space="preserve"> решить в том случае, если добиться снижения налоговых ставок, преобразований в налоговой базе и перераспределения налогового бремени. С помощью этих мер можно вывести часть оборота из «тени». Чтобы уменьшить оборот «теневой экономики» необходимо ужесточить дисциплинарные меры по отношению к нарушителям, совершенствовать налоговый контроль, а также использовать налоговое администрирование. </w:t>
      </w:r>
    </w:p>
    <w:p w:rsidR="007C1AAD" w:rsidRDefault="007C1AAD" w:rsidP="00412A57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22B">
        <w:rPr>
          <w:rFonts w:ascii="Times New Roman" w:eastAsia="Times New Roman" w:hAnsi="Times New Roman" w:cs="Times New Roman"/>
          <w:sz w:val="28"/>
          <w:szCs w:val="28"/>
        </w:rPr>
        <w:t>Должен быть введен институт налогообл</w:t>
      </w:r>
      <w:r>
        <w:rPr>
          <w:rFonts w:ascii="Times New Roman" w:eastAsia="Times New Roman" w:hAnsi="Times New Roman" w:cs="Times New Roman"/>
          <w:sz w:val="28"/>
          <w:szCs w:val="28"/>
        </w:rPr>
        <w:t>ожения нераспределенной прибыли</w:t>
      </w:r>
      <w:r w:rsidRPr="00B7022B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7022B">
        <w:rPr>
          <w:rFonts w:ascii="Times New Roman" w:eastAsia="Times New Roman" w:hAnsi="Times New Roman" w:cs="Times New Roman"/>
          <w:sz w:val="28"/>
          <w:szCs w:val="28"/>
        </w:rPr>
        <w:t>который боролся бы с уклонением от уплаты налогов. Этот институт позволит облагать налогом на прибыль нераспределенную часть прибыли иностранной контролируемой компан</w:t>
      </w:r>
      <w:proofErr w:type="gramStart"/>
      <w:r w:rsidRPr="00B7022B">
        <w:rPr>
          <w:rFonts w:ascii="Times New Roman" w:eastAsia="Times New Roman" w:hAnsi="Times New Roman" w:cs="Times New Roman"/>
          <w:sz w:val="28"/>
          <w:szCs w:val="28"/>
        </w:rPr>
        <w:t>ии у ее</w:t>
      </w:r>
      <w:proofErr w:type="gramEnd"/>
      <w:r w:rsidRPr="00B7022B">
        <w:rPr>
          <w:rFonts w:ascii="Times New Roman" w:eastAsia="Times New Roman" w:hAnsi="Times New Roman" w:cs="Times New Roman"/>
          <w:sz w:val="28"/>
          <w:szCs w:val="28"/>
        </w:rPr>
        <w:t xml:space="preserve"> участников </w:t>
      </w:r>
      <w:r w:rsidRPr="00B7022B">
        <w:rPr>
          <w:rFonts w:ascii="Times New Roman" w:eastAsia="Times New Roman" w:hAnsi="Times New Roman" w:cs="Times New Roman"/>
          <w:sz w:val="28"/>
          <w:szCs w:val="28"/>
        </w:rPr>
        <w:lastRenderedPageBreak/>
        <w:t>российских предприятий</w:t>
      </w:r>
      <w:r>
        <w:rPr>
          <w:rStyle w:val="ab"/>
          <w:rFonts w:ascii="Times New Roman" w:eastAsia="Times New Roman" w:hAnsi="Times New Roman" w:cs="Times New Roman"/>
          <w:sz w:val="28"/>
          <w:szCs w:val="28"/>
        </w:rPr>
        <w:footnoteReference w:id="9"/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12A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2381F" w:rsidRPr="00A2381F" w:rsidRDefault="00A2381F" w:rsidP="00A238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Надо существенно снизить налоги на малые обрабатывающие и инновационные предприятия и на производителей ширпотреба, которые сегодня неконкурентоспособны на рынке труда внутри страны и не могут выдержать конкуренцию с контрабандной и контрафактной продукцией, </w:t>
      </w:r>
      <w:proofErr w:type="gramStart"/>
      <w:r w:rsidRPr="00A238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заполонившими</w:t>
      </w:r>
      <w:proofErr w:type="gramEnd"/>
      <w:r w:rsidRPr="00A23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нашу страну. Для указанных предприятий надо сделать Россию оффшорной зоной, налоговой «гаванью». Тогда выгода от неуплаты налогов не сможет компенсировать потери в случае разоблачения, и предприятия выйдут из «тени». Тогда </w:t>
      </w:r>
      <w:proofErr w:type="spellStart"/>
      <w:r w:rsidRPr="00A2381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несырьевое</w:t>
      </w:r>
      <w:proofErr w:type="spellEnd"/>
      <w:r w:rsidRPr="00A23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нашей страны станет реальностью, а на российском рынке будет больше российских товаров (одежды, обуви, мебели, бытовой техники и т. п.). Сегодня налоговые поступления от вышеуказанных предприятий ничтожны. Еще более ничтожными будут потери бюджета, если снизить на них налоговую нагрузку. Расчеты показывают, что потери на первом этапе в зависимости от выбора стимулируемых отраслей не превысят 1-2 % сегодняшних поступлений в бюджет; затем неминуем рост поступлений за счет увеличения налоговой базы. Одновременно решаются проблемы занятости и демографии</w:t>
      </w:r>
      <w:r w:rsidRPr="00A2381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0"/>
      </w:r>
      <w:r w:rsidRPr="00A238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23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022B" w:rsidRDefault="00412A57" w:rsidP="00412A57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A57">
        <w:rPr>
          <w:rFonts w:ascii="Times New Roman" w:eastAsia="Times New Roman" w:hAnsi="Times New Roman" w:cs="Times New Roman"/>
          <w:sz w:val="28"/>
          <w:szCs w:val="28"/>
        </w:rPr>
        <w:t>3.  Отсутствие принципа экономичности налоговой системы. Это сводится к сокращению расходов на налоговое администрирование, при этом сохраняя максимально возможный сбор налогов.</w:t>
      </w:r>
    </w:p>
    <w:p w:rsidR="00A2381F" w:rsidRDefault="00B7022B" w:rsidP="00A2381F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22B"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Совершенствовать налоговую систему </w:t>
      </w:r>
      <w:r w:rsidR="007C1AAD">
        <w:rPr>
          <w:rFonts w:ascii="Times New Roman" w:eastAsia="Times New Roman" w:hAnsi="Times New Roman" w:cs="Times New Roman"/>
          <w:sz w:val="28"/>
          <w:szCs w:val="28"/>
        </w:rPr>
        <w:t xml:space="preserve">так же </w:t>
      </w:r>
      <w:r w:rsidRPr="00B7022B">
        <w:rPr>
          <w:rFonts w:ascii="Times New Roman" w:eastAsia="Times New Roman" w:hAnsi="Times New Roman" w:cs="Times New Roman"/>
          <w:sz w:val="28"/>
          <w:szCs w:val="28"/>
        </w:rPr>
        <w:t>необходимо путем сближения бухгалтерского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налогового учета</w:t>
      </w:r>
      <w:r w:rsidRPr="00B702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381F" w:rsidRPr="00A2381F" w:rsidRDefault="00A2381F" w:rsidP="00A2381F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81F">
        <w:rPr>
          <w:rFonts w:ascii="Times New Roman" w:eastAsia="Times New Roman" w:hAnsi="Times New Roman" w:cs="Times New Roman"/>
          <w:sz w:val="28"/>
          <w:szCs w:val="28"/>
        </w:rPr>
        <w:t xml:space="preserve">Полезной мерой могло бы стать упрощение налоговой отчетности. Сегодня общий объем деклараций, сдаваемых в налоговую инспекцию, составляет от 50 до 80 страниц. На каждой из этих страниц возможны ошибки с последствиями вплоть до уголовных. Между тем объем налогового </w:t>
      </w:r>
      <w:r w:rsidRPr="00A2381F">
        <w:rPr>
          <w:rFonts w:ascii="Times New Roman" w:eastAsia="Times New Roman" w:hAnsi="Times New Roman" w:cs="Times New Roman"/>
          <w:sz w:val="28"/>
          <w:szCs w:val="28"/>
        </w:rPr>
        <w:lastRenderedPageBreak/>
        <w:t>отчета можно сократить до 1-2 страниц, на которых легко поместятся реквизиты предприятия и налоговой инспекции, налоговые базы, ставки налогов, суммы уплаченных и подлежащих уплате налогов.</w:t>
      </w:r>
    </w:p>
    <w:p w:rsidR="003C40DA" w:rsidRPr="00412A57" w:rsidRDefault="003C40DA" w:rsidP="00412A57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A57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3C40DA" w:rsidRPr="003C40DA" w:rsidRDefault="003C40DA" w:rsidP="003C40D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401931642"/>
      <w:r w:rsidRPr="003C40DA"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тестовые задания</w:t>
      </w:r>
      <w:bookmarkEnd w:id="3"/>
    </w:p>
    <w:p w:rsidR="003C40DA" w:rsidRPr="003C40DA" w:rsidRDefault="003C40DA" w:rsidP="003C40DA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C40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1. Под налогом как экономической категорией понимают:</w:t>
      </w:r>
    </w:p>
    <w:p w:rsidR="00564CA7" w:rsidRPr="00564CA7" w:rsidRDefault="003C40DA" w:rsidP="00564CA7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564CA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а) постоянно существующие экономические отношения между государством, с одной стороны, и физическими и юридическими лицами – с другой, возникающие в процессе перераспределения вновь созданного продукта и отчуждения в обязательном порядке части его стоимости в распоряжение государства</w:t>
      </w:r>
      <w:r w:rsidR="00564CA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; </w:t>
      </w:r>
    </w:p>
    <w:p w:rsidR="003C40DA" w:rsidRPr="003C40DA" w:rsidRDefault="003C40DA" w:rsidP="003C40DA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4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постоянно существующие экономические отношения между физическими и юридическими лицами, возникающие в процессе перераспределения вновь созданного продукта и отчуждения в обя</w:t>
      </w:r>
      <w:r w:rsidRPr="003C4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зательном порядке части его стоимости в распоряжение государства; </w:t>
      </w:r>
    </w:p>
    <w:p w:rsidR="003C40DA" w:rsidRPr="003C40DA" w:rsidRDefault="003C40DA" w:rsidP="003C40DA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4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отношения между государством, с одной стороны, и физиче</w:t>
      </w:r>
      <w:r w:rsidRPr="003C4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скими и юридическими лицами – с другой, возникающие в процессе перераспределения вновь созданного продукта и отчуждения в обя</w:t>
      </w:r>
      <w:r w:rsidRPr="003C4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зательном порядке части его стоимости в распоряжение государства; </w:t>
      </w:r>
    </w:p>
    <w:p w:rsidR="003C40DA" w:rsidRPr="003C40DA" w:rsidRDefault="003C40DA" w:rsidP="003C40DA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4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постоянно существующие экономические отношения между государством, с одной стороны, и физическими и юридическими лицами – с другой. </w:t>
      </w:r>
    </w:p>
    <w:p w:rsidR="003C40DA" w:rsidRPr="003C40DA" w:rsidRDefault="003C40DA" w:rsidP="003C40DA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C40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2. Налоговая система представляет собой: </w:t>
      </w:r>
    </w:p>
    <w:p w:rsidR="003C40DA" w:rsidRPr="00564CA7" w:rsidRDefault="003C40DA" w:rsidP="003C40DA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564CA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а) совокупность налогов, установленных законом, принципов, форм и методов их установления, изменения и отмены, а также систему мер, обеспечивающих выполнение налогового законода</w:t>
      </w:r>
      <w:r w:rsidRPr="00564CA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softHyphen/>
        <w:t xml:space="preserve">тельства; </w:t>
      </w:r>
    </w:p>
    <w:p w:rsidR="003C40DA" w:rsidRPr="003C40DA" w:rsidRDefault="003C40DA" w:rsidP="003C40DA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4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совокупность налогов, установленных законом, а также прин</w:t>
      </w:r>
      <w:r w:rsidRPr="003C4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ципов, форм и методов их установления, изменения и отмены; </w:t>
      </w:r>
    </w:p>
    <w:p w:rsidR="003C40DA" w:rsidRPr="003C40DA" w:rsidRDefault="003C40DA" w:rsidP="003C40DA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4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совокупность налогов, установленных законом; </w:t>
      </w:r>
    </w:p>
    <w:p w:rsidR="003C40DA" w:rsidRPr="003C40DA" w:rsidRDefault="003C40DA" w:rsidP="003C40DA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4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совокупность налогов, установленных законом, а также систему мер, обеспечивающих выполнение налогового законодательства.</w:t>
      </w:r>
    </w:p>
    <w:p w:rsidR="003C40DA" w:rsidRDefault="003C40DA" w:rsidP="003C40DA">
      <w:r>
        <w:br w:type="page"/>
      </w:r>
    </w:p>
    <w:p w:rsidR="007C1AAD" w:rsidRPr="007C1AAD" w:rsidRDefault="003C40DA" w:rsidP="007C1AAD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4" w:name="_Toc401931643"/>
      <w:r w:rsidRPr="007C1AAD">
        <w:rPr>
          <w:rFonts w:ascii="Times New Roman" w:hAnsi="Times New Roman" w:cs="Times New Roman"/>
          <w:color w:val="auto"/>
        </w:rPr>
        <w:lastRenderedPageBreak/>
        <w:t>Список использованной литературы</w:t>
      </w:r>
      <w:bookmarkEnd w:id="4"/>
    </w:p>
    <w:p w:rsidR="007C1AAD" w:rsidRDefault="007C1AAD" w:rsidP="007C1AAD"/>
    <w:p w:rsidR="00A2381F" w:rsidRDefault="007C1AAD" w:rsidP="00A2381F">
      <w:pPr>
        <w:pStyle w:val="ad"/>
        <w:numPr>
          <w:ilvl w:val="0"/>
          <w:numId w:val="17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«Налоговый кодекс Российской Федерации (часть первая)» от 31.07.1998 № 146-ФЗ (ред. от 04.10.2014).</w:t>
      </w:r>
    </w:p>
    <w:p w:rsidR="00A2381F" w:rsidRPr="00A2381F" w:rsidRDefault="00A2381F" w:rsidP="00A2381F">
      <w:pPr>
        <w:pStyle w:val="ad"/>
        <w:numPr>
          <w:ilvl w:val="0"/>
          <w:numId w:val="17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3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Абрамов М.Д. Налоговая система и модернизация России // Россия и современный мир. - 2010. - № 4. - С.79</w:t>
      </w:r>
    </w:p>
    <w:p w:rsidR="007C1AAD" w:rsidRPr="007C1AAD" w:rsidRDefault="00A2381F" w:rsidP="007C1AAD">
      <w:pPr>
        <w:pStyle w:val="ad"/>
        <w:numPr>
          <w:ilvl w:val="0"/>
          <w:numId w:val="17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Алешкевич</w:t>
      </w:r>
      <w:proofErr w:type="spellEnd"/>
      <w:r w:rsidR="007C1AAD"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 Н. Фонд социальной защиты населения: модель финансового обеспечения // Экономика и управление. – 2008. – №1.  - С. 63.</w:t>
      </w:r>
    </w:p>
    <w:p w:rsidR="007C1AAD" w:rsidRPr="007C1AAD" w:rsidRDefault="007C1AAD" w:rsidP="007C1AAD">
      <w:pPr>
        <w:pStyle w:val="ad"/>
        <w:numPr>
          <w:ilvl w:val="0"/>
          <w:numId w:val="17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Буянова</w:t>
      </w:r>
      <w:proofErr w:type="spellEnd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М.О., Кобзева С.И., Кондратьева 3.А. </w:t>
      </w:r>
      <w:proofErr w:type="gramStart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 социального обеспечения</w:t>
      </w:r>
      <w:proofErr w:type="gramEnd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Учебник. - М.: ТК </w:t>
      </w:r>
      <w:proofErr w:type="spellStart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Велби</w:t>
      </w:r>
      <w:proofErr w:type="spellEnd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2009. - 384 с.</w:t>
      </w:r>
    </w:p>
    <w:p w:rsidR="007C1AAD" w:rsidRPr="007C1AAD" w:rsidRDefault="007C1AAD" w:rsidP="007C1AAD">
      <w:pPr>
        <w:pStyle w:val="ad"/>
        <w:numPr>
          <w:ilvl w:val="0"/>
          <w:numId w:val="17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Налоги и налогообложение: Учебник / Д.Г. Черник и др. - М.: ИНФРА-М, 2011. – 367 с.</w:t>
      </w:r>
    </w:p>
    <w:p w:rsidR="007C1AAD" w:rsidRPr="007C1AAD" w:rsidRDefault="007C1AAD" w:rsidP="007C1AAD">
      <w:pPr>
        <w:pStyle w:val="ad"/>
        <w:numPr>
          <w:ilvl w:val="0"/>
          <w:numId w:val="17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Пасько О.Ф. Налоговое регулирование экономического развития предприятий: </w:t>
      </w:r>
      <w:proofErr w:type="spellStart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</w:t>
      </w:r>
      <w:proofErr w:type="spellEnd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канд. </w:t>
      </w:r>
      <w:proofErr w:type="spellStart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</w:t>
      </w:r>
      <w:proofErr w:type="spellEnd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наук. - М., 2010. - 178 с.</w:t>
      </w:r>
    </w:p>
    <w:p w:rsidR="007C1AAD" w:rsidRPr="007C1AAD" w:rsidRDefault="007C1AAD" w:rsidP="007C1AAD">
      <w:pPr>
        <w:pStyle w:val="ad"/>
        <w:numPr>
          <w:ilvl w:val="0"/>
          <w:numId w:val="17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Фетисов В.Д. Бюджетная система Российской Федерации.- М: ЮНИТИ, 2009. – 367 с.</w:t>
      </w:r>
    </w:p>
    <w:p w:rsidR="007C1AAD" w:rsidRPr="007C1AAD" w:rsidRDefault="007C1AAD" w:rsidP="007C1AAD">
      <w:pPr>
        <w:pStyle w:val="ad"/>
        <w:numPr>
          <w:ilvl w:val="0"/>
          <w:numId w:val="17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Финансы. Денежное обращение. Кредит: Учебник</w:t>
      </w:r>
      <w:proofErr w:type="gramStart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// П</w:t>
      </w:r>
      <w:proofErr w:type="gramEnd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ред. Г.Б. Поляка. – М.: ЮНИТИ-ДАНА, 2012. – 512 с.</w:t>
      </w:r>
    </w:p>
    <w:p w:rsidR="007C1AAD" w:rsidRPr="007C1AAD" w:rsidRDefault="007C1AAD" w:rsidP="007C1AAD">
      <w:pPr>
        <w:pStyle w:val="ad"/>
        <w:numPr>
          <w:ilvl w:val="0"/>
          <w:numId w:val="17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Финансы: Учебник</w:t>
      </w:r>
      <w:proofErr w:type="gramStart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// П</w:t>
      </w:r>
      <w:proofErr w:type="gramEnd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 ред. Г.Б. Поляка. – М.: </w:t>
      </w:r>
      <w:proofErr w:type="spellStart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Юнити</w:t>
      </w:r>
      <w:proofErr w:type="spellEnd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-Дана, 2012. – 703 с.</w:t>
      </w:r>
    </w:p>
    <w:p w:rsidR="007C1AAD" w:rsidRPr="007C1AAD" w:rsidRDefault="007C1AAD" w:rsidP="007C1AAD">
      <w:pPr>
        <w:pStyle w:val="ad"/>
        <w:numPr>
          <w:ilvl w:val="0"/>
          <w:numId w:val="17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Шуляк</w:t>
      </w:r>
      <w:proofErr w:type="spellEnd"/>
      <w:r w:rsidRPr="007C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П.Н., Белотелова Н.П. Финансы: Учебное пособие. – М.: Дашков и К, 2012. – 382 с.</w:t>
      </w:r>
    </w:p>
    <w:sectPr w:rsidR="007C1AAD" w:rsidRPr="007C1AAD" w:rsidSect="008600AB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C53" w:rsidRDefault="00615C53" w:rsidP="003C40DA">
      <w:pPr>
        <w:spacing w:after="0" w:line="240" w:lineRule="auto"/>
      </w:pPr>
      <w:r>
        <w:separator/>
      </w:r>
    </w:p>
  </w:endnote>
  <w:endnote w:type="continuationSeparator" w:id="0">
    <w:p w:rsidR="00615C53" w:rsidRDefault="00615C53" w:rsidP="003C4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C53" w:rsidRDefault="00615C53" w:rsidP="003C40DA">
      <w:pPr>
        <w:spacing w:after="0" w:line="240" w:lineRule="auto"/>
      </w:pPr>
      <w:r>
        <w:separator/>
      </w:r>
    </w:p>
  </w:footnote>
  <w:footnote w:type="continuationSeparator" w:id="0">
    <w:p w:rsidR="00615C53" w:rsidRDefault="00615C53" w:rsidP="003C40DA">
      <w:pPr>
        <w:spacing w:after="0" w:line="240" w:lineRule="auto"/>
      </w:pPr>
      <w:r>
        <w:continuationSeparator/>
      </w:r>
    </w:p>
  </w:footnote>
  <w:footnote w:id="1">
    <w:p w:rsidR="009244CD" w:rsidRPr="009244CD" w:rsidRDefault="009244CD" w:rsidP="009244CD">
      <w:pPr>
        <w:pStyle w:val="a9"/>
      </w:pPr>
      <w:r w:rsidRPr="009244CD">
        <w:rPr>
          <w:rStyle w:val="ab"/>
        </w:rPr>
        <w:footnoteRef/>
      </w:r>
      <w:r w:rsidRPr="009244CD">
        <w:rPr>
          <w:smallCaps/>
        </w:rPr>
        <w:t xml:space="preserve"> </w:t>
      </w:r>
      <w:r w:rsidRPr="009244CD">
        <w:t>Финансы: Учебник</w:t>
      </w:r>
      <w:proofErr w:type="gramStart"/>
      <w:r w:rsidRPr="009244CD">
        <w:t xml:space="preserve"> // П</w:t>
      </w:r>
      <w:proofErr w:type="gramEnd"/>
      <w:r w:rsidRPr="009244CD">
        <w:t xml:space="preserve">од ред. Г.Б. Поляка. – М.: </w:t>
      </w:r>
      <w:proofErr w:type="spellStart"/>
      <w:r w:rsidRPr="009244CD">
        <w:t>Юнити</w:t>
      </w:r>
      <w:proofErr w:type="spellEnd"/>
      <w:r w:rsidRPr="009244CD">
        <w:t>-Дана, 201</w:t>
      </w:r>
      <w:r>
        <w:t>2</w:t>
      </w:r>
      <w:r w:rsidRPr="009244CD">
        <w:t>. С.34.</w:t>
      </w:r>
    </w:p>
  </w:footnote>
  <w:footnote w:id="2">
    <w:p w:rsidR="009244CD" w:rsidRPr="00730292" w:rsidRDefault="009244CD" w:rsidP="009244C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</w:pPr>
      <w:r w:rsidRPr="00730292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 w:bidi="my-MM"/>
        </w:rPr>
        <w:footnoteRef/>
      </w:r>
      <w:r w:rsidRPr="00730292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 w:bidi="my-MM"/>
        </w:rPr>
        <w:t xml:space="preserve"> </w:t>
      </w:r>
      <w:r w:rsidRPr="009244CD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  <w:t>Фетисов В.Д. Бюджетная система Российской Федерации.- М: ЮНИТИ, 2009. С.150.</w:t>
      </w:r>
    </w:p>
  </w:footnote>
  <w:footnote w:id="3">
    <w:p w:rsidR="009244CD" w:rsidRPr="000F64DB" w:rsidRDefault="009244CD" w:rsidP="009244C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</w:pPr>
      <w:r w:rsidRPr="00730292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 w:bidi="my-MM"/>
        </w:rPr>
        <w:footnoteRef/>
      </w:r>
      <w:r w:rsidRPr="00730292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 w:bidi="my-MM"/>
        </w:rPr>
        <w:t xml:space="preserve"> </w:t>
      </w:r>
      <w:proofErr w:type="spellStart"/>
      <w:r w:rsidRPr="00730292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  <w:t>Шуляк</w:t>
      </w:r>
      <w:proofErr w:type="spellEnd"/>
      <w:r w:rsidRPr="00730292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  <w:t xml:space="preserve"> П.Н., Белотелова Н.П. Финансы: Учебное пособие. – М.: Дашков и К, 201</w:t>
      </w:r>
      <w:r w:rsidR="007C1AAD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  <w:t>2</w:t>
      </w:r>
      <w:r w:rsidRPr="00730292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  <w:t>. С.212.</w:t>
      </w:r>
    </w:p>
  </w:footnote>
  <w:footnote w:id="4">
    <w:p w:rsidR="009244CD" w:rsidRPr="000F64DB" w:rsidRDefault="009244CD" w:rsidP="009244C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</w:pPr>
      <w:r w:rsidRPr="000F64DB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 w:bidi="my-MM"/>
        </w:rPr>
        <w:footnoteRef/>
      </w:r>
      <w:proofErr w:type="spellStart"/>
      <w:r w:rsidRPr="000F64DB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  <w:t>Алешкевич</w:t>
      </w:r>
      <w:proofErr w:type="spellEnd"/>
      <w:r w:rsidRPr="000F64DB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  <w:t xml:space="preserve">, И. Н. Фонд социальной защиты населения: модель финансового обеспечения // Экономика и управление. – 2008. – №1.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  <w:t xml:space="preserve">- </w:t>
      </w:r>
      <w:r w:rsidRPr="000F64DB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  <w:t>С. 63.</w:t>
      </w:r>
    </w:p>
  </w:footnote>
  <w:footnote w:id="5">
    <w:p w:rsidR="009244CD" w:rsidRPr="000F64DB" w:rsidRDefault="009244CD" w:rsidP="009244C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</w:pPr>
      <w:r w:rsidRPr="000F64DB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 w:bidi="my-MM"/>
        </w:rPr>
        <w:footnoteRef/>
      </w:r>
      <w:r w:rsidRPr="000F64DB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 w:bidi="my-MM"/>
        </w:rPr>
        <w:t xml:space="preserve"> </w:t>
      </w:r>
      <w:proofErr w:type="spellStart"/>
      <w:r w:rsidRPr="000F64DB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  <w:t>Буянова</w:t>
      </w:r>
      <w:proofErr w:type="spellEnd"/>
      <w:r w:rsidRPr="000F64DB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  <w:t xml:space="preserve"> М.О., Кобзева С.И., Кондратьева 3.А. </w:t>
      </w:r>
      <w:proofErr w:type="gramStart"/>
      <w:r w:rsidRPr="000F64DB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  <w:t>Право социального обеспечения</w:t>
      </w:r>
      <w:proofErr w:type="gramEnd"/>
      <w:r w:rsidRPr="000F64DB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  <w:t xml:space="preserve">: Учебник. - М.: ТК </w:t>
      </w:r>
      <w:proofErr w:type="spellStart"/>
      <w:r w:rsidRPr="000F64DB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  <w:t>Велби</w:t>
      </w:r>
      <w:proofErr w:type="spellEnd"/>
      <w:r w:rsidRPr="000F64DB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  <w:t xml:space="preserve">, </w:t>
      </w:r>
      <w:proofErr w:type="spellStart"/>
      <w:r w:rsidRPr="000F64DB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  <w:t>КноРус</w:t>
      </w:r>
      <w:proofErr w:type="spellEnd"/>
      <w:r w:rsidRPr="000F64DB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my-MM"/>
        </w:rPr>
        <w:t>, 2009. - 384 с.</w:t>
      </w:r>
    </w:p>
  </w:footnote>
  <w:footnote w:id="6">
    <w:p w:rsidR="009244CD" w:rsidRPr="000F64DB" w:rsidRDefault="009244CD" w:rsidP="009244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bidi="my-MM"/>
        </w:rPr>
      </w:pPr>
      <w:r w:rsidRPr="000F64DB">
        <w:rPr>
          <w:rFonts w:ascii="Times New Roman" w:hAnsi="Times New Roman" w:cs="Times New Roman"/>
          <w:color w:val="000000"/>
          <w:sz w:val="20"/>
          <w:szCs w:val="20"/>
          <w:vertAlign w:val="superscript"/>
          <w:lang w:bidi="my-MM"/>
        </w:rPr>
        <w:footnoteRef/>
      </w:r>
      <w:r w:rsidRPr="000F64DB">
        <w:rPr>
          <w:rFonts w:ascii="Times New Roman" w:hAnsi="Times New Roman" w:cs="Times New Roman"/>
          <w:color w:val="000000"/>
          <w:sz w:val="20"/>
          <w:szCs w:val="20"/>
          <w:lang w:bidi="my-MM"/>
        </w:rPr>
        <w:t xml:space="preserve"> Финансы. Денежное обращение. Кредит: Учебник</w:t>
      </w:r>
      <w:proofErr w:type="gramStart"/>
      <w:r w:rsidRPr="000F64DB">
        <w:rPr>
          <w:rFonts w:ascii="Times New Roman" w:hAnsi="Times New Roman" w:cs="Times New Roman"/>
          <w:color w:val="000000"/>
          <w:sz w:val="20"/>
          <w:szCs w:val="20"/>
          <w:lang w:bidi="my-MM"/>
        </w:rPr>
        <w:t>// П</w:t>
      </w:r>
      <w:proofErr w:type="gramEnd"/>
      <w:r w:rsidRPr="000F64DB">
        <w:rPr>
          <w:rFonts w:ascii="Times New Roman" w:hAnsi="Times New Roman" w:cs="Times New Roman"/>
          <w:color w:val="000000"/>
          <w:sz w:val="20"/>
          <w:szCs w:val="20"/>
          <w:lang w:bidi="my-MM"/>
        </w:rPr>
        <w:t>од ред. Г.Б. Поляка. – М.: ЮНИТИ-ДАНА, 20</w:t>
      </w:r>
      <w:r>
        <w:rPr>
          <w:rFonts w:ascii="Times New Roman" w:hAnsi="Times New Roman" w:cs="Times New Roman"/>
          <w:color w:val="000000"/>
          <w:sz w:val="20"/>
          <w:szCs w:val="20"/>
          <w:lang w:bidi="my-MM"/>
        </w:rPr>
        <w:t>12</w:t>
      </w:r>
      <w:r w:rsidRPr="000F64DB">
        <w:rPr>
          <w:rFonts w:ascii="Times New Roman" w:hAnsi="Times New Roman" w:cs="Times New Roman"/>
          <w:color w:val="000000"/>
          <w:sz w:val="20"/>
          <w:szCs w:val="20"/>
          <w:lang w:bidi="my-MM"/>
        </w:rPr>
        <w:t>. С.308.</w:t>
      </w:r>
    </w:p>
  </w:footnote>
  <w:footnote w:id="7">
    <w:p w:rsidR="00564CA7" w:rsidRDefault="00564CA7">
      <w:pPr>
        <w:pStyle w:val="a9"/>
      </w:pPr>
      <w:r>
        <w:rPr>
          <w:rStyle w:val="ab"/>
        </w:rPr>
        <w:footnoteRef/>
      </w:r>
      <w:r>
        <w:t xml:space="preserve"> «</w:t>
      </w:r>
      <w:r w:rsidRPr="00564CA7">
        <w:t>Налоговый кодекс Российской Федерации (часть первая)</w:t>
      </w:r>
      <w:r>
        <w:t>»</w:t>
      </w:r>
      <w:r w:rsidRPr="00564CA7">
        <w:t xml:space="preserve"> от 31.07.1998 </w:t>
      </w:r>
      <w:r>
        <w:t>№</w:t>
      </w:r>
      <w:r w:rsidRPr="00564CA7">
        <w:t xml:space="preserve"> 146-ФЗ (ред. от 04.10.2014)</w:t>
      </w:r>
      <w:r>
        <w:t>.</w:t>
      </w:r>
    </w:p>
  </w:footnote>
  <w:footnote w:id="8">
    <w:p w:rsidR="00DB15E9" w:rsidRPr="007C1AAD" w:rsidRDefault="00DB15E9" w:rsidP="00DB15E9">
      <w:pPr>
        <w:pStyle w:val="ac"/>
        <w:widowControl w:val="0"/>
        <w:shd w:val="clear" w:color="000000" w:fill="auto"/>
        <w:tabs>
          <w:tab w:val="left" w:pos="426"/>
        </w:tabs>
        <w:spacing w:line="360" w:lineRule="auto"/>
        <w:jc w:val="both"/>
        <w:rPr>
          <w:rStyle w:val="apple-style-span"/>
          <w:rFonts w:ascii="Times New Roman" w:hAnsi="Times New Roman" w:cs="Times New Roman"/>
          <w:sz w:val="20"/>
          <w:szCs w:val="20"/>
        </w:rPr>
      </w:pPr>
      <w:r w:rsidRPr="007C1AAD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7C1AAD">
        <w:rPr>
          <w:rFonts w:ascii="Times New Roman" w:hAnsi="Times New Roman" w:cs="Times New Roman"/>
          <w:sz w:val="20"/>
          <w:szCs w:val="20"/>
        </w:rPr>
        <w:t xml:space="preserve"> </w:t>
      </w:r>
      <w:r w:rsidRPr="007C1AAD">
        <w:rPr>
          <w:rStyle w:val="apple-style-span"/>
          <w:rFonts w:ascii="Times New Roman" w:hAnsi="Times New Roman" w:cs="Times New Roman"/>
          <w:iCs/>
          <w:sz w:val="20"/>
          <w:szCs w:val="20"/>
        </w:rPr>
        <w:t>Налоги и налогообложение</w:t>
      </w:r>
      <w:r w:rsidRPr="007C1AAD">
        <w:rPr>
          <w:rStyle w:val="apple-style-span"/>
          <w:rFonts w:ascii="Times New Roman" w:hAnsi="Times New Roman" w:cs="Times New Roman"/>
          <w:sz w:val="20"/>
          <w:szCs w:val="20"/>
        </w:rPr>
        <w:t xml:space="preserve">: Учебник / </w:t>
      </w:r>
      <w:r w:rsidRPr="007C1AAD">
        <w:rPr>
          <w:rStyle w:val="apple-style-span"/>
          <w:rFonts w:ascii="Times New Roman" w:hAnsi="Times New Roman" w:cs="Times New Roman"/>
          <w:iCs/>
          <w:sz w:val="20"/>
          <w:szCs w:val="20"/>
        </w:rPr>
        <w:t>Д.Г. Черник</w:t>
      </w:r>
      <w:r w:rsidRPr="007C1AAD">
        <w:rPr>
          <w:rStyle w:val="apple-style-span"/>
          <w:rFonts w:ascii="Times New Roman" w:hAnsi="Times New Roman" w:cs="Times New Roman"/>
          <w:sz w:val="20"/>
          <w:szCs w:val="20"/>
        </w:rPr>
        <w:t xml:space="preserve"> и др. - М.: ИНФРА-М, 201</w:t>
      </w:r>
      <w:r w:rsidR="007C1AAD">
        <w:rPr>
          <w:rStyle w:val="apple-style-span"/>
          <w:rFonts w:ascii="Times New Roman" w:hAnsi="Times New Roman" w:cs="Times New Roman"/>
          <w:sz w:val="20"/>
          <w:szCs w:val="20"/>
        </w:rPr>
        <w:t>1</w:t>
      </w:r>
      <w:r w:rsidRPr="007C1AAD">
        <w:rPr>
          <w:rStyle w:val="apple-style-span"/>
          <w:rFonts w:ascii="Times New Roman" w:hAnsi="Times New Roman" w:cs="Times New Roman"/>
          <w:sz w:val="20"/>
          <w:szCs w:val="20"/>
        </w:rPr>
        <w:t>. С. 69.</w:t>
      </w:r>
    </w:p>
    <w:p w:rsidR="00DB15E9" w:rsidRDefault="00DB15E9" w:rsidP="00DB15E9">
      <w:pPr>
        <w:pStyle w:val="a9"/>
      </w:pPr>
    </w:p>
  </w:footnote>
  <w:footnote w:id="9">
    <w:p w:rsidR="007C1AAD" w:rsidRDefault="007C1AAD" w:rsidP="007C1AAD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B7022B">
        <w:t xml:space="preserve">Пасько О.Ф. Налоговое регулирование экономического развития предприятий: </w:t>
      </w:r>
      <w:proofErr w:type="spellStart"/>
      <w:r w:rsidRPr="00B7022B">
        <w:t>Дис</w:t>
      </w:r>
      <w:proofErr w:type="spellEnd"/>
      <w:r w:rsidRPr="00B7022B">
        <w:t xml:space="preserve">. канд. </w:t>
      </w:r>
      <w:proofErr w:type="spellStart"/>
      <w:r w:rsidRPr="00B7022B">
        <w:t>экон</w:t>
      </w:r>
      <w:proofErr w:type="spellEnd"/>
      <w:r w:rsidRPr="00B7022B">
        <w:t xml:space="preserve">. наук. </w:t>
      </w:r>
      <w:r>
        <w:t xml:space="preserve">- </w:t>
      </w:r>
      <w:r w:rsidRPr="00B7022B">
        <w:t xml:space="preserve">М., 2010. </w:t>
      </w:r>
      <w:r>
        <w:t xml:space="preserve">- </w:t>
      </w:r>
      <w:r w:rsidRPr="00B7022B">
        <w:t>178 с.</w:t>
      </w:r>
    </w:p>
  </w:footnote>
  <w:footnote w:id="10">
    <w:p w:rsidR="00A2381F" w:rsidRPr="000A7AEE" w:rsidRDefault="00A2381F" w:rsidP="00A2381F">
      <w:pPr>
        <w:pStyle w:val="a9"/>
      </w:pPr>
      <w:r w:rsidRPr="000A7AEE">
        <w:rPr>
          <w:rStyle w:val="ab"/>
        </w:rPr>
        <w:footnoteRef/>
      </w:r>
      <w:r w:rsidRPr="000A7AEE">
        <w:t xml:space="preserve"> </w:t>
      </w:r>
      <w:r w:rsidRPr="00A2381F">
        <w:t>Абрамов М.Д. Налоговая система и модернизация России // Россия и современный мир. - 2010. - № 4. - С.79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5364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C40DA" w:rsidRPr="003C40DA" w:rsidRDefault="00615C53" w:rsidP="00121D9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3C40DA" w:rsidRDefault="003C40D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917172"/>
      <w:docPartObj>
        <w:docPartGallery w:val="Page Numbers (Top of Page)"/>
        <w:docPartUnique/>
      </w:docPartObj>
    </w:sdtPr>
    <w:sdtContent>
      <w:p w:rsidR="008600AB" w:rsidRDefault="008600A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21D98" w:rsidRDefault="00121D9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711F8"/>
    <w:multiLevelType w:val="hybridMultilevel"/>
    <w:tmpl w:val="2FE85E6C"/>
    <w:lvl w:ilvl="0" w:tplc="4FEA3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6662A9"/>
    <w:multiLevelType w:val="hybridMultilevel"/>
    <w:tmpl w:val="755A89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41C278D"/>
    <w:multiLevelType w:val="hybridMultilevel"/>
    <w:tmpl w:val="06043432"/>
    <w:lvl w:ilvl="0" w:tplc="70B6658C">
      <w:start w:val="1"/>
      <w:numFmt w:val="bullet"/>
      <w:pStyle w:val="a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  <w:lvl w:ilvl="1" w:tplc="50BA43F8">
      <w:start w:val="1"/>
      <w:numFmt w:val="bullet"/>
      <w:lvlText w:val=""/>
      <w:lvlJc w:val="left"/>
      <w:pPr>
        <w:tabs>
          <w:tab w:val="num" w:pos="1440"/>
        </w:tabs>
        <w:ind w:left="108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93D"/>
    <w:rsid w:val="00061B08"/>
    <w:rsid w:val="000C36F2"/>
    <w:rsid w:val="00121D98"/>
    <w:rsid w:val="00173F1F"/>
    <w:rsid w:val="003C40DA"/>
    <w:rsid w:val="00412A57"/>
    <w:rsid w:val="00564CA7"/>
    <w:rsid w:val="00615C53"/>
    <w:rsid w:val="00705A79"/>
    <w:rsid w:val="007C1AAD"/>
    <w:rsid w:val="0081693D"/>
    <w:rsid w:val="008600AB"/>
    <w:rsid w:val="008D1EE1"/>
    <w:rsid w:val="009244CD"/>
    <w:rsid w:val="00A2381F"/>
    <w:rsid w:val="00B7022B"/>
    <w:rsid w:val="00D25319"/>
    <w:rsid w:val="00D27D3D"/>
    <w:rsid w:val="00DB15E9"/>
    <w:rsid w:val="00DF269F"/>
    <w:rsid w:val="00E8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D1EE1"/>
  </w:style>
  <w:style w:type="paragraph" w:styleId="1">
    <w:name w:val="heading 1"/>
    <w:basedOn w:val="a0"/>
    <w:next w:val="a0"/>
    <w:link w:val="10"/>
    <w:uiPriority w:val="9"/>
    <w:qFormat/>
    <w:rsid w:val="003C40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Pa6">
    <w:name w:val="Pa6"/>
    <w:basedOn w:val="a0"/>
    <w:next w:val="a0"/>
    <w:uiPriority w:val="99"/>
    <w:rsid w:val="003C40DA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3C40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0"/>
    <w:link w:val="a5"/>
    <w:uiPriority w:val="99"/>
    <w:unhideWhenUsed/>
    <w:rsid w:val="003C4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3C40DA"/>
  </w:style>
  <w:style w:type="paragraph" w:styleId="a6">
    <w:name w:val="footer"/>
    <w:basedOn w:val="a0"/>
    <w:link w:val="a7"/>
    <w:uiPriority w:val="99"/>
    <w:unhideWhenUsed/>
    <w:rsid w:val="003C4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3C40DA"/>
  </w:style>
  <w:style w:type="paragraph" w:styleId="11">
    <w:name w:val="toc 1"/>
    <w:basedOn w:val="a0"/>
    <w:next w:val="a0"/>
    <w:autoRedefine/>
    <w:uiPriority w:val="39"/>
    <w:unhideWhenUsed/>
    <w:rsid w:val="003C40DA"/>
    <w:pPr>
      <w:spacing w:after="100"/>
    </w:pPr>
  </w:style>
  <w:style w:type="character" w:styleId="a8">
    <w:name w:val="Hyperlink"/>
    <w:basedOn w:val="a1"/>
    <w:uiPriority w:val="99"/>
    <w:unhideWhenUsed/>
    <w:rsid w:val="003C40DA"/>
    <w:rPr>
      <w:color w:val="0000FF" w:themeColor="hyperlink"/>
      <w:u w:val="single"/>
    </w:rPr>
  </w:style>
  <w:style w:type="paragraph" w:styleId="a9">
    <w:name w:val="footnote text"/>
    <w:basedOn w:val="a0"/>
    <w:link w:val="aa"/>
    <w:semiHidden/>
    <w:rsid w:val="003C40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link w:val="a9"/>
    <w:semiHidden/>
    <w:rsid w:val="003C40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3C40DA"/>
    <w:rPr>
      <w:vertAlign w:val="superscript"/>
    </w:rPr>
  </w:style>
  <w:style w:type="paragraph" w:styleId="3">
    <w:name w:val="Body Text 3"/>
    <w:basedOn w:val="a0"/>
    <w:link w:val="30"/>
    <w:rsid w:val="003C40D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1"/>
    <w:link w:val="3"/>
    <w:rsid w:val="003C40D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c">
    <w:name w:val="No Spacing"/>
    <w:uiPriority w:val="1"/>
    <w:qFormat/>
    <w:rsid w:val="00DB15E9"/>
    <w:pPr>
      <w:spacing w:after="0" w:line="240" w:lineRule="auto"/>
    </w:pPr>
  </w:style>
  <w:style w:type="character" w:customStyle="1" w:styleId="apple-style-span">
    <w:name w:val="apple-style-span"/>
    <w:rsid w:val="00DB15E9"/>
  </w:style>
  <w:style w:type="paragraph" w:styleId="2">
    <w:name w:val="Body Text Indent 2"/>
    <w:basedOn w:val="a0"/>
    <w:link w:val="20"/>
    <w:uiPriority w:val="99"/>
    <w:semiHidden/>
    <w:unhideWhenUsed/>
    <w:rsid w:val="00061B0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061B08"/>
  </w:style>
  <w:style w:type="paragraph" w:styleId="ad">
    <w:name w:val="List Paragraph"/>
    <w:basedOn w:val="a0"/>
    <w:uiPriority w:val="34"/>
    <w:qFormat/>
    <w:rsid w:val="00061B08"/>
    <w:pPr>
      <w:ind w:left="720"/>
      <w:contextualSpacing/>
    </w:pPr>
  </w:style>
  <w:style w:type="paragraph" w:customStyle="1" w:styleId="a">
    <w:name w:val="Маркированный"/>
    <w:basedOn w:val="a0"/>
    <w:rsid w:val="009244CD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1"/>
    <w:rsid w:val="00564CA7"/>
  </w:style>
  <w:style w:type="paragraph" w:styleId="ae">
    <w:name w:val="Normal (Web)"/>
    <w:basedOn w:val="a0"/>
    <w:uiPriority w:val="99"/>
    <w:semiHidden/>
    <w:unhideWhenUsed/>
    <w:rsid w:val="00705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860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8600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D1EE1"/>
  </w:style>
  <w:style w:type="paragraph" w:styleId="1">
    <w:name w:val="heading 1"/>
    <w:basedOn w:val="a0"/>
    <w:next w:val="a0"/>
    <w:link w:val="10"/>
    <w:uiPriority w:val="9"/>
    <w:qFormat/>
    <w:rsid w:val="003C40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Pa6">
    <w:name w:val="Pa6"/>
    <w:basedOn w:val="a0"/>
    <w:next w:val="a0"/>
    <w:uiPriority w:val="99"/>
    <w:rsid w:val="003C40DA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3C40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0"/>
    <w:link w:val="a5"/>
    <w:uiPriority w:val="99"/>
    <w:unhideWhenUsed/>
    <w:rsid w:val="003C4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3C40DA"/>
  </w:style>
  <w:style w:type="paragraph" w:styleId="a6">
    <w:name w:val="footer"/>
    <w:basedOn w:val="a0"/>
    <w:link w:val="a7"/>
    <w:uiPriority w:val="99"/>
    <w:unhideWhenUsed/>
    <w:rsid w:val="003C4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3C40DA"/>
  </w:style>
  <w:style w:type="paragraph" w:styleId="11">
    <w:name w:val="toc 1"/>
    <w:basedOn w:val="a0"/>
    <w:next w:val="a0"/>
    <w:autoRedefine/>
    <w:uiPriority w:val="39"/>
    <w:unhideWhenUsed/>
    <w:rsid w:val="003C40DA"/>
    <w:pPr>
      <w:spacing w:after="100"/>
    </w:pPr>
  </w:style>
  <w:style w:type="character" w:styleId="a8">
    <w:name w:val="Hyperlink"/>
    <w:basedOn w:val="a1"/>
    <w:uiPriority w:val="99"/>
    <w:unhideWhenUsed/>
    <w:rsid w:val="003C40DA"/>
    <w:rPr>
      <w:color w:val="0000FF" w:themeColor="hyperlink"/>
      <w:u w:val="single"/>
    </w:rPr>
  </w:style>
  <w:style w:type="paragraph" w:styleId="a9">
    <w:name w:val="footnote text"/>
    <w:basedOn w:val="a0"/>
    <w:link w:val="aa"/>
    <w:semiHidden/>
    <w:rsid w:val="003C40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link w:val="a9"/>
    <w:semiHidden/>
    <w:rsid w:val="003C40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3C40DA"/>
    <w:rPr>
      <w:vertAlign w:val="superscript"/>
    </w:rPr>
  </w:style>
  <w:style w:type="paragraph" w:styleId="3">
    <w:name w:val="Body Text 3"/>
    <w:basedOn w:val="a0"/>
    <w:link w:val="30"/>
    <w:rsid w:val="003C40D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1"/>
    <w:link w:val="3"/>
    <w:rsid w:val="003C40D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c">
    <w:name w:val="No Spacing"/>
    <w:uiPriority w:val="1"/>
    <w:qFormat/>
    <w:rsid w:val="00DB15E9"/>
    <w:pPr>
      <w:spacing w:after="0" w:line="240" w:lineRule="auto"/>
    </w:pPr>
  </w:style>
  <w:style w:type="character" w:customStyle="1" w:styleId="apple-style-span">
    <w:name w:val="apple-style-span"/>
    <w:rsid w:val="00DB15E9"/>
  </w:style>
  <w:style w:type="paragraph" w:styleId="2">
    <w:name w:val="Body Text Indent 2"/>
    <w:basedOn w:val="a0"/>
    <w:link w:val="20"/>
    <w:uiPriority w:val="99"/>
    <w:semiHidden/>
    <w:unhideWhenUsed/>
    <w:rsid w:val="00061B0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061B08"/>
  </w:style>
  <w:style w:type="paragraph" w:styleId="ad">
    <w:name w:val="List Paragraph"/>
    <w:basedOn w:val="a0"/>
    <w:uiPriority w:val="34"/>
    <w:qFormat/>
    <w:rsid w:val="00061B08"/>
    <w:pPr>
      <w:ind w:left="720"/>
      <w:contextualSpacing/>
    </w:pPr>
  </w:style>
  <w:style w:type="paragraph" w:customStyle="1" w:styleId="a">
    <w:name w:val="Маркированный"/>
    <w:basedOn w:val="a0"/>
    <w:rsid w:val="009244CD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1"/>
    <w:rsid w:val="00564CA7"/>
  </w:style>
  <w:style w:type="paragraph" w:styleId="ae">
    <w:name w:val="Normal (Web)"/>
    <w:basedOn w:val="a0"/>
    <w:uiPriority w:val="99"/>
    <w:semiHidden/>
    <w:unhideWhenUsed/>
    <w:rsid w:val="00705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860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8600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F73CF-C798-40F4-B4EA-56B9DDCD3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3141</Words>
  <Characters>17906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VAIO</cp:lastModifiedBy>
  <cp:revision>6</cp:revision>
  <cp:lastPrinted>2014-11-12T09:03:00Z</cp:lastPrinted>
  <dcterms:created xsi:type="dcterms:W3CDTF">2014-10-24T09:29:00Z</dcterms:created>
  <dcterms:modified xsi:type="dcterms:W3CDTF">2014-11-12T09:03:00Z</dcterms:modified>
</cp:coreProperties>
</file>