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="Times New Roman" w:eastAsiaTheme="minorHAnsi" w:hAnsi="Times New Roman" w:cs="Times New Roman"/>
          <w:lang w:eastAsia="en-US"/>
        </w:rPr>
        <w:id w:val="-277716961"/>
        <w:docPartObj>
          <w:docPartGallery w:val="Cover Pages"/>
          <w:docPartUnique/>
        </w:docPartObj>
      </w:sdtPr>
      <w:sdtEndPr>
        <w:rPr>
          <w:rFonts w:asciiTheme="minorHAnsi" w:hAnsiTheme="minorHAnsi" w:cstheme="minorBidi"/>
        </w:rPr>
      </w:sdtEndPr>
      <w:sdtContent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</w:rPr>
          </w:pPr>
          <w:r w:rsidRPr="00597924">
            <w:rPr>
              <w:rFonts w:ascii="Times New Roman" w:hAnsi="Times New Roman" w:cs="Times New Roman"/>
            </w:rPr>
            <w:t>ФЕДЕРАЛЬНОЕ ГОСУДАРСТВЕННОЕ ОБРАЗОВАТЕЛЬНОЕ БЮДЖЕТНОЕ УЧРЕЖДЕНИЕ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</w:rPr>
          </w:pPr>
          <w:r w:rsidRPr="00597924">
            <w:rPr>
              <w:rFonts w:ascii="Times New Roman" w:hAnsi="Times New Roman" w:cs="Times New Roman"/>
            </w:rPr>
            <w:t>ВЫСШЕГО ПРОФЕССИОНАЛЬНОГО ОБРАЗОВАНИЯ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597924">
            <w:rPr>
              <w:rFonts w:ascii="Times New Roman" w:hAnsi="Times New Roman" w:cs="Times New Roman"/>
              <w:b/>
              <w:sz w:val="28"/>
              <w:szCs w:val="28"/>
            </w:rPr>
            <w:t>ФИНАНСОВЫЙ УНИВЕРСИТЕТ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</w:rPr>
          </w:pPr>
          <w:r w:rsidRPr="00597924">
            <w:rPr>
              <w:rFonts w:ascii="Times New Roman" w:hAnsi="Times New Roman" w:cs="Times New Roman"/>
              <w:b/>
              <w:sz w:val="28"/>
              <w:szCs w:val="28"/>
            </w:rPr>
            <w:t>ПРИ ПРАВИТЕЛЬСТВЕ РОССИЙСКОЙ ФЕДЕРАЦИИ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b/>
            </w:rPr>
          </w:pPr>
          <w:r w:rsidRPr="00597924">
            <w:rPr>
              <w:rFonts w:ascii="Times New Roman" w:hAnsi="Times New Roman" w:cs="Times New Roman"/>
              <w:b/>
            </w:rPr>
            <w:t>(Пензенский филиал)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b/>
            </w:rPr>
          </w:pPr>
          <w:r w:rsidRPr="00597924">
            <w:rPr>
              <w:rFonts w:ascii="Times New Roman" w:hAnsi="Times New Roman" w:cs="Times New Roman"/>
              <w:b/>
              <w:sz w:val="32"/>
              <w:szCs w:val="32"/>
            </w:rPr>
            <w:t xml:space="preserve">Кафедра </w:t>
          </w:r>
          <w:r w:rsidRPr="00597924">
            <w:rPr>
              <w:rFonts w:ascii="Times New Roman" w:hAnsi="Times New Roman" w:cs="Times New Roman"/>
              <w:b/>
              <w:u w:val="single"/>
            </w:rPr>
            <w:t>«Информатики, математики и общегуманитарных наук»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b/>
              <w:sz w:val="32"/>
              <w:szCs w:val="32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 w:rsidRPr="00597924">
            <w:rPr>
              <w:rFonts w:ascii="Times New Roman" w:hAnsi="Times New Roman" w:cs="Times New Roman"/>
              <w:sz w:val="28"/>
              <w:szCs w:val="28"/>
            </w:rPr>
            <w:t xml:space="preserve">Направление </w:t>
          </w:r>
          <w:r w:rsidRPr="00597924">
            <w:rPr>
              <w:rFonts w:ascii="Times New Roman" w:hAnsi="Times New Roman" w:cs="Times New Roman"/>
              <w:b/>
              <w:i/>
              <w:sz w:val="28"/>
              <w:szCs w:val="28"/>
              <w:u w:val="single"/>
            </w:rPr>
            <w:t>Экономика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b/>
              <w:sz w:val="40"/>
              <w:szCs w:val="40"/>
            </w:rPr>
          </w:pPr>
          <w:r w:rsidRPr="00597924">
            <w:rPr>
              <w:rFonts w:ascii="Times New Roman" w:hAnsi="Times New Roman" w:cs="Times New Roman"/>
              <w:b/>
              <w:sz w:val="40"/>
              <w:szCs w:val="40"/>
            </w:rPr>
            <w:t>КОНТРОЛЬНАЯ РАБОТА № 1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  <w:proofErr w:type="gramStart"/>
          <w:r w:rsidRPr="00597924">
            <w:rPr>
              <w:rFonts w:ascii="Times New Roman" w:hAnsi="Times New Roman" w:cs="Times New Roman"/>
              <w:b/>
              <w:sz w:val="28"/>
              <w:szCs w:val="28"/>
            </w:rPr>
            <w:t>по</w:t>
          </w:r>
          <w:proofErr w:type="gramEnd"/>
          <w:r w:rsidRPr="00597924">
            <w:rPr>
              <w:rFonts w:ascii="Times New Roman" w:hAnsi="Times New Roman" w:cs="Times New Roman"/>
              <w:b/>
              <w:sz w:val="28"/>
              <w:szCs w:val="28"/>
            </w:rPr>
            <w:t xml:space="preserve"> дисциплине </w:t>
          </w:r>
          <w:r w:rsidRPr="00597924">
            <w:rPr>
              <w:rFonts w:ascii="Times New Roman" w:hAnsi="Times New Roman" w:cs="Times New Roman"/>
              <w:b/>
              <w:sz w:val="28"/>
              <w:szCs w:val="28"/>
              <w:u w:val="single"/>
            </w:rPr>
            <w:t>Методы оптимальных решений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 w:rsidRPr="00597924">
            <w:rPr>
              <w:rFonts w:ascii="Times New Roman" w:hAnsi="Times New Roman" w:cs="Times New Roman"/>
              <w:b/>
              <w:i/>
              <w:sz w:val="32"/>
              <w:szCs w:val="32"/>
            </w:rPr>
            <w:t xml:space="preserve">Вариант </w:t>
          </w:r>
          <w:r w:rsidRPr="00597924">
            <w:rPr>
              <w:rFonts w:ascii="Times New Roman" w:hAnsi="Times New Roman" w:cs="Times New Roman"/>
              <w:b/>
              <w:i/>
              <w:sz w:val="32"/>
              <w:szCs w:val="32"/>
              <w:u w:val="single"/>
            </w:rPr>
            <w:t>№ 2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Default="00597924" w:rsidP="00597924">
          <w:pPr>
            <w:pStyle w:val="a3"/>
            <w:ind w:left="4962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Default="00597924" w:rsidP="00597924">
          <w:pPr>
            <w:pStyle w:val="a3"/>
            <w:ind w:left="4962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Default="00597924" w:rsidP="00597924">
          <w:pPr>
            <w:pStyle w:val="a3"/>
            <w:ind w:left="4962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ind w:left="4962"/>
            <w:rPr>
              <w:rFonts w:ascii="Times New Roman" w:hAnsi="Times New Roman" w:cs="Times New Roman"/>
              <w:sz w:val="28"/>
              <w:szCs w:val="28"/>
            </w:rPr>
          </w:pPr>
          <w:r w:rsidRPr="00597924">
            <w:rPr>
              <w:rFonts w:ascii="Times New Roman" w:hAnsi="Times New Roman" w:cs="Times New Roman"/>
              <w:sz w:val="28"/>
              <w:szCs w:val="28"/>
            </w:rPr>
            <w:t xml:space="preserve">Студент </w:t>
          </w:r>
          <w:r w:rsidRPr="00597924">
            <w:rPr>
              <w:rFonts w:ascii="Times New Roman" w:hAnsi="Times New Roman" w:cs="Times New Roman"/>
              <w:sz w:val="28"/>
              <w:szCs w:val="28"/>
              <w:u w:val="single"/>
            </w:rPr>
            <w:t>Абрамова А.Н.</w:t>
          </w:r>
        </w:p>
        <w:p w:rsidR="00597924" w:rsidRPr="00597924" w:rsidRDefault="00597924" w:rsidP="00597924">
          <w:pPr>
            <w:pStyle w:val="a3"/>
            <w:ind w:left="4962"/>
            <w:rPr>
              <w:rFonts w:ascii="Times New Roman" w:hAnsi="Times New Roman" w:cs="Times New Roman"/>
              <w:sz w:val="20"/>
              <w:szCs w:val="20"/>
            </w:rPr>
          </w:pPr>
          <w:r w:rsidRPr="00597924">
            <w:rPr>
              <w:rFonts w:ascii="Times New Roman" w:hAnsi="Times New Roman" w:cs="Times New Roman"/>
              <w:sz w:val="20"/>
              <w:szCs w:val="20"/>
            </w:rPr>
            <w:t xml:space="preserve">                                    (Ф.И.О.)</w:t>
          </w:r>
        </w:p>
        <w:p w:rsidR="00597924" w:rsidRPr="00597924" w:rsidRDefault="00597924" w:rsidP="00597924">
          <w:pPr>
            <w:pStyle w:val="a3"/>
            <w:ind w:left="4962"/>
            <w:rPr>
              <w:rFonts w:ascii="Times New Roman" w:hAnsi="Times New Roman" w:cs="Times New Roman"/>
              <w:sz w:val="28"/>
              <w:szCs w:val="28"/>
            </w:rPr>
          </w:pPr>
          <w:r w:rsidRPr="00597924">
            <w:rPr>
              <w:rFonts w:ascii="Times New Roman" w:hAnsi="Times New Roman" w:cs="Times New Roman"/>
              <w:sz w:val="28"/>
              <w:szCs w:val="28"/>
            </w:rPr>
            <w:t xml:space="preserve">Курс </w:t>
          </w:r>
          <w:r w:rsidRPr="00597924">
            <w:rPr>
              <w:rFonts w:ascii="Times New Roman" w:hAnsi="Times New Roman" w:cs="Times New Roman"/>
              <w:sz w:val="28"/>
              <w:szCs w:val="28"/>
              <w:u w:val="single"/>
            </w:rPr>
            <w:t xml:space="preserve">2 </w:t>
          </w:r>
          <w:r w:rsidRPr="00597924">
            <w:rPr>
              <w:rFonts w:ascii="Times New Roman" w:hAnsi="Times New Roman" w:cs="Times New Roman"/>
              <w:sz w:val="28"/>
              <w:szCs w:val="28"/>
            </w:rPr>
            <w:t xml:space="preserve">    № группы </w:t>
          </w:r>
          <w:r w:rsidRPr="00597924">
            <w:rPr>
              <w:rFonts w:ascii="Times New Roman" w:hAnsi="Times New Roman" w:cs="Times New Roman"/>
              <w:sz w:val="28"/>
              <w:szCs w:val="28"/>
              <w:u w:val="single"/>
            </w:rPr>
            <w:t>32БЭД</w:t>
          </w:r>
        </w:p>
        <w:p w:rsidR="00597924" w:rsidRPr="00597924" w:rsidRDefault="00597924" w:rsidP="00597924">
          <w:pPr>
            <w:pStyle w:val="a3"/>
            <w:ind w:left="4962"/>
            <w:rPr>
              <w:rFonts w:ascii="Times New Roman" w:hAnsi="Times New Roman" w:cs="Times New Roman"/>
              <w:sz w:val="28"/>
              <w:szCs w:val="28"/>
            </w:rPr>
          </w:pPr>
          <w:r w:rsidRPr="00597924">
            <w:rPr>
              <w:rFonts w:ascii="Times New Roman" w:hAnsi="Times New Roman" w:cs="Times New Roman"/>
              <w:sz w:val="28"/>
              <w:szCs w:val="28"/>
            </w:rPr>
            <w:t xml:space="preserve">Личное дело № </w:t>
          </w:r>
          <w:r w:rsidRPr="00597924">
            <w:rPr>
              <w:rFonts w:ascii="Times New Roman" w:hAnsi="Times New Roman" w:cs="Times New Roman"/>
              <w:sz w:val="28"/>
              <w:szCs w:val="28"/>
              <w:u w:val="single"/>
            </w:rPr>
            <w:t>100.21/130002</w:t>
          </w:r>
        </w:p>
        <w:p w:rsidR="00597924" w:rsidRPr="00597924" w:rsidRDefault="00597924" w:rsidP="00597924">
          <w:pPr>
            <w:pStyle w:val="a3"/>
            <w:ind w:left="4962"/>
            <w:rPr>
              <w:rFonts w:ascii="Times New Roman" w:hAnsi="Times New Roman" w:cs="Times New Roman"/>
              <w:sz w:val="28"/>
              <w:szCs w:val="28"/>
              <w:u w:val="single"/>
            </w:rPr>
          </w:pPr>
          <w:r w:rsidRPr="00597924">
            <w:rPr>
              <w:rFonts w:ascii="Times New Roman" w:hAnsi="Times New Roman" w:cs="Times New Roman"/>
              <w:sz w:val="28"/>
              <w:szCs w:val="28"/>
            </w:rPr>
            <w:t xml:space="preserve">Преподаватель </w:t>
          </w:r>
          <w:r w:rsidRPr="00597924">
            <w:rPr>
              <w:rFonts w:ascii="Times New Roman" w:hAnsi="Times New Roman" w:cs="Times New Roman"/>
              <w:sz w:val="28"/>
              <w:szCs w:val="28"/>
              <w:u w:val="single"/>
            </w:rPr>
            <w:t>к.т.н., доцент Прокофьев О.В.</w:t>
          </w:r>
        </w:p>
        <w:p w:rsidR="00597924" w:rsidRPr="00597924" w:rsidRDefault="00597924" w:rsidP="00597924">
          <w:pPr>
            <w:pStyle w:val="a3"/>
            <w:ind w:left="4962"/>
            <w:rPr>
              <w:rFonts w:ascii="Times New Roman" w:hAnsi="Times New Roman" w:cs="Times New Roman"/>
              <w:sz w:val="20"/>
              <w:szCs w:val="20"/>
            </w:rPr>
          </w:pPr>
          <w:r w:rsidRPr="00597924">
            <w:rPr>
              <w:rFonts w:ascii="Times New Roman" w:hAnsi="Times New Roman" w:cs="Times New Roman"/>
              <w:sz w:val="20"/>
              <w:szCs w:val="20"/>
            </w:rPr>
            <w:t>(</w:t>
          </w:r>
          <w:proofErr w:type="gramStart"/>
          <w:r w:rsidRPr="00597924">
            <w:rPr>
              <w:rFonts w:ascii="Times New Roman" w:hAnsi="Times New Roman" w:cs="Times New Roman"/>
              <w:sz w:val="20"/>
              <w:szCs w:val="20"/>
            </w:rPr>
            <w:t>уч.</w:t>
          </w:r>
          <w:proofErr w:type="gramEnd"/>
          <w:r w:rsidRPr="00597924">
            <w:rPr>
              <w:rFonts w:ascii="Times New Roman" w:hAnsi="Times New Roman" w:cs="Times New Roman"/>
              <w:sz w:val="20"/>
              <w:szCs w:val="20"/>
            </w:rPr>
            <w:t xml:space="preserve"> степень, должность, Ф.И.О.)</w:t>
          </w:r>
        </w:p>
        <w:p w:rsidR="00597924" w:rsidRPr="00597924" w:rsidRDefault="00597924" w:rsidP="00597924">
          <w:pPr>
            <w:pStyle w:val="a3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 w:rsidRPr="00597924">
            <w:rPr>
              <w:rFonts w:ascii="Times New Roman" w:hAnsi="Times New Roman" w:cs="Times New Roman"/>
              <w:sz w:val="28"/>
              <w:szCs w:val="28"/>
            </w:rPr>
            <w:t>Пенза – 2015</w:t>
          </w:r>
        </w:p>
        <w:p w:rsidR="00597924" w:rsidRPr="00597924" w:rsidRDefault="00597924" w:rsidP="00597924">
          <w:pPr>
            <w:pStyle w:val="a3"/>
            <w:jc w:val="center"/>
            <w:rPr>
              <w:rFonts w:ascii="Times New Roman" w:hAnsi="Times New Roman" w:cs="Times New Roman"/>
            </w:rPr>
          </w:pPr>
        </w:p>
        <w:sdt>
          <w:sdtPr>
            <w:rPr>
              <w:rFonts w:asciiTheme="minorHAnsi" w:eastAsiaTheme="minorHAnsi" w:hAnsiTheme="minorHAnsi" w:cstheme="minorBidi"/>
              <w:color w:val="auto"/>
              <w:sz w:val="22"/>
              <w:szCs w:val="22"/>
              <w:lang w:eastAsia="en-US"/>
            </w:rPr>
            <w:id w:val="1690949393"/>
            <w:docPartObj>
              <w:docPartGallery w:val="Table of Contents"/>
              <w:docPartUnique/>
            </w:docPartObj>
          </w:sdtPr>
          <w:sdtEndPr>
            <w:rPr>
              <w:b/>
              <w:bCs/>
            </w:rPr>
          </w:sdtEndPr>
          <w:sdtContent>
            <w:p w:rsidR="00172C53" w:rsidRPr="00172C53" w:rsidRDefault="00172C53" w:rsidP="00172C53">
              <w:pPr>
                <w:pStyle w:val="a9"/>
                <w:jc w:val="center"/>
                <w:rPr>
                  <w:rFonts w:ascii="Times New Roman" w:hAnsi="Times New Roman" w:cs="Times New Roman"/>
                  <w:color w:val="auto"/>
                </w:rPr>
              </w:pPr>
              <w:r>
                <w:rPr>
                  <w:rFonts w:ascii="Times New Roman" w:hAnsi="Times New Roman" w:cs="Times New Roman"/>
                  <w:color w:val="auto"/>
                </w:rPr>
                <w:t>Содержание</w:t>
              </w:r>
            </w:p>
            <w:p w:rsidR="007F2C8E" w:rsidRPr="007F2C8E" w:rsidRDefault="00C641F8">
              <w:pPr>
                <w:pStyle w:val="11"/>
                <w:tabs>
                  <w:tab w:val="right" w:leader="dot" w:pos="9629"/>
                </w:tabs>
                <w:rPr>
                  <w:rFonts w:ascii="Times New Roman" w:eastAsiaTheme="minorEastAsia" w:hAnsi="Times New Roman" w:cs="Times New Roman"/>
                  <w:noProof/>
                  <w:sz w:val="28"/>
                  <w:szCs w:val="28"/>
                  <w:lang w:eastAsia="ru-RU"/>
                </w:rPr>
              </w:pPr>
              <w:r w:rsidRPr="007F2C8E">
                <w:rPr>
                  <w:rFonts w:ascii="Times New Roman" w:hAnsi="Times New Roman" w:cs="Times New Roman"/>
                  <w:sz w:val="28"/>
                  <w:szCs w:val="28"/>
                </w:rPr>
                <w:fldChar w:fldCharType="begin"/>
              </w:r>
              <w:r w:rsidRPr="007F2C8E">
                <w:rPr>
                  <w:rFonts w:ascii="Times New Roman" w:hAnsi="Times New Roman" w:cs="Times New Roman"/>
                  <w:sz w:val="28"/>
                  <w:szCs w:val="28"/>
                </w:rPr>
                <w:instrText xml:space="preserve"> TOC \o "1-3" \h \z \u </w:instrText>
              </w:r>
              <w:r w:rsidRPr="007F2C8E">
                <w:rPr>
                  <w:rFonts w:ascii="Times New Roman" w:hAnsi="Times New Roman" w:cs="Times New Roman"/>
                  <w:sz w:val="28"/>
                  <w:szCs w:val="28"/>
                </w:rPr>
                <w:fldChar w:fldCharType="separate"/>
              </w:r>
              <w:hyperlink w:anchor="_Toc416011257" w:history="1">
                <w:r w:rsidR="007F2C8E" w:rsidRPr="007F2C8E">
                  <w:rPr>
                    <w:rStyle w:val="ae"/>
                    <w:rFonts w:ascii="Times New Roman" w:hAnsi="Times New Roman" w:cs="Times New Roman"/>
                    <w:noProof/>
                    <w:sz w:val="28"/>
                    <w:szCs w:val="28"/>
                  </w:rPr>
                  <w:t>Задание 1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ab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begin"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instrText xml:space="preserve"> PAGEREF _Toc416011257 \h </w:instrTex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separate"/>
                </w:r>
                <w:r w:rsidR="0007761A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>2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end"/>
                </w:r>
              </w:hyperlink>
            </w:p>
            <w:p w:rsidR="007F2C8E" w:rsidRPr="007F2C8E" w:rsidRDefault="0007761A">
              <w:pPr>
                <w:pStyle w:val="11"/>
                <w:tabs>
                  <w:tab w:val="right" w:leader="dot" w:pos="9629"/>
                </w:tabs>
                <w:rPr>
                  <w:rFonts w:ascii="Times New Roman" w:eastAsiaTheme="minorEastAsia" w:hAnsi="Times New Roman" w:cs="Times New Roman"/>
                  <w:noProof/>
                  <w:sz w:val="28"/>
                  <w:szCs w:val="28"/>
                  <w:lang w:eastAsia="ru-RU"/>
                </w:rPr>
              </w:pPr>
              <w:hyperlink w:anchor="_Toc416011258" w:history="1">
                <w:r w:rsidR="007F2C8E" w:rsidRPr="007F2C8E">
                  <w:rPr>
                    <w:rStyle w:val="ae"/>
                    <w:rFonts w:ascii="Times New Roman" w:eastAsia="Times New Roman" w:hAnsi="Times New Roman" w:cs="Times New Roman"/>
                    <w:noProof/>
                    <w:sz w:val="28"/>
                    <w:szCs w:val="28"/>
                  </w:rPr>
                  <w:t>Задание 2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ab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begin"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instrText xml:space="preserve"> PAGEREF _Toc416011258 \h </w:instrTex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separate"/>
                </w:r>
                <w:r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>6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end"/>
                </w:r>
              </w:hyperlink>
            </w:p>
            <w:p w:rsidR="007F2C8E" w:rsidRPr="007F2C8E" w:rsidRDefault="0007761A">
              <w:pPr>
                <w:pStyle w:val="11"/>
                <w:tabs>
                  <w:tab w:val="right" w:leader="dot" w:pos="9629"/>
                </w:tabs>
                <w:rPr>
                  <w:rFonts w:ascii="Times New Roman" w:eastAsiaTheme="minorEastAsia" w:hAnsi="Times New Roman" w:cs="Times New Roman"/>
                  <w:noProof/>
                  <w:sz w:val="28"/>
                  <w:szCs w:val="28"/>
                  <w:lang w:eastAsia="ru-RU"/>
                </w:rPr>
              </w:pPr>
              <w:hyperlink w:anchor="_Toc416011259" w:history="1">
                <w:r w:rsidR="007F2C8E" w:rsidRPr="007F2C8E">
                  <w:rPr>
                    <w:rStyle w:val="ae"/>
                    <w:rFonts w:ascii="Times New Roman" w:hAnsi="Times New Roman" w:cs="Times New Roman"/>
                    <w:noProof/>
                    <w:sz w:val="28"/>
                    <w:szCs w:val="28"/>
                  </w:rPr>
                  <w:t>Задание 3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ab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begin"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instrText xml:space="preserve"> PAGEREF _Toc416011259 \h </w:instrTex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separate"/>
                </w:r>
                <w:r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>9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end"/>
                </w:r>
              </w:hyperlink>
            </w:p>
            <w:p w:rsidR="007F2C8E" w:rsidRPr="007F2C8E" w:rsidRDefault="0007761A">
              <w:pPr>
                <w:pStyle w:val="11"/>
                <w:tabs>
                  <w:tab w:val="right" w:leader="dot" w:pos="9629"/>
                </w:tabs>
                <w:rPr>
                  <w:rFonts w:ascii="Times New Roman" w:eastAsiaTheme="minorEastAsia" w:hAnsi="Times New Roman" w:cs="Times New Roman"/>
                  <w:noProof/>
                  <w:sz w:val="28"/>
                  <w:szCs w:val="28"/>
                  <w:lang w:eastAsia="ru-RU"/>
                </w:rPr>
              </w:pPr>
              <w:hyperlink w:anchor="_Toc416011260" w:history="1">
                <w:r w:rsidR="007F2C8E" w:rsidRPr="007F2C8E">
                  <w:rPr>
                    <w:rStyle w:val="ae"/>
                    <w:rFonts w:ascii="Times New Roman" w:hAnsi="Times New Roman" w:cs="Times New Roman"/>
                    <w:noProof/>
                    <w:sz w:val="28"/>
                    <w:szCs w:val="28"/>
                  </w:rPr>
                  <w:t>Задание 4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ab/>
                </w:r>
                <w:bookmarkStart w:id="0" w:name="_GoBack"/>
                <w:bookmarkEnd w:id="0"/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begin"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instrText xml:space="preserve"> PAGEREF _Toc416011260 \h </w:instrTex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separate"/>
                </w:r>
                <w:r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>12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end"/>
                </w:r>
              </w:hyperlink>
            </w:p>
            <w:p w:rsidR="007F2C8E" w:rsidRPr="007F2C8E" w:rsidRDefault="0007761A">
              <w:pPr>
                <w:pStyle w:val="11"/>
                <w:tabs>
                  <w:tab w:val="right" w:leader="dot" w:pos="9629"/>
                </w:tabs>
                <w:rPr>
                  <w:rFonts w:ascii="Times New Roman" w:eastAsiaTheme="minorEastAsia" w:hAnsi="Times New Roman" w:cs="Times New Roman"/>
                  <w:noProof/>
                  <w:sz w:val="28"/>
                  <w:szCs w:val="28"/>
                  <w:lang w:eastAsia="ru-RU"/>
                </w:rPr>
              </w:pPr>
              <w:hyperlink w:anchor="_Toc416011261" w:history="1">
                <w:r w:rsidR="007F2C8E" w:rsidRPr="007F2C8E">
                  <w:rPr>
                    <w:rStyle w:val="ae"/>
                    <w:rFonts w:ascii="Times New Roman" w:hAnsi="Times New Roman" w:cs="Times New Roman"/>
                    <w:noProof/>
                    <w:sz w:val="28"/>
                    <w:szCs w:val="28"/>
                  </w:rPr>
                  <w:t>Задание 5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ab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begin"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instrText xml:space="preserve"> PAGEREF _Toc416011261 \h </w:instrTex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separate"/>
                </w:r>
                <w:r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>14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end"/>
                </w:r>
              </w:hyperlink>
            </w:p>
            <w:p w:rsidR="007F2C8E" w:rsidRPr="007F2C8E" w:rsidRDefault="0007761A">
              <w:pPr>
                <w:pStyle w:val="11"/>
                <w:tabs>
                  <w:tab w:val="right" w:leader="dot" w:pos="9629"/>
                </w:tabs>
                <w:rPr>
                  <w:rFonts w:ascii="Times New Roman" w:eastAsiaTheme="minorEastAsia" w:hAnsi="Times New Roman" w:cs="Times New Roman"/>
                  <w:noProof/>
                  <w:sz w:val="28"/>
                  <w:szCs w:val="28"/>
                  <w:lang w:eastAsia="ru-RU"/>
                </w:rPr>
              </w:pPr>
              <w:hyperlink w:anchor="_Toc416011262" w:history="1">
                <w:r w:rsidR="007F2C8E" w:rsidRPr="007F2C8E">
                  <w:rPr>
                    <w:rStyle w:val="ae"/>
                    <w:rFonts w:ascii="Times New Roman" w:hAnsi="Times New Roman" w:cs="Times New Roman"/>
                    <w:noProof/>
                    <w:sz w:val="28"/>
                    <w:szCs w:val="28"/>
                  </w:rPr>
                  <w:t>Список использованной литературы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ab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begin"/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instrText xml:space="preserve"> PAGEREF _Toc416011262 \h </w:instrTex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separate"/>
                </w:r>
                <w:r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t>17</w:t>
                </w:r>
                <w:r w:rsidR="007F2C8E" w:rsidRPr="007F2C8E">
                  <w:rPr>
                    <w:rFonts w:ascii="Times New Roman" w:hAnsi="Times New Roman" w:cs="Times New Roman"/>
                    <w:noProof/>
                    <w:webHidden/>
                    <w:sz w:val="28"/>
                    <w:szCs w:val="28"/>
                  </w:rPr>
                  <w:fldChar w:fldCharType="end"/>
                </w:r>
              </w:hyperlink>
            </w:p>
            <w:p w:rsidR="00172C53" w:rsidRDefault="00C641F8">
              <w:r w:rsidRPr="007F2C8E">
                <w:rPr>
                  <w:rFonts w:ascii="Times New Roman" w:hAnsi="Times New Roman" w:cs="Times New Roman"/>
                  <w:b/>
                  <w:bCs/>
                  <w:noProof/>
                  <w:sz w:val="28"/>
                  <w:szCs w:val="28"/>
                </w:rPr>
                <w:fldChar w:fldCharType="end"/>
              </w:r>
            </w:p>
          </w:sdtContent>
        </w:sdt>
        <w:p w:rsidR="006F1E4B" w:rsidRPr="00FF3D44" w:rsidRDefault="006F1E4B" w:rsidP="00172C53">
          <w:pPr>
            <w:spacing w:line="360" w:lineRule="auto"/>
            <w:ind w:right="-1" w:firstLine="709"/>
            <w:rPr>
              <w:rFonts w:ascii="Times New Roman" w:hAnsi="Times New Roman" w:cs="Times New Roman"/>
              <w:sz w:val="28"/>
              <w:szCs w:val="28"/>
            </w:rPr>
          </w:pPr>
        </w:p>
        <w:p w:rsidR="006F1E4B" w:rsidRDefault="00597924">
          <w:r>
            <w:t xml:space="preserve">  </w:t>
          </w:r>
          <w:r w:rsidR="006F1E4B">
            <w:br w:type="page"/>
          </w:r>
        </w:p>
      </w:sdtContent>
    </w:sdt>
    <w:p w:rsidR="00362D8D" w:rsidRDefault="00362D8D" w:rsidP="009D6F66">
      <w:pPr>
        <w:pStyle w:val="1"/>
        <w:ind w:right="141"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1" w:name="_Toc416011257"/>
      <w:r w:rsidRPr="009D6F66">
        <w:rPr>
          <w:rFonts w:ascii="Times New Roman" w:hAnsi="Times New Roman" w:cs="Times New Roman"/>
          <w:color w:val="auto"/>
          <w:sz w:val="28"/>
          <w:szCs w:val="28"/>
        </w:rPr>
        <w:lastRenderedPageBreak/>
        <w:t>Задание 1</w:t>
      </w:r>
      <w:bookmarkEnd w:id="1"/>
    </w:p>
    <w:p w:rsidR="007F2C8E" w:rsidRPr="007F2C8E" w:rsidRDefault="007F2C8E" w:rsidP="007F2C8E"/>
    <w:p w:rsidR="007F2C8E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Типовые задачи оптимизации и их экономико-математические модели.     Не для всякой экономической задачи нужна своя собственная модель. Многие хозяйственные ситуации с содержательной и математической точек зрения однотипны и могут описываться одинаковыми моделями. В оптимальном программировании существует ряд типовых моделей, к которым приводятся модели многих конкретных задач.</w:t>
      </w:r>
    </w:p>
    <w:p w:rsidR="00362D8D" w:rsidRPr="007F2C8E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  <w:u w:val="single"/>
        </w:rPr>
        <w:t>ЗАДАЧА О РАСКРОЕ</w:t>
      </w:r>
      <w:r w:rsidRPr="009D6F66">
        <w:rPr>
          <w:rFonts w:ascii="Times New Roman" w:hAnsi="Times New Roman" w:cs="Times New Roman"/>
          <w:sz w:val="28"/>
          <w:szCs w:val="28"/>
        </w:rPr>
        <w:t xml:space="preserve"> [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cut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problem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trim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problem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] — частный случай задач о комплексном использовании сырья, обычно сводящихся к методу линейного </w:t>
      </w:r>
      <w:proofErr w:type="gramStart"/>
      <w:r w:rsidRPr="009D6F66">
        <w:rPr>
          <w:rFonts w:ascii="Times New Roman" w:hAnsi="Times New Roman" w:cs="Times New Roman"/>
          <w:sz w:val="28"/>
          <w:szCs w:val="28"/>
        </w:rPr>
        <w:t>программирования.</w:t>
      </w:r>
      <w:r w:rsidR="007F2C8E" w:rsidRPr="007F2C8E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="007F2C8E">
        <w:rPr>
          <w:rFonts w:ascii="Times New Roman" w:hAnsi="Times New Roman" w:cs="Times New Roman"/>
          <w:sz w:val="28"/>
          <w:szCs w:val="28"/>
        </w:rPr>
        <w:t>1; с 115</w:t>
      </w:r>
      <w:r w:rsidR="007F2C8E" w:rsidRPr="007F2C8E">
        <w:rPr>
          <w:rFonts w:ascii="Times New Roman" w:hAnsi="Times New Roman" w:cs="Times New Roman"/>
          <w:sz w:val="28"/>
          <w:szCs w:val="28"/>
        </w:rPr>
        <w:t>]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Выработанный математиками метод решения З. о р. помогает с наименьшими отходами использовать прутки и листы металла, листы стекла, картона и других материалов при раскрое их на заданное количество деталей различных размеров.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  Постановку задачи в общем виде можно сформулировать так: требуется найти минимум линейной формы, выражающей число израсходованных листов материала (прутков и т. п.) по всем j-м способам их раскроя: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Модель: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7725" cy="523875"/>
            <wp:effectExtent l="0" t="0" r="9525" b="9525"/>
            <wp:docPr id="2" name="Рисунок 2" descr="Описание: http://slovari.yandex.ru/illustrations/lopatnikov/pictures/z102_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http://slovari.yandex.ru/illustrations/lopatnikov/pictures/z102_3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D6F66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9D6F66">
        <w:rPr>
          <w:rFonts w:ascii="Times New Roman" w:hAnsi="Times New Roman" w:cs="Times New Roman"/>
          <w:sz w:val="28"/>
          <w:szCs w:val="28"/>
        </w:rPr>
        <w:t xml:space="preserve"> условии, что переменные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xj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удовлетворяют ограничению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90575" cy="523875"/>
            <wp:effectExtent l="0" t="0" r="9525" b="9525"/>
            <wp:docPr id="1" name="Рисунок 1" descr="Описание: http://slovari.yandex.ru/illustrations/lopatnikov/pictures/z102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slovari.yandex.ru/illustrations/lopatnikov/pictures/z102_4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  Это означает, что соблюдена комплектность: все необходимые заготовки сделаны в достаточном числе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ri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aij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— число заготовок i-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типа при j-м способе раскроя;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xj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— число листов, раскроенных j-м способом). Наконец, </w:t>
      </w:r>
      <w:r w:rsidRPr="009D6F66">
        <w:rPr>
          <w:rFonts w:ascii="Times New Roman" w:hAnsi="Times New Roman" w:cs="Times New Roman"/>
          <w:sz w:val="28"/>
          <w:szCs w:val="28"/>
        </w:rPr>
        <w:lastRenderedPageBreak/>
        <w:t xml:space="preserve">принимается условие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неотрицательности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xj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≥ 0, т. е. число листов не может быть отрицательно.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  Способы постановки и решения таких задач хорошо отработаны. Их можно применять на любом предприятии. При правильной постановке З. о р. применение метода линейного программирования гарантирует сокращение отходов до минимально возможного. [3</w:t>
      </w:r>
      <w:r w:rsidR="007F2C8E">
        <w:rPr>
          <w:rFonts w:ascii="Times New Roman" w:hAnsi="Times New Roman" w:cs="Times New Roman"/>
          <w:sz w:val="28"/>
          <w:szCs w:val="28"/>
        </w:rPr>
        <w:t>, с.42</w:t>
      </w:r>
      <w:r w:rsidRPr="009D6F66">
        <w:rPr>
          <w:rFonts w:ascii="Times New Roman" w:hAnsi="Times New Roman" w:cs="Times New Roman"/>
          <w:sz w:val="28"/>
          <w:szCs w:val="28"/>
        </w:rPr>
        <w:t>]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  </w:t>
      </w:r>
      <w:r w:rsidRPr="009D6F66">
        <w:rPr>
          <w:rFonts w:ascii="Times New Roman" w:hAnsi="Times New Roman" w:cs="Times New Roman"/>
          <w:sz w:val="28"/>
          <w:szCs w:val="28"/>
          <w:u w:val="single"/>
        </w:rPr>
        <w:t xml:space="preserve">ЗАДАЧА О СМЕСИ – </w:t>
      </w:r>
      <w:r w:rsidRPr="009D6F66">
        <w:rPr>
          <w:rFonts w:ascii="Times New Roman" w:hAnsi="Times New Roman" w:cs="Times New Roman"/>
          <w:sz w:val="28"/>
          <w:szCs w:val="28"/>
        </w:rPr>
        <w:t>такие задачи возникают при выборе оптимального варианта смешения исходных ингредиентов для получения смеси с заданными свойствами.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  Постановку задачи в общем виде можно сформулировать так: необходимо приготовить смесь с заданными свойствами (</w:t>
      </w:r>
      <w:proofErr w:type="spellStart"/>
      <w:r w:rsidRPr="009D6F66">
        <w:rPr>
          <w:rFonts w:ascii="Times New Roman" w:hAnsi="Times New Roman" w:cs="Times New Roman"/>
          <w:sz w:val="28"/>
          <w:szCs w:val="28"/>
          <w:lang w:val="en-US"/>
        </w:rPr>
        <w:t>aij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– содержание </w:t>
      </w:r>
      <w:proofErr w:type="spellStart"/>
      <w:r w:rsidRPr="009D6F66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компонента в 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ингредиента) и минимальными суммарными затратами на ее производство.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Модель:</w:t>
      </w:r>
    </w:p>
    <w:p w:rsidR="00362D8D" w:rsidRPr="009D6F66" w:rsidRDefault="0007761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>
          <m:func>
            <m:func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min</m:t>
              </m:r>
            </m:fName>
            <m:e/>
          </m:func>
          <m:r>
            <w:rPr>
              <w:rFonts w:ascii="Cambria Math" w:hAnsi="Cambria Math" w:cs="Times New Roman"/>
              <w:sz w:val="28"/>
              <w:szCs w:val="28"/>
            </w:rPr>
            <m:t>f</m:t>
          </m:r>
          <m:d>
            <m:d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nary>
            <m:naryPr>
              <m:chr m:val="∑"/>
              <m:grow m:val="1"/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j=1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n</m:t>
              </m:r>
            </m:sup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cjxj</m:t>
              </m:r>
            </m:e>
          </m:nary>
        </m:oMath>
      </m:oMathPara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D6F66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9D6F66">
        <w:rPr>
          <w:rFonts w:ascii="Times New Roman" w:hAnsi="Times New Roman" w:cs="Times New Roman"/>
          <w:sz w:val="28"/>
          <w:szCs w:val="28"/>
        </w:rPr>
        <w:t xml:space="preserve"> условии, что переменные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xj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удовлетворяют ограничению</w:t>
      </w:r>
    </w:p>
    <w:p w:rsidR="00362D8D" w:rsidRPr="009D6F66" w:rsidRDefault="0007761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>
          <m:nary>
            <m:naryPr>
              <m:chr m:val="∑"/>
              <m:grow m:val="1"/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j=1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n</m:t>
              </m:r>
            </m:sup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aijxj≤aiP,  i=1,2,…,m1;</m:t>
              </m:r>
            </m:e>
          </m:nary>
        </m:oMath>
      </m:oMathPara>
    </w:p>
    <w:p w:rsidR="00362D8D" w:rsidRPr="009D6F66" w:rsidRDefault="0007761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>
          <m:nary>
            <m:naryPr>
              <m:chr m:val="∑"/>
              <m:grow m:val="1"/>
              <m:ctrl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j=1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n</m:t>
              </m:r>
            </m:sup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aijx≥ai, P,   i=m1+1,…,m;</m:t>
              </m:r>
            </m:e>
          </m:nary>
        </m:oMath>
      </m:oMathPara>
    </w:p>
    <w:p w:rsidR="00362D8D" w:rsidRPr="009D6F66" w:rsidRDefault="0007761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>
          <m:nary>
            <m:naryPr>
              <m:chr m:val="∑"/>
              <m:grow m:val="1"/>
              <m:ctrl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</m:ctrlPr>
            </m:naryPr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j=1</m:t>
              </m:r>
            </m:sub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n</m:t>
              </m:r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xj=P.</m:t>
              </m:r>
            </m:e>
          </m:nary>
        </m:oMath>
      </m:oMathPara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Pr="009D6F66">
        <w:rPr>
          <w:rFonts w:ascii="Times New Roman" w:eastAsia="Times New Roman" w:hAnsi="Times New Roman" w:cs="Times New Roman"/>
          <w:sz w:val="28"/>
          <w:szCs w:val="28"/>
          <w:u w:val="single"/>
        </w:rPr>
        <w:t>ЗАДАЧА ОБ ИНВЕСТИЦИЯХ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– задача оптимального формирования портфеля ценных бумаг. В этой задаче приняты следующие обозначения: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D6F66">
        <w:rPr>
          <w:rFonts w:ascii="Times New Roman" w:hAnsi="Times New Roman" w:cs="Times New Roman"/>
          <w:sz w:val="28"/>
          <w:szCs w:val="28"/>
          <w:lang w:val="en-US"/>
        </w:rPr>
        <w:lastRenderedPageBreak/>
        <w:t>Mj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– средняя ожидаемая доходность 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hAnsi="Times New Roman" w:cs="Times New Roman"/>
          <w:sz w:val="28"/>
          <w:szCs w:val="28"/>
        </w:rPr>
        <w:t xml:space="preserve"> – ценной бумаги;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9D6F66">
        <w:rPr>
          <w:rFonts w:ascii="Times New Roman" w:hAnsi="Times New Roman" w:cs="Times New Roman"/>
          <w:sz w:val="28"/>
          <w:szCs w:val="28"/>
          <w:lang w:val="en-US"/>
        </w:rPr>
        <w:t>Vj</w:t>
      </w:r>
      <w:proofErr w:type="spellEnd"/>
      <w:proofErr w:type="gramEnd"/>
      <w:r w:rsidRPr="009D6F66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9D6F66">
        <w:rPr>
          <w:rFonts w:ascii="Times New Roman" w:hAnsi="Times New Roman" w:cs="Times New Roman"/>
          <w:sz w:val="28"/>
          <w:szCs w:val="28"/>
          <w:lang w:val="en-US"/>
        </w:rPr>
        <w:t>σjj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– дисперсия случайной доходности 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hAnsi="Times New Roman" w:cs="Times New Roman"/>
          <w:sz w:val="28"/>
          <w:szCs w:val="28"/>
        </w:rPr>
        <w:t xml:space="preserve"> – ценной бумаги;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9D6F66">
        <w:rPr>
          <w:rFonts w:ascii="Times New Roman" w:hAnsi="Times New Roman" w:cs="Times New Roman"/>
          <w:sz w:val="28"/>
          <w:szCs w:val="28"/>
          <w:lang w:val="en-US"/>
        </w:rPr>
        <w:t>σij</w:t>
      </w:r>
      <w:proofErr w:type="spellEnd"/>
      <w:proofErr w:type="gramEnd"/>
      <w:r w:rsidRPr="009D6F66">
        <w:rPr>
          <w:rFonts w:ascii="Times New Roman" w:hAnsi="Times New Roman" w:cs="Times New Roman"/>
          <w:sz w:val="28"/>
          <w:szCs w:val="28"/>
        </w:rPr>
        <w:t xml:space="preserve"> – ковариация дохода от ценных бумаг </w:t>
      </w:r>
      <w:proofErr w:type="spellStart"/>
      <w:r w:rsidRPr="009D6F66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и 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hAnsi="Times New Roman" w:cs="Times New Roman"/>
          <w:sz w:val="28"/>
          <w:szCs w:val="28"/>
        </w:rPr>
        <w:t>;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∆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hAnsi="Times New Roman" w:cs="Times New Roman"/>
          <w:sz w:val="28"/>
          <w:szCs w:val="28"/>
        </w:rPr>
        <w:t xml:space="preserve"> – верхняя граница доли, которую ценные бумаги 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вида могут составлять в структуре портфеля;</w:t>
      </w:r>
      <w:r w:rsidR="007F2C8E" w:rsidRPr="007F2C8E">
        <w:rPr>
          <w:rFonts w:ascii="Times New Roman" w:hAnsi="Times New Roman" w:cs="Times New Roman"/>
          <w:sz w:val="28"/>
          <w:szCs w:val="28"/>
        </w:rPr>
        <w:t xml:space="preserve"> [</w:t>
      </w:r>
      <w:r w:rsidR="007F2C8E">
        <w:rPr>
          <w:rFonts w:ascii="Times New Roman" w:hAnsi="Times New Roman" w:cs="Times New Roman"/>
          <w:sz w:val="28"/>
          <w:szCs w:val="28"/>
        </w:rPr>
        <w:t>2, с.58</w:t>
      </w:r>
      <w:r w:rsidR="007F2C8E" w:rsidRPr="007F2C8E">
        <w:rPr>
          <w:rFonts w:ascii="Times New Roman" w:hAnsi="Times New Roman" w:cs="Times New Roman"/>
          <w:sz w:val="28"/>
          <w:szCs w:val="28"/>
        </w:rPr>
        <w:t>]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     Постановку задачи в общем виде можно сформулировать так: необходимо сформировать оптимальный портфель ценных бумаг минимального риска при условии, что обеспечивается заданное значение эффективности портфеля </w:t>
      </w:r>
      <w:proofErr w:type="spellStart"/>
      <w:r w:rsidRPr="009D6F66">
        <w:rPr>
          <w:rFonts w:ascii="Times New Roman" w:hAnsi="Times New Roman" w:cs="Times New Roman"/>
          <w:sz w:val="28"/>
          <w:szCs w:val="28"/>
          <w:lang w:val="en-US"/>
        </w:rPr>
        <w:t>mp</w:t>
      </w:r>
      <w:proofErr w:type="spellEnd"/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Модель: </w:t>
      </w:r>
    </w:p>
    <w:p w:rsidR="00362D8D" w:rsidRPr="0007761A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Pr="0007761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9D6F66">
        <w:rPr>
          <w:rFonts w:ascii="Times New Roman" w:hAnsi="Times New Roman" w:cs="Times New Roman"/>
          <w:sz w:val="28"/>
          <w:szCs w:val="28"/>
          <w:lang w:val="en-US"/>
        </w:rPr>
        <w:t>vp</w:t>
      </w:r>
      <w:proofErr w:type="spellEnd"/>
      <w:proofErr w:type="gramEnd"/>
      <w:r w:rsidRPr="0007761A">
        <w:rPr>
          <w:rFonts w:ascii="Times New Roman" w:hAnsi="Times New Roman" w:cs="Times New Roman"/>
          <w:sz w:val="28"/>
          <w:szCs w:val="28"/>
        </w:rPr>
        <w:t xml:space="preserve"> = </w:t>
      </w:r>
      <m:oMath>
        <m:nary>
          <m:naryPr>
            <m:chr m:val="∑"/>
            <m:grow m:val="1"/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eastAsia="Cambria Math" w:hAnsi="Cambria Math" w:cs="Times New Roman"/>
                <w:sz w:val="28"/>
                <w:szCs w:val="28"/>
                <w:lang w:val="en-US"/>
              </w:rPr>
              <m:t>i</m:t>
            </m:r>
            <m:r>
              <w:rPr>
                <w:rFonts w:ascii="Cambria Math" w:eastAsia="Cambria Math" w:hAnsi="Cambria Math" w:cs="Times New Roman"/>
                <w:sz w:val="28"/>
                <w:szCs w:val="28"/>
              </w:rPr>
              <m:t>=1</m:t>
            </m:r>
          </m:sub>
          <m:sup>
            <m:r>
              <w:rPr>
                <w:rFonts w:ascii="Cambria Math" w:eastAsia="Cambria Math" w:hAnsi="Cambria Math" w:cs="Times New Roman"/>
                <w:sz w:val="28"/>
                <w:szCs w:val="28"/>
                <w:lang w:val="en-US"/>
              </w:rPr>
              <m:t>n</m:t>
            </m:r>
          </m:sup>
          <m:e/>
        </m:nary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j</m:t>
            </m:r>
            <m:r>
              <w:rPr>
                <w:rFonts w:ascii="Cambria Math" w:hAnsi="Cambria Math" w:cs="Times New Roman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sup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xixjσij</m:t>
            </m:r>
          </m:e>
        </m:nary>
      </m:oMath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>При условиях: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А) обеспечивается заданное значение эффективности портфеля </w:t>
      </w:r>
      <w:proofErr w:type="spellStart"/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mp</w:t>
      </w:r>
      <w:proofErr w:type="spellEnd"/>
      <w:r w:rsidRPr="009D6F66">
        <w:rPr>
          <w:rFonts w:ascii="Times New Roman" w:eastAsia="Times New Roman" w:hAnsi="Times New Roman" w:cs="Times New Roman"/>
          <w:sz w:val="28"/>
          <w:szCs w:val="28"/>
        </w:rPr>
        <w:t>, т.е.</w:t>
      </w:r>
    </w:p>
    <w:p w:rsidR="00362D8D" w:rsidRPr="009D6F66" w:rsidRDefault="0007761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m:oMath>
        <m:nary>
          <m:naryPr>
            <m:chr m:val="∑"/>
            <m:grow m:val="1"/>
            <m:ctrlPr>
              <w:rPr>
                <w:rFonts w:ascii="Cambria Math" w:eastAsia="Times New Roman" w:hAnsi="Cambria Math" w:cs="Times New Roman"/>
                <w:sz w:val="28"/>
                <w:szCs w:val="28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j=1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n</m:t>
            </m:r>
          </m:sup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mjxj≥mp</m:t>
            </m:r>
          </m:e>
        </m:nary>
      </m:oMath>
      <w:r w:rsidR="00362D8D" w:rsidRPr="009D6F66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Б) верхняя граница доли, которую ценные бумаги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proofErr w:type="spellStart"/>
      <w:r w:rsidRPr="009D6F66">
        <w:rPr>
          <w:rFonts w:ascii="Times New Roman" w:eastAsia="Times New Roman" w:hAnsi="Times New Roman" w:cs="Times New Roman"/>
          <w:sz w:val="28"/>
          <w:szCs w:val="28"/>
        </w:rPr>
        <w:t>го</w:t>
      </w:r>
      <w:proofErr w:type="spellEnd"/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вида могут составлять в структуре портфеля, составляет не более ∆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>, т.е.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proofErr w:type="gramStart"/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xj</w:t>
      </w:r>
      <w:proofErr w:type="spellEnd"/>
      <w:proofErr w:type="gramEnd"/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≤</m:t>
        </m:r>
      </m:oMath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∆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,     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= 1,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>В) весь выделенный для инвестиций капитал в целях моделирования принимается за единицу, т.е.</w:t>
      </w:r>
    </w:p>
    <w:p w:rsidR="00362D8D" w:rsidRPr="009D6F66" w:rsidRDefault="0007761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m:oMath>
        <m:nary>
          <m:naryPr>
            <m:chr m:val="∑"/>
            <m:grow m:val="1"/>
            <m:ctrlPr>
              <w:rPr>
                <w:rFonts w:ascii="Cambria Math" w:eastAsia="Times New Roman" w:hAnsi="Cambria Math" w:cs="Times New Roman"/>
                <w:sz w:val="28"/>
                <w:szCs w:val="28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j=1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n</m:t>
            </m:r>
          </m:sup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xj=1,</m:t>
            </m:r>
          </m:e>
        </m:nary>
      </m:oMath>
      <w:r w:rsidR="00362D8D" w:rsidRPr="009D6F6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Xj</w:t>
      </w:r>
      <w:proofErr w:type="spellEnd"/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≥</m:t>
        </m:r>
      </m:oMath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0,   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proofErr w:type="gramStart"/>
      <w:r w:rsidRPr="009D6F66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    Получена задача нелинейного программирования (НЛП), нелинейной является целевая функция. Данная модель – это задача квадратичного 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lastRenderedPageBreak/>
        <w:t>программирования, и для нее локальное решение обязательно является глобальным решением.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ЗАДАЧА ЛИНЕЙНОЙ ОПТИМИЗАЦИИ 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    Наиболее изученными задачами оптимизации являются задачи линейного программирования (ЗЛП), для которых разработан универсальный метод решения – метод последовательного улучшения плана (симплекс – метод), т.е. любая задача решается этим методом.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    В наиболее общем виде задача (модель) линейного программирования записывается следующим образом:</w:t>
      </w:r>
    </w:p>
    <w:p w:rsidR="00362D8D" w:rsidRPr="00A87BCA" w:rsidRDefault="00A87BC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F (x</w:t>
      </w:r>
      <w:r w:rsidRPr="00A87BCA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1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,x</w:t>
      </w:r>
      <w:r w:rsidRPr="00A87BCA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,…,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) = </w:t>
      </w:r>
      <w:r w:rsidRPr="00A87BCA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c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+…+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9D6F66">
        <w:rPr>
          <w:rFonts w:ascii="Times New Roman" w:eastAsia="Times New Roman" w:hAnsi="Times New Roman" w:cs="Times New Roman"/>
          <w:sz w:val="28"/>
          <w:szCs w:val="28"/>
        </w:rPr>
        <w:t>при</w:t>
      </w:r>
      <w:proofErr w:type="gramEnd"/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ограничениях</w:t>
      </w:r>
    </w:p>
    <w:p w:rsidR="00362D8D" w:rsidRPr="0007761A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="00A87BCA" w:rsidRPr="0007761A">
        <w:rPr>
          <w:rFonts w:ascii="Times New Roman" w:eastAsia="Times New Roman" w:hAnsi="Times New Roman" w:cs="Times New Roman"/>
          <w:sz w:val="28"/>
          <w:szCs w:val="28"/>
          <w:vertAlign w:val="subscript"/>
        </w:rPr>
        <w:t>11</w:t>
      </w:r>
      <w:proofErr w:type="gramEnd"/>
      <w:r w:rsidR="00A87BCA" w:rsidRPr="0007761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="00A87BCA" w:rsidRPr="0007761A">
        <w:rPr>
          <w:rFonts w:ascii="Times New Roman" w:eastAsia="Times New Roman" w:hAnsi="Times New Roman" w:cs="Times New Roman"/>
          <w:sz w:val="28"/>
          <w:szCs w:val="28"/>
          <w:vertAlign w:val="subscript"/>
        </w:rPr>
        <w:t>1</w:t>
      </w:r>
      <w:r w:rsidRPr="0007761A">
        <w:rPr>
          <w:rFonts w:ascii="Times New Roman" w:eastAsia="Times New Roman" w:hAnsi="Times New Roman" w:cs="Times New Roman"/>
          <w:sz w:val="28"/>
          <w:szCs w:val="28"/>
        </w:rPr>
        <w:t>+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="00A87BCA" w:rsidRPr="0007761A">
        <w:rPr>
          <w:rFonts w:ascii="Times New Roman" w:eastAsia="Times New Roman" w:hAnsi="Times New Roman" w:cs="Times New Roman"/>
          <w:sz w:val="28"/>
          <w:szCs w:val="28"/>
          <w:vertAlign w:val="subscript"/>
        </w:rPr>
        <w:t>12</w:t>
      </w:r>
      <w:r w:rsidR="00A87BCA" w:rsidRPr="0007761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="00A87BCA" w:rsidRPr="0007761A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07761A">
        <w:rPr>
          <w:rFonts w:ascii="Times New Roman" w:eastAsia="Times New Roman" w:hAnsi="Times New Roman" w:cs="Times New Roman"/>
          <w:sz w:val="28"/>
          <w:szCs w:val="28"/>
        </w:rPr>
        <w:t>+…+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="00A87BCA" w:rsidRPr="0007761A">
        <w:rPr>
          <w:rFonts w:ascii="Times New Roman" w:eastAsia="Times New Roman" w:hAnsi="Times New Roman" w:cs="Times New Roman"/>
          <w:sz w:val="28"/>
          <w:szCs w:val="28"/>
          <w:vertAlign w:val="subscript"/>
        </w:rPr>
        <w:t>1</w:t>
      </w:r>
      <w:r w:rsidR="00A87BCA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n</w:t>
      </w:r>
      <w:r w:rsidR="00A87BCA" w:rsidRPr="0007761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87BCA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="00A87BCA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Pr="0007761A">
        <w:rPr>
          <w:rFonts w:ascii="Times New Roman" w:eastAsia="Times New Roman" w:hAnsi="Times New Roman" w:cs="Times New Roman"/>
          <w:sz w:val="28"/>
          <w:szCs w:val="28"/>
        </w:rPr>
        <w:t xml:space="preserve"> {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≤</m:t>
        </m:r>
      </m:oMath>
      <w:r w:rsidRPr="0007761A">
        <w:rPr>
          <w:rFonts w:ascii="Times New Roman" w:eastAsia="Times New Roman" w:hAnsi="Times New Roman" w:cs="Times New Roman"/>
          <w:sz w:val="28"/>
          <w:szCs w:val="28"/>
        </w:rPr>
        <w:t xml:space="preserve">, =,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≥</m:t>
        </m:r>
      </m:oMath>
      <w:r w:rsidRPr="0007761A">
        <w:rPr>
          <w:rFonts w:ascii="Times New Roman" w:eastAsia="Times New Roman" w:hAnsi="Times New Roman" w:cs="Times New Roman"/>
          <w:sz w:val="28"/>
          <w:szCs w:val="28"/>
        </w:rPr>
        <w:t>}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="00A87BCA" w:rsidRPr="0007761A">
        <w:rPr>
          <w:rFonts w:ascii="Times New Roman" w:eastAsia="Times New Roman" w:hAnsi="Times New Roman" w:cs="Times New Roman"/>
          <w:sz w:val="28"/>
          <w:szCs w:val="28"/>
          <w:vertAlign w:val="subscript"/>
        </w:rPr>
        <w:t>1</w:t>
      </w:r>
      <w:r w:rsidRPr="0007761A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362D8D" w:rsidRPr="009D6F66" w:rsidRDefault="00A87BC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21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+a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22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+…+a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2n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="00362D8D"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{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en-US"/>
          </w:rPr>
          <m:t>≤</m:t>
        </m:r>
      </m:oMath>
      <w:r w:rsidR="00362D8D"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, =,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≥</m:t>
        </m:r>
      </m:oMath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}b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362D8D"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,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……………………………………..</w:t>
      </w:r>
    </w:p>
    <w:p w:rsidR="00362D8D" w:rsidRPr="009D6F66" w:rsidRDefault="00A87BC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m1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+a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m2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m2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+…+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mx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="00362D8D"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{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en-US"/>
          </w:rPr>
          <m:t>≤</m:t>
        </m:r>
      </m:oMath>
      <w:r w:rsidR="00362D8D"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, =,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≥</m:t>
        </m:r>
      </m:oMath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}b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m</w:t>
      </w:r>
      <w:r w:rsidR="00362D8D"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,</w:t>
      </w:r>
    </w:p>
    <w:p w:rsidR="00362D8D" w:rsidRPr="00A87BCA" w:rsidRDefault="00A87BCA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proofErr w:type="gramEnd"/>
      <w:r w:rsidR="00362D8D" w:rsidRPr="00A87BC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≥0,</m:t>
        </m:r>
      </m:oMath>
      <w:r w:rsidR="00362D8D" w:rsidRPr="00A87BCA"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="00362D8D"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j</w:t>
      </w:r>
      <w:r w:rsidR="00362D8D" w:rsidRPr="00A87BCA">
        <w:rPr>
          <w:rFonts w:ascii="Times New Roman" w:eastAsia="Times New Roman" w:hAnsi="Times New Roman" w:cs="Times New Roman"/>
          <w:sz w:val="28"/>
          <w:szCs w:val="28"/>
        </w:rPr>
        <w:t xml:space="preserve"> = 1,2,…,</w:t>
      </w:r>
      <w:r w:rsidR="00362D8D"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="00362D8D" w:rsidRPr="00A87BCA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9D6F66">
        <w:rPr>
          <w:rFonts w:ascii="Times New Roman" w:eastAsia="Times New Roman" w:hAnsi="Times New Roman" w:cs="Times New Roman"/>
          <w:sz w:val="28"/>
          <w:szCs w:val="28"/>
        </w:rPr>
        <w:t>где</w:t>
      </w:r>
      <w:proofErr w:type="gramEnd"/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87BCA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="00A87BCA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A87BCA"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="00A87BCA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A87BCA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="00A87BCA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proofErr w:type="spellEnd"/>
      <w:r w:rsidRPr="009D6F66">
        <w:rPr>
          <w:rFonts w:ascii="Times New Roman" w:eastAsia="Times New Roman" w:hAnsi="Times New Roman" w:cs="Times New Roman"/>
          <w:sz w:val="28"/>
          <w:szCs w:val="28"/>
        </w:rPr>
        <w:t>=1,2,…,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,  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j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= 1,2,…,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>) – заданные постоянные величины.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9D6F66">
        <w:rPr>
          <w:rFonts w:ascii="Times New Roman" w:eastAsia="Times New Roman" w:hAnsi="Times New Roman" w:cs="Times New Roman"/>
          <w:sz w:val="28"/>
          <w:szCs w:val="28"/>
          <w:u w:val="single"/>
        </w:rPr>
        <w:t>ЗАДАЧИ МНОГОКРИТЕРИАЛЬНОЙ ОПТИМИЗАЦИИ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    В практической деятельности часто встречаются задачи, заключающиеся в поиске лучшего (оптимального) решения при наличии различных несводимых друг к другу критериев оптимальности. Эти задачи могут носить как линейный, так и нелинейный характер.</w:t>
      </w:r>
      <w:r w:rsidR="007F2C8E" w:rsidRPr="007F2C8E">
        <w:rPr>
          <w:rFonts w:ascii="Times New Roman" w:hAnsi="Times New Roman" w:cs="Times New Roman"/>
          <w:sz w:val="28"/>
          <w:szCs w:val="28"/>
        </w:rPr>
        <w:t xml:space="preserve"> [</w:t>
      </w:r>
      <w:r w:rsidR="007F2C8E">
        <w:rPr>
          <w:rFonts w:ascii="Times New Roman" w:hAnsi="Times New Roman" w:cs="Times New Roman"/>
          <w:sz w:val="28"/>
          <w:szCs w:val="28"/>
        </w:rPr>
        <w:t>4, с.110</w:t>
      </w:r>
      <w:r w:rsidR="007F2C8E" w:rsidRPr="007F2C8E">
        <w:rPr>
          <w:rFonts w:ascii="Times New Roman" w:hAnsi="Times New Roman" w:cs="Times New Roman"/>
          <w:sz w:val="28"/>
          <w:szCs w:val="28"/>
        </w:rPr>
        <w:t>]</w:t>
      </w:r>
    </w:p>
    <w:p w:rsidR="00362D8D" w:rsidRPr="009D6F66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    Задачи многокритериальной оптимизации возникают в тех случаях, когда имеется несколько целей, которые не могут быть отражены одним 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критерием. Требуется найти точку области допустимых решений, которая минимизирует или максимизирует все такие критерии. </w:t>
      </w:r>
    </w:p>
    <w:p w:rsidR="00AD07DE" w:rsidRDefault="00362D8D" w:rsidP="009D6F66">
      <w:pPr>
        <w:spacing w:line="360" w:lineRule="auto"/>
        <w:ind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    Обозначим </w:t>
      </w:r>
      <w:proofErr w:type="spellStart"/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proofErr w:type="spellEnd"/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– й частный критерий через </w:t>
      </w:r>
      <w:proofErr w:type="spellStart"/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Zi</w:t>
      </w:r>
      <w:proofErr w:type="spellEnd"/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>) = (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Z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>1(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Z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>2(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proofErr w:type="gramStart"/>
      <w:r w:rsidRPr="009D6F66">
        <w:rPr>
          <w:rFonts w:ascii="Times New Roman" w:eastAsia="Times New Roman" w:hAnsi="Times New Roman" w:cs="Times New Roman"/>
          <w:sz w:val="28"/>
          <w:szCs w:val="28"/>
        </w:rPr>
        <w:t>),…</w:t>
      </w:r>
      <w:proofErr w:type="spellStart"/>
      <w:proofErr w:type="gramEnd"/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Zm</w:t>
      </w:r>
      <w:proofErr w:type="spellEnd"/>
      <w:r w:rsidRPr="009D6F66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>),) →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max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, 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ϵ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D6F6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9D6F66">
        <w:rPr>
          <w:rFonts w:ascii="Times New Roman" w:eastAsia="Times New Roman" w:hAnsi="Times New Roman" w:cs="Times New Roman"/>
          <w:sz w:val="28"/>
          <w:szCs w:val="28"/>
        </w:rPr>
        <w:t xml:space="preserve"> (оптимальный вектор по Парето).</w:t>
      </w:r>
    </w:p>
    <w:p w:rsidR="00362D8D" w:rsidRPr="009D6F66" w:rsidRDefault="00362D8D" w:rsidP="009D6F66">
      <w:pPr>
        <w:pStyle w:val="1"/>
        <w:spacing w:line="360" w:lineRule="auto"/>
        <w:ind w:right="141" w:firstLine="709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bookmarkStart w:id="2" w:name="_Toc416011258"/>
      <w:r w:rsidRPr="009D6F66">
        <w:rPr>
          <w:rFonts w:ascii="Times New Roman" w:eastAsia="Times New Roman" w:hAnsi="Times New Roman" w:cs="Times New Roman"/>
          <w:color w:val="auto"/>
          <w:sz w:val="28"/>
          <w:szCs w:val="28"/>
        </w:rPr>
        <w:t>Задание 2</w:t>
      </w:r>
      <w:bookmarkEnd w:id="2"/>
    </w:p>
    <w:p w:rsidR="00362D8D" w:rsidRPr="009D6F66" w:rsidRDefault="00362D8D" w:rsidP="009D6F66">
      <w:pPr>
        <w:tabs>
          <w:tab w:val="left" w:pos="0"/>
        </w:tabs>
        <w:spacing w:line="360" w:lineRule="auto"/>
        <w:ind w:right="141" w:firstLine="709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>Сельскохозяйственное предприятие для кормления животных использует 2 вида корма (1 и 2). В дневном рационе животного должно содержаться не менее 6 единиц питательного вещества А и не менее 12 единиц питательного вещества В.</w:t>
      </w:r>
    </w:p>
    <w:p w:rsidR="00362D8D" w:rsidRPr="009D6F66" w:rsidRDefault="00362D8D" w:rsidP="009D6F66">
      <w:pPr>
        <w:tabs>
          <w:tab w:val="left" w:pos="0"/>
        </w:tabs>
        <w:spacing w:line="360" w:lineRule="auto"/>
        <w:ind w:right="141" w:firstLine="709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>Используя данные таблицы, определите какое количество корма надо расходовать ежедневно но одно животное, чтобы затраты были минимальными.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267"/>
        <w:gridCol w:w="3039"/>
        <w:gridCol w:w="3039"/>
      </w:tblGrid>
      <w:tr w:rsidR="00362D8D" w:rsidRPr="009D6F66" w:rsidTr="00AD07DE">
        <w:tc>
          <w:tcPr>
            <w:tcW w:w="32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Питательное вещество</w:t>
            </w:r>
          </w:p>
        </w:tc>
        <w:tc>
          <w:tcPr>
            <w:tcW w:w="6078" w:type="dxa"/>
            <w:gridSpan w:val="2"/>
            <w:tcBorders>
              <w:left w:val="single" w:sz="4" w:space="0" w:color="auto"/>
            </w:tcBorders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Количество питательных веществ в 1 кг корма</w:t>
            </w:r>
          </w:p>
        </w:tc>
      </w:tr>
      <w:tr w:rsidR="00362D8D" w:rsidRPr="009D6F66" w:rsidTr="00AD07DE">
        <w:tc>
          <w:tcPr>
            <w:tcW w:w="3267" w:type="dxa"/>
            <w:tcBorders>
              <w:top w:val="nil"/>
            </w:tcBorders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039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3039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2</w:t>
            </w:r>
          </w:p>
        </w:tc>
      </w:tr>
      <w:tr w:rsidR="00362D8D" w:rsidRPr="009D6F66" w:rsidTr="00AD07DE">
        <w:tc>
          <w:tcPr>
            <w:tcW w:w="3267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А</w:t>
            </w:r>
          </w:p>
        </w:tc>
        <w:tc>
          <w:tcPr>
            <w:tcW w:w="3039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2</w:t>
            </w:r>
          </w:p>
        </w:tc>
        <w:tc>
          <w:tcPr>
            <w:tcW w:w="3039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1</w:t>
            </w:r>
          </w:p>
        </w:tc>
      </w:tr>
      <w:tr w:rsidR="00362D8D" w:rsidRPr="009D6F66" w:rsidTr="00AD07DE">
        <w:tc>
          <w:tcPr>
            <w:tcW w:w="3267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3039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2</w:t>
            </w:r>
          </w:p>
        </w:tc>
        <w:tc>
          <w:tcPr>
            <w:tcW w:w="3039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4</w:t>
            </w:r>
          </w:p>
        </w:tc>
      </w:tr>
      <w:tr w:rsidR="00362D8D" w:rsidRPr="009D6F66" w:rsidTr="00AD07DE">
        <w:tc>
          <w:tcPr>
            <w:tcW w:w="3267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Цена 1 кг корма, руб.</w:t>
            </w:r>
          </w:p>
        </w:tc>
        <w:tc>
          <w:tcPr>
            <w:tcW w:w="3039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0,2</w:t>
            </w:r>
          </w:p>
        </w:tc>
        <w:tc>
          <w:tcPr>
            <w:tcW w:w="3039" w:type="dxa"/>
          </w:tcPr>
          <w:p w:rsidR="00362D8D" w:rsidRPr="009D6F66" w:rsidRDefault="00362D8D" w:rsidP="009D6F66">
            <w:pPr>
              <w:tabs>
                <w:tab w:val="left" w:pos="0"/>
              </w:tabs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0,3</w:t>
            </w:r>
          </w:p>
        </w:tc>
      </w:tr>
    </w:tbl>
    <w:p w:rsidR="00362D8D" w:rsidRPr="009D6F66" w:rsidRDefault="00362D8D" w:rsidP="009D6F66">
      <w:pPr>
        <w:tabs>
          <w:tab w:val="left" w:pos="0"/>
        </w:tabs>
        <w:spacing w:line="360" w:lineRule="auto"/>
        <w:ind w:right="141" w:firstLine="709"/>
        <w:rPr>
          <w:rFonts w:ascii="Times New Roman" w:hAnsi="Times New Roman" w:cs="Times New Roman"/>
          <w:sz w:val="28"/>
        </w:rPr>
      </w:pPr>
      <w:proofErr w:type="gramStart"/>
      <w:r w:rsidRPr="009D6F66">
        <w:rPr>
          <w:rFonts w:ascii="Times New Roman" w:hAnsi="Times New Roman" w:cs="Times New Roman"/>
          <w:sz w:val="28"/>
        </w:rPr>
        <w:t xml:space="preserve">Постройте  </w:t>
      </w:r>
      <w:proofErr w:type="spellStart"/>
      <w:r w:rsidRPr="009D6F66">
        <w:rPr>
          <w:rFonts w:ascii="Times New Roman" w:hAnsi="Times New Roman" w:cs="Times New Roman"/>
          <w:sz w:val="28"/>
        </w:rPr>
        <w:t>экономическо</w:t>
      </w:r>
      <w:proofErr w:type="spellEnd"/>
      <w:proofErr w:type="gramEnd"/>
      <w:r w:rsidRPr="009D6F66">
        <w:rPr>
          <w:rFonts w:ascii="Times New Roman" w:hAnsi="Times New Roman" w:cs="Times New Roman"/>
          <w:sz w:val="28"/>
        </w:rPr>
        <w:t xml:space="preserve">–математическую модель задачи, дайте необходимые комментарии к её элементам и получите решение графическим методом. Что произойдет если решать задачу на максимум, и почему? </w:t>
      </w:r>
    </w:p>
    <w:p w:rsidR="00362D8D" w:rsidRPr="009D6F66" w:rsidRDefault="00362D8D" w:rsidP="009D6F66">
      <w:pPr>
        <w:tabs>
          <w:tab w:val="left" w:pos="0"/>
        </w:tabs>
        <w:spacing w:line="360" w:lineRule="auto"/>
        <w:ind w:right="141" w:firstLine="709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 xml:space="preserve">Решение: Переменные </w:t>
      </w:r>
      <w:r w:rsidRPr="009D6F66">
        <w:rPr>
          <w:rFonts w:ascii="Times New Roman" w:hAnsi="Times New Roman" w:cs="Times New Roman"/>
          <w:i/>
          <w:sz w:val="28"/>
        </w:rPr>
        <w:t>х</w:t>
      </w:r>
      <w:r w:rsidRPr="009D6F66">
        <w:rPr>
          <w:rFonts w:ascii="Times New Roman" w:hAnsi="Times New Roman" w:cs="Times New Roman"/>
          <w:i/>
          <w:sz w:val="28"/>
          <w:vertAlign w:val="subscript"/>
        </w:rPr>
        <w:t xml:space="preserve">1, </w:t>
      </w:r>
      <w:r w:rsidRPr="009D6F66">
        <w:rPr>
          <w:rFonts w:ascii="Times New Roman" w:hAnsi="Times New Roman" w:cs="Times New Roman"/>
          <w:i/>
          <w:sz w:val="28"/>
        </w:rPr>
        <w:t>х</w:t>
      </w:r>
      <w:r w:rsidRPr="009D6F66">
        <w:rPr>
          <w:rFonts w:ascii="Times New Roman" w:hAnsi="Times New Roman" w:cs="Times New Roman"/>
          <w:i/>
          <w:sz w:val="28"/>
          <w:vertAlign w:val="subscript"/>
        </w:rPr>
        <w:t>2</w:t>
      </w:r>
      <w:r w:rsidRPr="009D6F66">
        <w:rPr>
          <w:rFonts w:ascii="Times New Roman" w:hAnsi="Times New Roman" w:cs="Times New Roman"/>
          <w:i/>
          <w:sz w:val="28"/>
        </w:rPr>
        <w:t xml:space="preserve"> </w:t>
      </w:r>
      <w:r w:rsidRPr="009D6F66">
        <w:rPr>
          <w:rFonts w:ascii="Times New Roman" w:hAnsi="Times New Roman" w:cs="Times New Roman"/>
          <w:sz w:val="28"/>
        </w:rPr>
        <w:t>– видов корма.</w:t>
      </w:r>
    </w:p>
    <w:p w:rsidR="00362D8D" w:rsidRPr="009D6F66" w:rsidRDefault="00362D8D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sz w:val="28"/>
        </w:rPr>
      </w:pPr>
      <m:oMathPara>
        <m:oMath>
          <m:r>
            <w:rPr>
              <w:rFonts w:ascii="Cambria Math" w:hAnsi="Cambria Math" w:cs="Times New Roman"/>
              <w:sz w:val="28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x</m:t>
              </m:r>
            </m:e>
          </m:d>
          <m:r>
            <w:rPr>
              <w:rFonts w:ascii="Cambria Math" w:hAnsi="Cambria Math" w:cs="Times New Roman"/>
              <w:sz w:val="28"/>
            </w:rPr>
            <m:t>=0.2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</w:rPr>
            <m:t>+0.3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</w:rPr>
            <m:t>→min</m:t>
          </m:r>
        </m:oMath>
      </m:oMathPara>
    </w:p>
    <w:p w:rsidR="00362D8D" w:rsidRPr="009D6F66" w:rsidRDefault="00362D8D" w:rsidP="009D6F66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>Ограничения задачи имеют вид:</w:t>
      </w:r>
    </w:p>
    <w:p w:rsidR="00362D8D" w:rsidRPr="009D6F66" w:rsidRDefault="0007761A" w:rsidP="009D6F66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sz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dPr>
            <m:e>
              <m:eqArr>
                <m:eqArr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</w:rPr>
                  </m:ctrlPr>
                </m:eqArrPr>
                <m:e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2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+1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2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≥6</m:t>
                  </m:r>
                </m:e>
                <m:e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2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+4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2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≥12</m:t>
                  </m:r>
                </m:e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</w:rPr>
                        <m:t>2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≥0</m:t>
                  </m:r>
                </m:e>
              </m:eqArr>
            </m:e>
          </m:d>
        </m:oMath>
      </m:oMathPara>
    </w:p>
    <w:p w:rsidR="00362D8D" w:rsidRPr="009D6F66" w:rsidRDefault="00362D8D" w:rsidP="009D6F66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>С этого следует:</w:t>
      </w:r>
    </w:p>
    <w:p w:rsidR="00362D8D" w:rsidRPr="009D6F66" w:rsidRDefault="0007761A" w:rsidP="009D6F66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sz w:val="28"/>
        </w:rPr>
      </w:pP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</w:rPr>
                  <m:t>=6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</w:rPr>
                  <m:t>+4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</w:rPr>
                  <m:t>=12</m:t>
                </m:r>
              </m:e>
            </m:eqArr>
          </m:e>
        </m:d>
        <m:r>
          <w:rPr>
            <w:rFonts w:ascii="Cambria Math" w:eastAsiaTheme="minorEastAsia" w:hAnsi="Cambria Math" w:cs="Times New Roman"/>
            <w:sz w:val="28"/>
          </w:rPr>
          <m:t>→</m:t>
        </m:r>
      </m:oMath>
      <w:r w:rsidR="00362D8D" w:rsidRPr="009D6F66">
        <w:rPr>
          <w:rFonts w:ascii="Times New Roman" w:eastAsiaTheme="minorEastAsia" w:hAnsi="Times New Roman" w:cs="Times New Roman"/>
          <w:sz w:val="28"/>
        </w:rPr>
        <w:t xml:space="preserve">   </w:t>
      </w:r>
      <m:oMath>
        <m:r>
          <w:rPr>
            <w:rFonts w:ascii="Cambria Math" w:eastAsiaTheme="minorEastAsia" w:hAnsi="Cambria Math" w:cs="Times New Roman"/>
            <w:sz w:val="28"/>
          </w:rPr>
          <m:t>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=6-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→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</w:rPr>
              <m:t>6-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2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</w:rPr>
          <m:t>+4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=12→3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=6→</m:t>
        </m:r>
      </m:oMath>
      <w:r w:rsidR="00362D8D" w:rsidRPr="009D6F66">
        <w:rPr>
          <w:rFonts w:ascii="Times New Roman" w:eastAsiaTheme="minorEastAsia" w:hAnsi="Times New Roman" w:cs="Times New Roman"/>
          <w:sz w:val="28"/>
        </w:rPr>
        <w:t xml:space="preserve"> </w:t>
      </w:r>
    </w:p>
    <w:p w:rsidR="00362D8D" w:rsidRPr="009D6F66" w:rsidRDefault="0007761A" w:rsidP="009D6F66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i/>
          <w:sz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lang w:val="en-US"/>
            </w:rPr>
            <m:t xml:space="preserve">=2→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lang w:val="en-US"/>
            </w:rPr>
            <m:t xml:space="preserve">= 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6-2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lang w:val="en-US"/>
            </w:rPr>
            <m:t>=2</m:t>
          </m:r>
        </m:oMath>
      </m:oMathPara>
    </w:p>
    <w:p w:rsidR="00362D8D" w:rsidRPr="0007761A" w:rsidRDefault="0007761A" w:rsidP="009D6F66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i/>
          <w:sz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 xml:space="preserve">=2;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>=2.</m:t>
          </m:r>
        </m:oMath>
      </m:oMathPara>
    </w:p>
    <w:p w:rsidR="0007761A" w:rsidRDefault="0007761A" w:rsidP="0007761A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x</m:t>
            </m:r>
          </m:e>
        </m:d>
        <m:r>
          <w:rPr>
            <w:rFonts w:ascii="Cambria Math" w:hAnsi="Cambria Math" w:cs="Times New Roman"/>
            <w:sz w:val="28"/>
          </w:rPr>
          <m:t>=0.2*2+0.3*2=1</m:t>
        </m:r>
      </m:oMath>
      <w:r>
        <w:rPr>
          <w:rFonts w:ascii="Times New Roman" w:eastAsiaTheme="minorEastAsia" w:hAnsi="Times New Roman" w:cs="Times New Roman"/>
          <w:i/>
          <w:sz w:val="28"/>
          <w:lang w:val="en-US"/>
        </w:rPr>
        <w:t xml:space="preserve">  - </w:t>
      </w:r>
      <w:proofErr w:type="gramStart"/>
      <w:r w:rsidRPr="0007761A">
        <w:rPr>
          <w:rFonts w:ascii="Times New Roman" w:eastAsiaTheme="minorEastAsia" w:hAnsi="Times New Roman" w:cs="Times New Roman"/>
          <w:sz w:val="28"/>
        </w:rPr>
        <w:t>точка</w:t>
      </w:r>
      <w:proofErr w:type="gramEnd"/>
      <w:r w:rsidRPr="0007761A">
        <w:rPr>
          <w:rFonts w:ascii="Times New Roman" w:eastAsiaTheme="minorEastAsia" w:hAnsi="Times New Roman" w:cs="Times New Roman"/>
          <w:sz w:val="28"/>
        </w:rPr>
        <w:t xml:space="preserve"> минимума</w:t>
      </w:r>
    </w:p>
    <w:p w:rsidR="00362D8D" w:rsidRDefault="00362D8D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</w:p>
    <w:p w:rsidR="0007761A" w:rsidRPr="009D6F66" w:rsidRDefault="0007761A" w:rsidP="009D6F66">
      <w:pPr>
        <w:tabs>
          <w:tab w:val="left" w:pos="0"/>
        </w:tabs>
        <w:spacing w:line="360" w:lineRule="auto"/>
        <w:ind w:right="141" w:firstLine="709"/>
        <w:jc w:val="center"/>
        <w:rPr>
          <w:rFonts w:ascii="Times New Roman" w:eastAsiaTheme="minorEastAsia" w:hAnsi="Times New Roman" w:cs="Times New Roman"/>
          <w:sz w:val="28"/>
        </w:rPr>
      </w:pPr>
    </w:p>
    <w:p w:rsidR="00362D8D" w:rsidRPr="009D6F66" w:rsidRDefault="00362D8D" w:rsidP="009D6F66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 xml:space="preserve">                       Рис 2.1. График область допустимых решений задач</w:t>
      </w:r>
    </w:p>
    <w:p w:rsidR="00362D8D" w:rsidRPr="009D6F66" w:rsidRDefault="00362D8D" w:rsidP="009D6F66">
      <w:pPr>
        <w:tabs>
          <w:tab w:val="left" w:pos="0"/>
        </w:tabs>
        <w:spacing w:line="360" w:lineRule="auto"/>
        <w:ind w:right="141" w:firstLine="709"/>
        <w:jc w:val="both"/>
        <w:rPr>
          <w:rFonts w:ascii="Times New Roman" w:hAnsi="Times New Roman" w:cs="Times New Roman"/>
          <w:noProof/>
          <w:lang w:eastAsia="ru-RU"/>
        </w:rPr>
      </w:pPr>
      <w:r w:rsidRPr="009D6F66">
        <w:rPr>
          <w:rFonts w:ascii="Times New Roman" w:hAnsi="Times New Roman" w:cs="Times New Roman"/>
          <w:sz w:val="28"/>
          <w:szCs w:val="28"/>
        </w:rPr>
        <w:lastRenderedPageBreak/>
        <w:t xml:space="preserve">Проверка правильности решения с помощью средств 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9D6F66">
        <w:rPr>
          <w:rFonts w:ascii="Times New Roman" w:hAnsi="Times New Roman" w:cs="Times New Roman"/>
          <w:sz w:val="28"/>
          <w:szCs w:val="28"/>
        </w:rPr>
        <w:t xml:space="preserve"> 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9D6F66">
        <w:rPr>
          <w:rFonts w:ascii="Times New Roman" w:hAnsi="Times New Roman" w:cs="Times New Roman"/>
          <w:noProof/>
          <w:lang w:eastAsia="ru-RU"/>
        </w:rPr>
        <w:t>.</w:t>
      </w:r>
    </w:p>
    <w:p w:rsidR="00362D8D" w:rsidRPr="009D6F66" w:rsidRDefault="00362D8D" w:rsidP="009D6F66">
      <w:pPr>
        <w:pStyle w:val="ab"/>
        <w:numPr>
          <w:ilvl w:val="0"/>
          <w:numId w:val="1"/>
        </w:numPr>
        <w:tabs>
          <w:tab w:val="left" w:pos="0"/>
        </w:tabs>
        <w:spacing w:line="360" w:lineRule="auto"/>
        <w:ind w:left="0" w:right="141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t>Ведение исходных данных(рис. 2.2)</w:t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t>В нашей задече оптимальное значение (х</w:t>
      </w:r>
      <w:r w:rsidRPr="009D6F66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1</w:t>
      </w: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t>, х</w:t>
      </w:r>
      <w:r w:rsidRPr="009D6F66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) будут помещены в ячейке </w:t>
      </w:r>
      <w:r w:rsidRPr="009D6F6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t>2:</w:t>
      </w:r>
      <w:r w:rsidRPr="009D6F6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B</w:t>
      </w: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2, оптимальное значение целевой функции – в   ячейке </w:t>
      </w:r>
      <w:r w:rsidRPr="009D6F6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</w:t>
      </w: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t>2.</w:t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D6F6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0985E8C" wp14:editId="606FFC6C">
            <wp:extent cx="3061622" cy="1704975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3137" r="73223" b="70342"/>
                    <a:stretch/>
                  </pic:blipFill>
                  <pic:spPr bwMode="auto">
                    <a:xfrm>
                      <a:off x="0" y="0"/>
                      <a:ext cx="3105720" cy="1729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t>Рис.2.2. Введены исходные данные.</w:t>
      </w:r>
    </w:p>
    <w:p w:rsidR="00362D8D" w:rsidRPr="009D6F66" w:rsidRDefault="00362D8D" w:rsidP="009D6F66">
      <w:pPr>
        <w:pStyle w:val="ab"/>
        <w:numPr>
          <w:ilvl w:val="0"/>
          <w:numId w:val="1"/>
        </w:numPr>
        <w:tabs>
          <w:tab w:val="left" w:pos="0"/>
        </w:tabs>
        <w:spacing w:line="360" w:lineRule="auto"/>
        <w:ind w:left="0" w:right="141" w:firstLine="709"/>
        <w:jc w:val="both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r w:rsidRPr="009D6F66">
        <w:rPr>
          <w:rFonts w:ascii="Times New Roman" w:hAnsi="Times New Roman" w:cs="Times New Roman"/>
          <w:noProof/>
          <w:sz w:val="28"/>
          <w:szCs w:val="28"/>
          <w:lang w:eastAsia="ru-RU"/>
        </w:rPr>
        <w:t>Введем ограничения в ячейки А5, А6 и С5, С6 соответсственно.</w:t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284"/>
        <w:jc w:val="both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r w:rsidRPr="009D6F6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33393BA" wp14:editId="2CB70DE7">
            <wp:extent cx="2867025" cy="1861852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8251" r="59754" b="35266"/>
                    <a:stretch/>
                  </pic:blipFill>
                  <pic:spPr bwMode="auto">
                    <a:xfrm>
                      <a:off x="0" y="0"/>
                      <a:ext cx="2872213" cy="1865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D6F6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59D2DC4" wp14:editId="79F15951">
            <wp:extent cx="2867025" cy="19324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9106" r="63602" b="37262"/>
                    <a:stretch/>
                  </pic:blipFill>
                  <pic:spPr bwMode="auto">
                    <a:xfrm>
                      <a:off x="0" y="0"/>
                      <a:ext cx="2875588" cy="1938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r w:rsidRPr="009D6F66">
        <w:rPr>
          <w:rFonts w:ascii="Times New Roman" w:eastAsiaTheme="minorEastAsia" w:hAnsi="Times New Roman" w:cs="Times New Roman"/>
          <w:noProof/>
          <w:sz w:val="28"/>
          <w:lang w:eastAsia="ru-RU"/>
        </w:rPr>
        <w:t>Рис. 2.3 Введение органичений.</w:t>
      </w:r>
    </w:p>
    <w:p w:rsidR="00362D8D" w:rsidRPr="009D6F66" w:rsidRDefault="00362D8D" w:rsidP="009D6F66">
      <w:pPr>
        <w:pStyle w:val="ab"/>
        <w:numPr>
          <w:ilvl w:val="0"/>
          <w:numId w:val="1"/>
        </w:numPr>
        <w:tabs>
          <w:tab w:val="left" w:pos="0"/>
        </w:tabs>
        <w:spacing w:line="360" w:lineRule="auto"/>
        <w:ind w:left="0" w:right="141" w:firstLine="709"/>
        <w:jc w:val="both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>Запустим программу поиск решения.</w:t>
      </w:r>
      <w:r w:rsidRPr="009D6F66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AFC8391" wp14:editId="0450375C">
            <wp:extent cx="2867025" cy="2415821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17965" r="51095" b="8746"/>
                    <a:stretch/>
                  </pic:blipFill>
                  <pic:spPr bwMode="auto">
                    <a:xfrm>
                      <a:off x="0" y="0"/>
                      <a:ext cx="2879740" cy="2426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>Рис 2.4. Введены все условия задачи.</w:t>
      </w:r>
    </w:p>
    <w:p w:rsidR="00362D8D" w:rsidRPr="009D6F66" w:rsidRDefault="00362D8D" w:rsidP="009D6F66">
      <w:pPr>
        <w:pStyle w:val="ab"/>
        <w:numPr>
          <w:ilvl w:val="0"/>
          <w:numId w:val="1"/>
        </w:numPr>
        <w:tabs>
          <w:tab w:val="left" w:pos="0"/>
        </w:tabs>
        <w:spacing w:line="360" w:lineRule="auto"/>
        <w:ind w:right="141"/>
        <w:jc w:val="both"/>
        <w:rPr>
          <w:rFonts w:ascii="Times New Roman" w:hAnsi="Times New Roman" w:cs="Times New Roman"/>
          <w:noProof/>
          <w:lang w:eastAsia="ru-RU"/>
        </w:rPr>
      </w:pPr>
      <w:r w:rsidRPr="009D6F66">
        <w:rPr>
          <w:rFonts w:ascii="Times New Roman" w:eastAsiaTheme="minorEastAsia" w:hAnsi="Times New Roman" w:cs="Times New Roman"/>
          <w:sz w:val="28"/>
        </w:rPr>
        <w:lastRenderedPageBreak/>
        <w:t>Найдем решение.</w:t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4686432" wp14:editId="03D8863E">
            <wp:extent cx="3000375" cy="1674242"/>
            <wp:effectExtent l="0" t="0" r="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17966" r="70978" b="53232"/>
                    <a:stretch/>
                  </pic:blipFill>
                  <pic:spPr bwMode="auto">
                    <a:xfrm>
                      <a:off x="0" y="0"/>
                      <a:ext cx="3004584" cy="1676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 xml:space="preserve">Рис. 2.5. Решение </w:t>
      </w:r>
      <w:proofErr w:type="gramStart"/>
      <w:r w:rsidRPr="009D6F66">
        <w:rPr>
          <w:rFonts w:ascii="Times New Roman" w:eastAsiaTheme="minorEastAsia" w:hAnsi="Times New Roman" w:cs="Times New Roman"/>
          <w:sz w:val="28"/>
        </w:rPr>
        <w:t>найдено(</w:t>
      </w:r>
      <w:proofErr w:type="gramEnd"/>
      <w:r w:rsidRPr="009D6F66">
        <w:rPr>
          <w:rFonts w:ascii="Times New Roman" w:eastAsiaTheme="minorEastAsia" w:hAnsi="Times New Roman" w:cs="Times New Roman"/>
          <w:sz w:val="28"/>
        </w:rPr>
        <w:t>в режиме отображения чисел).</w:t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4A2B538" wp14:editId="110EDDC5">
            <wp:extent cx="3629025" cy="1502643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19677" r="58952" b="50095"/>
                    <a:stretch/>
                  </pic:blipFill>
                  <pic:spPr bwMode="auto">
                    <a:xfrm>
                      <a:off x="0" y="0"/>
                      <a:ext cx="3635472" cy="1505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 xml:space="preserve">Рис. 2.6. Решение </w:t>
      </w:r>
      <w:proofErr w:type="gramStart"/>
      <w:r w:rsidRPr="009D6F66">
        <w:rPr>
          <w:rFonts w:ascii="Times New Roman" w:eastAsiaTheme="minorEastAsia" w:hAnsi="Times New Roman" w:cs="Times New Roman"/>
          <w:sz w:val="28"/>
        </w:rPr>
        <w:t>найдено(</w:t>
      </w:r>
      <w:proofErr w:type="gramEnd"/>
      <w:r w:rsidRPr="009D6F66">
        <w:rPr>
          <w:rFonts w:ascii="Times New Roman" w:eastAsiaTheme="minorEastAsia" w:hAnsi="Times New Roman" w:cs="Times New Roman"/>
          <w:sz w:val="28"/>
        </w:rPr>
        <w:t>в режиме отображения формул).</w:t>
      </w:r>
    </w:p>
    <w:p w:rsidR="009D6F66" w:rsidRPr="009D6F66" w:rsidRDefault="00362D8D" w:rsidP="009D6F66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 xml:space="preserve">Ответ: Для минимальных затрат необходимо использовать </w:t>
      </w:r>
      <w:r w:rsidRPr="009D6F66">
        <w:rPr>
          <w:rFonts w:ascii="Times New Roman" w:eastAsiaTheme="minorEastAsia" w:hAnsi="Times New Roman" w:cs="Times New Roman"/>
          <w:i/>
          <w:sz w:val="28"/>
        </w:rPr>
        <w:t>х</w:t>
      </w:r>
      <w:r w:rsidRPr="009D6F66">
        <w:rPr>
          <w:rFonts w:ascii="Times New Roman" w:eastAsiaTheme="minorEastAsia" w:hAnsi="Times New Roman" w:cs="Times New Roman"/>
          <w:i/>
          <w:sz w:val="28"/>
          <w:vertAlign w:val="subscript"/>
        </w:rPr>
        <w:t>1=</w:t>
      </w:r>
      <w:r w:rsidRPr="009D6F66">
        <w:rPr>
          <w:rFonts w:ascii="Times New Roman" w:eastAsiaTheme="minorEastAsia" w:hAnsi="Times New Roman" w:cs="Times New Roman"/>
          <w:sz w:val="28"/>
        </w:rPr>
        <w:t xml:space="preserve"> 2 кг корма А, и</w:t>
      </w:r>
      <w:r w:rsidRPr="009D6F66">
        <w:rPr>
          <w:rFonts w:ascii="Times New Roman" w:eastAsiaTheme="minorEastAsia" w:hAnsi="Times New Roman" w:cs="Times New Roman"/>
          <w:i/>
          <w:sz w:val="28"/>
        </w:rPr>
        <w:t xml:space="preserve"> х</w:t>
      </w:r>
      <w:r w:rsidRPr="009D6F66">
        <w:rPr>
          <w:rFonts w:ascii="Times New Roman" w:eastAsiaTheme="minorEastAsia" w:hAnsi="Times New Roman" w:cs="Times New Roman"/>
          <w:i/>
          <w:sz w:val="28"/>
          <w:vertAlign w:val="subscript"/>
        </w:rPr>
        <w:t>2</w:t>
      </w:r>
      <w:r w:rsidRPr="009D6F66">
        <w:rPr>
          <w:rFonts w:ascii="Times New Roman" w:eastAsiaTheme="minorEastAsia" w:hAnsi="Times New Roman" w:cs="Times New Roman"/>
          <w:sz w:val="28"/>
          <w:vertAlign w:val="subscript"/>
        </w:rPr>
        <w:t xml:space="preserve"> </w:t>
      </w:r>
      <w:r w:rsidRPr="009D6F66">
        <w:rPr>
          <w:rFonts w:ascii="Times New Roman" w:eastAsiaTheme="minorEastAsia" w:hAnsi="Times New Roman" w:cs="Times New Roman"/>
          <w:sz w:val="28"/>
        </w:rPr>
        <w:t>= 2 кг корма В. При максимальных затратах – целевая функция неограниченно возрастает.</w:t>
      </w:r>
    </w:p>
    <w:p w:rsidR="009D6F66" w:rsidRPr="009D6F66" w:rsidRDefault="009D6F66" w:rsidP="009D6F66">
      <w:pPr>
        <w:pStyle w:val="ac"/>
        <w:ind w:right="141"/>
        <w:jc w:val="center"/>
        <w:outlineLvl w:val="0"/>
      </w:pPr>
      <w:bookmarkStart w:id="3" w:name="_Toc416011259"/>
      <w:r w:rsidRPr="009D6F66">
        <w:t>Задание 3</w:t>
      </w:r>
      <w:bookmarkEnd w:id="3"/>
    </w:p>
    <w:p w:rsidR="009D6F66" w:rsidRPr="009D6F66" w:rsidRDefault="009D6F66" w:rsidP="009D6F66">
      <w:pPr>
        <w:pStyle w:val="ac"/>
        <w:ind w:right="141"/>
      </w:pPr>
      <w:r w:rsidRPr="009D6F66">
        <w:t>Цветочный магазин использует 600 глиняных цветочных горшков в месяц. Годовая стоимость хранения одного горшка составляет 1 руб. 50 коп. Стоимость одного заказа – 150 руб. Магазин работает 365 дней в году. Доставка осуществляется в течении одного дня. Определите: экономический объём заказа, годовые расходы за хранение запасов, период поставок, точку заказа.</w:t>
      </w:r>
    </w:p>
    <w:p w:rsidR="009D6F66" w:rsidRPr="009D6F66" w:rsidRDefault="009D6F66" w:rsidP="009D6F66">
      <w:pPr>
        <w:pStyle w:val="ac"/>
        <w:ind w:right="141"/>
      </w:pPr>
      <w:r w:rsidRPr="009D6F66">
        <w:t>Дано:</w:t>
      </w:r>
    </w:p>
    <w:p w:rsidR="009D6F66" w:rsidRPr="009D6F66" w:rsidRDefault="009D6F66" w:rsidP="009D6F66">
      <w:pPr>
        <w:pStyle w:val="ac"/>
        <w:ind w:right="141"/>
      </w:pPr>
      <w:r w:rsidRPr="009D6F66">
        <w:t xml:space="preserve">Т = 365 </w:t>
      </w:r>
      <w:proofErr w:type="spellStart"/>
      <w:r w:rsidRPr="009D6F66">
        <w:t>р.д</w:t>
      </w:r>
      <w:proofErr w:type="spellEnd"/>
      <w:r w:rsidRPr="009D6F66">
        <w:t>./год;</w:t>
      </w:r>
    </w:p>
    <w:p w:rsidR="009D6F66" w:rsidRPr="009D6F66" w:rsidRDefault="009D6F66" w:rsidP="009D6F66">
      <w:pPr>
        <w:pStyle w:val="ac"/>
        <w:ind w:right="141"/>
        <w:rPr>
          <w:rFonts w:eastAsiaTheme="minorEastAsia"/>
        </w:rPr>
      </w:pPr>
      <w:r w:rsidRPr="009D6F66">
        <w:t xml:space="preserve">М = 600 гор/мес. </w:t>
      </w:r>
      <m:oMath>
        <m:r>
          <w:rPr>
            <w:rFonts w:ascii="Cambria Math" w:hAnsi="Cambria Math"/>
          </w:rPr>
          <m:t>→</m:t>
        </m:r>
      </m:oMath>
      <w:r w:rsidRPr="009D6F66">
        <w:rPr>
          <w:rFonts w:eastAsiaTheme="minorEastAsia"/>
        </w:rPr>
        <w:t xml:space="preserve"> 7200 </w:t>
      </w:r>
      <w:proofErr w:type="gramStart"/>
      <w:r w:rsidRPr="009D6F66">
        <w:rPr>
          <w:rFonts w:eastAsiaTheme="minorEastAsia"/>
        </w:rPr>
        <w:t>гор./</w:t>
      </w:r>
      <w:proofErr w:type="gramEnd"/>
      <w:r w:rsidRPr="009D6F66">
        <w:rPr>
          <w:rFonts w:eastAsiaTheme="minorEastAsia"/>
        </w:rPr>
        <w:t>год;</w:t>
      </w:r>
    </w:p>
    <w:p w:rsidR="009D6F66" w:rsidRPr="009D6F66" w:rsidRDefault="009D6F66" w:rsidP="009D6F66">
      <w:pPr>
        <w:pStyle w:val="ac"/>
        <w:ind w:right="141"/>
      </w:pPr>
      <w:r w:rsidRPr="009D6F66">
        <w:rPr>
          <w:lang w:val="en-US"/>
        </w:rPr>
        <w:t>C</w:t>
      </w:r>
      <w:r w:rsidRPr="009D6F66">
        <w:t xml:space="preserve"> = 0</w:t>
      </w:r>
    </w:p>
    <w:p w:rsidR="009D6F66" w:rsidRPr="009D6F66" w:rsidRDefault="009D6F66" w:rsidP="009D6F66">
      <w:pPr>
        <w:pStyle w:val="ac"/>
        <w:ind w:right="141"/>
      </w:pPr>
      <w:r w:rsidRPr="009D6F66">
        <w:rPr>
          <w:lang w:val="en-US"/>
        </w:rPr>
        <w:t>h</w:t>
      </w:r>
      <w:r w:rsidRPr="009D6F66">
        <w:t xml:space="preserve"> = 1</w:t>
      </w:r>
      <w:proofErr w:type="gramStart"/>
      <w:r w:rsidRPr="009D6F66">
        <w:t>,5</w:t>
      </w:r>
      <w:proofErr w:type="gramEnd"/>
      <w:r w:rsidRPr="009D6F66">
        <w:t xml:space="preserve"> руб./год; </w:t>
      </w:r>
    </w:p>
    <w:p w:rsidR="009D6F66" w:rsidRPr="009D6F66" w:rsidRDefault="009D6F66" w:rsidP="009D6F66">
      <w:pPr>
        <w:pStyle w:val="ac"/>
        <w:ind w:right="141"/>
      </w:pPr>
      <w:r w:rsidRPr="009D6F66">
        <w:rPr>
          <w:lang w:val="en-US"/>
        </w:rPr>
        <w:t>K</w:t>
      </w:r>
      <w:r w:rsidRPr="009D6F66">
        <w:t xml:space="preserve"> = 150 руб</w:t>
      </w:r>
      <w:proofErr w:type="gramStart"/>
      <w:r w:rsidRPr="009D6F66">
        <w:t>./</w:t>
      </w:r>
      <w:proofErr w:type="spellStart"/>
      <w:proofErr w:type="gramEnd"/>
      <w:r w:rsidRPr="009D6F66">
        <w:t>зак</w:t>
      </w:r>
      <w:proofErr w:type="spellEnd"/>
      <w:r w:rsidRPr="009D6F66">
        <w:t>.;</w:t>
      </w:r>
    </w:p>
    <w:p w:rsidR="009D6F66" w:rsidRPr="009D6F66" w:rsidRDefault="009D6F66" w:rsidP="009D6F66">
      <w:pPr>
        <w:pStyle w:val="ac"/>
        <w:ind w:right="141"/>
      </w:pPr>
      <w:r w:rsidRPr="009D6F66">
        <w:rPr>
          <w:lang w:val="en-US"/>
        </w:rPr>
        <w:lastRenderedPageBreak/>
        <w:t>t</w:t>
      </w:r>
      <w:r w:rsidRPr="009D6F66">
        <w:t xml:space="preserve"> = </w:t>
      </w:r>
      <w:proofErr w:type="gramStart"/>
      <w:r w:rsidRPr="009D6F66">
        <w:t>1</w:t>
      </w:r>
      <w:proofErr w:type="gramEnd"/>
      <w:r w:rsidRPr="009D6F66">
        <w:t xml:space="preserve"> день.</w:t>
      </w:r>
    </w:p>
    <w:p w:rsidR="009D6F66" w:rsidRPr="009D6F66" w:rsidRDefault="009D6F66" w:rsidP="009D6F66">
      <w:pPr>
        <w:pStyle w:val="ac"/>
        <w:ind w:right="141"/>
        <w:rPr>
          <w:i/>
        </w:rPr>
      </w:pPr>
      <w:r w:rsidRPr="009D6F66">
        <w:t xml:space="preserve">Определить: </w:t>
      </w:r>
      <w:r w:rsidRPr="009D6F66">
        <w:rPr>
          <w:lang w:val="en-US"/>
        </w:rPr>
        <w:t>Q</w:t>
      </w:r>
      <w:r w:rsidRPr="009D6F66">
        <w:rPr>
          <w:vertAlign w:val="subscript"/>
        </w:rPr>
        <w:t>опт</w:t>
      </w:r>
      <w:r w:rsidRPr="009D6F66">
        <w:t xml:space="preserve">, частоту заказов, точку заказа, построить график </w:t>
      </w:r>
      <w:r w:rsidRPr="009D6F66">
        <w:rPr>
          <w:i/>
          <w:lang w:val="en-US"/>
        </w:rPr>
        <w:t>Z</w:t>
      </w:r>
      <w:r w:rsidRPr="009D6F66">
        <w:rPr>
          <w:i/>
          <w:vertAlign w:val="subscript"/>
        </w:rPr>
        <w:t>1</w:t>
      </w:r>
      <w:r w:rsidRPr="009D6F66">
        <w:rPr>
          <w:i/>
        </w:rPr>
        <w:t>(</w:t>
      </w:r>
      <w:r w:rsidRPr="009D6F66">
        <w:rPr>
          <w:i/>
          <w:lang w:val="en-US"/>
        </w:rPr>
        <w:t>Q</w:t>
      </w:r>
      <w:r w:rsidRPr="009D6F66">
        <w:rPr>
          <w:i/>
        </w:rPr>
        <w:t>).</w:t>
      </w:r>
    </w:p>
    <w:p w:rsidR="009D6F66" w:rsidRPr="009D6F66" w:rsidRDefault="009D6F66" w:rsidP="009D6F66">
      <w:pPr>
        <w:pStyle w:val="ac"/>
        <w:ind w:right="141"/>
      </w:pPr>
      <w:r w:rsidRPr="009D6F66">
        <w:t>Решение:</w:t>
      </w:r>
    </w:p>
    <w:p w:rsidR="009D6F66" w:rsidRPr="009D6F66" w:rsidRDefault="009D6F66" w:rsidP="009D6F66">
      <w:pPr>
        <w:pStyle w:val="ac"/>
        <w:numPr>
          <w:ilvl w:val="0"/>
          <w:numId w:val="2"/>
        </w:numPr>
        <w:ind w:left="0" w:right="141" w:firstLine="709"/>
      </w:pPr>
      <w:r w:rsidRPr="009D6F66">
        <w:t>Количество горшков в поставке:</w:t>
      </w:r>
    </w:p>
    <w:p w:rsidR="009D6F66" w:rsidRPr="009D6F66" w:rsidRDefault="0007761A" w:rsidP="009D6F66">
      <w:pPr>
        <w:pStyle w:val="ac"/>
        <w:ind w:right="141"/>
        <w:jc w:val="center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опт</m:t>
            </m:r>
          </m:sub>
        </m:sSub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2*</m:t>
                </m:r>
                <m:r>
                  <w:rPr>
                    <w:rFonts w:ascii="Cambria Math" w:hAnsi="Cambria Math"/>
                    <w:lang w:val="en-US"/>
                  </w:rPr>
                  <m:t>K</m:t>
                </m:r>
                <m:r>
                  <w:rPr>
                    <w:rFonts w:ascii="Cambria Math" w:hAnsi="Cambria Math"/>
                  </w:rPr>
                  <m:t>*</m:t>
                </m:r>
                <m:r>
                  <w:rPr>
                    <w:rFonts w:ascii="Cambria Math" w:hAnsi="Cambria Math"/>
                    <w:lang w:val="en-US"/>
                  </w:rPr>
                  <m:t>M</m:t>
                </m:r>
              </m:num>
              <m:den>
                <m:r>
                  <w:rPr>
                    <w:rFonts w:ascii="Cambria Math" w:hAnsi="Cambria Math"/>
                  </w:rPr>
                  <m:t>h</m:t>
                </m:r>
              </m:den>
            </m:f>
          </m:e>
        </m:rad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2*150*7200</m:t>
                </m:r>
              </m:num>
              <m:den>
                <m:r>
                  <w:rPr>
                    <w:rFonts w:ascii="Cambria Math" w:hAnsi="Cambria Math"/>
                  </w:rPr>
                  <m:t>1.5</m:t>
                </m:r>
              </m:den>
            </m:f>
          </m:e>
        </m:rad>
        <m:r>
          <w:rPr>
            <w:rFonts w:ascii="Cambria Math" w:hAnsi="Cambria Math"/>
          </w:rPr>
          <m:t xml:space="preserve">=1200 </m:t>
        </m:r>
      </m:oMath>
      <w:proofErr w:type="gramStart"/>
      <w:r w:rsidR="009D6F66" w:rsidRPr="009D6F66">
        <w:rPr>
          <w:rFonts w:eastAsiaTheme="minorEastAsia"/>
        </w:rPr>
        <w:t>горшков</w:t>
      </w:r>
      <w:proofErr w:type="gramEnd"/>
      <w:r w:rsidR="009D6F66" w:rsidRPr="009D6F66">
        <w:rPr>
          <w:rFonts w:eastAsiaTheme="minorEastAsia"/>
        </w:rPr>
        <w:t>.</w:t>
      </w:r>
    </w:p>
    <w:p w:rsidR="009D6F66" w:rsidRPr="009D6F66" w:rsidRDefault="009D6F66" w:rsidP="009D6F66">
      <w:pPr>
        <w:pStyle w:val="ac"/>
        <w:numPr>
          <w:ilvl w:val="0"/>
          <w:numId w:val="2"/>
        </w:numPr>
        <w:ind w:left="0" w:right="141" w:firstLine="709"/>
      </w:pPr>
      <w:r w:rsidRPr="009D6F66">
        <w:rPr>
          <w:rFonts w:eastAsiaTheme="minorEastAsia"/>
        </w:rPr>
        <w:t>Общие годовые затраты:</w:t>
      </w:r>
    </w:p>
    <w:p w:rsidR="009D6F66" w:rsidRPr="009D6F66" w:rsidRDefault="0007761A" w:rsidP="009D6F66">
      <w:pPr>
        <w:pStyle w:val="ac"/>
        <w:ind w:right="141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Z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Q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K*M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опт</m:t>
                  </m:r>
                </m:sub>
              </m:sSub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h*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опт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+CM=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150*7200</m:t>
              </m:r>
            </m:num>
            <m:den>
              <m:r>
                <w:rPr>
                  <w:rFonts w:ascii="Cambria Math" w:hAnsi="Cambria Math"/>
                </w:rPr>
                <m:t>1200</m:t>
              </m:r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1.5*1200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+0*7200=1800</m:t>
          </m:r>
        </m:oMath>
      </m:oMathPara>
    </w:p>
    <w:p w:rsidR="009D6F66" w:rsidRPr="009D6F66" w:rsidRDefault="009D6F66" w:rsidP="009D6F66">
      <w:pPr>
        <w:pStyle w:val="ac"/>
        <w:numPr>
          <w:ilvl w:val="0"/>
          <w:numId w:val="2"/>
        </w:numPr>
        <w:ind w:left="0" w:right="141" w:firstLine="709"/>
        <w:rPr>
          <w:rFonts w:eastAsiaTheme="minorEastAsia"/>
        </w:rPr>
      </w:pPr>
      <w:r w:rsidRPr="009D6F66">
        <w:rPr>
          <w:rFonts w:eastAsiaTheme="minorEastAsia"/>
        </w:rPr>
        <w:t xml:space="preserve">Строим график общих годовых затрат </w:t>
      </w:r>
      <w:r w:rsidRPr="009D6F66">
        <w:rPr>
          <w:i/>
          <w:lang w:val="en-US"/>
        </w:rPr>
        <w:t>Z</w:t>
      </w:r>
      <w:r w:rsidRPr="009D6F66">
        <w:rPr>
          <w:i/>
          <w:vertAlign w:val="subscript"/>
        </w:rPr>
        <w:t>1</w:t>
      </w:r>
      <w:r w:rsidRPr="009D6F66">
        <w:rPr>
          <w:i/>
        </w:rPr>
        <w:t>(</w:t>
      </w:r>
      <w:r w:rsidRPr="009D6F66">
        <w:rPr>
          <w:i/>
          <w:lang w:val="en-US"/>
        </w:rPr>
        <w:t>Q</w:t>
      </w:r>
      <w:r w:rsidRPr="009D6F66">
        <w:rPr>
          <w:i/>
        </w:rPr>
        <w:t xml:space="preserve">) </w:t>
      </w:r>
      <w:r w:rsidRPr="009D6F66">
        <w:t>с помощью таблицы: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9D6F66" w:rsidRPr="009D6F66" w:rsidTr="00AD07DE">
        <w:trPr>
          <w:jc w:val="center"/>
        </w:trPr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i/>
                <w:lang w:val="en-US"/>
              </w:rPr>
            </w:pPr>
            <w:r w:rsidRPr="009D6F66">
              <w:rPr>
                <w:rFonts w:eastAsiaTheme="minorEastAsia"/>
                <w:i/>
                <w:lang w:val="en-US"/>
              </w:rPr>
              <w:t>Q</w:t>
            </w:r>
          </w:p>
        </w:tc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i/>
                <w:lang w:val="en-US"/>
              </w:rPr>
            </w:pPr>
            <w:r w:rsidRPr="009D6F66">
              <w:rPr>
                <w:rFonts w:eastAsiaTheme="minorEastAsia"/>
                <w:i/>
                <w:lang w:val="en-US"/>
              </w:rPr>
              <w:t>K*M/Q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i/>
                <w:lang w:val="en-US"/>
              </w:rPr>
            </w:pPr>
            <w:r w:rsidRPr="009D6F66">
              <w:rPr>
                <w:rFonts w:eastAsiaTheme="minorEastAsia"/>
                <w:i/>
                <w:lang w:val="en-US"/>
              </w:rPr>
              <w:t>H*Q/2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i/>
                <w:lang w:val="en-US"/>
              </w:rPr>
            </w:pPr>
            <w:r w:rsidRPr="009D6F66">
              <w:rPr>
                <w:rFonts w:eastAsiaTheme="minorEastAsia"/>
                <w:i/>
                <w:lang w:val="en-US"/>
              </w:rPr>
              <w:t>Z</w:t>
            </w:r>
            <w:r w:rsidRPr="009D6F66">
              <w:rPr>
                <w:rFonts w:eastAsiaTheme="minorEastAsia"/>
                <w:i/>
                <w:vertAlign w:val="subscript"/>
                <w:lang w:val="en-US"/>
              </w:rPr>
              <w:t>1</w:t>
            </w:r>
            <w:r w:rsidRPr="009D6F66">
              <w:rPr>
                <w:rFonts w:eastAsiaTheme="minorEastAsia"/>
                <w:i/>
                <w:lang w:val="en-US"/>
              </w:rPr>
              <w:t>(Q)</w:t>
            </w:r>
          </w:p>
        </w:tc>
      </w:tr>
      <w:tr w:rsidR="009D6F66" w:rsidRPr="009D6F66" w:rsidTr="00AD07DE">
        <w:trPr>
          <w:jc w:val="center"/>
        </w:trPr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500</w:t>
            </w:r>
          </w:p>
        </w:tc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2160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375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2335</w:t>
            </w:r>
          </w:p>
        </w:tc>
      </w:tr>
      <w:tr w:rsidR="009D6F66" w:rsidRPr="009D6F66" w:rsidTr="00AD07DE">
        <w:trPr>
          <w:jc w:val="center"/>
        </w:trPr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1000</w:t>
            </w:r>
          </w:p>
        </w:tc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1080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750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1830</w:t>
            </w:r>
          </w:p>
        </w:tc>
      </w:tr>
      <w:tr w:rsidR="009D6F66" w:rsidRPr="009D6F66" w:rsidTr="00AD07DE">
        <w:trPr>
          <w:jc w:val="center"/>
        </w:trPr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1200</w:t>
            </w:r>
          </w:p>
        </w:tc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900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900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1800</w:t>
            </w:r>
          </w:p>
        </w:tc>
      </w:tr>
      <w:tr w:rsidR="009D6F66" w:rsidRPr="009D6F66" w:rsidTr="00AD07DE">
        <w:trPr>
          <w:jc w:val="center"/>
        </w:trPr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2000</w:t>
            </w:r>
          </w:p>
        </w:tc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540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1500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2040</w:t>
            </w:r>
          </w:p>
        </w:tc>
      </w:tr>
      <w:tr w:rsidR="009D6F66" w:rsidRPr="009D6F66" w:rsidTr="00AD07DE">
        <w:trPr>
          <w:jc w:val="center"/>
        </w:trPr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3000</w:t>
            </w:r>
          </w:p>
        </w:tc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360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2250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2610</w:t>
            </w:r>
          </w:p>
        </w:tc>
      </w:tr>
      <w:tr w:rsidR="009D6F66" w:rsidRPr="009D6F66" w:rsidTr="00AD07DE">
        <w:trPr>
          <w:jc w:val="center"/>
        </w:trPr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4000</w:t>
            </w:r>
          </w:p>
        </w:tc>
        <w:tc>
          <w:tcPr>
            <w:tcW w:w="2265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270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3000</w:t>
            </w:r>
          </w:p>
        </w:tc>
        <w:tc>
          <w:tcPr>
            <w:tcW w:w="2266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  <w:rPr>
                <w:rFonts w:eastAsiaTheme="minorEastAsia"/>
                <w:lang w:val="en-US"/>
              </w:rPr>
            </w:pPr>
            <w:r w:rsidRPr="009D6F66">
              <w:rPr>
                <w:rFonts w:eastAsiaTheme="minorEastAsia"/>
                <w:lang w:val="en-US"/>
              </w:rPr>
              <w:t>3270</w:t>
            </w:r>
          </w:p>
        </w:tc>
      </w:tr>
    </w:tbl>
    <w:p w:rsidR="009D6F66" w:rsidRPr="009D6F66" w:rsidRDefault="009D6F66" w:rsidP="009D6F66">
      <w:pPr>
        <w:pStyle w:val="a3"/>
        <w:spacing w:line="360" w:lineRule="auto"/>
        <w:ind w:right="141" w:firstLine="709"/>
        <w:rPr>
          <w:rFonts w:ascii="Times New Roman" w:hAnsi="Times New Roman" w:cs="Times New Roman"/>
          <w:noProof/>
        </w:rPr>
      </w:pPr>
    </w:p>
    <w:p w:rsidR="009D6F66" w:rsidRPr="009D6F66" w:rsidRDefault="009D6F66" w:rsidP="009D6F66">
      <w:pPr>
        <w:pStyle w:val="a3"/>
        <w:spacing w:line="360" w:lineRule="auto"/>
        <w:ind w:right="141" w:firstLine="709"/>
        <w:jc w:val="center"/>
        <w:rPr>
          <w:rFonts w:ascii="Times New Roman" w:hAnsi="Times New Roman" w:cs="Times New Roman"/>
          <w:noProof/>
        </w:rPr>
      </w:pPr>
    </w:p>
    <w:p w:rsidR="009D6F66" w:rsidRPr="009D6F66" w:rsidRDefault="009D6F66" w:rsidP="009D6F66">
      <w:pPr>
        <w:pStyle w:val="a3"/>
        <w:spacing w:line="360" w:lineRule="auto"/>
        <w:ind w:right="141" w:firstLine="709"/>
        <w:jc w:val="center"/>
        <w:rPr>
          <w:rFonts w:ascii="Times New Roman" w:hAnsi="Times New Roman" w:cs="Times New Roman"/>
        </w:rPr>
      </w:pPr>
      <w:r w:rsidRPr="009D6F66">
        <w:rPr>
          <w:rFonts w:ascii="Times New Roman" w:hAnsi="Times New Roman" w:cs="Times New Roman"/>
          <w:noProof/>
        </w:rPr>
        <w:drawing>
          <wp:inline distT="0" distB="0" distL="0" distR="0" wp14:anchorId="734067AA" wp14:editId="08D5E005">
            <wp:extent cx="5086238" cy="3077210"/>
            <wp:effectExtent l="0" t="0" r="63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52" t="46938" r="65356" b="30196"/>
                    <a:stretch/>
                  </pic:blipFill>
                  <pic:spPr bwMode="auto">
                    <a:xfrm>
                      <a:off x="0" y="0"/>
                      <a:ext cx="5108763" cy="3090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6F66" w:rsidRPr="009D6F66" w:rsidRDefault="009D6F66" w:rsidP="009D6F66">
      <w:pPr>
        <w:pStyle w:val="ac"/>
        <w:ind w:right="141"/>
      </w:pPr>
      <w:r w:rsidRPr="009D6F66">
        <w:lastRenderedPageBreak/>
        <w:t>Из таблицы и графика очевидно выполнение характеристического свойства оптимального размера партии.</w:t>
      </w:r>
    </w:p>
    <w:p w:rsidR="009D6F66" w:rsidRPr="009D6F66" w:rsidRDefault="009D6F66" w:rsidP="009D6F66">
      <w:pPr>
        <w:pStyle w:val="ac"/>
        <w:numPr>
          <w:ilvl w:val="0"/>
          <w:numId w:val="2"/>
        </w:numPr>
        <w:ind w:left="0" w:right="141" w:firstLine="709"/>
      </w:pPr>
      <w:r w:rsidRPr="009D6F66">
        <w:t>Частота заказов:</w:t>
      </w:r>
    </w:p>
    <w:p w:rsidR="009D6F66" w:rsidRPr="009D6F66" w:rsidRDefault="0007761A" w:rsidP="009D6F66">
      <w:pPr>
        <w:pStyle w:val="ac"/>
        <w:ind w:right="141"/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M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опт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7200</m:t>
              </m:r>
            </m:num>
            <m:den>
              <m:r>
                <w:rPr>
                  <w:rFonts w:ascii="Cambria Math" w:hAnsi="Cambria Math"/>
                </w:rPr>
                <m:t>1200</m:t>
              </m:r>
            </m:den>
          </m:f>
          <m:r>
            <w:rPr>
              <w:rFonts w:ascii="Cambria Math" w:hAnsi="Cambria Math"/>
            </w:rPr>
            <m:t>=6 заказов в год.</m:t>
          </m:r>
        </m:oMath>
      </m:oMathPara>
    </w:p>
    <w:p w:rsidR="009D6F66" w:rsidRPr="009D6F66" w:rsidRDefault="009D6F66" w:rsidP="009D6F66">
      <w:pPr>
        <w:pStyle w:val="ac"/>
        <w:numPr>
          <w:ilvl w:val="0"/>
          <w:numId w:val="2"/>
        </w:numPr>
        <w:ind w:left="0" w:right="141" w:firstLine="709"/>
      </w:pPr>
      <w:proofErr w:type="gramStart"/>
      <w:r w:rsidRPr="009D6F66">
        <w:t>Периодичность  поступления</w:t>
      </w:r>
      <w:proofErr w:type="gramEnd"/>
      <w:r w:rsidRPr="009D6F66">
        <w:t xml:space="preserve"> (интервал между поступлением) заказов:</w:t>
      </w:r>
    </w:p>
    <w:p w:rsidR="009D6F66" w:rsidRPr="009D6F66" w:rsidRDefault="0007761A" w:rsidP="009D6F66">
      <w:pPr>
        <w:pStyle w:val="ac"/>
        <w:ind w:right="141"/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опт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M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1200</m:t>
              </m:r>
            </m:num>
            <m:den>
              <m:r>
                <w:rPr>
                  <w:rFonts w:ascii="Cambria Math" w:hAnsi="Cambria Math"/>
                </w:rPr>
                <m:t>7200</m:t>
              </m:r>
            </m:den>
          </m:f>
          <m:r>
            <w:rPr>
              <w:rFonts w:ascii="Cambria Math" w:hAnsi="Cambria Math"/>
            </w:rPr>
            <m:t>=0,1666≈0,17лет, или 50 дней.</m:t>
          </m:r>
        </m:oMath>
      </m:oMathPara>
    </w:p>
    <w:p w:rsidR="009D6F66" w:rsidRPr="009D6F66" w:rsidRDefault="009D6F66" w:rsidP="009D6F66">
      <w:pPr>
        <w:pStyle w:val="ac"/>
        <w:numPr>
          <w:ilvl w:val="0"/>
          <w:numId w:val="2"/>
        </w:numPr>
        <w:ind w:left="0" w:right="141" w:firstLine="709"/>
      </w:pPr>
      <w:r w:rsidRPr="009D6F66">
        <w:t>Точка заказа:</w:t>
      </w:r>
    </w:p>
    <w:p w:rsidR="009D6F66" w:rsidRPr="009D6F66" w:rsidRDefault="009D6F66" w:rsidP="009D6F66">
      <w:pPr>
        <w:pStyle w:val="ac"/>
        <w:ind w:right="141"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t*M</m:t>
              </m:r>
            </m:num>
            <m:den>
              <m:r>
                <w:rPr>
                  <w:rFonts w:ascii="Cambria Math" w:hAnsi="Cambria Math"/>
                </w:rPr>
                <m:t>T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1*7200</m:t>
              </m:r>
            </m:num>
            <m:den>
              <m:r>
                <w:rPr>
                  <w:rFonts w:ascii="Cambria Math" w:hAnsi="Cambria Math"/>
                </w:rPr>
                <m:t>365</m:t>
              </m:r>
            </m:den>
          </m:f>
          <m:r>
            <w:rPr>
              <w:rFonts w:ascii="Cambria Math" w:hAnsi="Cambria Math"/>
            </w:rPr>
            <m:t xml:space="preserve">= </m:t>
          </m:r>
          <m:r>
            <w:rPr>
              <w:rFonts w:ascii="Cambria Math" w:eastAsiaTheme="minorEastAsia" w:hAnsi="Cambria Math"/>
            </w:rPr>
            <m:t>19.72≈20 горшков.</m:t>
          </m:r>
        </m:oMath>
      </m:oMathPara>
    </w:p>
    <w:p w:rsidR="009D6F66" w:rsidRPr="009D6F66" w:rsidRDefault="009D6F66" w:rsidP="009D6F66">
      <w:pPr>
        <w:pStyle w:val="ac"/>
        <w:ind w:right="141"/>
        <w:rPr>
          <w:rFonts w:eastAsiaTheme="minorEastAsia"/>
        </w:rPr>
      </w:pPr>
      <w:r w:rsidRPr="009D6F66">
        <w:rPr>
          <w:rFonts w:eastAsiaTheme="minorEastAsia"/>
        </w:rPr>
        <w:t xml:space="preserve">Каждый раз когда в магазине остается 20 цветочных глиняных горшков, делается новый заказ на поставку партии 1200 горшков. </w:t>
      </w:r>
    </w:p>
    <w:p w:rsidR="009D6F66" w:rsidRPr="009D6F66" w:rsidRDefault="009D6F66" w:rsidP="009D6F66">
      <w:pPr>
        <w:pStyle w:val="ac"/>
        <w:ind w:right="141"/>
        <w:rPr>
          <w:rFonts w:eastAsiaTheme="minorEastAsia"/>
        </w:rPr>
      </w:pPr>
      <w:r w:rsidRPr="009D6F66">
        <w:rPr>
          <w:rFonts w:eastAsiaTheme="minorEastAsia"/>
        </w:rPr>
        <w:t>График циклов изменения запаса построим с помощью таблицы: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9D6F66" w:rsidRPr="009D6F66" w:rsidTr="00AD07DE"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rPr>
                <w:lang w:val="en-US"/>
              </w:rPr>
              <w:t>t</w:t>
            </w:r>
            <w:r w:rsidRPr="009D6F66">
              <w:t>, дни</w:t>
            </w:r>
          </w:p>
        </w:tc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Горшков, шт.</w:t>
            </w:r>
          </w:p>
        </w:tc>
      </w:tr>
      <w:tr w:rsidR="009D6F66" w:rsidRPr="009D6F66" w:rsidTr="00AD07DE"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0</w:t>
            </w:r>
          </w:p>
        </w:tc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1200</w:t>
            </w:r>
          </w:p>
        </w:tc>
      </w:tr>
      <w:tr w:rsidR="009D6F66" w:rsidRPr="009D6F66" w:rsidTr="00AD07DE"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50</w:t>
            </w:r>
          </w:p>
        </w:tc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0</w:t>
            </w:r>
          </w:p>
        </w:tc>
      </w:tr>
      <w:tr w:rsidR="009D6F66" w:rsidRPr="009D6F66" w:rsidTr="00AD07DE"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50</w:t>
            </w:r>
          </w:p>
        </w:tc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1200</w:t>
            </w:r>
          </w:p>
        </w:tc>
      </w:tr>
      <w:tr w:rsidR="009D6F66" w:rsidRPr="009D6F66" w:rsidTr="00AD07DE"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100</w:t>
            </w:r>
          </w:p>
        </w:tc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0</w:t>
            </w:r>
          </w:p>
        </w:tc>
      </w:tr>
      <w:tr w:rsidR="009D6F66" w:rsidRPr="009D6F66" w:rsidTr="00AD07DE"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100</w:t>
            </w:r>
          </w:p>
        </w:tc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1200</w:t>
            </w:r>
          </w:p>
        </w:tc>
      </w:tr>
      <w:tr w:rsidR="009D6F66" w:rsidRPr="009D6F66" w:rsidTr="00AD07DE"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150</w:t>
            </w:r>
          </w:p>
        </w:tc>
        <w:tc>
          <w:tcPr>
            <w:tcW w:w="4531" w:type="dxa"/>
          </w:tcPr>
          <w:p w:rsidR="009D6F66" w:rsidRPr="009D6F66" w:rsidRDefault="009D6F66" w:rsidP="009D6F66">
            <w:pPr>
              <w:pStyle w:val="ac"/>
              <w:ind w:right="141"/>
              <w:jc w:val="center"/>
            </w:pPr>
            <w:r w:rsidRPr="009D6F66">
              <w:t>0</w:t>
            </w:r>
          </w:p>
        </w:tc>
      </w:tr>
    </w:tbl>
    <w:p w:rsidR="009D6F66" w:rsidRPr="009D6F66" w:rsidRDefault="009D6F66" w:rsidP="009D6F66">
      <w:pPr>
        <w:pStyle w:val="ac"/>
        <w:ind w:right="141"/>
        <w:rPr>
          <w:noProof/>
          <w:lang w:eastAsia="ru-RU"/>
        </w:rPr>
      </w:pPr>
    </w:p>
    <w:p w:rsidR="009D6F66" w:rsidRPr="009D6F66" w:rsidRDefault="009D6F66" w:rsidP="009D6F66">
      <w:pPr>
        <w:pStyle w:val="ac"/>
        <w:ind w:right="141"/>
        <w:jc w:val="center"/>
      </w:pPr>
      <w:r w:rsidRPr="009D6F66">
        <w:rPr>
          <w:noProof/>
          <w:lang w:eastAsia="ru-RU"/>
        </w:rPr>
        <w:drawing>
          <wp:inline distT="0" distB="0" distL="0" distR="0" wp14:anchorId="0FFFCBA7" wp14:editId="6334831B">
            <wp:extent cx="3886200" cy="2322549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87" t="69205" r="65455" b="8302"/>
                    <a:stretch/>
                  </pic:blipFill>
                  <pic:spPr bwMode="auto">
                    <a:xfrm>
                      <a:off x="0" y="0"/>
                      <a:ext cx="3915396" cy="233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6F66" w:rsidRDefault="009D6F66" w:rsidP="009D6F66">
      <w:pPr>
        <w:pStyle w:val="1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4" w:name="_Toc416011260"/>
      <w:r w:rsidRPr="009D6F66">
        <w:rPr>
          <w:rFonts w:ascii="Times New Roman" w:hAnsi="Times New Roman" w:cs="Times New Roman"/>
          <w:color w:val="auto"/>
          <w:sz w:val="28"/>
          <w:szCs w:val="28"/>
        </w:rPr>
        <w:lastRenderedPageBreak/>
        <w:t>Задание 4</w:t>
      </w:r>
      <w:bookmarkEnd w:id="4"/>
    </w:p>
    <w:p w:rsidR="007F2C8E" w:rsidRPr="007F2C8E" w:rsidRDefault="007F2C8E" w:rsidP="007F2C8E"/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</w:rPr>
        <w:t xml:space="preserve">В бухгалтерии организации в определенные дни непосредственно с сотрудниками работают два бухгалтера. </w:t>
      </w:r>
      <w:r w:rsidRPr="009D6F66">
        <w:rPr>
          <w:rFonts w:ascii="Times New Roman" w:hAnsi="Times New Roman" w:cs="Times New Roman"/>
          <w:sz w:val="28"/>
          <w:szCs w:val="28"/>
        </w:rPr>
        <w:t>Если сотрудник заходит в бухгалтерию</w:t>
      </w:r>
      <w:r w:rsidRPr="009D6F66">
        <w:rPr>
          <w:rFonts w:ascii="Times New Roman" w:hAnsi="Times New Roman" w:cs="Times New Roman"/>
          <w:sz w:val="28"/>
        </w:rPr>
        <w:t xml:space="preserve"> для оформления документов (доверенностей, авансовых отчетов и пр.)</w:t>
      </w:r>
      <w:r w:rsidRPr="009D6F66">
        <w:rPr>
          <w:rFonts w:ascii="Times New Roman" w:hAnsi="Times New Roman" w:cs="Times New Roman"/>
          <w:sz w:val="28"/>
          <w:szCs w:val="28"/>
        </w:rPr>
        <w:t xml:space="preserve">, когда оба бухгалтера заняты обслуживанием ранее обратившихся работников, то он уходит из бухгалтерии, не ожидая обслуживания. Статистический анализ показал, что среднее число сотрудников, обращающихся в бухгалтерию в течение часа, </w:t>
      </w:r>
      <w:proofErr w:type="gramStart"/>
      <w:r w:rsidRPr="009D6F66">
        <w:rPr>
          <w:rFonts w:ascii="Times New Roman" w:hAnsi="Times New Roman" w:cs="Times New Roman"/>
          <w:sz w:val="28"/>
          <w:szCs w:val="28"/>
        </w:rPr>
        <w:t xml:space="preserve">равно </w:t>
      </w:r>
      <w:r w:rsidRPr="009D6F66">
        <w:rPr>
          <w:rFonts w:ascii="Times New Roman" w:hAnsi="Times New Roman" w:cs="Times New Roman"/>
          <w:i/>
          <w:sz w:val="28"/>
        </w:rPr>
        <w:sym w:font="Symbol" w:char="F06C"/>
      </w:r>
      <w:r w:rsidRPr="009D6F66">
        <w:rPr>
          <w:rFonts w:ascii="Times New Roman" w:hAnsi="Times New Roman" w:cs="Times New Roman"/>
          <w:sz w:val="28"/>
          <w:szCs w:val="28"/>
        </w:rPr>
        <w:t>;</w:t>
      </w:r>
      <w:proofErr w:type="gramEnd"/>
      <w:r w:rsidRPr="009D6F66">
        <w:rPr>
          <w:rFonts w:ascii="Times New Roman" w:hAnsi="Times New Roman" w:cs="Times New Roman"/>
          <w:sz w:val="28"/>
          <w:szCs w:val="28"/>
        </w:rPr>
        <w:t xml:space="preserve"> среднее время, которое затрачивает бухгалтер на оформление документа, равно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Т</w:t>
      </w:r>
      <w:r w:rsidRPr="009D6F66"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proofErr w:type="spellEnd"/>
      <w:r w:rsidRPr="009D6F66">
        <w:rPr>
          <w:rFonts w:ascii="Times New Roman" w:hAnsi="Times New Roman" w:cs="Times New Roman"/>
          <w:sz w:val="24"/>
          <w:szCs w:val="24"/>
        </w:rPr>
        <w:t xml:space="preserve"> </w:t>
      </w:r>
      <w:r w:rsidRPr="009D6F66">
        <w:rPr>
          <w:rFonts w:ascii="Times New Roman" w:hAnsi="Times New Roman" w:cs="Times New Roman"/>
          <w:sz w:val="28"/>
          <w:szCs w:val="28"/>
        </w:rPr>
        <w:t xml:space="preserve">мин. (значения </w:t>
      </w:r>
      <w:r w:rsidRPr="009D6F66">
        <w:rPr>
          <w:rFonts w:ascii="Times New Roman" w:hAnsi="Times New Roman" w:cs="Times New Roman"/>
          <w:i/>
          <w:sz w:val="28"/>
        </w:rPr>
        <w:sym w:font="Symbol" w:char="F06C"/>
      </w:r>
      <w:r w:rsidRPr="009D6F66">
        <w:rPr>
          <w:rFonts w:ascii="Times New Roman" w:hAnsi="Times New Roman" w:cs="Times New Roman"/>
          <w:i/>
          <w:sz w:val="28"/>
        </w:rPr>
        <w:t xml:space="preserve"> </w:t>
      </w:r>
      <w:r w:rsidRPr="009D6F66">
        <w:rPr>
          <w:rFonts w:ascii="Times New Roman" w:hAnsi="Times New Roman" w:cs="Times New Roman"/>
          <w:sz w:val="28"/>
        </w:rPr>
        <w:t xml:space="preserve">и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Т</w:t>
      </w:r>
      <w:r w:rsidRPr="009D6F66"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proofErr w:type="spellEnd"/>
      <w:r w:rsidRPr="009D6F6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9D6F66">
        <w:rPr>
          <w:rFonts w:ascii="Times New Roman" w:hAnsi="Times New Roman" w:cs="Times New Roman"/>
          <w:sz w:val="28"/>
          <w:szCs w:val="28"/>
        </w:rPr>
        <w:t>по вариантам даны ниже в таблице).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Оценить основные характеристики работы данной бухгалтерии как СМО с отказами (указание руководства не допускать непроизводительных потерь рабочего времени!). Сколько бухгалтеров должно работать в бухгалтерии в отведенные дни с сотрудниками, чтобы вероятность обслуживания сотрудников была выше 85%?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9D6F66" w:rsidRPr="009D6F66" w:rsidTr="00AD07DE">
        <w:tc>
          <w:tcPr>
            <w:tcW w:w="3190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6F66">
              <w:rPr>
                <w:rFonts w:ascii="Times New Roman" w:hAnsi="Times New Roman" w:cs="Times New Roman"/>
                <w:b/>
                <w:sz w:val="24"/>
                <w:szCs w:val="24"/>
              </w:rPr>
              <w:t>№ варианта, задачи</w:t>
            </w:r>
          </w:p>
        </w:tc>
        <w:tc>
          <w:tcPr>
            <w:tcW w:w="3190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D6F6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Параметр </w:t>
            </w:r>
            <w:r w:rsidRPr="009D6F6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sym w:font="Symbol" w:char="F06C"/>
            </w:r>
          </w:p>
        </w:tc>
        <w:tc>
          <w:tcPr>
            <w:tcW w:w="3191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D6F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Параметр </w:t>
            </w:r>
            <w:proofErr w:type="spellStart"/>
            <w:r w:rsidRPr="009D6F66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  <w:r w:rsidRPr="009D6F66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ср</w:t>
            </w:r>
            <w:proofErr w:type="spellEnd"/>
            <w:r w:rsidRPr="009D6F66">
              <w:rPr>
                <w:rFonts w:ascii="Times New Roman" w:hAnsi="Times New Roman" w:cs="Times New Roman"/>
                <w:b/>
                <w:sz w:val="24"/>
                <w:szCs w:val="24"/>
              </w:rPr>
              <w:t>=1/</w:t>
            </w:r>
            <w:r w:rsidRPr="009D6F6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μ</w:t>
            </w:r>
          </w:p>
        </w:tc>
      </w:tr>
      <w:tr w:rsidR="009D6F66" w:rsidRPr="009D6F66" w:rsidTr="00AD07DE">
        <w:tc>
          <w:tcPr>
            <w:tcW w:w="3190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6F66">
              <w:rPr>
                <w:rFonts w:ascii="Times New Roman" w:hAnsi="Times New Roman" w:cs="Times New Roman"/>
                <w:sz w:val="24"/>
                <w:szCs w:val="24"/>
              </w:rPr>
              <w:t>4.2</w:t>
            </w:r>
          </w:p>
        </w:tc>
        <w:tc>
          <w:tcPr>
            <w:tcW w:w="3190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6F6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91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6F6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9D6F66" w:rsidRPr="009D6F66" w:rsidRDefault="009D6F66" w:rsidP="009D6F66">
      <w:pPr>
        <w:spacing w:line="360" w:lineRule="auto"/>
        <w:ind w:right="14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D6F66" w:rsidRPr="009D6F66" w:rsidRDefault="009D6F66" w:rsidP="009D6F66">
      <w:pPr>
        <w:spacing w:line="360" w:lineRule="auto"/>
        <w:ind w:right="14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Данное СМО представляет </w:t>
      </w:r>
      <w:proofErr w:type="gramStart"/>
      <w:r w:rsidRPr="009D6F66">
        <w:rPr>
          <w:rFonts w:ascii="Times New Roman" w:hAnsi="Times New Roman" w:cs="Times New Roman"/>
          <w:sz w:val="28"/>
          <w:szCs w:val="28"/>
        </w:rPr>
        <w:t>собой,  n</w:t>
      </w:r>
      <w:proofErr w:type="gramEnd"/>
      <w:r w:rsidRPr="009D6F66">
        <w:rPr>
          <w:rFonts w:ascii="Times New Roman" w:hAnsi="Times New Roman" w:cs="Times New Roman"/>
          <w:sz w:val="28"/>
          <w:szCs w:val="28"/>
        </w:rPr>
        <w:t xml:space="preserve">-канальную СМО с отказами, </w:t>
      </w:r>
      <w:proofErr w:type="spellStart"/>
      <w:r w:rsidRPr="009D6F66">
        <w:rPr>
          <w:rFonts w:ascii="Times New Roman" w:hAnsi="Times New Roman" w:cs="Times New Roman"/>
          <w:sz w:val="28"/>
          <w:szCs w:val="28"/>
        </w:rPr>
        <w:t>т.е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 xml:space="preserve"> в системе имеется 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9D6F66">
        <w:rPr>
          <w:rFonts w:ascii="Times New Roman" w:hAnsi="Times New Roman" w:cs="Times New Roman"/>
          <w:sz w:val="28"/>
          <w:szCs w:val="28"/>
        </w:rPr>
        <w:t xml:space="preserve"> приборов, на которые поступает простейший поток заявок  с интенсивностью </w:t>
      </w:r>
      <w:r w:rsidRPr="009D6F66">
        <w:rPr>
          <w:rFonts w:ascii="Times New Roman" w:hAnsi="Times New Roman" w:cs="Times New Roman"/>
          <w:sz w:val="28"/>
          <w:szCs w:val="24"/>
        </w:rPr>
        <w:sym w:font="Symbol" w:char="F06C"/>
      </w:r>
      <w:r w:rsidRPr="009D6F66">
        <w:rPr>
          <w:rFonts w:ascii="Times New Roman" w:hAnsi="Times New Roman" w:cs="Times New Roman"/>
          <w:sz w:val="28"/>
          <w:szCs w:val="24"/>
        </w:rPr>
        <w:t>. Поток обслуживания имеет интенсивность µ. Заявка, заставшая систему занятой, сразу же покидает её.</w:t>
      </w:r>
    </w:p>
    <w:p w:rsidR="009D6F66" w:rsidRPr="009D6F66" w:rsidRDefault="009D6F66" w:rsidP="009D6F66">
      <w:pPr>
        <w:spacing w:line="360" w:lineRule="auto"/>
        <w:ind w:right="14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Решение задачи производится по следующим формулам: </w:t>
      </w:r>
    </w:p>
    <w:p w:rsidR="009D6F66" w:rsidRPr="009D6F66" w:rsidRDefault="009D6F66" w:rsidP="009D6F66">
      <w:pPr>
        <w:pStyle w:val="ab"/>
        <w:widowControl w:val="0"/>
        <w:numPr>
          <w:ilvl w:val="0"/>
          <w:numId w:val="3"/>
        </w:numPr>
        <w:spacing w:after="0" w:line="360" w:lineRule="auto"/>
        <w:ind w:left="0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Рассчитаем вероятность отказа в обслуживании по формуле:</w:t>
      </w:r>
    </w:p>
    <w:p w:rsidR="009D6F66" w:rsidRPr="009D6F66" w:rsidRDefault="009D6F66" w:rsidP="009D6F66">
      <w:pPr>
        <w:pStyle w:val="ab"/>
        <w:spacing w:line="360" w:lineRule="auto"/>
        <w:ind w:left="0" w:right="141" w:firstLine="709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D6F66">
        <w:rPr>
          <w:rFonts w:ascii="Times New Roman" w:hAnsi="Times New Roman" w:cs="Times New Roman"/>
          <w:sz w:val="28"/>
          <w:szCs w:val="28"/>
        </w:rPr>
        <w:t>Р</w:t>
      </w:r>
      <w:r w:rsidRPr="009D6F66">
        <w:rPr>
          <w:rFonts w:ascii="Times New Roman" w:hAnsi="Times New Roman" w:cs="Times New Roman"/>
          <w:sz w:val="28"/>
          <w:szCs w:val="28"/>
          <w:vertAlign w:val="subscript"/>
        </w:rPr>
        <w:t>отк</w:t>
      </w:r>
      <w:proofErr w:type="spellEnd"/>
      <w:r w:rsidRPr="009D6F66">
        <w:rPr>
          <w:rFonts w:ascii="Times New Roman" w:hAnsi="Times New Roman" w:cs="Times New Roman"/>
          <w:sz w:val="28"/>
          <w:szCs w:val="28"/>
        </w:rPr>
        <w:t>=Р</w:t>
      </w:r>
      <w:r w:rsidRPr="009D6F6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9D6F66">
        <w:rPr>
          <w:rFonts w:ascii="Times New Roman" w:hAnsi="Times New Roman" w:cs="Times New Roman"/>
          <w:sz w:val="28"/>
          <w:szCs w:val="28"/>
        </w:rPr>
        <w:t>=Р</w:t>
      </w:r>
      <w:proofErr w:type="gramStart"/>
      <w:r w:rsidRPr="009D6F66">
        <w:rPr>
          <w:rFonts w:ascii="Times New Roman" w:hAnsi="Times New Roman" w:cs="Times New Roman"/>
          <w:sz w:val="28"/>
          <w:szCs w:val="28"/>
          <w:vertAlign w:val="subscript"/>
        </w:rPr>
        <w:t xml:space="preserve">0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⍺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n!</m:t>
            </m:r>
          </m:den>
        </m:f>
      </m:oMath>
      <w:r w:rsidRPr="009D6F66">
        <w:rPr>
          <w:rFonts w:ascii="Times New Roman" w:hAnsi="Times New Roman" w:cs="Times New Roman"/>
          <w:sz w:val="28"/>
          <w:szCs w:val="28"/>
        </w:rPr>
        <w:t>,</w:t>
      </w:r>
      <w:proofErr w:type="gramEnd"/>
    </w:p>
    <w:p w:rsidR="009D6F66" w:rsidRPr="009D6F66" w:rsidRDefault="009D6F66" w:rsidP="009D6F66">
      <w:pPr>
        <w:spacing w:line="360" w:lineRule="auto"/>
        <w:ind w:right="141"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  <w:lang w:val="en-US"/>
        </w:rPr>
        <w:lastRenderedPageBreak/>
        <w:t>P</w:t>
      </w:r>
      <w:r w:rsidRPr="009D6F6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9D6F66">
        <w:rPr>
          <w:rFonts w:ascii="Times New Roman" w:hAnsi="Times New Roman" w:cs="Times New Roman"/>
          <w:sz w:val="28"/>
          <w:szCs w:val="28"/>
        </w:rPr>
        <w:t>=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1+⍺+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⍺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2!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+…+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⍺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n!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</m:oMath>
      <w:r w:rsidRPr="009D6F66">
        <w:rPr>
          <w:rFonts w:ascii="Times New Roman" w:hAnsi="Times New Roman" w:cs="Times New Roman"/>
          <w:sz w:val="28"/>
          <w:szCs w:val="28"/>
        </w:rPr>
        <w:t>;</w:t>
      </w:r>
    </w:p>
    <w:p w:rsidR="009D6F66" w:rsidRPr="009D6F66" w:rsidRDefault="009D6F66" w:rsidP="009D6F66">
      <w:pPr>
        <w:spacing w:line="360" w:lineRule="auto"/>
        <w:ind w:right="141"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vertAlign w:val="superscript"/>
          </w:rPr>
          <m:t>⍺=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m:t>λ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m:t>µ</m:t>
            </m:r>
          </m:den>
        </m:f>
      </m:oMath>
      <w:r w:rsidRPr="009D6F6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9D6F66">
        <w:rPr>
          <w:rFonts w:ascii="Times New Roman" w:hAnsi="Times New Roman" w:cs="Times New Roman"/>
          <w:sz w:val="28"/>
          <w:szCs w:val="28"/>
        </w:rPr>
        <w:t>- нагрузка на систему[1].</w:t>
      </w:r>
    </w:p>
    <w:p w:rsidR="009D6F66" w:rsidRPr="009D6F66" w:rsidRDefault="009D6F66" w:rsidP="009D6F66">
      <w:pPr>
        <w:pStyle w:val="ab"/>
        <w:widowControl w:val="0"/>
        <w:numPr>
          <w:ilvl w:val="0"/>
          <w:numId w:val="3"/>
        </w:numPr>
        <w:spacing w:after="0" w:line="360" w:lineRule="auto"/>
        <w:ind w:left="0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Относительная пропускная способность В, т.е. вероятность того, что заявка будет обслужена,</w:t>
      </w:r>
    </w:p>
    <w:p w:rsidR="009D6F66" w:rsidRPr="009D6F66" w:rsidRDefault="009D6F66" w:rsidP="009D6F66">
      <w:pPr>
        <w:pStyle w:val="ab"/>
        <w:spacing w:line="360" w:lineRule="auto"/>
        <w:ind w:left="0" w:right="141"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В=1-</m:t>
          </m:r>
          <m:sSub>
            <m:sSub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Р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отк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=1-</m:t>
          </m:r>
          <m:sSub>
            <m:sSub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Р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 xml:space="preserve">0 </m:t>
              </m:r>
            </m:sub>
          </m:sSub>
          <m:f>
            <m:f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⍺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n</m:t>
                  </m:r>
                </m:sup>
              </m:sSup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n!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.</m:t>
          </m:r>
        </m:oMath>
      </m:oMathPara>
    </w:p>
    <w:p w:rsidR="009D6F66" w:rsidRPr="009D6F66" w:rsidRDefault="009D6F66" w:rsidP="009D6F66">
      <w:pPr>
        <w:pStyle w:val="ab"/>
        <w:widowControl w:val="0"/>
        <w:numPr>
          <w:ilvl w:val="0"/>
          <w:numId w:val="3"/>
        </w:numPr>
        <w:spacing w:after="0" w:line="360" w:lineRule="auto"/>
        <w:ind w:left="0" w:right="141" w:firstLine="709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Абсолютная пропускная способность А получим, умножая интенсивность потока заявок </w:t>
      </w:r>
      <w:r w:rsidRPr="009D6F66">
        <w:rPr>
          <w:rFonts w:ascii="Cambria Math" w:hAnsi="Cambria Math" w:cs="Cambria Math"/>
          <w:sz w:val="28"/>
          <w:szCs w:val="28"/>
        </w:rPr>
        <w:t>𝜆</w:t>
      </w:r>
      <w:r w:rsidRPr="009D6F66">
        <w:rPr>
          <w:rFonts w:ascii="Times New Roman" w:hAnsi="Times New Roman" w:cs="Times New Roman"/>
          <w:sz w:val="28"/>
          <w:szCs w:val="28"/>
        </w:rPr>
        <w:t xml:space="preserve"> на </w:t>
      </w:r>
      <w:proofErr w:type="gramStart"/>
      <w:r w:rsidRPr="009D6F66">
        <w:rPr>
          <w:rFonts w:ascii="Times New Roman" w:hAnsi="Times New Roman" w:cs="Times New Roman"/>
          <w:sz w:val="28"/>
          <w:szCs w:val="28"/>
        </w:rPr>
        <w:t>В :</w:t>
      </w:r>
      <w:proofErr w:type="gramEnd"/>
    </w:p>
    <w:p w:rsidR="009D6F66" w:rsidRPr="009D6F66" w:rsidRDefault="009D6F66" w:rsidP="009D6F66">
      <w:pPr>
        <w:pStyle w:val="ab"/>
        <w:spacing w:line="360" w:lineRule="auto"/>
        <w:ind w:left="0" w:right="141" w:firstLine="709"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А=λВ=λ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⍺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n!</m:t>
                </m:r>
              </m:den>
            </m:f>
          </m:e>
        </m:d>
      </m:oMath>
      <w:r w:rsidRPr="009D6F66">
        <w:rPr>
          <w:rFonts w:ascii="Times New Roman" w:hAnsi="Times New Roman" w:cs="Times New Roman"/>
          <w:sz w:val="28"/>
          <w:szCs w:val="28"/>
        </w:rPr>
        <w:t>.</w:t>
      </w:r>
    </w:p>
    <w:p w:rsidR="009D6F66" w:rsidRPr="009D6F66" w:rsidRDefault="009D6F66" w:rsidP="009D6F66">
      <w:pPr>
        <w:pStyle w:val="ab"/>
        <w:widowControl w:val="0"/>
        <w:numPr>
          <w:ilvl w:val="0"/>
          <w:numId w:val="3"/>
        </w:numPr>
        <w:spacing w:after="0" w:line="360" w:lineRule="auto"/>
        <w:ind w:left="0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Среднее число занятых каналов;</w:t>
      </w:r>
    </w:p>
    <w:p w:rsidR="009D6F66" w:rsidRPr="009D6F66" w:rsidRDefault="009D6F66" w:rsidP="009D6F66">
      <w:pPr>
        <w:pStyle w:val="ab"/>
        <w:spacing w:line="360" w:lineRule="auto"/>
        <w:ind w:left="0" w:right="141" w:firstLine="709"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М=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µ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=⍺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⍺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den>
            </m:f>
          </m:e>
        </m:d>
      </m:oMath>
      <w:r w:rsidRPr="009D6F66">
        <w:rPr>
          <w:rFonts w:ascii="Times New Roman" w:hAnsi="Times New Roman" w:cs="Times New Roman"/>
          <w:sz w:val="28"/>
          <w:szCs w:val="28"/>
        </w:rPr>
        <w:t>.</w:t>
      </w:r>
    </w:p>
    <w:p w:rsidR="009D6F66" w:rsidRPr="009D6F66" w:rsidRDefault="009D6F66" w:rsidP="009D6F66">
      <w:pPr>
        <w:pStyle w:val="ab"/>
        <w:spacing w:line="360" w:lineRule="auto"/>
        <w:ind w:left="0" w:right="141" w:firstLine="709"/>
        <w:jc w:val="center"/>
        <w:rPr>
          <w:rFonts w:ascii="Times New Roman" w:hAnsi="Times New Roman" w:cs="Times New Roman"/>
          <w:noProof/>
        </w:rPr>
      </w:pPr>
    </w:p>
    <w:p w:rsidR="009D6F66" w:rsidRPr="009D6F66" w:rsidRDefault="009D6F66" w:rsidP="009D6F66">
      <w:pPr>
        <w:pStyle w:val="ab"/>
        <w:spacing w:line="360" w:lineRule="auto"/>
        <w:ind w:left="0" w:right="141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4A02F2B" wp14:editId="303E3E18">
            <wp:extent cx="5562600" cy="3459096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11407" r="42758" b="25285"/>
                    <a:stretch/>
                  </pic:blipFill>
                  <pic:spPr bwMode="auto">
                    <a:xfrm>
                      <a:off x="0" y="0"/>
                      <a:ext cx="5598894" cy="3481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6F66" w:rsidRPr="009D6F66" w:rsidRDefault="009D6F66" w:rsidP="009D6F66">
      <w:pPr>
        <w:pStyle w:val="ab"/>
        <w:spacing w:line="360" w:lineRule="auto"/>
        <w:ind w:left="0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                    Рис. 4.1. Расчет характеристик СМО</w:t>
      </w:r>
    </w:p>
    <w:p w:rsidR="009D6F66" w:rsidRPr="009D6F66" w:rsidRDefault="009D6F66" w:rsidP="009D6F66">
      <w:pPr>
        <w:spacing w:line="360" w:lineRule="auto"/>
        <w:ind w:right="141"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EE0DE68" wp14:editId="73C124C1">
            <wp:extent cx="4676775" cy="2343150"/>
            <wp:effectExtent l="0" t="0" r="9525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                          Рис. 4.2 График вероятности отказа в обслуживании</w:t>
      </w:r>
    </w:p>
    <w:p w:rsidR="009D6F66" w:rsidRPr="009D6F66" w:rsidRDefault="009D6F66" w:rsidP="009D6F66">
      <w:pPr>
        <w:spacing w:line="360" w:lineRule="auto"/>
        <w:ind w:right="14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>Видно, что СМО не перегружена: из двух бухгалтеров занято в среднем около 0,59, а из обратившихся в бухгалтерию сотрудников около 12% остаются не обслуженные.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F66">
        <w:rPr>
          <w:rFonts w:ascii="Times New Roman" w:hAnsi="Times New Roman" w:cs="Times New Roman"/>
          <w:sz w:val="28"/>
          <w:szCs w:val="28"/>
        </w:rPr>
        <w:t xml:space="preserve">Из графика рис 4.2 График вероятности отказа в обслуживании </w:t>
      </w:r>
      <w:proofErr w:type="gramStart"/>
      <w:r w:rsidRPr="009D6F66">
        <w:rPr>
          <w:rFonts w:ascii="Times New Roman" w:hAnsi="Times New Roman" w:cs="Times New Roman"/>
          <w:sz w:val="28"/>
          <w:szCs w:val="28"/>
        </w:rPr>
        <w:t>видно</w:t>
      </w:r>
      <w:proofErr w:type="gramEnd"/>
      <w:r w:rsidRPr="009D6F66">
        <w:rPr>
          <w:rFonts w:ascii="Times New Roman" w:hAnsi="Times New Roman" w:cs="Times New Roman"/>
          <w:sz w:val="28"/>
          <w:szCs w:val="28"/>
        </w:rPr>
        <w:t xml:space="preserve"> что минимальное число каналов обслуживания бухгалтеров при котором вероятность обслуживания работника выше 85% равно </w:t>
      </w:r>
      <w:r w:rsidRPr="009D6F6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9D6F66">
        <w:rPr>
          <w:rFonts w:ascii="Times New Roman" w:hAnsi="Times New Roman" w:cs="Times New Roman"/>
          <w:sz w:val="28"/>
          <w:szCs w:val="28"/>
        </w:rPr>
        <w:t xml:space="preserve"> = 2. </w:t>
      </w:r>
    </w:p>
    <w:p w:rsidR="009D6F66" w:rsidRDefault="009D6F66" w:rsidP="009D6F66">
      <w:pPr>
        <w:pStyle w:val="1"/>
        <w:jc w:val="center"/>
        <w:rPr>
          <w:rFonts w:ascii="Times New Roman" w:hAnsi="Times New Roman" w:cs="Times New Roman"/>
          <w:color w:val="auto"/>
          <w:sz w:val="28"/>
        </w:rPr>
      </w:pPr>
      <w:bookmarkStart w:id="5" w:name="_Toc416011261"/>
      <w:r w:rsidRPr="009D6F66">
        <w:rPr>
          <w:rFonts w:ascii="Times New Roman" w:hAnsi="Times New Roman" w:cs="Times New Roman"/>
          <w:color w:val="auto"/>
          <w:sz w:val="28"/>
        </w:rPr>
        <w:t>Задание 5</w:t>
      </w:r>
      <w:bookmarkEnd w:id="5"/>
    </w:p>
    <w:p w:rsidR="009D6F66" w:rsidRPr="009D6F66" w:rsidRDefault="009D6F66" w:rsidP="009D6F66"/>
    <w:tbl>
      <w:tblPr>
        <w:tblStyle w:val="aa"/>
        <w:tblpPr w:leftFromText="180" w:rightFromText="180" w:vertAnchor="text" w:horzAnchor="margin" w:tblpY="2290"/>
        <w:tblW w:w="0" w:type="auto"/>
        <w:tblLook w:val="04A0" w:firstRow="1" w:lastRow="0" w:firstColumn="1" w:lastColumn="0" w:noHBand="0" w:noVBand="1"/>
      </w:tblPr>
      <w:tblGrid>
        <w:gridCol w:w="3205"/>
        <w:gridCol w:w="3212"/>
        <w:gridCol w:w="3212"/>
      </w:tblGrid>
      <w:tr w:rsidR="009D6F66" w:rsidRPr="009D6F66" w:rsidTr="00AD07DE">
        <w:tc>
          <w:tcPr>
            <w:tcW w:w="3304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Вариант, задача</w:t>
            </w:r>
          </w:p>
        </w:tc>
        <w:tc>
          <w:tcPr>
            <w:tcW w:w="3304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Параметр λ</w:t>
            </w:r>
          </w:p>
        </w:tc>
        <w:tc>
          <w:tcPr>
            <w:tcW w:w="3304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Параметр µ</w:t>
            </w:r>
          </w:p>
        </w:tc>
      </w:tr>
      <w:tr w:rsidR="009D6F66" w:rsidRPr="009D6F66" w:rsidTr="00AD07DE">
        <w:tc>
          <w:tcPr>
            <w:tcW w:w="3304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5.2</w:t>
            </w:r>
          </w:p>
        </w:tc>
        <w:tc>
          <w:tcPr>
            <w:tcW w:w="3304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1,7</w:t>
            </w:r>
          </w:p>
        </w:tc>
        <w:tc>
          <w:tcPr>
            <w:tcW w:w="3304" w:type="dxa"/>
          </w:tcPr>
          <w:p w:rsidR="009D6F66" w:rsidRPr="009D6F66" w:rsidRDefault="009D6F66" w:rsidP="009D6F66">
            <w:pPr>
              <w:spacing w:line="360" w:lineRule="auto"/>
              <w:ind w:right="141" w:firstLine="709"/>
              <w:jc w:val="center"/>
              <w:rPr>
                <w:rFonts w:ascii="Times New Roman" w:hAnsi="Times New Roman" w:cs="Times New Roman"/>
                <w:sz w:val="28"/>
              </w:rPr>
            </w:pPr>
            <w:r w:rsidRPr="009D6F66">
              <w:rPr>
                <w:rFonts w:ascii="Times New Roman" w:hAnsi="Times New Roman" w:cs="Times New Roman"/>
                <w:sz w:val="28"/>
              </w:rPr>
              <w:t>0,4</w:t>
            </w:r>
          </w:p>
        </w:tc>
      </w:tr>
    </w:tbl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 xml:space="preserve">Статистический анализ показал, что случайная величина </w:t>
      </w:r>
      <w:r w:rsidRPr="009D6F66">
        <w:rPr>
          <w:rFonts w:ascii="Times New Roman" w:hAnsi="Times New Roman" w:cs="Times New Roman"/>
          <w:sz w:val="28"/>
          <w:lang w:val="en-US"/>
        </w:rPr>
        <w:t>X</w:t>
      </w:r>
      <w:r w:rsidRPr="009D6F66">
        <w:rPr>
          <w:rFonts w:ascii="Times New Roman" w:hAnsi="Times New Roman" w:cs="Times New Roman"/>
          <w:sz w:val="28"/>
        </w:rPr>
        <w:t xml:space="preserve"> (длительность обслуживания клиента в парикмахерской) следует показательному закону распределения с параметром µ, а число клиентов, поступающих в единицу времени (случайная величина </w:t>
      </w:r>
      <w:r w:rsidRPr="009D6F66">
        <w:rPr>
          <w:rFonts w:ascii="Times New Roman" w:hAnsi="Times New Roman" w:cs="Times New Roman"/>
          <w:sz w:val="28"/>
          <w:lang w:val="en-US"/>
        </w:rPr>
        <w:t>Y</w:t>
      </w:r>
      <w:r w:rsidRPr="009D6F66">
        <w:rPr>
          <w:rFonts w:ascii="Times New Roman" w:hAnsi="Times New Roman" w:cs="Times New Roman"/>
          <w:sz w:val="28"/>
        </w:rPr>
        <w:t>), закону Пуассона с параметром λ.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>Охарактеризуйте датчики псевдослучайных чисел для целей статистического моделирования (использование метода Монте-Карло).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 xml:space="preserve">Получите средствами </w:t>
      </w:r>
      <w:r w:rsidRPr="009D6F66">
        <w:rPr>
          <w:rFonts w:ascii="Times New Roman" w:hAnsi="Times New Roman" w:cs="Times New Roman"/>
          <w:sz w:val="28"/>
          <w:lang w:val="en-US"/>
        </w:rPr>
        <w:t>MS</w:t>
      </w:r>
      <w:r w:rsidRPr="009D6F66">
        <w:rPr>
          <w:rFonts w:ascii="Times New Roman" w:hAnsi="Times New Roman" w:cs="Times New Roman"/>
          <w:sz w:val="28"/>
        </w:rPr>
        <w:t xml:space="preserve"> </w:t>
      </w:r>
      <w:r w:rsidRPr="009D6F66">
        <w:rPr>
          <w:rFonts w:ascii="Times New Roman" w:hAnsi="Times New Roman" w:cs="Times New Roman"/>
          <w:sz w:val="28"/>
          <w:lang w:val="en-US"/>
        </w:rPr>
        <w:t>Excel</w:t>
      </w:r>
      <w:r w:rsidRPr="009D6F66">
        <w:rPr>
          <w:rFonts w:ascii="Times New Roman" w:hAnsi="Times New Roman" w:cs="Times New Roman"/>
          <w:sz w:val="28"/>
        </w:rPr>
        <w:t xml:space="preserve"> 15 реализации случайной величины </w:t>
      </w:r>
      <w:r w:rsidRPr="009D6F66">
        <w:rPr>
          <w:rFonts w:ascii="Times New Roman" w:hAnsi="Times New Roman" w:cs="Times New Roman"/>
          <w:sz w:val="28"/>
          <w:lang w:val="en-US"/>
        </w:rPr>
        <w:t>X</w:t>
      </w:r>
      <w:r w:rsidRPr="009D6F66">
        <w:rPr>
          <w:rFonts w:ascii="Times New Roman" w:hAnsi="Times New Roman" w:cs="Times New Roman"/>
          <w:sz w:val="28"/>
        </w:rPr>
        <w:t xml:space="preserve"> и </w:t>
      </w:r>
      <w:proofErr w:type="gramStart"/>
      <w:r w:rsidRPr="009D6F66">
        <w:rPr>
          <w:rFonts w:ascii="Times New Roman" w:hAnsi="Times New Roman" w:cs="Times New Roman"/>
          <w:sz w:val="28"/>
        </w:rPr>
        <w:t>15  реализации</w:t>
      </w:r>
      <w:proofErr w:type="gramEnd"/>
      <w:r w:rsidRPr="009D6F66">
        <w:rPr>
          <w:rFonts w:ascii="Times New Roman" w:hAnsi="Times New Roman" w:cs="Times New Roman"/>
          <w:sz w:val="28"/>
        </w:rPr>
        <w:t xml:space="preserve"> случайной величины </w:t>
      </w:r>
      <w:r w:rsidRPr="009D6F66">
        <w:rPr>
          <w:rFonts w:ascii="Times New Roman" w:hAnsi="Times New Roman" w:cs="Times New Roman"/>
          <w:sz w:val="28"/>
          <w:lang w:val="en-US"/>
        </w:rPr>
        <w:t>Y</w:t>
      </w:r>
      <w:r w:rsidRPr="009D6F66">
        <w:rPr>
          <w:rFonts w:ascii="Times New Roman" w:hAnsi="Times New Roman" w:cs="Times New Roman"/>
          <w:sz w:val="28"/>
        </w:rPr>
        <w:t>.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lastRenderedPageBreak/>
        <w:t xml:space="preserve">Решение: Имитационный эксперимент проведем с использованием средств </w:t>
      </w:r>
      <w:r w:rsidRPr="009D6F66">
        <w:rPr>
          <w:rFonts w:ascii="Times New Roman" w:hAnsi="Times New Roman" w:cs="Times New Roman"/>
          <w:sz w:val="28"/>
          <w:lang w:val="en-US"/>
        </w:rPr>
        <w:t>MS</w:t>
      </w:r>
      <w:r w:rsidRPr="009D6F66">
        <w:rPr>
          <w:rFonts w:ascii="Times New Roman" w:hAnsi="Times New Roman" w:cs="Times New Roman"/>
          <w:sz w:val="28"/>
        </w:rPr>
        <w:t xml:space="preserve"> </w:t>
      </w:r>
      <w:r w:rsidRPr="009D6F66">
        <w:rPr>
          <w:rFonts w:ascii="Times New Roman" w:hAnsi="Times New Roman" w:cs="Times New Roman"/>
          <w:sz w:val="28"/>
          <w:lang w:val="en-US"/>
        </w:rPr>
        <w:t>Excel</w:t>
      </w:r>
      <w:r w:rsidRPr="009D6F66">
        <w:rPr>
          <w:rFonts w:ascii="Times New Roman" w:hAnsi="Times New Roman" w:cs="Times New Roman"/>
          <w:sz w:val="28"/>
        </w:rPr>
        <w:t xml:space="preserve">. 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 xml:space="preserve">На рис. 5.1 представлен моделирующий алгоритм (табличная имитационная модель) при числе испытаний </w:t>
      </w:r>
      <w:r w:rsidRPr="009D6F66">
        <w:rPr>
          <w:rFonts w:ascii="Times New Roman" w:hAnsi="Times New Roman" w:cs="Times New Roman"/>
          <w:sz w:val="28"/>
          <w:lang w:val="en-US"/>
        </w:rPr>
        <w:t>N</w:t>
      </w:r>
      <w:r w:rsidRPr="009D6F66">
        <w:rPr>
          <w:rFonts w:ascii="Times New Roman" w:hAnsi="Times New Roman" w:cs="Times New Roman"/>
          <w:sz w:val="28"/>
        </w:rPr>
        <w:t>=15.</w:t>
      </w:r>
    </w:p>
    <w:p w:rsidR="009D6F66" w:rsidRPr="009D6F66" w:rsidRDefault="009D6F66" w:rsidP="009D6F66">
      <w:pPr>
        <w:spacing w:line="360" w:lineRule="auto"/>
        <w:ind w:right="141" w:hanging="284"/>
        <w:jc w:val="both"/>
        <w:rPr>
          <w:rFonts w:ascii="Times New Roman" w:hAnsi="Times New Roman" w:cs="Times New Roman"/>
          <w:noProof/>
          <w:lang w:eastAsia="ru-RU"/>
        </w:rPr>
      </w:pPr>
      <w:r w:rsidRPr="009D6F6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A032E2E" wp14:editId="770F67E2">
            <wp:extent cx="6300470" cy="1830874"/>
            <wp:effectExtent l="0" t="0" r="508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-301" t="3764" r="24863" b="57243"/>
                    <a:stretch/>
                  </pic:blipFill>
                  <pic:spPr bwMode="auto">
                    <a:xfrm>
                      <a:off x="0" y="0"/>
                      <a:ext cx="6300470" cy="1830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 xml:space="preserve">                          Рис. 5.1. Табличное представление имитации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 xml:space="preserve">Для получения случайных чисел с показательным законом распределения использовано соотношение  </w:t>
      </w:r>
      <w:proofErr w:type="gramStart"/>
      <w:r w:rsidRPr="009D6F66">
        <w:rPr>
          <w:rFonts w:ascii="Times New Roman" w:hAnsi="Times New Roman" w:cs="Times New Roman"/>
          <w:sz w:val="28"/>
        </w:rPr>
        <w:t xml:space="preserve">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</w:rPr>
              <m:t>λ</m:t>
            </m:r>
          </m:den>
        </m:f>
        <m:func>
          <m:funcPr>
            <m:ctrlPr>
              <w:rPr>
                <w:rFonts w:ascii="Cambria Math" w:hAnsi="Cambria Math" w:cs="Times New Roman"/>
                <w:i/>
                <w:sz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>ln</m:t>
            </m:r>
          </m:fName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</w:rPr>
                  <m:t>P</m:t>
                </m:r>
              </m:e>
              <m:sub>
                <m:r>
                  <w:rPr>
                    <w:rFonts w:ascii="Cambria Math" w:hAnsi="Cambria Math" w:cs="Times New Roman"/>
                    <w:sz w:val="28"/>
                  </w:rPr>
                  <m:t>i</m:t>
                </m:r>
              </m:sub>
            </m:sSub>
          </m:e>
        </m:func>
      </m:oMath>
      <w:r w:rsidRPr="009D6F66">
        <w:rPr>
          <w:rFonts w:ascii="Times New Roman" w:eastAsiaTheme="minorEastAsia" w:hAnsi="Times New Roman" w:cs="Times New Roman"/>
          <w:sz w:val="28"/>
        </w:rPr>
        <w:t>.</w:t>
      </w:r>
      <w:proofErr w:type="gramEnd"/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 xml:space="preserve">Случайные числа </w:t>
      </w:r>
      <w:proofErr w:type="gramStart"/>
      <w:r w:rsidRPr="009D6F66">
        <w:rPr>
          <w:rFonts w:ascii="Times New Roman" w:eastAsiaTheme="minorEastAsia" w:hAnsi="Times New Roman" w:cs="Times New Roman"/>
          <w:i/>
          <w:sz w:val="28"/>
          <w:lang w:val="en-US"/>
        </w:rPr>
        <w:t>P</w:t>
      </w:r>
      <w:r w:rsidRPr="009D6F66">
        <w:rPr>
          <w:rFonts w:ascii="Times New Roman" w:eastAsiaTheme="minorEastAsia" w:hAnsi="Times New Roman" w:cs="Times New Roman"/>
          <w:i/>
          <w:sz w:val="28"/>
          <w:vertAlign w:val="subscript"/>
          <w:lang w:val="en-US"/>
        </w:rPr>
        <w:t>i</w:t>
      </w:r>
      <w:r w:rsidRPr="009D6F66">
        <w:rPr>
          <w:rFonts w:ascii="Times New Roman" w:eastAsiaTheme="minorEastAsia" w:hAnsi="Times New Roman" w:cs="Times New Roman"/>
          <w:i/>
          <w:sz w:val="28"/>
          <w:vertAlign w:val="subscript"/>
        </w:rPr>
        <w:t xml:space="preserve"> </w:t>
      </w:r>
      <w:r w:rsidRPr="009D6F66">
        <w:rPr>
          <w:rFonts w:ascii="Times New Roman" w:eastAsiaTheme="minorEastAsia" w:hAnsi="Times New Roman" w:cs="Times New Roman"/>
          <w:sz w:val="28"/>
        </w:rPr>
        <w:t xml:space="preserve"> с</w:t>
      </w:r>
      <w:proofErr w:type="gramEnd"/>
      <w:r w:rsidRPr="009D6F66">
        <w:rPr>
          <w:rFonts w:ascii="Times New Roman" w:eastAsiaTheme="minorEastAsia" w:hAnsi="Times New Roman" w:cs="Times New Roman"/>
          <w:sz w:val="28"/>
        </w:rPr>
        <w:t xml:space="preserve"> равномерным их распределением в интервале от 0 до 1 получены с помощью функции =СЛЧИС() Мастера функций (категория Математические). Эти числа содержатся в ячейках $</w:t>
      </w:r>
      <w:r w:rsidRPr="009D6F66">
        <w:rPr>
          <w:rFonts w:ascii="Times New Roman" w:eastAsiaTheme="minorEastAsia" w:hAnsi="Times New Roman" w:cs="Times New Roman"/>
          <w:sz w:val="28"/>
          <w:lang w:val="en-US"/>
        </w:rPr>
        <w:t>C</w:t>
      </w:r>
      <w:r w:rsidRPr="009D6F66">
        <w:rPr>
          <w:rFonts w:ascii="Times New Roman" w:eastAsiaTheme="minorEastAsia" w:hAnsi="Times New Roman" w:cs="Times New Roman"/>
          <w:sz w:val="28"/>
        </w:rPr>
        <w:t>$3: $</w:t>
      </w:r>
      <w:r w:rsidRPr="009D6F66">
        <w:rPr>
          <w:rFonts w:ascii="Times New Roman" w:eastAsiaTheme="minorEastAsia" w:hAnsi="Times New Roman" w:cs="Times New Roman"/>
          <w:sz w:val="28"/>
          <w:lang w:val="en-US"/>
        </w:rPr>
        <w:t>C</w:t>
      </w:r>
      <w:r w:rsidRPr="009D6F66">
        <w:rPr>
          <w:rFonts w:ascii="Times New Roman" w:eastAsiaTheme="minorEastAsia" w:hAnsi="Times New Roman" w:cs="Times New Roman"/>
          <w:sz w:val="28"/>
        </w:rPr>
        <w:t>$3.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eastAsiaTheme="minorEastAsia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 xml:space="preserve">Пятнадцать реализаций </w:t>
      </w:r>
      <w:proofErr w:type="spellStart"/>
      <w:proofErr w:type="gramStart"/>
      <w:r w:rsidRPr="009D6F66">
        <w:rPr>
          <w:rFonts w:ascii="Times New Roman" w:eastAsiaTheme="minorEastAsia" w:hAnsi="Times New Roman" w:cs="Times New Roman"/>
          <w:sz w:val="28"/>
        </w:rPr>
        <w:t>с.в</w:t>
      </w:r>
      <w:proofErr w:type="spellEnd"/>
      <w:r w:rsidRPr="009D6F66">
        <w:rPr>
          <w:rFonts w:ascii="Times New Roman" w:eastAsiaTheme="minorEastAsia" w:hAnsi="Times New Roman" w:cs="Times New Roman"/>
          <w:sz w:val="28"/>
        </w:rPr>
        <w:t>.(</w:t>
      </w:r>
      <w:proofErr w:type="gramEnd"/>
      <w:r w:rsidRPr="009D6F66">
        <w:rPr>
          <w:rFonts w:ascii="Times New Roman" w:eastAsiaTheme="minorEastAsia" w:hAnsi="Times New Roman" w:cs="Times New Roman"/>
          <w:sz w:val="28"/>
        </w:rPr>
        <w:t>случайной величины) длительности интервала τ(в часах!) между очередными поступлениями требований (посетителей парикмахерской) содержащихся в ячейках  $</w:t>
      </w:r>
      <w:r w:rsidRPr="009D6F66">
        <w:rPr>
          <w:rFonts w:ascii="Times New Roman" w:eastAsiaTheme="minorEastAsia" w:hAnsi="Times New Roman" w:cs="Times New Roman"/>
          <w:sz w:val="28"/>
          <w:lang w:val="en-US"/>
        </w:rPr>
        <w:t>C</w:t>
      </w:r>
      <w:r w:rsidRPr="009D6F66">
        <w:rPr>
          <w:rFonts w:ascii="Times New Roman" w:eastAsiaTheme="minorEastAsia" w:hAnsi="Times New Roman" w:cs="Times New Roman"/>
          <w:sz w:val="28"/>
        </w:rPr>
        <w:t>$4: $</w:t>
      </w:r>
      <w:r w:rsidRPr="009D6F66">
        <w:rPr>
          <w:rFonts w:ascii="Times New Roman" w:eastAsiaTheme="minorEastAsia" w:hAnsi="Times New Roman" w:cs="Times New Roman"/>
          <w:sz w:val="28"/>
          <w:lang w:val="en-US"/>
        </w:rPr>
        <w:t>C</w:t>
      </w:r>
      <w:r w:rsidRPr="009D6F66">
        <w:rPr>
          <w:rFonts w:ascii="Times New Roman" w:eastAsiaTheme="minorEastAsia" w:hAnsi="Times New Roman" w:cs="Times New Roman"/>
          <w:sz w:val="28"/>
        </w:rPr>
        <w:t xml:space="preserve">$4. Для получения, например, содержимого ячейки </w:t>
      </w:r>
      <w:r w:rsidRPr="009D6F66">
        <w:rPr>
          <w:rFonts w:ascii="Times New Roman" w:eastAsiaTheme="minorEastAsia" w:hAnsi="Times New Roman" w:cs="Times New Roman"/>
          <w:sz w:val="28"/>
          <w:lang w:val="en-US"/>
        </w:rPr>
        <w:t>C</w:t>
      </w:r>
      <w:r w:rsidRPr="009D6F66">
        <w:rPr>
          <w:rFonts w:ascii="Times New Roman" w:eastAsiaTheme="minorEastAsia" w:hAnsi="Times New Roman" w:cs="Times New Roman"/>
          <w:sz w:val="28"/>
        </w:rPr>
        <w:t>4 использована функция = (-1/1,</w:t>
      </w:r>
      <w:proofErr w:type="gramStart"/>
      <w:r w:rsidRPr="009D6F66">
        <w:rPr>
          <w:rFonts w:ascii="Times New Roman" w:eastAsiaTheme="minorEastAsia" w:hAnsi="Times New Roman" w:cs="Times New Roman"/>
          <w:sz w:val="28"/>
        </w:rPr>
        <w:t>8)*</w:t>
      </w:r>
      <w:proofErr w:type="gramEnd"/>
      <w:r w:rsidRPr="009D6F66">
        <w:rPr>
          <w:rFonts w:ascii="Times New Roman" w:eastAsiaTheme="minorEastAsia" w:hAnsi="Times New Roman" w:cs="Times New Roman"/>
          <w:sz w:val="28"/>
          <w:lang w:val="en-US"/>
        </w:rPr>
        <w:t>LN</w:t>
      </w:r>
      <w:r w:rsidRPr="009D6F66">
        <w:rPr>
          <w:rFonts w:ascii="Times New Roman" w:eastAsiaTheme="minorEastAsia" w:hAnsi="Times New Roman" w:cs="Times New Roman"/>
          <w:sz w:val="28"/>
        </w:rPr>
        <w:t>(</w:t>
      </w:r>
      <w:r w:rsidRPr="009D6F66">
        <w:rPr>
          <w:rFonts w:ascii="Times New Roman" w:eastAsiaTheme="minorEastAsia" w:hAnsi="Times New Roman" w:cs="Times New Roman"/>
          <w:sz w:val="28"/>
          <w:lang w:val="en-US"/>
        </w:rPr>
        <w:t>C</w:t>
      </w:r>
      <w:r w:rsidRPr="009D6F66">
        <w:rPr>
          <w:rFonts w:ascii="Times New Roman" w:eastAsiaTheme="minorEastAsia" w:hAnsi="Times New Roman" w:cs="Times New Roman"/>
          <w:sz w:val="28"/>
        </w:rPr>
        <w:t>3).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  <w:r w:rsidRPr="009D6F66">
        <w:rPr>
          <w:rFonts w:ascii="Times New Roman" w:eastAsiaTheme="minorEastAsia" w:hAnsi="Times New Roman" w:cs="Times New Roman"/>
          <w:sz w:val="28"/>
        </w:rPr>
        <w:t xml:space="preserve">Соответственно, кумулятивным образом (строка 6) на временной оси [0, Т] </w:t>
      </w:r>
      <w:r w:rsidRPr="009D6F66">
        <w:rPr>
          <w:rFonts w:ascii="Times New Roman" w:hAnsi="Times New Roman" w:cs="Times New Roman"/>
          <w:sz w:val="28"/>
        </w:rPr>
        <w:t xml:space="preserve">зафиксировано время </w:t>
      </w:r>
      <w:r w:rsidRPr="009D6F66">
        <w:rPr>
          <w:rFonts w:ascii="Times New Roman" w:hAnsi="Times New Roman" w:cs="Times New Roman"/>
          <w:i/>
          <w:sz w:val="28"/>
          <w:lang w:val="en-US"/>
        </w:rPr>
        <w:t>T</w:t>
      </w:r>
      <w:r w:rsidRPr="009D6F66">
        <w:rPr>
          <w:rFonts w:ascii="Times New Roman" w:hAnsi="Times New Roman" w:cs="Times New Roman"/>
          <w:i/>
          <w:sz w:val="28"/>
          <w:vertAlign w:val="subscript"/>
          <w:lang w:val="en-US"/>
        </w:rPr>
        <w:t>i</w:t>
      </w:r>
      <w:r w:rsidRPr="009D6F66">
        <w:rPr>
          <w:rFonts w:ascii="Times New Roman" w:hAnsi="Times New Roman" w:cs="Times New Roman"/>
          <w:i/>
          <w:sz w:val="28"/>
        </w:rPr>
        <w:t xml:space="preserve"> </w:t>
      </w:r>
      <w:r w:rsidRPr="009D6F66">
        <w:rPr>
          <w:rFonts w:ascii="Times New Roman" w:hAnsi="Times New Roman" w:cs="Times New Roman"/>
          <w:sz w:val="28"/>
        </w:rPr>
        <w:t>(</w:t>
      </w:r>
      <w:proofErr w:type="spellStart"/>
      <w:r w:rsidRPr="009D6F66">
        <w:rPr>
          <w:rFonts w:ascii="Times New Roman" w:hAnsi="Times New Roman" w:cs="Times New Roman"/>
          <w:i/>
          <w:sz w:val="28"/>
          <w:lang w:val="en-US"/>
        </w:rPr>
        <w:t>i</w:t>
      </w:r>
      <w:proofErr w:type="spellEnd"/>
      <w:r w:rsidRPr="009D6F66">
        <w:rPr>
          <w:rFonts w:ascii="Times New Roman" w:hAnsi="Times New Roman" w:cs="Times New Roman"/>
          <w:i/>
          <w:sz w:val="28"/>
        </w:rPr>
        <w:t xml:space="preserve"> </w:t>
      </w:r>
      <w:r w:rsidRPr="009D6F66">
        <w:rPr>
          <w:rFonts w:ascii="Times New Roman" w:hAnsi="Times New Roman" w:cs="Times New Roman"/>
          <w:sz w:val="28"/>
        </w:rPr>
        <w:t xml:space="preserve">= </w:t>
      </w:r>
      <w:proofErr w:type="gramStart"/>
      <w:r w:rsidRPr="009D6F66">
        <w:rPr>
          <w:rFonts w:ascii="Times New Roman" w:hAnsi="Times New Roman" w:cs="Times New Roman"/>
          <w:sz w:val="28"/>
        </w:rPr>
        <w:t>1,2,…</w:t>
      </w:r>
      <w:proofErr w:type="gramEnd"/>
      <w:r w:rsidRPr="009D6F66">
        <w:rPr>
          <w:rFonts w:ascii="Times New Roman" w:hAnsi="Times New Roman" w:cs="Times New Roman"/>
          <w:sz w:val="28"/>
        </w:rPr>
        <w:t>15) поступление требований (в минутах, с округлением!)</w:t>
      </w:r>
    </w:p>
    <w:p w:rsidR="00AD07DE" w:rsidRPr="00AD07DE" w:rsidRDefault="00AD07DE" w:rsidP="00AD07D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07DE">
        <w:rPr>
          <w:rFonts w:ascii="Times New Roman" w:hAnsi="Times New Roman" w:cs="Times New Roman"/>
          <w:sz w:val="28"/>
          <w:szCs w:val="28"/>
        </w:rPr>
        <w:t xml:space="preserve">Для получения реализаций </w:t>
      </w:r>
      <w:proofErr w:type="spellStart"/>
      <w:r w:rsidRPr="00AD07DE">
        <w:rPr>
          <w:rFonts w:ascii="Times New Roman" w:hAnsi="Times New Roman" w:cs="Times New Roman"/>
          <w:sz w:val="28"/>
          <w:szCs w:val="28"/>
        </w:rPr>
        <w:t>с.в</w:t>
      </w:r>
      <w:proofErr w:type="spellEnd"/>
      <w:r w:rsidRPr="00AD07DE">
        <w:rPr>
          <w:rFonts w:ascii="Times New Roman" w:hAnsi="Times New Roman" w:cs="Times New Roman"/>
          <w:sz w:val="28"/>
          <w:szCs w:val="28"/>
        </w:rPr>
        <w:t xml:space="preserve">. длительности обслуживания </w:t>
      </w:r>
      <w:r w:rsidRPr="00AD07DE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AD07DE">
        <w:rPr>
          <w:rFonts w:ascii="Times New Roman" w:hAnsi="Times New Roman" w:cs="Times New Roman"/>
          <w:sz w:val="28"/>
          <w:szCs w:val="28"/>
        </w:rPr>
        <w:t xml:space="preserve"> (в минутах, с округлением!) в соответствующую ячейку электронной таблицы (строка 7) записывается </w:t>
      </w:r>
      <w:proofErr w:type="gramStart"/>
      <w:r w:rsidRPr="00AD07DE">
        <w:rPr>
          <w:rFonts w:ascii="Times New Roman" w:hAnsi="Times New Roman" w:cs="Times New Roman"/>
          <w:sz w:val="28"/>
          <w:szCs w:val="28"/>
        </w:rPr>
        <w:t>формула: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D07DE">
        <w:rPr>
          <w:rFonts w:ascii="Times New Roman" w:hAnsi="Times New Roman" w:cs="Times New Roman"/>
          <w:sz w:val="28"/>
          <w:szCs w:val="28"/>
        </w:rPr>
        <w:t>=</w:t>
      </w:r>
      <w:proofErr w:type="gramEnd"/>
      <w:r w:rsidRPr="00AD07DE">
        <w:rPr>
          <w:rFonts w:ascii="Times New Roman" w:hAnsi="Times New Roman" w:cs="Times New Roman"/>
          <w:sz w:val="28"/>
          <w:szCs w:val="28"/>
        </w:rPr>
        <w:t xml:space="preserve">60*(-1/0,9)* </w:t>
      </w:r>
      <w:r w:rsidRPr="00AD07DE">
        <w:rPr>
          <w:rFonts w:ascii="Times New Roman" w:hAnsi="Times New Roman" w:cs="Times New Roman"/>
          <w:sz w:val="28"/>
          <w:szCs w:val="28"/>
          <w:lang w:val="en-US"/>
        </w:rPr>
        <w:t>LN</w:t>
      </w:r>
      <w:r w:rsidRPr="00AD07DE">
        <w:rPr>
          <w:rFonts w:ascii="Times New Roman" w:hAnsi="Times New Roman" w:cs="Times New Roman"/>
          <w:sz w:val="28"/>
          <w:szCs w:val="28"/>
        </w:rPr>
        <w:t>(СЛЧИС()).</w:t>
      </w: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lastRenderedPageBreak/>
        <w:t>Далее последовательно сравниваются время окончания обслуживания каналами (строка 8) и время поступления требований (строка 6); соответственно, в счетчике отказов (строка 10) фиксируется 0 (требование принято к обслуживанию) или 1(требование отказано в обслуживании).</w:t>
      </w:r>
    </w:p>
    <w:p w:rsid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  <w:r w:rsidRPr="009D6F66">
        <w:rPr>
          <w:rFonts w:ascii="Times New Roman" w:hAnsi="Times New Roman" w:cs="Times New Roman"/>
          <w:sz w:val="28"/>
        </w:rPr>
        <w:t>В соответствии со счетчиком отказов (в ячейках) $</w:t>
      </w:r>
      <w:r w:rsidRPr="009D6F66">
        <w:rPr>
          <w:rFonts w:ascii="Times New Roman" w:hAnsi="Times New Roman" w:cs="Times New Roman"/>
          <w:sz w:val="28"/>
          <w:lang w:val="en-US"/>
        </w:rPr>
        <w:t>C</w:t>
      </w:r>
      <w:r w:rsidRPr="009D6F66">
        <w:rPr>
          <w:rFonts w:ascii="Times New Roman" w:hAnsi="Times New Roman" w:cs="Times New Roman"/>
          <w:sz w:val="28"/>
        </w:rPr>
        <w:t>$</w:t>
      </w:r>
      <w:proofErr w:type="gramStart"/>
      <w:r w:rsidRPr="009D6F66">
        <w:rPr>
          <w:rFonts w:ascii="Times New Roman" w:hAnsi="Times New Roman" w:cs="Times New Roman"/>
          <w:sz w:val="28"/>
        </w:rPr>
        <w:t>10:$</w:t>
      </w:r>
      <w:proofErr w:type="gramEnd"/>
      <w:r w:rsidRPr="009D6F66">
        <w:rPr>
          <w:rFonts w:ascii="Times New Roman" w:hAnsi="Times New Roman" w:cs="Times New Roman"/>
          <w:sz w:val="28"/>
          <w:lang w:val="en-US"/>
        </w:rPr>
        <w:t>Q</w:t>
      </w:r>
      <w:r w:rsidRPr="009D6F66">
        <w:rPr>
          <w:rFonts w:ascii="Times New Roman" w:hAnsi="Times New Roman" w:cs="Times New Roman"/>
          <w:sz w:val="28"/>
        </w:rPr>
        <w:t xml:space="preserve">$10) зафиксировано 12 отказов, т.е. статистическая оценка вероятности отказа в данной СМО при </w:t>
      </w:r>
      <w:r w:rsidRPr="009D6F66">
        <w:rPr>
          <w:rFonts w:ascii="Times New Roman" w:hAnsi="Times New Roman" w:cs="Times New Roman"/>
          <w:sz w:val="28"/>
          <w:lang w:val="en-US"/>
        </w:rPr>
        <w:t>N</w:t>
      </w:r>
      <w:r w:rsidRPr="009D6F66">
        <w:rPr>
          <w:rFonts w:ascii="Times New Roman" w:hAnsi="Times New Roman" w:cs="Times New Roman"/>
          <w:sz w:val="28"/>
        </w:rPr>
        <w:t>=15 равна (12/15)=0,8 (система перезагружена).</w:t>
      </w: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07761A" w:rsidRDefault="0007761A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</w:rPr>
      </w:pPr>
    </w:p>
    <w:p w:rsidR="007F2C8E" w:rsidRDefault="007F2C8E" w:rsidP="007F2C8E">
      <w:pPr>
        <w:pStyle w:val="1"/>
        <w:jc w:val="center"/>
        <w:rPr>
          <w:rFonts w:ascii="Times New Roman" w:hAnsi="Times New Roman" w:cs="Times New Roman"/>
          <w:color w:val="auto"/>
          <w:sz w:val="28"/>
        </w:rPr>
      </w:pPr>
      <w:bookmarkStart w:id="6" w:name="_Toc416011262"/>
      <w:r w:rsidRPr="007F2C8E">
        <w:rPr>
          <w:rFonts w:ascii="Times New Roman" w:hAnsi="Times New Roman" w:cs="Times New Roman"/>
          <w:color w:val="auto"/>
          <w:sz w:val="28"/>
        </w:rPr>
        <w:lastRenderedPageBreak/>
        <w:t>Список использованной литературы</w:t>
      </w:r>
      <w:bookmarkEnd w:id="6"/>
    </w:p>
    <w:p w:rsidR="007F2C8E" w:rsidRPr="007F2C8E" w:rsidRDefault="007F2C8E" w:rsidP="007F2C8E"/>
    <w:p w:rsidR="007F2C8E" w:rsidRPr="007F2C8E" w:rsidRDefault="004A1074" w:rsidP="007F2C8E">
      <w:pPr>
        <w:pStyle w:val="ab"/>
        <w:numPr>
          <w:ilvl w:val="0"/>
          <w:numId w:val="6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2C8E">
        <w:rPr>
          <w:rFonts w:ascii="Times New Roman" w:hAnsi="Times New Roman" w:cs="Times New Roman"/>
          <w:sz w:val="28"/>
          <w:szCs w:val="28"/>
        </w:rPr>
        <w:t xml:space="preserve">Математические методы в управлении: Учебное пособие </w:t>
      </w:r>
      <w:r w:rsidR="007F2C8E" w:rsidRPr="007F2C8E">
        <w:rPr>
          <w:rFonts w:ascii="Times New Roman" w:hAnsi="Times New Roman" w:cs="Times New Roman"/>
          <w:sz w:val="28"/>
          <w:szCs w:val="28"/>
        </w:rPr>
        <w:t xml:space="preserve">/ А.Н. </w:t>
      </w:r>
      <w:proofErr w:type="spellStart"/>
      <w:r w:rsidR="007F2C8E" w:rsidRPr="007F2C8E">
        <w:rPr>
          <w:rFonts w:ascii="Times New Roman" w:hAnsi="Times New Roman" w:cs="Times New Roman"/>
          <w:sz w:val="28"/>
          <w:szCs w:val="28"/>
        </w:rPr>
        <w:t>Гармаш</w:t>
      </w:r>
      <w:proofErr w:type="spellEnd"/>
      <w:r w:rsidR="007F2C8E" w:rsidRPr="007F2C8E">
        <w:rPr>
          <w:rFonts w:ascii="Times New Roman" w:hAnsi="Times New Roman" w:cs="Times New Roman"/>
          <w:sz w:val="28"/>
          <w:szCs w:val="28"/>
        </w:rPr>
        <w:t>, И.В. Орлова. - М.: Вузовский учебник: ИНФРА-М, 2012. - 272 с.</w:t>
      </w:r>
    </w:p>
    <w:p w:rsidR="007F2C8E" w:rsidRPr="007F2C8E" w:rsidRDefault="007F2C8E" w:rsidP="007F2C8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2C8E">
        <w:rPr>
          <w:rFonts w:ascii="Times New Roman" w:hAnsi="Times New Roman" w:cs="Times New Roman"/>
          <w:sz w:val="28"/>
          <w:szCs w:val="28"/>
        </w:rPr>
        <w:t xml:space="preserve">2. Экономико-математическое моделирование: Практическое пособие по решению задач / И.В. Орлова. - 2-e изд., </w:t>
      </w:r>
      <w:proofErr w:type="spellStart"/>
      <w:r w:rsidRPr="007F2C8E"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proofErr w:type="gramStart"/>
      <w:r w:rsidRPr="007F2C8E">
        <w:rPr>
          <w:rFonts w:ascii="Times New Roman" w:hAnsi="Times New Roman" w:cs="Times New Roman"/>
          <w:sz w:val="28"/>
          <w:szCs w:val="28"/>
        </w:rPr>
        <w:t>. и</w:t>
      </w:r>
      <w:proofErr w:type="gramEnd"/>
      <w:r w:rsidRPr="007F2C8E">
        <w:rPr>
          <w:rFonts w:ascii="Times New Roman" w:hAnsi="Times New Roman" w:cs="Times New Roman"/>
          <w:sz w:val="28"/>
          <w:szCs w:val="28"/>
        </w:rPr>
        <w:t xml:space="preserve"> доп. - М.: Вузовский учебник: НИЦ Инфра-М, 2012. - 140 с.</w:t>
      </w:r>
    </w:p>
    <w:p w:rsidR="007F2C8E" w:rsidRPr="007F2C8E" w:rsidRDefault="007F2C8E" w:rsidP="007F2C8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2C8E">
        <w:rPr>
          <w:rFonts w:ascii="Times New Roman" w:hAnsi="Times New Roman" w:cs="Times New Roman"/>
          <w:sz w:val="28"/>
          <w:szCs w:val="28"/>
        </w:rPr>
        <w:t xml:space="preserve">3. Экономико-математические методы и модели: компьютерное моделирование: Учебное пособие / И.В. Орлова, В.А. Половников. - 3-e изд., </w:t>
      </w:r>
      <w:proofErr w:type="spellStart"/>
      <w:r w:rsidRPr="007F2C8E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proofErr w:type="gramStart"/>
      <w:r w:rsidRPr="007F2C8E">
        <w:rPr>
          <w:rFonts w:ascii="Times New Roman" w:hAnsi="Times New Roman" w:cs="Times New Roman"/>
          <w:sz w:val="28"/>
          <w:szCs w:val="28"/>
        </w:rPr>
        <w:t>. и</w:t>
      </w:r>
      <w:proofErr w:type="gramEnd"/>
      <w:r w:rsidRPr="007F2C8E">
        <w:rPr>
          <w:rFonts w:ascii="Times New Roman" w:hAnsi="Times New Roman" w:cs="Times New Roman"/>
          <w:sz w:val="28"/>
          <w:szCs w:val="28"/>
        </w:rPr>
        <w:t xml:space="preserve"> доп. - М.: Вузовский учебник: ИНФРА-М, 2011. - 389 с</w:t>
      </w:r>
    </w:p>
    <w:p w:rsidR="007F2C8E" w:rsidRPr="007F2C8E" w:rsidRDefault="007F2C8E" w:rsidP="007F2C8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2C8E">
        <w:rPr>
          <w:rFonts w:ascii="Times New Roman" w:hAnsi="Times New Roman" w:cs="Times New Roman"/>
          <w:sz w:val="28"/>
          <w:szCs w:val="28"/>
        </w:rPr>
        <w:t>4. Федосеев, В. В. Экономико-математические методы и прикладные модели [Электронный ресурс</w:t>
      </w:r>
      <w:proofErr w:type="gramStart"/>
      <w:r w:rsidRPr="007F2C8E">
        <w:rPr>
          <w:rFonts w:ascii="Times New Roman" w:hAnsi="Times New Roman" w:cs="Times New Roman"/>
          <w:sz w:val="28"/>
          <w:szCs w:val="28"/>
        </w:rPr>
        <w:t>] :</w:t>
      </w:r>
      <w:proofErr w:type="gramEnd"/>
      <w:r w:rsidRPr="007F2C8E">
        <w:rPr>
          <w:rFonts w:ascii="Times New Roman" w:hAnsi="Times New Roman" w:cs="Times New Roman"/>
          <w:sz w:val="28"/>
          <w:szCs w:val="28"/>
        </w:rPr>
        <w:t xml:space="preserve"> Учеб. пособие для вузов / В. В. Федосеев, А. Н. </w:t>
      </w:r>
      <w:proofErr w:type="spellStart"/>
      <w:r w:rsidRPr="007F2C8E">
        <w:rPr>
          <w:rFonts w:ascii="Times New Roman" w:hAnsi="Times New Roman" w:cs="Times New Roman"/>
          <w:sz w:val="28"/>
          <w:szCs w:val="28"/>
        </w:rPr>
        <w:t>Гармаш</w:t>
      </w:r>
      <w:proofErr w:type="spellEnd"/>
      <w:r w:rsidRPr="007F2C8E">
        <w:rPr>
          <w:rFonts w:ascii="Times New Roman" w:hAnsi="Times New Roman" w:cs="Times New Roman"/>
          <w:sz w:val="28"/>
          <w:szCs w:val="28"/>
        </w:rPr>
        <w:t xml:space="preserve">, И .В. Орлова и др.; Под ред. В. В. Федосеева. - 2-е изд., </w:t>
      </w:r>
      <w:proofErr w:type="spellStart"/>
      <w:r w:rsidRPr="007F2C8E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proofErr w:type="gramStart"/>
      <w:r w:rsidRPr="007F2C8E">
        <w:rPr>
          <w:rFonts w:ascii="Times New Roman" w:hAnsi="Times New Roman" w:cs="Times New Roman"/>
          <w:sz w:val="28"/>
          <w:szCs w:val="28"/>
        </w:rPr>
        <w:t>. и</w:t>
      </w:r>
      <w:proofErr w:type="gramEnd"/>
      <w:r w:rsidRPr="007F2C8E">
        <w:rPr>
          <w:rFonts w:ascii="Times New Roman" w:hAnsi="Times New Roman" w:cs="Times New Roman"/>
          <w:sz w:val="28"/>
          <w:szCs w:val="28"/>
        </w:rPr>
        <w:t xml:space="preserve"> доп. - М. : ЮНИТИ-ДАНА, 2012. - 304 с.</w:t>
      </w:r>
    </w:p>
    <w:p w:rsidR="007F2C8E" w:rsidRPr="007F2C8E" w:rsidRDefault="007F2C8E" w:rsidP="007F2C8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2C8E">
        <w:rPr>
          <w:rFonts w:ascii="Times New Roman" w:hAnsi="Times New Roman" w:cs="Times New Roman"/>
          <w:sz w:val="28"/>
          <w:szCs w:val="28"/>
        </w:rPr>
        <w:t>5. Федосеев В.В.  Экономико-математические методы и прикладные модели: учебник для бакалавров. - М.: ЮРАЙТ, 2012.</w:t>
      </w:r>
    </w:p>
    <w:p w:rsidR="007F2C8E" w:rsidRPr="007F2C8E" w:rsidRDefault="007F2C8E" w:rsidP="007F2C8E"/>
    <w:p w:rsidR="009D6F66" w:rsidRPr="009D6F66" w:rsidRDefault="009D6F66" w:rsidP="009D6F66">
      <w:pPr>
        <w:autoSpaceDE w:val="0"/>
        <w:autoSpaceDN w:val="0"/>
        <w:adjustRightInd w:val="0"/>
        <w:spacing w:after="0" w:line="240" w:lineRule="auto"/>
        <w:ind w:right="141" w:firstLine="709"/>
        <w:rPr>
          <w:rFonts w:ascii="Times New Roman" w:hAnsi="Times New Roman" w:cs="Times New Roman"/>
          <w:b/>
          <w:bCs/>
          <w:color w:val="000000"/>
          <w:sz w:val="21"/>
          <w:szCs w:val="21"/>
        </w:rPr>
      </w:pPr>
    </w:p>
    <w:p w:rsidR="009D6F66" w:rsidRPr="009D6F66" w:rsidRDefault="009D6F66" w:rsidP="009D6F66">
      <w:pPr>
        <w:spacing w:line="36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6F66" w:rsidRPr="009D6F66" w:rsidRDefault="009D6F66" w:rsidP="009D6F66">
      <w:pPr>
        <w:spacing w:line="360" w:lineRule="auto"/>
        <w:ind w:right="14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D6F66" w:rsidRPr="009D6F66" w:rsidRDefault="009D6F66" w:rsidP="009D6F66">
      <w:pPr>
        <w:spacing w:line="360" w:lineRule="auto"/>
        <w:ind w:right="14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D6F66" w:rsidRPr="009D6F66" w:rsidRDefault="009D6F66" w:rsidP="009D6F66">
      <w:pPr>
        <w:spacing w:line="360" w:lineRule="auto"/>
        <w:ind w:right="14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D6F66" w:rsidRPr="009D6F66" w:rsidRDefault="009D6F66" w:rsidP="009D6F66">
      <w:pPr>
        <w:ind w:right="141" w:firstLine="709"/>
        <w:rPr>
          <w:rFonts w:ascii="Times New Roman" w:hAnsi="Times New Roman" w:cs="Times New Roman"/>
        </w:rPr>
      </w:pPr>
    </w:p>
    <w:p w:rsidR="009D6F66" w:rsidRPr="009D6F66" w:rsidRDefault="009D6F66" w:rsidP="009D6F66">
      <w:pPr>
        <w:tabs>
          <w:tab w:val="left" w:pos="0"/>
        </w:tabs>
        <w:spacing w:line="360" w:lineRule="auto"/>
        <w:ind w:right="141" w:firstLine="709"/>
        <w:rPr>
          <w:rFonts w:ascii="Times New Roman" w:eastAsiaTheme="minorEastAsia" w:hAnsi="Times New Roman" w:cs="Times New Roman"/>
          <w:sz w:val="28"/>
        </w:rPr>
      </w:pPr>
    </w:p>
    <w:p w:rsidR="00362D8D" w:rsidRPr="009D6F66" w:rsidRDefault="00362D8D" w:rsidP="009D6F66">
      <w:pPr>
        <w:pStyle w:val="ab"/>
        <w:tabs>
          <w:tab w:val="left" w:pos="0"/>
        </w:tabs>
        <w:spacing w:line="360" w:lineRule="auto"/>
        <w:ind w:left="0" w:right="141" w:firstLine="709"/>
        <w:jc w:val="center"/>
        <w:rPr>
          <w:rFonts w:ascii="Times New Roman" w:eastAsiaTheme="minorEastAsia" w:hAnsi="Times New Roman" w:cs="Times New Roman"/>
          <w:sz w:val="28"/>
        </w:rPr>
      </w:pPr>
    </w:p>
    <w:p w:rsidR="00362D8D" w:rsidRPr="009D6F66" w:rsidRDefault="00362D8D" w:rsidP="009D6F66">
      <w:pPr>
        <w:ind w:right="141" w:firstLine="709"/>
        <w:rPr>
          <w:rFonts w:ascii="Times New Roman" w:hAnsi="Times New Roman" w:cs="Times New Roman"/>
        </w:rPr>
      </w:pPr>
    </w:p>
    <w:sectPr w:rsidR="00362D8D" w:rsidRPr="009D6F66" w:rsidSect="009D6F66">
      <w:footerReference w:type="default" r:id="rId20"/>
      <w:pgSz w:w="11906" w:h="16838"/>
      <w:pgMar w:top="1134" w:right="566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0515" w:rsidRDefault="00990515" w:rsidP="00597924">
      <w:pPr>
        <w:spacing w:after="0" w:line="240" w:lineRule="auto"/>
      </w:pPr>
      <w:r>
        <w:separator/>
      </w:r>
    </w:p>
  </w:endnote>
  <w:endnote w:type="continuationSeparator" w:id="0">
    <w:p w:rsidR="00990515" w:rsidRDefault="00990515" w:rsidP="005979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86773477"/>
      <w:docPartObj>
        <w:docPartGallery w:val="Page Numbers (Bottom of Page)"/>
        <w:docPartUnique/>
      </w:docPartObj>
    </w:sdtPr>
    <w:sdtContent>
      <w:p w:rsidR="0007761A" w:rsidRDefault="0007761A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F2785">
          <w:rPr>
            <w:noProof/>
          </w:rPr>
          <w:t>17</w:t>
        </w:r>
        <w:r>
          <w:fldChar w:fldCharType="end"/>
        </w:r>
      </w:p>
    </w:sdtContent>
  </w:sdt>
  <w:p w:rsidR="0007761A" w:rsidRDefault="0007761A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0515" w:rsidRDefault="00990515" w:rsidP="00597924">
      <w:pPr>
        <w:spacing w:after="0" w:line="240" w:lineRule="auto"/>
      </w:pPr>
      <w:r>
        <w:separator/>
      </w:r>
    </w:p>
  </w:footnote>
  <w:footnote w:type="continuationSeparator" w:id="0">
    <w:p w:rsidR="00990515" w:rsidRDefault="00990515" w:rsidP="005979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1421D3F"/>
    <w:multiLevelType w:val="hybridMultilevel"/>
    <w:tmpl w:val="5B2041E2"/>
    <w:lvl w:ilvl="0" w:tplc="D44C194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4D015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EDC382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E724BB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52634A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318C38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45A80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1CF6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6877A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84A59E2"/>
    <w:multiLevelType w:val="hybridMultilevel"/>
    <w:tmpl w:val="3336269C"/>
    <w:lvl w:ilvl="0" w:tplc="13E244D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3B630EF6"/>
    <w:multiLevelType w:val="hybridMultilevel"/>
    <w:tmpl w:val="631CBD74"/>
    <w:lvl w:ilvl="0" w:tplc="7E505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3D7F7724"/>
    <w:multiLevelType w:val="multilevel"/>
    <w:tmpl w:val="631CBD7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E34289D"/>
    <w:multiLevelType w:val="hybridMultilevel"/>
    <w:tmpl w:val="62361E26"/>
    <w:lvl w:ilvl="0" w:tplc="BD2CB7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23A5A"/>
    <w:multiLevelType w:val="hybridMultilevel"/>
    <w:tmpl w:val="26445DA8"/>
    <w:lvl w:ilvl="0" w:tplc="B306924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1E4B"/>
    <w:rsid w:val="00012FAA"/>
    <w:rsid w:val="0007761A"/>
    <w:rsid w:val="00172C53"/>
    <w:rsid w:val="00362D8D"/>
    <w:rsid w:val="004A1074"/>
    <w:rsid w:val="00597924"/>
    <w:rsid w:val="005D30FE"/>
    <w:rsid w:val="005F2785"/>
    <w:rsid w:val="006F1E4B"/>
    <w:rsid w:val="007F2C8E"/>
    <w:rsid w:val="00834AB1"/>
    <w:rsid w:val="00990515"/>
    <w:rsid w:val="009D6F66"/>
    <w:rsid w:val="00A30A0A"/>
    <w:rsid w:val="00A87BCA"/>
    <w:rsid w:val="00AD07DE"/>
    <w:rsid w:val="00B3195D"/>
    <w:rsid w:val="00C641F8"/>
    <w:rsid w:val="00F9703A"/>
    <w:rsid w:val="00FF3D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0F7747F-6AED-4BB1-85DD-1BE207018F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72C5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6F1E4B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6F1E4B"/>
    <w:rPr>
      <w:rFonts w:eastAsiaTheme="minorEastAsia"/>
      <w:lang w:eastAsia="ru-RU"/>
    </w:rPr>
  </w:style>
  <w:style w:type="paragraph" w:styleId="a5">
    <w:name w:val="header"/>
    <w:basedOn w:val="a"/>
    <w:link w:val="a6"/>
    <w:uiPriority w:val="99"/>
    <w:unhideWhenUsed/>
    <w:rsid w:val="00597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97924"/>
  </w:style>
  <w:style w:type="paragraph" w:styleId="a7">
    <w:name w:val="footer"/>
    <w:basedOn w:val="a"/>
    <w:link w:val="a8"/>
    <w:uiPriority w:val="99"/>
    <w:unhideWhenUsed/>
    <w:rsid w:val="00597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97924"/>
  </w:style>
  <w:style w:type="character" w:customStyle="1" w:styleId="10">
    <w:name w:val="Заголовок 1 Знак"/>
    <w:basedOn w:val="a0"/>
    <w:link w:val="1"/>
    <w:uiPriority w:val="9"/>
    <w:rsid w:val="00172C5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9">
    <w:name w:val="TOC Heading"/>
    <w:basedOn w:val="1"/>
    <w:next w:val="a"/>
    <w:uiPriority w:val="39"/>
    <w:unhideWhenUsed/>
    <w:qFormat/>
    <w:rsid w:val="00172C53"/>
    <w:pPr>
      <w:outlineLvl w:val="9"/>
    </w:pPr>
    <w:rPr>
      <w:lang w:eastAsia="ru-RU"/>
    </w:rPr>
  </w:style>
  <w:style w:type="table" w:styleId="aa">
    <w:name w:val="Table Grid"/>
    <w:basedOn w:val="a1"/>
    <w:uiPriority w:val="39"/>
    <w:rsid w:val="00362D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362D8D"/>
    <w:pPr>
      <w:ind w:left="720"/>
      <w:contextualSpacing/>
    </w:pPr>
  </w:style>
  <w:style w:type="paragraph" w:customStyle="1" w:styleId="ac">
    <w:name w:val="для контрольных"/>
    <w:basedOn w:val="a"/>
    <w:link w:val="ad"/>
    <w:qFormat/>
    <w:rsid w:val="009D6F66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</w:rPr>
  </w:style>
  <w:style w:type="character" w:customStyle="1" w:styleId="ad">
    <w:name w:val="для контрольных Знак"/>
    <w:basedOn w:val="a0"/>
    <w:link w:val="ac"/>
    <w:rsid w:val="009D6F66"/>
    <w:rPr>
      <w:rFonts w:ascii="Times New Roman" w:hAnsi="Times New Roman" w:cs="Times New Roman"/>
      <w:sz w:val="28"/>
    </w:rPr>
  </w:style>
  <w:style w:type="paragraph" w:styleId="11">
    <w:name w:val="toc 1"/>
    <w:basedOn w:val="a"/>
    <w:next w:val="a"/>
    <w:autoRedefine/>
    <w:uiPriority w:val="39"/>
    <w:unhideWhenUsed/>
    <w:rsid w:val="009D6F66"/>
    <w:pPr>
      <w:spacing w:after="100"/>
    </w:pPr>
  </w:style>
  <w:style w:type="character" w:styleId="ae">
    <w:name w:val="Hyperlink"/>
    <w:basedOn w:val="a0"/>
    <w:uiPriority w:val="99"/>
    <w:unhideWhenUsed/>
    <w:rsid w:val="009D6F66"/>
    <w:rPr>
      <w:color w:val="0563C1" w:themeColor="hyperlink"/>
      <w:u w:val="single"/>
    </w:rPr>
  </w:style>
  <w:style w:type="character" w:styleId="af">
    <w:name w:val="Placeholder Text"/>
    <w:basedOn w:val="a0"/>
    <w:uiPriority w:val="99"/>
    <w:semiHidden/>
    <w:rsid w:val="0007761A"/>
    <w:rPr>
      <w:color w:val="808080"/>
    </w:rPr>
  </w:style>
  <w:style w:type="paragraph" w:styleId="af0">
    <w:name w:val="Balloon Text"/>
    <w:basedOn w:val="a"/>
    <w:link w:val="af1"/>
    <w:uiPriority w:val="99"/>
    <w:semiHidden/>
    <w:unhideWhenUsed/>
    <w:rsid w:val="000776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07761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355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chart" Target="charts/chart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glossaryDocument" Target="glossary/document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4%20&#1089;&#1077;&#1089;&#1089;&#1080;&#1103;\&#1052;&#1077;&#1090;&#1086;&#1076;&#1099;%20&#1086;&#1087;&#1090;&#1080;&#1084;&#1072;&#1083;&#1100;&#1085;&#1099;&#1093;%20&#1088;&#1077;&#1096;&#1077;&#1085;&#1080;&#1081;\&#1040;&#1073;&#1088;&#1072;&#1084;&#1086;&#1074;&#1072;\&#1047;&#1072;&#1076;&#1072;&#1095;&#1072;%204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Вероятность</a:t>
            </a:r>
            <a:r>
              <a:rPr lang="ru-RU" baseline="0"/>
              <a:t> отказа в обслуживании</a:t>
            </a:r>
            <a:endParaRPr lang="ru-RU"/>
          </a:p>
        </c:rich>
      </c:tx>
      <c:overlay val="0"/>
      <c:spPr>
        <a:noFill/>
        <a:ln w="25400">
          <a:noFill/>
        </a:ln>
      </c:sp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Вероятность отказа в обслуживании</c:v>
          </c:tx>
          <c:xVal>
            <c:numRef>
              <c:f>Лист1!$B$5:$B$14</c:f>
              <c:numCache>
                <c:formatCode>General</c:formatCode>
                <c:ptCount val="10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</c:numCache>
            </c:numRef>
          </c:xVal>
          <c:yVal>
            <c:numRef>
              <c:f>Лист1!$E$5:$E$14</c:f>
              <c:numCache>
                <c:formatCode>General</c:formatCode>
                <c:ptCount val="10"/>
                <c:pt idx="0">
                  <c:v>0.4</c:v>
                </c:pt>
                <c:pt idx="1">
                  <c:v>0.11764705882352941</c:v>
                </c:pt>
                <c:pt idx="2">
                  <c:v>2.5477707006369425E-2</c:v>
                </c:pt>
                <c:pt idx="3">
                  <c:v>4.2283298097251587E-3</c:v>
                </c:pt>
                <c:pt idx="4">
                  <c:v>5.6345964220312704E-4</c:v>
                </c:pt>
                <c:pt idx="5">
                  <c:v>6.2602707567102275E-5</c:v>
                </c:pt>
                <c:pt idx="6">
                  <c:v>5.9621270782670782E-6</c:v>
                </c:pt>
                <c:pt idx="7">
                  <c:v>4.9684367633516171E-7</c:v>
                </c:pt>
                <c:pt idx="8">
                  <c:v>3.6803233929607979E-8</c:v>
                </c:pt>
                <c:pt idx="9">
                  <c:v>2.4535489226206292E-9</c:v>
                </c:pt>
              </c:numCache>
            </c:numRef>
          </c:yVal>
          <c:smooth val="0"/>
        </c:ser>
        <c:ser>
          <c:idx val="1"/>
          <c:order val="1"/>
          <c:tx>
            <c:v>Вероятность обслуживания 0,85</c:v>
          </c:tx>
          <c:xVal>
            <c:numRef>
              <c:f>Лист1!$B$5:$B$14</c:f>
              <c:numCache>
                <c:formatCode>General</c:formatCode>
                <c:ptCount val="10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</c:numCache>
            </c:numRef>
          </c:xVal>
          <c:yVal>
            <c:numRef>
              <c:f>Лист1!$M$5:$M$14</c:f>
              <c:numCache>
                <c:formatCode>General</c:formatCode>
                <c:ptCount val="10"/>
                <c:pt idx="0">
                  <c:v>0.15</c:v>
                </c:pt>
                <c:pt idx="1">
                  <c:v>0.15</c:v>
                </c:pt>
                <c:pt idx="2">
                  <c:v>0.15</c:v>
                </c:pt>
                <c:pt idx="3">
                  <c:v>0.15</c:v>
                </c:pt>
                <c:pt idx="4">
                  <c:v>0.15</c:v>
                </c:pt>
                <c:pt idx="5">
                  <c:v>0.15</c:v>
                </c:pt>
                <c:pt idx="6">
                  <c:v>0.15</c:v>
                </c:pt>
                <c:pt idx="7">
                  <c:v>0.15</c:v>
                </c:pt>
                <c:pt idx="8">
                  <c:v>0.15</c:v>
                </c:pt>
                <c:pt idx="9">
                  <c:v>0.15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3680080"/>
        <c:axId val="310739872"/>
      </c:scatterChart>
      <c:valAx>
        <c:axId val="153680080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0739872"/>
        <c:crosses val="autoZero"/>
        <c:crossBetween val="midCat"/>
        <c:majorUnit val="1"/>
      </c:valAx>
      <c:valAx>
        <c:axId val="3107398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3680080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0067"/>
    <w:rsid w:val="00B600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B60067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371B6B-0421-4B7A-B0C2-8A9D735510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2191</Words>
  <Characters>12495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Абрамова</dc:creator>
  <cp:keywords/>
  <dc:description/>
  <cp:lastModifiedBy>Александра Абрамова</cp:lastModifiedBy>
  <cp:revision>14</cp:revision>
  <cp:lastPrinted>2015-05-02T10:06:00Z</cp:lastPrinted>
  <dcterms:created xsi:type="dcterms:W3CDTF">2015-02-22T10:55:00Z</dcterms:created>
  <dcterms:modified xsi:type="dcterms:W3CDTF">2015-05-02T10:07:00Z</dcterms:modified>
</cp:coreProperties>
</file>