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273" w:rsidRDefault="00823273" w:rsidP="00823273">
      <w:pPr>
        <w:keepNext/>
        <w:widowControl w:val="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Содержание</w:t>
      </w:r>
    </w:p>
    <w:p w:rsidR="00823273" w:rsidRDefault="00823273" w:rsidP="00823273">
      <w:pPr>
        <w:keepNext/>
        <w:widowControl w:val="0"/>
        <w:rPr>
          <w:rFonts w:ascii="Times New Roman" w:hAnsi="Times New Roman" w:cs="Times New Roman"/>
          <w:bCs/>
          <w:sz w:val="26"/>
          <w:szCs w:val="26"/>
        </w:rPr>
      </w:pPr>
      <w:r w:rsidRPr="00823273">
        <w:rPr>
          <w:rFonts w:ascii="Times New Roman" w:hAnsi="Times New Roman" w:cs="Times New Roman"/>
          <w:bCs/>
          <w:sz w:val="26"/>
          <w:szCs w:val="26"/>
        </w:rPr>
        <w:t>Введение…………………………………………………………………</w:t>
      </w:r>
      <w:r w:rsidR="00354DDB">
        <w:rPr>
          <w:rFonts w:ascii="Times New Roman" w:hAnsi="Times New Roman" w:cs="Times New Roman"/>
          <w:bCs/>
          <w:sz w:val="26"/>
          <w:szCs w:val="26"/>
        </w:rPr>
        <w:t>..</w:t>
      </w:r>
      <w:r w:rsidRPr="00823273">
        <w:rPr>
          <w:rFonts w:ascii="Times New Roman" w:hAnsi="Times New Roman" w:cs="Times New Roman"/>
          <w:bCs/>
          <w:sz w:val="26"/>
          <w:szCs w:val="26"/>
        </w:rPr>
        <w:t>………</w:t>
      </w:r>
      <w:r w:rsidR="001D15FB">
        <w:rPr>
          <w:rFonts w:ascii="Times New Roman" w:hAnsi="Times New Roman" w:cs="Times New Roman"/>
          <w:bCs/>
          <w:sz w:val="26"/>
          <w:szCs w:val="26"/>
        </w:rPr>
        <w:t>.……</w:t>
      </w:r>
      <w:r w:rsidRPr="00823273">
        <w:rPr>
          <w:rFonts w:ascii="Times New Roman" w:hAnsi="Times New Roman" w:cs="Times New Roman"/>
          <w:bCs/>
          <w:sz w:val="26"/>
          <w:szCs w:val="26"/>
        </w:rPr>
        <w:t>.</w:t>
      </w:r>
      <w:r w:rsidR="00354DDB">
        <w:rPr>
          <w:rFonts w:ascii="Times New Roman" w:hAnsi="Times New Roman" w:cs="Times New Roman"/>
          <w:bCs/>
          <w:sz w:val="26"/>
          <w:szCs w:val="26"/>
        </w:rPr>
        <w:t>3</w:t>
      </w:r>
    </w:p>
    <w:p w:rsidR="00823273" w:rsidRDefault="00823273" w:rsidP="00354DDB">
      <w:pPr>
        <w:pStyle w:val="aa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Times New Roman" w:hAnsi="Times New Roman" w:cs="Times New Roman"/>
          <w:bCs/>
          <w:sz w:val="26"/>
          <w:szCs w:val="26"/>
        </w:rPr>
      </w:pPr>
      <w:r w:rsidRPr="00354DDB">
        <w:rPr>
          <w:rFonts w:ascii="Times New Roman" w:hAnsi="Times New Roman" w:cs="Times New Roman"/>
          <w:bCs/>
          <w:sz w:val="26"/>
          <w:szCs w:val="26"/>
        </w:rPr>
        <w:t>Понятие дебиторской и кредиторской задолженности</w:t>
      </w:r>
      <w:r w:rsidR="00354DDB">
        <w:rPr>
          <w:rFonts w:ascii="Times New Roman" w:hAnsi="Times New Roman" w:cs="Times New Roman"/>
          <w:bCs/>
          <w:sz w:val="26"/>
          <w:szCs w:val="26"/>
        </w:rPr>
        <w:t>…………………</w:t>
      </w:r>
      <w:r w:rsidR="001D15FB">
        <w:rPr>
          <w:rFonts w:ascii="Times New Roman" w:hAnsi="Times New Roman" w:cs="Times New Roman"/>
          <w:bCs/>
          <w:sz w:val="26"/>
          <w:szCs w:val="26"/>
        </w:rPr>
        <w:t>……</w:t>
      </w:r>
      <w:r w:rsidR="00354DDB">
        <w:rPr>
          <w:rFonts w:ascii="Times New Roman" w:hAnsi="Times New Roman" w:cs="Times New Roman"/>
          <w:bCs/>
          <w:sz w:val="26"/>
          <w:szCs w:val="26"/>
        </w:rPr>
        <w:t>.</w:t>
      </w:r>
      <w:r w:rsidR="001D15FB">
        <w:rPr>
          <w:rFonts w:ascii="Times New Roman" w:hAnsi="Times New Roman" w:cs="Times New Roman"/>
          <w:bCs/>
          <w:sz w:val="26"/>
          <w:szCs w:val="26"/>
        </w:rPr>
        <w:t>5</w:t>
      </w:r>
    </w:p>
    <w:p w:rsidR="001D15FB" w:rsidRDefault="004E2D6D" w:rsidP="001D15FB">
      <w:pPr>
        <w:pStyle w:val="aa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Учёт, оценка и</w:t>
      </w:r>
      <w:r w:rsidR="001D15FB">
        <w:rPr>
          <w:rFonts w:ascii="Times New Roman" w:hAnsi="Times New Roman" w:cs="Times New Roman"/>
          <w:bCs/>
          <w:sz w:val="26"/>
          <w:szCs w:val="26"/>
        </w:rPr>
        <w:t xml:space="preserve"> анализ дебиторской и кредиторской задолженности</w:t>
      </w:r>
      <w:r>
        <w:rPr>
          <w:rFonts w:ascii="Times New Roman" w:hAnsi="Times New Roman" w:cs="Times New Roman"/>
          <w:bCs/>
          <w:sz w:val="26"/>
          <w:szCs w:val="26"/>
        </w:rPr>
        <w:t>.....</w:t>
      </w:r>
      <w:r w:rsidR="001D15FB">
        <w:rPr>
          <w:rFonts w:ascii="Times New Roman" w:hAnsi="Times New Roman" w:cs="Times New Roman"/>
          <w:bCs/>
          <w:sz w:val="26"/>
          <w:szCs w:val="26"/>
        </w:rPr>
        <w:t>…</w:t>
      </w:r>
      <w:r w:rsidR="00A5254B">
        <w:rPr>
          <w:rFonts w:ascii="Times New Roman" w:hAnsi="Times New Roman" w:cs="Times New Roman"/>
          <w:bCs/>
          <w:sz w:val="26"/>
          <w:szCs w:val="26"/>
        </w:rPr>
        <w:t>.</w:t>
      </w:r>
      <w:r w:rsidR="001D15FB">
        <w:rPr>
          <w:rFonts w:ascii="Times New Roman" w:hAnsi="Times New Roman" w:cs="Times New Roman"/>
          <w:bCs/>
          <w:sz w:val="26"/>
          <w:szCs w:val="26"/>
        </w:rPr>
        <w:t>…</w:t>
      </w:r>
      <w:r w:rsidR="004418F1">
        <w:rPr>
          <w:rFonts w:ascii="Times New Roman" w:hAnsi="Times New Roman" w:cs="Times New Roman"/>
          <w:bCs/>
          <w:sz w:val="26"/>
          <w:szCs w:val="26"/>
        </w:rPr>
        <w:t>6</w:t>
      </w:r>
    </w:p>
    <w:p w:rsidR="00354DDB" w:rsidRDefault="00354DDB" w:rsidP="001D15FB">
      <w:pPr>
        <w:pStyle w:val="aa"/>
        <w:numPr>
          <w:ilvl w:val="1"/>
          <w:numId w:val="34"/>
        </w:numPr>
        <w:autoSpaceDE w:val="0"/>
        <w:autoSpaceDN w:val="0"/>
        <w:adjustRightInd w:val="0"/>
        <w:spacing w:after="0" w:line="360" w:lineRule="auto"/>
        <w:ind w:left="1134"/>
        <w:rPr>
          <w:rFonts w:ascii="Times New Roman" w:hAnsi="Times New Roman" w:cs="Times New Roman"/>
          <w:bCs/>
          <w:sz w:val="26"/>
          <w:szCs w:val="26"/>
        </w:rPr>
      </w:pPr>
      <w:r w:rsidRPr="001D15FB">
        <w:rPr>
          <w:rFonts w:ascii="Times New Roman" w:hAnsi="Times New Roman" w:cs="Times New Roman"/>
          <w:bCs/>
          <w:sz w:val="26"/>
          <w:szCs w:val="26"/>
        </w:rPr>
        <w:t>Бухгалтерский учёт и оценка дебиторской и кредиторской задолженн</w:t>
      </w:r>
      <w:r w:rsidRPr="001D15FB">
        <w:rPr>
          <w:rFonts w:ascii="Times New Roman" w:hAnsi="Times New Roman" w:cs="Times New Roman"/>
          <w:bCs/>
          <w:sz w:val="26"/>
          <w:szCs w:val="26"/>
        </w:rPr>
        <w:t>о</w:t>
      </w:r>
      <w:r w:rsidRPr="001D15FB">
        <w:rPr>
          <w:rFonts w:ascii="Times New Roman" w:hAnsi="Times New Roman" w:cs="Times New Roman"/>
          <w:bCs/>
          <w:sz w:val="26"/>
          <w:szCs w:val="26"/>
        </w:rPr>
        <w:t>сти</w:t>
      </w:r>
      <w:r w:rsidR="001D15FB">
        <w:rPr>
          <w:rFonts w:ascii="Times New Roman" w:hAnsi="Times New Roman" w:cs="Times New Roman"/>
          <w:bCs/>
          <w:sz w:val="26"/>
          <w:szCs w:val="26"/>
        </w:rPr>
        <w:t>…………………………………………………………………………</w:t>
      </w:r>
      <w:r w:rsidR="00A5254B">
        <w:rPr>
          <w:rFonts w:ascii="Times New Roman" w:hAnsi="Times New Roman" w:cs="Times New Roman"/>
          <w:bCs/>
          <w:sz w:val="26"/>
          <w:szCs w:val="26"/>
        </w:rPr>
        <w:t>.</w:t>
      </w:r>
      <w:r w:rsidR="001D15FB">
        <w:rPr>
          <w:rFonts w:ascii="Times New Roman" w:hAnsi="Times New Roman" w:cs="Times New Roman"/>
          <w:bCs/>
          <w:sz w:val="26"/>
          <w:szCs w:val="26"/>
        </w:rPr>
        <w:t>…</w:t>
      </w:r>
      <w:r w:rsidR="004418F1">
        <w:rPr>
          <w:rFonts w:ascii="Times New Roman" w:hAnsi="Times New Roman" w:cs="Times New Roman"/>
          <w:bCs/>
          <w:sz w:val="26"/>
          <w:szCs w:val="26"/>
        </w:rPr>
        <w:t>6</w:t>
      </w:r>
    </w:p>
    <w:p w:rsidR="00354DDB" w:rsidRPr="001D15FB" w:rsidRDefault="00354DDB" w:rsidP="001D15FB">
      <w:pPr>
        <w:pStyle w:val="aa"/>
        <w:numPr>
          <w:ilvl w:val="1"/>
          <w:numId w:val="34"/>
        </w:numPr>
        <w:autoSpaceDE w:val="0"/>
        <w:autoSpaceDN w:val="0"/>
        <w:adjustRightInd w:val="0"/>
        <w:spacing w:after="0" w:line="360" w:lineRule="auto"/>
        <w:ind w:left="1134"/>
        <w:rPr>
          <w:rFonts w:ascii="Times New Roman" w:hAnsi="Times New Roman" w:cs="Times New Roman"/>
          <w:bCs/>
          <w:sz w:val="26"/>
          <w:szCs w:val="26"/>
        </w:rPr>
      </w:pPr>
      <w:r w:rsidRPr="001D15FB">
        <w:rPr>
          <w:rFonts w:ascii="Times New Roman" w:hAnsi="Times New Roman" w:cs="Times New Roman"/>
          <w:bCs/>
          <w:sz w:val="26"/>
          <w:szCs w:val="26"/>
        </w:rPr>
        <w:t>Абсолютные и относительные показатели контроля и анализа дебито</w:t>
      </w:r>
      <w:r w:rsidRPr="001D15FB">
        <w:rPr>
          <w:rFonts w:ascii="Times New Roman" w:hAnsi="Times New Roman" w:cs="Times New Roman"/>
          <w:bCs/>
          <w:sz w:val="26"/>
          <w:szCs w:val="26"/>
        </w:rPr>
        <w:t>р</w:t>
      </w:r>
      <w:r w:rsidRPr="001D15FB">
        <w:rPr>
          <w:rFonts w:ascii="Times New Roman" w:hAnsi="Times New Roman" w:cs="Times New Roman"/>
          <w:bCs/>
          <w:sz w:val="26"/>
          <w:szCs w:val="26"/>
        </w:rPr>
        <w:t>ской и кредиторской задолженности</w:t>
      </w:r>
      <w:r w:rsidR="00A5254B">
        <w:rPr>
          <w:rFonts w:ascii="Times New Roman" w:hAnsi="Times New Roman" w:cs="Times New Roman"/>
          <w:bCs/>
          <w:sz w:val="26"/>
          <w:szCs w:val="26"/>
        </w:rPr>
        <w:t>………………………………….…</w:t>
      </w:r>
      <w:r w:rsidR="00A5254B" w:rsidRPr="00A5254B">
        <w:rPr>
          <w:rFonts w:ascii="Times New Roman" w:hAnsi="Times New Roman" w:cs="Times New Roman"/>
          <w:bCs/>
          <w:sz w:val="26"/>
          <w:szCs w:val="26"/>
        </w:rPr>
        <w:t>..</w:t>
      </w:r>
      <w:r w:rsidR="004418F1">
        <w:rPr>
          <w:rFonts w:ascii="Times New Roman" w:hAnsi="Times New Roman" w:cs="Times New Roman"/>
          <w:bCs/>
          <w:sz w:val="26"/>
          <w:szCs w:val="26"/>
        </w:rPr>
        <w:t>11</w:t>
      </w:r>
    </w:p>
    <w:p w:rsidR="001D15FB" w:rsidRPr="00354DDB" w:rsidRDefault="001D15FB" w:rsidP="001D15FB">
      <w:pPr>
        <w:pStyle w:val="aa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Списание дебиторской и кредиторской задолженности……………………</w:t>
      </w:r>
      <w:r w:rsidR="00A5254B">
        <w:rPr>
          <w:rFonts w:ascii="Times New Roman" w:hAnsi="Times New Roman" w:cs="Times New Roman"/>
          <w:bCs/>
          <w:sz w:val="26"/>
          <w:szCs w:val="26"/>
        </w:rPr>
        <w:t>.</w:t>
      </w:r>
      <w:r>
        <w:rPr>
          <w:rFonts w:ascii="Times New Roman" w:hAnsi="Times New Roman" w:cs="Times New Roman"/>
          <w:bCs/>
          <w:sz w:val="26"/>
          <w:szCs w:val="26"/>
        </w:rPr>
        <w:t>.</w:t>
      </w:r>
      <w:r w:rsidR="00E916E4">
        <w:rPr>
          <w:rFonts w:ascii="Times New Roman" w:hAnsi="Times New Roman" w:cs="Times New Roman"/>
          <w:bCs/>
          <w:sz w:val="26"/>
          <w:szCs w:val="26"/>
        </w:rPr>
        <w:t>18</w:t>
      </w:r>
    </w:p>
    <w:p w:rsidR="00823273" w:rsidRDefault="00354DDB" w:rsidP="001D15FB">
      <w:pPr>
        <w:pStyle w:val="aa"/>
        <w:numPr>
          <w:ilvl w:val="1"/>
          <w:numId w:val="34"/>
        </w:numPr>
        <w:autoSpaceDE w:val="0"/>
        <w:autoSpaceDN w:val="0"/>
        <w:adjustRightInd w:val="0"/>
        <w:spacing w:after="0" w:line="360" w:lineRule="auto"/>
        <w:ind w:left="1134"/>
        <w:rPr>
          <w:rFonts w:ascii="Times New Roman" w:hAnsi="Times New Roman" w:cs="Times New Roman"/>
          <w:bCs/>
          <w:sz w:val="26"/>
          <w:szCs w:val="26"/>
        </w:rPr>
      </w:pPr>
      <w:r w:rsidRPr="001D15FB">
        <w:rPr>
          <w:rFonts w:ascii="Times New Roman" w:hAnsi="Times New Roman" w:cs="Times New Roman"/>
          <w:bCs/>
          <w:sz w:val="26"/>
          <w:szCs w:val="26"/>
        </w:rPr>
        <w:t>Сомнительная и безнадёжная дебиторская задолженность: как ра</w:t>
      </w:r>
      <w:r w:rsidR="001D15FB" w:rsidRPr="001D15FB">
        <w:rPr>
          <w:rFonts w:ascii="Times New Roman" w:hAnsi="Times New Roman" w:cs="Times New Roman"/>
          <w:bCs/>
          <w:sz w:val="26"/>
          <w:szCs w:val="26"/>
        </w:rPr>
        <w:t>с</w:t>
      </w:r>
      <w:r w:rsidRPr="001D15FB">
        <w:rPr>
          <w:rFonts w:ascii="Times New Roman" w:hAnsi="Times New Roman" w:cs="Times New Roman"/>
          <w:bCs/>
          <w:sz w:val="26"/>
          <w:szCs w:val="26"/>
        </w:rPr>
        <w:t>п</w:t>
      </w:r>
      <w:r w:rsidRPr="001D15FB">
        <w:rPr>
          <w:rFonts w:ascii="Times New Roman" w:hAnsi="Times New Roman" w:cs="Times New Roman"/>
          <w:bCs/>
          <w:sz w:val="26"/>
          <w:szCs w:val="26"/>
        </w:rPr>
        <w:t>о</w:t>
      </w:r>
      <w:r w:rsidRPr="001D15FB">
        <w:rPr>
          <w:rFonts w:ascii="Times New Roman" w:hAnsi="Times New Roman" w:cs="Times New Roman"/>
          <w:bCs/>
          <w:sz w:val="26"/>
          <w:szCs w:val="26"/>
        </w:rPr>
        <w:t>знать?</w:t>
      </w:r>
      <w:r w:rsidR="001D15FB">
        <w:rPr>
          <w:rFonts w:ascii="Times New Roman" w:hAnsi="Times New Roman" w:cs="Times New Roman"/>
          <w:bCs/>
          <w:sz w:val="26"/>
          <w:szCs w:val="26"/>
        </w:rPr>
        <w:t>........................................................................................................</w:t>
      </w:r>
      <w:r w:rsidR="00A5254B">
        <w:rPr>
          <w:rFonts w:ascii="Times New Roman" w:hAnsi="Times New Roman" w:cs="Times New Roman"/>
          <w:bCs/>
          <w:sz w:val="26"/>
          <w:szCs w:val="26"/>
        </w:rPr>
        <w:t>.......</w:t>
      </w:r>
      <w:r w:rsidR="00E916E4">
        <w:rPr>
          <w:rFonts w:ascii="Times New Roman" w:hAnsi="Times New Roman" w:cs="Times New Roman"/>
          <w:bCs/>
          <w:sz w:val="26"/>
          <w:szCs w:val="26"/>
        </w:rPr>
        <w:t>18</w:t>
      </w:r>
    </w:p>
    <w:p w:rsidR="00354DDB" w:rsidRDefault="00354DDB" w:rsidP="001D15FB">
      <w:pPr>
        <w:pStyle w:val="aa"/>
        <w:numPr>
          <w:ilvl w:val="1"/>
          <w:numId w:val="34"/>
        </w:numPr>
        <w:autoSpaceDE w:val="0"/>
        <w:autoSpaceDN w:val="0"/>
        <w:adjustRightInd w:val="0"/>
        <w:spacing w:after="0" w:line="360" w:lineRule="auto"/>
        <w:ind w:left="1134"/>
        <w:rPr>
          <w:rFonts w:ascii="Times New Roman" w:hAnsi="Times New Roman" w:cs="Times New Roman"/>
          <w:bCs/>
          <w:sz w:val="26"/>
          <w:szCs w:val="26"/>
        </w:rPr>
      </w:pPr>
      <w:r w:rsidRPr="001D15FB">
        <w:rPr>
          <w:rFonts w:ascii="Times New Roman" w:hAnsi="Times New Roman" w:cs="Times New Roman"/>
          <w:bCs/>
          <w:sz w:val="26"/>
          <w:szCs w:val="26"/>
        </w:rPr>
        <w:t>Списание дебиторской и кредиторской задолженности</w:t>
      </w:r>
      <w:r w:rsidR="001D15FB">
        <w:rPr>
          <w:rFonts w:ascii="Times New Roman" w:hAnsi="Times New Roman" w:cs="Times New Roman"/>
          <w:bCs/>
          <w:sz w:val="26"/>
          <w:szCs w:val="26"/>
        </w:rPr>
        <w:t>………………..</w:t>
      </w:r>
      <w:r w:rsidR="009238E4">
        <w:rPr>
          <w:rFonts w:ascii="Times New Roman" w:hAnsi="Times New Roman" w:cs="Times New Roman"/>
          <w:bCs/>
          <w:sz w:val="26"/>
          <w:szCs w:val="26"/>
        </w:rPr>
        <w:t>.</w:t>
      </w:r>
      <w:r w:rsidR="00A5254B">
        <w:rPr>
          <w:rFonts w:ascii="Times New Roman" w:hAnsi="Times New Roman" w:cs="Times New Roman"/>
          <w:bCs/>
          <w:sz w:val="26"/>
          <w:szCs w:val="26"/>
        </w:rPr>
        <w:t>.22</w:t>
      </w:r>
    </w:p>
    <w:p w:rsidR="001D15FB" w:rsidRDefault="001D15FB" w:rsidP="001D15FB">
      <w:pPr>
        <w:pStyle w:val="aa"/>
        <w:numPr>
          <w:ilvl w:val="2"/>
          <w:numId w:val="34"/>
        </w:numPr>
        <w:autoSpaceDE w:val="0"/>
        <w:autoSpaceDN w:val="0"/>
        <w:adjustRightInd w:val="0"/>
        <w:spacing w:after="0" w:line="360" w:lineRule="auto"/>
        <w:ind w:left="1701"/>
        <w:rPr>
          <w:rFonts w:ascii="Times New Roman" w:hAnsi="Times New Roman" w:cs="Times New Roman"/>
          <w:bCs/>
          <w:sz w:val="26"/>
          <w:szCs w:val="26"/>
        </w:rPr>
      </w:pPr>
      <w:r w:rsidRPr="001D15FB">
        <w:rPr>
          <w:rFonts w:ascii="Times New Roman" w:hAnsi="Times New Roman" w:cs="Times New Roman"/>
          <w:bCs/>
          <w:sz w:val="26"/>
          <w:szCs w:val="26"/>
        </w:rPr>
        <w:t>Списание дебиторской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1D15FB">
        <w:rPr>
          <w:rFonts w:ascii="Times New Roman" w:hAnsi="Times New Roman" w:cs="Times New Roman"/>
          <w:bCs/>
          <w:sz w:val="26"/>
          <w:szCs w:val="26"/>
        </w:rPr>
        <w:t>задолженности</w:t>
      </w:r>
      <w:r>
        <w:rPr>
          <w:rFonts w:ascii="Times New Roman" w:hAnsi="Times New Roman" w:cs="Times New Roman"/>
          <w:bCs/>
          <w:sz w:val="26"/>
          <w:szCs w:val="26"/>
        </w:rPr>
        <w:t>………………………</w:t>
      </w:r>
      <w:r w:rsidR="009238E4">
        <w:rPr>
          <w:rFonts w:ascii="Times New Roman" w:hAnsi="Times New Roman" w:cs="Times New Roman"/>
          <w:bCs/>
          <w:sz w:val="26"/>
          <w:szCs w:val="26"/>
        </w:rPr>
        <w:t>.</w:t>
      </w:r>
      <w:r>
        <w:rPr>
          <w:rFonts w:ascii="Times New Roman" w:hAnsi="Times New Roman" w:cs="Times New Roman"/>
          <w:bCs/>
          <w:sz w:val="26"/>
          <w:szCs w:val="26"/>
        </w:rPr>
        <w:t>…</w:t>
      </w:r>
      <w:r w:rsidR="00E916E4">
        <w:rPr>
          <w:rFonts w:ascii="Times New Roman" w:hAnsi="Times New Roman" w:cs="Times New Roman"/>
          <w:bCs/>
          <w:sz w:val="26"/>
          <w:szCs w:val="26"/>
        </w:rPr>
        <w:t>23</w:t>
      </w:r>
    </w:p>
    <w:p w:rsidR="001D15FB" w:rsidRDefault="001D15FB" w:rsidP="001D15FB">
      <w:pPr>
        <w:pStyle w:val="aa"/>
        <w:numPr>
          <w:ilvl w:val="2"/>
          <w:numId w:val="34"/>
        </w:numPr>
        <w:autoSpaceDE w:val="0"/>
        <w:autoSpaceDN w:val="0"/>
        <w:adjustRightInd w:val="0"/>
        <w:spacing w:after="0" w:line="360" w:lineRule="auto"/>
        <w:ind w:left="1701"/>
        <w:rPr>
          <w:rFonts w:ascii="Times New Roman" w:hAnsi="Times New Roman" w:cs="Times New Roman"/>
          <w:bCs/>
          <w:sz w:val="26"/>
          <w:szCs w:val="26"/>
        </w:rPr>
      </w:pPr>
      <w:r w:rsidRPr="001D15FB">
        <w:rPr>
          <w:rFonts w:ascii="Times New Roman" w:hAnsi="Times New Roman" w:cs="Times New Roman"/>
          <w:bCs/>
          <w:sz w:val="26"/>
          <w:szCs w:val="26"/>
        </w:rPr>
        <w:t>Списание кредиторской задолженности</w:t>
      </w:r>
      <w:r>
        <w:rPr>
          <w:rFonts w:ascii="Times New Roman" w:hAnsi="Times New Roman" w:cs="Times New Roman"/>
          <w:bCs/>
          <w:sz w:val="26"/>
          <w:szCs w:val="26"/>
        </w:rPr>
        <w:t>…</w:t>
      </w:r>
      <w:r w:rsidR="009238E4">
        <w:rPr>
          <w:rFonts w:ascii="Times New Roman" w:hAnsi="Times New Roman" w:cs="Times New Roman"/>
          <w:bCs/>
          <w:sz w:val="26"/>
          <w:szCs w:val="26"/>
        </w:rPr>
        <w:t>………………...……</w:t>
      </w:r>
      <w:r w:rsidR="00E916E4">
        <w:rPr>
          <w:rFonts w:ascii="Times New Roman" w:hAnsi="Times New Roman" w:cs="Times New Roman"/>
          <w:bCs/>
          <w:sz w:val="26"/>
          <w:szCs w:val="26"/>
        </w:rPr>
        <w:t>25</w:t>
      </w:r>
    </w:p>
    <w:p w:rsidR="004E2D6D" w:rsidRDefault="004E2D6D" w:rsidP="004E2D6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Заключени</w:t>
      </w:r>
      <w:r w:rsidR="009238E4">
        <w:rPr>
          <w:rFonts w:ascii="Times New Roman" w:hAnsi="Times New Roman" w:cs="Times New Roman"/>
          <w:bCs/>
          <w:sz w:val="26"/>
          <w:szCs w:val="26"/>
        </w:rPr>
        <w:t>е……………………………………………………………………………...</w:t>
      </w:r>
      <w:r w:rsidR="00E916E4">
        <w:rPr>
          <w:rFonts w:ascii="Times New Roman" w:hAnsi="Times New Roman" w:cs="Times New Roman"/>
          <w:bCs/>
          <w:sz w:val="26"/>
          <w:szCs w:val="26"/>
        </w:rPr>
        <w:t>27</w:t>
      </w:r>
    </w:p>
    <w:p w:rsidR="004E2D6D" w:rsidRDefault="004E2D6D" w:rsidP="004E2D6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Список используемой литературы……………………………………………………</w:t>
      </w:r>
      <w:r w:rsidR="009238E4">
        <w:rPr>
          <w:rFonts w:ascii="Times New Roman" w:hAnsi="Times New Roman" w:cs="Times New Roman"/>
          <w:bCs/>
          <w:sz w:val="26"/>
          <w:szCs w:val="26"/>
        </w:rPr>
        <w:t>.</w:t>
      </w:r>
      <w:r w:rsidR="00022F0B">
        <w:rPr>
          <w:rFonts w:ascii="Times New Roman" w:hAnsi="Times New Roman" w:cs="Times New Roman"/>
          <w:bCs/>
          <w:sz w:val="26"/>
          <w:szCs w:val="26"/>
        </w:rPr>
        <w:t>29</w:t>
      </w:r>
    </w:p>
    <w:p w:rsidR="002D1D26" w:rsidRPr="004E2D6D" w:rsidRDefault="002D1D26" w:rsidP="004E2D6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Задача……………………………………………………………………………………30</w:t>
      </w:r>
      <w:bookmarkStart w:id="0" w:name="_GoBack"/>
      <w:bookmarkEnd w:id="0"/>
    </w:p>
    <w:p w:rsidR="00823273" w:rsidRPr="00CE1F74" w:rsidRDefault="00823273" w:rsidP="00CE1F74">
      <w:pPr>
        <w:pageBreakBefore/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CE1F74">
        <w:rPr>
          <w:rFonts w:ascii="Times New Roman" w:hAnsi="Times New Roman" w:cs="Times New Roman"/>
          <w:b/>
          <w:bCs/>
          <w:sz w:val="26"/>
          <w:szCs w:val="26"/>
        </w:rPr>
        <w:lastRenderedPageBreak/>
        <w:t>Введение</w:t>
      </w:r>
    </w:p>
    <w:p w:rsidR="00747AC7" w:rsidRPr="00CE1F74" w:rsidRDefault="00747AC7" w:rsidP="00CE1F7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1F74">
        <w:rPr>
          <w:rFonts w:ascii="Times New Roman" w:hAnsi="Times New Roman" w:cs="Times New Roman"/>
          <w:sz w:val="26"/>
          <w:szCs w:val="26"/>
        </w:rPr>
        <w:t>В процессе осуществления деятельности предприятия возникает необход</w:t>
      </w:r>
      <w:r w:rsidRPr="00CE1F74">
        <w:rPr>
          <w:rFonts w:ascii="Times New Roman" w:hAnsi="Times New Roman" w:cs="Times New Roman"/>
          <w:sz w:val="26"/>
          <w:szCs w:val="26"/>
        </w:rPr>
        <w:t>и</w:t>
      </w:r>
      <w:r w:rsidRPr="00CE1F74">
        <w:rPr>
          <w:rFonts w:ascii="Times New Roman" w:hAnsi="Times New Roman" w:cs="Times New Roman"/>
          <w:sz w:val="26"/>
          <w:szCs w:val="26"/>
        </w:rPr>
        <w:t>мость учета взаиморасчетов с дебиторами и кредиторами.</w:t>
      </w:r>
    </w:p>
    <w:p w:rsidR="00747AC7" w:rsidRPr="00CE1F74" w:rsidRDefault="00747AC7" w:rsidP="00CE1F7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1F74">
        <w:rPr>
          <w:rFonts w:ascii="Times New Roman" w:hAnsi="Times New Roman" w:cs="Times New Roman"/>
          <w:sz w:val="26"/>
          <w:szCs w:val="26"/>
        </w:rPr>
        <w:t>Правильное отражение в учете дебиторской и кредиторской задолженности имеет исключительно важное значение, поскольку суммы балансовых остатков по этим задолженностям и периоды оборачиваемости каждой из них влияют на пл</w:t>
      </w:r>
      <w:r w:rsidRPr="00CE1F74">
        <w:rPr>
          <w:rFonts w:ascii="Times New Roman" w:hAnsi="Times New Roman" w:cs="Times New Roman"/>
          <w:sz w:val="26"/>
          <w:szCs w:val="26"/>
        </w:rPr>
        <w:t>а</w:t>
      </w:r>
      <w:r w:rsidRPr="00CE1F74">
        <w:rPr>
          <w:rFonts w:ascii="Times New Roman" w:hAnsi="Times New Roman" w:cs="Times New Roman"/>
          <w:sz w:val="26"/>
          <w:szCs w:val="26"/>
        </w:rPr>
        <w:t>тежеспособность предприятия.</w:t>
      </w:r>
    </w:p>
    <w:p w:rsidR="00747AC7" w:rsidRPr="00CE1F74" w:rsidRDefault="00747AC7" w:rsidP="00CE1F7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1F74">
        <w:rPr>
          <w:rFonts w:ascii="Times New Roman" w:hAnsi="Times New Roman" w:cs="Times New Roman"/>
          <w:sz w:val="26"/>
          <w:szCs w:val="26"/>
        </w:rPr>
        <w:t>Большая дебиторская задолженность - проблема многих предприятий. Одн</w:t>
      </w:r>
      <w:r w:rsidRPr="00CE1F74">
        <w:rPr>
          <w:rFonts w:ascii="Times New Roman" w:hAnsi="Times New Roman" w:cs="Times New Roman"/>
          <w:sz w:val="26"/>
          <w:szCs w:val="26"/>
        </w:rPr>
        <w:t>а</w:t>
      </w:r>
      <w:r w:rsidRPr="00CE1F74">
        <w:rPr>
          <w:rFonts w:ascii="Times New Roman" w:hAnsi="Times New Roman" w:cs="Times New Roman"/>
          <w:sz w:val="26"/>
          <w:szCs w:val="26"/>
        </w:rPr>
        <w:t>ко современная динамично развивающаяся компания, особенно если она работает на высококонкурентном рынке, должна проводить достаточно гибкую политику и оперативно реагировать на запросы экономической среды.</w:t>
      </w:r>
    </w:p>
    <w:p w:rsidR="00747AC7" w:rsidRPr="00CE1F74" w:rsidRDefault="00C740FF" w:rsidP="00CE1F7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1F74">
        <w:rPr>
          <w:rFonts w:ascii="Times New Roman" w:hAnsi="Times New Roman" w:cs="Times New Roman"/>
          <w:sz w:val="26"/>
          <w:szCs w:val="26"/>
        </w:rPr>
        <w:t>В</w:t>
      </w:r>
      <w:r w:rsidR="00747AC7" w:rsidRPr="00CE1F74">
        <w:rPr>
          <w:rFonts w:ascii="Times New Roman" w:hAnsi="Times New Roman" w:cs="Times New Roman"/>
          <w:sz w:val="26"/>
          <w:szCs w:val="26"/>
        </w:rPr>
        <w:t>се чаще предприятия отгружают товары или оказывают услуги на условиях отсрочки платежа. При таком подходе к работе с партнерами доля дебиторской з</w:t>
      </w:r>
      <w:r w:rsidR="00747AC7" w:rsidRPr="00CE1F74">
        <w:rPr>
          <w:rFonts w:ascii="Times New Roman" w:hAnsi="Times New Roman" w:cs="Times New Roman"/>
          <w:sz w:val="26"/>
          <w:szCs w:val="26"/>
        </w:rPr>
        <w:t>а</w:t>
      </w:r>
      <w:r w:rsidR="00747AC7" w:rsidRPr="00CE1F74">
        <w:rPr>
          <w:rFonts w:ascii="Times New Roman" w:hAnsi="Times New Roman" w:cs="Times New Roman"/>
          <w:sz w:val="26"/>
          <w:szCs w:val="26"/>
        </w:rPr>
        <w:t>долженности в составе оборотных активов предприятия постоянно растет. Комп</w:t>
      </w:r>
      <w:r w:rsidR="00747AC7" w:rsidRPr="00CE1F74">
        <w:rPr>
          <w:rFonts w:ascii="Times New Roman" w:hAnsi="Times New Roman" w:cs="Times New Roman"/>
          <w:sz w:val="26"/>
          <w:szCs w:val="26"/>
        </w:rPr>
        <w:t>а</w:t>
      </w:r>
      <w:r w:rsidR="00747AC7" w:rsidRPr="00CE1F74">
        <w:rPr>
          <w:rFonts w:ascii="Times New Roman" w:hAnsi="Times New Roman" w:cs="Times New Roman"/>
          <w:sz w:val="26"/>
          <w:szCs w:val="26"/>
        </w:rPr>
        <w:t>ния, которая имеет возможность предоставлять клиентам более значительные т</w:t>
      </w:r>
      <w:r w:rsidR="00747AC7" w:rsidRPr="00CE1F74">
        <w:rPr>
          <w:rFonts w:ascii="Times New Roman" w:hAnsi="Times New Roman" w:cs="Times New Roman"/>
          <w:sz w:val="26"/>
          <w:szCs w:val="26"/>
        </w:rPr>
        <w:t>о</w:t>
      </w:r>
      <w:r w:rsidR="00747AC7" w:rsidRPr="00CE1F74">
        <w:rPr>
          <w:rFonts w:ascii="Times New Roman" w:hAnsi="Times New Roman" w:cs="Times New Roman"/>
          <w:sz w:val="26"/>
          <w:szCs w:val="26"/>
        </w:rPr>
        <w:t>варные кредиты, резко повышает свою конкурентную привлекательность, увелич</w:t>
      </w:r>
      <w:r w:rsidR="00747AC7" w:rsidRPr="00CE1F74">
        <w:rPr>
          <w:rFonts w:ascii="Times New Roman" w:hAnsi="Times New Roman" w:cs="Times New Roman"/>
          <w:sz w:val="26"/>
          <w:szCs w:val="26"/>
        </w:rPr>
        <w:t>и</w:t>
      </w:r>
      <w:r w:rsidR="00747AC7" w:rsidRPr="00CE1F74">
        <w:rPr>
          <w:rFonts w:ascii="Times New Roman" w:hAnsi="Times New Roman" w:cs="Times New Roman"/>
          <w:sz w:val="26"/>
          <w:szCs w:val="26"/>
        </w:rPr>
        <w:t>вает количество партнеров и объемы продаж.</w:t>
      </w:r>
    </w:p>
    <w:p w:rsidR="00747AC7" w:rsidRPr="00CE1F74" w:rsidRDefault="00747AC7" w:rsidP="00CE1F7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1F74">
        <w:rPr>
          <w:rFonts w:ascii="Times New Roman" w:hAnsi="Times New Roman" w:cs="Times New Roman"/>
          <w:sz w:val="26"/>
          <w:szCs w:val="26"/>
        </w:rPr>
        <w:t>Однако у каждой медали есть оборотная сторона: все больше денежных средств оказываются "замороженными" в виде дебиторской задолженности и не участвуют в коммерческом обороте. Такая тенденция подталкивает современных финансистов обращать больше внимания на вопросы управления дебиторской з</w:t>
      </w:r>
      <w:r w:rsidRPr="00CE1F74">
        <w:rPr>
          <w:rFonts w:ascii="Times New Roman" w:hAnsi="Times New Roman" w:cs="Times New Roman"/>
          <w:sz w:val="26"/>
          <w:szCs w:val="26"/>
        </w:rPr>
        <w:t>а</w:t>
      </w:r>
      <w:r w:rsidRPr="00CE1F74">
        <w:rPr>
          <w:rFonts w:ascii="Times New Roman" w:hAnsi="Times New Roman" w:cs="Times New Roman"/>
          <w:sz w:val="26"/>
          <w:szCs w:val="26"/>
        </w:rPr>
        <w:t>долженностью.</w:t>
      </w:r>
    </w:p>
    <w:p w:rsidR="00747AC7" w:rsidRPr="00CE1F74" w:rsidRDefault="00747AC7" w:rsidP="00CE1F7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1F74">
        <w:rPr>
          <w:rFonts w:ascii="Times New Roman" w:hAnsi="Times New Roman" w:cs="Times New Roman"/>
          <w:sz w:val="26"/>
          <w:szCs w:val="26"/>
        </w:rPr>
        <w:t>Организация расчетов между поставщиками и покупателями оказывает непосредственное влияние на ускорение оборачиваемости оборотных средств и своевременное поступление денежных средств и, следовательно, на платежесп</w:t>
      </w:r>
      <w:r w:rsidRPr="00CE1F74">
        <w:rPr>
          <w:rFonts w:ascii="Times New Roman" w:hAnsi="Times New Roman" w:cs="Times New Roman"/>
          <w:sz w:val="26"/>
          <w:szCs w:val="26"/>
        </w:rPr>
        <w:t>о</w:t>
      </w:r>
      <w:r w:rsidRPr="00CE1F74">
        <w:rPr>
          <w:rFonts w:ascii="Times New Roman" w:hAnsi="Times New Roman" w:cs="Times New Roman"/>
          <w:sz w:val="26"/>
          <w:szCs w:val="26"/>
        </w:rPr>
        <w:t>собность.</w:t>
      </w:r>
    </w:p>
    <w:p w:rsidR="00747AC7" w:rsidRPr="00CE1F74" w:rsidRDefault="00747AC7" w:rsidP="00CE1F7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1F74">
        <w:rPr>
          <w:rFonts w:ascii="Times New Roman" w:hAnsi="Times New Roman" w:cs="Times New Roman"/>
          <w:sz w:val="26"/>
          <w:szCs w:val="26"/>
        </w:rPr>
        <w:t>Так как основной задачей любой коммерческой организации является пол</w:t>
      </w:r>
      <w:r w:rsidRPr="00CE1F74">
        <w:rPr>
          <w:rFonts w:ascii="Times New Roman" w:hAnsi="Times New Roman" w:cs="Times New Roman"/>
          <w:sz w:val="26"/>
          <w:szCs w:val="26"/>
        </w:rPr>
        <w:t>у</w:t>
      </w:r>
      <w:r w:rsidRPr="00CE1F74">
        <w:rPr>
          <w:rFonts w:ascii="Times New Roman" w:hAnsi="Times New Roman" w:cs="Times New Roman"/>
          <w:sz w:val="26"/>
          <w:szCs w:val="26"/>
        </w:rPr>
        <w:t>чение прибыли, то перед финансовыми службами и руководством предприятия встает вопрос о снижении дебиторской и кредиторской задолженности, высокий уровень которой может отрицательно влиять на финансовую устойчивость пре</w:t>
      </w:r>
      <w:r w:rsidRPr="00CE1F74">
        <w:rPr>
          <w:rFonts w:ascii="Times New Roman" w:hAnsi="Times New Roman" w:cs="Times New Roman"/>
          <w:sz w:val="26"/>
          <w:szCs w:val="26"/>
        </w:rPr>
        <w:t>д</w:t>
      </w:r>
      <w:r w:rsidRPr="00CE1F74">
        <w:rPr>
          <w:rFonts w:ascii="Times New Roman" w:hAnsi="Times New Roman" w:cs="Times New Roman"/>
          <w:sz w:val="26"/>
          <w:szCs w:val="26"/>
        </w:rPr>
        <w:t>прият</w:t>
      </w:r>
      <w:r w:rsidR="00823273" w:rsidRPr="00CE1F74">
        <w:rPr>
          <w:rFonts w:ascii="Times New Roman" w:hAnsi="Times New Roman" w:cs="Times New Roman"/>
          <w:sz w:val="26"/>
          <w:szCs w:val="26"/>
        </w:rPr>
        <w:t>ия и его платежеспособность</w:t>
      </w:r>
      <w:r w:rsidRPr="00CE1F74">
        <w:rPr>
          <w:rFonts w:ascii="Times New Roman" w:hAnsi="Times New Roman" w:cs="Times New Roman"/>
          <w:sz w:val="26"/>
          <w:szCs w:val="26"/>
        </w:rPr>
        <w:t>.</w:t>
      </w:r>
    </w:p>
    <w:p w:rsidR="00747AC7" w:rsidRPr="00CE1F74" w:rsidRDefault="00823273" w:rsidP="00CE1F7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1F74">
        <w:rPr>
          <w:rFonts w:ascii="Times New Roman" w:hAnsi="Times New Roman" w:cs="Times New Roman"/>
          <w:sz w:val="26"/>
          <w:szCs w:val="26"/>
        </w:rPr>
        <w:t>Таким образом, а</w:t>
      </w:r>
      <w:r w:rsidR="00747AC7" w:rsidRPr="00CE1F74">
        <w:rPr>
          <w:rFonts w:ascii="Times New Roman" w:hAnsi="Times New Roman" w:cs="Times New Roman"/>
          <w:sz w:val="26"/>
          <w:szCs w:val="26"/>
        </w:rPr>
        <w:t>ктуальность темы курсовой работы обоснована тем, что д</w:t>
      </w:r>
      <w:r w:rsidR="00747AC7" w:rsidRPr="00CE1F74">
        <w:rPr>
          <w:rFonts w:ascii="Times New Roman" w:hAnsi="Times New Roman" w:cs="Times New Roman"/>
          <w:sz w:val="26"/>
          <w:szCs w:val="26"/>
        </w:rPr>
        <w:t>и</w:t>
      </w:r>
      <w:r w:rsidR="00747AC7" w:rsidRPr="00CE1F74">
        <w:rPr>
          <w:rFonts w:ascii="Times New Roman" w:hAnsi="Times New Roman" w:cs="Times New Roman"/>
          <w:sz w:val="26"/>
          <w:szCs w:val="26"/>
        </w:rPr>
        <w:lastRenderedPageBreak/>
        <w:t>намика изменения дебиторской и кредиторской задолженности, их состав, структ</w:t>
      </w:r>
      <w:r w:rsidR="00747AC7" w:rsidRPr="00CE1F74">
        <w:rPr>
          <w:rFonts w:ascii="Times New Roman" w:hAnsi="Times New Roman" w:cs="Times New Roman"/>
          <w:sz w:val="26"/>
          <w:szCs w:val="26"/>
        </w:rPr>
        <w:t>у</w:t>
      </w:r>
      <w:r w:rsidR="00747AC7" w:rsidRPr="00CE1F74">
        <w:rPr>
          <w:rFonts w:ascii="Times New Roman" w:hAnsi="Times New Roman" w:cs="Times New Roman"/>
          <w:sz w:val="26"/>
          <w:szCs w:val="26"/>
        </w:rPr>
        <w:t>ра и качество, а также интенсивность их увеличения или уменьшения оказывают большое влияние на оборачиваемость капитала, а, следовательно, на платежесп</w:t>
      </w:r>
      <w:r w:rsidR="00747AC7" w:rsidRPr="00CE1F74">
        <w:rPr>
          <w:rFonts w:ascii="Times New Roman" w:hAnsi="Times New Roman" w:cs="Times New Roman"/>
          <w:sz w:val="26"/>
          <w:szCs w:val="26"/>
        </w:rPr>
        <w:t>о</w:t>
      </w:r>
      <w:r w:rsidR="00747AC7" w:rsidRPr="00CE1F74">
        <w:rPr>
          <w:rFonts w:ascii="Times New Roman" w:hAnsi="Times New Roman" w:cs="Times New Roman"/>
          <w:sz w:val="26"/>
          <w:szCs w:val="26"/>
        </w:rPr>
        <w:t>собность предприятия.</w:t>
      </w:r>
    </w:p>
    <w:p w:rsidR="00823273" w:rsidRPr="00CE1F74" w:rsidRDefault="00747AC7" w:rsidP="00CE1F7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1F74">
        <w:rPr>
          <w:rFonts w:ascii="Times New Roman" w:hAnsi="Times New Roman" w:cs="Times New Roman"/>
          <w:bCs/>
          <w:sz w:val="26"/>
          <w:szCs w:val="26"/>
        </w:rPr>
        <w:t xml:space="preserve">Цель </w:t>
      </w:r>
      <w:r w:rsidR="00823273" w:rsidRPr="00CE1F74">
        <w:rPr>
          <w:rFonts w:ascii="Times New Roman" w:hAnsi="Times New Roman" w:cs="Times New Roman"/>
          <w:bCs/>
          <w:sz w:val="26"/>
          <w:szCs w:val="26"/>
        </w:rPr>
        <w:t>курсовой</w:t>
      </w:r>
      <w:r w:rsidRPr="00CE1F74">
        <w:rPr>
          <w:rFonts w:ascii="Times New Roman" w:hAnsi="Times New Roman" w:cs="Times New Roman"/>
          <w:bCs/>
          <w:sz w:val="26"/>
          <w:szCs w:val="26"/>
        </w:rPr>
        <w:t xml:space="preserve"> работы</w:t>
      </w:r>
      <w:r w:rsidR="00823273" w:rsidRPr="00CE1F74">
        <w:rPr>
          <w:rFonts w:ascii="Times New Roman" w:hAnsi="Times New Roman" w:cs="Times New Roman"/>
          <w:sz w:val="26"/>
          <w:szCs w:val="26"/>
        </w:rPr>
        <w:t xml:space="preserve"> - рассмотреть</w:t>
      </w:r>
      <w:r w:rsidRPr="00CE1F74">
        <w:rPr>
          <w:rFonts w:ascii="Times New Roman" w:hAnsi="Times New Roman" w:cs="Times New Roman"/>
          <w:sz w:val="26"/>
          <w:szCs w:val="26"/>
        </w:rPr>
        <w:t xml:space="preserve"> </w:t>
      </w:r>
      <w:r w:rsidR="00823273" w:rsidRPr="00CE1F74">
        <w:rPr>
          <w:rFonts w:ascii="Times New Roman" w:hAnsi="Times New Roman" w:cs="Times New Roman"/>
          <w:sz w:val="26"/>
          <w:szCs w:val="26"/>
        </w:rPr>
        <w:t>принципы признания и учёта дебито</w:t>
      </w:r>
      <w:r w:rsidR="00823273" w:rsidRPr="00CE1F74">
        <w:rPr>
          <w:rFonts w:ascii="Times New Roman" w:hAnsi="Times New Roman" w:cs="Times New Roman"/>
          <w:sz w:val="26"/>
          <w:szCs w:val="26"/>
        </w:rPr>
        <w:t>р</w:t>
      </w:r>
      <w:r w:rsidR="00823273" w:rsidRPr="00CE1F74">
        <w:rPr>
          <w:rFonts w:ascii="Times New Roman" w:hAnsi="Times New Roman" w:cs="Times New Roman"/>
          <w:sz w:val="26"/>
          <w:szCs w:val="26"/>
        </w:rPr>
        <w:t>ской и кредиторской задолженности</w:t>
      </w:r>
      <w:r w:rsidRPr="00CE1F74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47AC7" w:rsidRPr="00CE1F74" w:rsidRDefault="00823273" w:rsidP="00CE1F7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1F74">
        <w:rPr>
          <w:rFonts w:ascii="Times New Roman" w:hAnsi="Times New Roman" w:cs="Times New Roman"/>
          <w:bCs/>
          <w:sz w:val="26"/>
          <w:szCs w:val="26"/>
        </w:rPr>
        <w:t>З</w:t>
      </w:r>
      <w:r w:rsidR="00747AC7" w:rsidRPr="00CE1F74">
        <w:rPr>
          <w:rFonts w:ascii="Times New Roman" w:hAnsi="Times New Roman" w:cs="Times New Roman"/>
          <w:bCs/>
          <w:sz w:val="26"/>
          <w:szCs w:val="26"/>
        </w:rPr>
        <w:t>адачи</w:t>
      </w:r>
      <w:r w:rsidRPr="00CE1F74">
        <w:rPr>
          <w:rFonts w:ascii="Times New Roman" w:hAnsi="Times New Roman" w:cs="Times New Roman"/>
          <w:bCs/>
          <w:sz w:val="26"/>
          <w:szCs w:val="26"/>
        </w:rPr>
        <w:t xml:space="preserve"> курсовой работы</w:t>
      </w:r>
      <w:r w:rsidR="00747AC7" w:rsidRPr="00CE1F74">
        <w:rPr>
          <w:rFonts w:ascii="Times New Roman" w:hAnsi="Times New Roman" w:cs="Times New Roman"/>
          <w:sz w:val="26"/>
          <w:szCs w:val="26"/>
        </w:rPr>
        <w:t>:</w:t>
      </w:r>
    </w:p>
    <w:p w:rsidR="00CE1F74" w:rsidRPr="00CE1F74" w:rsidRDefault="00747AC7" w:rsidP="00CE1F74">
      <w:pPr>
        <w:pStyle w:val="aa"/>
        <w:widowControl w:val="0"/>
        <w:numPr>
          <w:ilvl w:val="0"/>
          <w:numId w:val="3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1F74">
        <w:rPr>
          <w:rFonts w:ascii="Times New Roman" w:hAnsi="Times New Roman" w:cs="Times New Roman"/>
          <w:sz w:val="26"/>
          <w:szCs w:val="26"/>
        </w:rPr>
        <w:t xml:space="preserve">Исследовать организацию </w:t>
      </w:r>
      <w:r w:rsidR="00CE1F74" w:rsidRPr="00CE1F74">
        <w:rPr>
          <w:rFonts w:ascii="Times New Roman" w:hAnsi="Times New Roman" w:cs="Times New Roman"/>
          <w:sz w:val="26"/>
          <w:szCs w:val="26"/>
        </w:rPr>
        <w:t xml:space="preserve">бухгалтерского </w:t>
      </w:r>
      <w:r w:rsidRPr="00CE1F74">
        <w:rPr>
          <w:rFonts w:ascii="Times New Roman" w:hAnsi="Times New Roman" w:cs="Times New Roman"/>
          <w:sz w:val="26"/>
          <w:szCs w:val="26"/>
        </w:rPr>
        <w:t>учёта дебиторской и кред</w:t>
      </w:r>
      <w:r w:rsidRPr="00CE1F74">
        <w:rPr>
          <w:rFonts w:ascii="Times New Roman" w:hAnsi="Times New Roman" w:cs="Times New Roman"/>
          <w:sz w:val="26"/>
          <w:szCs w:val="26"/>
        </w:rPr>
        <w:t>и</w:t>
      </w:r>
      <w:r w:rsidRPr="00CE1F74">
        <w:rPr>
          <w:rFonts w:ascii="Times New Roman" w:hAnsi="Times New Roman" w:cs="Times New Roman"/>
          <w:sz w:val="26"/>
          <w:szCs w:val="26"/>
        </w:rPr>
        <w:t>торской задолженности</w:t>
      </w:r>
      <w:r w:rsidR="00CE1F74">
        <w:rPr>
          <w:rFonts w:ascii="Times New Roman" w:hAnsi="Times New Roman" w:cs="Times New Roman"/>
          <w:sz w:val="26"/>
          <w:szCs w:val="26"/>
        </w:rPr>
        <w:t>;</w:t>
      </w:r>
    </w:p>
    <w:p w:rsidR="00CE1F74" w:rsidRPr="00CE1F74" w:rsidRDefault="00CE1F74" w:rsidP="00CE1F74">
      <w:pPr>
        <w:pStyle w:val="aa"/>
        <w:widowControl w:val="0"/>
        <w:numPr>
          <w:ilvl w:val="0"/>
          <w:numId w:val="3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1F74">
        <w:rPr>
          <w:rFonts w:ascii="Times New Roman" w:hAnsi="Times New Roman" w:cs="Times New Roman"/>
          <w:sz w:val="26"/>
          <w:szCs w:val="26"/>
        </w:rPr>
        <w:t>Определить моменты признания дебиторской и кредиторской задо</w:t>
      </w:r>
      <w:r w:rsidRPr="00CE1F74">
        <w:rPr>
          <w:rFonts w:ascii="Times New Roman" w:hAnsi="Times New Roman" w:cs="Times New Roman"/>
          <w:sz w:val="26"/>
          <w:szCs w:val="26"/>
        </w:rPr>
        <w:t>л</w:t>
      </w:r>
      <w:r w:rsidRPr="00CE1F74">
        <w:rPr>
          <w:rFonts w:ascii="Times New Roman" w:hAnsi="Times New Roman" w:cs="Times New Roman"/>
          <w:sz w:val="26"/>
          <w:szCs w:val="26"/>
        </w:rPr>
        <w:t>женности в бухгалтерском уче</w:t>
      </w:r>
      <w:r>
        <w:rPr>
          <w:rFonts w:ascii="Times New Roman" w:hAnsi="Times New Roman" w:cs="Times New Roman"/>
          <w:sz w:val="26"/>
          <w:szCs w:val="26"/>
        </w:rPr>
        <w:t>те;</w:t>
      </w:r>
    </w:p>
    <w:p w:rsidR="00CE1F74" w:rsidRPr="00CE1F74" w:rsidRDefault="00747AC7" w:rsidP="00CE1F74">
      <w:pPr>
        <w:pStyle w:val="aa"/>
        <w:widowControl w:val="0"/>
        <w:numPr>
          <w:ilvl w:val="0"/>
          <w:numId w:val="3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1F74">
        <w:rPr>
          <w:rFonts w:ascii="Times New Roman" w:hAnsi="Times New Roman" w:cs="Times New Roman"/>
          <w:sz w:val="26"/>
          <w:szCs w:val="26"/>
        </w:rPr>
        <w:t>Изучить</w:t>
      </w:r>
      <w:r w:rsidR="00CE1F74" w:rsidRPr="00CE1F74">
        <w:rPr>
          <w:rFonts w:ascii="Times New Roman" w:hAnsi="Times New Roman" w:cs="Times New Roman"/>
          <w:sz w:val="26"/>
          <w:szCs w:val="26"/>
        </w:rPr>
        <w:t xml:space="preserve"> методы</w:t>
      </w:r>
      <w:r w:rsidRPr="00CE1F74">
        <w:rPr>
          <w:rFonts w:ascii="Times New Roman" w:hAnsi="Times New Roman" w:cs="Times New Roman"/>
          <w:sz w:val="26"/>
          <w:szCs w:val="26"/>
        </w:rPr>
        <w:t xml:space="preserve"> </w:t>
      </w:r>
      <w:r w:rsidR="00CE1F74" w:rsidRPr="00CE1F74">
        <w:rPr>
          <w:rFonts w:ascii="Times New Roman" w:hAnsi="Times New Roman" w:cs="Times New Roman"/>
          <w:bCs/>
          <w:sz w:val="26"/>
          <w:szCs w:val="26"/>
        </w:rPr>
        <w:t>контроля и анализа дебиторской и кредиторской з</w:t>
      </w:r>
      <w:r w:rsidR="00CE1F74" w:rsidRPr="00CE1F74">
        <w:rPr>
          <w:rFonts w:ascii="Times New Roman" w:hAnsi="Times New Roman" w:cs="Times New Roman"/>
          <w:bCs/>
          <w:sz w:val="26"/>
          <w:szCs w:val="26"/>
        </w:rPr>
        <w:t>а</w:t>
      </w:r>
      <w:r w:rsidR="00CE1F74" w:rsidRPr="00CE1F74">
        <w:rPr>
          <w:rFonts w:ascii="Times New Roman" w:hAnsi="Times New Roman" w:cs="Times New Roman"/>
          <w:bCs/>
          <w:sz w:val="26"/>
          <w:szCs w:val="26"/>
        </w:rPr>
        <w:t>долженности</w:t>
      </w:r>
      <w:r w:rsidR="00CE1F74">
        <w:rPr>
          <w:rFonts w:ascii="Times New Roman" w:hAnsi="Times New Roman" w:cs="Times New Roman"/>
          <w:bCs/>
          <w:sz w:val="26"/>
          <w:szCs w:val="26"/>
        </w:rPr>
        <w:t>;</w:t>
      </w:r>
    </w:p>
    <w:p w:rsidR="00CE1F74" w:rsidRPr="00CE1F74" w:rsidRDefault="00CE1F74" w:rsidP="00CE1F74">
      <w:pPr>
        <w:pStyle w:val="aa"/>
        <w:widowControl w:val="0"/>
        <w:numPr>
          <w:ilvl w:val="0"/>
          <w:numId w:val="3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1F74">
        <w:rPr>
          <w:rFonts w:ascii="Times New Roman" w:hAnsi="Times New Roman" w:cs="Times New Roman"/>
          <w:sz w:val="26"/>
          <w:szCs w:val="26"/>
        </w:rPr>
        <w:t>Рассмотреть порядок списания дебиторской и кредиторской задо</w:t>
      </w:r>
      <w:r w:rsidRPr="00CE1F74">
        <w:rPr>
          <w:rFonts w:ascii="Times New Roman" w:hAnsi="Times New Roman" w:cs="Times New Roman"/>
          <w:sz w:val="26"/>
          <w:szCs w:val="26"/>
        </w:rPr>
        <w:t>л</w:t>
      </w:r>
      <w:r w:rsidRPr="00CE1F74">
        <w:rPr>
          <w:rFonts w:ascii="Times New Roman" w:hAnsi="Times New Roman" w:cs="Times New Roman"/>
          <w:sz w:val="26"/>
          <w:szCs w:val="26"/>
        </w:rPr>
        <w:t>женности.</w:t>
      </w:r>
    </w:p>
    <w:p w:rsidR="00B40206" w:rsidRPr="00CE1F74" w:rsidRDefault="00B40206" w:rsidP="00CE1F7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8B3C4A" w:rsidRPr="00354DDB" w:rsidRDefault="008B3C4A" w:rsidP="009238E4">
      <w:pPr>
        <w:pStyle w:val="aa"/>
        <w:pageBreakBefore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354DDB">
        <w:rPr>
          <w:rFonts w:ascii="Times New Roman" w:hAnsi="Times New Roman" w:cs="Times New Roman"/>
          <w:b/>
          <w:bCs/>
          <w:sz w:val="26"/>
          <w:szCs w:val="26"/>
        </w:rPr>
        <w:lastRenderedPageBreak/>
        <w:t>Понятие дебиторской и кредиторской задолженности</w:t>
      </w:r>
    </w:p>
    <w:p w:rsidR="008B3C4A" w:rsidRPr="00DA3AC7" w:rsidRDefault="008B3C4A" w:rsidP="00DA3AC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3AC7">
        <w:rPr>
          <w:rFonts w:ascii="Times New Roman" w:hAnsi="Times New Roman" w:cs="Times New Roman"/>
          <w:sz w:val="26"/>
          <w:szCs w:val="26"/>
        </w:rPr>
        <w:t>В процессе хозяйственной деятельности организации вступают</w:t>
      </w:r>
      <w:r w:rsidR="006A6AFE" w:rsidRPr="00DA3AC7">
        <w:rPr>
          <w:rFonts w:ascii="Times New Roman" w:hAnsi="Times New Roman" w:cs="Times New Roman"/>
          <w:sz w:val="26"/>
          <w:szCs w:val="26"/>
        </w:rPr>
        <w:t xml:space="preserve"> </w:t>
      </w:r>
      <w:r w:rsidRPr="00DA3AC7">
        <w:rPr>
          <w:rFonts w:ascii="Times New Roman" w:hAnsi="Times New Roman" w:cs="Times New Roman"/>
          <w:sz w:val="26"/>
          <w:szCs w:val="26"/>
        </w:rPr>
        <w:t>в экономич</w:t>
      </w:r>
      <w:r w:rsidRPr="00DA3AC7">
        <w:rPr>
          <w:rFonts w:ascii="Times New Roman" w:hAnsi="Times New Roman" w:cs="Times New Roman"/>
          <w:sz w:val="26"/>
          <w:szCs w:val="26"/>
        </w:rPr>
        <w:t>е</w:t>
      </w:r>
      <w:r w:rsidRPr="00DA3AC7">
        <w:rPr>
          <w:rFonts w:ascii="Times New Roman" w:hAnsi="Times New Roman" w:cs="Times New Roman"/>
          <w:sz w:val="26"/>
          <w:szCs w:val="26"/>
        </w:rPr>
        <w:t>ские взаимоотношения и выполняют функции дебиторов</w:t>
      </w:r>
      <w:r w:rsidR="006A6AFE" w:rsidRPr="00DA3AC7">
        <w:rPr>
          <w:rFonts w:ascii="Times New Roman" w:hAnsi="Times New Roman" w:cs="Times New Roman"/>
          <w:sz w:val="26"/>
          <w:szCs w:val="26"/>
        </w:rPr>
        <w:t xml:space="preserve"> </w:t>
      </w:r>
      <w:r w:rsidRPr="00DA3AC7">
        <w:rPr>
          <w:rFonts w:ascii="Times New Roman" w:hAnsi="Times New Roman" w:cs="Times New Roman"/>
          <w:sz w:val="26"/>
          <w:szCs w:val="26"/>
        </w:rPr>
        <w:t>и кредиторов.</w:t>
      </w:r>
    </w:p>
    <w:p w:rsidR="008B3C4A" w:rsidRPr="00DA3AC7" w:rsidRDefault="008B3C4A" w:rsidP="00DA3AC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3AC7">
        <w:rPr>
          <w:rFonts w:ascii="Times New Roman" w:hAnsi="Times New Roman" w:cs="Times New Roman"/>
          <w:sz w:val="26"/>
          <w:szCs w:val="26"/>
        </w:rPr>
        <w:t>Под дебиторской задолженностью понимают задолженность других</w:t>
      </w:r>
      <w:r w:rsidR="006A6AFE" w:rsidRPr="00DA3AC7">
        <w:rPr>
          <w:rFonts w:ascii="Times New Roman" w:hAnsi="Times New Roman" w:cs="Times New Roman"/>
          <w:sz w:val="26"/>
          <w:szCs w:val="26"/>
        </w:rPr>
        <w:t xml:space="preserve"> орган</w:t>
      </w:r>
      <w:r w:rsidR="006A6AFE" w:rsidRPr="00DA3AC7">
        <w:rPr>
          <w:rFonts w:ascii="Times New Roman" w:hAnsi="Times New Roman" w:cs="Times New Roman"/>
          <w:sz w:val="26"/>
          <w:szCs w:val="26"/>
        </w:rPr>
        <w:t>и</w:t>
      </w:r>
      <w:r w:rsidR="006A6AFE" w:rsidRPr="00DA3AC7">
        <w:rPr>
          <w:rFonts w:ascii="Times New Roman" w:hAnsi="Times New Roman" w:cs="Times New Roman"/>
          <w:sz w:val="26"/>
          <w:szCs w:val="26"/>
        </w:rPr>
        <w:t xml:space="preserve">заций, работников и </w:t>
      </w:r>
      <w:r w:rsidRPr="00DA3AC7">
        <w:rPr>
          <w:rFonts w:ascii="Times New Roman" w:hAnsi="Times New Roman" w:cs="Times New Roman"/>
          <w:sz w:val="26"/>
          <w:szCs w:val="26"/>
        </w:rPr>
        <w:t>физических лиц данной организации.</w:t>
      </w:r>
      <w:r w:rsidR="006A6AFE" w:rsidRPr="00DA3AC7">
        <w:rPr>
          <w:rFonts w:ascii="Times New Roman" w:hAnsi="Times New Roman" w:cs="Times New Roman"/>
          <w:sz w:val="26"/>
          <w:szCs w:val="26"/>
        </w:rPr>
        <w:t xml:space="preserve"> </w:t>
      </w:r>
      <w:r w:rsidRPr="00DA3AC7">
        <w:rPr>
          <w:rFonts w:ascii="Times New Roman" w:hAnsi="Times New Roman" w:cs="Times New Roman"/>
          <w:sz w:val="26"/>
          <w:szCs w:val="26"/>
        </w:rPr>
        <w:t>Организации и лица, к</w:t>
      </w:r>
      <w:r w:rsidRPr="00DA3AC7">
        <w:rPr>
          <w:rFonts w:ascii="Times New Roman" w:hAnsi="Times New Roman" w:cs="Times New Roman"/>
          <w:sz w:val="26"/>
          <w:szCs w:val="26"/>
        </w:rPr>
        <w:t>о</w:t>
      </w:r>
      <w:r w:rsidRPr="00DA3AC7">
        <w:rPr>
          <w:rFonts w:ascii="Times New Roman" w:hAnsi="Times New Roman" w:cs="Times New Roman"/>
          <w:sz w:val="26"/>
          <w:szCs w:val="26"/>
        </w:rPr>
        <w:t>торые должны данной организации, называются дебиторами. Дебиторы, обязател</w:t>
      </w:r>
      <w:r w:rsidRPr="00DA3AC7">
        <w:rPr>
          <w:rFonts w:ascii="Times New Roman" w:hAnsi="Times New Roman" w:cs="Times New Roman"/>
          <w:sz w:val="26"/>
          <w:szCs w:val="26"/>
        </w:rPr>
        <w:t>ь</w:t>
      </w:r>
      <w:r w:rsidRPr="00DA3AC7">
        <w:rPr>
          <w:rFonts w:ascii="Times New Roman" w:hAnsi="Times New Roman" w:cs="Times New Roman"/>
          <w:sz w:val="26"/>
          <w:szCs w:val="26"/>
        </w:rPr>
        <w:t>ства которых возникли при продаже им готовой продукции, либо выполнении для них работ, либо оказании им услуг, называются покупателями или заказчиками.</w:t>
      </w:r>
      <w:r w:rsidR="006A6AFE" w:rsidRPr="00DA3AC7">
        <w:rPr>
          <w:rFonts w:ascii="Times New Roman" w:hAnsi="Times New Roman" w:cs="Times New Roman"/>
          <w:sz w:val="26"/>
          <w:szCs w:val="26"/>
        </w:rPr>
        <w:t xml:space="preserve"> </w:t>
      </w:r>
      <w:r w:rsidRPr="00DA3AC7">
        <w:rPr>
          <w:rFonts w:ascii="Times New Roman" w:hAnsi="Times New Roman" w:cs="Times New Roman"/>
          <w:sz w:val="26"/>
          <w:szCs w:val="26"/>
        </w:rPr>
        <w:t>Дебиторы, задолженность которых возникла по прочим операциям,</w:t>
      </w:r>
      <w:r w:rsidR="006A6AFE" w:rsidRPr="00DA3AC7">
        <w:rPr>
          <w:rFonts w:ascii="Times New Roman" w:hAnsi="Times New Roman" w:cs="Times New Roman"/>
          <w:sz w:val="26"/>
          <w:szCs w:val="26"/>
        </w:rPr>
        <w:t xml:space="preserve"> </w:t>
      </w:r>
      <w:r w:rsidRPr="00DA3AC7">
        <w:rPr>
          <w:rFonts w:ascii="Times New Roman" w:hAnsi="Times New Roman" w:cs="Times New Roman"/>
          <w:sz w:val="26"/>
          <w:szCs w:val="26"/>
        </w:rPr>
        <w:t>получили наименование прочих дебиторов.</w:t>
      </w:r>
    </w:p>
    <w:p w:rsidR="008B3C4A" w:rsidRPr="00DA3AC7" w:rsidRDefault="008B3C4A" w:rsidP="00DA3AC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3AC7">
        <w:rPr>
          <w:rFonts w:ascii="Times New Roman" w:hAnsi="Times New Roman" w:cs="Times New Roman"/>
          <w:sz w:val="26"/>
          <w:szCs w:val="26"/>
        </w:rPr>
        <w:t>Дебиторская задолженность отражается с использованием следующих счетов бухгалтерского учета:</w:t>
      </w:r>
    </w:p>
    <w:p w:rsidR="00DA3AC7" w:rsidRPr="00DA3AC7" w:rsidRDefault="008B3C4A" w:rsidP="00A04054">
      <w:pPr>
        <w:pStyle w:val="aa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A3AC7">
        <w:rPr>
          <w:rFonts w:ascii="Times New Roman" w:hAnsi="Times New Roman" w:cs="Times New Roman"/>
          <w:sz w:val="26"/>
          <w:szCs w:val="26"/>
        </w:rPr>
        <w:t>Д 60-2 «Расчеты по авансам выданным»;</w:t>
      </w:r>
    </w:p>
    <w:p w:rsidR="008B3C4A" w:rsidRPr="00DA3AC7" w:rsidRDefault="008B3C4A" w:rsidP="00A04054">
      <w:pPr>
        <w:pStyle w:val="aa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A3AC7">
        <w:rPr>
          <w:rFonts w:ascii="Times New Roman" w:hAnsi="Times New Roman" w:cs="Times New Roman"/>
          <w:sz w:val="26"/>
          <w:szCs w:val="26"/>
        </w:rPr>
        <w:t>Д 62-1 «Расчеты с покупателями и заказчиками»;</w:t>
      </w:r>
    </w:p>
    <w:p w:rsidR="008B3C4A" w:rsidRPr="00DA3AC7" w:rsidRDefault="008B3C4A" w:rsidP="00A04054">
      <w:pPr>
        <w:pStyle w:val="aa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A3AC7">
        <w:rPr>
          <w:rFonts w:ascii="Times New Roman" w:hAnsi="Times New Roman" w:cs="Times New Roman"/>
          <w:sz w:val="26"/>
          <w:szCs w:val="26"/>
        </w:rPr>
        <w:t>Д 73 «Расчеты с персоналом по прочим операциям»;</w:t>
      </w:r>
    </w:p>
    <w:p w:rsidR="008B3C4A" w:rsidRPr="00DA3AC7" w:rsidRDefault="008B3C4A" w:rsidP="00A04054">
      <w:pPr>
        <w:pStyle w:val="aa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A3AC7">
        <w:rPr>
          <w:rFonts w:ascii="Times New Roman" w:hAnsi="Times New Roman" w:cs="Times New Roman"/>
          <w:sz w:val="26"/>
          <w:szCs w:val="26"/>
        </w:rPr>
        <w:t>Д 76-5 «Расчеты с разными дебиторами».</w:t>
      </w:r>
    </w:p>
    <w:p w:rsidR="008B3C4A" w:rsidRPr="00DA3AC7" w:rsidRDefault="008B3C4A" w:rsidP="00DA3AC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3AC7">
        <w:rPr>
          <w:rFonts w:ascii="Times New Roman" w:hAnsi="Times New Roman" w:cs="Times New Roman"/>
          <w:sz w:val="26"/>
          <w:szCs w:val="26"/>
        </w:rPr>
        <w:t>Кредиторской называется задолженность данной организации другим</w:t>
      </w:r>
      <w:r w:rsidR="006A6AFE" w:rsidRPr="00DA3AC7">
        <w:rPr>
          <w:rFonts w:ascii="Times New Roman" w:hAnsi="Times New Roman" w:cs="Times New Roman"/>
          <w:sz w:val="26"/>
          <w:szCs w:val="26"/>
        </w:rPr>
        <w:t xml:space="preserve"> </w:t>
      </w:r>
      <w:r w:rsidRPr="00DA3AC7">
        <w:rPr>
          <w:rFonts w:ascii="Times New Roman" w:hAnsi="Times New Roman" w:cs="Times New Roman"/>
          <w:sz w:val="26"/>
          <w:szCs w:val="26"/>
        </w:rPr>
        <w:t>орг</w:t>
      </w:r>
      <w:r w:rsidRPr="00DA3AC7">
        <w:rPr>
          <w:rFonts w:ascii="Times New Roman" w:hAnsi="Times New Roman" w:cs="Times New Roman"/>
          <w:sz w:val="26"/>
          <w:szCs w:val="26"/>
        </w:rPr>
        <w:t>а</w:t>
      </w:r>
      <w:r w:rsidRPr="00DA3AC7">
        <w:rPr>
          <w:rFonts w:ascii="Times New Roman" w:hAnsi="Times New Roman" w:cs="Times New Roman"/>
          <w:sz w:val="26"/>
          <w:szCs w:val="26"/>
        </w:rPr>
        <w:t>низациям, работникам и лицам, которые называются кредиторами.</w:t>
      </w:r>
      <w:r w:rsidR="006A6AFE" w:rsidRPr="00DA3AC7">
        <w:rPr>
          <w:rFonts w:ascii="Times New Roman" w:hAnsi="Times New Roman" w:cs="Times New Roman"/>
          <w:sz w:val="26"/>
          <w:szCs w:val="26"/>
        </w:rPr>
        <w:t xml:space="preserve"> </w:t>
      </w:r>
      <w:r w:rsidRPr="00DA3AC7">
        <w:rPr>
          <w:rFonts w:ascii="Times New Roman" w:hAnsi="Times New Roman" w:cs="Times New Roman"/>
          <w:sz w:val="26"/>
          <w:szCs w:val="26"/>
        </w:rPr>
        <w:t>Кредиторы, з</w:t>
      </w:r>
      <w:r w:rsidRPr="00DA3AC7">
        <w:rPr>
          <w:rFonts w:ascii="Times New Roman" w:hAnsi="Times New Roman" w:cs="Times New Roman"/>
          <w:sz w:val="26"/>
          <w:szCs w:val="26"/>
        </w:rPr>
        <w:t>а</w:t>
      </w:r>
      <w:r w:rsidRPr="00DA3AC7">
        <w:rPr>
          <w:rFonts w:ascii="Times New Roman" w:hAnsi="Times New Roman" w:cs="Times New Roman"/>
          <w:sz w:val="26"/>
          <w:szCs w:val="26"/>
        </w:rPr>
        <w:t>долженность которым возникла при покупке у них материальных ценностей, либо при выполнении ими работ или оказании</w:t>
      </w:r>
      <w:r w:rsidR="006A6AFE" w:rsidRPr="00DA3AC7">
        <w:rPr>
          <w:rFonts w:ascii="Times New Roman" w:hAnsi="Times New Roman" w:cs="Times New Roman"/>
          <w:sz w:val="26"/>
          <w:szCs w:val="26"/>
        </w:rPr>
        <w:t xml:space="preserve"> </w:t>
      </w:r>
      <w:r w:rsidRPr="00DA3AC7">
        <w:rPr>
          <w:rFonts w:ascii="Times New Roman" w:hAnsi="Times New Roman" w:cs="Times New Roman"/>
          <w:sz w:val="26"/>
          <w:szCs w:val="26"/>
        </w:rPr>
        <w:t>услуг, называются поставщиками и по</w:t>
      </w:r>
      <w:r w:rsidRPr="00DA3AC7">
        <w:rPr>
          <w:rFonts w:ascii="Times New Roman" w:hAnsi="Times New Roman" w:cs="Times New Roman"/>
          <w:sz w:val="26"/>
          <w:szCs w:val="26"/>
        </w:rPr>
        <w:t>д</w:t>
      </w:r>
      <w:r w:rsidRPr="00DA3AC7">
        <w:rPr>
          <w:rFonts w:ascii="Times New Roman" w:hAnsi="Times New Roman" w:cs="Times New Roman"/>
          <w:sz w:val="26"/>
          <w:szCs w:val="26"/>
        </w:rPr>
        <w:t>рядчиками. Задолженность по</w:t>
      </w:r>
      <w:r w:rsidR="006A6AFE" w:rsidRPr="00DA3AC7">
        <w:rPr>
          <w:rFonts w:ascii="Times New Roman" w:hAnsi="Times New Roman" w:cs="Times New Roman"/>
          <w:sz w:val="26"/>
          <w:szCs w:val="26"/>
        </w:rPr>
        <w:t xml:space="preserve"> </w:t>
      </w:r>
      <w:r w:rsidRPr="00DA3AC7">
        <w:rPr>
          <w:rFonts w:ascii="Times New Roman" w:hAnsi="Times New Roman" w:cs="Times New Roman"/>
          <w:sz w:val="26"/>
          <w:szCs w:val="26"/>
        </w:rPr>
        <w:t>начисленной заработной плате, по платежам в бю</w:t>
      </w:r>
      <w:r w:rsidRPr="00DA3AC7">
        <w:rPr>
          <w:rFonts w:ascii="Times New Roman" w:hAnsi="Times New Roman" w:cs="Times New Roman"/>
          <w:sz w:val="26"/>
          <w:szCs w:val="26"/>
        </w:rPr>
        <w:t>д</w:t>
      </w:r>
      <w:r w:rsidRPr="00DA3AC7">
        <w:rPr>
          <w:rFonts w:ascii="Times New Roman" w:hAnsi="Times New Roman" w:cs="Times New Roman"/>
          <w:sz w:val="26"/>
          <w:szCs w:val="26"/>
        </w:rPr>
        <w:t>жет и внебюджетные</w:t>
      </w:r>
      <w:r w:rsidR="006A6AFE" w:rsidRPr="00DA3AC7">
        <w:rPr>
          <w:rFonts w:ascii="Times New Roman" w:hAnsi="Times New Roman" w:cs="Times New Roman"/>
          <w:sz w:val="26"/>
          <w:szCs w:val="26"/>
        </w:rPr>
        <w:t xml:space="preserve"> </w:t>
      </w:r>
      <w:r w:rsidRPr="00DA3AC7">
        <w:rPr>
          <w:rFonts w:ascii="Times New Roman" w:hAnsi="Times New Roman" w:cs="Times New Roman"/>
          <w:sz w:val="26"/>
          <w:szCs w:val="26"/>
        </w:rPr>
        <w:t>фонды представляет собой начисления по распределению. А кредиторы, задолженность которых возникла по другим операциям, называются</w:t>
      </w:r>
      <w:r w:rsidR="006A6AFE" w:rsidRPr="00DA3AC7">
        <w:rPr>
          <w:rFonts w:ascii="Times New Roman" w:hAnsi="Times New Roman" w:cs="Times New Roman"/>
          <w:sz w:val="26"/>
          <w:szCs w:val="26"/>
        </w:rPr>
        <w:t xml:space="preserve"> </w:t>
      </w:r>
      <w:r w:rsidRPr="00DA3AC7">
        <w:rPr>
          <w:rFonts w:ascii="Times New Roman" w:hAnsi="Times New Roman" w:cs="Times New Roman"/>
          <w:sz w:val="26"/>
          <w:szCs w:val="26"/>
        </w:rPr>
        <w:t>прочими кредиторами.</w:t>
      </w:r>
    </w:p>
    <w:p w:rsidR="008B3C4A" w:rsidRPr="00DA3AC7" w:rsidRDefault="008B3C4A" w:rsidP="00DA3AC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3AC7">
        <w:rPr>
          <w:rFonts w:ascii="Times New Roman" w:hAnsi="Times New Roman" w:cs="Times New Roman"/>
          <w:sz w:val="26"/>
          <w:szCs w:val="26"/>
        </w:rPr>
        <w:t>Кредиторская задолженность отражается с использованием счетов</w:t>
      </w:r>
      <w:r w:rsidR="006A6AFE" w:rsidRPr="00DA3AC7">
        <w:rPr>
          <w:rFonts w:ascii="Times New Roman" w:hAnsi="Times New Roman" w:cs="Times New Roman"/>
          <w:sz w:val="26"/>
          <w:szCs w:val="26"/>
        </w:rPr>
        <w:t xml:space="preserve"> </w:t>
      </w:r>
      <w:r w:rsidRPr="00DA3AC7">
        <w:rPr>
          <w:rFonts w:ascii="Times New Roman" w:hAnsi="Times New Roman" w:cs="Times New Roman"/>
          <w:sz w:val="26"/>
          <w:szCs w:val="26"/>
        </w:rPr>
        <w:t>бухга</w:t>
      </w:r>
      <w:r w:rsidRPr="00DA3AC7">
        <w:rPr>
          <w:rFonts w:ascii="Times New Roman" w:hAnsi="Times New Roman" w:cs="Times New Roman"/>
          <w:sz w:val="26"/>
          <w:szCs w:val="26"/>
        </w:rPr>
        <w:t>л</w:t>
      </w:r>
      <w:r w:rsidRPr="00DA3AC7">
        <w:rPr>
          <w:rFonts w:ascii="Times New Roman" w:hAnsi="Times New Roman" w:cs="Times New Roman"/>
          <w:sz w:val="26"/>
          <w:szCs w:val="26"/>
        </w:rPr>
        <w:t>терского учета:</w:t>
      </w:r>
    </w:p>
    <w:p w:rsidR="008B3C4A" w:rsidRPr="00DA3AC7" w:rsidRDefault="008B3C4A" w:rsidP="00A04054">
      <w:pPr>
        <w:pStyle w:val="aa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A3AC7">
        <w:rPr>
          <w:rFonts w:ascii="Times New Roman" w:hAnsi="Times New Roman" w:cs="Times New Roman"/>
          <w:sz w:val="26"/>
          <w:szCs w:val="26"/>
        </w:rPr>
        <w:t>К 60-1 «Расчеты с поставщиками и подрядчиками»;</w:t>
      </w:r>
    </w:p>
    <w:p w:rsidR="008B3C4A" w:rsidRPr="00DA3AC7" w:rsidRDefault="008B3C4A" w:rsidP="00A04054">
      <w:pPr>
        <w:pStyle w:val="aa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A3AC7">
        <w:rPr>
          <w:rFonts w:ascii="Times New Roman" w:hAnsi="Times New Roman" w:cs="Times New Roman"/>
          <w:sz w:val="26"/>
          <w:szCs w:val="26"/>
        </w:rPr>
        <w:t>К 62-2 «Расчеты по авансам полученным»;</w:t>
      </w:r>
    </w:p>
    <w:p w:rsidR="008B3C4A" w:rsidRPr="00DA3AC7" w:rsidRDefault="008B3C4A" w:rsidP="00A04054">
      <w:pPr>
        <w:pStyle w:val="aa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A3AC7">
        <w:rPr>
          <w:rFonts w:ascii="Times New Roman" w:hAnsi="Times New Roman" w:cs="Times New Roman"/>
          <w:sz w:val="26"/>
          <w:szCs w:val="26"/>
        </w:rPr>
        <w:t>К 70 «Расчеты с персоналом по оплате труда»;</w:t>
      </w:r>
    </w:p>
    <w:p w:rsidR="008B3C4A" w:rsidRPr="00DA3AC7" w:rsidRDefault="008B3C4A" w:rsidP="00A04054">
      <w:pPr>
        <w:pStyle w:val="aa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A3AC7">
        <w:rPr>
          <w:rFonts w:ascii="Times New Roman" w:hAnsi="Times New Roman" w:cs="Times New Roman"/>
          <w:sz w:val="26"/>
          <w:szCs w:val="26"/>
        </w:rPr>
        <w:t>Д 73 «Расчеты с персоналом по прочим операциям»;</w:t>
      </w:r>
    </w:p>
    <w:p w:rsidR="008B3C4A" w:rsidRPr="00DA3AC7" w:rsidRDefault="008B3C4A" w:rsidP="00A04054">
      <w:pPr>
        <w:pStyle w:val="aa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A3AC7">
        <w:rPr>
          <w:rFonts w:ascii="Times New Roman" w:hAnsi="Times New Roman" w:cs="Times New Roman"/>
          <w:sz w:val="26"/>
          <w:szCs w:val="26"/>
        </w:rPr>
        <w:t>К 76-6 «Расчеты с разными кредиторами»;</w:t>
      </w:r>
    </w:p>
    <w:p w:rsidR="008B3C4A" w:rsidRPr="00DA3AC7" w:rsidRDefault="008B3C4A" w:rsidP="00A04054">
      <w:pPr>
        <w:pStyle w:val="aa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A3AC7">
        <w:rPr>
          <w:rFonts w:ascii="Times New Roman" w:hAnsi="Times New Roman" w:cs="Times New Roman"/>
          <w:sz w:val="26"/>
          <w:szCs w:val="26"/>
        </w:rPr>
        <w:t>К 69 «Расчеты по социальному страхованию и пенсионному обеспечению».</w:t>
      </w:r>
    </w:p>
    <w:p w:rsidR="00CD1FBE" w:rsidRDefault="008B3C4A" w:rsidP="00CD1FBE">
      <w:pPr>
        <w:shd w:val="clear" w:color="auto" w:fill="FFFFFF"/>
        <w:spacing w:after="0" w:line="360" w:lineRule="auto"/>
        <w:ind w:firstLine="709"/>
        <w:jc w:val="both"/>
        <w:textAlignment w:val="baseline"/>
        <w:outlineLvl w:val="1"/>
        <w:rPr>
          <w:rFonts w:ascii="Times New Roman" w:hAnsi="Times New Roman" w:cs="Times New Roman"/>
          <w:sz w:val="26"/>
          <w:szCs w:val="26"/>
        </w:rPr>
      </w:pPr>
      <w:r w:rsidRPr="00CD1FBE">
        <w:rPr>
          <w:rFonts w:ascii="Times New Roman" w:hAnsi="Times New Roman" w:cs="Times New Roman"/>
          <w:sz w:val="26"/>
          <w:szCs w:val="26"/>
        </w:rPr>
        <w:lastRenderedPageBreak/>
        <w:t xml:space="preserve">В бухгалтерском учете дебиторская </w:t>
      </w:r>
      <w:r w:rsidR="00CD1FBE" w:rsidRPr="00CD1FBE">
        <w:rPr>
          <w:rFonts w:ascii="Times New Roman" w:hAnsi="Times New Roman" w:cs="Times New Roman"/>
          <w:sz w:val="26"/>
          <w:szCs w:val="26"/>
        </w:rPr>
        <w:t>и кредиторская задолженности от</w:t>
      </w:r>
      <w:r w:rsidRPr="00CD1FBE">
        <w:rPr>
          <w:rFonts w:ascii="Times New Roman" w:hAnsi="Times New Roman" w:cs="Times New Roman"/>
          <w:sz w:val="26"/>
          <w:szCs w:val="26"/>
        </w:rPr>
        <w:t>раж</w:t>
      </w:r>
      <w:r w:rsidRPr="00CD1FBE">
        <w:rPr>
          <w:rFonts w:ascii="Times New Roman" w:hAnsi="Times New Roman" w:cs="Times New Roman"/>
          <w:sz w:val="26"/>
          <w:szCs w:val="26"/>
        </w:rPr>
        <w:t>а</w:t>
      </w:r>
      <w:r w:rsidRPr="00CD1FBE">
        <w:rPr>
          <w:rFonts w:ascii="Times New Roman" w:hAnsi="Times New Roman" w:cs="Times New Roman"/>
          <w:sz w:val="26"/>
          <w:szCs w:val="26"/>
        </w:rPr>
        <w:t>ются в аналитическом разрезе и отдельно по видам задолженности.</w:t>
      </w:r>
      <w:r w:rsidR="00CD1FBE" w:rsidRPr="00CD1FBE">
        <w:rPr>
          <w:rFonts w:ascii="Times New Roman" w:hAnsi="Times New Roman" w:cs="Times New Roman"/>
          <w:sz w:val="26"/>
          <w:szCs w:val="26"/>
        </w:rPr>
        <w:t xml:space="preserve"> [</w:t>
      </w:r>
      <w:r w:rsidR="00B8160E">
        <w:rPr>
          <w:rFonts w:ascii="Times New Roman" w:hAnsi="Times New Roman" w:cs="Times New Roman"/>
          <w:sz w:val="26"/>
          <w:szCs w:val="26"/>
        </w:rPr>
        <w:t xml:space="preserve">1, </w:t>
      </w:r>
      <w:r w:rsidR="00CD1FBE" w:rsidRPr="00CD1FBE">
        <w:rPr>
          <w:rFonts w:ascii="Times New Roman" w:hAnsi="Times New Roman" w:cs="Times New Roman"/>
          <w:sz w:val="26"/>
          <w:szCs w:val="26"/>
        </w:rPr>
        <w:t>стр. 77-78</w:t>
      </w:r>
      <w:r w:rsidR="00CD1FBE" w:rsidRPr="001D15FB">
        <w:rPr>
          <w:rFonts w:ascii="Times New Roman" w:hAnsi="Times New Roman" w:cs="Times New Roman"/>
          <w:sz w:val="26"/>
          <w:szCs w:val="26"/>
        </w:rPr>
        <w:t>]</w:t>
      </w:r>
    </w:p>
    <w:p w:rsidR="004418F1" w:rsidRPr="001D15FB" w:rsidRDefault="004418F1" w:rsidP="00CD1FBE">
      <w:pPr>
        <w:shd w:val="clear" w:color="auto" w:fill="FFFFFF"/>
        <w:spacing w:after="0" w:line="360" w:lineRule="auto"/>
        <w:ind w:firstLine="709"/>
        <w:jc w:val="both"/>
        <w:textAlignment w:val="baseline"/>
        <w:outlineLvl w:val="1"/>
        <w:rPr>
          <w:rFonts w:eastAsia="Times New Roman" w:cs="Arial"/>
          <w:b/>
          <w:bCs/>
          <w:color w:val="333333"/>
          <w:sz w:val="32"/>
          <w:szCs w:val="32"/>
          <w:lang w:eastAsia="ru-RU"/>
        </w:rPr>
      </w:pPr>
    </w:p>
    <w:p w:rsidR="00F71418" w:rsidRPr="00A5254B" w:rsidRDefault="00A5254B" w:rsidP="004418F1">
      <w:pPr>
        <w:pStyle w:val="aa"/>
        <w:numPr>
          <w:ilvl w:val="0"/>
          <w:numId w:val="40"/>
        </w:numPr>
        <w:shd w:val="clear" w:color="auto" w:fill="FFFFFF"/>
        <w:spacing w:after="0" w:line="360" w:lineRule="auto"/>
        <w:ind w:hanging="357"/>
        <w:jc w:val="both"/>
        <w:textAlignment w:val="baseline"/>
        <w:outlineLvl w:val="1"/>
        <w:rPr>
          <w:rFonts w:ascii="NewtonC" w:hAnsi="NewtonC" w:cs="NewtonC"/>
          <w:b/>
          <w:sz w:val="19"/>
          <w:szCs w:val="19"/>
        </w:rPr>
      </w:pPr>
      <w:r w:rsidRPr="00A5254B">
        <w:rPr>
          <w:rFonts w:ascii="Times New Roman" w:hAnsi="Times New Roman" w:cs="Times New Roman"/>
          <w:b/>
          <w:bCs/>
          <w:sz w:val="26"/>
          <w:szCs w:val="26"/>
        </w:rPr>
        <w:t>Учёт, оценка и анализ дебиторской и кредиторской задолженности</w:t>
      </w:r>
    </w:p>
    <w:p w:rsidR="00354DDB" w:rsidRPr="00354DDB" w:rsidRDefault="00354DDB" w:rsidP="009238E4">
      <w:pPr>
        <w:pStyle w:val="aa"/>
        <w:numPr>
          <w:ilvl w:val="1"/>
          <w:numId w:val="4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354DDB">
        <w:rPr>
          <w:rFonts w:ascii="Times New Roman" w:hAnsi="Times New Roman" w:cs="Times New Roman"/>
          <w:b/>
          <w:bCs/>
          <w:sz w:val="26"/>
          <w:szCs w:val="26"/>
        </w:rPr>
        <w:t>Бухгалтерский учёт и оценка дебиторской и кредиторской задо</w:t>
      </w:r>
      <w:r w:rsidRPr="00354DDB">
        <w:rPr>
          <w:rFonts w:ascii="Times New Roman" w:hAnsi="Times New Roman" w:cs="Times New Roman"/>
          <w:b/>
          <w:bCs/>
          <w:sz w:val="26"/>
          <w:szCs w:val="26"/>
        </w:rPr>
        <w:t>л</w:t>
      </w:r>
      <w:r w:rsidRPr="00354DDB">
        <w:rPr>
          <w:rFonts w:ascii="Times New Roman" w:hAnsi="Times New Roman" w:cs="Times New Roman"/>
          <w:b/>
          <w:bCs/>
          <w:sz w:val="26"/>
          <w:szCs w:val="26"/>
        </w:rPr>
        <w:t>женности</w:t>
      </w:r>
    </w:p>
    <w:p w:rsidR="00B10654" w:rsidRPr="00CD1FBE" w:rsidRDefault="00B10654" w:rsidP="00CD1FB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1FBE">
        <w:rPr>
          <w:rFonts w:ascii="Times New Roman" w:hAnsi="Times New Roman" w:cs="Times New Roman"/>
          <w:sz w:val="26"/>
          <w:szCs w:val="26"/>
        </w:rPr>
        <w:t>Образование обяза</w:t>
      </w:r>
      <w:r w:rsidR="006A6AFE" w:rsidRPr="00CD1FBE">
        <w:rPr>
          <w:rFonts w:ascii="Times New Roman" w:hAnsi="Times New Roman" w:cs="Times New Roman"/>
          <w:sz w:val="26"/>
          <w:szCs w:val="26"/>
        </w:rPr>
        <w:t>тельств, их существование в ус</w:t>
      </w:r>
      <w:r w:rsidRPr="00CD1FBE">
        <w:rPr>
          <w:rFonts w:ascii="Times New Roman" w:hAnsi="Times New Roman" w:cs="Times New Roman"/>
          <w:sz w:val="26"/>
          <w:szCs w:val="26"/>
        </w:rPr>
        <w:t>ловиях рыночной э</w:t>
      </w:r>
      <w:r w:rsidR="006A6AFE" w:rsidRPr="00CD1FBE">
        <w:rPr>
          <w:rFonts w:ascii="Times New Roman" w:hAnsi="Times New Roman" w:cs="Times New Roman"/>
          <w:sz w:val="26"/>
          <w:szCs w:val="26"/>
        </w:rPr>
        <w:t>коном</w:t>
      </w:r>
      <w:r w:rsidR="006A6AFE" w:rsidRPr="00CD1FBE">
        <w:rPr>
          <w:rFonts w:ascii="Times New Roman" w:hAnsi="Times New Roman" w:cs="Times New Roman"/>
          <w:sz w:val="26"/>
          <w:szCs w:val="26"/>
        </w:rPr>
        <w:t>и</w:t>
      </w:r>
      <w:r w:rsidR="000E447E">
        <w:rPr>
          <w:rFonts w:ascii="Times New Roman" w:hAnsi="Times New Roman" w:cs="Times New Roman"/>
          <w:sz w:val="26"/>
          <w:szCs w:val="26"/>
        </w:rPr>
        <w:t xml:space="preserve">ки как </w:t>
      </w:r>
      <w:r w:rsidR="006A6AFE" w:rsidRPr="00CD1FBE">
        <w:rPr>
          <w:rFonts w:ascii="Times New Roman" w:hAnsi="Times New Roman" w:cs="Times New Roman"/>
          <w:sz w:val="26"/>
          <w:szCs w:val="26"/>
        </w:rPr>
        <w:t>экономической кате</w:t>
      </w:r>
      <w:r w:rsidRPr="00CD1FBE">
        <w:rPr>
          <w:rFonts w:ascii="Times New Roman" w:hAnsi="Times New Roman" w:cs="Times New Roman"/>
          <w:sz w:val="26"/>
          <w:szCs w:val="26"/>
        </w:rPr>
        <w:t xml:space="preserve">гории объективно </w:t>
      </w:r>
      <w:r w:rsidR="006A6AFE" w:rsidRPr="00CD1FBE">
        <w:rPr>
          <w:rFonts w:ascii="Times New Roman" w:hAnsi="Times New Roman" w:cs="Times New Roman"/>
          <w:sz w:val="26"/>
          <w:szCs w:val="26"/>
        </w:rPr>
        <w:t>и объясняется двумя существенны</w:t>
      </w:r>
      <w:r w:rsidRPr="00CD1FBE">
        <w:rPr>
          <w:rFonts w:ascii="Times New Roman" w:hAnsi="Times New Roman" w:cs="Times New Roman"/>
          <w:sz w:val="26"/>
          <w:szCs w:val="26"/>
        </w:rPr>
        <w:t xml:space="preserve">ми факторами: </w:t>
      </w:r>
    </w:p>
    <w:p w:rsidR="00B10654" w:rsidRPr="00CD1FBE" w:rsidRDefault="00B10654" w:rsidP="00A04054">
      <w:pPr>
        <w:pStyle w:val="aa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CD1FBE">
        <w:rPr>
          <w:rFonts w:ascii="Times New Roman" w:hAnsi="Times New Roman" w:cs="Times New Roman"/>
          <w:sz w:val="26"/>
          <w:szCs w:val="26"/>
        </w:rPr>
        <w:t>для организаци</w:t>
      </w:r>
      <w:r w:rsidR="006A6AFE" w:rsidRPr="00CD1FBE">
        <w:rPr>
          <w:rFonts w:ascii="Times New Roman" w:hAnsi="Times New Roman" w:cs="Times New Roman"/>
          <w:sz w:val="26"/>
          <w:szCs w:val="26"/>
        </w:rPr>
        <w:t>и-дебитора это бесплатный источ</w:t>
      </w:r>
      <w:r w:rsidRPr="00CD1FBE">
        <w:rPr>
          <w:rFonts w:ascii="Times New Roman" w:hAnsi="Times New Roman" w:cs="Times New Roman"/>
          <w:sz w:val="26"/>
          <w:szCs w:val="26"/>
        </w:rPr>
        <w:t>ник дополнительных об</w:t>
      </w:r>
      <w:r w:rsidRPr="00CD1FBE">
        <w:rPr>
          <w:rFonts w:ascii="Times New Roman" w:hAnsi="Times New Roman" w:cs="Times New Roman"/>
          <w:sz w:val="26"/>
          <w:szCs w:val="26"/>
        </w:rPr>
        <w:t>о</w:t>
      </w:r>
      <w:r w:rsidRPr="00CD1FBE">
        <w:rPr>
          <w:rFonts w:ascii="Times New Roman" w:hAnsi="Times New Roman" w:cs="Times New Roman"/>
          <w:sz w:val="26"/>
          <w:szCs w:val="26"/>
        </w:rPr>
        <w:t xml:space="preserve">ротных средств; </w:t>
      </w:r>
    </w:p>
    <w:p w:rsidR="00B10654" w:rsidRPr="00CD1FBE" w:rsidRDefault="00B10654" w:rsidP="00A04054">
      <w:pPr>
        <w:pStyle w:val="aa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CD1FBE">
        <w:rPr>
          <w:rFonts w:ascii="Times New Roman" w:hAnsi="Times New Roman" w:cs="Times New Roman"/>
          <w:sz w:val="26"/>
          <w:szCs w:val="26"/>
        </w:rPr>
        <w:t>для организации-кре</w:t>
      </w:r>
      <w:r w:rsidR="006A6AFE" w:rsidRPr="00CD1FBE">
        <w:rPr>
          <w:rFonts w:ascii="Times New Roman" w:hAnsi="Times New Roman" w:cs="Times New Roman"/>
          <w:sz w:val="26"/>
          <w:szCs w:val="26"/>
        </w:rPr>
        <w:t>дитора это возможность со</w:t>
      </w:r>
      <w:r w:rsidRPr="00CD1FBE">
        <w:rPr>
          <w:rFonts w:ascii="Times New Roman" w:hAnsi="Times New Roman" w:cs="Times New Roman"/>
          <w:sz w:val="26"/>
          <w:szCs w:val="26"/>
        </w:rPr>
        <w:t>хранения и расшир</w:t>
      </w:r>
      <w:r w:rsidR="006A6AFE" w:rsidRPr="00CD1FBE">
        <w:rPr>
          <w:rFonts w:ascii="Times New Roman" w:hAnsi="Times New Roman" w:cs="Times New Roman"/>
          <w:sz w:val="26"/>
          <w:szCs w:val="26"/>
        </w:rPr>
        <w:t>ения ры</w:t>
      </w:r>
      <w:r w:rsidR="006A6AFE" w:rsidRPr="00CD1FBE">
        <w:rPr>
          <w:rFonts w:ascii="Times New Roman" w:hAnsi="Times New Roman" w:cs="Times New Roman"/>
          <w:sz w:val="26"/>
          <w:szCs w:val="26"/>
        </w:rPr>
        <w:t>н</w:t>
      </w:r>
      <w:r w:rsidR="006A6AFE" w:rsidRPr="00CD1FBE">
        <w:rPr>
          <w:rFonts w:ascii="Times New Roman" w:hAnsi="Times New Roman" w:cs="Times New Roman"/>
          <w:sz w:val="26"/>
          <w:szCs w:val="26"/>
        </w:rPr>
        <w:t>ка распространения това</w:t>
      </w:r>
      <w:r w:rsidRPr="00CD1FBE">
        <w:rPr>
          <w:rFonts w:ascii="Times New Roman" w:hAnsi="Times New Roman" w:cs="Times New Roman"/>
          <w:sz w:val="26"/>
          <w:szCs w:val="26"/>
        </w:rPr>
        <w:t xml:space="preserve">ров, работ, услуг. </w:t>
      </w:r>
    </w:p>
    <w:p w:rsidR="00B10654" w:rsidRPr="00CD1FBE" w:rsidRDefault="00B10654" w:rsidP="00CD1FB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1FBE">
        <w:rPr>
          <w:rFonts w:ascii="Times New Roman" w:hAnsi="Times New Roman" w:cs="Times New Roman"/>
          <w:sz w:val="26"/>
          <w:szCs w:val="26"/>
        </w:rPr>
        <w:t>Третий фактор, к</w:t>
      </w:r>
      <w:r w:rsidR="006A6AFE" w:rsidRPr="00CD1FBE">
        <w:rPr>
          <w:rFonts w:ascii="Times New Roman" w:hAnsi="Times New Roman" w:cs="Times New Roman"/>
          <w:sz w:val="26"/>
          <w:szCs w:val="26"/>
        </w:rPr>
        <w:t>оторый, как правило, не афиширу</w:t>
      </w:r>
      <w:r w:rsidRPr="00CD1FBE">
        <w:rPr>
          <w:rFonts w:ascii="Times New Roman" w:hAnsi="Times New Roman" w:cs="Times New Roman"/>
          <w:sz w:val="26"/>
          <w:szCs w:val="26"/>
        </w:rPr>
        <w:t>ется, но существует, это способ отсрочки налоговых</w:t>
      </w:r>
      <w:r w:rsidR="006A6AFE" w:rsidRPr="00CD1FBE">
        <w:rPr>
          <w:rFonts w:ascii="Times New Roman" w:hAnsi="Times New Roman" w:cs="Times New Roman"/>
          <w:sz w:val="26"/>
          <w:szCs w:val="26"/>
        </w:rPr>
        <w:t xml:space="preserve"> </w:t>
      </w:r>
      <w:r w:rsidRPr="00CD1FBE">
        <w:rPr>
          <w:rFonts w:ascii="Times New Roman" w:hAnsi="Times New Roman" w:cs="Times New Roman"/>
          <w:sz w:val="26"/>
          <w:szCs w:val="26"/>
        </w:rPr>
        <w:t>платежей при расчетах между взаимозависимыми</w:t>
      </w:r>
      <w:r w:rsidR="006A6AFE" w:rsidRPr="00CD1FBE">
        <w:rPr>
          <w:rFonts w:ascii="Times New Roman" w:hAnsi="Times New Roman" w:cs="Times New Roman"/>
          <w:sz w:val="26"/>
          <w:szCs w:val="26"/>
        </w:rPr>
        <w:t xml:space="preserve"> </w:t>
      </w:r>
      <w:r w:rsidRPr="00CD1FBE">
        <w:rPr>
          <w:rFonts w:ascii="Times New Roman" w:hAnsi="Times New Roman" w:cs="Times New Roman"/>
          <w:sz w:val="26"/>
          <w:szCs w:val="26"/>
        </w:rPr>
        <w:t xml:space="preserve">юридическими лицами. </w:t>
      </w:r>
    </w:p>
    <w:p w:rsidR="00B10654" w:rsidRPr="00CD1FBE" w:rsidRDefault="00B10654" w:rsidP="00CD1FB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1FBE">
        <w:rPr>
          <w:rFonts w:ascii="Times New Roman" w:hAnsi="Times New Roman" w:cs="Times New Roman"/>
          <w:sz w:val="26"/>
          <w:szCs w:val="26"/>
        </w:rPr>
        <w:t>Так как обязатель</w:t>
      </w:r>
      <w:r w:rsidR="006A6AFE" w:rsidRPr="00CD1FBE">
        <w:rPr>
          <w:rFonts w:ascii="Times New Roman" w:hAnsi="Times New Roman" w:cs="Times New Roman"/>
          <w:sz w:val="26"/>
          <w:szCs w:val="26"/>
        </w:rPr>
        <w:t>ства, их объем и динамика оказы</w:t>
      </w:r>
      <w:r w:rsidRPr="00CD1FBE">
        <w:rPr>
          <w:rFonts w:ascii="Times New Roman" w:hAnsi="Times New Roman" w:cs="Times New Roman"/>
          <w:sz w:val="26"/>
          <w:szCs w:val="26"/>
        </w:rPr>
        <w:t>вают значительное вли</w:t>
      </w:r>
      <w:r w:rsidRPr="00CD1FBE">
        <w:rPr>
          <w:rFonts w:ascii="Times New Roman" w:hAnsi="Times New Roman" w:cs="Times New Roman"/>
          <w:sz w:val="26"/>
          <w:szCs w:val="26"/>
        </w:rPr>
        <w:t>я</w:t>
      </w:r>
      <w:r w:rsidRPr="00CD1FBE">
        <w:rPr>
          <w:rFonts w:ascii="Times New Roman" w:hAnsi="Times New Roman" w:cs="Times New Roman"/>
          <w:sz w:val="26"/>
          <w:szCs w:val="26"/>
        </w:rPr>
        <w:t>ние на финансовое положение</w:t>
      </w:r>
      <w:r w:rsidR="006A6AFE" w:rsidRPr="00CD1FBE">
        <w:rPr>
          <w:rFonts w:ascii="Times New Roman" w:hAnsi="Times New Roman" w:cs="Times New Roman"/>
          <w:sz w:val="26"/>
          <w:szCs w:val="26"/>
        </w:rPr>
        <w:t xml:space="preserve"> </w:t>
      </w:r>
      <w:r w:rsidRPr="00CD1FBE">
        <w:rPr>
          <w:rFonts w:ascii="Times New Roman" w:hAnsi="Times New Roman" w:cs="Times New Roman"/>
          <w:sz w:val="26"/>
          <w:szCs w:val="26"/>
        </w:rPr>
        <w:t>организации, инфо</w:t>
      </w:r>
      <w:r w:rsidR="006A6AFE" w:rsidRPr="00CD1FBE">
        <w:rPr>
          <w:rFonts w:ascii="Times New Roman" w:hAnsi="Times New Roman" w:cs="Times New Roman"/>
          <w:sz w:val="26"/>
          <w:szCs w:val="26"/>
        </w:rPr>
        <w:t>рмация, характеризующая их нали</w:t>
      </w:r>
      <w:r w:rsidRPr="00CD1FBE">
        <w:rPr>
          <w:rFonts w:ascii="Times New Roman" w:hAnsi="Times New Roman" w:cs="Times New Roman"/>
          <w:sz w:val="26"/>
          <w:szCs w:val="26"/>
        </w:rPr>
        <w:t>чие и движение н</w:t>
      </w:r>
      <w:r w:rsidR="006A6AFE" w:rsidRPr="00CD1FBE">
        <w:rPr>
          <w:rFonts w:ascii="Times New Roman" w:hAnsi="Times New Roman" w:cs="Times New Roman"/>
          <w:sz w:val="26"/>
          <w:szCs w:val="26"/>
        </w:rPr>
        <w:t>еобходима для принятия управлен</w:t>
      </w:r>
      <w:r w:rsidRPr="00CD1FBE">
        <w:rPr>
          <w:rFonts w:ascii="Times New Roman" w:hAnsi="Times New Roman" w:cs="Times New Roman"/>
          <w:sz w:val="26"/>
          <w:szCs w:val="26"/>
        </w:rPr>
        <w:t>ческих решений как вну</w:t>
      </w:r>
      <w:r w:rsidRPr="00CD1FBE">
        <w:rPr>
          <w:rFonts w:ascii="Times New Roman" w:hAnsi="Times New Roman" w:cs="Times New Roman"/>
          <w:sz w:val="26"/>
          <w:szCs w:val="26"/>
        </w:rPr>
        <w:t>т</w:t>
      </w:r>
      <w:r w:rsidRPr="00CD1FBE">
        <w:rPr>
          <w:rFonts w:ascii="Times New Roman" w:hAnsi="Times New Roman" w:cs="Times New Roman"/>
          <w:sz w:val="26"/>
          <w:szCs w:val="26"/>
        </w:rPr>
        <w:t>ренним, так и внешним пользователям, кроме того, данные сведения необходимы</w:t>
      </w:r>
      <w:r w:rsidR="006A6AFE" w:rsidRPr="00CD1FBE">
        <w:rPr>
          <w:rFonts w:ascii="Times New Roman" w:hAnsi="Times New Roman" w:cs="Times New Roman"/>
          <w:sz w:val="26"/>
          <w:szCs w:val="26"/>
        </w:rPr>
        <w:t xml:space="preserve"> </w:t>
      </w:r>
      <w:r w:rsidRPr="00CD1FBE">
        <w:rPr>
          <w:rFonts w:ascii="Times New Roman" w:hAnsi="Times New Roman" w:cs="Times New Roman"/>
          <w:sz w:val="26"/>
          <w:szCs w:val="26"/>
        </w:rPr>
        <w:t>при проведение бух</w:t>
      </w:r>
      <w:r w:rsidR="006A6AFE" w:rsidRPr="00CD1FBE">
        <w:rPr>
          <w:rFonts w:ascii="Times New Roman" w:hAnsi="Times New Roman" w:cs="Times New Roman"/>
          <w:sz w:val="26"/>
          <w:szCs w:val="26"/>
        </w:rPr>
        <w:t>галтерских экспертных исследова</w:t>
      </w:r>
      <w:r w:rsidRPr="00CD1FBE">
        <w:rPr>
          <w:rFonts w:ascii="Times New Roman" w:hAnsi="Times New Roman" w:cs="Times New Roman"/>
          <w:sz w:val="26"/>
          <w:szCs w:val="26"/>
        </w:rPr>
        <w:t>ний для выявлени</w:t>
      </w:r>
      <w:r w:rsidR="006A6AFE" w:rsidRPr="00CD1FBE">
        <w:rPr>
          <w:rFonts w:ascii="Times New Roman" w:hAnsi="Times New Roman" w:cs="Times New Roman"/>
          <w:sz w:val="26"/>
          <w:szCs w:val="26"/>
        </w:rPr>
        <w:t>я случаев и установления обстоя</w:t>
      </w:r>
      <w:r w:rsidRPr="00CD1FBE">
        <w:rPr>
          <w:rFonts w:ascii="Times New Roman" w:hAnsi="Times New Roman" w:cs="Times New Roman"/>
          <w:sz w:val="26"/>
          <w:szCs w:val="26"/>
        </w:rPr>
        <w:t>тельств, связанных со злоупотреблениями с текущими</w:t>
      </w:r>
      <w:r w:rsidR="006A6AFE" w:rsidRPr="00CD1FBE">
        <w:rPr>
          <w:rFonts w:ascii="Times New Roman" w:hAnsi="Times New Roman" w:cs="Times New Roman"/>
          <w:sz w:val="26"/>
          <w:szCs w:val="26"/>
        </w:rPr>
        <w:t xml:space="preserve"> </w:t>
      </w:r>
      <w:r w:rsidRPr="00CD1FBE">
        <w:rPr>
          <w:rFonts w:ascii="Times New Roman" w:hAnsi="Times New Roman" w:cs="Times New Roman"/>
          <w:sz w:val="26"/>
          <w:szCs w:val="26"/>
        </w:rPr>
        <w:t>обяз</w:t>
      </w:r>
      <w:r w:rsidRPr="00CD1FBE">
        <w:rPr>
          <w:rFonts w:ascii="Times New Roman" w:hAnsi="Times New Roman" w:cs="Times New Roman"/>
          <w:sz w:val="26"/>
          <w:szCs w:val="26"/>
        </w:rPr>
        <w:t>а</w:t>
      </w:r>
      <w:r w:rsidRPr="00CD1FBE">
        <w:rPr>
          <w:rFonts w:ascii="Times New Roman" w:hAnsi="Times New Roman" w:cs="Times New Roman"/>
          <w:sz w:val="26"/>
          <w:szCs w:val="26"/>
        </w:rPr>
        <w:t>тельствами. Формировать такую информацию</w:t>
      </w:r>
      <w:r w:rsidR="006A6AFE" w:rsidRPr="00CD1FBE">
        <w:rPr>
          <w:rFonts w:ascii="Times New Roman" w:hAnsi="Times New Roman" w:cs="Times New Roman"/>
          <w:sz w:val="26"/>
          <w:szCs w:val="26"/>
        </w:rPr>
        <w:t xml:space="preserve"> </w:t>
      </w:r>
      <w:r w:rsidRPr="00CD1FBE">
        <w:rPr>
          <w:rFonts w:ascii="Times New Roman" w:hAnsi="Times New Roman" w:cs="Times New Roman"/>
          <w:sz w:val="26"/>
          <w:szCs w:val="26"/>
        </w:rPr>
        <w:t>призвана бухгалте</w:t>
      </w:r>
      <w:r w:rsidR="006A6AFE" w:rsidRPr="00CD1FBE">
        <w:rPr>
          <w:rFonts w:ascii="Times New Roman" w:hAnsi="Times New Roman" w:cs="Times New Roman"/>
          <w:sz w:val="26"/>
          <w:szCs w:val="26"/>
        </w:rPr>
        <w:t>рская служба х</w:t>
      </w:r>
      <w:r w:rsidR="006A6AFE" w:rsidRPr="00CD1FBE">
        <w:rPr>
          <w:rFonts w:ascii="Times New Roman" w:hAnsi="Times New Roman" w:cs="Times New Roman"/>
          <w:sz w:val="26"/>
          <w:szCs w:val="26"/>
        </w:rPr>
        <w:t>о</w:t>
      </w:r>
      <w:r w:rsidR="006A6AFE" w:rsidRPr="00CD1FBE">
        <w:rPr>
          <w:rFonts w:ascii="Times New Roman" w:hAnsi="Times New Roman" w:cs="Times New Roman"/>
          <w:sz w:val="26"/>
          <w:szCs w:val="26"/>
        </w:rPr>
        <w:t>зяйствующих субъ</w:t>
      </w:r>
      <w:r w:rsidR="0045227D">
        <w:rPr>
          <w:rFonts w:ascii="Times New Roman" w:hAnsi="Times New Roman" w:cs="Times New Roman"/>
          <w:sz w:val="26"/>
          <w:szCs w:val="26"/>
        </w:rPr>
        <w:t xml:space="preserve">ектов. </w:t>
      </w:r>
    </w:p>
    <w:p w:rsidR="00B10654" w:rsidRPr="00CD1FBE" w:rsidRDefault="00B10654" w:rsidP="008D26E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1FBE">
        <w:rPr>
          <w:rFonts w:ascii="Times New Roman" w:hAnsi="Times New Roman" w:cs="Times New Roman"/>
          <w:sz w:val="26"/>
          <w:szCs w:val="26"/>
        </w:rPr>
        <w:t>Отражение в бухгалтерском учете фактов</w:t>
      </w:r>
      <w:r w:rsidR="00871F8B" w:rsidRPr="00CD1FBE">
        <w:rPr>
          <w:rFonts w:ascii="Times New Roman" w:hAnsi="Times New Roman" w:cs="Times New Roman"/>
          <w:sz w:val="26"/>
          <w:szCs w:val="26"/>
        </w:rPr>
        <w:t xml:space="preserve"> </w:t>
      </w:r>
      <w:r w:rsidRPr="00CD1FBE">
        <w:rPr>
          <w:rFonts w:ascii="Times New Roman" w:hAnsi="Times New Roman" w:cs="Times New Roman"/>
          <w:sz w:val="26"/>
          <w:szCs w:val="26"/>
        </w:rPr>
        <w:t>возникновения,</w:t>
      </w:r>
      <w:r w:rsidR="00871F8B" w:rsidRPr="00CD1FBE">
        <w:rPr>
          <w:rFonts w:ascii="Times New Roman" w:hAnsi="Times New Roman" w:cs="Times New Roman"/>
          <w:sz w:val="26"/>
          <w:szCs w:val="26"/>
        </w:rPr>
        <w:t xml:space="preserve"> обслуживания и погашения обяза</w:t>
      </w:r>
      <w:r w:rsidRPr="00CD1FBE">
        <w:rPr>
          <w:rFonts w:ascii="Times New Roman" w:hAnsi="Times New Roman" w:cs="Times New Roman"/>
          <w:sz w:val="26"/>
          <w:szCs w:val="26"/>
        </w:rPr>
        <w:t xml:space="preserve">тельств предполагает решение определенных задач: </w:t>
      </w:r>
    </w:p>
    <w:p w:rsidR="008A5C43" w:rsidRPr="0045227D" w:rsidRDefault="00B10654" w:rsidP="00A04054">
      <w:pPr>
        <w:pStyle w:val="aa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D26E8">
        <w:rPr>
          <w:rFonts w:ascii="Times New Roman" w:hAnsi="Times New Roman" w:cs="Times New Roman"/>
          <w:sz w:val="26"/>
          <w:szCs w:val="26"/>
        </w:rPr>
        <w:t xml:space="preserve">идентификация содержания расчетных отношений, </w:t>
      </w:r>
      <w:r w:rsidR="00871F8B" w:rsidRPr="008D26E8">
        <w:rPr>
          <w:rFonts w:ascii="Times New Roman" w:hAnsi="Times New Roman" w:cs="Times New Roman"/>
          <w:sz w:val="26"/>
          <w:szCs w:val="26"/>
        </w:rPr>
        <w:t xml:space="preserve"> </w:t>
      </w:r>
      <w:r w:rsidRPr="008D26E8">
        <w:rPr>
          <w:rFonts w:ascii="Times New Roman" w:hAnsi="Times New Roman" w:cs="Times New Roman"/>
          <w:sz w:val="26"/>
          <w:szCs w:val="26"/>
        </w:rPr>
        <w:t>определяющего счета бухгалтерского учета и статьи</w:t>
      </w:r>
      <w:r w:rsidR="00871F8B" w:rsidRPr="008D26E8">
        <w:rPr>
          <w:rFonts w:ascii="Times New Roman" w:hAnsi="Times New Roman" w:cs="Times New Roman"/>
          <w:sz w:val="26"/>
          <w:szCs w:val="26"/>
        </w:rPr>
        <w:t xml:space="preserve"> </w:t>
      </w:r>
      <w:r w:rsidRPr="008D26E8">
        <w:rPr>
          <w:rFonts w:ascii="Times New Roman" w:hAnsi="Times New Roman" w:cs="Times New Roman"/>
          <w:sz w:val="26"/>
          <w:szCs w:val="26"/>
        </w:rPr>
        <w:t>бухгалтерской отчетн</w:t>
      </w:r>
      <w:r w:rsidR="00871F8B" w:rsidRPr="008D26E8">
        <w:rPr>
          <w:rFonts w:ascii="Times New Roman" w:hAnsi="Times New Roman" w:cs="Times New Roman"/>
          <w:sz w:val="26"/>
          <w:szCs w:val="26"/>
        </w:rPr>
        <w:t>ости, на которых будет отр</w:t>
      </w:r>
      <w:r w:rsidR="00871F8B" w:rsidRPr="008D26E8">
        <w:rPr>
          <w:rFonts w:ascii="Times New Roman" w:hAnsi="Times New Roman" w:cs="Times New Roman"/>
          <w:sz w:val="26"/>
          <w:szCs w:val="26"/>
        </w:rPr>
        <w:t>а</w:t>
      </w:r>
      <w:r w:rsidR="00871F8B" w:rsidRPr="008D26E8">
        <w:rPr>
          <w:rFonts w:ascii="Times New Roman" w:hAnsi="Times New Roman" w:cs="Times New Roman"/>
          <w:sz w:val="26"/>
          <w:szCs w:val="26"/>
        </w:rPr>
        <w:t>жать</w:t>
      </w:r>
      <w:r w:rsidRPr="008D26E8">
        <w:rPr>
          <w:rFonts w:ascii="Times New Roman" w:hAnsi="Times New Roman" w:cs="Times New Roman"/>
          <w:sz w:val="26"/>
          <w:szCs w:val="26"/>
        </w:rPr>
        <w:t xml:space="preserve">ся информация о </w:t>
      </w:r>
      <w:r w:rsidR="00871F8B" w:rsidRPr="008D26E8">
        <w:rPr>
          <w:rFonts w:ascii="Times New Roman" w:hAnsi="Times New Roman" w:cs="Times New Roman"/>
          <w:sz w:val="26"/>
          <w:szCs w:val="26"/>
        </w:rPr>
        <w:t>состоянии и движении данных обя</w:t>
      </w:r>
      <w:r w:rsidRPr="008D26E8">
        <w:rPr>
          <w:rFonts w:ascii="Times New Roman" w:hAnsi="Times New Roman" w:cs="Times New Roman"/>
          <w:sz w:val="26"/>
          <w:szCs w:val="26"/>
        </w:rPr>
        <w:t xml:space="preserve">зательств; </w:t>
      </w:r>
    </w:p>
    <w:p w:rsidR="00B10654" w:rsidRPr="008D26E8" w:rsidRDefault="00B10654" w:rsidP="00A04054">
      <w:pPr>
        <w:pStyle w:val="aa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D26E8">
        <w:rPr>
          <w:rFonts w:ascii="Times New Roman" w:hAnsi="Times New Roman" w:cs="Times New Roman"/>
          <w:sz w:val="26"/>
          <w:szCs w:val="26"/>
        </w:rPr>
        <w:t>определение мо</w:t>
      </w:r>
      <w:r w:rsidR="00871F8B" w:rsidRPr="008D26E8">
        <w:rPr>
          <w:rFonts w:ascii="Times New Roman" w:hAnsi="Times New Roman" w:cs="Times New Roman"/>
          <w:sz w:val="26"/>
          <w:szCs w:val="26"/>
        </w:rPr>
        <w:t>мента возникновения, а, следова</w:t>
      </w:r>
      <w:r w:rsidRPr="008D26E8">
        <w:rPr>
          <w:rFonts w:ascii="Times New Roman" w:hAnsi="Times New Roman" w:cs="Times New Roman"/>
          <w:sz w:val="26"/>
          <w:szCs w:val="26"/>
        </w:rPr>
        <w:t xml:space="preserve">тельно, и признания в учете обязательства; </w:t>
      </w:r>
    </w:p>
    <w:p w:rsidR="00B10654" w:rsidRPr="008D26E8" w:rsidRDefault="00B10654" w:rsidP="00A04054">
      <w:pPr>
        <w:pStyle w:val="aa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D26E8">
        <w:rPr>
          <w:rFonts w:ascii="Times New Roman" w:hAnsi="Times New Roman" w:cs="Times New Roman"/>
          <w:sz w:val="26"/>
          <w:szCs w:val="26"/>
        </w:rPr>
        <w:t>определение стоимости обязательства, по которой</w:t>
      </w:r>
      <w:r w:rsidR="00871F8B" w:rsidRPr="008D26E8">
        <w:rPr>
          <w:rFonts w:ascii="Times New Roman" w:hAnsi="Times New Roman" w:cs="Times New Roman"/>
          <w:sz w:val="26"/>
          <w:szCs w:val="26"/>
        </w:rPr>
        <w:t xml:space="preserve"> </w:t>
      </w:r>
      <w:r w:rsidRPr="008D26E8">
        <w:rPr>
          <w:rFonts w:ascii="Times New Roman" w:hAnsi="Times New Roman" w:cs="Times New Roman"/>
          <w:sz w:val="26"/>
          <w:szCs w:val="26"/>
        </w:rPr>
        <w:t xml:space="preserve">оно будет отражено </w:t>
      </w:r>
      <w:r w:rsidR="00871F8B" w:rsidRPr="008D26E8">
        <w:rPr>
          <w:rFonts w:ascii="Times New Roman" w:hAnsi="Times New Roman" w:cs="Times New Roman"/>
          <w:sz w:val="26"/>
          <w:szCs w:val="26"/>
        </w:rPr>
        <w:t>в бу</w:t>
      </w:r>
      <w:r w:rsidR="00871F8B" w:rsidRPr="008D26E8">
        <w:rPr>
          <w:rFonts w:ascii="Times New Roman" w:hAnsi="Times New Roman" w:cs="Times New Roman"/>
          <w:sz w:val="26"/>
          <w:szCs w:val="26"/>
        </w:rPr>
        <w:t>х</w:t>
      </w:r>
      <w:r w:rsidR="00871F8B" w:rsidRPr="008D26E8">
        <w:rPr>
          <w:rFonts w:ascii="Times New Roman" w:hAnsi="Times New Roman" w:cs="Times New Roman"/>
          <w:sz w:val="26"/>
          <w:szCs w:val="26"/>
        </w:rPr>
        <w:lastRenderedPageBreak/>
        <w:t>галтерском учете и отчетно</w:t>
      </w:r>
      <w:r w:rsidRPr="008D26E8">
        <w:rPr>
          <w:rFonts w:ascii="Times New Roman" w:hAnsi="Times New Roman" w:cs="Times New Roman"/>
          <w:sz w:val="26"/>
          <w:szCs w:val="26"/>
        </w:rPr>
        <w:t xml:space="preserve">сти, т.е. оценка обязательства. </w:t>
      </w:r>
    </w:p>
    <w:p w:rsidR="00B10654" w:rsidRPr="008D26E8" w:rsidRDefault="00B10654" w:rsidP="008D26E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26E8">
        <w:rPr>
          <w:rFonts w:ascii="Times New Roman" w:hAnsi="Times New Roman" w:cs="Times New Roman"/>
          <w:sz w:val="26"/>
          <w:szCs w:val="26"/>
        </w:rPr>
        <w:t>По содержанию все обязательства можно разделить</w:t>
      </w:r>
      <w:r w:rsidR="00871F8B" w:rsidRPr="008D26E8">
        <w:rPr>
          <w:rFonts w:ascii="Times New Roman" w:hAnsi="Times New Roman" w:cs="Times New Roman"/>
          <w:sz w:val="26"/>
          <w:szCs w:val="26"/>
        </w:rPr>
        <w:t xml:space="preserve"> </w:t>
      </w:r>
      <w:r w:rsidRPr="008D26E8">
        <w:rPr>
          <w:rFonts w:ascii="Times New Roman" w:hAnsi="Times New Roman" w:cs="Times New Roman"/>
          <w:sz w:val="26"/>
          <w:szCs w:val="26"/>
        </w:rPr>
        <w:t xml:space="preserve">на следующие группы: </w:t>
      </w:r>
    </w:p>
    <w:p w:rsidR="00B10654" w:rsidRPr="008D26E8" w:rsidRDefault="00B10654" w:rsidP="00A04054">
      <w:pPr>
        <w:pStyle w:val="aa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D26E8">
        <w:rPr>
          <w:rFonts w:ascii="Times New Roman" w:hAnsi="Times New Roman" w:cs="Times New Roman"/>
          <w:sz w:val="26"/>
          <w:szCs w:val="26"/>
        </w:rPr>
        <w:t xml:space="preserve">финансовые обязательства (кредиты, займы); </w:t>
      </w:r>
    </w:p>
    <w:p w:rsidR="00B10654" w:rsidRPr="008D26E8" w:rsidRDefault="00B10654" w:rsidP="00A04054">
      <w:pPr>
        <w:pStyle w:val="aa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D26E8">
        <w:rPr>
          <w:rFonts w:ascii="Times New Roman" w:hAnsi="Times New Roman" w:cs="Times New Roman"/>
          <w:sz w:val="26"/>
          <w:szCs w:val="26"/>
        </w:rPr>
        <w:t>расчетные обя</w:t>
      </w:r>
      <w:r w:rsidR="00871F8B" w:rsidRPr="008D26E8">
        <w:rPr>
          <w:rFonts w:ascii="Times New Roman" w:hAnsi="Times New Roman" w:cs="Times New Roman"/>
          <w:sz w:val="26"/>
          <w:szCs w:val="26"/>
        </w:rPr>
        <w:t>зательства (обязательства по по</w:t>
      </w:r>
      <w:r w:rsidRPr="008D26E8">
        <w:rPr>
          <w:rFonts w:ascii="Times New Roman" w:hAnsi="Times New Roman" w:cs="Times New Roman"/>
          <w:sz w:val="26"/>
          <w:szCs w:val="26"/>
        </w:rPr>
        <w:t xml:space="preserve">ставкам, продажам); </w:t>
      </w:r>
    </w:p>
    <w:p w:rsidR="00B10654" w:rsidRPr="008D26E8" w:rsidRDefault="00B10654" w:rsidP="00A04054">
      <w:pPr>
        <w:pStyle w:val="aa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D26E8">
        <w:rPr>
          <w:rFonts w:ascii="Times New Roman" w:hAnsi="Times New Roman" w:cs="Times New Roman"/>
          <w:sz w:val="26"/>
          <w:szCs w:val="26"/>
        </w:rPr>
        <w:t xml:space="preserve">лизинговые и арендные обязательства; </w:t>
      </w:r>
    </w:p>
    <w:p w:rsidR="00B10654" w:rsidRPr="008D26E8" w:rsidRDefault="00B10654" w:rsidP="00A04054">
      <w:pPr>
        <w:pStyle w:val="aa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D26E8">
        <w:rPr>
          <w:rFonts w:ascii="Times New Roman" w:hAnsi="Times New Roman" w:cs="Times New Roman"/>
          <w:sz w:val="26"/>
          <w:szCs w:val="26"/>
        </w:rPr>
        <w:t xml:space="preserve">отложенные обязательства; </w:t>
      </w:r>
    </w:p>
    <w:p w:rsidR="00B10654" w:rsidRPr="008D26E8" w:rsidRDefault="00B10654" w:rsidP="00A04054">
      <w:pPr>
        <w:pStyle w:val="aa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D26E8">
        <w:rPr>
          <w:rFonts w:ascii="Times New Roman" w:hAnsi="Times New Roman" w:cs="Times New Roman"/>
          <w:sz w:val="26"/>
          <w:szCs w:val="26"/>
        </w:rPr>
        <w:t>обязательства, формирующие устойчивые пассивы</w:t>
      </w:r>
      <w:r w:rsidR="00871F8B" w:rsidRPr="008D26E8">
        <w:rPr>
          <w:rFonts w:ascii="Times New Roman" w:hAnsi="Times New Roman" w:cs="Times New Roman"/>
          <w:sz w:val="26"/>
          <w:szCs w:val="26"/>
        </w:rPr>
        <w:t xml:space="preserve"> </w:t>
      </w:r>
      <w:r w:rsidRPr="008D26E8">
        <w:rPr>
          <w:rFonts w:ascii="Times New Roman" w:hAnsi="Times New Roman" w:cs="Times New Roman"/>
          <w:sz w:val="26"/>
          <w:szCs w:val="26"/>
        </w:rPr>
        <w:t>(начисленные, но не оплаченные з</w:t>
      </w:r>
      <w:r w:rsidR="00871F8B" w:rsidRPr="008D26E8">
        <w:rPr>
          <w:rFonts w:ascii="Times New Roman" w:hAnsi="Times New Roman" w:cs="Times New Roman"/>
          <w:sz w:val="26"/>
          <w:szCs w:val="26"/>
        </w:rPr>
        <w:t>атраты по заработ</w:t>
      </w:r>
      <w:r w:rsidRPr="008D26E8">
        <w:rPr>
          <w:rFonts w:ascii="Times New Roman" w:hAnsi="Times New Roman" w:cs="Times New Roman"/>
          <w:sz w:val="26"/>
          <w:szCs w:val="26"/>
        </w:rPr>
        <w:t xml:space="preserve">ной плате, процентам, налогам); </w:t>
      </w:r>
    </w:p>
    <w:p w:rsidR="00B10654" w:rsidRPr="008D26E8" w:rsidRDefault="00B10654" w:rsidP="00A04054">
      <w:pPr>
        <w:pStyle w:val="aa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D26E8">
        <w:rPr>
          <w:rFonts w:ascii="Times New Roman" w:hAnsi="Times New Roman" w:cs="Times New Roman"/>
          <w:sz w:val="26"/>
          <w:szCs w:val="26"/>
        </w:rPr>
        <w:t xml:space="preserve">условные обязательства. </w:t>
      </w:r>
    </w:p>
    <w:p w:rsidR="008A5C43" w:rsidRPr="008D26E8" w:rsidRDefault="00B10654" w:rsidP="008D26E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26E8">
        <w:rPr>
          <w:rFonts w:ascii="Times New Roman" w:hAnsi="Times New Roman" w:cs="Times New Roman"/>
          <w:sz w:val="26"/>
          <w:szCs w:val="26"/>
        </w:rPr>
        <w:t>Информация, ха</w:t>
      </w:r>
      <w:r w:rsidR="00871F8B" w:rsidRPr="008D26E8">
        <w:rPr>
          <w:rFonts w:ascii="Times New Roman" w:hAnsi="Times New Roman" w:cs="Times New Roman"/>
          <w:sz w:val="26"/>
          <w:szCs w:val="26"/>
        </w:rPr>
        <w:t>рактеризующая процессы возникно</w:t>
      </w:r>
      <w:r w:rsidRPr="008D26E8">
        <w:rPr>
          <w:rFonts w:ascii="Times New Roman" w:hAnsi="Times New Roman" w:cs="Times New Roman"/>
          <w:sz w:val="26"/>
          <w:szCs w:val="26"/>
        </w:rPr>
        <w:t>вения, оценки и прекр</w:t>
      </w:r>
      <w:r w:rsidRPr="008D26E8">
        <w:rPr>
          <w:rFonts w:ascii="Times New Roman" w:hAnsi="Times New Roman" w:cs="Times New Roman"/>
          <w:sz w:val="26"/>
          <w:szCs w:val="26"/>
        </w:rPr>
        <w:t>а</w:t>
      </w:r>
      <w:r w:rsidRPr="008D26E8">
        <w:rPr>
          <w:rFonts w:ascii="Times New Roman" w:hAnsi="Times New Roman" w:cs="Times New Roman"/>
          <w:sz w:val="26"/>
          <w:szCs w:val="26"/>
        </w:rPr>
        <w:t>щения перечисленных выше</w:t>
      </w:r>
      <w:r w:rsidR="00871F8B" w:rsidRPr="008D26E8">
        <w:rPr>
          <w:rFonts w:ascii="Times New Roman" w:hAnsi="Times New Roman" w:cs="Times New Roman"/>
          <w:sz w:val="26"/>
          <w:szCs w:val="26"/>
        </w:rPr>
        <w:t xml:space="preserve"> </w:t>
      </w:r>
      <w:r w:rsidRPr="008D26E8">
        <w:rPr>
          <w:rFonts w:ascii="Times New Roman" w:hAnsi="Times New Roman" w:cs="Times New Roman"/>
          <w:sz w:val="26"/>
          <w:szCs w:val="26"/>
        </w:rPr>
        <w:t>обязательств, нах</w:t>
      </w:r>
      <w:r w:rsidR="00871F8B" w:rsidRPr="008D26E8">
        <w:rPr>
          <w:rFonts w:ascii="Times New Roman" w:hAnsi="Times New Roman" w:cs="Times New Roman"/>
          <w:sz w:val="26"/>
          <w:szCs w:val="26"/>
        </w:rPr>
        <w:t>одит отражение на счетах бухгал</w:t>
      </w:r>
      <w:r w:rsidRPr="008D26E8">
        <w:rPr>
          <w:rFonts w:ascii="Times New Roman" w:hAnsi="Times New Roman" w:cs="Times New Roman"/>
          <w:sz w:val="26"/>
          <w:szCs w:val="26"/>
        </w:rPr>
        <w:t>те</w:t>
      </w:r>
      <w:r w:rsidRPr="008D26E8">
        <w:rPr>
          <w:rFonts w:ascii="Times New Roman" w:hAnsi="Times New Roman" w:cs="Times New Roman"/>
          <w:sz w:val="26"/>
          <w:szCs w:val="26"/>
        </w:rPr>
        <w:t>р</w:t>
      </w:r>
      <w:r w:rsidRPr="008D26E8">
        <w:rPr>
          <w:rFonts w:ascii="Times New Roman" w:hAnsi="Times New Roman" w:cs="Times New Roman"/>
          <w:sz w:val="26"/>
          <w:szCs w:val="26"/>
        </w:rPr>
        <w:t>ского учета. По результатам пр</w:t>
      </w:r>
      <w:r w:rsidR="00871F8B" w:rsidRPr="008D26E8">
        <w:rPr>
          <w:rFonts w:ascii="Times New Roman" w:hAnsi="Times New Roman" w:cs="Times New Roman"/>
          <w:sz w:val="26"/>
          <w:szCs w:val="26"/>
        </w:rPr>
        <w:t>оведенного иссле</w:t>
      </w:r>
      <w:r w:rsidRPr="008D26E8">
        <w:rPr>
          <w:rFonts w:ascii="Times New Roman" w:hAnsi="Times New Roman" w:cs="Times New Roman"/>
          <w:sz w:val="26"/>
          <w:szCs w:val="26"/>
        </w:rPr>
        <w:t>дования нами опре</w:t>
      </w:r>
      <w:r w:rsidR="00871F8B" w:rsidRPr="008D26E8">
        <w:rPr>
          <w:rFonts w:ascii="Times New Roman" w:hAnsi="Times New Roman" w:cs="Times New Roman"/>
          <w:sz w:val="26"/>
          <w:szCs w:val="26"/>
        </w:rPr>
        <w:t>делен перечень счетов (контроль</w:t>
      </w:r>
      <w:r w:rsidRPr="008D26E8">
        <w:rPr>
          <w:rFonts w:ascii="Times New Roman" w:hAnsi="Times New Roman" w:cs="Times New Roman"/>
          <w:sz w:val="26"/>
          <w:szCs w:val="26"/>
        </w:rPr>
        <w:t>ных точек), на которых прямо или косвенно отражается</w:t>
      </w:r>
      <w:r w:rsidR="008A5C43" w:rsidRPr="008D26E8">
        <w:rPr>
          <w:rFonts w:ascii="Times New Roman" w:hAnsi="Times New Roman" w:cs="Times New Roman"/>
          <w:sz w:val="26"/>
          <w:szCs w:val="26"/>
        </w:rPr>
        <w:t xml:space="preserve"> движение обязате</w:t>
      </w:r>
      <w:r w:rsidR="00871F8B" w:rsidRPr="008D26E8">
        <w:rPr>
          <w:rFonts w:ascii="Times New Roman" w:hAnsi="Times New Roman" w:cs="Times New Roman"/>
          <w:sz w:val="26"/>
          <w:szCs w:val="26"/>
        </w:rPr>
        <w:t>льств организаций. Чтобы опреде</w:t>
      </w:r>
      <w:r w:rsidR="008A5C43" w:rsidRPr="008D26E8">
        <w:rPr>
          <w:rFonts w:ascii="Times New Roman" w:hAnsi="Times New Roman" w:cs="Times New Roman"/>
          <w:sz w:val="26"/>
          <w:szCs w:val="26"/>
        </w:rPr>
        <w:t>лить функции конкретного счета в подс</w:t>
      </w:r>
      <w:r w:rsidR="008A5C43" w:rsidRPr="008D26E8">
        <w:rPr>
          <w:rFonts w:ascii="Times New Roman" w:hAnsi="Times New Roman" w:cs="Times New Roman"/>
          <w:sz w:val="26"/>
          <w:szCs w:val="26"/>
        </w:rPr>
        <w:t>и</w:t>
      </w:r>
      <w:r w:rsidR="008A5C43" w:rsidRPr="008D26E8">
        <w:rPr>
          <w:rFonts w:ascii="Times New Roman" w:hAnsi="Times New Roman" w:cs="Times New Roman"/>
          <w:sz w:val="26"/>
          <w:szCs w:val="26"/>
        </w:rPr>
        <w:t>стеме учета</w:t>
      </w:r>
      <w:r w:rsidR="00871F8B" w:rsidRPr="008D26E8">
        <w:rPr>
          <w:rFonts w:ascii="Times New Roman" w:hAnsi="Times New Roman" w:cs="Times New Roman"/>
          <w:sz w:val="26"/>
          <w:szCs w:val="26"/>
        </w:rPr>
        <w:t xml:space="preserve"> </w:t>
      </w:r>
      <w:r w:rsidR="008A5C43" w:rsidRPr="008D26E8">
        <w:rPr>
          <w:rFonts w:ascii="Times New Roman" w:hAnsi="Times New Roman" w:cs="Times New Roman"/>
          <w:sz w:val="26"/>
          <w:szCs w:val="26"/>
        </w:rPr>
        <w:t>обязательств, рассмотрим их характер</w:t>
      </w:r>
      <w:r w:rsidR="00871F8B" w:rsidRPr="008D26E8">
        <w:rPr>
          <w:rFonts w:ascii="Times New Roman" w:hAnsi="Times New Roman" w:cs="Times New Roman"/>
          <w:sz w:val="26"/>
          <w:szCs w:val="26"/>
        </w:rPr>
        <w:t>истику и обо</w:t>
      </w:r>
      <w:r w:rsidR="008A5C43" w:rsidRPr="008D26E8">
        <w:rPr>
          <w:rFonts w:ascii="Times New Roman" w:hAnsi="Times New Roman" w:cs="Times New Roman"/>
          <w:sz w:val="26"/>
          <w:szCs w:val="26"/>
        </w:rPr>
        <w:t>значим сферу пр</w:t>
      </w:r>
      <w:r w:rsidR="008A5C43" w:rsidRPr="008D26E8">
        <w:rPr>
          <w:rFonts w:ascii="Times New Roman" w:hAnsi="Times New Roman" w:cs="Times New Roman"/>
          <w:sz w:val="26"/>
          <w:szCs w:val="26"/>
        </w:rPr>
        <w:t>и</w:t>
      </w:r>
      <w:r w:rsidR="008A5C43" w:rsidRPr="008D26E8">
        <w:rPr>
          <w:rFonts w:ascii="Times New Roman" w:hAnsi="Times New Roman" w:cs="Times New Roman"/>
          <w:sz w:val="26"/>
          <w:szCs w:val="26"/>
        </w:rPr>
        <w:t>менения в экспертном исследовании</w:t>
      </w:r>
      <w:r w:rsidR="00871F8B" w:rsidRPr="008D26E8">
        <w:rPr>
          <w:rFonts w:ascii="Times New Roman" w:hAnsi="Times New Roman" w:cs="Times New Roman"/>
          <w:sz w:val="26"/>
          <w:szCs w:val="26"/>
        </w:rPr>
        <w:t xml:space="preserve"> </w:t>
      </w:r>
      <w:r w:rsidR="008D26E8">
        <w:rPr>
          <w:rFonts w:ascii="Times New Roman" w:hAnsi="Times New Roman" w:cs="Times New Roman"/>
          <w:sz w:val="26"/>
          <w:szCs w:val="26"/>
        </w:rPr>
        <w:t>(табл.</w:t>
      </w:r>
      <w:r w:rsidR="008A5C43" w:rsidRPr="008D26E8">
        <w:rPr>
          <w:rFonts w:ascii="Times New Roman" w:hAnsi="Times New Roman" w:cs="Times New Roman"/>
          <w:sz w:val="26"/>
          <w:szCs w:val="26"/>
        </w:rPr>
        <w:t xml:space="preserve">1). </w:t>
      </w:r>
    </w:p>
    <w:p w:rsidR="008A5C43" w:rsidRPr="008D26E8" w:rsidRDefault="008A5C43" w:rsidP="008D26E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8D26E8">
        <w:rPr>
          <w:rFonts w:ascii="Times New Roman" w:hAnsi="Times New Roman" w:cs="Times New Roman"/>
          <w:sz w:val="26"/>
          <w:szCs w:val="26"/>
        </w:rPr>
        <w:t xml:space="preserve">Таблица 1 </w:t>
      </w:r>
    </w:p>
    <w:p w:rsidR="00B10654" w:rsidRPr="008D26E8" w:rsidRDefault="008A5C43" w:rsidP="008D26E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8D26E8">
        <w:rPr>
          <w:rFonts w:ascii="Times New Roman" w:hAnsi="Times New Roman" w:cs="Times New Roman"/>
          <w:sz w:val="26"/>
          <w:szCs w:val="26"/>
        </w:rPr>
        <w:t>Счета учета обяза</w:t>
      </w:r>
      <w:r w:rsidR="00871F8B" w:rsidRPr="008D26E8">
        <w:rPr>
          <w:rFonts w:ascii="Times New Roman" w:hAnsi="Times New Roman" w:cs="Times New Roman"/>
          <w:sz w:val="26"/>
          <w:szCs w:val="26"/>
        </w:rPr>
        <w:t>тельств, являющиеся точками экс</w:t>
      </w:r>
      <w:r w:rsidRPr="008D26E8">
        <w:rPr>
          <w:rFonts w:ascii="Times New Roman" w:hAnsi="Times New Roman" w:cs="Times New Roman"/>
          <w:sz w:val="26"/>
          <w:szCs w:val="26"/>
        </w:rPr>
        <w:t>пертного исследования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369"/>
        <w:gridCol w:w="6095"/>
      </w:tblGrid>
      <w:tr w:rsidR="0045227D" w:rsidRPr="008D26E8" w:rsidTr="00034713">
        <w:trPr>
          <w:trHeight w:val="253"/>
        </w:trPr>
        <w:tc>
          <w:tcPr>
            <w:tcW w:w="3369" w:type="dxa"/>
            <w:vMerge w:val="restart"/>
          </w:tcPr>
          <w:p w:rsidR="0045227D" w:rsidRPr="008D26E8" w:rsidRDefault="0045227D" w:rsidP="004522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D26E8">
              <w:rPr>
                <w:rFonts w:ascii="Times New Roman" w:hAnsi="Times New Roman" w:cs="Times New Roman"/>
              </w:rPr>
              <w:t>Виды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D26E8">
              <w:rPr>
                <w:rFonts w:ascii="Times New Roman" w:hAnsi="Times New Roman" w:cs="Times New Roman"/>
              </w:rPr>
              <w:t>обязательств</w:t>
            </w:r>
          </w:p>
        </w:tc>
        <w:tc>
          <w:tcPr>
            <w:tcW w:w="6095" w:type="dxa"/>
            <w:vMerge w:val="restart"/>
          </w:tcPr>
          <w:p w:rsidR="0045227D" w:rsidRPr="008D26E8" w:rsidRDefault="0045227D" w:rsidP="004522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D26E8">
              <w:rPr>
                <w:rFonts w:ascii="Times New Roman" w:hAnsi="Times New Roman" w:cs="Times New Roman"/>
              </w:rPr>
              <w:t>Номер и наименование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D26E8">
              <w:rPr>
                <w:rFonts w:ascii="Times New Roman" w:hAnsi="Times New Roman" w:cs="Times New Roman"/>
              </w:rPr>
              <w:t>счета</w:t>
            </w:r>
          </w:p>
        </w:tc>
      </w:tr>
      <w:tr w:rsidR="0045227D" w:rsidRPr="008D26E8" w:rsidTr="00034713">
        <w:trPr>
          <w:trHeight w:val="253"/>
        </w:trPr>
        <w:tc>
          <w:tcPr>
            <w:tcW w:w="3369" w:type="dxa"/>
            <w:vMerge/>
          </w:tcPr>
          <w:p w:rsidR="0045227D" w:rsidRPr="008D26E8" w:rsidRDefault="0045227D" w:rsidP="008D26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vMerge/>
          </w:tcPr>
          <w:p w:rsidR="0045227D" w:rsidRPr="008D26E8" w:rsidRDefault="0045227D" w:rsidP="008D26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227D" w:rsidRPr="008D26E8" w:rsidTr="00034713">
        <w:tc>
          <w:tcPr>
            <w:tcW w:w="3369" w:type="dxa"/>
            <w:vMerge w:val="restart"/>
          </w:tcPr>
          <w:p w:rsidR="0045227D" w:rsidRPr="008D26E8" w:rsidRDefault="0045227D" w:rsidP="0081530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D26E8">
              <w:rPr>
                <w:rFonts w:ascii="Times New Roman" w:hAnsi="Times New Roman" w:cs="Times New Roman"/>
              </w:rPr>
              <w:t>Финансовые обязательства</w:t>
            </w:r>
          </w:p>
          <w:p w:rsidR="0045227D" w:rsidRPr="008D26E8" w:rsidRDefault="0045227D" w:rsidP="0081530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D26E8">
              <w:rPr>
                <w:rFonts w:ascii="Times New Roman" w:hAnsi="Times New Roman" w:cs="Times New Roman"/>
              </w:rPr>
              <w:t>(кредиты, займы)</w:t>
            </w:r>
          </w:p>
        </w:tc>
        <w:tc>
          <w:tcPr>
            <w:tcW w:w="6095" w:type="dxa"/>
          </w:tcPr>
          <w:p w:rsidR="0045227D" w:rsidRPr="008D26E8" w:rsidRDefault="0045227D" w:rsidP="0081530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D26E8">
              <w:rPr>
                <w:rFonts w:ascii="Times New Roman" w:hAnsi="Times New Roman" w:cs="Times New Roman"/>
              </w:rPr>
              <w:t>66 «Расчеты по краткосрочным кредитам и займам»</w:t>
            </w:r>
          </w:p>
        </w:tc>
      </w:tr>
      <w:tr w:rsidR="0045227D" w:rsidRPr="008D26E8" w:rsidTr="00034713">
        <w:tc>
          <w:tcPr>
            <w:tcW w:w="3369" w:type="dxa"/>
            <w:vMerge/>
          </w:tcPr>
          <w:p w:rsidR="0045227D" w:rsidRPr="008D26E8" w:rsidRDefault="0045227D" w:rsidP="008A5C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45227D" w:rsidRPr="008D26E8" w:rsidRDefault="0045227D" w:rsidP="0081530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D26E8">
              <w:rPr>
                <w:rFonts w:ascii="Times New Roman" w:hAnsi="Times New Roman" w:cs="Times New Roman"/>
              </w:rPr>
              <w:t xml:space="preserve">67 «Расчеты по долгосрочным кредитам и займам» </w:t>
            </w:r>
          </w:p>
        </w:tc>
      </w:tr>
      <w:tr w:rsidR="0045227D" w:rsidRPr="008D26E8" w:rsidTr="00034713">
        <w:tc>
          <w:tcPr>
            <w:tcW w:w="3369" w:type="dxa"/>
            <w:vMerge w:val="restart"/>
          </w:tcPr>
          <w:p w:rsidR="0045227D" w:rsidRPr="008D26E8" w:rsidRDefault="0045227D" w:rsidP="0081530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D26E8">
              <w:rPr>
                <w:rFonts w:ascii="Times New Roman" w:hAnsi="Times New Roman" w:cs="Times New Roman"/>
              </w:rPr>
              <w:t>Расчетные обязательства</w:t>
            </w:r>
          </w:p>
          <w:p w:rsidR="0045227D" w:rsidRPr="008D26E8" w:rsidRDefault="0045227D" w:rsidP="0081530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D26E8">
              <w:rPr>
                <w:rFonts w:ascii="Times New Roman" w:hAnsi="Times New Roman" w:cs="Times New Roman"/>
              </w:rPr>
              <w:t>(обязательства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D26E8">
              <w:rPr>
                <w:rFonts w:ascii="Times New Roman" w:hAnsi="Times New Roman" w:cs="Times New Roman"/>
              </w:rPr>
              <w:t xml:space="preserve">по поставкам, </w:t>
            </w:r>
          </w:p>
          <w:p w:rsidR="0045227D" w:rsidRPr="008D26E8" w:rsidRDefault="0045227D" w:rsidP="0081530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D26E8">
              <w:rPr>
                <w:rFonts w:ascii="Times New Roman" w:hAnsi="Times New Roman" w:cs="Times New Roman"/>
              </w:rPr>
              <w:t>продажам)</w:t>
            </w:r>
          </w:p>
        </w:tc>
        <w:tc>
          <w:tcPr>
            <w:tcW w:w="6095" w:type="dxa"/>
          </w:tcPr>
          <w:p w:rsidR="0045227D" w:rsidRPr="008D26E8" w:rsidRDefault="0045227D" w:rsidP="0081530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D26E8">
              <w:rPr>
                <w:rFonts w:ascii="Times New Roman" w:hAnsi="Times New Roman" w:cs="Times New Roman"/>
              </w:rPr>
              <w:t>60 «Расчеты с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D26E8">
              <w:rPr>
                <w:rFonts w:ascii="Times New Roman" w:hAnsi="Times New Roman" w:cs="Times New Roman"/>
              </w:rPr>
              <w:t>поставщиками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D26E8">
              <w:rPr>
                <w:rFonts w:ascii="Times New Roman" w:hAnsi="Times New Roman" w:cs="Times New Roman"/>
              </w:rPr>
              <w:t xml:space="preserve">и подрядчиками» </w:t>
            </w:r>
          </w:p>
        </w:tc>
      </w:tr>
      <w:tr w:rsidR="0045227D" w:rsidRPr="008D26E8" w:rsidTr="00034713">
        <w:tc>
          <w:tcPr>
            <w:tcW w:w="3369" w:type="dxa"/>
            <w:vMerge/>
          </w:tcPr>
          <w:p w:rsidR="0045227D" w:rsidRPr="008D26E8" w:rsidRDefault="0045227D" w:rsidP="008A5C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45227D" w:rsidRPr="008D26E8" w:rsidRDefault="0045227D" w:rsidP="0081530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D26E8">
              <w:rPr>
                <w:rFonts w:ascii="Times New Roman" w:hAnsi="Times New Roman" w:cs="Times New Roman"/>
              </w:rPr>
              <w:t>62 «Расчеты с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D26E8">
              <w:rPr>
                <w:rFonts w:ascii="Times New Roman" w:hAnsi="Times New Roman" w:cs="Times New Roman"/>
              </w:rPr>
              <w:t>покупателями и заказчиками»</w:t>
            </w:r>
          </w:p>
        </w:tc>
      </w:tr>
      <w:tr w:rsidR="0045227D" w:rsidRPr="008D26E8" w:rsidTr="00034713">
        <w:tc>
          <w:tcPr>
            <w:tcW w:w="3369" w:type="dxa"/>
            <w:vMerge/>
          </w:tcPr>
          <w:p w:rsidR="0045227D" w:rsidRPr="008D26E8" w:rsidRDefault="0045227D" w:rsidP="008A5C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45227D" w:rsidRPr="008D26E8" w:rsidRDefault="0045227D" w:rsidP="0081530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D26E8">
              <w:rPr>
                <w:rFonts w:ascii="Times New Roman" w:hAnsi="Times New Roman" w:cs="Times New Roman"/>
              </w:rPr>
              <w:t>63 «Резервы по сомнительным долгам»</w:t>
            </w:r>
          </w:p>
        </w:tc>
      </w:tr>
      <w:tr w:rsidR="0045227D" w:rsidRPr="008D26E8" w:rsidTr="00034713">
        <w:tc>
          <w:tcPr>
            <w:tcW w:w="3369" w:type="dxa"/>
            <w:vMerge/>
          </w:tcPr>
          <w:p w:rsidR="0045227D" w:rsidRPr="008D26E8" w:rsidRDefault="0045227D" w:rsidP="008A5C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45227D" w:rsidRPr="008D26E8" w:rsidRDefault="0045227D" w:rsidP="0081530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D26E8">
              <w:rPr>
                <w:rFonts w:ascii="Times New Roman" w:hAnsi="Times New Roman" w:cs="Times New Roman"/>
              </w:rPr>
              <w:t>76 «Расчеты с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D26E8">
              <w:rPr>
                <w:rFonts w:ascii="Times New Roman" w:hAnsi="Times New Roman" w:cs="Times New Roman"/>
              </w:rPr>
              <w:t>разными дебиторами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D26E8">
              <w:rPr>
                <w:rFonts w:ascii="Times New Roman" w:hAnsi="Times New Roman" w:cs="Times New Roman"/>
              </w:rPr>
              <w:t>кредиторами»</w:t>
            </w:r>
          </w:p>
        </w:tc>
      </w:tr>
      <w:tr w:rsidR="0045227D" w:rsidRPr="008D26E8" w:rsidTr="00034713">
        <w:tc>
          <w:tcPr>
            <w:tcW w:w="3369" w:type="dxa"/>
          </w:tcPr>
          <w:p w:rsidR="0045227D" w:rsidRPr="008D26E8" w:rsidRDefault="0045227D" w:rsidP="0081530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D26E8">
              <w:rPr>
                <w:rFonts w:ascii="Times New Roman" w:hAnsi="Times New Roman" w:cs="Times New Roman"/>
              </w:rPr>
              <w:t>Лизинговые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D26E8">
              <w:rPr>
                <w:rFonts w:ascii="Times New Roman" w:hAnsi="Times New Roman" w:cs="Times New Roman"/>
              </w:rPr>
              <w:t>арендные обяз</w:t>
            </w:r>
            <w:r w:rsidRPr="008D26E8">
              <w:rPr>
                <w:rFonts w:ascii="Times New Roman" w:hAnsi="Times New Roman" w:cs="Times New Roman"/>
              </w:rPr>
              <w:t>а</w:t>
            </w:r>
            <w:r w:rsidRPr="008D26E8">
              <w:rPr>
                <w:rFonts w:ascii="Times New Roman" w:hAnsi="Times New Roman" w:cs="Times New Roman"/>
              </w:rPr>
              <w:t>тельства</w:t>
            </w:r>
          </w:p>
        </w:tc>
        <w:tc>
          <w:tcPr>
            <w:tcW w:w="6095" w:type="dxa"/>
          </w:tcPr>
          <w:p w:rsidR="0045227D" w:rsidRPr="008D26E8" w:rsidRDefault="0045227D" w:rsidP="0081530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D26E8">
              <w:rPr>
                <w:rFonts w:ascii="Times New Roman" w:hAnsi="Times New Roman" w:cs="Times New Roman"/>
              </w:rPr>
              <w:t>76 «Расчеты с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D26E8">
              <w:rPr>
                <w:rFonts w:ascii="Times New Roman" w:hAnsi="Times New Roman" w:cs="Times New Roman"/>
              </w:rPr>
              <w:t>разными дебиторами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D26E8">
              <w:rPr>
                <w:rFonts w:ascii="Times New Roman" w:hAnsi="Times New Roman" w:cs="Times New Roman"/>
              </w:rPr>
              <w:t>кредиторами»</w:t>
            </w:r>
          </w:p>
        </w:tc>
      </w:tr>
      <w:tr w:rsidR="0045227D" w:rsidRPr="008D26E8" w:rsidTr="00034713">
        <w:tc>
          <w:tcPr>
            <w:tcW w:w="3369" w:type="dxa"/>
          </w:tcPr>
          <w:p w:rsidR="0045227D" w:rsidRPr="008D26E8" w:rsidRDefault="0045227D" w:rsidP="0081530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D26E8">
              <w:rPr>
                <w:rFonts w:ascii="Times New Roman" w:hAnsi="Times New Roman" w:cs="Times New Roman"/>
              </w:rPr>
              <w:t>Отложенные обязательства</w:t>
            </w:r>
          </w:p>
        </w:tc>
        <w:tc>
          <w:tcPr>
            <w:tcW w:w="6095" w:type="dxa"/>
          </w:tcPr>
          <w:p w:rsidR="0045227D" w:rsidRPr="008D26E8" w:rsidRDefault="0045227D" w:rsidP="0081530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D26E8">
              <w:rPr>
                <w:rFonts w:ascii="Times New Roman" w:hAnsi="Times New Roman" w:cs="Times New Roman"/>
              </w:rPr>
              <w:t xml:space="preserve">77 «Отложенные налоговые обязательства» </w:t>
            </w:r>
          </w:p>
        </w:tc>
      </w:tr>
      <w:tr w:rsidR="0045227D" w:rsidRPr="008D26E8" w:rsidTr="00034713">
        <w:tc>
          <w:tcPr>
            <w:tcW w:w="3369" w:type="dxa"/>
            <w:vMerge w:val="restart"/>
          </w:tcPr>
          <w:p w:rsidR="0045227D" w:rsidRPr="008D26E8" w:rsidRDefault="0045227D" w:rsidP="0081530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D26E8">
              <w:rPr>
                <w:rFonts w:ascii="Times New Roman" w:hAnsi="Times New Roman" w:cs="Times New Roman"/>
              </w:rPr>
              <w:t>Обязательства, формирующие</w:t>
            </w:r>
          </w:p>
          <w:p w:rsidR="0045227D" w:rsidRPr="008D26E8" w:rsidRDefault="00034713" w:rsidP="0081530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45227D" w:rsidRPr="008D26E8">
              <w:rPr>
                <w:rFonts w:ascii="Times New Roman" w:hAnsi="Times New Roman" w:cs="Times New Roman"/>
              </w:rPr>
              <w:t>стойчивые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5227D" w:rsidRPr="008D26E8">
              <w:rPr>
                <w:rFonts w:ascii="Times New Roman" w:hAnsi="Times New Roman" w:cs="Times New Roman"/>
              </w:rPr>
              <w:t>пассивы (начисле</w:t>
            </w:r>
            <w:r w:rsidR="0045227D" w:rsidRPr="008D26E8">
              <w:rPr>
                <w:rFonts w:ascii="Times New Roman" w:hAnsi="Times New Roman" w:cs="Times New Roman"/>
              </w:rPr>
              <w:t>н</w:t>
            </w:r>
            <w:r w:rsidR="0045227D" w:rsidRPr="008D26E8">
              <w:rPr>
                <w:rFonts w:ascii="Times New Roman" w:hAnsi="Times New Roman" w:cs="Times New Roman"/>
              </w:rPr>
              <w:t>ные, но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5227D" w:rsidRPr="008D26E8">
              <w:rPr>
                <w:rFonts w:ascii="Times New Roman" w:hAnsi="Times New Roman" w:cs="Times New Roman"/>
              </w:rPr>
              <w:t>не оплаченные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5227D" w:rsidRPr="008D26E8">
              <w:rPr>
                <w:rFonts w:ascii="Times New Roman" w:hAnsi="Times New Roman" w:cs="Times New Roman"/>
              </w:rPr>
              <w:t>затраты по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5227D" w:rsidRPr="008D26E8">
              <w:rPr>
                <w:rFonts w:ascii="Times New Roman" w:hAnsi="Times New Roman" w:cs="Times New Roman"/>
              </w:rPr>
              <w:t>заработной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5227D" w:rsidRPr="008D26E8">
              <w:rPr>
                <w:rFonts w:ascii="Times New Roman" w:hAnsi="Times New Roman" w:cs="Times New Roman"/>
              </w:rPr>
              <w:t>плате, процентам, налогам)</w:t>
            </w:r>
          </w:p>
        </w:tc>
        <w:tc>
          <w:tcPr>
            <w:tcW w:w="6095" w:type="dxa"/>
          </w:tcPr>
          <w:p w:rsidR="0045227D" w:rsidRPr="008D26E8" w:rsidRDefault="0045227D" w:rsidP="0081530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D26E8">
              <w:rPr>
                <w:rFonts w:ascii="Times New Roman" w:hAnsi="Times New Roman" w:cs="Times New Roman"/>
              </w:rPr>
              <w:t xml:space="preserve">66 «Расчеты по краткосрочным кредитам и займам» </w:t>
            </w:r>
          </w:p>
        </w:tc>
      </w:tr>
      <w:tr w:rsidR="0045227D" w:rsidRPr="008D26E8" w:rsidTr="00034713">
        <w:tc>
          <w:tcPr>
            <w:tcW w:w="3369" w:type="dxa"/>
            <w:vMerge/>
          </w:tcPr>
          <w:p w:rsidR="0045227D" w:rsidRPr="008D26E8" w:rsidRDefault="0045227D" w:rsidP="008A5C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45227D" w:rsidRPr="008D26E8" w:rsidRDefault="0045227D" w:rsidP="0081530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D26E8">
              <w:rPr>
                <w:rFonts w:ascii="Times New Roman" w:hAnsi="Times New Roman" w:cs="Times New Roman"/>
              </w:rPr>
              <w:t xml:space="preserve">67 «Расчеты по долгосрочным кредитам и займам» </w:t>
            </w:r>
          </w:p>
        </w:tc>
      </w:tr>
      <w:tr w:rsidR="0045227D" w:rsidRPr="008D26E8" w:rsidTr="00034713">
        <w:tc>
          <w:tcPr>
            <w:tcW w:w="3369" w:type="dxa"/>
            <w:vMerge/>
          </w:tcPr>
          <w:p w:rsidR="0045227D" w:rsidRPr="008D26E8" w:rsidRDefault="0045227D" w:rsidP="008A5C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45227D" w:rsidRPr="008D26E8" w:rsidRDefault="0045227D" w:rsidP="0081530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D26E8">
              <w:rPr>
                <w:rFonts w:ascii="Times New Roman" w:hAnsi="Times New Roman" w:cs="Times New Roman"/>
              </w:rPr>
              <w:t>68 «Расчеты по налогам и</w:t>
            </w:r>
            <w:r w:rsidR="00034713">
              <w:rPr>
                <w:rFonts w:ascii="Times New Roman" w:hAnsi="Times New Roman" w:cs="Times New Roman"/>
              </w:rPr>
              <w:t xml:space="preserve"> </w:t>
            </w:r>
            <w:r w:rsidRPr="008D26E8">
              <w:rPr>
                <w:rFonts w:ascii="Times New Roman" w:hAnsi="Times New Roman" w:cs="Times New Roman"/>
              </w:rPr>
              <w:t>сборам»</w:t>
            </w:r>
          </w:p>
        </w:tc>
      </w:tr>
      <w:tr w:rsidR="0045227D" w:rsidRPr="008D26E8" w:rsidTr="00034713">
        <w:tc>
          <w:tcPr>
            <w:tcW w:w="3369" w:type="dxa"/>
            <w:vMerge/>
          </w:tcPr>
          <w:p w:rsidR="0045227D" w:rsidRPr="008D26E8" w:rsidRDefault="0045227D" w:rsidP="008A5C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45227D" w:rsidRPr="008D26E8" w:rsidRDefault="0045227D" w:rsidP="0081530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D26E8">
              <w:rPr>
                <w:rFonts w:ascii="Times New Roman" w:hAnsi="Times New Roman" w:cs="Times New Roman"/>
              </w:rPr>
              <w:t xml:space="preserve">69 «Расчеты по социальному страхованию и обеспечению» </w:t>
            </w:r>
          </w:p>
        </w:tc>
      </w:tr>
      <w:tr w:rsidR="0045227D" w:rsidRPr="008D26E8" w:rsidTr="00034713">
        <w:tc>
          <w:tcPr>
            <w:tcW w:w="3369" w:type="dxa"/>
            <w:vMerge/>
          </w:tcPr>
          <w:p w:rsidR="0045227D" w:rsidRPr="008D26E8" w:rsidRDefault="0045227D" w:rsidP="008A5C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45227D" w:rsidRPr="008D26E8" w:rsidRDefault="0045227D" w:rsidP="0081530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D26E8">
              <w:rPr>
                <w:rFonts w:ascii="Times New Roman" w:hAnsi="Times New Roman" w:cs="Times New Roman"/>
              </w:rPr>
              <w:t>70 «Расчеты с</w:t>
            </w:r>
            <w:r w:rsidR="00034713">
              <w:rPr>
                <w:rFonts w:ascii="Times New Roman" w:hAnsi="Times New Roman" w:cs="Times New Roman"/>
              </w:rPr>
              <w:t xml:space="preserve"> </w:t>
            </w:r>
            <w:r w:rsidRPr="008D26E8">
              <w:rPr>
                <w:rFonts w:ascii="Times New Roman" w:hAnsi="Times New Roman" w:cs="Times New Roman"/>
              </w:rPr>
              <w:t>персоналом по оплате труда»</w:t>
            </w:r>
          </w:p>
        </w:tc>
      </w:tr>
      <w:tr w:rsidR="0045227D" w:rsidRPr="008D26E8" w:rsidTr="00034713">
        <w:tc>
          <w:tcPr>
            <w:tcW w:w="3369" w:type="dxa"/>
          </w:tcPr>
          <w:p w:rsidR="0045227D" w:rsidRPr="008D26E8" w:rsidRDefault="0045227D" w:rsidP="008D26E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D26E8">
              <w:rPr>
                <w:rFonts w:ascii="Times New Roman" w:hAnsi="Times New Roman" w:cs="Times New Roman"/>
              </w:rPr>
              <w:t>Условные обязательства</w:t>
            </w:r>
          </w:p>
          <w:p w:rsidR="0045227D" w:rsidRDefault="0045227D" w:rsidP="008D26E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D26E8">
              <w:rPr>
                <w:rFonts w:ascii="Times New Roman" w:hAnsi="Times New Roman" w:cs="Times New Roman"/>
              </w:rPr>
              <w:t>(резерв под</w:t>
            </w:r>
            <w:r w:rsidR="00034713">
              <w:rPr>
                <w:rFonts w:ascii="Times New Roman" w:hAnsi="Times New Roman" w:cs="Times New Roman"/>
              </w:rPr>
              <w:t xml:space="preserve"> </w:t>
            </w:r>
            <w:r w:rsidRPr="008D26E8">
              <w:rPr>
                <w:rFonts w:ascii="Times New Roman" w:hAnsi="Times New Roman" w:cs="Times New Roman"/>
              </w:rPr>
              <w:t xml:space="preserve">условные </w:t>
            </w:r>
          </w:p>
          <w:p w:rsidR="0045227D" w:rsidRPr="008D26E8" w:rsidRDefault="0045227D" w:rsidP="008D26E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D26E8">
              <w:rPr>
                <w:rFonts w:ascii="Times New Roman" w:hAnsi="Times New Roman" w:cs="Times New Roman"/>
              </w:rPr>
              <w:t>обязательства)</w:t>
            </w:r>
          </w:p>
        </w:tc>
        <w:tc>
          <w:tcPr>
            <w:tcW w:w="6095" w:type="dxa"/>
          </w:tcPr>
          <w:p w:rsidR="0045227D" w:rsidRPr="008D26E8" w:rsidRDefault="0045227D" w:rsidP="0081530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D26E8">
              <w:rPr>
                <w:rFonts w:ascii="Times New Roman" w:hAnsi="Times New Roman" w:cs="Times New Roman"/>
              </w:rPr>
              <w:t>96 «Резервы</w:t>
            </w:r>
            <w:r w:rsidR="00034713">
              <w:rPr>
                <w:rFonts w:ascii="Times New Roman" w:hAnsi="Times New Roman" w:cs="Times New Roman"/>
              </w:rPr>
              <w:t xml:space="preserve"> </w:t>
            </w:r>
            <w:r w:rsidRPr="008D26E8">
              <w:rPr>
                <w:rFonts w:ascii="Times New Roman" w:hAnsi="Times New Roman" w:cs="Times New Roman"/>
              </w:rPr>
              <w:t>предстоящих</w:t>
            </w:r>
            <w:r w:rsidR="00034713">
              <w:rPr>
                <w:rFonts w:ascii="Times New Roman" w:hAnsi="Times New Roman" w:cs="Times New Roman"/>
              </w:rPr>
              <w:t xml:space="preserve"> </w:t>
            </w:r>
            <w:r w:rsidRPr="008D26E8">
              <w:rPr>
                <w:rFonts w:ascii="Times New Roman" w:hAnsi="Times New Roman" w:cs="Times New Roman"/>
              </w:rPr>
              <w:t>расходов»</w:t>
            </w:r>
          </w:p>
        </w:tc>
      </w:tr>
    </w:tbl>
    <w:p w:rsidR="008A5C43" w:rsidRDefault="008A5C43" w:rsidP="00034713">
      <w:pPr>
        <w:widowControl w:val="0"/>
        <w:autoSpaceDE w:val="0"/>
        <w:autoSpaceDN w:val="0"/>
        <w:adjustRightInd w:val="0"/>
        <w:jc w:val="both"/>
      </w:pPr>
    </w:p>
    <w:p w:rsidR="00C6039B" w:rsidRPr="005D7531" w:rsidRDefault="00C6039B" w:rsidP="005D753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531">
        <w:rPr>
          <w:rFonts w:ascii="Times New Roman" w:hAnsi="Times New Roman" w:cs="Times New Roman"/>
          <w:sz w:val="26"/>
          <w:szCs w:val="26"/>
        </w:rPr>
        <w:t>Большинство счет</w:t>
      </w:r>
      <w:r w:rsidR="00723D0A" w:rsidRPr="005D7531">
        <w:rPr>
          <w:rFonts w:ascii="Times New Roman" w:hAnsi="Times New Roman" w:cs="Times New Roman"/>
          <w:sz w:val="26"/>
          <w:szCs w:val="26"/>
        </w:rPr>
        <w:t>ов, на которых отражается инфор</w:t>
      </w:r>
      <w:r w:rsidRPr="005D7531">
        <w:rPr>
          <w:rFonts w:ascii="Times New Roman" w:hAnsi="Times New Roman" w:cs="Times New Roman"/>
          <w:sz w:val="26"/>
          <w:szCs w:val="26"/>
        </w:rPr>
        <w:t>мация, характери</w:t>
      </w:r>
      <w:r w:rsidR="00723D0A" w:rsidRPr="005D7531">
        <w:rPr>
          <w:rFonts w:ascii="Times New Roman" w:hAnsi="Times New Roman" w:cs="Times New Roman"/>
          <w:sz w:val="26"/>
          <w:szCs w:val="26"/>
        </w:rPr>
        <w:t>зующая движение обязательств ор</w:t>
      </w:r>
      <w:r w:rsidRPr="005D7531">
        <w:rPr>
          <w:rFonts w:ascii="Times New Roman" w:hAnsi="Times New Roman" w:cs="Times New Roman"/>
          <w:sz w:val="26"/>
          <w:szCs w:val="26"/>
        </w:rPr>
        <w:t>ганизаций, являются</w:t>
      </w:r>
      <w:r w:rsidR="00723D0A" w:rsidRPr="005D7531">
        <w:rPr>
          <w:rFonts w:ascii="Times New Roman" w:hAnsi="Times New Roman" w:cs="Times New Roman"/>
          <w:sz w:val="26"/>
          <w:szCs w:val="26"/>
        </w:rPr>
        <w:t xml:space="preserve"> счетами учета расчетов. По кре</w:t>
      </w:r>
      <w:r w:rsidRPr="005D7531">
        <w:rPr>
          <w:rFonts w:ascii="Times New Roman" w:hAnsi="Times New Roman" w:cs="Times New Roman"/>
          <w:sz w:val="26"/>
          <w:szCs w:val="26"/>
        </w:rPr>
        <w:t xml:space="preserve">диту </w:t>
      </w:r>
      <w:r w:rsidRPr="005D7531">
        <w:rPr>
          <w:rFonts w:ascii="Times New Roman" w:hAnsi="Times New Roman" w:cs="Times New Roman"/>
          <w:sz w:val="26"/>
          <w:szCs w:val="26"/>
        </w:rPr>
        <w:lastRenderedPageBreak/>
        <w:t>данных счетов</w:t>
      </w:r>
      <w:r w:rsidR="00723D0A" w:rsidRPr="005D7531">
        <w:rPr>
          <w:rFonts w:ascii="Times New Roman" w:hAnsi="Times New Roman" w:cs="Times New Roman"/>
          <w:sz w:val="26"/>
          <w:szCs w:val="26"/>
        </w:rPr>
        <w:t xml:space="preserve"> отражается возникновение креди</w:t>
      </w:r>
      <w:r w:rsidRPr="005D7531">
        <w:rPr>
          <w:rFonts w:ascii="Times New Roman" w:hAnsi="Times New Roman" w:cs="Times New Roman"/>
          <w:sz w:val="26"/>
          <w:szCs w:val="26"/>
        </w:rPr>
        <w:t>торской задолженности или пог</w:t>
      </w:r>
      <w:r w:rsidRPr="005D7531">
        <w:rPr>
          <w:rFonts w:ascii="Times New Roman" w:hAnsi="Times New Roman" w:cs="Times New Roman"/>
          <w:sz w:val="26"/>
          <w:szCs w:val="26"/>
        </w:rPr>
        <w:t>а</w:t>
      </w:r>
      <w:r w:rsidRPr="005D7531">
        <w:rPr>
          <w:rFonts w:ascii="Times New Roman" w:hAnsi="Times New Roman" w:cs="Times New Roman"/>
          <w:sz w:val="26"/>
          <w:szCs w:val="26"/>
        </w:rPr>
        <w:t xml:space="preserve">шение дебиторской, </w:t>
      </w:r>
      <w:r w:rsidR="00723D0A" w:rsidRPr="005D7531">
        <w:rPr>
          <w:rFonts w:ascii="Times New Roman" w:hAnsi="Times New Roman" w:cs="Times New Roman"/>
          <w:sz w:val="26"/>
          <w:szCs w:val="26"/>
        </w:rPr>
        <w:t xml:space="preserve"> </w:t>
      </w:r>
      <w:r w:rsidRPr="005D7531">
        <w:rPr>
          <w:rFonts w:ascii="Times New Roman" w:hAnsi="Times New Roman" w:cs="Times New Roman"/>
          <w:sz w:val="26"/>
          <w:szCs w:val="26"/>
        </w:rPr>
        <w:t>по дебету — возни</w:t>
      </w:r>
      <w:r w:rsidR="00723D0A" w:rsidRPr="005D7531">
        <w:rPr>
          <w:rFonts w:ascii="Times New Roman" w:hAnsi="Times New Roman" w:cs="Times New Roman"/>
          <w:sz w:val="26"/>
          <w:szCs w:val="26"/>
        </w:rPr>
        <w:t>кновение дебиторской задолженно</w:t>
      </w:r>
      <w:r w:rsidRPr="005D7531">
        <w:rPr>
          <w:rFonts w:ascii="Times New Roman" w:hAnsi="Times New Roman" w:cs="Times New Roman"/>
          <w:sz w:val="26"/>
          <w:szCs w:val="26"/>
        </w:rPr>
        <w:t xml:space="preserve">сти или погашение </w:t>
      </w:r>
      <w:r w:rsidR="00723D0A" w:rsidRPr="005D7531">
        <w:rPr>
          <w:rFonts w:ascii="Times New Roman" w:hAnsi="Times New Roman" w:cs="Times New Roman"/>
          <w:sz w:val="26"/>
          <w:szCs w:val="26"/>
        </w:rPr>
        <w:t>кредиторской. Исключение состав</w:t>
      </w:r>
      <w:r w:rsidRPr="005D7531">
        <w:rPr>
          <w:rFonts w:ascii="Times New Roman" w:hAnsi="Times New Roman" w:cs="Times New Roman"/>
          <w:sz w:val="26"/>
          <w:szCs w:val="26"/>
        </w:rPr>
        <w:t>ляют счета 63 «Резервы по сомн</w:t>
      </w:r>
      <w:r w:rsidRPr="005D7531">
        <w:rPr>
          <w:rFonts w:ascii="Times New Roman" w:hAnsi="Times New Roman" w:cs="Times New Roman"/>
          <w:sz w:val="26"/>
          <w:szCs w:val="26"/>
        </w:rPr>
        <w:t>и</w:t>
      </w:r>
      <w:r w:rsidRPr="005D7531">
        <w:rPr>
          <w:rFonts w:ascii="Times New Roman" w:hAnsi="Times New Roman" w:cs="Times New Roman"/>
          <w:sz w:val="26"/>
          <w:szCs w:val="26"/>
        </w:rPr>
        <w:t>тельным долгам» и</w:t>
      </w:r>
      <w:r w:rsidR="00723D0A" w:rsidRPr="005D7531">
        <w:rPr>
          <w:rFonts w:ascii="Times New Roman" w:hAnsi="Times New Roman" w:cs="Times New Roman"/>
          <w:sz w:val="26"/>
          <w:szCs w:val="26"/>
        </w:rPr>
        <w:t xml:space="preserve"> </w:t>
      </w:r>
      <w:r w:rsidRPr="005D7531">
        <w:rPr>
          <w:rFonts w:ascii="Times New Roman" w:hAnsi="Times New Roman" w:cs="Times New Roman"/>
          <w:sz w:val="26"/>
          <w:szCs w:val="26"/>
        </w:rPr>
        <w:t xml:space="preserve">96 «Резервы предстоящих расходов». </w:t>
      </w:r>
    </w:p>
    <w:p w:rsidR="00C6039B" w:rsidRPr="005D7531" w:rsidRDefault="00C6039B" w:rsidP="005D753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5D7531">
        <w:rPr>
          <w:rFonts w:ascii="Times New Roman" w:hAnsi="Times New Roman" w:cs="Times New Roman"/>
          <w:sz w:val="26"/>
          <w:szCs w:val="26"/>
        </w:rPr>
        <w:t xml:space="preserve">Таблица 2 </w:t>
      </w:r>
    </w:p>
    <w:p w:rsidR="00C6039B" w:rsidRPr="00723D0A" w:rsidRDefault="00C6039B" w:rsidP="005D7531">
      <w:pPr>
        <w:widowControl w:val="0"/>
        <w:autoSpaceDE w:val="0"/>
        <w:autoSpaceDN w:val="0"/>
        <w:adjustRightInd w:val="0"/>
        <w:spacing w:after="0" w:line="360" w:lineRule="auto"/>
        <w:jc w:val="right"/>
      </w:pPr>
      <w:r w:rsidRPr="005D7531">
        <w:rPr>
          <w:rFonts w:ascii="Times New Roman" w:hAnsi="Times New Roman" w:cs="Times New Roman"/>
          <w:sz w:val="26"/>
          <w:szCs w:val="26"/>
        </w:rPr>
        <w:t>Соответствие вида обязательств и момента признания</w:t>
      </w:r>
      <w:r w:rsidR="00723D0A" w:rsidRPr="005D7531">
        <w:rPr>
          <w:rFonts w:ascii="Times New Roman" w:hAnsi="Times New Roman" w:cs="Times New Roman"/>
          <w:sz w:val="26"/>
          <w:szCs w:val="26"/>
        </w:rPr>
        <w:t xml:space="preserve"> </w:t>
      </w:r>
      <w:r w:rsidR="005D7531">
        <w:rPr>
          <w:rFonts w:ascii="Times New Roman" w:hAnsi="Times New Roman" w:cs="Times New Roman"/>
          <w:sz w:val="26"/>
          <w:szCs w:val="26"/>
        </w:rPr>
        <w:t xml:space="preserve">их в бухгалтерском </w:t>
      </w:r>
      <w:r w:rsidRPr="005D7531">
        <w:rPr>
          <w:rFonts w:ascii="Times New Roman" w:hAnsi="Times New Roman" w:cs="Times New Roman"/>
          <w:sz w:val="26"/>
          <w:szCs w:val="26"/>
        </w:rPr>
        <w:t>учете</w:t>
      </w:r>
    </w:p>
    <w:tbl>
      <w:tblPr>
        <w:tblStyle w:val="a7"/>
        <w:tblW w:w="9747" w:type="dxa"/>
        <w:tblLook w:val="04A0" w:firstRow="1" w:lastRow="0" w:firstColumn="1" w:lastColumn="0" w:noHBand="0" w:noVBand="1"/>
      </w:tblPr>
      <w:tblGrid>
        <w:gridCol w:w="2376"/>
        <w:gridCol w:w="3969"/>
        <w:gridCol w:w="3402"/>
      </w:tblGrid>
      <w:tr w:rsidR="00C6039B" w:rsidRPr="005D7531" w:rsidTr="00034713">
        <w:tc>
          <w:tcPr>
            <w:tcW w:w="2376" w:type="dxa"/>
          </w:tcPr>
          <w:p w:rsidR="00C6039B" w:rsidRPr="005D7531" w:rsidRDefault="00C6039B" w:rsidP="005D7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D7531">
              <w:rPr>
                <w:rFonts w:ascii="Times New Roman" w:hAnsi="Times New Roman" w:cs="Times New Roman"/>
              </w:rPr>
              <w:t>Виды обязательств</w:t>
            </w:r>
          </w:p>
        </w:tc>
        <w:tc>
          <w:tcPr>
            <w:tcW w:w="3969" w:type="dxa"/>
          </w:tcPr>
          <w:p w:rsidR="005D7531" w:rsidRDefault="00C6039B" w:rsidP="005D7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D7531">
              <w:rPr>
                <w:rFonts w:ascii="Times New Roman" w:hAnsi="Times New Roman" w:cs="Times New Roman"/>
              </w:rPr>
              <w:t>Момент признания</w:t>
            </w:r>
            <w:r w:rsidR="00723D0A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 xml:space="preserve">в </w:t>
            </w:r>
          </w:p>
          <w:p w:rsidR="00C6039B" w:rsidRPr="005D7531" w:rsidRDefault="00C6039B" w:rsidP="005D7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D7531">
              <w:rPr>
                <w:rFonts w:ascii="Times New Roman" w:hAnsi="Times New Roman" w:cs="Times New Roman"/>
              </w:rPr>
              <w:t>бухгалтерском</w:t>
            </w:r>
            <w:r w:rsidR="00723D0A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учете</w:t>
            </w:r>
          </w:p>
        </w:tc>
        <w:tc>
          <w:tcPr>
            <w:tcW w:w="3402" w:type="dxa"/>
          </w:tcPr>
          <w:p w:rsidR="00C6039B" w:rsidRPr="005D7531" w:rsidRDefault="00C6039B" w:rsidP="005D7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D7531">
              <w:rPr>
                <w:rFonts w:ascii="Times New Roman" w:hAnsi="Times New Roman" w:cs="Times New Roman"/>
              </w:rPr>
              <w:t>Обоснование нормативными д</w:t>
            </w:r>
            <w:r w:rsidRPr="005D7531">
              <w:rPr>
                <w:rFonts w:ascii="Times New Roman" w:hAnsi="Times New Roman" w:cs="Times New Roman"/>
              </w:rPr>
              <w:t>о</w:t>
            </w:r>
            <w:r w:rsidRPr="005D7531">
              <w:rPr>
                <w:rFonts w:ascii="Times New Roman" w:hAnsi="Times New Roman" w:cs="Times New Roman"/>
              </w:rPr>
              <w:t>кументами</w:t>
            </w:r>
          </w:p>
        </w:tc>
      </w:tr>
      <w:tr w:rsidR="00C6039B" w:rsidRPr="005D7531" w:rsidTr="00034713">
        <w:tc>
          <w:tcPr>
            <w:tcW w:w="2376" w:type="dxa"/>
          </w:tcPr>
          <w:p w:rsidR="00C6039B" w:rsidRPr="005D7531" w:rsidRDefault="00723D0A" w:rsidP="00C603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7531">
              <w:rPr>
                <w:rFonts w:ascii="Times New Roman" w:hAnsi="Times New Roman" w:cs="Times New Roman"/>
              </w:rPr>
              <w:t>Ф</w:t>
            </w:r>
            <w:r w:rsidR="00C6039B" w:rsidRPr="005D7531">
              <w:rPr>
                <w:rFonts w:ascii="Times New Roman" w:hAnsi="Times New Roman" w:cs="Times New Roman"/>
              </w:rPr>
              <w:t>инансовые</w:t>
            </w:r>
            <w:r w:rsidRPr="005D7531">
              <w:rPr>
                <w:rFonts w:ascii="Times New Roman" w:hAnsi="Times New Roman" w:cs="Times New Roman"/>
              </w:rPr>
              <w:t xml:space="preserve"> </w:t>
            </w:r>
            <w:r w:rsidR="00C6039B" w:rsidRPr="005D7531">
              <w:rPr>
                <w:rFonts w:ascii="Times New Roman" w:hAnsi="Times New Roman" w:cs="Times New Roman"/>
              </w:rPr>
              <w:t>обяз</w:t>
            </w:r>
            <w:r w:rsidR="00C6039B" w:rsidRPr="005D7531">
              <w:rPr>
                <w:rFonts w:ascii="Times New Roman" w:hAnsi="Times New Roman" w:cs="Times New Roman"/>
              </w:rPr>
              <w:t>а</w:t>
            </w:r>
            <w:r w:rsidR="00C6039B" w:rsidRPr="005D7531">
              <w:rPr>
                <w:rFonts w:ascii="Times New Roman" w:hAnsi="Times New Roman" w:cs="Times New Roman"/>
              </w:rPr>
              <w:t>тельства (кредиты)</w:t>
            </w:r>
          </w:p>
        </w:tc>
        <w:tc>
          <w:tcPr>
            <w:tcW w:w="3969" w:type="dxa"/>
          </w:tcPr>
          <w:p w:rsidR="00C6039B" w:rsidRPr="005D7531" w:rsidRDefault="00C6039B" w:rsidP="00C603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7531">
              <w:rPr>
                <w:rFonts w:ascii="Times New Roman" w:hAnsi="Times New Roman" w:cs="Times New Roman"/>
              </w:rPr>
              <w:t>момент зачисления</w:t>
            </w:r>
            <w:r w:rsidR="00723D0A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средств на расче</w:t>
            </w:r>
            <w:r w:rsidRPr="005D7531">
              <w:rPr>
                <w:rFonts w:ascii="Times New Roman" w:hAnsi="Times New Roman" w:cs="Times New Roman"/>
              </w:rPr>
              <w:t>т</w:t>
            </w:r>
            <w:r w:rsidRPr="005D7531">
              <w:rPr>
                <w:rFonts w:ascii="Times New Roman" w:hAnsi="Times New Roman" w:cs="Times New Roman"/>
              </w:rPr>
              <w:t>ные или корреспондентские счета</w:t>
            </w:r>
            <w:r w:rsidR="00034713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(су</w:t>
            </w:r>
            <w:r w:rsidRPr="005D7531">
              <w:rPr>
                <w:rFonts w:ascii="Times New Roman" w:hAnsi="Times New Roman" w:cs="Times New Roman"/>
              </w:rPr>
              <w:t>б</w:t>
            </w:r>
            <w:r w:rsidRPr="005D7531">
              <w:rPr>
                <w:rFonts w:ascii="Times New Roman" w:hAnsi="Times New Roman" w:cs="Times New Roman"/>
              </w:rPr>
              <w:t>счета) организации</w:t>
            </w:r>
          </w:p>
        </w:tc>
        <w:tc>
          <w:tcPr>
            <w:tcW w:w="3402" w:type="dxa"/>
          </w:tcPr>
          <w:p w:rsidR="00C6039B" w:rsidRPr="005D7531" w:rsidRDefault="00C6039B" w:rsidP="00C603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7531">
              <w:rPr>
                <w:rFonts w:ascii="Times New Roman" w:hAnsi="Times New Roman" w:cs="Times New Roman"/>
              </w:rPr>
              <w:t>п. 2.1.1 Положения о порядке предоставления</w:t>
            </w:r>
            <w:r w:rsidR="00723D0A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(размещения) кредитными организациями д</w:t>
            </w:r>
            <w:r w:rsidRPr="005D7531">
              <w:rPr>
                <w:rFonts w:ascii="Times New Roman" w:hAnsi="Times New Roman" w:cs="Times New Roman"/>
              </w:rPr>
              <w:t>е</w:t>
            </w:r>
            <w:r w:rsidRPr="005D7531">
              <w:rPr>
                <w:rFonts w:ascii="Times New Roman" w:hAnsi="Times New Roman" w:cs="Times New Roman"/>
              </w:rPr>
              <w:t>нежных средств и их возврата (погашения), утвержденного Банком</w:t>
            </w:r>
            <w:r w:rsidR="00723D0A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России 31 августа 1998 г. № 54-П, п. 1 ст. 819 ГК РФ</w:t>
            </w:r>
          </w:p>
        </w:tc>
      </w:tr>
      <w:tr w:rsidR="00C6039B" w:rsidRPr="005D7531" w:rsidTr="00034713">
        <w:tc>
          <w:tcPr>
            <w:tcW w:w="2376" w:type="dxa"/>
          </w:tcPr>
          <w:p w:rsidR="00C6039B" w:rsidRPr="005D7531" w:rsidRDefault="00723D0A" w:rsidP="00C603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7531">
              <w:rPr>
                <w:rFonts w:ascii="Times New Roman" w:hAnsi="Times New Roman" w:cs="Times New Roman"/>
              </w:rPr>
              <w:t>Ф</w:t>
            </w:r>
            <w:r w:rsidR="00C6039B" w:rsidRPr="005D7531">
              <w:rPr>
                <w:rFonts w:ascii="Times New Roman" w:hAnsi="Times New Roman" w:cs="Times New Roman"/>
              </w:rPr>
              <w:t>инансовые</w:t>
            </w:r>
            <w:r w:rsidRPr="005D7531">
              <w:rPr>
                <w:rFonts w:ascii="Times New Roman" w:hAnsi="Times New Roman" w:cs="Times New Roman"/>
              </w:rPr>
              <w:t xml:space="preserve"> </w:t>
            </w:r>
            <w:r w:rsidR="00C6039B" w:rsidRPr="005D7531">
              <w:rPr>
                <w:rFonts w:ascii="Times New Roman" w:hAnsi="Times New Roman" w:cs="Times New Roman"/>
              </w:rPr>
              <w:t>обяз</w:t>
            </w:r>
            <w:r w:rsidR="00C6039B" w:rsidRPr="005D7531">
              <w:rPr>
                <w:rFonts w:ascii="Times New Roman" w:hAnsi="Times New Roman" w:cs="Times New Roman"/>
              </w:rPr>
              <w:t>а</w:t>
            </w:r>
            <w:r w:rsidR="00C6039B" w:rsidRPr="005D7531">
              <w:rPr>
                <w:rFonts w:ascii="Times New Roman" w:hAnsi="Times New Roman" w:cs="Times New Roman"/>
              </w:rPr>
              <w:t>тельства (займы)</w:t>
            </w:r>
          </w:p>
        </w:tc>
        <w:tc>
          <w:tcPr>
            <w:tcW w:w="3969" w:type="dxa"/>
          </w:tcPr>
          <w:p w:rsidR="00C6039B" w:rsidRPr="005D7531" w:rsidRDefault="00C6039B" w:rsidP="00C603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7531">
              <w:rPr>
                <w:rFonts w:ascii="Times New Roman" w:hAnsi="Times New Roman" w:cs="Times New Roman"/>
              </w:rPr>
              <w:t>момент фактической передачи денег или других вещей</w:t>
            </w:r>
          </w:p>
        </w:tc>
        <w:tc>
          <w:tcPr>
            <w:tcW w:w="3402" w:type="dxa"/>
          </w:tcPr>
          <w:p w:rsidR="00C6039B" w:rsidRPr="005D7531" w:rsidRDefault="00C6039B" w:rsidP="00C603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5D7531">
              <w:rPr>
                <w:rFonts w:ascii="Times New Roman" w:hAnsi="Times New Roman" w:cs="Times New Roman"/>
              </w:rPr>
              <w:t>п. 1 ст. 807 ГК РФ</w:t>
            </w:r>
          </w:p>
        </w:tc>
      </w:tr>
      <w:tr w:rsidR="00C6039B" w:rsidRPr="005D7531" w:rsidTr="00034713">
        <w:tc>
          <w:tcPr>
            <w:tcW w:w="2376" w:type="dxa"/>
          </w:tcPr>
          <w:p w:rsidR="00C6039B" w:rsidRPr="005D7531" w:rsidRDefault="00723D0A" w:rsidP="00C603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7531">
              <w:rPr>
                <w:rFonts w:ascii="Times New Roman" w:hAnsi="Times New Roman" w:cs="Times New Roman"/>
              </w:rPr>
              <w:t>Р</w:t>
            </w:r>
            <w:r w:rsidR="00C6039B" w:rsidRPr="005D7531">
              <w:rPr>
                <w:rFonts w:ascii="Times New Roman" w:hAnsi="Times New Roman" w:cs="Times New Roman"/>
              </w:rPr>
              <w:t>асчетные</w:t>
            </w:r>
            <w:r w:rsidRPr="005D7531">
              <w:rPr>
                <w:rFonts w:ascii="Times New Roman" w:hAnsi="Times New Roman" w:cs="Times New Roman"/>
              </w:rPr>
              <w:t xml:space="preserve"> </w:t>
            </w:r>
            <w:r w:rsidR="00C6039B" w:rsidRPr="005D7531">
              <w:rPr>
                <w:rFonts w:ascii="Times New Roman" w:hAnsi="Times New Roman" w:cs="Times New Roman"/>
              </w:rPr>
              <w:t>обязател</w:t>
            </w:r>
            <w:r w:rsidR="00C6039B" w:rsidRPr="005D7531">
              <w:rPr>
                <w:rFonts w:ascii="Times New Roman" w:hAnsi="Times New Roman" w:cs="Times New Roman"/>
              </w:rPr>
              <w:t>ь</w:t>
            </w:r>
            <w:r w:rsidR="00C6039B" w:rsidRPr="005D7531">
              <w:rPr>
                <w:rFonts w:ascii="Times New Roman" w:hAnsi="Times New Roman" w:cs="Times New Roman"/>
              </w:rPr>
              <w:t>ства (обязательства по</w:t>
            </w:r>
          </w:p>
          <w:p w:rsidR="00C6039B" w:rsidRPr="005D7531" w:rsidRDefault="00C6039B" w:rsidP="00C603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7531">
              <w:rPr>
                <w:rFonts w:ascii="Times New Roman" w:hAnsi="Times New Roman" w:cs="Times New Roman"/>
              </w:rPr>
              <w:t>поставкам, продажам)</w:t>
            </w:r>
          </w:p>
        </w:tc>
        <w:tc>
          <w:tcPr>
            <w:tcW w:w="3969" w:type="dxa"/>
          </w:tcPr>
          <w:p w:rsidR="00C6039B" w:rsidRPr="005D7531" w:rsidRDefault="00C6039B" w:rsidP="00C603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7531">
              <w:rPr>
                <w:rFonts w:ascii="Times New Roman" w:hAnsi="Times New Roman" w:cs="Times New Roman"/>
              </w:rPr>
              <w:t>момент перехода</w:t>
            </w:r>
            <w:r w:rsidR="00723D0A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права собственности на реализованные товары, работы, услуги, определенный в договор</w:t>
            </w:r>
            <w:r w:rsidR="00723D0A" w:rsidRPr="005D7531">
              <w:rPr>
                <w:rFonts w:ascii="Times New Roman" w:hAnsi="Times New Roman" w:cs="Times New Roman"/>
              </w:rPr>
              <w:t xml:space="preserve">е </w:t>
            </w:r>
            <w:r w:rsidRPr="005D7531">
              <w:rPr>
                <w:rFonts w:ascii="Times New Roman" w:hAnsi="Times New Roman" w:cs="Times New Roman"/>
              </w:rPr>
              <w:t>ме</w:t>
            </w:r>
            <w:r w:rsidRPr="005D7531">
              <w:rPr>
                <w:rFonts w:ascii="Times New Roman" w:hAnsi="Times New Roman" w:cs="Times New Roman"/>
              </w:rPr>
              <w:t>ж</w:t>
            </w:r>
            <w:r w:rsidRPr="005D7531">
              <w:rPr>
                <w:rFonts w:ascii="Times New Roman" w:hAnsi="Times New Roman" w:cs="Times New Roman"/>
              </w:rPr>
              <w:t>ду сторонами</w:t>
            </w:r>
          </w:p>
        </w:tc>
        <w:tc>
          <w:tcPr>
            <w:tcW w:w="3402" w:type="dxa"/>
          </w:tcPr>
          <w:p w:rsidR="00C6039B" w:rsidRPr="005D7531" w:rsidRDefault="00723D0A" w:rsidP="00C603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7531">
              <w:rPr>
                <w:rFonts w:ascii="Times New Roman" w:hAnsi="Times New Roman" w:cs="Times New Roman"/>
              </w:rPr>
              <w:t xml:space="preserve">ст. 454 ГК РФ, ст. 702 ГК </w:t>
            </w:r>
            <w:r w:rsidR="00C6039B" w:rsidRPr="005D7531">
              <w:rPr>
                <w:rFonts w:ascii="Times New Roman" w:hAnsi="Times New Roman" w:cs="Times New Roman"/>
              </w:rPr>
              <w:t>РФ, 779 ГК РФ</w:t>
            </w:r>
          </w:p>
        </w:tc>
      </w:tr>
      <w:tr w:rsidR="00C6039B" w:rsidRPr="005D7531" w:rsidTr="00034713">
        <w:tc>
          <w:tcPr>
            <w:tcW w:w="2376" w:type="dxa"/>
          </w:tcPr>
          <w:p w:rsidR="00C6039B" w:rsidRPr="005D7531" w:rsidRDefault="00723D0A" w:rsidP="00C603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7531">
              <w:rPr>
                <w:rFonts w:ascii="Times New Roman" w:hAnsi="Times New Roman" w:cs="Times New Roman"/>
              </w:rPr>
              <w:t>Л</w:t>
            </w:r>
            <w:r w:rsidR="00C6039B" w:rsidRPr="005D7531">
              <w:rPr>
                <w:rFonts w:ascii="Times New Roman" w:hAnsi="Times New Roman" w:cs="Times New Roman"/>
              </w:rPr>
              <w:t>изинговые</w:t>
            </w:r>
            <w:r w:rsidRPr="005D7531">
              <w:rPr>
                <w:rFonts w:ascii="Times New Roman" w:hAnsi="Times New Roman" w:cs="Times New Roman"/>
              </w:rPr>
              <w:t xml:space="preserve"> </w:t>
            </w:r>
            <w:r w:rsidR="00C6039B" w:rsidRPr="005D7531">
              <w:rPr>
                <w:rFonts w:ascii="Times New Roman" w:hAnsi="Times New Roman" w:cs="Times New Roman"/>
              </w:rPr>
              <w:t xml:space="preserve"> и</w:t>
            </w:r>
            <w:r w:rsidRPr="005D7531">
              <w:rPr>
                <w:rFonts w:ascii="Times New Roman" w:hAnsi="Times New Roman" w:cs="Times New Roman"/>
              </w:rPr>
              <w:t xml:space="preserve"> </w:t>
            </w:r>
            <w:r w:rsidR="00C6039B" w:rsidRPr="005D7531">
              <w:rPr>
                <w:rFonts w:ascii="Times New Roman" w:hAnsi="Times New Roman" w:cs="Times New Roman"/>
              </w:rPr>
              <w:t>арен</w:t>
            </w:r>
            <w:r w:rsidR="00C6039B" w:rsidRPr="005D7531">
              <w:rPr>
                <w:rFonts w:ascii="Times New Roman" w:hAnsi="Times New Roman" w:cs="Times New Roman"/>
              </w:rPr>
              <w:t>д</w:t>
            </w:r>
            <w:r w:rsidR="00C6039B" w:rsidRPr="005D7531">
              <w:rPr>
                <w:rFonts w:ascii="Times New Roman" w:hAnsi="Times New Roman" w:cs="Times New Roman"/>
              </w:rPr>
              <w:t>ные</w:t>
            </w:r>
            <w:r w:rsidR="00034713">
              <w:rPr>
                <w:rFonts w:ascii="Times New Roman" w:hAnsi="Times New Roman" w:cs="Times New Roman"/>
              </w:rPr>
              <w:t xml:space="preserve"> </w:t>
            </w:r>
            <w:r w:rsidR="00C6039B" w:rsidRPr="005D7531">
              <w:rPr>
                <w:rFonts w:ascii="Times New Roman" w:hAnsi="Times New Roman" w:cs="Times New Roman"/>
              </w:rPr>
              <w:t>обязательства</w:t>
            </w:r>
          </w:p>
        </w:tc>
        <w:tc>
          <w:tcPr>
            <w:tcW w:w="3969" w:type="dxa"/>
          </w:tcPr>
          <w:p w:rsidR="00C6039B" w:rsidRPr="005D7531" w:rsidRDefault="00C6039B" w:rsidP="00C603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7531">
              <w:rPr>
                <w:rFonts w:ascii="Times New Roman" w:hAnsi="Times New Roman" w:cs="Times New Roman"/>
              </w:rPr>
              <w:t>определяется условиями договора</w:t>
            </w:r>
            <w:r w:rsidR="00723D0A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 xml:space="preserve">аренды (лизинга) </w:t>
            </w:r>
          </w:p>
        </w:tc>
        <w:tc>
          <w:tcPr>
            <w:tcW w:w="3402" w:type="dxa"/>
          </w:tcPr>
          <w:p w:rsidR="00C6039B" w:rsidRPr="005D7531" w:rsidRDefault="00C6039B" w:rsidP="00C603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7531">
              <w:rPr>
                <w:rFonts w:ascii="Times New Roman" w:hAnsi="Times New Roman" w:cs="Times New Roman"/>
              </w:rPr>
              <w:t>ст. 606 ГК РФ, ст. 665 ГК</w:t>
            </w:r>
            <w:r w:rsidR="00723D0A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РФ</w:t>
            </w:r>
          </w:p>
        </w:tc>
      </w:tr>
      <w:tr w:rsidR="00C6039B" w:rsidRPr="005D7531" w:rsidTr="00034713">
        <w:tc>
          <w:tcPr>
            <w:tcW w:w="2376" w:type="dxa"/>
          </w:tcPr>
          <w:p w:rsidR="00C6039B" w:rsidRPr="005D7531" w:rsidRDefault="00723D0A" w:rsidP="00C603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7531">
              <w:rPr>
                <w:rFonts w:ascii="Times New Roman" w:hAnsi="Times New Roman" w:cs="Times New Roman"/>
              </w:rPr>
              <w:t>О</w:t>
            </w:r>
            <w:r w:rsidR="00C6039B" w:rsidRPr="005D7531">
              <w:rPr>
                <w:rFonts w:ascii="Times New Roman" w:hAnsi="Times New Roman" w:cs="Times New Roman"/>
              </w:rPr>
              <w:t>тложенные</w:t>
            </w:r>
            <w:r w:rsidRPr="005D7531">
              <w:rPr>
                <w:rFonts w:ascii="Times New Roman" w:hAnsi="Times New Roman" w:cs="Times New Roman"/>
              </w:rPr>
              <w:t xml:space="preserve"> </w:t>
            </w:r>
            <w:r w:rsidR="00C6039B" w:rsidRPr="005D7531">
              <w:rPr>
                <w:rFonts w:ascii="Times New Roman" w:hAnsi="Times New Roman" w:cs="Times New Roman"/>
              </w:rPr>
              <w:t>обяз</w:t>
            </w:r>
            <w:r w:rsidR="00C6039B" w:rsidRPr="005D7531">
              <w:rPr>
                <w:rFonts w:ascii="Times New Roman" w:hAnsi="Times New Roman" w:cs="Times New Roman"/>
              </w:rPr>
              <w:t>а</w:t>
            </w:r>
            <w:r w:rsidR="00C6039B" w:rsidRPr="005D7531">
              <w:rPr>
                <w:rFonts w:ascii="Times New Roman" w:hAnsi="Times New Roman" w:cs="Times New Roman"/>
              </w:rPr>
              <w:t>тельства</w:t>
            </w:r>
          </w:p>
        </w:tc>
        <w:tc>
          <w:tcPr>
            <w:tcW w:w="3969" w:type="dxa"/>
          </w:tcPr>
          <w:p w:rsidR="00C6039B" w:rsidRPr="005D7531" w:rsidRDefault="00C6039B" w:rsidP="00C603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7531">
              <w:rPr>
                <w:rFonts w:ascii="Times New Roman" w:hAnsi="Times New Roman" w:cs="Times New Roman"/>
              </w:rPr>
              <w:t>при расчете налога</w:t>
            </w:r>
            <w:r w:rsidR="00723D0A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на прибыль в том</w:t>
            </w:r>
            <w:r w:rsidR="00723D0A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отчетном периоде, когда возникли с</w:t>
            </w:r>
            <w:r w:rsidRPr="005D7531">
              <w:rPr>
                <w:rFonts w:ascii="Times New Roman" w:hAnsi="Times New Roman" w:cs="Times New Roman"/>
              </w:rPr>
              <w:t>о</w:t>
            </w:r>
            <w:r w:rsidRPr="005D7531">
              <w:rPr>
                <w:rFonts w:ascii="Times New Roman" w:hAnsi="Times New Roman" w:cs="Times New Roman"/>
              </w:rPr>
              <w:t>ответствующие</w:t>
            </w:r>
            <w:r w:rsidR="00034713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налогооблагаемые</w:t>
            </w:r>
            <w:r w:rsidR="00723D0A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временные разницы</w:t>
            </w:r>
          </w:p>
        </w:tc>
        <w:tc>
          <w:tcPr>
            <w:tcW w:w="3402" w:type="dxa"/>
          </w:tcPr>
          <w:p w:rsidR="00C6039B" w:rsidRPr="005D7531" w:rsidRDefault="00C6039B" w:rsidP="00C603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7531">
              <w:rPr>
                <w:rFonts w:ascii="Times New Roman" w:hAnsi="Times New Roman" w:cs="Times New Roman"/>
              </w:rPr>
              <w:t>п. 15 Положения по бухгалте</w:t>
            </w:r>
            <w:r w:rsidRPr="005D7531">
              <w:rPr>
                <w:rFonts w:ascii="Times New Roman" w:hAnsi="Times New Roman" w:cs="Times New Roman"/>
              </w:rPr>
              <w:t>р</w:t>
            </w:r>
            <w:r w:rsidRPr="005D7531">
              <w:rPr>
                <w:rFonts w:ascii="Times New Roman" w:hAnsi="Times New Roman" w:cs="Times New Roman"/>
              </w:rPr>
              <w:t>скому учету «Учет</w:t>
            </w:r>
            <w:r w:rsidR="00723D0A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расчетов по налогу на</w:t>
            </w:r>
            <w:r w:rsidR="00723D0A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прибыль организаций»</w:t>
            </w:r>
            <w:r w:rsidR="00723D0A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ПБУ 18/02, утвержденного Пр</w:t>
            </w:r>
            <w:r w:rsidRPr="005D7531">
              <w:rPr>
                <w:rFonts w:ascii="Times New Roman" w:hAnsi="Times New Roman" w:cs="Times New Roman"/>
              </w:rPr>
              <w:t>и</w:t>
            </w:r>
            <w:r w:rsidRPr="005D7531">
              <w:rPr>
                <w:rFonts w:ascii="Times New Roman" w:hAnsi="Times New Roman" w:cs="Times New Roman"/>
              </w:rPr>
              <w:t>казом Министерства финансов Российской</w:t>
            </w:r>
            <w:r w:rsidR="00723D0A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Федерации от 19 н</w:t>
            </w:r>
            <w:r w:rsidRPr="005D7531">
              <w:rPr>
                <w:rFonts w:ascii="Times New Roman" w:hAnsi="Times New Roman" w:cs="Times New Roman"/>
              </w:rPr>
              <w:t>о</w:t>
            </w:r>
            <w:r w:rsidRPr="005D7531">
              <w:rPr>
                <w:rFonts w:ascii="Times New Roman" w:hAnsi="Times New Roman" w:cs="Times New Roman"/>
              </w:rPr>
              <w:t>ября</w:t>
            </w:r>
            <w:r w:rsidR="00723D0A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2002 г. № 114н</w:t>
            </w:r>
          </w:p>
        </w:tc>
      </w:tr>
      <w:tr w:rsidR="00C6039B" w:rsidRPr="005D7531" w:rsidTr="00034713">
        <w:tc>
          <w:tcPr>
            <w:tcW w:w="2376" w:type="dxa"/>
          </w:tcPr>
          <w:p w:rsidR="00C6039B" w:rsidRPr="005D7531" w:rsidRDefault="00723D0A" w:rsidP="00C603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7531">
              <w:rPr>
                <w:rFonts w:ascii="Times New Roman" w:hAnsi="Times New Roman" w:cs="Times New Roman"/>
              </w:rPr>
              <w:t>О</w:t>
            </w:r>
            <w:r w:rsidR="00C6039B" w:rsidRPr="005D7531">
              <w:rPr>
                <w:rFonts w:ascii="Times New Roman" w:hAnsi="Times New Roman" w:cs="Times New Roman"/>
              </w:rPr>
              <w:t>бязательства, фо</w:t>
            </w:r>
            <w:r w:rsidR="00C6039B" w:rsidRPr="005D7531">
              <w:rPr>
                <w:rFonts w:ascii="Times New Roman" w:hAnsi="Times New Roman" w:cs="Times New Roman"/>
              </w:rPr>
              <w:t>р</w:t>
            </w:r>
            <w:r w:rsidR="00C6039B" w:rsidRPr="005D7531">
              <w:rPr>
                <w:rFonts w:ascii="Times New Roman" w:hAnsi="Times New Roman" w:cs="Times New Roman"/>
              </w:rPr>
              <w:t>мирующие устойч</w:t>
            </w:r>
            <w:r w:rsidR="00C6039B" w:rsidRPr="005D7531">
              <w:rPr>
                <w:rFonts w:ascii="Times New Roman" w:hAnsi="Times New Roman" w:cs="Times New Roman"/>
              </w:rPr>
              <w:t>и</w:t>
            </w:r>
            <w:r w:rsidR="00C6039B" w:rsidRPr="005D7531">
              <w:rPr>
                <w:rFonts w:ascii="Times New Roman" w:hAnsi="Times New Roman" w:cs="Times New Roman"/>
              </w:rPr>
              <w:t>вые</w:t>
            </w:r>
            <w:r w:rsidRPr="005D7531">
              <w:rPr>
                <w:rFonts w:ascii="Times New Roman" w:hAnsi="Times New Roman" w:cs="Times New Roman"/>
              </w:rPr>
              <w:t xml:space="preserve"> </w:t>
            </w:r>
            <w:r w:rsidR="00C6039B" w:rsidRPr="005D7531">
              <w:rPr>
                <w:rFonts w:ascii="Times New Roman" w:hAnsi="Times New Roman" w:cs="Times New Roman"/>
              </w:rPr>
              <w:t>пассивы (начи</w:t>
            </w:r>
            <w:r w:rsidR="00C6039B" w:rsidRPr="005D7531">
              <w:rPr>
                <w:rFonts w:ascii="Times New Roman" w:hAnsi="Times New Roman" w:cs="Times New Roman"/>
              </w:rPr>
              <w:t>с</w:t>
            </w:r>
            <w:r w:rsidR="00C6039B" w:rsidRPr="005D7531">
              <w:rPr>
                <w:rFonts w:ascii="Times New Roman" w:hAnsi="Times New Roman" w:cs="Times New Roman"/>
              </w:rPr>
              <w:t>ленные, но не опл</w:t>
            </w:r>
            <w:r w:rsidR="00C6039B" w:rsidRPr="005D7531">
              <w:rPr>
                <w:rFonts w:ascii="Times New Roman" w:hAnsi="Times New Roman" w:cs="Times New Roman"/>
              </w:rPr>
              <w:t>а</w:t>
            </w:r>
            <w:r w:rsidR="00C6039B" w:rsidRPr="005D7531">
              <w:rPr>
                <w:rFonts w:ascii="Times New Roman" w:hAnsi="Times New Roman" w:cs="Times New Roman"/>
              </w:rPr>
              <w:t>ченные затраты по заработной</w:t>
            </w:r>
            <w:r w:rsidRPr="005D7531">
              <w:rPr>
                <w:rFonts w:ascii="Times New Roman" w:hAnsi="Times New Roman" w:cs="Times New Roman"/>
              </w:rPr>
              <w:t xml:space="preserve"> </w:t>
            </w:r>
            <w:r w:rsidR="00C6039B" w:rsidRPr="005D7531">
              <w:rPr>
                <w:rFonts w:ascii="Times New Roman" w:hAnsi="Times New Roman" w:cs="Times New Roman"/>
              </w:rPr>
              <w:t xml:space="preserve">плате, процентам, налогам) </w:t>
            </w:r>
          </w:p>
        </w:tc>
        <w:tc>
          <w:tcPr>
            <w:tcW w:w="3969" w:type="dxa"/>
          </w:tcPr>
          <w:p w:rsidR="00C6039B" w:rsidRPr="005D7531" w:rsidRDefault="00C6039B" w:rsidP="00C603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7531">
              <w:rPr>
                <w:rFonts w:ascii="Times New Roman" w:hAnsi="Times New Roman" w:cs="Times New Roman"/>
              </w:rPr>
              <w:t>определяется условиями трудового</w:t>
            </w:r>
            <w:r w:rsidR="00723D0A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д</w:t>
            </w:r>
            <w:r w:rsidRPr="005D7531">
              <w:rPr>
                <w:rFonts w:ascii="Times New Roman" w:hAnsi="Times New Roman" w:cs="Times New Roman"/>
              </w:rPr>
              <w:t>о</w:t>
            </w:r>
            <w:r w:rsidRPr="005D7531">
              <w:rPr>
                <w:rFonts w:ascii="Times New Roman" w:hAnsi="Times New Roman" w:cs="Times New Roman"/>
              </w:rPr>
              <w:t>говора (контракта), налогового закон</w:t>
            </w:r>
            <w:r w:rsidRPr="005D7531">
              <w:rPr>
                <w:rFonts w:ascii="Times New Roman" w:hAnsi="Times New Roman" w:cs="Times New Roman"/>
              </w:rPr>
              <w:t>о</w:t>
            </w:r>
            <w:r w:rsidRPr="005D7531">
              <w:rPr>
                <w:rFonts w:ascii="Times New Roman" w:hAnsi="Times New Roman" w:cs="Times New Roman"/>
              </w:rPr>
              <w:t>дательства, договора кредита</w:t>
            </w:r>
            <w:r w:rsidR="00723D0A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 xml:space="preserve">(займа) </w:t>
            </w:r>
          </w:p>
        </w:tc>
        <w:tc>
          <w:tcPr>
            <w:tcW w:w="3402" w:type="dxa"/>
          </w:tcPr>
          <w:p w:rsidR="00C6039B" w:rsidRPr="005D7531" w:rsidRDefault="00C6039B" w:rsidP="00C603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7531">
              <w:rPr>
                <w:rFonts w:ascii="Times New Roman" w:hAnsi="Times New Roman" w:cs="Times New Roman"/>
              </w:rPr>
              <w:t>ст. 136 ТК РФ, ст. 44 НК</w:t>
            </w:r>
            <w:r w:rsidR="001C3444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РФ, ст. 809 ГК РФ, ст. 819 ГК РФ</w:t>
            </w:r>
          </w:p>
        </w:tc>
      </w:tr>
      <w:tr w:rsidR="00C6039B" w:rsidRPr="005D7531" w:rsidTr="00034713">
        <w:tc>
          <w:tcPr>
            <w:tcW w:w="2376" w:type="dxa"/>
          </w:tcPr>
          <w:p w:rsidR="00C6039B" w:rsidRPr="005D7531" w:rsidRDefault="001C3444" w:rsidP="00C603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7531">
              <w:rPr>
                <w:rFonts w:ascii="Times New Roman" w:hAnsi="Times New Roman" w:cs="Times New Roman"/>
              </w:rPr>
              <w:t>У</w:t>
            </w:r>
            <w:r w:rsidR="00C6039B" w:rsidRPr="005D7531">
              <w:rPr>
                <w:rFonts w:ascii="Times New Roman" w:hAnsi="Times New Roman" w:cs="Times New Roman"/>
              </w:rPr>
              <w:t>словные</w:t>
            </w:r>
            <w:r w:rsidRPr="005D7531">
              <w:rPr>
                <w:rFonts w:ascii="Times New Roman" w:hAnsi="Times New Roman" w:cs="Times New Roman"/>
              </w:rPr>
              <w:t xml:space="preserve"> </w:t>
            </w:r>
            <w:r w:rsidR="00C6039B" w:rsidRPr="005D7531">
              <w:rPr>
                <w:rFonts w:ascii="Times New Roman" w:hAnsi="Times New Roman" w:cs="Times New Roman"/>
              </w:rPr>
              <w:t>обязател</w:t>
            </w:r>
            <w:r w:rsidR="00C6039B" w:rsidRPr="005D7531">
              <w:rPr>
                <w:rFonts w:ascii="Times New Roman" w:hAnsi="Times New Roman" w:cs="Times New Roman"/>
              </w:rPr>
              <w:t>ь</w:t>
            </w:r>
            <w:r w:rsidR="00C6039B" w:rsidRPr="005D7531">
              <w:rPr>
                <w:rFonts w:ascii="Times New Roman" w:hAnsi="Times New Roman" w:cs="Times New Roman"/>
              </w:rPr>
              <w:t>ства (резерв</w:t>
            </w:r>
            <w:r w:rsidRPr="005D7531">
              <w:rPr>
                <w:rFonts w:ascii="Times New Roman" w:hAnsi="Times New Roman" w:cs="Times New Roman"/>
              </w:rPr>
              <w:t xml:space="preserve"> </w:t>
            </w:r>
            <w:r w:rsidR="00C6039B" w:rsidRPr="005D7531">
              <w:rPr>
                <w:rFonts w:ascii="Times New Roman" w:hAnsi="Times New Roman" w:cs="Times New Roman"/>
              </w:rPr>
              <w:t>под условные</w:t>
            </w:r>
            <w:r w:rsidRPr="005D7531">
              <w:rPr>
                <w:rFonts w:ascii="Times New Roman" w:hAnsi="Times New Roman" w:cs="Times New Roman"/>
              </w:rPr>
              <w:t xml:space="preserve"> </w:t>
            </w:r>
            <w:r w:rsidR="00C6039B" w:rsidRPr="005D7531">
              <w:rPr>
                <w:rFonts w:ascii="Times New Roman" w:hAnsi="Times New Roman" w:cs="Times New Roman"/>
              </w:rPr>
              <w:t>обязател</w:t>
            </w:r>
            <w:r w:rsidR="00C6039B" w:rsidRPr="005D7531">
              <w:rPr>
                <w:rFonts w:ascii="Times New Roman" w:hAnsi="Times New Roman" w:cs="Times New Roman"/>
              </w:rPr>
              <w:t>ь</w:t>
            </w:r>
            <w:r w:rsidR="00C6039B" w:rsidRPr="005D7531">
              <w:rPr>
                <w:rFonts w:ascii="Times New Roman" w:hAnsi="Times New Roman" w:cs="Times New Roman"/>
              </w:rPr>
              <w:t>ства)</w:t>
            </w:r>
          </w:p>
        </w:tc>
        <w:tc>
          <w:tcPr>
            <w:tcW w:w="3969" w:type="dxa"/>
          </w:tcPr>
          <w:p w:rsidR="00C6039B" w:rsidRPr="005D7531" w:rsidRDefault="00C6039B" w:rsidP="00C603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7531">
              <w:rPr>
                <w:rFonts w:ascii="Times New Roman" w:hAnsi="Times New Roman" w:cs="Times New Roman"/>
              </w:rPr>
              <w:t>резервы создаются</w:t>
            </w:r>
            <w:r w:rsidR="001C3444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на отчетную дату в</w:t>
            </w:r>
            <w:r w:rsidR="001C3444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связи с существующими обязател</w:t>
            </w:r>
            <w:r w:rsidRPr="005D7531">
              <w:rPr>
                <w:rFonts w:ascii="Times New Roman" w:hAnsi="Times New Roman" w:cs="Times New Roman"/>
              </w:rPr>
              <w:t>ь</w:t>
            </w:r>
            <w:r w:rsidRPr="005D7531">
              <w:rPr>
                <w:rFonts w:ascii="Times New Roman" w:hAnsi="Times New Roman" w:cs="Times New Roman"/>
              </w:rPr>
              <w:t>ствами организации, в отношении</w:t>
            </w:r>
            <w:r w:rsidR="001C3444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в</w:t>
            </w:r>
            <w:r w:rsidRPr="005D7531">
              <w:rPr>
                <w:rFonts w:ascii="Times New Roman" w:hAnsi="Times New Roman" w:cs="Times New Roman"/>
              </w:rPr>
              <w:t>е</w:t>
            </w:r>
            <w:r w:rsidRPr="005D7531">
              <w:rPr>
                <w:rFonts w:ascii="Times New Roman" w:hAnsi="Times New Roman" w:cs="Times New Roman"/>
              </w:rPr>
              <w:t>личины либо</w:t>
            </w:r>
            <w:r w:rsidR="00034713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срока исполнения</w:t>
            </w:r>
            <w:r w:rsidR="001C3444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кот</w:t>
            </w:r>
            <w:r w:rsidRPr="005D7531">
              <w:rPr>
                <w:rFonts w:ascii="Times New Roman" w:hAnsi="Times New Roman" w:cs="Times New Roman"/>
              </w:rPr>
              <w:t>о</w:t>
            </w:r>
            <w:r w:rsidRPr="005D7531">
              <w:rPr>
                <w:rFonts w:ascii="Times New Roman" w:hAnsi="Times New Roman" w:cs="Times New Roman"/>
              </w:rPr>
              <w:t>рых существует неопределенность, при одновременном наличии следующих</w:t>
            </w:r>
            <w:r w:rsidR="001C3444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 xml:space="preserve">условий: </w:t>
            </w:r>
          </w:p>
          <w:p w:rsidR="00C6039B" w:rsidRPr="005D7531" w:rsidRDefault="00C6039B" w:rsidP="00C603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7531">
              <w:rPr>
                <w:rFonts w:ascii="Times New Roman" w:hAnsi="Times New Roman" w:cs="Times New Roman"/>
              </w:rPr>
              <w:t>1) существует</w:t>
            </w:r>
            <w:r w:rsidR="001C3444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очень высокая или</w:t>
            </w:r>
            <w:r w:rsidR="001C3444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выс</w:t>
            </w:r>
            <w:r w:rsidRPr="005D7531">
              <w:rPr>
                <w:rFonts w:ascii="Times New Roman" w:hAnsi="Times New Roman" w:cs="Times New Roman"/>
              </w:rPr>
              <w:t>о</w:t>
            </w:r>
            <w:r w:rsidRPr="005D7531">
              <w:rPr>
                <w:rFonts w:ascii="Times New Roman" w:hAnsi="Times New Roman" w:cs="Times New Roman"/>
              </w:rPr>
              <w:t>кая вероятность, что будущие</w:t>
            </w:r>
            <w:r w:rsidR="001C3444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события приведут к</w:t>
            </w:r>
            <w:r w:rsidR="00034713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уменьшению экономич</w:t>
            </w:r>
            <w:r w:rsidRPr="005D7531">
              <w:rPr>
                <w:rFonts w:ascii="Times New Roman" w:hAnsi="Times New Roman" w:cs="Times New Roman"/>
              </w:rPr>
              <w:t>е</w:t>
            </w:r>
            <w:r w:rsidRPr="005D7531">
              <w:rPr>
                <w:rFonts w:ascii="Times New Roman" w:hAnsi="Times New Roman" w:cs="Times New Roman"/>
              </w:rPr>
              <w:t>ских выгод</w:t>
            </w:r>
            <w:r w:rsidR="001C3444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 xml:space="preserve">организации; </w:t>
            </w:r>
          </w:p>
          <w:p w:rsidR="00C6039B" w:rsidRPr="005D7531" w:rsidRDefault="00C6039B" w:rsidP="00C603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7531">
              <w:rPr>
                <w:rFonts w:ascii="Times New Roman" w:hAnsi="Times New Roman" w:cs="Times New Roman"/>
              </w:rPr>
              <w:t>2) величина условного обязательства может быть достаточно обоснованно</w:t>
            </w:r>
            <w:r w:rsidR="001C3444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оценена</w:t>
            </w:r>
          </w:p>
        </w:tc>
        <w:tc>
          <w:tcPr>
            <w:tcW w:w="3402" w:type="dxa"/>
          </w:tcPr>
          <w:p w:rsidR="00C6039B" w:rsidRPr="005D7531" w:rsidRDefault="00C6039B" w:rsidP="00C603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7531">
              <w:rPr>
                <w:rFonts w:ascii="Times New Roman" w:hAnsi="Times New Roman" w:cs="Times New Roman"/>
              </w:rPr>
              <w:t>п. 8 Положения по бухгалте</w:t>
            </w:r>
            <w:r w:rsidRPr="005D7531">
              <w:rPr>
                <w:rFonts w:ascii="Times New Roman" w:hAnsi="Times New Roman" w:cs="Times New Roman"/>
              </w:rPr>
              <w:t>р</w:t>
            </w:r>
            <w:r w:rsidRPr="005D7531">
              <w:rPr>
                <w:rFonts w:ascii="Times New Roman" w:hAnsi="Times New Roman" w:cs="Times New Roman"/>
              </w:rPr>
              <w:t xml:space="preserve">скому учету «Условные факты хозяйственной деятельности» </w:t>
            </w:r>
          </w:p>
          <w:p w:rsidR="00C6039B" w:rsidRPr="005D7531" w:rsidRDefault="00C6039B" w:rsidP="00C603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7531">
              <w:rPr>
                <w:rFonts w:ascii="Times New Roman" w:hAnsi="Times New Roman" w:cs="Times New Roman"/>
              </w:rPr>
              <w:t>ПБУ 8/01, утвержденного</w:t>
            </w:r>
            <w:r w:rsidR="001C3444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Прик</w:t>
            </w:r>
            <w:r w:rsidRPr="005D7531">
              <w:rPr>
                <w:rFonts w:ascii="Times New Roman" w:hAnsi="Times New Roman" w:cs="Times New Roman"/>
              </w:rPr>
              <w:t>а</w:t>
            </w:r>
            <w:r w:rsidRPr="005D7531">
              <w:rPr>
                <w:rFonts w:ascii="Times New Roman" w:hAnsi="Times New Roman" w:cs="Times New Roman"/>
              </w:rPr>
              <w:t>зом Министерства</w:t>
            </w:r>
            <w:r w:rsidR="001C3444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финансов Ро</w:t>
            </w:r>
            <w:r w:rsidRPr="005D7531">
              <w:rPr>
                <w:rFonts w:ascii="Times New Roman" w:hAnsi="Times New Roman" w:cs="Times New Roman"/>
              </w:rPr>
              <w:t>с</w:t>
            </w:r>
            <w:r w:rsidRPr="005D7531">
              <w:rPr>
                <w:rFonts w:ascii="Times New Roman" w:hAnsi="Times New Roman" w:cs="Times New Roman"/>
              </w:rPr>
              <w:t>сийской</w:t>
            </w:r>
            <w:r w:rsidR="001C3444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Федерации от 28 ноября</w:t>
            </w:r>
            <w:r w:rsidR="001C3444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2001 г. № 96н</w:t>
            </w:r>
          </w:p>
        </w:tc>
      </w:tr>
    </w:tbl>
    <w:p w:rsidR="00C6039B" w:rsidRPr="005D7531" w:rsidRDefault="00C6039B" w:rsidP="005D753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531">
        <w:rPr>
          <w:rFonts w:ascii="Times New Roman" w:hAnsi="Times New Roman" w:cs="Times New Roman"/>
          <w:sz w:val="26"/>
          <w:szCs w:val="26"/>
        </w:rPr>
        <w:lastRenderedPageBreak/>
        <w:t>Счет 63 «Рез</w:t>
      </w:r>
      <w:r w:rsidR="001C3444" w:rsidRPr="005D7531">
        <w:rPr>
          <w:rFonts w:ascii="Times New Roman" w:hAnsi="Times New Roman" w:cs="Times New Roman"/>
          <w:sz w:val="26"/>
          <w:szCs w:val="26"/>
        </w:rPr>
        <w:t>ервы по сомнительным долгам» ис</w:t>
      </w:r>
      <w:r w:rsidRPr="005D7531">
        <w:rPr>
          <w:rFonts w:ascii="Times New Roman" w:hAnsi="Times New Roman" w:cs="Times New Roman"/>
          <w:sz w:val="26"/>
          <w:szCs w:val="26"/>
        </w:rPr>
        <w:t>пользуется для по</w:t>
      </w:r>
      <w:r w:rsidR="001C3444" w:rsidRPr="005D7531">
        <w:rPr>
          <w:rFonts w:ascii="Times New Roman" w:hAnsi="Times New Roman" w:cs="Times New Roman"/>
          <w:sz w:val="26"/>
          <w:szCs w:val="26"/>
        </w:rPr>
        <w:t>следующей оценки дебиторской за</w:t>
      </w:r>
      <w:r w:rsidRPr="005D7531">
        <w:rPr>
          <w:rFonts w:ascii="Times New Roman" w:hAnsi="Times New Roman" w:cs="Times New Roman"/>
          <w:sz w:val="26"/>
          <w:szCs w:val="26"/>
        </w:rPr>
        <w:t>долженности, а сче</w:t>
      </w:r>
      <w:r w:rsidR="001C3444" w:rsidRPr="005D7531">
        <w:rPr>
          <w:rFonts w:ascii="Times New Roman" w:hAnsi="Times New Roman" w:cs="Times New Roman"/>
          <w:sz w:val="26"/>
          <w:szCs w:val="26"/>
        </w:rPr>
        <w:t>т 96 «Резервы предстоящих расхо</w:t>
      </w:r>
      <w:r w:rsidRPr="005D7531">
        <w:rPr>
          <w:rFonts w:ascii="Times New Roman" w:hAnsi="Times New Roman" w:cs="Times New Roman"/>
          <w:sz w:val="26"/>
          <w:szCs w:val="26"/>
        </w:rPr>
        <w:t>дов» — для резервирования средств, которые могут</w:t>
      </w:r>
      <w:r w:rsidR="001C3444" w:rsidRPr="005D7531">
        <w:rPr>
          <w:rFonts w:ascii="Times New Roman" w:hAnsi="Times New Roman" w:cs="Times New Roman"/>
          <w:sz w:val="26"/>
          <w:szCs w:val="26"/>
        </w:rPr>
        <w:t xml:space="preserve"> </w:t>
      </w:r>
      <w:r w:rsidRPr="005D7531">
        <w:rPr>
          <w:rFonts w:ascii="Times New Roman" w:hAnsi="Times New Roman" w:cs="Times New Roman"/>
          <w:sz w:val="26"/>
          <w:szCs w:val="26"/>
        </w:rPr>
        <w:t>быть направл</w:t>
      </w:r>
      <w:r w:rsidR="001C3444" w:rsidRPr="005D7531">
        <w:rPr>
          <w:rFonts w:ascii="Times New Roman" w:hAnsi="Times New Roman" w:cs="Times New Roman"/>
          <w:sz w:val="26"/>
          <w:szCs w:val="26"/>
        </w:rPr>
        <w:t>ены на погашение усло</w:t>
      </w:r>
      <w:r w:rsidR="001C3444" w:rsidRPr="005D7531">
        <w:rPr>
          <w:rFonts w:ascii="Times New Roman" w:hAnsi="Times New Roman" w:cs="Times New Roman"/>
          <w:sz w:val="26"/>
          <w:szCs w:val="26"/>
        </w:rPr>
        <w:t>в</w:t>
      </w:r>
      <w:r w:rsidR="001C3444" w:rsidRPr="005D7531">
        <w:rPr>
          <w:rFonts w:ascii="Times New Roman" w:hAnsi="Times New Roman" w:cs="Times New Roman"/>
          <w:sz w:val="26"/>
          <w:szCs w:val="26"/>
        </w:rPr>
        <w:t>ных обяза</w:t>
      </w:r>
      <w:r w:rsidRPr="005D7531">
        <w:rPr>
          <w:rFonts w:ascii="Times New Roman" w:hAnsi="Times New Roman" w:cs="Times New Roman"/>
          <w:sz w:val="26"/>
          <w:szCs w:val="26"/>
        </w:rPr>
        <w:t>тельств.</w:t>
      </w:r>
    </w:p>
    <w:p w:rsidR="00C6039B" w:rsidRPr="005D7531" w:rsidRDefault="00C6039B" w:rsidP="005D753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5D7531">
        <w:rPr>
          <w:rFonts w:ascii="Times New Roman" w:hAnsi="Times New Roman" w:cs="Times New Roman"/>
          <w:sz w:val="26"/>
          <w:szCs w:val="26"/>
        </w:rPr>
        <w:t xml:space="preserve">Таблица 3 </w:t>
      </w:r>
    </w:p>
    <w:p w:rsidR="00C6039B" w:rsidRPr="005D7531" w:rsidRDefault="00C6039B" w:rsidP="005D7531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D7531">
        <w:rPr>
          <w:rFonts w:ascii="Times New Roman" w:hAnsi="Times New Roman" w:cs="Times New Roman"/>
          <w:sz w:val="26"/>
          <w:szCs w:val="26"/>
        </w:rPr>
        <w:t>Экономическое содержание методов оценки элементов</w:t>
      </w:r>
      <w:r w:rsidR="001C3444" w:rsidRPr="005D7531">
        <w:rPr>
          <w:rFonts w:ascii="Times New Roman" w:hAnsi="Times New Roman" w:cs="Times New Roman"/>
          <w:sz w:val="26"/>
          <w:szCs w:val="26"/>
        </w:rPr>
        <w:t xml:space="preserve"> </w:t>
      </w:r>
      <w:r w:rsidRPr="005D7531">
        <w:rPr>
          <w:rFonts w:ascii="Times New Roman" w:hAnsi="Times New Roman" w:cs="Times New Roman"/>
          <w:sz w:val="26"/>
          <w:szCs w:val="26"/>
        </w:rPr>
        <w:t>финансовой отчетности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C6039B" w:rsidRPr="005D7531" w:rsidTr="00034713">
        <w:tc>
          <w:tcPr>
            <w:tcW w:w="1809" w:type="dxa"/>
          </w:tcPr>
          <w:p w:rsidR="00C6039B" w:rsidRPr="005D7531" w:rsidRDefault="00C6039B" w:rsidP="005D7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5D7531">
              <w:rPr>
                <w:rFonts w:ascii="Times New Roman" w:hAnsi="Times New Roman" w:cs="Times New Roman"/>
              </w:rPr>
              <w:t>Метод оценки</w:t>
            </w:r>
          </w:p>
        </w:tc>
        <w:tc>
          <w:tcPr>
            <w:tcW w:w="7762" w:type="dxa"/>
          </w:tcPr>
          <w:p w:rsidR="00C6039B" w:rsidRPr="005D7531" w:rsidRDefault="00C6039B" w:rsidP="005D7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5D7531">
              <w:rPr>
                <w:rFonts w:ascii="Times New Roman" w:hAnsi="Times New Roman" w:cs="Times New Roman"/>
              </w:rPr>
              <w:t>Характеристика методов оценки</w:t>
            </w:r>
          </w:p>
        </w:tc>
      </w:tr>
      <w:tr w:rsidR="00C6039B" w:rsidRPr="005D7531" w:rsidTr="00034713">
        <w:tc>
          <w:tcPr>
            <w:tcW w:w="1809" w:type="dxa"/>
          </w:tcPr>
          <w:p w:rsidR="00C6039B" w:rsidRPr="005D7531" w:rsidRDefault="00C6039B" w:rsidP="00C603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7531">
              <w:rPr>
                <w:rFonts w:ascii="Times New Roman" w:hAnsi="Times New Roman" w:cs="Times New Roman"/>
              </w:rPr>
              <w:t>Первоначальная (историческая, фактическая; historical cost) стоимость</w:t>
            </w:r>
          </w:p>
        </w:tc>
        <w:tc>
          <w:tcPr>
            <w:tcW w:w="7762" w:type="dxa"/>
          </w:tcPr>
          <w:p w:rsidR="00C6039B" w:rsidRPr="005D7531" w:rsidRDefault="00C6039B" w:rsidP="00C603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7531">
              <w:rPr>
                <w:rFonts w:ascii="Times New Roman" w:hAnsi="Times New Roman" w:cs="Times New Roman"/>
              </w:rPr>
              <w:t>Оценка того или иного объекта учета на</w:t>
            </w:r>
            <w:r w:rsidR="001C3444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 xml:space="preserve">основе </w:t>
            </w:r>
            <w:r w:rsidR="001C3444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фактической суммы денежных</w:t>
            </w:r>
            <w:r w:rsidR="001C3444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средств, их эквивалентов, заплаченных</w:t>
            </w:r>
            <w:r w:rsidR="001C3444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при приобретении с учетом транспор</w:t>
            </w:r>
            <w:r w:rsidRPr="005D7531">
              <w:rPr>
                <w:rFonts w:ascii="Times New Roman" w:hAnsi="Times New Roman" w:cs="Times New Roman"/>
              </w:rPr>
              <w:t>т</w:t>
            </w:r>
            <w:r w:rsidRPr="005D7531">
              <w:rPr>
                <w:rFonts w:ascii="Times New Roman" w:hAnsi="Times New Roman" w:cs="Times New Roman"/>
              </w:rPr>
              <w:t>ных</w:t>
            </w:r>
            <w:r w:rsidR="001C3444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и иных расходов, связанных с этой операцией, или начисленных при изг</w:t>
            </w:r>
            <w:r w:rsidRPr="005D7531">
              <w:rPr>
                <w:rFonts w:ascii="Times New Roman" w:hAnsi="Times New Roman" w:cs="Times New Roman"/>
              </w:rPr>
              <w:t>о</w:t>
            </w:r>
            <w:r w:rsidRPr="005D7531">
              <w:rPr>
                <w:rFonts w:ascii="Times New Roman" w:hAnsi="Times New Roman" w:cs="Times New Roman"/>
              </w:rPr>
              <w:t>товлении собственными силами (для активов - это стоимость их приобретения, а для</w:t>
            </w:r>
            <w:r w:rsidR="00034713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 xml:space="preserve">обязательств - сумма, полученная в обмен на обязательство) </w:t>
            </w:r>
          </w:p>
        </w:tc>
      </w:tr>
      <w:tr w:rsidR="00C6039B" w:rsidRPr="005D7531" w:rsidTr="00034713">
        <w:tc>
          <w:tcPr>
            <w:tcW w:w="1809" w:type="dxa"/>
          </w:tcPr>
          <w:p w:rsidR="00C6039B" w:rsidRPr="005D7531" w:rsidRDefault="00C6039B" w:rsidP="00C603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7531">
              <w:rPr>
                <w:rFonts w:ascii="Times New Roman" w:hAnsi="Times New Roman" w:cs="Times New Roman"/>
              </w:rPr>
              <w:t>Текущая (во</w:t>
            </w:r>
            <w:r w:rsidRPr="005D7531">
              <w:rPr>
                <w:rFonts w:ascii="Times New Roman" w:hAnsi="Times New Roman" w:cs="Times New Roman"/>
              </w:rPr>
              <w:t>с</w:t>
            </w:r>
            <w:r w:rsidRPr="005D7531">
              <w:rPr>
                <w:rFonts w:ascii="Times New Roman" w:hAnsi="Times New Roman" w:cs="Times New Roman"/>
              </w:rPr>
              <w:t>становительная; current</w:t>
            </w:r>
            <w:r w:rsidR="001C3444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cost) ст</w:t>
            </w:r>
            <w:r w:rsidRPr="005D7531">
              <w:rPr>
                <w:rFonts w:ascii="Times New Roman" w:hAnsi="Times New Roman" w:cs="Times New Roman"/>
              </w:rPr>
              <w:t>о</w:t>
            </w:r>
            <w:r w:rsidRPr="005D7531">
              <w:rPr>
                <w:rFonts w:ascii="Times New Roman" w:hAnsi="Times New Roman" w:cs="Times New Roman"/>
              </w:rPr>
              <w:t>имость</w:t>
            </w:r>
          </w:p>
        </w:tc>
        <w:tc>
          <w:tcPr>
            <w:tcW w:w="7762" w:type="dxa"/>
          </w:tcPr>
          <w:p w:rsidR="00C6039B" w:rsidRPr="005D7531" w:rsidRDefault="00C6039B" w:rsidP="00C603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7531">
              <w:rPr>
                <w:rFonts w:ascii="Times New Roman" w:hAnsi="Times New Roman" w:cs="Times New Roman"/>
              </w:rPr>
              <w:t>Сумма денежных средств или их эквивалентов, которую пришлось бы выпл</w:t>
            </w:r>
            <w:r w:rsidRPr="005D7531">
              <w:rPr>
                <w:rFonts w:ascii="Times New Roman" w:hAnsi="Times New Roman" w:cs="Times New Roman"/>
              </w:rPr>
              <w:t>а</w:t>
            </w:r>
            <w:r w:rsidRPr="005D7531">
              <w:rPr>
                <w:rFonts w:ascii="Times New Roman" w:hAnsi="Times New Roman" w:cs="Times New Roman"/>
              </w:rPr>
              <w:t>тить</w:t>
            </w:r>
            <w:r w:rsidR="001C3444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в данный момент при необходимости замены данного объекта материал</w:t>
            </w:r>
            <w:r w:rsidRPr="005D7531">
              <w:rPr>
                <w:rFonts w:ascii="Times New Roman" w:hAnsi="Times New Roman" w:cs="Times New Roman"/>
              </w:rPr>
              <w:t>ь</w:t>
            </w:r>
            <w:r w:rsidRPr="005D7531">
              <w:rPr>
                <w:rFonts w:ascii="Times New Roman" w:hAnsi="Times New Roman" w:cs="Times New Roman"/>
              </w:rPr>
              <w:t>ного</w:t>
            </w:r>
            <w:r w:rsidR="001C3444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имущества новым. Обязательства оцениваются по текущей стоимости, которая</w:t>
            </w:r>
            <w:r w:rsidR="001C3444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представляет собой недисконтированную</w:t>
            </w:r>
            <w:r w:rsidR="001C3444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сумму денежных средств, необходимых</w:t>
            </w:r>
            <w:r w:rsidR="001C3444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для их погашения в данный момент</w:t>
            </w:r>
          </w:p>
        </w:tc>
      </w:tr>
      <w:tr w:rsidR="00C6039B" w:rsidRPr="005D7531" w:rsidTr="00034713">
        <w:tc>
          <w:tcPr>
            <w:tcW w:w="1809" w:type="dxa"/>
          </w:tcPr>
          <w:p w:rsidR="00C6039B" w:rsidRPr="005D7531" w:rsidRDefault="00C6039B" w:rsidP="00C603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7531">
              <w:rPr>
                <w:rFonts w:ascii="Times New Roman" w:hAnsi="Times New Roman" w:cs="Times New Roman"/>
              </w:rPr>
              <w:t>Справедливая стоимость (честная; fair value)</w:t>
            </w:r>
          </w:p>
        </w:tc>
        <w:tc>
          <w:tcPr>
            <w:tcW w:w="7762" w:type="dxa"/>
          </w:tcPr>
          <w:p w:rsidR="00C6039B" w:rsidRPr="005D7531" w:rsidRDefault="00C6039B" w:rsidP="00C603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7531">
              <w:rPr>
                <w:rFonts w:ascii="Times New Roman" w:hAnsi="Times New Roman" w:cs="Times New Roman"/>
              </w:rPr>
              <w:t>Сумма денежных средств, на которую</w:t>
            </w:r>
            <w:r w:rsidR="001C3444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можно обменять актив или погасить об</w:t>
            </w:r>
            <w:r w:rsidRPr="005D7531">
              <w:rPr>
                <w:rFonts w:ascii="Times New Roman" w:hAnsi="Times New Roman" w:cs="Times New Roman"/>
              </w:rPr>
              <w:t>я</w:t>
            </w:r>
            <w:r w:rsidRPr="005D7531">
              <w:rPr>
                <w:rFonts w:ascii="Times New Roman" w:hAnsi="Times New Roman" w:cs="Times New Roman"/>
              </w:rPr>
              <w:t>зательство при совершении сделки между</w:t>
            </w:r>
            <w:r w:rsidR="001C3444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хорошо осведомленными, жела</w:t>
            </w:r>
            <w:r w:rsidRPr="005D7531">
              <w:rPr>
                <w:rFonts w:ascii="Times New Roman" w:hAnsi="Times New Roman" w:cs="Times New Roman"/>
              </w:rPr>
              <w:t>ю</w:t>
            </w:r>
            <w:r w:rsidRPr="005D7531">
              <w:rPr>
                <w:rFonts w:ascii="Times New Roman" w:hAnsi="Times New Roman" w:cs="Times New Roman"/>
              </w:rPr>
              <w:t>щими</w:t>
            </w:r>
            <w:r w:rsidR="001C3444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совершить такую сделку независимыми</w:t>
            </w:r>
            <w:r w:rsidR="001C3444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сторонами. Эта величина должна быть</w:t>
            </w:r>
            <w:r w:rsidR="001C3444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равна полученной или ожидаемой к получению сумме денежных средств или их</w:t>
            </w:r>
            <w:r w:rsidR="001C3444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эквивалентов с учетом скидок, предоставляемых кредитором. Данная оценка</w:t>
            </w:r>
            <w:r w:rsidR="00034713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позволяет сформировать объективную</w:t>
            </w:r>
            <w:r w:rsidR="001C3444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картину деятельности организ</w:t>
            </w:r>
            <w:r w:rsidRPr="005D7531">
              <w:rPr>
                <w:rFonts w:ascii="Times New Roman" w:hAnsi="Times New Roman" w:cs="Times New Roman"/>
              </w:rPr>
              <w:t>а</w:t>
            </w:r>
            <w:r w:rsidRPr="005D7531">
              <w:rPr>
                <w:rFonts w:ascii="Times New Roman" w:hAnsi="Times New Roman" w:cs="Times New Roman"/>
              </w:rPr>
              <w:t>ции</w:t>
            </w:r>
          </w:p>
        </w:tc>
      </w:tr>
      <w:tr w:rsidR="00C6039B" w:rsidRPr="005D7531" w:rsidTr="00034713">
        <w:tc>
          <w:tcPr>
            <w:tcW w:w="1809" w:type="dxa"/>
          </w:tcPr>
          <w:p w:rsidR="00C6039B" w:rsidRPr="005D7531" w:rsidRDefault="00C6039B" w:rsidP="00C603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7531">
              <w:rPr>
                <w:rFonts w:ascii="Times New Roman" w:hAnsi="Times New Roman" w:cs="Times New Roman"/>
              </w:rPr>
              <w:t>Рыночная сто</w:t>
            </w:r>
            <w:r w:rsidRPr="005D7531">
              <w:rPr>
                <w:rFonts w:ascii="Times New Roman" w:hAnsi="Times New Roman" w:cs="Times New Roman"/>
              </w:rPr>
              <w:t>и</w:t>
            </w:r>
            <w:r w:rsidRPr="005D7531">
              <w:rPr>
                <w:rFonts w:ascii="Times New Roman" w:hAnsi="Times New Roman" w:cs="Times New Roman"/>
              </w:rPr>
              <w:t>мость</w:t>
            </w:r>
            <w:r w:rsidR="001C3444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 xml:space="preserve">(market value) </w:t>
            </w:r>
          </w:p>
        </w:tc>
        <w:tc>
          <w:tcPr>
            <w:tcW w:w="7762" w:type="dxa"/>
          </w:tcPr>
          <w:p w:rsidR="00C6039B" w:rsidRPr="005D7531" w:rsidRDefault="00C6039B" w:rsidP="00C603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7531">
              <w:rPr>
                <w:rFonts w:ascii="Times New Roman" w:hAnsi="Times New Roman" w:cs="Times New Roman"/>
              </w:rPr>
              <w:t>Сумма денежных средств, которая может</w:t>
            </w:r>
            <w:r w:rsidR="001C3444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быть получена при продаже или должна</w:t>
            </w:r>
            <w:r w:rsidR="001C3444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быть уплачена при приобретении финансового инструмента или друг</w:t>
            </w:r>
            <w:r w:rsidRPr="005D7531">
              <w:rPr>
                <w:rFonts w:ascii="Times New Roman" w:hAnsi="Times New Roman" w:cs="Times New Roman"/>
              </w:rPr>
              <w:t>о</w:t>
            </w:r>
            <w:r w:rsidRPr="005D7531">
              <w:rPr>
                <w:rFonts w:ascii="Times New Roman" w:hAnsi="Times New Roman" w:cs="Times New Roman"/>
              </w:rPr>
              <w:t>го актива на</w:t>
            </w:r>
            <w:r w:rsidR="001C3444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действующем финансовом рынке. Отражает возможность реальн</w:t>
            </w:r>
            <w:r w:rsidRPr="005D7531">
              <w:rPr>
                <w:rFonts w:ascii="Times New Roman" w:hAnsi="Times New Roman" w:cs="Times New Roman"/>
              </w:rPr>
              <w:t>о</w:t>
            </w:r>
            <w:r w:rsidRPr="005D7531">
              <w:rPr>
                <w:rFonts w:ascii="Times New Roman" w:hAnsi="Times New Roman" w:cs="Times New Roman"/>
              </w:rPr>
              <w:t>го взыскания</w:t>
            </w:r>
            <w:r w:rsidR="001C3444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обязательства. Наиболее объективно</w:t>
            </w:r>
            <w:r w:rsidR="001C3444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формируется при продаже или уступке</w:t>
            </w:r>
            <w:r w:rsidR="001C3444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права требования долговых обязательств</w:t>
            </w:r>
          </w:p>
        </w:tc>
      </w:tr>
      <w:tr w:rsidR="00C6039B" w:rsidRPr="005D7531" w:rsidTr="00034713">
        <w:tc>
          <w:tcPr>
            <w:tcW w:w="1809" w:type="dxa"/>
          </w:tcPr>
          <w:p w:rsidR="00C6039B" w:rsidRPr="005D7531" w:rsidRDefault="00C6039B" w:rsidP="00C603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5D7531">
              <w:rPr>
                <w:rFonts w:ascii="Times New Roman" w:hAnsi="Times New Roman" w:cs="Times New Roman"/>
              </w:rPr>
              <w:t>Стоимость</w:t>
            </w:r>
            <w:r w:rsidRPr="005D7531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ре</w:t>
            </w:r>
            <w:r w:rsidRPr="005D7531">
              <w:rPr>
                <w:rFonts w:ascii="Times New Roman" w:hAnsi="Times New Roman" w:cs="Times New Roman"/>
              </w:rPr>
              <w:t>а</w:t>
            </w:r>
            <w:r w:rsidRPr="005D7531">
              <w:rPr>
                <w:rFonts w:ascii="Times New Roman" w:hAnsi="Times New Roman" w:cs="Times New Roman"/>
              </w:rPr>
              <w:t>лизации</w:t>
            </w:r>
            <w:r w:rsidRPr="005D7531">
              <w:rPr>
                <w:rFonts w:ascii="Times New Roman" w:hAnsi="Times New Roman" w:cs="Times New Roman"/>
                <w:lang w:val="en-US"/>
              </w:rPr>
              <w:t xml:space="preserve"> (realiz</w:t>
            </w:r>
            <w:r w:rsidRPr="005D7531">
              <w:rPr>
                <w:rFonts w:ascii="Times New Roman" w:hAnsi="Times New Roman" w:cs="Times New Roman"/>
                <w:lang w:val="en-US"/>
              </w:rPr>
              <w:t>a</w:t>
            </w:r>
            <w:r w:rsidRPr="005D7531">
              <w:rPr>
                <w:rFonts w:ascii="Times New Roman" w:hAnsi="Times New Roman" w:cs="Times New Roman"/>
                <w:lang w:val="en-US"/>
              </w:rPr>
              <w:t xml:space="preserve">ble or </w:t>
            </w:r>
            <w:r w:rsidR="001C3444" w:rsidRPr="005D7531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D7531">
              <w:rPr>
                <w:rFonts w:ascii="Times New Roman" w:hAnsi="Times New Roman" w:cs="Times New Roman"/>
                <w:lang w:val="en-US"/>
              </w:rPr>
              <w:t>settlement value)</w:t>
            </w:r>
          </w:p>
        </w:tc>
        <w:tc>
          <w:tcPr>
            <w:tcW w:w="7762" w:type="dxa"/>
          </w:tcPr>
          <w:p w:rsidR="00C6039B" w:rsidRPr="005D7531" w:rsidRDefault="00C6039B" w:rsidP="00C603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7531">
              <w:rPr>
                <w:rFonts w:ascii="Times New Roman" w:hAnsi="Times New Roman" w:cs="Times New Roman"/>
              </w:rPr>
              <w:t>Сумма, которая может быть получена от</w:t>
            </w:r>
            <w:r w:rsidR="001C3444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продажи актива при совершении сде</w:t>
            </w:r>
            <w:r w:rsidRPr="005D7531">
              <w:rPr>
                <w:rFonts w:ascii="Times New Roman" w:hAnsi="Times New Roman" w:cs="Times New Roman"/>
              </w:rPr>
              <w:t>л</w:t>
            </w:r>
            <w:r w:rsidRPr="005D7531">
              <w:rPr>
                <w:rFonts w:ascii="Times New Roman" w:hAnsi="Times New Roman" w:cs="Times New Roman"/>
              </w:rPr>
              <w:t>ки</w:t>
            </w:r>
            <w:r w:rsidR="001C3444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 xml:space="preserve">между хорошо осведомленными, желающими ее осуществить сторонами за вычетом затрат на выбытие, т.е. торговых издержек </w:t>
            </w:r>
          </w:p>
        </w:tc>
      </w:tr>
      <w:tr w:rsidR="00C6039B" w:rsidRPr="005D7531" w:rsidTr="00034713">
        <w:tc>
          <w:tcPr>
            <w:tcW w:w="1809" w:type="dxa"/>
          </w:tcPr>
          <w:p w:rsidR="00C6039B" w:rsidRPr="005D7531" w:rsidRDefault="00C6039B" w:rsidP="00C603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7531">
              <w:rPr>
                <w:rFonts w:ascii="Times New Roman" w:hAnsi="Times New Roman" w:cs="Times New Roman"/>
              </w:rPr>
              <w:t>Текущая ди</w:t>
            </w:r>
            <w:r w:rsidRPr="005D7531">
              <w:rPr>
                <w:rFonts w:ascii="Times New Roman" w:hAnsi="Times New Roman" w:cs="Times New Roman"/>
              </w:rPr>
              <w:t>с</w:t>
            </w:r>
            <w:r w:rsidRPr="005D7531">
              <w:rPr>
                <w:rFonts w:ascii="Times New Roman" w:hAnsi="Times New Roman" w:cs="Times New Roman"/>
              </w:rPr>
              <w:t>контированная стоимость</w:t>
            </w:r>
            <w:r w:rsidR="001C3444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(present value)</w:t>
            </w:r>
          </w:p>
        </w:tc>
        <w:tc>
          <w:tcPr>
            <w:tcW w:w="7762" w:type="dxa"/>
          </w:tcPr>
          <w:p w:rsidR="00C6039B" w:rsidRPr="005D7531" w:rsidRDefault="00C6039B" w:rsidP="00C603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7531">
              <w:rPr>
                <w:rFonts w:ascii="Times New Roman" w:hAnsi="Times New Roman" w:cs="Times New Roman"/>
              </w:rPr>
              <w:t>Величина будущих чистых поступлений</w:t>
            </w:r>
            <w:r w:rsidR="001C3444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денежных средств от использования актива в ходе обычной хозяйственной деятельности. Обязательства оцениваю</w:t>
            </w:r>
            <w:r w:rsidRPr="005D7531">
              <w:rPr>
                <w:rFonts w:ascii="Times New Roman" w:hAnsi="Times New Roman" w:cs="Times New Roman"/>
              </w:rPr>
              <w:t>т</w:t>
            </w:r>
            <w:r w:rsidRPr="005D7531">
              <w:rPr>
                <w:rFonts w:ascii="Times New Roman" w:hAnsi="Times New Roman" w:cs="Times New Roman"/>
              </w:rPr>
              <w:t>ся</w:t>
            </w:r>
            <w:r w:rsidR="001C3444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по дисконтированной стоимости будущего</w:t>
            </w:r>
            <w:r w:rsidR="001C3444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оттока денежных средств, кот</w:t>
            </w:r>
            <w:r w:rsidRPr="005D7531">
              <w:rPr>
                <w:rFonts w:ascii="Times New Roman" w:hAnsi="Times New Roman" w:cs="Times New Roman"/>
              </w:rPr>
              <w:t>о</w:t>
            </w:r>
            <w:r w:rsidRPr="005D7531">
              <w:rPr>
                <w:rFonts w:ascii="Times New Roman" w:hAnsi="Times New Roman" w:cs="Times New Roman"/>
              </w:rPr>
              <w:t>рый потребуется для погашения обязательств при</w:t>
            </w:r>
            <w:r w:rsidR="001C3444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нормальной хозяйственной ситуации</w:t>
            </w:r>
          </w:p>
        </w:tc>
      </w:tr>
    </w:tbl>
    <w:p w:rsidR="00C6039B" w:rsidRDefault="00C6039B" w:rsidP="00C6039B">
      <w:pPr>
        <w:widowControl w:val="0"/>
        <w:autoSpaceDE w:val="0"/>
        <w:autoSpaceDN w:val="0"/>
        <w:adjustRightInd w:val="0"/>
        <w:ind w:firstLine="540"/>
        <w:jc w:val="both"/>
        <w:rPr>
          <w:highlight w:val="yellow"/>
        </w:rPr>
      </w:pPr>
    </w:p>
    <w:p w:rsidR="00C6039B" w:rsidRPr="005D7531" w:rsidRDefault="00C6039B" w:rsidP="005D753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531">
        <w:rPr>
          <w:rFonts w:ascii="Times New Roman" w:hAnsi="Times New Roman" w:cs="Times New Roman"/>
          <w:sz w:val="26"/>
          <w:szCs w:val="26"/>
        </w:rPr>
        <w:t>Важной задачей при учете обязательств является</w:t>
      </w:r>
      <w:r w:rsidR="001C3444" w:rsidRPr="005D7531">
        <w:rPr>
          <w:rFonts w:ascii="Times New Roman" w:hAnsi="Times New Roman" w:cs="Times New Roman"/>
          <w:sz w:val="26"/>
          <w:szCs w:val="26"/>
        </w:rPr>
        <w:t xml:space="preserve"> </w:t>
      </w:r>
      <w:r w:rsidRPr="005D7531">
        <w:rPr>
          <w:rFonts w:ascii="Times New Roman" w:hAnsi="Times New Roman" w:cs="Times New Roman"/>
          <w:sz w:val="26"/>
          <w:szCs w:val="26"/>
        </w:rPr>
        <w:t>правильное опреде</w:t>
      </w:r>
      <w:r w:rsidR="001C3444" w:rsidRPr="005D7531">
        <w:rPr>
          <w:rFonts w:ascii="Times New Roman" w:hAnsi="Times New Roman" w:cs="Times New Roman"/>
          <w:sz w:val="26"/>
          <w:szCs w:val="26"/>
        </w:rPr>
        <w:t>ление момента возникновения обя</w:t>
      </w:r>
      <w:r w:rsidRPr="005D7531">
        <w:rPr>
          <w:rFonts w:ascii="Times New Roman" w:hAnsi="Times New Roman" w:cs="Times New Roman"/>
          <w:sz w:val="26"/>
          <w:szCs w:val="26"/>
        </w:rPr>
        <w:t>зательства и отражения его в системе аналитического</w:t>
      </w:r>
      <w:r w:rsidR="001C3444" w:rsidRPr="005D7531">
        <w:rPr>
          <w:rFonts w:ascii="Times New Roman" w:hAnsi="Times New Roman" w:cs="Times New Roman"/>
          <w:sz w:val="26"/>
          <w:szCs w:val="26"/>
        </w:rPr>
        <w:t xml:space="preserve"> </w:t>
      </w:r>
      <w:r w:rsidRPr="005D7531">
        <w:rPr>
          <w:rFonts w:ascii="Times New Roman" w:hAnsi="Times New Roman" w:cs="Times New Roman"/>
          <w:sz w:val="26"/>
          <w:szCs w:val="26"/>
        </w:rPr>
        <w:t>и синтетического уч</w:t>
      </w:r>
      <w:r w:rsidR="005D7531">
        <w:rPr>
          <w:rFonts w:ascii="Times New Roman" w:hAnsi="Times New Roman" w:cs="Times New Roman"/>
          <w:sz w:val="26"/>
          <w:szCs w:val="26"/>
        </w:rPr>
        <w:t>ета. В табл.</w:t>
      </w:r>
      <w:r w:rsidR="001C3444" w:rsidRPr="005D7531">
        <w:rPr>
          <w:rFonts w:ascii="Times New Roman" w:hAnsi="Times New Roman" w:cs="Times New Roman"/>
          <w:sz w:val="26"/>
          <w:szCs w:val="26"/>
        </w:rPr>
        <w:t>2 определены момен</w:t>
      </w:r>
      <w:r w:rsidRPr="005D7531">
        <w:rPr>
          <w:rFonts w:ascii="Times New Roman" w:hAnsi="Times New Roman" w:cs="Times New Roman"/>
          <w:sz w:val="26"/>
          <w:szCs w:val="26"/>
        </w:rPr>
        <w:t xml:space="preserve">ты признания обязательств в бухгалтерском учете. </w:t>
      </w:r>
    </w:p>
    <w:p w:rsidR="00C6039B" w:rsidRPr="005D7531" w:rsidRDefault="00C6039B" w:rsidP="005D753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531">
        <w:rPr>
          <w:rFonts w:ascii="Times New Roman" w:hAnsi="Times New Roman" w:cs="Times New Roman"/>
          <w:sz w:val="26"/>
          <w:szCs w:val="26"/>
        </w:rPr>
        <w:t>Определяющей зад</w:t>
      </w:r>
      <w:r w:rsidR="001C3444" w:rsidRPr="005D7531">
        <w:rPr>
          <w:rFonts w:ascii="Times New Roman" w:hAnsi="Times New Roman" w:cs="Times New Roman"/>
          <w:sz w:val="26"/>
          <w:szCs w:val="26"/>
        </w:rPr>
        <w:t>ачей бухгалтерского учета обяза</w:t>
      </w:r>
      <w:r w:rsidRPr="005D7531">
        <w:rPr>
          <w:rFonts w:ascii="Times New Roman" w:hAnsi="Times New Roman" w:cs="Times New Roman"/>
          <w:sz w:val="26"/>
          <w:szCs w:val="26"/>
        </w:rPr>
        <w:t xml:space="preserve">тельств является их </w:t>
      </w:r>
      <w:r w:rsidR="001C3444" w:rsidRPr="005D7531">
        <w:rPr>
          <w:rFonts w:ascii="Times New Roman" w:hAnsi="Times New Roman" w:cs="Times New Roman"/>
          <w:sz w:val="26"/>
          <w:szCs w:val="26"/>
        </w:rPr>
        <w:t>оце</w:t>
      </w:r>
      <w:r w:rsidR="001C3444" w:rsidRPr="005D7531">
        <w:rPr>
          <w:rFonts w:ascii="Times New Roman" w:hAnsi="Times New Roman" w:cs="Times New Roman"/>
          <w:sz w:val="26"/>
          <w:szCs w:val="26"/>
        </w:rPr>
        <w:t>н</w:t>
      </w:r>
      <w:r w:rsidR="001C3444" w:rsidRPr="005D7531">
        <w:rPr>
          <w:rFonts w:ascii="Times New Roman" w:hAnsi="Times New Roman" w:cs="Times New Roman"/>
          <w:sz w:val="26"/>
          <w:szCs w:val="26"/>
        </w:rPr>
        <w:t>ка, реальность которой обес</w:t>
      </w:r>
      <w:r w:rsidRPr="005D7531">
        <w:rPr>
          <w:rFonts w:ascii="Times New Roman" w:hAnsi="Times New Roman" w:cs="Times New Roman"/>
          <w:sz w:val="26"/>
          <w:szCs w:val="26"/>
        </w:rPr>
        <w:t>печивает адекватное отражение фи</w:t>
      </w:r>
      <w:r w:rsidR="001C3444" w:rsidRPr="005D7531">
        <w:rPr>
          <w:rFonts w:ascii="Times New Roman" w:hAnsi="Times New Roman" w:cs="Times New Roman"/>
          <w:sz w:val="26"/>
          <w:szCs w:val="26"/>
        </w:rPr>
        <w:t>нансового полож</w:t>
      </w:r>
      <w:r w:rsidR="001C3444" w:rsidRPr="005D7531">
        <w:rPr>
          <w:rFonts w:ascii="Times New Roman" w:hAnsi="Times New Roman" w:cs="Times New Roman"/>
          <w:sz w:val="26"/>
          <w:szCs w:val="26"/>
        </w:rPr>
        <w:t>е</w:t>
      </w:r>
      <w:r w:rsidRPr="005D7531">
        <w:rPr>
          <w:rFonts w:ascii="Times New Roman" w:hAnsi="Times New Roman" w:cs="Times New Roman"/>
          <w:sz w:val="26"/>
          <w:szCs w:val="26"/>
        </w:rPr>
        <w:t>ния хозяйствующего субъекта. Сложность адекватной</w:t>
      </w:r>
      <w:r w:rsidR="001C3444" w:rsidRPr="005D7531">
        <w:rPr>
          <w:rFonts w:ascii="Times New Roman" w:hAnsi="Times New Roman" w:cs="Times New Roman"/>
          <w:sz w:val="26"/>
          <w:szCs w:val="26"/>
        </w:rPr>
        <w:t xml:space="preserve"> </w:t>
      </w:r>
      <w:r w:rsidRPr="005D7531">
        <w:rPr>
          <w:rFonts w:ascii="Times New Roman" w:hAnsi="Times New Roman" w:cs="Times New Roman"/>
          <w:sz w:val="26"/>
          <w:szCs w:val="26"/>
        </w:rPr>
        <w:t>оценки обязательств об</w:t>
      </w:r>
      <w:r w:rsidRPr="005D7531">
        <w:rPr>
          <w:rFonts w:ascii="Times New Roman" w:hAnsi="Times New Roman" w:cs="Times New Roman"/>
          <w:sz w:val="26"/>
          <w:szCs w:val="26"/>
        </w:rPr>
        <w:t>у</w:t>
      </w:r>
      <w:r w:rsidRPr="005D7531">
        <w:rPr>
          <w:rFonts w:ascii="Times New Roman" w:hAnsi="Times New Roman" w:cs="Times New Roman"/>
          <w:sz w:val="26"/>
          <w:szCs w:val="26"/>
        </w:rPr>
        <w:lastRenderedPageBreak/>
        <w:t>словлена тем, что методы</w:t>
      </w:r>
      <w:r w:rsidR="001C3444" w:rsidRPr="005D7531">
        <w:rPr>
          <w:rFonts w:ascii="Times New Roman" w:hAnsi="Times New Roman" w:cs="Times New Roman"/>
          <w:sz w:val="26"/>
          <w:szCs w:val="26"/>
        </w:rPr>
        <w:t xml:space="preserve"> </w:t>
      </w:r>
      <w:r w:rsidRPr="005D7531">
        <w:rPr>
          <w:rFonts w:ascii="Times New Roman" w:hAnsi="Times New Roman" w:cs="Times New Roman"/>
          <w:sz w:val="26"/>
          <w:szCs w:val="26"/>
        </w:rPr>
        <w:t>оценки определяются преследуемыми целями, что не</w:t>
      </w:r>
      <w:r w:rsidR="001C3444" w:rsidRPr="005D7531">
        <w:rPr>
          <w:rFonts w:ascii="Times New Roman" w:hAnsi="Times New Roman" w:cs="Times New Roman"/>
          <w:sz w:val="26"/>
          <w:szCs w:val="26"/>
        </w:rPr>
        <w:t xml:space="preserve"> </w:t>
      </w:r>
      <w:r w:rsidRPr="005D7531">
        <w:rPr>
          <w:rFonts w:ascii="Times New Roman" w:hAnsi="Times New Roman" w:cs="Times New Roman"/>
          <w:sz w:val="26"/>
          <w:szCs w:val="26"/>
        </w:rPr>
        <w:t xml:space="preserve">всегда учитывается при составлении отчетности. </w:t>
      </w:r>
    </w:p>
    <w:p w:rsidR="00C6039B" w:rsidRPr="005D7531" w:rsidRDefault="001C3444" w:rsidP="005D753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531">
        <w:rPr>
          <w:rFonts w:ascii="Times New Roman" w:hAnsi="Times New Roman" w:cs="Times New Roman"/>
          <w:sz w:val="26"/>
          <w:szCs w:val="26"/>
        </w:rPr>
        <w:t>Н</w:t>
      </w:r>
      <w:r w:rsidR="00C6039B" w:rsidRPr="005D7531">
        <w:rPr>
          <w:rFonts w:ascii="Times New Roman" w:hAnsi="Times New Roman" w:cs="Times New Roman"/>
          <w:sz w:val="26"/>
          <w:szCs w:val="26"/>
        </w:rPr>
        <w:t>аиболее объективное и достоверное</w:t>
      </w:r>
      <w:r w:rsidRPr="005D7531">
        <w:rPr>
          <w:rFonts w:ascii="Times New Roman" w:hAnsi="Times New Roman" w:cs="Times New Roman"/>
          <w:sz w:val="26"/>
          <w:szCs w:val="26"/>
        </w:rPr>
        <w:t xml:space="preserve"> </w:t>
      </w:r>
      <w:r w:rsidR="00C6039B" w:rsidRPr="005D7531">
        <w:rPr>
          <w:rFonts w:ascii="Times New Roman" w:hAnsi="Times New Roman" w:cs="Times New Roman"/>
          <w:sz w:val="26"/>
          <w:szCs w:val="26"/>
        </w:rPr>
        <w:t>отражение элемент</w:t>
      </w:r>
      <w:r w:rsidRPr="005D7531">
        <w:rPr>
          <w:rFonts w:ascii="Times New Roman" w:hAnsi="Times New Roman" w:cs="Times New Roman"/>
          <w:sz w:val="26"/>
          <w:szCs w:val="26"/>
        </w:rPr>
        <w:t>ов финансовой о</w:t>
      </w:r>
      <w:r w:rsidRPr="005D7531">
        <w:rPr>
          <w:rFonts w:ascii="Times New Roman" w:hAnsi="Times New Roman" w:cs="Times New Roman"/>
          <w:sz w:val="26"/>
          <w:szCs w:val="26"/>
        </w:rPr>
        <w:t>т</w:t>
      </w:r>
      <w:r w:rsidRPr="005D7531">
        <w:rPr>
          <w:rFonts w:ascii="Times New Roman" w:hAnsi="Times New Roman" w:cs="Times New Roman"/>
          <w:sz w:val="26"/>
          <w:szCs w:val="26"/>
        </w:rPr>
        <w:t>четности обеспе</w:t>
      </w:r>
      <w:r w:rsidR="00C6039B" w:rsidRPr="005D7531">
        <w:rPr>
          <w:rFonts w:ascii="Times New Roman" w:hAnsi="Times New Roman" w:cs="Times New Roman"/>
          <w:sz w:val="26"/>
          <w:szCs w:val="26"/>
        </w:rPr>
        <w:t>чивает применение справедливой стоимости для</w:t>
      </w:r>
      <w:r w:rsidRPr="005D7531">
        <w:rPr>
          <w:rFonts w:ascii="Times New Roman" w:hAnsi="Times New Roman" w:cs="Times New Roman"/>
          <w:sz w:val="26"/>
          <w:szCs w:val="26"/>
        </w:rPr>
        <w:t xml:space="preserve"> </w:t>
      </w:r>
      <w:r w:rsidR="00C6039B" w:rsidRPr="005D7531">
        <w:rPr>
          <w:rFonts w:ascii="Times New Roman" w:hAnsi="Times New Roman" w:cs="Times New Roman"/>
          <w:sz w:val="26"/>
          <w:szCs w:val="26"/>
        </w:rPr>
        <w:t>оценки объектов, так как для ее определения могут</w:t>
      </w:r>
      <w:r w:rsidRPr="005D7531">
        <w:rPr>
          <w:rFonts w:ascii="Times New Roman" w:hAnsi="Times New Roman" w:cs="Times New Roman"/>
          <w:sz w:val="26"/>
          <w:szCs w:val="26"/>
        </w:rPr>
        <w:t xml:space="preserve"> </w:t>
      </w:r>
      <w:r w:rsidR="00C6039B" w:rsidRPr="005D7531">
        <w:rPr>
          <w:rFonts w:ascii="Times New Roman" w:hAnsi="Times New Roman" w:cs="Times New Roman"/>
          <w:sz w:val="26"/>
          <w:szCs w:val="26"/>
        </w:rPr>
        <w:t>использоваться различные виды оценки в зав</w:t>
      </w:r>
      <w:r w:rsidR="00C6039B" w:rsidRPr="005D7531">
        <w:rPr>
          <w:rFonts w:ascii="Times New Roman" w:hAnsi="Times New Roman" w:cs="Times New Roman"/>
          <w:sz w:val="26"/>
          <w:szCs w:val="26"/>
        </w:rPr>
        <w:t>и</w:t>
      </w:r>
      <w:r w:rsidR="00C6039B" w:rsidRPr="005D7531">
        <w:rPr>
          <w:rFonts w:ascii="Times New Roman" w:hAnsi="Times New Roman" w:cs="Times New Roman"/>
          <w:sz w:val="26"/>
          <w:szCs w:val="26"/>
        </w:rPr>
        <w:t>симости</w:t>
      </w:r>
      <w:r w:rsidRPr="005D7531">
        <w:rPr>
          <w:rFonts w:ascii="Times New Roman" w:hAnsi="Times New Roman" w:cs="Times New Roman"/>
          <w:sz w:val="26"/>
          <w:szCs w:val="26"/>
        </w:rPr>
        <w:t xml:space="preserve"> </w:t>
      </w:r>
      <w:r w:rsidR="00C6039B" w:rsidRPr="005D7531">
        <w:rPr>
          <w:rFonts w:ascii="Times New Roman" w:hAnsi="Times New Roman" w:cs="Times New Roman"/>
          <w:sz w:val="26"/>
          <w:szCs w:val="26"/>
        </w:rPr>
        <w:t>от вида объекта и хозяйственной ситуации. Именно</w:t>
      </w:r>
      <w:r w:rsidRPr="005D7531">
        <w:rPr>
          <w:rFonts w:ascii="Times New Roman" w:hAnsi="Times New Roman" w:cs="Times New Roman"/>
          <w:sz w:val="26"/>
          <w:szCs w:val="26"/>
        </w:rPr>
        <w:t xml:space="preserve"> </w:t>
      </w:r>
      <w:r w:rsidR="00C6039B" w:rsidRPr="005D7531">
        <w:rPr>
          <w:rFonts w:ascii="Times New Roman" w:hAnsi="Times New Roman" w:cs="Times New Roman"/>
          <w:sz w:val="26"/>
          <w:szCs w:val="26"/>
        </w:rPr>
        <w:t>справедливую ст</w:t>
      </w:r>
      <w:r w:rsidRPr="005D7531">
        <w:rPr>
          <w:rFonts w:ascii="Times New Roman" w:hAnsi="Times New Roman" w:cs="Times New Roman"/>
          <w:sz w:val="26"/>
          <w:szCs w:val="26"/>
        </w:rPr>
        <w:t>о</w:t>
      </w:r>
      <w:r w:rsidRPr="005D7531">
        <w:rPr>
          <w:rFonts w:ascii="Times New Roman" w:hAnsi="Times New Roman" w:cs="Times New Roman"/>
          <w:sz w:val="26"/>
          <w:szCs w:val="26"/>
        </w:rPr>
        <w:t>и</w:t>
      </w:r>
      <w:r w:rsidRPr="005D7531">
        <w:rPr>
          <w:rFonts w:ascii="Times New Roman" w:hAnsi="Times New Roman" w:cs="Times New Roman"/>
          <w:sz w:val="26"/>
          <w:szCs w:val="26"/>
        </w:rPr>
        <w:t>мость предписывается использо</w:t>
      </w:r>
      <w:r w:rsidR="00C6039B" w:rsidRPr="005D7531">
        <w:rPr>
          <w:rFonts w:ascii="Times New Roman" w:hAnsi="Times New Roman" w:cs="Times New Roman"/>
          <w:sz w:val="26"/>
          <w:szCs w:val="26"/>
        </w:rPr>
        <w:t>вать для первона</w:t>
      </w:r>
      <w:r w:rsidRPr="005D7531">
        <w:rPr>
          <w:rFonts w:ascii="Times New Roman" w:hAnsi="Times New Roman" w:cs="Times New Roman"/>
          <w:sz w:val="26"/>
          <w:szCs w:val="26"/>
        </w:rPr>
        <w:t>чальной и последующей оценки фи</w:t>
      </w:r>
      <w:r w:rsidR="00C6039B" w:rsidRPr="005D7531">
        <w:rPr>
          <w:rFonts w:ascii="Times New Roman" w:hAnsi="Times New Roman" w:cs="Times New Roman"/>
          <w:sz w:val="26"/>
          <w:szCs w:val="26"/>
        </w:rPr>
        <w:t>нансовых инструментов МБС (IAS) 39 «Финансовые</w:t>
      </w:r>
      <w:r w:rsidRPr="005D7531">
        <w:rPr>
          <w:rFonts w:ascii="Times New Roman" w:hAnsi="Times New Roman" w:cs="Times New Roman"/>
          <w:sz w:val="26"/>
          <w:szCs w:val="26"/>
        </w:rPr>
        <w:t xml:space="preserve"> </w:t>
      </w:r>
      <w:r w:rsidR="00C6039B" w:rsidRPr="005D7531">
        <w:rPr>
          <w:rFonts w:ascii="Times New Roman" w:hAnsi="Times New Roman" w:cs="Times New Roman"/>
          <w:sz w:val="26"/>
          <w:szCs w:val="26"/>
        </w:rPr>
        <w:t xml:space="preserve">инструменты, признание и оценка». </w:t>
      </w:r>
    </w:p>
    <w:p w:rsidR="00C6039B" w:rsidRPr="005D7531" w:rsidRDefault="00C6039B" w:rsidP="005D753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531">
        <w:rPr>
          <w:rFonts w:ascii="Times New Roman" w:hAnsi="Times New Roman" w:cs="Times New Roman"/>
          <w:sz w:val="26"/>
          <w:szCs w:val="26"/>
        </w:rPr>
        <w:t>Несмотря на оч</w:t>
      </w:r>
      <w:r w:rsidR="001C3444" w:rsidRPr="005D7531">
        <w:rPr>
          <w:rFonts w:ascii="Times New Roman" w:hAnsi="Times New Roman" w:cs="Times New Roman"/>
          <w:sz w:val="26"/>
          <w:szCs w:val="26"/>
        </w:rPr>
        <w:t>евидные преимущества данного ме</w:t>
      </w:r>
      <w:r w:rsidRPr="005D7531">
        <w:rPr>
          <w:rFonts w:ascii="Times New Roman" w:hAnsi="Times New Roman" w:cs="Times New Roman"/>
          <w:sz w:val="26"/>
          <w:szCs w:val="26"/>
        </w:rPr>
        <w:t>тода оценки, существуют и определенные недостатки, связанные с во</w:t>
      </w:r>
      <w:r w:rsidR="001C3444" w:rsidRPr="005D7531">
        <w:rPr>
          <w:rFonts w:ascii="Times New Roman" w:hAnsi="Times New Roman" w:cs="Times New Roman"/>
          <w:sz w:val="26"/>
          <w:szCs w:val="26"/>
        </w:rPr>
        <w:t>зможным искажением реального ф</w:t>
      </w:r>
      <w:r w:rsidR="001C3444" w:rsidRPr="005D7531">
        <w:rPr>
          <w:rFonts w:ascii="Times New Roman" w:hAnsi="Times New Roman" w:cs="Times New Roman"/>
          <w:sz w:val="26"/>
          <w:szCs w:val="26"/>
        </w:rPr>
        <w:t>и</w:t>
      </w:r>
      <w:r w:rsidRPr="005D7531">
        <w:rPr>
          <w:rFonts w:ascii="Times New Roman" w:hAnsi="Times New Roman" w:cs="Times New Roman"/>
          <w:sz w:val="26"/>
          <w:szCs w:val="26"/>
        </w:rPr>
        <w:t>нансового положен</w:t>
      </w:r>
      <w:r w:rsidR="001C3444" w:rsidRPr="005D7531">
        <w:rPr>
          <w:rFonts w:ascii="Times New Roman" w:hAnsi="Times New Roman" w:cs="Times New Roman"/>
          <w:sz w:val="26"/>
          <w:szCs w:val="26"/>
        </w:rPr>
        <w:t>ия хозяйствующих субъектов в пе</w:t>
      </w:r>
      <w:r w:rsidRPr="005D7531">
        <w:rPr>
          <w:rFonts w:ascii="Times New Roman" w:hAnsi="Times New Roman" w:cs="Times New Roman"/>
          <w:sz w:val="26"/>
          <w:szCs w:val="26"/>
        </w:rPr>
        <w:t>риод экономически</w:t>
      </w:r>
      <w:r w:rsidR="001C3444" w:rsidRPr="005D7531">
        <w:rPr>
          <w:rFonts w:ascii="Times New Roman" w:hAnsi="Times New Roman" w:cs="Times New Roman"/>
          <w:sz w:val="26"/>
          <w:szCs w:val="26"/>
        </w:rPr>
        <w:t>х криз</w:t>
      </w:r>
      <w:r w:rsidR="001C3444" w:rsidRPr="005D7531">
        <w:rPr>
          <w:rFonts w:ascii="Times New Roman" w:hAnsi="Times New Roman" w:cs="Times New Roman"/>
          <w:sz w:val="26"/>
          <w:szCs w:val="26"/>
        </w:rPr>
        <w:t>и</w:t>
      </w:r>
      <w:r w:rsidR="001C3444" w:rsidRPr="005D7531">
        <w:rPr>
          <w:rFonts w:ascii="Times New Roman" w:hAnsi="Times New Roman" w:cs="Times New Roman"/>
          <w:sz w:val="26"/>
          <w:szCs w:val="26"/>
        </w:rPr>
        <w:t>сов. Основные преимущест</w:t>
      </w:r>
      <w:r w:rsidRPr="005D7531">
        <w:rPr>
          <w:rFonts w:ascii="Times New Roman" w:hAnsi="Times New Roman" w:cs="Times New Roman"/>
          <w:sz w:val="26"/>
          <w:szCs w:val="26"/>
        </w:rPr>
        <w:t>ва и недостатки модели оценки элементов отчетности</w:t>
      </w:r>
      <w:r w:rsidR="001C3444" w:rsidRPr="005D7531">
        <w:rPr>
          <w:rFonts w:ascii="Times New Roman" w:hAnsi="Times New Roman" w:cs="Times New Roman"/>
          <w:sz w:val="26"/>
          <w:szCs w:val="26"/>
        </w:rPr>
        <w:t xml:space="preserve"> </w:t>
      </w:r>
      <w:r w:rsidRPr="005D7531">
        <w:rPr>
          <w:rFonts w:ascii="Times New Roman" w:hAnsi="Times New Roman" w:cs="Times New Roman"/>
          <w:sz w:val="26"/>
          <w:szCs w:val="26"/>
        </w:rPr>
        <w:t xml:space="preserve">по справедливой стоимости приведены </w:t>
      </w:r>
      <w:r w:rsidR="005D7531">
        <w:rPr>
          <w:rFonts w:ascii="Times New Roman" w:hAnsi="Times New Roman" w:cs="Times New Roman"/>
          <w:sz w:val="26"/>
          <w:szCs w:val="26"/>
        </w:rPr>
        <w:t>в табл.</w:t>
      </w:r>
      <w:r w:rsidRPr="005D7531">
        <w:rPr>
          <w:rFonts w:ascii="Times New Roman" w:hAnsi="Times New Roman" w:cs="Times New Roman"/>
          <w:sz w:val="26"/>
          <w:szCs w:val="26"/>
        </w:rPr>
        <w:t xml:space="preserve">4. </w:t>
      </w:r>
    </w:p>
    <w:p w:rsidR="00C6039B" w:rsidRPr="005D7531" w:rsidRDefault="00C6039B" w:rsidP="005D753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5D7531">
        <w:rPr>
          <w:rFonts w:ascii="Times New Roman" w:hAnsi="Times New Roman" w:cs="Times New Roman"/>
          <w:sz w:val="26"/>
          <w:szCs w:val="26"/>
        </w:rPr>
        <w:t xml:space="preserve">Таблица 4 </w:t>
      </w:r>
    </w:p>
    <w:p w:rsidR="00C6039B" w:rsidRPr="001C3444" w:rsidRDefault="00C6039B" w:rsidP="005D7531">
      <w:pPr>
        <w:widowControl w:val="0"/>
        <w:autoSpaceDE w:val="0"/>
        <w:autoSpaceDN w:val="0"/>
        <w:adjustRightInd w:val="0"/>
        <w:spacing w:after="0" w:line="360" w:lineRule="auto"/>
        <w:jc w:val="right"/>
      </w:pPr>
      <w:r w:rsidRPr="005D7531">
        <w:rPr>
          <w:rFonts w:ascii="Times New Roman" w:hAnsi="Times New Roman" w:cs="Times New Roman"/>
          <w:sz w:val="26"/>
          <w:szCs w:val="26"/>
        </w:rPr>
        <w:t>Преимущества и недостатки модели оценки элементов</w:t>
      </w:r>
      <w:r w:rsidR="001C3444" w:rsidRPr="005D7531">
        <w:rPr>
          <w:rFonts w:ascii="Times New Roman" w:hAnsi="Times New Roman" w:cs="Times New Roman"/>
          <w:sz w:val="26"/>
          <w:szCs w:val="26"/>
        </w:rPr>
        <w:t xml:space="preserve"> </w:t>
      </w:r>
      <w:r w:rsidRPr="005D7531">
        <w:rPr>
          <w:rFonts w:ascii="Times New Roman" w:hAnsi="Times New Roman" w:cs="Times New Roman"/>
          <w:sz w:val="26"/>
          <w:szCs w:val="26"/>
        </w:rPr>
        <w:t>отчетности по справедливой стоимости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6039B" w:rsidRPr="005D7531" w:rsidTr="00C6039B">
        <w:tc>
          <w:tcPr>
            <w:tcW w:w="4785" w:type="dxa"/>
          </w:tcPr>
          <w:p w:rsidR="00C6039B" w:rsidRPr="005D7531" w:rsidRDefault="00C6039B" w:rsidP="005D7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5D7531">
              <w:rPr>
                <w:rFonts w:ascii="Times New Roman" w:hAnsi="Times New Roman" w:cs="Times New Roman"/>
              </w:rPr>
              <w:t>Преимущества</w:t>
            </w:r>
          </w:p>
        </w:tc>
        <w:tc>
          <w:tcPr>
            <w:tcW w:w="4786" w:type="dxa"/>
          </w:tcPr>
          <w:p w:rsidR="00C6039B" w:rsidRPr="005D7531" w:rsidRDefault="00C6039B" w:rsidP="005D7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5D7531">
              <w:rPr>
                <w:rFonts w:ascii="Times New Roman" w:hAnsi="Times New Roman" w:cs="Times New Roman"/>
              </w:rPr>
              <w:t>Недостатки</w:t>
            </w:r>
          </w:p>
        </w:tc>
      </w:tr>
      <w:tr w:rsidR="00C6039B" w:rsidRPr="005D7531" w:rsidTr="00C6039B">
        <w:tc>
          <w:tcPr>
            <w:tcW w:w="4785" w:type="dxa"/>
          </w:tcPr>
          <w:p w:rsidR="00C6039B" w:rsidRPr="005D7531" w:rsidRDefault="00C6039B" w:rsidP="00C603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7531">
              <w:rPr>
                <w:rFonts w:ascii="Times New Roman" w:hAnsi="Times New Roman" w:cs="Times New Roman"/>
              </w:rPr>
              <w:t>Отражение реального</w:t>
            </w:r>
            <w:r w:rsidR="001C3444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имущественного и ф</w:t>
            </w:r>
            <w:r w:rsidRPr="005D7531">
              <w:rPr>
                <w:rFonts w:ascii="Times New Roman" w:hAnsi="Times New Roman" w:cs="Times New Roman"/>
              </w:rPr>
              <w:t>и</w:t>
            </w:r>
            <w:r w:rsidRPr="005D7531">
              <w:rPr>
                <w:rFonts w:ascii="Times New Roman" w:hAnsi="Times New Roman" w:cs="Times New Roman"/>
              </w:rPr>
              <w:t>нансового положения организации</w:t>
            </w:r>
            <w:r w:rsidR="001C3444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на отчетную дату за счет использования рыночной стоим</w:t>
            </w:r>
            <w:r w:rsidRPr="005D7531">
              <w:rPr>
                <w:rFonts w:ascii="Times New Roman" w:hAnsi="Times New Roman" w:cs="Times New Roman"/>
              </w:rPr>
              <w:t>о</w:t>
            </w:r>
            <w:r w:rsidRPr="005D7531">
              <w:rPr>
                <w:rFonts w:ascii="Times New Roman" w:hAnsi="Times New Roman" w:cs="Times New Roman"/>
              </w:rPr>
              <w:t>сти объектов</w:t>
            </w:r>
          </w:p>
        </w:tc>
        <w:tc>
          <w:tcPr>
            <w:tcW w:w="4786" w:type="dxa"/>
          </w:tcPr>
          <w:p w:rsidR="00C6039B" w:rsidRPr="005D7531" w:rsidRDefault="00C6039B" w:rsidP="00C603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7531">
              <w:rPr>
                <w:rFonts w:ascii="Times New Roman" w:hAnsi="Times New Roman" w:cs="Times New Roman"/>
              </w:rPr>
              <w:t>Зависимость реальности</w:t>
            </w:r>
            <w:r w:rsidR="001C3444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оценки элементов о</w:t>
            </w:r>
            <w:r w:rsidRPr="005D7531">
              <w:rPr>
                <w:rFonts w:ascii="Times New Roman" w:hAnsi="Times New Roman" w:cs="Times New Roman"/>
              </w:rPr>
              <w:t>т</w:t>
            </w:r>
            <w:r w:rsidRPr="005D7531">
              <w:rPr>
                <w:rFonts w:ascii="Times New Roman" w:hAnsi="Times New Roman" w:cs="Times New Roman"/>
              </w:rPr>
              <w:t>четности от экономической ситуации (учет по справедливой</w:t>
            </w:r>
            <w:r w:rsidR="001C3444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стоимости ведет к завышению размера активов и прибылей в период подъема</w:t>
            </w:r>
          </w:p>
          <w:p w:rsidR="00C6039B" w:rsidRPr="005D7531" w:rsidRDefault="00C6039B" w:rsidP="00C603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7531">
              <w:rPr>
                <w:rFonts w:ascii="Times New Roman" w:hAnsi="Times New Roman" w:cs="Times New Roman"/>
              </w:rPr>
              <w:t>рынка и в то же время преувеличивает сниж</w:t>
            </w:r>
            <w:r w:rsidRPr="005D7531">
              <w:rPr>
                <w:rFonts w:ascii="Times New Roman" w:hAnsi="Times New Roman" w:cs="Times New Roman"/>
              </w:rPr>
              <w:t>е</w:t>
            </w:r>
            <w:r w:rsidRPr="005D7531">
              <w:rPr>
                <w:rFonts w:ascii="Times New Roman" w:hAnsi="Times New Roman" w:cs="Times New Roman"/>
              </w:rPr>
              <w:t>ние в период спада; оценка обязательств по справедливой</w:t>
            </w:r>
            <w:r w:rsidR="001C3444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стоимости в период кризиса</w:t>
            </w:r>
          </w:p>
          <w:p w:rsidR="00C6039B" w:rsidRPr="005D7531" w:rsidRDefault="00C6039B" w:rsidP="00C603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7531">
              <w:rPr>
                <w:rFonts w:ascii="Times New Roman" w:hAnsi="Times New Roman" w:cs="Times New Roman"/>
              </w:rPr>
              <w:t>снижается, увеличивая прибыли организации и вводя в</w:t>
            </w:r>
            <w:r w:rsidR="001C3444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заблуждение инвесторов)</w:t>
            </w:r>
          </w:p>
        </w:tc>
      </w:tr>
      <w:tr w:rsidR="00C6039B" w:rsidRPr="005D7531" w:rsidTr="00C6039B">
        <w:tc>
          <w:tcPr>
            <w:tcW w:w="4785" w:type="dxa"/>
          </w:tcPr>
          <w:p w:rsidR="00C6039B" w:rsidRPr="005D7531" w:rsidRDefault="00C6039B" w:rsidP="00C603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7531">
              <w:rPr>
                <w:rFonts w:ascii="Times New Roman" w:hAnsi="Times New Roman" w:cs="Times New Roman"/>
              </w:rPr>
              <w:t>Большая информативность</w:t>
            </w:r>
            <w:r w:rsidR="0021352E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(справедливая сто</w:t>
            </w:r>
            <w:r w:rsidRPr="005D7531">
              <w:rPr>
                <w:rFonts w:ascii="Times New Roman" w:hAnsi="Times New Roman" w:cs="Times New Roman"/>
              </w:rPr>
              <w:t>и</w:t>
            </w:r>
            <w:r w:rsidRPr="005D7531">
              <w:rPr>
                <w:rFonts w:ascii="Times New Roman" w:hAnsi="Times New Roman" w:cs="Times New Roman"/>
              </w:rPr>
              <w:t>мость</w:t>
            </w:r>
            <w:r w:rsidR="0021352E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основана на данных рынка и</w:t>
            </w:r>
            <w:r w:rsidR="0021352E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представл</w:t>
            </w:r>
            <w:r w:rsidRPr="005D7531">
              <w:rPr>
                <w:rFonts w:ascii="Times New Roman" w:hAnsi="Times New Roman" w:cs="Times New Roman"/>
              </w:rPr>
              <w:t>я</w:t>
            </w:r>
            <w:r w:rsidRPr="005D7531">
              <w:rPr>
                <w:rFonts w:ascii="Times New Roman" w:hAnsi="Times New Roman" w:cs="Times New Roman"/>
              </w:rPr>
              <w:t>ет собой сумму</w:t>
            </w:r>
            <w:r w:rsidR="0021352E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мнений всех его участников)</w:t>
            </w:r>
          </w:p>
        </w:tc>
        <w:tc>
          <w:tcPr>
            <w:tcW w:w="4786" w:type="dxa"/>
          </w:tcPr>
          <w:p w:rsidR="00C6039B" w:rsidRPr="005D7531" w:rsidRDefault="00C6039B" w:rsidP="00C603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7531">
              <w:rPr>
                <w:rFonts w:ascii="Times New Roman" w:hAnsi="Times New Roman" w:cs="Times New Roman"/>
              </w:rPr>
              <w:t>Сложность определения</w:t>
            </w:r>
            <w:r w:rsidR="0021352E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цены при неактивном рынке</w:t>
            </w:r>
            <w:r w:rsidR="0021352E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или при отсутствии рынка</w:t>
            </w:r>
            <w:r w:rsidR="0021352E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объекта воо</w:t>
            </w:r>
            <w:r w:rsidRPr="005D7531">
              <w:rPr>
                <w:rFonts w:ascii="Times New Roman" w:hAnsi="Times New Roman" w:cs="Times New Roman"/>
              </w:rPr>
              <w:t>б</w:t>
            </w:r>
            <w:r w:rsidRPr="005D7531">
              <w:rPr>
                <w:rFonts w:ascii="Times New Roman" w:hAnsi="Times New Roman" w:cs="Times New Roman"/>
              </w:rPr>
              <w:t>ще</w:t>
            </w:r>
          </w:p>
        </w:tc>
      </w:tr>
      <w:tr w:rsidR="00C6039B" w:rsidRPr="005D7531" w:rsidTr="00C6039B">
        <w:tc>
          <w:tcPr>
            <w:tcW w:w="4785" w:type="dxa"/>
          </w:tcPr>
          <w:p w:rsidR="00C6039B" w:rsidRPr="005D7531" w:rsidRDefault="00C6039B" w:rsidP="00C603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7531">
              <w:rPr>
                <w:rFonts w:ascii="Times New Roman" w:hAnsi="Times New Roman" w:cs="Times New Roman"/>
              </w:rPr>
              <w:t>Полнота информации (так</w:t>
            </w:r>
            <w:r w:rsidR="0021352E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 xml:space="preserve">как отражаются все имеющиеся в организации объекты; при оценке по исторической стоимости объекты, имеющие малую или нулевую стоимость, не отражаются в балансе) </w:t>
            </w:r>
          </w:p>
        </w:tc>
        <w:tc>
          <w:tcPr>
            <w:tcW w:w="4786" w:type="dxa"/>
          </w:tcPr>
          <w:p w:rsidR="00C6039B" w:rsidRPr="005D7531" w:rsidRDefault="00C6039B" w:rsidP="00C603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7531">
              <w:rPr>
                <w:rFonts w:ascii="Times New Roman" w:hAnsi="Times New Roman" w:cs="Times New Roman"/>
              </w:rPr>
              <w:t>Несоблюдение принципа</w:t>
            </w:r>
            <w:r w:rsidR="0021352E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осторожности (спр</w:t>
            </w:r>
            <w:r w:rsidRPr="005D7531">
              <w:rPr>
                <w:rFonts w:ascii="Times New Roman" w:hAnsi="Times New Roman" w:cs="Times New Roman"/>
              </w:rPr>
              <w:t>а</w:t>
            </w:r>
            <w:r w:rsidRPr="005D7531">
              <w:rPr>
                <w:rFonts w:ascii="Times New Roman" w:hAnsi="Times New Roman" w:cs="Times New Roman"/>
              </w:rPr>
              <w:t>ведливая</w:t>
            </w:r>
            <w:r w:rsidR="0021352E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стоимость отражает доходы, которые могла бы получит</w:t>
            </w:r>
            <w:r w:rsidR="0021352E" w:rsidRPr="005D7531">
              <w:rPr>
                <w:rFonts w:ascii="Times New Roman" w:hAnsi="Times New Roman" w:cs="Times New Roman"/>
              </w:rPr>
              <w:t xml:space="preserve">ь </w:t>
            </w:r>
            <w:r w:rsidRPr="005D7531">
              <w:rPr>
                <w:rFonts w:ascii="Times New Roman" w:hAnsi="Times New Roman" w:cs="Times New Roman"/>
              </w:rPr>
              <w:t>организация от продажи а</w:t>
            </w:r>
            <w:r w:rsidRPr="005D7531">
              <w:rPr>
                <w:rFonts w:ascii="Times New Roman" w:hAnsi="Times New Roman" w:cs="Times New Roman"/>
              </w:rPr>
              <w:t>к</w:t>
            </w:r>
            <w:r w:rsidRPr="005D7531">
              <w:rPr>
                <w:rFonts w:ascii="Times New Roman" w:hAnsi="Times New Roman" w:cs="Times New Roman"/>
              </w:rPr>
              <w:t>тива на дату составления</w:t>
            </w:r>
            <w:r w:rsidR="0021352E" w:rsidRP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баланса, но не пол</w:t>
            </w:r>
            <w:r w:rsidRPr="005D7531">
              <w:rPr>
                <w:rFonts w:ascii="Times New Roman" w:hAnsi="Times New Roman" w:cs="Times New Roman"/>
              </w:rPr>
              <w:t>у</w:t>
            </w:r>
            <w:r w:rsidRPr="005D7531">
              <w:rPr>
                <w:rFonts w:ascii="Times New Roman" w:hAnsi="Times New Roman" w:cs="Times New Roman"/>
              </w:rPr>
              <w:t>чила, поскольку оценка по ней не</w:t>
            </w:r>
            <w:r w:rsidR="005D7531">
              <w:rPr>
                <w:rFonts w:ascii="Times New Roman" w:hAnsi="Times New Roman" w:cs="Times New Roman"/>
              </w:rPr>
              <w:t xml:space="preserve"> </w:t>
            </w:r>
            <w:r w:rsidRPr="005D7531">
              <w:rPr>
                <w:rFonts w:ascii="Times New Roman" w:hAnsi="Times New Roman" w:cs="Times New Roman"/>
              </w:rPr>
              <w:t>требует с</w:t>
            </w:r>
            <w:r w:rsidRPr="005D7531">
              <w:rPr>
                <w:rFonts w:ascii="Times New Roman" w:hAnsi="Times New Roman" w:cs="Times New Roman"/>
              </w:rPr>
              <w:t>о</w:t>
            </w:r>
            <w:r w:rsidRPr="005D7531">
              <w:rPr>
                <w:rFonts w:ascii="Times New Roman" w:hAnsi="Times New Roman" w:cs="Times New Roman"/>
              </w:rPr>
              <w:t>вершения сделки)</w:t>
            </w:r>
          </w:p>
        </w:tc>
      </w:tr>
    </w:tbl>
    <w:p w:rsidR="00C6039B" w:rsidRDefault="00C6039B" w:rsidP="00C6039B">
      <w:pPr>
        <w:widowControl w:val="0"/>
        <w:autoSpaceDE w:val="0"/>
        <w:autoSpaceDN w:val="0"/>
        <w:adjustRightInd w:val="0"/>
        <w:ind w:firstLine="540"/>
        <w:jc w:val="both"/>
        <w:rPr>
          <w:highlight w:val="yellow"/>
        </w:rPr>
      </w:pPr>
    </w:p>
    <w:p w:rsidR="00C6039B" w:rsidRPr="00B8160E" w:rsidRDefault="00C6039B" w:rsidP="005D753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5D7531">
        <w:rPr>
          <w:rFonts w:ascii="Times New Roman" w:hAnsi="Times New Roman" w:cs="Times New Roman"/>
          <w:sz w:val="26"/>
          <w:szCs w:val="26"/>
        </w:rPr>
        <w:t>Анализ преимуществ и недостатков метода оценки</w:t>
      </w:r>
      <w:r w:rsidR="0021352E" w:rsidRPr="005D7531">
        <w:rPr>
          <w:rFonts w:ascii="Times New Roman" w:hAnsi="Times New Roman" w:cs="Times New Roman"/>
          <w:sz w:val="26"/>
          <w:szCs w:val="26"/>
        </w:rPr>
        <w:t xml:space="preserve"> по спр</w:t>
      </w:r>
      <w:r w:rsidRPr="005D7531">
        <w:rPr>
          <w:rFonts w:ascii="Times New Roman" w:hAnsi="Times New Roman" w:cs="Times New Roman"/>
          <w:sz w:val="26"/>
          <w:szCs w:val="26"/>
        </w:rPr>
        <w:t>аведливой стоим</w:t>
      </w:r>
      <w:r w:rsidRPr="005D7531">
        <w:rPr>
          <w:rFonts w:ascii="Times New Roman" w:hAnsi="Times New Roman" w:cs="Times New Roman"/>
          <w:sz w:val="26"/>
          <w:szCs w:val="26"/>
        </w:rPr>
        <w:t>о</w:t>
      </w:r>
      <w:r w:rsidRPr="005D7531">
        <w:rPr>
          <w:rFonts w:ascii="Times New Roman" w:hAnsi="Times New Roman" w:cs="Times New Roman"/>
          <w:sz w:val="26"/>
          <w:szCs w:val="26"/>
        </w:rPr>
        <w:t>сти показал, что применение</w:t>
      </w:r>
      <w:r w:rsidR="0021352E" w:rsidRPr="005D7531">
        <w:rPr>
          <w:rFonts w:ascii="Times New Roman" w:hAnsi="Times New Roman" w:cs="Times New Roman"/>
          <w:sz w:val="26"/>
          <w:szCs w:val="26"/>
        </w:rPr>
        <w:t xml:space="preserve"> </w:t>
      </w:r>
      <w:r w:rsidRPr="005D7531">
        <w:rPr>
          <w:rFonts w:ascii="Times New Roman" w:hAnsi="Times New Roman" w:cs="Times New Roman"/>
          <w:sz w:val="26"/>
          <w:szCs w:val="26"/>
        </w:rPr>
        <w:t>данного метода в российской практике для оценки</w:t>
      </w:r>
      <w:r w:rsidR="0021352E" w:rsidRPr="005D7531">
        <w:rPr>
          <w:rFonts w:ascii="Times New Roman" w:hAnsi="Times New Roman" w:cs="Times New Roman"/>
          <w:sz w:val="26"/>
          <w:szCs w:val="26"/>
        </w:rPr>
        <w:t xml:space="preserve"> </w:t>
      </w:r>
      <w:r w:rsidRPr="005D7531">
        <w:rPr>
          <w:rFonts w:ascii="Times New Roman" w:hAnsi="Times New Roman" w:cs="Times New Roman"/>
          <w:sz w:val="26"/>
          <w:szCs w:val="26"/>
        </w:rPr>
        <w:t>обязательств позв</w:t>
      </w:r>
      <w:r w:rsidR="0021352E" w:rsidRPr="005D7531">
        <w:rPr>
          <w:rFonts w:ascii="Times New Roman" w:hAnsi="Times New Roman" w:cs="Times New Roman"/>
          <w:sz w:val="26"/>
          <w:szCs w:val="26"/>
        </w:rPr>
        <w:t>олит повысить реальность, инфор</w:t>
      </w:r>
      <w:r w:rsidRPr="005D7531">
        <w:rPr>
          <w:rFonts w:ascii="Times New Roman" w:hAnsi="Times New Roman" w:cs="Times New Roman"/>
          <w:sz w:val="26"/>
          <w:szCs w:val="26"/>
        </w:rPr>
        <w:t>мативность отчетной инфо</w:t>
      </w:r>
      <w:r w:rsidR="0021352E" w:rsidRPr="005D7531">
        <w:rPr>
          <w:rFonts w:ascii="Times New Roman" w:hAnsi="Times New Roman" w:cs="Times New Roman"/>
          <w:sz w:val="26"/>
          <w:szCs w:val="26"/>
        </w:rPr>
        <w:t>рм</w:t>
      </w:r>
      <w:r w:rsidR="0021352E" w:rsidRPr="005D7531">
        <w:rPr>
          <w:rFonts w:ascii="Times New Roman" w:hAnsi="Times New Roman" w:cs="Times New Roman"/>
          <w:sz w:val="26"/>
          <w:szCs w:val="26"/>
        </w:rPr>
        <w:t>а</w:t>
      </w:r>
      <w:r w:rsidR="0021352E" w:rsidRPr="005D7531">
        <w:rPr>
          <w:rFonts w:ascii="Times New Roman" w:hAnsi="Times New Roman" w:cs="Times New Roman"/>
          <w:sz w:val="26"/>
          <w:szCs w:val="26"/>
        </w:rPr>
        <w:lastRenderedPageBreak/>
        <w:t>ции, будет способство</w:t>
      </w:r>
      <w:r w:rsidRPr="005D7531">
        <w:rPr>
          <w:rFonts w:ascii="Times New Roman" w:hAnsi="Times New Roman" w:cs="Times New Roman"/>
          <w:sz w:val="26"/>
          <w:szCs w:val="26"/>
        </w:rPr>
        <w:t>вать повышению доверия со стороны пользователей</w:t>
      </w:r>
      <w:r w:rsidR="0021352E" w:rsidRPr="005D7531">
        <w:rPr>
          <w:rFonts w:ascii="Times New Roman" w:hAnsi="Times New Roman" w:cs="Times New Roman"/>
          <w:sz w:val="26"/>
          <w:szCs w:val="26"/>
        </w:rPr>
        <w:t xml:space="preserve"> </w:t>
      </w:r>
      <w:r w:rsidRPr="005D7531">
        <w:rPr>
          <w:rFonts w:ascii="Times New Roman" w:hAnsi="Times New Roman" w:cs="Times New Roman"/>
          <w:sz w:val="26"/>
          <w:szCs w:val="26"/>
        </w:rPr>
        <w:t>отчетн</w:t>
      </w:r>
      <w:r w:rsidRPr="005D7531">
        <w:rPr>
          <w:rFonts w:ascii="Times New Roman" w:hAnsi="Times New Roman" w:cs="Times New Roman"/>
          <w:sz w:val="26"/>
          <w:szCs w:val="26"/>
        </w:rPr>
        <w:t>о</w:t>
      </w:r>
      <w:r w:rsidRPr="005D7531">
        <w:rPr>
          <w:rFonts w:ascii="Times New Roman" w:hAnsi="Times New Roman" w:cs="Times New Roman"/>
          <w:sz w:val="26"/>
          <w:szCs w:val="26"/>
        </w:rPr>
        <w:t>сти. Обязательным условием применения</w:t>
      </w:r>
      <w:r w:rsidR="0021352E" w:rsidRPr="005D7531">
        <w:rPr>
          <w:rFonts w:ascii="Times New Roman" w:hAnsi="Times New Roman" w:cs="Times New Roman"/>
          <w:sz w:val="26"/>
          <w:szCs w:val="26"/>
        </w:rPr>
        <w:t xml:space="preserve"> </w:t>
      </w:r>
      <w:r w:rsidRPr="005D7531">
        <w:rPr>
          <w:rFonts w:ascii="Times New Roman" w:hAnsi="Times New Roman" w:cs="Times New Roman"/>
          <w:sz w:val="26"/>
          <w:szCs w:val="26"/>
        </w:rPr>
        <w:t>оценки по справедливой стоимости должно являться</w:t>
      </w:r>
      <w:r w:rsidR="0021352E" w:rsidRPr="005D7531">
        <w:rPr>
          <w:rFonts w:ascii="Times New Roman" w:hAnsi="Times New Roman" w:cs="Times New Roman"/>
          <w:sz w:val="26"/>
          <w:szCs w:val="26"/>
        </w:rPr>
        <w:t xml:space="preserve"> </w:t>
      </w:r>
      <w:r w:rsidRPr="005D7531">
        <w:rPr>
          <w:rFonts w:ascii="Times New Roman" w:hAnsi="Times New Roman" w:cs="Times New Roman"/>
          <w:sz w:val="26"/>
          <w:szCs w:val="26"/>
        </w:rPr>
        <w:t>определение в нор</w:t>
      </w:r>
      <w:r w:rsidR="0021352E" w:rsidRPr="005D7531">
        <w:rPr>
          <w:rFonts w:ascii="Times New Roman" w:hAnsi="Times New Roman" w:cs="Times New Roman"/>
          <w:sz w:val="26"/>
          <w:szCs w:val="26"/>
        </w:rPr>
        <w:t>мативных документах случаев, ко</w:t>
      </w:r>
      <w:r w:rsidRPr="005D7531">
        <w:rPr>
          <w:rFonts w:ascii="Times New Roman" w:hAnsi="Times New Roman" w:cs="Times New Roman"/>
          <w:sz w:val="26"/>
          <w:szCs w:val="26"/>
        </w:rPr>
        <w:t>гда ее прим</w:t>
      </w:r>
      <w:r w:rsidRPr="005D7531">
        <w:rPr>
          <w:rFonts w:ascii="Times New Roman" w:hAnsi="Times New Roman" w:cs="Times New Roman"/>
          <w:sz w:val="26"/>
          <w:szCs w:val="26"/>
        </w:rPr>
        <w:t>е</w:t>
      </w:r>
      <w:r w:rsidRPr="005D7531">
        <w:rPr>
          <w:rFonts w:ascii="Times New Roman" w:hAnsi="Times New Roman" w:cs="Times New Roman"/>
          <w:sz w:val="26"/>
          <w:szCs w:val="26"/>
        </w:rPr>
        <w:t>нение не приветствуется ввиду того, что</w:t>
      </w:r>
      <w:r w:rsidR="0021352E" w:rsidRPr="005D7531">
        <w:rPr>
          <w:rFonts w:ascii="Times New Roman" w:hAnsi="Times New Roman" w:cs="Times New Roman"/>
          <w:sz w:val="26"/>
          <w:szCs w:val="26"/>
        </w:rPr>
        <w:t xml:space="preserve"> </w:t>
      </w:r>
      <w:r w:rsidRPr="005D7531">
        <w:rPr>
          <w:rFonts w:ascii="Times New Roman" w:hAnsi="Times New Roman" w:cs="Times New Roman"/>
          <w:sz w:val="26"/>
          <w:szCs w:val="26"/>
        </w:rPr>
        <w:t>она не отражает всех имеющихся рисков и вводит</w:t>
      </w:r>
      <w:r w:rsidR="0021352E" w:rsidRPr="005D7531">
        <w:rPr>
          <w:rFonts w:ascii="Times New Roman" w:hAnsi="Times New Roman" w:cs="Times New Roman"/>
          <w:sz w:val="26"/>
          <w:szCs w:val="26"/>
        </w:rPr>
        <w:t xml:space="preserve"> </w:t>
      </w:r>
      <w:r w:rsidRPr="005D7531">
        <w:rPr>
          <w:rFonts w:ascii="Times New Roman" w:hAnsi="Times New Roman" w:cs="Times New Roman"/>
          <w:sz w:val="26"/>
          <w:szCs w:val="26"/>
        </w:rPr>
        <w:t>пользователей ф</w:t>
      </w:r>
      <w:r w:rsidR="0021352E" w:rsidRPr="005D7531">
        <w:rPr>
          <w:rFonts w:ascii="Times New Roman" w:hAnsi="Times New Roman" w:cs="Times New Roman"/>
          <w:sz w:val="26"/>
          <w:szCs w:val="26"/>
        </w:rPr>
        <w:t>инансовой отчетности в заблужде</w:t>
      </w:r>
      <w:r w:rsidRPr="005D7531">
        <w:rPr>
          <w:rFonts w:ascii="Times New Roman" w:hAnsi="Times New Roman" w:cs="Times New Roman"/>
          <w:sz w:val="26"/>
          <w:szCs w:val="26"/>
        </w:rPr>
        <w:t>ние.</w:t>
      </w:r>
      <w:r w:rsidR="00B8160E">
        <w:rPr>
          <w:rFonts w:ascii="Times New Roman" w:hAnsi="Times New Roman" w:cs="Times New Roman"/>
          <w:sz w:val="26"/>
          <w:szCs w:val="26"/>
        </w:rPr>
        <w:t xml:space="preserve"> </w:t>
      </w:r>
      <w:r w:rsidR="00B8160E">
        <w:rPr>
          <w:rFonts w:ascii="Times New Roman" w:hAnsi="Times New Roman" w:cs="Times New Roman"/>
          <w:sz w:val="26"/>
          <w:szCs w:val="26"/>
          <w:lang w:val="en-US"/>
        </w:rPr>
        <w:t>[3]</w:t>
      </w:r>
    </w:p>
    <w:p w:rsidR="00354DDB" w:rsidRPr="00A04054" w:rsidRDefault="00354DDB" w:rsidP="00A04054">
      <w:pPr>
        <w:widowControl w:val="0"/>
        <w:autoSpaceDE w:val="0"/>
        <w:autoSpaceDN w:val="0"/>
        <w:adjustRightInd w:val="0"/>
        <w:ind w:firstLine="540"/>
        <w:jc w:val="both"/>
        <w:rPr>
          <w:i/>
          <w:highlight w:val="yellow"/>
        </w:rPr>
      </w:pPr>
    </w:p>
    <w:p w:rsidR="00354DDB" w:rsidRPr="009238E4" w:rsidRDefault="00354DDB" w:rsidP="009238E4">
      <w:pPr>
        <w:pStyle w:val="aa"/>
        <w:numPr>
          <w:ilvl w:val="1"/>
          <w:numId w:val="4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9238E4">
        <w:rPr>
          <w:rFonts w:ascii="Times New Roman" w:hAnsi="Times New Roman" w:cs="Times New Roman"/>
          <w:b/>
          <w:bCs/>
          <w:sz w:val="26"/>
          <w:szCs w:val="26"/>
        </w:rPr>
        <w:t>Абсолютные и относительные показатели контроля и анализа д</w:t>
      </w:r>
      <w:r w:rsidRPr="009238E4">
        <w:rPr>
          <w:rFonts w:ascii="Times New Roman" w:hAnsi="Times New Roman" w:cs="Times New Roman"/>
          <w:b/>
          <w:bCs/>
          <w:sz w:val="26"/>
          <w:szCs w:val="26"/>
        </w:rPr>
        <w:t>е</w:t>
      </w:r>
      <w:r w:rsidRPr="009238E4">
        <w:rPr>
          <w:rFonts w:ascii="Times New Roman" w:hAnsi="Times New Roman" w:cs="Times New Roman"/>
          <w:b/>
          <w:bCs/>
          <w:sz w:val="26"/>
          <w:szCs w:val="26"/>
        </w:rPr>
        <w:t>биторской и кредиторской задолженности</w:t>
      </w:r>
    </w:p>
    <w:p w:rsidR="006105EC" w:rsidRPr="00A73124" w:rsidRDefault="006105EC" w:rsidP="00A7312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3124">
        <w:rPr>
          <w:rFonts w:ascii="Times New Roman" w:hAnsi="Times New Roman" w:cs="Times New Roman"/>
          <w:sz w:val="26"/>
          <w:szCs w:val="26"/>
        </w:rPr>
        <w:t>Современная практика расчетов предполагает отвлечение средств в дебито</w:t>
      </w:r>
      <w:r w:rsidRPr="00A73124">
        <w:rPr>
          <w:rFonts w:ascii="Times New Roman" w:hAnsi="Times New Roman" w:cs="Times New Roman"/>
          <w:sz w:val="26"/>
          <w:szCs w:val="26"/>
        </w:rPr>
        <w:t>р</w:t>
      </w:r>
      <w:r w:rsidRPr="00A73124">
        <w:rPr>
          <w:rFonts w:ascii="Times New Roman" w:hAnsi="Times New Roman" w:cs="Times New Roman"/>
          <w:sz w:val="26"/>
          <w:szCs w:val="26"/>
        </w:rPr>
        <w:t>скую задолженность с одновременным привлечением их посредством кредито</w:t>
      </w:r>
      <w:r w:rsidRPr="00A73124">
        <w:rPr>
          <w:rFonts w:ascii="Times New Roman" w:hAnsi="Times New Roman" w:cs="Times New Roman"/>
          <w:sz w:val="26"/>
          <w:szCs w:val="26"/>
        </w:rPr>
        <w:t>р</w:t>
      </w:r>
      <w:r w:rsidRPr="00A73124">
        <w:rPr>
          <w:rFonts w:ascii="Times New Roman" w:hAnsi="Times New Roman" w:cs="Times New Roman"/>
          <w:sz w:val="26"/>
          <w:szCs w:val="26"/>
        </w:rPr>
        <w:t xml:space="preserve">ской задолженности. </w:t>
      </w:r>
      <w:r w:rsidRPr="00862F87">
        <w:rPr>
          <w:rFonts w:ascii="Times New Roman" w:hAnsi="Times New Roman" w:cs="Times New Roman"/>
          <w:sz w:val="26"/>
          <w:szCs w:val="26"/>
        </w:rPr>
        <w:t>Анализ взаиморасчетов должен показать эффективность и</w:t>
      </w:r>
      <w:r w:rsidRPr="00862F87">
        <w:rPr>
          <w:rFonts w:ascii="Times New Roman" w:hAnsi="Times New Roman" w:cs="Times New Roman"/>
          <w:sz w:val="26"/>
          <w:szCs w:val="26"/>
        </w:rPr>
        <w:t>с</w:t>
      </w:r>
      <w:r w:rsidRPr="00862F87">
        <w:rPr>
          <w:rFonts w:ascii="Times New Roman" w:hAnsi="Times New Roman" w:cs="Times New Roman"/>
          <w:sz w:val="26"/>
          <w:szCs w:val="26"/>
        </w:rPr>
        <w:t xml:space="preserve">пользования и предоставления кредита для предприятия. </w:t>
      </w:r>
    </w:p>
    <w:p w:rsidR="006105EC" w:rsidRPr="00A73124" w:rsidRDefault="006105EC" w:rsidP="00A7312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3124">
        <w:rPr>
          <w:rFonts w:ascii="Times New Roman" w:hAnsi="Times New Roman" w:cs="Times New Roman"/>
          <w:sz w:val="26"/>
          <w:szCs w:val="26"/>
        </w:rPr>
        <w:t>Средства, поступающие от дебиторов, являются основным источником ф</w:t>
      </w:r>
      <w:r w:rsidRPr="00A73124">
        <w:rPr>
          <w:rFonts w:ascii="Times New Roman" w:hAnsi="Times New Roman" w:cs="Times New Roman"/>
          <w:sz w:val="26"/>
          <w:szCs w:val="26"/>
        </w:rPr>
        <w:t>и</w:t>
      </w:r>
      <w:r w:rsidRPr="00A73124">
        <w:rPr>
          <w:rFonts w:ascii="Times New Roman" w:hAnsi="Times New Roman" w:cs="Times New Roman"/>
          <w:sz w:val="26"/>
          <w:szCs w:val="26"/>
        </w:rPr>
        <w:t>нансовых поступлений предприятий различных сфер деятельности. Несвоевреме</w:t>
      </w:r>
      <w:r w:rsidRPr="00A73124">
        <w:rPr>
          <w:rFonts w:ascii="Times New Roman" w:hAnsi="Times New Roman" w:cs="Times New Roman"/>
          <w:sz w:val="26"/>
          <w:szCs w:val="26"/>
        </w:rPr>
        <w:t>н</w:t>
      </w:r>
      <w:r w:rsidRPr="00A73124">
        <w:rPr>
          <w:rFonts w:ascii="Times New Roman" w:hAnsi="Times New Roman" w:cs="Times New Roman"/>
          <w:sz w:val="26"/>
          <w:szCs w:val="26"/>
        </w:rPr>
        <w:t>ная оплата покупателями своих обязательств приводит к дефициту денежных средств, увеличивает потребность организации в оборотных активах и ухудшает ее финансовое состояние. В то же время предприятие активно использует средства кредиторов, формируя за счет этого источника значительную часть оборотных средств. Грамотное управление дебиторской задолженностью является инструме</w:t>
      </w:r>
      <w:r w:rsidRPr="00A73124">
        <w:rPr>
          <w:rFonts w:ascii="Times New Roman" w:hAnsi="Times New Roman" w:cs="Times New Roman"/>
          <w:sz w:val="26"/>
          <w:szCs w:val="26"/>
        </w:rPr>
        <w:t>н</w:t>
      </w:r>
      <w:r w:rsidRPr="00A73124">
        <w:rPr>
          <w:rFonts w:ascii="Times New Roman" w:hAnsi="Times New Roman" w:cs="Times New Roman"/>
          <w:sz w:val="26"/>
          <w:szCs w:val="26"/>
        </w:rPr>
        <w:t>том маркетинговой политики, регулирования объемов продаж. В свою очередь кредиторская задолженность является дополнительным, а главное, дешевым и</w:t>
      </w:r>
      <w:r w:rsidRPr="00A73124">
        <w:rPr>
          <w:rFonts w:ascii="Times New Roman" w:hAnsi="Times New Roman" w:cs="Times New Roman"/>
          <w:sz w:val="26"/>
          <w:szCs w:val="26"/>
        </w:rPr>
        <w:t>с</w:t>
      </w:r>
      <w:r w:rsidRPr="00A73124">
        <w:rPr>
          <w:rFonts w:ascii="Times New Roman" w:hAnsi="Times New Roman" w:cs="Times New Roman"/>
          <w:sz w:val="26"/>
          <w:szCs w:val="26"/>
        </w:rPr>
        <w:t>точником привлечения заемных средств.</w:t>
      </w:r>
    </w:p>
    <w:p w:rsidR="006105EC" w:rsidRPr="00A73124" w:rsidRDefault="006105EC" w:rsidP="00A7312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3124">
        <w:rPr>
          <w:rFonts w:ascii="Times New Roman" w:hAnsi="Times New Roman" w:cs="Times New Roman"/>
          <w:sz w:val="26"/>
          <w:szCs w:val="26"/>
        </w:rPr>
        <w:t>Наличие дебиторской и кредиторской задолженностей является неотъемл</w:t>
      </w:r>
      <w:r w:rsidRPr="00A73124">
        <w:rPr>
          <w:rFonts w:ascii="Times New Roman" w:hAnsi="Times New Roman" w:cs="Times New Roman"/>
          <w:sz w:val="26"/>
          <w:szCs w:val="26"/>
        </w:rPr>
        <w:t>е</w:t>
      </w:r>
      <w:r w:rsidRPr="00A73124">
        <w:rPr>
          <w:rFonts w:ascii="Times New Roman" w:hAnsi="Times New Roman" w:cs="Times New Roman"/>
          <w:sz w:val="26"/>
          <w:szCs w:val="26"/>
        </w:rPr>
        <w:t>мой необходимостью в условиях функционирования предприятия в системе совр</w:t>
      </w:r>
      <w:r w:rsidRPr="00A73124">
        <w:rPr>
          <w:rFonts w:ascii="Times New Roman" w:hAnsi="Times New Roman" w:cs="Times New Roman"/>
          <w:sz w:val="26"/>
          <w:szCs w:val="26"/>
        </w:rPr>
        <w:t>е</w:t>
      </w:r>
      <w:r w:rsidRPr="00A73124">
        <w:rPr>
          <w:rFonts w:ascii="Times New Roman" w:hAnsi="Times New Roman" w:cs="Times New Roman"/>
          <w:sz w:val="26"/>
          <w:szCs w:val="26"/>
        </w:rPr>
        <w:t>менных финансовых отношений, при которых используются безналичные способы расчета и срок факта продажи не всегда совпадает с датой оплаты. Отсрочка по платежам может служить мощным маркетинговым инструментом предприятия, о</w:t>
      </w:r>
      <w:r w:rsidRPr="00A73124">
        <w:rPr>
          <w:rFonts w:ascii="Times New Roman" w:hAnsi="Times New Roman" w:cs="Times New Roman"/>
          <w:sz w:val="26"/>
          <w:szCs w:val="26"/>
        </w:rPr>
        <w:t>д</w:t>
      </w:r>
      <w:r w:rsidRPr="00A73124">
        <w:rPr>
          <w:rFonts w:ascii="Times New Roman" w:hAnsi="Times New Roman" w:cs="Times New Roman"/>
          <w:sz w:val="26"/>
          <w:szCs w:val="26"/>
        </w:rPr>
        <w:t>нако может свидетельствовать и о серьезных финансовых затруднениях. Состояние дебиторской и кредиторской задолженностей, их размер и качество оказывают с</w:t>
      </w:r>
      <w:r w:rsidRPr="00A73124">
        <w:rPr>
          <w:rFonts w:ascii="Times New Roman" w:hAnsi="Times New Roman" w:cs="Times New Roman"/>
          <w:sz w:val="26"/>
          <w:szCs w:val="26"/>
        </w:rPr>
        <w:t>у</w:t>
      </w:r>
      <w:r w:rsidRPr="00A73124">
        <w:rPr>
          <w:rFonts w:ascii="Times New Roman" w:hAnsi="Times New Roman" w:cs="Times New Roman"/>
          <w:sz w:val="26"/>
          <w:szCs w:val="26"/>
        </w:rPr>
        <w:t>щественное влияние на финансовое состояние организации.</w:t>
      </w:r>
    </w:p>
    <w:p w:rsidR="006105EC" w:rsidRPr="00A73124" w:rsidRDefault="006105EC" w:rsidP="00A7312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3124">
        <w:rPr>
          <w:rFonts w:ascii="Times New Roman" w:hAnsi="Times New Roman" w:cs="Times New Roman"/>
          <w:sz w:val="26"/>
          <w:szCs w:val="26"/>
        </w:rPr>
        <w:t>Дебиторская задолженность является важным компонентом ненормируемых оборотных средств. Она определяется как сумма долгов, причитающихся хозя</w:t>
      </w:r>
      <w:r w:rsidRPr="00A73124">
        <w:rPr>
          <w:rFonts w:ascii="Times New Roman" w:hAnsi="Times New Roman" w:cs="Times New Roman"/>
          <w:sz w:val="26"/>
          <w:szCs w:val="26"/>
        </w:rPr>
        <w:t>й</w:t>
      </w:r>
      <w:r w:rsidRPr="00A73124">
        <w:rPr>
          <w:rFonts w:ascii="Times New Roman" w:hAnsi="Times New Roman" w:cs="Times New Roman"/>
          <w:sz w:val="26"/>
          <w:szCs w:val="26"/>
        </w:rPr>
        <w:lastRenderedPageBreak/>
        <w:t>ствующему субъекту от покупателей и прочих дебиторов по текущим операциям.</w:t>
      </w:r>
    </w:p>
    <w:p w:rsidR="006105EC" w:rsidRPr="00A73124" w:rsidRDefault="006105EC" w:rsidP="00A7312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3124">
        <w:rPr>
          <w:rFonts w:ascii="Times New Roman" w:hAnsi="Times New Roman" w:cs="Times New Roman"/>
          <w:sz w:val="26"/>
          <w:szCs w:val="26"/>
        </w:rPr>
        <w:t>Величина дебиторской задолженности зависит от множества внутренних и внешних факторов.</w:t>
      </w:r>
    </w:p>
    <w:p w:rsidR="006105EC" w:rsidRPr="00A73124" w:rsidRDefault="006105EC" w:rsidP="00A7312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3124">
        <w:rPr>
          <w:rFonts w:ascii="Times New Roman" w:hAnsi="Times New Roman" w:cs="Times New Roman"/>
          <w:sz w:val="26"/>
          <w:szCs w:val="26"/>
        </w:rPr>
        <w:t>К внешним факторам относятся:</w:t>
      </w:r>
    </w:p>
    <w:p w:rsidR="006105EC" w:rsidRPr="00A73124" w:rsidRDefault="006105EC" w:rsidP="00A04054">
      <w:pPr>
        <w:pStyle w:val="aa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A73124">
        <w:rPr>
          <w:rFonts w:ascii="Times New Roman" w:hAnsi="Times New Roman" w:cs="Times New Roman"/>
          <w:sz w:val="26"/>
          <w:szCs w:val="26"/>
        </w:rPr>
        <w:t>состояние экономики в стране (спад, подъем производства, размер инфл</w:t>
      </w:r>
      <w:r w:rsidRPr="00A73124">
        <w:rPr>
          <w:rFonts w:ascii="Times New Roman" w:hAnsi="Times New Roman" w:cs="Times New Roman"/>
          <w:sz w:val="26"/>
          <w:szCs w:val="26"/>
        </w:rPr>
        <w:t>я</w:t>
      </w:r>
      <w:r w:rsidRPr="00A73124">
        <w:rPr>
          <w:rFonts w:ascii="Times New Roman" w:hAnsi="Times New Roman" w:cs="Times New Roman"/>
          <w:sz w:val="26"/>
          <w:szCs w:val="26"/>
        </w:rPr>
        <w:t>ции, состояние платежеспособного спроса);</w:t>
      </w:r>
    </w:p>
    <w:p w:rsidR="006105EC" w:rsidRPr="00A73124" w:rsidRDefault="006105EC" w:rsidP="00A04054">
      <w:pPr>
        <w:pStyle w:val="aa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A73124">
        <w:rPr>
          <w:rFonts w:ascii="Times New Roman" w:hAnsi="Times New Roman" w:cs="Times New Roman"/>
          <w:sz w:val="26"/>
          <w:szCs w:val="26"/>
        </w:rPr>
        <w:t>состояние расчетов в стране (кризис неплатежей, размер денежной массы);</w:t>
      </w:r>
    </w:p>
    <w:p w:rsidR="006105EC" w:rsidRPr="00A73124" w:rsidRDefault="006105EC" w:rsidP="00A04054">
      <w:pPr>
        <w:pStyle w:val="aa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A73124">
        <w:rPr>
          <w:rFonts w:ascii="Times New Roman" w:hAnsi="Times New Roman" w:cs="Times New Roman"/>
          <w:sz w:val="26"/>
          <w:szCs w:val="26"/>
        </w:rPr>
        <w:t>вид продукции, состояние конкуренции по данному виду экономической д</w:t>
      </w:r>
      <w:r w:rsidRPr="00A73124">
        <w:rPr>
          <w:rFonts w:ascii="Times New Roman" w:hAnsi="Times New Roman" w:cs="Times New Roman"/>
          <w:sz w:val="26"/>
          <w:szCs w:val="26"/>
        </w:rPr>
        <w:t>е</w:t>
      </w:r>
      <w:r w:rsidRPr="00A73124">
        <w:rPr>
          <w:rFonts w:ascii="Times New Roman" w:hAnsi="Times New Roman" w:cs="Times New Roman"/>
          <w:sz w:val="26"/>
          <w:szCs w:val="26"/>
        </w:rPr>
        <w:t>ятельности;</w:t>
      </w:r>
    </w:p>
    <w:p w:rsidR="006105EC" w:rsidRPr="00A73124" w:rsidRDefault="006105EC" w:rsidP="00A04054">
      <w:pPr>
        <w:pStyle w:val="aa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A73124">
        <w:rPr>
          <w:rFonts w:ascii="Times New Roman" w:hAnsi="Times New Roman" w:cs="Times New Roman"/>
          <w:sz w:val="26"/>
          <w:szCs w:val="26"/>
        </w:rPr>
        <w:t>емкость рынка и степень его насыщенности (при высоком насыщении рынка возникают трудности с реализацией продукции).</w:t>
      </w:r>
    </w:p>
    <w:p w:rsidR="006105EC" w:rsidRPr="00A73124" w:rsidRDefault="006105EC" w:rsidP="00A7312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3124">
        <w:rPr>
          <w:rFonts w:ascii="Times New Roman" w:hAnsi="Times New Roman" w:cs="Times New Roman"/>
          <w:sz w:val="26"/>
          <w:szCs w:val="26"/>
        </w:rPr>
        <w:t>Внутренние факторы:</w:t>
      </w:r>
    </w:p>
    <w:p w:rsidR="006105EC" w:rsidRPr="00A73124" w:rsidRDefault="006105EC" w:rsidP="00A04054">
      <w:pPr>
        <w:pStyle w:val="aa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A73124">
        <w:rPr>
          <w:rFonts w:ascii="Times New Roman" w:hAnsi="Times New Roman" w:cs="Times New Roman"/>
          <w:sz w:val="26"/>
          <w:szCs w:val="26"/>
        </w:rPr>
        <w:t>кредитная политика предприятия (установление сроков и условий пред</w:t>
      </w:r>
      <w:r w:rsidRPr="00A73124">
        <w:rPr>
          <w:rFonts w:ascii="Times New Roman" w:hAnsi="Times New Roman" w:cs="Times New Roman"/>
          <w:sz w:val="26"/>
          <w:szCs w:val="26"/>
        </w:rPr>
        <w:t>о</w:t>
      </w:r>
      <w:r w:rsidRPr="00A73124">
        <w:rPr>
          <w:rFonts w:ascii="Times New Roman" w:hAnsi="Times New Roman" w:cs="Times New Roman"/>
          <w:sz w:val="26"/>
          <w:szCs w:val="26"/>
        </w:rPr>
        <w:t>ставления кредитов, скидки при своевременной или досрочной оплате счетов, н</w:t>
      </w:r>
      <w:r w:rsidRPr="00A73124">
        <w:rPr>
          <w:rFonts w:ascii="Times New Roman" w:hAnsi="Times New Roman" w:cs="Times New Roman"/>
          <w:sz w:val="26"/>
          <w:szCs w:val="26"/>
        </w:rPr>
        <w:t>е</w:t>
      </w:r>
      <w:r w:rsidRPr="00A73124">
        <w:rPr>
          <w:rFonts w:ascii="Times New Roman" w:hAnsi="Times New Roman" w:cs="Times New Roman"/>
          <w:sz w:val="26"/>
          <w:szCs w:val="26"/>
        </w:rPr>
        <w:t>верно установленные критерии кредитоспособности, риски);</w:t>
      </w:r>
    </w:p>
    <w:p w:rsidR="006105EC" w:rsidRPr="00A73124" w:rsidRDefault="006105EC" w:rsidP="00A04054">
      <w:pPr>
        <w:pStyle w:val="aa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A73124">
        <w:rPr>
          <w:rFonts w:ascii="Times New Roman" w:hAnsi="Times New Roman" w:cs="Times New Roman"/>
          <w:sz w:val="26"/>
          <w:szCs w:val="26"/>
        </w:rPr>
        <w:t>виды расчетов, используемых предприятием (использование расчетов, гара</w:t>
      </w:r>
      <w:r w:rsidRPr="00A73124">
        <w:rPr>
          <w:rFonts w:ascii="Times New Roman" w:hAnsi="Times New Roman" w:cs="Times New Roman"/>
          <w:sz w:val="26"/>
          <w:szCs w:val="26"/>
        </w:rPr>
        <w:t>н</w:t>
      </w:r>
      <w:r w:rsidRPr="00A73124">
        <w:rPr>
          <w:rFonts w:ascii="Times New Roman" w:hAnsi="Times New Roman" w:cs="Times New Roman"/>
          <w:sz w:val="26"/>
          <w:szCs w:val="26"/>
        </w:rPr>
        <w:t>тирующих платеж, сокращает размеры дебиторской задолженности);</w:t>
      </w:r>
    </w:p>
    <w:p w:rsidR="006105EC" w:rsidRPr="00A73124" w:rsidRDefault="006105EC" w:rsidP="00A04054">
      <w:pPr>
        <w:pStyle w:val="aa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A73124">
        <w:rPr>
          <w:rFonts w:ascii="Times New Roman" w:hAnsi="Times New Roman" w:cs="Times New Roman"/>
          <w:sz w:val="26"/>
          <w:szCs w:val="26"/>
        </w:rPr>
        <w:t>состояние контроля за дебиторской задолженностью;</w:t>
      </w:r>
    </w:p>
    <w:p w:rsidR="006105EC" w:rsidRPr="00A73124" w:rsidRDefault="006105EC" w:rsidP="00A04054">
      <w:pPr>
        <w:pStyle w:val="aa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A73124">
        <w:rPr>
          <w:rFonts w:ascii="Times New Roman" w:hAnsi="Times New Roman" w:cs="Times New Roman"/>
          <w:sz w:val="26"/>
          <w:szCs w:val="26"/>
        </w:rPr>
        <w:t>профессионализм финансового менеджера, занимающегося управлением д</w:t>
      </w:r>
      <w:r w:rsidRPr="00A73124">
        <w:rPr>
          <w:rFonts w:ascii="Times New Roman" w:hAnsi="Times New Roman" w:cs="Times New Roman"/>
          <w:sz w:val="26"/>
          <w:szCs w:val="26"/>
        </w:rPr>
        <w:t>е</w:t>
      </w:r>
      <w:r w:rsidRPr="00A73124">
        <w:rPr>
          <w:rFonts w:ascii="Times New Roman" w:hAnsi="Times New Roman" w:cs="Times New Roman"/>
          <w:sz w:val="26"/>
          <w:szCs w:val="26"/>
        </w:rPr>
        <w:t>биторской задолженностью.</w:t>
      </w:r>
    </w:p>
    <w:p w:rsidR="006105EC" w:rsidRPr="00A73124" w:rsidRDefault="006105EC" w:rsidP="00A7312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3124">
        <w:rPr>
          <w:rFonts w:ascii="Times New Roman" w:hAnsi="Times New Roman" w:cs="Times New Roman"/>
          <w:sz w:val="26"/>
          <w:szCs w:val="26"/>
        </w:rPr>
        <w:t>По срокам образования и погашения дебиторская задолженность делится на нормальную - связанную с нормальным операционным циклом (к ней относится дебиторская задолженность, срок погашения которой еще не наступил) - и проср</w:t>
      </w:r>
      <w:r w:rsidRPr="00A73124">
        <w:rPr>
          <w:rFonts w:ascii="Times New Roman" w:hAnsi="Times New Roman" w:cs="Times New Roman"/>
          <w:sz w:val="26"/>
          <w:szCs w:val="26"/>
        </w:rPr>
        <w:t>о</w:t>
      </w:r>
      <w:r w:rsidRPr="00A73124">
        <w:rPr>
          <w:rFonts w:ascii="Times New Roman" w:hAnsi="Times New Roman" w:cs="Times New Roman"/>
          <w:sz w:val="26"/>
          <w:szCs w:val="26"/>
        </w:rPr>
        <w:t>ченную задолженность.</w:t>
      </w:r>
    </w:p>
    <w:p w:rsidR="006105EC" w:rsidRPr="00A73124" w:rsidRDefault="006105EC" w:rsidP="00A7312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3124">
        <w:rPr>
          <w:rFonts w:ascii="Times New Roman" w:hAnsi="Times New Roman" w:cs="Times New Roman"/>
          <w:sz w:val="26"/>
          <w:szCs w:val="26"/>
        </w:rPr>
        <w:t>Также очень полезно для анализа выделение задолженности по разным ср</w:t>
      </w:r>
      <w:r w:rsidRPr="00A73124">
        <w:rPr>
          <w:rFonts w:ascii="Times New Roman" w:hAnsi="Times New Roman" w:cs="Times New Roman"/>
          <w:sz w:val="26"/>
          <w:szCs w:val="26"/>
        </w:rPr>
        <w:t>о</w:t>
      </w:r>
      <w:r w:rsidRPr="00A73124">
        <w:rPr>
          <w:rFonts w:ascii="Times New Roman" w:hAnsi="Times New Roman" w:cs="Times New Roman"/>
          <w:sz w:val="26"/>
          <w:szCs w:val="26"/>
        </w:rPr>
        <w:t>кам образования (классификация по возрасту). Для предприятия имеет большое значение, насколько отвлечены средства - на неделю или на полгода.</w:t>
      </w:r>
    </w:p>
    <w:p w:rsidR="00AC4AAF" w:rsidRPr="008958F8" w:rsidRDefault="006105EC" w:rsidP="00AC4AA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3124">
        <w:rPr>
          <w:rFonts w:ascii="Times New Roman" w:hAnsi="Times New Roman" w:cs="Times New Roman"/>
          <w:sz w:val="26"/>
          <w:szCs w:val="26"/>
        </w:rPr>
        <w:t>Симметрично дебиторской задолженности обычно рассматривается кред</w:t>
      </w:r>
      <w:r w:rsidRPr="00A73124">
        <w:rPr>
          <w:rFonts w:ascii="Times New Roman" w:hAnsi="Times New Roman" w:cs="Times New Roman"/>
          <w:sz w:val="26"/>
          <w:szCs w:val="26"/>
        </w:rPr>
        <w:t>и</w:t>
      </w:r>
      <w:r w:rsidRPr="00A73124">
        <w:rPr>
          <w:rFonts w:ascii="Times New Roman" w:hAnsi="Times New Roman" w:cs="Times New Roman"/>
          <w:sz w:val="26"/>
          <w:szCs w:val="26"/>
        </w:rPr>
        <w:t>торская. Кредиторская задолженность отражает стоимостную оценку финансовых обязательств предприятия перед различными субъектами экономических отнош</w:t>
      </w:r>
      <w:r w:rsidRPr="00A73124">
        <w:rPr>
          <w:rFonts w:ascii="Times New Roman" w:hAnsi="Times New Roman" w:cs="Times New Roman"/>
          <w:sz w:val="26"/>
          <w:szCs w:val="26"/>
        </w:rPr>
        <w:t>е</w:t>
      </w:r>
      <w:r w:rsidRPr="00A73124">
        <w:rPr>
          <w:rFonts w:ascii="Times New Roman" w:hAnsi="Times New Roman" w:cs="Times New Roman"/>
          <w:sz w:val="26"/>
          <w:szCs w:val="26"/>
        </w:rPr>
        <w:t xml:space="preserve">ний. Кредиторская задолженность входит в состав краткосрочных пассивов и должна быть погашена в срок, не превышающий 12 мес. после отчетной даты (в </w:t>
      </w:r>
      <w:r w:rsidRPr="00A73124">
        <w:rPr>
          <w:rFonts w:ascii="Times New Roman" w:hAnsi="Times New Roman" w:cs="Times New Roman"/>
          <w:sz w:val="26"/>
          <w:szCs w:val="26"/>
        </w:rPr>
        <w:lastRenderedPageBreak/>
        <w:t>противном случае задолженность учитывается по статье "Прочие долгосрочные пассивы").</w:t>
      </w:r>
      <w:r w:rsidR="00B8160E" w:rsidRPr="00B8160E">
        <w:rPr>
          <w:rFonts w:ascii="Times New Roman" w:hAnsi="Times New Roman" w:cs="Times New Roman"/>
          <w:sz w:val="26"/>
          <w:szCs w:val="26"/>
        </w:rPr>
        <w:t xml:space="preserve"> [</w:t>
      </w:r>
      <w:r w:rsidR="00B8160E" w:rsidRPr="008958F8">
        <w:rPr>
          <w:rFonts w:ascii="Times New Roman" w:hAnsi="Times New Roman" w:cs="Times New Roman"/>
          <w:sz w:val="26"/>
          <w:szCs w:val="26"/>
        </w:rPr>
        <w:t>4</w:t>
      </w:r>
      <w:r w:rsidR="008958F8">
        <w:rPr>
          <w:rFonts w:ascii="Times New Roman" w:hAnsi="Times New Roman" w:cs="Times New Roman"/>
          <w:sz w:val="26"/>
          <w:szCs w:val="26"/>
        </w:rPr>
        <w:t>, стр. 319</w:t>
      </w:r>
      <w:r w:rsidR="00B8160E" w:rsidRPr="008958F8">
        <w:rPr>
          <w:rFonts w:ascii="Times New Roman" w:hAnsi="Times New Roman" w:cs="Times New Roman"/>
          <w:sz w:val="26"/>
          <w:szCs w:val="26"/>
        </w:rPr>
        <w:t>]</w:t>
      </w:r>
    </w:p>
    <w:p w:rsidR="003267F6" w:rsidRPr="00A73124" w:rsidRDefault="003267F6" w:rsidP="00A73124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Проблему недопущения развития негативных тенденций могут решить проц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дуры постоянного контроля и анализа дебиторской и кредиторской задолженности, например, с помощью абсолютных и относительных показателей.</w:t>
      </w:r>
    </w:p>
    <w:p w:rsidR="0021352E" w:rsidRPr="00A73124" w:rsidRDefault="003267F6" w:rsidP="00A73124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Очевидно, что наиболее простым и в то же время информативным показателем является динамика сумм дебиторской и кредиторской задолженности по абсолю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ной величине. Косвенно, тенденции роста дебиторов и долгов, числящихся за н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ми, свидетельствуют о серьезных проблемах в финансовом менеджменте и сниж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нии его эффективности, о необходимости принятия мер в этом направлении. В то же время рост задолженности покупателей может быть связан с существенным увеличением объема продаж в этом направлении в течение последних лет и, если плательщики достаточно надежны, обеспокоенности за будущее финансового п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ложения предприятия вызывать не д</w:t>
      </w:r>
      <w:r w:rsidR="0021352E"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ол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жен. Еще больший оптимизм оправдан при росте кредиторской задолженности за ряд лет, что свидетельствует об увеличении доверия к предприятию как надежному</w:t>
      </w:r>
      <w:r w:rsidR="00CB1F1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 расчетах партнеру</w:t>
      </w:r>
      <w:r w:rsidR="00A0405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 У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величение кредито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ской задолженности так</w:t>
      </w:r>
      <w:r w:rsidR="0021352E"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же может 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иметь место при повышении объемов продаж. Другой причиной указанного роста может являться изменение сроков погашения дебиторской задолженности. Получается, что изменение сумм задолженности необходимо анализировать одновременно с динамикой объемов продаж и закупок. Только в этом случае становится возможным делать выводы о наличии полож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тельных или негативных тенденций.</w:t>
      </w:r>
    </w:p>
    <w:p w:rsidR="003267F6" w:rsidRPr="00A73124" w:rsidRDefault="003267F6" w:rsidP="00A73124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Чаще всего в литературе предлагается проводить анализ при помощи отслеж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вания среднего срока погашения дебиторской и кредиторской задолженности, к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торые также иногда называются продолжительностью периода погашения или об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</w:t>
      </w:r>
      <w:r w:rsidR="00CB1F1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рачиваемостью в днях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r w:rsidR="0021352E"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Исследуем данный показатель на примере дебиторской з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долженности. По своему экономическому смыслу средний срок погашения деб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торской задолженности выражает сколько дней в среднем денежные средства омертвл</w:t>
      </w:r>
      <w:r w:rsidR="0021352E"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ены в дебиторской 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задолженности (в какие сроки в среднем контрагенты погашают </w:t>
      </w:r>
      <w:r w:rsidR="0021352E"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свои долги перед 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фирмой). Очевидно, что снижение показателя в дин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мике будет означать положительную тенденцию. В отношении методики расчета можно встретить два основных подхода: </w:t>
      </w:r>
    </w:p>
    <w:p w:rsidR="00A73124" w:rsidRDefault="003267F6" w:rsidP="00A04054">
      <w:pPr>
        <w:pStyle w:val="aa"/>
        <w:numPr>
          <w:ilvl w:val="0"/>
          <w:numId w:val="23"/>
        </w:numPr>
        <w:shd w:val="clear" w:color="auto" w:fill="FFFFFF"/>
        <w:tabs>
          <w:tab w:val="left" w:pos="495"/>
        </w:tabs>
        <w:spacing w:after="0" w:line="360" w:lineRule="auto"/>
        <w:ind w:left="0" w:firstLine="0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прямой сче</w:t>
      </w:r>
      <w:r w:rsid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 средневзвешенной величины;</w:t>
      </w:r>
    </w:p>
    <w:p w:rsidR="0021352E" w:rsidRPr="00A73124" w:rsidRDefault="003267F6" w:rsidP="00A04054">
      <w:pPr>
        <w:pStyle w:val="aa"/>
        <w:numPr>
          <w:ilvl w:val="0"/>
          <w:numId w:val="23"/>
        </w:numPr>
        <w:shd w:val="clear" w:color="auto" w:fill="FFFFFF"/>
        <w:tabs>
          <w:tab w:val="left" w:pos="495"/>
        </w:tabs>
        <w:spacing w:after="0" w:line="360" w:lineRule="auto"/>
        <w:ind w:left="0" w:firstLine="0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расчет значения посредством отношения среднего размера дебиторской з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долженности к однодневному товарообороту.</w:t>
      </w:r>
    </w:p>
    <w:p w:rsidR="003267F6" w:rsidRPr="007670DA" w:rsidRDefault="00A73124" w:rsidP="00A73124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7670D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</w:t>
      </w:r>
      <w:r w:rsidR="003267F6" w:rsidRPr="007670D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рямой счет средневзвешенной величины:</w:t>
      </w:r>
    </w:p>
    <w:p w:rsidR="003267F6" w:rsidRPr="00A73124" w:rsidRDefault="003267F6" w:rsidP="00A73124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73124">
        <w:rPr>
          <w:rFonts w:ascii="Times New Roman" w:eastAsia="Times New Roman" w:hAnsi="Times New Roman" w:cs="Times New Roman"/>
          <w:bCs/>
          <w:noProof/>
          <w:sz w:val="26"/>
          <w:szCs w:val="26"/>
          <w:lang w:eastAsia="ru-RU"/>
        </w:rPr>
        <w:drawing>
          <wp:inline distT="0" distB="0" distL="0" distR="0" wp14:anchorId="5F1CBDDD" wp14:editId="6CACA83D">
            <wp:extent cx="1190625" cy="4953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   </w:t>
      </w:r>
      <w:r w:rsid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                                                                                   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(1)</w:t>
      </w:r>
    </w:p>
    <w:p w:rsidR="003267F6" w:rsidRPr="00A73124" w:rsidRDefault="003267F6" w:rsidP="00FC58C7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где О</w:t>
      </w:r>
      <w:r w:rsid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(ДЗ/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дн</w:t>
      </w:r>
      <w:r w:rsid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)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— оборачиваемость дебиторской задолженности в днях; </w:t>
      </w:r>
      <w:r w:rsidR="00FC58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di</w:t>
      </w:r>
      <w:r w:rsid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— д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ля покупателей в общем объеме реализации, производящих оплату в течение Ni</w:t>
      </w:r>
      <w:r w:rsid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дней с начала периода кредитования; Ni — срок, в течение которого производится оплата di-й доли реализованной продукции.</w:t>
      </w:r>
    </w:p>
    <w:p w:rsidR="003267F6" w:rsidRPr="00A73124" w:rsidRDefault="007670DA" w:rsidP="00A73124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</w:t>
      </w:r>
      <w:r w:rsidR="003267F6"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асчет значения посредством отношения среднего раз</w:t>
      </w:r>
      <w:r w:rsidR="0021352E"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мера дебиторской </w:t>
      </w:r>
      <w:r w:rsidR="003267F6"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</w:t>
      </w:r>
      <w:r w:rsidR="003267F6"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</w:t>
      </w:r>
      <w:r w:rsidR="003267F6"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долженности к однодневному товарообороту:</w:t>
      </w:r>
    </w:p>
    <w:p w:rsidR="003267F6" w:rsidRPr="00A73124" w:rsidRDefault="003267F6" w:rsidP="00A73124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7670DA">
        <w:rPr>
          <w:rFonts w:ascii="Times New Roman" w:eastAsia="Times New Roman" w:hAnsi="Times New Roman" w:cs="Times New Roman"/>
          <w:bCs/>
          <w:noProof/>
          <w:sz w:val="26"/>
          <w:szCs w:val="26"/>
          <w:lang w:eastAsia="ru-RU"/>
        </w:rPr>
        <w:drawing>
          <wp:inline distT="0" distB="0" distL="0" distR="0" wp14:anchorId="36BF2E03" wp14:editId="5F54FAAF">
            <wp:extent cx="2581275" cy="295275"/>
            <wp:effectExtent l="19050" t="0" r="9525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  </w:t>
      </w:r>
      <w:r w:rsidR="007670D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                                               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(2)</w:t>
      </w:r>
    </w:p>
    <w:p w:rsidR="003267F6" w:rsidRPr="00A73124" w:rsidRDefault="003267F6" w:rsidP="00A73124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где </w:t>
      </w:r>
      <m:oMath>
        <m:acc>
          <m:accPr>
            <m:chr m:val="̅"/>
            <m:ctrlPr>
              <w:rPr>
                <w:rFonts w:ascii="Cambria Math" w:eastAsia="Times New Roman" w:hAnsi="Cambria Math" w:cs="Times New Roman"/>
                <w:bCs/>
                <w:i/>
                <w:sz w:val="26"/>
                <w:szCs w:val="26"/>
                <w:lang w:eastAsia="ru-RU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ru-RU"/>
              </w:rPr>
              <m:t>ДЗ</m:t>
            </m:r>
          </m:e>
        </m:acc>
      </m:oMath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— средняя дебиторская задолженность отчетном периоде; ADS - одн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дневный товарооборот; S - объем реализации за отчетный период; D - число дней в отчетном периоде.</w:t>
      </w:r>
    </w:p>
    <w:p w:rsidR="003267F6" w:rsidRPr="00A73124" w:rsidRDefault="003267F6" w:rsidP="00A73124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Логично предположить, что если значение показателя у конкретной компании меньше среднеотраслевого, то фирма либо имеет большую долю покупателей, п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гашающих свои обязательства ранее определенного срока, чем в других компаниях данной отрасли</w:t>
      </w:r>
      <w:r w:rsidR="007670D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 либо</w:t>
      </w:r>
      <w:r w:rsidRPr="007670D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кредитный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отдел достиг больших успехов в обеспечении своевременности платежей за от</w:t>
      </w:r>
      <w:r w:rsidR="00FC58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гружаемую продукцию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3267F6" w:rsidRPr="00A73124" w:rsidRDefault="003267F6" w:rsidP="00A73124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Альтернативным показателем, обратным среднему сроку погашения дебито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ской задолженности, является оборачиваемость дебиторской задолженности в р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зах. Он показывает, сколько раз обернулись в отчетном периоде средства, вложе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ные в дебиторскую задолженность. Следовательно, рост показателя в динамике рассматривается как положительная тенденция</w:t>
      </w:r>
      <w:r w:rsidR="00CB1F1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Общепринятая методика расчета, предлагаемая в экономической литературе:</w:t>
      </w:r>
    </w:p>
    <w:p w:rsidR="003267F6" w:rsidRPr="00A73124" w:rsidRDefault="003267F6" w:rsidP="00A73124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73124">
        <w:rPr>
          <w:rFonts w:ascii="Times New Roman" w:eastAsia="Times New Roman" w:hAnsi="Times New Roman" w:cs="Times New Roman"/>
          <w:bCs/>
          <w:noProof/>
          <w:sz w:val="26"/>
          <w:szCs w:val="26"/>
          <w:lang w:eastAsia="ru-RU"/>
        </w:rPr>
        <w:drawing>
          <wp:inline distT="0" distB="0" distL="0" distR="0" wp14:anchorId="5A22045B" wp14:editId="660E0FC4">
            <wp:extent cx="962025" cy="257175"/>
            <wp:effectExtent l="19050" t="0" r="9525" b="0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          </w:t>
      </w:r>
      <w:r w:rsidR="007670D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                                                                                  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(3)</w:t>
      </w:r>
    </w:p>
    <w:p w:rsidR="003267F6" w:rsidRPr="00A73124" w:rsidRDefault="003267F6" w:rsidP="00A73124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где О</w:t>
      </w:r>
      <w:r w:rsidR="007670D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(ДЗ/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</w:t>
      </w:r>
      <w:r w:rsidR="007670D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)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— оборачиваемость дебиторской задолженности в разах за период; D - количество дней в отчетном периоде; О</w:t>
      </w:r>
      <w:r w:rsidR="007670D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(ДЗ/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дн</w:t>
      </w:r>
      <w:r w:rsidR="007670D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)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— оборачиваемость дебито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ской задолженности в днях.</w:t>
      </w:r>
    </w:p>
    <w:p w:rsidR="003267F6" w:rsidRPr="00A73124" w:rsidRDefault="007670DA" w:rsidP="00A73124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Подставляя значение О(</w:t>
      </w:r>
      <w:r w:rsidR="003267F6"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ДЗ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/дн)</w:t>
      </w:r>
      <w:r w:rsidR="003267F6"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из формулы 2 в формулу 3, получаем несколько другой вариант расчета:</w:t>
      </w:r>
    </w:p>
    <w:p w:rsidR="003267F6" w:rsidRPr="00A73124" w:rsidRDefault="003267F6" w:rsidP="00A73124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73124">
        <w:rPr>
          <w:rFonts w:ascii="Times New Roman" w:eastAsia="Times New Roman" w:hAnsi="Times New Roman" w:cs="Times New Roman"/>
          <w:bCs/>
          <w:noProof/>
          <w:sz w:val="26"/>
          <w:szCs w:val="26"/>
          <w:lang w:eastAsia="ru-RU"/>
        </w:rPr>
        <w:drawing>
          <wp:inline distT="0" distB="0" distL="0" distR="0" wp14:anchorId="447FC3F2" wp14:editId="748CEA69">
            <wp:extent cx="2400300" cy="304800"/>
            <wp:effectExtent l="19050" t="0" r="0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11E4E"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</w:t>
      </w:r>
      <w:r w:rsidR="007670D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                                                              </w:t>
      </w:r>
      <w:r w:rsidR="00311E4E" w:rsidRPr="007670D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(4)</w:t>
      </w:r>
    </w:p>
    <w:p w:rsidR="00311E4E" w:rsidRPr="00A73124" w:rsidRDefault="00311E4E" w:rsidP="00A73124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Как видим, формула 4 под</w:t>
      </w:r>
      <w:r w:rsidR="00FC2D73"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тверждает некоторую логическую 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взаимосвязь ме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ж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ду выручкой и оборачиваемостью: увеличение доходов от продажи при сохранении дебиторской задолженности на прежнем уровне означает ускорение оборачиваем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сти средств в расчетах. Ввиду доступности данных о выручке и дебиторской з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долженности, об</w:t>
      </w:r>
      <w:r w:rsidR="00FC2D73"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ычно данный показатель считают 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по формуле 4. </w:t>
      </w:r>
    </w:p>
    <w:p w:rsidR="000C4CD4" w:rsidRPr="00A73124" w:rsidRDefault="000C4CD4" w:rsidP="00A73124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Например, можно просмотреть изменение показателя оборачиваемости (О</w:t>
      </w:r>
      <w:r w:rsidR="007670D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(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ДЗ</w:t>
      </w:r>
      <w:r w:rsidR="007670D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/дн)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) за определенный период. Уменьшение</w:t>
      </w:r>
      <w:r w:rsidR="00FC2D73"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его в динамике будет означать 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увеличение средних сроко</w:t>
      </w:r>
      <w:r w:rsidR="00FC2D73"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 погашения долгов дебиторами, 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увеличение — наоб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рот, буде</w:t>
      </w:r>
      <w:r w:rsidR="00FC2D73"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т говорить о более эффективном 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управлении средствами в расчетах. Гр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ф</w:t>
      </w:r>
      <w:r w:rsidR="00FC2D73"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ики оборачиваемости 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дебиторской задолженности можно сравнить за ряд сме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ж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ных лет и на основе такого сопоставления выявить общие тенденции данного пок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зателя и отклонения от него в отдельные годы и отчетные периоды. Второй прич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ной использования общепринятых методик расчета является доступность данных, которые </w:t>
      </w:r>
      <w:r w:rsidR="00FC2D73"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могут быть взяты из 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бухгалтерского баланса и отчета о прибылях и убы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ках. Это позволяет п</w:t>
      </w:r>
      <w:r w:rsidR="00FC2D73"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осчитать и сравнить, например, 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среднеотраслевые показатели.</w:t>
      </w:r>
    </w:p>
    <w:p w:rsidR="000C4CD4" w:rsidRPr="00A73124" w:rsidRDefault="000C4CD4" w:rsidP="00A73124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отношении кредиторской задолженности общая формула расчета аналоги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ч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на:</w:t>
      </w:r>
    </w:p>
    <w:p w:rsidR="000C4CD4" w:rsidRPr="00A73124" w:rsidRDefault="000C4CD4" w:rsidP="00A73124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73124">
        <w:rPr>
          <w:rFonts w:ascii="Times New Roman" w:eastAsia="Times New Roman" w:hAnsi="Times New Roman" w:cs="Times New Roman"/>
          <w:bCs/>
          <w:noProof/>
          <w:sz w:val="26"/>
          <w:szCs w:val="26"/>
          <w:lang w:eastAsia="ru-RU"/>
        </w:rPr>
        <w:drawing>
          <wp:inline distT="0" distB="0" distL="0" distR="0" wp14:anchorId="5D09B3A1" wp14:editId="583D207F">
            <wp:extent cx="942975" cy="276225"/>
            <wp:effectExtent l="19050" t="0" r="9525" b="0"/>
            <wp:docPr id="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   </w:t>
      </w:r>
      <w:r w:rsidR="007670D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                                                                                             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(5)</w:t>
      </w:r>
    </w:p>
    <w:p w:rsidR="000C4CD4" w:rsidRPr="00A73124" w:rsidRDefault="007670DA" w:rsidP="00FC58C7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где О(</w:t>
      </w:r>
      <w:r w:rsidR="000C4CD4"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КЗ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/р)</w:t>
      </w:r>
      <w:r w:rsidR="000C4CD4"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— оборачиваемость кредиторской задолженности; СС — сто</w:t>
      </w:r>
      <w:r w:rsidR="000C4CD4"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</w:t>
      </w:r>
      <w:r w:rsidR="000C4CD4"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мость оплаченных товаров (сырья, материалов), которые были реализованы в ан</w:t>
      </w:r>
      <w:r w:rsidR="00FC2D73"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</w:t>
      </w:r>
      <w:r w:rsidR="00FC2D73"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лизируемом периоде (например, </w:t>
      </w:r>
      <w:r w:rsidR="000C4CD4"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 год); </w:t>
      </w:r>
      <m:oMath>
        <m:acc>
          <m:accPr>
            <m:chr m:val="̅"/>
            <m:ctrlPr>
              <w:rPr>
                <w:rFonts w:ascii="Cambria Math" w:eastAsia="Times New Roman" w:hAnsi="Cambria Math" w:cs="Times New Roman"/>
                <w:bCs/>
                <w:i/>
                <w:sz w:val="26"/>
                <w:szCs w:val="26"/>
                <w:lang w:eastAsia="ru-RU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ru-RU"/>
              </w:rPr>
              <m:t>КЗ</m:t>
            </m:r>
          </m:e>
        </m:acc>
      </m:oMath>
      <w:r w:rsidR="000C4CD4"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— средний остаток кредиторс</w:t>
      </w:r>
      <w:r w:rsidR="00FC2D73"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кой з</w:t>
      </w:r>
      <w:r w:rsidR="00FC2D73"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</w:t>
      </w:r>
      <w:r w:rsidR="00FC2D73"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долженности по </w:t>
      </w:r>
      <w:r w:rsidR="000C4CD4"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расчетам с контрагентами за анализируемый период.</w:t>
      </w:r>
    </w:p>
    <w:p w:rsidR="000C4CD4" w:rsidRPr="00A73124" w:rsidRDefault="000C4CD4" w:rsidP="00A73124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Иногда вместо себестоим</w:t>
      </w:r>
      <w:r w:rsidR="00FC2D73"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ости предлагается использовать 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показатель выручки:</w:t>
      </w:r>
    </w:p>
    <w:p w:rsidR="000C4CD4" w:rsidRPr="00A73124" w:rsidRDefault="000C4CD4" w:rsidP="00A73124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73124">
        <w:rPr>
          <w:rFonts w:ascii="Times New Roman" w:eastAsia="Times New Roman" w:hAnsi="Times New Roman" w:cs="Times New Roman"/>
          <w:bCs/>
          <w:noProof/>
          <w:sz w:val="26"/>
          <w:szCs w:val="26"/>
          <w:lang w:eastAsia="ru-RU"/>
        </w:rPr>
        <w:drawing>
          <wp:inline distT="0" distB="0" distL="0" distR="0" wp14:anchorId="3C148F63" wp14:editId="7BCDAE57">
            <wp:extent cx="876300" cy="257175"/>
            <wp:effectExtent l="19050" t="0" r="0" b="0"/>
            <wp:docPr id="7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</w:t>
      </w:r>
      <w:r w:rsidR="007670D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                                                                                                 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(6)</w:t>
      </w:r>
    </w:p>
    <w:p w:rsidR="000C4CD4" w:rsidRPr="00A73124" w:rsidRDefault="000C4CD4" w:rsidP="00FC58C7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где О</w:t>
      </w:r>
      <w:r w:rsidR="007670D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(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КЗ</w:t>
      </w:r>
      <w:r w:rsidR="007670D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/р)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— оборачиваемость кредиторской задолженности; S — выручка в анализируемом периоде; </w:t>
      </w:r>
      <m:oMath>
        <m:acc>
          <m:accPr>
            <m:chr m:val="̅"/>
            <m:ctrlPr>
              <w:rPr>
                <w:rFonts w:ascii="Cambria Math" w:eastAsia="Times New Roman" w:hAnsi="Cambria Math" w:cs="Times New Roman"/>
                <w:bCs/>
                <w:i/>
                <w:sz w:val="26"/>
                <w:szCs w:val="26"/>
                <w:lang w:eastAsia="ru-RU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ru-RU"/>
              </w:rPr>
              <m:t>КЗ</m:t>
            </m:r>
          </m:e>
        </m:acc>
      </m:oMath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— средний остаток кредиторской задолженности </w:t>
      </w:r>
      <w:r w:rsidR="00FC2D73"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по расчетам с контрагентами за 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анализируемый период.</w:t>
      </w:r>
    </w:p>
    <w:p w:rsidR="000C4CD4" w:rsidRPr="00A73124" w:rsidRDefault="000C4CD4" w:rsidP="00A73124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И.А. Бланк предлагает в дополнение рассчитывать по выше предложенной м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тодике средний срок погашения просроченной дебиторской и кредиторской задо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л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женности, называя такие коэффициенты средним «возрастом» просроченной з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долженности и предлагает следующую методику рас</w:t>
      </w:r>
      <w:r w:rsidR="00CB1F1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чета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:</w:t>
      </w:r>
    </w:p>
    <w:p w:rsidR="000C4CD4" w:rsidRPr="00A73124" w:rsidRDefault="000C4CD4" w:rsidP="00A73124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73124">
        <w:rPr>
          <w:rFonts w:ascii="Times New Roman" w:eastAsia="Times New Roman" w:hAnsi="Times New Roman" w:cs="Times New Roman"/>
          <w:bCs/>
          <w:noProof/>
          <w:sz w:val="26"/>
          <w:szCs w:val="26"/>
          <w:lang w:eastAsia="ru-RU"/>
        </w:rPr>
        <w:drawing>
          <wp:inline distT="0" distB="0" distL="0" distR="0" wp14:anchorId="1CA63698" wp14:editId="2F8929C8">
            <wp:extent cx="1028700" cy="266700"/>
            <wp:effectExtent l="19050" t="0" r="0" b="0"/>
            <wp:docPr id="8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670D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</w:t>
      </w:r>
      <w:r w:rsidR="00FC58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     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(7)</w:t>
      </w:r>
      <w:r w:rsidR="00FC58C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</w:t>
      </w:r>
      <w:r w:rsidR="00FC58C7" w:rsidRPr="00FC58C7">
        <w:rPr>
          <w:rFonts w:ascii="Times New Roman" w:eastAsia="Times New Roman" w:hAnsi="Times New Roman" w:cs="Times New Roman"/>
          <w:bCs/>
          <w:noProof/>
          <w:sz w:val="26"/>
          <w:szCs w:val="26"/>
          <w:lang w:eastAsia="ru-RU"/>
        </w:rPr>
        <w:drawing>
          <wp:inline distT="0" distB="0" distL="0" distR="0" wp14:anchorId="3C1498DA" wp14:editId="7D38A9B3">
            <wp:extent cx="952500" cy="238125"/>
            <wp:effectExtent l="19050" t="0" r="0" b="0"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F701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               (8)</w:t>
      </w:r>
    </w:p>
    <w:p w:rsidR="000C4CD4" w:rsidRPr="00A73124" w:rsidRDefault="000C4CD4" w:rsidP="009F7018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где ВПдз</w:t>
      </w:r>
      <w:r w:rsidR="009F701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(ВПкз)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— средний «возраст» просроченной дебиторской</w:t>
      </w:r>
      <w:r w:rsidR="009F701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(кредито</w:t>
      </w:r>
      <w:r w:rsidR="009F701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</w:t>
      </w:r>
      <w:r w:rsidR="009F701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ской)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задолженности; ДЗп </w:t>
      </w:r>
      <w:r w:rsidR="009F701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(КЗп) 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— средний остаток дебиторской</w:t>
      </w:r>
      <w:r w:rsidR="009F701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(кредиторской)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задолженности, неоплаченной в срок, в рассматриваемом периоде; Оо — сумма однодневного оборота по реализации продукции в рассматриваемом периоде</w:t>
      </w:r>
      <w:r w:rsidR="009F701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0C4CD4" w:rsidRPr="00A73124" w:rsidRDefault="000C4CD4" w:rsidP="00A73124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данном случае расчет указанных коэффициентов не несет в себе дополн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тельной информации по сравнению с расчетом общепринятых показа</w:t>
      </w:r>
      <w:r w:rsidR="00FC2D73"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телей обор</w:t>
      </w:r>
      <w:r w:rsidR="00FC2D73"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</w:t>
      </w:r>
      <w:r w:rsidR="00FC2D73"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чиваемости. С целью 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выявления ситуации в отношении просроченных требований и обязательств представляется более логичным отслеживать динамику абсолютных сумм просро</w:t>
      </w:r>
      <w:r w:rsidR="00FC2D73"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ченных долгов, а также их долю 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общем объеме дебиторской и кред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торской задолженности. </w:t>
      </w:r>
    </w:p>
    <w:p w:rsidR="000C4CD4" w:rsidRPr="00A73124" w:rsidRDefault="000C4CD4" w:rsidP="00A73124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Контроль дебиторской задолженности можно также осуществлять с помощью так называемого коэффициента погашаемости (иногда называют коэффициентом инкассации), который равен отношению средней дебиторской задолженности по основной деятельности к выручке от реализации продукции:</w:t>
      </w:r>
    </w:p>
    <w:p w:rsidR="000C4CD4" w:rsidRPr="00A73124" w:rsidRDefault="000C4CD4" w:rsidP="00A73124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73124">
        <w:rPr>
          <w:rFonts w:ascii="Times New Roman" w:eastAsia="Times New Roman" w:hAnsi="Times New Roman" w:cs="Times New Roman"/>
          <w:bCs/>
          <w:noProof/>
          <w:sz w:val="26"/>
          <w:szCs w:val="26"/>
          <w:lang w:eastAsia="ru-RU"/>
        </w:rPr>
        <w:drawing>
          <wp:inline distT="0" distB="0" distL="0" distR="0" wp14:anchorId="01D33550" wp14:editId="1EB0E627">
            <wp:extent cx="781050" cy="285750"/>
            <wp:effectExtent l="19050" t="0" r="0" b="0"/>
            <wp:docPr id="10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</w:t>
      </w:r>
      <w:r w:rsidR="007670D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                                                                                                     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(9)</w:t>
      </w:r>
    </w:p>
    <w:p w:rsidR="000C4CD4" w:rsidRPr="00A73124" w:rsidRDefault="000C4CD4" w:rsidP="00A73124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где Kt — коэффициент погашаемости; ДЗt — величина задолженности, во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никшей в периоде t; St — объем продаж в периоде t.</w:t>
      </w:r>
    </w:p>
    <w:p w:rsidR="000C4CD4" w:rsidRPr="00A73124" w:rsidRDefault="000C4CD4" w:rsidP="00A73124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Согласно приведенной методике расчета, это величина, обратная оборачива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мости деби</w:t>
      </w:r>
      <w:r w:rsidR="00FC2D73"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торской задолженности в разах. 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Можно задавать какое-то критич</w:t>
      </w:r>
      <w:r w:rsidR="00FC2D73"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еское значение и не допускать, 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чтобы этот показатель превышал его. </w:t>
      </w:r>
    </w:p>
    <w:p w:rsidR="000C4CD4" w:rsidRPr="00A73124" w:rsidRDefault="000C4CD4" w:rsidP="00A73124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Существует мнение, что одной из необходимых процедур при осуществлении анализа дебиторской и кредиторской задолженности является оценка их т</w:t>
      </w:r>
      <w:r w:rsidR="00CB1F1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екущей стоимости</w:t>
      </w:r>
      <w:r w:rsidR="00FC2D73"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. 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Формула расчета имеет вид:</w:t>
      </w:r>
    </w:p>
    <w:p w:rsidR="000C4CD4" w:rsidRPr="00A73124" w:rsidRDefault="000C4CD4" w:rsidP="00A73124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73124">
        <w:rPr>
          <w:rFonts w:ascii="Times New Roman" w:eastAsia="Times New Roman" w:hAnsi="Times New Roman" w:cs="Times New Roman"/>
          <w:bCs/>
          <w:noProof/>
          <w:sz w:val="26"/>
          <w:szCs w:val="26"/>
          <w:lang w:eastAsia="ru-RU"/>
        </w:rPr>
        <w:drawing>
          <wp:inline distT="0" distB="0" distL="0" distR="0" wp14:anchorId="037A2078" wp14:editId="7F3C4BD8">
            <wp:extent cx="962025" cy="295275"/>
            <wp:effectExtent l="19050" t="0" r="9525" b="0"/>
            <wp:docPr id="1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</w:t>
      </w:r>
      <w:r w:rsidR="007670D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                                                                                               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(10)</w:t>
      </w:r>
    </w:p>
    <w:p w:rsidR="000C4CD4" w:rsidRPr="00A73124" w:rsidRDefault="000C4CD4" w:rsidP="00A73124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где PV — текущая стоимость дебиторской задолженности; P —вероятность погашения дебиторской задолженности; FV — будущая сумма поступлений д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нежных средств (соответствует балансовой стоимости дебиторской задолженн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сти); t — ожидаемый период погашения дебитор</w:t>
      </w:r>
      <w:r w:rsidR="00FC2D73"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ской задолженности; r — ставка 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дисконтирования.</w:t>
      </w:r>
    </w:p>
    <w:p w:rsidR="000C4CD4" w:rsidRPr="00A73124" w:rsidRDefault="000C4CD4" w:rsidP="00A73124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Текущая стоимость кредиторской задолженности рассчитывается аналогично:</w:t>
      </w:r>
    </w:p>
    <w:p w:rsidR="000C4CD4" w:rsidRPr="00A73124" w:rsidRDefault="000C4CD4" w:rsidP="00A73124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73124">
        <w:rPr>
          <w:rFonts w:ascii="Times New Roman" w:eastAsia="Times New Roman" w:hAnsi="Times New Roman" w:cs="Times New Roman"/>
          <w:bCs/>
          <w:noProof/>
          <w:sz w:val="26"/>
          <w:szCs w:val="26"/>
          <w:lang w:eastAsia="ru-RU"/>
        </w:rPr>
        <w:drawing>
          <wp:inline distT="0" distB="0" distL="0" distR="0" wp14:anchorId="47369CC6" wp14:editId="152922C9">
            <wp:extent cx="857250" cy="276225"/>
            <wp:effectExtent l="19050" t="0" r="0" b="0"/>
            <wp:docPr id="12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</w:t>
      </w:r>
      <w:r w:rsidR="007670D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                                                                                                 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(11)</w:t>
      </w:r>
    </w:p>
    <w:p w:rsidR="000C4CD4" w:rsidRPr="00A73124" w:rsidRDefault="000C4CD4" w:rsidP="001D7474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где PV — текущая стоимость кредиторской задолженности; FV — будущая сумма выплат денежных средств (соответствует балансовой стоимости кредито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ской задолженности); t — ожидаемый период погашения кредиторской задолже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ности; r —ставка дисконтирования.</w:t>
      </w:r>
    </w:p>
    <w:p w:rsidR="000C4CD4" w:rsidRPr="00A73124" w:rsidRDefault="000C4CD4" w:rsidP="007670DA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Суть анализа предлагается сводить к следующей процедуре.</w:t>
      </w:r>
      <w:r w:rsidR="00FC2D73"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Если разница между 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текущей стоимостью дебиторской задолженности и кредиторской задо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л</w:t>
      </w:r>
      <w:r w:rsidR="00FC2D73"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женности отрицательная, то это 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означает, что реальная величина дебиторской з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долженности оказалась ниже, чем величина о</w:t>
      </w:r>
      <w:r w:rsidR="00FC2D73"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бязательств перед кредиторами, 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что означает для компании снижение ее ликвидности.</w:t>
      </w:r>
    </w:p>
    <w:p w:rsidR="00B97732" w:rsidRPr="00A73124" w:rsidRDefault="00B97732" w:rsidP="00A73124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Иногда предлагается анализировать прямое соотношение между дебиторской и кредиторской задолженностью, называемое некоторыми экономистами балансом задолженностей:</w:t>
      </w:r>
    </w:p>
    <w:p w:rsidR="00B97732" w:rsidRPr="00A73124" w:rsidRDefault="00B97732" w:rsidP="00A73124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73124">
        <w:rPr>
          <w:rFonts w:ascii="Times New Roman" w:eastAsia="Times New Roman" w:hAnsi="Times New Roman" w:cs="Times New Roman"/>
          <w:bCs/>
          <w:noProof/>
          <w:sz w:val="26"/>
          <w:szCs w:val="26"/>
          <w:lang w:eastAsia="ru-RU"/>
        </w:rPr>
        <w:drawing>
          <wp:inline distT="0" distB="0" distL="0" distR="0" wp14:anchorId="66283E1A" wp14:editId="30E3576B">
            <wp:extent cx="857250" cy="238125"/>
            <wp:effectExtent l="19050" t="0" r="0" b="0"/>
            <wp:docPr id="14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</w:t>
      </w:r>
      <w:r w:rsidR="007670D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                                                                                                 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(12)</w:t>
      </w:r>
    </w:p>
    <w:p w:rsidR="00B97732" w:rsidRPr="00A73124" w:rsidRDefault="00B97732" w:rsidP="00A73124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где БЗ — показатель баланса задолженностей; КЗ — общая сумма кредито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ской задолженности; ДЗ — общая сумма дебиторской задолженности.</w:t>
      </w:r>
    </w:p>
    <w:p w:rsidR="00B97732" w:rsidRPr="00A73124" w:rsidRDefault="00B97732" w:rsidP="00B2498E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Исследование выше приведенных показателей позволяет сделать следующие выводы. Во-первых, ряд показателей являются а</w:t>
      </w:r>
      <w:r w:rsidR="00FC2D73"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льтернативными друг другу, а не 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взаимодополняющими. Например, показатели среднего срока погашения задо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л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женности, оборачиваемость в разах и коэффициент погашаемости можно отнести в одну группу, показатели баланса задолженностей и соотношения сроков их </w:t>
      </w:r>
      <w:r w:rsidR="00FC2D73"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пог</w:t>
      </w:r>
      <w:r w:rsidR="00FC2D73"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</w:t>
      </w:r>
      <w:r w:rsidR="00FC2D73"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шения — в другую. В данном 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случае речь идет о том, что увеличение или сниж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ние любого показателя в рамках каждой из групп будет означать автоматическое изменение в том же или обратном направлении альтернативного. Очевидно, что снижение среднего срока погашения дебиторской задолженности будет означать увеличение оборачиваемости в разах и уменьшение коэффициента погашаемости. В свою очередь, рост соотношения между дебиторской и кредиторской задолже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ностью приведет к увеличению разницы между сроками их погашения. Во-вторых, расчет некоторых коэффициентов, предлагаемых в</w:t>
      </w:r>
      <w:r w:rsidR="00FC2D73"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экономической литературе, как 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было показано выше, предст</w:t>
      </w:r>
      <w:r w:rsidR="00FC2D73"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авляется бессмысленным. Оценка 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доли дебиторской задолженности в составе оборотных активов не несет в себе никакой информац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онной нагрузки, расчет среднего срока погашения просроченных долгов не являе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ся чем-то необходимым, когда есть во</w:t>
      </w:r>
      <w:r w:rsidR="00FC2D73"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зможность более простой оценки 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доли пр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сроченных долгов в общем объеме обязательств. В третьих, некоторые показатели требуют рассмотрения в совокупности с другими. Например, измерение динамики изменения дебиторской и кредиторской задолженности по абсолютной величине позволяют сделат</w:t>
      </w:r>
      <w:r w:rsidR="00FC2D73"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ь выводы о тенденциях лишь при 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условии наличия информации об оборачиваемости за период. </w:t>
      </w:r>
    </w:p>
    <w:p w:rsidR="000328C3" w:rsidRDefault="00B97732" w:rsidP="008958F8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Принимая во внимание все выше перечисленное, представляется наиболее ц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лесообразным </w:t>
      </w:r>
      <w:r w:rsidR="00FC2D73"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осуществлять анализ и контроль 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расчетов лишь по двум пок</w:t>
      </w:r>
      <w:r w:rsidR="00FC2D73"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азателям из всех предложенных: 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отслеживания динамики абсолютных сумм и оборачива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</w:t>
      </w:r>
      <w:r w:rsidRPr="00A73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мости средств в расчетах.</w:t>
      </w:r>
      <w:r w:rsidR="008958F8" w:rsidRPr="008958F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[</w:t>
      </w:r>
      <w:r w:rsidR="008958F8">
        <w:rPr>
          <w:rFonts w:ascii="Times New Roman" w:eastAsia="Times New Roman" w:hAnsi="Times New Roman" w:cs="Times New Roman"/>
          <w:bCs/>
          <w:sz w:val="26"/>
          <w:szCs w:val="26"/>
          <w:lang w:val="en-US" w:eastAsia="ru-RU"/>
        </w:rPr>
        <w:t xml:space="preserve">2, </w:t>
      </w:r>
      <w:r w:rsidR="008958F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стр</w:t>
      </w:r>
      <w:r w:rsidR="008958F8">
        <w:rPr>
          <w:rFonts w:ascii="Times New Roman" w:eastAsia="Times New Roman" w:hAnsi="Times New Roman" w:cs="Times New Roman"/>
          <w:bCs/>
          <w:sz w:val="26"/>
          <w:szCs w:val="26"/>
          <w:lang w:val="en-US" w:eastAsia="ru-RU"/>
        </w:rPr>
        <w:t>.194]</w:t>
      </w:r>
    </w:p>
    <w:p w:rsidR="008958F8" w:rsidRPr="008958F8" w:rsidRDefault="008958F8" w:rsidP="008958F8">
      <w:pPr>
        <w:shd w:val="clear" w:color="auto" w:fill="FFFFFF"/>
        <w:tabs>
          <w:tab w:val="left" w:pos="495"/>
        </w:tabs>
        <w:spacing w:after="0" w:line="360" w:lineRule="auto"/>
        <w:ind w:firstLine="493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A5254B" w:rsidRPr="00A5254B" w:rsidRDefault="00A5254B" w:rsidP="004418F1">
      <w:pPr>
        <w:pStyle w:val="af"/>
        <w:numPr>
          <w:ilvl w:val="0"/>
          <w:numId w:val="41"/>
        </w:numPr>
        <w:spacing w:line="360" w:lineRule="auto"/>
        <w:ind w:left="1559" w:hanging="425"/>
        <w:rPr>
          <w:rFonts w:ascii="Times New Roman" w:hAnsi="Times New Roman" w:cs="Times New Roman"/>
          <w:b/>
          <w:sz w:val="26"/>
          <w:szCs w:val="26"/>
        </w:rPr>
      </w:pPr>
      <w:r w:rsidRPr="00A5254B">
        <w:rPr>
          <w:rFonts w:ascii="Times New Roman" w:hAnsi="Times New Roman" w:cs="Times New Roman"/>
          <w:b/>
          <w:bCs/>
          <w:sz w:val="26"/>
          <w:szCs w:val="26"/>
        </w:rPr>
        <w:t>Списание дебиторской и кредиторской задолженности</w:t>
      </w:r>
      <w:r w:rsidRPr="00A5254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D16347" w:rsidRPr="008958F8" w:rsidRDefault="008958F8" w:rsidP="009238E4">
      <w:pPr>
        <w:pStyle w:val="af"/>
        <w:numPr>
          <w:ilvl w:val="1"/>
          <w:numId w:val="41"/>
        </w:num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8958F8">
        <w:rPr>
          <w:rFonts w:ascii="Times New Roman" w:hAnsi="Times New Roman" w:cs="Times New Roman"/>
          <w:b/>
          <w:sz w:val="26"/>
          <w:szCs w:val="26"/>
        </w:rPr>
        <w:t>Сомнительная и безнадёжная дебиторская задолженность: как распознать?</w:t>
      </w:r>
    </w:p>
    <w:p w:rsidR="006500D7" w:rsidRPr="00797786" w:rsidRDefault="006500D7" w:rsidP="008958F8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6"/>
          <w:szCs w:val="26"/>
        </w:rPr>
      </w:pPr>
      <w:r w:rsidRPr="00797786">
        <w:rPr>
          <w:sz w:val="26"/>
          <w:szCs w:val="26"/>
        </w:rPr>
        <w:t>«Реальность» дебиторской задолженности проверяется по каждому долгу о</w:t>
      </w:r>
      <w:r w:rsidRPr="00797786">
        <w:rPr>
          <w:sz w:val="26"/>
          <w:szCs w:val="26"/>
        </w:rPr>
        <w:t>т</w:t>
      </w:r>
      <w:r w:rsidRPr="00797786">
        <w:rPr>
          <w:sz w:val="26"/>
          <w:szCs w:val="26"/>
        </w:rPr>
        <w:t>дельно в зависимости от времени возникновения и вероятности погашения. По этим характеристикам задолженность может быть</w:t>
      </w:r>
      <w:r w:rsidRPr="00797786">
        <w:rPr>
          <w:rStyle w:val="apple-converted-space"/>
          <w:sz w:val="26"/>
          <w:szCs w:val="26"/>
        </w:rPr>
        <w:t> </w:t>
      </w:r>
      <w:r w:rsidRPr="00797786">
        <w:rPr>
          <w:rStyle w:val="a9"/>
          <w:i w:val="0"/>
          <w:sz w:val="26"/>
          <w:szCs w:val="26"/>
          <w:bdr w:val="none" w:sz="0" w:space="0" w:color="auto" w:frame="1"/>
        </w:rPr>
        <w:t>нормальной, сомнительной или безнадежной.</w:t>
      </w:r>
      <w:r w:rsidRPr="00797786">
        <w:rPr>
          <w:rStyle w:val="apple-converted-space"/>
          <w:i/>
          <w:sz w:val="26"/>
          <w:szCs w:val="26"/>
        </w:rPr>
        <w:t> </w:t>
      </w:r>
      <w:r w:rsidRPr="00797786">
        <w:rPr>
          <w:sz w:val="26"/>
          <w:szCs w:val="26"/>
        </w:rPr>
        <w:t>Нормальной считается дебиторская задолженность, срок погашения которой еще не наступил. Такая задолженность является следствием установленн</w:t>
      </w:r>
      <w:r w:rsidRPr="00797786">
        <w:rPr>
          <w:sz w:val="26"/>
          <w:szCs w:val="26"/>
        </w:rPr>
        <w:t>о</w:t>
      </w:r>
      <w:r w:rsidRPr="00797786">
        <w:rPr>
          <w:sz w:val="26"/>
          <w:szCs w:val="26"/>
        </w:rPr>
        <w:t>го в договоре порядка расчетов, при котором окончательная оплата должна прои</w:t>
      </w:r>
      <w:r w:rsidRPr="00797786">
        <w:rPr>
          <w:sz w:val="26"/>
          <w:szCs w:val="26"/>
        </w:rPr>
        <w:t>з</w:t>
      </w:r>
      <w:r w:rsidRPr="00797786">
        <w:rPr>
          <w:sz w:val="26"/>
          <w:szCs w:val="26"/>
        </w:rPr>
        <w:t>водиться в течение определенного периода времени после поставки товара (оказ</w:t>
      </w:r>
      <w:r w:rsidRPr="00797786">
        <w:rPr>
          <w:sz w:val="26"/>
          <w:szCs w:val="26"/>
        </w:rPr>
        <w:t>а</w:t>
      </w:r>
      <w:r w:rsidRPr="00797786">
        <w:rPr>
          <w:sz w:val="26"/>
          <w:szCs w:val="26"/>
        </w:rPr>
        <w:t>ния услуг, выполнения работ).</w:t>
      </w:r>
    </w:p>
    <w:p w:rsidR="006500D7" w:rsidRPr="00D16347" w:rsidRDefault="006500D7" w:rsidP="0079778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6"/>
          <w:szCs w:val="26"/>
        </w:rPr>
      </w:pPr>
      <w:r w:rsidRPr="00D16347">
        <w:rPr>
          <w:sz w:val="26"/>
          <w:szCs w:val="26"/>
        </w:rPr>
        <w:t>Особого внимания со стороны бухгалтера заслуживают сомнительные и бе</w:t>
      </w:r>
      <w:r w:rsidRPr="00D16347">
        <w:rPr>
          <w:sz w:val="26"/>
          <w:szCs w:val="26"/>
        </w:rPr>
        <w:t>з</w:t>
      </w:r>
      <w:r w:rsidRPr="00D16347">
        <w:rPr>
          <w:sz w:val="26"/>
          <w:szCs w:val="26"/>
        </w:rPr>
        <w:t>надежные долги дебиторов (эти понятия закреплены в законодательстве РФ) по следующим причинам:</w:t>
      </w:r>
    </w:p>
    <w:p w:rsidR="006500D7" w:rsidRPr="00D16347" w:rsidRDefault="006500D7" w:rsidP="000E2DD6">
      <w:pPr>
        <w:pStyle w:val="aa"/>
        <w:numPr>
          <w:ilvl w:val="0"/>
          <w:numId w:val="28"/>
        </w:numPr>
        <w:shd w:val="clear" w:color="auto" w:fill="FFFFFF"/>
        <w:spacing w:after="0" w:line="360" w:lineRule="auto"/>
        <w:ind w:left="0" w:firstLine="0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D16347">
        <w:rPr>
          <w:rFonts w:ascii="Times New Roman" w:hAnsi="Times New Roman" w:cs="Times New Roman"/>
          <w:sz w:val="26"/>
          <w:szCs w:val="26"/>
        </w:rPr>
        <w:t>сомнительные и безнадежные долги завышают показатель дебиторской з</w:t>
      </w:r>
      <w:r w:rsidRPr="00D16347">
        <w:rPr>
          <w:rFonts w:ascii="Times New Roman" w:hAnsi="Times New Roman" w:cs="Times New Roman"/>
          <w:sz w:val="26"/>
          <w:szCs w:val="26"/>
        </w:rPr>
        <w:t>а</w:t>
      </w:r>
      <w:r w:rsidR="000E2DD6" w:rsidRPr="00D16347">
        <w:rPr>
          <w:rFonts w:ascii="Times New Roman" w:hAnsi="Times New Roman" w:cs="Times New Roman"/>
          <w:sz w:val="26"/>
          <w:szCs w:val="26"/>
        </w:rPr>
        <w:t>долженности</w:t>
      </w:r>
      <w:r w:rsidRPr="00D16347">
        <w:rPr>
          <w:rFonts w:ascii="Times New Roman" w:hAnsi="Times New Roman" w:cs="Times New Roman"/>
          <w:sz w:val="26"/>
          <w:szCs w:val="26"/>
        </w:rPr>
        <w:t>, что приводит к недостоверности бухгалтерской отчетности;</w:t>
      </w:r>
    </w:p>
    <w:p w:rsidR="006500D7" w:rsidRPr="00D16347" w:rsidRDefault="006500D7" w:rsidP="000E2DD6">
      <w:pPr>
        <w:pStyle w:val="aa"/>
        <w:numPr>
          <w:ilvl w:val="0"/>
          <w:numId w:val="28"/>
        </w:numPr>
        <w:shd w:val="clear" w:color="auto" w:fill="FFFFFF"/>
        <w:spacing w:after="0" w:line="360" w:lineRule="auto"/>
        <w:ind w:left="0" w:firstLine="0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D16347">
        <w:rPr>
          <w:rFonts w:ascii="Times New Roman" w:hAnsi="Times New Roman" w:cs="Times New Roman"/>
          <w:sz w:val="26"/>
          <w:szCs w:val="26"/>
        </w:rPr>
        <w:lastRenderedPageBreak/>
        <w:t>сомнительная дебиторская задолженность служит основой для формиров</w:t>
      </w:r>
      <w:r w:rsidRPr="00D16347">
        <w:rPr>
          <w:rFonts w:ascii="Times New Roman" w:hAnsi="Times New Roman" w:cs="Times New Roman"/>
          <w:sz w:val="26"/>
          <w:szCs w:val="26"/>
        </w:rPr>
        <w:t>а</w:t>
      </w:r>
      <w:r w:rsidRPr="00D16347">
        <w:rPr>
          <w:rFonts w:ascii="Times New Roman" w:hAnsi="Times New Roman" w:cs="Times New Roman"/>
          <w:sz w:val="26"/>
          <w:szCs w:val="26"/>
        </w:rPr>
        <w:t>ния</w:t>
      </w:r>
      <w:r w:rsidRPr="00D16347">
        <w:rPr>
          <w:rStyle w:val="apple-converted-space"/>
          <w:rFonts w:ascii="Times New Roman" w:hAnsi="Times New Roman" w:cs="Times New Roman"/>
          <w:sz w:val="26"/>
          <w:szCs w:val="26"/>
        </w:rPr>
        <w:t> </w:t>
      </w:r>
      <w:hyperlink r:id="rId20" w:tgtFrame="_blank" w:tooltip="Резерв по сомнительным долгам в бухгалтерском и налоговом учете" w:history="1">
        <w:r w:rsidRPr="00D16347">
          <w:rPr>
            <w:rStyle w:val="a4"/>
            <w:rFonts w:ascii="Times New Roman" w:hAnsi="Times New Roman" w:cs="Times New Roman"/>
            <w:color w:val="auto"/>
            <w:sz w:val="26"/>
            <w:szCs w:val="26"/>
            <w:u w:val="none"/>
            <w:bdr w:val="none" w:sz="0" w:space="0" w:color="auto" w:frame="1"/>
          </w:rPr>
          <w:t>резерва по сомнительным долгам</w:t>
        </w:r>
      </w:hyperlink>
      <w:r w:rsidRPr="00D16347">
        <w:rPr>
          <w:rFonts w:ascii="Times New Roman" w:hAnsi="Times New Roman" w:cs="Times New Roman"/>
          <w:sz w:val="26"/>
          <w:szCs w:val="26"/>
        </w:rPr>
        <w:t>. В бухгалтерском учете создание резерва по сомнительным долгам является обязанностью организации, а в налоговом учете – правом налогоплательщика;</w:t>
      </w:r>
    </w:p>
    <w:p w:rsidR="006500D7" w:rsidRPr="00D16347" w:rsidRDefault="00547546" w:rsidP="000E2DD6">
      <w:pPr>
        <w:pStyle w:val="aa"/>
        <w:numPr>
          <w:ilvl w:val="0"/>
          <w:numId w:val="28"/>
        </w:numPr>
        <w:shd w:val="clear" w:color="auto" w:fill="FFFFFF"/>
        <w:spacing w:after="0" w:line="360" w:lineRule="auto"/>
        <w:ind w:left="0" w:firstLine="0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hyperlink r:id="rId21" w:tooltip="Списание дебиторской и кредиторской задолженности" w:history="1">
        <w:r w:rsidR="006500D7" w:rsidRPr="00D16347">
          <w:rPr>
            <w:rStyle w:val="a4"/>
            <w:rFonts w:ascii="Times New Roman" w:hAnsi="Times New Roman" w:cs="Times New Roman"/>
            <w:color w:val="auto"/>
            <w:sz w:val="26"/>
            <w:szCs w:val="26"/>
            <w:u w:val="none"/>
            <w:bdr w:val="none" w:sz="0" w:space="0" w:color="auto" w:frame="1"/>
          </w:rPr>
          <w:t>безнадежные долги дебиторов подлежат списанию</w:t>
        </w:r>
      </w:hyperlink>
      <w:r w:rsidR="006500D7" w:rsidRPr="00D16347">
        <w:rPr>
          <w:rStyle w:val="apple-converted-space"/>
          <w:rFonts w:ascii="Times New Roman" w:hAnsi="Times New Roman" w:cs="Times New Roman"/>
          <w:sz w:val="26"/>
          <w:szCs w:val="26"/>
        </w:rPr>
        <w:t> </w:t>
      </w:r>
      <w:r w:rsidR="006500D7" w:rsidRPr="00D16347">
        <w:rPr>
          <w:rFonts w:ascii="Times New Roman" w:hAnsi="Times New Roman" w:cs="Times New Roman"/>
          <w:sz w:val="26"/>
          <w:szCs w:val="26"/>
        </w:rPr>
        <w:t>как для целей бухгалте</w:t>
      </w:r>
      <w:r w:rsidR="006500D7" w:rsidRPr="00D16347">
        <w:rPr>
          <w:rFonts w:ascii="Times New Roman" w:hAnsi="Times New Roman" w:cs="Times New Roman"/>
          <w:sz w:val="26"/>
          <w:szCs w:val="26"/>
        </w:rPr>
        <w:t>р</w:t>
      </w:r>
      <w:r w:rsidR="006500D7" w:rsidRPr="00D16347">
        <w:rPr>
          <w:rFonts w:ascii="Times New Roman" w:hAnsi="Times New Roman" w:cs="Times New Roman"/>
          <w:sz w:val="26"/>
          <w:szCs w:val="26"/>
        </w:rPr>
        <w:t>ского, так и для целей налогового учета.</w:t>
      </w:r>
    </w:p>
    <w:p w:rsidR="006500D7" w:rsidRPr="00D16347" w:rsidRDefault="006500D7" w:rsidP="0079778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6"/>
          <w:szCs w:val="26"/>
        </w:rPr>
      </w:pPr>
      <w:r w:rsidRPr="00D16347">
        <w:rPr>
          <w:sz w:val="26"/>
          <w:szCs w:val="26"/>
        </w:rPr>
        <w:t>Какая же задолженность признается сомнительной и безнадежной согласно российскому законодательству? В соответствии с Налоговым кодексом РФ, деб</w:t>
      </w:r>
      <w:r w:rsidRPr="00D16347">
        <w:rPr>
          <w:sz w:val="26"/>
          <w:szCs w:val="26"/>
        </w:rPr>
        <w:t>и</w:t>
      </w:r>
      <w:r w:rsidRPr="00D16347">
        <w:rPr>
          <w:sz w:val="26"/>
          <w:szCs w:val="26"/>
        </w:rPr>
        <w:t>тор</w:t>
      </w:r>
      <w:r w:rsidR="00797786" w:rsidRPr="00D16347">
        <w:rPr>
          <w:sz w:val="26"/>
          <w:szCs w:val="26"/>
        </w:rPr>
        <w:t xml:space="preserve">ская задолженность </w:t>
      </w:r>
      <w:r w:rsidRPr="00D16347">
        <w:rPr>
          <w:sz w:val="26"/>
          <w:szCs w:val="26"/>
        </w:rPr>
        <w:t>является</w:t>
      </w:r>
      <w:r w:rsidR="00797786" w:rsidRPr="00D16347">
        <w:rPr>
          <w:sz w:val="26"/>
          <w:szCs w:val="26"/>
        </w:rPr>
        <w:t xml:space="preserve"> </w:t>
      </w:r>
      <w:r w:rsidRPr="00D16347">
        <w:rPr>
          <w:rStyle w:val="a9"/>
          <w:i w:val="0"/>
          <w:sz w:val="26"/>
          <w:szCs w:val="26"/>
          <w:bdr w:val="none" w:sz="0" w:space="0" w:color="auto" w:frame="1"/>
        </w:rPr>
        <w:t>сомнительной</w:t>
      </w:r>
      <w:r w:rsidRPr="00D16347">
        <w:rPr>
          <w:i/>
          <w:sz w:val="26"/>
          <w:szCs w:val="26"/>
        </w:rPr>
        <w:t>,</w:t>
      </w:r>
      <w:r w:rsidR="00797786" w:rsidRPr="00D16347">
        <w:rPr>
          <w:sz w:val="26"/>
          <w:szCs w:val="26"/>
        </w:rPr>
        <w:t xml:space="preserve"> если в отношении </w:t>
      </w:r>
      <w:r w:rsidRPr="00D16347">
        <w:rPr>
          <w:sz w:val="26"/>
          <w:szCs w:val="26"/>
        </w:rPr>
        <w:t>нее</w:t>
      </w:r>
      <w:r w:rsidR="00797786" w:rsidRPr="00D16347">
        <w:rPr>
          <w:rStyle w:val="apple-converted-space"/>
          <w:sz w:val="26"/>
          <w:szCs w:val="26"/>
        </w:rPr>
        <w:t xml:space="preserve"> </w:t>
      </w:r>
      <w:r w:rsidRPr="00D16347">
        <w:rPr>
          <w:rStyle w:val="a9"/>
          <w:i w:val="0"/>
          <w:sz w:val="26"/>
          <w:szCs w:val="26"/>
          <w:bdr w:val="none" w:sz="0" w:space="0" w:color="auto" w:frame="1"/>
        </w:rPr>
        <w:t>одновреме</w:t>
      </w:r>
      <w:r w:rsidRPr="00D16347">
        <w:rPr>
          <w:rStyle w:val="a9"/>
          <w:i w:val="0"/>
          <w:sz w:val="26"/>
          <w:szCs w:val="26"/>
          <w:bdr w:val="none" w:sz="0" w:space="0" w:color="auto" w:frame="1"/>
        </w:rPr>
        <w:t>н</w:t>
      </w:r>
      <w:r w:rsidRPr="00D16347">
        <w:rPr>
          <w:rStyle w:val="a9"/>
          <w:i w:val="0"/>
          <w:sz w:val="26"/>
          <w:szCs w:val="26"/>
          <w:bdr w:val="none" w:sz="0" w:space="0" w:color="auto" w:frame="1"/>
        </w:rPr>
        <w:t>но</w:t>
      </w:r>
      <w:r w:rsidR="00797786" w:rsidRPr="00D16347">
        <w:rPr>
          <w:rStyle w:val="apple-converted-space"/>
          <w:i/>
          <w:sz w:val="26"/>
          <w:szCs w:val="26"/>
        </w:rPr>
        <w:t xml:space="preserve"> </w:t>
      </w:r>
      <w:r w:rsidRPr="00D16347">
        <w:rPr>
          <w:sz w:val="26"/>
          <w:szCs w:val="26"/>
        </w:rPr>
        <w:t>выполняются следующие условия (п. 1 ст. 266 НК РФ):</w:t>
      </w:r>
    </w:p>
    <w:p w:rsidR="006500D7" w:rsidRPr="00D16347" w:rsidRDefault="006500D7" w:rsidP="00797786">
      <w:pPr>
        <w:pStyle w:val="aa"/>
        <w:numPr>
          <w:ilvl w:val="0"/>
          <w:numId w:val="25"/>
        </w:numPr>
        <w:shd w:val="clear" w:color="auto" w:fill="FFFFFF"/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D16347">
        <w:rPr>
          <w:rFonts w:ascii="Times New Roman" w:hAnsi="Times New Roman" w:cs="Times New Roman"/>
          <w:sz w:val="26"/>
          <w:szCs w:val="26"/>
        </w:rPr>
        <w:t>Задолженность возникла в связи с реализацией товаров, оказанием услуг, выполнением работ.</w:t>
      </w:r>
    </w:p>
    <w:p w:rsidR="006500D7" w:rsidRPr="00D16347" w:rsidRDefault="00CB1F12" w:rsidP="000E2DD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6"/>
          <w:szCs w:val="26"/>
        </w:rPr>
      </w:pPr>
      <w:r w:rsidRPr="00D16347">
        <w:rPr>
          <w:rStyle w:val="a8"/>
          <w:b w:val="0"/>
          <w:sz w:val="26"/>
          <w:szCs w:val="26"/>
          <w:bdr w:val="none" w:sz="0" w:space="0" w:color="auto" w:frame="1"/>
        </w:rPr>
        <w:t>В</w:t>
      </w:r>
      <w:r w:rsidR="006500D7" w:rsidRPr="00D16347">
        <w:rPr>
          <w:sz w:val="26"/>
          <w:szCs w:val="26"/>
        </w:rPr>
        <w:t xml:space="preserve"> соответствии с разъяснениями Минфина РФ, к сомнительной не относится дебиторская задолженность, не связанная с реализацией товаров, работ, услуг, а именно:</w:t>
      </w:r>
      <w:r w:rsidR="000E2DD6" w:rsidRPr="00D16347">
        <w:rPr>
          <w:sz w:val="26"/>
          <w:szCs w:val="26"/>
        </w:rPr>
        <w:t xml:space="preserve"> </w:t>
      </w:r>
      <w:r w:rsidR="006500D7" w:rsidRPr="00D16347">
        <w:rPr>
          <w:sz w:val="26"/>
          <w:szCs w:val="26"/>
        </w:rPr>
        <w:t>по авансам, перечислен</w:t>
      </w:r>
      <w:r w:rsidR="000E447E" w:rsidRPr="00D16347">
        <w:rPr>
          <w:sz w:val="26"/>
          <w:szCs w:val="26"/>
        </w:rPr>
        <w:t>ным поставщикам</w:t>
      </w:r>
      <w:r w:rsidR="006500D7" w:rsidRPr="00D16347">
        <w:rPr>
          <w:sz w:val="26"/>
          <w:szCs w:val="26"/>
        </w:rPr>
        <w:t>;</w:t>
      </w:r>
      <w:r w:rsidR="000E2DD6" w:rsidRPr="00D16347">
        <w:rPr>
          <w:sz w:val="26"/>
          <w:szCs w:val="26"/>
        </w:rPr>
        <w:t xml:space="preserve"> </w:t>
      </w:r>
      <w:r w:rsidR="006500D7" w:rsidRPr="00D16347">
        <w:rPr>
          <w:sz w:val="26"/>
          <w:szCs w:val="26"/>
        </w:rPr>
        <w:t>по штрафным санкциям за нарушение условий договора;</w:t>
      </w:r>
      <w:r w:rsidR="000E2DD6" w:rsidRPr="00D16347">
        <w:rPr>
          <w:sz w:val="26"/>
          <w:szCs w:val="26"/>
        </w:rPr>
        <w:t xml:space="preserve"> </w:t>
      </w:r>
      <w:r w:rsidR="006500D7" w:rsidRPr="00D16347">
        <w:rPr>
          <w:sz w:val="26"/>
          <w:szCs w:val="26"/>
        </w:rPr>
        <w:t>по взысканным арбитражным судом суммам проце</w:t>
      </w:r>
      <w:r w:rsidR="006500D7" w:rsidRPr="00D16347">
        <w:rPr>
          <w:sz w:val="26"/>
          <w:szCs w:val="26"/>
        </w:rPr>
        <w:t>н</w:t>
      </w:r>
      <w:r w:rsidR="006500D7" w:rsidRPr="00D16347">
        <w:rPr>
          <w:sz w:val="26"/>
          <w:szCs w:val="26"/>
        </w:rPr>
        <w:t>тов за пользование чужими денежными</w:t>
      </w:r>
      <w:r w:rsidR="000E447E" w:rsidRPr="00D16347">
        <w:rPr>
          <w:sz w:val="26"/>
          <w:szCs w:val="26"/>
        </w:rPr>
        <w:t xml:space="preserve"> средствами</w:t>
      </w:r>
      <w:r w:rsidR="006500D7" w:rsidRPr="00D16347">
        <w:rPr>
          <w:sz w:val="26"/>
          <w:szCs w:val="26"/>
        </w:rPr>
        <w:t>;</w:t>
      </w:r>
      <w:r w:rsidR="000E2DD6" w:rsidRPr="00D16347">
        <w:rPr>
          <w:sz w:val="26"/>
          <w:szCs w:val="26"/>
        </w:rPr>
        <w:t xml:space="preserve"> </w:t>
      </w:r>
      <w:r w:rsidR="006500D7" w:rsidRPr="00D16347">
        <w:rPr>
          <w:sz w:val="26"/>
          <w:szCs w:val="26"/>
        </w:rPr>
        <w:t>по догов</w:t>
      </w:r>
      <w:r w:rsidR="000E447E" w:rsidRPr="00D16347">
        <w:rPr>
          <w:sz w:val="26"/>
          <w:szCs w:val="26"/>
        </w:rPr>
        <w:t>орам займа</w:t>
      </w:r>
      <w:r w:rsidR="006500D7" w:rsidRPr="00D16347">
        <w:rPr>
          <w:sz w:val="26"/>
          <w:szCs w:val="26"/>
        </w:rPr>
        <w:t>.</w:t>
      </w:r>
    </w:p>
    <w:p w:rsidR="006500D7" w:rsidRPr="00D16347" w:rsidRDefault="006500D7" w:rsidP="00797786">
      <w:pPr>
        <w:pStyle w:val="a3"/>
        <w:numPr>
          <w:ilvl w:val="0"/>
          <w:numId w:val="25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textAlignment w:val="baseline"/>
        <w:rPr>
          <w:sz w:val="26"/>
          <w:szCs w:val="26"/>
        </w:rPr>
      </w:pPr>
      <w:r w:rsidRPr="00D16347">
        <w:rPr>
          <w:sz w:val="26"/>
          <w:szCs w:val="26"/>
        </w:rPr>
        <w:t>Срок погашения задолженности, установленный договором, истек. Е</w:t>
      </w:r>
      <w:r w:rsidRPr="00D16347">
        <w:rPr>
          <w:sz w:val="26"/>
          <w:szCs w:val="26"/>
        </w:rPr>
        <w:t>с</w:t>
      </w:r>
      <w:r w:rsidRPr="00D16347">
        <w:rPr>
          <w:sz w:val="26"/>
          <w:szCs w:val="26"/>
        </w:rPr>
        <w:t>ли срок в договоре не установлен или договор не заключался в письменной форме, то он может быть определен на основании закона, иных правовых актов, обычаев делового оборота, других условий или существа обязательства (п. 2 ст. 314, п. 1 ст. 486 ГК РФ).</w:t>
      </w:r>
    </w:p>
    <w:p w:rsidR="006500D7" w:rsidRPr="00D16347" w:rsidRDefault="006500D7" w:rsidP="00797786">
      <w:pPr>
        <w:pStyle w:val="a3"/>
        <w:numPr>
          <w:ilvl w:val="0"/>
          <w:numId w:val="25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textAlignment w:val="baseline"/>
        <w:rPr>
          <w:sz w:val="26"/>
          <w:szCs w:val="26"/>
        </w:rPr>
      </w:pPr>
      <w:r w:rsidRPr="00D16347">
        <w:rPr>
          <w:sz w:val="26"/>
          <w:szCs w:val="26"/>
        </w:rPr>
        <w:t>Задолженность не обеспечена залогом, поручительством, банковской гарантией.</w:t>
      </w:r>
    </w:p>
    <w:p w:rsidR="006500D7" w:rsidRPr="00797786" w:rsidRDefault="006500D7" w:rsidP="0079778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6"/>
          <w:szCs w:val="26"/>
        </w:rPr>
      </w:pPr>
      <w:r w:rsidRPr="00797786">
        <w:rPr>
          <w:sz w:val="26"/>
          <w:szCs w:val="26"/>
        </w:rPr>
        <w:t>Для целей</w:t>
      </w:r>
      <w:r w:rsidRPr="00797786">
        <w:rPr>
          <w:rStyle w:val="apple-converted-space"/>
          <w:sz w:val="26"/>
          <w:szCs w:val="26"/>
        </w:rPr>
        <w:t> </w:t>
      </w:r>
      <w:r w:rsidRPr="00797786">
        <w:rPr>
          <w:rStyle w:val="a9"/>
          <w:i w:val="0"/>
          <w:sz w:val="26"/>
          <w:szCs w:val="26"/>
          <w:bdr w:val="none" w:sz="0" w:space="0" w:color="auto" w:frame="1"/>
        </w:rPr>
        <w:t>бухгалтерского учета</w:t>
      </w:r>
      <w:r w:rsidRPr="00797786">
        <w:rPr>
          <w:rStyle w:val="apple-converted-space"/>
          <w:sz w:val="26"/>
          <w:szCs w:val="26"/>
        </w:rPr>
        <w:t> </w:t>
      </w:r>
      <w:r w:rsidRPr="00797786">
        <w:rPr>
          <w:sz w:val="26"/>
          <w:szCs w:val="26"/>
        </w:rPr>
        <w:t>условия признания дебиторской задолже</w:t>
      </w:r>
      <w:r w:rsidRPr="00797786">
        <w:rPr>
          <w:sz w:val="26"/>
          <w:szCs w:val="26"/>
        </w:rPr>
        <w:t>н</w:t>
      </w:r>
      <w:r w:rsidRPr="00797786">
        <w:rPr>
          <w:sz w:val="26"/>
          <w:szCs w:val="26"/>
        </w:rPr>
        <w:t>ности в качестве сомнительной установлены Положением по ведению бухгалте</w:t>
      </w:r>
      <w:r w:rsidRPr="00797786">
        <w:rPr>
          <w:sz w:val="26"/>
          <w:szCs w:val="26"/>
        </w:rPr>
        <w:t>р</w:t>
      </w:r>
      <w:r w:rsidRPr="00797786">
        <w:rPr>
          <w:sz w:val="26"/>
          <w:szCs w:val="26"/>
        </w:rPr>
        <w:t>ского учета и бухгалтерской отчетности в РФ № 34н (абз. 2 п. 70):</w:t>
      </w:r>
    </w:p>
    <w:p w:rsidR="006500D7" w:rsidRPr="000E2DD6" w:rsidRDefault="006500D7" w:rsidP="000E2DD6">
      <w:pPr>
        <w:pStyle w:val="aa"/>
        <w:numPr>
          <w:ilvl w:val="0"/>
          <w:numId w:val="33"/>
        </w:numPr>
        <w:shd w:val="clear" w:color="auto" w:fill="FFFFFF"/>
        <w:spacing w:after="0" w:line="360" w:lineRule="auto"/>
        <w:ind w:left="0" w:firstLine="0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0E2DD6">
        <w:rPr>
          <w:rFonts w:ascii="Times New Roman" w:hAnsi="Times New Roman" w:cs="Times New Roman"/>
          <w:sz w:val="26"/>
          <w:szCs w:val="26"/>
        </w:rPr>
        <w:t>Задолженность дебиторов, вне зависимости от природы возникновения, не погашенная в установленный срок или которая с высокой степенью вероятности не бу</w:t>
      </w:r>
      <w:r w:rsidR="00797786" w:rsidRPr="000E2DD6">
        <w:rPr>
          <w:rFonts w:ascii="Times New Roman" w:hAnsi="Times New Roman" w:cs="Times New Roman"/>
          <w:sz w:val="26"/>
          <w:szCs w:val="26"/>
        </w:rPr>
        <w:t>дет погашена в срок;</w:t>
      </w:r>
    </w:p>
    <w:p w:rsidR="00CB1F12" w:rsidRPr="000E2DD6" w:rsidRDefault="006500D7" w:rsidP="000E2DD6">
      <w:pPr>
        <w:pStyle w:val="aa"/>
        <w:numPr>
          <w:ilvl w:val="0"/>
          <w:numId w:val="33"/>
        </w:numPr>
        <w:shd w:val="clear" w:color="auto" w:fill="FFFFFF"/>
        <w:spacing w:after="0" w:line="360" w:lineRule="auto"/>
        <w:ind w:left="0" w:firstLine="0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0E2DD6">
        <w:rPr>
          <w:rFonts w:ascii="Times New Roman" w:hAnsi="Times New Roman" w:cs="Times New Roman"/>
          <w:sz w:val="26"/>
          <w:szCs w:val="26"/>
        </w:rPr>
        <w:t>Задолженность не обеспечена гарантиями.</w:t>
      </w:r>
    </w:p>
    <w:p w:rsidR="006500D7" w:rsidRPr="00D16347" w:rsidRDefault="006500D7" w:rsidP="0079778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6"/>
          <w:szCs w:val="26"/>
        </w:rPr>
      </w:pPr>
      <w:r w:rsidRPr="00D16347">
        <w:rPr>
          <w:sz w:val="26"/>
          <w:szCs w:val="26"/>
        </w:rPr>
        <w:lastRenderedPageBreak/>
        <w:t>Таким образом, в отношении сомнительной дебиторской задолженности имеется вероятность ее погашения. А вот безнадежная (нереальная ко взысканию) дебиторская задолженность такую вероятность практически исключает. Дебито</w:t>
      </w:r>
      <w:r w:rsidRPr="00D16347">
        <w:rPr>
          <w:sz w:val="26"/>
          <w:szCs w:val="26"/>
        </w:rPr>
        <w:t>р</w:t>
      </w:r>
      <w:r w:rsidRPr="00D16347">
        <w:rPr>
          <w:sz w:val="26"/>
          <w:szCs w:val="26"/>
        </w:rPr>
        <w:t>ская задолженность признается</w:t>
      </w:r>
      <w:r w:rsidRPr="00D16347">
        <w:rPr>
          <w:rStyle w:val="apple-converted-space"/>
          <w:sz w:val="26"/>
          <w:szCs w:val="26"/>
        </w:rPr>
        <w:t> </w:t>
      </w:r>
      <w:r w:rsidRPr="00D16347">
        <w:rPr>
          <w:rStyle w:val="a9"/>
          <w:i w:val="0"/>
          <w:sz w:val="26"/>
          <w:szCs w:val="26"/>
          <w:bdr w:val="none" w:sz="0" w:space="0" w:color="auto" w:frame="1"/>
        </w:rPr>
        <w:t>безнадежной</w:t>
      </w:r>
      <w:r w:rsidRPr="00D16347">
        <w:rPr>
          <w:i/>
          <w:sz w:val="26"/>
          <w:szCs w:val="26"/>
        </w:rPr>
        <w:t>,</w:t>
      </w:r>
      <w:r w:rsidRPr="00D16347">
        <w:rPr>
          <w:sz w:val="26"/>
          <w:szCs w:val="26"/>
        </w:rPr>
        <w:t xml:space="preserve"> если она отвечает</w:t>
      </w:r>
      <w:r w:rsidRPr="00D16347">
        <w:rPr>
          <w:rStyle w:val="apple-converted-space"/>
          <w:sz w:val="26"/>
          <w:szCs w:val="26"/>
        </w:rPr>
        <w:t> </w:t>
      </w:r>
      <w:r w:rsidRPr="00D16347">
        <w:rPr>
          <w:rStyle w:val="a9"/>
          <w:i w:val="0"/>
          <w:sz w:val="26"/>
          <w:szCs w:val="26"/>
          <w:bdr w:val="none" w:sz="0" w:space="0" w:color="auto" w:frame="1"/>
        </w:rPr>
        <w:t>хотя бы одному</w:t>
      </w:r>
      <w:r w:rsidRPr="00D16347">
        <w:rPr>
          <w:rStyle w:val="apple-converted-space"/>
          <w:sz w:val="26"/>
          <w:szCs w:val="26"/>
        </w:rPr>
        <w:t> </w:t>
      </w:r>
      <w:r w:rsidRPr="00D16347">
        <w:rPr>
          <w:sz w:val="26"/>
          <w:szCs w:val="26"/>
        </w:rPr>
        <w:t>из следующих признаков (п. 2 ст. 266 НК РФ):</w:t>
      </w:r>
    </w:p>
    <w:p w:rsidR="006500D7" w:rsidRPr="00D16347" w:rsidRDefault="006500D7" w:rsidP="00797786">
      <w:pPr>
        <w:pStyle w:val="a3"/>
        <w:numPr>
          <w:ilvl w:val="0"/>
          <w:numId w:val="29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textAlignment w:val="baseline"/>
        <w:rPr>
          <w:sz w:val="26"/>
          <w:szCs w:val="26"/>
        </w:rPr>
      </w:pPr>
      <w:r w:rsidRPr="00D16347">
        <w:rPr>
          <w:sz w:val="26"/>
          <w:szCs w:val="26"/>
        </w:rPr>
        <w:t>В отношении задолженности истек установленный срок исковой да</w:t>
      </w:r>
      <w:r w:rsidRPr="00D16347">
        <w:rPr>
          <w:sz w:val="26"/>
          <w:szCs w:val="26"/>
        </w:rPr>
        <w:t>в</w:t>
      </w:r>
      <w:r w:rsidRPr="00D16347">
        <w:rPr>
          <w:sz w:val="26"/>
          <w:szCs w:val="26"/>
        </w:rPr>
        <w:t>ности.</w:t>
      </w:r>
    </w:p>
    <w:p w:rsidR="006500D7" w:rsidRPr="00D16347" w:rsidRDefault="006500D7" w:rsidP="00797786">
      <w:pPr>
        <w:pStyle w:val="a3"/>
        <w:numPr>
          <w:ilvl w:val="0"/>
          <w:numId w:val="29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textAlignment w:val="baseline"/>
        <w:rPr>
          <w:sz w:val="26"/>
          <w:szCs w:val="26"/>
        </w:rPr>
      </w:pPr>
      <w:r w:rsidRPr="00D16347">
        <w:rPr>
          <w:sz w:val="26"/>
          <w:szCs w:val="26"/>
        </w:rPr>
        <w:t>Обязательство дебитора прекращено по причине невозможности его исполнения, на основании акта государственного органа или ликвидации организ</w:t>
      </w:r>
      <w:r w:rsidRPr="00D16347">
        <w:rPr>
          <w:sz w:val="26"/>
          <w:szCs w:val="26"/>
        </w:rPr>
        <w:t>а</w:t>
      </w:r>
      <w:r w:rsidRPr="00D16347">
        <w:rPr>
          <w:sz w:val="26"/>
          <w:szCs w:val="26"/>
        </w:rPr>
        <w:t>ции.</w:t>
      </w:r>
    </w:p>
    <w:p w:rsidR="006500D7" w:rsidRPr="00D16347" w:rsidRDefault="006500D7" w:rsidP="00797786">
      <w:pPr>
        <w:pStyle w:val="a3"/>
        <w:numPr>
          <w:ilvl w:val="0"/>
          <w:numId w:val="29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textAlignment w:val="baseline"/>
        <w:rPr>
          <w:sz w:val="26"/>
          <w:szCs w:val="26"/>
        </w:rPr>
      </w:pPr>
      <w:r w:rsidRPr="00D16347">
        <w:rPr>
          <w:sz w:val="26"/>
          <w:szCs w:val="26"/>
        </w:rPr>
        <w:t>Невозможность взыскания дебиторской задолженности подтверждена постановлением судебного пристава-исполнителя об окончании исполнительного производства в случае возврата взыскателю исполнительного документа по след</w:t>
      </w:r>
      <w:r w:rsidRPr="00D16347">
        <w:rPr>
          <w:sz w:val="26"/>
          <w:szCs w:val="26"/>
        </w:rPr>
        <w:t>у</w:t>
      </w:r>
      <w:r w:rsidRPr="00D16347">
        <w:rPr>
          <w:sz w:val="26"/>
          <w:szCs w:val="26"/>
        </w:rPr>
        <w:t>ющим основаниям:</w:t>
      </w:r>
    </w:p>
    <w:p w:rsidR="006500D7" w:rsidRPr="00D16347" w:rsidRDefault="006500D7" w:rsidP="000E2DD6">
      <w:pPr>
        <w:pStyle w:val="aa"/>
        <w:numPr>
          <w:ilvl w:val="0"/>
          <w:numId w:val="26"/>
        </w:numPr>
        <w:shd w:val="clear" w:color="auto" w:fill="FFFFFF"/>
        <w:spacing w:after="0" w:line="360" w:lineRule="auto"/>
        <w:ind w:left="0" w:firstLine="0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D16347">
        <w:rPr>
          <w:rFonts w:ascii="Times New Roman" w:hAnsi="Times New Roman" w:cs="Times New Roman"/>
          <w:sz w:val="26"/>
          <w:szCs w:val="26"/>
        </w:rPr>
        <w:t>невозможно установить место нахождения должника, его имущества либо получить сведения о наличии принадлежащих ему денежных средств и иных це</w:t>
      </w:r>
      <w:r w:rsidRPr="00D16347">
        <w:rPr>
          <w:rFonts w:ascii="Times New Roman" w:hAnsi="Times New Roman" w:cs="Times New Roman"/>
          <w:sz w:val="26"/>
          <w:szCs w:val="26"/>
        </w:rPr>
        <w:t>н</w:t>
      </w:r>
      <w:r w:rsidRPr="00D16347">
        <w:rPr>
          <w:rFonts w:ascii="Times New Roman" w:hAnsi="Times New Roman" w:cs="Times New Roman"/>
          <w:sz w:val="26"/>
          <w:szCs w:val="26"/>
        </w:rPr>
        <w:t>ностей,</w:t>
      </w:r>
    </w:p>
    <w:p w:rsidR="006500D7" w:rsidRPr="00D16347" w:rsidRDefault="006500D7" w:rsidP="000E2DD6">
      <w:pPr>
        <w:pStyle w:val="aa"/>
        <w:numPr>
          <w:ilvl w:val="0"/>
          <w:numId w:val="26"/>
        </w:numPr>
        <w:shd w:val="clear" w:color="auto" w:fill="FFFFFF"/>
        <w:spacing w:after="0" w:line="360" w:lineRule="auto"/>
        <w:ind w:left="0" w:firstLine="0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D16347">
        <w:rPr>
          <w:rFonts w:ascii="Times New Roman" w:hAnsi="Times New Roman" w:cs="Times New Roman"/>
          <w:sz w:val="26"/>
          <w:szCs w:val="26"/>
        </w:rPr>
        <w:t>у должника отсутствует имущество, на которое может быть обращено взы</w:t>
      </w:r>
      <w:r w:rsidRPr="00D16347">
        <w:rPr>
          <w:rFonts w:ascii="Times New Roman" w:hAnsi="Times New Roman" w:cs="Times New Roman"/>
          <w:sz w:val="26"/>
          <w:szCs w:val="26"/>
        </w:rPr>
        <w:t>с</w:t>
      </w:r>
      <w:r w:rsidRPr="00D16347">
        <w:rPr>
          <w:rFonts w:ascii="Times New Roman" w:hAnsi="Times New Roman" w:cs="Times New Roman"/>
          <w:sz w:val="26"/>
          <w:szCs w:val="26"/>
        </w:rPr>
        <w:t>кание, и все принятые судебным приставом-исполнителем допустимые законом меры по отысканию его имущества оказались безрезультатными.</w:t>
      </w:r>
    </w:p>
    <w:p w:rsidR="006500D7" w:rsidRPr="00797786" w:rsidRDefault="006500D7" w:rsidP="0079778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6"/>
          <w:szCs w:val="26"/>
        </w:rPr>
      </w:pPr>
      <w:r w:rsidRPr="00797786">
        <w:rPr>
          <w:sz w:val="26"/>
          <w:szCs w:val="26"/>
        </w:rPr>
        <w:t>Если в отношении дебиторской задолженности выполняется сразу несколько из перечисленных условий, она признается безнадежной в том налоговом (отче</w:t>
      </w:r>
      <w:r w:rsidRPr="00797786">
        <w:rPr>
          <w:sz w:val="26"/>
          <w:szCs w:val="26"/>
        </w:rPr>
        <w:t>т</w:t>
      </w:r>
      <w:r w:rsidRPr="00797786">
        <w:rPr>
          <w:sz w:val="26"/>
          <w:szCs w:val="26"/>
        </w:rPr>
        <w:t>ном) периоде, когда возникло первое по времени условие (Письмо Минфина Ро</w:t>
      </w:r>
      <w:r w:rsidRPr="00797786">
        <w:rPr>
          <w:sz w:val="26"/>
          <w:szCs w:val="26"/>
        </w:rPr>
        <w:t>с</w:t>
      </w:r>
      <w:r w:rsidRPr="00797786">
        <w:rPr>
          <w:sz w:val="26"/>
          <w:szCs w:val="26"/>
        </w:rPr>
        <w:t>сии от 22.06.2011 № 03-03-06/1/373).</w:t>
      </w:r>
    </w:p>
    <w:p w:rsidR="006500D7" w:rsidRPr="00797786" w:rsidRDefault="006500D7" w:rsidP="0079778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6"/>
          <w:szCs w:val="26"/>
        </w:rPr>
      </w:pPr>
      <w:r w:rsidRPr="00797786">
        <w:rPr>
          <w:sz w:val="26"/>
          <w:szCs w:val="26"/>
        </w:rPr>
        <w:t>Самыми распространенными причинами отнесения дебиторской задолже</w:t>
      </w:r>
      <w:r w:rsidRPr="00797786">
        <w:rPr>
          <w:sz w:val="26"/>
          <w:szCs w:val="26"/>
        </w:rPr>
        <w:t>н</w:t>
      </w:r>
      <w:r w:rsidRPr="00797786">
        <w:rPr>
          <w:sz w:val="26"/>
          <w:szCs w:val="26"/>
        </w:rPr>
        <w:t>ности к безнадежной являются ликвидация организации-должника и истечение срока исковой давности. В случае ликвидации должника задолженность признается нереальной ко взысканию с момента исключения организации из ЕГРЮЛ, что по</w:t>
      </w:r>
      <w:r w:rsidRPr="00797786">
        <w:rPr>
          <w:sz w:val="26"/>
          <w:szCs w:val="26"/>
        </w:rPr>
        <w:t>д</w:t>
      </w:r>
      <w:r w:rsidRPr="00797786">
        <w:rPr>
          <w:sz w:val="26"/>
          <w:szCs w:val="26"/>
        </w:rPr>
        <w:t>тверждается выпиской из Реестра. Порядок признания дебиторской задолженности безнадежной в связи с истечением срока исковой давности не так однозначен, п</w:t>
      </w:r>
      <w:r w:rsidRPr="00797786">
        <w:rPr>
          <w:sz w:val="26"/>
          <w:szCs w:val="26"/>
        </w:rPr>
        <w:t>о</w:t>
      </w:r>
      <w:r w:rsidR="004D2E7B">
        <w:rPr>
          <w:sz w:val="26"/>
          <w:szCs w:val="26"/>
        </w:rPr>
        <w:t>этому остановимся</w:t>
      </w:r>
      <w:r w:rsidRPr="00797786">
        <w:rPr>
          <w:sz w:val="26"/>
          <w:szCs w:val="26"/>
        </w:rPr>
        <w:t xml:space="preserve"> на нем подробнее.</w:t>
      </w:r>
      <w:r w:rsidR="004D2E7B">
        <w:rPr>
          <w:sz w:val="26"/>
          <w:szCs w:val="26"/>
        </w:rPr>
        <w:t xml:space="preserve">                        </w:t>
      </w:r>
    </w:p>
    <w:p w:rsidR="006500D7" w:rsidRPr="00797786" w:rsidRDefault="006500D7" w:rsidP="004D2E7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6"/>
          <w:szCs w:val="26"/>
        </w:rPr>
      </w:pPr>
      <w:r w:rsidRPr="00797786">
        <w:rPr>
          <w:sz w:val="26"/>
          <w:szCs w:val="26"/>
        </w:rPr>
        <w:lastRenderedPageBreak/>
        <w:t> В общем случае срок исковой давности составляет три года (ст. 196 ГК РФ). Течение срока исковой давности начинается со дня окончания установленного в договоре срока исполнения обязательств должником (срока оплаты). Если в дог</w:t>
      </w:r>
      <w:r w:rsidRPr="00797786">
        <w:rPr>
          <w:sz w:val="26"/>
          <w:szCs w:val="26"/>
        </w:rPr>
        <w:t>о</w:t>
      </w:r>
      <w:r w:rsidRPr="00797786">
        <w:rPr>
          <w:sz w:val="26"/>
          <w:szCs w:val="26"/>
        </w:rPr>
        <w:t>воре установлен порядок оплаты по частям, то срок исковой давности исчисляется в отношении каждой части отдельно. В случае если срок исполнения обязательств не установлен, срок исковой давности начинает исчисляться с момента предъявл</w:t>
      </w:r>
      <w:r w:rsidRPr="00797786">
        <w:rPr>
          <w:sz w:val="26"/>
          <w:szCs w:val="26"/>
        </w:rPr>
        <w:t>е</w:t>
      </w:r>
      <w:r w:rsidRPr="00797786">
        <w:rPr>
          <w:sz w:val="26"/>
          <w:szCs w:val="26"/>
        </w:rPr>
        <w:t>ния должнику требования об исполнении обязательств.</w:t>
      </w:r>
    </w:p>
    <w:p w:rsidR="006500D7" w:rsidRPr="00797786" w:rsidRDefault="006500D7" w:rsidP="0079778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6"/>
          <w:szCs w:val="26"/>
        </w:rPr>
      </w:pPr>
      <w:r w:rsidRPr="00797786">
        <w:rPr>
          <w:sz w:val="26"/>
          <w:szCs w:val="26"/>
        </w:rPr>
        <w:t>Для отнесения задолженности к безнадежной нужно учитывать, что течение срока исковой давности может прерываться в случаях признания должником своих обязательств. После перерыва течение срока исковой давности начинается заново. О признании должником своих обязательств свидетельствуют следующие де</w:t>
      </w:r>
      <w:r w:rsidRPr="00797786">
        <w:rPr>
          <w:sz w:val="26"/>
          <w:szCs w:val="26"/>
        </w:rPr>
        <w:t>й</w:t>
      </w:r>
      <w:r w:rsidRPr="00797786">
        <w:rPr>
          <w:sz w:val="26"/>
          <w:szCs w:val="26"/>
        </w:rPr>
        <w:t>ствия:</w:t>
      </w:r>
    </w:p>
    <w:p w:rsidR="006500D7" w:rsidRPr="00797786" w:rsidRDefault="006500D7" w:rsidP="00527EB1">
      <w:pPr>
        <w:pStyle w:val="aa"/>
        <w:numPr>
          <w:ilvl w:val="0"/>
          <w:numId w:val="27"/>
        </w:numPr>
        <w:shd w:val="clear" w:color="auto" w:fill="FFFFFF"/>
        <w:spacing w:after="0" w:line="360" w:lineRule="auto"/>
        <w:ind w:left="0" w:firstLine="0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797786">
        <w:rPr>
          <w:rFonts w:ascii="Times New Roman" w:hAnsi="Times New Roman" w:cs="Times New Roman"/>
          <w:sz w:val="26"/>
          <w:szCs w:val="26"/>
        </w:rPr>
        <w:t>признание претензии (обращение с просьбой об отсрочке платежа, подпис</w:t>
      </w:r>
      <w:r w:rsidRPr="00797786">
        <w:rPr>
          <w:rFonts w:ascii="Times New Roman" w:hAnsi="Times New Roman" w:cs="Times New Roman"/>
          <w:sz w:val="26"/>
          <w:szCs w:val="26"/>
        </w:rPr>
        <w:t>а</w:t>
      </w:r>
      <w:r w:rsidRPr="00797786">
        <w:rPr>
          <w:rFonts w:ascii="Times New Roman" w:hAnsi="Times New Roman" w:cs="Times New Roman"/>
          <w:sz w:val="26"/>
          <w:szCs w:val="26"/>
        </w:rPr>
        <w:t>ние акта сверки задолженности, заявление о зачете взаимных требований);</w:t>
      </w:r>
    </w:p>
    <w:p w:rsidR="006500D7" w:rsidRPr="00797786" w:rsidRDefault="006500D7" w:rsidP="00527EB1">
      <w:pPr>
        <w:pStyle w:val="aa"/>
        <w:numPr>
          <w:ilvl w:val="0"/>
          <w:numId w:val="27"/>
        </w:numPr>
        <w:shd w:val="clear" w:color="auto" w:fill="FFFFFF"/>
        <w:spacing w:after="0" w:line="360" w:lineRule="auto"/>
        <w:ind w:left="0" w:firstLine="0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797786">
        <w:rPr>
          <w:rFonts w:ascii="Times New Roman" w:hAnsi="Times New Roman" w:cs="Times New Roman"/>
          <w:sz w:val="26"/>
          <w:szCs w:val="26"/>
        </w:rPr>
        <w:t>частичная уплата должником основного долга или процентов по основному долгу;</w:t>
      </w:r>
    </w:p>
    <w:p w:rsidR="006500D7" w:rsidRPr="00797786" w:rsidRDefault="006500D7" w:rsidP="00527EB1">
      <w:pPr>
        <w:pStyle w:val="aa"/>
        <w:numPr>
          <w:ilvl w:val="0"/>
          <w:numId w:val="27"/>
        </w:numPr>
        <w:shd w:val="clear" w:color="auto" w:fill="FFFFFF"/>
        <w:spacing w:after="0" w:line="360" w:lineRule="auto"/>
        <w:ind w:left="0" w:firstLine="0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797786">
        <w:rPr>
          <w:rFonts w:ascii="Times New Roman" w:hAnsi="Times New Roman" w:cs="Times New Roman"/>
          <w:sz w:val="26"/>
          <w:szCs w:val="26"/>
        </w:rPr>
        <w:t>изменение договора, из которого следует, что должник признает наличие долга (например, отсрочка, рассрочка платежа).</w:t>
      </w:r>
    </w:p>
    <w:p w:rsidR="00354DDB" w:rsidRDefault="006500D7" w:rsidP="008958F8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6"/>
          <w:szCs w:val="26"/>
        </w:rPr>
      </w:pPr>
      <w:r w:rsidRPr="00797786">
        <w:rPr>
          <w:sz w:val="26"/>
          <w:szCs w:val="26"/>
        </w:rPr>
        <w:t>Нередко бывает так, что один и тот же контрагент является и кредитором и дебитором одновременно. В этом случае возникает вопрос: можно ли такую деб</w:t>
      </w:r>
      <w:r w:rsidRPr="00797786">
        <w:rPr>
          <w:sz w:val="26"/>
          <w:szCs w:val="26"/>
        </w:rPr>
        <w:t>и</w:t>
      </w:r>
      <w:r w:rsidRPr="00797786">
        <w:rPr>
          <w:sz w:val="26"/>
          <w:szCs w:val="26"/>
        </w:rPr>
        <w:t>торскую задолженность считать безнадежной, несмотря на наличие встречной кр</w:t>
      </w:r>
      <w:r w:rsidRPr="00797786">
        <w:rPr>
          <w:sz w:val="26"/>
          <w:szCs w:val="26"/>
        </w:rPr>
        <w:t>е</w:t>
      </w:r>
      <w:r w:rsidRPr="00797786">
        <w:rPr>
          <w:sz w:val="26"/>
          <w:szCs w:val="26"/>
        </w:rPr>
        <w:t>диторской задолженности? Минфин РФ считает, что нельзя, поскольку организ</w:t>
      </w:r>
      <w:r w:rsidRPr="00797786">
        <w:rPr>
          <w:sz w:val="26"/>
          <w:szCs w:val="26"/>
        </w:rPr>
        <w:t>а</w:t>
      </w:r>
      <w:r w:rsidRPr="00797786">
        <w:rPr>
          <w:sz w:val="26"/>
          <w:szCs w:val="26"/>
        </w:rPr>
        <w:t>ция может провести зачет взаимных требований и, таким образом, погасить обяз</w:t>
      </w:r>
      <w:r w:rsidRPr="00797786">
        <w:rPr>
          <w:sz w:val="26"/>
          <w:szCs w:val="26"/>
        </w:rPr>
        <w:t>а</w:t>
      </w:r>
      <w:r w:rsidRPr="00797786">
        <w:rPr>
          <w:sz w:val="26"/>
          <w:szCs w:val="26"/>
        </w:rPr>
        <w:t>тельства должника (Письмо Минфина от 04.10.2011 N 03-03-06/1/620). Однако п</w:t>
      </w:r>
      <w:r w:rsidRPr="00797786">
        <w:rPr>
          <w:sz w:val="26"/>
          <w:szCs w:val="26"/>
        </w:rPr>
        <w:t>о</w:t>
      </w:r>
      <w:r w:rsidRPr="00797786">
        <w:rPr>
          <w:sz w:val="26"/>
          <w:szCs w:val="26"/>
        </w:rPr>
        <w:t>зиция судебных органов противоположная: дебиторская задолженность может быть признана безнадежной независимо от наличия встречного требования к дол</w:t>
      </w:r>
      <w:r w:rsidRPr="00797786">
        <w:rPr>
          <w:sz w:val="26"/>
          <w:szCs w:val="26"/>
        </w:rPr>
        <w:t>ж</w:t>
      </w:r>
      <w:r w:rsidRPr="00797786">
        <w:rPr>
          <w:sz w:val="26"/>
          <w:szCs w:val="26"/>
        </w:rPr>
        <w:t>нику. Действительно, в соответствии с ГК РФ взаимозачет – право, а не обяза</w:t>
      </w:r>
      <w:r w:rsidRPr="00797786">
        <w:rPr>
          <w:sz w:val="26"/>
          <w:szCs w:val="26"/>
        </w:rPr>
        <w:t>н</w:t>
      </w:r>
      <w:r w:rsidRPr="00797786">
        <w:rPr>
          <w:sz w:val="26"/>
          <w:szCs w:val="26"/>
        </w:rPr>
        <w:t>ность, которым можно воспользоваться, направив соответствующее заявление контрагенту, причем даже в одностороннем порядке. И все-таки, чтобы избежать претензий контролирующих органов, безопаснее признать безнадежной лишь ту часть дебиторской задолженности, которая не перекрывается встречной кредито</w:t>
      </w:r>
      <w:r w:rsidRPr="00797786">
        <w:rPr>
          <w:sz w:val="26"/>
          <w:szCs w:val="26"/>
        </w:rPr>
        <w:t>р</w:t>
      </w:r>
      <w:r w:rsidRPr="00797786">
        <w:rPr>
          <w:sz w:val="26"/>
          <w:szCs w:val="26"/>
        </w:rPr>
        <w:t>ской задолженностью.</w:t>
      </w:r>
      <w:r w:rsidR="003B6100">
        <w:rPr>
          <w:sz w:val="26"/>
          <w:szCs w:val="26"/>
        </w:rPr>
        <w:t xml:space="preserve"> </w:t>
      </w:r>
      <w:r w:rsidR="008958F8">
        <w:rPr>
          <w:sz w:val="26"/>
          <w:szCs w:val="26"/>
          <w:lang w:val="en-US"/>
        </w:rPr>
        <w:t>[10]</w:t>
      </w:r>
    </w:p>
    <w:p w:rsidR="005A4811" w:rsidRPr="005A4811" w:rsidRDefault="005A4811" w:rsidP="008958F8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6"/>
          <w:szCs w:val="26"/>
        </w:rPr>
      </w:pPr>
    </w:p>
    <w:p w:rsidR="005A4811" w:rsidRPr="005A4811" w:rsidRDefault="005A4811" w:rsidP="009238E4">
      <w:pPr>
        <w:pStyle w:val="aa"/>
        <w:numPr>
          <w:ilvl w:val="1"/>
          <w:numId w:val="29"/>
        </w:numPr>
        <w:shd w:val="clear" w:color="auto" w:fill="FFFFFF"/>
        <w:spacing w:after="0" w:line="360" w:lineRule="auto"/>
        <w:jc w:val="both"/>
        <w:textAlignment w:val="baseline"/>
        <w:outlineLvl w:val="1"/>
        <w:rPr>
          <w:rFonts w:ascii="Times New Roman" w:hAnsi="Times New Roman" w:cs="Times New Roman"/>
          <w:b/>
          <w:sz w:val="26"/>
          <w:szCs w:val="26"/>
          <w:shd w:val="clear" w:color="auto" w:fill="FFFFFF"/>
        </w:rPr>
      </w:pPr>
      <w:r w:rsidRPr="005A4811">
        <w:rPr>
          <w:rFonts w:ascii="Times New Roman" w:hAnsi="Times New Roman" w:cs="Times New Roman"/>
          <w:b/>
          <w:bCs/>
          <w:sz w:val="26"/>
          <w:szCs w:val="26"/>
        </w:rPr>
        <w:t>Списание дебиторской и кредиторской задолженности</w:t>
      </w:r>
      <w:r w:rsidRPr="005A4811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</w:t>
      </w:r>
    </w:p>
    <w:p w:rsidR="008B3C4A" w:rsidRPr="00765AF8" w:rsidRDefault="00C52DFD" w:rsidP="00765AF8">
      <w:pPr>
        <w:shd w:val="clear" w:color="auto" w:fill="FFFFFF"/>
        <w:spacing w:after="0" w:line="360" w:lineRule="auto"/>
        <w:ind w:firstLine="709"/>
        <w:jc w:val="both"/>
        <w:textAlignment w:val="baseline"/>
        <w:outlineLvl w:val="1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765AF8">
        <w:rPr>
          <w:rFonts w:ascii="Times New Roman" w:hAnsi="Times New Roman" w:cs="Times New Roman"/>
          <w:sz w:val="26"/>
          <w:szCs w:val="26"/>
          <w:shd w:val="clear" w:color="auto" w:fill="FFFFFF"/>
        </w:rPr>
        <w:t>Задолженность дебиторов и кредиторов, по которой истек срок исковой да</w:t>
      </w:r>
      <w:r w:rsidRPr="00765AF8">
        <w:rPr>
          <w:rFonts w:ascii="Times New Roman" w:hAnsi="Times New Roman" w:cs="Times New Roman"/>
          <w:sz w:val="26"/>
          <w:szCs w:val="26"/>
          <w:shd w:val="clear" w:color="auto" w:fill="FFFFFF"/>
        </w:rPr>
        <w:t>в</w:t>
      </w:r>
      <w:r w:rsidRPr="00765AF8">
        <w:rPr>
          <w:rFonts w:ascii="Times New Roman" w:hAnsi="Times New Roman" w:cs="Times New Roman"/>
          <w:sz w:val="26"/>
          <w:szCs w:val="26"/>
          <w:shd w:val="clear" w:color="auto" w:fill="FFFFFF"/>
        </w:rPr>
        <w:t>ности, а также другие долги, признаваемые безнадежными, подлежат обязательн</w:t>
      </w:r>
      <w:r w:rsidRPr="00765AF8">
        <w:rPr>
          <w:rFonts w:ascii="Times New Roman" w:hAnsi="Times New Roman" w:cs="Times New Roman"/>
          <w:sz w:val="26"/>
          <w:szCs w:val="26"/>
          <w:shd w:val="clear" w:color="auto" w:fill="FFFFFF"/>
        </w:rPr>
        <w:t>о</w:t>
      </w:r>
      <w:r w:rsidRPr="00765AF8">
        <w:rPr>
          <w:rFonts w:ascii="Times New Roman" w:hAnsi="Times New Roman" w:cs="Times New Roman"/>
          <w:sz w:val="26"/>
          <w:szCs w:val="26"/>
          <w:shd w:val="clear" w:color="auto" w:fill="FFFFFF"/>
        </w:rPr>
        <w:t>му списанию. В бухгалтерском учете своевременное списание безнадежной задо</w:t>
      </w:r>
      <w:r w:rsidRPr="00765AF8">
        <w:rPr>
          <w:rFonts w:ascii="Times New Roman" w:hAnsi="Times New Roman" w:cs="Times New Roman"/>
          <w:sz w:val="26"/>
          <w:szCs w:val="26"/>
          <w:shd w:val="clear" w:color="auto" w:fill="FFFFFF"/>
        </w:rPr>
        <w:t>л</w:t>
      </w:r>
      <w:r w:rsidRPr="00765AF8">
        <w:rPr>
          <w:rFonts w:ascii="Times New Roman" w:hAnsi="Times New Roman" w:cs="Times New Roman"/>
          <w:sz w:val="26"/>
          <w:szCs w:val="26"/>
          <w:shd w:val="clear" w:color="auto" w:fill="FFFFFF"/>
        </w:rPr>
        <w:t>женности обеспечивает достоверность бухгалтерской отчетности, поскольку пок</w:t>
      </w:r>
      <w:r w:rsidRPr="00765AF8">
        <w:rPr>
          <w:rFonts w:ascii="Times New Roman" w:hAnsi="Times New Roman" w:cs="Times New Roman"/>
          <w:sz w:val="26"/>
          <w:szCs w:val="26"/>
          <w:shd w:val="clear" w:color="auto" w:fill="FFFFFF"/>
        </w:rPr>
        <w:t>а</w:t>
      </w:r>
      <w:r w:rsidRPr="00765AF8">
        <w:rPr>
          <w:rFonts w:ascii="Times New Roman" w:hAnsi="Times New Roman" w:cs="Times New Roman"/>
          <w:sz w:val="26"/>
          <w:szCs w:val="26"/>
          <w:shd w:val="clear" w:color="auto" w:fill="FFFFFF"/>
        </w:rPr>
        <w:t>затели дебиторской и кредиторской задолженности являются неотъемлемыми с</w:t>
      </w:r>
      <w:r w:rsidRPr="00765AF8">
        <w:rPr>
          <w:rFonts w:ascii="Times New Roman" w:hAnsi="Times New Roman" w:cs="Times New Roman"/>
          <w:sz w:val="26"/>
          <w:szCs w:val="26"/>
          <w:shd w:val="clear" w:color="auto" w:fill="FFFFFF"/>
        </w:rPr>
        <w:t>о</w:t>
      </w:r>
      <w:r w:rsidRPr="00765AF8">
        <w:rPr>
          <w:rFonts w:ascii="Times New Roman" w:hAnsi="Times New Roman" w:cs="Times New Roman"/>
          <w:sz w:val="26"/>
          <w:szCs w:val="26"/>
          <w:shd w:val="clear" w:color="auto" w:fill="FFFFFF"/>
        </w:rPr>
        <w:t>ставляющими активов и пассивов организации. В налоговом учете посредством списания нереальных для взыскания долгов корректируется налоговая база, что влияет на правильность исчисления налогов. На первый взгляд списание задолже</w:t>
      </w:r>
      <w:r w:rsidRPr="00765AF8">
        <w:rPr>
          <w:rFonts w:ascii="Times New Roman" w:hAnsi="Times New Roman" w:cs="Times New Roman"/>
          <w:sz w:val="26"/>
          <w:szCs w:val="26"/>
          <w:shd w:val="clear" w:color="auto" w:fill="FFFFFF"/>
        </w:rPr>
        <w:t>н</w:t>
      </w:r>
      <w:r w:rsidRPr="00765AF8">
        <w:rPr>
          <w:rFonts w:ascii="Times New Roman" w:hAnsi="Times New Roman" w:cs="Times New Roman"/>
          <w:sz w:val="26"/>
          <w:szCs w:val="26"/>
          <w:shd w:val="clear" w:color="auto" w:fill="FFFFFF"/>
        </w:rPr>
        <w:t>ности не представляет собой больших сложностей, но это только на первый взгляд.</w:t>
      </w:r>
    </w:p>
    <w:p w:rsidR="00C52DFD" w:rsidRPr="00765AF8" w:rsidRDefault="00C52DFD" w:rsidP="00765AF8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6"/>
          <w:szCs w:val="26"/>
        </w:rPr>
      </w:pPr>
      <w:r w:rsidRPr="00765AF8">
        <w:rPr>
          <w:sz w:val="26"/>
          <w:szCs w:val="26"/>
        </w:rPr>
        <w:t>В бухгалтерском учете</w:t>
      </w:r>
      <w:r w:rsidRPr="00765AF8">
        <w:rPr>
          <w:rStyle w:val="apple-converted-space"/>
          <w:sz w:val="26"/>
          <w:szCs w:val="26"/>
        </w:rPr>
        <w:t> </w:t>
      </w:r>
      <w:hyperlink r:id="rId22" w:tooltip="Сомнительная и безнадежная дебиторская задолженность: как распознать" w:history="1">
        <w:r w:rsidRPr="00D16347">
          <w:rPr>
            <w:rStyle w:val="a4"/>
            <w:rFonts w:eastAsiaTheme="majorEastAsia"/>
            <w:color w:val="auto"/>
            <w:sz w:val="26"/>
            <w:szCs w:val="26"/>
            <w:u w:val="none"/>
            <w:bdr w:val="none" w:sz="0" w:space="0" w:color="auto" w:frame="1"/>
          </w:rPr>
          <w:t>безнадежная дебиторская и кредиторская задолже</w:t>
        </w:r>
        <w:r w:rsidRPr="00D16347">
          <w:rPr>
            <w:rStyle w:val="a4"/>
            <w:rFonts w:eastAsiaTheme="majorEastAsia"/>
            <w:color w:val="auto"/>
            <w:sz w:val="26"/>
            <w:szCs w:val="26"/>
            <w:u w:val="none"/>
            <w:bdr w:val="none" w:sz="0" w:space="0" w:color="auto" w:frame="1"/>
          </w:rPr>
          <w:t>н</w:t>
        </w:r>
        <w:r w:rsidRPr="00D16347">
          <w:rPr>
            <w:rStyle w:val="a4"/>
            <w:rFonts w:eastAsiaTheme="majorEastAsia"/>
            <w:color w:val="auto"/>
            <w:sz w:val="26"/>
            <w:szCs w:val="26"/>
            <w:u w:val="none"/>
            <w:bdr w:val="none" w:sz="0" w:space="0" w:color="auto" w:frame="1"/>
          </w:rPr>
          <w:t>ность</w:t>
        </w:r>
        <w:r w:rsidRPr="00765AF8">
          <w:rPr>
            <w:rStyle w:val="apple-converted-space"/>
            <w:sz w:val="26"/>
            <w:szCs w:val="26"/>
            <w:bdr w:val="none" w:sz="0" w:space="0" w:color="auto" w:frame="1"/>
          </w:rPr>
          <w:t> </w:t>
        </w:r>
      </w:hyperlink>
      <w:r w:rsidRPr="00765AF8">
        <w:rPr>
          <w:sz w:val="26"/>
          <w:szCs w:val="26"/>
        </w:rPr>
        <w:t>списываются отдельно по каждому долгу (по каждому контрагенту, догов</w:t>
      </w:r>
      <w:r w:rsidRPr="00765AF8">
        <w:rPr>
          <w:sz w:val="26"/>
          <w:szCs w:val="26"/>
        </w:rPr>
        <w:t>о</w:t>
      </w:r>
      <w:r w:rsidRPr="00765AF8">
        <w:rPr>
          <w:sz w:val="26"/>
          <w:szCs w:val="26"/>
        </w:rPr>
        <w:t>ру). При этом списание должно быть оформлено соответствующими документами (п. 77, 78 Положения по ведению бухгалтерского учета и бухгалтерской отчетности в РФ № 34н):</w:t>
      </w:r>
    </w:p>
    <w:p w:rsidR="001D7474" w:rsidRPr="00765AF8" w:rsidRDefault="00C52DFD" w:rsidP="00527EB1">
      <w:pPr>
        <w:pStyle w:val="aa"/>
        <w:numPr>
          <w:ilvl w:val="0"/>
          <w:numId w:val="30"/>
        </w:numPr>
        <w:shd w:val="clear" w:color="auto" w:fill="FFFFFF"/>
        <w:spacing w:after="0" w:line="360" w:lineRule="auto"/>
        <w:ind w:left="0" w:firstLine="0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765AF8">
        <w:rPr>
          <w:rFonts w:ascii="Times New Roman" w:hAnsi="Times New Roman" w:cs="Times New Roman"/>
          <w:sz w:val="26"/>
          <w:szCs w:val="26"/>
        </w:rPr>
        <w:t>Результаты инвентаризации дебиторской и кредиторской задолженности (акт инвентаризации, справка к акту)</w:t>
      </w:r>
      <w:r w:rsidR="00527EB1">
        <w:rPr>
          <w:rFonts w:ascii="Times New Roman" w:hAnsi="Times New Roman" w:cs="Times New Roman"/>
          <w:sz w:val="26"/>
          <w:szCs w:val="26"/>
        </w:rPr>
        <w:t>;</w:t>
      </w:r>
    </w:p>
    <w:p w:rsidR="00C52DFD" w:rsidRPr="00765AF8" w:rsidRDefault="00C52DFD" w:rsidP="00527EB1">
      <w:pPr>
        <w:pStyle w:val="aa"/>
        <w:numPr>
          <w:ilvl w:val="0"/>
          <w:numId w:val="30"/>
        </w:numPr>
        <w:shd w:val="clear" w:color="auto" w:fill="FFFFFF"/>
        <w:spacing w:after="0" w:line="360" w:lineRule="auto"/>
        <w:ind w:left="0" w:firstLine="0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765AF8">
        <w:rPr>
          <w:rFonts w:ascii="Times New Roman" w:hAnsi="Times New Roman" w:cs="Times New Roman"/>
          <w:sz w:val="26"/>
          <w:szCs w:val="26"/>
        </w:rPr>
        <w:t>Приказ руководителя организации о списании задолженности. Приказ с</w:t>
      </w:r>
      <w:r w:rsidRPr="00765AF8">
        <w:rPr>
          <w:rFonts w:ascii="Times New Roman" w:hAnsi="Times New Roman" w:cs="Times New Roman"/>
          <w:sz w:val="26"/>
          <w:szCs w:val="26"/>
        </w:rPr>
        <w:t>о</w:t>
      </w:r>
      <w:r w:rsidRPr="00765AF8">
        <w:rPr>
          <w:rFonts w:ascii="Times New Roman" w:hAnsi="Times New Roman" w:cs="Times New Roman"/>
          <w:sz w:val="26"/>
          <w:szCs w:val="26"/>
        </w:rPr>
        <w:t>ставляется в произвольной форме с указанием того, какая задолженность, в какой сумме и на каком основании должна быть списана</w:t>
      </w:r>
      <w:r w:rsidR="00527EB1">
        <w:rPr>
          <w:rFonts w:ascii="Times New Roman" w:hAnsi="Times New Roman" w:cs="Times New Roman"/>
          <w:sz w:val="26"/>
          <w:szCs w:val="26"/>
        </w:rPr>
        <w:t>;</w:t>
      </w:r>
    </w:p>
    <w:p w:rsidR="00C52DFD" w:rsidRPr="00765AF8" w:rsidRDefault="00C52DFD" w:rsidP="00527EB1">
      <w:pPr>
        <w:pStyle w:val="aa"/>
        <w:numPr>
          <w:ilvl w:val="0"/>
          <w:numId w:val="30"/>
        </w:numPr>
        <w:shd w:val="clear" w:color="auto" w:fill="FFFFFF"/>
        <w:spacing w:after="0" w:line="360" w:lineRule="auto"/>
        <w:ind w:left="0" w:firstLine="0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765AF8">
        <w:rPr>
          <w:rFonts w:ascii="Times New Roman" w:hAnsi="Times New Roman" w:cs="Times New Roman"/>
          <w:sz w:val="26"/>
          <w:szCs w:val="26"/>
        </w:rPr>
        <w:t>Кроме того, по факту списания задолженности в бухгалтерском учете с</w:t>
      </w:r>
      <w:r w:rsidRPr="00765AF8">
        <w:rPr>
          <w:rFonts w:ascii="Times New Roman" w:hAnsi="Times New Roman" w:cs="Times New Roman"/>
          <w:sz w:val="26"/>
          <w:szCs w:val="26"/>
        </w:rPr>
        <w:t>о</w:t>
      </w:r>
      <w:r w:rsidRPr="00765AF8">
        <w:rPr>
          <w:rFonts w:ascii="Times New Roman" w:hAnsi="Times New Roman" w:cs="Times New Roman"/>
          <w:sz w:val="26"/>
          <w:szCs w:val="26"/>
        </w:rPr>
        <w:t>ставляется бухгалтерская справка, которая служит подтверждением совершения данной операции.</w:t>
      </w:r>
    </w:p>
    <w:p w:rsidR="00C52DFD" w:rsidRPr="00765AF8" w:rsidRDefault="00C52DFD" w:rsidP="00765AF8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6"/>
          <w:szCs w:val="26"/>
        </w:rPr>
      </w:pPr>
      <w:r w:rsidRPr="00765AF8">
        <w:rPr>
          <w:sz w:val="26"/>
          <w:szCs w:val="26"/>
        </w:rPr>
        <w:t>В налоговом законодательстве требований к документальному оформлению списания дебиторской и кредиторской задолженности не содержится, главное условие – наличие оснований для признания такой задолженности в качестве бе</w:t>
      </w:r>
      <w:r w:rsidRPr="00765AF8">
        <w:rPr>
          <w:sz w:val="26"/>
          <w:szCs w:val="26"/>
        </w:rPr>
        <w:t>з</w:t>
      </w:r>
      <w:r w:rsidRPr="00765AF8">
        <w:rPr>
          <w:sz w:val="26"/>
          <w:szCs w:val="26"/>
        </w:rPr>
        <w:t>надежной (договоры, товарные накладные, акты, выписки из ЕГРЮЛ по ликвид</w:t>
      </w:r>
      <w:r w:rsidRPr="00765AF8">
        <w:rPr>
          <w:sz w:val="26"/>
          <w:szCs w:val="26"/>
        </w:rPr>
        <w:t>и</w:t>
      </w:r>
      <w:r w:rsidRPr="00765AF8">
        <w:rPr>
          <w:sz w:val="26"/>
          <w:szCs w:val="26"/>
        </w:rPr>
        <w:t>рованным контрагентам и т.д.).</w:t>
      </w:r>
    </w:p>
    <w:p w:rsidR="00C52DFD" w:rsidRDefault="00C52DFD" w:rsidP="00D1634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6"/>
          <w:szCs w:val="26"/>
        </w:rPr>
      </w:pPr>
      <w:r w:rsidRPr="00D16347">
        <w:rPr>
          <w:sz w:val="26"/>
          <w:szCs w:val="26"/>
        </w:rPr>
        <w:t>При списании задолженности в связи с истечением срока исковой давности, списание для целей налогового учета должно производиться</w:t>
      </w:r>
      <w:r w:rsidRPr="00D16347">
        <w:rPr>
          <w:rStyle w:val="apple-converted-space"/>
          <w:sz w:val="26"/>
          <w:szCs w:val="26"/>
        </w:rPr>
        <w:t> </w:t>
      </w:r>
      <w:r w:rsidRPr="00D16347">
        <w:rPr>
          <w:rStyle w:val="a9"/>
          <w:i w:val="0"/>
          <w:sz w:val="26"/>
          <w:szCs w:val="26"/>
          <w:bdr w:val="none" w:sz="0" w:space="0" w:color="auto" w:frame="1"/>
        </w:rPr>
        <w:t>в том отчетном пер</w:t>
      </w:r>
      <w:r w:rsidRPr="00D16347">
        <w:rPr>
          <w:rStyle w:val="a9"/>
          <w:i w:val="0"/>
          <w:sz w:val="26"/>
          <w:szCs w:val="26"/>
          <w:bdr w:val="none" w:sz="0" w:space="0" w:color="auto" w:frame="1"/>
        </w:rPr>
        <w:t>и</w:t>
      </w:r>
      <w:r w:rsidRPr="00D16347">
        <w:rPr>
          <w:rStyle w:val="a9"/>
          <w:i w:val="0"/>
          <w:sz w:val="26"/>
          <w:szCs w:val="26"/>
          <w:bdr w:val="none" w:sz="0" w:space="0" w:color="auto" w:frame="1"/>
        </w:rPr>
        <w:t>оде, когда истек указанный срок,</w:t>
      </w:r>
      <w:r w:rsidRPr="00D16347">
        <w:rPr>
          <w:rStyle w:val="apple-converted-space"/>
          <w:sz w:val="26"/>
          <w:szCs w:val="26"/>
        </w:rPr>
        <w:t> </w:t>
      </w:r>
      <w:r w:rsidRPr="00D16347">
        <w:rPr>
          <w:sz w:val="26"/>
          <w:szCs w:val="26"/>
        </w:rPr>
        <w:t>а не тогда, когда организация провела инвентар</w:t>
      </w:r>
      <w:r w:rsidRPr="00D16347">
        <w:rPr>
          <w:sz w:val="26"/>
          <w:szCs w:val="26"/>
        </w:rPr>
        <w:t>и</w:t>
      </w:r>
      <w:r w:rsidRPr="00D16347">
        <w:rPr>
          <w:sz w:val="26"/>
          <w:szCs w:val="26"/>
        </w:rPr>
        <w:lastRenderedPageBreak/>
        <w:t>зацию и издала приказ (Письмо Минфина России от 28.01.2013 № 03-03-06/1/38). Таким образом, своевременное проведение инвентаризации задолженности (не р</w:t>
      </w:r>
      <w:r w:rsidRPr="00D16347">
        <w:rPr>
          <w:sz w:val="26"/>
          <w:szCs w:val="26"/>
        </w:rPr>
        <w:t>е</w:t>
      </w:r>
      <w:r w:rsidRPr="00D16347">
        <w:rPr>
          <w:sz w:val="26"/>
          <w:szCs w:val="26"/>
        </w:rPr>
        <w:t>же, чем на последнее число каждого отчетного периода по налогу на прибыль) в интересах самой организации, чтобы не вносить корректировки в сданные налог</w:t>
      </w:r>
      <w:r w:rsidRPr="00D16347">
        <w:rPr>
          <w:sz w:val="26"/>
          <w:szCs w:val="26"/>
        </w:rPr>
        <w:t>о</w:t>
      </w:r>
      <w:r w:rsidRPr="00D16347">
        <w:rPr>
          <w:sz w:val="26"/>
          <w:szCs w:val="26"/>
        </w:rPr>
        <w:t>вые декларации, а также, чтобы данные о списании задолженности в налоговом и бухгалтерском учете совпадали.</w:t>
      </w:r>
    </w:p>
    <w:p w:rsidR="009238E4" w:rsidRPr="00765AF8" w:rsidRDefault="009238E4" w:rsidP="00D1634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6"/>
          <w:szCs w:val="26"/>
        </w:rPr>
      </w:pPr>
    </w:p>
    <w:p w:rsidR="003B6100" w:rsidRPr="009238E4" w:rsidRDefault="003B6100" w:rsidP="009238E4">
      <w:pPr>
        <w:pStyle w:val="aa"/>
        <w:numPr>
          <w:ilvl w:val="2"/>
          <w:numId w:val="29"/>
        </w:num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9238E4">
        <w:rPr>
          <w:rFonts w:ascii="Times New Roman" w:hAnsi="Times New Roman" w:cs="Times New Roman"/>
          <w:b/>
          <w:sz w:val="26"/>
          <w:szCs w:val="26"/>
        </w:rPr>
        <w:t>Списание дебиторской задолженности</w:t>
      </w:r>
    </w:p>
    <w:p w:rsidR="00C52DFD" w:rsidRPr="00765AF8" w:rsidRDefault="00C52DFD" w:rsidP="00765AF8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6"/>
          <w:szCs w:val="26"/>
        </w:rPr>
      </w:pPr>
      <w:r w:rsidRPr="00765AF8">
        <w:rPr>
          <w:sz w:val="26"/>
          <w:szCs w:val="26"/>
        </w:rPr>
        <w:t>Отражение списания безнадежной дебиторской задолженности в налоговом учете во многом зависит от причины ее возникновения. Самыми распростране</w:t>
      </w:r>
      <w:r w:rsidRPr="00765AF8">
        <w:rPr>
          <w:sz w:val="26"/>
          <w:szCs w:val="26"/>
        </w:rPr>
        <w:t>н</w:t>
      </w:r>
      <w:r w:rsidRPr="00765AF8">
        <w:rPr>
          <w:sz w:val="26"/>
          <w:szCs w:val="26"/>
        </w:rPr>
        <w:t>ными являются задолженность покупателей за отгруженную, но не оплаченную продукцию (работы, услуги), и задолженность поставщиков по перечисленным авансам, не за</w:t>
      </w:r>
      <w:r w:rsidR="00C70312">
        <w:rPr>
          <w:sz w:val="26"/>
          <w:szCs w:val="26"/>
        </w:rPr>
        <w:t>крытым поставками. Рассмотрим</w:t>
      </w:r>
      <w:r w:rsidRPr="00765AF8">
        <w:rPr>
          <w:sz w:val="26"/>
          <w:szCs w:val="26"/>
        </w:rPr>
        <w:t>, как влияет списание долгов деб</w:t>
      </w:r>
      <w:r w:rsidRPr="00765AF8">
        <w:rPr>
          <w:sz w:val="26"/>
          <w:szCs w:val="26"/>
        </w:rPr>
        <w:t>и</w:t>
      </w:r>
      <w:r w:rsidRPr="00765AF8">
        <w:rPr>
          <w:sz w:val="26"/>
          <w:szCs w:val="26"/>
        </w:rPr>
        <w:t>торов на расчет налога на прибыль, НДС и УСН:</w:t>
      </w:r>
    </w:p>
    <w:tbl>
      <w:tblPr>
        <w:tblW w:w="102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8"/>
        <w:gridCol w:w="4252"/>
        <w:gridCol w:w="2268"/>
        <w:gridCol w:w="2126"/>
      </w:tblGrid>
      <w:tr w:rsidR="00C52DFD" w:rsidRPr="00765AF8" w:rsidTr="00C70312">
        <w:tc>
          <w:tcPr>
            <w:tcW w:w="1628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52DFD" w:rsidRPr="00765AF8" w:rsidRDefault="00C52DFD" w:rsidP="00765AF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t>Природа возникнов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t>ния задо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t>женности</w:t>
            </w:r>
          </w:p>
        </w:tc>
        <w:tc>
          <w:tcPr>
            <w:tcW w:w="4252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52DFD" w:rsidRPr="00765AF8" w:rsidRDefault="00C52DFD" w:rsidP="00765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t>Налог на прибыль</w:t>
            </w:r>
          </w:p>
        </w:tc>
        <w:tc>
          <w:tcPr>
            <w:tcW w:w="2268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52DFD" w:rsidRPr="00765AF8" w:rsidRDefault="00C52DFD" w:rsidP="00765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t>НДС</w:t>
            </w:r>
          </w:p>
        </w:tc>
        <w:tc>
          <w:tcPr>
            <w:tcW w:w="2126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52DFD" w:rsidRPr="00765AF8" w:rsidRDefault="00C52DFD" w:rsidP="00765AF8">
            <w:pPr>
              <w:tabs>
                <w:tab w:val="left" w:pos="2132"/>
              </w:tabs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t>УСН</w:t>
            </w:r>
          </w:p>
        </w:tc>
      </w:tr>
      <w:tr w:rsidR="00C52DFD" w:rsidRPr="00765AF8" w:rsidTr="00C70312">
        <w:trPr>
          <w:trHeight w:val="5961"/>
        </w:trPr>
        <w:tc>
          <w:tcPr>
            <w:tcW w:w="1628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52DFD" w:rsidRPr="00765AF8" w:rsidRDefault="00C52DFD" w:rsidP="00C70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t>Задолже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t>ность пок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t>пателя за реализова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t>ные товары, работы услуги</w:t>
            </w:r>
          </w:p>
        </w:tc>
        <w:tc>
          <w:tcPr>
            <w:tcW w:w="4252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52DFD" w:rsidRPr="00C70312" w:rsidRDefault="00C52DFD" w:rsidP="00C70312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</w:pP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t>Списанная задолженность включается в расход</w:t>
            </w:r>
            <w:r w:rsidR="00765AF8" w:rsidRPr="00765AF8">
              <w:rPr>
                <w:rFonts w:ascii="Times New Roman" w:eastAsia="Times New Roman" w:hAnsi="Times New Roman" w:cs="Times New Roman"/>
                <w:lang w:eastAsia="ru-RU"/>
              </w:rPr>
              <w:t>ы в полной сумме (с учетом НДС</w:t>
            </w:r>
            <w:r w:rsidR="00765AF8" w:rsidRPr="00C70312">
              <w:rPr>
                <w:rFonts w:ascii="Times New Roman" w:eastAsia="Times New Roman" w:hAnsi="Times New Roman" w:cs="Times New Roman"/>
                <w:lang w:eastAsia="ru-RU"/>
              </w:rPr>
              <w:t xml:space="preserve">) </w:t>
            </w:r>
            <w:r w:rsidR="00C70312" w:rsidRPr="00C70312">
              <w:rPr>
                <w:rFonts w:ascii="Times New Roman" w:eastAsia="Times New Roman" w:hAnsi="Times New Roman" w:cs="Times New Roman"/>
                <w:lang w:eastAsia="ru-RU"/>
              </w:rPr>
              <w:t>(Письма от 24.07.2013 № 03-03-06/1/29315, от 03.08.2010 № 03-03-06/1/517)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br/>
              <w:t>1. Если резерв по сомнительным долгам для целей налогового учета</w:t>
            </w:r>
            <w:r w:rsidR="00765AF8" w:rsidRPr="00765AF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65AF8">
              <w:rPr>
                <w:rFonts w:ascii="Times New Roman" w:eastAsia="Times New Roman" w:hAnsi="Times New Roman" w:cs="Times New Roman"/>
                <w:iCs/>
                <w:lang w:eastAsia="ru-RU"/>
              </w:rPr>
              <w:t>создавался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— списанная задолженность уменьшает сумму резерва </w:t>
            </w:r>
            <w:r w:rsidR="00907C9E" w:rsidRPr="00765AF8">
              <w:rPr>
                <w:rFonts w:ascii="Times New Roman" w:eastAsia="Times New Roman" w:hAnsi="Times New Roman" w:cs="Times New Roman"/>
                <w:lang w:eastAsia="ru-RU"/>
              </w:rPr>
              <w:t xml:space="preserve">(независимо от того, 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t>участвовала эта задолженность в фо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t>мировании ре</w:t>
            </w:r>
            <w:r w:rsidR="00765AF8" w:rsidRPr="00765AF8">
              <w:rPr>
                <w:rFonts w:ascii="Times New Roman" w:eastAsia="Times New Roman" w:hAnsi="Times New Roman" w:cs="Times New Roman"/>
                <w:lang w:eastAsia="ru-RU"/>
              </w:rPr>
              <w:t xml:space="preserve">зерва или нет) </w:t>
            </w:r>
            <w:r w:rsidR="00C70312" w:rsidRPr="00C70312">
              <w:rPr>
                <w:rFonts w:ascii="Times New Roman" w:eastAsia="Times New Roman" w:hAnsi="Times New Roman" w:cs="Times New Roman"/>
                <w:lang w:eastAsia="ru-RU"/>
              </w:rPr>
              <w:t>(Письмо Минфина от 17.07.2012 № 03-03-06/2/78, пп. 2 п. 2 ст. 265 НК РФ)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br/>
              <w:t>— списанная задолженность включае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t>ся в состав внереализационных расх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t>дов (в части превышения суммы с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t>зданного резерва)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br/>
              <w:t>2. Если резерв по сомнительным долгам для целей налогового учета </w:t>
            </w:r>
            <w:r w:rsidRPr="00765AF8">
              <w:rPr>
                <w:rFonts w:ascii="Times New Roman" w:eastAsia="Times New Roman" w:hAnsi="Times New Roman" w:cs="Times New Roman"/>
                <w:iCs/>
                <w:lang w:eastAsia="ru-RU"/>
              </w:rPr>
              <w:t>не создава</w:t>
            </w:r>
            <w:r w:rsidRPr="00765AF8">
              <w:rPr>
                <w:rFonts w:ascii="Times New Roman" w:eastAsia="Times New Roman" w:hAnsi="Times New Roman" w:cs="Times New Roman"/>
                <w:iCs/>
                <w:lang w:eastAsia="ru-RU"/>
              </w:rPr>
              <w:t>л</w:t>
            </w:r>
            <w:r w:rsidRPr="00765AF8">
              <w:rPr>
                <w:rFonts w:ascii="Times New Roman" w:eastAsia="Times New Roman" w:hAnsi="Times New Roman" w:cs="Times New Roman"/>
                <w:iCs/>
                <w:lang w:eastAsia="ru-RU"/>
              </w:rPr>
              <w:t>ся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br/>
              <w:t>— списанная задолженность включае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t>ся в состав внереализационных расх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765AF8">
              <w:rPr>
                <w:rFonts w:ascii="Times New Roman" w:eastAsia="Times New Roman" w:hAnsi="Times New Roman" w:cs="Times New Roman"/>
                <w:lang w:eastAsia="ru-RU"/>
              </w:rPr>
              <w:t>дов</w:t>
            </w:r>
            <w:r w:rsidR="00765AF8" w:rsidRPr="00765AF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t>(пп. 2 п. 2 ст. 265 НК РФ)</w:t>
            </w:r>
          </w:p>
        </w:tc>
        <w:tc>
          <w:tcPr>
            <w:tcW w:w="2268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52DFD" w:rsidRPr="00765AF8" w:rsidRDefault="00C52DFD" w:rsidP="00C70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t>Списание задо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t>женности не  вл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t>чет корректировок по НДС, поскольку налог был начи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t>лен на дату реал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t>зации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br/>
              <w:t>(пп. 1 п. 1 ст. 167 НК РФ)</w:t>
            </w:r>
          </w:p>
        </w:tc>
        <w:tc>
          <w:tcPr>
            <w:tcW w:w="2126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52DFD" w:rsidRPr="00765AF8" w:rsidRDefault="00C52DFD" w:rsidP="00C70312">
            <w:pPr>
              <w:tabs>
                <w:tab w:val="left" w:pos="213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t>Списанная з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t>долженность не учитывается в расходах, п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t>скольку ранее сумма реализ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t>ции не включ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t>лась в доходы, так как она не была оплачена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br/>
              <w:t>(п. 1 ст. 346.17, Письмо Минфина от 22.07.2013 № 03-11-11/28614)</w:t>
            </w:r>
          </w:p>
        </w:tc>
      </w:tr>
      <w:tr w:rsidR="00C52DFD" w:rsidRPr="00765AF8" w:rsidTr="00C70312">
        <w:tc>
          <w:tcPr>
            <w:tcW w:w="1628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52DFD" w:rsidRPr="00765AF8" w:rsidRDefault="00C52DFD" w:rsidP="00C70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t>Задолже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ность пр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t>давца по перечисле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t>ному ранее авансу (пр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t>доплате)</w:t>
            </w:r>
          </w:p>
        </w:tc>
        <w:tc>
          <w:tcPr>
            <w:tcW w:w="4252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52DFD" w:rsidRPr="00765AF8" w:rsidRDefault="00C52DFD" w:rsidP="00C70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Списанная задолженность включается в 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состав внереализационных расходов независимо от факта создания резерва по сомнительным долгам в налоговом учете, поскольку дебиторская задо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t>женность по предоплате поставщику не признается сомнительной для целей налогового учета и, соответственно, не участвует в формировании резерва.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br/>
              <w:t>(Письмо Минфина России от 30.06.2011 № 07-02-06/115)</w:t>
            </w:r>
          </w:p>
        </w:tc>
        <w:tc>
          <w:tcPr>
            <w:tcW w:w="2268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52DFD" w:rsidRPr="00765AF8" w:rsidRDefault="00C52DFD" w:rsidP="00C70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НДС с уплаченн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го аванса, ранее принятый к выч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t>ту, необходимо восстановить в п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t>риоде списания дебиторской з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t>долженности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br/>
              <w:t>(Письмо Минфина от 11.04.2014 № 03-07-11/16527)</w:t>
            </w:r>
          </w:p>
        </w:tc>
        <w:tc>
          <w:tcPr>
            <w:tcW w:w="2126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52DFD" w:rsidRPr="00765AF8" w:rsidRDefault="00C52DFD" w:rsidP="00C70312">
            <w:pPr>
              <w:tabs>
                <w:tab w:val="left" w:pos="213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Списанная з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долженность не учитывается в расходах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br/>
              <w:t>(Письма Минф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765AF8">
              <w:rPr>
                <w:rFonts w:ascii="Times New Roman" w:eastAsia="Times New Roman" w:hAnsi="Times New Roman" w:cs="Times New Roman"/>
                <w:lang w:eastAsia="ru-RU"/>
              </w:rPr>
              <w:t>на от 30.03.2012 № 03-11-06/2/49, от 12.12.2008 № 03-11-04/2/195)</w:t>
            </w:r>
          </w:p>
        </w:tc>
      </w:tr>
    </w:tbl>
    <w:p w:rsidR="00C52DFD" w:rsidRDefault="00C52DFD" w:rsidP="00452B4E">
      <w:pPr>
        <w:shd w:val="clear" w:color="auto" w:fill="FFFFFF"/>
        <w:spacing w:after="0" w:line="312" w:lineRule="atLeast"/>
        <w:jc w:val="center"/>
        <w:textAlignment w:val="baseline"/>
        <w:outlineLvl w:val="1"/>
        <w:rPr>
          <w:rFonts w:ascii="Arial" w:eastAsia="Times New Roman" w:hAnsi="Arial" w:cs="Arial"/>
          <w:b/>
          <w:bCs/>
          <w:color w:val="333333"/>
          <w:sz w:val="32"/>
          <w:szCs w:val="32"/>
          <w:lang w:eastAsia="ru-RU"/>
        </w:rPr>
      </w:pPr>
    </w:p>
    <w:p w:rsidR="00C52DFD" w:rsidRPr="00C70312" w:rsidRDefault="00C52DFD" w:rsidP="003B610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6"/>
          <w:szCs w:val="26"/>
        </w:rPr>
      </w:pPr>
      <w:r w:rsidRPr="00C70312">
        <w:rPr>
          <w:sz w:val="26"/>
          <w:szCs w:val="26"/>
        </w:rPr>
        <w:t xml:space="preserve">Как видно из таблицы, порядок </w:t>
      </w:r>
      <w:r w:rsidR="00907C9E" w:rsidRPr="00C70312">
        <w:rPr>
          <w:sz w:val="26"/>
          <w:szCs w:val="26"/>
        </w:rPr>
        <w:t xml:space="preserve">включения списанной дебиторской </w:t>
      </w:r>
      <w:r w:rsidRPr="00C70312">
        <w:rPr>
          <w:sz w:val="26"/>
          <w:szCs w:val="26"/>
        </w:rPr>
        <w:t>задо</w:t>
      </w:r>
      <w:r w:rsidRPr="00C70312">
        <w:rPr>
          <w:sz w:val="26"/>
          <w:szCs w:val="26"/>
        </w:rPr>
        <w:t>л</w:t>
      </w:r>
      <w:r w:rsidRPr="00C70312">
        <w:rPr>
          <w:sz w:val="26"/>
          <w:szCs w:val="26"/>
        </w:rPr>
        <w:t>женности в расходы при применении общей системы налогообложения зависит от того, создавала организация</w:t>
      </w:r>
      <w:r w:rsidRPr="00C70312">
        <w:rPr>
          <w:rStyle w:val="apple-converted-space"/>
          <w:sz w:val="26"/>
          <w:szCs w:val="26"/>
        </w:rPr>
        <w:t> </w:t>
      </w:r>
      <w:hyperlink r:id="rId23" w:tooltip="Резерв по сомнительным долгам в бухгалтерском и налоговом учете" w:history="1">
        <w:r w:rsidRPr="00C70312">
          <w:rPr>
            <w:rStyle w:val="a4"/>
            <w:color w:val="auto"/>
            <w:sz w:val="26"/>
            <w:szCs w:val="26"/>
            <w:u w:val="none"/>
            <w:bdr w:val="none" w:sz="0" w:space="0" w:color="auto" w:frame="1"/>
          </w:rPr>
          <w:t>резерв по сомнительным долгам</w:t>
        </w:r>
      </w:hyperlink>
      <w:r w:rsidRPr="00C70312">
        <w:rPr>
          <w:rStyle w:val="apple-converted-space"/>
          <w:sz w:val="26"/>
          <w:szCs w:val="26"/>
        </w:rPr>
        <w:t> </w:t>
      </w:r>
      <w:r w:rsidRPr="00C70312">
        <w:rPr>
          <w:sz w:val="26"/>
          <w:szCs w:val="26"/>
        </w:rPr>
        <w:t>в налоговом учете или нет. Если резерв создавался, то безнадежная задолженность списывается за счет резерва, а не включается во внереализационные расходы. При этом</w:t>
      </w:r>
      <w:r w:rsidRPr="00C70312">
        <w:rPr>
          <w:rStyle w:val="apple-converted-space"/>
          <w:sz w:val="26"/>
          <w:szCs w:val="26"/>
        </w:rPr>
        <w:t> </w:t>
      </w:r>
      <w:r w:rsidRPr="00C70312">
        <w:rPr>
          <w:rStyle w:val="a9"/>
          <w:rFonts w:eastAsiaTheme="majorEastAsia"/>
          <w:i w:val="0"/>
          <w:sz w:val="26"/>
          <w:szCs w:val="26"/>
          <w:bdr w:val="none" w:sz="0" w:space="0" w:color="auto" w:frame="1"/>
        </w:rPr>
        <w:t>в налог</w:t>
      </w:r>
      <w:r w:rsidRPr="00C70312">
        <w:rPr>
          <w:rStyle w:val="a9"/>
          <w:rFonts w:eastAsiaTheme="majorEastAsia"/>
          <w:i w:val="0"/>
          <w:sz w:val="26"/>
          <w:szCs w:val="26"/>
          <w:bdr w:val="none" w:sz="0" w:space="0" w:color="auto" w:frame="1"/>
        </w:rPr>
        <w:t>о</w:t>
      </w:r>
      <w:r w:rsidRPr="00C70312">
        <w:rPr>
          <w:rStyle w:val="a9"/>
          <w:rFonts w:eastAsiaTheme="majorEastAsia"/>
          <w:i w:val="0"/>
          <w:sz w:val="26"/>
          <w:szCs w:val="26"/>
          <w:bdr w:val="none" w:sz="0" w:space="0" w:color="auto" w:frame="1"/>
        </w:rPr>
        <w:t>вом учете не имеет значения, участвовала такая задолженность при формировании резерва или нет.</w:t>
      </w:r>
    </w:p>
    <w:p w:rsidR="00C52DFD" w:rsidRPr="00C70312" w:rsidRDefault="00C52DFD" w:rsidP="00C7031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6"/>
          <w:szCs w:val="26"/>
        </w:rPr>
      </w:pPr>
      <w:r w:rsidRPr="00C70312">
        <w:rPr>
          <w:sz w:val="26"/>
          <w:szCs w:val="26"/>
        </w:rPr>
        <w:t>Для целей бухгалтерского учета безнадежные долги дебиторов включаются в состав прочих расходов на дату проведения инвентаризации задолженности и о</w:t>
      </w:r>
      <w:r w:rsidRPr="00C70312">
        <w:rPr>
          <w:sz w:val="26"/>
          <w:szCs w:val="26"/>
        </w:rPr>
        <w:t>т</w:t>
      </w:r>
      <w:r w:rsidRPr="00C70312">
        <w:rPr>
          <w:sz w:val="26"/>
          <w:szCs w:val="26"/>
        </w:rPr>
        <w:t>ражаются на счете 91 «Прочие доходы и расходы» субсчет 91-2 «Прочие расходы». При этом задолженность, списанная  в связи с неплатежеспособностью должника по истечении срока исковой давности, должна учитываться на забалансовом счете 007 «Списанная в убыток задолженность неплатежеспособных дебиторов» в теч</w:t>
      </w:r>
      <w:r w:rsidRPr="00C70312">
        <w:rPr>
          <w:sz w:val="26"/>
          <w:szCs w:val="26"/>
        </w:rPr>
        <w:t>е</w:t>
      </w:r>
      <w:r w:rsidRPr="00C70312">
        <w:rPr>
          <w:sz w:val="26"/>
          <w:szCs w:val="26"/>
        </w:rPr>
        <w:t>ние пяти лет с целью отслеживания перспектив ее погашения.</w:t>
      </w:r>
    </w:p>
    <w:p w:rsidR="00C52DFD" w:rsidRPr="00C70312" w:rsidRDefault="00C52DFD" w:rsidP="00C7031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i/>
          <w:sz w:val="26"/>
          <w:szCs w:val="26"/>
        </w:rPr>
      </w:pPr>
      <w:r w:rsidRPr="00C70312">
        <w:rPr>
          <w:sz w:val="26"/>
          <w:szCs w:val="26"/>
        </w:rPr>
        <w:t>В отличие от налогового учета,</w:t>
      </w:r>
      <w:r w:rsidRPr="00C70312">
        <w:rPr>
          <w:rStyle w:val="apple-converted-space"/>
          <w:sz w:val="26"/>
          <w:szCs w:val="26"/>
        </w:rPr>
        <w:t> </w:t>
      </w:r>
      <w:hyperlink r:id="rId24" w:tooltip="Резерв по сомнительным долгам в бухгалтерском и налоговом учете" w:history="1">
        <w:r w:rsidRPr="00C70312">
          <w:rPr>
            <w:rStyle w:val="a4"/>
            <w:color w:val="auto"/>
            <w:sz w:val="26"/>
            <w:szCs w:val="26"/>
            <w:u w:val="none"/>
            <w:bdr w:val="none" w:sz="0" w:space="0" w:color="auto" w:frame="1"/>
          </w:rPr>
          <w:t>резерв по сомнительным долгам для бухга</w:t>
        </w:r>
        <w:r w:rsidRPr="00C70312">
          <w:rPr>
            <w:rStyle w:val="a4"/>
            <w:color w:val="auto"/>
            <w:sz w:val="26"/>
            <w:szCs w:val="26"/>
            <w:u w:val="none"/>
            <w:bdr w:val="none" w:sz="0" w:space="0" w:color="auto" w:frame="1"/>
          </w:rPr>
          <w:t>л</w:t>
        </w:r>
        <w:r w:rsidRPr="00C70312">
          <w:rPr>
            <w:rStyle w:val="a4"/>
            <w:color w:val="auto"/>
            <w:sz w:val="26"/>
            <w:szCs w:val="26"/>
            <w:u w:val="none"/>
            <w:bdr w:val="none" w:sz="0" w:space="0" w:color="auto" w:frame="1"/>
          </w:rPr>
          <w:t>терских целей</w:t>
        </w:r>
      </w:hyperlink>
      <w:r w:rsidRPr="00C70312">
        <w:rPr>
          <w:rStyle w:val="apple-converted-space"/>
          <w:sz w:val="26"/>
          <w:szCs w:val="26"/>
        </w:rPr>
        <w:t> </w:t>
      </w:r>
      <w:r w:rsidR="000C1FD1">
        <w:rPr>
          <w:sz w:val="26"/>
          <w:szCs w:val="26"/>
        </w:rPr>
        <w:t>является не</w:t>
      </w:r>
      <w:r w:rsidRPr="00C70312">
        <w:rPr>
          <w:sz w:val="26"/>
          <w:szCs w:val="26"/>
        </w:rPr>
        <w:t xml:space="preserve"> правом, а обязанностью организации при наличии с</w:t>
      </w:r>
      <w:r w:rsidRPr="00C70312">
        <w:rPr>
          <w:sz w:val="26"/>
          <w:szCs w:val="26"/>
        </w:rPr>
        <w:t>о</w:t>
      </w:r>
      <w:r w:rsidRPr="00C70312">
        <w:rPr>
          <w:sz w:val="26"/>
          <w:szCs w:val="26"/>
        </w:rPr>
        <w:t>мнительной дебиторской задолженности. Поэтому если резерв по сомнительным долгам создавался, то безнадежная дебиторская задолженность списывается за счет него, а не относится на прочие расходы. Однако нужно помнить, что</w:t>
      </w:r>
      <w:r w:rsidRPr="00C70312">
        <w:rPr>
          <w:rStyle w:val="apple-converted-space"/>
          <w:sz w:val="26"/>
          <w:szCs w:val="26"/>
        </w:rPr>
        <w:t> </w:t>
      </w:r>
      <w:r w:rsidRPr="00C70312">
        <w:rPr>
          <w:rStyle w:val="a9"/>
          <w:rFonts w:eastAsiaTheme="majorEastAsia"/>
          <w:i w:val="0"/>
          <w:sz w:val="26"/>
          <w:szCs w:val="26"/>
          <w:bdr w:val="none" w:sz="0" w:space="0" w:color="auto" w:frame="1"/>
        </w:rPr>
        <w:t>в бухгалте</w:t>
      </w:r>
      <w:r w:rsidRPr="00C70312">
        <w:rPr>
          <w:rStyle w:val="a9"/>
          <w:rFonts w:eastAsiaTheme="majorEastAsia"/>
          <w:i w:val="0"/>
          <w:sz w:val="26"/>
          <w:szCs w:val="26"/>
          <w:bdr w:val="none" w:sz="0" w:space="0" w:color="auto" w:frame="1"/>
        </w:rPr>
        <w:t>р</w:t>
      </w:r>
      <w:r w:rsidRPr="00C70312">
        <w:rPr>
          <w:rStyle w:val="a9"/>
          <w:rFonts w:eastAsiaTheme="majorEastAsia"/>
          <w:i w:val="0"/>
          <w:sz w:val="26"/>
          <w:szCs w:val="26"/>
          <w:bdr w:val="none" w:sz="0" w:space="0" w:color="auto" w:frame="1"/>
        </w:rPr>
        <w:t>ском учете за счет резерва можно списать только ту задолженность, которая учас</w:t>
      </w:r>
      <w:r w:rsidRPr="00C70312">
        <w:rPr>
          <w:rStyle w:val="a9"/>
          <w:rFonts w:eastAsiaTheme="majorEastAsia"/>
          <w:i w:val="0"/>
          <w:sz w:val="26"/>
          <w:szCs w:val="26"/>
          <w:bdr w:val="none" w:sz="0" w:space="0" w:color="auto" w:frame="1"/>
        </w:rPr>
        <w:t>т</w:t>
      </w:r>
      <w:r w:rsidRPr="00C70312">
        <w:rPr>
          <w:rStyle w:val="a9"/>
          <w:rFonts w:eastAsiaTheme="majorEastAsia"/>
          <w:i w:val="0"/>
          <w:sz w:val="26"/>
          <w:szCs w:val="26"/>
          <w:bdr w:val="none" w:sz="0" w:space="0" w:color="auto" w:frame="1"/>
        </w:rPr>
        <w:t>вовала в его формировании.</w:t>
      </w:r>
    </w:p>
    <w:tbl>
      <w:tblPr>
        <w:tblW w:w="9781" w:type="dxa"/>
        <w:tblInd w:w="2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1559"/>
        <w:gridCol w:w="6804"/>
      </w:tblGrid>
      <w:tr w:rsidR="00C52DFD" w:rsidRPr="00C70312" w:rsidTr="00C70312">
        <w:tc>
          <w:tcPr>
            <w:tcW w:w="1418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vAlign w:val="bottom"/>
            <w:hideMark/>
          </w:tcPr>
          <w:p w:rsidR="00C52DFD" w:rsidRPr="00C70312" w:rsidRDefault="00907C9E" w:rsidP="00C703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0312">
              <w:rPr>
                <w:rFonts w:ascii="Times New Roman" w:hAnsi="Times New Roman" w:cs="Times New Roman"/>
              </w:rPr>
              <w:t>Дебе</w:t>
            </w:r>
            <w:r w:rsidR="00C52DFD" w:rsidRPr="00C70312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559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vAlign w:val="bottom"/>
            <w:hideMark/>
          </w:tcPr>
          <w:p w:rsidR="00C52DFD" w:rsidRPr="00C70312" w:rsidRDefault="00C52DFD" w:rsidP="00C703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0312">
              <w:rPr>
                <w:rFonts w:ascii="Times New Roman" w:hAnsi="Times New Roman" w:cs="Times New Roman"/>
              </w:rPr>
              <w:t>Кредит</w:t>
            </w:r>
          </w:p>
        </w:tc>
        <w:tc>
          <w:tcPr>
            <w:tcW w:w="6804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vAlign w:val="bottom"/>
            <w:hideMark/>
          </w:tcPr>
          <w:p w:rsidR="00C52DFD" w:rsidRPr="00C70312" w:rsidRDefault="00C52DFD" w:rsidP="00C703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0312">
              <w:rPr>
                <w:rFonts w:ascii="Times New Roman" w:hAnsi="Times New Roman" w:cs="Times New Roman"/>
              </w:rPr>
              <w:t>Содержание операции</w:t>
            </w:r>
          </w:p>
        </w:tc>
      </w:tr>
      <w:tr w:rsidR="00C52DFD" w:rsidRPr="00C70312" w:rsidTr="00C21000">
        <w:tc>
          <w:tcPr>
            <w:tcW w:w="9781" w:type="dxa"/>
            <w:gridSpan w:val="3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52DFD" w:rsidRPr="00C70312" w:rsidRDefault="00C52DFD" w:rsidP="00C21000">
            <w:pPr>
              <w:pStyle w:val="a3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C70312">
              <w:rPr>
                <w:sz w:val="22"/>
                <w:szCs w:val="22"/>
              </w:rPr>
              <w:t>1. Если резерв по сомнительным долгам в бухгалтерском учете не создавался</w:t>
            </w:r>
            <w:r w:rsidRPr="00C70312">
              <w:rPr>
                <w:rStyle w:val="apple-converted-space"/>
                <w:sz w:val="22"/>
                <w:szCs w:val="22"/>
              </w:rPr>
              <w:t> </w:t>
            </w:r>
            <w:r w:rsidRPr="00C70312">
              <w:rPr>
                <w:rStyle w:val="a9"/>
                <w:rFonts w:eastAsiaTheme="majorEastAsia"/>
                <w:i w:val="0"/>
                <w:sz w:val="22"/>
                <w:szCs w:val="22"/>
                <w:bdr w:val="none" w:sz="0" w:space="0" w:color="auto" w:frame="1"/>
              </w:rPr>
              <w:t>или</w:t>
            </w:r>
            <w:r w:rsidRPr="00C70312">
              <w:rPr>
                <w:rStyle w:val="apple-converted-space"/>
                <w:sz w:val="22"/>
                <w:szCs w:val="22"/>
              </w:rPr>
              <w:t> </w:t>
            </w:r>
            <w:r w:rsidRPr="00C70312">
              <w:rPr>
                <w:sz w:val="22"/>
                <w:szCs w:val="22"/>
              </w:rPr>
              <w:t>если дебито</w:t>
            </w:r>
            <w:r w:rsidRPr="00C70312">
              <w:rPr>
                <w:sz w:val="22"/>
                <w:szCs w:val="22"/>
              </w:rPr>
              <w:t>р</w:t>
            </w:r>
            <w:r w:rsidRPr="00C70312">
              <w:rPr>
                <w:sz w:val="22"/>
                <w:szCs w:val="22"/>
              </w:rPr>
              <w:t>ская задолженность, подлежащая списанию, не участвовала в его формировании</w:t>
            </w:r>
          </w:p>
        </w:tc>
      </w:tr>
      <w:tr w:rsidR="00C52DFD" w:rsidRPr="00C70312" w:rsidTr="00C21000">
        <w:tc>
          <w:tcPr>
            <w:tcW w:w="1418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52DFD" w:rsidRPr="00C70312" w:rsidRDefault="00C52DFD" w:rsidP="00C21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312">
              <w:rPr>
                <w:rFonts w:ascii="Times New Roman" w:hAnsi="Times New Roman" w:cs="Times New Roman"/>
              </w:rPr>
              <w:lastRenderedPageBreak/>
              <w:t>91-2</w:t>
            </w:r>
          </w:p>
        </w:tc>
        <w:tc>
          <w:tcPr>
            <w:tcW w:w="1559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52DFD" w:rsidRPr="00C70312" w:rsidRDefault="00C52DFD" w:rsidP="00C21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312">
              <w:rPr>
                <w:rFonts w:ascii="Times New Roman" w:hAnsi="Times New Roman" w:cs="Times New Roman"/>
              </w:rPr>
              <w:t>62, 60, 76 и др.</w:t>
            </w:r>
          </w:p>
        </w:tc>
        <w:tc>
          <w:tcPr>
            <w:tcW w:w="6804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52DFD" w:rsidRPr="00C70312" w:rsidRDefault="00C52DFD" w:rsidP="00C21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312">
              <w:rPr>
                <w:rFonts w:ascii="Times New Roman" w:hAnsi="Times New Roman" w:cs="Times New Roman"/>
              </w:rPr>
              <w:t>Списана на прочие расходы безнадежная дебиторская задолже</w:t>
            </w:r>
            <w:r w:rsidRPr="00C70312">
              <w:rPr>
                <w:rFonts w:ascii="Times New Roman" w:hAnsi="Times New Roman" w:cs="Times New Roman"/>
              </w:rPr>
              <w:t>н</w:t>
            </w:r>
            <w:r w:rsidRPr="00C70312">
              <w:rPr>
                <w:rFonts w:ascii="Times New Roman" w:hAnsi="Times New Roman" w:cs="Times New Roman"/>
              </w:rPr>
              <w:t>ность</w:t>
            </w:r>
          </w:p>
        </w:tc>
      </w:tr>
      <w:tr w:rsidR="00C52DFD" w:rsidRPr="00C70312" w:rsidTr="00C21000">
        <w:tc>
          <w:tcPr>
            <w:tcW w:w="1418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52DFD" w:rsidRPr="00C70312" w:rsidRDefault="00C52DFD" w:rsidP="00C21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312">
              <w:rPr>
                <w:rFonts w:ascii="Times New Roman" w:hAnsi="Times New Roman" w:cs="Times New Roman"/>
              </w:rPr>
              <w:t>007</w:t>
            </w:r>
          </w:p>
        </w:tc>
        <w:tc>
          <w:tcPr>
            <w:tcW w:w="1559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52DFD" w:rsidRPr="00C70312" w:rsidRDefault="00C52DFD" w:rsidP="00C2100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52DFD" w:rsidRPr="00C70312" w:rsidRDefault="00C52DFD" w:rsidP="00C21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312">
              <w:rPr>
                <w:rFonts w:ascii="Times New Roman" w:hAnsi="Times New Roman" w:cs="Times New Roman"/>
              </w:rPr>
              <w:t>Сумма списанной задолженности отражена за балансом</w:t>
            </w:r>
          </w:p>
        </w:tc>
      </w:tr>
      <w:tr w:rsidR="00C52DFD" w:rsidRPr="00C70312" w:rsidTr="00C21000">
        <w:tc>
          <w:tcPr>
            <w:tcW w:w="9781" w:type="dxa"/>
            <w:gridSpan w:val="3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52DFD" w:rsidRPr="00C70312" w:rsidRDefault="00C52DFD" w:rsidP="00C21000">
            <w:pPr>
              <w:pStyle w:val="a3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C70312">
              <w:rPr>
                <w:sz w:val="22"/>
                <w:szCs w:val="22"/>
              </w:rPr>
              <w:t>2. Если резерв по сомнительным долгам в бухгалтерском учете создан</w:t>
            </w:r>
            <w:r w:rsidRPr="00C70312">
              <w:rPr>
                <w:rStyle w:val="apple-converted-space"/>
                <w:sz w:val="22"/>
                <w:szCs w:val="22"/>
              </w:rPr>
              <w:t> </w:t>
            </w:r>
            <w:r w:rsidRPr="00C21000">
              <w:rPr>
                <w:rStyle w:val="a9"/>
                <w:rFonts w:eastAsiaTheme="majorEastAsia"/>
                <w:i w:val="0"/>
                <w:sz w:val="22"/>
                <w:szCs w:val="22"/>
                <w:bdr w:val="none" w:sz="0" w:space="0" w:color="auto" w:frame="1"/>
              </w:rPr>
              <w:t>и</w:t>
            </w:r>
            <w:r w:rsidRPr="00C21000">
              <w:rPr>
                <w:rStyle w:val="apple-converted-space"/>
                <w:i/>
                <w:sz w:val="22"/>
                <w:szCs w:val="22"/>
              </w:rPr>
              <w:t> </w:t>
            </w:r>
            <w:r w:rsidRPr="00C70312">
              <w:rPr>
                <w:sz w:val="22"/>
                <w:szCs w:val="22"/>
              </w:rPr>
              <w:t>дебиторская задолже</w:t>
            </w:r>
            <w:r w:rsidRPr="00C70312">
              <w:rPr>
                <w:sz w:val="22"/>
                <w:szCs w:val="22"/>
              </w:rPr>
              <w:t>н</w:t>
            </w:r>
            <w:r w:rsidRPr="00C70312">
              <w:rPr>
                <w:sz w:val="22"/>
                <w:szCs w:val="22"/>
              </w:rPr>
              <w:t>ность, подлежащая списанию, принималась в расчет при его формировании</w:t>
            </w:r>
          </w:p>
        </w:tc>
      </w:tr>
      <w:tr w:rsidR="00C52DFD" w:rsidRPr="00C70312" w:rsidTr="00C21000">
        <w:tc>
          <w:tcPr>
            <w:tcW w:w="1418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52DFD" w:rsidRPr="00C70312" w:rsidRDefault="00C52DFD" w:rsidP="00C21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312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559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52DFD" w:rsidRPr="00C70312" w:rsidRDefault="00C52DFD" w:rsidP="00C21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312">
              <w:rPr>
                <w:rFonts w:ascii="Times New Roman" w:hAnsi="Times New Roman" w:cs="Times New Roman"/>
              </w:rPr>
              <w:t>62, 60, 76 и др.</w:t>
            </w:r>
          </w:p>
        </w:tc>
        <w:tc>
          <w:tcPr>
            <w:tcW w:w="6804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52DFD" w:rsidRPr="00C70312" w:rsidRDefault="00C52DFD" w:rsidP="00C21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312">
              <w:rPr>
                <w:rFonts w:ascii="Times New Roman" w:hAnsi="Times New Roman" w:cs="Times New Roman"/>
              </w:rPr>
              <w:t>Безнадежная дебиторская задолженность списана за счет резерва по сомнительным долгам</w:t>
            </w:r>
          </w:p>
        </w:tc>
      </w:tr>
      <w:tr w:rsidR="00C52DFD" w:rsidRPr="00C70312" w:rsidTr="00C21000">
        <w:tc>
          <w:tcPr>
            <w:tcW w:w="1418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52DFD" w:rsidRPr="00C70312" w:rsidRDefault="00C52DFD" w:rsidP="00C21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312">
              <w:rPr>
                <w:rFonts w:ascii="Times New Roman" w:hAnsi="Times New Roman" w:cs="Times New Roman"/>
              </w:rPr>
              <w:t>007</w:t>
            </w:r>
          </w:p>
        </w:tc>
        <w:tc>
          <w:tcPr>
            <w:tcW w:w="1559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52DFD" w:rsidRPr="00C70312" w:rsidRDefault="00C52DFD" w:rsidP="00C2100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hideMark/>
          </w:tcPr>
          <w:p w:rsidR="00C52DFD" w:rsidRPr="00C70312" w:rsidRDefault="00C52DFD" w:rsidP="00C21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312">
              <w:rPr>
                <w:rFonts w:ascii="Times New Roman" w:hAnsi="Times New Roman" w:cs="Times New Roman"/>
              </w:rPr>
              <w:t>Сумма списанной задолженности отражена за балансом</w:t>
            </w:r>
          </w:p>
        </w:tc>
      </w:tr>
    </w:tbl>
    <w:p w:rsidR="009238E4" w:rsidRDefault="00C52DFD" w:rsidP="003B6100">
      <w:pPr>
        <w:pStyle w:val="a3"/>
        <w:shd w:val="clear" w:color="auto" w:fill="FFFFFF"/>
        <w:spacing w:before="0" w:beforeAutospacing="0" w:after="0" w:afterAutospacing="0" w:line="345" w:lineRule="atLeast"/>
        <w:textAlignment w:val="baseline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</w:rPr>
        <w:t> </w:t>
      </w:r>
    </w:p>
    <w:p w:rsidR="009238E4" w:rsidRPr="009238E4" w:rsidRDefault="009238E4" w:rsidP="003B6100">
      <w:pPr>
        <w:pStyle w:val="a3"/>
        <w:shd w:val="clear" w:color="auto" w:fill="FFFFFF"/>
        <w:spacing w:before="0" w:beforeAutospacing="0" w:after="0" w:afterAutospacing="0" w:line="345" w:lineRule="atLeast"/>
        <w:textAlignment w:val="baseline"/>
        <w:rPr>
          <w:color w:val="333333"/>
          <w:sz w:val="27"/>
          <w:szCs w:val="27"/>
        </w:rPr>
      </w:pPr>
    </w:p>
    <w:p w:rsidR="003B6100" w:rsidRPr="003B6100" w:rsidRDefault="003B6100" w:rsidP="009238E4">
      <w:pPr>
        <w:pStyle w:val="a3"/>
        <w:numPr>
          <w:ilvl w:val="2"/>
          <w:numId w:val="29"/>
        </w:numPr>
        <w:shd w:val="clear" w:color="auto" w:fill="FFFFFF"/>
        <w:spacing w:before="0" w:beforeAutospacing="0" w:after="0" w:afterAutospacing="0" w:line="360" w:lineRule="auto"/>
        <w:textAlignment w:val="baseline"/>
        <w:rPr>
          <w:b/>
          <w:sz w:val="26"/>
          <w:szCs w:val="26"/>
        </w:rPr>
      </w:pPr>
      <w:r w:rsidRPr="003B6100">
        <w:rPr>
          <w:b/>
          <w:sz w:val="26"/>
          <w:szCs w:val="26"/>
        </w:rPr>
        <w:t>Списание кредиторской задолженности</w:t>
      </w:r>
    </w:p>
    <w:p w:rsidR="00C52DFD" w:rsidRPr="00C21000" w:rsidRDefault="00C52DFD" w:rsidP="00C2100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6"/>
          <w:szCs w:val="26"/>
        </w:rPr>
      </w:pPr>
      <w:r w:rsidRPr="00C21000">
        <w:rPr>
          <w:sz w:val="26"/>
          <w:szCs w:val="26"/>
        </w:rPr>
        <w:t>Списание кредиторской задолженности с истекшим сроком исковой давн</w:t>
      </w:r>
      <w:r w:rsidRPr="00C21000">
        <w:rPr>
          <w:sz w:val="26"/>
          <w:szCs w:val="26"/>
        </w:rPr>
        <w:t>о</w:t>
      </w:r>
      <w:r w:rsidRPr="00C21000">
        <w:rPr>
          <w:sz w:val="26"/>
          <w:szCs w:val="26"/>
        </w:rPr>
        <w:t>сти, так же как и списание дебиторской задолженности, отражается в налоговом учете при применении общей системы налогообложения и УСН в зависимости от причины ее возникновения: задолженность по полученным, но не оплаченным, т</w:t>
      </w:r>
      <w:r w:rsidRPr="00C21000">
        <w:rPr>
          <w:sz w:val="26"/>
          <w:szCs w:val="26"/>
        </w:rPr>
        <w:t>о</w:t>
      </w:r>
      <w:r w:rsidRPr="00C21000">
        <w:rPr>
          <w:sz w:val="26"/>
          <w:szCs w:val="26"/>
        </w:rPr>
        <w:t>варам (работам, услугам) или задолженность по полученным авансам от покупат</w:t>
      </w:r>
      <w:r w:rsidRPr="00C21000">
        <w:rPr>
          <w:sz w:val="26"/>
          <w:szCs w:val="26"/>
        </w:rPr>
        <w:t>е</w:t>
      </w:r>
      <w:r w:rsidRPr="00C21000">
        <w:rPr>
          <w:sz w:val="26"/>
          <w:szCs w:val="26"/>
        </w:rPr>
        <w:t>лей.</w:t>
      </w:r>
    </w:p>
    <w:tbl>
      <w:tblPr>
        <w:tblW w:w="978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1"/>
        <w:gridCol w:w="2484"/>
        <w:gridCol w:w="2693"/>
        <w:gridCol w:w="2693"/>
      </w:tblGrid>
      <w:tr w:rsidR="00C52DFD" w:rsidRPr="00C21000" w:rsidTr="00C21000">
        <w:tc>
          <w:tcPr>
            <w:tcW w:w="1911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vAlign w:val="bottom"/>
            <w:hideMark/>
          </w:tcPr>
          <w:p w:rsidR="00C52DFD" w:rsidRPr="00C21000" w:rsidRDefault="00C52DFD" w:rsidP="00C210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1000">
              <w:rPr>
                <w:rFonts w:ascii="Times New Roman" w:hAnsi="Times New Roman" w:cs="Times New Roman"/>
              </w:rPr>
              <w:t>Природа во</w:t>
            </w:r>
            <w:r w:rsidRPr="00C21000">
              <w:rPr>
                <w:rFonts w:ascii="Times New Roman" w:hAnsi="Times New Roman" w:cs="Times New Roman"/>
              </w:rPr>
              <w:t>з</w:t>
            </w:r>
            <w:r w:rsidRPr="00C21000">
              <w:rPr>
                <w:rFonts w:ascii="Times New Roman" w:hAnsi="Times New Roman" w:cs="Times New Roman"/>
              </w:rPr>
              <w:t>никновения задолженности</w:t>
            </w:r>
          </w:p>
        </w:tc>
        <w:tc>
          <w:tcPr>
            <w:tcW w:w="2484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vAlign w:val="bottom"/>
            <w:hideMark/>
          </w:tcPr>
          <w:p w:rsidR="00C52DFD" w:rsidRPr="00C21000" w:rsidRDefault="00C52DFD" w:rsidP="00C210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1000">
              <w:rPr>
                <w:rFonts w:ascii="Times New Roman" w:hAnsi="Times New Roman" w:cs="Times New Roman"/>
              </w:rPr>
              <w:t>Налог на прибыль</w:t>
            </w:r>
          </w:p>
        </w:tc>
        <w:tc>
          <w:tcPr>
            <w:tcW w:w="2693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vAlign w:val="bottom"/>
            <w:hideMark/>
          </w:tcPr>
          <w:p w:rsidR="00C52DFD" w:rsidRPr="00C21000" w:rsidRDefault="00C52DFD" w:rsidP="00C210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1000">
              <w:rPr>
                <w:rFonts w:ascii="Times New Roman" w:hAnsi="Times New Roman" w:cs="Times New Roman"/>
              </w:rPr>
              <w:t>НДС</w:t>
            </w:r>
          </w:p>
        </w:tc>
        <w:tc>
          <w:tcPr>
            <w:tcW w:w="2693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vAlign w:val="bottom"/>
            <w:hideMark/>
          </w:tcPr>
          <w:p w:rsidR="00C52DFD" w:rsidRPr="00C21000" w:rsidRDefault="00C52DFD" w:rsidP="00C210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1000">
              <w:rPr>
                <w:rFonts w:ascii="Times New Roman" w:hAnsi="Times New Roman" w:cs="Times New Roman"/>
              </w:rPr>
              <w:t>УСН</w:t>
            </w:r>
          </w:p>
        </w:tc>
      </w:tr>
      <w:tr w:rsidR="00C52DFD" w:rsidRPr="00C21000" w:rsidTr="00C21000">
        <w:tc>
          <w:tcPr>
            <w:tcW w:w="1911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vAlign w:val="bottom"/>
            <w:hideMark/>
          </w:tcPr>
          <w:p w:rsidR="00C52DFD" w:rsidRPr="00C21000" w:rsidRDefault="00C52DFD" w:rsidP="00C21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1000">
              <w:rPr>
                <w:rFonts w:ascii="Times New Roman" w:hAnsi="Times New Roman" w:cs="Times New Roman"/>
              </w:rPr>
              <w:t>Задолженность поставщику за полученные товары, работы услуги</w:t>
            </w:r>
          </w:p>
        </w:tc>
        <w:tc>
          <w:tcPr>
            <w:tcW w:w="2484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vAlign w:val="bottom"/>
            <w:hideMark/>
          </w:tcPr>
          <w:p w:rsidR="00C52DFD" w:rsidRPr="00C21000" w:rsidRDefault="00C52DFD" w:rsidP="00C21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1000">
              <w:rPr>
                <w:rFonts w:ascii="Times New Roman" w:hAnsi="Times New Roman" w:cs="Times New Roman"/>
              </w:rPr>
              <w:t>Списанная задо</w:t>
            </w:r>
            <w:r w:rsidRPr="00C21000">
              <w:rPr>
                <w:rFonts w:ascii="Times New Roman" w:hAnsi="Times New Roman" w:cs="Times New Roman"/>
              </w:rPr>
              <w:t>л</w:t>
            </w:r>
            <w:r w:rsidRPr="00C21000">
              <w:rPr>
                <w:rFonts w:ascii="Times New Roman" w:hAnsi="Times New Roman" w:cs="Times New Roman"/>
              </w:rPr>
              <w:t>женность включается во внереализацио</w:t>
            </w:r>
            <w:r w:rsidRPr="00C21000">
              <w:rPr>
                <w:rFonts w:ascii="Times New Roman" w:hAnsi="Times New Roman" w:cs="Times New Roman"/>
              </w:rPr>
              <w:t>н</w:t>
            </w:r>
            <w:r w:rsidRPr="00C21000">
              <w:rPr>
                <w:rFonts w:ascii="Times New Roman" w:hAnsi="Times New Roman" w:cs="Times New Roman"/>
              </w:rPr>
              <w:t>ные доходы в полной сумме (с учетом НДС)</w:t>
            </w:r>
            <w:r w:rsidRPr="00C21000">
              <w:rPr>
                <w:rFonts w:ascii="Times New Roman" w:hAnsi="Times New Roman" w:cs="Times New Roman"/>
              </w:rPr>
              <w:br/>
              <w:t>(п. 18 ст. 250 НК РФ)</w:t>
            </w:r>
          </w:p>
        </w:tc>
        <w:tc>
          <w:tcPr>
            <w:tcW w:w="2693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vAlign w:val="bottom"/>
            <w:hideMark/>
          </w:tcPr>
          <w:p w:rsidR="00C52DFD" w:rsidRPr="00C21000" w:rsidRDefault="00C52DFD" w:rsidP="00C21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1000">
              <w:rPr>
                <w:rFonts w:ascii="Times New Roman" w:hAnsi="Times New Roman" w:cs="Times New Roman"/>
              </w:rPr>
              <w:t>НДС, ранее принятый к вычету (при оприход</w:t>
            </w:r>
            <w:r w:rsidRPr="00C21000">
              <w:rPr>
                <w:rFonts w:ascii="Times New Roman" w:hAnsi="Times New Roman" w:cs="Times New Roman"/>
              </w:rPr>
              <w:t>о</w:t>
            </w:r>
            <w:r w:rsidRPr="00C21000">
              <w:rPr>
                <w:rFonts w:ascii="Times New Roman" w:hAnsi="Times New Roman" w:cs="Times New Roman"/>
              </w:rPr>
              <w:t>вании товаров, работ, услуг), не восстанавл</w:t>
            </w:r>
            <w:r w:rsidRPr="00C21000">
              <w:rPr>
                <w:rFonts w:ascii="Times New Roman" w:hAnsi="Times New Roman" w:cs="Times New Roman"/>
              </w:rPr>
              <w:t>и</w:t>
            </w:r>
            <w:r w:rsidRPr="00C21000">
              <w:rPr>
                <w:rFonts w:ascii="Times New Roman" w:hAnsi="Times New Roman" w:cs="Times New Roman"/>
              </w:rPr>
              <w:t>вается</w:t>
            </w:r>
            <w:r w:rsidRPr="00C21000">
              <w:rPr>
                <w:rFonts w:ascii="Times New Roman" w:hAnsi="Times New Roman" w:cs="Times New Roman"/>
              </w:rPr>
              <w:br/>
              <w:t>(Письмо Минфина от 21.06.2013 № 03-07-11/23503)</w:t>
            </w:r>
          </w:p>
        </w:tc>
        <w:tc>
          <w:tcPr>
            <w:tcW w:w="2693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vAlign w:val="bottom"/>
            <w:hideMark/>
          </w:tcPr>
          <w:p w:rsidR="00C52DFD" w:rsidRPr="00C21000" w:rsidRDefault="00C52DFD" w:rsidP="00C21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1000">
              <w:rPr>
                <w:rFonts w:ascii="Times New Roman" w:hAnsi="Times New Roman" w:cs="Times New Roman"/>
              </w:rPr>
              <w:t>Списанная задолже</w:t>
            </w:r>
            <w:r w:rsidRPr="00C21000">
              <w:rPr>
                <w:rFonts w:ascii="Times New Roman" w:hAnsi="Times New Roman" w:cs="Times New Roman"/>
              </w:rPr>
              <w:t>н</w:t>
            </w:r>
            <w:r w:rsidRPr="00C21000">
              <w:rPr>
                <w:rFonts w:ascii="Times New Roman" w:hAnsi="Times New Roman" w:cs="Times New Roman"/>
              </w:rPr>
              <w:t>ность включается в д</w:t>
            </w:r>
            <w:r w:rsidRPr="00C21000">
              <w:rPr>
                <w:rFonts w:ascii="Times New Roman" w:hAnsi="Times New Roman" w:cs="Times New Roman"/>
              </w:rPr>
              <w:t>о</w:t>
            </w:r>
            <w:r w:rsidRPr="00C21000">
              <w:rPr>
                <w:rFonts w:ascii="Times New Roman" w:hAnsi="Times New Roman" w:cs="Times New Roman"/>
              </w:rPr>
              <w:t>ходы организации</w:t>
            </w:r>
            <w:r w:rsidRPr="00C21000">
              <w:rPr>
                <w:rFonts w:ascii="Times New Roman" w:hAnsi="Times New Roman" w:cs="Times New Roman"/>
              </w:rPr>
              <w:br/>
              <w:t>(п. 1 ст. 346.15, п. 18 ст. 250 НК РФ, Письмо Минфина России от 07.08.2013 № 03-11-06/2/31883)</w:t>
            </w:r>
          </w:p>
        </w:tc>
      </w:tr>
      <w:tr w:rsidR="00C52DFD" w:rsidRPr="00C21000" w:rsidTr="00C21000">
        <w:tc>
          <w:tcPr>
            <w:tcW w:w="1911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vAlign w:val="bottom"/>
            <w:hideMark/>
          </w:tcPr>
          <w:p w:rsidR="00C52DFD" w:rsidRPr="00C21000" w:rsidRDefault="00C52DFD" w:rsidP="00C21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1000">
              <w:rPr>
                <w:rFonts w:ascii="Times New Roman" w:hAnsi="Times New Roman" w:cs="Times New Roman"/>
              </w:rPr>
              <w:t>Задолженность покупателю по полученному авансу (пред</w:t>
            </w:r>
            <w:r w:rsidRPr="00C21000">
              <w:rPr>
                <w:rFonts w:ascii="Times New Roman" w:hAnsi="Times New Roman" w:cs="Times New Roman"/>
              </w:rPr>
              <w:t>о</w:t>
            </w:r>
            <w:r w:rsidRPr="00C21000">
              <w:rPr>
                <w:rFonts w:ascii="Times New Roman" w:hAnsi="Times New Roman" w:cs="Times New Roman"/>
              </w:rPr>
              <w:t>плате)</w:t>
            </w:r>
          </w:p>
        </w:tc>
        <w:tc>
          <w:tcPr>
            <w:tcW w:w="2484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vAlign w:val="bottom"/>
            <w:hideMark/>
          </w:tcPr>
          <w:p w:rsidR="00C52DFD" w:rsidRPr="00C21000" w:rsidRDefault="00C52DFD" w:rsidP="00C21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1000">
              <w:rPr>
                <w:rFonts w:ascii="Times New Roman" w:hAnsi="Times New Roman" w:cs="Times New Roman"/>
              </w:rPr>
              <w:t>Списанная задо</w:t>
            </w:r>
            <w:r w:rsidRPr="00C21000">
              <w:rPr>
                <w:rFonts w:ascii="Times New Roman" w:hAnsi="Times New Roman" w:cs="Times New Roman"/>
              </w:rPr>
              <w:t>л</w:t>
            </w:r>
            <w:r w:rsidRPr="00C21000">
              <w:rPr>
                <w:rFonts w:ascii="Times New Roman" w:hAnsi="Times New Roman" w:cs="Times New Roman"/>
              </w:rPr>
              <w:t>женность включается во внереализацио</w:t>
            </w:r>
            <w:r w:rsidRPr="00C21000">
              <w:rPr>
                <w:rFonts w:ascii="Times New Roman" w:hAnsi="Times New Roman" w:cs="Times New Roman"/>
              </w:rPr>
              <w:t>н</w:t>
            </w:r>
            <w:r w:rsidRPr="00C21000">
              <w:rPr>
                <w:rFonts w:ascii="Times New Roman" w:hAnsi="Times New Roman" w:cs="Times New Roman"/>
              </w:rPr>
              <w:t>ные доходы в полной сумме (с учетом НДС)</w:t>
            </w:r>
            <w:r w:rsidRPr="00C21000">
              <w:rPr>
                <w:rFonts w:ascii="Times New Roman" w:hAnsi="Times New Roman" w:cs="Times New Roman"/>
              </w:rPr>
              <w:br/>
              <w:t>(п. 18 ст. 250 НК РФ)</w:t>
            </w:r>
          </w:p>
        </w:tc>
        <w:tc>
          <w:tcPr>
            <w:tcW w:w="2693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vAlign w:val="bottom"/>
            <w:hideMark/>
          </w:tcPr>
          <w:p w:rsidR="00C52DFD" w:rsidRPr="00C21000" w:rsidRDefault="00C52DFD" w:rsidP="00C21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1000">
              <w:rPr>
                <w:rFonts w:ascii="Times New Roman" w:hAnsi="Times New Roman" w:cs="Times New Roman"/>
              </w:rPr>
              <w:t>НДС, уплаченный р</w:t>
            </w:r>
            <w:r w:rsidRPr="00C21000">
              <w:rPr>
                <w:rFonts w:ascii="Times New Roman" w:hAnsi="Times New Roman" w:cs="Times New Roman"/>
              </w:rPr>
              <w:t>а</w:t>
            </w:r>
            <w:r w:rsidRPr="00C21000">
              <w:rPr>
                <w:rFonts w:ascii="Times New Roman" w:hAnsi="Times New Roman" w:cs="Times New Roman"/>
              </w:rPr>
              <w:t>нее с полученного аванса, не принимается к вычету</w:t>
            </w:r>
            <w:r w:rsidRPr="00C21000">
              <w:rPr>
                <w:rFonts w:ascii="Times New Roman" w:hAnsi="Times New Roman" w:cs="Times New Roman"/>
              </w:rPr>
              <w:br/>
              <w:t>(Письмо Минфина от 07.12.2012 № 03-03-06/1/635)</w:t>
            </w:r>
          </w:p>
        </w:tc>
        <w:tc>
          <w:tcPr>
            <w:tcW w:w="2693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vAlign w:val="bottom"/>
            <w:hideMark/>
          </w:tcPr>
          <w:p w:rsidR="00C52DFD" w:rsidRPr="00C21000" w:rsidRDefault="00C52DFD" w:rsidP="00C21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1000">
              <w:rPr>
                <w:rFonts w:ascii="Times New Roman" w:hAnsi="Times New Roman" w:cs="Times New Roman"/>
              </w:rPr>
              <w:t>Списанная сумма з</w:t>
            </w:r>
            <w:r w:rsidRPr="00C21000">
              <w:rPr>
                <w:rFonts w:ascii="Times New Roman" w:hAnsi="Times New Roman" w:cs="Times New Roman"/>
              </w:rPr>
              <w:t>а</w:t>
            </w:r>
            <w:r w:rsidRPr="00C21000">
              <w:rPr>
                <w:rFonts w:ascii="Times New Roman" w:hAnsi="Times New Roman" w:cs="Times New Roman"/>
              </w:rPr>
              <w:t>долженности не вкл</w:t>
            </w:r>
            <w:r w:rsidRPr="00C21000">
              <w:rPr>
                <w:rFonts w:ascii="Times New Roman" w:hAnsi="Times New Roman" w:cs="Times New Roman"/>
              </w:rPr>
              <w:t>ю</w:t>
            </w:r>
            <w:r w:rsidRPr="00C21000">
              <w:rPr>
                <w:rFonts w:ascii="Times New Roman" w:hAnsi="Times New Roman" w:cs="Times New Roman"/>
              </w:rPr>
              <w:t>чается в доходы, п</w:t>
            </w:r>
            <w:r w:rsidRPr="00C21000">
              <w:rPr>
                <w:rFonts w:ascii="Times New Roman" w:hAnsi="Times New Roman" w:cs="Times New Roman"/>
              </w:rPr>
              <w:t>о</w:t>
            </w:r>
            <w:r w:rsidRPr="00C21000">
              <w:rPr>
                <w:rFonts w:ascii="Times New Roman" w:hAnsi="Times New Roman" w:cs="Times New Roman"/>
              </w:rPr>
              <w:t>скольку ранее она уже была учтена (в момент оплаты от покупателя)</w:t>
            </w:r>
            <w:r w:rsidRPr="00C21000">
              <w:rPr>
                <w:rFonts w:ascii="Times New Roman" w:hAnsi="Times New Roman" w:cs="Times New Roman"/>
              </w:rPr>
              <w:br/>
              <w:t>п. 1 ст. 346.17 НК РФ</w:t>
            </w:r>
          </w:p>
        </w:tc>
      </w:tr>
    </w:tbl>
    <w:p w:rsidR="00C52DFD" w:rsidRPr="00C21000" w:rsidRDefault="00C52DFD" w:rsidP="00C2100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6"/>
          <w:szCs w:val="26"/>
        </w:rPr>
      </w:pPr>
      <w:r w:rsidRPr="00C21000">
        <w:rPr>
          <w:sz w:val="26"/>
          <w:szCs w:val="26"/>
        </w:rPr>
        <w:t>В налоговом учете включению в состав внереализационных доходов подл</w:t>
      </w:r>
      <w:r w:rsidRPr="00C21000">
        <w:rPr>
          <w:sz w:val="26"/>
          <w:szCs w:val="26"/>
        </w:rPr>
        <w:t>е</w:t>
      </w:r>
      <w:r w:rsidRPr="00C21000">
        <w:rPr>
          <w:sz w:val="26"/>
          <w:szCs w:val="26"/>
        </w:rPr>
        <w:t>жит любая списанная кредиторская задолженность (в связи с истечением срока и</w:t>
      </w:r>
      <w:r w:rsidRPr="00C21000">
        <w:rPr>
          <w:sz w:val="26"/>
          <w:szCs w:val="26"/>
        </w:rPr>
        <w:t>с</w:t>
      </w:r>
      <w:r w:rsidRPr="00C21000">
        <w:rPr>
          <w:sz w:val="26"/>
          <w:szCs w:val="26"/>
        </w:rPr>
        <w:t>ковой давности и по другим основаниям),</w:t>
      </w:r>
      <w:r w:rsidRPr="00C21000">
        <w:rPr>
          <w:rStyle w:val="apple-converted-space"/>
          <w:sz w:val="26"/>
          <w:szCs w:val="26"/>
        </w:rPr>
        <w:t> </w:t>
      </w:r>
      <w:r w:rsidRPr="00C21000">
        <w:rPr>
          <w:rStyle w:val="a9"/>
          <w:rFonts w:eastAsiaTheme="majorEastAsia"/>
          <w:i w:val="0"/>
          <w:sz w:val="26"/>
          <w:szCs w:val="26"/>
          <w:bdr w:val="none" w:sz="0" w:space="0" w:color="auto" w:frame="1"/>
        </w:rPr>
        <w:t>за исключением</w:t>
      </w:r>
      <w:r w:rsidRPr="00C21000">
        <w:rPr>
          <w:rStyle w:val="apple-converted-space"/>
          <w:sz w:val="26"/>
          <w:szCs w:val="26"/>
        </w:rPr>
        <w:t> </w:t>
      </w:r>
      <w:r w:rsidRPr="00C21000">
        <w:rPr>
          <w:sz w:val="26"/>
          <w:szCs w:val="26"/>
        </w:rPr>
        <w:t>задолженности (пп. 3.4, 11, 21 п. 1 ст. 251 НК РФ):</w:t>
      </w:r>
    </w:p>
    <w:p w:rsidR="00C52DFD" w:rsidRPr="00C21000" w:rsidRDefault="00C52DFD" w:rsidP="00C21000">
      <w:pPr>
        <w:pStyle w:val="aa"/>
        <w:numPr>
          <w:ilvl w:val="0"/>
          <w:numId w:val="31"/>
        </w:numPr>
        <w:shd w:val="clear" w:color="auto" w:fill="FFFFFF"/>
        <w:spacing w:after="0" w:line="360" w:lineRule="auto"/>
        <w:ind w:left="0" w:firstLine="0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C21000">
        <w:rPr>
          <w:rFonts w:ascii="Times New Roman" w:hAnsi="Times New Roman" w:cs="Times New Roman"/>
          <w:sz w:val="26"/>
          <w:szCs w:val="26"/>
        </w:rPr>
        <w:lastRenderedPageBreak/>
        <w:t>перед бюджетом по уплате налогов, сборов, пеней и штрафов;</w:t>
      </w:r>
    </w:p>
    <w:p w:rsidR="00C52DFD" w:rsidRPr="00C21000" w:rsidRDefault="00C52DFD" w:rsidP="00C21000">
      <w:pPr>
        <w:pStyle w:val="aa"/>
        <w:numPr>
          <w:ilvl w:val="0"/>
          <w:numId w:val="31"/>
        </w:numPr>
        <w:shd w:val="clear" w:color="auto" w:fill="FFFFFF"/>
        <w:spacing w:after="0" w:line="360" w:lineRule="auto"/>
        <w:ind w:left="0" w:firstLine="0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C21000">
        <w:rPr>
          <w:rFonts w:ascii="Times New Roman" w:hAnsi="Times New Roman" w:cs="Times New Roman"/>
          <w:sz w:val="26"/>
          <w:szCs w:val="26"/>
        </w:rPr>
        <w:t>перед государственными внебюджетными фондами по уплате взносов, пеней и штрафов;</w:t>
      </w:r>
    </w:p>
    <w:p w:rsidR="00C52DFD" w:rsidRPr="00C21000" w:rsidRDefault="00C52DFD" w:rsidP="00C21000">
      <w:pPr>
        <w:pStyle w:val="aa"/>
        <w:numPr>
          <w:ilvl w:val="0"/>
          <w:numId w:val="31"/>
        </w:numPr>
        <w:shd w:val="clear" w:color="auto" w:fill="FFFFFF"/>
        <w:spacing w:after="0" w:line="360" w:lineRule="auto"/>
        <w:ind w:left="0" w:firstLine="0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C21000">
        <w:rPr>
          <w:rFonts w:ascii="Times New Roman" w:hAnsi="Times New Roman" w:cs="Times New Roman"/>
          <w:sz w:val="26"/>
          <w:szCs w:val="26"/>
        </w:rPr>
        <w:t>перед участником, владеющим более чем 50% уставного капитала организ</w:t>
      </w:r>
      <w:r w:rsidRPr="00C21000">
        <w:rPr>
          <w:rFonts w:ascii="Times New Roman" w:hAnsi="Times New Roman" w:cs="Times New Roman"/>
          <w:sz w:val="26"/>
          <w:szCs w:val="26"/>
        </w:rPr>
        <w:t>а</w:t>
      </w:r>
      <w:r w:rsidRPr="00C21000">
        <w:rPr>
          <w:rFonts w:ascii="Times New Roman" w:hAnsi="Times New Roman" w:cs="Times New Roman"/>
          <w:sz w:val="26"/>
          <w:szCs w:val="26"/>
        </w:rPr>
        <w:t>ции (за исключением задолженности по уплате процентов по займам);</w:t>
      </w:r>
    </w:p>
    <w:p w:rsidR="00C52DFD" w:rsidRPr="00C21000" w:rsidRDefault="00C52DFD" w:rsidP="00C21000">
      <w:pPr>
        <w:pStyle w:val="aa"/>
        <w:numPr>
          <w:ilvl w:val="0"/>
          <w:numId w:val="31"/>
        </w:numPr>
        <w:shd w:val="clear" w:color="auto" w:fill="FFFFFF"/>
        <w:spacing w:after="0" w:line="360" w:lineRule="auto"/>
        <w:ind w:left="0" w:firstLine="0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C21000">
        <w:rPr>
          <w:rFonts w:ascii="Times New Roman" w:hAnsi="Times New Roman" w:cs="Times New Roman"/>
          <w:sz w:val="26"/>
          <w:szCs w:val="26"/>
        </w:rPr>
        <w:t>перед организацией, в уставном капитале которой доля участия вашей орг</w:t>
      </w:r>
      <w:r w:rsidRPr="00C21000">
        <w:rPr>
          <w:rFonts w:ascii="Times New Roman" w:hAnsi="Times New Roman" w:cs="Times New Roman"/>
          <w:sz w:val="26"/>
          <w:szCs w:val="26"/>
        </w:rPr>
        <w:t>а</w:t>
      </w:r>
      <w:r w:rsidRPr="00C21000">
        <w:rPr>
          <w:rFonts w:ascii="Times New Roman" w:hAnsi="Times New Roman" w:cs="Times New Roman"/>
          <w:sz w:val="26"/>
          <w:szCs w:val="26"/>
        </w:rPr>
        <w:t>низации составляет более чем 50% (за исключением задолженности по уплате пр</w:t>
      </w:r>
      <w:r w:rsidRPr="00C21000">
        <w:rPr>
          <w:rFonts w:ascii="Times New Roman" w:hAnsi="Times New Roman" w:cs="Times New Roman"/>
          <w:sz w:val="26"/>
          <w:szCs w:val="26"/>
        </w:rPr>
        <w:t>о</w:t>
      </w:r>
      <w:r w:rsidRPr="00C21000">
        <w:rPr>
          <w:rFonts w:ascii="Times New Roman" w:hAnsi="Times New Roman" w:cs="Times New Roman"/>
          <w:sz w:val="26"/>
          <w:szCs w:val="26"/>
        </w:rPr>
        <w:t>центов по займам);</w:t>
      </w:r>
    </w:p>
    <w:p w:rsidR="00C52DFD" w:rsidRPr="00C21000" w:rsidRDefault="00C52DFD" w:rsidP="00C21000">
      <w:pPr>
        <w:pStyle w:val="aa"/>
        <w:numPr>
          <w:ilvl w:val="0"/>
          <w:numId w:val="31"/>
        </w:numPr>
        <w:shd w:val="clear" w:color="auto" w:fill="FFFFFF"/>
        <w:spacing w:after="0" w:line="360" w:lineRule="auto"/>
        <w:ind w:left="0" w:firstLine="0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C21000">
        <w:rPr>
          <w:rFonts w:ascii="Times New Roman" w:hAnsi="Times New Roman" w:cs="Times New Roman"/>
          <w:sz w:val="26"/>
          <w:szCs w:val="26"/>
        </w:rPr>
        <w:t>перед любым участником вашей организации, если в документе, подтве</w:t>
      </w:r>
      <w:r w:rsidRPr="00C21000">
        <w:rPr>
          <w:rFonts w:ascii="Times New Roman" w:hAnsi="Times New Roman" w:cs="Times New Roman"/>
          <w:sz w:val="26"/>
          <w:szCs w:val="26"/>
        </w:rPr>
        <w:t>р</w:t>
      </w:r>
      <w:r w:rsidRPr="00C21000">
        <w:rPr>
          <w:rFonts w:ascii="Times New Roman" w:hAnsi="Times New Roman" w:cs="Times New Roman"/>
          <w:sz w:val="26"/>
          <w:szCs w:val="26"/>
        </w:rPr>
        <w:t>ждающем прощение долга, сказано, что это сделано для увеличения чистых акт</w:t>
      </w:r>
      <w:r w:rsidRPr="00C21000">
        <w:rPr>
          <w:rFonts w:ascii="Times New Roman" w:hAnsi="Times New Roman" w:cs="Times New Roman"/>
          <w:sz w:val="26"/>
          <w:szCs w:val="26"/>
        </w:rPr>
        <w:t>и</w:t>
      </w:r>
      <w:r w:rsidRPr="00C21000">
        <w:rPr>
          <w:rFonts w:ascii="Times New Roman" w:hAnsi="Times New Roman" w:cs="Times New Roman"/>
          <w:sz w:val="26"/>
          <w:szCs w:val="26"/>
        </w:rPr>
        <w:t>вов вашей фирмы;</w:t>
      </w:r>
    </w:p>
    <w:p w:rsidR="00C52DFD" w:rsidRPr="00C21000" w:rsidRDefault="00C52DFD" w:rsidP="00C21000">
      <w:pPr>
        <w:pStyle w:val="aa"/>
        <w:numPr>
          <w:ilvl w:val="0"/>
          <w:numId w:val="31"/>
        </w:numPr>
        <w:shd w:val="clear" w:color="auto" w:fill="FFFFFF"/>
        <w:spacing w:after="0" w:line="360" w:lineRule="auto"/>
        <w:ind w:left="0" w:firstLine="0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C21000">
        <w:rPr>
          <w:rFonts w:ascii="Times New Roman" w:hAnsi="Times New Roman" w:cs="Times New Roman"/>
          <w:sz w:val="26"/>
          <w:szCs w:val="26"/>
        </w:rPr>
        <w:t>перед участниками организации по невостребованным дивидендам.</w:t>
      </w:r>
    </w:p>
    <w:p w:rsidR="00C52DFD" w:rsidRPr="008958F8" w:rsidRDefault="00C52DFD" w:rsidP="00C2100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6"/>
          <w:szCs w:val="26"/>
          <w:lang w:val="en-US"/>
        </w:rPr>
      </w:pPr>
      <w:r w:rsidRPr="00C21000">
        <w:rPr>
          <w:sz w:val="26"/>
          <w:szCs w:val="26"/>
        </w:rPr>
        <w:t>В бухгалтерском учете списанная кредиторская задолженность включается в состав прочих доходов организации и отражается на счете 91 «Прочие доходы и расходы», субсчет 91-1 «Прочие доходы».</w:t>
      </w:r>
      <w:r w:rsidR="008958F8" w:rsidRPr="008958F8">
        <w:rPr>
          <w:sz w:val="26"/>
          <w:szCs w:val="26"/>
        </w:rPr>
        <w:t xml:space="preserve"> [</w:t>
      </w:r>
      <w:r w:rsidR="008958F8">
        <w:rPr>
          <w:sz w:val="26"/>
          <w:szCs w:val="26"/>
          <w:lang w:val="en-US"/>
        </w:rPr>
        <w:t>11]</w:t>
      </w:r>
    </w:p>
    <w:tbl>
      <w:tblPr>
        <w:tblW w:w="984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1891"/>
        <w:gridCol w:w="5933"/>
      </w:tblGrid>
      <w:tr w:rsidR="00C52DFD" w:rsidRPr="00C21000" w:rsidTr="00C21000">
        <w:tc>
          <w:tcPr>
            <w:tcW w:w="2025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vAlign w:val="bottom"/>
            <w:hideMark/>
          </w:tcPr>
          <w:p w:rsidR="00C52DFD" w:rsidRPr="00C21000" w:rsidRDefault="00C52DFD" w:rsidP="00C210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1000">
              <w:rPr>
                <w:rFonts w:ascii="Times New Roman" w:hAnsi="Times New Roman" w:cs="Times New Roman"/>
              </w:rPr>
              <w:t>Дебит</w:t>
            </w:r>
          </w:p>
        </w:tc>
        <w:tc>
          <w:tcPr>
            <w:tcW w:w="1891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vAlign w:val="bottom"/>
            <w:hideMark/>
          </w:tcPr>
          <w:p w:rsidR="00C52DFD" w:rsidRPr="00C21000" w:rsidRDefault="00C52DFD" w:rsidP="00C210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1000">
              <w:rPr>
                <w:rFonts w:ascii="Times New Roman" w:hAnsi="Times New Roman" w:cs="Times New Roman"/>
              </w:rPr>
              <w:t>Кредит</w:t>
            </w:r>
          </w:p>
        </w:tc>
        <w:tc>
          <w:tcPr>
            <w:tcW w:w="5933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vAlign w:val="bottom"/>
            <w:hideMark/>
          </w:tcPr>
          <w:p w:rsidR="00C52DFD" w:rsidRPr="00C21000" w:rsidRDefault="00C52DFD" w:rsidP="00C210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1000">
              <w:rPr>
                <w:rFonts w:ascii="Times New Roman" w:hAnsi="Times New Roman" w:cs="Times New Roman"/>
              </w:rPr>
              <w:t>Содержание операции</w:t>
            </w:r>
          </w:p>
        </w:tc>
      </w:tr>
      <w:tr w:rsidR="00C52DFD" w:rsidRPr="00C21000" w:rsidTr="00C21000">
        <w:tc>
          <w:tcPr>
            <w:tcW w:w="2025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vAlign w:val="bottom"/>
            <w:hideMark/>
          </w:tcPr>
          <w:p w:rsidR="00C52DFD" w:rsidRPr="00C21000" w:rsidRDefault="00C52DFD" w:rsidP="00C21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1000">
              <w:rPr>
                <w:rFonts w:ascii="Times New Roman" w:hAnsi="Times New Roman" w:cs="Times New Roman"/>
              </w:rPr>
              <w:t>60, 62, 76 и др.</w:t>
            </w:r>
          </w:p>
        </w:tc>
        <w:tc>
          <w:tcPr>
            <w:tcW w:w="1891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vAlign w:val="bottom"/>
            <w:hideMark/>
          </w:tcPr>
          <w:p w:rsidR="00C52DFD" w:rsidRPr="00C21000" w:rsidRDefault="00C52DFD" w:rsidP="00C21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1000">
              <w:rPr>
                <w:rFonts w:ascii="Times New Roman" w:hAnsi="Times New Roman" w:cs="Times New Roman"/>
              </w:rPr>
              <w:t>91-1</w:t>
            </w:r>
          </w:p>
        </w:tc>
        <w:tc>
          <w:tcPr>
            <w:tcW w:w="5933" w:type="dxa"/>
            <w:shd w:val="clear" w:color="auto" w:fill="auto"/>
            <w:tcMar>
              <w:top w:w="120" w:type="dxa"/>
              <w:left w:w="210" w:type="dxa"/>
              <w:bottom w:w="120" w:type="dxa"/>
              <w:right w:w="210" w:type="dxa"/>
            </w:tcMar>
            <w:vAlign w:val="bottom"/>
            <w:hideMark/>
          </w:tcPr>
          <w:p w:rsidR="00C52DFD" w:rsidRPr="00C21000" w:rsidRDefault="00C52DFD" w:rsidP="00C21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1000">
              <w:rPr>
                <w:rFonts w:ascii="Times New Roman" w:hAnsi="Times New Roman" w:cs="Times New Roman"/>
              </w:rPr>
              <w:t>Списана на прочие доходы кредиторская задолженность</w:t>
            </w:r>
          </w:p>
        </w:tc>
      </w:tr>
    </w:tbl>
    <w:p w:rsidR="00C52DFD" w:rsidRDefault="00C52DFD" w:rsidP="00C52DFD">
      <w:pPr>
        <w:pStyle w:val="a3"/>
        <w:shd w:val="clear" w:color="auto" w:fill="FFFFFF"/>
        <w:spacing w:before="0" w:beforeAutospacing="0" w:after="0" w:afterAutospacing="0" w:line="345" w:lineRule="atLeast"/>
        <w:textAlignment w:val="baseline"/>
        <w:rPr>
          <w:color w:val="333333"/>
          <w:sz w:val="27"/>
          <w:szCs w:val="27"/>
        </w:rPr>
      </w:pPr>
    </w:p>
    <w:p w:rsidR="00A04054" w:rsidRPr="00AC4AAF" w:rsidRDefault="00AC4AAF" w:rsidP="00AC4AAF">
      <w:pPr>
        <w:pageBreakBefore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C4AAF">
        <w:rPr>
          <w:rFonts w:ascii="Times New Roman" w:hAnsi="Times New Roman" w:cs="Times New Roman"/>
          <w:b/>
          <w:sz w:val="26"/>
          <w:szCs w:val="26"/>
        </w:rPr>
        <w:lastRenderedPageBreak/>
        <w:t>Заключение</w:t>
      </w:r>
    </w:p>
    <w:p w:rsidR="00A04054" w:rsidRPr="00AC4AAF" w:rsidRDefault="00A04054" w:rsidP="00AC4AA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4AAF">
        <w:rPr>
          <w:rFonts w:ascii="Times New Roman" w:hAnsi="Times New Roman" w:cs="Times New Roman"/>
          <w:sz w:val="26"/>
          <w:szCs w:val="26"/>
        </w:rPr>
        <w:t xml:space="preserve">В данной </w:t>
      </w:r>
      <w:r w:rsidR="00A64B51" w:rsidRPr="00AC4AAF">
        <w:rPr>
          <w:rFonts w:ascii="Times New Roman" w:hAnsi="Times New Roman" w:cs="Times New Roman"/>
          <w:sz w:val="26"/>
          <w:szCs w:val="26"/>
        </w:rPr>
        <w:t>работе мы рассмотрели</w:t>
      </w:r>
      <w:r w:rsidRPr="00AC4AAF">
        <w:rPr>
          <w:rFonts w:ascii="Times New Roman" w:hAnsi="Times New Roman" w:cs="Times New Roman"/>
          <w:sz w:val="26"/>
          <w:szCs w:val="26"/>
        </w:rPr>
        <w:t xml:space="preserve"> один из актуальных вопросов бухгалте</w:t>
      </w:r>
      <w:r w:rsidRPr="00AC4AAF">
        <w:rPr>
          <w:rFonts w:ascii="Times New Roman" w:hAnsi="Times New Roman" w:cs="Times New Roman"/>
          <w:sz w:val="26"/>
          <w:szCs w:val="26"/>
        </w:rPr>
        <w:t>р</w:t>
      </w:r>
      <w:r w:rsidRPr="00AC4AAF">
        <w:rPr>
          <w:rFonts w:ascii="Times New Roman" w:hAnsi="Times New Roman" w:cs="Times New Roman"/>
          <w:sz w:val="26"/>
          <w:szCs w:val="26"/>
        </w:rPr>
        <w:t xml:space="preserve">ского учета и формирования финансовой отчетности – </w:t>
      </w:r>
      <w:r w:rsidR="00A64B51" w:rsidRPr="00AC4AAF">
        <w:rPr>
          <w:rFonts w:ascii="Times New Roman" w:hAnsi="Times New Roman" w:cs="Times New Roman"/>
          <w:sz w:val="26"/>
          <w:szCs w:val="26"/>
        </w:rPr>
        <w:t xml:space="preserve">принципы признания и </w:t>
      </w:r>
      <w:r w:rsidRPr="00AC4AAF">
        <w:rPr>
          <w:rFonts w:ascii="Times New Roman" w:hAnsi="Times New Roman" w:cs="Times New Roman"/>
          <w:sz w:val="26"/>
          <w:szCs w:val="26"/>
        </w:rPr>
        <w:t>учет дебиторской и кредиторской задолженности, оказывающих значительное влияние на оценку финансового положения организации заинтересованными пользовател</w:t>
      </w:r>
      <w:r w:rsidRPr="00AC4AAF">
        <w:rPr>
          <w:rFonts w:ascii="Times New Roman" w:hAnsi="Times New Roman" w:cs="Times New Roman"/>
          <w:sz w:val="26"/>
          <w:szCs w:val="26"/>
        </w:rPr>
        <w:t>я</w:t>
      </w:r>
      <w:r w:rsidRPr="00AC4AAF">
        <w:rPr>
          <w:rFonts w:ascii="Times New Roman" w:hAnsi="Times New Roman" w:cs="Times New Roman"/>
          <w:sz w:val="26"/>
          <w:szCs w:val="26"/>
        </w:rPr>
        <w:t xml:space="preserve">ми финансовой отчетности. </w:t>
      </w:r>
    </w:p>
    <w:p w:rsidR="007F218A" w:rsidRPr="00AC4AAF" w:rsidRDefault="007F218A" w:rsidP="00AC4A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4AAF">
        <w:rPr>
          <w:rFonts w:ascii="Times New Roman" w:hAnsi="Times New Roman" w:cs="Times New Roman"/>
          <w:sz w:val="26"/>
          <w:szCs w:val="26"/>
        </w:rPr>
        <w:t>Эффективное управление дебиторской и кредиторской задолженностью я</w:t>
      </w:r>
      <w:r w:rsidRPr="00AC4AAF">
        <w:rPr>
          <w:rFonts w:ascii="Times New Roman" w:hAnsi="Times New Roman" w:cs="Times New Roman"/>
          <w:sz w:val="26"/>
          <w:szCs w:val="26"/>
        </w:rPr>
        <w:t>в</w:t>
      </w:r>
      <w:r w:rsidRPr="00AC4AAF">
        <w:rPr>
          <w:rFonts w:ascii="Times New Roman" w:hAnsi="Times New Roman" w:cs="Times New Roman"/>
          <w:sz w:val="26"/>
          <w:szCs w:val="26"/>
        </w:rPr>
        <w:t xml:space="preserve">ляется важной частью успешной деятельности организации. От умения правильно распоряжаться дебиторской и кредиторской задолженностью зависят все стороны его деятельности. </w:t>
      </w:r>
    </w:p>
    <w:p w:rsidR="007F218A" w:rsidRPr="00AC4AAF" w:rsidRDefault="007F218A" w:rsidP="00AC4A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4AAF">
        <w:rPr>
          <w:rFonts w:ascii="Times New Roman" w:hAnsi="Times New Roman" w:cs="Times New Roman"/>
          <w:sz w:val="26"/>
          <w:szCs w:val="26"/>
        </w:rPr>
        <w:t>Под дебиторской задолженностью понимают задолженность других орган</w:t>
      </w:r>
      <w:r w:rsidRPr="00AC4AAF">
        <w:rPr>
          <w:rFonts w:ascii="Times New Roman" w:hAnsi="Times New Roman" w:cs="Times New Roman"/>
          <w:sz w:val="26"/>
          <w:szCs w:val="26"/>
        </w:rPr>
        <w:t>и</w:t>
      </w:r>
      <w:r w:rsidRPr="00AC4AAF">
        <w:rPr>
          <w:rFonts w:ascii="Times New Roman" w:hAnsi="Times New Roman" w:cs="Times New Roman"/>
          <w:sz w:val="26"/>
          <w:szCs w:val="26"/>
        </w:rPr>
        <w:t xml:space="preserve">заций, работников, юридических и физических лиц данной организации. </w:t>
      </w:r>
    </w:p>
    <w:p w:rsidR="007F218A" w:rsidRPr="00AC4AAF" w:rsidRDefault="007F218A" w:rsidP="00AC4A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4AAF">
        <w:rPr>
          <w:rFonts w:ascii="Times New Roman" w:hAnsi="Times New Roman" w:cs="Times New Roman"/>
          <w:sz w:val="26"/>
          <w:szCs w:val="26"/>
        </w:rPr>
        <w:t>Кредиторская задолженность – задолженность данной организации физич</w:t>
      </w:r>
      <w:r w:rsidRPr="00AC4AAF">
        <w:rPr>
          <w:rFonts w:ascii="Times New Roman" w:hAnsi="Times New Roman" w:cs="Times New Roman"/>
          <w:sz w:val="26"/>
          <w:szCs w:val="26"/>
        </w:rPr>
        <w:t>е</w:t>
      </w:r>
      <w:r w:rsidRPr="00AC4AAF">
        <w:rPr>
          <w:rFonts w:ascii="Times New Roman" w:hAnsi="Times New Roman" w:cs="Times New Roman"/>
          <w:sz w:val="26"/>
          <w:szCs w:val="26"/>
        </w:rPr>
        <w:t>ским и юридическим лицам: задолженность поставщикам и подрядчикам, авансы полученные, задолженности по оплате труда, перед бюджетом, перед внебюдже</w:t>
      </w:r>
      <w:r w:rsidRPr="00AC4AAF">
        <w:rPr>
          <w:rFonts w:ascii="Times New Roman" w:hAnsi="Times New Roman" w:cs="Times New Roman"/>
          <w:sz w:val="26"/>
          <w:szCs w:val="26"/>
        </w:rPr>
        <w:t>т</w:t>
      </w:r>
      <w:r w:rsidRPr="00AC4AAF">
        <w:rPr>
          <w:rFonts w:ascii="Times New Roman" w:hAnsi="Times New Roman" w:cs="Times New Roman"/>
          <w:sz w:val="26"/>
          <w:szCs w:val="26"/>
        </w:rPr>
        <w:t xml:space="preserve">ными фондами, прочие кредиторы. </w:t>
      </w:r>
    </w:p>
    <w:p w:rsidR="007F218A" w:rsidRPr="00AC4AAF" w:rsidRDefault="007F218A" w:rsidP="00AC4A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4AAF">
        <w:rPr>
          <w:rFonts w:ascii="Times New Roman" w:hAnsi="Times New Roman" w:cs="Times New Roman"/>
          <w:sz w:val="26"/>
          <w:szCs w:val="26"/>
        </w:rPr>
        <w:t>Для того, чтобы правильно выстроить взаимоотношения с клиентами, нео</w:t>
      </w:r>
      <w:r w:rsidRPr="00AC4AAF">
        <w:rPr>
          <w:rFonts w:ascii="Times New Roman" w:hAnsi="Times New Roman" w:cs="Times New Roman"/>
          <w:sz w:val="26"/>
          <w:szCs w:val="26"/>
        </w:rPr>
        <w:t>б</w:t>
      </w:r>
      <w:r w:rsidRPr="00AC4AAF">
        <w:rPr>
          <w:rFonts w:ascii="Times New Roman" w:hAnsi="Times New Roman" w:cs="Times New Roman"/>
          <w:sz w:val="26"/>
          <w:szCs w:val="26"/>
        </w:rPr>
        <w:t xml:space="preserve">ходимо постоянно контролировать текущее состояние взаиморасчетов. Для этого необходимо грамотно управлять дебиторской и кредиторской задолженностью. </w:t>
      </w:r>
    </w:p>
    <w:p w:rsidR="007F218A" w:rsidRPr="00AC4AAF" w:rsidRDefault="007F218A" w:rsidP="00AC4AA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4AAF">
        <w:rPr>
          <w:rFonts w:ascii="Times New Roman" w:hAnsi="Times New Roman" w:cs="Times New Roman"/>
          <w:sz w:val="26"/>
          <w:szCs w:val="26"/>
        </w:rPr>
        <w:t>Специалисты предприятия должны анализировать дебиторскую задолже</w:t>
      </w:r>
      <w:r w:rsidRPr="00AC4AAF">
        <w:rPr>
          <w:rFonts w:ascii="Times New Roman" w:hAnsi="Times New Roman" w:cs="Times New Roman"/>
          <w:sz w:val="26"/>
          <w:szCs w:val="26"/>
        </w:rPr>
        <w:t>н</w:t>
      </w:r>
      <w:r w:rsidRPr="00AC4AAF">
        <w:rPr>
          <w:rFonts w:ascii="Times New Roman" w:hAnsi="Times New Roman" w:cs="Times New Roman"/>
          <w:sz w:val="26"/>
          <w:szCs w:val="26"/>
        </w:rPr>
        <w:t>ность по списку кредиторов и дебиторов, срокам образования и размерам; контр</w:t>
      </w:r>
      <w:r w:rsidRPr="00AC4AAF">
        <w:rPr>
          <w:rFonts w:ascii="Times New Roman" w:hAnsi="Times New Roman" w:cs="Times New Roman"/>
          <w:sz w:val="26"/>
          <w:szCs w:val="26"/>
        </w:rPr>
        <w:t>о</w:t>
      </w:r>
      <w:r w:rsidRPr="00AC4AAF">
        <w:rPr>
          <w:rFonts w:ascii="Times New Roman" w:hAnsi="Times New Roman" w:cs="Times New Roman"/>
          <w:sz w:val="26"/>
          <w:szCs w:val="26"/>
        </w:rPr>
        <w:t>лировать расчеты по отсроченной или просроченной задолженности, оценивать наличие дебиторской задолженности; определять приемы и способы уменьшения долгов.</w:t>
      </w:r>
    </w:p>
    <w:p w:rsidR="00A04054" w:rsidRPr="00AC4AAF" w:rsidRDefault="00A04054" w:rsidP="00AC4AA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4AAF">
        <w:rPr>
          <w:rFonts w:ascii="Times New Roman" w:hAnsi="Times New Roman" w:cs="Times New Roman"/>
          <w:sz w:val="26"/>
          <w:szCs w:val="26"/>
        </w:rPr>
        <w:t>Рассмотренная система счетов для учета обязательств, а также моменты пр</w:t>
      </w:r>
      <w:r w:rsidRPr="00AC4AAF">
        <w:rPr>
          <w:rFonts w:ascii="Times New Roman" w:hAnsi="Times New Roman" w:cs="Times New Roman"/>
          <w:sz w:val="26"/>
          <w:szCs w:val="26"/>
        </w:rPr>
        <w:t>и</w:t>
      </w:r>
      <w:r w:rsidRPr="00AC4AAF">
        <w:rPr>
          <w:rFonts w:ascii="Times New Roman" w:hAnsi="Times New Roman" w:cs="Times New Roman"/>
          <w:sz w:val="26"/>
          <w:szCs w:val="26"/>
        </w:rPr>
        <w:t>знания обязательств в учете, увязанные с основными видами расчетных отнош</w:t>
      </w:r>
      <w:r w:rsidRPr="00AC4AAF">
        <w:rPr>
          <w:rFonts w:ascii="Times New Roman" w:hAnsi="Times New Roman" w:cs="Times New Roman"/>
          <w:sz w:val="26"/>
          <w:szCs w:val="26"/>
        </w:rPr>
        <w:t>е</w:t>
      </w:r>
      <w:r w:rsidRPr="00AC4AAF">
        <w:rPr>
          <w:rFonts w:ascii="Times New Roman" w:hAnsi="Times New Roman" w:cs="Times New Roman"/>
          <w:sz w:val="26"/>
          <w:szCs w:val="26"/>
        </w:rPr>
        <w:t>ний, способствует упорядоченному учету обязательств и целенаправленному и</w:t>
      </w:r>
      <w:r w:rsidRPr="00AC4AAF">
        <w:rPr>
          <w:rFonts w:ascii="Times New Roman" w:hAnsi="Times New Roman" w:cs="Times New Roman"/>
          <w:sz w:val="26"/>
          <w:szCs w:val="26"/>
        </w:rPr>
        <w:t>с</w:t>
      </w:r>
      <w:r w:rsidRPr="00AC4AAF">
        <w:rPr>
          <w:rFonts w:ascii="Times New Roman" w:hAnsi="Times New Roman" w:cs="Times New Roman"/>
          <w:sz w:val="26"/>
          <w:szCs w:val="26"/>
        </w:rPr>
        <w:t>пользованию учетной информации, характеризующей движение и состояние обяз</w:t>
      </w:r>
      <w:r w:rsidRPr="00AC4AAF">
        <w:rPr>
          <w:rFonts w:ascii="Times New Roman" w:hAnsi="Times New Roman" w:cs="Times New Roman"/>
          <w:sz w:val="26"/>
          <w:szCs w:val="26"/>
        </w:rPr>
        <w:t>а</w:t>
      </w:r>
      <w:r w:rsidRPr="00AC4AAF">
        <w:rPr>
          <w:rFonts w:ascii="Times New Roman" w:hAnsi="Times New Roman" w:cs="Times New Roman"/>
          <w:sz w:val="26"/>
          <w:szCs w:val="26"/>
        </w:rPr>
        <w:t xml:space="preserve">тельств, при экспертных исследованиях бухгалтерских данных. </w:t>
      </w:r>
    </w:p>
    <w:p w:rsidR="00527EB1" w:rsidRPr="00AC4AAF" w:rsidRDefault="00A64B51" w:rsidP="00AC4AA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6"/>
          <w:szCs w:val="26"/>
        </w:rPr>
      </w:pPr>
      <w:r w:rsidRPr="00AC4AAF">
        <w:rPr>
          <w:sz w:val="26"/>
          <w:szCs w:val="26"/>
        </w:rPr>
        <w:t>Также</w:t>
      </w:r>
      <w:r w:rsidR="00527EB1" w:rsidRPr="00AC4AAF">
        <w:rPr>
          <w:sz w:val="26"/>
          <w:szCs w:val="26"/>
        </w:rPr>
        <w:t xml:space="preserve"> мы рассмотрели критерии признания сомнительной и безнадежной дебиторской задолженности. Для того чтобы оценить вероятность погашения ка</w:t>
      </w:r>
      <w:r w:rsidR="00527EB1" w:rsidRPr="00AC4AAF">
        <w:rPr>
          <w:sz w:val="26"/>
          <w:szCs w:val="26"/>
        </w:rPr>
        <w:t>ж</w:t>
      </w:r>
      <w:r w:rsidR="00527EB1" w:rsidRPr="00AC4AAF">
        <w:rPr>
          <w:sz w:val="26"/>
          <w:szCs w:val="26"/>
        </w:rPr>
        <w:t>дого долга в отдельности и отнести его к тому или иному виду, проводят</w:t>
      </w:r>
      <w:r w:rsidR="00527EB1" w:rsidRPr="00AC4AAF">
        <w:rPr>
          <w:rStyle w:val="apple-converted-space"/>
          <w:sz w:val="26"/>
          <w:szCs w:val="26"/>
        </w:rPr>
        <w:t xml:space="preserve"> </w:t>
      </w:r>
      <w:hyperlink r:id="rId25" w:tgtFrame="_blank" w:tooltip="Инвентаризация дебиторской и кредиторской задолженности" w:history="1">
        <w:r w:rsidR="00527EB1" w:rsidRPr="00AC4AAF">
          <w:rPr>
            <w:rStyle w:val="a4"/>
            <w:color w:val="auto"/>
            <w:sz w:val="26"/>
            <w:szCs w:val="26"/>
            <w:u w:val="none"/>
            <w:bdr w:val="none" w:sz="0" w:space="0" w:color="auto" w:frame="1"/>
          </w:rPr>
          <w:t>инвент</w:t>
        </w:r>
        <w:r w:rsidR="00527EB1" w:rsidRPr="00AC4AAF">
          <w:rPr>
            <w:rStyle w:val="a4"/>
            <w:color w:val="auto"/>
            <w:sz w:val="26"/>
            <w:szCs w:val="26"/>
            <w:u w:val="none"/>
            <w:bdr w:val="none" w:sz="0" w:space="0" w:color="auto" w:frame="1"/>
          </w:rPr>
          <w:t>а</w:t>
        </w:r>
        <w:r w:rsidR="00527EB1" w:rsidRPr="00AC4AAF">
          <w:rPr>
            <w:rStyle w:val="a4"/>
            <w:color w:val="auto"/>
            <w:sz w:val="26"/>
            <w:szCs w:val="26"/>
            <w:u w:val="none"/>
            <w:bdr w:val="none" w:sz="0" w:space="0" w:color="auto" w:frame="1"/>
          </w:rPr>
          <w:lastRenderedPageBreak/>
          <w:t>ризацию дебиторской задолженности</w:t>
        </w:r>
      </w:hyperlink>
      <w:r w:rsidR="00527EB1" w:rsidRPr="00AC4AAF">
        <w:rPr>
          <w:sz w:val="26"/>
          <w:szCs w:val="26"/>
        </w:rPr>
        <w:t>. А на основании результатов проведенной инвентаризации принимают решение о создании</w:t>
      </w:r>
      <w:r w:rsidR="00527EB1" w:rsidRPr="00AC4AAF">
        <w:rPr>
          <w:rStyle w:val="apple-converted-space"/>
          <w:sz w:val="26"/>
          <w:szCs w:val="26"/>
        </w:rPr>
        <w:t> </w:t>
      </w:r>
      <w:hyperlink r:id="rId26" w:tgtFrame="_blank" w:tooltip="Резерв по сомнительным долгам в бухгалтерском и налоговом учете" w:history="1">
        <w:r w:rsidR="00527EB1" w:rsidRPr="00AC4AAF">
          <w:rPr>
            <w:rStyle w:val="a4"/>
            <w:color w:val="auto"/>
            <w:sz w:val="26"/>
            <w:szCs w:val="26"/>
            <w:u w:val="none"/>
            <w:bdr w:val="none" w:sz="0" w:space="0" w:color="auto" w:frame="1"/>
          </w:rPr>
          <w:t>резерва по сомнительным долгам</w:t>
        </w:r>
      </w:hyperlink>
      <w:r w:rsidR="00527EB1" w:rsidRPr="00AC4AAF">
        <w:rPr>
          <w:sz w:val="26"/>
          <w:szCs w:val="26"/>
        </w:rPr>
        <w:t>, а также о</w:t>
      </w:r>
      <w:r w:rsidR="00527EB1" w:rsidRPr="00AC4AAF">
        <w:rPr>
          <w:rStyle w:val="apple-converted-space"/>
          <w:sz w:val="26"/>
          <w:szCs w:val="26"/>
        </w:rPr>
        <w:t> </w:t>
      </w:r>
      <w:hyperlink r:id="rId27" w:tooltip="Списание дебиторской и кредиторской задолженности" w:history="1">
        <w:r w:rsidR="00527EB1" w:rsidRPr="00AC4AAF">
          <w:rPr>
            <w:rStyle w:val="a4"/>
            <w:color w:val="auto"/>
            <w:sz w:val="26"/>
            <w:szCs w:val="26"/>
            <w:u w:val="none"/>
            <w:bdr w:val="none" w:sz="0" w:space="0" w:color="auto" w:frame="1"/>
          </w:rPr>
          <w:t>списании долгов, нереальных ко взысканию</w:t>
        </w:r>
      </w:hyperlink>
      <w:r w:rsidR="00527EB1" w:rsidRPr="00AC4AAF">
        <w:rPr>
          <w:sz w:val="26"/>
          <w:szCs w:val="26"/>
        </w:rPr>
        <w:t>. Таким образом, правильное определение величин сомнительной и безнадежной дебиторской задолженности позволяет избежать серьезных нарушений в бухгалтерском и налоговом учете.</w:t>
      </w:r>
    </w:p>
    <w:p w:rsidR="00A04054" w:rsidRPr="00AC4AAF" w:rsidRDefault="00A64B51" w:rsidP="00AC4A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4AAF">
        <w:rPr>
          <w:rFonts w:ascii="Times New Roman" w:hAnsi="Times New Roman" w:cs="Times New Roman"/>
          <w:sz w:val="26"/>
          <w:szCs w:val="26"/>
        </w:rPr>
        <w:t>Мы выяснили, что дебиторская и кредиторская задолженности имеют срок ликвидации, установленный в договоре купли-продажи (подряда) либо законод</w:t>
      </w:r>
      <w:r w:rsidRPr="00AC4AAF">
        <w:rPr>
          <w:rFonts w:ascii="Times New Roman" w:hAnsi="Times New Roman" w:cs="Times New Roman"/>
          <w:sz w:val="26"/>
          <w:szCs w:val="26"/>
        </w:rPr>
        <w:t>а</w:t>
      </w:r>
      <w:r w:rsidRPr="00AC4AAF">
        <w:rPr>
          <w:rFonts w:ascii="Times New Roman" w:hAnsi="Times New Roman" w:cs="Times New Roman"/>
          <w:sz w:val="26"/>
          <w:szCs w:val="26"/>
        </w:rPr>
        <w:t>тельно. По истечении срока дебиторская и кредиторская задолженности подлежат списанию. Установленный ГК РФ срок исковой давности составляет три года. Он начинает исчисляться по окончании срока исполнения обязательств, если он опр</w:t>
      </w:r>
      <w:r w:rsidRPr="00AC4AAF">
        <w:rPr>
          <w:rFonts w:ascii="Times New Roman" w:hAnsi="Times New Roman" w:cs="Times New Roman"/>
          <w:sz w:val="26"/>
          <w:szCs w:val="26"/>
        </w:rPr>
        <w:t>е</w:t>
      </w:r>
      <w:r w:rsidRPr="00AC4AAF">
        <w:rPr>
          <w:rFonts w:ascii="Times New Roman" w:hAnsi="Times New Roman" w:cs="Times New Roman"/>
          <w:sz w:val="26"/>
          <w:szCs w:val="26"/>
        </w:rPr>
        <w:t>делен, или с момента возможности предъявления требований об исполнении обяз</w:t>
      </w:r>
      <w:r w:rsidRPr="00AC4AAF">
        <w:rPr>
          <w:rFonts w:ascii="Times New Roman" w:hAnsi="Times New Roman" w:cs="Times New Roman"/>
          <w:sz w:val="26"/>
          <w:szCs w:val="26"/>
        </w:rPr>
        <w:t>а</w:t>
      </w:r>
      <w:r w:rsidRPr="00AC4AAF">
        <w:rPr>
          <w:rFonts w:ascii="Times New Roman" w:hAnsi="Times New Roman" w:cs="Times New Roman"/>
          <w:sz w:val="26"/>
          <w:szCs w:val="26"/>
        </w:rPr>
        <w:t>тельств. Дебиторская задолженность по истечении срока исковой давности спис</w:t>
      </w:r>
      <w:r w:rsidRPr="00AC4AAF">
        <w:rPr>
          <w:rFonts w:ascii="Times New Roman" w:hAnsi="Times New Roman" w:cs="Times New Roman"/>
          <w:sz w:val="26"/>
          <w:szCs w:val="26"/>
        </w:rPr>
        <w:t>ы</w:t>
      </w:r>
      <w:r w:rsidRPr="00AC4AAF">
        <w:rPr>
          <w:rFonts w:ascii="Times New Roman" w:hAnsi="Times New Roman" w:cs="Times New Roman"/>
          <w:sz w:val="26"/>
          <w:szCs w:val="26"/>
        </w:rPr>
        <w:t>вается на убытки или на уменьшение резерва по сомнительным долгам. Списание задолженности оформляется приказом руководителя. Кредиторская задолженность по истечении срока исковой давности списывается на финансовые результаты.</w:t>
      </w:r>
    </w:p>
    <w:p w:rsidR="00C740FF" w:rsidRPr="00AC4AAF" w:rsidRDefault="00C740FF" w:rsidP="00AC4AAF">
      <w:pPr>
        <w:keepNext/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4AAF">
        <w:rPr>
          <w:rFonts w:ascii="Times New Roman" w:hAnsi="Times New Roman" w:cs="Times New Roman"/>
          <w:sz w:val="26"/>
          <w:szCs w:val="26"/>
        </w:rPr>
        <w:t>Дебиторская и кредиторская задолженность - неизбежное следствие сущ</w:t>
      </w:r>
      <w:r w:rsidRPr="00AC4AAF">
        <w:rPr>
          <w:rFonts w:ascii="Times New Roman" w:hAnsi="Times New Roman" w:cs="Times New Roman"/>
          <w:sz w:val="26"/>
          <w:szCs w:val="26"/>
        </w:rPr>
        <w:t>е</w:t>
      </w:r>
      <w:r w:rsidRPr="00AC4AAF">
        <w:rPr>
          <w:rFonts w:ascii="Times New Roman" w:hAnsi="Times New Roman" w:cs="Times New Roman"/>
          <w:sz w:val="26"/>
          <w:szCs w:val="26"/>
        </w:rPr>
        <w:t>ствующей в настоящее время системы денежных расчетов между организациями, при которой всегда имеется разрыв времени платежа с момента перехода права собственности на товар. К сожалению, задержка платежа в иных случаях может привести к свёртыванию инвестиционных программ, необходимости брать в долг и даже к банкротству.</w:t>
      </w:r>
    </w:p>
    <w:p w:rsidR="00C740FF" w:rsidRDefault="00C740FF" w:rsidP="00AC4AAF">
      <w:pPr>
        <w:keepNext/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4AAF">
        <w:rPr>
          <w:rFonts w:ascii="Times New Roman" w:hAnsi="Times New Roman" w:cs="Times New Roman"/>
          <w:sz w:val="26"/>
          <w:szCs w:val="26"/>
        </w:rPr>
        <w:t>Поэтому значение внутреннего контроля за движением кредиторской и д</w:t>
      </w:r>
      <w:r w:rsidRPr="00AC4AAF">
        <w:rPr>
          <w:rFonts w:ascii="Times New Roman" w:hAnsi="Times New Roman" w:cs="Times New Roman"/>
          <w:sz w:val="26"/>
          <w:szCs w:val="26"/>
        </w:rPr>
        <w:t>е</w:t>
      </w:r>
      <w:r w:rsidRPr="00AC4AAF">
        <w:rPr>
          <w:rFonts w:ascii="Times New Roman" w:hAnsi="Times New Roman" w:cs="Times New Roman"/>
          <w:sz w:val="26"/>
          <w:szCs w:val="26"/>
        </w:rPr>
        <w:t>биторской задолженностями трудно переоценить: при его помощи обеспечивается защита имущества, качество учета и достоверность отчетности, выявление и моб</w:t>
      </w:r>
      <w:r w:rsidRPr="00AC4AAF">
        <w:rPr>
          <w:rFonts w:ascii="Times New Roman" w:hAnsi="Times New Roman" w:cs="Times New Roman"/>
          <w:sz w:val="26"/>
          <w:szCs w:val="26"/>
        </w:rPr>
        <w:t>и</w:t>
      </w:r>
      <w:r w:rsidRPr="00AC4AAF">
        <w:rPr>
          <w:rFonts w:ascii="Times New Roman" w:hAnsi="Times New Roman" w:cs="Times New Roman"/>
          <w:sz w:val="26"/>
          <w:szCs w:val="26"/>
        </w:rPr>
        <w:t>лизация имеющихся резервов в сфере финансов и предпринимательской деятел</w:t>
      </w:r>
      <w:r w:rsidRPr="00AC4AAF">
        <w:rPr>
          <w:rFonts w:ascii="Times New Roman" w:hAnsi="Times New Roman" w:cs="Times New Roman"/>
          <w:sz w:val="26"/>
          <w:szCs w:val="26"/>
        </w:rPr>
        <w:t>ь</w:t>
      </w:r>
      <w:r w:rsidRPr="00AC4AAF">
        <w:rPr>
          <w:rFonts w:ascii="Times New Roman" w:hAnsi="Times New Roman" w:cs="Times New Roman"/>
          <w:sz w:val="26"/>
          <w:szCs w:val="26"/>
        </w:rPr>
        <w:t>ности хозяйствующего субъекта.</w:t>
      </w:r>
    </w:p>
    <w:p w:rsidR="009F70CE" w:rsidRPr="00AC4AAF" w:rsidRDefault="009F70CE" w:rsidP="00AC4AAF">
      <w:pPr>
        <w:keepNext/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04054" w:rsidRPr="009F70CE" w:rsidRDefault="009F70CE" w:rsidP="009F70CE">
      <w:pPr>
        <w:pageBreakBefore/>
        <w:rPr>
          <w:rFonts w:ascii="Times New Roman" w:hAnsi="Times New Roman" w:cs="Times New Roman"/>
          <w:b/>
          <w:sz w:val="26"/>
          <w:szCs w:val="26"/>
        </w:rPr>
      </w:pPr>
      <w:r w:rsidRPr="009F70CE">
        <w:rPr>
          <w:rFonts w:ascii="Times New Roman" w:hAnsi="Times New Roman" w:cs="Times New Roman"/>
          <w:b/>
          <w:sz w:val="26"/>
          <w:szCs w:val="26"/>
        </w:rPr>
        <w:lastRenderedPageBreak/>
        <w:t>Список используемой литературы:</w:t>
      </w:r>
    </w:p>
    <w:p w:rsidR="00B8160E" w:rsidRPr="009F70CE" w:rsidRDefault="00B8160E" w:rsidP="00B8160E">
      <w:pPr>
        <w:pStyle w:val="a3"/>
        <w:numPr>
          <w:ilvl w:val="0"/>
          <w:numId w:val="39"/>
        </w:numPr>
        <w:shd w:val="clear" w:color="auto" w:fill="FFFFFF"/>
        <w:spacing w:before="0" w:beforeAutospacing="0" w:after="0" w:afterAutospacing="0" w:line="360" w:lineRule="auto"/>
        <w:ind w:left="357" w:hanging="357"/>
        <w:textAlignment w:val="baseline"/>
        <w:rPr>
          <w:sz w:val="26"/>
          <w:szCs w:val="26"/>
        </w:rPr>
      </w:pPr>
      <w:r w:rsidRPr="009F70CE">
        <w:rPr>
          <w:bCs/>
          <w:sz w:val="26"/>
          <w:szCs w:val="26"/>
        </w:rPr>
        <w:t>Учет и анализ</w:t>
      </w:r>
      <w:r w:rsidRPr="009F70CE">
        <w:rPr>
          <w:b/>
          <w:bCs/>
          <w:sz w:val="26"/>
          <w:szCs w:val="26"/>
        </w:rPr>
        <w:t xml:space="preserve"> </w:t>
      </w:r>
      <w:r w:rsidRPr="009F70CE">
        <w:rPr>
          <w:sz w:val="26"/>
          <w:szCs w:val="26"/>
        </w:rPr>
        <w:t>в коммерческой организации: учебное пособие / А.И. Кибиткин, А.И. Дрождинина, Е.В. Мухомедзянова, О.В. Скотаренко. – М.: Издательский дом Академии Естествознания, 2012. – 368 с.</w:t>
      </w:r>
    </w:p>
    <w:p w:rsidR="00B8160E" w:rsidRPr="009F70CE" w:rsidRDefault="00B8160E" w:rsidP="00B8160E">
      <w:pPr>
        <w:pStyle w:val="a3"/>
        <w:numPr>
          <w:ilvl w:val="0"/>
          <w:numId w:val="39"/>
        </w:numPr>
        <w:shd w:val="clear" w:color="auto" w:fill="FFFFFF"/>
        <w:spacing w:before="0" w:beforeAutospacing="0" w:after="0" w:afterAutospacing="0" w:line="360" w:lineRule="auto"/>
        <w:ind w:left="357" w:hanging="357"/>
        <w:textAlignment w:val="baseline"/>
        <w:rPr>
          <w:sz w:val="26"/>
          <w:szCs w:val="26"/>
        </w:rPr>
      </w:pPr>
      <w:r>
        <w:rPr>
          <w:sz w:val="26"/>
          <w:szCs w:val="26"/>
        </w:rPr>
        <w:t>Журнал «Проблемы современной экономики» №2 (42), 2012г., Статья «</w:t>
      </w:r>
      <w:r w:rsidRPr="00417D5A">
        <w:rPr>
          <w:sz w:val="26"/>
          <w:szCs w:val="26"/>
        </w:rPr>
        <w:t>Абс</w:t>
      </w:r>
      <w:r w:rsidRPr="00417D5A">
        <w:rPr>
          <w:sz w:val="26"/>
          <w:szCs w:val="26"/>
        </w:rPr>
        <w:t>о</w:t>
      </w:r>
      <w:r w:rsidRPr="00417D5A">
        <w:rPr>
          <w:sz w:val="26"/>
          <w:szCs w:val="26"/>
        </w:rPr>
        <w:t>лютные и относительные показатели контроля и анализа дебиторской и кред</w:t>
      </w:r>
      <w:r w:rsidRPr="00417D5A">
        <w:rPr>
          <w:sz w:val="26"/>
          <w:szCs w:val="26"/>
        </w:rPr>
        <w:t>и</w:t>
      </w:r>
      <w:r w:rsidRPr="00417D5A">
        <w:rPr>
          <w:sz w:val="26"/>
          <w:szCs w:val="26"/>
        </w:rPr>
        <w:t>торской задолженности</w:t>
      </w:r>
      <w:r>
        <w:rPr>
          <w:sz w:val="26"/>
          <w:szCs w:val="26"/>
        </w:rPr>
        <w:t>», Пак С.А.</w:t>
      </w:r>
    </w:p>
    <w:p w:rsidR="00B8160E" w:rsidRPr="009F70CE" w:rsidRDefault="00B8160E" w:rsidP="00B8160E">
      <w:pPr>
        <w:pStyle w:val="a3"/>
        <w:numPr>
          <w:ilvl w:val="0"/>
          <w:numId w:val="39"/>
        </w:numPr>
        <w:shd w:val="clear" w:color="auto" w:fill="FFFFFF"/>
        <w:spacing w:before="0" w:beforeAutospacing="0" w:after="0" w:afterAutospacing="0" w:line="360" w:lineRule="auto"/>
        <w:ind w:left="357" w:hanging="357"/>
        <w:textAlignment w:val="baseline"/>
        <w:rPr>
          <w:sz w:val="26"/>
          <w:szCs w:val="26"/>
        </w:rPr>
      </w:pPr>
      <w:r>
        <w:rPr>
          <w:sz w:val="26"/>
          <w:szCs w:val="26"/>
        </w:rPr>
        <w:t>Ж</w:t>
      </w:r>
      <w:r w:rsidRPr="009F70CE">
        <w:rPr>
          <w:sz w:val="26"/>
          <w:szCs w:val="26"/>
        </w:rPr>
        <w:t xml:space="preserve">урнал </w:t>
      </w:r>
      <w:r>
        <w:rPr>
          <w:sz w:val="26"/>
          <w:szCs w:val="26"/>
        </w:rPr>
        <w:t xml:space="preserve">экономико-юридический </w:t>
      </w:r>
      <w:r w:rsidRPr="009F70CE">
        <w:rPr>
          <w:sz w:val="26"/>
          <w:szCs w:val="26"/>
        </w:rPr>
        <w:t>«</w:t>
      </w:r>
      <w:hyperlink r:id="rId28" w:history="1">
        <w:r w:rsidRPr="009F70CE">
          <w:rPr>
            <w:rStyle w:val="a4"/>
            <w:color w:val="auto"/>
            <w:sz w:val="26"/>
            <w:szCs w:val="26"/>
            <w:u w:val="none"/>
          </w:rPr>
          <w:t xml:space="preserve">Бизнес в законе» </w:t>
        </w:r>
      </w:hyperlink>
      <w:r w:rsidRPr="009F70CE">
        <w:rPr>
          <w:sz w:val="26"/>
          <w:szCs w:val="26"/>
        </w:rPr>
        <w:t>№2, 2011г.</w:t>
      </w:r>
      <w:r>
        <w:rPr>
          <w:sz w:val="26"/>
          <w:szCs w:val="26"/>
        </w:rPr>
        <w:t>, Статья «Деб</w:t>
      </w:r>
      <w:r>
        <w:rPr>
          <w:sz w:val="26"/>
          <w:szCs w:val="26"/>
        </w:rPr>
        <w:t>и</w:t>
      </w:r>
      <w:r>
        <w:rPr>
          <w:sz w:val="26"/>
          <w:szCs w:val="26"/>
        </w:rPr>
        <w:t xml:space="preserve">торская и кредиторская задолженность»,  </w:t>
      </w:r>
      <w:r w:rsidRPr="00417D5A">
        <w:rPr>
          <w:sz w:val="26"/>
          <w:szCs w:val="26"/>
        </w:rPr>
        <w:t>Кипа Е.Г.</w:t>
      </w:r>
    </w:p>
    <w:p w:rsidR="00B8160E" w:rsidRPr="00B8160E" w:rsidRDefault="00B8160E" w:rsidP="00B8160E">
      <w:pPr>
        <w:pStyle w:val="a3"/>
        <w:numPr>
          <w:ilvl w:val="0"/>
          <w:numId w:val="39"/>
        </w:numPr>
        <w:shd w:val="clear" w:color="auto" w:fill="FFFFFF"/>
        <w:spacing w:before="0" w:beforeAutospacing="0" w:after="0" w:afterAutospacing="0" w:line="360" w:lineRule="auto"/>
        <w:ind w:left="357" w:hanging="357"/>
        <w:textAlignment w:val="baseline"/>
        <w:rPr>
          <w:sz w:val="26"/>
          <w:szCs w:val="26"/>
        </w:rPr>
      </w:pPr>
      <w:r w:rsidRPr="009F70CE">
        <w:rPr>
          <w:sz w:val="26"/>
          <w:szCs w:val="26"/>
        </w:rPr>
        <w:t>Журнал «Экономический анализ: теория и практика» №6, 2014г.</w:t>
      </w:r>
    </w:p>
    <w:p w:rsidR="00AD12E2" w:rsidRPr="009F70CE" w:rsidRDefault="00C21000" w:rsidP="009F70CE">
      <w:pPr>
        <w:pStyle w:val="a3"/>
        <w:numPr>
          <w:ilvl w:val="0"/>
          <w:numId w:val="39"/>
        </w:numPr>
        <w:shd w:val="clear" w:color="auto" w:fill="FFFFFF"/>
        <w:spacing w:before="0" w:beforeAutospacing="0" w:after="0" w:afterAutospacing="0" w:line="360" w:lineRule="auto"/>
        <w:ind w:left="357" w:hanging="357"/>
        <w:textAlignment w:val="baseline"/>
        <w:rPr>
          <w:sz w:val="26"/>
          <w:szCs w:val="26"/>
        </w:rPr>
      </w:pPr>
      <w:r w:rsidRPr="009F70CE">
        <w:rPr>
          <w:sz w:val="26"/>
          <w:szCs w:val="26"/>
        </w:rPr>
        <w:t>Налоговый кодекс РФ</w:t>
      </w:r>
    </w:p>
    <w:p w:rsidR="00AD12E2" w:rsidRPr="009F70CE" w:rsidRDefault="00C21000" w:rsidP="009F70CE">
      <w:pPr>
        <w:pStyle w:val="a3"/>
        <w:numPr>
          <w:ilvl w:val="0"/>
          <w:numId w:val="39"/>
        </w:numPr>
        <w:shd w:val="clear" w:color="auto" w:fill="FFFFFF"/>
        <w:spacing w:before="0" w:beforeAutospacing="0" w:after="0" w:afterAutospacing="0" w:line="360" w:lineRule="auto"/>
        <w:ind w:left="357" w:hanging="357"/>
        <w:textAlignment w:val="baseline"/>
        <w:rPr>
          <w:sz w:val="26"/>
          <w:szCs w:val="26"/>
        </w:rPr>
      </w:pPr>
      <w:r w:rsidRPr="009F70CE">
        <w:rPr>
          <w:sz w:val="26"/>
          <w:szCs w:val="26"/>
        </w:rPr>
        <w:t>Гражданский кодекс РФ</w:t>
      </w:r>
    </w:p>
    <w:p w:rsidR="00AD12E2" w:rsidRPr="009F70CE" w:rsidRDefault="00C21000" w:rsidP="009F70CE">
      <w:pPr>
        <w:pStyle w:val="a3"/>
        <w:numPr>
          <w:ilvl w:val="0"/>
          <w:numId w:val="39"/>
        </w:numPr>
        <w:shd w:val="clear" w:color="auto" w:fill="FFFFFF"/>
        <w:spacing w:before="0" w:beforeAutospacing="0" w:after="0" w:afterAutospacing="0" w:line="360" w:lineRule="auto"/>
        <w:ind w:left="357" w:hanging="357"/>
        <w:textAlignment w:val="baseline"/>
        <w:rPr>
          <w:sz w:val="26"/>
          <w:szCs w:val="26"/>
        </w:rPr>
      </w:pPr>
      <w:r w:rsidRPr="009F70CE">
        <w:rPr>
          <w:sz w:val="26"/>
          <w:szCs w:val="26"/>
        </w:rPr>
        <w:t>Положение по ведению бухгалтерского учета и бухгалтерской отчетности в Российской Федерации, утверждено Приказом Минфина РФ от 29.07.1998 № 34н</w:t>
      </w:r>
    </w:p>
    <w:p w:rsidR="00AD12E2" w:rsidRPr="009F70CE" w:rsidRDefault="00C21000" w:rsidP="009F70CE">
      <w:pPr>
        <w:pStyle w:val="a3"/>
        <w:numPr>
          <w:ilvl w:val="0"/>
          <w:numId w:val="39"/>
        </w:numPr>
        <w:shd w:val="clear" w:color="auto" w:fill="FFFFFF"/>
        <w:spacing w:before="0" w:beforeAutospacing="0" w:after="0" w:afterAutospacing="0" w:line="360" w:lineRule="auto"/>
        <w:ind w:left="357" w:hanging="357"/>
        <w:textAlignment w:val="baseline"/>
        <w:rPr>
          <w:sz w:val="26"/>
          <w:szCs w:val="26"/>
        </w:rPr>
      </w:pPr>
      <w:r w:rsidRPr="009F70CE">
        <w:rPr>
          <w:sz w:val="26"/>
          <w:szCs w:val="26"/>
        </w:rPr>
        <w:t>План счетов бухгалтерского учета финансово-хозяйственной деятельности о</w:t>
      </w:r>
      <w:r w:rsidRPr="009F70CE">
        <w:rPr>
          <w:sz w:val="26"/>
          <w:szCs w:val="26"/>
        </w:rPr>
        <w:t>р</w:t>
      </w:r>
      <w:r w:rsidRPr="009F70CE">
        <w:rPr>
          <w:sz w:val="26"/>
          <w:szCs w:val="26"/>
        </w:rPr>
        <w:t>ганизаций и Инструкция по его применению, утвержденные Приказом Минф</w:t>
      </w:r>
      <w:r w:rsidRPr="009F70CE">
        <w:rPr>
          <w:sz w:val="26"/>
          <w:szCs w:val="26"/>
        </w:rPr>
        <w:t>и</w:t>
      </w:r>
      <w:r w:rsidRPr="009F70CE">
        <w:rPr>
          <w:sz w:val="26"/>
          <w:szCs w:val="26"/>
        </w:rPr>
        <w:t>на РФ от 31.10.2000 № 94н</w:t>
      </w:r>
    </w:p>
    <w:p w:rsidR="00AD12E2" w:rsidRPr="009F70CE" w:rsidRDefault="00C21000" w:rsidP="009F70CE">
      <w:pPr>
        <w:pStyle w:val="a3"/>
        <w:numPr>
          <w:ilvl w:val="0"/>
          <w:numId w:val="39"/>
        </w:numPr>
        <w:shd w:val="clear" w:color="auto" w:fill="FFFFFF"/>
        <w:spacing w:before="0" w:beforeAutospacing="0" w:after="0" w:afterAutospacing="0" w:line="360" w:lineRule="auto"/>
        <w:ind w:left="357" w:hanging="357"/>
        <w:textAlignment w:val="baseline"/>
        <w:rPr>
          <w:sz w:val="26"/>
          <w:szCs w:val="26"/>
        </w:rPr>
      </w:pPr>
      <w:r w:rsidRPr="009F70CE">
        <w:rPr>
          <w:sz w:val="26"/>
          <w:szCs w:val="26"/>
        </w:rPr>
        <w:t xml:space="preserve"> Письма Минфина РФ</w:t>
      </w:r>
    </w:p>
    <w:p w:rsidR="009F70CE" w:rsidRPr="009F70CE" w:rsidRDefault="00B8160E" w:rsidP="009F70CE">
      <w:pPr>
        <w:pStyle w:val="aa"/>
        <w:numPr>
          <w:ilvl w:val="0"/>
          <w:numId w:val="39"/>
        </w:numPr>
        <w:shd w:val="clear" w:color="auto" w:fill="FFFFFF"/>
        <w:tabs>
          <w:tab w:val="left" w:pos="495"/>
        </w:tabs>
        <w:spacing w:after="0" w:line="360" w:lineRule="auto"/>
        <w:ind w:left="357" w:hanging="357"/>
        <w:textAlignment w:val="baseline"/>
        <w:outlineLvl w:val="1"/>
        <w:rPr>
          <w:rFonts w:ascii="Times New Roman" w:hAnsi="Times New Roman" w:cs="Times New Roman"/>
          <w:bCs/>
          <w:sz w:val="26"/>
          <w:szCs w:val="26"/>
          <w:shd w:val="clear" w:color="auto" w:fill="DBDCDF"/>
        </w:rPr>
      </w:pPr>
      <w:r>
        <w:t xml:space="preserve"> </w:t>
      </w:r>
      <w:hyperlink r:id="rId29" w:history="1">
        <w:r w:rsidR="00AD12E2" w:rsidRPr="009F70CE">
          <w:rPr>
            <w:rStyle w:val="a4"/>
            <w:rFonts w:ascii="Times New Roman" w:hAnsi="Times New Roman" w:cs="Times New Roman"/>
            <w:color w:val="auto"/>
            <w:sz w:val="26"/>
            <w:szCs w:val="26"/>
            <w:shd w:val="clear" w:color="auto" w:fill="FFFFFF"/>
          </w:rPr>
          <w:t>http://buh-aktiv.ru/somnitelnaya-i-beznadezhnaya-debitorskaya-zadolzhennost/</w:t>
        </w:r>
      </w:hyperlink>
    </w:p>
    <w:p w:rsidR="00417D5A" w:rsidRDefault="00B8160E" w:rsidP="009F70CE">
      <w:pPr>
        <w:pStyle w:val="aa"/>
        <w:numPr>
          <w:ilvl w:val="0"/>
          <w:numId w:val="39"/>
        </w:numPr>
        <w:shd w:val="clear" w:color="auto" w:fill="FFFFFF"/>
        <w:tabs>
          <w:tab w:val="left" w:pos="495"/>
        </w:tabs>
        <w:spacing w:after="0" w:line="360" w:lineRule="auto"/>
        <w:ind w:left="357" w:hanging="357"/>
        <w:textAlignment w:val="baseline"/>
        <w:outlineLvl w:val="1"/>
        <w:rPr>
          <w:rFonts w:ascii="Times New Roman" w:hAnsi="Times New Roman" w:cs="Times New Roman"/>
          <w:bCs/>
          <w:sz w:val="26"/>
          <w:szCs w:val="26"/>
          <w:shd w:val="clear" w:color="auto" w:fill="DBDCDF"/>
        </w:rPr>
      </w:pPr>
      <w:r>
        <w:t xml:space="preserve"> </w:t>
      </w:r>
      <w:hyperlink r:id="rId30" w:history="1">
        <w:r w:rsidR="00AD12E2" w:rsidRPr="009F70CE">
          <w:rPr>
            <w:rStyle w:val="a4"/>
            <w:rFonts w:ascii="Times New Roman" w:eastAsia="Times New Roman" w:hAnsi="Times New Roman" w:cs="Times New Roman"/>
            <w:bCs/>
            <w:color w:val="auto"/>
            <w:sz w:val="26"/>
            <w:szCs w:val="26"/>
            <w:lang w:eastAsia="ru-RU"/>
          </w:rPr>
          <w:t>http://buh-aktiv.ru/spisanie-debitorskoj-i-kreditorskoj-zadolzhennosti-2014-09-23/</w:t>
        </w:r>
      </w:hyperlink>
    </w:p>
    <w:p w:rsidR="00417D5A" w:rsidRDefault="00417D5A" w:rsidP="00417D5A"/>
    <w:p w:rsidR="00765AF8" w:rsidRPr="00417D5A" w:rsidRDefault="00765AF8" w:rsidP="00417D5A"/>
    <w:sectPr w:rsidR="00765AF8" w:rsidRPr="00417D5A" w:rsidSect="00354DDB">
      <w:footerReference w:type="default" r:id="rId31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546" w:rsidRDefault="00547546" w:rsidP="00354DDB">
      <w:pPr>
        <w:spacing w:after="0" w:line="240" w:lineRule="auto"/>
      </w:pPr>
      <w:r>
        <w:separator/>
      </w:r>
    </w:p>
  </w:endnote>
  <w:endnote w:type="continuationSeparator" w:id="0">
    <w:p w:rsidR="00547546" w:rsidRDefault="00547546" w:rsidP="00354D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219153"/>
      <w:docPartObj>
        <w:docPartGallery w:val="Page Numbers (Bottom of Page)"/>
        <w:docPartUnique/>
      </w:docPartObj>
    </w:sdtPr>
    <w:sdtEndPr/>
    <w:sdtContent>
      <w:p w:rsidR="00B8160E" w:rsidRDefault="00B8160E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1D2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8160E" w:rsidRDefault="00B8160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546" w:rsidRDefault="00547546" w:rsidP="00354DDB">
      <w:pPr>
        <w:spacing w:after="0" w:line="240" w:lineRule="auto"/>
      </w:pPr>
      <w:r>
        <w:separator/>
      </w:r>
    </w:p>
  </w:footnote>
  <w:footnote w:type="continuationSeparator" w:id="0">
    <w:p w:rsidR="00547546" w:rsidRDefault="00547546" w:rsidP="00354D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51EA6"/>
    <w:multiLevelType w:val="multilevel"/>
    <w:tmpl w:val="BCB61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681BB7"/>
    <w:multiLevelType w:val="multilevel"/>
    <w:tmpl w:val="FFBEA4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AA0887"/>
    <w:multiLevelType w:val="hybridMultilevel"/>
    <w:tmpl w:val="029C7A0C"/>
    <w:lvl w:ilvl="0" w:tplc="BE985C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D64755"/>
    <w:multiLevelType w:val="hybridMultilevel"/>
    <w:tmpl w:val="9940C210"/>
    <w:lvl w:ilvl="0" w:tplc="BE985CC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51A362C"/>
    <w:multiLevelType w:val="multilevel"/>
    <w:tmpl w:val="F3A6B0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8D31AF9"/>
    <w:multiLevelType w:val="hybridMultilevel"/>
    <w:tmpl w:val="FACE53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F669DF"/>
    <w:multiLevelType w:val="multilevel"/>
    <w:tmpl w:val="4C6C1F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>
    <w:nsid w:val="24CC4E9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CDF1C3D"/>
    <w:multiLevelType w:val="multilevel"/>
    <w:tmpl w:val="B2E0A8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2DC76199"/>
    <w:multiLevelType w:val="multilevel"/>
    <w:tmpl w:val="DD3A7CD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F6A2D96"/>
    <w:multiLevelType w:val="hybridMultilevel"/>
    <w:tmpl w:val="9AC4ECD0"/>
    <w:lvl w:ilvl="0" w:tplc="BE985CC2">
      <w:start w:val="1"/>
      <w:numFmt w:val="bullet"/>
      <w:lvlText w:val=""/>
      <w:lvlJc w:val="left"/>
      <w:pPr>
        <w:ind w:left="19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31170DA9"/>
    <w:multiLevelType w:val="multilevel"/>
    <w:tmpl w:val="5804EDC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85A1849"/>
    <w:multiLevelType w:val="hybridMultilevel"/>
    <w:tmpl w:val="D14A9EE4"/>
    <w:lvl w:ilvl="0" w:tplc="BE985CC2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9F10926"/>
    <w:multiLevelType w:val="hybridMultilevel"/>
    <w:tmpl w:val="3954A9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B001CE"/>
    <w:multiLevelType w:val="hybridMultilevel"/>
    <w:tmpl w:val="B5F64010"/>
    <w:lvl w:ilvl="0" w:tplc="BE985CC2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2ED520A"/>
    <w:multiLevelType w:val="hybridMultilevel"/>
    <w:tmpl w:val="74264E46"/>
    <w:lvl w:ilvl="0" w:tplc="BE985CC2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5574FDA"/>
    <w:multiLevelType w:val="multilevel"/>
    <w:tmpl w:val="0419001F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hint="default"/>
      </w:rPr>
    </w:lvl>
  </w:abstractNum>
  <w:abstractNum w:abstractNumId="17">
    <w:nsid w:val="47792A2A"/>
    <w:multiLevelType w:val="hybridMultilevel"/>
    <w:tmpl w:val="82B256EE"/>
    <w:lvl w:ilvl="0" w:tplc="BE985CC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F2F1030"/>
    <w:multiLevelType w:val="hybridMultilevel"/>
    <w:tmpl w:val="FA5C4178"/>
    <w:lvl w:ilvl="0" w:tplc="BE985CC2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22D5D57"/>
    <w:multiLevelType w:val="multilevel"/>
    <w:tmpl w:val="5FEEA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52C4D0E"/>
    <w:multiLevelType w:val="hybridMultilevel"/>
    <w:tmpl w:val="74541932"/>
    <w:lvl w:ilvl="0" w:tplc="BE985CC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59E66B5"/>
    <w:multiLevelType w:val="hybridMultilevel"/>
    <w:tmpl w:val="133A0E52"/>
    <w:lvl w:ilvl="0" w:tplc="BE985CC2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5ED296A"/>
    <w:multiLevelType w:val="multilevel"/>
    <w:tmpl w:val="16EA7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779069A"/>
    <w:multiLevelType w:val="multilevel"/>
    <w:tmpl w:val="FD7041D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A39741B"/>
    <w:multiLevelType w:val="multilevel"/>
    <w:tmpl w:val="1B44573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BC37F1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5EC317E1"/>
    <w:multiLevelType w:val="multilevel"/>
    <w:tmpl w:val="89D40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00B55D3"/>
    <w:multiLevelType w:val="hybridMultilevel"/>
    <w:tmpl w:val="9C3C4988"/>
    <w:lvl w:ilvl="0" w:tplc="BE985CC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0764CB7"/>
    <w:multiLevelType w:val="hybridMultilevel"/>
    <w:tmpl w:val="06F66F98"/>
    <w:lvl w:ilvl="0" w:tplc="BE985CC2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2867401"/>
    <w:multiLevelType w:val="multilevel"/>
    <w:tmpl w:val="26B08E7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2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0">
    <w:nsid w:val="6A076089"/>
    <w:multiLevelType w:val="hybridMultilevel"/>
    <w:tmpl w:val="DCB6B926"/>
    <w:lvl w:ilvl="0" w:tplc="BE985C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27225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6A337CAE"/>
    <w:multiLevelType w:val="multilevel"/>
    <w:tmpl w:val="C5CCA408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DBC15B5"/>
    <w:multiLevelType w:val="multilevel"/>
    <w:tmpl w:val="067E886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4">
    <w:nsid w:val="75CD1D9D"/>
    <w:multiLevelType w:val="multilevel"/>
    <w:tmpl w:val="6A08203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68106DC"/>
    <w:multiLevelType w:val="hybridMultilevel"/>
    <w:tmpl w:val="43AC83CA"/>
    <w:lvl w:ilvl="0" w:tplc="CAAA592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779014BF"/>
    <w:multiLevelType w:val="multilevel"/>
    <w:tmpl w:val="3D80B2C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7FC47D2"/>
    <w:multiLevelType w:val="multilevel"/>
    <w:tmpl w:val="1042F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8EA04ED"/>
    <w:multiLevelType w:val="hybridMultilevel"/>
    <w:tmpl w:val="4892591E"/>
    <w:lvl w:ilvl="0" w:tplc="BE985CC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93075FB"/>
    <w:multiLevelType w:val="multilevel"/>
    <w:tmpl w:val="BDB2E1C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9D64FE5"/>
    <w:multiLevelType w:val="hybridMultilevel"/>
    <w:tmpl w:val="95987AE6"/>
    <w:lvl w:ilvl="0" w:tplc="BE985CC2">
      <w:start w:val="1"/>
      <w:numFmt w:val="bullet"/>
      <w:lvlText w:val=""/>
      <w:lvlJc w:val="left"/>
      <w:pPr>
        <w:ind w:left="19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7"/>
  </w:num>
  <w:num w:numId="3">
    <w:abstractNumId w:val="22"/>
  </w:num>
  <w:num w:numId="4">
    <w:abstractNumId w:val="26"/>
  </w:num>
  <w:num w:numId="5">
    <w:abstractNumId w:val="32"/>
  </w:num>
  <w:num w:numId="6">
    <w:abstractNumId w:val="4"/>
  </w:num>
  <w:num w:numId="7">
    <w:abstractNumId w:val="11"/>
  </w:num>
  <w:num w:numId="8">
    <w:abstractNumId w:val="34"/>
  </w:num>
  <w:num w:numId="9">
    <w:abstractNumId w:val="23"/>
  </w:num>
  <w:num w:numId="10">
    <w:abstractNumId w:val="1"/>
  </w:num>
  <w:num w:numId="11">
    <w:abstractNumId w:val="39"/>
  </w:num>
  <w:num w:numId="12">
    <w:abstractNumId w:val="19"/>
  </w:num>
  <w:num w:numId="13">
    <w:abstractNumId w:val="9"/>
  </w:num>
  <w:num w:numId="14">
    <w:abstractNumId w:val="24"/>
  </w:num>
  <w:num w:numId="15">
    <w:abstractNumId w:val="36"/>
  </w:num>
  <w:num w:numId="16">
    <w:abstractNumId w:val="2"/>
  </w:num>
  <w:num w:numId="17">
    <w:abstractNumId w:val="21"/>
  </w:num>
  <w:num w:numId="18">
    <w:abstractNumId w:val="28"/>
  </w:num>
  <w:num w:numId="19">
    <w:abstractNumId w:val="18"/>
  </w:num>
  <w:num w:numId="20">
    <w:abstractNumId w:val="10"/>
  </w:num>
  <w:num w:numId="21">
    <w:abstractNumId w:val="14"/>
  </w:num>
  <w:num w:numId="22">
    <w:abstractNumId w:val="12"/>
  </w:num>
  <w:num w:numId="23">
    <w:abstractNumId w:val="40"/>
  </w:num>
  <w:num w:numId="24">
    <w:abstractNumId w:val="27"/>
  </w:num>
  <w:num w:numId="25">
    <w:abstractNumId w:val="8"/>
  </w:num>
  <w:num w:numId="26">
    <w:abstractNumId w:val="17"/>
  </w:num>
  <w:num w:numId="27">
    <w:abstractNumId w:val="3"/>
  </w:num>
  <w:num w:numId="28">
    <w:abstractNumId w:val="15"/>
  </w:num>
  <w:num w:numId="29">
    <w:abstractNumId w:val="29"/>
  </w:num>
  <w:num w:numId="30">
    <w:abstractNumId w:val="30"/>
  </w:num>
  <w:num w:numId="31">
    <w:abstractNumId w:val="38"/>
  </w:num>
  <w:num w:numId="32">
    <w:abstractNumId w:val="5"/>
  </w:num>
  <w:num w:numId="33">
    <w:abstractNumId w:val="20"/>
  </w:num>
  <w:num w:numId="34">
    <w:abstractNumId w:val="16"/>
  </w:num>
  <w:num w:numId="35">
    <w:abstractNumId w:val="6"/>
  </w:num>
  <w:num w:numId="36">
    <w:abstractNumId w:val="13"/>
  </w:num>
  <w:num w:numId="37">
    <w:abstractNumId w:val="31"/>
  </w:num>
  <w:num w:numId="38">
    <w:abstractNumId w:val="25"/>
  </w:num>
  <w:num w:numId="39">
    <w:abstractNumId w:val="7"/>
  </w:num>
  <w:num w:numId="40">
    <w:abstractNumId w:val="35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2B4E"/>
    <w:rsid w:val="00022F0B"/>
    <w:rsid w:val="000328C3"/>
    <w:rsid w:val="00034713"/>
    <w:rsid w:val="00084831"/>
    <w:rsid w:val="000C1FD1"/>
    <w:rsid w:val="000C4CD4"/>
    <w:rsid w:val="000E2DD6"/>
    <w:rsid w:val="000E447E"/>
    <w:rsid w:val="00106FCA"/>
    <w:rsid w:val="00107D13"/>
    <w:rsid w:val="001150E9"/>
    <w:rsid w:val="0013097C"/>
    <w:rsid w:val="00164584"/>
    <w:rsid w:val="001C3444"/>
    <w:rsid w:val="001D15FB"/>
    <w:rsid w:val="001D7474"/>
    <w:rsid w:val="0021352E"/>
    <w:rsid w:val="002B3E5D"/>
    <w:rsid w:val="002B6555"/>
    <w:rsid w:val="002D1D26"/>
    <w:rsid w:val="00311E4E"/>
    <w:rsid w:val="003267F6"/>
    <w:rsid w:val="00353366"/>
    <w:rsid w:val="00354DDB"/>
    <w:rsid w:val="003672F5"/>
    <w:rsid w:val="00373637"/>
    <w:rsid w:val="003B6100"/>
    <w:rsid w:val="003D0F0C"/>
    <w:rsid w:val="003D5637"/>
    <w:rsid w:val="00417D5A"/>
    <w:rsid w:val="004418F1"/>
    <w:rsid w:val="0045227D"/>
    <w:rsid w:val="00452B4E"/>
    <w:rsid w:val="00470703"/>
    <w:rsid w:val="00492374"/>
    <w:rsid w:val="004D2E7B"/>
    <w:rsid w:val="004D6756"/>
    <w:rsid w:val="004E2D6D"/>
    <w:rsid w:val="00527EB1"/>
    <w:rsid w:val="00547546"/>
    <w:rsid w:val="00587ACF"/>
    <w:rsid w:val="005A4811"/>
    <w:rsid w:val="005D7531"/>
    <w:rsid w:val="005F31B7"/>
    <w:rsid w:val="006105EC"/>
    <w:rsid w:val="00627442"/>
    <w:rsid w:val="006500D7"/>
    <w:rsid w:val="006620D8"/>
    <w:rsid w:val="006A6AFE"/>
    <w:rsid w:val="00723D0A"/>
    <w:rsid w:val="00735DAC"/>
    <w:rsid w:val="00747AC7"/>
    <w:rsid w:val="00765AF8"/>
    <w:rsid w:val="007670DA"/>
    <w:rsid w:val="00797786"/>
    <w:rsid w:val="007A410F"/>
    <w:rsid w:val="007B53EC"/>
    <w:rsid w:val="007C00EA"/>
    <w:rsid w:val="007F218A"/>
    <w:rsid w:val="0081530D"/>
    <w:rsid w:val="00823273"/>
    <w:rsid w:val="008444E3"/>
    <w:rsid w:val="00862F87"/>
    <w:rsid w:val="00871F8B"/>
    <w:rsid w:val="008958F8"/>
    <w:rsid w:val="008A5C43"/>
    <w:rsid w:val="008B3C4A"/>
    <w:rsid w:val="008D26E8"/>
    <w:rsid w:val="00907C9E"/>
    <w:rsid w:val="009238E4"/>
    <w:rsid w:val="009F1A44"/>
    <w:rsid w:val="009F7018"/>
    <w:rsid w:val="009F70CE"/>
    <w:rsid w:val="00A03BD6"/>
    <w:rsid w:val="00A04054"/>
    <w:rsid w:val="00A5254B"/>
    <w:rsid w:val="00A64B51"/>
    <w:rsid w:val="00A73124"/>
    <w:rsid w:val="00AC4AAF"/>
    <w:rsid w:val="00AD12E2"/>
    <w:rsid w:val="00B10654"/>
    <w:rsid w:val="00B2498E"/>
    <w:rsid w:val="00B40206"/>
    <w:rsid w:val="00B8160E"/>
    <w:rsid w:val="00B97732"/>
    <w:rsid w:val="00C21000"/>
    <w:rsid w:val="00C52DFD"/>
    <w:rsid w:val="00C6039B"/>
    <w:rsid w:val="00C70312"/>
    <w:rsid w:val="00C740FF"/>
    <w:rsid w:val="00CA48CA"/>
    <w:rsid w:val="00CB1F12"/>
    <w:rsid w:val="00CD1FBE"/>
    <w:rsid w:val="00CE1F74"/>
    <w:rsid w:val="00CE262B"/>
    <w:rsid w:val="00D16347"/>
    <w:rsid w:val="00D34459"/>
    <w:rsid w:val="00D84FF0"/>
    <w:rsid w:val="00DA3AC7"/>
    <w:rsid w:val="00E16370"/>
    <w:rsid w:val="00E916E4"/>
    <w:rsid w:val="00F71418"/>
    <w:rsid w:val="00F867D4"/>
    <w:rsid w:val="00FC2D73"/>
    <w:rsid w:val="00FC5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366"/>
  </w:style>
  <w:style w:type="paragraph" w:styleId="1">
    <w:name w:val="heading 1"/>
    <w:basedOn w:val="a"/>
    <w:next w:val="a"/>
    <w:link w:val="10"/>
    <w:uiPriority w:val="9"/>
    <w:qFormat/>
    <w:rsid w:val="00C52DF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452B4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070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C52DF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52B4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452B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52B4E"/>
  </w:style>
  <w:style w:type="character" w:styleId="a4">
    <w:name w:val="Hyperlink"/>
    <w:basedOn w:val="a0"/>
    <w:uiPriority w:val="99"/>
    <w:unhideWhenUsed/>
    <w:rsid w:val="00452B4E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47070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5">
    <w:name w:val="Balloon Text"/>
    <w:basedOn w:val="a"/>
    <w:link w:val="a6"/>
    <w:uiPriority w:val="99"/>
    <w:semiHidden/>
    <w:unhideWhenUsed/>
    <w:rsid w:val="008A5C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5C43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A5C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52D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C52DF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8">
    <w:name w:val="Strong"/>
    <w:basedOn w:val="a0"/>
    <w:uiPriority w:val="22"/>
    <w:qFormat/>
    <w:rsid w:val="00C52DFD"/>
    <w:rPr>
      <w:b/>
      <w:bCs/>
    </w:rPr>
  </w:style>
  <w:style w:type="character" w:styleId="a9">
    <w:name w:val="Emphasis"/>
    <w:basedOn w:val="a0"/>
    <w:uiPriority w:val="20"/>
    <w:qFormat/>
    <w:rsid w:val="00C52DFD"/>
    <w:rPr>
      <w:i/>
      <w:iCs/>
    </w:rPr>
  </w:style>
  <w:style w:type="paragraph" w:styleId="aa">
    <w:name w:val="List Paragraph"/>
    <w:basedOn w:val="a"/>
    <w:uiPriority w:val="34"/>
    <w:qFormat/>
    <w:rsid w:val="00DA3AC7"/>
    <w:pPr>
      <w:ind w:left="720"/>
      <w:contextualSpacing/>
    </w:pPr>
  </w:style>
  <w:style w:type="paragraph" w:styleId="ab">
    <w:name w:val="header"/>
    <w:basedOn w:val="a"/>
    <w:link w:val="ac"/>
    <w:uiPriority w:val="99"/>
    <w:semiHidden/>
    <w:unhideWhenUsed/>
    <w:rsid w:val="00354D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354DDB"/>
  </w:style>
  <w:style w:type="paragraph" w:styleId="ad">
    <w:name w:val="footer"/>
    <w:basedOn w:val="a"/>
    <w:link w:val="ae"/>
    <w:uiPriority w:val="99"/>
    <w:unhideWhenUsed/>
    <w:rsid w:val="00354D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54DDB"/>
  </w:style>
  <w:style w:type="paragraph" w:styleId="af">
    <w:name w:val="No Spacing"/>
    <w:uiPriority w:val="1"/>
    <w:qFormat/>
    <w:rsid w:val="008958F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0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7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66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yperlink" Target="http://buh-aktiv.ru/rezerv-po-somnitelnym-dolgam-v-buhgalterskom-i-nalogovom-uchete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buh-aktiv.ru/spisanie-debitorskoj-i-kreditorskoj-zadolzhennosti-2014-09-23/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hyperlink" Target="http://buh-aktiv.ru/inventarizatsiya-debitorskoj-i-kreditorskoj-zadolzhennosti/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hyperlink" Target="http://buh-aktiv.ru/rezerv-po-somnitelnym-dolgam-v-buhgalterskom-i-nalogovom-uchete/" TargetMode="External"/><Relationship Id="rId29" Type="http://schemas.openxmlformats.org/officeDocument/2006/relationships/hyperlink" Target="http://buh-aktiv.ru/somnitelnaya-i-beznadezhnaya-debitorskaya-zadolzhennost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yperlink" Target="http://buh-aktiv.ru/rezerv-po-somnitelnym-dolgam-v-buhgalterskom-i-nalogovom-uchete/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yperlink" Target="http://buh-aktiv.ru/rezerv-po-somnitelnym-dolgam-v-buhgalterskom-i-nalogovom-uchete/" TargetMode="External"/><Relationship Id="rId28" Type="http://schemas.openxmlformats.org/officeDocument/2006/relationships/hyperlink" Target="http://cyberleninka.ru/journal/n/biznes-v-zakone" TargetMode="Externa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yperlink" Target="http://buh-aktiv.ru/somnitelnaya-i-beznadezhnaya-debitorskaya-zadolzhennost/" TargetMode="External"/><Relationship Id="rId27" Type="http://schemas.openxmlformats.org/officeDocument/2006/relationships/hyperlink" Target="http://buh-aktiv.ru/spisanie-debitorskoj-i-kreditorskoj-zadolzhennosti-2014-09-23/" TargetMode="External"/><Relationship Id="rId30" Type="http://schemas.openxmlformats.org/officeDocument/2006/relationships/hyperlink" Target="http://buh-aktiv.ru/spisanie-debitorskoj-i-kreditorskoj-zadolzhennosti-2014-09-2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4325</TotalTime>
  <Pages>28</Pages>
  <Words>8419</Words>
  <Characters>47990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 Саурова</cp:lastModifiedBy>
  <cp:revision>27</cp:revision>
  <dcterms:created xsi:type="dcterms:W3CDTF">2014-10-28T12:29:00Z</dcterms:created>
  <dcterms:modified xsi:type="dcterms:W3CDTF">2014-12-28T22:44:00Z</dcterms:modified>
</cp:coreProperties>
</file>