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721" w:rsidRDefault="001E1721"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Default="008D3F43" w:rsidP="00DE3307">
      <w:pPr>
        <w:spacing w:line="360" w:lineRule="auto"/>
        <w:jc w:val="center"/>
        <w:rPr>
          <w:rFonts w:ascii="Times New Roman" w:hAnsi="Times New Roman" w:cs="Times New Roman"/>
          <w:sz w:val="26"/>
          <w:szCs w:val="26"/>
        </w:rPr>
      </w:pPr>
    </w:p>
    <w:p w:rsidR="008D3F43" w:rsidRPr="00842F71" w:rsidRDefault="008D3F43" w:rsidP="00DE3307">
      <w:pPr>
        <w:spacing w:line="360" w:lineRule="auto"/>
        <w:jc w:val="center"/>
        <w:rPr>
          <w:rFonts w:ascii="Times New Roman" w:hAnsi="Times New Roman" w:cs="Times New Roman"/>
          <w:sz w:val="26"/>
          <w:szCs w:val="26"/>
        </w:rPr>
      </w:pPr>
    </w:p>
    <w:p w:rsidR="00106D23" w:rsidRPr="00842F71" w:rsidRDefault="00E33696" w:rsidP="00DE3307">
      <w:pPr>
        <w:spacing w:line="360" w:lineRule="auto"/>
        <w:jc w:val="center"/>
        <w:rPr>
          <w:rFonts w:ascii="Times New Roman" w:hAnsi="Times New Roman" w:cs="Times New Roman"/>
          <w:sz w:val="26"/>
          <w:szCs w:val="26"/>
        </w:rPr>
      </w:pPr>
      <w:r w:rsidRPr="00842F71">
        <w:rPr>
          <w:rFonts w:ascii="Times New Roman" w:hAnsi="Times New Roman" w:cs="Times New Roman"/>
          <w:sz w:val="26"/>
          <w:szCs w:val="26"/>
        </w:rPr>
        <w:lastRenderedPageBreak/>
        <w:t>Содержание</w:t>
      </w:r>
    </w:p>
    <w:p w:rsidR="00E33696" w:rsidRPr="00842F71" w:rsidRDefault="00B0608A" w:rsidP="00DE3307">
      <w:pPr>
        <w:pStyle w:val="a3"/>
        <w:numPr>
          <w:ilvl w:val="0"/>
          <w:numId w:val="1"/>
        </w:numPr>
        <w:spacing w:line="360" w:lineRule="auto"/>
        <w:rPr>
          <w:rFonts w:ascii="Times New Roman" w:hAnsi="Times New Roman" w:cs="Times New Roman"/>
          <w:sz w:val="26"/>
          <w:szCs w:val="26"/>
        </w:rPr>
      </w:pPr>
      <w:r w:rsidRPr="00842F71">
        <w:rPr>
          <w:rFonts w:ascii="Times New Roman" w:hAnsi="Times New Roman" w:cs="Times New Roman"/>
          <w:sz w:val="26"/>
          <w:szCs w:val="26"/>
        </w:rPr>
        <w:t>Вв</w:t>
      </w:r>
      <w:r w:rsidR="005D599F">
        <w:rPr>
          <w:rFonts w:ascii="Times New Roman" w:hAnsi="Times New Roman" w:cs="Times New Roman"/>
          <w:sz w:val="26"/>
          <w:szCs w:val="26"/>
        </w:rPr>
        <w:t xml:space="preserve">едение…………………………………………………………………………. </w:t>
      </w:r>
      <w:r w:rsidRPr="00842F71">
        <w:rPr>
          <w:rFonts w:ascii="Times New Roman" w:hAnsi="Times New Roman" w:cs="Times New Roman"/>
          <w:sz w:val="26"/>
          <w:szCs w:val="26"/>
        </w:rPr>
        <w:t>3</w:t>
      </w:r>
    </w:p>
    <w:p w:rsidR="00E33696" w:rsidRPr="00842F71" w:rsidRDefault="00E33696" w:rsidP="00DE3307">
      <w:pPr>
        <w:pStyle w:val="a3"/>
        <w:numPr>
          <w:ilvl w:val="0"/>
          <w:numId w:val="1"/>
        </w:numPr>
        <w:spacing w:line="360" w:lineRule="auto"/>
        <w:rPr>
          <w:rFonts w:ascii="Times New Roman" w:hAnsi="Times New Roman" w:cs="Times New Roman"/>
          <w:sz w:val="26"/>
          <w:szCs w:val="26"/>
        </w:rPr>
      </w:pPr>
      <w:r w:rsidRPr="00842F71">
        <w:rPr>
          <w:rFonts w:ascii="Times New Roman" w:hAnsi="Times New Roman" w:cs="Times New Roman"/>
          <w:sz w:val="26"/>
          <w:szCs w:val="26"/>
        </w:rPr>
        <w:t>История психологии управления</w:t>
      </w:r>
      <w:r w:rsidR="00BA440A" w:rsidRPr="00842F71">
        <w:rPr>
          <w:rFonts w:ascii="Times New Roman" w:hAnsi="Times New Roman" w:cs="Times New Roman"/>
          <w:sz w:val="26"/>
          <w:szCs w:val="26"/>
        </w:rPr>
        <w:t xml:space="preserve">. Основные школы </w:t>
      </w:r>
      <w:r w:rsidR="002C382D">
        <w:rPr>
          <w:rFonts w:ascii="Times New Roman" w:hAnsi="Times New Roman" w:cs="Times New Roman"/>
          <w:sz w:val="26"/>
          <w:szCs w:val="26"/>
        </w:rPr>
        <w:t>…………..……………..</w:t>
      </w:r>
      <w:r w:rsidR="00B0608A" w:rsidRPr="00842F71">
        <w:rPr>
          <w:rFonts w:ascii="Times New Roman" w:hAnsi="Times New Roman" w:cs="Times New Roman"/>
          <w:sz w:val="26"/>
          <w:szCs w:val="26"/>
        </w:rPr>
        <w:t xml:space="preserve"> 4</w:t>
      </w:r>
    </w:p>
    <w:p w:rsidR="00E33696" w:rsidRPr="00842F71" w:rsidRDefault="0036056B" w:rsidP="00DE3307">
      <w:pPr>
        <w:pStyle w:val="a3"/>
        <w:numPr>
          <w:ilvl w:val="0"/>
          <w:numId w:val="1"/>
        </w:numPr>
        <w:spacing w:line="360" w:lineRule="auto"/>
        <w:jc w:val="both"/>
        <w:rPr>
          <w:rFonts w:ascii="Times New Roman" w:hAnsi="Times New Roman" w:cs="Times New Roman"/>
          <w:sz w:val="26"/>
          <w:szCs w:val="26"/>
        </w:rPr>
      </w:pPr>
      <w:r w:rsidRPr="00842F71">
        <w:rPr>
          <w:rFonts w:ascii="Times New Roman" w:hAnsi="Times New Roman" w:cs="Times New Roman"/>
          <w:sz w:val="26"/>
          <w:szCs w:val="26"/>
        </w:rPr>
        <w:t>Понятие и п</w:t>
      </w:r>
      <w:r w:rsidR="00E33696" w:rsidRPr="00842F71">
        <w:rPr>
          <w:rFonts w:ascii="Times New Roman" w:hAnsi="Times New Roman" w:cs="Times New Roman"/>
          <w:sz w:val="26"/>
          <w:szCs w:val="26"/>
        </w:rPr>
        <w:t>редмет психологии</w:t>
      </w:r>
      <w:r w:rsidRPr="00842F71">
        <w:rPr>
          <w:rFonts w:ascii="Times New Roman" w:hAnsi="Times New Roman" w:cs="Times New Roman"/>
          <w:sz w:val="26"/>
          <w:szCs w:val="26"/>
        </w:rPr>
        <w:t xml:space="preserve"> управления</w:t>
      </w:r>
      <w:r w:rsidR="00E33696" w:rsidRPr="00842F71">
        <w:rPr>
          <w:rFonts w:ascii="Times New Roman" w:hAnsi="Times New Roman" w:cs="Times New Roman"/>
          <w:sz w:val="26"/>
          <w:szCs w:val="26"/>
        </w:rPr>
        <w:t>……………</w:t>
      </w:r>
      <w:r w:rsidR="00B0608A" w:rsidRPr="00842F71">
        <w:rPr>
          <w:rFonts w:ascii="Times New Roman" w:hAnsi="Times New Roman" w:cs="Times New Roman"/>
          <w:sz w:val="26"/>
          <w:szCs w:val="26"/>
        </w:rPr>
        <w:t>…………...</w:t>
      </w:r>
      <w:r w:rsidR="002C382D">
        <w:rPr>
          <w:rFonts w:ascii="Times New Roman" w:hAnsi="Times New Roman" w:cs="Times New Roman"/>
          <w:sz w:val="26"/>
          <w:szCs w:val="26"/>
        </w:rPr>
        <w:t xml:space="preserve">............... </w:t>
      </w:r>
      <w:r w:rsidR="00E33696" w:rsidRPr="00842F71">
        <w:rPr>
          <w:rFonts w:ascii="Times New Roman" w:hAnsi="Times New Roman" w:cs="Times New Roman"/>
          <w:sz w:val="26"/>
          <w:szCs w:val="26"/>
        </w:rPr>
        <w:t xml:space="preserve"> </w:t>
      </w:r>
      <w:r w:rsidR="002C382D">
        <w:rPr>
          <w:rFonts w:ascii="Times New Roman" w:hAnsi="Times New Roman" w:cs="Times New Roman"/>
          <w:sz w:val="26"/>
          <w:szCs w:val="26"/>
        </w:rPr>
        <w:t>6</w:t>
      </w:r>
    </w:p>
    <w:p w:rsidR="00E33696" w:rsidRPr="00842F71" w:rsidRDefault="00E33696" w:rsidP="00DE3307">
      <w:pPr>
        <w:pStyle w:val="a3"/>
        <w:numPr>
          <w:ilvl w:val="0"/>
          <w:numId w:val="1"/>
        </w:numPr>
        <w:spacing w:line="360" w:lineRule="auto"/>
        <w:jc w:val="both"/>
        <w:rPr>
          <w:rFonts w:ascii="Times New Roman" w:hAnsi="Times New Roman" w:cs="Times New Roman"/>
          <w:sz w:val="26"/>
          <w:szCs w:val="26"/>
        </w:rPr>
      </w:pPr>
      <w:r w:rsidRPr="00842F71">
        <w:rPr>
          <w:rFonts w:ascii="Times New Roman" w:hAnsi="Times New Roman" w:cs="Times New Roman"/>
          <w:sz w:val="26"/>
          <w:szCs w:val="26"/>
        </w:rPr>
        <w:t>Задачи психологии управления</w:t>
      </w:r>
      <w:r w:rsidR="002C382D">
        <w:rPr>
          <w:rFonts w:ascii="Times New Roman" w:hAnsi="Times New Roman" w:cs="Times New Roman"/>
          <w:sz w:val="26"/>
          <w:szCs w:val="26"/>
        </w:rPr>
        <w:t xml:space="preserve"> ………………………………………………. 11</w:t>
      </w:r>
    </w:p>
    <w:p w:rsidR="00E33696" w:rsidRPr="00842F71" w:rsidRDefault="00B0608A" w:rsidP="00DE3307">
      <w:pPr>
        <w:pStyle w:val="a3"/>
        <w:numPr>
          <w:ilvl w:val="0"/>
          <w:numId w:val="1"/>
        </w:numPr>
        <w:spacing w:line="360" w:lineRule="auto"/>
        <w:rPr>
          <w:rFonts w:ascii="Times New Roman" w:hAnsi="Times New Roman" w:cs="Times New Roman"/>
          <w:sz w:val="26"/>
          <w:szCs w:val="26"/>
        </w:rPr>
      </w:pPr>
      <w:r w:rsidRPr="00842F71">
        <w:rPr>
          <w:rFonts w:ascii="Times New Roman" w:hAnsi="Times New Roman" w:cs="Times New Roman"/>
          <w:sz w:val="26"/>
          <w:szCs w:val="26"/>
        </w:rPr>
        <w:t>Заключ</w:t>
      </w:r>
      <w:r w:rsidR="002C382D">
        <w:rPr>
          <w:rFonts w:ascii="Times New Roman" w:hAnsi="Times New Roman" w:cs="Times New Roman"/>
          <w:sz w:val="26"/>
          <w:szCs w:val="26"/>
        </w:rPr>
        <w:t>ение</w:t>
      </w:r>
      <w:r w:rsidR="008D3F43">
        <w:rPr>
          <w:rFonts w:ascii="Times New Roman" w:hAnsi="Times New Roman" w:cs="Times New Roman"/>
          <w:sz w:val="26"/>
          <w:szCs w:val="26"/>
        </w:rPr>
        <w:t xml:space="preserve"> …………………………………………………………………….. 14</w:t>
      </w:r>
    </w:p>
    <w:p w:rsidR="00E33696" w:rsidRPr="00842F71" w:rsidRDefault="00E33696" w:rsidP="00DE3307">
      <w:pPr>
        <w:pStyle w:val="a3"/>
        <w:numPr>
          <w:ilvl w:val="0"/>
          <w:numId w:val="1"/>
        </w:numPr>
        <w:spacing w:line="360" w:lineRule="auto"/>
        <w:rPr>
          <w:rFonts w:ascii="Times New Roman" w:hAnsi="Times New Roman" w:cs="Times New Roman"/>
          <w:sz w:val="26"/>
          <w:szCs w:val="26"/>
        </w:rPr>
      </w:pPr>
      <w:r w:rsidRPr="00842F71">
        <w:rPr>
          <w:rFonts w:ascii="Times New Roman" w:hAnsi="Times New Roman" w:cs="Times New Roman"/>
          <w:sz w:val="26"/>
          <w:szCs w:val="26"/>
        </w:rPr>
        <w:t>Список литературы………………………………</w:t>
      </w:r>
      <w:r w:rsidR="00B0608A" w:rsidRPr="00842F71">
        <w:rPr>
          <w:rFonts w:ascii="Times New Roman" w:hAnsi="Times New Roman" w:cs="Times New Roman"/>
          <w:sz w:val="26"/>
          <w:szCs w:val="26"/>
        </w:rPr>
        <w:t>………………</w:t>
      </w:r>
      <w:r w:rsidR="002C382D">
        <w:rPr>
          <w:rFonts w:ascii="Times New Roman" w:hAnsi="Times New Roman" w:cs="Times New Roman"/>
          <w:sz w:val="26"/>
          <w:szCs w:val="26"/>
        </w:rPr>
        <w:t>………</w:t>
      </w:r>
      <w:r w:rsidR="00B0608A" w:rsidRPr="00842F71">
        <w:rPr>
          <w:rFonts w:ascii="Times New Roman" w:hAnsi="Times New Roman" w:cs="Times New Roman"/>
          <w:sz w:val="26"/>
          <w:szCs w:val="26"/>
        </w:rPr>
        <w:t>…..</w:t>
      </w:r>
      <w:r w:rsidRPr="00842F71">
        <w:rPr>
          <w:rFonts w:ascii="Times New Roman" w:hAnsi="Times New Roman" w:cs="Times New Roman"/>
          <w:sz w:val="26"/>
          <w:szCs w:val="26"/>
        </w:rPr>
        <w:t xml:space="preserve">… </w:t>
      </w:r>
      <w:r w:rsidR="00B0608A" w:rsidRPr="00842F71">
        <w:rPr>
          <w:rFonts w:ascii="Times New Roman" w:hAnsi="Times New Roman" w:cs="Times New Roman"/>
          <w:sz w:val="26"/>
          <w:szCs w:val="26"/>
        </w:rPr>
        <w:t>1</w:t>
      </w:r>
      <w:r w:rsidR="008D3F43">
        <w:rPr>
          <w:rFonts w:ascii="Times New Roman" w:hAnsi="Times New Roman" w:cs="Times New Roman"/>
          <w:sz w:val="26"/>
          <w:szCs w:val="26"/>
        </w:rPr>
        <w:t>5</w:t>
      </w: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Pr="00842F71" w:rsidRDefault="00E33696" w:rsidP="00DE3307">
      <w:pPr>
        <w:spacing w:line="360" w:lineRule="auto"/>
        <w:rPr>
          <w:rFonts w:ascii="Times New Roman" w:hAnsi="Times New Roman" w:cs="Times New Roman"/>
          <w:sz w:val="26"/>
          <w:szCs w:val="26"/>
        </w:rPr>
      </w:pPr>
    </w:p>
    <w:p w:rsidR="00E33696" w:rsidRDefault="00E33696" w:rsidP="00DE3307">
      <w:pPr>
        <w:spacing w:line="360" w:lineRule="auto"/>
        <w:rPr>
          <w:rFonts w:ascii="Times New Roman" w:hAnsi="Times New Roman" w:cs="Times New Roman"/>
          <w:sz w:val="26"/>
          <w:szCs w:val="26"/>
        </w:rPr>
      </w:pPr>
    </w:p>
    <w:p w:rsidR="008D3F43" w:rsidRPr="00842F71" w:rsidRDefault="008D3F43" w:rsidP="00DE3307">
      <w:pPr>
        <w:spacing w:line="360" w:lineRule="auto"/>
        <w:rPr>
          <w:rFonts w:ascii="Times New Roman" w:hAnsi="Times New Roman" w:cs="Times New Roman"/>
          <w:sz w:val="26"/>
          <w:szCs w:val="26"/>
        </w:rPr>
      </w:pPr>
      <w:bookmarkStart w:id="0" w:name="_GoBack"/>
      <w:bookmarkEnd w:id="0"/>
    </w:p>
    <w:p w:rsidR="00E33696" w:rsidRPr="00842F71" w:rsidRDefault="00E33696" w:rsidP="00CC3438">
      <w:pPr>
        <w:pStyle w:val="a3"/>
        <w:numPr>
          <w:ilvl w:val="0"/>
          <w:numId w:val="5"/>
        </w:numPr>
        <w:spacing w:line="360" w:lineRule="auto"/>
        <w:jc w:val="center"/>
        <w:rPr>
          <w:rFonts w:ascii="Times New Roman" w:hAnsi="Times New Roman" w:cs="Times New Roman"/>
          <w:sz w:val="26"/>
          <w:szCs w:val="26"/>
        </w:rPr>
      </w:pPr>
      <w:r w:rsidRPr="00842F71">
        <w:rPr>
          <w:rFonts w:ascii="Times New Roman" w:hAnsi="Times New Roman" w:cs="Times New Roman"/>
          <w:sz w:val="26"/>
          <w:szCs w:val="26"/>
        </w:rPr>
        <w:lastRenderedPageBreak/>
        <w:t>Введение</w:t>
      </w:r>
    </w:p>
    <w:p w:rsidR="00E33696" w:rsidRPr="00842F71" w:rsidRDefault="0036056B"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В н</w:t>
      </w:r>
      <w:r w:rsidR="00106D23" w:rsidRPr="00842F71">
        <w:rPr>
          <w:rFonts w:ascii="Times New Roman" w:hAnsi="Times New Roman" w:cs="Times New Roman"/>
          <w:sz w:val="26"/>
          <w:szCs w:val="26"/>
        </w:rPr>
        <w:t>астоящее время в технологически-</w:t>
      </w:r>
      <w:r w:rsidRPr="00842F71">
        <w:rPr>
          <w:rFonts w:ascii="Times New Roman" w:hAnsi="Times New Roman" w:cs="Times New Roman"/>
          <w:sz w:val="26"/>
          <w:szCs w:val="26"/>
        </w:rPr>
        <w:t xml:space="preserve">передовых </w:t>
      </w:r>
      <w:r w:rsidR="006B7C4A" w:rsidRPr="00842F71">
        <w:rPr>
          <w:rFonts w:ascii="Times New Roman" w:hAnsi="Times New Roman" w:cs="Times New Roman"/>
          <w:sz w:val="26"/>
          <w:szCs w:val="26"/>
        </w:rPr>
        <w:t>организациях развитых стран важное</w:t>
      </w:r>
      <w:r w:rsidRPr="00842F71">
        <w:rPr>
          <w:rFonts w:ascii="Times New Roman" w:hAnsi="Times New Roman" w:cs="Times New Roman"/>
          <w:sz w:val="26"/>
          <w:szCs w:val="26"/>
        </w:rPr>
        <w:t xml:space="preserve"> место в осуществлении управленческого воздействия занимает психология, </w:t>
      </w:r>
      <w:r w:rsidR="006B7C4A" w:rsidRPr="00842F71">
        <w:rPr>
          <w:rFonts w:ascii="Times New Roman" w:hAnsi="Times New Roman" w:cs="Times New Roman"/>
          <w:sz w:val="26"/>
          <w:szCs w:val="26"/>
        </w:rPr>
        <w:t>которая позволяет</w:t>
      </w:r>
      <w:r w:rsidRPr="00842F71">
        <w:rPr>
          <w:rFonts w:ascii="Times New Roman" w:hAnsi="Times New Roman" w:cs="Times New Roman"/>
          <w:sz w:val="26"/>
          <w:szCs w:val="26"/>
        </w:rPr>
        <w:t xml:space="preserve"> максимально эффективно осуществлять взаимодействие между руководителем и подчиненными, организовывать работу так</w:t>
      </w:r>
      <w:r w:rsidR="006B7C4A" w:rsidRPr="00842F71">
        <w:rPr>
          <w:rFonts w:ascii="Times New Roman" w:hAnsi="Times New Roman" w:cs="Times New Roman"/>
          <w:sz w:val="26"/>
          <w:szCs w:val="26"/>
        </w:rPr>
        <w:t>им образом</w:t>
      </w:r>
      <w:r w:rsidRPr="00842F71">
        <w:rPr>
          <w:rFonts w:ascii="Times New Roman" w:hAnsi="Times New Roman" w:cs="Times New Roman"/>
          <w:sz w:val="26"/>
          <w:szCs w:val="26"/>
        </w:rPr>
        <w:t xml:space="preserve">, чтобы </w:t>
      </w:r>
      <w:r w:rsidR="006B7C4A" w:rsidRPr="00842F71">
        <w:rPr>
          <w:rFonts w:ascii="Times New Roman" w:hAnsi="Times New Roman" w:cs="Times New Roman"/>
          <w:sz w:val="26"/>
          <w:szCs w:val="26"/>
        </w:rPr>
        <w:t>работники</w:t>
      </w:r>
      <w:r w:rsidRPr="00842F71">
        <w:rPr>
          <w:rFonts w:ascii="Times New Roman" w:hAnsi="Times New Roman" w:cs="Times New Roman"/>
          <w:sz w:val="26"/>
          <w:szCs w:val="26"/>
        </w:rPr>
        <w:t xml:space="preserve"> были максимально </w:t>
      </w:r>
      <w:r w:rsidR="006B7C4A" w:rsidRPr="00842F71">
        <w:rPr>
          <w:rFonts w:ascii="Times New Roman" w:hAnsi="Times New Roman" w:cs="Times New Roman"/>
          <w:sz w:val="26"/>
          <w:szCs w:val="26"/>
        </w:rPr>
        <w:t>довольны</w:t>
      </w:r>
      <w:r w:rsidRPr="00842F71">
        <w:rPr>
          <w:rFonts w:ascii="Times New Roman" w:hAnsi="Times New Roman" w:cs="Times New Roman"/>
          <w:sz w:val="26"/>
          <w:szCs w:val="26"/>
        </w:rPr>
        <w:t xml:space="preserve"> не только вознаграждением за труд, но и получали удово</w:t>
      </w:r>
      <w:r w:rsidR="006B7C4A" w:rsidRPr="00842F71">
        <w:rPr>
          <w:rFonts w:ascii="Times New Roman" w:hAnsi="Times New Roman" w:cs="Times New Roman"/>
          <w:sz w:val="26"/>
          <w:szCs w:val="26"/>
        </w:rPr>
        <w:t>льствие от самого процесса трудовой деятельности</w:t>
      </w:r>
      <w:r w:rsidRPr="00842F71">
        <w:rPr>
          <w:rFonts w:ascii="Times New Roman" w:hAnsi="Times New Roman" w:cs="Times New Roman"/>
          <w:sz w:val="26"/>
          <w:szCs w:val="26"/>
        </w:rPr>
        <w:t xml:space="preserve">. </w:t>
      </w:r>
      <w:r w:rsidR="00E33696" w:rsidRPr="00842F71">
        <w:rPr>
          <w:rFonts w:ascii="Times New Roman" w:hAnsi="Times New Roman" w:cs="Times New Roman"/>
          <w:sz w:val="26"/>
          <w:szCs w:val="26"/>
        </w:rPr>
        <w:t>Психология управления –</w:t>
      </w:r>
      <w:r w:rsidR="006B7C4A" w:rsidRPr="00842F71">
        <w:rPr>
          <w:rFonts w:ascii="Times New Roman" w:hAnsi="Times New Roman" w:cs="Times New Roman"/>
          <w:sz w:val="26"/>
          <w:szCs w:val="26"/>
        </w:rPr>
        <w:t xml:space="preserve"> это</w:t>
      </w:r>
      <w:r w:rsidR="00E33696" w:rsidRPr="00842F71">
        <w:rPr>
          <w:rFonts w:ascii="Times New Roman" w:hAnsi="Times New Roman" w:cs="Times New Roman"/>
          <w:sz w:val="26"/>
          <w:szCs w:val="26"/>
        </w:rPr>
        <w:t xml:space="preserve"> раздел психологии, изучающий психологические закономерности управ</w:t>
      </w:r>
      <w:r w:rsidR="006B7C4A" w:rsidRPr="00842F71">
        <w:rPr>
          <w:rFonts w:ascii="Times New Roman" w:hAnsi="Times New Roman" w:cs="Times New Roman"/>
          <w:sz w:val="26"/>
          <w:szCs w:val="26"/>
        </w:rPr>
        <w:t>ленческой деятельности. Основной задачей</w:t>
      </w:r>
      <w:r w:rsidR="00E33696" w:rsidRPr="00842F71">
        <w:rPr>
          <w:rFonts w:ascii="Times New Roman" w:hAnsi="Times New Roman" w:cs="Times New Roman"/>
          <w:sz w:val="26"/>
          <w:szCs w:val="26"/>
        </w:rPr>
        <w:t xml:space="preserve"> психологии управления </w:t>
      </w:r>
      <w:r w:rsidR="006B7C4A" w:rsidRPr="00842F71">
        <w:rPr>
          <w:rFonts w:ascii="Times New Roman" w:hAnsi="Times New Roman" w:cs="Times New Roman"/>
          <w:sz w:val="26"/>
          <w:szCs w:val="26"/>
        </w:rPr>
        <w:t>является</w:t>
      </w:r>
      <w:r w:rsidR="00E33696" w:rsidRPr="00842F71">
        <w:rPr>
          <w:rFonts w:ascii="Times New Roman" w:hAnsi="Times New Roman" w:cs="Times New Roman"/>
          <w:sz w:val="26"/>
          <w:szCs w:val="26"/>
        </w:rPr>
        <w:t xml:space="preserve"> анализ психологических условий и особенностей управленческой деятельности с целью повышения эффективности и качества работы в системе управления. </w:t>
      </w:r>
    </w:p>
    <w:p w:rsidR="00E33696" w:rsidRPr="00842F71" w:rsidRDefault="0036056B" w:rsidP="00DE3307">
      <w:pPr>
        <w:spacing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В данной контрольной работе рассмотрим историю психологии управления, понятие, предмет</w:t>
      </w:r>
      <w:r w:rsidR="005D599F">
        <w:rPr>
          <w:rFonts w:ascii="Times New Roman" w:hAnsi="Times New Roman" w:cs="Times New Roman"/>
          <w:sz w:val="26"/>
          <w:szCs w:val="26"/>
        </w:rPr>
        <w:t xml:space="preserve"> и задачи психологии управления</w:t>
      </w:r>
      <w:r w:rsidR="008D3F43">
        <w:rPr>
          <w:rFonts w:ascii="Times New Roman" w:hAnsi="Times New Roman" w:cs="Times New Roman"/>
          <w:sz w:val="26"/>
          <w:szCs w:val="26"/>
        </w:rPr>
        <w:t>.</w:t>
      </w: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Default="0036056B" w:rsidP="00DE3307">
      <w:pPr>
        <w:spacing w:line="360" w:lineRule="auto"/>
        <w:ind w:firstLine="708"/>
        <w:jc w:val="both"/>
        <w:rPr>
          <w:rFonts w:ascii="Times New Roman" w:hAnsi="Times New Roman" w:cs="Times New Roman"/>
          <w:sz w:val="26"/>
          <w:szCs w:val="26"/>
        </w:rPr>
      </w:pPr>
    </w:p>
    <w:p w:rsidR="005D599F" w:rsidRDefault="005D599F" w:rsidP="00DE3307">
      <w:pPr>
        <w:spacing w:line="360" w:lineRule="auto"/>
        <w:ind w:firstLine="708"/>
        <w:jc w:val="both"/>
        <w:rPr>
          <w:rFonts w:ascii="Times New Roman" w:hAnsi="Times New Roman" w:cs="Times New Roman"/>
          <w:sz w:val="26"/>
          <w:szCs w:val="26"/>
        </w:rPr>
      </w:pPr>
    </w:p>
    <w:p w:rsidR="005D599F" w:rsidRDefault="005D599F" w:rsidP="00DE3307">
      <w:pPr>
        <w:spacing w:line="360" w:lineRule="auto"/>
        <w:ind w:firstLine="708"/>
        <w:jc w:val="both"/>
        <w:rPr>
          <w:rFonts w:ascii="Times New Roman" w:hAnsi="Times New Roman" w:cs="Times New Roman"/>
          <w:sz w:val="26"/>
          <w:szCs w:val="26"/>
        </w:rPr>
      </w:pPr>
    </w:p>
    <w:p w:rsidR="005D599F" w:rsidRPr="00842F71" w:rsidRDefault="005D599F"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p w:rsidR="00106D23" w:rsidRPr="00842F71" w:rsidRDefault="00106D23" w:rsidP="00CC3438">
      <w:pPr>
        <w:pStyle w:val="a3"/>
        <w:numPr>
          <w:ilvl w:val="0"/>
          <w:numId w:val="5"/>
        </w:numPr>
        <w:spacing w:after="0" w:line="360" w:lineRule="auto"/>
        <w:jc w:val="center"/>
        <w:rPr>
          <w:rFonts w:ascii="Times New Roman" w:hAnsi="Times New Roman" w:cs="Times New Roman"/>
          <w:sz w:val="26"/>
          <w:szCs w:val="26"/>
        </w:rPr>
      </w:pPr>
      <w:r w:rsidRPr="00842F71">
        <w:rPr>
          <w:rFonts w:ascii="Times New Roman" w:hAnsi="Times New Roman" w:cs="Times New Roman"/>
          <w:sz w:val="26"/>
          <w:szCs w:val="26"/>
        </w:rPr>
        <w:lastRenderedPageBreak/>
        <w:t>История психологии управления</w:t>
      </w:r>
      <w:r w:rsidR="00BA440A" w:rsidRPr="00842F71">
        <w:rPr>
          <w:rFonts w:ascii="Times New Roman" w:hAnsi="Times New Roman" w:cs="Times New Roman"/>
          <w:sz w:val="26"/>
          <w:szCs w:val="26"/>
        </w:rPr>
        <w:t>. Основные школы.</w:t>
      </w:r>
    </w:p>
    <w:p w:rsidR="00197FD5" w:rsidRPr="00842F71" w:rsidRDefault="00197FD5" w:rsidP="00DE3307">
      <w:pPr>
        <w:shd w:val="clear" w:color="auto" w:fill="FFFFFF"/>
        <w:spacing w:before="192"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 xml:space="preserve">Управленческая деятельность — неотъемлемый и </w:t>
      </w:r>
      <w:r w:rsidR="003D7017" w:rsidRPr="00842F71">
        <w:rPr>
          <w:rFonts w:ascii="Times New Roman" w:hAnsi="Times New Roman" w:cs="Times New Roman"/>
          <w:sz w:val="26"/>
          <w:szCs w:val="26"/>
        </w:rPr>
        <w:t>самый</w:t>
      </w:r>
      <w:r w:rsidRPr="00842F71">
        <w:rPr>
          <w:rFonts w:ascii="Times New Roman" w:hAnsi="Times New Roman" w:cs="Times New Roman"/>
          <w:sz w:val="26"/>
          <w:szCs w:val="26"/>
        </w:rPr>
        <w:t xml:space="preserve"> важный компонент функционирования </w:t>
      </w:r>
      <w:r w:rsidR="00C22042" w:rsidRPr="00842F71">
        <w:rPr>
          <w:rFonts w:ascii="Times New Roman" w:hAnsi="Times New Roman" w:cs="Times New Roman"/>
          <w:sz w:val="26"/>
          <w:szCs w:val="26"/>
        </w:rPr>
        <w:t>предприятий</w:t>
      </w:r>
      <w:r w:rsidRPr="00842F71">
        <w:rPr>
          <w:rFonts w:ascii="Times New Roman" w:hAnsi="Times New Roman" w:cs="Times New Roman"/>
          <w:sz w:val="26"/>
          <w:szCs w:val="26"/>
        </w:rPr>
        <w:t xml:space="preserve">. Управление как особая разновидность профессионального труда </w:t>
      </w:r>
      <w:r w:rsidR="00C22042" w:rsidRPr="00842F71">
        <w:rPr>
          <w:rFonts w:ascii="Times New Roman" w:hAnsi="Times New Roman" w:cs="Times New Roman"/>
          <w:sz w:val="26"/>
          <w:szCs w:val="26"/>
        </w:rPr>
        <w:t>появилось</w:t>
      </w:r>
      <w:r w:rsidRPr="00842F71">
        <w:rPr>
          <w:rFonts w:ascii="Times New Roman" w:hAnsi="Times New Roman" w:cs="Times New Roman"/>
          <w:sz w:val="26"/>
          <w:szCs w:val="26"/>
        </w:rPr>
        <w:t xml:space="preserve"> и развивалось вместе с эволюцией организаций</w:t>
      </w:r>
      <w:r w:rsidR="00E3352F" w:rsidRPr="00842F71">
        <w:rPr>
          <w:rFonts w:ascii="Times New Roman" w:hAnsi="Times New Roman" w:cs="Times New Roman"/>
          <w:sz w:val="26"/>
          <w:szCs w:val="26"/>
        </w:rPr>
        <w:t xml:space="preserve">. </w:t>
      </w:r>
      <w:r w:rsidRPr="00842F71">
        <w:rPr>
          <w:rFonts w:ascii="Times New Roman" w:hAnsi="Times New Roman" w:cs="Times New Roman"/>
          <w:sz w:val="26"/>
          <w:szCs w:val="26"/>
        </w:rPr>
        <w:t xml:space="preserve">Поэтому понять истоки и природу этой деятельности можно, </w:t>
      </w:r>
      <w:r w:rsidR="00C22042" w:rsidRPr="00842F71">
        <w:rPr>
          <w:rFonts w:ascii="Times New Roman" w:hAnsi="Times New Roman" w:cs="Times New Roman"/>
          <w:sz w:val="26"/>
          <w:szCs w:val="26"/>
        </w:rPr>
        <w:t>если обратиться</w:t>
      </w:r>
      <w:r w:rsidRPr="00842F71">
        <w:rPr>
          <w:rFonts w:ascii="Times New Roman" w:hAnsi="Times New Roman" w:cs="Times New Roman"/>
          <w:sz w:val="26"/>
          <w:szCs w:val="26"/>
        </w:rPr>
        <w:t xml:space="preserve"> к феномену управления как общесоциальному явлению.</w:t>
      </w:r>
      <w:r w:rsidR="00E3352F" w:rsidRPr="00842F71">
        <w:rPr>
          <w:rFonts w:ascii="Times New Roman" w:hAnsi="Times New Roman" w:cs="Times New Roman"/>
          <w:sz w:val="26"/>
          <w:szCs w:val="26"/>
        </w:rPr>
        <w:t xml:space="preserve"> </w:t>
      </w:r>
      <w:r w:rsidRPr="00842F71">
        <w:rPr>
          <w:rFonts w:ascii="Times New Roman" w:hAnsi="Times New Roman" w:cs="Times New Roman"/>
          <w:spacing w:val="-2"/>
          <w:sz w:val="26"/>
          <w:szCs w:val="26"/>
        </w:rPr>
        <w:t xml:space="preserve">Управление как социальное явление и как сфера человеческой </w:t>
      </w:r>
      <w:r w:rsidRPr="00842F71">
        <w:rPr>
          <w:rFonts w:ascii="Times New Roman" w:hAnsi="Times New Roman" w:cs="Times New Roman"/>
          <w:sz w:val="26"/>
          <w:szCs w:val="26"/>
        </w:rPr>
        <w:t xml:space="preserve">практики возникло задолго до того, как стало предметом </w:t>
      </w:r>
      <w:r w:rsidRPr="00842F71">
        <w:rPr>
          <w:rFonts w:ascii="Times New Roman" w:hAnsi="Times New Roman" w:cs="Times New Roman"/>
          <w:spacing w:val="-1"/>
          <w:sz w:val="26"/>
          <w:szCs w:val="26"/>
        </w:rPr>
        <w:t xml:space="preserve">специальных научных исследований. Присущие людям потребность </w:t>
      </w:r>
      <w:r w:rsidRPr="00842F71">
        <w:rPr>
          <w:rFonts w:ascii="Times New Roman" w:hAnsi="Times New Roman" w:cs="Times New Roman"/>
          <w:sz w:val="26"/>
          <w:szCs w:val="26"/>
        </w:rPr>
        <w:t xml:space="preserve">и способность работать вместе, в организации друг с другом </w:t>
      </w:r>
      <w:r w:rsidRPr="00842F71">
        <w:rPr>
          <w:rFonts w:ascii="Times New Roman" w:hAnsi="Times New Roman" w:cs="Times New Roman"/>
          <w:spacing w:val="-3"/>
          <w:sz w:val="26"/>
          <w:szCs w:val="26"/>
        </w:rPr>
        <w:t xml:space="preserve">требуют координации индивидуальных действий, их согласования, </w:t>
      </w:r>
      <w:r w:rsidRPr="00842F71">
        <w:rPr>
          <w:rFonts w:ascii="Times New Roman" w:hAnsi="Times New Roman" w:cs="Times New Roman"/>
          <w:spacing w:val="-2"/>
          <w:sz w:val="26"/>
          <w:szCs w:val="26"/>
        </w:rPr>
        <w:t xml:space="preserve">управления совместной деятельностью. </w:t>
      </w:r>
      <w:r w:rsidR="000C37D0" w:rsidRPr="00842F71">
        <w:rPr>
          <w:rFonts w:ascii="Times New Roman" w:hAnsi="Times New Roman" w:cs="Times New Roman"/>
          <w:spacing w:val="-2"/>
          <w:sz w:val="26"/>
          <w:szCs w:val="26"/>
        </w:rPr>
        <w:t>П</w:t>
      </w:r>
      <w:r w:rsidRPr="00842F71">
        <w:rPr>
          <w:rFonts w:ascii="Times New Roman" w:hAnsi="Times New Roman" w:cs="Times New Roman"/>
          <w:sz w:val="26"/>
          <w:szCs w:val="26"/>
        </w:rPr>
        <w:t>ринято считать, что «управление старо как мир»</w:t>
      </w:r>
      <w:r w:rsidR="000C37D0" w:rsidRPr="00842F71">
        <w:rPr>
          <w:rFonts w:ascii="Times New Roman" w:hAnsi="Times New Roman" w:cs="Times New Roman"/>
          <w:sz w:val="26"/>
          <w:szCs w:val="26"/>
        </w:rPr>
        <w:t>.</w:t>
      </w:r>
      <w:r w:rsidRPr="00842F71">
        <w:rPr>
          <w:rFonts w:ascii="Times New Roman" w:hAnsi="Times New Roman" w:cs="Times New Roman"/>
          <w:sz w:val="26"/>
          <w:szCs w:val="26"/>
        </w:rPr>
        <w:t xml:space="preserve"> </w:t>
      </w:r>
      <w:r w:rsidR="000947ED" w:rsidRPr="00842F71">
        <w:rPr>
          <w:rFonts w:ascii="Times New Roman" w:hAnsi="Times New Roman" w:cs="Times New Roman"/>
          <w:sz w:val="26"/>
          <w:szCs w:val="26"/>
        </w:rPr>
        <w:t>Управление</w:t>
      </w:r>
      <w:r w:rsidRPr="00842F71">
        <w:rPr>
          <w:rFonts w:ascii="Times New Roman" w:hAnsi="Times New Roman" w:cs="Times New Roman"/>
          <w:sz w:val="26"/>
          <w:szCs w:val="26"/>
        </w:rPr>
        <w:t xml:space="preserve"> зарождается вместе с цивилизацией</w:t>
      </w:r>
      <w:r w:rsidR="000947ED" w:rsidRPr="00842F71">
        <w:rPr>
          <w:rFonts w:ascii="Times New Roman" w:hAnsi="Times New Roman" w:cs="Times New Roman"/>
          <w:sz w:val="26"/>
          <w:szCs w:val="26"/>
        </w:rPr>
        <w:t xml:space="preserve"> и развивается в ходе ее эволюции, а также</w:t>
      </w:r>
      <w:r w:rsidRPr="00842F71">
        <w:rPr>
          <w:rFonts w:ascii="Times New Roman" w:hAnsi="Times New Roman" w:cs="Times New Roman"/>
          <w:sz w:val="26"/>
          <w:szCs w:val="26"/>
        </w:rPr>
        <w:t xml:space="preserve"> является одним из ее важнейших факторов</w:t>
      </w:r>
      <w:r w:rsidR="00B0608A" w:rsidRPr="00842F71">
        <w:rPr>
          <w:rFonts w:ascii="Times New Roman" w:hAnsi="Times New Roman" w:cs="Times New Roman"/>
          <w:sz w:val="26"/>
          <w:szCs w:val="26"/>
        </w:rPr>
        <w:t>. [5]</w:t>
      </w:r>
    </w:p>
    <w:p w:rsidR="00BA440A" w:rsidRPr="00842F71" w:rsidRDefault="000947ED"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Существует</w:t>
      </w:r>
      <w:r w:rsidR="007D3BDC" w:rsidRPr="00842F71">
        <w:rPr>
          <w:rFonts w:ascii="Times New Roman" w:hAnsi="Times New Roman" w:cs="Times New Roman"/>
          <w:sz w:val="26"/>
          <w:szCs w:val="26"/>
        </w:rPr>
        <w:t xml:space="preserve"> четыре основных подхода в развитии теории управления: подход с точки зрения основных </w:t>
      </w:r>
      <w:r w:rsidR="007D3BDC" w:rsidRPr="00842F71">
        <w:rPr>
          <w:rFonts w:ascii="Times New Roman" w:hAnsi="Times New Roman" w:cs="Times New Roman"/>
          <w:i/>
          <w:iCs/>
          <w:sz w:val="26"/>
          <w:szCs w:val="26"/>
        </w:rPr>
        <w:t xml:space="preserve">школ </w:t>
      </w:r>
      <w:r w:rsidR="007D3BDC" w:rsidRPr="00842F71">
        <w:rPr>
          <w:rFonts w:ascii="Times New Roman" w:hAnsi="Times New Roman" w:cs="Times New Roman"/>
          <w:sz w:val="26"/>
          <w:szCs w:val="26"/>
        </w:rPr>
        <w:t xml:space="preserve">в управлении, </w:t>
      </w:r>
      <w:r w:rsidR="007D3BDC" w:rsidRPr="00842F71">
        <w:rPr>
          <w:rFonts w:ascii="Times New Roman" w:hAnsi="Times New Roman" w:cs="Times New Roman"/>
          <w:i/>
          <w:iCs/>
          <w:sz w:val="26"/>
          <w:szCs w:val="26"/>
        </w:rPr>
        <w:t xml:space="preserve">процессный, системный </w:t>
      </w:r>
      <w:r w:rsidR="007D3BDC" w:rsidRPr="00842F71">
        <w:rPr>
          <w:rFonts w:ascii="Times New Roman" w:hAnsi="Times New Roman" w:cs="Times New Roman"/>
          <w:sz w:val="26"/>
          <w:szCs w:val="26"/>
        </w:rPr>
        <w:t xml:space="preserve">и </w:t>
      </w:r>
      <w:r w:rsidR="007D3BDC" w:rsidRPr="00842F71">
        <w:rPr>
          <w:rFonts w:ascii="Times New Roman" w:hAnsi="Times New Roman" w:cs="Times New Roman"/>
          <w:i/>
          <w:iCs/>
          <w:sz w:val="26"/>
          <w:szCs w:val="26"/>
        </w:rPr>
        <w:t xml:space="preserve">ситуационный </w:t>
      </w:r>
      <w:r w:rsidR="007D3BDC" w:rsidRPr="00842F71">
        <w:rPr>
          <w:rFonts w:ascii="Times New Roman" w:hAnsi="Times New Roman" w:cs="Times New Roman"/>
          <w:sz w:val="26"/>
          <w:szCs w:val="26"/>
        </w:rPr>
        <w:t xml:space="preserve">подходы. </w:t>
      </w:r>
      <w:r w:rsidRPr="00842F71">
        <w:rPr>
          <w:rFonts w:ascii="Times New Roman" w:hAnsi="Times New Roman" w:cs="Times New Roman"/>
          <w:sz w:val="26"/>
          <w:szCs w:val="26"/>
        </w:rPr>
        <w:t>Подход с точки зрения основных школ,</w:t>
      </w:r>
      <w:r w:rsidR="007D3BDC" w:rsidRPr="00842F71">
        <w:rPr>
          <w:rFonts w:ascii="Times New Roman" w:hAnsi="Times New Roman" w:cs="Times New Roman"/>
          <w:sz w:val="26"/>
          <w:szCs w:val="26"/>
        </w:rPr>
        <w:t xml:space="preserve"> из них наиболее важен в историческом плане, </w:t>
      </w:r>
      <w:r w:rsidRPr="00842F71">
        <w:rPr>
          <w:rFonts w:ascii="Times New Roman" w:hAnsi="Times New Roman" w:cs="Times New Roman"/>
          <w:sz w:val="26"/>
          <w:szCs w:val="26"/>
        </w:rPr>
        <w:t>так как</w:t>
      </w:r>
      <w:r w:rsidR="007D3BDC" w:rsidRPr="00842F71">
        <w:rPr>
          <w:rFonts w:ascii="Times New Roman" w:hAnsi="Times New Roman" w:cs="Times New Roman"/>
          <w:sz w:val="26"/>
          <w:szCs w:val="26"/>
        </w:rPr>
        <w:t xml:space="preserve"> он образован совокупностью сменявшихся «школ», рассматривавших управление с различных точек зрения.</w:t>
      </w:r>
    </w:p>
    <w:p w:rsidR="007F043C" w:rsidRPr="00842F71" w:rsidRDefault="007F043C"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b/>
          <w:bCs/>
          <w:sz w:val="26"/>
          <w:szCs w:val="26"/>
        </w:rPr>
        <w:t>Школа научного управления (1885—1920</w:t>
      </w:r>
      <w:r w:rsidR="000947ED" w:rsidRPr="00842F71">
        <w:rPr>
          <w:rFonts w:ascii="Times New Roman" w:hAnsi="Times New Roman" w:cs="Times New Roman"/>
          <w:b/>
          <w:bCs/>
          <w:sz w:val="26"/>
          <w:szCs w:val="26"/>
        </w:rPr>
        <w:t>г.г.</w:t>
      </w:r>
      <w:r w:rsidRPr="00842F71">
        <w:rPr>
          <w:rFonts w:ascii="Times New Roman" w:hAnsi="Times New Roman" w:cs="Times New Roman"/>
          <w:b/>
          <w:bCs/>
          <w:sz w:val="26"/>
          <w:szCs w:val="26"/>
        </w:rPr>
        <w:t>).</w:t>
      </w:r>
      <w:r w:rsidR="000C37D0" w:rsidRPr="00842F71">
        <w:rPr>
          <w:rFonts w:ascii="Times New Roman" w:hAnsi="Times New Roman" w:cs="Times New Roman"/>
          <w:b/>
          <w:bCs/>
          <w:sz w:val="26"/>
          <w:szCs w:val="26"/>
        </w:rPr>
        <w:t xml:space="preserve"> </w:t>
      </w:r>
      <w:r w:rsidR="000947ED" w:rsidRPr="00842F71">
        <w:rPr>
          <w:rFonts w:ascii="Times New Roman" w:hAnsi="Times New Roman" w:cs="Times New Roman"/>
          <w:bCs/>
          <w:sz w:val="26"/>
          <w:szCs w:val="26"/>
        </w:rPr>
        <w:t>В</w:t>
      </w:r>
      <w:r w:rsidRPr="00842F71">
        <w:rPr>
          <w:rFonts w:ascii="Times New Roman" w:hAnsi="Times New Roman" w:cs="Times New Roman"/>
          <w:sz w:val="26"/>
          <w:szCs w:val="26"/>
        </w:rPr>
        <w:t xml:space="preserve">озникновение </w:t>
      </w:r>
      <w:r w:rsidR="000947ED" w:rsidRPr="00842F71">
        <w:rPr>
          <w:rFonts w:ascii="Times New Roman" w:hAnsi="Times New Roman" w:cs="Times New Roman"/>
          <w:sz w:val="26"/>
          <w:szCs w:val="26"/>
        </w:rPr>
        <w:t>«школы</w:t>
      </w:r>
      <w:r w:rsidR="000416E2" w:rsidRPr="00842F71">
        <w:rPr>
          <w:rFonts w:ascii="Times New Roman" w:hAnsi="Times New Roman" w:cs="Times New Roman"/>
          <w:sz w:val="26"/>
          <w:szCs w:val="26"/>
        </w:rPr>
        <w:t xml:space="preserve"> научного управления</w:t>
      </w:r>
      <w:r w:rsidR="000947ED" w:rsidRPr="00842F71">
        <w:rPr>
          <w:rFonts w:ascii="Times New Roman" w:hAnsi="Times New Roman" w:cs="Times New Roman"/>
          <w:sz w:val="26"/>
          <w:szCs w:val="26"/>
        </w:rPr>
        <w:t xml:space="preserve">» </w:t>
      </w:r>
      <w:r w:rsidRPr="00842F71">
        <w:rPr>
          <w:rFonts w:ascii="Times New Roman" w:hAnsi="Times New Roman" w:cs="Times New Roman"/>
          <w:sz w:val="26"/>
          <w:szCs w:val="26"/>
        </w:rPr>
        <w:t>явилось ключевым событием, благодаря которому наука управления приобрела не только самостоятельность, но и широкое общественное приз</w:t>
      </w:r>
      <w:r w:rsidR="002014C4" w:rsidRPr="00842F71">
        <w:rPr>
          <w:rFonts w:ascii="Times New Roman" w:hAnsi="Times New Roman" w:cs="Times New Roman"/>
          <w:sz w:val="26"/>
          <w:szCs w:val="26"/>
        </w:rPr>
        <w:t xml:space="preserve">нание. </w:t>
      </w:r>
      <w:r w:rsidR="00C74330" w:rsidRPr="00842F71">
        <w:rPr>
          <w:rFonts w:ascii="Times New Roman" w:hAnsi="Times New Roman" w:cs="Times New Roman"/>
          <w:sz w:val="26"/>
          <w:szCs w:val="26"/>
        </w:rPr>
        <w:t>П</w:t>
      </w:r>
      <w:r w:rsidR="000416E2" w:rsidRPr="00842F71">
        <w:rPr>
          <w:rFonts w:ascii="Times New Roman" w:hAnsi="Times New Roman" w:cs="Times New Roman"/>
          <w:sz w:val="26"/>
          <w:szCs w:val="26"/>
        </w:rPr>
        <w:t>редставителями</w:t>
      </w:r>
      <w:r w:rsidR="000C7A8B" w:rsidRPr="00842F71">
        <w:rPr>
          <w:rFonts w:ascii="Times New Roman" w:hAnsi="Times New Roman" w:cs="Times New Roman"/>
          <w:sz w:val="26"/>
          <w:szCs w:val="26"/>
        </w:rPr>
        <w:t xml:space="preserve"> этой школы</w:t>
      </w:r>
      <w:r w:rsidR="000416E2" w:rsidRPr="00842F71">
        <w:rPr>
          <w:rFonts w:ascii="Times New Roman" w:hAnsi="Times New Roman" w:cs="Times New Roman"/>
          <w:sz w:val="26"/>
          <w:szCs w:val="26"/>
        </w:rPr>
        <w:t xml:space="preserve"> были </w:t>
      </w:r>
      <w:r w:rsidR="002014C4" w:rsidRPr="00842F71">
        <w:rPr>
          <w:rFonts w:ascii="Times New Roman" w:hAnsi="Times New Roman" w:cs="Times New Roman"/>
          <w:sz w:val="26"/>
          <w:szCs w:val="26"/>
        </w:rPr>
        <w:t>Ф. Тэйлор, Ф. Гилб-рет, Л. Гилбрет, Г. Гант, Г. Эмерсон и др</w:t>
      </w:r>
      <w:r w:rsidR="000416E2" w:rsidRPr="00842F71">
        <w:rPr>
          <w:rFonts w:ascii="Times New Roman" w:hAnsi="Times New Roman" w:cs="Times New Roman"/>
          <w:sz w:val="26"/>
          <w:szCs w:val="26"/>
        </w:rPr>
        <w:t xml:space="preserve">. Они </w:t>
      </w:r>
      <w:r w:rsidR="000C7A8B" w:rsidRPr="00842F71">
        <w:rPr>
          <w:rFonts w:ascii="Times New Roman" w:hAnsi="Times New Roman" w:cs="Times New Roman"/>
          <w:sz w:val="26"/>
          <w:szCs w:val="26"/>
        </w:rPr>
        <w:t xml:space="preserve">приходят к </w:t>
      </w:r>
      <w:r w:rsidR="000947ED" w:rsidRPr="00842F71">
        <w:rPr>
          <w:rFonts w:ascii="Times New Roman" w:hAnsi="Times New Roman" w:cs="Times New Roman"/>
          <w:sz w:val="26"/>
          <w:szCs w:val="26"/>
        </w:rPr>
        <w:t>основному</w:t>
      </w:r>
      <w:r w:rsidR="000C7A8B" w:rsidRPr="00842F71">
        <w:rPr>
          <w:rFonts w:ascii="Times New Roman" w:hAnsi="Times New Roman" w:cs="Times New Roman"/>
          <w:sz w:val="26"/>
          <w:szCs w:val="26"/>
        </w:rPr>
        <w:t xml:space="preserve"> выводу о необходимости </w:t>
      </w:r>
      <w:r w:rsidR="000416E2" w:rsidRPr="00842F71">
        <w:rPr>
          <w:rFonts w:ascii="Times New Roman" w:hAnsi="Times New Roman" w:cs="Times New Roman"/>
          <w:sz w:val="26"/>
          <w:szCs w:val="26"/>
        </w:rPr>
        <w:t>раз</w:t>
      </w:r>
      <w:r w:rsidR="000C7A8B" w:rsidRPr="00842F71">
        <w:rPr>
          <w:rFonts w:ascii="Times New Roman" w:hAnsi="Times New Roman" w:cs="Times New Roman"/>
          <w:sz w:val="26"/>
          <w:szCs w:val="26"/>
        </w:rPr>
        <w:t xml:space="preserve">деления управленческих функций </w:t>
      </w:r>
      <w:r w:rsidR="000416E2" w:rsidRPr="00842F71">
        <w:rPr>
          <w:rFonts w:ascii="Times New Roman" w:hAnsi="Times New Roman" w:cs="Times New Roman"/>
          <w:sz w:val="26"/>
          <w:szCs w:val="26"/>
        </w:rPr>
        <w:t>и</w:t>
      </w:r>
      <w:r w:rsidR="000C7A8B" w:rsidRPr="00842F71">
        <w:rPr>
          <w:rFonts w:ascii="Times New Roman" w:hAnsi="Times New Roman" w:cs="Times New Roman"/>
          <w:sz w:val="26"/>
          <w:szCs w:val="26"/>
        </w:rPr>
        <w:t xml:space="preserve"> фактического исполнения работы; т.е. к выводу, что управление — это особая специальность, а наука о нем — это самостоятельная дисциплина. Общая цель </w:t>
      </w:r>
      <w:r w:rsidR="000416E2" w:rsidRPr="00842F71">
        <w:rPr>
          <w:rFonts w:ascii="Times New Roman" w:hAnsi="Times New Roman" w:cs="Times New Roman"/>
          <w:sz w:val="26"/>
          <w:szCs w:val="26"/>
        </w:rPr>
        <w:t xml:space="preserve">«школы» </w:t>
      </w:r>
      <w:r w:rsidR="000C7A8B" w:rsidRPr="00842F71">
        <w:rPr>
          <w:rFonts w:ascii="Times New Roman" w:hAnsi="Times New Roman" w:cs="Times New Roman"/>
          <w:sz w:val="26"/>
          <w:szCs w:val="26"/>
        </w:rPr>
        <w:t xml:space="preserve">— повышение производительности труда — </w:t>
      </w:r>
      <w:r w:rsidR="000947ED" w:rsidRPr="00842F71">
        <w:rPr>
          <w:rFonts w:ascii="Times New Roman" w:hAnsi="Times New Roman" w:cs="Times New Roman"/>
          <w:sz w:val="26"/>
          <w:szCs w:val="26"/>
        </w:rPr>
        <w:t>согласно взглядам этой школы, может быть</w:t>
      </w:r>
      <w:r w:rsidR="000C7A8B" w:rsidRPr="00842F71">
        <w:rPr>
          <w:rFonts w:ascii="Times New Roman" w:hAnsi="Times New Roman" w:cs="Times New Roman"/>
          <w:sz w:val="26"/>
          <w:szCs w:val="26"/>
        </w:rPr>
        <w:t xml:space="preserve"> достигнута тремя основными путями:</w:t>
      </w:r>
    </w:p>
    <w:p w:rsidR="000C7A8B" w:rsidRPr="00842F71" w:rsidRDefault="000C7A8B"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 посредством изучения самого со</w:t>
      </w:r>
      <w:r w:rsidR="003C5C81" w:rsidRPr="00842F71">
        <w:rPr>
          <w:rFonts w:ascii="Times New Roman" w:hAnsi="Times New Roman" w:cs="Times New Roman"/>
          <w:sz w:val="26"/>
          <w:szCs w:val="26"/>
        </w:rPr>
        <w:t>держания исполнительского труда;</w:t>
      </w:r>
    </w:p>
    <w:p w:rsidR="000C7A8B" w:rsidRPr="00842F71" w:rsidRDefault="000C7A8B"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 на основе эффективной системы контроля за индивидуальным и коллективным трудом</w:t>
      </w:r>
      <w:r w:rsidR="000947ED" w:rsidRPr="00842F71">
        <w:rPr>
          <w:rFonts w:ascii="Times New Roman" w:hAnsi="Times New Roman" w:cs="Times New Roman"/>
          <w:sz w:val="26"/>
          <w:szCs w:val="26"/>
        </w:rPr>
        <w:t>,</w:t>
      </w:r>
      <w:r w:rsidRPr="00842F71">
        <w:rPr>
          <w:rFonts w:ascii="Times New Roman" w:hAnsi="Times New Roman" w:cs="Times New Roman"/>
          <w:sz w:val="26"/>
          <w:szCs w:val="26"/>
        </w:rPr>
        <w:t xml:space="preserve"> и </w:t>
      </w:r>
      <w:r w:rsidR="000416E2" w:rsidRPr="00842F71">
        <w:rPr>
          <w:rFonts w:ascii="Times New Roman" w:hAnsi="Times New Roman" w:cs="Times New Roman"/>
          <w:sz w:val="26"/>
          <w:szCs w:val="26"/>
        </w:rPr>
        <w:t>в первую очередь</w:t>
      </w:r>
      <w:r w:rsidRPr="00842F71">
        <w:rPr>
          <w:rFonts w:ascii="Times New Roman" w:hAnsi="Times New Roman" w:cs="Times New Roman"/>
          <w:sz w:val="26"/>
          <w:szCs w:val="26"/>
        </w:rPr>
        <w:t xml:space="preserve"> на базе действенной системы стимулирования и регламентации трудового процесса;</w:t>
      </w:r>
    </w:p>
    <w:p w:rsidR="000C7A8B" w:rsidRPr="00842F71" w:rsidRDefault="000C7A8B"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lastRenderedPageBreak/>
        <w:t>- на основе определения оптимальной системы управления предприятием в целом, которая обеспечивала бы наивысшие конечные результаты работы всей организации.</w:t>
      </w:r>
    </w:p>
    <w:p w:rsidR="000C7A8B" w:rsidRPr="00842F71" w:rsidRDefault="000416E2" w:rsidP="00DE3307">
      <w:pPr>
        <w:spacing w:after="0" w:line="360" w:lineRule="auto"/>
        <w:ind w:firstLine="708"/>
        <w:jc w:val="both"/>
        <w:rPr>
          <w:rFonts w:ascii="Times New Roman" w:hAnsi="Times New Roman" w:cs="Times New Roman"/>
          <w:sz w:val="26"/>
          <w:szCs w:val="26"/>
        </w:rPr>
      </w:pPr>
      <w:r w:rsidRPr="00842F71">
        <w:rPr>
          <w:rFonts w:ascii="Times New Roman" w:hAnsi="Times New Roman" w:cs="Times New Roman"/>
          <w:sz w:val="26"/>
          <w:szCs w:val="26"/>
        </w:rPr>
        <w:t>Выделяют о</w:t>
      </w:r>
      <w:r w:rsidR="000C7A8B" w:rsidRPr="00842F71">
        <w:rPr>
          <w:rFonts w:ascii="Times New Roman" w:hAnsi="Times New Roman" w:cs="Times New Roman"/>
          <w:sz w:val="26"/>
          <w:szCs w:val="26"/>
        </w:rPr>
        <w:t>сновные принцип</w:t>
      </w:r>
      <w:r w:rsidR="000C37D0" w:rsidRPr="00842F71">
        <w:rPr>
          <w:rFonts w:ascii="Times New Roman" w:hAnsi="Times New Roman" w:cs="Times New Roman"/>
          <w:sz w:val="26"/>
          <w:szCs w:val="26"/>
        </w:rPr>
        <w:t>ы</w:t>
      </w:r>
      <w:r w:rsidR="000C7A8B" w:rsidRPr="00842F71">
        <w:rPr>
          <w:rFonts w:ascii="Times New Roman" w:hAnsi="Times New Roman" w:cs="Times New Roman"/>
          <w:sz w:val="26"/>
          <w:szCs w:val="26"/>
        </w:rPr>
        <w:t xml:space="preserve"> управления трудом</w:t>
      </w:r>
      <w:r w:rsidR="00E36CA1" w:rsidRPr="00842F71">
        <w:rPr>
          <w:rFonts w:ascii="Times New Roman" w:hAnsi="Times New Roman" w:cs="Times New Roman"/>
          <w:sz w:val="26"/>
          <w:szCs w:val="26"/>
        </w:rPr>
        <w:t>:</w:t>
      </w:r>
      <w:r w:rsidR="000C7A8B" w:rsidRPr="00842F71">
        <w:rPr>
          <w:rFonts w:ascii="Times New Roman" w:hAnsi="Times New Roman" w:cs="Times New Roman"/>
          <w:sz w:val="26"/>
          <w:szCs w:val="26"/>
        </w:rPr>
        <w:t xml:space="preserve"> а) научный подход к выполнению каждого элемента работы; б) научный подход к подбору, обучению и тренировке рабочих; в) кооперация с рабочими; г) разделение ответственности за результаты между менеджерами и рабочими.</w:t>
      </w:r>
    </w:p>
    <w:p w:rsidR="00C74330" w:rsidRPr="00842F71" w:rsidRDefault="00E36CA1" w:rsidP="00DE3307">
      <w:pPr>
        <w:spacing w:after="0" w:line="360" w:lineRule="auto"/>
        <w:ind w:firstLine="708"/>
        <w:jc w:val="both"/>
        <w:rPr>
          <w:rFonts w:ascii="Times New Roman" w:hAnsi="Times New Roman" w:cs="Times New Roman"/>
          <w:iCs/>
          <w:sz w:val="26"/>
          <w:szCs w:val="26"/>
        </w:rPr>
      </w:pPr>
      <w:r w:rsidRPr="00842F71">
        <w:rPr>
          <w:rFonts w:ascii="Times New Roman" w:hAnsi="Times New Roman" w:cs="Times New Roman"/>
          <w:b/>
          <w:bCs/>
          <w:sz w:val="26"/>
          <w:szCs w:val="26"/>
        </w:rPr>
        <w:t xml:space="preserve">Административная («классическая») школа </w:t>
      </w:r>
      <w:r w:rsidRPr="00842F71">
        <w:rPr>
          <w:rFonts w:ascii="Times New Roman" w:hAnsi="Times New Roman" w:cs="Times New Roman"/>
          <w:sz w:val="26"/>
          <w:szCs w:val="26"/>
        </w:rPr>
        <w:t xml:space="preserve">в </w:t>
      </w:r>
      <w:r w:rsidRPr="00842F71">
        <w:rPr>
          <w:rFonts w:ascii="Times New Roman" w:hAnsi="Times New Roman" w:cs="Times New Roman"/>
          <w:b/>
          <w:bCs/>
          <w:sz w:val="26"/>
          <w:szCs w:val="26"/>
        </w:rPr>
        <w:t>управлении (1920—1950</w:t>
      </w:r>
      <w:r w:rsidR="008F5544" w:rsidRPr="00842F71">
        <w:rPr>
          <w:rFonts w:ascii="Times New Roman" w:hAnsi="Times New Roman" w:cs="Times New Roman"/>
          <w:b/>
          <w:bCs/>
          <w:sz w:val="26"/>
          <w:szCs w:val="26"/>
        </w:rPr>
        <w:t>г.г.</w:t>
      </w:r>
      <w:r w:rsidRPr="00842F71">
        <w:rPr>
          <w:rFonts w:ascii="Times New Roman" w:hAnsi="Times New Roman" w:cs="Times New Roman"/>
          <w:b/>
          <w:bCs/>
          <w:sz w:val="26"/>
          <w:szCs w:val="26"/>
        </w:rPr>
        <w:t xml:space="preserve">). </w:t>
      </w:r>
      <w:r w:rsidR="00F40BAE" w:rsidRPr="00842F71">
        <w:rPr>
          <w:rFonts w:ascii="Times New Roman" w:hAnsi="Times New Roman" w:cs="Times New Roman"/>
          <w:sz w:val="26"/>
          <w:szCs w:val="26"/>
        </w:rPr>
        <w:t xml:space="preserve"> Д</w:t>
      </w:r>
      <w:r w:rsidRPr="00842F71">
        <w:rPr>
          <w:rFonts w:ascii="Times New Roman" w:hAnsi="Times New Roman" w:cs="Times New Roman"/>
          <w:sz w:val="26"/>
          <w:szCs w:val="26"/>
        </w:rPr>
        <w:t>альнейшее</w:t>
      </w:r>
      <w:r w:rsidR="008F5544" w:rsidRPr="00842F71">
        <w:rPr>
          <w:rFonts w:ascii="Times New Roman" w:hAnsi="Times New Roman" w:cs="Times New Roman"/>
          <w:sz w:val="26"/>
          <w:szCs w:val="26"/>
        </w:rPr>
        <w:t xml:space="preserve"> развитие теории управления проходило</w:t>
      </w:r>
      <w:r w:rsidRPr="00842F71">
        <w:rPr>
          <w:rFonts w:ascii="Times New Roman" w:hAnsi="Times New Roman" w:cs="Times New Roman"/>
          <w:sz w:val="26"/>
          <w:szCs w:val="26"/>
        </w:rPr>
        <w:t xml:space="preserve"> по пути углубления, расширения и обобщения рассмотренного подхода. Основоположник</w:t>
      </w:r>
      <w:r w:rsidR="0087207F" w:rsidRPr="00842F71">
        <w:rPr>
          <w:rFonts w:ascii="Times New Roman" w:hAnsi="Times New Roman" w:cs="Times New Roman"/>
          <w:sz w:val="26"/>
          <w:szCs w:val="26"/>
        </w:rPr>
        <w:t>ом</w:t>
      </w:r>
      <w:r w:rsidRPr="00842F71">
        <w:rPr>
          <w:rFonts w:ascii="Times New Roman" w:hAnsi="Times New Roman" w:cs="Times New Roman"/>
          <w:sz w:val="26"/>
          <w:szCs w:val="26"/>
        </w:rPr>
        <w:t xml:space="preserve"> этой школы </w:t>
      </w:r>
      <w:r w:rsidR="0087207F" w:rsidRPr="00842F71">
        <w:rPr>
          <w:rFonts w:ascii="Times New Roman" w:hAnsi="Times New Roman" w:cs="Times New Roman"/>
          <w:sz w:val="26"/>
          <w:szCs w:val="26"/>
        </w:rPr>
        <w:t xml:space="preserve">был </w:t>
      </w:r>
      <w:r w:rsidRPr="00842F71">
        <w:rPr>
          <w:rFonts w:ascii="Times New Roman" w:hAnsi="Times New Roman" w:cs="Times New Roman"/>
          <w:sz w:val="26"/>
          <w:szCs w:val="26"/>
        </w:rPr>
        <w:t>А. Файоль</w:t>
      </w:r>
      <w:r w:rsidR="0087207F" w:rsidRPr="00842F71">
        <w:rPr>
          <w:rFonts w:ascii="Times New Roman" w:hAnsi="Times New Roman" w:cs="Times New Roman"/>
          <w:sz w:val="26"/>
          <w:szCs w:val="26"/>
        </w:rPr>
        <w:t xml:space="preserve">. </w:t>
      </w:r>
      <w:r w:rsidRPr="00842F71">
        <w:rPr>
          <w:rFonts w:ascii="Times New Roman" w:hAnsi="Times New Roman" w:cs="Times New Roman"/>
          <w:spacing w:val="-2"/>
          <w:sz w:val="26"/>
          <w:szCs w:val="26"/>
        </w:rPr>
        <w:t xml:space="preserve">Основной целью «классической» школы являлась разработка </w:t>
      </w:r>
      <w:r w:rsidRPr="00842F71">
        <w:rPr>
          <w:rFonts w:ascii="Times New Roman" w:hAnsi="Times New Roman" w:cs="Times New Roman"/>
          <w:spacing w:val="-1"/>
          <w:sz w:val="26"/>
          <w:szCs w:val="26"/>
        </w:rPr>
        <w:t xml:space="preserve">некоторых универсальных принципов управления, </w:t>
      </w:r>
      <w:r w:rsidR="008F5544" w:rsidRPr="00842F71">
        <w:rPr>
          <w:rFonts w:ascii="Times New Roman" w:hAnsi="Times New Roman" w:cs="Times New Roman"/>
          <w:spacing w:val="-1"/>
          <w:sz w:val="26"/>
          <w:szCs w:val="26"/>
        </w:rPr>
        <w:t>которые бы могли быть пригодными</w:t>
      </w:r>
      <w:r w:rsidRPr="00842F71">
        <w:rPr>
          <w:rFonts w:ascii="Times New Roman" w:hAnsi="Times New Roman" w:cs="Times New Roman"/>
          <w:spacing w:val="-1"/>
          <w:sz w:val="26"/>
          <w:szCs w:val="26"/>
        </w:rPr>
        <w:t xml:space="preserve"> ко </w:t>
      </w:r>
      <w:r w:rsidRPr="00842F71">
        <w:rPr>
          <w:rFonts w:ascii="Times New Roman" w:hAnsi="Times New Roman" w:cs="Times New Roman"/>
          <w:sz w:val="26"/>
          <w:szCs w:val="26"/>
        </w:rPr>
        <w:t>всем типам организаций и обеспечивающ</w:t>
      </w:r>
      <w:r w:rsidR="00031BD7" w:rsidRPr="00842F71">
        <w:rPr>
          <w:rFonts w:ascii="Times New Roman" w:hAnsi="Times New Roman" w:cs="Times New Roman"/>
          <w:sz w:val="26"/>
          <w:szCs w:val="26"/>
        </w:rPr>
        <w:t>и</w:t>
      </w:r>
      <w:r w:rsidR="008F5544" w:rsidRPr="00842F71">
        <w:rPr>
          <w:rFonts w:ascii="Times New Roman" w:hAnsi="Times New Roman" w:cs="Times New Roman"/>
          <w:sz w:val="26"/>
          <w:szCs w:val="26"/>
        </w:rPr>
        <w:t>е</w:t>
      </w:r>
      <w:r w:rsidRPr="00842F71">
        <w:rPr>
          <w:rFonts w:ascii="Times New Roman" w:hAnsi="Times New Roman" w:cs="Times New Roman"/>
          <w:sz w:val="26"/>
          <w:szCs w:val="26"/>
        </w:rPr>
        <w:t xml:space="preserve"> гарантированный и </w:t>
      </w:r>
      <w:r w:rsidRPr="00842F71">
        <w:rPr>
          <w:rFonts w:ascii="Times New Roman" w:hAnsi="Times New Roman" w:cs="Times New Roman"/>
          <w:spacing w:val="-2"/>
          <w:sz w:val="26"/>
          <w:szCs w:val="26"/>
        </w:rPr>
        <w:t xml:space="preserve">высокий результат их функционирования. </w:t>
      </w:r>
      <w:r w:rsidR="008F5544" w:rsidRPr="00842F71">
        <w:rPr>
          <w:rFonts w:ascii="Times New Roman" w:hAnsi="Times New Roman" w:cs="Times New Roman"/>
          <w:spacing w:val="-2"/>
          <w:sz w:val="26"/>
          <w:szCs w:val="26"/>
        </w:rPr>
        <w:t>Р</w:t>
      </w:r>
      <w:r w:rsidRPr="00842F71">
        <w:rPr>
          <w:rFonts w:ascii="Times New Roman" w:hAnsi="Times New Roman" w:cs="Times New Roman"/>
          <w:spacing w:val="-2"/>
          <w:sz w:val="26"/>
          <w:szCs w:val="26"/>
        </w:rPr>
        <w:t>еализация</w:t>
      </w:r>
      <w:r w:rsidR="008F5544" w:rsidRPr="00842F71">
        <w:rPr>
          <w:rFonts w:ascii="Times New Roman" w:hAnsi="Times New Roman" w:cs="Times New Roman"/>
          <w:spacing w:val="-2"/>
          <w:sz w:val="26"/>
          <w:szCs w:val="26"/>
        </w:rPr>
        <w:t xml:space="preserve"> этой «школы»</w:t>
      </w:r>
      <w:r w:rsidRPr="00842F71">
        <w:rPr>
          <w:rFonts w:ascii="Times New Roman" w:hAnsi="Times New Roman" w:cs="Times New Roman"/>
          <w:spacing w:val="-2"/>
          <w:sz w:val="26"/>
          <w:szCs w:val="26"/>
        </w:rPr>
        <w:t xml:space="preserve"> осу</w:t>
      </w:r>
      <w:r w:rsidRPr="00842F71">
        <w:rPr>
          <w:rFonts w:ascii="Times New Roman" w:hAnsi="Times New Roman" w:cs="Times New Roman"/>
          <w:sz w:val="26"/>
          <w:szCs w:val="26"/>
        </w:rPr>
        <w:t xml:space="preserve">ществлялась по двум основным направлениям исследований. </w:t>
      </w:r>
      <w:r w:rsidRPr="00842F71">
        <w:rPr>
          <w:rFonts w:ascii="Times New Roman" w:hAnsi="Times New Roman" w:cs="Times New Roman"/>
          <w:b/>
          <w:spacing w:val="-1"/>
          <w:sz w:val="26"/>
          <w:szCs w:val="26"/>
        </w:rPr>
        <w:t>Первое</w:t>
      </w:r>
      <w:r w:rsidRPr="00842F71">
        <w:rPr>
          <w:rFonts w:ascii="Times New Roman" w:hAnsi="Times New Roman" w:cs="Times New Roman"/>
          <w:spacing w:val="-1"/>
          <w:sz w:val="26"/>
          <w:szCs w:val="26"/>
        </w:rPr>
        <w:t xml:space="preserve"> </w:t>
      </w:r>
      <w:r w:rsidR="008F5544" w:rsidRPr="00842F71">
        <w:rPr>
          <w:rFonts w:ascii="Times New Roman" w:hAnsi="Times New Roman" w:cs="Times New Roman"/>
          <w:spacing w:val="-1"/>
          <w:sz w:val="26"/>
          <w:szCs w:val="26"/>
        </w:rPr>
        <w:t>направление</w:t>
      </w:r>
      <w:r w:rsidRPr="00842F71">
        <w:rPr>
          <w:rFonts w:ascii="Times New Roman" w:hAnsi="Times New Roman" w:cs="Times New Roman"/>
          <w:spacing w:val="-1"/>
          <w:sz w:val="26"/>
          <w:szCs w:val="26"/>
        </w:rPr>
        <w:t xml:space="preserve"> связано с разработкой функционального анализа управленческой деятельности — с выделением и описанием тех </w:t>
      </w:r>
      <w:r w:rsidRPr="00842F71">
        <w:rPr>
          <w:rFonts w:ascii="Times New Roman" w:hAnsi="Times New Roman" w:cs="Times New Roman"/>
          <w:spacing w:val="-2"/>
          <w:sz w:val="26"/>
          <w:szCs w:val="26"/>
        </w:rPr>
        <w:t xml:space="preserve">основных управленческих функций, которые необходимы и достаточны для рациональной системы управления </w:t>
      </w:r>
      <w:r w:rsidR="008F5544" w:rsidRPr="00842F71">
        <w:rPr>
          <w:rFonts w:ascii="Times New Roman" w:hAnsi="Times New Roman" w:cs="Times New Roman"/>
          <w:spacing w:val="-2"/>
          <w:sz w:val="26"/>
          <w:szCs w:val="26"/>
        </w:rPr>
        <w:t xml:space="preserve">в </w:t>
      </w:r>
      <w:r w:rsidRPr="00842F71">
        <w:rPr>
          <w:rFonts w:ascii="Times New Roman" w:hAnsi="Times New Roman" w:cs="Times New Roman"/>
          <w:spacing w:val="-2"/>
          <w:sz w:val="26"/>
          <w:szCs w:val="26"/>
        </w:rPr>
        <w:t>любой органи</w:t>
      </w:r>
      <w:r w:rsidR="008F5544" w:rsidRPr="00842F71">
        <w:rPr>
          <w:rFonts w:ascii="Times New Roman" w:hAnsi="Times New Roman" w:cs="Times New Roman"/>
          <w:sz w:val="26"/>
          <w:szCs w:val="26"/>
        </w:rPr>
        <w:t>зации</w:t>
      </w:r>
      <w:r w:rsidRPr="00842F71">
        <w:rPr>
          <w:rFonts w:ascii="Times New Roman" w:hAnsi="Times New Roman" w:cs="Times New Roman"/>
          <w:sz w:val="26"/>
          <w:szCs w:val="26"/>
        </w:rPr>
        <w:t xml:space="preserve">. </w:t>
      </w:r>
      <w:r w:rsidRPr="00842F71">
        <w:rPr>
          <w:rFonts w:ascii="Times New Roman" w:hAnsi="Times New Roman" w:cs="Times New Roman"/>
          <w:b/>
          <w:sz w:val="26"/>
          <w:szCs w:val="26"/>
        </w:rPr>
        <w:t>Втор</w:t>
      </w:r>
      <w:r w:rsidR="008F5544" w:rsidRPr="00842F71">
        <w:rPr>
          <w:rFonts w:ascii="Times New Roman" w:hAnsi="Times New Roman" w:cs="Times New Roman"/>
          <w:b/>
          <w:sz w:val="26"/>
          <w:szCs w:val="26"/>
        </w:rPr>
        <w:t>ое</w:t>
      </w:r>
      <w:r w:rsidRPr="00842F71">
        <w:rPr>
          <w:rFonts w:ascii="Times New Roman" w:hAnsi="Times New Roman" w:cs="Times New Roman"/>
          <w:sz w:val="26"/>
          <w:szCs w:val="26"/>
        </w:rPr>
        <w:t xml:space="preserve"> направление </w:t>
      </w:r>
      <w:r w:rsidR="008F5544" w:rsidRPr="00842F71">
        <w:rPr>
          <w:rFonts w:ascii="Times New Roman" w:hAnsi="Times New Roman" w:cs="Times New Roman"/>
          <w:sz w:val="26"/>
          <w:szCs w:val="26"/>
        </w:rPr>
        <w:t>является разработкой</w:t>
      </w:r>
      <w:r w:rsidRPr="00842F71">
        <w:rPr>
          <w:rFonts w:ascii="Times New Roman" w:hAnsi="Times New Roman" w:cs="Times New Roman"/>
          <w:sz w:val="26"/>
          <w:szCs w:val="26"/>
        </w:rPr>
        <w:t xml:space="preserve"> системы унив</w:t>
      </w:r>
      <w:r w:rsidR="003C5C81" w:rsidRPr="00842F71">
        <w:rPr>
          <w:rFonts w:ascii="Times New Roman" w:hAnsi="Times New Roman" w:cs="Times New Roman"/>
          <w:sz w:val="26"/>
          <w:szCs w:val="26"/>
        </w:rPr>
        <w:t>ерсальных принципов управления</w:t>
      </w:r>
      <w:r w:rsidR="008F5544" w:rsidRPr="00842F71">
        <w:rPr>
          <w:rFonts w:ascii="Times New Roman" w:hAnsi="Times New Roman" w:cs="Times New Roman"/>
          <w:sz w:val="26"/>
          <w:szCs w:val="26"/>
        </w:rPr>
        <w:t>, таких как</w:t>
      </w:r>
      <w:r w:rsidR="00C74330" w:rsidRPr="00842F71">
        <w:rPr>
          <w:rFonts w:ascii="Times New Roman" w:hAnsi="Times New Roman" w:cs="Times New Roman"/>
          <w:sz w:val="26"/>
          <w:szCs w:val="26"/>
        </w:rPr>
        <w:t xml:space="preserve">: </w:t>
      </w:r>
      <w:r w:rsidR="008F5544" w:rsidRPr="00842F71">
        <w:rPr>
          <w:rFonts w:ascii="Times New Roman" w:hAnsi="Times New Roman" w:cs="Times New Roman"/>
          <w:iCs/>
          <w:sz w:val="26"/>
          <w:szCs w:val="26"/>
        </w:rPr>
        <w:t>вознаграждение персонала, разделение труда, п</w:t>
      </w:r>
      <w:r w:rsidR="00C74330" w:rsidRPr="00842F71">
        <w:rPr>
          <w:rFonts w:ascii="Times New Roman" w:hAnsi="Times New Roman" w:cs="Times New Roman"/>
          <w:iCs/>
          <w:sz w:val="26"/>
          <w:szCs w:val="26"/>
        </w:rPr>
        <w:t xml:space="preserve">олномочия и ответственность, </w:t>
      </w:r>
      <w:r w:rsidR="008F5544" w:rsidRPr="00842F71">
        <w:rPr>
          <w:rFonts w:ascii="Times New Roman" w:hAnsi="Times New Roman" w:cs="Times New Roman"/>
          <w:iCs/>
          <w:sz w:val="26"/>
          <w:szCs w:val="26"/>
        </w:rPr>
        <w:t>единство направления,</w:t>
      </w:r>
      <w:r w:rsidR="008F5544" w:rsidRPr="00842F71">
        <w:rPr>
          <w:rFonts w:ascii="Times New Roman" w:hAnsi="Times New Roman" w:cs="Times New Roman"/>
          <w:sz w:val="26"/>
          <w:szCs w:val="26"/>
        </w:rPr>
        <w:t xml:space="preserve"> д</w:t>
      </w:r>
      <w:r w:rsidR="00C74330" w:rsidRPr="00842F71">
        <w:rPr>
          <w:rFonts w:ascii="Times New Roman" w:hAnsi="Times New Roman" w:cs="Times New Roman"/>
          <w:sz w:val="26"/>
          <w:szCs w:val="26"/>
        </w:rPr>
        <w:t xml:space="preserve">исциплина, </w:t>
      </w:r>
      <w:r w:rsidR="008F5544" w:rsidRPr="00842F71">
        <w:rPr>
          <w:rFonts w:ascii="Times New Roman" w:hAnsi="Times New Roman" w:cs="Times New Roman"/>
          <w:iCs/>
          <w:sz w:val="26"/>
          <w:szCs w:val="26"/>
        </w:rPr>
        <w:t>е</w:t>
      </w:r>
      <w:r w:rsidR="00C74330" w:rsidRPr="00842F71">
        <w:rPr>
          <w:rFonts w:ascii="Times New Roman" w:hAnsi="Times New Roman" w:cs="Times New Roman"/>
          <w:iCs/>
          <w:sz w:val="26"/>
          <w:szCs w:val="26"/>
        </w:rPr>
        <w:t xml:space="preserve">диноначалие, </w:t>
      </w:r>
      <w:r w:rsidR="008F5544" w:rsidRPr="00842F71">
        <w:rPr>
          <w:rFonts w:ascii="Times New Roman" w:hAnsi="Times New Roman" w:cs="Times New Roman"/>
          <w:iCs/>
          <w:sz w:val="26"/>
          <w:szCs w:val="26"/>
        </w:rPr>
        <w:t>п</w:t>
      </w:r>
      <w:r w:rsidR="00C74330" w:rsidRPr="00842F71">
        <w:rPr>
          <w:rFonts w:ascii="Times New Roman" w:hAnsi="Times New Roman" w:cs="Times New Roman"/>
          <w:iCs/>
          <w:sz w:val="26"/>
          <w:szCs w:val="26"/>
        </w:rPr>
        <w:t xml:space="preserve">одчиненность личных интересов общим, </w:t>
      </w:r>
      <w:r w:rsidR="008F5544" w:rsidRPr="00842F71">
        <w:rPr>
          <w:rFonts w:ascii="Times New Roman" w:hAnsi="Times New Roman" w:cs="Times New Roman"/>
          <w:iCs/>
          <w:sz w:val="26"/>
          <w:szCs w:val="26"/>
        </w:rPr>
        <w:t>ц</w:t>
      </w:r>
      <w:r w:rsidR="00C74330" w:rsidRPr="00842F71">
        <w:rPr>
          <w:rFonts w:ascii="Times New Roman" w:hAnsi="Times New Roman" w:cs="Times New Roman"/>
          <w:iCs/>
          <w:sz w:val="26"/>
          <w:szCs w:val="26"/>
        </w:rPr>
        <w:t>ентрализация</w:t>
      </w:r>
      <w:r w:rsidR="000C37D0" w:rsidRPr="00842F71">
        <w:rPr>
          <w:rFonts w:ascii="Times New Roman" w:hAnsi="Times New Roman" w:cs="Times New Roman"/>
          <w:iCs/>
          <w:sz w:val="26"/>
          <w:szCs w:val="26"/>
        </w:rPr>
        <w:t xml:space="preserve">, </w:t>
      </w:r>
      <w:r w:rsidR="008F5544" w:rsidRPr="00842F71">
        <w:rPr>
          <w:rFonts w:ascii="Times New Roman" w:hAnsi="Times New Roman" w:cs="Times New Roman"/>
          <w:iCs/>
          <w:sz w:val="26"/>
          <w:szCs w:val="26"/>
        </w:rPr>
        <w:t>порядок, справедливость, к</w:t>
      </w:r>
      <w:r w:rsidR="00C74330" w:rsidRPr="00842F71">
        <w:rPr>
          <w:rFonts w:ascii="Times New Roman" w:hAnsi="Times New Roman" w:cs="Times New Roman"/>
          <w:iCs/>
          <w:sz w:val="26"/>
          <w:szCs w:val="26"/>
        </w:rPr>
        <w:t xml:space="preserve">орпоративный дух, </w:t>
      </w:r>
      <w:r w:rsidR="008F5544" w:rsidRPr="00842F71">
        <w:rPr>
          <w:rFonts w:ascii="Times New Roman" w:hAnsi="Times New Roman" w:cs="Times New Roman"/>
          <w:iCs/>
          <w:sz w:val="26"/>
          <w:szCs w:val="26"/>
        </w:rPr>
        <w:t>инициатива, с</w:t>
      </w:r>
      <w:r w:rsidR="00C74330" w:rsidRPr="00842F71">
        <w:rPr>
          <w:rFonts w:ascii="Times New Roman" w:hAnsi="Times New Roman" w:cs="Times New Roman"/>
          <w:iCs/>
          <w:sz w:val="26"/>
          <w:szCs w:val="26"/>
        </w:rPr>
        <w:t xml:space="preserve">табильность рабочего места для персонала. </w:t>
      </w:r>
    </w:p>
    <w:p w:rsidR="0087207F" w:rsidRPr="00842F71" w:rsidRDefault="002014C4" w:rsidP="00DE3307">
      <w:pPr>
        <w:spacing w:after="0" w:line="360" w:lineRule="auto"/>
        <w:ind w:firstLine="708"/>
        <w:jc w:val="both"/>
        <w:rPr>
          <w:rFonts w:ascii="Times New Roman" w:hAnsi="Times New Roman" w:cs="Times New Roman"/>
          <w:iCs/>
          <w:sz w:val="26"/>
          <w:szCs w:val="26"/>
        </w:rPr>
      </w:pPr>
      <w:r w:rsidRPr="00842F71">
        <w:rPr>
          <w:rFonts w:ascii="Times New Roman" w:hAnsi="Times New Roman" w:cs="Times New Roman"/>
          <w:b/>
          <w:bCs/>
          <w:iCs/>
          <w:sz w:val="26"/>
          <w:szCs w:val="26"/>
        </w:rPr>
        <w:t>Школа «человеческих отношений» (1930—1950</w:t>
      </w:r>
      <w:r w:rsidR="009B44C6" w:rsidRPr="00842F71">
        <w:rPr>
          <w:rFonts w:ascii="Times New Roman" w:hAnsi="Times New Roman" w:cs="Times New Roman"/>
          <w:b/>
          <w:bCs/>
          <w:iCs/>
          <w:sz w:val="26"/>
          <w:szCs w:val="26"/>
        </w:rPr>
        <w:t>г.г.</w:t>
      </w:r>
      <w:r w:rsidRPr="00842F71">
        <w:rPr>
          <w:rFonts w:ascii="Times New Roman" w:hAnsi="Times New Roman" w:cs="Times New Roman"/>
          <w:b/>
          <w:bCs/>
          <w:iCs/>
          <w:sz w:val="26"/>
          <w:szCs w:val="26"/>
        </w:rPr>
        <w:t xml:space="preserve">); подход с точки зрения науки о поведении (1950 г. — по настоящее время). </w:t>
      </w:r>
      <w:r w:rsidRPr="00842F71">
        <w:rPr>
          <w:rFonts w:ascii="Times New Roman" w:hAnsi="Times New Roman" w:cs="Times New Roman"/>
          <w:bCs/>
          <w:iCs/>
          <w:sz w:val="26"/>
          <w:szCs w:val="26"/>
        </w:rPr>
        <w:t>В</w:t>
      </w:r>
      <w:r w:rsidRPr="00842F71">
        <w:rPr>
          <w:rFonts w:ascii="Times New Roman" w:hAnsi="Times New Roman" w:cs="Times New Roman"/>
          <w:b/>
          <w:bCs/>
          <w:iCs/>
          <w:sz w:val="26"/>
          <w:szCs w:val="26"/>
        </w:rPr>
        <w:t xml:space="preserve"> </w:t>
      </w:r>
      <w:r w:rsidR="009B44C6" w:rsidRPr="00842F71">
        <w:rPr>
          <w:rFonts w:ascii="Times New Roman" w:hAnsi="Times New Roman" w:cs="Times New Roman"/>
          <w:iCs/>
          <w:sz w:val="26"/>
          <w:szCs w:val="26"/>
        </w:rPr>
        <w:t>виде</w:t>
      </w:r>
      <w:r w:rsidRPr="00842F71">
        <w:rPr>
          <w:rFonts w:ascii="Times New Roman" w:hAnsi="Times New Roman" w:cs="Times New Roman"/>
          <w:iCs/>
          <w:sz w:val="26"/>
          <w:szCs w:val="26"/>
        </w:rPr>
        <w:t xml:space="preserve"> своеобразной реакции на </w:t>
      </w:r>
      <w:r w:rsidR="009B44C6" w:rsidRPr="00842F71">
        <w:rPr>
          <w:rFonts w:ascii="Times New Roman" w:hAnsi="Times New Roman" w:cs="Times New Roman"/>
          <w:iCs/>
          <w:sz w:val="26"/>
          <w:szCs w:val="26"/>
        </w:rPr>
        <w:t>недостатки, свойственные</w:t>
      </w:r>
      <w:r w:rsidRPr="00842F71">
        <w:rPr>
          <w:rFonts w:ascii="Times New Roman" w:hAnsi="Times New Roman" w:cs="Times New Roman"/>
          <w:iCs/>
          <w:sz w:val="26"/>
          <w:szCs w:val="26"/>
        </w:rPr>
        <w:t xml:space="preserve"> </w:t>
      </w:r>
      <w:r w:rsidR="009B44C6" w:rsidRPr="00842F71">
        <w:rPr>
          <w:rFonts w:ascii="Times New Roman" w:hAnsi="Times New Roman" w:cs="Times New Roman"/>
          <w:iCs/>
          <w:sz w:val="26"/>
          <w:szCs w:val="26"/>
        </w:rPr>
        <w:t>классическому подходу</w:t>
      </w:r>
      <w:r w:rsidRPr="00842F71">
        <w:rPr>
          <w:rFonts w:ascii="Times New Roman" w:hAnsi="Times New Roman" w:cs="Times New Roman"/>
          <w:iCs/>
          <w:sz w:val="26"/>
          <w:szCs w:val="26"/>
        </w:rPr>
        <w:t xml:space="preserve">, главным из которых была неспособность полного учета роли человеческого фактора в организациях, возникает новая школа управления — </w:t>
      </w:r>
      <w:r w:rsidR="009B44C6" w:rsidRPr="00842F71">
        <w:rPr>
          <w:rFonts w:ascii="Times New Roman" w:hAnsi="Times New Roman" w:cs="Times New Roman"/>
          <w:iCs/>
          <w:sz w:val="26"/>
          <w:szCs w:val="26"/>
        </w:rPr>
        <w:t xml:space="preserve">это </w:t>
      </w:r>
      <w:r w:rsidRPr="00842F71">
        <w:rPr>
          <w:rFonts w:ascii="Times New Roman" w:hAnsi="Times New Roman" w:cs="Times New Roman"/>
          <w:iCs/>
          <w:sz w:val="26"/>
          <w:szCs w:val="26"/>
        </w:rPr>
        <w:t xml:space="preserve">школа «человеческих отношений». </w:t>
      </w:r>
      <w:r w:rsidR="009B44C6" w:rsidRPr="00842F71">
        <w:rPr>
          <w:rFonts w:ascii="Times New Roman" w:hAnsi="Times New Roman" w:cs="Times New Roman"/>
          <w:iCs/>
          <w:sz w:val="26"/>
          <w:szCs w:val="26"/>
        </w:rPr>
        <w:t>Основоположником</w:t>
      </w:r>
      <w:r w:rsidRPr="00842F71">
        <w:rPr>
          <w:rFonts w:ascii="Times New Roman" w:hAnsi="Times New Roman" w:cs="Times New Roman"/>
          <w:iCs/>
          <w:sz w:val="26"/>
          <w:szCs w:val="26"/>
        </w:rPr>
        <w:t xml:space="preserve"> </w:t>
      </w:r>
      <w:r w:rsidR="009B44C6" w:rsidRPr="00842F71">
        <w:rPr>
          <w:rFonts w:ascii="Times New Roman" w:hAnsi="Times New Roman" w:cs="Times New Roman"/>
          <w:iCs/>
          <w:sz w:val="26"/>
          <w:szCs w:val="26"/>
        </w:rPr>
        <w:t xml:space="preserve">данного </w:t>
      </w:r>
      <w:r w:rsidRPr="00842F71">
        <w:rPr>
          <w:rFonts w:ascii="Times New Roman" w:hAnsi="Times New Roman" w:cs="Times New Roman"/>
          <w:iCs/>
          <w:sz w:val="26"/>
          <w:szCs w:val="26"/>
        </w:rPr>
        <w:t>направ</w:t>
      </w:r>
      <w:r w:rsidR="009B44C6" w:rsidRPr="00842F71">
        <w:rPr>
          <w:rFonts w:ascii="Times New Roman" w:hAnsi="Times New Roman" w:cs="Times New Roman"/>
          <w:iCs/>
          <w:sz w:val="26"/>
          <w:szCs w:val="26"/>
        </w:rPr>
        <w:t>ления</w:t>
      </w:r>
      <w:r w:rsidR="00F40BAE" w:rsidRPr="00842F71">
        <w:rPr>
          <w:rFonts w:ascii="Times New Roman" w:hAnsi="Times New Roman" w:cs="Times New Roman"/>
          <w:iCs/>
          <w:sz w:val="26"/>
          <w:szCs w:val="26"/>
        </w:rPr>
        <w:t xml:space="preserve"> </w:t>
      </w:r>
      <w:r w:rsidR="009B44C6" w:rsidRPr="00842F71">
        <w:rPr>
          <w:rFonts w:ascii="Times New Roman" w:hAnsi="Times New Roman" w:cs="Times New Roman"/>
          <w:iCs/>
          <w:sz w:val="26"/>
          <w:szCs w:val="26"/>
        </w:rPr>
        <w:t>считается</w:t>
      </w:r>
      <w:r w:rsidR="00F40BAE" w:rsidRPr="00842F71">
        <w:rPr>
          <w:rFonts w:ascii="Times New Roman" w:hAnsi="Times New Roman" w:cs="Times New Roman"/>
          <w:iCs/>
          <w:sz w:val="26"/>
          <w:szCs w:val="26"/>
        </w:rPr>
        <w:t xml:space="preserve"> Э. Мэйо. </w:t>
      </w:r>
      <w:r w:rsidRPr="00842F71">
        <w:rPr>
          <w:rFonts w:ascii="Times New Roman" w:hAnsi="Times New Roman" w:cs="Times New Roman"/>
          <w:iCs/>
          <w:sz w:val="26"/>
          <w:szCs w:val="26"/>
        </w:rPr>
        <w:t>Он показал, что средства,</w:t>
      </w:r>
      <w:r w:rsidR="009B44C6" w:rsidRPr="00842F71">
        <w:rPr>
          <w:rFonts w:ascii="Times New Roman" w:hAnsi="Times New Roman" w:cs="Times New Roman"/>
          <w:iCs/>
          <w:sz w:val="26"/>
          <w:szCs w:val="26"/>
        </w:rPr>
        <w:t xml:space="preserve"> которые предлагают представители</w:t>
      </w:r>
      <w:r w:rsidRPr="00842F71">
        <w:rPr>
          <w:rFonts w:ascii="Times New Roman" w:hAnsi="Times New Roman" w:cs="Times New Roman"/>
          <w:iCs/>
          <w:sz w:val="26"/>
          <w:szCs w:val="26"/>
        </w:rPr>
        <w:t xml:space="preserve"> рационального, научного управления</w:t>
      </w:r>
      <w:r w:rsidR="009B44C6" w:rsidRPr="00842F71">
        <w:rPr>
          <w:rFonts w:ascii="Times New Roman" w:hAnsi="Times New Roman" w:cs="Times New Roman"/>
          <w:iCs/>
          <w:sz w:val="26"/>
          <w:szCs w:val="26"/>
        </w:rPr>
        <w:t xml:space="preserve">, а именно </w:t>
      </w:r>
      <w:r w:rsidRPr="00842F71">
        <w:rPr>
          <w:rFonts w:ascii="Times New Roman" w:hAnsi="Times New Roman" w:cs="Times New Roman"/>
          <w:iCs/>
          <w:sz w:val="26"/>
          <w:szCs w:val="26"/>
        </w:rPr>
        <w:t xml:space="preserve">четкая программа трудовых </w:t>
      </w:r>
      <w:r w:rsidR="009B44C6" w:rsidRPr="00842F71">
        <w:rPr>
          <w:rFonts w:ascii="Times New Roman" w:hAnsi="Times New Roman" w:cs="Times New Roman"/>
          <w:iCs/>
          <w:sz w:val="26"/>
          <w:szCs w:val="26"/>
        </w:rPr>
        <w:t>процессов</w:t>
      </w:r>
      <w:r w:rsidRPr="00842F71">
        <w:rPr>
          <w:rFonts w:ascii="Times New Roman" w:hAnsi="Times New Roman" w:cs="Times New Roman"/>
          <w:iCs/>
          <w:sz w:val="26"/>
          <w:szCs w:val="26"/>
        </w:rPr>
        <w:t xml:space="preserve">, </w:t>
      </w:r>
      <w:r w:rsidR="009B44C6" w:rsidRPr="00842F71">
        <w:rPr>
          <w:rFonts w:ascii="Times New Roman" w:hAnsi="Times New Roman" w:cs="Times New Roman"/>
          <w:iCs/>
          <w:sz w:val="26"/>
          <w:szCs w:val="26"/>
        </w:rPr>
        <w:t>высокая организация труда, достойная заработная плата и пр.</w:t>
      </w:r>
      <w:r w:rsidRPr="00842F71">
        <w:rPr>
          <w:rFonts w:ascii="Times New Roman" w:hAnsi="Times New Roman" w:cs="Times New Roman"/>
          <w:iCs/>
          <w:sz w:val="26"/>
          <w:szCs w:val="26"/>
        </w:rPr>
        <w:t xml:space="preserve">, не всегда вели к повышению </w:t>
      </w:r>
      <w:r w:rsidRPr="00842F71">
        <w:rPr>
          <w:rFonts w:ascii="Times New Roman" w:hAnsi="Times New Roman" w:cs="Times New Roman"/>
          <w:iCs/>
          <w:sz w:val="26"/>
          <w:szCs w:val="26"/>
        </w:rPr>
        <w:lastRenderedPageBreak/>
        <w:t>п</w:t>
      </w:r>
      <w:r w:rsidR="009B44C6" w:rsidRPr="00842F71">
        <w:rPr>
          <w:rFonts w:ascii="Times New Roman" w:hAnsi="Times New Roman" w:cs="Times New Roman"/>
          <w:iCs/>
          <w:sz w:val="26"/>
          <w:szCs w:val="26"/>
        </w:rPr>
        <w:t>роизводительности труда. Работники зачастую</w:t>
      </w:r>
      <w:r w:rsidRPr="00842F71">
        <w:rPr>
          <w:rFonts w:ascii="Times New Roman" w:hAnsi="Times New Roman" w:cs="Times New Roman"/>
          <w:iCs/>
          <w:sz w:val="26"/>
          <w:szCs w:val="26"/>
        </w:rPr>
        <w:t xml:space="preserve"> сильнее реагировали на давление коллег по группе, чем на усилия руководства или материальные стимулы. </w:t>
      </w:r>
      <w:r w:rsidR="009B44C6" w:rsidRPr="00842F71">
        <w:rPr>
          <w:rFonts w:ascii="Times New Roman" w:hAnsi="Times New Roman" w:cs="Times New Roman"/>
          <w:iCs/>
          <w:sz w:val="26"/>
          <w:szCs w:val="26"/>
        </w:rPr>
        <w:t xml:space="preserve">Исходя из этого, </w:t>
      </w:r>
      <w:r w:rsidRPr="00842F71">
        <w:rPr>
          <w:rFonts w:ascii="Times New Roman" w:hAnsi="Times New Roman" w:cs="Times New Roman"/>
          <w:iCs/>
          <w:sz w:val="26"/>
          <w:szCs w:val="26"/>
        </w:rPr>
        <w:t xml:space="preserve">было доказано, </w:t>
      </w:r>
      <w:r w:rsidR="00F40BAE" w:rsidRPr="00842F71">
        <w:rPr>
          <w:rFonts w:ascii="Times New Roman" w:hAnsi="Times New Roman" w:cs="Times New Roman"/>
          <w:iCs/>
          <w:sz w:val="26"/>
          <w:szCs w:val="26"/>
        </w:rPr>
        <w:t>что к</w:t>
      </w:r>
      <w:r w:rsidRPr="00842F71">
        <w:rPr>
          <w:rFonts w:ascii="Times New Roman" w:hAnsi="Times New Roman" w:cs="Times New Roman"/>
          <w:iCs/>
          <w:sz w:val="26"/>
          <w:szCs w:val="26"/>
        </w:rPr>
        <w:t xml:space="preserve">омплекс психологических факторов — таких как </w:t>
      </w:r>
      <w:r w:rsidR="009B44C6" w:rsidRPr="00842F71">
        <w:rPr>
          <w:rFonts w:ascii="Times New Roman" w:hAnsi="Times New Roman" w:cs="Times New Roman"/>
          <w:iCs/>
          <w:sz w:val="26"/>
          <w:szCs w:val="26"/>
        </w:rPr>
        <w:t xml:space="preserve">мотивация, </w:t>
      </w:r>
      <w:r w:rsidRPr="00842F71">
        <w:rPr>
          <w:rFonts w:ascii="Times New Roman" w:hAnsi="Times New Roman" w:cs="Times New Roman"/>
          <w:iCs/>
          <w:sz w:val="26"/>
          <w:szCs w:val="26"/>
        </w:rPr>
        <w:t xml:space="preserve">личностные отношения, потребности, отношения к работникам, </w:t>
      </w:r>
      <w:r w:rsidR="00F40BAE" w:rsidRPr="00842F71">
        <w:rPr>
          <w:rFonts w:ascii="Times New Roman" w:hAnsi="Times New Roman" w:cs="Times New Roman"/>
          <w:iCs/>
          <w:sz w:val="26"/>
          <w:szCs w:val="26"/>
        </w:rPr>
        <w:t>учет их целей</w:t>
      </w:r>
      <w:r w:rsidR="009B44C6" w:rsidRPr="00842F71">
        <w:rPr>
          <w:rFonts w:ascii="Times New Roman" w:hAnsi="Times New Roman" w:cs="Times New Roman"/>
          <w:iCs/>
          <w:sz w:val="26"/>
          <w:szCs w:val="26"/>
        </w:rPr>
        <w:t xml:space="preserve"> и</w:t>
      </w:r>
      <w:r w:rsidR="00F40BAE" w:rsidRPr="00842F71">
        <w:rPr>
          <w:rFonts w:ascii="Times New Roman" w:hAnsi="Times New Roman" w:cs="Times New Roman"/>
          <w:iCs/>
          <w:sz w:val="26"/>
          <w:szCs w:val="26"/>
        </w:rPr>
        <w:t xml:space="preserve"> намерений —</w:t>
      </w:r>
      <w:r w:rsidRPr="00842F71">
        <w:rPr>
          <w:rFonts w:ascii="Times New Roman" w:hAnsi="Times New Roman" w:cs="Times New Roman"/>
          <w:iCs/>
          <w:sz w:val="26"/>
          <w:szCs w:val="26"/>
        </w:rPr>
        <w:t xml:space="preserve"> имеет очень большое значение.</w:t>
      </w:r>
      <w:r w:rsidR="003C5C81" w:rsidRPr="00842F71">
        <w:rPr>
          <w:rFonts w:ascii="Times New Roman" w:hAnsi="Times New Roman" w:cs="Times New Roman"/>
          <w:iCs/>
          <w:sz w:val="26"/>
          <w:szCs w:val="26"/>
        </w:rPr>
        <w:t xml:space="preserve"> </w:t>
      </w:r>
      <w:r w:rsidR="009B44C6" w:rsidRPr="00842F71">
        <w:rPr>
          <w:rFonts w:ascii="Times New Roman" w:hAnsi="Times New Roman" w:cs="Times New Roman"/>
          <w:iCs/>
          <w:sz w:val="26"/>
          <w:szCs w:val="26"/>
        </w:rPr>
        <w:t>П</w:t>
      </w:r>
      <w:r w:rsidR="003C5C81" w:rsidRPr="00842F71">
        <w:rPr>
          <w:rFonts w:ascii="Times New Roman" w:hAnsi="Times New Roman" w:cs="Times New Roman"/>
          <w:iCs/>
          <w:sz w:val="26"/>
          <w:szCs w:val="26"/>
        </w:rPr>
        <w:t xml:space="preserve">о выражению </w:t>
      </w:r>
      <w:r w:rsidRPr="00842F71">
        <w:rPr>
          <w:rFonts w:ascii="Times New Roman" w:hAnsi="Times New Roman" w:cs="Times New Roman"/>
          <w:iCs/>
          <w:sz w:val="26"/>
          <w:szCs w:val="26"/>
        </w:rPr>
        <w:t>М.П. Фоллет,</w:t>
      </w:r>
      <w:r w:rsidR="009B44C6" w:rsidRPr="00842F71">
        <w:rPr>
          <w:rFonts w:ascii="Times New Roman" w:hAnsi="Times New Roman" w:cs="Times New Roman"/>
          <w:iCs/>
          <w:sz w:val="26"/>
          <w:szCs w:val="26"/>
        </w:rPr>
        <w:t xml:space="preserve"> управление</w:t>
      </w:r>
      <w:r w:rsidRPr="00842F71">
        <w:rPr>
          <w:rFonts w:ascii="Times New Roman" w:hAnsi="Times New Roman" w:cs="Times New Roman"/>
          <w:iCs/>
          <w:sz w:val="26"/>
          <w:szCs w:val="26"/>
        </w:rPr>
        <w:t xml:space="preserve"> определяется как «обеспечение выполнения работы с помощью других лиц». Роль этой </w:t>
      </w:r>
      <w:r w:rsidR="009B44C6" w:rsidRPr="00842F71">
        <w:rPr>
          <w:rFonts w:ascii="Times New Roman" w:hAnsi="Times New Roman" w:cs="Times New Roman"/>
          <w:iCs/>
          <w:sz w:val="26"/>
          <w:szCs w:val="26"/>
        </w:rPr>
        <w:t>«</w:t>
      </w:r>
      <w:r w:rsidRPr="00842F71">
        <w:rPr>
          <w:rFonts w:ascii="Times New Roman" w:hAnsi="Times New Roman" w:cs="Times New Roman"/>
          <w:iCs/>
          <w:sz w:val="26"/>
          <w:szCs w:val="26"/>
        </w:rPr>
        <w:t>школы</w:t>
      </w:r>
      <w:r w:rsidR="009B44C6" w:rsidRPr="00842F71">
        <w:rPr>
          <w:rFonts w:ascii="Times New Roman" w:hAnsi="Times New Roman" w:cs="Times New Roman"/>
          <w:iCs/>
          <w:sz w:val="26"/>
          <w:szCs w:val="26"/>
        </w:rPr>
        <w:t>»</w:t>
      </w:r>
      <w:r w:rsidRPr="00842F71">
        <w:rPr>
          <w:rFonts w:ascii="Times New Roman" w:hAnsi="Times New Roman" w:cs="Times New Roman"/>
          <w:iCs/>
          <w:sz w:val="26"/>
          <w:szCs w:val="26"/>
        </w:rPr>
        <w:t xml:space="preserve"> состоит в показе возможности и необходимости синтеза теории управления с психологическими знаниями.</w:t>
      </w:r>
    </w:p>
    <w:p w:rsidR="002014C4" w:rsidRPr="00842F71" w:rsidRDefault="002014C4" w:rsidP="00DE3307">
      <w:pPr>
        <w:spacing w:after="0" w:line="360" w:lineRule="auto"/>
        <w:ind w:firstLine="708"/>
        <w:jc w:val="both"/>
        <w:rPr>
          <w:rFonts w:ascii="Times New Roman" w:hAnsi="Times New Roman" w:cs="Times New Roman"/>
          <w:iCs/>
          <w:sz w:val="26"/>
          <w:szCs w:val="26"/>
        </w:rPr>
      </w:pPr>
      <w:r w:rsidRPr="00842F71">
        <w:rPr>
          <w:rFonts w:ascii="Times New Roman" w:hAnsi="Times New Roman" w:cs="Times New Roman"/>
          <w:b/>
          <w:bCs/>
          <w:iCs/>
          <w:sz w:val="26"/>
          <w:szCs w:val="26"/>
        </w:rPr>
        <w:t xml:space="preserve">Школа «количественных методов в управлении» (1950 г. — по настоящее время). </w:t>
      </w:r>
      <w:r w:rsidR="00147927" w:rsidRPr="00842F71">
        <w:rPr>
          <w:rFonts w:ascii="Times New Roman" w:hAnsi="Times New Roman" w:cs="Times New Roman"/>
          <w:iCs/>
          <w:sz w:val="26"/>
          <w:szCs w:val="26"/>
        </w:rPr>
        <w:t>Основной заслугой этой</w:t>
      </w:r>
      <w:r w:rsidRPr="00842F71">
        <w:rPr>
          <w:rFonts w:ascii="Times New Roman" w:hAnsi="Times New Roman" w:cs="Times New Roman"/>
          <w:iCs/>
          <w:sz w:val="26"/>
          <w:szCs w:val="26"/>
        </w:rPr>
        <w:t xml:space="preserve"> школы </w:t>
      </w:r>
      <w:r w:rsidR="00147927" w:rsidRPr="00842F71">
        <w:rPr>
          <w:rFonts w:ascii="Times New Roman" w:hAnsi="Times New Roman" w:cs="Times New Roman"/>
          <w:iCs/>
          <w:sz w:val="26"/>
          <w:szCs w:val="26"/>
        </w:rPr>
        <w:t>является предложенная ею методология</w:t>
      </w:r>
      <w:r w:rsidRPr="00842F71">
        <w:rPr>
          <w:rFonts w:ascii="Times New Roman" w:hAnsi="Times New Roman" w:cs="Times New Roman"/>
          <w:iCs/>
          <w:sz w:val="26"/>
          <w:szCs w:val="26"/>
        </w:rPr>
        <w:t xml:space="preserve"> исследования опера</w:t>
      </w:r>
      <w:r w:rsidR="00147927" w:rsidRPr="00842F71">
        <w:rPr>
          <w:rFonts w:ascii="Times New Roman" w:hAnsi="Times New Roman" w:cs="Times New Roman"/>
          <w:iCs/>
          <w:sz w:val="26"/>
          <w:szCs w:val="26"/>
        </w:rPr>
        <w:t>ций. Изначально</w:t>
      </w:r>
      <w:r w:rsidRPr="00842F71">
        <w:rPr>
          <w:rFonts w:ascii="Times New Roman" w:hAnsi="Times New Roman" w:cs="Times New Roman"/>
          <w:iCs/>
          <w:sz w:val="26"/>
          <w:szCs w:val="26"/>
        </w:rPr>
        <w:t xml:space="preserve"> разрабатывается модель организационной ситуации, </w:t>
      </w:r>
      <w:r w:rsidR="00147927" w:rsidRPr="00842F71">
        <w:rPr>
          <w:rFonts w:ascii="Times New Roman" w:hAnsi="Times New Roman" w:cs="Times New Roman"/>
          <w:iCs/>
          <w:sz w:val="26"/>
          <w:szCs w:val="26"/>
        </w:rPr>
        <w:t>которая характеризуется</w:t>
      </w:r>
      <w:r w:rsidRPr="00842F71">
        <w:rPr>
          <w:rFonts w:ascii="Times New Roman" w:hAnsi="Times New Roman" w:cs="Times New Roman"/>
          <w:iCs/>
          <w:sz w:val="26"/>
          <w:szCs w:val="26"/>
        </w:rPr>
        <w:t xml:space="preserve"> известным упрощением реальности и сокращением числа переменных до контролируемого уровня. Затем переменным задаются количественные значения, </w:t>
      </w:r>
      <w:r w:rsidR="00147927" w:rsidRPr="00842F71">
        <w:rPr>
          <w:rFonts w:ascii="Times New Roman" w:hAnsi="Times New Roman" w:cs="Times New Roman"/>
          <w:iCs/>
          <w:sz w:val="26"/>
          <w:szCs w:val="26"/>
        </w:rPr>
        <w:t>тем самым позволяя</w:t>
      </w:r>
      <w:r w:rsidRPr="00842F71">
        <w:rPr>
          <w:rFonts w:ascii="Times New Roman" w:hAnsi="Times New Roman" w:cs="Times New Roman"/>
          <w:iCs/>
          <w:sz w:val="26"/>
          <w:szCs w:val="26"/>
        </w:rPr>
        <w:t xml:space="preserve"> объективно оценить и понять каждую из них, а также </w:t>
      </w:r>
      <w:r w:rsidR="00147927" w:rsidRPr="00842F71">
        <w:rPr>
          <w:rFonts w:ascii="Times New Roman" w:hAnsi="Times New Roman" w:cs="Times New Roman"/>
          <w:iCs/>
          <w:sz w:val="26"/>
          <w:szCs w:val="26"/>
        </w:rPr>
        <w:t xml:space="preserve">определить </w:t>
      </w:r>
      <w:r w:rsidRPr="00842F71">
        <w:rPr>
          <w:rFonts w:ascii="Times New Roman" w:hAnsi="Times New Roman" w:cs="Times New Roman"/>
          <w:iCs/>
          <w:sz w:val="26"/>
          <w:szCs w:val="26"/>
        </w:rPr>
        <w:t xml:space="preserve">взаимосвязи между ними. Наконец, формализованная таким образом модель ситуации подвергается дальнейшей математической обработке; «проигрываются различные сценарии» ее функционирования и сравниваются их возможные результаты, на основе чего производится выбор управленческих воздействий. </w:t>
      </w:r>
      <w:r w:rsidR="00147927" w:rsidRPr="00842F71">
        <w:rPr>
          <w:rFonts w:ascii="Times New Roman" w:hAnsi="Times New Roman" w:cs="Times New Roman"/>
          <w:iCs/>
          <w:sz w:val="26"/>
          <w:szCs w:val="26"/>
        </w:rPr>
        <w:t>В настоящее время развитие компьютерных технологий</w:t>
      </w:r>
      <w:r w:rsidRPr="00842F71">
        <w:rPr>
          <w:rFonts w:ascii="Times New Roman" w:hAnsi="Times New Roman" w:cs="Times New Roman"/>
          <w:iCs/>
          <w:sz w:val="26"/>
          <w:szCs w:val="26"/>
        </w:rPr>
        <w:t xml:space="preserve"> дало новый мощный импульс данному направлению.</w:t>
      </w:r>
      <w:r w:rsidR="005D599F">
        <w:rPr>
          <w:rFonts w:ascii="Times New Roman" w:hAnsi="Times New Roman" w:cs="Times New Roman"/>
          <w:iCs/>
          <w:sz w:val="26"/>
          <w:szCs w:val="26"/>
        </w:rPr>
        <w:t xml:space="preserve"> [2,</w:t>
      </w:r>
      <w:r w:rsidR="00B0608A" w:rsidRPr="00842F71">
        <w:rPr>
          <w:rFonts w:ascii="Times New Roman" w:hAnsi="Times New Roman" w:cs="Times New Roman"/>
          <w:iCs/>
          <w:sz w:val="26"/>
          <w:szCs w:val="26"/>
        </w:rPr>
        <w:t>3]</w:t>
      </w:r>
    </w:p>
    <w:p w:rsidR="00C74330" w:rsidRPr="00842F71" w:rsidRDefault="00C74330" w:rsidP="00DE3307">
      <w:pPr>
        <w:spacing w:after="0" w:line="360" w:lineRule="auto"/>
        <w:jc w:val="both"/>
        <w:rPr>
          <w:rFonts w:ascii="Times New Roman" w:hAnsi="Times New Roman" w:cs="Times New Roman"/>
          <w:iCs/>
          <w:sz w:val="26"/>
          <w:szCs w:val="26"/>
        </w:rPr>
      </w:pPr>
    </w:p>
    <w:p w:rsidR="00EB3DAE" w:rsidRPr="00842F71" w:rsidRDefault="002014C4" w:rsidP="00CC3438">
      <w:pPr>
        <w:pStyle w:val="a3"/>
        <w:numPr>
          <w:ilvl w:val="0"/>
          <w:numId w:val="5"/>
        </w:numPr>
        <w:shd w:val="clear" w:color="auto" w:fill="FFFFFF"/>
        <w:spacing w:line="360" w:lineRule="auto"/>
        <w:ind w:left="360"/>
        <w:jc w:val="center"/>
        <w:rPr>
          <w:rFonts w:ascii="Times New Roman" w:hAnsi="Times New Roman"/>
          <w:sz w:val="26"/>
          <w:szCs w:val="26"/>
        </w:rPr>
      </w:pPr>
      <w:r w:rsidRPr="00842F71">
        <w:rPr>
          <w:rFonts w:ascii="Times New Roman" w:hAnsi="Times New Roman" w:cs="Times New Roman"/>
          <w:sz w:val="26"/>
          <w:szCs w:val="26"/>
        </w:rPr>
        <w:t>Понятие и предмет психологии управления</w:t>
      </w:r>
      <w:r w:rsidR="00EB3DAE" w:rsidRPr="00842F71">
        <w:rPr>
          <w:rFonts w:ascii="Times New Roman" w:hAnsi="Times New Roman" w:cs="Times New Roman"/>
          <w:sz w:val="26"/>
          <w:szCs w:val="26"/>
        </w:rPr>
        <w:t>.</w:t>
      </w:r>
    </w:p>
    <w:p w:rsidR="00EB3DAE" w:rsidRPr="00842F71" w:rsidRDefault="00EB3DAE"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Понятие «управление» широко используется в различных науках, </w:t>
      </w:r>
      <w:r w:rsidR="009503B0" w:rsidRPr="00842F71">
        <w:rPr>
          <w:rFonts w:ascii="Times New Roman" w:hAnsi="Times New Roman"/>
          <w:color w:val="000000"/>
          <w:sz w:val="26"/>
          <w:szCs w:val="26"/>
        </w:rPr>
        <w:t>оно обозначает</w:t>
      </w:r>
      <w:r w:rsidRPr="00842F71">
        <w:rPr>
          <w:rFonts w:ascii="Times New Roman" w:hAnsi="Times New Roman"/>
          <w:color w:val="000000"/>
          <w:sz w:val="26"/>
          <w:szCs w:val="26"/>
        </w:rPr>
        <w:t xml:space="preserve"> функцию,</w:t>
      </w:r>
      <w:r w:rsidR="009503B0" w:rsidRPr="00842F71">
        <w:rPr>
          <w:rFonts w:ascii="Times New Roman" w:hAnsi="Times New Roman"/>
          <w:color w:val="000000"/>
          <w:sz w:val="26"/>
          <w:szCs w:val="26"/>
        </w:rPr>
        <w:t xml:space="preserve"> которая присуща</w:t>
      </w:r>
      <w:r w:rsidRPr="00842F71">
        <w:rPr>
          <w:rFonts w:ascii="Times New Roman" w:hAnsi="Times New Roman"/>
          <w:color w:val="000000"/>
          <w:sz w:val="26"/>
          <w:szCs w:val="26"/>
        </w:rPr>
        <w:t xml:space="preserve"> организованным системам (биологическим, техническим, социальным, военным и др.). Существует огромное количество определений этого понятия. В самом общем виде под управлением понимается элемент, функция, обеспечивающая сохранение определенной структуры, организованных систем, поддержание режима их деятельности, реализацию их программы </w:t>
      </w:r>
      <w:r w:rsidRPr="00842F71">
        <w:rPr>
          <w:rFonts w:ascii="Times New Roman" w:hAnsi="Times New Roman"/>
          <w:bCs/>
          <w:color w:val="000000"/>
          <w:sz w:val="26"/>
          <w:szCs w:val="26"/>
        </w:rPr>
        <w:t xml:space="preserve">и </w:t>
      </w:r>
      <w:r w:rsidRPr="00842F71">
        <w:rPr>
          <w:rFonts w:ascii="Times New Roman" w:hAnsi="Times New Roman"/>
          <w:color w:val="000000"/>
          <w:sz w:val="26"/>
          <w:szCs w:val="26"/>
        </w:rPr>
        <w:t>целей.</w:t>
      </w:r>
      <w:r w:rsidR="009503B0" w:rsidRPr="00842F71">
        <w:rPr>
          <w:rFonts w:ascii="Times New Roman" w:hAnsi="Times New Roman"/>
          <w:color w:val="000000"/>
          <w:sz w:val="26"/>
          <w:szCs w:val="26"/>
        </w:rPr>
        <w:t xml:space="preserve"> </w:t>
      </w:r>
      <w:r w:rsidR="009503B0" w:rsidRPr="00842F71">
        <w:rPr>
          <w:rFonts w:ascii="Times New Roman" w:hAnsi="Times New Roman"/>
          <w:iCs/>
          <w:color w:val="000000"/>
          <w:sz w:val="26"/>
          <w:szCs w:val="26"/>
        </w:rPr>
        <w:t xml:space="preserve">Понятие </w:t>
      </w:r>
      <w:r w:rsidR="009908AF" w:rsidRPr="00842F71">
        <w:rPr>
          <w:rFonts w:ascii="Times New Roman" w:hAnsi="Times New Roman"/>
          <w:iCs/>
          <w:color w:val="000000"/>
          <w:sz w:val="26"/>
          <w:szCs w:val="26"/>
        </w:rPr>
        <w:t>«</w:t>
      </w:r>
      <w:r w:rsidR="009503B0" w:rsidRPr="00842F71">
        <w:rPr>
          <w:rFonts w:ascii="Times New Roman" w:hAnsi="Times New Roman"/>
          <w:iCs/>
          <w:color w:val="000000"/>
          <w:sz w:val="26"/>
          <w:szCs w:val="26"/>
        </w:rPr>
        <w:t>психология управления</w:t>
      </w:r>
      <w:r w:rsidR="009908AF" w:rsidRPr="00842F71">
        <w:rPr>
          <w:rFonts w:ascii="Times New Roman" w:hAnsi="Times New Roman"/>
          <w:iCs/>
          <w:color w:val="000000"/>
          <w:sz w:val="26"/>
          <w:szCs w:val="26"/>
        </w:rPr>
        <w:t>»</w:t>
      </w:r>
      <w:r w:rsidR="009503B0" w:rsidRPr="00842F71">
        <w:rPr>
          <w:rFonts w:ascii="Times New Roman" w:hAnsi="Times New Roman"/>
          <w:color w:val="000000"/>
          <w:sz w:val="26"/>
          <w:szCs w:val="26"/>
        </w:rPr>
        <w:t xml:space="preserve"> – это отдел психологии, который изучает управленческую деятельность</w:t>
      </w:r>
      <w:r w:rsidR="009908AF" w:rsidRPr="00842F71">
        <w:rPr>
          <w:rFonts w:ascii="Times New Roman" w:hAnsi="Times New Roman"/>
          <w:color w:val="000000"/>
          <w:sz w:val="26"/>
          <w:szCs w:val="26"/>
        </w:rPr>
        <w:t xml:space="preserve">, а также </w:t>
      </w:r>
      <w:r w:rsidR="009503B0" w:rsidRPr="00842F71">
        <w:rPr>
          <w:rFonts w:ascii="Times New Roman" w:hAnsi="Times New Roman"/>
          <w:color w:val="000000"/>
          <w:sz w:val="26"/>
          <w:szCs w:val="26"/>
        </w:rPr>
        <w:t xml:space="preserve">её особенности. Она анализирует признаки и свойства управления для </w:t>
      </w:r>
      <w:r w:rsidR="009908AF" w:rsidRPr="00842F71">
        <w:rPr>
          <w:rFonts w:ascii="Times New Roman" w:hAnsi="Times New Roman"/>
          <w:color w:val="000000"/>
          <w:sz w:val="26"/>
          <w:szCs w:val="26"/>
        </w:rPr>
        <w:t xml:space="preserve">увеличения эффекта от </w:t>
      </w:r>
      <w:r w:rsidR="009908AF" w:rsidRPr="00842F71">
        <w:rPr>
          <w:rFonts w:ascii="Times New Roman" w:hAnsi="Times New Roman"/>
          <w:color w:val="000000"/>
          <w:sz w:val="26"/>
          <w:szCs w:val="26"/>
        </w:rPr>
        <w:lastRenderedPageBreak/>
        <w:t>управленческой деятельности</w:t>
      </w:r>
      <w:r w:rsidR="009503B0" w:rsidRPr="00842F71">
        <w:rPr>
          <w:rFonts w:ascii="Times New Roman" w:hAnsi="Times New Roman"/>
          <w:color w:val="000000"/>
          <w:sz w:val="26"/>
          <w:szCs w:val="26"/>
        </w:rPr>
        <w:t>. Психология управления состоит из диагностики и прогнозирования подсистемы, создания проекта деятельности работников, нужного для проверки способности подчиненного выполнять то или иное действие, организации исполнения решения. Психология управления делится на две части: одна часть – это конкретный руководитель с его особенностями</w:t>
      </w:r>
      <w:r w:rsidR="009908AF" w:rsidRPr="00842F71">
        <w:rPr>
          <w:rFonts w:ascii="Times New Roman" w:hAnsi="Times New Roman"/>
          <w:color w:val="000000"/>
          <w:sz w:val="26"/>
          <w:szCs w:val="26"/>
        </w:rPr>
        <w:t>, навыками</w:t>
      </w:r>
      <w:r w:rsidR="009503B0" w:rsidRPr="00842F71">
        <w:rPr>
          <w:rFonts w:ascii="Times New Roman" w:hAnsi="Times New Roman"/>
          <w:color w:val="000000"/>
          <w:sz w:val="26"/>
          <w:szCs w:val="26"/>
        </w:rPr>
        <w:t xml:space="preserve"> и способностями, другая – лица в подчинении, которые рассматриваются как совместная, большая группа людей, не выделяя кого-либо из группы и не рассматривая его индивидуальных способностей.</w:t>
      </w:r>
      <w:r w:rsidR="009908AF" w:rsidRPr="00842F71">
        <w:rPr>
          <w:rFonts w:ascii="Times New Roman" w:hAnsi="Times New Roman"/>
          <w:color w:val="000000"/>
          <w:sz w:val="26"/>
          <w:szCs w:val="26"/>
        </w:rPr>
        <w:t xml:space="preserve"> </w:t>
      </w:r>
    </w:p>
    <w:p w:rsidR="007C4183" w:rsidRPr="00842F71" w:rsidRDefault="007C4183"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Управление – это процесс достижения цели усилиями других людей. Таким образом, в процессе управления составляющие деятельности по достижению цели разделяются между её участниками: цели ставит один человек, а действия и операции, направленные на достижения этой цели производятся другими людьми.</w:t>
      </w:r>
    </w:p>
    <w:p w:rsidR="003C5820" w:rsidRPr="00842F71" w:rsidRDefault="003C5820"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Выделяют следующие функции управления:</w:t>
      </w:r>
    </w:p>
    <w:p w:rsidR="003C5820" w:rsidRPr="00842F71" w:rsidRDefault="003C5820"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Pr="00842F71">
        <w:rPr>
          <w:rFonts w:ascii="Times New Roman" w:hAnsi="Times New Roman"/>
          <w:i/>
          <w:color w:val="000000"/>
          <w:sz w:val="26"/>
          <w:szCs w:val="26"/>
        </w:rPr>
        <w:t>планирование</w:t>
      </w:r>
      <w:r w:rsidRPr="00842F71">
        <w:rPr>
          <w:rFonts w:ascii="Times New Roman" w:hAnsi="Times New Roman"/>
          <w:color w:val="000000"/>
          <w:sz w:val="26"/>
          <w:szCs w:val="26"/>
        </w:rPr>
        <w:t xml:space="preserve"> – это одна из важнейших функций в управлении, она обеспечивает основу для всех остальных функций. Данная функция заключается в выработке направлений и средств достижения целей организации.</w:t>
      </w:r>
    </w:p>
    <w:p w:rsidR="003C5820" w:rsidRPr="00842F71" w:rsidRDefault="003C5820"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Pr="00842F71">
        <w:rPr>
          <w:rFonts w:ascii="Times New Roman" w:hAnsi="Times New Roman"/>
          <w:i/>
          <w:color w:val="000000"/>
          <w:sz w:val="26"/>
          <w:szCs w:val="26"/>
        </w:rPr>
        <w:t>организация</w:t>
      </w:r>
      <w:r w:rsidRPr="00842F71">
        <w:rPr>
          <w:rFonts w:ascii="Times New Roman" w:hAnsi="Times New Roman"/>
          <w:color w:val="000000"/>
          <w:sz w:val="26"/>
          <w:szCs w:val="26"/>
        </w:rPr>
        <w:t xml:space="preserve"> – действия руководителя, направленные на упорядочение взаимодействия работников, процессов для достижения конкретной цели; </w:t>
      </w:r>
    </w:p>
    <w:p w:rsidR="00CD11C4" w:rsidRPr="00842F71" w:rsidRDefault="00CD11C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Pr="00842F71">
        <w:rPr>
          <w:rFonts w:ascii="Times New Roman" w:hAnsi="Times New Roman"/>
          <w:i/>
          <w:color w:val="000000"/>
          <w:sz w:val="26"/>
          <w:szCs w:val="26"/>
        </w:rPr>
        <w:t>мотивация</w:t>
      </w:r>
      <w:r w:rsidRPr="00842F71">
        <w:rPr>
          <w:rFonts w:ascii="Times New Roman" w:hAnsi="Times New Roman"/>
          <w:color w:val="000000"/>
          <w:sz w:val="26"/>
          <w:szCs w:val="26"/>
        </w:rPr>
        <w:t xml:space="preserve"> – разработка и применение стимулов для эффективного выполнения подчиненными распоряжений руководителя;</w:t>
      </w:r>
    </w:p>
    <w:p w:rsidR="00CD11C4" w:rsidRPr="00842F71" w:rsidRDefault="00CD11C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Pr="00842F71">
        <w:rPr>
          <w:rFonts w:ascii="Times New Roman" w:hAnsi="Times New Roman"/>
          <w:i/>
          <w:color w:val="000000"/>
          <w:sz w:val="26"/>
          <w:szCs w:val="26"/>
        </w:rPr>
        <w:t>контроль</w:t>
      </w:r>
      <w:r w:rsidRPr="00842F71">
        <w:rPr>
          <w:rFonts w:ascii="Times New Roman" w:hAnsi="Times New Roman"/>
          <w:color w:val="000000"/>
          <w:sz w:val="26"/>
          <w:szCs w:val="26"/>
        </w:rPr>
        <w:t xml:space="preserve"> – мониторинг результатов деятельности по достижению цели. Содержание этой функции включает анализ деятельности: наблюдение за выполнением работы, сравнение ее параметров с заданным эталоном; количественную и качественную оценку деятельности; выявление отклонений; определение более эффективных способов выполнения деятельности.</w:t>
      </w:r>
      <w:r w:rsidRPr="00842F71">
        <w:rPr>
          <w:rFonts w:ascii="Times New Roman" w:hAnsi="Times New Roman"/>
          <w:i/>
          <w:color w:val="000000"/>
          <w:sz w:val="26"/>
          <w:szCs w:val="26"/>
        </w:rPr>
        <w:t xml:space="preserve"> </w:t>
      </w:r>
    </w:p>
    <w:p w:rsidR="009908AF" w:rsidRPr="00842F71" w:rsidRDefault="009908AF" w:rsidP="009908AF">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bCs/>
          <w:color w:val="000000"/>
          <w:sz w:val="26"/>
          <w:szCs w:val="26"/>
        </w:rPr>
        <w:t>Понятие «психология управления»</w:t>
      </w:r>
      <w:r w:rsidRPr="00842F71">
        <w:rPr>
          <w:rFonts w:ascii="Times New Roman" w:hAnsi="Times New Roman"/>
          <w:color w:val="000000"/>
          <w:sz w:val="26"/>
          <w:szCs w:val="26"/>
        </w:rPr>
        <w:t xml:space="preserve"> изучает управление, а значит её будет интересовать тот, кем управляют, его мышление, реакцию на происходящие события. Все люди разные, но психология управления смотрит лишь на абстрактного, среднего работника. Средний работник обычно недоволен зарплатой, выполняет свою работу без энтузиазма. А это уже психология личности. Человек недоволен работой из-за низкой зарплаты, зарплата маленькая из-за малой эффективности работы, малая эффективность из-за нежелания работать и т.д.</w:t>
      </w:r>
    </w:p>
    <w:p w:rsidR="00B12694" w:rsidRPr="00842F71" w:rsidRDefault="00B1269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lastRenderedPageBreak/>
        <w:t xml:space="preserve">В </w:t>
      </w:r>
      <w:r w:rsidR="00EF284E" w:rsidRPr="00842F71">
        <w:rPr>
          <w:rFonts w:ascii="Times New Roman" w:hAnsi="Times New Roman"/>
          <w:color w:val="000000"/>
          <w:sz w:val="26"/>
          <w:szCs w:val="26"/>
        </w:rPr>
        <w:t xml:space="preserve">отличие от других видов, в </w:t>
      </w:r>
      <w:r w:rsidRPr="00842F71">
        <w:rPr>
          <w:rFonts w:ascii="Times New Roman" w:hAnsi="Times New Roman"/>
          <w:color w:val="000000"/>
          <w:sz w:val="26"/>
          <w:szCs w:val="26"/>
        </w:rPr>
        <w:t>социальном управлении</w:t>
      </w:r>
      <w:r w:rsidR="00EF284E" w:rsidRPr="00842F71">
        <w:rPr>
          <w:rFonts w:ascii="Times New Roman" w:hAnsi="Times New Roman"/>
          <w:color w:val="000000"/>
          <w:sz w:val="26"/>
          <w:szCs w:val="26"/>
        </w:rPr>
        <w:t xml:space="preserve"> </w:t>
      </w:r>
      <w:r w:rsidRPr="00842F71">
        <w:rPr>
          <w:rFonts w:ascii="Times New Roman" w:hAnsi="Times New Roman"/>
          <w:color w:val="000000"/>
          <w:sz w:val="26"/>
          <w:szCs w:val="26"/>
        </w:rPr>
        <w:t>главными компонентами выступают либо люди как члены различных организаций, либо организационные подразделения в целом. Индивиды (либо самостоятельно, либо в составе социальной группы), представленные в сложной системе управленческих взаимоотношений, могут выступать субъектами и объектами управления. Организация представляет собой форму объединения группы людей (два и более), деятельность которых сознательно координируется субъектом управления для достижения общей цели или целей и для упорядочения совместной деятельности. В зависимости от целей и условий деятельности индивиды в социальном управлении выступают субъектами и объектами управления.</w:t>
      </w:r>
    </w:p>
    <w:p w:rsidR="00B12694" w:rsidRPr="00842F71" w:rsidRDefault="00B1269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i/>
          <w:color w:val="000000"/>
          <w:sz w:val="26"/>
          <w:szCs w:val="26"/>
        </w:rPr>
        <w:t>Субъектом</w:t>
      </w:r>
      <w:r w:rsidRPr="00842F71">
        <w:rPr>
          <w:rFonts w:ascii="Times New Roman" w:hAnsi="Times New Roman"/>
          <w:color w:val="000000"/>
          <w:sz w:val="26"/>
          <w:szCs w:val="26"/>
        </w:rPr>
        <w:t xml:space="preserve"> управления является носитель предметно-практической деятельности, источник управленческой активности, направленной на определенный объект управлени</w:t>
      </w:r>
      <w:r w:rsidR="00EF284E" w:rsidRPr="00842F71">
        <w:rPr>
          <w:rFonts w:ascii="Times New Roman" w:hAnsi="Times New Roman"/>
          <w:color w:val="000000"/>
          <w:sz w:val="26"/>
          <w:szCs w:val="26"/>
        </w:rPr>
        <w:t>я. Субъектами управления может быть</w:t>
      </w:r>
      <w:r w:rsidRPr="00842F71">
        <w:rPr>
          <w:rFonts w:ascii="Times New Roman" w:hAnsi="Times New Roman"/>
          <w:color w:val="000000"/>
          <w:sz w:val="26"/>
          <w:szCs w:val="26"/>
        </w:rPr>
        <w:t xml:space="preserve"> как отдельный индивид, так и социальная группа.</w:t>
      </w:r>
    </w:p>
    <w:p w:rsidR="00B12694" w:rsidRPr="00842F71" w:rsidRDefault="00B1269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i/>
          <w:color w:val="000000"/>
          <w:sz w:val="26"/>
          <w:szCs w:val="26"/>
        </w:rPr>
        <w:t>Объектом</w:t>
      </w:r>
      <w:r w:rsidRPr="00842F71">
        <w:rPr>
          <w:rFonts w:ascii="Times New Roman" w:hAnsi="Times New Roman"/>
          <w:color w:val="000000"/>
          <w:sz w:val="26"/>
          <w:szCs w:val="26"/>
        </w:rPr>
        <w:t xml:space="preserve"> управления может быть часть объективной действительности, на которую направлено управленческое воздействие. Объектом управления также может выступать как отдельный индивид, так и социальная группа.</w:t>
      </w:r>
    </w:p>
    <w:p w:rsidR="00B12694" w:rsidRPr="00842F71" w:rsidRDefault="00B1269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Между субъектом и объектом управления существует диалектическое взаимодействие и взаимовлияние. При этом важным условием эффективности управления является соответствие субъекта управления его объекту. Таким образом, социальное управление есть непрерывный процесс воздействия руководителя (субъекта управления) на организованную группу людей или на кого-либо из этой группы в отдельности (объект управления) по организации и координации их совместной деятельности для достижения наилучших результатов</w:t>
      </w:r>
      <w:r w:rsidR="00B0608A" w:rsidRPr="00842F71">
        <w:rPr>
          <w:rFonts w:ascii="Times New Roman" w:hAnsi="Times New Roman"/>
          <w:color w:val="000000"/>
          <w:sz w:val="26"/>
          <w:szCs w:val="26"/>
        </w:rPr>
        <w:t>. [3]</w:t>
      </w:r>
    </w:p>
    <w:p w:rsidR="000A62EC" w:rsidRPr="00842F71" w:rsidRDefault="000A62EC" w:rsidP="000A62EC">
      <w:pPr>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Предмет психологии управления понимается при проявлении его многообразных аспектов: </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Психология деятельности руководителя организации и психология его личности;</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Психологические аспекты подбора кадров;</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Социально-психологические вопросы сложившихся коллективов и производственных групп;</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lastRenderedPageBreak/>
        <w:t>• Психолого-педагогические проблемы, возникающие в процессе подготовки или переподготовки кадрового состава.</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Учитывая все это, предмет психологии управления представляет собой совокупность психических отношений и явлений в организации, куда входит: </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Функциональный и структурный анализ управленческой деятельности;</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Психологические проблемы, возникающие между руководителем и сотрудниками организации;</w:t>
      </w:r>
    </w:p>
    <w:p w:rsidR="000A62EC" w:rsidRPr="00842F71" w:rsidRDefault="000A62EC" w:rsidP="000A62EC">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Социально-психологический анализ управленческих и производственных коллективов, а также возникающих в них взаимоотношений и многое другое.</w:t>
      </w:r>
    </w:p>
    <w:p w:rsidR="00DA79F4" w:rsidRPr="00842F71" w:rsidRDefault="00DA79F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Управлением принято считать совокупность системы скоординированных мероприятий, направленных на достижение значимых целей организации. Эти мероприятия имеют отношение прежде всего к людям, работающим в данной организации, к каждому из которых нужно найти особый подход, для чего необходимо знать их потребности и черты характера, способности и особенности восприятия ими окружающего мира. </w:t>
      </w:r>
      <w:r w:rsidR="002D6CE1" w:rsidRPr="00842F71">
        <w:rPr>
          <w:rFonts w:ascii="Times New Roman" w:hAnsi="Times New Roman"/>
          <w:color w:val="000000"/>
          <w:sz w:val="26"/>
          <w:szCs w:val="26"/>
        </w:rPr>
        <w:t>Было бы не правильно</w:t>
      </w:r>
      <w:r w:rsidRPr="00842F71">
        <w:rPr>
          <w:rFonts w:ascii="Times New Roman" w:hAnsi="Times New Roman"/>
          <w:color w:val="000000"/>
          <w:sz w:val="26"/>
          <w:szCs w:val="26"/>
        </w:rPr>
        <w:t xml:space="preserve"> отождествлять психологию управления с менеджментом, как системой способов управления персоналом. В какой-то </w:t>
      </w:r>
      <w:r w:rsidR="002D6CE1" w:rsidRPr="00842F71">
        <w:rPr>
          <w:rFonts w:ascii="Times New Roman" w:hAnsi="Times New Roman"/>
          <w:color w:val="000000"/>
          <w:sz w:val="26"/>
          <w:szCs w:val="26"/>
        </w:rPr>
        <w:t>степени</w:t>
      </w:r>
      <w:r w:rsidRPr="00842F71">
        <w:rPr>
          <w:rFonts w:ascii="Times New Roman" w:hAnsi="Times New Roman"/>
          <w:color w:val="000000"/>
          <w:sz w:val="26"/>
          <w:szCs w:val="26"/>
        </w:rPr>
        <w:t xml:space="preserve"> предмет психологии управления перекрещивается с менеджментом, но тем не менее он имеет свою специфику. Если менеджмент учит нас, что делать, то психология управления разъясняет, почему нужно делать так, а не иначе, и как это работает.</w:t>
      </w:r>
    </w:p>
    <w:p w:rsidR="00DA3918" w:rsidRPr="00842F71" w:rsidRDefault="00DA79F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Следовательно, предметом психологии управления являются психологические основания деятельности менеджера: </w:t>
      </w:r>
    </w:p>
    <w:p w:rsidR="00DA3918" w:rsidRPr="00842F71" w:rsidRDefault="00DA391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DA79F4" w:rsidRPr="00842F71">
        <w:rPr>
          <w:rFonts w:ascii="Times New Roman" w:hAnsi="Times New Roman"/>
          <w:color w:val="000000"/>
          <w:sz w:val="26"/>
          <w:szCs w:val="26"/>
        </w:rPr>
        <w:t>психофизиологические ос</w:t>
      </w:r>
      <w:r w:rsidR="009A6F21" w:rsidRPr="00842F71">
        <w:rPr>
          <w:rFonts w:ascii="Times New Roman" w:hAnsi="Times New Roman"/>
          <w:color w:val="000000"/>
          <w:sz w:val="26"/>
          <w:szCs w:val="26"/>
        </w:rPr>
        <w:t>обенности трудовой деятельности;</w:t>
      </w:r>
    </w:p>
    <w:p w:rsidR="00DA3918" w:rsidRPr="00842F71" w:rsidRDefault="00DA391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w:t>
      </w:r>
      <w:r w:rsidR="00DA79F4" w:rsidRPr="00842F71">
        <w:rPr>
          <w:rFonts w:ascii="Times New Roman" w:hAnsi="Times New Roman"/>
          <w:color w:val="000000"/>
          <w:sz w:val="26"/>
          <w:szCs w:val="26"/>
        </w:rPr>
        <w:t xml:space="preserve"> психологические особенно</w:t>
      </w:r>
      <w:r w:rsidR="009A6F21" w:rsidRPr="00842F71">
        <w:rPr>
          <w:rFonts w:ascii="Times New Roman" w:hAnsi="Times New Roman"/>
          <w:color w:val="000000"/>
          <w:sz w:val="26"/>
          <w:szCs w:val="26"/>
        </w:rPr>
        <w:t>сти переработки информации;</w:t>
      </w:r>
      <w:r w:rsidR="00DA79F4" w:rsidRPr="00842F71">
        <w:rPr>
          <w:rFonts w:ascii="Times New Roman" w:hAnsi="Times New Roman"/>
          <w:color w:val="000000"/>
          <w:sz w:val="26"/>
          <w:szCs w:val="26"/>
        </w:rPr>
        <w:t xml:space="preserve"> </w:t>
      </w:r>
    </w:p>
    <w:p w:rsidR="00DA3918" w:rsidRPr="00842F71" w:rsidRDefault="00DA391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DA79F4" w:rsidRPr="00842F71">
        <w:rPr>
          <w:rFonts w:ascii="Times New Roman" w:hAnsi="Times New Roman"/>
          <w:color w:val="000000"/>
          <w:sz w:val="26"/>
          <w:szCs w:val="26"/>
        </w:rPr>
        <w:t>механизмы восприятия человека человеком и механи</w:t>
      </w:r>
      <w:r w:rsidR="009A6F21" w:rsidRPr="00842F71">
        <w:rPr>
          <w:rFonts w:ascii="Times New Roman" w:hAnsi="Times New Roman"/>
          <w:color w:val="000000"/>
          <w:sz w:val="26"/>
          <w:szCs w:val="26"/>
        </w:rPr>
        <w:t>змы влияния людей друг на друга;</w:t>
      </w:r>
      <w:r w:rsidR="00DA79F4" w:rsidRPr="00842F71">
        <w:rPr>
          <w:rFonts w:ascii="Times New Roman" w:hAnsi="Times New Roman"/>
          <w:color w:val="000000"/>
          <w:sz w:val="26"/>
          <w:szCs w:val="26"/>
        </w:rPr>
        <w:t xml:space="preserve"> </w:t>
      </w:r>
    </w:p>
    <w:p w:rsidR="00DA3918" w:rsidRPr="00842F71" w:rsidRDefault="00DA391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DA79F4" w:rsidRPr="00842F71">
        <w:rPr>
          <w:rFonts w:ascii="Times New Roman" w:hAnsi="Times New Roman"/>
          <w:color w:val="000000"/>
          <w:sz w:val="26"/>
          <w:szCs w:val="26"/>
        </w:rPr>
        <w:t xml:space="preserve">психологические особенности формирования трудового коллектива </w:t>
      </w:r>
      <w:r w:rsidR="009A6F21" w:rsidRPr="00842F71">
        <w:rPr>
          <w:rFonts w:ascii="Times New Roman" w:hAnsi="Times New Roman"/>
          <w:color w:val="000000"/>
          <w:sz w:val="26"/>
          <w:szCs w:val="26"/>
        </w:rPr>
        <w:t>и межличностных отношений в нем;</w:t>
      </w:r>
    </w:p>
    <w:p w:rsidR="00DA79F4" w:rsidRPr="00842F71" w:rsidRDefault="00DA391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DA79F4" w:rsidRPr="00842F71">
        <w:rPr>
          <w:rFonts w:ascii="Times New Roman" w:hAnsi="Times New Roman"/>
          <w:color w:val="000000"/>
          <w:sz w:val="26"/>
          <w:szCs w:val="26"/>
        </w:rPr>
        <w:t>психологические особенности принятия управленческих решений и психологические факторы управленческой деятельности в целом.</w:t>
      </w:r>
    </w:p>
    <w:p w:rsidR="00DA79F4" w:rsidRPr="00842F71" w:rsidRDefault="00DA79F4"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Психология управления как наука и практика направлена на формирование и развитие психологической управленческой культуры руководителей, создание </w:t>
      </w:r>
      <w:r w:rsidRPr="00842F71">
        <w:rPr>
          <w:rFonts w:ascii="Times New Roman" w:hAnsi="Times New Roman"/>
          <w:color w:val="000000"/>
          <w:sz w:val="26"/>
          <w:szCs w:val="26"/>
        </w:rPr>
        <w:lastRenderedPageBreak/>
        <w:t xml:space="preserve">необходимых основ для теоретического понимания и практического применения в управлении знаний особенностей личности работника, межличностных отношений и закономерностей функционирования трудового коллектива. </w:t>
      </w:r>
      <w:r w:rsidR="00B0608A" w:rsidRPr="00842F71">
        <w:rPr>
          <w:rFonts w:ascii="Times New Roman" w:hAnsi="Times New Roman"/>
          <w:color w:val="000000"/>
          <w:sz w:val="26"/>
          <w:szCs w:val="26"/>
        </w:rPr>
        <w:t>[1]</w:t>
      </w:r>
    </w:p>
    <w:p w:rsidR="004C28B3" w:rsidRPr="00842F71" w:rsidRDefault="004C28B3"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По мнению большинства отечественных и зарубежных ученых предметом науки управления являются управленческие отношения, то есть отношения</w:t>
      </w:r>
      <w:r w:rsidR="00B75A08" w:rsidRPr="00842F71">
        <w:rPr>
          <w:rFonts w:ascii="Times New Roman" w:hAnsi="Times New Roman"/>
          <w:color w:val="000000"/>
          <w:sz w:val="26"/>
          <w:szCs w:val="26"/>
        </w:rPr>
        <w:t>;</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между субъектом и объектом управления;</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 xml:space="preserve">между членами организации, </w:t>
      </w:r>
      <w:r w:rsidR="005C35B6" w:rsidRPr="00842F71">
        <w:rPr>
          <w:rFonts w:ascii="Times New Roman" w:hAnsi="Times New Roman"/>
          <w:color w:val="000000"/>
          <w:sz w:val="26"/>
          <w:szCs w:val="26"/>
        </w:rPr>
        <w:t>которые находятся на од</w:t>
      </w:r>
      <w:r w:rsidR="004C28B3" w:rsidRPr="00842F71">
        <w:rPr>
          <w:rFonts w:ascii="Times New Roman" w:hAnsi="Times New Roman"/>
          <w:color w:val="000000"/>
          <w:sz w:val="26"/>
          <w:szCs w:val="26"/>
        </w:rPr>
        <w:t>ном и том же иерархическом уровне, направленные на взаимное согласование действий, исходя из поставленных задач;</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между различными орга</w:t>
      </w:r>
      <w:r w:rsidR="005C35B6" w:rsidRPr="00842F71">
        <w:rPr>
          <w:rFonts w:ascii="Times New Roman" w:hAnsi="Times New Roman"/>
          <w:color w:val="000000"/>
          <w:sz w:val="26"/>
          <w:szCs w:val="26"/>
        </w:rPr>
        <w:t>низационными подразделениями в рамка</w:t>
      </w:r>
      <w:r w:rsidR="004C28B3" w:rsidRPr="00842F71">
        <w:rPr>
          <w:rFonts w:ascii="Times New Roman" w:hAnsi="Times New Roman"/>
          <w:color w:val="000000"/>
          <w:sz w:val="26"/>
          <w:szCs w:val="26"/>
        </w:rPr>
        <w:t>х одного и того же объекта управления.</w:t>
      </w:r>
    </w:p>
    <w:p w:rsidR="00B75A08" w:rsidRPr="00842F71" w:rsidRDefault="004C28B3"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Управленческая деятельность — принципиально отличающийся от других видов деятельност</w:t>
      </w:r>
      <w:r w:rsidR="00B823A7" w:rsidRPr="00842F71">
        <w:rPr>
          <w:rFonts w:ascii="Times New Roman" w:hAnsi="Times New Roman"/>
          <w:color w:val="000000"/>
          <w:sz w:val="26"/>
          <w:szCs w:val="26"/>
        </w:rPr>
        <w:t>и труд. Основными психологическими особенностями</w:t>
      </w:r>
      <w:r w:rsidRPr="00842F71">
        <w:rPr>
          <w:rFonts w:ascii="Times New Roman" w:hAnsi="Times New Roman"/>
          <w:color w:val="000000"/>
          <w:sz w:val="26"/>
          <w:szCs w:val="26"/>
        </w:rPr>
        <w:t xml:space="preserve"> управленческой деятель</w:t>
      </w:r>
      <w:r w:rsidR="00B75A08" w:rsidRPr="00842F71">
        <w:rPr>
          <w:rFonts w:ascii="Times New Roman" w:hAnsi="Times New Roman"/>
          <w:color w:val="000000"/>
          <w:sz w:val="26"/>
          <w:szCs w:val="26"/>
        </w:rPr>
        <w:t xml:space="preserve">ности </w:t>
      </w:r>
      <w:r w:rsidR="00B823A7" w:rsidRPr="00842F71">
        <w:rPr>
          <w:rFonts w:ascii="Times New Roman" w:hAnsi="Times New Roman"/>
          <w:color w:val="000000"/>
          <w:sz w:val="26"/>
          <w:szCs w:val="26"/>
        </w:rPr>
        <w:t>считаются</w:t>
      </w:r>
      <w:r w:rsidR="00B75A08" w:rsidRPr="00842F71">
        <w:rPr>
          <w:rFonts w:ascii="Times New Roman" w:hAnsi="Times New Roman"/>
          <w:color w:val="000000"/>
          <w:sz w:val="26"/>
          <w:szCs w:val="26"/>
        </w:rPr>
        <w:t>:</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большое разнообразие видов деятельности на разных уровнях управленческой иерархии;</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неалгоритмический, творческий характер деятельности, осуществляемый при недостатке информации и в условиях часто меняющейся, нередко противоречивой обстановки;</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ярко выраженная прогностическая природа решаемых управленческих задач;</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значительная роль коммуникативной функции;</w:t>
      </w:r>
    </w:p>
    <w:p w:rsidR="004C28B3" w:rsidRPr="00842F71" w:rsidRDefault="00B75A08" w:rsidP="00DE3307">
      <w:pPr>
        <w:shd w:val="clear" w:color="auto" w:fill="FFFFFF"/>
        <w:spacing w:after="0" w:line="360" w:lineRule="auto"/>
        <w:ind w:firstLine="360"/>
        <w:jc w:val="both"/>
        <w:rPr>
          <w:rFonts w:ascii="Times New Roman" w:hAnsi="Times New Roman"/>
          <w:color w:val="000000"/>
          <w:sz w:val="26"/>
          <w:szCs w:val="26"/>
        </w:rPr>
      </w:pPr>
      <w:r w:rsidRPr="00842F71">
        <w:rPr>
          <w:rFonts w:ascii="Times New Roman" w:hAnsi="Times New Roman"/>
          <w:color w:val="000000"/>
          <w:sz w:val="26"/>
          <w:szCs w:val="26"/>
        </w:rPr>
        <w:t xml:space="preserve">- </w:t>
      </w:r>
      <w:r w:rsidR="004C28B3" w:rsidRPr="00842F71">
        <w:rPr>
          <w:rFonts w:ascii="Times New Roman" w:hAnsi="Times New Roman"/>
          <w:color w:val="000000"/>
          <w:sz w:val="26"/>
          <w:szCs w:val="26"/>
        </w:rPr>
        <w:t>высокая психическая напряженность, вызываемая большой ответственностью за принимаемые решения.</w:t>
      </w:r>
    </w:p>
    <w:p w:rsidR="00B803F6" w:rsidRDefault="00B823A7" w:rsidP="00DE3307">
      <w:pPr>
        <w:shd w:val="clear" w:color="auto" w:fill="FFFFFF"/>
        <w:spacing w:after="0" w:line="360" w:lineRule="auto"/>
        <w:ind w:firstLine="360"/>
        <w:jc w:val="both"/>
        <w:rPr>
          <w:rFonts w:ascii="Times New Roman" w:hAnsi="Times New Roman"/>
          <w:color w:val="000000"/>
          <w:sz w:val="26"/>
          <w:szCs w:val="26"/>
          <w:lang w:val="en-US"/>
        </w:rPr>
      </w:pPr>
      <w:r w:rsidRPr="00842F71">
        <w:rPr>
          <w:rFonts w:ascii="Times New Roman" w:hAnsi="Times New Roman"/>
          <w:color w:val="000000"/>
          <w:sz w:val="26"/>
          <w:szCs w:val="26"/>
        </w:rPr>
        <w:t>Управленческую</w:t>
      </w:r>
      <w:r w:rsidR="004C28B3" w:rsidRPr="00842F71">
        <w:rPr>
          <w:rFonts w:ascii="Times New Roman" w:hAnsi="Times New Roman"/>
          <w:color w:val="000000"/>
          <w:sz w:val="26"/>
          <w:szCs w:val="26"/>
        </w:rPr>
        <w:t xml:space="preserve"> деятельность </w:t>
      </w:r>
      <w:r w:rsidRPr="00842F71">
        <w:rPr>
          <w:rFonts w:ascii="Times New Roman" w:hAnsi="Times New Roman"/>
          <w:color w:val="000000"/>
          <w:sz w:val="26"/>
          <w:szCs w:val="26"/>
        </w:rPr>
        <w:t xml:space="preserve">можно понимать как </w:t>
      </w:r>
      <w:r w:rsidR="004C28B3" w:rsidRPr="00842F71">
        <w:rPr>
          <w:rFonts w:ascii="Times New Roman" w:hAnsi="Times New Roman"/>
          <w:color w:val="000000"/>
          <w:sz w:val="26"/>
          <w:szCs w:val="26"/>
        </w:rPr>
        <w:t>особым образом организованный вид трудовой деятельности по выполнению функций управления в организации.</w:t>
      </w:r>
      <w:r w:rsidR="00B75A08" w:rsidRPr="00842F71">
        <w:rPr>
          <w:rFonts w:ascii="Times New Roman" w:hAnsi="Times New Roman"/>
          <w:color w:val="000000"/>
          <w:sz w:val="26"/>
          <w:szCs w:val="26"/>
        </w:rPr>
        <w:t xml:space="preserve"> Главная ее цель — обеспечение целенаправленной и скоординированной деятельности руководимого коллектива по решению стоящих перед ним задач. Продуктом управленческой деятельности являются управленческие решения и практические действия, необходимые для </w:t>
      </w:r>
      <w:r w:rsidRPr="00842F71">
        <w:rPr>
          <w:rFonts w:ascii="Times New Roman" w:hAnsi="Times New Roman"/>
          <w:color w:val="000000"/>
          <w:sz w:val="26"/>
          <w:szCs w:val="26"/>
        </w:rPr>
        <w:t xml:space="preserve">эффективного </w:t>
      </w:r>
      <w:r w:rsidR="00B75A08" w:rsidRPr="00842F71">
        <w:rPr>
          <w:rFonts w:ascii="Times New Roman" w:hAnsi="Times New Roman"/>
          <w:color w:val="000000"/>
          <w:sz w:val="26"/>
          <w:szCs w:val="26"/>
        </w:rPr>
        <w:t xml:space="preserve">функционирования организации. Поскольку управленческое воздействие на все сферы деятельности осуществляются через членов организации, приоритетное </w:t>
      </w:r>
      <w:r w:rsidR="00B75A08" w:rsidRPr="00842F71">
        <w:rPr>
          <w:rFonts w:ascii="Times New Roman" w:hAnsi="Times New Roman"/>
          <w:color w:val="000000"/>
          <w:sz w:val="26"/>
          <w:szCs w:val="26"/>
        </w:rPr>
        <w:lastRenderedPageBreak/>
        <w:t>значение имеет управление живым трудом, то есть целесообразной деятельностью своих подчиненных.</w:t>
      </w:r>
      <w:r w:rsidR="00DA79F4" w:rsidRPr="00842F71">
        <w:rPr>
          <w:rFonts w:ascii="Times New Roman" w:hAnsi="Times New Roman"/>
          <w:color w:val="000000"/>
          <w:sz w:val="26"/>
          <w:szCs w:val="26"/>
        </w:rPr>
        <w:t xml:space="preserve"> </w:t>
      </w:r>
      <w:r w:rsidR="00B0608A" w:rsidRPr="00842F71">
        <w:rPr>
          <w:rFonts w:ascii="Times New Roman" w:hAnsi="Times New Roman"/>
          <w:color w:val="000000"/>
          <w:sz w:val="26"/>
          <w:szCs w:val="26"/>
          <w:lang w:val="en-US"/>
        </w:rPr>
        <w:t>[</w:t>
      </w:r>
      <w:r w:rsidR="00135B2E" w:rsidRPr="00842F71">
        <w:rPr>
          <w:rFonts w:ascii="Times New Roman" w:hAnsi="Times New Roman"/>
          <w:color w:val="000000"/>
          <w:sz w:val="26"/>
          <w:szCs w:val="26"/>
          <w:lang w:val="en-US"/>
        </w:rPr>
        <w:t>3</w:t>
      </w:r>
      <w:r w:rsidR="00B0608A" w:rsidRPr="00842F71">
        <w:rPr>
          <w:rFonts w:ascii="Times New Roman" w:hAnsi="Times New Roman"/>
          <w:color w:val="000000"/>
          <w:sz w:val="26"/>
          <w:szCs w:val="26"/>
          <w:lang w:val="en-US"/>
        </w:rPr>
        <w:t>]</w:t>
      </w:r>
    </w:p>
    <w:p w:rsidR="005D599F" w:rsidRPr="00842F71" w:rsidRDefault="005D599F" w:rsidP="00DE3307">
      <w:pPr>
        <w:shd w:val="clear" w:color="auto" w:fill="FFFFFF"/>
        <w:spacing w:after="0" w:line="360" w:lineRule="auto"/>
        <w:ind w:firstLine="360"/>
        <w:jc w:val="both"/>
        <w:rPr>
          <w:rFonts w:ascii="Times New Roman" w:hAnsi="Times New Roman"/>
          <w:color w:val="000000"/>
          <w:sz w:val="26"/>
          <w:szCs w:val="26"/>
          <w:lang w:val="en-US"/>
        </w:rPr>
      </w:pPr>
    </w:p>
    <w:p w:rsidR="00031BD7" w:rsidRPr="00842F71" w:rsidRDefault="00E3352F" w:rsidP="00031BD7">
      <w:pPr>
        <w:pStyle w:val="a3"/>
        <w:numPr>
          <w:ilvl w:val="0"/>
          <w:numId w:val="5"/>
        </w:numPr>
        <w:shd w:val="clear" w:color="auto" w:fill="FFFFFF"/>
        <w:spacing w:line="360" w:lineRule="auto"/>
        <w:jc w:val="center"/>
        <w:rPr>
          <w:rFonts w:ascii="Times New Roman" w:hAnsi="Times New Roman"/>
          <w:sz w:val="26"/>
          <w:szCs w:val="26"/>
        </w:rPr>
      </w:pPr>
      <w:r w:rsidRPr="00842F71">
        <w:rPr>
          <w:rFonts w:ascii="Times New Roman" w:hAnsi="Times New Roman"/>
          <w:sz w:val="26"/>
          <w:szCs w:val="26"/>
        </w:rPr>
        <w:t>Задачи психологии управления.</w:t>
      </w:r>
    </w:p>
    <w:p w:rsidR="00031BD7" w:rsidRPr="00842F71" w:rsidRDefault="00031BD7" w:rsidP="00031BD7">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На данный момент специалисты в сфере психологии управления выделяют следующие наиболее важные для организации психологические проблемы:</w:t>
      </w:r>
    </w:p>
    <w:p w:rsidR="00031BD7" w:rsidRPr="00842F71" w:rsidRDefault="00031BD7" w:rsidP="00586781">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поиск и активация человеческих ресурсов в организации;</w:t>
      </w:r>
    </w:p>
    <w:p w:rsidR="00031BD7" w:rsidRPr="00842F71" w:rsidRDefault="00031BD7" w:rsidP="00586781">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отбор и оценка менеджеров для потребностей организации;</w:t>
      </w:r>
    </w:p>
    <w:p w:rsidR="00031BD7" w:rsidRPr="00842F71" w:rsidRDefault="00031BD7" w:rsidP="00586781">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увеличение эффективности способов подготовки и переподготовки управленческого персонала;</w:t>
      </w:r>
    </w:p>
    <w:p w:rsidR="00031BD7" w:rsidRPr="00842F71" w:rsidRDefault="00031BD7" w:rsidP="00586781">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оценка и повышение социально-психологического климата, сплочение работников вокруг задач предприятия.</w:t>
      </w:r>
    </w:p>
    <w:p w:rsidR="00031BD7" w:rsidRPr="00842F71" w:rsidRDefault="00031BD7" w:rsidP="00586781">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xml:space="preserve">Управленческая </w:t>
      </w:r>
      <w:r w:rsidR="008F5592" w:rsidRPr="00842F71">
        <w:rPr>
          <w:rFonts w:ascii="Times New Roman" w:hAnsi="Times New Roman"/>
          <w:sz w:val="26"/>
          <w:szCs w:val="26"/>
        </w:rPr>
        <w:t>психология как наука и практика должна обеспечивать психологическую подготовку руководителей, сформировать и развивать их психологическую культуру, а также создать предпосылки для теоретического понимания и практического применения важнейших направлений сферы управления, к которым относятся:</w:t>
      </w:r>
    </w:p>
    <w:p w:rsidR="008F5592" w:rsidRPr="00842F71" w:rsidRDefault="008F5592" w:rsidP="008F5592">
      <w:pPr>
        <w:pStyle w:val="a3"/>
        <w:numPr>
          <w:ilvl w:val="0"/>
          <w:numId w:val="6"/>
        </w:numPr>
        <w:shd w:val="clear" w:color="auto" w:fill="FFFFFF"/>
        <w:spacing w:after="0" w:line="360" w:lineRule="auto"/>
        <w:jc w:val="both"/>
        <w:rPr>
          <w:rFonts w:ascii="Times New Roman" w:hAnsi="Times New Roman"/>
          <w:sz w:val="26"/>
          <w:szCs w:val="26"/>
        </w:rPr>
      </w:pPr>
      <w:r w:rsidRPr="00842F71">
        <w:rPr>
          <w:rFonts w:ascii="Times New Roman" w:hAnsi="Times New Roman"/>
          <w:sz w:val="26"/>
          <w:szCs w:val="26"/>
        </w:rPr>
        <w:t>знание основ организационной структуры;</w:t>
      </w:r>
    </w:p>
    <w:p w:rsidR="008F5592" w:rsidRPr="00842F71" w:rsidRDefault="008F5592" w:rsidP="008F5592">
      <w:pPr>
        <w:pStyle w:val="a3"/>
        <w:numPr>
          <w:ilvl w:val="0"/>
          <w:numId w:val="6"/>
        </w:numPr>
        <w:shd w:val="clear" w:color="auto" w:fill="FFFFFF"/>
        <w:spacing w:after="0" w:line="360" w:lineRule="auto"/>
        <w:jc w:val="both"/>
        <w:rPr>
          <w:rFonts w:ascii="Times New Roman" w:hAnsi="Times New Roman"/>
          <w:sz w:val="26"/>
          <w:szCs w:val="26"/>
        </w:rPr>
      </w:pPr>
      <w:r w:rsidRPr="00842F71">
        <w:rPr>
          <w:rFonts w:ascii="Times New Roman" w:hAnsi="Times New Roman"/>
          <w:sz w:val="26"/>
          <w:szCs w:val="26"/>
        </w:rPr>
        <w:t>компетентность в управлении людьми;</w:t>
      </w:r>
    </w:p>
    <w:p w:rsidR="008F5592" w:rsidRPr="00842F71" w:rsidRDefault="008F5592" w:rsidP="008F5592">
      <w:pPr>
        <w:pStyle w:val="a3"/>
        <w:numPr>
          <w:ilvl w:val="0"/>
          <w:numId w:val="6"/>
        </w:numPr>
        <w:shd w:val="clear" w:color="auto" w:fill="FFFFFF"/>
        <w:spacing w:after="0" w:line="360" w:lineRule="auto"/>
        <w:jc w:val="both"/>
        <w:rPr>
          <w:rFonts w:ascii="Times New Roman" w:hAnsi="Times New Roman"/>
          <w:sz w:val="26"/>
          <w:szCs w:val="26"/>
        </w:rPr>
      </w:pPr>
      <w:r w:rsidRPr="00842F71">
        <w:rPr>
          <w:rFonts w:ascii="Times New Roman" w:hAnsi="Times New Roman"/>
          <w:sz w:val="26"/>
          <w:szCs w:val="26"/>
        </w:rPr>
        <w:t>знание особенностей организационного поведения, структуры малых групп;</w:t>
      </w:r>
    </w:p>
    <w:p w:rsidR="008F5592" w:rsidRPr="00842F71" w:rsidRDefault="008F5592" w:rsidP="008F5592">
      <w:pPr>
        <w:pStyle w:val="a3"/>
        <w:numPr>
          <w:ilvl w:val="0"/>
          <w:numId w:val="6"/>
        </w:numPr>
        <w:shd w:val="clear" w:color="auto" w:fill="FFFFFF"/>
        <w:spacing w:after="0" w:line="360" w:lineRule="auto"/>
        <w:jc w:val="both"/>
        <w:rPr>
          <w:rFonts w:ascii="Times New Roman" w:hAnsi="Times New Roman"/>
          <w:sz w:val="26"/>
          <w:szCs w:val="26"/>
        </w:rPr>
      </w:pPr>
      <w:r w:rsidRPr="00842F71">
        <w:rPr>
          <w:rFonts w:ascii="Times New Roman" w:hAnsi="Times New Roman"/>
          <w:sz w:val="26"/>
          <w:szCs w:val="26"/>
        </w:rPr>
        <w:t>способность прогнозировать и планировать деятельность организации с использованием средств вычислительной и компьютерной деятельности;</w:t>
      </w:r>
    </w:p>
    <w:p w:rsidR="008F5592" w:rsidRPr="00842F71" w:rsidRDefault="008F5592" w:rsidP="008F5592">
      <w:pPr>
        <w:pStyle w:val="a3"/>
        <w:numPr>
          <w:ilvl w:val="0"/>
          <w:numId w:val="6"/>
        </w:numPr>
        <w:shd w:val="clear" w:color="auto" w:fill="FFFFFF"/>
        <w:spacing w:after="0" w:line="360" w:lineRule="auto"/>
        <w:jc w:val="both"/>
        <w:rPr>
          <w:rFonts w:ascii="Times New Roman" w:hAnsi="Times New Roman"/>
          <w:sz w:val="26"/>
          <w:szCs w:val="26"/>
        </w:rPr>
      </w:pPr>
      <w:r w:rsidRPr="00842F71">
        <w:rPr>
          <w:rFonts w:ascii="Times New Roman" w:hAnsi="Times New Roman"/>
          <w:sz w:val="26"/>
          <w:szCs w:val="26"/>
        </w:rPr>
        <w:t>знания информационных технологий и  средств коммуникации, которые необходимы при осуществлении управления персоналом;</w:t>
      </w:r>
    </w:p>
    <w:p w:rsidR="008F5592" w:rsidRPr="00842F71" w:rsidRDefault="008F5592" w:rsidP="008F5592">
      <w:pPr>
        <w:pStyle w:val="a3"/>
        <w:numPr>
          <w:ilvl w:val="0"/>
          <w:numId w:val="6"/>
        </w:numPr>
        <w:shd w:val="clear" w:color="auto" w:fill="FFFFFF"/>
        <w:spacing w:after="0" w:line="360" w:lineRule="auto"/>
        <w:jc w:val="both"/>
        <w:rPr>
          <w:rFonts w:ascii="Times New Roman" w:hAnsi="Times New Roman"/>
          <w:sz w:val="26"/>
          <w:szCs w:val="26"/>
        </w:rPr>
      </w:pPr>
      <w:r w:rsidRPr="00842F71">
        <w:rPr>
          <w:rFonts w:ascii="Times New Roman" w:hAnsi="Times New Roman"/>
          <w:sz w:val="26"/>
          <w:szCs w:val="26"/>
        </w:rPr>
        <w:t>четкое представление относительно ответственности  менеджера и распределения ее по соответствующим уровням управления.</w:t>
      </w:r>
      <w:r w:rsidR="00EB6586" w:rsidRPr="00842F71">
        <w:rPr>
          <w:rFonts w:ascii="Times New Roman" w:hAnsi="Times New Roman"/>
          <w:sz w:val="26"/>
          <w:szCs w:val="26"/>
        </w:rPr>
        <w:t xml:space="preserve"> </w:t>
      </w:r>
      <w:r w:rsidR="00EB6586" w:rsidRPr="00842F71">
        <w:rPr>
          <w:rFonts w:ascii="Times New Roman" w:hAnsi="Times New Roman"/>
          <w:sz w:val="26"/>
          <w:szCs w:val="26"/>
          <w:lang w:val="en-US"/>
        </w:rPr>
        <w:t>[7]</w:t>
      </w:r>
    </w:p>
    <w:p w:rsidR="00586781" w:rsidRPr="00842F71" w:rsidRDefault="00332949" w:rsidP="00586781">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Основной</w:t>
      </w:r>
      <w:r w:rsidR="00B823A7" w:rsidRPr="00842F71">
        <w:rPr>
          <w:rFonts w:ascii="Times New Roman" w:hAnsi="Times New Roman"/>
          <w:sz w:val="26"/>
          <w:szCs w:val="26"/>
        </w:rPr>
        <w:t xml:space="preserve"> задачей</w:t>
      </w:r>
      <w:r w:rsidR="00586781" w:rsidRPr="00842F71">
        <w:rPr>
          <w:rFonts w:ascii="Times New Roman" w:hAnsi="Times New Roman"/>
          <w:sz w:val="26"/>
          <w:szCs w:val="26"/>
        </w:rPr>
        <w:t xml:space="preserve"> психологии управления</w:t>
      </w:r>
      <w:r w:rsidR="00B823A7" w:rsidRPr="00842F71">
        <w:rPr>
          <w:rFonts w:ascii="Times New Roman" w:hAnsi="Times New Roman"/>
          <w:sz w:val="26"/>
          <w:szCs w:val="26"/>
        </w:rPr>
        <w:t xml:space="preserve"> является </w:t>
      </w:r>
      <w:r w:rsidR="00586781" w:rsidRPr="00842F71">
        <w:rPr>
          <w:rFonts w:ascii="Times New Roman" w:hAnsi="Times New Roman"/>
          <w:sz w:val="26"/>
          <w:szCs w:val="26"/>
        </w:rPr>
        <w:t>анализ психологических условий и особенностей управленческой деятельности с целью повышения эффективности и качества работы в системе управления.</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xml:space="preserve">Психология управления в качестве профессиональной деятельности основывается, в первую очередь, на всевозможные достижения в областях практических и научных знаний. Сегодня она занимает одно из ведущих мест в </w:t>
      </w:r>
      <w:r w:rsidRPr="00842F71">
        <w:rPr>
          <w:rFonts w:ascii="Times New Roman" w:hAnsi="Times New Roman"/>
          <w:sz w:val="26"/>
          <w:szCs w:val="26"/>
        </w:rPr>
        <w:lastRenderedPageBreak/>
        <w:t xml:space="preserve">современном обществе, поскольку руководитель обязан решать несколько взаимосвязанных задач. </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xml:space="preserve">Выделяются следующие наиболее важные задачи психологии управления: </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Грамотно владеть основами рационального управления сотрудниками всей организации, т.е. владеть наукой управления. Данная задача должна осуществляться в процессе обучения;</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 xml:space="preserve">Знать, в какой момент применить то или иное практическое </w:t>
      </w:r>
      <w:r w:rsidR="00B823A7" w:rsidRPr="00842F71">
        <w:rPr>
          <w:rFonts w:ascii="Times New Roman" w:hAnsi="Times New Roman"/>
          <w:sz w:val="26"/>
          <w:szCs w:val="26"/>
        </w:rPr>
        <w:t>либо научное</w:t>
      </w:r>
      <w:r w:rsidRPr="00842F71">
        <w:rPr>
          <w:rFonts w:ascii="Times New Roman" w:hAnsi="Times New Roman"/>
          <w:sz w:val="26"/>
          <w:szCs w:val="26"/>
        </w:rPr>
        <w:t xml:space="preserve"> знание, т.е. овладеть в полной мере искусством управления. Данная задача должна осуществляться в практической деятельности.</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xml:space="preserve">Психология управления позволяет получить сведения о всевозможных влияниях, оказываемых организацией на руководителей и взаимоотношения внутри коллектива, которые объединены одной общей идеей и ценностями. </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xml:space="preserve">Задачи психологии управления можно рассмотреть в следующем виде: </w:t>
      </w:r>
    </w:p>
    <w:p w:rsidR="005C35B6" w:rsidRPr="00842F71" w:rsidRDefault="00B823A7"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 xml:space="preserve"> </w:t>
      </w:r>
      <w:r w:rsidR="005C35B6" w:rsidRPr="00842F71">
        <w:rPr>
          <w:rFonts w:ascii="Times New Roman" w:hAnsi="Times New Roman"/>
          <w:sz w:val="26"/>
          <w:szCs w:val="26"/>
        </w:rPr>
        <w:t>•</w:t>
      </w:r>
      <w:r w:rsidRPr="00842F71">
        <w:rPr>
          <w:rFonts w:ascii="Times New Roman" w:hAnsi="Times New Roman"/>
          <w:sz w:val="26"/>
          <w:szCs w:val="26"/>
        </w:rPr>
        <w:t xml:space="preserve"> </w:t>
      </w:r>
      <w:r w:rsidR="005C35B6" w:rsidRPr="00842F71">
        <w:rPr>
          <w:rFonts w:ascii="Times New Roman" w:hAnsi="Times New Roman"/>
          <w:sz w:val="26"/>
          <w:szCs w:val="26"/>
        </w:rPr>
        <w:t>Психологический анализ деятельности руководства – для осуществления правильного руководства коллективом и успешного выполнения рабочей деятельности руководитель обязан уметь осознавать и анализировать собственные действия, от которых в дальнейшем и будут приниматься правильные управленческие решения;</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 xml:space="preserve">Изучение механизмов осуществления психической регуляции деятельности трудового </w:t>
      </w:r>
      <w:r w:rsidR="00332949" w:rsidRPr="00842F71">
        <w:rPr>
          <w:rFonts w:ascii="Times New Roman" w:hAnsi="Times New Roman"/>
          <w:sz w:val="26"/>
          <w:szCs w:val="26"/>
        </w:rPr>
        <w:t>коллектива,</w:t>
      </w:r>
      <w:r w:rsidRPr="00842F71">
        <w:rPr>
          <w:rFonts w:ascii="Times New Roman" w:hAnsi="Times New Roman"/>
          <w:sz w:val="26"/>
          <w:szCs w:val="26"/>
        </w:rPr>
        <w:t xml:space="preserve"> как в нормальных, так и экстремальных условиях – изучение всех механизмов трудовой деятельности будет способствовать правильному принятию </w:t>
      </w:r>
      <w:r w:rsidR="00332949" w:rsidRPr="00842F71">
        <w:rPr>
          <w:rFonts w:ascii="Times New Roman" w:hAnsi="Times New Roman"/>
          <w:sz w:val="26"/>
          <w:szCs w:val="26"/>
        </w:rPr>
        <w:t>решений,</w:t>
      </w:r>
      <w:r w:rsidRPr="00842F71">
        <w:rPr>
          <w:rFonts w:ascii="Times New Roman" w:hAnsi="Times New Roman"/>
          <w:sz w:val="26"/>
          <w:szCs w:val="26"/>
        </w:rPr>
        <w:t xml:space="preserve"> как в нормальных условиях функционирования предприятия, так и в экстремальных;</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Исследование лидерства и его психических особенностей – данная задача проявляется в исследовании процесса лидерства, в ходе которого индивидуальная личность активно воздействует на коллектив и организует его деятельность. Руководители должны отличаться выраженными лидерскими качествами для проявления индивидуального стиля в управлении рабочим процессом;</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 xml:space="preserve">Разработка психологических управленческих рекомендаций по практическому применению психологических знаний в сфере управления, разрешения конфликтов, и регуляции психологического микроклимата в коллективах организации – необходимо выработать устойчивое чувство убежденности в </w:t>
      </w:r>
      <w:r w:rsidRPr="00842F71">
        <w:rPr>
          <w:rFonts w:ascii="Times New Roman" w:hAnsi="Times New Roman"/>
          <w:sz w:val="26"/>
          <w:szCs w:val="26"/>
        </w:rPr>
        <w:lastRenderedPageBreak/>
        <w:t>отношении работы всего коллектива и типа его поведения. Самым главным показателем отношения к трудовой деятельности является чувство удовлетворенности работой;</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Изучение процессов группового взаимодействия – нередко в коллективах наблюдаются споры и ра</w:t>
      </w:r>
      <w:r w:rsidR="00332949" w:rsidRPr="00842F71">
        <w:rPr>
          <w:rFonts w:ascii="Times New Roman" w:hAnsi="Times New Roman"/>
          <w:sz w:val="26"/>
          <w:szCs w:val="26"/>
        </w:rPr>
        <w:t>зногласия, конфликты, которые в</w:t>
      </w:r>
      <w:r w:rsidRPr="00842F71">
        <w:rPr>
          <w:rFonts w:ascii="Times New Roman" w:hAnsi="Times New Roman"/>
          <w:sz w:val="26"/>
          <w:szCs w:val="26"/>
        </w:rPr>
        <w:t>последствии сопровождаются сильнейшими переживаниями и противодействием общим целям, интересам, мнениям и позициям. Для устранения или управления конфликтом руководитель должен выработать общую цель и направить коллектив на ее реализацию; разъяснить полномочия и ответственность каждого сотрудника и т.д. Таким образом, руководитель должен любым способом добиться устойчивого микроклимата внутри коллектива;</w:t>
      </w:r>
    </w:p>
    <w:p w:rsidR="005C35B6" w:rsidRPr="00842F71" w:rsidRDefault="005C35B6" w:rsidP="005C35B6">
      <w:pPr>
        <w:shd w:val="clear" w:color="auto" w:fill="FFFFFF"/>
        <w:spacing w:after="0" w:line="360" w:lineRule="auto"/>
        <w:ind w:firstLine="360"/>
        <w:jc w:val="both"/>
        <w:rPr>
          <w:rFonts w:ascii="Times New Roman" w:hAnsi="Times New Roman"/>
          <w:sz w:val="26"/>
          <w:szCs w:val="26"/>
        </w:rPr>
      </w:pPr>
      <w:r w:rsidRPr="00842F71">
        <w:rPr>
          <w:rFonts w:ascii="Times New Roman" w:hAnsi="Times New Roman"/>
          <w:sz w:val="26"/>
          <w:szCs w:val="26"/>
        </w:rPr>
        <w:t>•</w:t>
      </w:r>
      <w:r w:rsidR="00B823A7" w:rsidRPr="00842F71">
        <w:rPr>
          <w:rFonts w:ascii="Times New Roman" w:hAnsi="Times New Roman"/>
          <w:sz w:val="26"/>
          <w:szCs w:val="26"/>
        </w:rPr>
        <w:t xml:space="preserve"> </w:t>
      </w:r>
      <w:r w:rsidRPr="00842F71">
        <w:rPr>
          <w:rFonts w:ascii="Times New Roman" w:hAnsi="Times New Roman"/>
          <w:sz w:val="26"/>
          <w:szCs w:val="26"/>
        </w:rPr>
        <w:t>Исследование способов и механизмов мотивации сотрудников коллектива – мотивация представляет совокупность процессов, поддерживающих и направляющих поведения сотрудников организации. Мотивационные меры активируют личность сотрудника и побуждают достичь наиболее значимую цель. Несомненно</w:t>
      </w:r>
      <w:r w:rsidR="00332949" w:rsidRPr="00842F71">
        <w:rPr>
          <w:rFonts w:ascii="Times New Roman" w:hAnsi="Times New Roman"/>
          <w:sz w:val="26"/>
          <w:szCs w:val="26"/>
        </w:rPr>
        <w:t>,</w:t>
      </w:r>
      <w:r w:rsidRPr="00842F71">
        <w:rPr>
          <w:rFonts w:ascii="Times New Roman" w:hAnsi="Times New Roman"/>
          <w:sz w:val="26"/>
          <w:szCs w:val="26"/>
        </w:rPr>
        <w:t xml:space="preserve"> мотивация должна проходить с учетом особенностей развития каждой индивидуальной личности, а также постановки целей, которые может реализовать данная личность.</w:t>
      </w: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8D3F43" w:rsidRDefault="008D3F43" w:rsidP="00CC3438">
      <w:pPr>
        <w:spacing w:line="360" w:lineRule="auto"/>
        <w:ind w:firstLine="708"/>
        <w:jc w:val="center"/>
        <w:rPr>
          <w:rFonts w:ascii="Times New Roman" w:hAnsi="Times New Roman" w:cs="Times New Roman"/>
          <w:sz w:val="26"/>
          <w:szCs w:val="26"/>
        </w:rPr>
      </w:pPr>
    </w:p>
    <w:p w:rsidR="0036056B" w:rsidRPr="00842F71" w:rsidRDefault="0036056B" w:rsidP="00CC3438">
      <w:pPr>
        <w:spacing w:line="360" w:lineRule="auto"/>
        <w:ind w:firstLine="708"/>
        <w:jc w:val="center"/>
        <w:rPr>
          <w:rFonts w:ascii="Times New Roman" w:hAnsi="Times New Roman" w:cs="Times New Roman"/>
          <w:sz w:val="26"/>
          <w:szCs w:val="26"/>
        </w:rPr>
      </w:pPr>
      <w:r w:rsidRPr="00842F71">
        <w:rPr>
          <w:rFonts w:ascii="Times New Roman" w:hAnsi="Times New Roman" w:cs="Times New Roman"/>
          <w:sz w:val="26"/>
          <w:szCs w:val="26"/>
        </w:rPr>
        <w:lastRenderedPageBreak/>
        <w:t>Заключение</w:t>
      </w:r>
      <w:r w:rsidR="00DE3307" w:rsidRPr="00842F71">
        <w:rPr>
          <w:rFonts w:ascii="Times New Roman" w:hAnsi="Times New Roman" w:cs="Times New Roman"/>
          <w:sz w:val="26"/>
          <w:szCs w:val="26"/>
        </w:rPr>
        <w:t>.</w:t>
      </w:r>
    </w:p>
    <w:p w:rsidR="00197FD5" w:rsidRPr="00842F71" w:rsidRDefault="00106D23" w:rsidP="003013BE">
      <w:pPr>
        <w:shd w:val="clear" w:color="auto" w:fill="FFFFFF"/>
        <w:spacing w:after="0" w:line="360" w:lineRule="auto"/>
        <w:ind w:firstLine="360"/>
        <w:jc w:val="both"/>
        <w:rPr>
          <w:rFonts w:ascii="Times New Roman" w:hAnsi="Times New Roman" w:cs="Times New Roman"/>
          <w:iCs/>
          <w:sz w:val="26"/>
          <w:szCs w:val="26"/>
        </w:rPr>
      </w:pPr>
      <w:r w:rsidRPr="00842F71">
        <w:rPr>
          <w:rFonts w:ascii="Times New Roman" w:hAnsi="Times New Roman" w:cs="Times New Roman"/>
          <w:sz w:val="26"/>
          <w:szCs w:val="26"/>
        </w:rPr>
        <w:t xml:space="preserve">Знания </w:t>
      </w:r>
      <w:r w:rsidR="0079700E" w:rsidRPr="00842F71">
        <w:rPr>
          <w:rFonts w:ascii="Times New Roman" w:hAnsi="Times New Roman" w:cs="Times New Roman"/>
          <w:sz w:val="26"/>
          <w:szCs w:val="26"/>
        </w:rPr>
        <w:t>о психологических особенностях поведения человека в организациях</w:t>
      </w:r>
      <w:r w:rsidR="00332949" w:rsidRPr="00842F71">
        <w:rPr>
          <w:rFonts w:ascii="Times New Roman" w:hAnsi="Times New Roman" w:cs="Times New Roman"/>
          <w:sz w:val="26"/>
          <w:szCs w:val="26"/>
        </w:rPr>
        <w:t xml:space="preserve"> и</w:t>
      </w:r>
      <w:r w:rsidR="0079700E" w:rsidRPr="00842F71">
        <w:rPr>
          <w:rFonts w:ascii="Times New Roman" w:hAnsi="Times New Roman" w:cs="Times New Roman"/>
          <w:sz w:val="26"/>
          <w:szCs w:val="26"/>
        </w:rPr>
        <w:t xml:space="preserve"> о </w:t>
      </w:r>
      <w:r w:rsidR="0036056B" w:rsidRPr="00842F71">
        <w:rPr>
          <w:rFonts w:ascii="Times New Roman" w:hAnsi="Times New Roman" w:cs="Times New Roman"/>
          <w:sz w:val="26"/>
          <w:szCs w:val="26"/>
        </w:rPr>
        <w:t>закономерностях управления, рассматриваются сегодня, по существу, как неотъемлемый компонент общей культуры личности специалиста</w:t>
      </w:r>
      <w:r w:rsidR="00332949" w:rsidRPr="00842F71">
        <w:rPr>
          <w:rFonts w:ascii="Times New Roman" w:hAnsi="Times New Roman" w:cs="Times New Roman"/>
          <w:sz w:val="26"/>
          <w:szCs w:val="26"/>
        </w:rPr>
        <w:t xml:space="preserve"> для</w:t>
      </w:r>
      <w:r w:rsidR="0036056B" w:rsidRPr="00842F71">
        <w:rPr>
          <w:rFonts w:ascii="Times New Roman" w:hAnsi="Times New Roman" w:cs="Times New Roman"/>
          <w:sz w:val="26"/>
          <w:szCs w:val="26"/>
        </w:rPr>
        <w:t xml:space="preserve"> </w:t>
      </w:r>
      <w:r w:rsidR="002511EC" w:rsidRPr="00842F71">
        <w:rPr>
          <w:rFonts w:ascii="Times New Roman" w:hAnsi="Times New Roman" w:cs="Times New Roman"/>
          <w:sz w:val="26"/>
          <w:szCs w:val="26"/>
        </w:rPr>
        <w:t>всех направлений</w:t>
      </w:r>
      <w:r w:rsidR="0036056B" w:rsidRPr="00842F71">
        <w:rPr>
          <w:rFonts w:ascii="Times New Roman" w:hAnsi="Times New Roman" w:cs="Times New Roman"/>
          <w:sz w:val="26"/>
          <w:szCs w:val="26"/>
        </w:rPr>
        <w:t>.</w:t>
      </w:r>
      <w:r w:rsidR="002511EC" w:rsidRPr="00842F71">
        <w:rPr>
          <w:rFonts w:ascii="Times New Roman" w:hAnsi="Times New Roman" w:cs="Times New Roman"/>
          <w:sz w:val="26"/>
          <w:szCs w:val="26"/>
        </w:rPr>
        <w:t xml:space="preserve"> Чем бы ни занимался будущий специалист</w:t>
      </w:r>
      <w:r w:rsidR="00B823A7" w:rsidRPr="00842F71">
        <w:rPr>
          <w:rFonts w:ascii="Times New Roman" w:hAnsi="Times New Roman" w:cs="Times New Roman"/>
          <w:sz w:val="26"/>
          <w:szCs w:val="26"/>
        </w:rPr>
        <w:t>,</w:t>
      </w:r>
      <w:r w:rsidR="0036056B" w:rsidRPr="00842F71">
        <w:rPr>
          <w:rFonts w:ascii="Times New Roman" w:hAnsi="Times New Roman" w:cs="Times New Roman"/>
          <w:sz w:val="26"/>
          <w:szCs w:val="26"/>
        </w:rPr>
        <w:t xml:space="preserve"> он всегда включается в систему управления, </w:t>
      </w:r>
      <w:r w:rsidR="002511EC" w:rsidRPr="00842F71">
        <w:rPr>
          <w:rFonts w:ascii="Times New Roman" w:hAnsi="Times New Roman" w:cs="Times New Roman"/>
          <w:sz w:val="26"/>
          <w:szCs w:val="26"/>
        </w:rPr>
        <w:t xml:space="preserve">и </w:t>
      </w:r>
      <w:r w:rsidR="0036056B" w:rsidRPr="00842F71">
        <w:rPr>
          <w:rFonts w:ascii="Times New Roman" w:hAnsi="Times New Roman" w:cs="Times New Roman"/>
          <w:sz w:val="26"/>
          <w:szCs w:val="26"/>
        </w:rPr>
        <w:t>заним</w:t>
      </w:r>
      <w:r w:rsidR="002511EC" w:rsidRPr="00842F71">
        <w:rPr>
          <w:rFonts w:ascii="Times New Roman" w:hAnsi="Times New Roman" w:cs="Times New Roman"/>
          <w:sz w:val="26"/>
          <w:szCs w:val="26"/>
        </w:rPr>
        <w:t>ает</w:t>
      </w:r>
      <w:r w:rsidR="0036056B" w:rsidRPr="00842F71">
        <w:rPr>
          <w:rFonts w:ascii="Times New Roman" w:hAnsi="Times New Roman" w:cs="Times New Roman"/>
          <w:sz w:val="26"/>
          <w:szCs w:val="26"/>
        </w:rPr>
        <w:t xml:space="preserve"> в ней определенное место. </w:t>
      </w:r>
      <w:r w:rsidR="00626F35" w:rsidRPr="00842F71">
        <w:rPr>
          <w:rFonts w:ascii="Times New Roman" w:hAnsi="Times New Roman" w:cs="Times New Roman"/>
          <w:sz w:val="26"/>
          <w:szCs w:val="26"/>
        </w:rPr>
        <w:t>Любой коллектив — это, прежде всего, люди,</w:t>
      </w:r>
      <w:r w:rsidR="002511EC" w:rsidRPr="00842F71">
        <w:rPr>
          <w:rFonts w:ascii="Times New Roman" w:hAnsi="Times New Roman" w:cs="Times New Roman"/>
          <w:sz w:val="26"/>
          <w:szCs w:val="26"/>
        </w:rPr>
        <w:t xml:space="preserve"> которые преследую</w:t>
      </w:r>
      <w:r w:rsidR="00332949" w:rsidRPr="00842F71">
        <w:rPr>
          <w:rFonts w:ascii="Times New Roman" w:hAnsi="Times New Roman" w:cs="Times New Roman"/>
          <w:sz w:val="26"/>
          <w:szCs w:val="26"/>
        </w:rPr>
        <w:t>т свои цели, решают свои задачи и</w:t>
      </w:r>
      <w:r w:rsidR="002511EC" w:rsidRPr="00842F71">
        <w:rPr>
          <w:rFonts w:ascii="Times New Roman" w:hAnsi="Times New Roman" w:cs="Times New Roman"/>
          <w:sz w:val="26"/>
          <w:szCs w:val="26"/>
        </w:rPr>
        <w:t xml:space="preserve"> стремятся</w:t>
      </w:r>
      <w:r w:rsidR="00626F35" w:rsidRPr="00842F71">
        <w:rPr>
          <w:rFonts w:ascii="Times New Roman" w:hAnsi="Times New Roman" w:cs="Times New Roman"/>
          <w:sz w:val="26"/>
          <w:szCs w:val="26"/>
        </w:rPr>
        <w:t xml:space="preserve"> сохранить или изменить свой формальный и неформальный статус. Как любой органи</w:t>
      </w:r>
      <w:r w:rsidR="002511EC" w:rsidRPr="00842F71">
        <w:rPr>
          <w:rFonts w:ascii="Times New Roman" w:hAnsi="Times New Roman" w:cs="Times New Roman"/>
          <w:sz w:val="26"/>
          <w:szCs w:val="26"/>
        </w:rPr>
        <w:t>зм, коллектив может переживать как</w:t>
      </w:r>
      <w:r w:rsidR="00626F35" w:rsidRPr="00842F71">
        <w:rPr>
          <w:rFonts w:ascii="Times New Roman" w:hAnsi="Times New Roman" w:cs="Times New Roman"/>
          <w:sz w:val="26"/>
          <w:szCs w:val="26"/>
        </w:rPr>
        <w:t xml:space="preserve"> благоприятные, </w:t>
      </w:r>
      <w:r w:rsidR="002511EC" w:rsidRPr="00842F71">
        <w:rPr>
          <w:rFonts w:ascii="Times New Roman" w:hAnsi="Times New Roman" w:cs="Times New Roman"/>
          <w:sz w:val="26"/>
          <w:szCs w:val="26"/>
        </w:rPr>
        <w:t xml:space="preserve">так </w:t>
      </w:r>
      <w:r w:rsidR="00626F35" w:rsidRPr="00842F71">
        <w:rPr>
          <w:rFonts w:ascii="Times New Roman" w:hAnsi="Times New Roman" w:cs="Times New Roman"/>
          <w:sz w:val="26"/>
          <w:szCs w:val="26"/>
        </w:rPr>
        <w:t xml:space="preserve">и неблагоприятные периоды в развитии. Кризис может произойти в любой момент под влиянием </w:t>
      </w:r>
      <w:r w:rsidR="002511EC" w:rsidRPr="00842F71">
        <w:rPr>
          <w:rFonts w:ascii="Times New Roman" w:hAnsi="Times New Roman" w:cs="Times New Roman"/>
          <w:sz w:val="26"/>
          <w:szCs w:val="26"/>
        </w:rPr>
        <w:t>комплекса внешних и внутренних факторов</w:t>
      </w:r>
      <w:r w:rsidR="00626F35" w:rsidRPr="00842F71">
        <w:rPr>
          <w:rFonts w:ascii="Times New Roman" w:hAnsi="Times New Roman" w:cs="Times New Roman"/>
          <w:sz w:val="26"/>
          <w:szCs w:val="26"/>
        </w:rPr>
        <w:t xml:space="preserve"> и обстоятельств. Его последствия могут быть </w:t>
      </w:r>
      <w:r w:rsidR="002511EC" w:rsidRPr="00842F71">
        <w:rPr>
          <w:rFonts w:ascii="Times New Roman" w:hAnsi="Times New Roman" w:cs="Times New Roman"/>
          <w:sz w:val="26"/>
          <w:szCs w:val="26"/>
        </w:rPr>
        <w:t>и</w:t>
      </w:r>
      <w:r w:rsidR="00626F35" w:rsidRPr="00842F71">
        <w:rPr>
          <w:rFonts w:ascii="Times New Roman" w:hAnsi="Times New Roman" w:cs="Times New Roman"/>
          <w:sz w:val="26"/>
          <w:szCs w:val="26"/>
        </w:rPr>
        <w:t xml:space="preserve"> положительными</w:t>
      </w:r>
      <w:r w:rsidR="002511EC" w:rsidRPr="00842F71">
        <w:rPr>
          <w:rFonts w:ascii="Times New Roman" w:hAnsi="Times New Roman" w:cs="Times New Roman"/>
          <w:sz w:val="26"/>
          <w:szCs w:val="26"/>
        </w:rPr>
        <w:t xml:space="preserve">, например, подъем в развитии коллектива, и отрицательными, например, </w:t>
      </w:r>
      <w:r w:rsidR="00626F35" w:rsidRPr="00842F71">
        <w:rPr>
          <w:rFonts w:ascii="Times New Roman" w:hAnsi="Times New Roman" w:cs="Times New Roman"/>
          <w:sz w:val="26"/>
          <w:szCs w:val="26"/>
        </w:rPr>
        <w:t>коллектив еще недавно работавший как «часы», станови</w:t>
      </w:r>
      <w:r w:rsidR="002511EC" w:rsidRPr="00842F71">
        <w:rPr>
          <w:rFonts w:ascii="Times New Roman" w:hAnsi="Times New Roman" w:cs="Times New Roman"/>
          <w:sz w:val="26"/>
          <w:szCs w:val="26"/>
        </w:rPr>
        <w:t>тся неуправляемым и распадается</w:t>
      </w:r>
      <w:r w:rsidR="00626F35" w:rsidRPr="00842F71">
        <w:rPr>
          <w:rFonts w:ascii="Times New Roman" w:hAnsi="Times New Roman" w:cs="Times New Roman"/>
          <w:sz w:val="26"/>
          <w:szCs w:val="26"/>
        </w:rPr>
        <w:t xml:space="preserve">. </w:t>
      </w:r>
      <w:r w:rsidR="002511EC" w:rsidRPr="00842F71">
        <w:rPr>
          <w:rFonts w:ascii="Times New Roman" w:hAnsi="Times New Roman" w:cs="Times New Roman"/>
          <w:sz w:val="26"/>
          <w:szCs w:val="26"/>
        </w:rPr>
        <w:t>Степень профессионализма</w:t>
      </w:r>
      <w:r w:rsidR="00626F35" w:rsidRPr="00842F71">
        <w:rPr>
          <w:rFonts w:ascii="Times New Roman" w:hAnsi="Times New Roman" w:cs="Times New Roman"/>
          <w:sz w:val="26"/>
          <w:szCs w:val="26"/>
        </w:rPr>
        <w:t xml:space="preserve"> руководителя </w:t>
      </w:r>
      <w:r w:rsidR="002511EC" w:rsidRPr="00842F71">
        <w:rPr>
          <w:rFonts w:ascii="Times New Roman" w:hAnsi="Times New Roman" w:cs="Times New Roman"/>
          <w:sz w:val="26"/>
          <w:szCs w:val="26"/>
        </w:rPr>
        <w:t>определяе</w:t>
      </w:r>
      <w:r w:rsidR="00626F35" w:rsidRPr="00842F71">
        <w:rPr>
          <w:rFonts w:ascii="Times New Roman" w:hAnsi="Times New Roman" w:cs="Times New Roman"/>
          <w:sz w:val="26"/>
          <w:szCs w:val="26"/>
        </w:rPr>
        <w:t xml:space="preserve">тся не только тем, как он управляет развитием своего коллектива в относительно благоприятные периоды его существования и развития, но и тем, как он действует в сложные моменты, в обстановке кризиса. Руководитель </w:t>
      </w:r>
      <w:r w:rsidR="002511EC" w:rsidRPr="00842F71">
        <w:rPr>
          <w:rFonts w:ascii="Times New Roman" w:hAnsi="Times New Roman" w:cs="Times New Roman"/>
          <w:sz w:val="26"/>
          <w:szCs w:val="26"/>
        </w:rPr>
        <w:t>обязан</w:t>
      </w:r>
      <w:r w:rsidR="00626F35" w:rsidRPr="00842F71">
        <w:rPr>
          <w:rFonts w:ascii="Times New Roman" w:hAnsi="Times New Roman" w:cs="Times New Roman"/>
          <w:sz w:val="26"/>
          <w:szCs w:val="26"/>
        </w:rPr>
        <w:t xml:space="preserve"> управлять в любой, даже, казалось бы, самой неуправляемой ситуации. </w:t>
      </w:r>
      <w:r w:rsidR="000416E2" w:rsidRPr="00842F71">
        <w:rPr>
          <w:rFonts w:ascii="Times New Roman" w:hAnsi="Times New Roman" w:cs="Times New Roman"/>
          <w:iCs/>
          <w:sz w:val="26"/>
          <w:szCs w:val="26"/>
        </w:rPr>
        <w:t xml:space="preserve">В настоящее время, как никогда прежде, требуется выработка у руководителей знания психологических основ управления, высокой управленческой культуры. </w:t>
      </w:r>
      <w:r w:rsidR="0036056B" w:rsidRPr="00842F71">
        <w:rPr>
          <w:rFonts w:ascii="Times New Roman" w:hAnsi="Times New Roman" w:cs="Times New Roman"/>
          <w:iCs/>
          <w:sz w:val="26"/>
          <w:szCs w:val="26"/>
        </w:rPr>
        <w:t>Эффективность процесса управления определяется тем, кто конкретно и как руководит</w:t>
      </w:r>
      <w:r w:rsidR="009908AF" w:rsidRPr="00842F71">
        <w:rPr>
          <w:rFonts w:ascii="Times New Roman" w:hAnsi="Times New Roman" w:cs="Times New Roman"/>
          <w:iCs/>
          <w:sz w:val="26"/>
          <w:szCs w:val="26"/>
        </w:rPr>
        <w:t xml:space="preserve">. </w:t>
      </w:r>
    </w:p>
    <w:p w:rsidR="003013BE" w:rsidRPr="00842F71" w:rsidRDefault="003013BE" w:rsidP="003013BE">
      <w:pPr>
        <w:shd w:val="clear" w:color="auto" w:fill="FFFFFF"/>
        <w:spacing w:after="0" w:line="360" w:lineRule="auto"/>
        <w:ind w:firstLine="360"/>
        <w:jc w:val="both"/>
        <w:rPr>
          <w:rFonts w:ascii="Times New Roman" w:hAnsi="Times New Roman" w:cs="Times New Roman"/>
          <w:iCs/>
          <w:sz w:val="26"/>
          <w:szCs w:val="26"/>
        </w:rPr>
      </w:pPr>
    </w:p>
    <w:p w:rsidR="00C95515" w:rsidRPr="00842F71" w:rsidRDefault="00C95515" w:rsidP="003013BE">
      <w:pPr>
        <w:shd w:val="clear" w:color="auto" w:fill="FFFFFF"/>
        <w:spacing w:after="0" w:line="360" w:lineRule="auto"/>
        <w:ind w:firstLine="360"/>
        <w:jc w:val="both"/>
        <w:rPr>
          <w:rFonts w:ascii="Times New Roman" w:hAnsi="Times New Roman" w:cs="Times New Roman"/>
          <w:iCs/>
          <w:sz w:val="26"/>
          <w:szCs w:val="26"/>
        </w:rPr>
      </w:pPr>
    </w:p>
    <w:p w:rsidR="00332949" w:rsidRPr="00842F71" w:rsidRDefault="00332949" w:rsidP="003013BE">
      <w:pPr>
        <w:shd w:val="clear" w:color="auto" w:fill="FFFFFF"/>
        <w:spacing w:after="0" w:line="360" w:lineRule="auto"/>
        <w:ind w:firstLine="360"/>
        <w:jc w:val="both"/>
        <w:rPr>
          <w:rFonts w:ascii="Times New Roman" w:hAnsi="Times New Roman" w:cs="Times New Roman"/>
          <w:iCs/>
          <w:sz w:val="26"/>
          <w:szCs w:val="26"/>
        </w:rPr>
      </w:pPr>
    </w:p>
    <w:p w:rsidR="00332949" w:rsidRPr="00842F71" w:rsidRDefault="00332949" w:rsidP="003013BE">
      <w:pPr>
        <w:shd w:val="clear" w:color="auto" w:fill="FFFFFF"/>
        <w:spacing w:after="0" w:line="360" w:lineRule="auto"/>
        <w:ind w:firstLine="360"/>
        <w:jc w:val="both"/>
        <w:rPr>
          <w:rFonts w:ascii="Times New Roman" w:hAnsi="Times New Roman" w:cs="Times New Roman"/>
          <w:iCs/>
          <w:sz w:val="26"/>
          <w:szCs w:val="26"/>
        </w:rPr>
      </w:pPr>
    </w:p>
    <w:p w:rsidR="00EB6586" w:rsidRPr="00842F71" w:rsidRDefault="00EB6586" w:rsidP="003013BE">
      <w:pPr>
        <w:shd w:val="clear" w:color="auto" w:fill="FFFFFF"/>
        <w:spacing w:after="0" w:line="360" w:lineRule="auto"/>
        <w:ind w:firstLine="360"/>
        <w:jc w:val="both"/>
        <w:rPr>
          <w:rFonts w:ascii="Times New Roman" w:hAnsi="Times New Roman" w:cs="Times New Roman"/>
          <w:iCs/>
          <w:sz w:val="26"/>
          <w:szCs w:val="26"/>
        </w:rPr>
      </w:pPr>
    </w:p>
    <w:p w:rsidR="00EB6586" w:rsidRPr="00842F71" w:rsidRDefault="00EB6586" w:rsidP="003013BE">
      <w:pPr>
        <w:shd w:val="clear" w:color="auto" w:fill="FFFFFF"/>
        <w:spacing w:after="0" w:line="360" w:lineRule="auto"/>
        <w:ind w:firstLine="360"/>
        <w:jc w:val="both"/>
        <w:rPr>
          <w:rFonts w:ascii="Times New Roman" w:hAnsi="Times New Roman" w:cs="Times New Roman"/>
          <w:iCs/>
          <w:sz w:val="26"/>
          <w:szCs w:val="26"/>
        </w:rPr>
      </w:pPr>
    </w:p>
    <w:p w:rsidR="00EB6586" w:rsidRDefault="00EB6586" w:rsidP="003013BE">
      <w:pPr>
        <w:shd w:val="clear" w:color="auto" w:fill="FFFFFF"/>
        <w:spacing w:after="0" w:line="360" w:lineRule="auto"/>
        <w:ind w:firstLine="360"/>
        <w:jc w:val="both"/>
        <w:rPr>
          <w:rFonts w:ascii="Times New Roman" w:hAnsi="Times New Roman" w:cs="Times New Roman"/>
          <w:iCs/>
          <w:sz w:val="26"/>
          <w:szCs w:val="26"/>
        </w:rPr>
      </w:pPr>
    </w:p>
    <w:p w:rsidR="005D599F" w:rsidRDefault="005D599F" w:rsidP="003013BE">
      <w:pPr>
        <w:shd w:val="clear" w:color="auto" w:fill="FFFFFF"/>
        <w:spacing w:after="0" w:line="360" w:lineRule="auto"/>
        <w:ind w:firstLine="360"/>
        <w:jc w:val="both"/>
        <w:rPr>
          <w:rFonts w:ascii="Times New Roman" w:hAnsi="Times New Roman" w:cs="Times New Roman"/>
          <w:iCs/>
          <w:sz w:val="26"/>
          <w:szCs w:val="26"/>
        </w:rPr>
      </w:pPr>
    </w:p>
    <w:p w:rsidR="005D599F" w:rsidRDefault="005D599F" w:rsidP="003013BE">
      <w:pPr>
        <w:shd w:val="clear" w:color="auto" w:fill="FFFFFF"/>
        <w:spacing w:after="0" w:line="360" w:lineRule="auto"/>
        <w:ind w:firstLine="360"/>
        <w:jc w:val="both"/>
        <w:rPr>
          <w:rFonts w:ascii="Times New Roman" w:hAnsi="Times New Roman" w:cs="Times New Roman"/>
          <w:iCs/>
          <w:sz w:val="26"/>
          <w:szCs w:val="26"/>
        </w:rPr>
      </w:pPr>
    </w:p>
    <w:p w:rsidR="005D599F" w:rsidRPr="00842F71" w:rsidRDefault="005D599F" w:rsidP="003013BE">
      <w:pPr>
        <w:shd w:val="clear" w:color="auto" w:fill="FFFFFF"/>
        <w:spacing w:after="0" w:line="360" w:lineRule="auto"/>
        <w:ind w:firstLine="360"/>
        <w:jc w:val="both"/>
        <w:rPr>
          <w:rFonts w:ascii="Times New Roman" w:hAnsi="Times New Roman" w:cs="Times New Roman"/>
          <w:iCs/>
          <w:sz w:val="26"/>
          <w:szCs w:val="26"/>
        </w:rPr>
      </w:pPr>
    </w:p>
    <w:p w:rsidR="00197FD5" w:rsidRPr="00842F71" w:rsidRDefault="00197FD5" w:rsidP="00DE3307">
      <w:pPr>
        <w:spacing w:line="360" w:lineRule="auto"/>
        <w:ind w:firstLine="708"/>
        <w:jc w:val="both"/>
        <w:rPr>
          <w:rFonts w:ascii="Times New Roman" w:hAnsi="Times New Roman" w:cs="Times New Roman"/>
          <w:iCs/>
          <w:sz w:val="26"/>
          <w:szCs w:val="26"/>
        </w:rPr>
      </w:pPr>
      <w:r w:rsidRPr="00842F71">
        <w:rPr>
          <w:rFonts w:ascii="Times New Roman" w:hAnsi="Times New Roman" w:cs="Times New Roman"/>
          <w:iCs/>
          <w:sz w:val="26"/>
          <w:szCs w:val="26"/>
        </w:rPr>
        <w:lastRenderedPageBreak/>
        <w:t>Список используемой литературы.</w:t>
      </w:r>
    </w:p>
    <w:p w:rsidR="00197FD5" w:rsidRPr="00842F71" w:rsidRDefault="00197FD5" w:rsidP="00DE3307">
      <w:pPr>
        <w:numPr>
          <w:ilvl w:val="0"/>
          <w:numId w:val="4"/>
        </w:numPr>
        <w:spacing w:after="0" w:line="360" w:lineRule="auto"/>
        <w:jc w:val="both"/>
        <w:rPr>
          <w:rFonts w:ascii="Times New Roman" w:hAnsi="Times New Roman" w:cs="Times New Roman"/>
          <w:sz w:val="26"/>
          <w:szCs w:val="26"/>
        </w:rPr>
      </w:pPr>
      <w:r w:rsidRPr="00842F71">
        <w:rPr>
          <w:rFonts w:ascii="Times New Roman" w:hAnsi="Times New Roman" w:cs="Times New Roman"/>
          <w:sz w:val="26"/>
          <w:szCs w:val="26"/>
        </w:rPr>
        <w:t xml:space="preserve">Чередниченко И. П., Тельных Н. В. Психология управления / Серия «Учебники для высшей школы». — Ростов-на-Дону: Феникс, 2004. — 608 с. </w:t>
      </w:r>
    </w:p>
    <w:p w:rsidR="00197FD5" w:rsidRPr="00842F71" w:rsidRDefault="00197FD5" w:rsidP="00DE3307">
      <w:pPr>
        <w:numPr>
          <w:ilvl w:val="0"/>
          <w:numId w:val="4"/>
        </w:numPr>
        <w:spacing w:after="0" w:line="360" w:lineRule="auto"/>
        <w:jc w:val="both"/>
        <w:rPr>
          <w:rFonts w:ascii="Times New Roman" w:hAnsi="Times New Roman" w:cs="Times New Roman"/>
          <w:sz w:val="26"/>
          <w:szCs w:val="26"/>
        </w:rPr>
      </w:pPr>
      <w:r w:rsidRPr="00842F71">
        <w:rPr>
          <w:rFonts w:ascii="Times New Roman" w:hAnsi="Times New Roman" w:cs="Times New Roman"/>
          <w:sz w:val="26"/>
          <w:szCs w:val="26"/>
        </w:rPr>
        <w:t xml:space="preserve">Психология менеджмента: Учеб. пособие.  — М.: Гардарики, 2005. — 584 с. </w:t>
      </w:r>
      <w:r w:rsidRPr="00842F71">
        <w:rPr>
          <w:rFonts w:ascii="Times New Roman" w:hAnsi="Times New Roman" w:cs="Times New Roman"/>
          <w:bCs/>
          <w:sz w:val="26"/>
          <w:szCs w:val="26"/>
        </w:rPr>
        <w:t>Карпов А.В.</w:t>
      </w:r>
    </w:p>
    <w:p w:rsidR="00197FD5" w:rsidRPr="00842F71" w:rsidRDefault="00197FD5" w:rsidP="00DE3307">
      <w:pPr>
        <w:numPr>
          <w:ilvl w:val="0"/>
          <w:numId w:val="4"/>
        </w:numPr>
        <w:spacing w:after="0" w:line="360" w:lineRule="auto"/>
        <w:jc w:val="both"/>
        <w:rPr>
          <w:rFonts w:ascii="Times New Roman" w:hAnsi="Times New Roman" w:cs="Times New Roman"/>
          <w:sz w:val="26"/>
          <w:szCs w:val="26"/>
        </w:rPr>
      </w:pPr>
      <w:r w:rsidRPr="00842F71">
        <w:rPr>
          <w:rFonts w:ascii="Times New Roman" w:hAnsi="Times New Roman" w:cs="Times New Roman"/>
          <w:sz w:val="26"/>
          <w:szCs w:val="26"/>
        </w:rPr>
        <w:t xml:space="preserve">Психология управления: Учебное пособие.— Мн.: Харвест, 2003. — </w:t>
      </w:r>
      <w:r w:rsidRPr="00842F71">
        <w:rPr>
          <w:rFonts w:ascii="Times New Roman" w:hAnsi="Times New Roman" w:cs="Times New Roman"/>
          <w:bCs/>
          <w:sz w:val="26"/>
          <w:szCs w:val="26"/>
        </w:rPr>
        <w:t>640</w:t>
      </w:r>
      <w:r w:rsidRPr="00842F71">
        <w:rPr>
          <w:rFonts w:ascii="Times New Roman" w:hAnsi="Times New Roman" w:cs="Times New Roman"/>
          <w:b/>
          <w:bCs/>
          <w:sz w:val="26"/>
          <w:szCs w:val="26"/>
        </w:rPr>
        <w:t xml:space="preserve"> </w:t>
      </w:r>
      <w:r w:rsidRPr="00842F71">
        <w:rPr>
          <w:rFonts w:ascii="Times New Roman" w:hAnsi="Times New Roman" w:cs="Times New Roman"/>
          <w:sz w:val="26"/>
          <w:szCs w:val="26"/>
        </w:rPr>
        <w:t>с. Урбанович А. А.</w:t>
      </w:r>
    </w:p>
    <w:p w:rsidR="000C7A8B" w:rsidRPr="00842F71" w:rsidRDefault="000C7A8B" w:rsidP="00DE3307">
      <w:pPr>
        <w:numPr>
          <w:ilvl w:val="0"/>
          <w:numId w:val="4"/>
        </w:numPr>
        <w:spacing w:after="0" w:line="360" w:lineRule="auto"/>
        <w:jc w:val="both"/>
        <w:rPr>
          <w:rFonts w:ascii="Times New Roman" w:hAnsi="Times New Roman" w:cs="Times New Roman"/>
          <w:sz w:val="26"/>
          <w:szCs w:val="26"/>
        </w:rPr>
      </w:pPr>
      <w:r w:rsidRPr="00842F71">
        <w:rPr>
          <w:rFonts w:ascii="Times New Roman" w:hAnsi="Times New Roman" w:cs="Times New Roman"/>
          <w:sz w:val="26"/>
          <w:szCs w:val="26"/>
        </w:rPr>
        <w:t xml:space="preserve">Психология управления: учебное пособие/ Л.Д. Столяренко. – Изд. 4-е. </w:t>
      </w:r>
      <w:r w:rsidR="00E36CA1" w:rsidRPr="00842F71">
        <w:rPr>
          <w:rFonts w:ascii="Times New Roman" w:hAnsi="Times New Roman" w:cs="Times New Roman"/>
          <w:sz w:val="26"/>
          <w:szCs w:val="26"/>
        </w:rPr>
        <w:t>– Ростов н/Д: Феникс, 2007. – 501 с. – (Высшее образование)</w:t>
      </w:r>
    </w:p>
    <w:p w:rsidR="00E36CA1" w:rsidRPr="00842F71" w:rsidRDefault="00E36CA1" w:rsidP="00DE3307">
      <w:pPr>
        <w:numPr>
          <w:ilvl w:val="0"/>
          <w:numId w:val="4"/>
        </w:numPr>
        <w:spacing w:after="0" w:line="360" w:lineRule="auto"/>
        <w:jc w:val="both"/>
        <w:rPr>
          <w:rFonts w:ascii="Times New Roman" w:hAnsi="Times New Roman" w:cs="Times New Roman"/>
          <w:sz w:val="26"/>
          <w:szCs w:val="26"/>
        </w:rPr>
      </w:pPr>
      <w:r w:rsidRPr="00842F71">
        <w:rPr>
          <w:rFonts w:ascii="Times New Roman" w:hAnsi="Times New Roman" w:cs="Times New Roman"/>
          <w:sz w:val="26"/>
          <w:szCs w:val="26"/>
        </w:rPr>
        <w:t xml:space="preserve">Психология управления: учебное пособие. – М.: Педагогическое общество России., 2005. – 384с. </w:t>
      </w:r>
    </w:p>
    <w:p w:rsidR="00CC3438" w:rsidRPr="00842F71" w:rsidRDefault="00CC3438" w:rsidP="00B823A7">
      <w:pPr>
        <w:pStyle w:val="p1"/>
        <w:numPr>
          <w:ilvl w:val="0"/>
          <w:numId w:val="4"/>
        </w:numPr>
        <w:spacing w:after="0" w:line="360" w:lineRule="auto"/>
        <w:jc w:val="both"/>
        <w:rPr>
          <w:sz w:val="26"/>
          <w:szCs w:val="26"/>
        </w:rPr>
      </w:pPr>
      <w:r w:rsidRPr="00842F71">
        <w:rPr>
          <w:rStyle w:val="s1"/>
          <w:sz w:val="26"/>
          <w:szCs w:val="26"/>
        </w:rPr>
        <w:t>Психология управления: Электронный учебник.</w:t>
      </w:r>
      <w:r w:rsidR="00B823A7" w:rsidRPr="00842F71">
        <w:rPr>
          <w:rStyle w:val="s1"/>
          <w:sz w:val="26"/>
          <w:szCs w:val="26"/>
        </w:rPr>
        <w:t xml:space="preserve"> /</w:t>
      </w:r>
      <w:r w:rsidR="00B823A7" w:rsidRPr="00842F71">
        <w:rPr>
          <w:sz w:val="26"/>
          <w:szCs w:val="26"/>
        </w:rPr>
        <w:t xml:space="preserve"> О.Г.</w:t>
      </w:r>
      <w:r w:rsidR="00B823A7" w:rsidRPr="00842F71">
        <w:rPr>
          <w:rStyle w:val="s1"/>
          <w:sz w:val="26"/>
          <w:szCs w:val="26"/>
        </w:rPr>
        <w:t>Бугрова</w:t>
      </w:r>
      <w:r w:rsidRPr="00842F71">
        <w:rPr>
          <w:rStyle w:val="s1"/>
          <w:sz w:val="26"/>
          <w:szCs w:val="26"/>
        </w:rPr>
        <w:t xml:space="preserve"> </w:t>
      </w:r>
      <w:r w:rsidRPr="00842F71">
        <w:rPr>
          <w:sz w:val="26"/>
          <w:szCs w:val="26"/>
        </w:rPr>
        <w:t>Н.Новгород, 2008</w:t>
      </w:r>
      <w:r w:rsidR="00EB6586" w:rsidRPr="00842F71">
        <w:rPr>
          <w:sz w:val="26"/>
          <w:szCs w:val="26"/>
        </w:rPr>
        <w:t>.</w:t>
      </w:r>
    </w:p>
    <w:p w:rsidR="00EB6586" w:rsidRPr="00842F71" w:rsidRDefault="00EB6586" w:rsidP="00B823A7">
      <w:pPr>
        <w:pStyle w:val="p1"/>
        <w:numPr>
          <w:ilvl w:val="0"/>
          <w:numId w:val="4"/>
        </w:numPr>
        <w:spacing w:after="0" w:line="360" w:lineRule="auto"/>
        <w:jc w:val="both"/>
        <w:rPr>
          <w:sz w:val="26"/>
          <w:szCs w:val="26"/>
        </w:rPr>
      </w:pPr>
      <w:r w:rsidRPr="00842F71">
        <w:rPr>
          <w:sz w:val="26"/>
          <w:szCs w:val="26"/>
        </w:rPr>
        <w:t xml:space="preserve">Социологи и психология управления: Учебное пособие </w:t>
      </w:r>
      <w:r w:rsidRPr="00842F71">
        <w:rPr>
          <w:rStyle w:val="s1"/>
          <w:sz w:val="26"/>
          <w:szCs w:val="26"/>
        </w:rPr>
        <w:t>/ И.А. Данилова, Р.Н. Нуриева</w:t>
      </w:r>
    </w:p>
    <w:p w:rsidR="0036056B" w:rsidRPr="00842F71" w:rsidRDefault="0036056B" w:rsidP="00DE3307">
      <w:pPr>
        <w:spacing w:after="0" w:line="360" w:lineRule="auto"/>
        <w:ind w:firstLine="708"/>
        <w:jc w:val="both"/>
        <w:rPr>
          <w:rFonts w:ascii="Times New Roman" w:hAnsi="Times New Roman" w:cs="Times New Roman"/>
          <w:sz w:val="26"/>
          <w:szCs w:val="26"/>
        </w:rPr>
      </w:pPr>
    </w:p>
    <w:p w:rsidR="0036056B" w:rsidRPr="00842F71" w:rsidRDefault="0036056B" w:rsidP="00DE3307">
      <w:pPr>
        <w:spacing w:line="360" w:lineRule="auto"/>
        <w:ind w:firstLine="708"/>
        <w:jc w:val="both"/>
        <w:rPr>
          <w:rFonts w:ascii="Times New Roman" w:hAnsi="Times New Roman" w:cs="Times New Roman"/>
          <w:sz w:val="26"/>
          <w:szCs w:val="26"/>
        </w:rPr>
      </w:pPr>
    </w:p>
    <w:sectPr w:rsidR="0036056B" w:rsidRPr="00842F71" w:rsidSect="00B0608A">
      <w:footerReference w:type="default" r:id="rId7"/>
      <w:pgSz w:w="11906" w:h="16838"/>
      <w:pgMar w:top="1134" w:right="850" w:bottom="1134" w:left="1701" w:header="708" w:footer="15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BC9" w:rsidRDefault="007A7BC9" w:rsidP="001C7D03">
      <w:pPr>
        <w:spacing w:after="0" w:line="240" w:lineRule="auto"/>
      </w:pPr>
      <w:r>
        <w:separator/>
      </w:r>
    </w:p>
  </w:endnote>
  <w:endnote w:type="continuationSeparator" w:id="0">
    <w:p w:rsidR="007A7BC9" w:rsidRDefault="007A7BC9" w:rsidP="001C7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6002896"/>
      <w:docPartObj>
        <w:docPartGallery w:val="Page Numbers (Bottom of Page)"/>
        <w:docPartUnique/>
      </w:docPartObj>
    </w:sdtPr>
    <w:sdtEndPr/>
    <w:sdtContent>
      <w:p w:rsidR="00B0608A" w:rsidRDefault="00B0608A">
        <w:pPr>
          <w:pStyle w:val="a7"/>
          <w:jc w:val="center"/>
        </w:pPr>
      </w:p>
      <w:p w:rsidR="001C7D03" w:rsidRDefault="00347F8C">
        <w:pPr>
          <w:pStyle w:val="a7"/>
          <w:jc w:val="center"/>
        </w:pPr>
        <w:r>
          <w:fldChar w:fldCharType="begin"/>
        </w:r>
        <w:r w:rsidR="00B91ED0">
          <w:instrText xml:space="preserve"> PAGE   \* MERGEFORMAT </w:instrText>
        </w:r>
        <w:r>
          <w:fldChar w:fldCharType="separate"/>
        </w:r>
        <w:r w:rsidR="008D3F43">
          <w:rPr>
            <w:noProof/>
          </w:rPr>
          <w:t>2</w:t>
        </w:r>
        <w:r>
          <w:rPr>
            <w:noProof/>
          </w:rPr>
          <w:fldChar w:fldCharType="end"/>
        </w:r>
      </w:p>
    </w:sdtContent>
  </w:sdt>
  <w:p w:rsidR="001C7D03" w:rsidRDefault="001C7D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BC9" w:rsidRDefault="007A7BC9" w:rsidP="001C7D03">
      <w:pPr>
        <w:spacing w:after="0" w:line="240" w:lineRule="auto"/>
      </w:pPr>
      <w:r>
        <w:separator/>
      </w:r>
    </w:p>
  </w:footnote>
  <w:footnote w:type="continuationSeparator" w:id="0">
    <w:p w:rsidR="007A7BC9" w:rsidRDefault="007A7BC9" w:rsidP="001C7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CB6BE3"/>
    <w:multiLevelType w:val="hybridMultilevel"/>
    <w:tmpl w:val="A9D0034C"/>
    <w:lvl w:ilvl="0" w:tplc="C5AA891C">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1402B0"/>
    <w:multiLevelType w:val="hybridMultilevel"/>
    <w:tmpl w:val="68D2DEB8"/>
    <w:lvl w:ilvl="0" w:tplc="775A59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15D7823"/>
    <w:multiLevelType w:val="hybridMultilevel"/>
    <w:tmpl w:val="2A820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A02893"/>
    <w:multiLevelType w:val="hybridMultilevel"/>
    <w:tmpl w:val="D7823A6A"/>
    <w:lvl w:ilvl="0" w:tplc="FB6AA4C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4">
    <w:nsid w:val="71977E8B"/>
    <w:multiLevelType w:val="hybridMultilevel"/>
    <w:tmpl w:val="444A38C8"/>
    <w:lvl w:ilvl="0" w:tplc="01C64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A833DAE"/>
    <w:multiLevelType w:val="hybridMultilevel"/>
    <w:tmpl w:val="E0F6B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3696"/>
    <w:rsid w:val="00031BD7"/>
    <w:rsid w:val="000416E2"/>
    <w:rsid w:val="00084F85"/>
    <w:rsid w:val="00093D40"/>
    <w:rsid w:val="000947ED"/>
    <w:rsid w:val="00097A45"/>
    <w:rsid w:val="000A62EC"/>
    <w:rsid w:val="000C37D0"/>
    <w:rsid w:val="000C7A8B"/>
    <w:rsid w:val="000D728C"/>
    <w:rsid w:val="00106D23"/>
    <w:rsid w:val="00110B51"/>
    <w:rsid w:val="0011658B"/>
    <w:rsid w:val="00135B2E"/>
    <w:rsid w:val="00147927"/>
    <w:rsid w:val="00152F2B"/>
    <w:rsid w:val="00197FD5"/>
    <w:rsid w:val="001A4E13"/>
    <w:rsid w:val="001C26A5"/>
    <w:rsid w:val="001C7D03"/>
    <w:rsid w:val="001E1721"/>
    <w:rsid w:val="001F65E9"/>
    <w:rsid w:val="002014C4"/>
    <w:rsid w:val="00221044"/>
    <w:rsid w:val="00233143"/>
    <w:rsid w:val="002511EC"/>
    <w:rsid w:val="00264C83"/>
    <w:rsid w:val="002B0F25"/>
    <w:rsid w:val="002C0E11"/>
    <w:rsid w:val="002C382D"/>
    <w:rsid w:val="002D6CE1"/>
    <w:rsid w:val="002F1FC9"/>
    <w:rsid w:val="003013BE"/>
    <w:rsid w:val="00330506"/>
    <w:rsid w:val="00332949"/>
    <w:rsid w:val="00347F8C"/>
    <w:rsid w:val="0036056B"/>
    <w:rsid w:val="003A150A"/>
    <w:rsid w:val="003C10B8"/>
    <w:rsid w:val="003C5820"/>
    <w:rsid w:val="003C5C81"/>
    <w:rsid w:val="003D7017"/>
    <w:rsid w:val="003E5DB0"/>
    <w:rsid w:val="00442C95"/>
    <w:rsid w:val="004A6D75"/>
    <w:rsid w:val="004A7D35"/>
    <w:rsid w:val="004C28B3"/>
    <w:rsid w:val="004D0528"/>
    <w:rsid w:val="00503B11"/>
    <w:rsid w:val="00526869"/>
    <w:rsid w:val="0055476C"/>
    <w:rsid w:val="00586781"/>
    <w:rsid w:val="005C35B6"/>
    <w:rsid w:val="005D599F"/>
    <w:rsid w:val="0062207C"/>
    <w:rsid w:val="006242AF"/>
    <w:rsid w:val="00626F35"/>
    <w:rsid w:val="006417BB"/>
    <w:rsid w:val="00694D28"/>
    <w:rsid w:val="006B7C4A"/>
    <w:rsid w:val="006D2A9C"/>
    <w:rsid w:val="006D3A06"/>
    <w:rsid w:val="007106A6"/>
    <w:rsid w:val="0072337F"/>
    <w:rsid w:val="007327A4"/>
    <w:rsid w:val="0078343D"/>
    <w:rsid w:val="00785BAC"/>
    <w:rsid w:val="0079700E"/>
    <w:rsid w:val="007A7BC9"/>
    <w:rsid w:val="007C4183"/>
    <w:rsid w:val="007D3BDC"/>
    <w:rsid w:val="007D58DD"/>
    <w:rsid w:val="007E535A"/>
    <w:rsid w:val="007F043C"/>
    <w:rsid w:val="0083390D"/>
    <w:rsid w:val="00842F71"/>
    <w:rsid w:val="0087104F"/>
    <w:rsid w:val="0087207F"/>
    <w:rsid w:val="00887871"/>
    <w:rsid w:val="00890556"/>
    <w:rsid w:val="008D3F43"/>
    <w:rsid w:val="008F5544"/>
    <w:rsid w:val="008F5592"/>
    <w:rsid w:val="00917A52"/>
    <w:rsid w:val="009503B0"/>
    <w:rsid w:val="00960463"/>
    <w:rsid w:val="00977DBF"/>
    <w:rsid w:val="009908AF"/>
    <w:rsid w:val="009A6F21"/>
    <w:rsid w:val="009B44C6"/>
    <w:rsid w:val="009D5421"/>
    <w:rsid w:val="009E45E8"/>
    <w:rsid w:val="00A02803"/>
    <w:rsid w:val="00A07792"/>
    <w:rsid w:val="00AA6C27"/>
    <w:rsid w:val="00B0608A"/>
    <w:rsid w:val="00B12694"/>
    <w:rsid w:val="00B16141"/>
    <w:rsid w:val="00B41479"/>
    <w:rsid w:val="00B75A08"/>
    <w:rsid w:val="00B803F6"/>
    <w:rsid w:val="00B823A7"/>
    <w:rsid w:val="00B91ED0"/>
    <w:rsid w:val="00BA440A"/>
    <w:rsid w:val="00BD5FB9"/>
    <w:rsid w:val="00C22042"/>
    <w:rsid w:val="00C431E6"/>
    <w:rsid w:val="00C46E14"/>
    <w:rsid w:val="00C6274A"/>
    <w:rsid w:val="00C6417F"/>
    <w:rsid w:val="00C74330"/>
    <w:rsid w:val="00C90A00"/>
    <w:rsid w:val="00C95515"/>
    <w:rsid w:val="00CB1B45"/>
    <w:rsid w:val="00CC3438"/>
    <w:rsid w:val="00CD11C4"/>
    <w:rsid w:val="00CD5492"/>
    <w:rsid w:val="00CF7501"/>
    <w:rsid w:val="00D2342B"/>
    <w:rsid w:val="00D87735"/>
    <w:rsid w:val="00DA1721"/>
    <w:rsid w:val="00DA3918"/>
    <w:rsid w:val="00DA79F4"/>
    <w:rsid w:val="00DB70B2"/>
    <w:rsid w:val="00DE3307"/>
    <w:rsid w:val="00E17B02"/>
    <w:rsid w:val="00E3352F"/>
    <w:rsid w:val="00E33696"/>
    <w:rsid w:val="00E36CA1"/>
    <w:rsid w:val="00EB21C1"/>
    <w:rsid w:val="00EB3DAE"/>
    <w:rsid w:val="00EB4AC1"/>
    <w:rsid w:val="00EB6586"/>
    <w:rsid w:val="00EC2282"/>
    <w:rsid w:val="00EC7741"/>
    <w:rsid w:val="00EF284E"/>
    <w:rsid w:val="00F40BAE"/>
    <w:rsid w:val="00F44D8F"/>
    <w:rsid w:val="00F92646"/>
    <w:rsid w:val="00FB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B00ED-9387-456D-9715-069D4225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696"/>
    <w:pPr>
      <w:ind w:left="720"/>
      <w:contextualSpacing/>
    </w:pPr>
  </w:style>
  <w:style w:type="paragraph" w:styleId="a4">
    <w:name w:val="Normal (Web)"/>
    <w:basedOn w:val="a"/>
    <w:rsid w:val="00626F35"/>
    <w:pPr>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p1">
    <w:name w:val="p1"/>
    <w:basedOn w:val="a"/>
    <w:rsid w:val="00CC34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CC3438"/>
  </w:style>
  <w:style w:type="paragraph" w:styleId="a5">
    <w:name w:val="header"/>
    <w:basedOn w:val="a"/>
    <w:link w:val="a6"/>
    <w:uiPriority w:val="99"/>
    <w:semiHidden/>
    <w:unhideWhenUsed/>
    <w:rsid w:val="001C7D0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C7D03"/>
  </w:style>
  <w:style w:type="paragraph" w:styleId="a7">
    <w:name w:val="footer"/>
    <w:basedOn w:val="a"/>
    <w:link w:val="a8"/>
    <w:uiPriority w:val="99"/>
    <w:unhideWhenUsed/>
    <w:rsid w:val="001C7D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C7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205312">
      <w:bodyDiv w:val="1"/>
      <w:marLeft w:val="0"/>
      <w:marRight w:val="0"/>
      <w:marTop w:val="0"/>
      <w:marBottom w:val="0"/>
      <w:divBdr>
        <w:top w:val="none" w:sz="0" w:space="0" w:color="auto"/>
        <w:left w:val="none" w:sz="0" w:space="0" w:color="auto"/>
        <w:bottom w:val="none" w:sz="0" w:space="0" w:color="auto"/>
        <w:right w:val="none" w:sz="0" w:space="0" w:color="auto"/>
      </w:divBdr>
      <w:divsChild>
        <w:div w:id="1323966407">
          <w:marLeft w:val="0"/>
          <w:marRight w:val="0"/>
          <w:marTop w:val="0"/>
          <w:marBottom w:val="0"/>
          <w:divBdr>
            <w:top w:val="none" w:sz="0" w:space="0" w:color="auto"/>
            <w:left w:val="none" w:sz="0" w:space="0" w:color="auto"/>
            <w:bottom w:val="none" w:sz="0" w:space="0" w:color="auto"/>
            <w:right w:val="none" w:sz="0" w:space="0" w:color="auto"/>
          </w:divBdr>
          <w:divsChild>
            <w:div w:id="1426882291">
              <w:marLeft w:val="0"/>
              <w:marRight w:val="0"/>
              <w:marTop w:val="0"/>
              <w:marBottom w:val="0"/>
              <w:divBdr>
                <w:top w:val="none" w:sz="0" w:space="0" w:color="auto"/>
                <w:left w:val="none" w:sz="0" w:space="0" w:color="auto"/>
                <w:bottom w:val="none" w:sz="0" w:space="0" w:color="auto"/>
                <w:right w:val="none" w:sz="0" w:space="0" w:color="auto"/>
              </w:divBdr>
              <w:divsChild>
                <w:div w:id="248119485">
                  <w:marLeft w:val="0"/>
                  <w:marRight w:val="0"/>
                  <w:marTop w:val="600"/>
                  <w:marBottom w:val="900"/>
                  <w:divBdr>
                    <w:top w:val="none" w:sz="0" w:space="0" w:color="auto"/>
                    <w:left w:val="none" w:sz="0" w:space="0" w:color="auto"/>
                    <w:bottom w:val="none" w:sz="0" w:space="0" w:color="auto"/>
                    <w:right w:val="none" w:sz="0" w:space="0" w:color="auto"/>
                  </w:divBdr>
                  <w:divsChild>
                    <w:div w:id="58863723">
                      <w:marLeft w:val="0"/>
                      <w:marRight w:val="0"/>
                      <w:marTop w:val="0"/>
                      <w:marBottom w:val="0"/>
                      <w:divBdr>
                        <w:top w:val="none" w:sz="0" w:space="0" w:color="auto"/>
                        <w:left w:val="none" w:sz="0" w:space="0" w:color="auto"/>
                        <w:bottom w:val="none" w:sz="0" w:space="0" w:color="auto"/>
                        <w:right w:val="none" w:sz="0" w:space="0" w:color="auto"/>
                      </w:divBdr>
                      <w:divsChild>
                        <w:div w:id="1344744691">
                          <w:marLeft w:val="0"/>
                          <w:marRight w:val="150"/>
                          <w:marTop w:val="0"/>
                          <w:marBottom w:val="0"/>
                          <w:divBdr>
                            <w:top w:val="none" w:sz="0" w:space="0" w:color="auto"/>
                            <w:left w:val="none" w:sz="0" w:space="0" w:color="auto"/>
                            <w:bottom w:val="none" w:sz="0" w:space="0" w:color="auto"/>
                            <w:right w:val="none" w:sz="0" w:space="0" w:color="auto"/>
                          </w:divBdr>
                          <w:divsChild>
                            <w:div w:id="1692216328">
                              <w:marLeft w:val="0"/>
                              <w:marRight w:val="0"/>
                              <w:marTop w:val="0"/>
                              <w:marBottom w:val="0"/>
                              <w:divBdr>
                                <w:top w:val="single" w:sz="6" w:space="0" w:color="D8D7D4"/>
                                <w:left w:val="single" w:sz="6" w:space="0" w:color="D8D7D4"/>
                                <w:bottom w:val="single" w:sz="6" w:space="0" w:color="D8D7D4"/>
                                <w:right w:val="single" w:sz="6" w:space="0" w:color="D8D7D4"/>
                              </w:divBdr>
                              <w:divsChild>
                                <w:div w:id="1943024029">
                                  <w:marLeft w:val="0"/>
                                  <w:marRight w:val="0"/>
                                  <w:marTop w:val="0"/>
                                  <w:marBottom w:val="0"/>
                                  <w:divBdr>
                                    <w:top w:val="single" w:sz="6" w:space="8" w:color="F0EFE4"/>
                                    <w:left w:val="single" w:sz="6" w:space="15" w:color="F0EFE4"/>
                                    <w:bottom w:val="single" w:sz="6" w:space="15" w:color="F0EFE4"/>
                                    <w:right w:val="single" w:sz="6" w:space="15" w:color="F0EFE4"/>
                                  </w:divBdr>
                                </w:div>
                              </w:divsChild>
                            </w:div>
                          </w:divsChild>
                        </w:div>
                      </w:divsChild>
                    </w:div>
                  </w:divsChild>
                </w:div>
              </w:divsChild>
            </w:div>
          </w:divsChild>
        </w:div>
      </w:divsChild>
    </w:div>
    <w:div w:id="638615400">
      <w:bodyDiv w:val="1"/>
      <w:marLeft w:val="0"/>
      <w:marRight w:val="0"/>
      <w:marTop w:val="0"/>
      <w:marBottom w:val="0"/>
      <w:divBdr>
        <w:top w:val="none" w:sz="0" w:space="0" w:color="auto"/>
        <w:left w:val="none" w:sz="0" w:space="0" w:color="auto"/>
        <w:bottom w:val="none" w:sz="0" w:space="0" w:color="auto"/>
        <w:right w:val="none" w:sz="0" w:space="0" w:color="auto"/>
      </w:divBdr>
      <w:divsChild>
        <w:div w:id="554006771">
          <w:marLeft w:val="0"/>
          <w:marRight w:val="0"/>
          <w:marTop w:val="0"/>
          <w:marBottom w:val="0"/>
          <w:divBdr>
            <w:top w:val="none" w:sz="0" w:space="0" w:color="auto"/>
            <w:left w:val="none" w:sz="0" w:space="0" w:color="auto"/>
            <w:bottom w:val="none" w:sz="0" w:space="0" w:color="auto"/>
            <w:right w:val="none" w:sz="0" w:space="0" w:color="auto"/>
          </w:divBdr>
          <w:divsChild>
            <w:div w:id="1883664476">
              <w:marLeft w:val="0"/>
              <w:marRight w:val="0"/>
              <w:marTop w:val="0"/>
              <w:marBottom w:val="0"/>
              <w:divBdr>
                <w:top w:val="none" w:sz="0" w:space="0" w:color="auto"/>
                <w:left w:val="none" w:sz="0" w:space="0" w:color="auto"/>
                <w:bottom w:val="none" w:sz="0" w:space="0" w:color="auto"/>
                <w:right w:val="none" w:sz="0" w:space="0" w:color="auto"/>
              </w:divBdr>
              <w:divsChild>
                <w:div w:id="1746954050">
                  <w:marLeft w:val="0"/>
                  <w:marRight w:val="0"/>
                  <w:marTop w:val="600"/>
                  <w:marBottom w:val="900"/>
                  <w:divBdr>
                    <w:top w:val="none" w:sz="0" w:space="0" w:color="auto"/>
                    <w:left w:val="none" w:sz="0" w:space="0" w:color="auto"/>
                    <w:bottom w:val="none" w:sz="0" w:space="0" w:color="auto"/>
                    <w:right w:val="none" w:sz="0" w:space="0" w:color="auto"/>
                  </w:divBdr>
                  <w:divsChild>
                    <w:div w:id="624584764">
                      <w:marLeft w:val="0"/>
                      <w:marRight w:val="0"/>
                      <w:marTop w:val="0"/>
                      <w:marBottom w:val="0"/>
                      <w:divBdr>
                        <w:top w:val="none" w:sz="0" w:space="0" w:color="auto"/>
                        <w:left w:val="none" w:sz="0" w:space="0" w:color="auto"/>
                        <w:bottom w:val="none" w:sz="0" w:space="0" w:color="auto"/>
                        <w:right w:val="none" w:sz="0" w:space="0" w:color="auto"/>
                      </w:divBdr>
                      <w:divsChild>
                        <w:div w:id="428282205">
                          <w:marLeft w:val="0"/>
                          <w:marRight w:val="150"/>
                          <w:marTop w:val="0"/>
                          <w:marBottom w:val="0"/>
                          <w:divBdr>
                            <w:top w:val="none" w:sz="0" w:space="0" w:color="auto"/>
                            <w:left w:val="none" w:sz="0" w:space="0" w:color="auto"/>
                            <w:bottom w:val="none" w:sz="0" w:space="0" w:color="auto"/>
                            <w:right w:val="none" w:sz="0" w:space="0" w:color="auto"/>
                          </w:divBdr>
                          <w:divsChild>
                            <w:div w:id="98719147">
                              <w:marLeft w:val="0"/>
                              <w:marRight w:val="0"/>
                              <w:marTop w:val="0"/>
                              <w:marBottom w:val="0"/>
                              <w:divBdr>
                                <w:top w:val="single" w:sz="6" w:space="0" w:color="D8D7D4"/>
                                <w:left w:val="single" w:sz="6" w:space="0" w:color="D8D7D4"/>
                                <w:bottom w:val="single" w:sz="6" w:space="0" w:color="D8D7D4"/>
                                <w:right w:val="single" w:sz="6" w:space="0" w:color="D8D7D4"/>
                              </w:divBdr>
                              <w:divsChild>
                                <w:div w:id="373501775">
                                  <w:marLeft w:val="0"/>
                                  <w:marRight w:val="0"/>
                                  <w:marTop w:val="0"/>
                                  <w:marBottom w:val="0"/>
                                  <w:divBdr>
                                    <w:top w:val="single" w:sz="6" w:space="8" w:color="F0EFE4"/>
                                    <w:left w:val="single" w:sz="6" w:space="15" w:color="F0EFE4"/>
                                    <w:bottom w:val="single" w:sz="6" w:space="15" w:color="F0EFE4"/>
                                    <w:right w:val="single" w:sz="6" w:space="15" w:color="F0EFE4"/>
                                  </w:divBdr>
                                </w:div>
                              </w:divsChild>
                            </w:div>
                          </w:divsChild>
                        </w:div>
                      </w:divsChild>
                    </w:div>
                  </w:divsChild>
                </w:div>
              </w:divsChild>
            </w:div>
          </w:divsChild>
        </w:div>
      </w:divsChild>
    </w:div>
    <w:div w:id="828523641">
      <w:bodyDiv w:val="1"/>
      <w:marLeft w:val="0"/>
      <w:marRight w:val="0"/>
      <w:marTop w:val="0"/>
      <w:marBottom w:val="0"/>
      <w:divBdr>
        <w:top w:val="none" w:sz="0" w:space="0" w:color="auto"/>
        <w:left w:val="none" w:sz="0" w:space="0" w:color="auto"/>
        <w:bottom w:val="none" w:sz="0" w:space="0" w:color="auto"/>
        <w:right w:val="none" w:sz="0" w:space="0" w:color="auto"/>
      </w:divBdr>
      <w:divsChild>
        <w:div w:id="287858055">
          <w:marLeft w:val="0"/>
          <w:marRight w:val="0"/>
          <w:marTop w:val="0"/>
          <w:marBottom w:val="0"/>
          <w:divBdr>
            <w:top w:val="none" w:sz="0" w:space="0" w:color="auto"/>
            <w:left w:val="none" w:sz="0" w:space="0" w:color="auto"/>
            <w:bottom w:val="none" w:sz="0" w:space="0" w:color="auto"/>
            <w:right w:val="none" w:sz="0" w:space="0" w:color="auto"/>
          </w:divBdr>
          <w:divsChild>
            <w:div w:id="720592332">
              <w:marLeft w:val="0"/>
              <w:marRight w:val="0"/>
              <w:marTop w:val="0"/>
              <w:marBottom w:val="0"/>
              <w:divBdr>
                <w:top w:val="none" w:sz="0" w:space="0" w:color="auto"/>
                <w:left w:val="none" w:sz="0" w:space="0" w:color="auto"/>
                <w:bottom w:val="none" w:sz="0" w:space="0" w:color="auto"/>
                <w:right w:val="none" w:sz="0" w:space="0" w:color="auto"/>
              </w:divBdr>
              <w:divsChild>
                <w:div w:id="1333801862">
                  <w:marLeft w:val="0"/>
                  <w:marRight w:val="0"/>
                  <w:marTop w:val="600"/>
                  <w:marBottom w:val="900"/>
                  <w:divBdr>
                    <w:top w:val="none" w:sz="0" w:space="0" w:color="auto"/>
                    <w:left w:val="none" w:sz="0" w:space="0" w:color="auto"/>
                    <w:bottom w:val="none" w:sz="0" w:space="0" w:color="auto"/>
                    <w:right w:val="none" w:sz="0" w:space="0" w:color="auto"/>
                  </w:divBdr>
                  <w:divsChild>
                    <w:div w:id="305864661">
                      <w:marLeft w:val="0"/>
                      <w:marRight w:val="0"/>
                      <w:marTop w:val="0"/>
                      <w:marBottom w:val="0"/>
                      <w:divBdr>
                        <w:top w:val="none" w:sz="0" w:space="0" w:color="auto"/>
                        <w:left w:val="none" w:sz="0" w:space="0" w:color="auto"/>
                        <w:bottom w:val="none" w:sz="0" w:space="0" w:color="auto"/>
                        <w:right w:val="none" w:sz="0" w:space="0" w:color="auto"/>
                      </w:divBdr>
                      <w:divsChild>
                        <w:div w:id="877551526">
                          <w:marLeft w:val="0"/>
                          <w:marRight w:val="150"/>
                          <w:marTop w:val="0"/>
                          <w:marBottom w:val="0"/>
                          <w:divBdr>
                            <w:top w:val="none" w:sz="0" w:space="0" w:color="auto"/>
                            <w:left w:val="none" w:sz="0" w:space="0" w:color="auto"/>
                            <w:bottom w:val="none" w:sz="0" w:space="0" w:color="auto"/>
                            <w:right w:val="none" w:sz="0" w:space="0" w:color="auto"/>
                          </w:divBdr>
                          <w:divsChild>
                            <w:div w:id="2085031291">
                              <w:marLeft w:val="0"/>
                              <w:marRight w:val="0"/>
                              <w:marTop w:val="0"/>
                              <w:marBottom w:val="0"/>
                              <w:divBdr>
                                <w:top w:val="single" w:sz="6" w:space="0" w:color="D8D7D4"/>
                                <w:left w:val="single" w:sz="6" w:space="0" w:color="D8D7D4"/>
                                <w:bottom w:val="single" w:sz="6" w:space="0" w:color="D8D7D4"/>
                                <w:right w:val="single" w:sz="6" w:space="0" w:color="D8D7D4"/>
                              </w:divBdr>
                              <w:divsChild>
                                <w:div w:id="512378051">
                                  <w:marLeft w:val="0"/>
                                  <w:marRight w:val="0"/>
                                  <w:marTop w:val="0"/>
                                  <w:marBottom w:val="0"/>
                                  <w:divBdr>
                                    <w:top w:val="single" w:sz="6" w:space="8" w:color="F0EFE4"/>
                                    <w:left w:val="single" w:sz="6" w:space="15" w:color="F0EFE4"/>
                                    <w:bottom w:val="single" w:sz="6" w:space="15" w:color="F0EFE4"/>
                                    <w:right w:val="single" w:sz="6" w:space="15" w:color="F0EFE4"/>
                                  </w:divBdr>
                                </w:div>
                              </w:divsChild>
                            </w:div>
                          </w:divsChild>
                        </w:div>
                      </w:divsChild>
                    </w:div>
                  </w:divsChild>
                </w:div>
              </w:divsChild>
            </w:div>
          </w:divsChild>
        </w:div>
      </w:divsChild>
    </w:div>
    <w:div w:id="983461517">
      <w:bodyDiv w:val="1"/>
      <w:marLeft w:val="0"/>
      <w:marRight w:val="0"/>
      <w:marTop w:val="0"/>
      <w:marBottom w:val="0"/>
      <w:divBdr>
        <w:top w:val="none" w:sz="0" w:space="0" w:color="auto"/>
        <w:left w:val="none" w:sz="0" w:space="0" w:color="auto"/>
        <w:bottom w:val="none" w:sz="0" w:space="0" w:color="auto"/>
        <w:right w:val="none" w:sz="0" w:space="0" w:color="auto"/>
      </w:divBdr>
      <w:divsChild>
        <w:div w:id="1663005639">
          <w:marLeft w:val="0"/>
          <w:marRight w:val="0"/>
          <w:marTop w:val="0"/>
          <w:marBottom w:val="0"/>
          <w:divBdr>
            <w:top w:val="none" w:sz="0" w:space="0" w:color="auto"/>
            <w:left w:val="none" w:sz="0" w:space="0" w:color="auto"/>
            <w:bottom w:val="none" w:sz="0" w:space="0" w:color="auto"/>
            <w:right w:val="none" w:sz="0" w:space="0" w:color="auto"/>
          </w:divBdr>
          <w:divsChild>
            <w:div w:id="1595088557">
              <w:marLeft w:val="0"/>
              <w:marRight w:val="0"/>
              <w:marTop w:val="0"/>
              <w:marBottom w:val="0"/>
              <w:divBdr>
                <w:top w:val="none" w:sz="0" w:space="0" w:color="auto"/>
                <w:left w:val="none" w:sz="0" w:space="0" w:color="auto"/>
                <w:bottom w:val="none" w:sz="0" w:space="0" w:color="auto"/>
                <w:right w:val="none" w:sz="0" w:space="0" w:color="auto"/>
              </w:divBdr>
              <w:divsChild>
                <w:div w:id="164438311">
                  <w:marLeft w:val="0"/>
                  <w:marRight w:val="0"/>
                  <w:marTop w:val="0"/>
                  <w:marBottom w:val="0"/>
                  <w:divBdr>
                    <w:top w:val="none" w:sz="0" w:space="0" w:color="auto"/>
                    <w:left w:val="none" w:sz="0" w:space="0" w:color="auto"/>
                    <w:bottom w:val="none" w:sz="0" w:space="0" w:color="auto"/>
                    <w:right w:val="none" w:sz="0" w:space="0" w:color="auto"/>
                  </w:divBdr>
                  <w:divsChild>
                    <w:div w:id="131664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632828">
      <w:bodyDiv w:val="1"/>
      <w:marLeft w:val="30"/>
      <w:marRight w:val="30"/>
      <w:marTop w:val="30"/>
      <w:marBottom w:val="30"/>
      <w:divBdr>
        <w:top w:val="none" w:sz="0" w:space="0" w:color="auto"/>
        <w:left w:val="none" w:sz="0" w:space="0" w:color="auto"/>
        <w:bottom w:val="none" w:sz="0" w:space="0" w:color="auto"/>
        <w:right w:val="none" w:sz="0" w:space="0" w:color="auto"/>
      </w:divBdr>
      <w:divsChild>
        <w:div w:id="96484011">
          <w:marLeft w:val="0"/>
          <w:marRight w:val="0"/>
          <w:marTop w:val="0"/>
          <w:marBottom w:val="0"/>
          <w:divBdr>
            <w:top w:val="none" w:sz="0" w:space="0" w:color="auto"/>
            <w:left w:val="none" w:sz="0" w:space="0" w:color="auto"/>
            <w:bottom w:val="none" w:sz="0" w:space="0" w:color="auto"/>
            <w:right w:val="none" w:sz="0" w:space="0" w:color="auto"/>
          </w:divBdr>
        </w:div>
      </w:divsChild>
    </w:div>
    <w:div w:id="1276403879">
      <w:bodyDiv w:val="1"/>
      <w:marLeft w:val="0"/>
      <w:marRight w:val="0"/>
      <w:marTop w:val="0"/>
      <w:marBottom w:val="0"/>
      <w:divBdr>
        <w:top w:val="none" w:sz="0" w:space="0" w:color="auto"/>
        <w:left w:val="none" w:sz="0" w:space="0" w:color="auto"/>
        <w:bottom w:val="none" w:sz="0" w:space="0" w:color="auto"/>
        <w:right w:val="none" w:sz="0" w:space="0" w:color="auto"/>
      </w:divBdr>
      <w:divsChild>
        <w:div w:id="977998758">
          <w:marLeft w:val="0"/>
          <w:marRight w:val="0"/>
          <w:marTop w:val="0"/>
          <w:marBottom w:val="0"/>
          <w:divBdr>
            <w:top w:val="none" w:sz="0" w:space="0" w:color="auto"/>
            <w:left w:val="none" w:sz="0" w:space="0" w:color="auto"/>
            <w:bottom w:val="none" w:sz="0" w:space="0" w:color="auto"/>
            <w:right w:val="none" w:sz="0" w:space="0" w:color="auto"/>
          </w:divBdr>
          <w:divsChild>
            <w:div w:id="588585957">
              <w:marLeft w:val="0"/>
              <w:marRight w:val="0"/>
              <w:marTop w:val="0"/>
              <w:marBottom w:val="0"/>
              <w:divBdr>
                <w:top w:val="none" w:sz="0" w:space="0" w:color="auto"/>
                <w:left w:val="none" w:sz="0" w:space="0" w:color="auto"/>
                <w:bottom w:val="none" w:sz="0" w:space="0" w:color="auto"/>
                <w:right w:val="none" w:sz="0" w:space="0" w:color="auto"/>
              </w:divBdr>
              <w:divsChild>
                <w:div w:id="2005819510">
                  <w:marLeft w:val="0"/>
                  <w:marRight w:val="0"/>
                  <w:marTop w:val="600"/>
                  <w:marBottom w:val="900"/>
                  <w:divBdr>
                    <w:top w:val="none" w:sz="0" w:space="0" w:color="auto"/>
                    <w:left w:val="none" w:sz="0" w:space="0" w:color="auto"/>
                    <w:bottom w:val="none" w:sz="0" w:space="0" w:color="auto"/>
                    <w:right w:val="none" w:sz="0" w:space="0" w:color="auto"/>
                  </w:divBdr>
                  <w:divsChild>
                    <w:div w:id="1904562308">
                      <w:marLeft w:val="0"/>
                      <w:marRight w:val="0"/>
                      <w:marTop w:val="0"/>
                      <w:marBottom w:val="0"/>
                      <w:divBdr>
                        <w:top w:val="none" w:sz="0" w:space="0" w:color="auto"/>
                        <w:left w:val="none" w:sz="0" w:space="0" w:color="auto"/>
                        <w:bottom w:val="none" w:sz="0" w:space="0" w:color="auto"/>
                        <w:right w:val="none" w:sz="0" w:space="0" w:color="auto"/>
                      </w:divBdr>
                      <w:divsChild>
                        <w:div w:id="2022931711">
                          <w:marLeft w:val="0"/>
                          <w:marRight w:val="150"/>
                          <w:marTop w:val="0"/>
                          <w:marBottom w:val="0"/>
                          <w:divBdr>
                            <w:top w:val="none" w:sz="0" w:space="0" w:color="auto"/>
                            <w:left w:val="none" w:sz="0" w:space="0" w:color="auto"/>
                            <w:bottom w:val="none" w:sz="0" w:space="0" w:color="auto"/>
                            <w:right w:val="none" w:sz="0" w:space="0" w:color="auto"/>
                          </w:divBdr>
                          <w:divsChild>
                            <w:div w:id="969164391">
                              <w:marLeft w:val="0"/>
                              <w:marRight w:val="0"/>
                              <w:marTop w:val="0"/>
                              <w:marBottom w:val="0"/>
                              <w:divBdr>
                                <w:top w:val="single" w:sz="6" w:space="0" w:color="D8D7D4"/>
                                <w:left w:val="single" w:sz="6" w:space="0" w:color="D8D7D4"/>
                                <w:bottom w:val="single" w:sz="6" w:space="0" w:color="D8D7D4"/>
                                <w:right w:val="single" w:sz="6" w:space="0" w:color="D8D7D4"/>
                              </w:divBdr>
                              <w:divsChild>
                                <w:div w:id="942806232">
                                  <w:marLeft w:val="0"/>
                                  <w:marRight w:val="0"/>
                                  <w:marTop w:val="0"/>
                                  <w:marBottom w:val="0"/>
                                  <w:divBdr>
                                    <w:top w:val="single" w:sz="6" w:space="8" w:color="F0EFE4"/>
                                    <w:left w:val="single" w:sz="6" w:space="15" w:color="F0EFE4"/>
                                    <w:bottom w:val="single" w:sz="6" w:space="15" w:color="F0EFE4"/>
                                    <w:right w:val="single" w:sz="6" w:space="15" w:color="F0EFE4"/>
                                  </w:divBdr>
                                </w:div>
                              </w:divsChild>
                            </w:div>
                          </w:divsChild>
                        </w:div>
                      </w:divsChild>
                    </w:div>
                  </w:divsChild>
                </w:div>
              </w:divsChild>
            </w:div>
          </w:divsChild>
        </w:div>
      </w:divsChild>
    </w:div>
    <w:div w:id="1527718054">
      <w:bodyDiv w:val="1"/>
      <w:marLeft w:val="30"/>
      <w:marRight w:val="30"/>
      <w:marTop w:val="30"/>
      <w:marBottom w:val="30"/>
      <w:divBdr>
        <w:top w:val="none" w:sz="0" w:space="0" w:color="auto"/>
        <w:left w:val="none" w:sz="0" w:space="0" w:color="auto"/>
        <w:bottom w:val="none" w:sz="0" w:space="0" w:color="auto"/>
        <w:right w:val="none" w:sz="0" w:space="0" w:color="auto"/>
      </w:divBdr>
      <w:divsChild>
        <w:div w:id="1532570151">
          <w:marLeft w:val="0"/>
          <w:marRight w:val="0"/>
          <w:marTop w:val="0"/>
          <w:marBottom w:val="0"/>
          <w:divBdr>
            <w:top w:val="none" w:sz="0" w:space="0" w:color="auto"/>
            <w:left w:val="none" w:sz="0" w:space="0" w:color="auto"/>
            <w:bottom w:val="none" w:sz="0" w:space="0" w:color="auto"/>
            <w:right w:val="none" w:sz="0" w:space="0" w:color="auto"/>
          </w:divBdr>
        </w:div>
      </w:divsChild>
    </w:div>
    <w:div w:id="1636838645">
      <w:bodyDiv w:val="1"/>
      <w:marLeft w:val="0"/>
      <w:marRight w:val="0"/>
      <w:marTop w:val="0"/>
      <w:marBottom w:val="0"/>
      <w:divBdr>
        <w:top w:val="none" w:sz="0" w:space="0" w:color="auto"/>
        <w:left w:val="none" w:sz="0" w:space="0" w:color="auto"/>
        <w:bottom w:val="none" w:sz="0" w:space="0" w:color="auto"/>
        <w:right w:val="none" w:sz="0" w:space="0" w:color="auto"/>
      </w:divBdr>
      <w:divsChild>
        <w:div w:id="75328015">
          <w:marLeft w:val="0"/>
          <w:marRight w:val="0"/>
          <w:marTop w:val="0"/>
          <w:marBottom w:val="0"/>
          <w:divBdr>
            <w:top w:val="none" w:sz="0" w:space="0" w:color="auto"/>
            <w:left w:val="none" w:sz="0" w:space="0" w:color="auto"/>
            <w:bottom w:val="none" w:sz="0" w:space="0" w:color="auto"/>
            <w:right w:val="none" w:sz="0" w:space="0" w:color="auto"/>
          </w:divBdr>
          <w:divsChild>
            <w:div w:id="1924728222">
              <w:marLeft w:val="0"/>
              <w:marRight w:val="0"/>
              <w:marTop w:val="0"/>
              <w:marBottom w:val="0"/>
              <w:divBdr>
                <w:top w:val="none" w:sz="0" w:space="0" w:color="auto"/>
                <w:left w:val="none" w:sz="0" w:space="0" w:color="auto"/>
                <w:bottom w:val="none" w:sz="0" w:space="0" w:color="auto"/>
                <w:right w:val="none" w:sz="0" w:space="0" w:color="auto"/>
              </w:divBdr>
              <w:divsChild>
                <w:div w:id="1138107631">
                  <w:marLeft w:val="0"/>
                  <w:marRight w:val="0"/>
                  <w:marTop w:val="600"/>
                  <w:marBottom w:val="900"/>
                  <w:divBdr>
                    <w:top w:val="none" w:sz="0" w:space="0" w:color="auto"/>
                    <w:left w:val="none" w:sz="0" w:space="0" w:color="auto"/>
                    <w:bottom w:val="none" w:sz="0" w:space="0" w:color="auto"/>
                    <w:right w:val="none" w:sz="0" w:space="0" w:color="auto"/>
                  </w:divBdr>
                  <w:divsChild>
                    <w:div w:id="2011134035">
                      <w:marLeft w:val="0"/>
                      <w:marRight w:val="0"/>
                      <w:marTop w:val="0"/>
                      <w:marBottom w:val="0"/>
                      <w:divBdr>
                        <w:top w:val="none" w:sz="0" w:space="0" w:color="auto"/>
                        <w:left w:val="none" w:sz="0" w:space="0" w:color="auto"/>
                        <w:bottom w:val="none" w:sz="0" w:space="0" w:color="auto"/>
                        <w:right w:val="none" w:sz="0" w:space="0" w:color="auto"/>
                      </w:divBdr>
                      <w:divsChild>
                        <w:div w:id="1285114711">
                          <w:marLeft w:val="0"/>
                          <w:marRight w:val="150"/>
                          <w:marTop w:val="0"/>
                          <w:marBottom w:val="0"/>
                          <w:divBdr>
                            <w:top w:val="none" w:sz="0" w:space="0" w:color="auto"/>
                            <w:left w:val="none" w:sz="0" w:space="0" w:color="auto"/>
                            <w:bottom w:val="none" w:sz="0" w:space="0" w:color="auto"/>
                            <w:right w:val="none" w:sz="0" w:space="0" w:color="auto"/>
                          </w:divBdr>
                          <w:divsChild>
                            <w:div w:id="2069842291">
                              <w:marLeft w:val="0"/>
                              <w:marRight w:val="0"/>
                              <w:marTop w:val="0"/>
                              <w:marBottom w:val="0"/>
                              <w:divBdr>
                                <w:top w:val="single" w:sz="6" w:space="0" w:color="D8D7D4"/>
                                <w:left w:val="single" w:sz="6" w:space="0" w:color="D8D7D4"/>
                                <w:bottom w:val="single" w:sz="6" w:space="0" w:color="D8D7D4"/>
                                <w:right w:val="single" w:sz="6" w:space="0" w:color="D8D7D4"/>
                              </w:divBdr>
                              <w:divsChild>
                                <w:div w:id="1173684240">
                                  <w:marLeft w:val="0"/>
                                  <w:marRight w:val="0"/>
                                  <w:marTop w:val="0"/>
                                  <w:marBottom w:val="0"/>
                                  <w:divBdr>
                                    <w:top w:val="single" w:sz="6" w:space="8" w:color="F0EFE4"/>
                                    <w:left w:val="single" w:sz="6" w:space="15" w:color="F0EFE4"/>
                                    <w:bottom w:val="single" w:sz="6" w:space="15" w:color="F0EFE4"/>
                                    <w:right w:val="single" w:sz="6" w:space="15" w:color="F0EFE4"/>
                                  </w:divBdr>
                                </w:div>
                              </w:divsChild>
                            </w:div>
                          </w:divsChild>
                        </w:div>
                      </w:divsChild>
                    </w:div>
                  </w:divsChild>
                </w:div>
              </w:divsChild>
            </w:div>
          </w:divsChild>
        </w:div>
      </w:divsChild>
    </w:div>
    <w:div w:id="1646936857">
      <w:bodyDiv w:val="1"/>
      <w:marLeft w:val="0"/>
      <w:marRight w:val="0"/>
      <w:marTop w:val="0"/>
      <w:marBottom w:val="0"/>
      <w:divBdr>
        <w:top w:val="none" w:sz="0" w:space="0" w:color="auto"/>
        <w:left w:val="none" w:sz="0" w:space="0" w:color="auto"/>
        <w:bottom w:val="none" w:sz="0" w:space="0" w:color="auto"/>
        <w:right w:val="none" w:sz="0" w:space="0" w:color="auto"/>
      </w:divBdr>
      <w:divsChild>
        <w:div w:id="361711126">
          <w:marLeft w:val="0"/>
          <w:marRight w:val="0"/>
          <w:marTop w:val="0"/>
          <w:marBottom w:val="0"/>
          <w:divBdr>
            <w:top w:val="none" w:sz="0" w:space="0" w:color="auto"/>
            <w:left w:val="none" w:sz="0" w:space="0" w:color="auto"/>
            <w:bottom w:val="none" w:sz="0" w:space="0" w:color="auto"/>
            <w:right w:val="none" w:sz="0" w:space="0" w:color="auto"/>
          </w:divBdr>
          <w:divsChild>
            <w:div w:id="2024892851">
              <w:marLeft w:val="0"/>
              <w:marRight w:val="0"/>
              <w:marTop w:val="0"/>
              <w:marBottom w:val="0"/>
              <w:divBdr>
                <w:top w:val="none" w:sz="0" w:space="0" w:color="auto"/>
                <w:left w:val="none" w:sz="0" w:space="0" w:color="auto"/>
                <w:bottom w:val="none" w:sz="0" w:space="0" w:color="auto"/>
                <w:right w:val="none" w:sz="0" w:space="0" w:color="auto"/>
              </w:divBdr>
              <w:divsChild>
                <w:div w:id="164905965">
                  <w:marLeft w:val="0"/>
                  <w:marRight w:val="0"/>
                  <w:marTop w:val="0"/>
                  <w:marBottom w:val="0"/>
                  <w:divBdr>
                    <w:top w:val="none" w:sz="0" w:space="0" w:color="auto"/>
                    <w:left w:val="none" w:sz="0" w:space="0" w:color="auto"/>
                    <w:bottom w:val="none" w:sz="0" w:space="0" w:color="auto"/>
                    <w:right w:val="none" w:sz="0" w:space="0" w:color="auto"/>
                  </w:divBdr>
                  <w:divsChild>
                    <w:div w:id="209539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454887">
      <w:bodyDiv w:val="1"/>
      <w:marLeft w:val="0"/>
      <w:marRight w:val="0"/>
      <w:marTop w:val="0"/>
      <w:marBottom w:val="0"/>
      <w:divBdr>
        <w:top w:val="none" w:sz="0" w:space="0" w:color="auto"/>
        <w:left w:val="none" w:sz="0" w:space="0" w:color="auto"/>
        <w:bottom w:val="none" w:sz="0" w:space="0" w:color="auto"/>
        <w:right w:val="none" w:sz="0" w:space="0" w:color="auto"/>
      </w:divBdr>
      <w:divsChild>
        <w:div w:id="1399211392">
          <w:marLeft w:val="0"/>
          <w:marRight w:val="0"/>
          <w:marTop w:val="0"/>
          <w:marBottom w:val="0"/>
          <w:divBdr>
            <w:top w:val="none" w:sz="0" w:space="0" w:color="auto"/>
            <w:left w:val="none" w:sz="0" w:space="0" w:color="auto"/>
            <w:bottom w:val="none" w:sz="0" w:space="0" w:color="auto"/>
            <w:right w:val="none" w:sz="0" w:space="0" w:color="auto"/>
          </w:divBdr>
          <w:divsChild>
            <w:div w:id="408693211">
              <w:marLeft w:val="0"/>
              <w:marRight w:val="0"/>
              <w:marTop w:val="0"/>
              <w:marBottom w:val="0"/>
              <w:divBdr>
                <w:top w:val="none" w:sz="0" w:space="0" w:color="auto"/>
                <w:left w:val="none" w:sz="0" w:space="0" w:color="auto"/>
                <w:bottom w:val="none" w:sz="0" w:space="0" w:color="auto"/>
                <w:right w:val="none" w:sz="0" w:space="0" w:color="auto"/>
              </w:divBdr>
              <w:divsChild>
                <w:div w:id="614680458">
                  <w:marLeft w:val="0"/>
                  <w:marRight w:val="0"/>
                  <w:marTop w:val="0"/>
                  <w:marBottom w:val="0"/>
                  <w:divBdr>
                    <w:top w:val="none" w:sz="0" w:space="0" w:color="auto"/>
                    <w:left w:val="none" w:sz="0" w:space="0" w:color="auto"/>
                    <w:bottom w:val="none" w:sz="0" w:space="0" w:color="auto"/>
                    <w:right w:val="none" w:sz="0" w:space="0" w:color="auto"/>
                  </w:divBdr>
                  <w:divsChild>
                    <w:div w:id="482505293">
                      <w:marLeft w:val="0"/>
                      <w:marRight w:val="0"/>
                      <w:marTop w:val="0"/>
                      <w:marBottom w:val="0"/>
                      <w:divBdr>
                        <w:top w:val="none" w:sz="0" w:space="0" w:color="auto"/>
                        <w:left w:val="none" w:sz="0" w:space="0" w:color="auto"/>
                        <w:bottom w:val="none" w:sz="0" w:space="0" w:color="auto"/>
                        <w:right w:val="none" w:sz="0" w:space="0" w:color="auto"/>
                      </w:divBdr>
                      <w:divsChild>
                        <w:div w:id="18048221">
                          <w:marLeft w:val="0"/>
                          <w:marRight w:val="225"/>
                          <w:marTop w:val="0"/>
                          <w:marBottom w:val="375"/>
                          <w:divBdr>
                            <w:top w:val="none" w:sz="0" w:space="0" w:color="auto"/>
                            <w:left w:val="none" w:sz="0" w:space="0" w:color="auto"/>
                            <w:bottom w:val="none" w:sz="0" w:space="0" w:color="auto"/>
                            <w:right w:val="none" w:sz="0" w:space="0" w:color="auto"/>
                          </w:divBdr>
                          <w:divsChild>
                            <w:div w:id="2070037165">
                              <w:marLeft w:val="0"/>
                              <w:marRight w:val="0"/>
                              <w:marTop w:val="0"/>
                              <w:marBottom w:val="0"/>
                              <w:divBdr>
                                <w:top w:val="none" w:sz="0" w:space="0" w:color="auto"/>
                                <w:left w:val="none" w:sz="0" w:space="0" w:color="auto"/>
                                <w:bottom w:val="none" w:sz="0" w:space="0" w:color="auto"/>
                                <w:right w:val="none" w:sz="0" w:space="0" w:color="auto"/>
                              </w:divBdr>
                              <w:divsChild>
                                <w:div w:id="176117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4978012">
      <w:bodyDiv w:val="1"/>
      <w:marLeft w:val="0"/>
      <w:marRight w:val="0"/>
      <w:marTop w:val="0"/>
      <w:marBottom w:val="0"/>
      <w:divBdr>
        <w:top w:val="none" w:sz="0" w:space="0" w:color="auto"/>
        <w:left w:val="none" w:sz="0" w:space="0" w:color="auto"/>
        <w:bottom w:val="none" w:sz="0" w:space="0" w:color="auto"/>
        <w:right w:val="none" w:sz="0" w:space="0" w:color="auto"/>
      </w:divBdr>
      <w:divsChild>
        <w:div w:id="1599749090">
          <w:marLeft w:val="0"/>
          <w:marRight w:val="0"/>
          <w:marTop w:val="0"/>
          <w:marBottom w:val="0"/>
          <w:divBdr>
            <w:top w:val="none" w:sz="0" w:space="0" w:color="auto"/>
            <w:left w:val="none" w:sz="0" w:space="0" w:color="auto"/>
            <w:bottom w:val="none" w:sz="0" w:space="0" w:color="auto"/>
            <w:right w:val="none" w:sz="0" w:space="0" w:color="auto"/>
          </w:divBdr>
          <w:divsChild>
            <w:div w:id="2062554096">
              <w:marLeft w:val="0"/>
              <w:marRight w:val="0"/>
              <w:marTop w:val="0"/>
              <w:marBottom w:val="0"/>
              <w:divBdr>
                <w:top w:val="none" w:sz="0" w:space="0" w:color="auto"/>
                <w:left w:val="none" w:sz="0" w:space="0" w:color="auto"/>
                <w:bottom w:val="none" w:sz="0" w:space="0" w:color="auto"/>
                <w:right w:val="none" w:sz="0" w:space="0" w:color="auto"/>
              </w:divBdr>
              <w:divsChild>
                <w:div w:id="490144444">
                  <w:marLeft w:val="0"/>
                  <w:marRight w:val="0"/>
                  <w:marTop w:val="0"/>
                  <w:marBottom w:val="0"/>
                  <w:divBdr>
                    <w:top w:val="none" w:sz="0" w:space="0" w:color="auto"/>
                    <w:left w:val="none" w:sz="0" w:space="0" w:color="auto"/>
                    <w:bottom w:val="none" w:sz="0" w:space="0" w:color="auto"/>
                    <w:right w:val="none" w:sz="0" w:space="0" w:color="auto"/>
                  </w:divBdr>
                  <w:divsChild>
                    <w:div w:id="14268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722531">
      <w:bodyDiv w:val="1"/>
      <w:marLeft w:val="0"/>
      <w:marRight w:val="0"/>
      <w:marTop w:val="0"/>
      <w:marBottom w:val="0"/>
      <w:divBdr>
        <w:top w:val="none" w:sz="0" w:space="0" w:color="auto"/>
        <w:left w:val="none" w:sz="0" w:space="0" w:color="auto"/>
        <w:bottom w:val="none" w:sz="0" w:space="0" w:color="auto"/>
        <w:right w:val="none" w:sz="0" w:space="0" w:color="auto"/>
      </w:divBdr>
      <w:divsChild>
        <w:div w:id="648249062">
          <w:marLeft w:val="0"/>
          <w:marRight w:val="0"/>
          <w:marTop w:val="0"/>
          <w:marBottom w:val="0"/>
          <w:divBdr>
            <w:top w:val="none" w:sz="0" w:space="0" w:color="auto"/>
            <w:left w:val="none" w:sz="0" w:space="0" w:color="auto"/>
            <w:bottom w:val="none" w:sz="0" w:space="0" w:color="auto"/>
            <w:right w:val="none" w:sz="0" w:space="0" w:color="auto"/>
          </w:divBdr>
          <w:divsChild>
            <w:div w:id="709844716">
              <w:marLeft w:val="0"/>
              <w:marRight w:val="0"/>
              <w:marTop w:val="0"/>
              <w:marBottom w:val="0"/>
              <w:divBdr>
                <w:top w:val="none" w:sz="0" w:space="0" w:color="auto"/>
                <w:left w:val="none" w:sz="0" w:space="0" w:color="auto"/>
                <w:bottom w:val="none" w:sz="0" w:space="0" w:color="auto"/>
                <w:right w:val="none" w:sz="0" w:space="0" w:color="auto"/>
              </w:divBdr>
              <w:divsChild>
                <w:div w:id="1850633448">
                  <w:marLeft w:val="0"/>
                  <w:marRight w:val="0"/>
                  <w:marTop w:val="600"/>
                  <w:marBottom w:val="900"/>
                  <w:divBdr>
                    <w:top w:val="none" w:sz="0" w:space="0" w:color="auto"/>
                    <w:left w:val="none" w:sz="0" w:space="0" w:color="auto"/>
                    <w:bottom w:val="none" w:sz="0" w:space="0" w:color="auto"/>
                    <w:right w:val="none" w:sz="0" w:space="0" w:color="auto"/>
                  </w:divBdr>
                  <w:divsChild>
                    <w:div w:id="1754430646">
                      <w:marLeft w:val="0"/>
                      <w:marRight w:val="0"/>
                      <w:marTop w:val="0"/>
                      <w:marBottom w:val="0"/>
                      <w:divBdr>
                        <w:top w:val="none" w:sz="0" w:space="0" w:color="auto"/>
                        <w:left w:val="none" w:sz="0" w:space="0" w:color="auto"/>
                        <w:bottom w:val="none" w:sz="0" w:space="0" w:color="auto"/>
                        <w:right w:val="none" w:sz="0" w:space="0" w:color="auto"/>
                      </w:divBdr>
                      <w:divsChild>
                        <w:div w:id="1835220812">
                          <w:marLeft w:val="0"/>
                          <w:marRight w:val="150"/>
                          <w:marTop w:val="0"/>
                          <w:marBottom w:val="0"/>
                          <w:divBdr>
                            <w:top w:val="none" w:sz="0" w:space="0" w:color="auto"/>
                            <w:left w:val="none" w:sz="0" w:space="0" w:color="auto"/>
                            <w:bottom w:val="none" w:sz="0" w:space="0" w:color="auto"/>
                            <w:right w:val="none" w:sz="0" w:space="0" w:color="auto"/>
                          </w:divBdr>
                          <w:divsChild>
                            <w:div w:id="832376032">
                              <w:marLeft w:val="0"/>
                              <w:marRight w:val="0"/>
                              <w:marTop w:val="0"/>
                              <w:marBottom w:val="0"/>
                              <w:divBdr>
                                <w:top w:val="single" w:sz="6" w:space="0" w:color="D8D7D4"/>
                                <w:left w:val="single" w:sz="6" w:space="0" w:color="D8D7D4"/>
                                <w:bottom w:val="single" w:sz="6" w:space="0" w:color="D8D7D4"/>
                                <w:right w:val="single" w:sz="6" w:space="0" w:color="D8D7D4"/>
                              </w:divBdr>
                              <w:divsChild>
                                <w:div w:id="55320076">
                                  <w:marLeft w:val="0"/>
                                  <w:marRight w:val="0"/>
                                  <w:marTop w:val="0"/>
                                  <w:marBottom w:val="0"/>
                                  <w:divBdr>
                                    <w:top w:val="single" w:sz="6" w:space="8" w:color="F0EFE4"/>
                                    <w:left w:val="single" w:sz="6" w:space="15" w:color="F0EFE4"/>
                                    <w:bottom w:val="single" w:sz="6" w:space="15" w:color="F0EFE4"/>
                                    <w:right w:val="single" w:sz="6" w:space="15" w:color="F0EFE4"/>
                                  </w:divBdr>
                                </w:div>
                              </w:divsChild>
                            </w:div>
                          </w:divsChild>
                        </w:div>
                      </w:divsChild>
                    </w:div>
                  </w:divsChild>
                </w:div>
              </w:divsChild>
            </w:div>
          </w:divsChild>
        </w:div>
      </w:divsChild>
    </w:div>
    <w:div w:id="2081635433">
      <w:bodyDiv w:val="1"/>
      <w:marLeft w:val="0"/>
      <w:marRight w:val="0"/>
      <w:marTop w:val="0"/>
      <w:marBottom w:val="0"/>
      <w:divBdr>
        <w:top w:val="none" w:sz="0" w:space="0" w:color="auto"/>
        <w:left w:val="none" w:sz="0" w:space="0" w:color="auto"/>
        <w:bottom w:val="none" w:sz="0" w:space="0" w:color="auto"/>
        <w:right w:val="none" w:sz="0" w:space="0" w:color="auto"/>
      </w:divBdr>
      <w:divsChild>
        <w:div w:id="895360909">
          <w:marLeft w:val="0"/>
          <w:marRight w:val="0"/>
          <w:marTop w:val="0"/>
          <w:marBottom w:val="0"/>
          <w:divBdr>
            <w:top w:val="none" w:sz="0" w:space="0" w:color="auto"/>
            <w:left w:val="none" w:sz="0" w:space="0" w:color="auto"/>
            <w:bottom w:val="none" w:sz="0" w:space="0" w:color="auto"/>
            <w:right w:val="none" w:sz="0" w:space="0" w:color="auto"/>
          </w:divBdr>
          <w:divsChild>
            <w:div w:id="1702052099">
              <w:marLeft w:val="0"/>
              <w:marRight w:val="0"/>
              <w:marTop w:val="0"/>
              <w:marBottom w:val="0"/>
              <w:divBdr>
                <w:top w:val="none" w:sz="0" w:space="0" w:color="auto"/>
                <w:left w:val="none" w:sz="0" w:space="0" w:color="auto"/>
                <w:bottom w:val="none" w:sz="0" w:space="0" w:color="auto"/>
                <w:right w:val="none" w:sz="0" w:space="0" w:color="auto"/>
              </w:divBdr>
              <w:divsChild>
                <w:div w:id="430006358">
                  <w:marLeft w:val="0"/>
                  <w:marRight w:val="0"/>
                  <w:marTop w:val="0"/>
                  <w:marBottom w:val="0"/>
                  <w:divBdr>
                    <w:top w:val="none" w:sz="0" w:space="0" w:color="auto"/>
                    <w:left w:val="none" w:sz="0" w:space="0" w:color="auto"/>
                    <w:bottom w:val="none" w:sz="0" w:space="0" w:color="auto"/>
                    <w:right w:val="none" w:sz="0" w:space="0" w:color="auto"/>
                  </w:divBdr>
                  <w:divsChild>
                    <w:div w:id="378865335">
                      <w:marLeft w:val="0"/>
                      <w:marRight w:val="0"/>
                      <w:marTop w:val="0"/>
                      <w:marBottom w:val="0"/>
                      <w:divBdr>
                        <w:top w:val="none" w:sz="0" w:space="0" w:color="auto"/>
                        <w:left w:val="none" w:sz="0" w:space="0" w:color="auto"/>
                        <w:bottom w:val="none" w:sz="0" w:space="0" w:color="auto"/>
                        <w:right w:val="none" w:sz="0" w:space="0" w:color="auto"/>
                      </w:divBdr>
                      <w:divsChild>
                        <w:div w:id="1321884852">
                          <w:marLeft w:val="0"/>
                          <w:marRight w:val="225"/>
                          <w:marTop w:val="0"/>
                          <w:marBottom w:val="375"/>
                          <w:divBdr>
                            <w:top w:val="none" w:sz="0" w:space="0" w:color="auto"/>
                            <w:left w:val="none" w:sz="0" w:space="0" w:color="auto"/>
                            <w:bottom w:val="none" w:sz="0" w:space="0" w:color="auto"/>
                            <w:right w:val="none" w:sz="0" w:space="0" w:color="auto"/>
                          </w:divBdr>
                          <w:divsChild>
                            <w:div w:id="1802772311">
                              <w:marLeft w:val="0"/>
                              <w:marRight w:val="0"/>
                              <w:marTop w:val="0"/>
                              <w:marBottom w:val="0"/>
                              <w:divBdr>
                                <w:top w:val="none" w:sz="0" w:space="0" w:color="auto"/>
                                <w:left w:val="none" w:sz="0" w:space="0" w:color="auto"/>
                                <w:bottom w:val="none" w:sz="0" w:space="0" w:color="auto"/>
                                <w:right w:val="none" w:sz="0" w:space="0" w:color="auto"/>
                              </w:divBdr>
                              <w:divsChild>
                                <w:div w:id="4177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3435</Words>
  <Characters>19581</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Кристина Абрамова</cp:lastModifiedBy>
  <cp:revision>19</cp:revision>
  <dcterms:created xsi:type="dcterms:W3CDTF">2015-03-12T18:16:00Z</dcterms:created>
  <dcterms:modified xsi:type="dcterms:W3CDTF">2015-04-24T07:53:00Z</dcterms:modified>
</cp:coreProperties>
</file>