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6E8" w:rsidRPr="00EA36E8" w:rsidRDefault="00EA36E8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A36E8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EA36E8" w:rsidRPr="00EA36E8" w:rsidRDefault="00EA36E8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A36E8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EA36E8" w:rsidRPr="00EA36E8" w:rsidRDefault="00EA36E8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EA36E8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«ФинансоВЫЙ УНИВЕРСИТЕТ </w:t>
      </w:r>
    </w:p>
    <w:p w:rsidR="00EA36E8" w:rsidRPr="00EA36E8" w:rsidRDefault="00EA36E8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EA36E8">
        <w:rPr>
          <w:rFonts w:ascii="Times New Roman" w:hAnsi="Times New Roman" w:cs="Times New Roman"/>
          <w:b/>
          <w:bCs/>
          <w:caps/>
          <w:sz w:val="28"/>
          <w:szCs w:val="28"/>
        </w:rPr>
        <w:t>при Правительстве Российской Федерации»</w:t>
      </w:r>
    </w:p>
    <w:p w:rsidR="00EA36E8" w:rsidRPr="00EA36E8" w:rsidRDefault="00EA36E8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36E8" w:rsidRPr="00EA36E8" w:rsidRDefault="00EA36E8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36E8">
        <w:rPr>
          <w:rFonts w:ascii="Times New Roman" w:hAnsi="Times New Roman" w:cs="Times New Roman"/>
          <w:b/>
          <w:bCs/>
          <w:sz w:val="28"/>
          <w:szCs w:val="28"/>
        </w:rPr>
        <w:t>Калужский филиал</w:t>
      </w:r>
    </w:p>
    <w:p w:rsidR="00EA36E8" w:rsidRPr="00EA36E8" w:rsidRDefault="00EA36E8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6E8" w:rsidRPr="00EA36E8" w:rsidRDefault="00EA36E8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A36E8">
        <w:rPr>
          <w:rFonts w:ascii="Times New Roman" w:hAnsi="Times New Roman" w:cs="Times New Roman"/>
          <w:sz w:val="28"/>
          <w:szCs w:val="28"/>
        </w:rPr>
        <w:t xml:space="preserve">Факультет  «Управление и </w:t>
      </w:r>
      <w:proofErr w:type="spellStart"/>
      <w:proofErr w:type="gramStart"/>
      <w:r w:rsidRPr="00EA36E8">
        <w:rPr>
          <w:rFonts w:ascii="Times New Roman" w:hAnsi="Times New Roman" w:cs="Times New Roman"/>
          <w:sz w:val="28"/>
          <w:szCs w:val="28"/>
        </w:rPr>
        <w:t>бизнес-технологии</w:t>
      </w:r>
      <w:proofErr w:type="spellEnd"/>
      <w:proofErr w:type="gramEnd"/>
      <w:r w:rsidRPr="00EA36E8">
        <w:rPr>
          <w:rFonts w:ascii="Times New Roman" w:hAnsi="Times New Roman" w:cs="Times New Roman"/>
          <w:sz w:val="28"/>
          <w:szCs w:val="28"/>
        </w:rPr>
        <w:t>»</w:t>
      </w:r>
    </w:p>
    <w:p w:rsidR="00EA36E8" w:rsidRPr="00EA36E8" w:rsidRDefault="00EA36E8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A36E8">
        <w:rPr>
          <w:rFonts w:ascii="Times New Roman" w:hAnsi="Times New Roman" w:cs="Times New Roman"/>
          <w:sz w:val="28"/>
          <w:szCs w:val="28"/>
        </w:rPr>
        <w:t>Кафедра «Менеджмент и маркетинг»</w:t>
      </w:r>
    </w:p>
    <w:p w:rsidR="00EA36E8" w:rsidRPr="000D300C" w:rsidRDefault="00EA36E8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36E8" w:rsidRPr="000D300C" w:rsidRDefault="00EA36E8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36E8" w:rsidRPr="00EA36E8" w:rsidRDefault="00EA36E8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A36E8">
        <w:rPr>
          <w:rFonts w:ascii="Times New Roman" w:hAnsi="Times New Roman" w:cs="Times New Roman"/>
          <w:caps/>
          <w:sz w:val="28"/>
          <w:szCs w:val="28"/>
        </w:rPr>
        <w:t xml:space="preserve">контрольная работа </w:t>
      </w:r>
    </w:p>
    <w:p w:rsidR="00EA36E8" w:rsidRPr="00EA36E8" w:rsidRDefault="00EA36E8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A36E8" w:rsidRPr="00EA36E8" w:rsidRDefault="00EA36E8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A36E8">
        <w:rPr>
          <w:rFonts w:ascii="Times New Roman" w:hAnsi="Times New Roman" w:cs="Times New Roman"/>
          <w:sz w:val="28"/>
          <w:szCs w:val="28"/>
        </w:rPr>
        <w:t>по дисциплине «</w:t>
      </w:r>
      <w:r>
        <w:rPr>
          <w:rFonts w:ascii="Times New Roman" w:hAnsi="Times New Roman" w:cs="Times New Roman"/>
          <w:sz w:val="28"/>
          <w:szCs w:val="28"/>
        </w:rPr>
        <w:t>Деловые коммуникации</w:t>
      </w:r>
      <w:r w:rsidRPr="00EA36E8">
        <w:rPr>
          <w:rFonts w:ascii="Times New Roman" w:hAnsi="Times New Roman" w:cs="Times New Roman"/>
          <w:sz w:val="28"/>
          <w:szCs w:val="28"/>
        </w:rPr>
        <w:t>»</w:t>
      </w:r>
    </w:p>
    <w:p w:rsidR="00EA36E8" w:rsidRPr="00EA36E8" w:rsidRDefault="00EA36E8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A36E8" w:rsidRPr="00EA36E8" w:rsidRDefault="00EA36E8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«Деловые коммуникации в рабочей группе</w:t>
      </w:r>
      <w:r w:rsidRPr="00EA36E8">
        <w:rPr>
          <w:rFonts w:ascii="Times New Roman" w:hAnsi="Times New Roman" w:cs="Times New Roman"/>
          <w:sz w:val="28"/>
          <w:szCs w:val="28"/>
        </w:rPr>
        <w:t>»</w:t>
      </w:r>
    </w:p>
    <w:p w:rsidR="00EA36E8" w:rsidRPr="00EA36E8" w:rsidRDefault="00EA36E8" w:rsidP="000D300C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36E8">
        <w:rPr>
          <w:rFonts w:ascii="Times New Roman" w:hAnsi="Times New Roman" w:cs="Times New Roman"/>
          <w:color w:val="FF0000"/>
          <w:sz w:val="28"/>
          <w:szCs w:val="28"/>
        </w:rPr>
        <w:t xml:space="preserve">             </w:t>
      </w:r>
      <w:r w:rsidRPr="00EA36E8">
        <w:rPr>
          <w:rFonts w:ascii="Times New Roman" w:hAnsi="Times New Roman" w:cs="Times New Roman"/>
          <w:sz w:val="28"/>
          <w:szCs w:val="28"/>
        </w:rPr>
        <w:t xml:space="preserve">Вариант - 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EA36E8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EA36E8" w:rsidRPr="00506A55" w:rsidRDefault="00EA36E8" w:rsidP="000D300C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D300C" w:rsidRPr="00506A55" w:rsidRDefault="000D300C" w:rsidP="000D300C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D300C" w:rsidRPr="00506A55" w:rsidRDefault="000D300C" w:rsidP="000D300C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D300C" w:rsidRPr="00506A55" w:rsidRDefault="000D300C" w:rsidP="000D300C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A36E8" w:rsidRPr="00EA36E8" w:rsidRDefault="00EA36E8" w:rsidP="000D300C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A36E8" w:rsidRPr="00EA36E8" w:rsidRDefault="00EA36E8" w:rsidP="000D300C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A36E8">
        <w:rPr>
          <w:rFonts w:ascii="Times New Roman" w:hAnsi="Times New Roman" w:cs="Times New Roman"/>
          <w:b/>
          <w:sz w:val="28"/>
          <w:szCs w:val="28"/>
        </w:rPr>
        <w:t>Выполнил студент</w:t>
      </w:r>
      <w:r w:rsidRPr="00EA36E8">
        <w:rPr>
          <w:rFonts w:ascii="Times New Roman" w:hAnsi="Times New Roman" w:cs="Times New Roman"/>
          <w:sz w:val="28"/>
          <w:szCs w:val="28"/>
        </w:rPr>
        <w:t>,</w:t>
      </w:r>
    </w:p>
    <w:p w:rsidR="00EA36E8" w:rsidRPr="00EA36E8" w:rsidRDefault="00EA36E8" w:rsidP="000D300C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Заочной формы обучения</w:t>
      </w:r>
    </w:p>
    <w:p w:rsidR="00EA36E8" w:rsidRPr="00EA36E8" w:rsidRDefault="00EA36E8" w:rsidP="000D300C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A36E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EA36E8" w:rsidRPr="00EA36E8" w:rsidRDefault="00EA36E8" w:rsidP="000D300C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A36E8" w:rsidRPr="00EA36E8" w:rsidRDefault="00EA36E8" w:rsidP="000D300C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EA36E8">
        <w:rPr>
          <w:rFonts w:ascii="Times New Roman" w:hAnsi="Times New Roman" w:cs="Times New Roman"/>
          <w:b/>
          <w:sz w:val="28"/>
          <w:szCs w:val="28"/>
        </w:rPr>
        <w:t>Преподаватель</w:t>
      </w:r>
      <w:r w:rsidRPr="00EA36E8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0D300C" w:rsidRDefault="000D300C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D300C" w:rsidRDefault="000D300C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F3B" w:rsidRDefault="00765F3B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F3B" w:rsidRPr="00765F3B" w:rsidRDefault="00765F3B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00C" w:rsidRDefault="000D300C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D300C" w:rsidRPr="000D300C" w:rsidRDefault="000D300C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0" w:type="auto"/>
        <w:jc w:val="center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233"/>
        <w:gridCol w:w="5307"/>
      </w:tblGrid>
      <w:tr w:rsidR="00EA36E8" w:rsidRPr="00EA36E8" w:rsidTr="00B537ED">
        <w:trPr>
          <w:jc w:val="center"/>
        </w:trPr>
        <w:tc>
          <w:tcPr>
            <w:tcW w:w="4233" w:type="dxa"/>
          </w:tcPr>
          <w:p w:rsidR="00EA36E8" w:rsidRPr="00EA36E8" w:rsidRDefault="00EA36E8" w:rsidP="000D300C">
            <w:pPr>
              <w:spacing w:after="0" w:line="240" w:lineRule="auto"/>
              <w:ind w:firstLine="709"/>
              <w:contextualSpacing/>
              <w:rPr>
                <w:b/>
                <w:sz w:val="28"/>
                <w:szCs w:val="28"/>
              </w:rPr>
            </w:pPr>
            <w:r w:rsidRPr="00EA36E8">
              <w:rPr>
                <w:b/>
                <w:sz w:val="28"/>
                <w:szCs w:val="28"/>
              </w:rPr>
              <w:t xml:space="preserve">Дата поступления </w:t>
            </w:r>
          </w:p>
          <w:p w:rsidR="00EA36E8" w:rsidRPr="00EA36E8" w:rsidRDefault="00EA36E8" w:rsidP="000D300C">
            <w:pPr>
              <w:spacing w:after="0" w:line="240" w:lineRule="auto"/>
              <w:ind w:firstLine="709"/>
              <w:contextualSpacing/>
              <w:rPr>
                <w:b/>
                <w:sz w:val="28"/>
                <w:szCs w:val="28"/>
              </w:rPr>
            </w:pPr>
            <w:r w:rsidRPr="00EA36E8">
              <w:rPr>
                <w:b/>
                <w:sz w:val="28"/>
                <w:szCs w:val="28"/>
              </w:rPr>
              <w:t>работы:</w:t>
            </w:r>
          </w:p>
        </w:tc>
        <w:tc>
          <w:tcPr>
            <w:tcW w:w="5307" w:type="dxa"/>
          </w:tcPr>
          <w:p w:rsidR="00EA36E8" w:rsidRPr="00EA36E8" w:rsidRDefault="00765F3B" w:rsidP="00765F3B">
            <w:pPr>
              <w:spacing w:after="0" w:line="240" w:lineRule="auto"/>
              <w:ind w:firstLine="709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</w:t>
            </w:r>
            <w:r w:rsidR="00EA36E8" w:rsidRPr="00EA36E8">
              <w:rPr>
                <w:b/>
                <w:sz w:val="28"/>
                <w:szCs w:val="28"/>
              </w:rPr>
              <w:t>Работа проверена</w:t>
            </w:r>
          </w:p>
          <w:p w:rsidR="00EA36E8" w:rsidRPr="00EA36E8" w:rsidRDefault="00765F3B" w:rsidP="00765F3B">
            <w:pPr>
              <w:spacing w:after="0" w:line="240" w:lineRule="auto"/>
              <w:ind w:firstLine="709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  <w:r w:rsidR="00EA36E8" w:rsidRPr="00EA36E8">
              <w:rPr>
                <w:sz w:val="28"/>
                <w:szCs w:val="28"/>
              </w:rPr>
              <w:t>(</w:t>
            </w:r>
            <w:proofErr w:type="gramStart"/>
            <w:r w:rsidR="00EA36E8" w:rsidRPr="00EA36E8">
              <w:rPr>
                <w:sz w:val="28"/>
                <w:szCs w:val="28"/>
              </w:rPr>
              <w:t>зачтено</w:t>
            </w:r>
            <w:proofErr w:type="gramEnd"/>
            <w:r w:rsidR="00EA36E8" w:rsidRPr="00EA36E8">
              <w:rPr>
                <w:sz w:val="28"/>
                <w:szCs w:val="28"/>
              </w:rPr>
              <w:t>/не зачтено)</w:t>
            </w:r>
          </w:p>
          <w:p w:rsidR="00EA36E8" w:rsidRPr="00EA36E8" w:rsidRDefault="00EA36E8" w:rsidP="000D300C">
            <w:pPr>
              <w:spacing w:after="0" w:line="240" w:lineRule="auto"/>
              <w:ind w:firstLine="709"/>
              <w:contextualSpacing/>
              <w:jc w:val="right"/>
              <w:rPr>
                <w:sz w:val="28"/>
                <w:szCs w:val="28"/>
              </w:rPr>
            </w:pPr>
            <w:r w:rsidRPr="00EA36E8">
              <w:rPr>
                <w:sz w:val="28"/>
                <w:szCs w:val="28"/>
              </w:rPr>
              <w:t>___________________</w:t>
            </w:r>
          </w:p>
        </w:tc>
      </w:tr>
      <w:tr w:rsidR="00EA36E8" w:rsidRPr="00EA36E8" w:rsidTr="00B537ED">
        <w:trPr>
          <w:jc w:val="center"/>
        </w:trPr>
        <w:tc>
          <w:tcPr>
            <w:tcW w:w="4233" w:type="dxa"/>
          </w:tcPr>
          <w:p w:rsidR="00EA36E8" w:rsidRPr="00EA36E8" w:rsidRDefault="00EA36E8" w:rsidP="000D300C">
            <w:pPr>
              <w:spacing w:after="0" w:line="240" w:lineRule="auto"/>
              <w:ind w:firstLine="709"/>
              <w:contextualSpacing/>
              <w:rPr>
                <w:sz w:val="28"/>
                <w:szCs w:val="28"/>
              </w:rPr>
            </w:pPr>
          </w:p>
        </w:tc>
        <w:tc>
          <w:tcPr>
            <w:tcW w:w="5307" w:type="dxa"/>
          </w:tcPr>
          <w:p w:rsidR="00EA36E8" w:rsidRPr="00EA36E8" w:rsidRDefault="00EA36E8" w:rsidP="000D300C">
            <w:pPr>
              <w:spacing w:after="0" w:line="240" w:lineRule="auto"/>
              <w:ind w:firstLine="709"/>
              <w:contextualSpacing/>
              <w:jc w:val="right"/>
              <w:rPr>
                <w:b/>
                <w:sz w:val="28"/>
                <w:szCs w:val="28"/>
              </w:rPr>
            </w:pPr>
          </w:p>
          <w:p w:rsidR="00EA36E8" w:rsidRPr="00EA36E8" w:rsidRDefault="00EA36E8" w:rsidP="000D300C">
            <w:pPr>
              <w:spacing w:after="0" w:line="240" w:lineRule="auto"/>
              <w:ind w:firstLine="709"/>
              <w:contextualSpacing/>
              <w:jc w:val="right"/>
              <w:rPr>
                <w:b/>
                <w:sz w:val="28"/>
                <w:szCs w:val="28"/>
              </w:rPr>
            </w:pPr>
            <w:r w:rsidRPr="00EA36E8">
              <w:rPr>
                <w:b/>
                <w:sz w:val="28"/>
                <w:szCs w:val="28"/>
              </w:rPr>
              <w:t>_____________________</w:t>
            </w:r>
          </w:p>
        </w:tc>
      </w:tr>
      <w:tr w:rsidR="00EA36E8" w:rsidRPr="00EA36E8" w:rsidTr="00B537ED">
        <w:trPr>
          <w:jc w:val="center"/>
        </w:trPr>
        <w:tc>
          <w:tcPr>
            <w:tcW w:w="4233" w:type="dxa"/>
          </w:tcPr>
          <w:p w:rsidR="00EA36E8" w:rsidRPr="00EA36E8" w:rsidRDefault="00EA36E8" w:rsidP="000D300C">
            <w:pPr>
              <w:spacing w:after="0" w:line="240" w:lineRule="auto"/>
              <w:ind w:firstLine="709"/>
              <w:contextualSpacing/>
              <w:rPr>
                <w:sz w:val="28"/>
                <w:szCs w:val="28"/>
              </w:rPr>
            </w:pPr>
            <w:r w:rsidRPr="00EA36E8">
              <w:rPr>
                <w:sz w:val="28"/>
                <w:szCs w:val="28"/>
              </w:rPr>
              <w:t>_____  __________ 2014г.</w:t>
            </w:r>
          </w:p>
        </w:tc>
        <w:tc>
          <w:tcPr>
            <w:tcW w:w="5307" w:type="dxa"/>
          </w:tcPr>
          <w:p w:rsidR="00EA36E8" w:rsidRPr="00EA36E8" w:rsidRDefault="00EA36E8" w:rsidP="000D300C">
            <w:pPr>
              <w:spacing w:after="0" w:line="240" w:lineRule="auto"/>
              <w:ind w:firstLine="709"/>
              <w:contextualSpacing/>
              <w:jc w:val="right"/>
              <w:rPr>
                <w:sz w:val="28"/>
                <w:szCs w:val="28"/>
              </w:rPr>
            </w:pPr>
            <w:r w:rsidRPr="00EA36E8">
              <w:rPr>
                <w:sz w:val="28"/>
                <w:szCs w:val="28"/>
              </w:rPr>
              <w:t xml:space="preserve">      (подпись преподавателя)</w:t>
            </w:r>
          </w:p>
        </w:tc>
      </w:tr>
      <w:tr w:rsidR="00EA36E8" w:rsidRPr="00EA36E8" w:rsidTr="00B537ED">
        <w:trPr>
          <w:jc w:val="center"/>
        </w:trPr>
        <w:tc>
          <w:tcPr>
            <w:tcW w:w="4233" w:type="dxa"/>
          </w:tcPr>
          <w:p w:rsidR="00EA36E8" w:rsidRPr="00EA36E8" w:rsidRDefault="00EA36E8" w:rsidP="000D300C">
            <w:pPr>
              <w:spacing w:after="0" w:line="240" w:lineRule="auto"/>
              <w:ind w:firstLine="709"/>
              <w:contextualSpacing/>
              <w:rPr>
                <w:sz w:val="28"/>
                <w:szCs w:val="28"/>
              </w:rPr>
            </w:pPr>
          </w:p>
        </w:tc>
        <w:tc>
          <w:tcPr>
            <w:tcW w:w="5307" w:type="dxa"/>
          </w:tcPr>
          <w:p w:rsidR="00EA36E8" w:rsidRPr="00EA36E8" w:rsidRDefault="00765F3B" w:rsidP="000D300C">
            <w:pPr>
              <w:spacing w:after="0" w:line="240" w:lineRule="auto"/>
              <w:ind w:firstLine="709"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EA36E8" w:rsidRPr="00EA36E8">
              <w:rPr>
                <w:sz w:val="28"/>
                <w:szCs w:val="28"/>
              </w:rPr>
              <w:t>_____  ___________ 2014г.</w:t>
            </w:r>
          </w:p>
        </w:tc>
      </w:tr>
    </w:tbl>
    <w:p w:rsidR="00EA36E8" w:rsidRDefault="00EA36E8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D300C" w:rsidRDefault="000D300C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9F5" w:rsidRPr="00EA36E8" w:rsidRDefault="00EA36E8" w:rsidP="000D300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A36E8">
        <w:rPr>
          <w:rFonts w:ascii="Times New Roman" w:hAnsi="Times New Roman" w:cs="Times New Roman"/>
          <w:sz w:val="28"/>
          <w:szCs w:val="28"/>
        </w:rPr>
        <w:t>Калуга 2014</w:t>
      </w:r>
      <w:r w:rsidR="00765F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1E70" w:rsidRDefault="00321E70" w:rsidP="0064761A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EA36E8" w:rsidRDefault="00EA36E8" w:rsidP="0064761A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Содержание:</w:t>
      </w:r>
    </w:p>
    <w:p w:rsidR="00EA36E8" w:rsidRDefault="00EA36E8" w:rsidP="0064761A">
      <w:pPr>
        <w:pStyle w:val="a4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A36E8">
        <w:rPr>
          <w:rFonts w:ascii="Times New Roman" w:hAnsi="Times New Roman" w:cs="Times New Roman"/>
          <w:sz w:val="28"/>
          <w:szCs w:val="28"/>
        </w:rPr>
        <w:t>Понятие «руководитель»</w:t>
      </w:r>
      <w:r>
        <w:rPr>
          <w:rFonts w:ascii="Times New Roman" w:hAnsi="Times New Roman" w:cs="Times New Roman"/>
          <w:sz w:val="28"/>
          <w:szCs w:val="28"/>
        </w:rPr>
        <w:t xml:space="preserve"> и «лидер». Основные стили руководства и лидерства.</w:t>
      </w:r>
      <w:r w:rsidR="006476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3 стр.</w:t>
      </w:r>
    </w:p>
    <w:p w:rsidR="00EA36E8" w:rsidRDefault="00EA36E8" w:rsidP="0064761A">
      <w:pPr>
        <w:pStyle w:val="a4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«социальная роль». Социальные роли в рабочей группе.</w:t>
      </w:r>
      <w:r w:rsidR="00506A55">
        <w:rPr>
          <w:rFonts w:ascii="Times New Roman" w:hAnsi="Times New Roman" w:cs="Times New Roman"/>
          <w:sz w:val="28"/>
          <w:szCs w:val="28"/>
        </w:rPr>
        <w:t xml:space="preserve"> </w:t>
      </w:r>
      <w:r w:rsidR="00EB697A">
        <w:rPr>
          <w:rFonts w:ascii="Times New Roman" w:hAnsi="Times New Roman" w:cs="Times New Roman"/>
          <w:sz w:val="28"/>
          <w:szCs w:val="28"/>
        </w:rPr>
        <w:t>8</w:t>
      </w:r>
      <w:r w:rsidR="0064761A">
        <w:rPr>
          <w:rFonts w:ascii="Times New Roman" w:hAnsi="Times New Roman" w:cs="Times New Roman"/>
          <w:sz w:val="28"/>
          <w:szCs w:val="28"/>
        </w:rPr>
        <w:t xml:space="preserve"> стр.</w:t>
      </w:r>
    </w:p>
    <w:p w:rsidR="00EA36E8" w:rsidRDefault="00EA36E8" w:rsidP="0064761A">
      <w:pPr>
        <w:pStyle w:val="a4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задание.</w:t>
      </w:r>
      <w:r w:rsidR="00B902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1</w:t>
      </w:r>
      <w:r w:rsidR="00EB697A">
        <w:rPr>
          <w:rFonts w:ascii="Times New Roman" w:hAnsi="Times New Roman" w:cs="Times New Roman"/>
          <w:sz w:val="28"/>
          <w:szCs w:val="28"/>
        </w:rPr>
        <w:t>3</w:t>
      </w:r>
      <w:r w:rsidR="00B9023B">
        <w:rPr>
          <w:rFonts w:ascii="Times New Roman" w:hAnsi="Times New Roman" w:cs="Times New Roman"/>
          <w:sz w:val="28"/>
          <w:szCs w:val="28"/>
        </w:rPr>
        <w:t xml:space="preserve"> стр.</w:t>
      </w:r>
    </w:p>
    <w:p w:rsidR="00EA36E8" w:rsidRDefault="00EA36E8" w:rsidP="0064761A">
      <w:pPr>
        <w:pStyle w:val="a4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B9023B">
        <w:rPr>
          <w:rFonts w:ascii="Times New Roman" w:hAnsi="Times New Roman" w:cs="Times New Roman"/>
          <w:sz w:val="28"/>
          <w:szCs w:val="28"/>
        </w:rPr>
        <w:t>.</w:t>
      </w:r>
      <w:r w:rsidR="004729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15 стр. </w:t>
      </w:r>
    </w:p>
    <w:p w:rsidR="00EA36E8" w:rsidRDefault="00EA36E8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A36E8" w:rsidRDefault="00EA36E8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A36E8" w:rsidRDefault="00EA36E8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A36E8" w:rsidRDefault="00EA36E8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A36E8" w:rsidRDefault="00EA36E8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A36E8" w:rsidRDefault="00EA36E8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A36E8" w:rsidRDefault="00EA36E8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A36E8" w:rsidRDefault="00EA36E8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A36E8" w:rsidRDefault="00EA36E8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A36E8" w:rsidRDefault="00EA36E8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A36E8" w:rsidRDefault="00EA36E8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A36E8" w:rsidRDefault="00EA36E8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A36E8" w:rsidRDefault="00EA36E8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A36E8" w:rsidRDefault="00EA36E8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A36E8" w:rsidRDefault="00EA36E8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A36E8" w:rsidRDefault="00EA36E8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A36E8" w:rsidRDefault="00EA36E8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A36E8" w:rsidRDefault="00EA36E8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A36E8" w:rsidRDefault="00EA36E8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0D300C" w:rsidRPr="000D300C" w:rsidRDefault="000D300C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EA36E8" w:rsidRDefault="00EA36E8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A36E8" w:rsidRDefault="00EA36E8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A36E8" w:rsidRDefault="00EA36E8" w:rsidP="00B537ED">
      <w:pPr>
        <w:pStyle w:val="a4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6E8">
        <w:rPr>
          <w:rFonts w:ascii="Times New Roman" w:hAnsi="Times New Roman" w:cs="Times New Roman"/>
          <w:sz w:val="28"/>
          <w:szCs w:val="28"/>
        </w:rPr>
        <w:lastRenderedPageBreak/>
        <w:t>Понятие «руководитель» и «лидер». Основные стили руководства и лидерства.</w:t>
      </w:r>
    </w:p>
    <w:p w:rsidR="000D300C" w:rsidRPr="000D300C" w:rsidRDefault="000D300C" w:rsidP="00B537E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00C">
        <w:rPr>
          <w:rFonts w:ascii="Times New Roman" w:hAnsi="Times New Roman" w:cs="Times New Roman"/>
          <w:sz w:val="28"/>
          <w:szCs w:val="28"/>
          <w:shd w:val="clear" w:color="auto" w:fill="FFFFFF"/>
        </w:rPr>
        <w:t>В настоящий момент в трактовке понятий «лидерство» и «руководство» существует две точки зрения. Первая – разведение этих двух понятий по нескольким признакам (в отечественной психологии), вторая точка зрения – эти понятия практически тождественны друг другу (в зарубежной психологии</w:t>
      </w:r>
      <w:r>
        <w:rPr>
          <w:rFonts w:ascii="Arial" w:hAnsi="Arial" w:cs="Arial"/>
          <w:color w:val="666666"/>
          <w:sz w:val="18"/>
          <w:szCs w:val="18"/>
          <w:shd w:val="clear" w:color="auto" w:fill="FFFFFF"/>
        </w:rPr>
        <w:t>).</w:t>
      </w:r>
    </w:p>
    <w:p w:rsidR="00085BBF" w:rsidRDefault="000D300C" w:rsidP="00B537ED">
      <w:pPr>
        <w:spacing w:line="360" w:lineRule="auto"/>
        <w:ind w:firstLine="709"/>
        <w:contextualSpacing/>
        <w:jc w:val="both"/>
        <w:rPr>
          <w:rFonts w:ascii="Palatino Linotype" w:hAnsi="Palatino Linotype"/>
          <w:color w:val="000000"/>
          <w:sz w:val="23"/>
          <w:szCs w:val="23"/>
          <w:shd w:val="clear" w:color="auto" w:fill="FFFFFF"/>
        </w:rPr>
      </w:pPr>
      <w:r w:rsidRPr="000D30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Различие между статусом лидера и формального руководителя вытекает из особенностей роли и функций, которые они выполняют</w:t>
      </w:r>
      <w:r w:rsidR="00085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85BBF" w:rsidRPr="00085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Руководитель назначается извне, вышестоящим руководством, получает соответствующие властные полномочия, имеет право на применение санкций.</w:t>
      </w:r>
      <w:r w:rsidRPr="000D30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Руководство предусматривает монополию на принятие решений 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процессом их исполне</w:t>
      </w:r>
      <w:r w:rsidRPr="000D30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085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85BBF" w:rsidRPr="00085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Формальный авторитет руководителя следует из его прав как должностного лица распоряжаться подчиненными, направлять, мотивировать и контролировать их работу и поведение</w:t>
      </w:r>
      <w:r w:rsidR="00085BBF">
        <w:rPr>
          <w:rFonts w:ascii="Palatino Linotype" w:hAnsi="Palatino Linotype"/>
          <w:color w:val="000000"/>
          <w:sz w:val="23"/>
          <w:szCs w:val="23"/>
          <w:shd w:val="clear" w:color="auto" w:fill="FFFFFF"/>
        </w:rPr>
        <w:t>.</w:t>
      </w:r>
    </w:p>
    <w:p w:rsidR="00085BBF" w:rsidRDefault="00085BBF" w:rsidP="00B537E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5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Лидер - это человек, способный влиять на отдельную личность, социальную группу, трудовой коллектив и направлять их усилия на достижение целей организации.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Он </w:t>
      </w:r>
      <w:r w:rsidRPr="00085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выдвигается из числа окружающих его людей, в сущности, равных ему по статусу.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Лидер</w:t>
      </w:r>
      <w:r w:rsidR="000D300C" w:rsidRPr="000D30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узурпирует право принимать решения, а наоборот, приглашает к этому каждого сотрудника</w:t>
      </w:r>
      <w:r w:rsidR="000D30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0D300C" w:rsidRPr="000D30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результате изменяется статус каждого работника</w:t>
      </w:r>
      <w:r w:rsidR="000D30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0D300C" w:rsidRPr="000D30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85BBF" w:rsidRPr="000D300C" w:rsidRDefault="00085BBF" w:rsidP="00B537E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Можно сказать, что общего между руководителем и лидером только одно:  и тот, и другой руководят коллективом, ведут его за собой к выбранной ими цели. Только руководитель действует на коллектив снаружи, а лидер – изнури, </w:t>
      </w:r>
      <w:r w:rsidRPr="000D30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руководитель противостоит группе подчиненных, является внешн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ею силой, а</w:t>
      </w:r>
      <w:r w:rsidRPr="000D30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лидер прев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ращает коллектив в единую ком</w:t>
      </w:r>
      <w:r w:rsidRPr="000D30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анду.</w:t>
      </w:r>
      <w:r w:rsidR="004E03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 же р</w:t>
      </w:r>
      <w:r w:rsidR="004E03FD" w:rsidRPr="004E03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уководству, как и лидерству присуща опреде</w:t>
      </w:r>
      <w:r w:rsidR="004E03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ленная субординация отношений. Только в </w:t>
      </w:r>
      <w:r w:rsidR="004E03FD" w:rsidRPr="004E03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первом случае отношения четко определены и </w:t>
      </w:r>
      <w:r w:rsidR="004E03FD" w:rsidRPr="004E03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закреплены должностными инструкциями, а во втором – отношения никак не очерчены.</w:t>
      </w:r>
    </w:p>
    <w:p w:rsidR="00333388" w:rsidRPr="004E03FD" w:rsidRDefault="00DC5DFF" w:rsidP="00B537ED">
      <w:pPr>
        <w:pStyle w:val="a4"/>
        <w:numPr>
          <w:ilvl w:val="0"/>
          <w:numId w:val="3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E03FD">
        <w:rPr>
          <w:rFonts w:ascii="Times New Roman" w:hAnsi="Times New Roman" w:cs="Times New Roman"/>
          <w:sz w:val="28"/>
          <w:szCs w:val="28"/>
        </w:rPr>
        <w:t xml:space="preserve">В своей работе </w:t>
      </w:r>
      <w:proofErr w:type="spellStart"/>
      <w:r w:rsidRPr="004E03FD">
        <w:rPr>
          <w:rFonts w:ascii="Times New Roman" w:hAnsi="Times New Roman" w:cs="Times New Roman"/>
          <w:sz w:val="28"/>
          <w:szCs w:val="28"/>
        </w:rPr>
        <w:t>Парыгин</w:t>
      </w:r>
      <w:proofErr w:type="spellEnd"/>
      <w:r w:rsidR="00333388" w:rsidRPr="004E03FD">
        <w:rPr>
          <w:rFonts w:ascii="Times New Roman" w:hAnsi="Times New Roman" w:cs="Times New Roman"/>
          <w:sz w:val="28"/>
          <w:szCs w:val="28"/>
        </w:rPr>
        <w:t xml:space="preserve"> Б. Д.</w:t>
      </w:r>
      <w:r w:rsidR="004E03FD">
        <w:rPr>
          <w:rFonts w:ascii="Times New Roman" w:hAnsi="Times New Roman" w:cs="Times New Roman"/>
          <w:sz w:val="28"/>
          <w:szCs w:val="28"/>
        </w:rPr>
        <w:t>(2)</w:t>
      </w:r>
      <w:r w:rsidR="00333388" w:rsidRPr="004E03FD">
        <w:rPr>
          <w:rFonts w:ascii="Times New Roman" w:hAnsi="Times New Roman" w:cs="Times New Roman"/>
          <w:sz w:val="28"/>
          <w:szCs w:val="28"/>
        </w:rPr>
        <w:t xml:space="preserve"> приводит целый ряд отличий между лидерством и руководством.</w:t>
      </w:r>
    </w:p>
    <w:p w:rsidR="00333388" w:rsidRPr="004E03FD" w:rsidRDefault="00333388" w:rsidP="00B537ED">
      <w:pPr>
        <w:pStyle w:val="a4"/>
        <w:numPr>
          <w:ilvl w:val="0"/>
          <w:numId w:val="3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E03FD">
        <w:rPr>
          <w:rFonts w:ascii="Times New Roman" w:hAnsi="Times New Roman" w:cs="Times New Roman"/>
          <w:sz w:val="28"/>
          <w:szCs w:val="28"/>
        </w:rPr>
        <w:t>Лидер в основном призван осуществлять регуляцию межличностных отношений в группе, в то время как руководитель осуществляет организацию официальных отношений группы как социальной организации.</w:t>
      </w:r>
    </w:p>
    <w:p w:rsidR="00333388" w:rsidRPr="004E03FD" w:rsidRDefault="00333388" w:rsidP="00B537ED">
      <w:pPr>
        <w:pStyle w:val="a4"/>
        <w:numPr>
          <w:ilvl w:val="0"/>
          <w:numId w:val="3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E03FD">
        <w:rPr>
          <w:rFonts w:ascii="Times New Roman" w:hAnsi="Times New Roman" w:cs="Times New Roman"/>
          <w:sz w:val="28"/>
          <w:szCs w:val="28"/>
        </w:rPr>
        <w:t>Лидерство можно констатировать в условиях микросреды (ею и является малая группа). Руководство-это элемент макросреды, т.е</w:t>
      </w:r>
      <w:proofErr w:type="gramStart"/>
      <w:r w:rsidRPr="004E03FD">
        <w:rPr>
          <w:rFonts w:ascii="Times New Roman" w:hAnsi="Times New Roman" w:cs="Times New Roman"/>
          <w:sz w:val="28"/>
          <w:szCs w:val="28"/>
        </w:rPr>
        <w:t xml:space="preserve"> </w:t>
      </w:r>
      <w:r w:rsidR="00DC5DFF" w:rsidRPr="004E03F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E03FD">
        <w:rPr>
          <w:rFonts w:ascii="Times New Roman" w:hAnsi="Times New Roman" w:cs="Times New Roman"/>
          <w:sz w:val="28"/>
          <w:szCs w:val="28"/>
        </w:rPr>
        <w:t>оно связанно с системой общественных отношений.</w:t>
      </w:r>
    </w:p>
    <w:p w:rsidR="00333388" w:rsidRPr="004E03FD" w:rsidRDefault="00333388" w:rsidP="00B537ED">
      <w:pPr>
        <w:pStyle w:val="a4"/>
        <w:numPr>
          <w:ilvl w:val="0"/>
          <w:numId w:val="3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E03FD">
        <w:rPr>
          <w:rFonts w:ascii="Times New Roman" w:hAnsi="Times New Roman" w:cs="Times New Roman"/>
          <w:sz w:val="28"/>
          <w:szCs w:val="28"/>
        </w:rPr>
        <w:t>Лидерство возникает стихийно, руководитель всякой реальной социальной группы либо назначается, либо избирается.</w:t>
      </w:r>
    </w:p>
    <w:p w:rsidR="00333388" w:rsidRPr="004E03FD" w:rsidRDefault="00333388" w:rsidP="00B537ED">
      <w:pPr>
        <w:pStyle w:val="a4"/>
        <w:numPr>
          <w:ilvl w:val="0"/>
          <w:numId w:val="3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E03FD">
        <w:rPr>
          <w:rFonts w:ascii="Times New Roman" w:hAnsi="Times New Roman" w:cs="Times New Roman"/>
          <w:sz w:val="28"/>
          <w:szCs w:val="28"/>
        </w:rPr>
        <w:t>Явление лидерства менее стабильно, выдвижение лидера в большей степени зависит от настроения в группе, в то время как руководитель явление более стабильное.</w:t>
      </w:r>
    </w:p>
    <w:p w:rsidR="00333388" w:rsidRPr="004E03FD" w:rsidRDefault="00333388" w:rsidP="00B537ED">
      <w:pPr>
        <w:pStyle w:val="a4"/>
        <w:numPr>
          <w:ilvl w:val="0"/>
          <w:numId w:val="3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E03FD">
        <w:rPr>
          <w:rFonts w:ascii="Times New Roman" w:hAnsi="Times New Roman" w:cs="Times New Roman"/>
          <w:sz w:val="28"/>
          <w:szCs w:val="28"/>
        </w:rPr>
        <w:t>Руководство подчиненными, в отличие от лидерства, обладает гораздо более определенной системой различных санкций, которых нет в руках лидера.</w:t>
      </w:r>
    </w:p>
    <w:p w:rsidR="00333388" w:rsidRDefault="00333388" w:rsidP="00B537ED">
      <w:pPr>
        <w:pStyle w:val="a4"/>
        <w:numPr>
          <w:ilvl w:val="0"/>
          <w:numId w:val="3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E03FD">
        <w:rPr>
          <w:rFonts w:ascii="Times New Roman" w:hAnsi="Times New Roman" w:cs="Times New Roman"/>
          <w:sz w:val="28"/>
          <w:szCs w:val="28"/>
        </w:rPr>
        <w:t>Процесс принятия решений руководителем более сложен и опосредован множеством различных обстоятельств, в то время как лидер принимает более непосредственные решения, касающиеся групповой деятельности</w:t>
      </w:r>
      <w:r w:rsidR="004E03FD">
        <w:rPr>
          <w:rFonts w:ascii="Times New Roman" w:hAnsi="Times New Roman" w:cs="Times New Roman"/>
          <w:sz w:val="28"/>
          <w:szCs w:val="28"/>
        </w:rPr>
        <w:t>.</w:t>
      </w:r>
    </w:p>
    <w:p w:rsidR="004E03FD" w:rsidRDefault="00B537ED" w:rsidP="00146C6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принятии тех или иных решений, а так же при доведении этих решений до подчинённых, и уже после, при контроле претворения данных решений</w:t>
      </w:r>
      <w:r w:rsidR="00146C61">
        <w:rPr>
          <w:rFonts w:ascii="Times New Roman" w:hAnsi="Times New Roman" w:cs="Times New Roman"/>
          <w:sz w:val="28"/>
          <w:szCs w:val="28"/>
        </w:rPr>
        <w:t xml:space="preserve"> подчинёнными в жизнь, различные  руководители использует различные стили руководства. </w:t>
      </w:r>
      <w:r>
        <w:rPr>
          <w:rFonts w:ascii="Times New Roman" w:hAnsi="Times New Roman" w:cs="Times New Roman"/>
          <w:sz w:val="28"/>
          <w:szCs w:val="28"/>
        </w:rPr>
        <w:t xml:space="preserve">Под стилем руководства мы понимаем совокупность применяемых руководителем методов воздействия на подчинённых, а так же форму (манеру, характер и т.д.) исполнения этих методов. Это понятие призвано отразить не вообще поведение руководителя, </w:t>
      </w:r>
      <w:r>
        <w:rPr>
          <w:rFonts w:ascii="Times New Roman" w:hAnsi="Times New Roman" w:cs="Times New Roman"/>
          <w:sz w:val="28"/>
          <w:szCs w:val="28"/>
        </w:rPr>
        <w:lastRenderedPageBreak/>
        <w:t>а только устойчивые, постоянные его характеристики, сохраняющиеся в различных ситуациях.</w:t>
      </w:r>
      <w:r w:rsidR="00D476AC">
        <w:rPr>
          <w:rFonts w:ascii="Times New Roman" w:hAnsi="Times New Roman" w:cs="Times New Roman"/>
          <w:sz w:val="28"/>
          <w:szCs w:val="28"/>
        </w:rPr>
        <w:t>(3)</w:t>
      </w:r>
      <w:r w:rsidR="00E37C1F">
        <w:rPr>
          <w:rFonts w:ascii="Times New Roman" w:hAnsi="Times New Roman" w:cs="Times New Roman"/>
          <w:sz w:val="28"/>
          <w:szCs w:val="28"/>
        </w:rPr>
        <w:t xml:space="preserve"> При этом нужно отметить, что стили руководства применяются не только формальными руководителями, но и неформальными лидерами.</w:t>
      </w:r>
    </w:p>
    <w:p w:rsidR="00146C61" w:rsidRPr="00146C61" w:rsidRDefault="00146C61" w:rsidP="00146C6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6C61">
        <w:rPr>
          <w:rFonts w:ascii="Times New Roman" w:hAnsi="Times New Roman" w:cs="Times New Roman"/>
          <w:sz w:val="28"/>
          <w:szCs w:val="28"/>
        </w:rPr>
        <w:t>Различают следующие факторы, определяющие объективность формирования стиля руководства:</w:t>
      </w:r>
    </w:p>
    <w:p w:rsidR="00146C61" w:rsidRPr="00146C61" w:rsidRDefault="00146C61" w:rsidP="00146C61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C61">
        <w:rPr>
          <w:rFonts w:ascii="Times New Roman" w:hAnsi="Times New Roman" w:cs="Times New Roman"/>
          <w:sz w:val="28"/>
          <w:szCs w:val="28"/>
        </w:rPr>
        <w:t>закономерность управления;</w:t>
      </w:r>
    </w:p>
    <w:p w:rsidR="00146C61" w:rsidRPr="00146C61" w:rsidRDefault="00146C61" w:rsidP="00146C61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C61">
        <w:rPr>
          <w:rFonts w:ascii="Times New Roman" w:hAnsi="Times New Roman" w:cs="Times New Roman"/>
          <w:sz w:val="28"/>
          <w:szCs w:val="28"/>
        </w:rPr>
        <w:t>особенности сферы деятельности предприятия;</w:t>
      </w:r>
    </w:p>
    <w:p w:rsidR="00146C61" w:rsidRPr="00146C61" w:rsidRDefault="00146C61" w:rsidP="00146C61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C61">
        <w:rPr>
          <w:rFonts w:ascii="Times New Roman" w:hAnsi="Times New Roman" w:cs="Times New Roman"/>
          <w:sz w:val="28"/>
          <w:szCs w:val="28"/>
        </w:rPr>
        <w:t>уровень иерархии в управлении;</w:t>
      </w:r>
    </w:p>
    <w:p w:rsidR="00146C61" w:rsidRPr="00146C61" w:rsidRDefault="00146C61" w:rsidP="00146C61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C61">
        <w:rPr>
          <w:rFonts w:ascii="Times New Roman" w:hAnsi="Times New Roman" w:cs="Times New Roman"/>
          <w:sz w:val="28"/>
          <w:szCs w:val="28"/>
        </w:rPr>
        <w:t>социально-психологические особенности подчиненных;</w:t>
      </w:r>
    </w:p>
    <w:p w:rsidR="00146C61" w:rsidRPr="00146C61" w:rsidRDefault="00146C61" w:rsidP="00146C61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C61">
        <w:rPr>
          <w:rFonts w:ascii="Times New Roman" w:hAnsi="Times New Roman" w:cs="Times New Roman"/>
          <w:sz w:val="28"/>
          <w:szCs w:val="28"/>
        </w:rPr>
        <w:t xml:space="preserve">стиль работы руководителей высшего звена </w:t>
      </w:r>
    </w:p>
    <w:p w:rsidR="00146C61" w:rsidRPr="00146C61" w:rsidRDefault="00146C61" w:rsidP="00146C6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6C61">
        <w:rPr>
          <w:rFonts w:ascii="Times New Roman" w:hAnsi="Times New Roman" w:cs="Times New Roman"/>
          <w:sz w:val="28"/>
          <w:szCs w:val="28"/>
        </w:rPr>
        <w:t>Индивидуальными факторами являются:</w:t>
      </w:r>
    </w:p>
    <w:p w:rsidR="00146C61" w:rsidRPr="00146C61" w:rsidRDefault="00146C61" w:rsidP="00146C61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C61">
        <w:rPr>
          <w:rFonts w:ascii="Times New Roman" w:hAnsi="Times New Roman" w:cs="Times New Roman"/>
          <w:sz w:val="28"/>
          <w:szCs w:val="28"/>
        </w:rPr>
        <w:t>степень владения руководителя знаниями современного научного менеджмента;</w:t>
      </w:r>
    </w:p>
    <w:p w:rsidR="00146C61" w:rsidRPr="00146C61" w:rsidRDefault="00146C61" w:rsidP="00146C61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C61">
        <w:rPr>
          <w:rFonts w:ascii="Times New Roman" w:hAnsi="Times New Roman" w:cs="Times New Roman"/>
          <w:sz w:val="28"/>
          <w:szCs w:val="28"/>
        </w:rPr>
        <w:t xml:space="preserve">культурно-нравственный уровень </w:t>
      </w: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Pr="00146C61">
        <w:rPr>
          <w:rFonts w:ascii="Times New Roman" w:hAnsi="Times New Roman" w:cs="Times New Roman"/>
          <w:sz w:val="28"/>
          <w:szCs w:val="28"/>
        </w:rPr>
        <w:t>;</w:t>
      </w:r>
    </w:p>
    <w:p w:rsidR="00146C61" w:rsidRPr="00146C61" w:rsidRDefault="00146C61" w:rsidP="00146C61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C61">
        <w:rPr>
          <w:rFonts w:ascii="Times New Roman" w:hAnsi="Times New Roman" w:cs="Times New Roman"/>
          <w:sz w:val="28"/>
          <w:szCs w:val="28"/>
        </w:rPr>
        <w:t xml:space="preserve">степень </w:t>
      </w:r>
      <w:r>
        <w:rPr>
          <w:rFonts w:ascii="Times New Roman" w:hAnsi="Times New Roman" w:cs="Times New Roman"/>
          <w:sz w:val="28"/>
          <w:szCs w:val="28"/>
        </w:rPr>
        <w:t>соответствия личных качеств руководителя</w:t>
      </w:r>
      <w:r w:rsidRPr="00146C61">
        <w:rPr>
          <w:rFonts w:ascii="Times New Roman" w:hAnsi="Times New Roman" w:cs="Times New Roman"/>
          <w:sz w:val="28"/>
          <w:szCs w:val="28"/>
        </w:rPr>
        <w:t xml:space="preserve"> характеру объекта управления;</w:t>
      </w:r>
    </w:p>
    <w:p w:rsidR="00146C61" w:rsidRPr="00146C61" w:rsidRDefault="00146C61" w:rsidP="00146C61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C61">
        <w:rPr>
          <w:rFonts w:ascii="Times New Roman" w:hAnsi="Times New Roman" w:cs="Times New Roman"/>
          <w:sz w:val="28"/>
          <w:szCs w:val="28"/>
        </w:rPr>
        <w:t>жизненны</w:t>
      </w:r>
      <w:r>
        <w:rPr>
          <w:rFonts w:ascii="Times New Roman" w:hAnsi="Times New Roman" w:cs="Times New Roman"/>
          <w:sz w:val="28"/>
          <w:szCs w:val="28"/>
        </w:rPr>
        <w:t>е установки и ценности руководителя</w:t>
      </w:r>
      <w:r w:rsidRPr="00146C61">
        <w:rPr>
          <w:rFonts w:ascii="Times New Roman" w:hAnsi="Times New Roman" w:cs="Times New Roman"/>
          <w:sz w:val="28"/>
          <w:szCs w:val="28"/>
        </w:rPr>
        <w:t>;</w:t>
      </w:r>
    </w:p>
    <w:p w:rsidR="00146C61" w:rsidRPr="00146C61" w:rsidRDefault="00146C61" w:rsidP="00146C61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C61">
        <w:rPr>
          <w:rFonts w:ascii="Times New Roman" w:hAnsi="Times New Roman" w:cs="Times New Roman"/>
          <w:sz w:val="28"/>
          <w:szCs w:val="28"/>
        </w:rPr>
        <w:t>практический</w:t>
      </w:r>
      <w:r>
        <w:rPr>
          <w:rFonts w:ascii="Times New Roman" w:hAnsi="Times New Roman" w:cs="Times New Roman"/>
          <w:sz w:val="28"/>
          <w:szCs w:val="28"/>
        </w:rPr>
        <w:t xml:space="preserve"> опыт 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действующие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качестве </w:t>
      </w:r>
      <w:r w:rsidRPr="00146C6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уководителя</w:t>
      </w:r>
      <w:r w:rsidRPr="00146C61">
        <w:rPr>
          <w:rFonts w:ascii="Times New Roman" w:hAnsi="Times New Roman" w:cs="Times New Roman"/>
          <w:sz w:val="28"/>
          <w:szCs w:val="28"/>
        </w:rPr>
        <w:t>;</w:t>
      </w:r>
    </w:p>
    <w:p w:rsidR="00146C61" w:rsidRDefault="00146C61" w:rsidP="00146C61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C61">
        <w:rPr>
          <w:rFonts w:ascii="Times New Roman" w:hAnsi="Times New Roman" w:cs="Times New Roman"/>
          <w:sz w:val="28"/>
          <w:szCs w:val="28"/>
        </w:rPr>
        <w:t>уровень умения общаться с людьми в процессе управления</w:t>
      </w:r>
      <w:r w:rsidR="00E37C1F">
        <w:rPr>
          <w:rFonts w:ascii="Times New Roman" w:hAnsi="Times New Roman" w:cs="Times New Roman"/>
          <w:sz w:val="28"/>
          <w:szCs w:val="28"/>
        </w:rPr>
        <w:t>.</w:t>
      </w:r>
    </w:p>
    <w:p w:rsidR="00E37C1F" w:rsidRDefault="00E37C1F" w:rsidP="00E37C1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множество теоретических моделей, основанных на эмпирическом материале,  различающихся углом взгляда на основани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поведения руководителя. Самой популярной остаётся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типология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разработанная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Левиным, отличающаяся простотой и наглядностью.  В ней выделены три ведущих стиля руководства:</w:t>
      </w:r>
    </w:p>
    <w:p w:rsidR="00E37C1F" w:rsidRDefault="00D476AC" w:rsidP="00E37C1F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авторитарный (директивный)</w:t>
      </w:r>
      <w:r w:rsidRPr="00D476AC">
        <w:t xml:space="preserve"> </w:t>
      </w:r>
      <w:r w:rsidRPr="00D476AC">
        <w:rPr>
          <w:rFonts w:ascii="Times New Roman" w:hAnsi="Times New Roman" w:cs="Times New Roman"/>
          <w:sz w:val="28"/>
          <w:szCs w:val="28"/>
        </w:rPr>
        <w:t xml:space="preserve">— характеризуется жесткостью, требовательностью, единоначалием, превалированием властных </w:t>
      </w:r>
      <w:r w:rsidRPr="00D476AC">
        <w:rPr>
          <w:rFonts w:ascii="Times New Roman" w:hAnsi="Times New Roman" w:cs="Times New Roman"/>
          <w:sz w:val="28"/>
          <w:szCs w:val="28"/>
        </w:rPr>
        <w:lastRenderedPageBreak/>
        <w:t>функций, строгим контролем и дисциплиной, ориентацией на результат, игнорированием социально-психологических факторов;</w:t>
      </w:r>
      <w:proofErr w:type="gramEnd"/>
    </w:p>
    <w:p w:rsidR="00D476AC" w:rsidRDefault="00D476AC" w:rsidP="00E37C1F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демократический</w:t>
      </w:r>
      <w:r w:rsidRPr="00D476AC">
        <w:t xml:space="preserve"> </w:t>
      </w:r>
      <w:r w:rsidRPr="00D476AC">
        <w:rPr>
          <w:rFonts w:ascii="Times New Roman" w:hAnsi="Times New Roman" w:cs="Times New Roman"/>
          <w:sz w:val="28"/>
          <w:szCs w:val="28"/>
        </w:rPr>
        <w:t>— опирается на коллегиальность, доверие, информирование подчиненных, инициативу, творчество, самодисциплину, сознательность, ответственность, поощрение, гласность, ориентацию не только на результаты, но и на способы их достижения;</w:t>
      </w:r>
      <w:proofErr w:type="gramEnd"/>
    </w:p>
    <w:p w:rsidR="00D476AC" w:rsidRPr="00D476AC" w:rsidRDefault="00565068" w:rsidP="00E37C1F">
      <w:pPr>
        <w:pStyle w:val="a4"/>
        <w:numPr>
          <w:ilvl w:val="0"/>
          <w:numId w:val="6"/>
        </w:numPr>
        <w:spacing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нейтральны</w:t>
      </w:r>
      <w:r w:rsidR="00D476AC"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="00D476AC">
        <w:rPr>
          <w:rFonts w:ascii="Times New Roman" w:hAnsi="Times New Roman" w:cs="Times New Roman"/>
          <w:sz w:val="28"/>
          <w:szCs w:val="28"/>
        </w:rPr>
        <w:t xml:space="preserve"> (попустительский)</w:t>
      </w:r>
      <w:r w:rsidR="00D476AC" w:rsidRPr="00D476AC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 w:rsidR="00D476AC"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="00D476AC" w:rsidRPr="00D476A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отличается низкой требовательностью, попустительством, отсутствием дисциплины и требовательности, пассивностью руководителя и потерей контроля над подчиненными, предоставлением им полной свободы действий.</w:t>
      </w:r>
    </w:p>
    <w:p w:rsidR="00D476AC" w:rsidRDefault="00D476AC" w:rsidP="00506A5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Авторитарный тип руководства при тяжелых, сложных условиях работы, таких как становление новой фирмы на ранке, </w:t>
      </w:r>
      <w:r w:rsidR="00392D63">
        <w:rPr>
          <w:rFonts w:ascii="Times New Roman" w:hAnsi="Times New Roman" w:cs="Times New Roman"/>
          <w:sz w:val="28"/>
          <w:szCs w:val="28"/>
        </w:rPr>
        <w:t xml:space="preserve">срывах поставок, угроза банкротства. Десять лет назад, когда наша организация только «завоёвывала» своё место на рынке торговли автозапчастями,  как раз такой стиль руководства был присущ нашему генеральному директору. </w:t>
      </w:r>
      <w:r w:rsidR="00E24447">
        <w:rPr>
          <w:rFonts w:ascii="Times New Roman" w:hAnsi="Times New Roman" w:cs="Times New Roman"/>
          <w:sz w:val="28"/>
          <w:szCs w:val="28"/>
        </w:rPr>
        <w:t xml:space="preserve">Наша организация была ещё «молодой», и благодаря жесткому и оперативному управлению, без особых материальных затрат, она быстрее справилась с трудностями становления. В приказном порядке, за минимальное денежное  вознаграждение сотрудники задерживались на работе и выходили в выходные и праздничные дни для быстрого и более полного выполнения заказов потребителей. В той ситуации только использование метода «сильной руки» помогло выстоять, и развиться. </w:t>
      </w:r>
    </w:p>
    <w:p w:rsidR="00E24447" w:rsidRDefault="00E24447" w:rsidP="00506A5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Преодолеть недостатки авторитарного стиля, такие как:</w:t>
      </w:r>
    </w:p>
    <w:p w:rsidR="00E24447" w:rsidRPr="00506A55" w:rsidRDefault="00E24447" w:rsidP="00506A55">
      <w:pPr>
        <w:pStyle w:val="a4"/>
        <w:numPr>
          <w:ilvl w:val="0"/>
          <w:numId w:val="9"/>
        </w:numPr>
        <w:spacing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506A55">
        <w:rPr>
          <w:rFonts w:ascii="Times New Roman" w:hAnsi="Times New Roman" w:cs="Times New Roman"/>
          <w:sz w:val="28"/>
          <w:szCs w:val="28"/>
        </w:rPr>
        <w:t>неиспользование инициативы</w:t>
      </w:r>
      <w:r w:rsidR="00E86794" w:rsidRPr="00506A55">
        <w:rPr>
          <w:rFonts w:ascii="Times New Roman" w:hAnsi="Times New Roman" w:cs="Times New Roman"/>
          <w:sz w:val="28"/>
          <w:szCs w:val="28"/>
        </w:rPr>
        <w:t>;</w:t>
      </w:r>
    </w:p>
    <w:p w:rsidR="00E24447" w:rsidRPr="00506A55" w:rsidRDefault="00E86794" w:rsidP="00506A55">
      <w:pPr>
        <w:pStyle w:val="a4"/>
        <w:numPr>
          <w:ilvl w:val="0"/>
          <w:numId w:val="9"/>
        </w:numPr>
        <w:spacing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506A55">
        <w:rPr>
          <w:rFonts w:ascii="Times New Roman" w:hAnsi="Times New Roman" w:cs="Times New Roman"/>
          <w:sz w:val="28"/>
          <w:szCs w:val="28"/>
        </w:rPr>
        <w:t>отсутствие действенных стимулов труда;</w:t>
      </w:r>
    </w:p>
    <w:p w:rsidR="00E86794" w:rsidRPr="00506A55" w:rsidRDefault="00E86794" w:rsidP="00506A55">
      <w:pPr>
        <w:pStyle w:val="a4"/>
        <w:numPr>
          <w:ilvl w:val="0"/>
          <w:numId w:val="9"/>
        </w:numPr>
        <w:spacing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506A55">
        <w:rPr>
          <w:rFonts w:ascii="Times New Roman" w:hAnsi="Times New Roman" w:cs="Times New Roman"/>
          <w:sz w:val="28"/>
          <w:szCs w:val="28"/>
        </w:rPr>
        <w:lastRenderedPageBreak/>
        <w:t>высокая степень зависимости от постоянного волевого прессинга со стороны руководителя.</w:t>
      </w:r>
    </w:p>
    <w:p w:rsidR="00E86794" w:rsidRDefault="00E86794" w:rsidP="00506A5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помогают экономические</w:t>
      </w:r>
      <w:r w:rsidRPr="00E867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социально-психологические методы управления свойственные демократическому стилю руководства (и лидерства). В нашей организации это произошло, когда наш рабочий коллектив устоялся и стабилизировался, появились финансовые средства для осуществления вложения в развитие, появились активные работники, которые не боятся взять на себя ответственность за принимаемые решения. Генеральный директор делегировал часть своих обязанностей, благодаря чему выполнение поставленных задач происходит без чрезмерного контроля и прессинга со стороны руководства. Так же изменилась</w:t>
      </w:r>
      <w:r w:rsidR="00565068">
        <w:rPr>
          <w:rFonts w:ascii="Times New Roman" w:hAnsi="Times New Roman" w:cs="Times New Roman"/>
          <w:sz w:val="28"/>
          <w:szCs w:val="28"/>
        </w:rPr>
        <w:t xml:space="preserve"> форма и размеры стимулирования за проявленную инициативу, повысилась удовлетворенность исполнителей своим трудом.</w:t>
      </w:r>
    </w:p>
    <w:p w:rsidR="00565068" w:rsidRDefault="00565068" w:rsidP="00506A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же касается третьего нейтрального или попустительского стиля руководства, то могу предположить, что он подойдёт при руководстве в какой-нибудь творческой группе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, </w:t>
      </w:r>
      <w:r w:rsidRPr="0056506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где выполнение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общей задачи зависит от вдохновения или озарения отдельных членов этой группы. Либо если работник, на которого возложено выполнения задания, является профессионалом высокого уровня.</w:t>
      </w:r>
      <w:r>
        <w:rPr>
          <w:rStyle w:val="apple-converted-space"/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 xml:space="preserve"> 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нашей организации примером попустительского стиля руководства может служить ситуация при которой заместитель генерального директора получает от самого генерального директора указание для анализа того или иного направления или ситуации. В таком случае заместитель генерального директора единолично проводит анализ, и принимает решение, о котором сообщает руководству фирмы.</w:t>
      </w:r>
      <w:r w:rsidR="0064761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 всех других случаях я считаю, что допускаемая </w:t>
      </w:r>
      <w:r w:rsidR="0064761A">
        <w:rPr>
          <w:rFonts w:ascii="Times New Roman" w:hAnsi="Times New Roman" w:cs="Times New Roman"/>
          <w:sz w:val="28"/>
          <w:szCs w:val="28"/>
        </w:rPr>
        <w:t>попустительским стилем руководства неконтролируемая свобода только приведёт сначала  к ослаблению позиций организации на рынке, а потом и к её развалу.</w:t>
      </w:r>
    </w:p>
    <w:p w:rsidR="00EB697A" w:rsidRDefault="00EB697A" w:rsidP="00506A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697A" w:rsidRDefault="00EB697A" w:rsidP="00506A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761A" w:rsidRPr="0064761A" w:rsidRDefault="0064761A" w:rsidP="0064761A">
      <w:pPr>
        <w:pStyle w:val="a4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Понятие «социальная роль». Социальные роли в рабочей группе</w:t>
      </w:r>
    </w:p>
    <w:p w:rsidR="00506A55" w:rsidRPr="00506A55" w:rsidRDefault="00506A55" w:rsidP="00506A55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 w:rsidRPr="00506A55">
        <w:rPr>
          <w:color w:val="333333"/>
          <w:sz w:val="28"/>
          <w:szCs w:val="28"/>
        </w:rPr>
        <w:t xml:space="preserve">Человек ежедневно взаимодействует с разными людьми и социальными группами. </w:t>
      </w:r>
      <w:proofErr w:type="gramStart"/>
      <w:r w:rsidRPr="00506A55">
        <w:rPr>
          <w:color w:val="333333"/>
          <w:sz w:val="28"/>
          <w:szCs w:val="28"/>
        </w:rPr>
        <w:t xml:space="preserve">Редко бывает, когда он </w:t>
      </w:r>
      <w:r>
        <w:rPr>
          <w:color w:val="333333"/>
          <w:sz w:val="28"/>
          <w:szCs w:val="28"/>
        </w:rPr>
        <w:t xml:space="preserve">полностью взаимодействует </w:t>
      </w:r>
      <w:r w:rsidRPr="00506A55">
        <w:rPr>
          <w:color w:val="333333"/>
          <w:sz w:val="28"/>
          <w:szCs w:val="28"/>
        </w:rPr>
        <w:t>с членами</w:t>
      </w:r>
      <w:r>
        <w:rPr>
          <w:color w:val="333333"/>
          <w:sz w:val="28"/>
          <w:szCs w:val="28"/>
        </w:rPr>
        <w:t xml:space="preserve"> только</w:t>
      </w:r>
      <w:r w:rsidRPr="00506A55">
        <w:rPr>
          <w:color w:val="333333"/>
          <w:sz w:val="28"/>
          <w:szCs w:val="28"/>
        </w:rPr>
        <w:t xml:space="preserve"> одной группы, например семьи, но он в то же </w:t>
      </w:r>
      <w:r>
        <w:rPr>
          <w:color w:val="333333"/>
          <w:sz w:val="28"/>
          <w:szCs w:val="28"/>
        </w:rPr>
        <w:t xml:space="preserve">самое </w:t>
      </w:r>
      <w:r w:rsidRPr="00506A55">
        <w:rPr>
          <w:color w:val="333333"/>
          <w:sz w:val="28"/>
          <w:szCs w:val="28"/>
        </w:rPr>
        <w:t>время может быть и членом трудового коллектива, общественных организаций и т. п. Входя одновременно во многие социальные группы, он занимает в каждой из них соответствующее положение, обусловленное взаимоотношениями с другими членами группы.</w:t>
      </w:r>
      <w:proofErr w:type="gramEnd"/>
      <w:r w:rsidRPr="00506A55">
        <w:rPr>
          <w:color w:val="333333"/>
          <w:sz w:val="28"/>
          <w:szCs w:val="28"/>
        </w:rPr>
        <w:t xml:space="preserve"> Для анализа степени включения индивида в различные группы, а также положений, которые он занимает в каждой из них, используются понятия социального статуса и социальной роли.</w:t>
      </w:r>
    </w:p>
    <w:p w:rsidR="00506A55" w:rsidRDefault="00506A55" w:rsidP="00506A55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 w:rsidRPr="00506A55">
        <w:rPr>
          <w:color w:val="333333"/>
          <w:sz w:val="28"/>
          <w:szCs w:val="28"/>
        </w:rPr>
        <w:t>Статус (от лат.</w:t>
      </w:r>
      <w:r w:rsidRPr="00506A55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506A55">
        <w:rPr>
          <w:i/>
          <w:iCs/>
          <w:color w:val="333333"/>
          <w:sz w:val="28"/>
          <w:szCs w:val="28"/>
        </w:rPr>
        <w:t>status</w:t>
      </w:r>
      <w:proofErr w:type="spellEnd"/>
      <w:r w:rsidRPr="00506A55">
        <w:rPr>
          <w:rStyle w:val="apple-converted-space"/>
          <w:color w:val="333333"/>
          <w:sz w:val="28"/>
          <w:szCs w:val="28"/>
        </w:rPr>
        <w:t> </w:t>
      </w:r>
      <w:r w:rsidRPr="00506A55">
        <w:rPr>
          <w:color w:val="333333"/>
          <w:sz w:val="28"/>
          <w:szCs w:val="28"/>
        </w:rPr>
        <w:t>— положение, состояние) — положение гражданина.</w:t>
      </w:r>
    </w:p>
    <w:p w:rsidR="00F064E8" w:rsidRDefault="00F064E8" w:rsidP="00F064E8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 w:rsidRPr="00F064E8">
        <w:rPr>
          <w:color w:val="333333"/>
          <w:sz w:val="28"/>
          <w:szCs w:val="28"/>
        </w:rPr>
        <w:t>Социальный статус обычно определяется как положение индивида или группы в социальной системе, связанное с определенными правами и обязанностями.</w:t>
      </w:r>
      <w:r>
        <w:rPr>
          <w:color w:val="333333"/>
          <w:sz w:val="28"/>
          <w:szCs w:val="28"/>
        </w:rPr>
        <w:t xml:space="preserve"> </w:t>
      </w:r>
    </w:p>
    <w:p w:rsidR="00F064E8" w:rsidRPr="00F064E8" w:rsidRDefault="00F064E8" w:rsidP="00F064E8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proofErr w:type="gramStart"/>
      <w:r w:rsidRPr="00F064E8">
        <w:rPr>
          <w:color w:val="333333"/>
          <w:sz w:val="28"/>
          <w:szCs w:val="28"/>
        </w:rPr>
        <w:t>Существует широкий диапазон статусов: предписанные, достигаемые, смешанные, личные, профессиональные, экономические, политические, демографические, религиозные и кровнородственные, которые относятся к разновидности основных статусов, в зависимости от количества тех сфер о</w:t>
      </w:r>
      <w:r w:rsidR="00212C57">
        <w:rPr>
          <w:color w:val="333333"/>
          <w:sz w:val="28"/>
          <w:szCs w:val="28"/>
        </w:rPr>
        <w:t>бщественной жизни, в которые включен</w:t>
      </w:r>
      <w:r w:rsidR="00212C57" w:rsidRPr="00212C57">
        <w:rPr>
          <w:color w:val="333333"/>
          <w:sz w:val="28"/>
          <w:szCs w:val="28"/>
        </w:rPr>
        <w:t xml:space="preserve"> </w:t>
      </w:r>
      <w:r w:rsidR="00212C57">
        <w:rPr>
          <w:color w:val="333333"/>
          <w:sz w:val="28"/>
          <w:szCs w:val="28"/>
        </w:rPr>
        <w:t>индивид</w:t>
      </w:r>
      <w:r w:rsidRPr="00F064E8">
        <w:rPr>
          <w:color w:val="333333"/>
          <w:sz w:val="28"/>
          <w:szCs w:val="28"/>
        </w:rPr>
        <w:t>.</w:t>
      </w:r>
      <w:proofErr w:type="gramEnd"/>
      <w:r w:rsidRPr="00F064E8">
        <w:rPr>
          <w:color w:val="333333"/>
          <w:sz w:val="28"/>
          <w:szCs w:val="28"/>
        </w:rPr>
        <w:t xml:space="preserve"> Так, в семье человек имеет статус отца, сына, дочери. Одновременно, на работе, если рассматривать систему властных отношений, он обладает ста</w:t>
      </w:r>
      <w:r>
        <w:rPr>
          <w:color w:val="333333"/>
          <w:sz w:val="28"/>
          <w:szCs w:val="28"/>
        </w:rPr>
        <w:t xml:space="preserve">тусом начальника, подчиненного </w:t>
      </w:r>
      <w:r w:rsidRPr="00F064E8">
        <w:rPr>
          <w:color w:val="333333"/>
          <w:sz w:val="28"/>
          <w:szCs w:val="28"/>
        </w:rPr>
        <w:t>и т. д. и т. п.</w:t>
      </w:r>
    </w:p>
    <w:p w:rsidR="00506A55" w:rsidRDefault="00F064E8" w:rsidP="00212C57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 w:rsidRPr="00F064E8">
        <w:rPr>
          <w:color w:val="333333"/>
          <w:sz w:val="28"/>
          <w:szCs w:val="28"/>
        </w:rPr>
        <w:t>Совокупность всех статусов человека называется статусным набором. Наборы статусов изменяются и ветвятся с течением жизни.</w:t>
      </w:r>
      <w:r w:rsidR="00212C57">
        <w:rPr>
          <w:color w:val="333333"/>
          <w:sz w:val="28"/>
          <w:szCs w:val="28"/>
        </w:rPr>
        <w:t xml:space="preserve"> </w:t>
      </w:r>
      <w:r w:rsidRPr="00F064E8">
        <w:rPr>
          <w:color w:val="333333"/>
          <w:sz w:val="28"/>
          <w:szCs w:val="28"/>
        </w:rPr>
        <w:t>Тот статус, который оказывает доминирующее влияние на образ жизни человека, круг общения, его социальную идентичность, называется главным статусом.</w:t>
      </w:r>
    </w:p>
    <w:p w:rsidR="00212C57" w:rsidRDefault="00212C57" w:rsidP="00F064E8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 w:rsidRPr="00212C57">
        <w:rPr>
          <w:color w:val="333333"/>
          <w:sz w:val="28"/>
          <w:szCs w:val="28"/>
        </w:rPr>
        <w:lastRenderedPageBreak/>
        <w:t>Различают статусы, приобретаемые от рождения, получение которых фактически не зависит от человека, например:</w:t>
      </w:r>
      <w:r w:rsidR="00A05CF1" w:rsidRPr="00A05CF1">
        <w:rPr>
          <w:color w:val="333333"/>
          <w:sz w:val="28"/>
          <w:szCs w:val="28"/>
        </w:rPr>
        <w:t xml:space="preserve"> </w:t>
      </w:r>
      <w:r w:rsidR="00A05CF1" w:rsidRPr="00212C57">
        <w:rPr>
          <w:color w:val="333333"/>
          <w:sz w:val="28"/>
          <w:szCs w:val="28"/>
        </w:rPr>
        <w:t>раса, пол, национальность,</w:t>
      </w:r>
      <w:r w:rsidRPr="00212C57">
        <w:rPr>
          <w:color w:val="333333"/>
          <w:sz w:val="28"/>
          <w:szCs w:val="28"/>
        </w:rPr>
        <w:t xml:space="preserve"> принц – сын короля; брахман – член одной из высших каст в Индии и пр. </w:t>
      </w:r>
    </w:p>
    <w:p w:rsidR="00212C57" w:rsidRDefault="00212C57" w:rsidP="00F064E8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 w:rsidRPr="00212C57">
        <w:rPr>
          <w:color w:val="333333"/>
          <w:sz w:val="28"/>
          <w:szCs w:val="28"/>
        </w:rPr>
        <w:t xml:space="preserve">Особое место занимают достигнутые или приобретаемые статусы, отражающие то социальное положение, которое человек приобретает путем собственных достижений. </w:t>
      </w:r>
    </w:p>
    <w:p w:rsidR="00212C57" w:rsidRDefault="00212C57" w:rsidP="00212C57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 w:rsidRPr="00212C57">
        <w:rPr>
          <w:color w:val="333333"/>
          <w:sz w:val="28"/>
          <w:szCs w:val="28"/>
        </w:rPr>
        <w:t xml:space="preserve">Возрастание социальной мобильности в ходе исторического развития отражает тот факт, что в статусных наборах членов традиционных обществ преобладают </w:t>
      </w:r>
      <w:proofErr w:type="gramStart"/>
      <w:r w:rsidRPr="00212C57">
        <w:rPr>
          <w:color w:val="333333"/>
          <w:sz w:val="28"/>
          <w:szCs w:val="28"/>
        </w:rPr>
        <w:t>статусы</w:t>
      </w:r>
      <w:proofErr w:type="gramEnd"/>
      <w:r w:rsidR="00F86E9C">
        <w:rPr>
          <w:color w:val="333333"/>
          <w:sz w:val="28"/>
          <w:szCs w:val="28"/>
        </w:rPr>
        <w:t xml:space="preserve"> полученные при рождении</w:t>
      </w:r>
      <w:r w:rsidRPr="00212C57">
        <w:rPr>
          <w:color w:val="333333"/>
          <w:sz w:val="28"/>
          <w:szCs w:val="28"/>
        </w:rPr>
        <w:t>, а в современных – достигнутые.</w:t>
      </w:r>
    </w:p>
    <w:p w:rsidR="00A05CF1" w:rsidRPr="00A05CF1" w:rsidRDefault="00A05CF1" w:rsidP="00A05CF1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 w:rsidRPr="00A05CF1">
        <w:rPr>
          <w:color w:val="333333"/>
          <w:sz w:val="28"/>
          <w:szCs w:val="28"/>
        </w:rPr>
        <w:t xml:space="preserve">Роль (франц. </w:t>
      </w:r>
      <w:proofErr w:type="spellStart"/>
      <w:r w:rsidRPr="00A05CF1">
        <w:rPr>
          <w:color w:val="333333"/>
          <w:sz w:val="28"/>
          <w:szCs w:val="28"/>
        </w:rPr>
        <w:t>role</w:t>
      </w:r>
      <w:proofErr w:type="spellEnd"/>
      <w:r w:rsidRPr="00A05CF1">
        <w:rPr>
          <w:color w:val="333333"/>
          <w:sz w:val="28"/>
          <w:szCs w:val="28"/>
        </w:rPr>
        <w:t>) — образ, воплощенный актером.</w:t>
      </w:r>
    </w:p>
    <w:p w:rsidR="00A05CF1" w:rsidRDefault="00A05CF1" w:rsidP="00A05CF1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 w:rsidRPr="00A05CF1">
        <w:rPr>
          <w:color w:val="333333"/>
          <w:sz w:val="28"/>
          <w:szCs w:val="28"/>
        </w:rPr>
        <w:t>Социальная роль — это поведение, ожидаемое от того, кто имеет определенный социальный статус.</w:t>
      </w:r>
      <w:r>
        <w:rPr>
          <w:color w:val="333333"/>
          <w:sz w:val="28"/>
          <w:szCs w:val="28"/>
        </w:rPr>
        <w:t xml:space="preserve"> </w:t>
      </w:r>
      <w:r w:rsidRPr="00A05CF1">
        <w:rPr>
          <w:color w:val="333333"/>
          <w:sz w:val="28"/>
          <w:szCs w:val="28"/>
        </w:rPr>
        <w:t xml:space="preserve">Социальная роль тесно связана с понятием статуса. В психологии «роль» – </w:t>
      </w:r>
      <w:proofErr w:type="gramStart"/>
      <w:r w:rsidRPr="00A05CF1">
        <w:rPr>
          <w:color w:val="333333"/>
          <w:sz w:val="28"/>
          <w:szCs w:val="28"/>
        </w:rPr>
        <w:t>это то</w:t>
      </w:r>
      <w:proofErr w:type="gramEnd"/>
      <w:r w:rsidRPr="00A05CF1">
        <w:rPr>
          <w:color w:val="333333"/>
          <w:sz w:val="28"/>
          <w:szCs w:val="28"/>
        </w:rPr>
        <w:t xml:space="preserve"> поведение,</w:t>
      </w:r>
      <w:r>
        <w:rPr>
          <w:color w:val="333333"/>
          <w:sz w:val="28"/>
          <w:szCs w:val="28"/>
        </w:rPr>
        <w:t xml:space="preserve"> которое демонстрирует индивид. </w:t>
      </w:r>
      <w:proofErr w:type="gramStart"/>
      <w:r w:rsidRPr="00A05CF1">
        <w:rPr>
          <w:color w:val="333333"/>
          <w:sz w:val="28"/>
          <w:szCs w:val="28"/>
        </w:rPr>
        <w:t>Социологическое определение роли серьезно отличается от психологического, указывая как раз на «</w:t>
      </w:r>
      <w:proofErr w:type="spellStart"/>
      <w:r w:rsidRPr="00A05CF1">
        <w:rPr>
          <w:color w:val="333333"/>
          <w:sz w:val="28"/>
          <w:szCs w:val="28"/>
        </w:rPr>
        <w:t>социальность</w:t>
      </w:r>
      <w:proofErr w:type="spellEnd"/>
      <w:r w:rsidRPr="00A05CF1">
        <w:rPr>
          <w:color w:val="333333"/>
          <w:sz w:val="28"/>
          <w:szCs w:val="28"/>
        </w:rPr>
        <w:t>» – рамки, налагаемые на человека обществом во взаимодействии с другими.</w:t>
      </w:r>
      <w:proofErr w:type="gramEnd"/>
      <w:r>
        <w:rPr>
          <w:color w:val="333333"/>
          <w:sz w:val="28"/>
          <w:szCs w:val="28"/>
        </w:rPr>
        <w:t xml:space="preserve"> </w:t>
      </w:r>
      <w:r w:rsidRPr="00A05CF1">
        <w:rPr>
          <w:color w:val="333333"/>
          <w:sz w:val="28"/>
          <w:szCs w:val="28"/>
        </w:rPr>
        <w:t>Иногда подчеркивается, что роль – динамический аспект статуса. Адекватное исполнение людьми определенных ролей делает взаимодействие человека с обществом и другими людьми предсказуемым, минимизирует возможность конфликтов.</w:t>
      </w:r>
      <w:r w:rsidR="001E7A8B">
        <w:rPr>
          <w:color w:val="333333"/>
          <w:sz w:val="28"/>
          <w:szCs w:val="28"/>
        </w:rPr>
        <w:t xml:space="preserve"> </w:t>
      </w:r>
      <w:r w:rsidR="00E451C6">
        <w:rPr>
          <w:color w:val="333333"/>
          <w:sz w:val="28"/>
          <w:szCs w:val="28"/>
        </w:rPr>
        <w:t>Можно сказать, что социальный статус это те рамки, в которых индивид</w:t>
      </w:r>
      <w:r w:rsidR="00892F53">
        <w:rPr>
          <w:color w:val="333333"/>
          <w:sz w:val="28"/>
          <w:szCs w:val="28"/>
        </w:rPr>
        <w:t xml:space="preserve"> исполняет свою «социальную роль». </w:t>
      </w:r>
    </w:p>
    <w:p w:rsidR="00FD3CF8" w:rsidRPr="00FD3CF8" w:rsidRDefault="007877FC" w:rsidP="00FD3CF8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Любой человек играет свою, индивидуальную социальную роль в группе. </w:t>
      </w:r>
      <w:r w:rsidR="00FD3CF8" w:rsidRPr="00FD3CF8">
        <w:rPr>
          <w:color w:val="333333"/>
          <w:sz w:val="28"/>
          <w:szCs w:val="28"/>
        </w:rPr>
        <w:t xml:space="preserve">Отношения в </w:t>
      </w:r>
      <w:r w:rsidR="00FD3CF8">
        <w:rPr>
          <w:color w:val="333333"/>
          <w:sz w:val="28"/>
          <w:szCs w:val="28"/>
        </w:rPr>
        <w:t xml:space="preserve">группе </w:t>
      </w:r>
      <w:r w:rsidR="00FD3CF8" w:rsidRPr="00FD3CF8">
        <w:rPr>
          <w:color w:val="333333"/>
          <w:sz w:val="28"/>
          <w:szCs w:val="28"/>
        </w:rPr>
        <w:t xml:space="preserve">возникают между людьми как носителями тех или иных социальных ролей, исполнение которых требует от человека соответствия определенному эталону. Роль показывает, как нужно вести себя по отношению к другим, и что можно ожидать от них. С ролью всегда связываются определенные права, обязанности и ожидания, и индивид, не оправдывающий их, подвергается санкциям, а оправдывающий — </w:t>
      </w:r>
      <w:r w:rsidR="00FD3CF8" w:rsidRPr="00FD3CF8">
        <w:rPr>
          <w:color w:val="333333"/>
          <w:sz w:val="28"/>
          <w:szCs w:val="28"/>
        </w:rPr>
        <w:lastRenderedPageBreak/>
        <w:t>поощрению. Разные люди часто имеют различные ценности, представления об одной и той же роли и неодинаково ведут в ней себя.</w:t>
      </w:r>
    </w:p>
    <w:p w:rsidR="00FD3CF8" w:rsidRPr="00FD3CF8" w:rsidRDefault="00FD3CF8" w:rsidP="00FD3CF8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 w:rsidRPr="00FD3CF8">
        <w:rPr>
          <w:color w:val="333333"/>
          <w:sz w:val="28"/>
          <w:szCs w:val="28"/>
        </w:rPr>
        <w:t xml:space="preserve">Роли в коллективе подразделяются на «инструментальные», связанные с решением «производственных» задач, и «социальные», которые люди играют в межличностном общении. </w:t>
      </w:r>
    </w:p>
    <w:p w:rsidR="00FD3CF8" w:rsidRPr="00FD3CF8" w:rsidRDefault="00FD3CF8" w:rsidP="00FD3CF8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 w:rsidRPr="00FD3CF8">
        <w:rPr>
          <w:color w:val="333333"/>
          <w:sz w:val="28"/>
          <w:szCs w:val="28"/>
        </w:rPr>
        <w:t>Координатор — обладает наибольшими организаторскими способностями и становится обычно в силу этого руководителем коллектива независимо от своих знаний и опыта. Его главная задача — уметь работать с теми, кто такими знаниями и опытом обладает, и направлять их активность на достижение поставленных целей.</w:t>
      </w:r>
    </w:p>
    <w:p w:rsidR="00FD3CF8" w:rsidRDefault="00FD3CF8" w:rsidP="00FD3CF8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 w:rsidRPr="00FD3CF8">
        <w:rPr>
          <w:color w:val="333333"/>
          <w:sz w:val="28"/>
          <w:szCs w:val="28"/>
        </w:rPr>
        <w:t xml:space="preserve">Генератор идей — как правило, самый способный и талантливый член коллектива. Разрабатывает варианты решения любых, стоящих перед ним проблем, но в силу своей пассивности, несобранности и т.п. не </w:t>
      </w:r>
      <w:proofErr w:type="gramStart"/>
      <w:r w:rsidRPr="00FD3CF8">
        <w:rPr>
          <w:color w:val="333333"/>
          <w:sz w:val="28"/>
          <w:szCs w:val="28"/>
        </w:rPr>
        <w:t>способен</w:t>
      </w:r>
      <w:proofErr w:type="gramEnd"/>
      <w:r w:rsidRPr="00FD3CF8">
        <w:rPr>
          <w:color w:val="333333"/>
          <w:sz w:val="28"/>
          <w:szCs w:val="28"/>
        </w:rPr>
        <w:t xml:space="preserve"> реализовать их на практике.</w:t>
      </w:r>
    </w:p>
    <w:p w:rsidR="000E6042" w:rsidRPr="00FD3CF8" w:rsidRDefault="000E6042" w:rsidP="00FD3CF8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 w:rsidRPr="000E6042">
        <w:rPr>
          <w:color w:val="333333"/>
          <w:sz w:val="28"/>
          <w:szCs w:val="28"/>
        </w:rPr>
        <w:t>Оппозиционер - тревожный эксперт. Группа без "оппозиционера" подобна театру без режиссера. Голос "оппозиционера", критикующего всех, переводит манипуляции в категорию "общих решений". Задача лидера</w:t>
      </w:r>
      <w:r>
        <w:rPr>
          <w:color w:val="333333"/>
          <w:sz w:val="28"/>
          <w:szCs w:val="28"/>
        </w:rPr>
        <w:t xml:space="preserve"> (координатора)</w:t>
      </w:r>
      <w:r w:rsidRPr="000E6042">
        <w:rPr>
          <w:color w:val="333333"/>
          <w:sz w:val="28"/>
          <w:szCs w:val="28"/>
        </w:rPr>
        <w:t xml:space="preserve"> заключается в том, чтобы распоясавшегося</w:t>
      </w:r>
      <w:r>
        <w:rPr>
          <w:color w:val="333333"/>
          <w:sz w:val="28"/>
          <w:szCs w:val="28"/>
        </w:rPr>
        <w:t xml:space="preserve"> </w:t>
      </w:r>
      <w:r w:rsidRPr="000E6042">
        <w:rPr>
          <w:color w:val="333333"/>
          <w:sz w:val="28"/>
          <w:szCs w:val="28"/>
        </w:rPr>
        <w:t>злобного "</w:t>
      </w:r>
      <w:proofErr w:type="gramStart"/>
      <w:r w:rsidRPr="000E6042">
        <w:rPr>
          <w:color w:val="333333"/>
          <w:sz w:val="28"/>
          <w:szCs w:val="28"/>
        </w:rPr>
        <w:t>критикана</w:t>
      </w:r>
      <w:proofErr w:type="gramEnd"/>
      <w:r w:rsidRPr="000E6042">
        <w:rPr>
          <w:color w:val="333333"/>
          <w:sz w:val="28"/>
          <w:szCs w:val="28"/>
        </w:rPr>
        <w:t>" привести в чувство, добившись от ворчунов пользы в качестве носителя оппозиционного начала. В противном случае потенциальные "оппозиционеры" деградируют до "паникеров".</w:t>
      </w:r>
    </w:p>
    <w:p w:rsidR="00FD3CF8" w:rsidRPr="00FD3CF8" w:rsidRDefault="00FD3CF8" w:rsidP="00FD3CF8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 w:rsidRPr="00FD3CF8">
        <w:rPr>
          <w:color w:val="333333"/>
          <w:sz w:val="28"/>
          <w:szCs w:val="28"/>
        </w:rPr>
        <w:t xml:space="preserve">Контролер — сам творчески </w:t>
      </w:r>
      <w:proofErr w:type="gramStart"/>
      <w:r w:rsidRPr="00FD3CF8">
        <w:rPr>
          <w:color w:val="333333"/>
          <w:sz w:val="28"/>
          <w:szCs w:val="28"/>
        </w:rPr>
        <w:t>мыслить</w:t>
      </w:r>
      <w:proofErr w:type="gramEnd"/>
      <w:r w:rsidRPr="00FD3CF8">
        <w:rPr>
          <w:color w:val="333333"/>
          <w:sz w:val="28"/>
          <w:szCs w:val="28"/>
        </w:rPr>
        <w:t xml:space="preserve"> не способен, но в силу глубоких знаний, опыта, эрудиции может должным образом оценить любую идею, выявить ее сильные и слабые стороны, подтолкнуть других к работе по ее дальнейшему совершенствованию.</w:t>
      </w:r>
    </w:p>
    <w:p w:rsidR="00FD3CF8" w:rsidRPr="00FD3CF8" w:rsidRDefault="00FD3CF8" w:rsidP="00FD3CF8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 w:rsidRPr="00FD3CF8">
        <w:rPr>
          <w:color w:val="333333"/>
          <w:sz w:val="28"/>
          <w:szCs w:val="28"/>
        </w:rPr>
        <w:t>Шлифовальщик — обладает широким взглядом на проблему и поэтому при необходимости умеет «увязать» ее решение с другими задачами в коллективе.</w:t>
      </w:r>
    </w:p>
    <w:p w:rsidR="00FD3CF8" w:rsidRPr="00FD3CF8" w:rsidRDefault="00FD3CF8" w:rsidP="00FD3CF8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 w:rsidRPr="00FD3CF8">
        <w:rPr>
          <w:color w:val="333333"/>
          <w:sz w:val="28"/>
          <w:szCs w:val="28"/>
        </w:rPr>
        <w:t>Энтузиаст — самый активный член коллектива; увлекает своим примером окружающих на действия по реализации поставленной цели.</w:t>
      </w:r>
    </w:p>
    <w:p w:rsidR="00FD3CF8" w:rsidRPr="00FD3CF8" w:rsidRDefault="00FD3CF8" w:rsidP="00FD3CF8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 w:rsidRPr="00FD3CF8">
        <w:rPr>
          <w:color w:val="333333"/>
          <w:sz w:val="28"/>
          <w:szCs w:val="28"/>
        </w:rPr>
        <w:lastRenderedPageBreak/>
        <w:t>Искатель выгод — посредник во внутренних и внешних отношениях, прида</w:t>
      </w:r>
      <w:r>
        <w:rPr>
          <w:color w:val="333333"/>
          <w:sz w:val="28"/>
          <w:szCs w:val="28"/>
        </w:rPr>
        <w:t>ю</w:t>
      </w:r>
      <w:r w:rsidRPr="00FD3CF8">
        <w:rPr>
          <w:color w:val="333333"/>
          <w:sz w:val="28"/>
          <w:szCs w:val="28"/>
        </w:rPr>
        <w:t>щий определенное единство действиям членов коллектива.</w:t>
      </w:r>
    </w:p>
    <w:p w:rsidR="00FD3CF8" w:rsidRPr="00FD3CF8" w:rsidRDefault="00FD3CF8" w:rsidP="00FD3CF8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 w:rsidRPr="00FD3CF8">
        <w:rPr>
          <w:color w:val="333333"/>
          <w:sz w:val="28"/>
          <w:szCs w:val="28"/>
        </w:rPr>
        <w:t>Исполнитель — добросовестно реализует чужие идеи, но нуждается при этом в постоянном руководстве и подбадривании.</w:t>
      </w:r>
    </w:p>
    <w:p w:rsidR="00FD3CF8" w:rsidRPr="00FD3CF8" w:rsidRDefault="00FD3CF8" w:rsidP="00FD3CF8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 w:rsidRPr="00FD3CF8">
        <w:rPr>
          <w:color w:val="333333"/>
          <w:sz w:val="28"/>
          <w:szCs w:val="28"/>
        </w:rPr>
        <w:t>Помощник — человек, который лично ни к чему не стремится, довольствуется вторыми ролями, но готов всегда оказать содействие другим в работе и в жизни.</w:t>
      </w:r>
    </w:p>
    <w:p w:rsidR="007877FC" w:rsidRPr="007877FC" w:rsidRDefault="00FD3CF8" w:rsidP="00FD3CF8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 w:rsidRPr="00FD3CF8">
        <w:rPr>
          <w:color w:val="333333"/>
          <w:sz w:val="28"/>
          <w:szCs w:val="28"/>
        </w:rPr>
        <w:t>Считается, что коллектив будет нормально функционировать при полном распределении и добросовестном исполнении перечисленных ролей. Если его членов окажется меньше, то кому-то придется одновременно играть две и более роли, что неминуемо приведет к возникновению конфликтов.</w:t>
      </w:r>
    </w:p>
    <w:p w:rsidR="00591D5A" w:rsidRDefault="00E451C6" w:rsidP="000E6042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 w:rsidRPr="00E451C6">
        <w:rPr>
          <w:color w:val="333333"/>
          <w:sz w:val="28"/>
          <w:szCs w:val="28"/>
        </w:rPr>
        <w:t xml:space="preserve">Социальная роль — это модель (образец) поведения, </w:t>
      </w:r>
      <w:r w:rsidR="000E6042">
        <w:rPr>
          <w:color w:val="333333"/>
          <w:sz w:val="28"/>
          <w:szCs w:val="28"/>
        </w:rPr>
        <w:t>э</w:t>
      </w:r>
      <w:r w:rsidRPr="00E451C6">
        <w:rPr>
          <w:color w:val="333333"/>
          <w:sz w:val="28"/>
          <w:szCs w:val="28"/>
        </w:rPr>
        <w:t xml:space="preserve">то определенные действия, которые должен выполнять человек, занимающий данный статус. </w:t>
      </w:r>
      <w:r>
        <w:rPr>
          <w:color w:val="333333"/>
          <w:sz w:val="28"/>
          <w:szCs w:val="28"/>
        </w:rPr>
        <w:t>Но ч</w:t>
      </w:r>
      <w:r w:rsidR="00A849C7" w:rsidRPr="00A849C7">
        <w:rPr>
          <w:color w:val="333333"/>
          <w:sz w:val="28"/>
          <w:szCs w:val="28"/>
        </w:rPr>
        <w:t>еловек – это не автомат и не винтик, поэтому его нельзя запрограммировать на все случаи жизни, нельзя всё предписать правилами, поэтому люди импровизируют по ходу «пьесы» и следят за реакцией других «актёров». Необходимо, чтобы действия человека в целом совпадали с ожиданиями других «актёров». Ролевой конфликт</w:t>
      </w:r>
      <w:r w:rsidR="00B9023B" w:rsidRPr="00B9023B">
        <w:t xml:space="preserve"> </w:t>
      </w:r>
      <w:r w:rsidR="00B9023B">
        <w:rPr>
          <w:color w:val="333333"/>
          <w:sz w:val="28"/>
          <w:szCs w:val="28"/>
        </w:rPr>
        <w:t>-</w:t>
      </w:r>
      <w:r w:rsidR="00B9023B" w:rsidRPr="00B9023B">
        <w:rPr>
          <w:color w:val="333333"/>
          <w:sz w:val="28"/>
          <w:szCs w:val="28"/>
        </w:rPr>
        <w:t xml:space="preserve"> ситуации, в которых индивид, имеющий определенный статус, сталкивае</w:t>
      </w:r>
      <w:r w:rsidR="00B9023B">
        <w:rPr>
          <w:color w:val="333333"/>
          <w:sz w:val="28"/>
          <w:szCs w:val="28"/>
        </w:rPr>
        <w:t>тся с несовместимыми ожиданиями,</w:t>
      </w:r>
      <w:r w:rsidR="00A849C7" w:rsidRPr="00A849C7">
        <w:rPr>
          <w:color w:val="333333"/>
          <w:sz w:val="28"/>
          <w:szCs w:val="28"/>
        </w:rPr>
        <w:t xml:space="preserve"> возникает тогда, когда человек играет несколько ролей, и когда требования к одной роли</w:t>
      </w:r>
      <w:r w:rsidR="00A849C7">
        <w:rPr>
          <w:color w:val="333333"/>
          <w:sz w:val="28"/>
          <w:szCs w:val="28"/>
        </w:rPr>
        <w:t xml:space="preserve">, так называемые «ролевые ожидания», </w:t>
      </w:r>
      <w:r w:rsidR="00A849C7" w:rsidRPr="00A849C7">
        <w:rPr>
          <w:color w:val="333333"/>
          <w:sz w:val="28"/>
          <w:szCs w:val="28"/>
        </w:rPr>
        <w:t xml:space="preserve"> п</w:t>
      </w:r>
      <w:r w:rsidR="00A849C7">
        <w:rPr>
          <w:color w:val="333333"/>
          <w:sz w:val="28"/>
          <w:szCs w:val="28"/>
        </w:rPr>
        <w:t>ротиворечат требованиям других</w:t>
      </w:r>
      <w:r w:rsidR="00A849C7" w:rsidRPr="00A849C7">
        <w:rPr>
          <w:color w:val="333333"/>
          <w:sz w:val="28"/>
          <w:szCs w:val="28"/>
        </w:rPr>
        <w:t xml:space="preserve"> </w:t>
      </w:r>
      <w:r w:rsidR="00B9023B">
        <w:rPr>
          <w:color w:val="333333"/>
          <w:sz w:val="28"/>
          <w:szCs w:val="28"/>
        </w:rPr>
        <w:t xml:space="preserve">ролей. </w:t>
      </w:r>
      <w:proofErr w:type="gramStart"/>
      <w:r w:rsidR="000E6042">
        <w:rPr>
          <w:color w:val="333333"/>
          <w:sz w:val="28"/>
          <w:szCs w:val="28"/>
        </w:rPr>
        <w:t>Например</w:t>
      </w:r>
      <w:r w:rsidR="00591D5A">
        <w:rPr>
          <w:color w:val="333333"/>
          <w:sz w:val="28"/>
          <w:szCs w:val="28"/>
        </w:rPr>
        <w:t>:</w:t>
      </w:r>
      <w:r w:rsidR="000E6042">
        <w:rPr>
          <w:color w:val="333333"/>
          <w:sz w:val="28"/>
          <w:szCs w:val="28"/>
        </w:rPr>
        <w:t xml:space="preserve"> </w:t>
      </w:r>
      <w:r w:rsidR="00591D5A">
        <w:rPr>
          <w:color w:val="333333"/>
          <w:sz w:val="28"/>
          <w:szCs w:val="28"/>
        </w:rPr>
        <w:t>в</w:t>
      </w:r>
      <w:r w:rsidR="00591D5A" w:rsidRPr="00591D5A">
        <w:rPr>
          <w:color w:val="333333"/>
          <w:sz w:val="28"/>
          <w:szCs w:val="28"/>
        </w:rPr>
        <w:t xml:space="preserve"> случае стихийного бедствия в городе полицейский или пожарник может некоторое время колебаться по вопросу о том, кого спасать в первую очередь – любых простых граждан, повинуясь служебному долгу, или свою семью</w:t>
      </w:r>
      <w:r w:rsidR="00591D5A">
        <w:rPr>
          <w:color w:val="333333"/>
          <w:sz w:val="28"/>
          <w:szCs w:val="28"/>
        </w:rPr>
        <w:t>, повинуясь родительскому долгу;</w:t>
      </w:r>
      <w:r w:rsidR="000E6042">
        <w:rPr>
          <w:color w:val="333333"/>
          <w:sz w:val="28"/>
          <w:szCs w:val="28"/>
        </w:rPr>
        <w:t xml:space="preserve"> </w:t>
      </w:r>
      <w:r w:rsidR="00591D5A">
        <w:rPr>
          <w:color w:val="333333"/>
          <w:sz w:val="28"/>
          <w:szCs w:val="28"/>
        </w:rPr>
        <w:t>р</w:t>
      </w:r>
      <w:r w:rsidR="00591D5A" w:rsidRPr="00591D5A">
        <w:rPr>
          <w:color w:val="333333"/>
          <w:sz w:val="28"/>
          <w:szCs w:val="28"/>
        </w:rPr>
        <w:t>одители требуют, чтобы сын явился домой к 23 часам, а друзья зовут его кататься</w:t>
      </w:r>
      <w:r w:rsidR="00591D5A">
        <w:rPr>
          <w:color w:val="333333"/>
          <w:sz w:val="28"/>
          <w:szCs w:val="28"/>
        </w:rPr>
        <w:t xml:space="preserve"> на мотоцикле по ночному городу, т.д.</w:t>
      </w:r>
      <w:proofErr w:type="gramEnd"/>
    </w:p>
    <w:p w:rsidR="00591D5A" w:rsidRDefault="00E451C6" w:rsidP="000E6042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 w:rsidRPr="00E451C6">
        <w:rPr>
          <w:color w:val="333333"/>
          <w:sz w:val="28"/>
          <w:szCs w:val="28"/>
        </w:rPr>
        <w:t>Ролевое ожидание — это ожидаемая модель поведения, то, что ждут от человека окружающие, зная его социальный статус.</w:t>
      </w:r>
    </w:p>
    <w:p w:rsidR="00061A00" w:rsidRDefault="00061A00" w:rsidP="000E6042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 w:rsidRPr="00061A00">
        <w:rPr>
          <w:color w:val="333333"/>
          <w:sz w:val="28"/>
          <w:szCs w:val="28"/>
        </w:rPr>
        <w:lastRenderedPageBreak/>
        <w:t>Ролевые конфликты можно преодолевать с помощью рационализации, разделения и регулирования ролей. Первые два вида действий считаются неосознанными защитными механизмами, которыми личность пользуется чисто инстинктивно. Однако если эти процессы осознаются и используются преднамеренно, их эффективность значительно повышается. Что касается третьего способа действий, то он используется в основном осознанно и рационально.</w:t>
      </w:r>
    </w:p>
    <w:p w:rsidR="000204A8" w:rsidRDefault="000204A8" w:rsidP="00B9023B">
      <w:pPr>
        <w:pStyle w:val="ab"/>
        <w:shd w:val="clear" w:color="auto" w:fill="FFFFFF"/>
        <w:spacing w:line="360" w:lineRule="auto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Конфликт в рабочей группе всегда негативен, т.к. отвлекает участников группы от выполнения прямых обязанностей, и приводит к эскалации напряженности как внутри группы, при межличностном конфликте, так и между группами, при межгрупповом конфликте, а так же между сотрудниками и их руководителями различных уровней, при конфликте </w:t>
      </w:r>
      <w:proofErr w:type="gramStart"/>
      <w:r>
        <w:rPr>
          <w:color w:val="333333"/>
          <w:sz w:val="28"/>
          <w:szCs w:val="28"/>
        </w:rPr>
        <w:t>по</w:t>
      </w:r>
      <w:proofErr w:type="gramEnd"/>
      <w:r>
        <w:rPr>
          <w:color w:val="333333"/>
          <w:sz w:val="28"/>
          <w:szCs w:val="28"/>
        </w:rPr>
        <w:t xml:space="preserve"> вертикале. Единственный случай</w:t>
      </w:r>
      <w:r w:rsidR="00061A00">
        <w:rPr>
          <w:color w:val="333333"/>
          <w:sz w:val="28"/>
          <w:szCs w:val="28"/>
        </w:rPr>
        <w:t>,</w:t>
      </w:r>
      <w:r>
        <w:rPr>
          <w:color w:val="333333"/>
          <w:sz w:val="28"/>
          <w:szCs w:val="28"/>
        </w:rPr>
        <w:t xml:space="preserve"> когда конфликт полезен для организации, если он относится к разряду конструктивных конфликтов. В таком случае разрешение разногласий, в результате которых и возник данный конфликт, выведет организацию и личность на новый, более высокий уровень развития.   </w:t>
      </w:r>
    </w:p>
    <w:p w:rsidR="00EB697A" w:rsidRDefault="00EB697A" w:rsidP="00B9023B">
      <w:pPr>
        <w:pStyle w:val="ab"/>
        <w:shd w:val="clear" w:color="auto" w:fill="FFFFFF"/>
        <w:spacing w:line="360" w:lineRule="auto"/>
        <w:ind w:firstLine="709"/>
        <w:jc w:val="both"/>
        <w:rPr>
          <w:color w:val="333333"/>
          <w:sz w:val="28"/>
          <w:szCs w:val="28"/>
        </w:rPr>
      </w:pPr>
    </w:p>
    <w:p w:rsidR="00EB697A" w:rsidRDefault="00EB697A" w:rsidP="00B9023B">
      <w:pPr>
        <w:pStyle w:val="ab"/>
        <w:shd w:val="clear" w:color="auto" w:fill="FFFFFF"/>
        <w:spacing w:line="360" w:lineRule="auto"/>
        <w:ind w:firstLine="709"/>
        <w:jc w:val="both"/>
        <w:rPr>
          <w:color w:val="333333"/>
          <w:sz w:val="28"/>
          <w:szCs w:val="28"/>
        </w:rPr>
      </w:pPr>
    </w:p>
    <w:p w:rsidR="00EB697A" w:rsidRDefault="00EB697A" w:rsidP="00B9023B">
      <w:pPr>
        <w:pStyle w:val="ab"/>
        <w:shd w:val="clear" w:color="auto" w:fill="FFFFFF"/>
        <w:spacing w:line="360" w:lineRule="auto"/>
        <w:ind w:firstLine="709"/>
        <w:jc w:val="both"/>
        <w:rPr>
          <w:color w:val="333333"/>
          <w:sz w:val="28"/>
          <w:szCs w:val="28"/>
        </w:rPr>
      </w:pPr>
    </w:p>
    <w:p w:rsidR="00EB697A" w:rsidRDefault="00EB697A" w:rsidP="00B9023B">
      <w:pPr>
        <w:pStyle w:val="ab"/>
        <w:shd w:val="clear" w:color="auto" w:fill="FFFFFF"/>
        <w:spacing w:line="360" w:lineRule="auto"/>
        <w:ind w:firstLine="709"/>
        <w:jc w:val="both"/>
        <w:rPr>
          <w:color w:val="333333"/>
          <w:sz w:val="28"/>
          <w:szCs w:val="28"/>
        </w:rPr>
      </w:pPr>
    </w:p>
    <w:p w:rsidR="00EB697A" w:rsidRDefault="00EB697A" w:rsidP="00B9023B">
      <w:pPr>
        <w:pStyle w:val="ab"/>
        <w:shd w:val="clear" w:color="auto" w:fill="FFFFFF"/>
        <w:spacing w:line="360" w:lineRule="auto"/>
        <w:ind w:firstLine="709"/>
        <w:jc w:val="both"/>
        <w:rPr>
          <w:color w:val="333333"/>
          <w:sz w:val="28"/>
          <w:szCs w:val="28"/>
        </w:rPr>
      </w:pPr>
    </w:p>
    <w:p w:rsidR="00EB697A" w:rsidRDefault="00EB697A" w:rsidP="00B9023B">
      <w:pPr>
        <w:pStyle w:val="ab"/>
        <w:shd w:val="clear" w:color="auto" w:fill="FFFFFF"/>
        <w:spacing w:line="360" w:lineRule="auto"/>
        <w:ind w:firstLine="709"/>
        <w:jc w:val="both"/>
        <w:rPr>
          <w:color w:val="333333"/>
          <w:sz w:val="28"/>
          <w:szCs w:val="28"/>
        </w:rPr>
      </w:pPr>
    </w:p>
    <w:p w:rsidR="00EB697A" w:rsidRDefault="00EB697A" w:rsidP="00B9023B">
      <w:pPr>
        <w:pStyle w:val="ab"/>
        <w:shd w:val="clear" w:color="auto" w:fill="FFFFFF"/>
        <w:spacing w:line="360" w:lineRule="auto"/>
        <w:ind w:firstLine="709"/>
        <w:jc w:val="both"/>
        <w:rPr>
          <w:color w:val="333333"/>
          <w:sz w:val="28"/>
          <w:szCs w:val="28"/>
        </w:rPr>
      </w:pPr>
    </w:p>
    <w:p w:rsidR="00EB697A" w:rsidRDefault="00EB697A" w:rsidP="00B9023B">
      <w:pPr>
        <w:pStyle w:val="ab"/>
        <w:shd w:val="clear" w:color="auto" w:fill="FFFFFF"/>
        <w:spacing w:line="360" w:lineRule="auto"/>
        <w:ind w:firstLine="709"/>
        <w:jc w:val="both"/>
        <w:rPr>
          <w:color w:val="333333"/>
          <w:sz w:val="28"/>
          <w:szCs w:val="28"/>
        </w:rPr>
      </w:pPr>
    </w:p>
    <w:p w:rsidR="00EB697A" w:rsidRDefault="00EB697A" w:rsidP="00B9023B">
      <w:pPr>
        <w:pStyle w:val="ab"/>
        <w:shd w:val="clear" w:color="auto" w:fill="FFFFFF"/>
        <w:spacing w:line="360" w:lineRule="auto"/>
        <w:ind w:firstLine="709"/>
        <w:jc w:val="both"/>
        <w:rPr>
          <w:color w:val="333333"/>
          <w:sz w:val="28"/>
          <w:szCs w:val="28"/>
        </w:rPr>
      </w:pPr>
    </w:p>
    <w:p w:rsidR="00B9023B" w:rsidRDefault="00B9023B" w:rsidP="00B9023B">
      <w:pPr>
        <w:pStyle w:val="ab"/>
        <w:numPr>
          <w:ilvl w:val="0"/>
          <w:numId w:val="2"/>
        </w:numPr>
        <w:shd w:val="clear" w:color="auto" w:fill="FFFFFF"/>
        <w:spacing w:line="360" w:lineRule="auto"/>
        <w:contextualSpacing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Практическое задание.</w:t>
      </w:r>
    </w:p>
    <w:p w:rsidR="00B9023B" w:rsidRDefault="00B9023B" w:rsidP="00B9023B">
      <w:pPr>
        <w:pStyle w:val="ab"/>
        <w:shd w:val="clear" w:color="auto" w:fill="FFFFFF"/>
        <w:spacing w:line="360" w:lineRule="auto"/>
        <w:ind w:firstLine="709"/>
        <w:contextualSpacing/>
        <w:jc w:val="both"/>
        <w:rPr>
          <w:color w:val="333333"/>
          <w:sz w:val="28"/>
          <w:szCs w:val="28"/>
        </w:rPr>
      </w:pPr>
      <w:r w:rsidRPr="00B9023B">
        <w:rPr>
          <w:color w:val="333333"/>
          <w:sz w:val="28"/>
          <w:szCs w:val="28"/>
        </w:rPr>
        <w:t xml:space="preserve">Составьте карту внутренних коммуникаций членов вашей рабочей группы. Выделите в ней </w:t>
      </w:r>
      <w:r>
        <w:rPr>
          <w:color w:val="333333"/>
          <w:sz w:val="28"/>
          <w:szCs w:val="28"/>
        </w:rPr>
        <w:t>формальные и неформальные комму</w:t>
      </w:r>
      <w:r w:rsidRPr="00B9023B">
        <w:rPr>
          <w:color w:val="333333"/>
          <w:sz w:val="28"/>
          <w:szCs w:val="28"/>
        </w:rPr>
        <w:t>никации членов рабочей группы. Покажите, как проявляются в них психологические механизмы адаптации, идентификации, интеграции.</w:t>
      </w:r>
    </w:p>
    <w:p w:rsidR="000359C5" w:rsidRDefault="00C17EC1" w:rsidP="00897D8E">
      <w:pPr>
        <w:pStyle w:val="ab"/>
        <w:shd w:val="clear" w:color="auto" w:fill="FFFFFF"/>
        <w:spacing w:line="360" w:lineRule="auto"/>
        <w:ind w:firstLine="709"/>
        <w:contextualSpacing/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92.2pt;margin-top:20.7pt;width:56.25pt;height:24pt;z-index:251661312" o:connectortype="straight">
            <v:stroke endarrow="block"/>
          </v:shape>
        </w:pict>
      </w:r>
      <w:r>
        <w:rPr>
          <w:noProof/>
          <w:color w:val="333333"/>
          <w:sz w:val="28"/>
          <w:szCs w:val="28"/>
        </w:rPr>
        <w:pict>
          <v:shape id="_x0000_s1031" type="#_x0000_t32" style="position:absolute;left:0;text-align:left;margin-left:175.95pt;margin-top:20.7pt;width:30.75pt;height:24pt;flip:x;z-index:251660288" o:connectortype="straight">
            <v:stroke endarrow="block"/>
          </v:shape>
        </w:pict>
      </w:r>
      <w:r w:rsidR="00897D8E">
        <w:rPr>
          <w:color w:val="333333"/>
          <w:sz w:val="28"/>
          <w:szCs w:val="28"/>
        </w:rPr>
        <w:t>Генеральный директор</w:t>
      </w:r>
    </w:p>
    <w:p w:rsidR="00897D8E" w:rsidRDefault="00897D8E" w:rsidP="00897D8E">
      <w:pPr>
        <w:pStyle w:val="ab"/>
        <w:shd w:val="clear" w:color="auto" w:fill="FFFFFF"/>
        <w:spacing w:line="360" w:lineRule="auto"/>
        <w:ind w:firstLine="709"/>
        <w:contextualSpacing/>
        <w:jc w:val="center"/>
        <w:rPr>
          <w:color w:val="333333"/>
          <w:sz w:val="28"/>
          <w:szCs w:val="28"/>
        </w:rPr>
      </w:pPr>
    </w:p>
    <w:p w:rsidR="00897D8E" w:rsidRDefault="00C17EC1" w:rsidP="00897D8E">
      <w:pPr>
        <w:pStyle w:val="ab"/>
        <w:shd w:val="clear" w:color="auto" w:fill="FFFFFF"/>
        <w:spacing w:line="360" w:lineRule="auto"/>
        <w:ind w:firstLine="709"/>
        <w:contextualSpacing/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pict>
          <v:shape id="_x0000_s1040" type="#_x0000_t32" style="position:absolute;left:0;text-align:left;margin-left:180.45pt;margin-top:20.4pt;width:104.25pt;height:134.25pt;z-index:251669504" o:connectortype="straight">
            <v:stroke endarrow="block"/>
          </v:shape>
        </w:pict>
      </w:r>
      <w:r>
        <w:rPr>
          <w:noProof/>
          <w:color w:val="333333"/>
          <w:sz w:val="28"/>
          <w:szCs w:val="28"/>
        </w:rPr>
        <w:pict>
          <v:shape id="_x0000_s1046" type="#_x0000_t32" style="position:absolute;left:0;text-align:left;margin-left:158.7pt;margin-top:20.4pt;width:97.5pt;height:134.25pt;z-index:251675648" o:connectortype="straight">
            <v:stroke startarrow="block" endarrow="block"/>
          </v:shape>
        </w:pict>
      </w:r>
      <w:r>
        <w:rPr>
          <w:noProof/>
          <w:color w:val="333333"/>
          <w:sz w:val="28"/>
          <w:szCs w:val="28"/>
        </w:rPr>
        <w:pict>
          <v:shape id="_x0000_s1042" type="#_x0000_t32" style="position:absolute;left:0;text-align:left;margin-left:78.45pt;margin-top:20.4pt;width:33.75pt;height:34.5pt;flip:x;z-index:251671552" o:connectortype="straight">
            <v:stroke startarrow="block" endarrow="block"/>
          </v:shape>
        </w:pict>
      </w:r>
      <w:r>
        <w:rPr>
          <w:noProof/>
          <w:color w:val="333333"/>
          <w:sz w:val="28"/>
          <w:szCs w:val="28"/>
        </w:rPr>
        <w:pict>
          <v:shape id="_x0000_s1041" type="#_x0000_t32" style="position:absolute;left:0;text-align:left;margin-left:240.45pt;margin-top:12.15pt;width:63pt;height:0;z-index:251670528" o:connectortype="straight">
            <v:stroke startarrow="block" endarrow="block"/>
          </v:shape>
        </w:pict>
      </w:r>
      <w:r>
        <w:rPr>
          <w:noProof/>
          <w:color w:val="333333"/>
          <w:sz w:val="28"/>
          <w:szCs w:val="28"/>
        </w:rPr>
        <w:pict>
          <v:shape id="_x0000_s1036" type="#_x0000_t32" style="position:absolute;left:0;text-align:left;margin-left:373.95pt;margin-top:20.4pt;width:30pt;height:38.25pt;z-index:251665408" o:connectortype="straight">
            <v:stroke endarrow="block"/>
          </v:shape>
        </w:pict>
      </w:r>
      <w:r>
        <w:rPr>
          <w:noProof/>
          <w:color w:val="333333"/>
          <w:sz w:val="28"/>
          <w:szCs w:val="28"/>
        </w:rPr>
        <w:pict>
          <v:shape id="_x0000_s1035" type="#_x0000_t32" style="position:absolute;left:0;text-align:left;margin-left:303.45pt;margin-top:20.4pt;width:35.25pt;height:38.25pt;flip:x;z-index:251664384" o:connectortype="straight">
            <v:stroke endarrow="block"/>
          </v:shape>
        </w:pict>
      </w:r>
      <w:r>
        <w:rPr>
          <w:noProof/>
          <w:color w:val="333333"/>
          <w:sz w:val="28"/>
          <w:szCs w:val="28"/>
        </w:rPr>
        <w:pict>
          <v:shape id="_x0000_s1034" type="#_x0000_t32" style="position:absolute;left:0;text-align:left;margin-left:213.45pt;margin-top:20.4pt;width:54.75pt;height:38.25pt;z-index:251663360" o:connectortype="straight">
            <v:stroke endarrow="block"/>
          </v:shape>
        </w:pict>
      </w:r>
      <w:r>
        <w:rPr>
          <w:noProof/>
          <w:color w:val="333333"/>
          <w:sz w:val="28"/>
          <w:szCs w:val="28"/>
        </w:rPr>
        <w:pict>
          <v:shape id="_x0000_s1033" type="#_x0000_t32" style="position:absolute;left:0;text-align:left;margin-left:99.45pt;margin-top:20.4pt;width:36pt;height:38.25pt;flip:x;z-index:251662336" o:connectortype="straight">
            <v:stroke endarrow="block"/>
          </v:shape>
        </w:pict>
      </w:r>
      <w:r w:rsidR="00897D8E">
        <w:rPr>
          <w:color w:val="333333"/>
          <w:sz w:val="28"/>
          <w:szCs w:val="28"/>
        </w:rPr>
        <w:t>Зам. Ген. Директора                            Гл. бухгалтер</w:t>
      </w:r>
    </w:p>
    <w:p w:rsidR="00897D8E" w:rsidRPr="00506A55" w:rsidRDefault="00897D8E" w:rsidP="00897D8E">
      <w:pPr>
        <w:pStyle w:val="ab"/>
        <w:shd w:val="clear" w:color="auto" w:fill="FFFFFF"/>
        <w:spacing w:line="360" w:lineRule="auto"/>
        <w:ind w:firstLine="709"/>
        <w:contextualSpacing/>
        <w:jc w:val="center"/>
        <w:rPr>
          <w:color w:val="333333"/>
          <w:sz w:val="28"/>
          <w:szCs w:val="28"/>
        </w:rPr>
      </w:pPr>
    </w:p>
    <w:p w:rsidR="00D476AC" w:rsidRDefault="00C17EC1" w:rsidP="00897D8E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0" type="#_x0000_t32" style="position:absolute;left:0;text-align:left;margin-left:97.2pt;margin-top:19.6pt;width:0;height:25.5pt;z-index:251679744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7" type="#_x0000_t32" style="position:absolute;left:0;text-align:left;margin-left:67.2pt;margin-top:19.6pt;width:.75pt;height:29.25pt;z-index:25167667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32" style="position:absolute;left:0;text-align:left;margin-left:352.95pt;margin-top:9.85pt;width:21pt;height:0;z-index:251672576" o:connectortype="straight">
            <v:stroke startarrow="block" endarrow="block"/>
          </v:shape>
        </w:pict>
      </w:r>
      <w:r w:rsidR="00897D8E">
        <w:rPr>
          <w:rFonts w:ascii="Times New Roman" w:hAnsi="Times New Roman" w:cs="Times New Roman"/>
          <w:sz w:val="28"/>
          <w:szCs w:val="28"/>
        </w:rPr>
        <w:t>Товаровед                                           Бухгалтер</w:t>
      </w:r>
      <w:proofErr w:type="gramStart"/>
      <w:r w:rsidR="00897D8E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897D8E">
        <w:rPr>
          <w:rFonts w:ascii="Times New Roman" w:hAnsi="Times New Roman" w:cs="Times New Roman"/>
          <w:sz w:val="28"/>
          <w:szCs w:val="28"/>
        </w:rPr>
        <w:t xml:space="preserve">          Бухгалтер2</w:t>
      </w:r>
    </w:p>
    <w:p w:rsidR="00897D8E" w:rsidRDefault="00897D8E" w:rsidP="00897D8E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97D8E" w:rsidRDefault="00C17EC1" w:rsidP="005F4D54">
      <w:pPr>
        <w:tabs>
          <w:tab w:val="left" w:pos="1545"/>
        </w:tabs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1" type="#_x0000_t32" style="position:absolute;margin-left:46.2pt;margin-top:18.55pt;width:26.25pt;height:25.5pt;flip:x;z-index:251680768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2" type="#_x0000_t32" style="position:absolute;margin-left:97.2pt;margin-top:18.55pt;width:15pt;height:25.5pt;z-index:251681792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9" type="#_x0000_t32" style="position:absolute;margin-left:112.2pt;margin-top:18.55pt;width:15pt;height:25.5pt;z-index:2516787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8" type="#_x0000_t32" style="position:absolute;margin-left:25.2pt;margin-top:18.55pt;width:25.5pt;height:25.5pt;flip:x;z-index:251677696" o:connectortype="straight">
            <v:stroke endarrow="block"/>
          </v:shape>
        </w:pict>
      </w:r>
      <w:r w:rsidR="005F4D54">
        <w:rPr>
          <w:rFonts w:ascii="Times New Roman" w:hAnsi="Times New Roman" w:cs="Times New Roman"/>
          <w:sz w:val="28"/>
          <w:szCs w:val="28"/>
        </w:rPr>
        <w:t xml:space="preserve">           Ст. кладовщик</w:t>
      </w:r>
    </w:p>
    <w:p w:rsidR="00897D8E" w:rsidRDefault="00897D8E" w:rsidP="00897D8E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97D8E" w:rsidRDefault="00C17EC1" w:rsidP="00897D8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4" type="#_x0000_t32" style="position:absolute;margin-left:78.45pt;margin-top:10pt;width:21pt;height:.05pt;z-index:251673600" o:connectortype="straight">
            <v:stroke startarrow="block" endarrow="block"/>
          </v:shape>
        </w:pict>
      </w:r>
      <w:r w:rsidR="00897D8E">
        <w:rPr>
          <w:rFonts w:ascii="Times New Roman" w:hAnsi="Times New Roman" w:cs="Times New Roman"/>
          <w:sz w:val="28"/>
          <w:szCs w:val="28"/>
        </w:rPr>
        <w:t>Кладовщик</w:t>
      </w:r>
      <w:proofErr w:type="gramStart"/>
      <w:r w:rsidR="00897D8E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897D8E">
        <w:rPr>
          <w:rFonts w:ascii="Times New Roman" w:hAnsi="Times New Roman" w:cs="Times New Roman"/>
          <w:sz w:val="28"/>
          <w:szCs w:val="28"/>
        </w:rPr>
        <w:t xml:space="preserve">        Кладовщик2 </w:t>
      </w:r>
      <w:r w:rsidR="005F4D5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97D8E">
        <w:rPr>
          <w:rFonts w:ascii="Times New Roman" w:hAnsi="Times New Roman" w:cs="Times New Roman"/>
          <w:sz w:val="28"/>
          <w:szCs w:val="28"/>
        </w:rPr>
        <w:t xml:space="preserve">      Экспедитор </w:t>
      </w:r>
    </w:p>
    <w:p w:rsidR="00897D8E" w:rsidRDefault="00897D8E" w:rsidP="00897D8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D8E" w:rsidRDefault="00C17EC1" w:rsidP="00897D8E">
      <w:pPr>
        <w:tabs>
          <w:tab w:val="left" w:pos="1995"/>
        </w:tabs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32" style="position:absolute;margin-left:4.2pt;margin-top:10.15pt;width:68.25pt;height:0;z-index:251658240" o:connectortype="straight">
            <v:stroke endarrow="block"/>
          </v:shape>
        </w:pict>
      </w:r>
      <w:r w:rsidR="00897D8E">
        <w:rPr>
          <w:rFonts w:ascii="Times New Roman" w:hAnsi="Times New Roman" w:cs="Times New Roman"/>
          <w:sz w:val="28"/>
          <w:szCs w:val="28"/>
        </w:rPr>
        <w:tab/>
        <w:t>Формальные (организационные) коммуникации</w:t>
      </w:r>
    </w:p>
    <w:p w:rsidR="00897D8E" w:rsidRDefault="00C17EC1" w:rsidP="00897D8E">
      <w:pPr>
        <w:tabs>
          <w:tab w:val="left" w:pos="1995"/>
        </w:tabs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32" style="position:absolute;margin-left:4.2pt;margin-top:12.25pt;width:68.25pt;height:.05pt;z-index:251659264" o:connectortype="straight">
            <v:stroke startarrow="block" endarrow="block"/>
          </v:shape>
        </w:pict>
      </w:r>
      <w:r w:rsidR="00897D8E">
        <w:rPr>
          <w:rFonts w:ascii="Times New Roman" w:hAnsi="Times New Roman" w:cs="Times New Roman"/>
          <w:sz w:val="28"/>
          <w:szCs w:val="28"/>
        </w:rPr>
        <w:tab/>
        <w:t>Неформальные (межличностные) коммуникации</w:t>
      </w:r>
    </w:p>
    <w:p w:rsidR="005F4D54" w:rsidRDefault="005F4D54" w:rsidP="00897D8E">
      <w:pPr>
        <w:tabs>
          <w:tab w:val="left" w:pos="1995"/>
        </w:tabs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F4D54" w:rsidRDefault="005F4D54" w:rsidP="0037372A">
      <w:pPr>
        <w:tabs>
          <w:tab w:val="left" w:pos="1995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F4D54">
        <w:rPr>
          <w:rFonts w:ascii="Times New Roman" w:hAnsi="Times New Roman" w:cs="Times New Roman"/>
          <w:sz w:val="28"/>
          <w:szCs w:val="28"/>
        </w:rPr>
        <w:t>даптация предполагает активное принятие и усвоение ценностей и норм, сложившихся традиций новыми членами рабочей группы. Без нее невозможно включение в неформальную структуру, использование принятых в данной группе форм реализации индивидуальных качеств, самореализация личности.</w:t>
      </w:r>
      <w:r>
        <w:rPr>
          <w:rFonts w:ascii="Times New Roman" w:hAnsi="Times New Roman" w:cs="Times New Roman"/>
          <w:sz w:val="28"/>
          <w:szCs w:val="28"/>
        </w:rPr>
        <w:t xml:space="preserve"> В настоящее время руководителя уделяют мало внимания процессу адаптации нового сотрудника,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максимум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они </w:t>
      </w:r>
      <w:r w:rsidR="002F4815">
        <w:rPr>
          <w:rFonts w:ascii="Times New Roman" w:hAnsi="Times New Roman" w:cs="Times New Roman"/>
          <w:sz w:val="28"/>
          <w:szCs w:val="28"/>
        </w:rPr>
        <w:t>делают: представляют нового сотрудника коллективу и знакомят с должностными инструкциями.</w:t>
      </w:r>
      <w:r w:rsidR="004729F5">
        <w:rPr>
          <w:rFonts w:ascii="Times New Roman" w:hAnsi="Times New Roman" w:cs="Times New Roman"/>
          <w:sz w:val="28"/>
          <w:szCs w:val="28"/>
        </w:rPr>
        <w:t xml:space="preserve"> Так получилось и в нашей организации,</w:t>
      </w:r>
      <w:r w:rsidR="002F4815">
        <w:rPr>
          <w:rFonts w:ascii="Times New Roman" w:hAnsi="Times New Roman" w:cs="Times New Roman"/>
          <w:sz w:val="28"/>
          <w:szCs w:val="28"/>
        </w:rPr>
        <w:t xml:space="preserve"> </w:t>
      </w:r>
      <w:r w:rsidR="004729F5">
        <w:rPr>
          <w:rFonts w:ascii="Times New Roman" w:hAnsi="Times New Roman" w:cs="Times New Roman"/>
          <w:sz w:val="28"/>
          <w:szCs w:val="28"/>
        </w:rPr>
        <w:t>п</w:t>
      </w:r>
      <w:r w:rsidR="002F4815">
        <w:rPr>
          <w:rFonts w:ascii="Times New Roman" w:hAnsi="Times New Roman" w:cs="Times New Roman"/>
          <w:sz w:val="28"/>
          <w:szCs w:val="28"/>
        </w:rPr>
        <w:t>оэтому основная нагрузка по адаптации ложится на неформальное общение, в ходе которого новый сотрудник и узнаёт все тонкости, сложившиеся в этом коллективе.</w:t>
      </w:r>
    </w:p>
    <w:p w:rsidR="002F4815" w:rsidRDefault="002F4815" w:rsidP="0037372A">
      <w:pPr>
        <w:tabs>
          <w:tab w:val="left" w:pos="1995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4815">
        <w:rPr>
          <w:rFonts w:ascii="Times New Roman" w:hAnsi="Times New Roman" w:cs="Times New Roman"/>
          <w:sz w:val="28"/>
          <w:szCs w:val="28"/>
        </w:rPr>
        <w:lastRenderedPageBreak/>
        <w:t>Идентификация связана с формированием чувства принадлежности к группе.</w:t>
      </w:r>
      <w:r>
        <w:rPr>
          <w:rFonts w:ascii="Times New Roman" w:hAnsi="Times New Roman" w:cs="Times New Roman"/>
          <w:sz w:val="28"/>
          <w:szCs w:val="28"/>
        </w:rPr>
        <w:t xml:space="preserve"> Она происходит в процессе межличностного общения с более зрелыми сотрудниками, а обязанность руководителя структурного подразделения: проследить,</w:t>
      </w:r>
      <w:r w:rsidR="00F86E9C">
        <w:rPr>
          <w:rFonts w:ascii="Times New Roman" w:hAnsi="Times New Roman" w:cs="Times New Roman"/>
          <w:sz w:val="28"/>
          <w:szCs w:val="28"/>
        </w:rPr>
        <w:t xml:space="preserve"> используя формальную коммуникацию (приказ, должностную инструкцию)</w:t>
      </w:r>
      <w:r>
        <w:rPr>
          <w:rFonts w:ascii="Times New Roman" w:hAnsi="Times New Roman" w:cs="Times New Roman"/>
          <w:sz w:val="28"/>
          <w:szCs w:val="28"/>
        </w:rPr>
        <w:t xml:space="preserve"> что бы новый сотрудник подражали более зрелым сотрудникам, которые в профе</w:t>
      </w:r>
      <w:r w:rsidR="00F86E9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сиональном и этическом плане зарекомендовали себя</w:t>
      </w:r>
      <w:r w:rsidR="00F86E9C">
        <w:rPr>
          <w:rFonts w:ascii="Times New Roman" w:hAnsi="Times New Roman" w:cs="Times New Roman"/>
          <w:sz w:val="28"/>
          <w:szCs w:val="28"/>
        </w:rPr>
        <w:t xml:space="preserve"> в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только с лучшей стороны</w:t>
      </w:r>
      <w:r w:rsidR="00F86E9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29F5">
        <w:rPr>
          <w:rFonts w:ascii="Times New Roman" w:hAnsi="Times New Roman" w:cs="Times New Roman"/>
          <w:sz w:val="28"/>
          <w:szCs w:val="28"/>
        </w:rPr>
        <w:t>В нашей организации при приёме на работу нового сотрудник</w:t>
      </w:r>
      <w:r w:rsidR="00765F3B">
        <w:rPr>
          <w:rFonts w:ascii="Times New Roman" w:hAnsi="Times New Roman" w:cs="Times New Roman"/>
          <w:sz w:val="28"/>
          <w:szCs w:val="28"/>
        </w:rPr>
        <w:t xml:space="preserve">а к нему «прикрепляется» наставник, сотрудник с большим опытом работы на данном участке деятельности, для передачи опыта и обучению многих тонкостей. </w:t>
      </w:r>
    </w:p>
    <w:p w:rsidR="009074D0" w:rsidRPr="0037372A" w:rsidRDefault="009074D0" w:rsidP="00856A0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74D0">
        <w:rPr>
          <w:rFonts w:ascii="Times New Roman" w:hAnsi="Times New Roman" w:cs="Times New Roman"/>
          <w:sz w:val="28"/>
          <w:szCs w:val="28"/>
        </w:rPr>
        <w:t>Интеграция новых сотрудников требует времени</w:t>
      </w:r>
      <w:r w:rsidR="0037372A">
        <w:rPr>
          <w:rFonts w:ascii="Times New Roman" w:hAnsi="Times New Roman" w:cs="Times New Roman"/>
          <w:sz w:val="28"/>
          <w:szCs w:val="28"/>
        </w:rPr>
        <w:t>, для некоторых сотрудников 3-4 месяца,</w:t>
      </w:r>
      <w:r w:rsidRPr="009074D0">
        <w:rPr>
          <w:rFonts w:ascii="Times New Roman" w:hAnsi="Times New Roman" w:cs="Times New Roman"/>
          <w:sz w:val="28"/>
          <w:szCs w:val="28"/>
        </w:rPr>
        <w:t xml:space="preserve"> и зависит от ряда факторов, связанных с мотивацией, межличностными отношениями.</w:t>
      </w:r>
      <w:r w:rsidR="0037372A">
        <w:rPr>
          <w:rFonts w:ascii="Times New Roman" w:hAnsi="Times New Roman" w:cs="Times New Roman"/>
          <w:sz w:val="28"/>
          <w:szCs w:val="28"/>
        </w:rPr>
        <w:t xml:space="preserve"> </w:t>
      </w:r>
      <w:r w:rsidR="00A25EAB">
        <w:rPr>
          <w:rFonts w:ascii="Times New Roman" w:hAnsi="Times New Roman" w:cs="Times New Roman"/>
          <w:sz w:val="28"/>
          <w:szCs w:val="28"/>
        </w:rPr>
        <w:t>Всё это время сотрудник находится в формальном и неформальном общении с остальными сотрудниками организации.</w:t>
      </w:r>
      <w:r w:rsidR="00856A0D">
        <w:rPr>
          <w:rFonts w:ascii="Times New Roman" w:hAnsi="Times New Roman" w:cs="Times New Roman"/>
          <w:sz w:val="28"/>
          <w:szCs w:val="28"/>
        </w:rPr>
        <w:t xml:space="preserve"> В нашей организации это отражается через то, что руководитель подразделения на начальных этапах даёт неопытному сотруднику более легкие задачи. А при привлечении такого сотрудника к выполнению серьёзных и важных поручений, в тандеме с ним всегда работает более опытный сотрудник, который контролирует правильность выполнения процесса. А в неформальной обстановке, «старые» сотрудники  рассказывают, и показывают на примерах </w:t>
      </w:r>
      <w:proofErr w:type="gramStart"/>
      <w:r w:rsidR="00856A0D">
        <w:rPr>
          <w:rFonts w:ascii="Times New Roman" w:hAnsi="Times New Roman" w:cs="Times New Roman"/>
          <w:sz w:val="28"/>
          <w:szCs w:val="28"/>
        </w:rPr>
        <w:t>ситуации</w:t>
      </w:r>
      <w:proofErr w:type="gramEnd"/>
      <w:r w:rsidR="00856A0D">
        <w:rPr>
          <w:rFonts w:ascii="Times New Roman" w:hAnsi="Times New Roman" w:cs="Times New Roman"/>
          <w:sz w:val="28"/>
          <w:szCs w:val="28"/>
        </w:rPr>
        <w:t xml:space="preserve"> </w:t>
      </w:r>
      <w:r w:rsidR="00F94964">
        <w:rPr>
          <w:rFonts w:ascii="Times New Roman" w:hAnsi="Times New Roman" w:cs="Times New Roman"/>
          <w:sz w:val="28"/>
          <w:szCs w:val="28"/>
        </w:rPr>
        <w:t>которые происходили, и предлагают новичку самому разобраться, и выбрать правильное решение.</w:t>
      </w:r>
    </w:p>
    <w:p w:rsidR="00F86E9C" w:rsidRPr="002F4815" w:rsidRDefault="00F86E9C" w:rsidP="005F4D54">
      <w:pPr>
        <w:tabs>
          <w:tab w:val="left" w:pos="1995"/>
        </w:tabs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97D8E" w:rsidRPr="00506A55" w:rsidRDefault="00897D8E" w:rsidP="00897D8E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D300C" w:rsidRDefault="000D300C" w:rsidP="009074D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33388" w:rsidRDefault="00333388" w:rsidP="000D300C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333388" w:rsidRPr="000D300C" w:rsidRDefault="00333388" w:rsidP="000D300C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0D300C" w:rsidRDefault="000D300C" w:rsidP="000D300C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4729F5" w:rsidRPr="004729F5" w:rsidRDefault="004729F5" w:rsidP="004729F5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729F5"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:rsidR="000D300C" w:rsidRPr="004729F5" w:rsidRDefault="000D300C" w:rsidP="004729F5">
      <w:pPr>
        <w:pStyle w:val="a4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4729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Занковский</w:t>
      </w:r>
      <w:proofErr w:type="spellEnd"/>
      <w:r w:rsidRPr="004729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А.Н. Организационная психология: Учебное пособие для вузов по специальности «Организационная психология». — 2-е изд. — М.: Флинта: МПСИ, 2002. — 648 с.</w:t>
      </w:r>
    </w:p>
    <w:p w:rsidR="00085BBF" w:rsidRPr="004729F5" w:rsidRDefault="00333388" w:rsidP="004729F5">
      <w:pPr>
        <w:pStyle w:val="a4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proofErr w:type="spellStart"/>
      <w:r w:rsidRPr="004729F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Парыгин</w:t>
      </w:r>
      <w:proofErr w:type="spellEnd"/>
      <w:r w:rsidRPr="004729F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Б. Д. Социальная психология. Истоки и перспективы — СПб: </w:t>
      </w:r>
      <w:proofErr w:type="spellStart"/>
      <w:r w:rsidRPr="004729F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СПбГУП</w:t>
      </w:r>
      <w:proofErr w:type="spellEnd"/>
      <w:r w:rsidRPr="004729F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 2010. — 533 стр.</w:t>
      </w:r>
    </w:p>
    <w:p w:rsidR="004E03FD" w:rsidRPr="004729F5" w:rsidRDefault="004E03FD" w:rsidP="004729F5">
      <w:pPr>
        <w:pStyle w:val="a4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proofErr w:type="spellStart"/>
      <w:r w:rsidRPr="004729F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Лавриненко</w:t>
      </w:r>
      <w:proofErr w:type="spellEnd"/>
      <w:r w:rsidRPr="004729F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В.Н. Психология и этика делового общения: Учебник для вузов - 4-е   изд., 2004. – 415 </w:t>
      </w:r>
      <w:proofErr w:type="gramStart"/>
      <w:r w:rsidRPr="004729F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с</w:t>
      </w:r>
      <w:proofErr w:type="gramEnd"/>
      <w:r w:rsidRPr="004729F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.</w:t>
      </w:r>
    </w:p>
    <w:p w:rsidR="00B9023B" w:rsidRPr="004729F5" w:rsidRDefault="00B9023B" w:rsidP="004729F5">
      <w:pPr>
        <w:pStyle w:val="a4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4729F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Крысько В.Г. Социальная психология: Курс лекций: </w:t>
      </w:r>
      <w:proofErr w:type="gramStart"/>
      <w:r w:rsidRPr="004729F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учебное</w:t>
      </w:r>
      <w:proofErr w:type="gramEnd"/>
      <w:r w:rsidRPr="004729F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</w:p>
    <w:p w:rsidR="00B9023B" w:rsidRPr="004729F5" w:rsidRDefault="00B9023B" w:rsidP="004729F5">
      <w:pPr>
        <w:pStyle w:val="a4"/>
        <w:spacing w:line="360" w:lineRule="auto"/>
        <w:ind w:left="780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4729F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пособие. – 4-е изд. – М.: Вузовский учебник</w:t>
      </w:r>
      <w:proofErr w:type="gramStart"/>
      <w:r w:rsidRPr="004729F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:</w:t>
      </w:r>
      <w:proofErr w:type="gramEnd"/>
      <w:r w:rsidRPr="004729F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ИНФРА-М, 2011.</w:t>
      </w:r>
    </w:p>
    <w:p w:rsidR="00490EC1" w:rsidRPr="004729F5" w:rsidRDefault="008A3A58" w:rsidP="004729F5">
      <w:pPr>
        <w:pStyle w:val="a4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4729F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Коротков Э.М. Практический менеджмент: учебное пособие. – М.:ИНФРА-М, 2010.</w:t>
      </w:r>
    </w:p>
    <w:p w:rsidR="00591D5A" w:rsidRPr="004729F5" w:rsidRDefault="004729F5" w:rsidP="004729F5">
      <w:pPr>
        <w:pStyle w:val="a4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</w:rPr>
        <w:t>Пл</w:t>
      </w:r>
      <w:proofErr w:type="gramStart"/>
      <w:r w:rsidR="00591D5A" w:rsidRPr="004729F5">
        <w:rPr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</w:rPr>
        <w:t>a</w:t>
      </w:r>
      <w:proofErr w:type="gramEnd"/>
      <w:r w:rsidR="00591D5A" w:rsidRPr="004729F5">
        <w:rPr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</w:rPr>
        <w:t>тoнoв</w:t>
      </w:r>
      <w:proofErr w:type="spellEnd"/>
      <w:r w:rsidR="00591D5A" w:rsidRPr="004729F5">
        <w:rPr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</w:rPr>
        <w:t xml:space="preserve"> Ю.П. </w:t>
      </w:r>
      <w:r w:rsidR="00591D5A" w:rsidRPr="004729F5">
        <w:rPr>
          <w:rFonts w:ascii="Times New Roman" w:hAnsi="Times New Roman" w:cs="Times New Roman"/>
          <w:bCs/>
          <w:i/>
          <w:iCs/>
          <w:color w:val="333333"/>
          <w:sz w:val="28"/>
          <w:szCs w:val="28"/>
          <w:shd w:val="clear" w:color="auto" w:fill="FFFFFF"/>
          <w:lang w:val="en-US"/>
        </w:rPr>
        <w:t>www</w:t>
      </w:r>
      <w:r w:rsidR="00591D5A" w:rsidRPr="004729F5">
        <w:rPr>
          <w:rFonts w:ascii="Times New Roman" w:hAnsi="Times New Roman" w:cs="Times New Roman"/>
          <w:bCs/>
          <w:i/>
          <w:iCs/>
          <w:color w:val="333333"/>
          <w:sz w:val="28"/>
          <w:szCs w:val="28"/>
          <w:shd w:val="clear" w:color="auto" w:fill="FFFFFF"/>
        </w:rPr>
        <w:t>.</w:t>
      </w:r>
      <w:proofErr w:type="spellStart"/>
      <w:r w:rsidR="00591D5A" w:rsidRPr="004729F5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elitarium.ru</w:t>
      </w:r>
      <w:proofErr w:type="spellEnd"/>
    </w:p>
    <w:p w:rsidR="000D300C" w:rsidRPr="000D300C" w:rsidRDefault="000D300C" w:rsidP="000D300C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0D300C" w:rsidRPr="000D300C" w:rsidRDefault="000D300C" w:rsidP="000D300C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0D300C" w:rsidRPr="000D300C" w:rsidRDefault="000D300C" w:rsidP="000D300C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0D300C" w:rsidRPr="000D300C" w:rsidRDefault="000D300C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A36E8" w:rsidRPr="000D300C" w:rsidRDefault="00EA36E8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A36E8" w:rsidRPr="00EA36E8" w:rsidRDefault="00EA36E8" w:rsidP="000D300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sectPr w:rsidR="00EA36E8" w:rsidRPr="00EA36E8" w:rsidSect="004729F5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AFB" w:rsidRDefault="00B47AFB" w:rsidP="00EA36E8">
      <w:pPr>
        <w:spacing w:after="0" w:line="240" w:lineRule="auto"/>
      </w:pPr>
      <w:r>
        <w:separator/>
      </w:r>
    </w:p>
  </w:endnote>
  <w:endnote w:type="continuationSeparator" w:id="0">
    <w:p w:rsidR="00B47AFB" w:rsidRDefault="00B47AFB" w:rsidP="00EA3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2141"/>
    </w:sdtPr>
    <w:sdtContent>
      <w:p w:rsidR="004729F5" w:rsidRDefault="00C17EC1">
        <w:pPr>
          <w:pStyle w:val="a7"/>
          <w:jc w:val="center"/>
        </w:pPr>
        <w:fldSimple w:instr=" PAGE   \* MERGEFORMAT ">
          <w:r w:rsidR="00321E70">
            <w:rPr>
              <w:noProof/>
            </w:rPr>
            <w:t>15</w:t>
          </w:r>
        </w:fldSimple>
      </w:p>
    </w:sdtContent>
  </w:sdt>
  <w:p w:rsidR="004729F5" w:rsidRDefault="004729F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AFB" w:rsidRDefault="00B47AFB" w:rsidP="00EA36E8">
      <w:pPr>
        <w:spacing w:after="0" w:line="240" w:lineRule="auto"/>
      </w:pPr>
      <w:r>
        <w:separator/>
      </w:r>
    </w:p>
  </w:footnote>
  <w:footnote w:type="continuationSeparator" w:id="0">
    <w:p w:rsidR="00B47AFB" w:rsidRDefault="00B47AFB" w:rsidP="00EA36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87712"/>
    <w:multiLevelType w:val="hybridMultilevel"/>
    <w:tmpl w:val="EFC4EE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FB5E1C"/>
    <w:multiLevelType w:val="hybridMultilevel"/>
    <w:tmpl w:val="42A044A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8E7FA4"/>
    <w:multiLevelType w:val="hybridMultilevel"/>
    <w:tmpl w:val="F572BB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1A436FF"/>
    <w:multiLevelType w:val="hybridMultilevel"/>
    <w:tmpl w:val="36000F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DE85494"/>
    <w:multiLevelType w:val="hybridMultilevel"/>
    <w:tmpl w:val="883AC0BA"/>
    <w:lvl w:ilvl="0" w:tplc="0419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32E66B51"/>
    <w:multiLevelType w:val="hybridMultilevel"/>
    <w:tmpl w:val="B64AD4C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99302FB"/>
    <w:multiLevelType w:val="hybridMultilevel"/>
    <w:tmpl w:val="B64AD4C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ABB4CA9"/>
    <w:multiLevelType w:val="hybridMultilevel"/>
    <w:tmpl w:val="E4BC99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9656509"/>
    <w:multiLevelType w:val="hybridMultilevel"/>
    <w:tmpl w:val="0B5890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5A49773B"/>
    <w:multiLevelType w:val="hybridMultilevel"/>
    <w:tmpl w:val="DAC8CFA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DDC078E"/>
    <w:multiLevelType w:val="hybridMultilevel"/>
    <w:tmpl w:val="FF6C6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48257D"/>
    <w:multiLevelType w:val="hybridMultilevel"/>
    <w:tmpl w:val="DDB4BF88"/>
    <w:lvl w:ilvl="0" w:tplc="0419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2"/>
  </w:num>
  <w:num w:numId="5">
    <w:abstractNumId w:val="9"/>
  </w:num>
  <w:num w:numId="6">
    <w:abstractNumId w:val="0"/>
  </w:num>
  <w:num w:numId="7">
    <w:abstractNumId w:val="4"/>
  </w:num>
  <w:num w:numId="8">
    <w:abstractNumId w:val="10"/>
  </w:num>
  <w:num w:numId="9">
    <w:abstractNumId w:val="1"/>
  </w:num>
  <w:num w:numId="10">
    <w:abstractNumId w:val="7"/>
  </w:num>
  <w:num w:numId="11">
    <w:abstractNumId w:val="1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A36E8"/>
    <w:rsid w:val="000204A8"/>
    <w:rsid w:val="000359C5"/>
    <w:rsid w:val="00061A00"/>
    <w:rsid w:val="00085BBF"/>
    <w:rsid w:val="000C057C"/>
    <w:rsid w:val="000D300C"/>
    <w:rsid w:val="000E6042"/>
    <w:rsid w:val="00146C61"/>
    <w:rsid w:val="00191F12"/>
    <w:rsid w:val="001E7A8B"/>
    <w:rsid w:val="00212C57"/>
    <w:rsid w:val="002F4815"/>
    <w:rsid w:val="00321E70"/>
    <w:rsid w:val="00333388"/>
    <w:rsid w:val="0037372A"/>
    <w:rsid w:val="00392D63"/>
    <w:rsid w:val="004729F5"/>
    <w:rsid w:val="00490EC1"/>
    <w:rsid w:val="004E03FD"/>
    <w:rsid w:val="00506A55"/>
    <w:rsid w:val="00565068"/>
    <w:rsid w:val="00591D5A"/>
    <w:rsid w:val="005F4D54"/>
    <w:rsid w:val="0064761A"/>
    <w:rsid w:val="00765F3B"/>
    <w:rsid w:val="007877FC"/>
    <w:rsid w:val="00856A0D"/>
    <w:rsid w:val="00892F53"/>
    <w:rsid w:val="00897D8E"/>
    <w:rsid w:val="008A3A58"/>
    <w:rsid w:val="008C064C"/>
    <w:rsid w:val="009074D0"/>
    <w:rsid w:val="0092626B"/>
    <w:rsid w:val="00A05CF1"/>
    <w:rsid w:val="00A25EAB"/>
    <w:rsid w:val="00A849C7"/>
    <w:rsid w:val="00B47AFB"/>
    <w:rsid w:val="00B537ED"/>
    <w:rsid w:val="00B637EA"/>
    <w:rsid w:val="00B9023B"/>
    <w:rsid w:val="00BD4786"/>
    <w:rsid w:val="00C17EC1"/>
    <w:rsid w:val="00C77EAB"/>
    <w:rsid w:val="00D476AC"/>
    <w:rsid w:val="00DC5DFF"/>
    <w:rsid w:val="00E00619"/>
    <w:rsid w:val="00E24447"/>
    <w:rsid w:val="00E37C1F"/>
    <w:rsid w:val="00E451C6"/>
    <w:rsid w:val="00E86794"/>
    <w:rsid w:val="00EA36E8"/>
    <w:rsid w:val="00EB697A"/>
    <w:rsid w:val="00F064E8"/>
    <w:rsid w:val="00F86E9C"/>
    <w:rsid w:val="00F94964"/>
    <w:rsid w:val="00FD3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1" type="connector" idref="#_x0000_s1052"/>
        <o:r id="V:Rule22" type="connector" idref="#_x0000_s1043"/>
        <o:r id="V:Rule23" type="connector" idref="#_x0000_s1042"/>
        <o:r id="V:Rule24" type="connector" idref="#_x0000_s1028"/>
        <o:r id="V:Rule25" type="connector" idref="#_x0000_s1044"/>
        <o:r id="V:Rule26" type="connector" idref="#_x0000_s1036"/>
        <o:r id="V:Rule27" type="connector" idref="#_x0000_s1030"/>
        <o:r id="V:Rule28" type="connector" idref="#_x0000_s1041"/>
        <o:r id="V:Rule29" type="connector" idref="#_x0000_s1051"/>
        <o:r id="V:Rule30" type="connector" idref="#_x0000_s1048"/>
        <o:r id="V:Rule31" type="connector" idref="#_x0000_s1032"/>
        <o:r id="V:Rule32" type="connector" idref="#_x0000_s1047"/>
        <o:r id="V:Rule33" type="connector" idref="#_x0000_s1033"/>
        <o:r id="V:Rule34" type="connector" idref="#_x0000_s1040"/>
        <o:r id="V:Rule35" type="connector" idref="#_x0000_s1031"/>
        <o:r id="V:Rule36" type="connector" idref="#_x0000_s1035"/>
        <o:r id="V:Rule37" type="connector" idref="#_x0000_s1049"/>
        <o:r id="V:Rule38" type="connector" idref="#_x0000_s1034"/>
        <o:r id="V:Rule39" type="connector" idref="#_x0000_s1046"/>
        <o:r id="V:Rule40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6E8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36E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A3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A36E8"/>
  </w:style>
  <w:style w:type="paragraph" w:styleId="a7">
    <w:name w:val="footer"/>
    <w:basedOn w:val="a"/>
    <w:link w:val="a8"/>
    <w:uiPriority w:val="99"/>
    <w:unhideWhenUsed/>
    <w:rsid w:val="00EA3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36E8"/>
  </w:style>
  <w:style w:type="paragraph" w:styleId="a9">
    <w:name w:val="Balloon Text"/>
    <w:basedOn w:val="a"/>
    <w:link w:val="aa"/>
    <w:uiPriority w:val="99"/>
    <w:semiHidden/>
    <w:unhideWhenUsed/>
    <w:rsid w:val="000D3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300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476AC"/>
  </w:style>
  <w:style w:type="paragraph" w:styleId="ab">
    <w:name w:val="Normal (Web)"/>
    <w:basedOn w:val="a"/>
    <w:uiPriority w:val="99"/>
    <w:unhideWhenUsed/>
    <w:rsid w:val="00506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8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C4DE1-0E80-4643-8ACB-36B366C2E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15</Pages>
  <Words>3095</Words>
  <Characters>17645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2014-10-16T16:12:00Z</dcterms:created>
  <dcterms:modified xsi:type="dcterms:W3CDTF">2015-04-18T11:29:00Z</dcterms:modified>
</cp:coreProperties>
</file>