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4DB" w:rsidRPr="004B1A88" w:rsidRDefault="002064DB" w:rsidP="002064DB">
      <w:pPr>
        <w:tabs>
          <w:tab w:val="left" w:pos="9923"/>
          <w:tab w:val="left" w:pos="10348"/>
        </w:tabs>
        <w:spacing w:before="120" w:after="120" w:line="276" w:lineRule="auto"/>
        <w:ind w:left="57" w:right="118"/>
        <w:jc w:val="center"/>
      </w:pPr>
      <w:r w:rsidRPr="004B1A88">
        <w:t>Федеральное государственное бюджетное образовательное</w:t>
      </w:r>
    </w:p>
    <w:p w:rsidR="002064DB" w:rsidRPr="004B1A88" w:rsidRDefault="002064DB" w:rsidP="002064DB">
      <w:pPr>
        <w:tabs>
          <w:tab w:val="left" w:pos="9923"/>
          <w:tab w:val="left" w:pos="10348"/>
        </w:tabs>
        <w:spacing w:before="120" w:after="120" w:line="276" w:lineRule="auto"/>
        <w:ind w:left="57" w:right="118"/>
        <w:jc w:val="center"/>
      </w:pPr>
      <w:r w:rsidRPr="004B1A88">
        <w:t>учреждение высшего профессионального образования</w:t>
      </w:r>
    </w:p>
    <w:p w:rsidR="002064DB" w:rsidRPr="004B1A88" w:rsidRDefault="002064DB" w:rsidP="002064DB">
      <w:pPr>
        <w:tabs>
          <w:tab w:val="left" w:pos="9923"/>
          <w:tab w:val="left" w:pos="10348"/>
        </w:tabs>
        <w:spacing w:before="120" w:after="120" w:line="276" w:lineRule="auto"/>
        <w:ind w:left="57" w:right="118"/>
        <w:jc w:val="center"/>
      </w:pPr>
      <w:r w:rsidRPr="004B1A88">
        <w:t>«Дальневосточный государственный университет путей сообщения»</w:t>
      </w:r>
    </w:p>
    <w:p w:rsidR="002064DB" w:rsidRPr="004B1A88" w:rsidRDefault="002064DB" w:rsidP="002064DB">
      <w:pPr>
        <w:tabs>
          <w:tab w:val="left" w:pos="9923"/>
          <w:tab w:val="left" w:pos="10348"/>
        </w:tabs>
        <w:spacing w:before="120" w:after="120"/>
        <w:ind w:left="57" w:right="118"/>
      </w:pPr>
    </w:p>
    <w:p w:rsidR="002064DB" w:rsidRPr="004B1A88" w:rsidRDefault="002064DB" w:rsidP="002064DB">
      <w:pPr>
        <w:tabs>
          <w:tab w:val="left" w:pos="9923"/>
          <w:tab w:val="left" w:pos="10348"/>
        </w:tabs>
        <w:spacing w:before="120" w:after="120"/>
        <w:ind w:left="57" w:right="118"/>
      </w:pPr>
    </w:p>
    <w:p w:rsidR="002064DB" w:rsidRPr="004B1A88" w:rsidRDefault="002064DB" w:rsidP="002064DB">
      <w:pPr>
        <w:tabs>
          <w:tab w:val="left" w:pos="9923"/>
          <w:tab w:val="left" w:pos="10348"/>
        </w:tabs>
        <w:spacing w:before="120" w:after="120"/>
        <w:ind w:left="5812" w:right="118"/>
      </w:pPr>
    </w:p>
    <w:p w:rsidR="002064DB" w:rsidRPr="004B1A88" w:rsidRDefault="002064DB" w:rsidP="002064DB">
      <w:pPr>
        <w:tabs>
          <w:tab w:val="left" w:pos="9923"/>
          <w:tab w:val="left" w:pos="10348"/>
        </w:tabs>
        <w:spacing w:before="120" w:after="120"/>
        <w:ind w:left="5812" w:right="118"/>
        <w:jc w:val="right"/>
      </w:pPr>
      <w:r w:rsidRPr="004B1A88">
        <w:t>Кафедра</w:t>
      </w:r>
    </w:p>
    <w:p w:rsidR="002064DB" w:rsidRPr="004B1A88" w:rsidRDefault="002064DB" w:rsidP="002064DB">
      <w:pPr>
        <w:tabs>
          <w:tab w:val="left" w:pos="9923"/>
          <w:tab w:val="left" w:pos="10348"/>
        </w:tabs>
        <w:spacing w:before="120" w:after="120"/>
        <w:ind w:right="118"/>
        <w:jc w:val="right"/>
      </w:pPr>
      <w:r w:rsidRPr="004B1A88">
        <w:t xml:space="preserve">                                                                         «Менеджмент»</w:t>
      </w:r>
    </w:p>
    <w:p w:rsidR="002064DB" w:rsidRPr="004B1A88" w:rsidRDefault="002064DB" w:rsidP="002064DB">
      <w:pPr>
        <w:tabs>
          <w:tab w:val="left" w:pos="9923"/>
          <w:tab w:val="left" w:pos="10348"/>
        </w:tabs>
        <w:spacing w:before="120" w:after="120"/>
        <w:ind w:left="57" w:right="118"/>
      </w:pPr>
    </w:p>
    <w:p w:rsidR="002064DB" w:rsidRPr="004B1A88" w:rsidRDefault="002064DB" w:rsidP="002064DB">
      <w:pPr>
        <w:tabs>
          <w:tab w:val="left" w:pos="9923"/>
          <w:tab w:val="left" w:pos="10348"/>
        </w:tabs>
        <w:spacing w:before="120" w:after="120"/>
        <w:ind w:left="57" w:right="118"/>
      </w:pPr>
    </w:p>
    <w:p w:rsidR="002064DB" w:rsidRPr="004B1A88" w:rsidRDefault="002064DB" w:rsidP="002064DB">
      <w:pPr>
        <w:tabs>
          <w:tab w:val="left" w:pos="9923"/>
          <w:tab w:val="left" w:pos="10348"/>
        </w:tabs>
        <w:spacing w:before="120" w:after="120"/>
        <w:ind w:left="57" w:right="118"/>
        <w:jc w:val="center"/>
      </w:pPr>
      <w:r w:rsidRPr="004B1A88">
        <w:t>К</w:t>
      </w:r>
      <w:r>
        <w:t>урсовая</w:t>
      </w:r>
      <w:r w:rsidRPr="004B1A88">
        <w:t xml:space="preserve"> работа</w:t>
      </w:r>
    </w:p>
    <w:p w:rsidR="002064DB" w:rsidRPr="004B1A88" w:rsidRDefault="002064DB" w:rsidP="002064DB">
      <w:pPr>
        <w:tabs>
          <w:tab w:val="left" w:pos="9923"/>
          <w:tab w:val="left" w:pos="10348"/>
        </w:tabs>
        <w:spacing w:before="120" w:after="120"/>
        <w:ind w:left="57" w:right="118"/>
        <w:jc w:val="center"/>
      </w:pPr>
      <w:r w:rsidRPr="004B1A88">
        <w:t>по дисциплине «</w:t>
      </w:r>
      <w:r>
        <w:t>Деловые коммуникации</w:t>
      </w:r>
      <w:r w:rsidRPr="004B1A88">
        <w:t>»</w:t>
      </w:r>
    </w:p>
    <w:p w:rsidR="002064DB" w:rsidRPr="004B1A88" w:rsidRDefault="002064DB" w:rsidP="002064DB">
      <w:pPr>
        <w:tabs>
          <w:tab w:val="left" w:pos="9923"/>
          <w:tab w:val="left" w:pos="10348"/>
        </w:tabs>
        <w:spacing w:before="120" w:after="120"/>
        <w:ind w:left="57" w:right="118"/>
        <w:jc w:val="center"/>
      </w:pPr>
      <w:r w:rsidRPr="004B1A88">
        <w:t>по теме «</w:t>
      </w:r>
      <w:r w:rsidRPr="002064DB">
        <w:t>Специфика деловой ком</w:t>
      </w:r>
      <w:r>
        <w:t>муникации в различных культурах</w:t>
      </w:r>
      <w:r w:rsidRPr="004B1A88">
        <w:t>»</w:t>
      </w:r>
    </w:p>
    <w:p w:rsidR="002064DB" w:rsidRPr="004B1A88" w:rsidRDefault="002064DB" w:rsidP="002064DB">
      <w:pPr>
        <w:tabs>
          <w:tab w:val="left" w:pos="9923"/>
          <w:tab w:val="left" w:pos="10348"/>
        </w:tabs>
        <w:spacing w:before="120" w:after="120"/>
        <w:ind w:left="57" w:right="118"/>
        <w:jc w:val="right"/>
      </w:pPr>
      <w:r w:rsidRPr="004B1A88">
        <w:tab/>
      </w:r>
    </w:p>
    <w:p w:rsidR="002064DB" w:rsidRPr="004B1A88" w:rsidRDefault="002064DB" w:rsidP="002064DB">
      <w:pPr>
        <w:tabs>
          <w:tab w:val="left" w:pos="9923"/>
          <w:tab w:val="left" w:pos="10348"/>
        </w:tabs>
        <w:spacing w:before="120" w:after="120"/>
        <w:ind w:left="57" w:right="118"/>
        <w:jc w:val="right"/>
      </w:pPr>
    </w:p>
    <w:p w:rsidR="002064DB" w:rsidRPr="004B1A88" w:rsidRDefault="002064DB" w:rsidP="002064DB">
      <w:pPr>
        <w:tabs>
          <w:tab w:val="left" w:pos="9923"/>
          <w:tab w:val="left" w:pos="10348"/>
        </w:tabs>
        <w:spacing w:before="120" w:after="120"/>
        <w:ind w:right="118"/>
      </w:pPr>
    </w:p>
    <w:p w:rsidR="002064DB" w:rsidRPr="004B1A88" w:rsidRDefault="002064DB" w:rsidP="002064DB">
      <w:pPr>
        <w:tabs>
          <w:tab w:val="left" w:pos="9923"/>
          <w:tab w:val="left" w:pos="10348"/>
        </w:tabs>
        <w:spacing w:before="120" w:after="120"/>
        <w:ind w:left="57" w:right="118"/>
        <w:jc w:val="right"/>
      </w:pPr>
    </w:p>
    <w:p w:rsidR="002064DB" w:rsidRPr="004B1A88" w:rsidRDefault="002064DB" w:rsidP="002064DB">
      <w:pPr>
        <w:tabs>
          <w:tab w:val="left" w:pos="9923"/>
          <w:tab w:val="left" w:pos="10348"/>
        </w:tabs>
        <w:spacing w:before="120" w:after="120"/>
        <w:ind w:left="57" w:right="118"/>
        <w:jc w:val="right"/>
      </w:pPr>
      <w:r w:rsidRPr="004B1A88">
        <w:t>Выполнил:  Каплунова Е. А.</w:t>
      </w:r>
    </w:p>
    <w:p w:rsidR="002064DB" w:rsidRPr="004B1A88" w:rsidRDefault="002064DB" w:rsidP="002064DB">
      <w:pPr>
        <w:tabs>
          <w:tab w:val="left" w:pos="9923"/>
          <w:tab w:val="left" w:pos="10348"/>
        </w:tabs>
        <w:spacing w:before="120" w:after="120"/>
        <w:ind w:left="57" w:right="118"/>
        <w:jc w:val="right"/>
      </w:pPr>
      <w:r w:rsidRPr="004B1A88">
        <w:t>К12-М (Б)-061</w:t>
      </w:r>
    </w:p>
    <w:p w:rsidR="002064DB" w:rsidRPr="004B1A88" w:rsidRDefault="002064DB" w:rsidP="002064DB">
      <w:pPr>
        <w:tabs>
          <w:tab w:val="left" w:pos="9923"/>
          <w:tab w:val="left" w:pos="10348"/>
        </w:tabs>
        <w:spacing w:before="120" w:after="120"/>
        <w:ind w:left="57" w:right="118"/>
        <w:jc w:val="right"/>
      </w:pPr>
      <w:r w:rsidRPr="004B1A88">
        <w:t xml:space="preserve">Проверила: </w:t>
      </w:r>
      <w:r>
        <w:t>Блажко. А С</w:t>
      </w:r>
    </w:p>
    <w:p w:rsidR="002064DB" w:rsidRPr="004B1A88" w:rsidRDefault="002064DB" w:rsidP="002064DB">
      <w:pPr>
        <w:tabs>
          <w:tab w:val="left" w:pos="9923"/>
          <w:tab w:val="left" w:pos="10348"/>
        </w:tabs>
        <w:spacing w:before="120" w:after="120"/>
        <w:ind w:right="118"/>
      </w:pPr>
    </w:p>
    <w:p w:rsidR="002064DB" w:rsidRPr="004B1A88" w:rsidRDefault="002064DB" w:rsidP="002064DB">
      <w:pPr>
        <w:tabs>
          <w:tab w:val="left" w:pos="9923"/>
          <w:tab w:val="left" w:pos="10348"/>
        </w:tabs>
        <w:spacing w:before="120" w:after="120"/>
        <w:ind w:right="118"/>
      </w:pPr>
    </w:p>
    <w:p w:rsidR="002064DB" w:rsidRPr="004B1A88" w:rsidRDefault="002064DB" w:rsidP="002064DB">
      <w:pPr>
        <w:tabs>
          <w:tab w:val="left" w:pos="9923"/>
          <w:tab w:val="left" w:pos="10348"/>
        </w:tabs>
        <w:spacing w:before="120" w:after="120"/>
        <w:ind w:right="118"/>
      </w:pPr>
    </w:p>
    <w:p w:rsidR="002064DB" w:rsidRPr="004B1A88" w:rsidRDefault="002064DB" w:rsidP="002064DB">
      <w:pPr>
        <w:tabs>
          <w:tab w:val="left" w:pos="9923"/>
          <w:tab w:val="left" w:pos="10348"/>
        </w:tabs>
        <w:spacing w:before="120" w:after="120"/>
        <w:ind w:left="57" w:right="118"/>
        <w:jc w:val="center"/>
      </w:pPr>
      <w:r w:rsidRPr="004B1A88">
        <w:t>Хабаровск, 2015</w:t>
      </w:r>
    </w:p>
    <w:p w:rsidR="002064DB" w:rsidRDefault="002064DB" w:rsidP="002064DB">
      <w:pPr>
        <w:jc w:val="center"/>
      </w:pPr>
      <w:r>
        <w:lastRenderedPageBreak/>
        <w:t>Содержание</w:t>
      </w:r>
    </w:p>
    <w:p w:rsidR="002064DB" w:rsidRDefault="002064DB" w:rsidP="002064DB"/>
    <w:p w:rsidR="002064DB" w:rsidRDefault="002064DB" w:rsidP="0040272B">
      <w:r>
        <w:t>Введение....................................................................................</w:t>
      </w:r>
      <w:r w:rsidR="00917A67">
        <w:t>...................</w:t>
      </w:r>
      <w:r>
        <w:t>.</w:t>
      </w:r>
      <w:r w:rsidR="00B27E08">
        <w:t>.......3</w:t>
      </w:r>
    </w:p>
    <w:p w:rsidR="00B27E08" w:rsidRDefault="00255D8C" w:rsidP="0040272B">
      <w:r w:rsidRPr="00255D8C">
        <w:t>Основные понятия этики и этикета делового общения</w:t>
      </w:r>
      <w:r w:rsidR="00B27E08">
        <w:t>................</w:t>
      </w:r>
      <w:r w:rsidR="00917A67">
        <w:t>....................</w:t>
      </w:r>
      <w:r>
        <w:t>5</w:t>
      </w:r>
    </w:p>
    <w:p w:rsidR="00AD284F" w:rsidRDefault="00146DB6" w:rsidP="0040272B">
      <w:r w:rsidRPr="00146DB6">
        <w:t>Основные характеристики этики делового общения в странах Востока</w:t>
      </w:r>
      <w:r>
        <w:t>...</w:t>
      </w:r>
      <w:r w:rsidR="00917A67">
        <w:t>.....</w:t>
      </w:r>
      <w:r w:rsidR="00416779">
        <w:t>7</w:t>
      </w:r>
    </w:p>
    <w:p w:rsidR="00146DB6" w:rsidRDefault="00146DB6" w:rsidP="0040272B">
      <w:r w:rsidRPr="00146DB6">
        <w:t>Особенности делового этикета в западноевропейских странах</w:t>
      </w:r>
      <w:r w:rsidR="00917A67">
        <w:t>....................</w:t>
      </w:r>
      <w:r w:rsidR="00416779">
        <w:t>.1</w:t>
      </w:r>
      <w:r w:rsidR="00917A67">
        <w:t>0</w:t>
      </w:r>
    </w:p>
    <w:p w:rsidR="002064DB" w:rsidRDefault="00146DB6" w:rsidP="0040272B">
      <w:r w:rsidRPr="00146DB6">
        <w:t>Особенности делового поведения и общения в США, Канаде</w:t>
      </w:r>
      <w:r>
        <w:t>................</w:t>
      </w:r>
      <w:r w:rsidR="00917A67">
        <w:t>.</w:t>
      </w:r>
      <w:r w:rsidR="00416779">
        <w:t>.....1</w:t>
      </w:r>
      <w:r w:rsidR="00917A67">
        <w:t>5</w:t>
      </w:r>
    </w:p>
    <w:p w:rsidR="002064DB" w:rsidRDefault="0040272B" w:rsidP="0040272B">
      <w:r>
        <w:t>Деловые коммуникации</w:t>
      </w:r>
      <w:r w:rsidR="00146DB6">
        <w:t xml:space="preserve"> на пр</w:t>
      </w:r>
      <w:r w:rsidR="00255D8C">
        <w:t>имер</w:t>
      </w:r>
      <w:r>
        <w:t>е</w:t>
      </w:r>
      <w:r w:rsidR="00255D8C">
        <w:t xml:space="preserve"> </w:t>
      </w:r>
      <w:r>
        <w:t xml:space="preserve">McDonald’s </w:t>
      </w:r>
      <w:r w:rsidR="00255D8C" w:rsidRPr="00255D8C">
        <w:t>Corporation</w:t>
      </w:r>
    </w:p>
    <w:p w:rsidR="0040272B" w:rsidRDefault="0040272B" w:rsidP="0040272B">
      <w:r>
        <w:t xml:space="preserve">1. Характеристика </w:t>
      </w:r>
      <w:proofErr w:type="spellStart"/>
      <w:r w:rsidRPr="0040272B">
        <w:t>McDonald’s</w:t>
      </w:r>
      <w:proofErr w:type="spellEnd"/>
      <w:r w:rsidRPr="0040272B">
        <w:t xml:space="preserve"> Corporation</w:t>
      </w:r>
      <w:r>
        <w:t>..................</w:t>
      </w:r>
      <w:r w:rsidR="00416779">
        <w:t>.......</w:t>
      </w:r>
      <w:r w:rsidR="00917A67">
        <w:t>.</w:t>
      </w:r>
      <w:r w:rsidR="00416779">
        <w:t>...</w:t>
      </w:r>
      <w:r w:rsidR="00917A67">
        <w:t>.....................</w:t>
      </w:r>
      <w:r w:rsidR="00416779">
        <w:t>....17</w:t>
      </w:r>
    </w:p>
    <w:p w:rsidR="0040272B" w:rsidRDefault="0040272B" w:rsidP="0040272B">
      <w:r>
        <w:t xml:space="preserve">2. Анализ организационных коммуникаций </w:t>
      </w:r>
      <w:proofErr w:type="spellStart"/>
      <w:r>
        <w:t>McDonald’s</w:t>
      </w:r>
      <w:proofErr w:type="spellEnd"/>
      <w:r>
        <w:t xml:space="preserve"> </w:t>
      </w:r>
      <w:proofErr w:type="spellStart"/>
      <w:r w:rsidRPr="00255D8C">
        <w:t>Corporation</w:t>
      </w:r>
      <w:proofErr w:type="spellEnd"/>
      <w:r w:rsidR="00917A67">
        <w:t>........</w:t>
      </w:r>
      <w:r>
        <w:t>...</w:t>
      </w:r>
      <w:r w:rsidR="00416779">
        <w:t>18</w:t>
      </w:r>
    </w:p>
    <w:p w:rsidR="0040272B" w:rsidRDefault="0040272B" w:rsidP="0040272B">
      <w:r>
        <w:t xml:space="preserve">3. Методы повышения качества коммуникационного процесса в </w:t>
      </w:r>
      <w:proofErr w:type="spellStart"/>
      <w:r w:rsidRPr="0040272B">
        <w:t>McDonald’s</w:t>
      </w:r>
      <w:proofErr w:type="spellEnd"/>
      <w:r w:rsidRPr="0040272B">
        <w:t xml:space="preserve"> Corporation</w:t>
      </w:r>
      <w:r>
        <w:t>....................................................................</w:t>
      </w:r>
      <w:r w:rsidR="00416779">
        <w:t>...</w:t>
      </w:r>
      <w:r>
        <w:t>........</w:t>
      </w:r>
      <w:r w:rsidR="00917A67">
        <w:t>......................</w:t>
      </w:r>
      <w:r>
        <w:t>......</w:t>
      </w:r>
      <w:r w:rsidR="00416779">
        <w:t>21</w:t>
      </w:r>
    </w:p>
    <w:p w:rsidR="002064DB" w:rsidRDefault="002064DB" w:rsidP="0040272B">
      <w:r>
        <w:t>Заключение.........................................................</w:t>
      </w:r>
      <w:r w:rsidR="00416779">
        <w:t>.............</w:t>
      </w:r>
      <w:r w:rsidR="00917A67">
        <w:t>......................</w:t>
      </w:r>
      <w:r w:rsidR="00416779">
        <w:t>..............2</w:t>
      </w:r>
      <w:r w:rsidR="00917A67">
        <w:t>3</w:t>
      </w:r>
    </w:p>
    <w:p w:rsidR="002064DB" w:rsidRDefault="002064DB" w:rsidP="0040272B">
      <w:r>
        <w:t>Список литературы....................................</w:t>
      </w:r>
      <w:r w:rsidR="00416779">
        <w:t>...............................</w:t>
      </w:r>
      <w:r>
        <w:t>.</w:t>
      </w:r>
      <w:r w:rsidR="00917A67">
        <w:t>......................</w:t>
      </w:r>
      <w:r>
        <w:t>...</w:t>
      </w:r>
      <w:r w:rsidR="00416779">
        <w:t>2</w:t>
      </w:r>
      <w:r w:rsidR="00917A67">
        <w:t>5</w:t>
      </w:r>
    </w:p>
    <w:p w:rsidR="00CB51E3" w:rsidRDefault="00CB51E3" w:rsidP="002064DB"/>
    <w:p w:rsidR="00146DB6" w:rsidRDefault="00146DB6" w:rsidP="002064DB"/>
    <w:p w:rsidR="00917A67" w:rsidRDefault="00917A67" w:rsidP="002064DB"/>
    <w:p w:rsidR="00917A67" w:rsidRDefault="00917A67" w:rsidP="002064DB"/>
    <w:p w:rsidR="00917A67" w:rsidRDefault="00917A67" w:rsidP="002064DB">
      <w:bookmarkStart w:id="0" w:name="_GoBack"/>
      <w:bookmarkEnd w:id="0"/>
    </w:p>
    <w:p w:rsidR="00956572" w:rsidRDefault="00956572" w:rsidP="002064DB"/>
    <w:p w:rsidR="002064DB" w:rsidRDefault="002064DB" w:rsidP="002064DB"/>
    <w:p w:rsidR="002064DB" w:rsidRDefault="002064DB" w:rsidP="002064DB">
      <w:pPr>
        <w:jc w:val="center"/>
        <w:rPr>
          <w:b/>
        </w:rPr>
      </w:pPr>
      <w:r w:rsidRPr="00B27E08">
        <w:rPr>
          <w:b/>
        </w:rPr>
        <w:lastRenderedPageBreak/>
        <w:t xml:space="preserve">Введение </w:t>
      </w:r>
    </w:p>
    <w:p w:rsidR="00956572" w:rsidRPr="00B27E08" w:rsidRDefault="00956572" w:rsidP="002064DB">
      <w:pPr>
        <w:jc w:val="center"/>
        <w:rPr>
          <w:b/>
        </w:rPr>
      </w:pPr>
    </w:p>
    <w:p w:rsidR="002064DB" w:rsidRDefault="002064DB" w:rsidP="002064DB">
      <w:pPr>
        <w:ind w:firstLine="567"/>
        <w:jc w:val="both"/>
      </w:pPr>
      <w:r>
        <w:t>Понятие "деловая культура" можно определить как отношение фирмы к законности, личности, качеству выпускаемой продукции, финансам и производственным обязательствам, открытости и достоверности деловой информации. Это должно воплощаться в комплексе правил, традиций, ритуалов и символов, которые постоянно дополняются и совершенствуются. Успех работы предприятия в рыночных условиях в определяющей мере зависит от его репутации как делового партнера.</w:t>
      </w:r>
    </w:p>
    <w:p w:rsidR="002064DB" w:rsidRDefault="002064DB" w:rsidP="002064DB">
      <w:pPr>
        <w:ind w:firstLine="567"/>
        <w:jc w:val="both"/>
      </w:pPr>
      <w:r>
        <w:t>Общение представителей разных стран, разных политических взглядов, религиозных воззрений и обрядов, национальных традиций и психологии, укладов жизни и культуры требует не только знания иностранных языков, но и умения вести себя естественно, тактично и достойно, что крайне необходимо и важно на встречах с людьми из других стран.</w:t>
      </w:r>
    </w:p>
    <w:p w:rsidR="002064DB" w:rsidRDefault="002064DB" w:rsidP="002064DB">
      <w:pPr>
        <w:ind w:firstLine="567"/>
        <w:jc w:val="both"/>
      </w:pPr>
      <w:r>
        <w:t xml:space="preserve">Следует помнить, что деятельность </w:t>
      </w:r>
      <w:proofErr w:type="gramStart"/>
      <w:r>
        <w:t>ПР</w:t>
      </w:r>
      <w:proofErr w:type="gramEnd"/>
      <w:r>
        <w:t xml:space="preserve"> международного масштаба проходит на фоне интернационализации многих аспектов национальных культур. Успешное ведение </w:t>
      </w:r>
      <w:proofErr w:type="gramStart"/>
      <w:r>
        <w:t>ПР</w:t>
      </w:r>
      <w:proofErr w:type="gramEnd"/>
      <w:r>
        <w:t xml:space="preserve"> в мультинациональной среде требует знания основных характеристик и специфики взаимодействующих культур. Знание культурных особенностей позволяет оценивать, прогнозировать и управлять поведением различных групп общественности — партнеров, занятых, инвесторов, потребителей, госчиновников, местной общественности в отношении компании в мультикультурной среде.</w:t>
      </w:r>
    </w:p>
    <w:p w:rsidR="002064DB" w:rsidRDefault="002064DB" w:rsidP="002064DB">
      <w:pPr>
        <w:ind w:firstLine="567"/>
        <w:jc w:val="both"/>
      </w:pPr>
      <w:r>
        <w:t xml:space="preserve">На сегодняшний день в спектре деловых культур можно выделить два полюса — Западная деловая культура и Восточная деловая культура. К типичным Западным культурам относятся евро-американская и западноевропейская деловые культуры. К наиболее </w:t>
      </w:r>
      <w:proofErr w:type="gramStart"/>
      <w:r>
        <w:t>типичным</w:t>
      </w:r>
      <w:proofErr w:type="gramEnd"/>
      <w:r>
        <w:t xml:space="preserve"> Восточным — </w:t>
      </w:r>
      <w:r>
        <w:lastRenderedPageBreak/>
        <w:t>деловые куль</w:t>
      </w:r>
      <w:r w:rsidR="00B27E08">
        <w:t>туры стран Азии и Востока</w:t>
      </w:r>
      <w:r>
        <w:t>. Особенности этих типов деловых культур имеют исторические, религиозные и общекультурные предпосылки.</w:t>
      </w:r>
    </w:p>
    <w:p w:rsidR="002064DB" w:rsidRDefault="002064DB" w:rsidP="00B27E08">
      <w:pPr>
        <w:ind w:firstLine="567"/>
        <w:jc w:val="both"/>
      </w:pPr>
      <w:r>
        <w:t>Несмотря на всеобщую глобализацию, различия в деловых культурах и по сей день остаются значительными, тогда как современные внутренние и внешние экономические отношения предъявляют повышенные требования к соблюдению общепринятых форм делового об</w:t>
      </w:r>
      <w:r w:rsidR="00B27E08">
        <w:t>щения, этикета, этических норм</w:t>
      </w:r>
      <w:proofErr w:type="gramStart"/>
      <w:r w:rsidR="00B27E08">
        <w:t>.</w:t>
      </w:r>
      <w:r>
        <w:t>.</w:t>
      </w:r>
      <w:proofErr w:type="gramEnd"/>
    </w:p>
    <w:p w:rsidR="002064DB" w:rsidRDefault="002064DB" w:rsidP="002064DB">
      <w:pPr>
        <w:ind w:firstLine="567"/>
        <w:jc w:val="both"/>
      </w:pPr>
      <w:r>
        <w:t xml:space="preserve">В настоящее время СМИ пока еще фрагментарно освещают вопросы деловой культуры; в сфере </w:t>
      </w:r>
      <w:proofErr w:type="gramStart"/>
      <w:r>
        <w:t>бизнес-образования</w:t>
      </w:r>
      <w:proofErr w:type="gramEnd"/>
      <w:r>
        <w:t xml:space="preserve"> почти нет комплексных курсов по деловой культуре; недостаточно учебных пособий, особенно отечественных, учитывающих российскую специфику: мало проводится профессиональных научных исследований, результаты которых можно было бы использовать для надежных и эффективных практических рекомендаций.</w:t>
      </w:r>
    </w:p>
    <w:p w:rsidR="002064DB" w:rsidRDefault="002064DB" w:rsidP="002064DB">
      <w:pPr>
        <w:ind w:firstLine="567"/>
        <w:jc w:val="both"/>
      </w:pPr>
      <w:r>
        <w:t>Таким образом, к настоящему времени сформировалась весьма актуальная потребность в изменении сложившейся ситуации. Деловая культура не может развиваться далее без целенаправленного и системного содействия.</w:t>
      </w:r>
    </w:p>
    <w:p w:rsidR="002064DB" w:rsidRDefault="002064DB" w:rsidP="002064DB">
      <w:pPr>
        <w:ind w:firstLine="567"/>
        <w:jc w:val="both"/>
      </w:pPr>
      <w:r>
        <w:t>Цель курсовой работы – выявить особенности и характерные черты деловых к</w:t>
      </w:r>
      <w:r w:rsidR="00B27E08">
        <w:t xml:space="preserve">ультур Запада, Востока, США и Канады, а также показать на примере деловые коммуникации на предприятии. </w:t>
      </w:r>
    </w:p>
    <w:p w:rsidR="00B27E08" w:rsidRDefault="00B27E08" w:rsidP="002064DB">
      <w:pPr>
        <w:ind w:firstLine="567"/>
        <w:jc w:val="both"/>
      </w:pPr>
    </w:p>
    <w:p w:rsidR="00B27E08" w:rsidRDefault="00B27E08" w:rsidP="002064DB">
      <w:pPr>
        <w:ind w:firstLine="567"/>
        <w:jc w:val="both"/>
      </w:pPr>
    </w:p>
    <w:p w:rsidR="00B27E08" w:rsidRDefault="00B27E08" w:rsidP="002064DB">
      <w:pPr>
        <w:ind w:firstLine="567"/>
        <w:jc w:val="both"/>
      </w:pPr>
    </w:p>
    <w:p w:rsidR="00B27E08" w:rsidRDefault="00B27E08" w:rsidP="002064DB">
      <w:pPr>
        <w:ind w:firstLine="567"/>
        <w:jc w:val="both"/>
      </w:pPr>
    </w:p>
    <w:p w:rsidR="00B27E08" w:rsidRDefault="00B27E08" w:rsidP="000752F9">
      <w:pPr>
        <w:jc w:val="both"/>
      </w:pPr>
    </w:p>
    <w:p w:rsidR="00786250" w:rsidRDefault="00255D8C" w:rsidP="00255D8C">
      <w:pPr>
        <w:jc w:val="center"/>
      </w:pPr>
      <w:r w:rsidRPr="00255D8C">
        <w:rPr>
          <w:b/>
        </w:rPr>
        <w:lastRenderedPageBreak/>
        <w:t>Основные понятия этики и этикета делового общения</w:t>
      </w:r>
    </w:p>
    <w:p w:rsidR="00146DB6" w:rsidRDefault="00146DB6" w:rsidP="00146DB6">
      <w:pPr>
        <w:ind w:firstLine="567"/>
        <w:jc w:val="both"/>
      </w:pPr>
      <w:r>
        <w:t xml:space="preserve">Деловой этикет - важная составляющая деловых отношений, которая базируется на многовековой мудрости, определяющей представления о духовных </w:t>
      </w:r>
      <w:r w:rsidR="00255D8C">
        <w:t>ценностях</w:t>
      </w:r>
      <w:r>
        <w:t>. Установление прочных деловых отношений с зарубежными партнерами возможно только при условии изучения делового этикета той страны, с представителями которой предстоит взаимодействовать.</w:t>
      </w:r>
    </w:p>
    <w:p w:rsidR="00146DB6" w:rsidRDefault="00146DB6" w:rsidP="00146DB6">
      <w:pPr>
        <w:ind w:firstLine="567"/>
        <w:jc w:val="both"/>
      </w:pPr>
      <w:r>
        <w:t>Существуют определенные правила делового поведения и общения, которые будут справедливы в любом случае делового взаимодействия:</w:t>
      </w:r>
    </w:p>
    <w:p w:rsidR="00146DB6" w:rsidRDefault="00146DB6" w:rsidP="00146DB6">
      <w:pPr>
        <w:ind w:firstLine="567"/>
        <w:jc w:val="both"/>
      </w:pPr>
      <w:r>
        <w:t xml:space="preserve"> - Следует уважать национальные традиции в еде, праздники, религию и руководство страны, в которой вы находитесь, или с представителями которой вы взаимодействуете. Национальную гордость еще никто не отменял.</w:t>
      </w:r>
    </w:p>
    <w:p w:rsidR="00146DB6" w:rsidRDefault="00146DB6" w:rsidP="00146DB6">
      <w:pPr>
        <w:ind w:firstLine="567"/>
        <w:jc w:val="both"/>
      </w:pPr>
      <w:r>
        <w:t xml:space="preserve"> - Необходимо воздержаться от критики и каких-либо сравнений со своей страной, культурой, традициями и пр. Не забывайте - другое не значит худшее.</w:t>
      </w:r>
    </w:p>
    <w:p w:rsidR="00146DB6" w:rsidRDefault="00146DB6" w:rsidP="00146DB6">
      <w:pPr>
        <w:ind w:firstLine="567"/>
        <w:jc w:val="both"/>
      </w:pPr>
      <w:r>
        <w:t>- Следует всегда быть пунктуальным. Как в отношении времени, так и в отношении протокола и регламента своих действий.</w:t>
      </w:r>
    </w:p>
    <w:p w:rsidR="00146DB6" w:rsidRDefault="00146DB6" w:rsidP="00146DB6">
      <w:pPr>
        <w:ind w:firstLine="567"/>
        <w:jc w:val="both"/>
      </w:pPr>
      <w:r>
        <w:t>- Полезным будет ознакомиться с финансовым законодательством и системой страны, в которой вы находитесь и с представителями которой вы взаимодействуете.</w:t>
      </w:r>
      <w:r w:rsidR="00956572">
        <w:t xml:space="preserve"> (1) </w:t>
      </w:r>
    </w:p>
    <w:p w:rsidR="00146DB6" w:rsidRDefault="00146DB6" w:rsidP="00146DB6">
      <w:pPr>
        <w:ind w:firstLine="567"/>
        <w:jc w:val="both"/>
      </w:pPr>
      <w:r>
        <w:t>В любой стране очень важны свои собственные и международные титулы как элемент подтверждения определенного социального статуса и уровня, поэтому ими следует пользоваться и не пренебрегать.</w:t>
      </w:r>
    </w:p>
    <w:p w:rsidR="00146DB6" w:rsidRDefault="00146DB6" w:rsidP="00146DB6">
      <w:pPr>
        <w:ind w:firstLine="567"/>
        <w:jc w:val="both"/>
      </w:pPr>
      <w:r>
        <w:t>- Следует обязательно вставать, когда звучит национальный гимн страны; стоит также наблюдать и повторять действия ваших хозяев.</w:t>
      </w:r>
    </w:p>
    <w:p w:rsidR="00146DB6" w:rsidRDefault="00146DB6" w:rsidP="00146DB6">
      <w:pPr>
        <w:ind w:firstLine="567"/>
        <w:jc w:val="both"/>
      </w:pPr>
      <w:r>
        <w:lastRenderedPageBreak/>
        <w:t>Не стоит надевать на деловые переговоры специфические национальные костюмы вроде кимоно, тоги или сари.</w:t>
      </w:r>
    </w:p>
    <w:p w:rsidR="00146DB6" w:rsidRDefault="00146DB6" w:rsidP="00146DB6">
      <w:pPr>
        <w:ind w:firstLine="567"/>
        <w:jc w:val="both"/>
      </w:pPr>
      <w:r>
        <w:t>Имена следует запоминать. Если имя трудное, следует потренироваться в его произношении. Нужно иметь в виду, что имена могут указывать на социальный статус и семейное положение. По именам звать людей не следует, если они сами об этом не попросят.</w:t>
      </w:r>
    </w:p>
    <w:p w:rsidR="00146DB6" w:rsidRDefault="00146DB6" w:rsidP="00146DB6">
      <w:pPr>
        <w:ind w:firstLine="567"/>
        <w:jc w:val="both"/>
      </w:pPr>
      <w:r>
        <w:t>- В любой стране ценится вежливость, особенно в государствах Азии.</w:t>
      </w:r>
    </w:p>
    <w:p w:rsidR="00146DB6" w:rsidRDefault="00146DB6" w:rsidP="00146DB6">
      <w:pPr>
        <w:ind w:firstLine="567"/>
        <w:jc w:val="both"/>
      </w:pPr>
      <w:r>
        <w:t>- Существенным элементом делового имиджа является одежда как часть внешности. Она должна быть неброской, хорошо сшитой и высокого качества. Как правило, полагается носить белые рубашки и темные костюмы. Женщинам в деловые поездки лучше брюки не надевать, как и слишком короткие юбки или платья без рукавов.</w:t>
      </w:r>
    </w:p>
    <w:p w:rsidR="00146DB6" w:rsidRDefault="00146DB6" w:rsidP="00146DB6">
      <w:pPr>
        <w:ind w:firstLine="567"/>
        <w:jc w:val="both"/>
      </w:pPr>
      <w:r>
        <w:t>- Следует помнить, что в буддийских храмах, мусульманских мечетях, японских домах и ресторанах, индийских и индонезийских домах запрещено находиться в обуви. Обувь ставится у входа, носками к двери.</w:t>
      </w:r>
    </w:p>
    <w:p w:rsidR="00146DB6" w:rsidRDefault="00146DB6" w:rsidP="00146DB6">
      <w:pPr>
        <w:ind w:firstLine="567"/>
        <w:jc w:val="both"/>
      </w:pPr>
      <w:r>
        <w:t>- Всегда следует помнить, что приветствия в ряде стран имеют национальную окраску. Основной формой являются рукопожатия. Но в некоторых странах не принято пожимать руку женщинам, а потому необходимо подождать, пока женщина сама протянет руку. Во Франции и странах Средиземноморья распространены поцелуи в щеку, в Латинской Америке - объятия. Две прижатые друг к другу перед грудью ладони - индийское национальное приветствие. В некоторых странах Азии и Африки левая рука считается "нечистой", поэтому необходимо пользоваться ею аккуратно, с учетом местного колорита.</w:t>
      </w:r>
    </w:p>
    <w:p w:rsidR="00146DB6" w:rsidRDefault="00146DB6" w:rsidP="00146DB6">
      <w:pPr>
        <w:ind w:firstLine="567"/>
        <w:jc w:val="both"/>
      </w:pPr>
      <w:r>
        <w:t>В любой стране необходимо проявлять уважение к старшим. Именно они должны первыми начать разговор. Когда старшие по возрасту люди входят в помещение, следует встать.</w:t>
      </w:r>
    </w:p>
    <w:p w:rsidR="00146DB6" w:rsidRDefault="00146DB6" w:rsidP="00146DB6">
      <w:pPr>
        <w:ind w:firstLine="567"/>
        <w:jc w:val="both"/>
      </w:pPr>
      <w:r>
        <w:lastRenderedPageBreak/>
        <w:t>- Во многих странах на бизнес оказывает влияние религия - на распорядок дня и рабочие месяцы и дни. Лучше заранее узнать подробности об этом и строить свое взаимодействие с партнерами в соответствии с общепринятыми правилами, удобными для всех сторон.</w:t>
      </w:r>
    </w:p>
    <w:p w:rsidR="005541CD" w:rsidRPr="00146DB6" w:rsidRDefault="00146DB6" w:rsidP="00146DB6">
      <w:pPr>
        <w:ind w:firstLine="567"/>
        <w:jc w:val="both"/>
      </w:pPr>
      <w:r>
        <w:t>- Следует остерегаться использования привычных жестов и приемов невербальной коммуникации (например, "V" как знак победы). В других странах они могут иметь совсем иное значение, чем то, к которому вы привыкли.</w:t>
      </w:r>
      <w:r w:rsidR="00956572">
        <w:t xml:space="preserve"> (2) </w:t>
      </w:r>
    </w:p>
    <w:p w:rsidR="00146DB6" w:rsidRDefault="00146DB6" w:rsidP="00146DB6">
      <w:pPr>
        <w:rPr>
          <w:b/>
        </w:rPr>
      </w:pPr>
    </w:p>
    <w:p w:rsidR="005541CD" w:rsidRPr="005541CD" w:rsidRDefault="005541CD" w:rsidP="005541CD">
      <w:pPr>
        <w:jc w:val="center"/>
        <w:rPr>
          <w:b/>
        </w:rPr>
      </w:pPr>
      <w:r w:rsidRPr="005541CD">
        <w:rPr>
          <w:b/>
        </w:rPr>
        <w:t>Основные характеристики этики делового общения в странах Востока</w:t>
      </w:r>
    </w:p>
    <w:p w:rsidR="005541CD" w:rsidRDefault="005541CD" w:rsidP="005541CD">
      <w:pPr>
        <w:ind w:firstLine="567"/>
        <w:jc w:val="both"/>
      </w:pPr>
      <w:r>
        <w:t>На Востоке существуют своя культура и обычаи. Восточный этикет значительно более церемонен, чем европейский, глубже уходит корнями в прошлое, в собственные традиции и историю. Большинство стран Ближнего, Среднего и Дальнего Востока сформировались на основах древней цивилизации и философии мировых религий Востока. В общих словах, основой доктрины древневосточной культуры делового взаимодействия и коммуникации является то, что отдельно взятая личность (или большинство людей, не отмеченных свыше "печатью" избранности) не может влиять на ход мироздания, она представляет собой песчинку в мировом океане. Поэтому самым важным является "общее", а не "частное". При этом для "восточного" участника переговоров вовсе не обязательно неучитывание или забвение собственных интересов в угоду "западному", или, как минимум, с учетом оных. Ведь он "избранный". Поэтому, если переговоры будут складываться удачно, то, несмотря на всю свою доброжелательность и демонстрируемую вежливость, "восточный" переговорщик с легким сердцем "</w:t>
      </w:r>
      <w:proofErr w:type="gramStart"/>
      <w:r>
        <w:t>облапошит</w:t>
      </w:r>
      <w:proofErr w:type="gramEnd"/>
      <w:r>
        <w:t xml:space="preserve">" своего западного контрагента. Он же не может подвести свою семью, страну, родственников и т.д. Поэтому об "обмане" речи не идет, это лишь коммерческая ловкость или что-то около того. Но если честность по </w:t>
      </w:r>
      <w:r>
        <w:lastRenderedPageBreak/>
        <w:t>отношению к деловому партнеру выгодна самому "восточному" переговорщику, он будет "кристален" и исключительно искренен. Западную же традицию открытого, доверительного и "взаимоугодного" делового процесса восточные партнеры часто воспринимают как неумение вести дела, а порой просто как глупость.</w:t>
      </w:r>
    </w:p>
    <w:p w:rsidR="005541CD" w:rsidRDefault="005541CD" w:rsidP="005541CD">
      <w:pPr>
        <w:ind w:firstLine="567"/>
        <w:jc w:val="both"/>
      </w:pPr>
      <w:r>
        <w:t xml:space="preserve">Конечно, мир не стоит на месте. Традиции делового общения эволюционируют, учитывая реалии современного процесса развития общества, науки, искусства и технического прогресса. Но, как говорится, "из песни слов не выкинешь", несмотря на всю свою "продвинутость" и современность, </w:t>
      </w:r>
      <w:proofErr w:type="gramStart"/>
      <w:r>
        <w:t>бизнес-партнеры</w:t>
      </w:r>
      <w:proofErr w:type="gramEnd"/>
      <w:r>
        <w:t>, представляющие собой "восточный уклад", в переговорном процессе все равно являются выходцами из своей философской среды, если можно так сказать.</w:t>
      </w:r>
      <w:r w:rsidR="00E72988">
        <w:t xml:space="preserve"> (3) </w:t>
      </w:r>
    </w:p>
    <w:p w:rsidR="005541CD" w:rsidRPr="005541CD" w:rsidRDefault="005541CD" w:rsidP="005541CD">
      <w:pPr>
        <w:ind w:firstLine="567"/>
        <w:jc w:val="both"/>
      </w:pPr>
      <w:r w:rsidRPr="005541CD">
        <w:rPr>
          <w:u w:val="single"/>
        </w:rPr>
        <w:t>Китай.</w:t>
      </w:r>
      <w:r w:rsidRPr="005541CD">
        <w:t xml:space="preserve"> Деловой этикет Китая очень своеобразен. Он основан на демонстрации уважения и неприкосновенности личного пространства, как в прямом, так и в переносном смысле. Например, т</w:t>
      </w:r>
      <w:r>
        <w:t xml:space="preserve">актильные контакты </w:t>
      </w:r>
      <w:r w:rsidRPr="005541CD">
        <w:t>при общении считаются возможными только между очень близкими людьми, находящимися в условиях очень личных и даже интимных отношениях. Во всех остальных с</w:t>
      </w:r>
      <w:r>
        <w:t>лучаях они недопустимы.</w:t>
      </w:r>
    </w:p>
    <w:p w:rsidR="005541CD" w:rsidRPr="005541CD" w:rsidRDefault="005541CD" w:rsidP="005541CD">
      <w:pPr>
        <w:ind w:firstLine="567"/>
        <w:jc w:val="both"/>
      </w:pPr>
      <w:r w:rsidRPr="005541CD">
        <w:t>Особое внимание на деловых встречах, как пр</w:t>
      </w:r>
      <w:r>
        <w:t>авило, уделяется двум моментам:</w:t>
      </w:r>
    </w:p>
    <w:p w:rsidR="005541CD" w:rsidRPr="005541CD" w:rsidRDefault="005541CD" w:rsidP="005541CD">
      <w:pPr>
        <w:ind w:firstLine="567"/>
        <w:jc w:val="both"/>
      </w:pPr>
      <w:r w:rsidRPr="005541CD">
        <w:t>1) сбору максимально полной информации о предмете обсужде</w:t>
      </w:r>
      <w:r>
        <w:t>ния и партнерах по переговорам;</w:t>
      </w:r>
    </w:p>
    <w:p w:rsidR="005541CD" w:rsidRPr="005541CD" w:rsidRDefault="005541CD" w:rsidP="005541CD">
      <w:pPr>
        <w:ind w:firstLine="567"/>
        <w:jc w:val="both"/>
      </w:pPr>
      <w:r w:rsidRPr="005541CD">
        <w:t>2) формированию "духа дружбы" по отношению к представителям друго</w:t>
      </w:r>
      <w:r>
        <w:t>й стороны.</w:t>
      </w:r>
    </w:p>
    <w:p w:rsidR="005541CD" w:rsidRDefault="005541CD" w:rsidP="005541CD">
      <w:pPr>
        <w:ind w:firstLine="567"/>
        <w:jc w:val="both"/>
      </w:pPr>
      <w:r w:rsidRPr="005541CD">
        <w:t xml:space="preserve">Дух дружбы на переговорах имеет для китайцев очень большое значение, причем они его отождествляют с обычными личными отношениями партнеров. Демонстрируемая доброжелательность не должна </w:t>
      </w:r>
      <w:r w:rsidRPr="005541CD">
        <w:lastRenderedPageBreak/>
        <w:t xml:space="preserve">вводить вас в заблуждение, к вам она не имеет никакого отношения. Она относится целиком к рассматриваемому вопросу и его важности. Она вовсе не означает, что переговоры завершатся для вас положительным образом. Для успеха вы должны быть готовы к тщательной и скрупулезной проработке всего вопроса, всестороннего его рассмотрения и учета влияния всевозможных внешних сил, окружающих переговорный процесс и могущих повлиять па него. Знайте, что внезапно изменившаяся внешняя ситуация на </w:t>
      </w:r>
      <w:r>
        <w:t>любой стадии переговоров</w:t>
      </w:r>
      <w:r w:rsidRPr="005541CD">
        <w:t xml:space="preserve"> может коренным образом отразиться па результате делового взаимодействия.</w:t>
      </w:r>
      <w:r w:rsidR="00E72988">
        <w:t xml:space="preserve"> (4) </w:t>
      </w:r>
    </w:p>
    <w:p w:rsidR="005541CD" w:rsidRDefault="005541CD" w:rsidP="005541CD">
      <w:pPr>
        <w:ind w:firstLine="567"/>
        <w:jc w:val="both"/>
      </w:pPr>
      <w:r w:rsidRPr="00AB0B70">
        <w:rPr>
          <w:u w:val="single"/>
        </w:rPr>
        <w:t>Япония</w:t>
      </w:r>
      <w:r>
        <w:t xml:space="preserve">. Японская культура исторически связана с </w:t>
      </w:r>
      <w:proofErr w:type="gramStart"/>
      <w:r>
        <w:t>китайской</w:t>
      </w:r>
      <w:proofErr w:type="gramEnd"/>
      <w:r>
        <w:t>. Общность прослеживается в строгой иерархии отношений старших и младших, использовании посредников в сложных и спорных вопросах, дарении подарков в знак благодарности за услугу и помощь. Последнее даже может несколько шокировать европейца.</w:t>
      </w:r>
    </w:p>
    <w:p w:rsidR="005541CD" w:rsidRDefault="005541CD" w:rsidP="005541CD">
      <w:pPr>
        <w:ind w:firstLine="567"/>
        <w:jc w:val="both"/>
      </w:pPr>
      <w:proofErr w:type="gramStart"/>
      <w:r>
        <w:t>Основные черты японского национального характера: трудолюбие, дисциплинированность, приверженность традициям, преданность авторитету, чувство долга, самообладание, аккуратность, глубокое понимание красоты, вежливость, любознательность.</w:t>
      </w:r>
      <w:proofErr w:type="gramEnd"/>
      <w:r>
        <w:t xml:space="preserve"> Согласно японской морали основа взаимоотношений людей - взаимная зависимость. Поэтому принадлежность к той или иной группе - основа мироощущения японца.</w:t>
      </w:r>
    </w:p>
    <w:p w:rsidR="005541CD" w:rsidRDefault="005541CD" w:rsidP="005541CD">
      <w:pPr>
        <w:ind w:firstLine="567"/>
        <w:jc w:val="both"/>
      </w:pPr>
      <w:r>
        <w:t>Отсюда вытекает еще одна знаменитая черта японца - верность группе, фирме, государству, нации и сопутствующие этому патриотизм и самоотверженность при отстаивании их интересов, а также высокая организованность. Японцы судят о человеке, прежде всего, по его принадлежности к той или иной группе.</w:t>
      </w:r>
      <w:r w:rsidR="00C8615F">
        <w:t xml:space="preserve"> (5) </w:t>
      </w:r>
    </w:p>
    <w:p w:rsidR="00AB0B70" w:rsidRDefault="00AB0B70" w:rsidP="00AB0B70">
      <w:pPr>
        <w:ind w:firstLine="567"/>
        <w:jc w:val="both"/>
      </w:pPr>
      <w:r w:rsidRPr="00AB0B70">
        <w:rPr>
          <w:u w:val="single"/>
        </w:rPr>
        <w:t>Индия.</w:t>
      </w:r>
      <w:r>
        <w:t xml:space="preserve"> Находясь в Индии, нужно стараться соблюдать обычаи тех людей, с которыми предстоит вступать в деловые отношения. Дело в том, что это многонациональная страна, </w:t>
      </w:r>
      <w:proofErr w:type="gramStart"/>
      <w:r>
        <w:t>со</w:t>
      </w:r>
      <w:proofErr w:type="gramEnd"/>
      <w:r>
        <w:t xml:space="preserve"> множеством разнообразных культурных, </w:t>
      </w:r>
      <w:r>
        <w:lastRenderedPageBreak/>
        <w:t>религиозных, социальных и других специфичных традиций. Они не плохие и не хорошие. Они другие, и об этом не следует забывать, общаясь с ними. В рамках страны можно столкнуться как с людьми, откровенно пропагандирующими агрессивное воинственное поведение с вытекающими отсюда последствиями, так и с представителями, полностью отрицающими насилие во всех его проявлениях.</w:t>
      </w:r>
    </w:p>
    <w:p w:rsidR="00AB0B70" w:rsidRDefault="00AB0B70" w:rsidP="00AB0B70">
      <w:pPr>
        <w:ind w:firstLine="567"/>
        <w:jc w:val="both"/>
      </w:pPr>
      <w:r>
        <w:t>Практически все индийцы говорят по-английски. Это следствие длительной колониальной зависимости от Великобритании. При приветствии мужчины обмениваются рукопожатиями. Можно употреблять и местное приветствие, особенно встречаясь с женщиной - сложенные вместе ладони перед грудью и легкий поклон.</w:t>
      </w:r>
    </w:p>
    <w:p w:rsidR="00AB0B70" w:rsidRDefault="00AB0B70" w:rsidP="00AB0B70">
      <w:pPr>
        <w:ind w:firstLine="567"/>
        <w:jc w:val="both"/>
      </w:pPr>
      <w:r>
        <w:t>Следует постоянно иметь в виду, что в Индии существует строгая система каст. Обязательно нужно знать, к какой касте принадлежат люди, с которыми вы вступили в деловые связи, а также учитывать соответствующие ограничения (например, запрет на конта</w:t>
      </w:r>
      <w:proofErr w:type="gramStart"/>
      <w:r>
        <w:t>кт с пр</w:t>
      </w:r>
      <w:proofErr w:type="gramEnd"/>
      <w:r>
        <w:t>едставителями низших каст) с тем, чтобы не вынуждать индийских партнеров делать то, что противоречит их принципам.</w:t>
      </w:r>
    </w:p>
    <w:p w:rsidR="00AB0B70" w:rsidRDefault="00AB0B70" w:rsidP="00503DA9">
      <w:pPr>
        <w:ind w:firstLine="567"/>
        <w:jc w:val="both"/>
        <w:rPr>
          <w:b/>
        </w:rPr>
      </w:pPr>
      <w:proofErr w:type="gramStart"/>
      <w:r>
        <w:t>Дополнительными моментами, которые следует учитывать при деловом общении, являются: высокая степень уважения старших; пунктуальность; следует передавать или принимать все съестное только правой рукой; в разговоре не стоит касаться личных тем, проблемы бедности, военных расходов и крупных объемов зарубежной помощи; мужчины не могут заговаривать в общественных местах с женщиной, если она идет одна, и прикасаться к ней.</w:t>
      </w:r>
      <w:r w:rsidR="00C8615F">
        <w:t xml:space="preserve"> (6) </w:t>
      </w:r>
      <w:proofErr w:type="gramEnd"/>
    </w:p>
    <w:p w:rsidR="00AB0B70" w:rsidRPr="00AB0B70" w:rsidRDefault="00AB0B70" w:rsidP="00AB0B70">
      <w:pPr>
        <w:jc w:val="center"/>
        <w:rPr>
          <w:b/>
        </w:rPr>
      </w:pPr>
      <w:r w:rsidRPr="00AB0B70">
        <w:rPr>
          <w:b/>
        </w:rPr>
        <w:t>Особенности делового этикета в западноевропейских странах</w:t>
      </w:r>
    </w:p>
    <w:p w:rsidR="00AB0B70" w:rsidRDefault="00AB0B70" w:rsidP="00AB0B70">
      <w:pPr>
        <w:ind w:firstLine="567"/>
        <w:jc w:val="both"/>
      </w:pPr>
      <w:r>
        <w:t xml:space="preserve">В противоположность восточной философии деловых отношений, которая как мы уже упоминали выше, основана на преимуществе "общего" </w:t>
      </w:r>
      <w:r>
        <w:lastRenderedPageBreak/>
        <w:t>над "частным", западная культура деловых коммуникаций во главу угла ставит, прежде всего, интересы личности. Именно свободная и преуспевающая личность является основополагающей составляющей свободного, справедливого и преуспевающего общества. Общество, целиком состоящее из угнетенных личностей или большинство которого являются рабами, не может быть процветающим и эффективным. Все, что хорошо для отдельной личности</w:t>
      </w:r>
      <w:proofErr w:type="gramStart"/>
      <w:r>
        <w:t xml:space="preserve"> ,</w:t>
      </w:r>
      <w:proofErr w:type="gramEnd"/>
      <w:r>
        <w:t xml:space="preserve"> хорошо и для всего общества в целом, которое отнюдь не является главенствующей парадигмой.</w:t>
      </w:r>
    </w:p>
    <w:p w:rsidR="00AB0B70" w:rsidRDefault="00AB0B70" w:rsidP="00AB0B70">
      <w:pPr>
        <w:ind w:firstLine="567"/>
        <w:jc w:val="both"/>
      </w:pPr>
      <w:r w:rsidRPr="00AB0B70">
        <w:rPr>
          <w:u w:val="single"/>
        </w:rPr>
        <w:t>Англия.</w:t>
      </w:r>
      <w:r>
        <w:t xml:space="preserve"> Во второй половине XVIII в. в Англии с развитием технического прогресса произошли изменения в производственных отношениях. Усовершенствованные средства производства повлияли на производительные силы, изменили их качественно и количественно. Начался промышленный переворот. Социум трансформировался, промышленность росла, коммерция бурно развивалась. Очень быстро сформировались мощные по своему составу новые общественные классы. Очень быстро потребовались более обширные рынки сбыта и более мобильные и удобные условия реализации производимой продукции. Это привело к развитию предпринимательства и развитию буржуазии. Именно тогда, чтобы обозначить свою принадлежность к новому классу, новые торговцы, банкиры и владельцы мануфактур стали вводить нормы поведения, одежды, впоследствии составившие современный американо-европейский деловой стиль. В XIX и XX вв. европейские и американские бизнесмены играли доминирующую роль на мировой арене. Вместе со своим капиталом, товарами и технологиями они принесли всему миру и правила поведения в деловой среде. С тех пор этих правил придерживаются бизнесмены не только Европы и Америки, но и Японии, Азии, Африки. Во всех странах атрибутом делового человека чаще всего является английский пиджак, смокинг или фрак.</w:t>
      </w:r>
    </w:p>
    <w:p w:rsidR="00AB0B70" w:rsidRDefault="00AB0B70" w:rsidP="00AB0B70">
      <w:pPr>
        <w:ind w:firstLine="567"/>
        <w:jc w:val="both"/>
      </w:pPr>
      <w:r>
        <w:lastRenderedPageBreak/>
        <w:t>Деловой мир Великобритании неоднороден не только в социальном плане, но и по своей цеховой специализации, что в принципе отличает его от деловых кругов других стран. Для английского бизнеса характерна кастовость, которая, с одной стороны, определяет его высокий профессиональный уровень, а с другой - препятствует притоку "свежей крови". Финансовый сектор британского бизнеса является идеологом проведения тех или иных нововведений.</w:t>
      </w:r>
    </w:p>
    <w:p w:rsidR="00AB0B70" w:rsidRDefault="00AB0B70" w:rsidP="00AB0B70">
      <w:pPr>
        <w:ind w:firstLine="567"/>
        <w:jc w:val="both"/>
      </w:pPr>
      <w:r>
        <w:t xml:space="preserve">Основными чертами английского характера являются сдержанность, склонность к недосказанности, немногословие, порой граничащее с молчаливостью. Последнее приводит к замкнутости и необщительности как проявлениям английского стремления к независимости. Склонность и умение выжидать, поиск </w:t>
      </w:r>
      <w:proofErr w:type="gramStart"/>
      <w:r>
        <w:t>удобного</w:t>
      </w:r>
      <w:proofErr w:type="gramEnd"/>
      <w:r>
        <w:t>, осуществимого, примиряющего, что неизбежно обуславливает норой пренебрежение логикой и принципами, учитывая или придерживаясь противоположных позиций, - все это также английский национальный характер. Сильнейшая черта характера англичан - чувство справедливости. При ведении дел англичане полагаются на веру в честность партнера, не терпят коварства и хитрости. Общеизвестно их уважение к мнению собеседника. По этой причине они избегают категорических утверждений либо несогласий. Кроме того, в разговорах они всячески избегают личностных тем, что считают вторжением в личную жизнь.</w:t>
      </w:r>
    </w:p>
    <w:p w:rsidR="00AB0B70" w:rsidRDefault="00AB0B70" w:rsidP="00AB0B70">
      <w:pPr>
        <w:ind w:firstLine="567"/>
        <w:jc w:val="both"/>
      </w:pPr>
      <w:r>
        <w:t>Еще одна яркая национальная английская черта - абсолютное соблюдение установленных правил и законов. Имея дело с английскими партнерами, следует всегда помнить господствующие в Англии правила:</w:t>
      </w:r>
    </w:p>
    <w:p w:rsidR="00AB0B70" w:rsidRDefault="00AB0B70" w:rsidP="00AB0B70">
      <w:pPr>
        <w:ind w:firstLine="567"/>
        <w:jc w:val="both"/>
      </w:pPr>
      <w:r>
        <w:t>- "Соблюдай установленные формальности".</w:t>
      </w:r>
    </w:p>
    <w:p w:rsidR="00AB0B70" w:rsidRDefault="00AB0B70" w:rsidP="00AB0B70">
      <w:pPr>
        <w:ind w:firstLine="567"/>
        <w:jc w:val="both"/>
      </w:pPr>
      <w:r>
        <w:t>- "Быть джентльменом - прежде всего".</w:t>
      </w:r>
    </w:p>
    <w:p w:rsidR="00AB0B70" w:rsidRDefault="00AB0B70" w:rsidP="00AB0B70">
      <w:pPr>
        <w:ind w:firstLine="567"/>
        <w:jc w:val="both"/>
      </w:pPr>
      <w:r>
        <w:t>- "Хорошая репутация - основа бизнеса".</w:t>
      </w:r>
    </w:p>
    <w:p w:rsidR="00AB0B70" w:rsidRDefault="00AB0B70" w:rsidP="00AB0B70">
      <w:pPr>
        <w:ind w:firstLine="567"/>
        <w:jc w:val="both"/>
      </w:pPr>
      <w:r>
        <w:t xml:space="preserve">- "Боже, храни Королеву". </w:t>
      </w:r>
    </w:p>
    <w:p w:rsidR="00AB0B70" w:rsidRDefault="00AB0B70" w:rsidP="00AB0B70">
      <w:pPr>
        <w:ind w:firstLine="567"/>
        <w:jc w:val="both"/>
      </w:pPr>
      <w:r w:rsidRPr="00AB0B70">
        <w:rPr>
          <w:u w:val="single"/>
        </w:rPr>
        <w:lastRenderedPageBreak/>
        <w:t>Германия.</w:t>
      </w:r>
      <w:r>
        <w:t xml:space="preserve"> </w:t>
      </w:r>
      <w:proofErr w:type="gramStart"/>
      <w:r>
        <w:t>Отличительными чертами немецкого национального характера являются: трудолюбие, прилежание, пунктуальность, рациональность, бережливость, организованность, педантичность, серьезность, расчетливость, законопослушание, стремление к упорядоченности.</w:t>
      </w:r>
      <w:proofErr w:type="gramEnd"/>
    </w:p>
    <w:p w:rsidR="00AB0B70" w:rsidRDefault="00AB0B70" w:rsidP="00AB0B70">
      <w:pPr>
        <w:ind w:firstLine="567"/>
        <w:jc w:val="both"/>
      </w:pPr>
      <w:r>
        <w:t>Исторически сложилось так, что только человек, обладающий всеми вышеперечисленными качествами, мог выжить и прокормиться сам со своей семьей в условиях почти постоянных локальных и глобальных катаклизмов, войн и конфликтов, происходящих на территории Центральной Европы.</w:t>
      </w:r>
    </w:p>
    <w:p w:rsidR="00AB0B70" w:rsidRDefault="00AB0B70" w:rsidP="00AB0B70">
      <w:pPr>
        <w:ind w:firstLine="567"/>
        <w:jc w:val="both"/>
      </w:pPr>
      <w:r>
        <w:t xml:space="preserve">Переговоры в Германии обычно ведутся с участием одного или нескольких партнеров. Все встречи назначаются заблаговременно. Немцы очень сдержанны и официальны, и потому многим кажутся недружелюбными. Очень тщательно прорабатывают свою позицию. Вопросы любят обсуждать последовательно, один за другим. Как правило, не смешивают </w:t>
      </w:r>
      <w:proofErr w:type="gramStart"/>
      <w:r>
        <w:t>бизнес</w:t>
      </w:r>
      <w:proofErr w:type="gramEnd"/>
      <w:r>
        <w:t xml:space="preserve"> и развлечения во времени и пространстве. Буквально следуют достигнутым договоренностям, поэтому не терпят возможных вариаций, двусмысленностей и разночтений. Учитывая это обстоятельство, необходимо во время переговоров четко определиться с терминологией и понятиями. "Междустрочие" и "подтекст" в деловых коммуникациях, особенно в переговорном процессе, для представителя немецкой нации просто неприемлемо. Оно невозможно по определению.</w:t>
      </w:r>
    </w:p>
    <w:p w:rsidR="00AB0B70" w:rsidRDefault="00AB0B70" w:rsidP="00AB0B70">
      <w:pPr>
        <w:ind w:firstLine="567"/>
        <w:jc w:val="both"/>
      </w:pPr>
      <w:r w:rsidRPr="00AB0B70">
        <w:rPr>
          <w:u w:val="single"/>
        </w:rPr>
        <w:t>Франция.</w:t>
      </w:r>
      <w:r>
        <w:t xml:space="preserve"> Во Франции люди любят блеснуть словом, молчаливость здесь не ценится. Разговор у французов имеет непринужденный характер и происходит с огромной быстротой. Во время деловых приемов к обсуждению дел переходят только после того, как "подано кофе". До этого момента французы традиционно говорят о культуре и искусстве. Вполне допустимо касаться проблем личной жизни. Переход к разговору по существу происходит постепенно. Такой стиль общения в значительной степени </w:t>
      </w:r>
      <w:r>
        <w:lastRenderedPageBreak/>
        <w:t>обусловлен системой образования, ориентированной на воспитание независимых, свободно мыслящих и высококультурных людей. Большое внимание в высших слоях общества уделяют философии, искусству, французской истории и культуре.</w:t>
      </w:r>
    </w:p>
    <w:p w:rsidR="00AB0B70" w:rsidRDefault="00AB0B70" w:rsidP="00AB0B70">
      <w:pPr>
        <w:ind w:firstLine="567"/>
        <w:jc w:val="both"/>
      </w:pPr>
      <w:r>
        <w:t>Стиль подготовки французских деловых людей к предстоящим переговорам, несмотря на кажущуюся общую легкомысленность в делах и в жизни - основательность и тщательное, доскональное изучение всех аспектов и последствий поступающих предложений.</w:t>
      </w:r>
    </w:p>
    <w:p w:rsidR="00AB0B70" w:rsidRDefault="00AB0B70" w:rsidP="00AB0B70">
      <w:pPr>
        <w:ind w:firstLine="567"/>
        <w:jc w:val="both"/>
      </w:pPr>
      <w:r>
        <w:t>При ведении дел характерная черта французов - осторожность и прижимистость. Они весьма искусно, с изяществом отстаивают свои интересы и позиции, не любят безосновательно торговаться, переговоры ведут весьма жестко.</w:t>
      </w:r>
    </w:p>
    <w:p w:rsidR="00AB0B70" w:rsidRDefault="00AB0B70" w:rsidP="00AB0B70">
      <w:pPr>
        <w:ind w:firstLine="567"/>
        <w:jc w:val="both"/>
      </w:pPr>
      <w:r>
        <w:t>Французы - великие патриоты своей родины, с любовью относящиеся к ее истории, культуре, языку. Поэтому в качестве официального языка на переговорах с ними весьма желательно использование именно французского языка. Материалы, используемые на переговорах, также лучше готовить на этом языке. Договоренность о встрече необходимо всякий раз подтверждать в письменном виде на безупречном французском языке. Подобными подтверждениями не следует пренебрегать, так как представители этой нации не особенно отличаются пунктуальностью и деловой щепетильностью. Нужно быть предельно внимательным и осторожным в этом плане.</w:t>
      </w:r>
    </w:p>
    <w:p w:rsidR="00AB0B70" w:rsidRDefault="00AB0B70" w:rsidP="00AB0B70">
      <w:pPr>
        <w:ind w:firstLine="567"/>
        <w:jc w:val="both"/>
      </w:pPr>
      <w:r w:rsidRPr="00AB0B70">
        <w:rPr>
          <w:u w:val="single"/>
        </w:rPr>
        <w:t>Италия.</w:t>
      </w:r>
      <w:r>
        <w:t xml:space="preserve"> Деловые итальянцы отличаются определенной сдержанностью, т.е. в известной мере они чопорны. И это несмотря на свои национальные черты: экспансивность, порывистость, общительность.</w:t>
      </w:r>
    </w:p>
    <w:p w:rsidR="00AB0B70" w:rsidRDefault="00AB0B70" w:rsidP="00AB0B70">
      <w:pPr>
        <w:ind w:firstLine="567"/>
        <w:jc w:val="both"/>
      </w:pPr>
      <w:r>
        <w:t xml:space="preserve">Деловые люди более энергичны и активны на первых этапах переговоров, стараются не затягивать решения организационных и формальных вопросов, весьма охотно соглашаются на альтернативные </w:t>
      </w:r>
      <w:r>
        <w:lastRenderedPageBreak/>
        <w:t>варианты решений. Часто для установления деловых связей прибегают к услугам посредников.</w:t>
      </w:r>
    </w:p>
    <w:p w:rsidR="00AB0B70" w:rsidRDefault="00AB0B70" w:rsidP="00AB0B70">
      <w:pPr>
        <w:ind w:firstLine="567"/>
        <w:jc w:val="both"/>
      </w:pPr>
      <w:r>
        <w:t>Собираясь в эту страну, стоит узнать больше о ее истории и культуре. Итальянцы высоко ценят проявление со стороны иностранцев уважения и интереса к их родине, что может создать благоприятную атмосферу па деловых переговорах.</w:t>
      </w:r>
    </w:p>
    <w:p w:rsidR="00AB0B70" w:rsidRDefault="00AB0B70" w:rsidP="00AB0B70">
      <w:pPr>
        <w:ind w:firstLine="567"/>
        <w:jc w:val="both"/>
      </w:pPr>
      <w:r w:rsidRPr="00AB0B70">
        <w:rPr>
          <w:u w:val="single"/>
        </w:rPr>
        <w:t>Испания.</w:t>
      </w:r>
      <w:r>
        <w:t xml:space="preserve"> Испанский бизнес очень официален. Характерные черты испанцев - серьезность, открытость, человечность, галантность, чувство юмора.</w:t>
      </w:r>
    </w:p>
    <w:p w:rsidR="00146DB6" w:rsidRDefault="00AB0B70" w:rsidP="00146DB6">
      <w:pPr>
        <w:ind w:firstLine="567"/>
        <w:jc w:val="both"/>
      </w:pPr>
      <w:r>
        <w:t xml:space="preserve">Говорить испанцы любят много, а потому регламент встреч часто не соблюдается. Точно также пунктуальность и соблюдение сроков - не самая распространенная черта испанцев. Стиль ведения переговоров с ними существенно менее динамичен, чем, например, с американцами. Существует стереотипное мнение о том, что испанцы патологически ленивы и не любят работать. Со всей определенностью следует констатировать, что это глубоко ошибочное мнение. Просто исторически сложилось так, что территория Пиренейского полуострова па протяжении многих веков являлась ареной столкновения и смешения, различных по своей философии культур, традиций и особенностей. Восток и Запад в Испании смешался в мощный самобытный "коктейль", что накладывает свой отпечаток на местный колорит в деловых переговорах и в этикете. Кстати, именно этим наши российские традиции схожи с </w:t>
      </w:r>
      <w:proofErr w:type="gramStart"/>
      <w:r>
        <w:t>испанскими</w:t>
      </w:r>
      <w:proofErr w:type="gramEnd"/>
      <w:r>
        <w:t xml:space="preserve"> или, по крайней мере, очень близки.</w:t>
      </w:r>
      <w:r w:rsidR="00C8615F">
        <w:t xml:space="preserve"> </w:t>
      </w:r>
      <w:r w:rsidR="00416779">
        <w:t xml:space="preserve">(7) </w:t>
      </w:r>
    </w:p>
    <w:p w:rsidR="00503DA9" w:rsidRDefault="00503DA9" w:rsidP="00146DB6">
      <w:pPr>
        <w:ind w:firstLine="567"/>
        <w:jc w:val="both"/>
      </w:pPr>
    </w:p>
    <w:p w:rsidR="00E8621A" w:rsidRPr="00E8621A" w:rsidRDefault="00146DB6" w:rsidP="00E8621A">
      <w:pPr>
        <w:jc w:val="center"/>
        <w:rPr>
          <w:b/>
        </w:rPr>
      </w:pPr>
      <w:r w:rsidRPr="00146DB6">
        <w:rPr>
          <w:b/>
        </w:rPr>
        <w:t>Особенности делового поведения и общения в США, Канаде</w:t>
      </w:r>
    </w:p>
    <w:p w:rsidR="00146DB6" w:rsidRDefault="00146DB6" w:rsidP="00146DB6">
      <w:pPr>
        <w:ind w:firstLine="567"/>
        <w:jc w:val="both"/>
      </w:pPr>
      <w:r w:rsidRPr="00146DB6">
        <w:rPr>
          <w:u w:val="single"/>
        </w:rPr>
        <w:t>США.</w:t>
      </w:r>
      <w:r>
        <w:t xml:space="preserve"> Особенности поведения деловых американцев обусловлены чертами собственно национального характера, системой образования, </w:t>
      </w:r>
      <w:r>
        <w:lastRenderedPageBreak/>
        <w:t>лидерством США в мире. С раннего детства в них воспитывают независимость, самостоятельность, умение соревноваться и выигрывать. Последнее присуще любому виду деятельности - работе, спорту, отдыху и т.д. Мерилом успеха являются заработанные деньги. Этим обусловлены их энергичность, напористость, властность, не всегда приветствуемая представителями других наций. Указанные черты четко проявляются во время переговоров с американцами: они настойчиво гнут свою линию, жестко отстаивая свои позиции и интересы. Впрочем, могут и любят поторговаться.</w:t>
      </w:r>
    </w:p>
    <w:p w:rsidR="00146DB6" w:rsidRDefault="00146DB6" w:rsidP="00146DB6">
      <w:pPr>
        <w:ind w:firstLine="567"/>
        <w:jc w:val="both"/>
      </w:pPr>
      <w:r>
        <w:t>В стиле делового общения преобладают профессионализм и компетентность. Имея обычно большую свободу в принятии окончательных решений, чем представители других стран, американские партнеры нередко пытаются навязать свои правила игры, проявляя известную агрессивность и даже грубость. На переговорах придерживаются трех правил: анализируй, разделяй обязанности, проверяй исполнение.</w:t>
      </w:r>
    </w:p>
    <w:p w:rsidR="00146DB6" w:rsidRDefault="00146DB6" w:rsidP="00146DB6">
      <w:pPr>
        <w:ind w:firstLine="567"/>
        <w:jc w:val="both"/>
      </w:pPr>
      <w:r>
        <w:t>Переговоры, как правило, идут один на один. Предложения начинают обсуждать с общего вопроса, постепенно переходя к деталям. Детали, т.е. "мелочи", для них очень важны, так как нет никаких мелочей при организации любого дела - будь то подготовка к переговорам или практическая реализация договора.</w:t>
      </w:r>
    </w:p>
    <w:p w:rsidR="00146DB6" w:rsidRDefault="00146DB6" w:rsidP="00E8621A">
      <w:pPr>
        <w:ind w:firstLine="567"/>
        <w:jc w:val="both"/>
      </w:pPr>
      <w:r>
        <w:t>Американцы живут по расписанию, которое составляют на каждый день, а потому очень пунктуальны, на деловые встречи никогда не опаздывают. Время таких встреч и переговоров стр</w:t>
      </w:r>
      <w:r w:rsidR="00E8621A">
        <w:t>ого ограничено - не более часа.</w:t>
      </w:r>
    </w:p>
    <w:p w:rsidR="00146DB6" w:rsidRDefault="00146DB6" w:rsidP="00146DB6">
      <w:pPr>
        <w:ind w:firstLine="567"/>
        <w:jc w:val="both"/>
      </w:pPr>
      <w:r w:rsidRPr="00146DB6">
        <w:rPr>
          <w:u w:val="single"/>
        </w:rPr>
        <w:t>Канада.</w:t>
      </w:r>
      <w:r>
        <w:t xml:space="preserve"> Канада более склонна к церемониям, нежели США. Отличительная черта поведения канадцев в делах - консерватизм.</w:t>
      </w:r>
    </w:p>
    <w:p w:rsidR="00146DB6" w:rsidRDefault="00146DB6" w:rsidP="00146DB6">
      <w:pPr>
        <w:ind w:firstLine="567"/>
        <w:jc w:val="both"/>
      </w:pPr>
      <w:r>
        <w:t xml:space="preserve">Официальных языков - два: английский и французский. На английском говорят почти везде, кроме провинции Квебек и некоторых районов. </w:t>
      </w:r>
      <w:r>
        <w:lastRenderedPageBreak/>
        <w:t>Канадцы очень не любят, когда их принимают за американцев. Поэтому тот факт, что они говорят по-английски, вовсе не означает, что они считают себя американцами.</w:t>
      </w:r>
      <w:r w:rsidR="00416779">
        <w:t xml:space="preserve"> (8) </w:t>
      </w:r>
    </w:p>
    <w:p w:rsidR="00146DB6" w:rsidRDefault="00146DB6" w:rsidP="00AB0B70">
      <w:pPr>
        <w:ind w:firstLine="567"/>
        <w:jc w:val="both"/>
      </w:pPr>
    </w:p>
    <w:p w:rsidR="00E8621A" w:rsidRDefault="00E8621A" w:rsidP="00AB0B70">
      <w:pPr>
        <w:ind w:firstLine="567"/>
        <w:jc w:val="both"/>
        <w:rPr>
          <w:b/>
        </w:rPr>
      </w:pPr>
      <w:r w:rsidRPr="00E8621A">
        <w:rPr>
          <w:b/>
        </w:rPr>
        <w:t>Деловые коммуникации на примере McDonald’s Corporation</w:t>
      </w:r>
    </w:p>
    <w:p w:rsidR="00E8621A" w:rsidRDefault="00E8621A" w:rsidP="00E8621A">
      <w:pPr>
        <w:jc w:val="center"/>
        <w:rPr>
          <w:b/>
        </w:rPr>
      </w:pPr>
      <w:r>
        <w:rPr>
          <w:b/>
        </w:rPr>
        <w:t xml:space="preserve">1. </w:t>
      </w:r>
      <w:r w:rsidRPr="00E8621A">
        <w:rPr>
          <w:b/>
        </w:rPr>
        <w:t>Характеристика McDonald’s Corporation</w:t>
      </w:r>
    </w:p>
    <w:p w:rsidR="00E8621A" w:rsidRPr="00E8621A" w:rsidRDefault="00E8621A" w:rsidP="00E8621A">
      <w:pPr>
        <w:ind w:firstLine="567"/>
        <w:jc w:val="both"/>
      </w:pPr>
      <w:r w:rsidRPr="00E8621A">
        <w:t>Макдоналдс (</w:t>
      </w:r>
      <w:proofErr w:type="spellStart"/>
      <w:r w:rsidRPr="00E8621A">
        <w:t>McDonald’s</w:t>
      </w:r>
      <w:proofErr w:type="spellEnd"/>
      <w:r w:rsidRPr="00E8621A">
        <w:t xml:space="preserve"> </w:t>
      </w:r>
      <w:proofErr w:type="spellStart"/>
      <w:r w:rsidRPr="00E8621A">
        <w:t>Corporation</w:t>
      </w:r>
      <w:proofErr w:type="spellEnd"/>
      <w:r w:rsidRPr="00E8621A">
        <w:t>) – американская корпорация, самая большая в мире сеть ресторанов быстрого питания</w:t>
      </w:r>
    </w:p>
    <w:p w:rsidR="00E8621A" w:rsidRPr="00E8621A" w:rsidRDefault="00E8621A" w:rsidP="00E8621A">
      <w:pPr>
        <w:ind w:firstLine="567"/>
        <w:jc w:val="both"/>
      </w:pPr>
      <w:r w:rsidRPr="00E8621A">
        <w:t xml:space="preserve">Компания </w:t>
      </w:r>
      <w:proofErr w:type="spellStart"/>
      <w:r w:rsidRPr="00E8621A">
        <w:t>МакДональдз</w:t>
      </w:r>
      <w:proofErr w:type="spellEnd"/>
      <w:r w:rsidRPr="00E8621A">
        <w:t xml:space="preserve">® является мировым лидером в отрасли быстрого обслуживания и насчитывает свыше 31 000 заведений в более чем 119 странах мира, которые ежедневно обслуживают около 52 миллионов посетителей.  </w:t>
      </w:r>
    </w:p>
    <w:p w:rsidR="00E8621A" w:rsidRPr="00E8621A" w:rsidRDefault="00E8621A" w:rsidP="00E8621A">
      <w:pPr>
        <w:ind w:firstLine="567"/>
        <w:jc w:val="both"/>
      </w:pPr>
      <w:r w:rsidRPr="00E8621A">
        <w:t xml:space="preserve">    За свыше 14 лет существования </w:t>
      </w:r>
      <w:proofErr w:type="spellStart"/>
      <w:r w:rsidRPr="00E8621A">
        <w:t>МакДональдз</w:t>
      </w:r>
      <w:proofErr w:type="spellEnd"/>
      <w:r w:rsidRPr="00E8621A">
        <w:t xml:space="preserve">® в Украине, заведения компании посетили около 430 000 000 гостей. Ежедневно </w:t>
      </w:r>
      <w:proofErr w:type="spellStart"/>
      <w:r w:rsidRPr="00E8621A">
        <w:t>МакДональдз</w:t>
      </w:r>
      <w:proofErr w:type="spellEnd"/>
      <w:r w:rsidRPr="00E8621A">
        <w:t xml:space="preserve">® обслуживает приблизительно 200 тысяч посетителей. </w:t>
      </w:r>
    </w:p>
    <w:p w:rsidR="00E8621A" w:rsidRPr="00E8621A" w:rsidRDefault="00E8621A" w:rsidP="00E8621A">
      <w:pPr>
        <w:ind w:firstLine="567"/>
        <w:jc w:val="both"/>
      </w:pPr>
      <w:r w:rsidRPr="00E8621A">
        <w:t>Компания "</w:t>
      </w:r>
      <w:proofErr w:type="spellStart"/>
      <w:r w:rsidRPr="00E8621A">
        <w:t>МакДональдз</w:t>
      </w:r>
      <w:proofErr w:type="spellEnd"/>
      <w:r w:rsidRPr="00E8621A">
        <w:t xml:space="preserve">" также известна своей благотворительностью (в частности, активно помогает детским больницам, школам-интернатам, обществам защиты детей-инвалидов и т.д.). Неоднократно становилась победителем различных конкурсов - "Лучший работодатель", "Выбор года", "Инвестор года" и другие. </w:t>
      </w:r>
    </w:p>
    <w:p w:rsidR="00E8621A" w:rsidRDefault="00E8621A" w:rsidP="00E8621A">
      <w:pPr>
        <w:ind w:firstLine="567"/>
        <w:jc w:val="both"/>
      </w:pPr>
      <w:r w:rsidRPr="00E8621A">
        <w:t xml:space="preserve">Основным видом деятельности компании является предоставление впечатляющего обслуживания посетителей, посредством предложения широкой номенклатуры блюд, а также уютной и приятной атмосферы в момент посещения. Помимо того, что компания предлагает безопасную продукцию, также она продает свой сервис. Цель компании - предоставление стопроцентного обслуживания, что подразумевает собой предоставление </w:t>
      </w:r>
      <w:r w:rsidRPr="00E8621A">
        <w:lastRenderedPageBreak/>
        <w:t>качества, культуры, чистоты. Гостеприимство и супер-обслуживание уже включены в цену и покупая продукцию, каждый посетитель приобретает впечатление, которое приведет его неоднократно снова за новыми и новыми впечатлениями. Миссия компании – «Быть любимым местом и способом питания наших посетителей»</w:t>
      </w:r>
    </w:p>
    <w:p w:rsidR="00E8621A" w:rsidRDefault="00E8621A" w:rsidP="00E8621A">
      <w:pPr>
        <w:ind w:firstLine="567"/>
        <w:jc w:val="both"/>
      </w:pPr>
    </w:p>
    <w:p w:rsidR="00E8621A" w:rsidRPr="00E8621A" w:rsidRDefault="00E8621A" w:rsidP="00E8621A">
      <w:pPr>
        <w:jc w:val="center"/>
        <w:rPr>
          <w:b/>
        </w:rPr>
      </w:pPr>
      <w:r>
        <w:rPr>
          <w:b/>
        </w:rPr>
        <w:t xml:space="preserve">2. </w:t>
      </w:r>
      <w:r w:rsidRPr="00E8621A">
        <w:rPr>
          <w:b/>
        </w:rPr>
        <w:t>Анализ организационных коммуникаций McDonald’s Corporation</w:t>
      </w:r>
    </w:p>
    <w:p w:rsidR="00E8621A" w:rsidRDefault="00E8621A" w:rsidP="00E8621A">
      <w:pPr>
        <w:ind w:firstLine="567"/>
        <w:jc w:val="both"/>
      </w:pPr>
      <w:r>
        <w:t>Коммуникационный процесс начинается с идеи сообщения (приказа, постановления). Какое сообщение следует сделать предметом обмена, решает отправитель. Отправителем в данном случае выступает менеджер. На этом этапе отправитель решает, какую точку зрения следует передать получателю. Но чтобы обмен информацией прошел эффективно, необходимо учесть множество ситуационных факторов характеризующих обстановку в целом, воспринимающую сторону и возможные последствия коммуникационного процесса. Так, например, если руководитель хочет обменяться информацией о результатах работы подчиненного, то он четко понимает, что речь идет о сильных и слабых сторонах личности работника. В таких случаях он не говорит только хорошо или только плохо, а придерживается дипломатической линии.</w:t>
      </w:r>
    </w:p>
    <w:p w:rsidR="00E8621A" w:rsidRDefault="00E8621A" w:rsidP="00E8621A">
      <w:pPr>
        <w:ind w:firstLine="567"/>
        <w:jc w:val="both"/>
      </w:pPr>
      <w:r>
        <w:t xml:space="preserve">На втором этапе руководителю необходимо превратить идею в сообщение, т.е. закодировать ее с помощью символов – слов, интонации, жестов. Типу символов соответствует канал передачи информации. Характерными каналами является передача речи, письменных материалов, электронные средства связи, электронная почта, реже всего - видеоконференции. </w:t>
      </w:r>
      <w:proofErr w:type="gramStart"/>
      <w:r>
        <w:t xml:space="preserve">Нужно заметить, что на компании, независимо от канала передачи сообщения, самым распространенными являются официальные коммуникации (прямые разговоры, письменные приказы), а также неформальные коммуникации, происходящие непосредственно через </w:t>
      </w:r>
      <w:r>
        <w:lastRenderedPageBreak/>
        <w:t>общение между сотрудниками отделов.</w:t>
      </w:r>
      <w:proofErr w:type="gramEnd"/>
      <w:r>
        <w:t xml:space="preserve"> Для того чтобы быть уверенным в том, что информация поступила к получателю, нередко в организации компании  пользуются двумя - тремя каналами передачи.</w:t>
      </w:r>
    </w:p>
    <w:p w:rsidR="00E8621A" w:rsidRDefault="00E8621A" w:rsidP="00E8621A">
      <w:pPr>
        <w:ind w:firstLine="567"/>
        <w:jc w:val="both"/>
      </w:pPr>
      <w:r>
        <w:t>Так, переданное по телефону сообщение подтверждается письменным приказом. Эффективность двух, трехканальной связи подтверждается наблюдениями в ходе проведения анкетирования. Но все - же без крайней необходимости многоканальные связи не употребляются, чтобы не увеличивать потоки бумаг. Они предназначены, прежде всего, для усиления контроля над выполнением работы, акцентированием важности предлагаемого задания, правильной интерпретации сообщения получателем. Нередко канал передачи сообщения зависит от самой информации, содержащейся в нем.</w:t>
      </w:r>
    </w:p>
    <w:p w:rsidR="00E8621A" w:rsidRDefault="00E8621A" w:rsidP="00E8621A">
      <w:pPr>
        <w:ind w:firstLine="567"/>
        <w:jc w:val="both"/>
      </w:pPr>
      <w:r>
        <w:t>В ходе анализа коммуникационных связей, происходящие в работе компании  использовался метод анкетирования, который затрагивал коллектив. Данные, полученные в результате проведенного анкетирования, наблюдения за документооборотом и беседы с сотрудниками компании помогают понять состояние коммуникационных сетей и путей их совершенствования.</w:t>
      </w:r>
    </w:p>
    <w:p w:rsidR="00E8621A" w:rsidRDefault="00E8621A" w:rsidP="00E8621A">
      <w:pPr>
        <w:ind w:firstLine="567"/>
        <w:jc w:val="both"/>
      </w:pPr>
      <w:r>
        <w:t xml:space="preserve">Данная схема называется многоканальная или </w:t>
      </w:r>
      <w:proofErr w:type="spellStart"/>
      <w:r>
        <w:t>всеканальная</w:t>
      </w:r>
      <w:proofErr w:type="spellEnd"/>
      <w:r>
        <w:t>. Все подразделения связаны между собой по принципу «каждое подразделение со всеми оставшимися». Запросы (задания) могут исходить из любого подразделения и идти сразу к тому подразделению, информация которого необходима для работы.</w:t>
      </w:r>
    </w:p>
    <w:p w:rsidR="00E8621A" w:rsidRDefault="00E8621A" w:rsidP="00E8621A">
      <w:pPr>
        <w:ind w:firstLine="567"/>
        <w:jc w:val="both"/>
      </w:pPr>
      <w:r>
        <w:t xml:space="preserve">Достоинство такой коммуникационной сети: высокая надежность обратной связи. Но есть и недостатки. </w:t>
      </w:r>
      <w:proofErr w:type="gramStart"/>
      <w:r>
        <w:t xml:space="preserve">Кроме того, анализ данных, полученных в результате проведенного анкетирования для выявления состояния организационных коммуникаций и путей их совершенствования показал: что работники имеют много побочной, не свойственной их </w:t>
      </w:r>
      <w:r>
        <w:lastRenderedPageBreak/>
        <w:t>квалификации работе и трое из пяти специалистов высказали пожелание освободить их от лишних работ, а также почти все сотрудники указали на недостаточное обеспечение информацией.</w:t>
      </w:r>
      <w:proofErr w:type="gramEnd"/>
      <w:r>
        <w:t xml:space="preserve"> Причиной тому может служить нехватка программного обеспечения, необходимого для поддержания баз данных. В виду этого необходимо совершенствовать коммуникативный процесс через совершенствование новых информационных систем.</w:t>
      </w:r>
    </w:p>
    <w:p w:rsidR="00E8621A" w:rsidRDefault="00E8621A" w:rsidP="00E8621A">
      <w:pPr>
        <w:ind w:firstLine="567"/>
        <w:jc w:val="both"/>
      </w:pPr>
      <w:r>
        <w:t>В конце каждого месяца начальники отделов в письменном виде докладывают о проделанной работе директору. Также в этом докладе возможны предложения, пожелания, просьбы, как самих докладчиков, так и рядовых работников, которые находятся у них в подчинении. Предварительно их просьбы и пожелания обсуждаются с их начальниками. Таким образом, в организации организованы восходящие вертикальные коммуникации.</w:t>
      </w:r>
    </w:p>
    <w:p w:rsidR="00E8621A" w:rsidRDefault="00E8621A" w:rsidP="00E8621A">
      <w:pPr>
        <w:ind w:firstLine="567"/>
        <w:jc w:val="both"/>
      </w:pPr>
      <w:r>
        <w:t>Руководитель, рассмотрев, доклады менеджеров, в первых числах следующего месяца организовывает с помощью секретаря собрание, на котором по каждому пункту докладов дает указания на дальнейшую работу, а также распоряжается и передает информацию, поступившую к нему из внешней среды. На этом же собрании присутствует главный бухгалтер фонда для получения информации о произведённых расходах или предстоящих расходах, доходах и т.п. Таким образом, налажены вертикальные нисходящие коммуникации.</w:t>
      </w:r>
    </w:p>
    <w:p w:rsidR="00E8621A" w:rsidRDefault="00E8621A" w:rsidP="00E8621A">
      <w:pPr>
        <w:ind w:firstLine="567"/>
        <w:jc w:val="both"/>
      </w:pPr>
      <w:r>
        <w:t>Также нисходящие и восходящие коммуникации осуществляются на ежегодных собраниях всего трудового коллектива компании, где обсуждаются успехи, достижения, неудачи и перспективы, как организации, так и сотрудников.</w:t>
      </w:r>
    </w:p>
    <w:p w:rsidR="00E8621A" w:rsidRDefault="00E8621A" w:rsidP="00E8621A">
      <w:pPr>
        <w:ind w:firstLine="567"/>
        <w:jc w:val="both"/>
      </w:pPr>
      <w:r>
        <w:t xml:space="preserve">Горизонтальные коммуникации в основном протекают неформальным образом, непосредственно через общение между сотрудниками. Если одному отделу необходима какая-либо информация от другого отдела, то данный </w:t>
      </w:r>
      <w:r>
        <w:lastRenderedPageBreak/>
        <w:t>запрос и поступившая в ответ информация чаще всего поступает напрямую, минуя директора, образуя следующую схему:</w:t>
      </w:r>
    </w:p>
    <w:p w:rsidR="00E8621A" w:rsidRDefault="00E8621A" w:rsidP="00E8621A">
      <w:pPr>
        <w:ind w:firstLine="567"/>
        <w:jc w:val="both"/>
      </w:pPr>
      <w:r>
        <w:t>Таким образом, основными видами коммуникаций в компании  являются: коммуникации межличностные, вербальные, горизонтальные, а также имеют неформальный характер в связи с особенностями структуры и специфики деятельности.</w:t>
      </w:r>
    </w:p>
    <w:p w:rsidR="00E8621A" w:rsidRDefault="00E8621A" w:rsidP="00E8621A">
      <w:pPr>
        <w:ind w:firstLine="567"/>
        <w:jc w:val="both"/>
      </w:pPr>
      <w:r>
        <w:t>Поток информации в организованной социальной системе является существенным элементом ее эффективного функционирования.</w:t>
      </w:r>
    </w:p>
    <w:p w:rsidR="00E8621A" w:rsidRDefault="00E8621A" w:rsidP="00E8621A">
      <w:pPr>
        <w:ind w:firstLine="567"/>
        <w:jc w:val="both"/>
      </w:pPr>
      <w:r>
        <w:t>Поэтому главная задача руководителя или (менеджера) состоит в создании коммуникативной сети и гарантии обеспечения поступления правильной информации нужным людям в нужное время. Необходимо разработать такую коммуникативную сеть, чтобы в ней органично могли сочетаться устойчивость и динамизм, управляемость и спонтанность, новый и прежний опыт.</w:t>
      </w:r>
    </w:p>
    <w:p w:rsidR="00E8621A" w:rsidRDefault="00E8621A" w:rsidP="00E8621A">
      <w:pPr>
        <w:ind w:firstLine="567"/>
        <w:jc w:val="both"/>
      </w:pPr>
    </w:p>
    <w:p w:rsidR="00E8621A" w:rsidRDefault="00E8621A" w:rsidP="00503DA9">
      <w:pPr>
        <w:jc w:val="center"/>
      </w:pPr>
      <w:r w:rsidRPr="00E8621A">
        <w:rPr>
          <w:b/>
        </w:rPr>
        <w:t xml:space="preserve">3. Методы повышения качества коммуникационного процесса в </w:t>
      </w:r>
      <w:proofErr w:type="spellStart"/>
      <w:r w:rsidRPr="00E8621A">
        <w:rPr>
          <w:b/>
        </w:rPr>
        <w:t>McDonald’s</w:t>
      </w:r>
      <w:proofErr w:type="spellEnd"/>
      <w:r w:rsidRPr="00E8621A">
        <w:rPr>
          <w:b/>
        </w:rPr>
        <w:t xml:space="preserve"> </w:t>
      </w:r>
      <w:proofErr w:type="spellStart"/>
      <w:r w:rsidRPr="00E8621A">
        <w:rPr>
          <w:b/>
        </w:rPr>
        <w:t>Corporation</w:t>
      </w:r>
      <w:proofErr w:type="spellEnd"/>
    </w:p>
    <w:p w:rsidR="00E8621A" w:rsidRDefault="00E8621A" w:rsidP="00E8621A">
      <w:pPr>
        <w:ind w:firstLine="567"/>
        <w:jc w:val="both"/>
      </w:pPr>
      <w:r w:rsidRPr="00E8621A">
        <w:rPr>
          <w:u w:val="single"/>
        </w:rPr>
        <w:t>Регулирование информационных потоков.</w:t>
      </w:r>
      <w:r>
        <w:t xml:space="preserve"> Руководитель организации представляет потребности в информации своих начальников, коллег и подчиненных. Для этого необходимо оценивать качественную и количественную стороны информационных потребностей в организации. Менеджер определяет, что такое «слишком много» и «слишком мало» в информационных обменах. Информационные потребности в значительной мере зависят от целей руководителя, принимаемых им решений и характера показателей оценки результатов его работы, а также его отдела и подчиненных.</w:t>
      </w:r>
    </w:p>
    <w:p w:rsidR="00E8621A" w:rsidRDefault="00E8621A" w:rsidP="00E8621A">
      <w:pPr>
        <w:ind w:firstLine="567"/>
        <w:jc w:val="both"/>
      </w:pPr>
      <w:r w:rsidRPr="00E8621A">
        <w:rPr>
          <w:u w:val="single"/>
        </w:rPr>
        <w:lastRenderedPageBreak/>
        <w:t>Управленческие действия.</w:t>
      </w:r>
      <w:r>
        <w:t xml:space="preserve"> В организациях работниками руководящего звена </w:t>
      </w:r>
      <w:r w:rsidR="00956572">
        <w:t>проводятся еженедельные встречи</w:t>
      </w:r>
      <w:r>
        <w:t>, на которых обсуждаются и проясняются новые планы, варианты стратегий, целей и задач, а также промежуточные результаты.</w:t>
      </w:r>
    </w:p>
    <w:p w:rsidR="00E8621A" w:rsidRDefault="00E8621A" w:rsidP="00E8621A">
      <w:pPr>
        <w:ind w:firstLine="567"/>
        <w:jc w:val="both"/>
      </w:pPr>
      <w:proofErr w:type="gramStart"/>
      <w:r>
        <w:t>Опрос работников - из вариантов системы обратной связи, которые проводятся с целью получения информации от руководителей и рабочих по большому перечню вопросов: четко ли доведены до них цели их деятельности; с какими потенциальными или реальными проблемами они сталкиваются или могут столкнуться; получают ли они точную и своевременную информацию, необходимую им для работы;</w:t>
      </w:r>
      <w:proofErr w:type="gramEnd"/>
      <w:r>
        <w:t xml:space="preserve"> открыт ли их руководитель для предложений и др.</w:t>
      </w:r>
    </w:p>
    <w:p w:rsidR="00E8621A" w:rsidRDefault="00E8621A" w:rsidP="00E8621A">
      <w:pPr>
        <w:ind w:firstLine="567"/>
        <w:jc w:val="both"/>
      </w:pPr>
      <w:r w:rsidRPr="00E8621A">
        <w:rPr>
          <w:u w:val="single"/>
        </w:rPr>
        <w:t xml:space="preserve">Система сбора предложений. </w:t>
      </w:r>
      <w:r>
        <w:t xml:space="preserve">Целью сбора предложений является облегчение поступления информации </w:t>
      </w:r>
      <w:proofErr w:type="gramStart"/>
      <w:r>
        <w:t>на верх</w:t>
      </w:r>
      <w:proofErr w:type="gramEnd"/>
      <w:r>
        <w:t>. Все работники получают при этом возможность генерировать идеи, касающиеся совершенствования любого аспекта деятельности организации. Это, в свою очередь, способствует снижению уровня фильтрации или игнорированию идей на пути снизу вверх. Способы организации системы разнообразны - выделить отдельную телефонную линию, через которую работники получают возможность анонимно звонить и задавать вопросы о назначениях и продвижениях в должности. Иногда на линии работают менеджеры, тут же отвечающие на задаваемые вопросы. Ответы направляются либо непосредственно работникам, либо печатаются в информационном бюллетене компании.</w:t>
      </w:r>
    </w:p>
    <w:p w:rsidR="00E8621A" w:rsidRDefault="00E8621A" w:rsidP="00E8621A">
      <w:pPr>
        <w:ind w:firstLine="567"/>
        <w:jc w:val="both"/>
      </w:pPr>
      <w:r w:rsidRPr="00E8621A">
        <w:rPr>
          <w:u w:val="single"/>
        </w:rPr>
        <w:t>Информационные технологии.</w:t>
      </w:r>
      <w:r>
        <w:t xml:space="preserve"> Система электронной почты способствует совершенствованию обмена информацией в организациях. Электронная почта дает работникам возможность направлять письменные сообщения любому человеку в организации. Это значительно уменьшает поток телефонных разговоров.</w:t>
      </w:r>
    </w:p>
    <w:p w:rsidR="00956572" w:rsidRDefault="00956572" w:rsidP="00956572">
      <w:pPr>
        <w:jc w:val="center"/>
        <w:rPr>
          <w:b/>
        </w:rPr>
      </w:pPr>
      <w:r w:rsidRPr="00956572">
        <w:rPr>
          <w:b/>
        </w:rPr>
        <w:lastRenderedPageBreak/>
        <w:t>Заключение</w:t>
      </w:r>
    </w:p>
    <w:p w:rsidR="00956572" w:rsidRPr="00956572" w:rsidRDefault="00956572" w:rsidP="00956572">
      <w:pPr>
        <w:jc w:val="center"/>
        <w:rPr>
          <w:b/>
        </w:rPr>
      </w:pPr>
    </w:p>
    <w:p w:rsidR="00956572" w:rsidRDefault="00956572" w:rsidP="00956572">
      <w:pPr>
        <w:ind w:firstLine="567"/>
        <w:jc w:val="both"/>
      </w:pPr>
      <w:r>
        <w:t xml:space="preserve">Коммуникация – это связь, в процессе которой происходит передача информации, а общение – это всегда двусторонний процесс, основанный на взаимодействии равноправных партнеров – субъектов общения. </w:t>
      </w:r>
    </w:p>
    <w:p w:rsidR="00956572" w:rsidRDefault="00956572" w:rsidP="00956572">
      <w:pPr>
        <w:ind w:firstLine="567"/>
        <w:jc w:val="both"/>
      </w:pPr>
      <w:r>
        <w:t>Структура делового общения имеет три стороны: коммуникативную (или обмен информацией между участниками); интерактивную (или обмен действиями (взаимодействие)); перцептивную (обмен на уровне чувств).</w:t>
      </w:r>
    </w:p>
    <w:p w:rsidR="00956572" w:rsidRDefault="00956572" w:rsidP="00956572">
      <w:pPr>
        <w:ind w:firstLine="567"/>
        <w:jc w:val="both"/>
      </w:pPr>
      <w:r>
        <w:t>Особенностями делового общения является то, что: партнер всегда выступает как личность, значимая для субъекта; общающихся людей отличает хорошее взаимопонимание в вопросах дела; основная задача делового общения – продуктивное сотрудничество.</w:t>
      </w:r>
    </w:p>
    <w:p w:rsidR="00956572" w:rsidRDefault="00956572" w:rsidP="00956572">
      <w:pPr>
        <w:ind w:firstLine="567"/>
        <w:jc w:val="both"/>
      </w:pPr>
      <w:r>
        <w:t>Общение как механизм управления характеризуют следующие функции: инструментальная, интегративная, функция самовыражения, трансляционная функция, экспрессивная, функция социального контроля, функция социализации.</w:t>
      </w:r>
    </w:p>
    <w:p w:rsidR="00956572" w:rsidRDefault="00956572" w:rsidP="00956572">
      <w:pPr>
        <w:ind w:firstLine="567"/>
        <w:jc w:val="both"/>
      </w:pPr>
      <w:r>
        <w:t>По своим видам и формам деловое общение чрезвычайно разнообразно. Они определяются социальными функциями, вступающих в него людей, их положением в системе общественных отношений, принадлежностью к той или иной общности, индивидуальными свойствами личности.</w:t>
      </w:r>
    </w:p>
    <w:p w:rsidR="00956572" w:rsidRDefault="00956572" w:rsidP="00956572">
      <w:pPr>
        <w:ind w:firstLine="567"/>
        <w:jc w:val="both"/>
      </w:pPr>
      <w:r>
        <w:t xml:space="preserve">Общепринятыми формами деловой коммуникации являются деловые беседы, совещания, собрания, переговоры, конференции, разнообразные деловые встречи. К инновационным формам делового общения относятся: презентации, «круглые столы», пресс-конференции, собрания акционеров, брифинги, выставки, ярмарки новых товаров. Владение всеми перечисленными жанрами делового общения входит в профессиональную компетенцию менеджера, руководителя. В своей совокупности </w:t>
      </w:r>
      <w:r>
        <w:lastRenderedPageBreak/>
        <w:t>перечисленные формы составляют основу управленческого труда руководителя.</w:t>
      </w:r>
    </w:p>
    <w:p w:rsidR="00956572" w:rsidRDefault="00956572" w:rsidP="00956572">
      <w:pPr>
        <w:ind w:firstLine="567"/>
        <w:jc w:val="both"/>
      </w:pPr>
      <w:r>
        <w:t>Коммуникация в процессе управления — это процесс трансляции идеи от источника к получателю с целью изменишь поведение этого получателя, а также взаимодействие как механизм этой трансляции.</w:t>
      </w:r>
    </w:p>
    <w:p w:rsidR="00956572" w:rsidRDefault="00956572" w:rsidP="00956572">
      <w:pPr>
        <w:ind w:firstLine="567"/>
        <w:jc w:val="both"/>
      </w:pPr>
      <w:r>
        <w:t>Целями коммуникаций в процессе управления являются: обеспечение эффективного обмена информацией между субъектами и объектами управления; совершенствование межличностных отношений в процессе обмена информацией; создание информационных каналов для обмена информацией между отдельными сотрудниками и группами и координация их задач и действий; регулирование и рационализация информационных потоков.</w:t>
      </w:r>
    </w:p>
    <w:p w:rsidR="00956572" w:rsidRDefault="00956572" w:rsidP="00956572">
      <w:pPr>
        <w:ind w:firstLine="567"/>
        <w:jc w:val="both"/>
      </w:pPr>
      <w:r>
        <w:t>Коммуникации в процессе управления делятся на виды по различным основаниям. Но все виды управленческой деятельности, все управленческие функции основаны на обмене информацией, поэтому коммуникации называют связующими процессами.</w:t>
      </w:r>
    </w:p>
    <w:p w:rsidR="00956572" w:rsidRDefault="00956572" w:rsidP="00956572">
      <w:pPr>
        <w:ind w:firstLine="567"/>
        <w:jc w:val="both"/>
      </w:pPr>
      <w:r>
        <w:t>Хорошо налаженные коммуникации содействуют обеспечению организационной эффективности. Поэтому самым важным в процессе управления является коммуникационный процесс - обмен информацией между сторонами. Основная цель коммуникационного процесса – обеспечение понимания информации, поступающей к потребителю посредством обмена, общения.</w:t>
      </w:r>
    </w:p>
    <w:p w:rsidR="00956572" w:rsidRDefault="00956572" w:rsidP="00956572">
      <w:pPr>
        <w:ind w:firstLine="567"/>
        <w:jc w:val="both"/>
      </w:pPr>
      <w:r>
        <w:t>В процессе коммуникации внутри организации существуют некоторые преграды, под влиянием которых коммуникация замедляется, искажается, снижается результативность общения, разрывается обратная связь контрагентов. Поэтому данные преграды должны своевременно устраняться.</w:t>
      </w:r>
    </w:p>
    <w:p w:rsidR="000752F9" w:rsidRDefault="000752F9" w:rsidP="000752F9">
      <w:pPr>
        <w:rPr>
          <w:b/>
        </w:rPr>
      </w:pPr>
    </w:p>
    <w:p w:rsidR="00956572" w:rsidRPr="00956572" w:rsidRDefault="00956572" w:rsidP="00956572">
      <w:pPr>
        <w:ind w:firstLine="567"/>
        <w:jc w:val="center"/>
        <w:rPr>
          <w:b/>
        </w:rPr>
      </w:pPr>
      <w:r w:rsidRPr="00956572">
        <w:rPr>
          <w:b/>
        </w:rPr>
        <w:lastRenderedPageBreak/>
        <w:t xml:space="preserve">Список литературы </w:t>
      </w:r>
    </w:p>
    <w:p w:rsidR="00956572" w:rsidRDefault="00956572" w:rsidP="00416779">
      <w:pPr>
        <w:jc w:val="both"/>
      </w:pPr>
    </w:p>
    <w:p w:rsidR="00416779" w:rsidRDefault="00416779" w:rsidP="00416779">
      <w:pPr>
        <w:pStyle w:val="a3"/>
        <w:numPr>
          <w:ilvl w:val="0"/>
          <w:numId w:val="1"/>
        </w:numPr>
        <w:jc w:val="both"/>
      </w:pPr>
      <w:r>
        <w:t>Подопригора, М.Г.  «Деловая этика: учебное пособие» – Таганрог: Изд-во ТТИ ЮФУ, 2012. – 116 с.</w:t>
      </w:r>
    </w:p>
    <w:p w:rsidR="00416779" w:rsidRDefault="00416779" w:rsidP="00416779">
      <w:pPr>
        <w:pStyle w:val="a3"/>
        <w:numPr>
          <w:ilvl w:val="0"/>
          <w:numId w:val="1"/>
        </w:numPr>
        <w:jc w:val="both"/>
      </w:pPr>
      <w:proofErr w:type="spellStart"/>
      <w:r>
        <w:t>Скаженик</w:t>
      </w:r>
      <w:proofErr w:type="spellEnd"/>
      <w:r>
        <w:t xml:space="preserve"> Е.Н. «Практикум по деловому общению: Учебное пособие»  Таганрог: Изд-во ТРТУ, 2005. - 126 c.</w:t>
      </w:r>
    </w:p>
    <w:p w:rsidR="00416779" w:rsidRDefault="00416779" w:rsidP="00416779">
      <w:pPr>
        <w:pStyle w:val="a3"/>
        <w:numPr>
          <w:ilvl w:val="0"/>
          <w:numId w:val="1"/>
        </w:numPr>
        <w:jc w:val="both"/>
      </w:pPr>
      <w:r>
        <w:t>Смирнов, Г.Н. «Этика бизнеса, деловых и общественных отношений»  – М.: Изд-во УРАО, 2001, 136 с.</w:t>
      </w:r>
    </w:p>
    <w:p w:rsidR="00416779" w:rsidRDefault="00416779" w:rsidP="00416779">
      <w:pPr>
        <w:pStyle w:val="a3"/>
        <w:numPr>
          <w:ilvl w:val="0"/>
          <w:numId w:val="1"/>
        </w:numPr>
        <w:jc w:val="both"/>
      </w:pPr>
      <w:r>
        <w:t>Шейнов В.П. «Психология и этика делового контакта»  – Минск:  Изд-во Амалфея, 1997. – 384с</w:t>
      </w:r>
    </w:p>
    <w:p w:rsidR="00416779" w:rsidRDefault="00416779" w:rsidP="00416779">
      <w:pPr>
        <w:pStyle w:val="a3"/>
        <w:numPr>
          <w:ilvl w:val="0"/>
          <w:numId w:val="1"/>
        </w:numPr>
        <w:jc w:val="both"/>
      </w:pPr>
      <w:r>
        <w:t xml:space="preserve">В. М. Алпатов «Япония: язык и культура» - М.: Изд-во Муравей, 2008. – 208 с. </w:t>
      </w:r>
    </w:p>
    <w:p w:rsidR="00416779" w:rsidRDefault="00416779" w:rsidP="00416779">
      <w:pPr>
        <w:pStyle w:val="a3"/>
        <w:numPr>
          <w:ilvl w:val="0"/>
          <w:numId w:val="1"/>
        </w:numPr>
        <w:jc w:val="both"/>
      </w:pPr>
      <w:proofErr w:type="spellStart"/>
      <w:r>
        <w:t>Кингсленд</w:t>
      </w:r>
      <w:proofErr w:type="spellEnd"/>
      <w:r>
        <w:t xml:space="preserve"> В. «Индия. Обычаи и этикет» - М</w:t>
      </w:r>
      <w:proofErr w:type="gramStart"/>
      <w:r>
        <w:t xml:space="preserve">:. </w:t>
      </w:r>
      <w:proofErr w:type="gramEnd"/>
      <w:r>
        <w:t xml:space="preserve">Изд-во АСТ,  2009. – 128 стр. </w:t>
      </w:r>
    </w:p>
    <w:p w:rsidR="00416779" w:rsidRDefault="00416779" w:rsidP="00416779">
      <w:pPr>
        <w:pStyle w:val="a3"/>
        <w:numPr>
          <w:ilvl w:val="0"/>
          <w:numId w:val="1"/>
        </w:numPr>
        <w:jc w:val="both"/>
      </w:pPr>
      <w:proofErr w:type="spellStart"/>
      <w:r>
        <w:t>Садохин</w:t>
      </w:r>
      <w:proofErr w:type="spellEnd"/>
      <w:r>
        <w:t xml:space="preserve"> А.П. «Основы межкультурной коммуникации: Учебник для вузов» - М.:ЮНИТИ-ДАНА, 2002. - 352с.</w:t>
      </w:r>
    </w:p>
    <w:p w:rsidR="00416779" w:rsidRDefault="00416779" w:rsidP="00416779">
      <w:pPr>
        <w:pStyle w:val="a3"/>
        <w:numPr>
          <w:ilvl w:val="0"/>
          <w:numId w:val="1"/>
        </w:numPr>
        <w:jc w:val="both"/>
      </w:pPr>
      <w:r>
        <w:t>Зверинцев А.  «Коммуникационный менеджмент» - М</w:t>
      </w:r>
      <w:proofErr w:type="gramStart"/>
      <w:r>
        <w:t xml:space="preserve">:. </w:t>
      </w:r>
      <w:proofErr w:type="gramEnd"/>
      <w:r>
        <w:t xml:space="preserve">Изд-во Союз, 1997. – 288 стр. </w:t>
      </w:r>
    </w:p>
    <w:p w:rsidR="00956572" w:rsidRDefault="00956572" w:rsidP="00416779">
      <w:pPr>
        <w:pStyle w:val="a3"/>
        <w:jc w:val="both"/>
      </w:pPr>
    </w:p>
    <w:p w:rsidR="00956572" w:rsidRDefault="00956572" w:rsidP="00E8621A">
      <w:pPr>
        <w:ind w:firstLine="567"/>
        <w:jc w:val="both"/>
      </w:pPr>
    </w:p>
    <w:p w:rsidR="00956572" w:rsidRDefault="00956572" w:rsidP="00E8621A">
      <w:pPr>
        <w:ind w:firstLine="567"/>
        <w:jc w:val="both"/>
      </w:pPr>
    </w:p>
    <w:p w:rsidR="00956572" w:rsidRPr="00E8621A" w:rsidRDefault="00956572" w:rsidP="00E8621A">
      <w:pPr>
        <w:ind w:firstLine="567"/>
        <w:jc w:val="both"/>
      </w:pPr>
    </w:p>
    <w:sectPr w:rsidR="00956572" w:rsidRPr="00E8621A">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2F9" w:rsidRDefault="000752F9" w:rsidP="000752F9">
      <w:pPr>
        <w:spacing w:after="0" w:line="240" w:lineRule="auto"/>
      </w:pPr>
      <w:r>
        <w:separator/>
      </w:r>
    </w:p>
  </w:endnote>
  <w:endnote w:type="continuationSeparator" w:id="0">
    <w:p w:rsidR="000752F9" w:rsidRDefault="000752F9" w:rsidP="00075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1973204"/>
      <w:docPartObj>
        <w:docPartGallery w:val="Page Numbers (Bottom of Page)"/>
        <w:docPartUnique/>
      </w:docPartObj>
    </w:sdtPr>
    <w:sdtEndPr/>
    <w:sdtContent>
      <w:p w:rsidR="000752F9" w:rsidRDefault="000752F9">
        <w:pPr>
          <w:pStyle w:val="a6"/>
          <w:jc w:val="right"/>
        </w:pPr>
        <w:r>
          <w:fldChar w:fldCharType="begin"/>
        </w:r>
        <w:r>
          <w:instrText>PAGE   \* MERGEFORMAT</w:instrText>
        </w:r>
        <w:r>
          <w:fldChar w:fldCharType="separate"/>
        </w:r>
        <w:r w:rsidR="00917A67">
          <w:rPr>
            <w:noProof/>
          </w:rPr>
          <w:t>25</w:t>
        </w:r>
        <w:r>
          <w:fldChar w:fldCharType="end"/>
        </w:r>
      </w:p>
    </w:sdtContent>
  </w:sdt>
  <w:p w:rsidR="000752F9" w:rsidRDefault="000752F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2F9" w:rsidRDefault="000752F9" w:rsidP="000752F9">
      <w:pPr>
        <w:spacing w:after="0" w:line="240" w:lineRule="auto"/>
      </w:pPr>
      <w:r>
        <w:separator/>
      </w:r>
    </w:p>
  </w:footnote>
  <w:footnote w:type="continuationSeparator" w:id="0">
    <w:p w:rsidR="000752F9" w:rsidRDefault="000752F9" w:rsidP="000752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D0B81"/>
    <w:multiLevelType w:val="hybridMultilevel"/>
    <w:tmpl w:val="120494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4DB"/>
    <w:rsid w:val="000752F9"/>
    <w:rsid w:val="00146DB6"/>
    <w:rsid w:val="002064DB"/>
    <w:rsid w:val="00255D8C"/>
    <w:rsid w:val="0040272B"/>
    <w:rsid w:val="00416779"/>
    <w:rsid w:val="00503DA9"/>
    <w:rsid w:val="005541CD"/>
    <w:rsid w:val="00786250"/>
    <w:rsid w:val="00917A67"/>
    <w:rsid w:val="00956572"/>
    <w:rsid w:val="00AB0B70"/>
    <w:rsid w:val="00AD284F"/>
    <w:rsid w:val="00B27E08"/>
    <w:rsid w:val="00C8615F"/>
    <w:rsid w:val="00CB51E3"/>
    <w:rsid w:val="00E72988"/>
    <w:rsid w:val="00E862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4DB"/>
    <w:pPr>
      <w:spacing w:line="36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6779"/>
    <w:pPr>
      <w:ind w:left="720"/>
      <w:contextualSpacing/>
    </w:pPr>
  </w:style>
  <w:style w:type="paragraph" w:styleId="a4">
    <w:name w:val="header"/>
    <w:basedOn w:val="a"/>
    <w:link w:val="a5"/>
    <w:uiPriority w:val="99"/>
    <w:unhideWhenUsed/>
    <w:rsid w:val="000752F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752F9"/>
    <w:rPr>
      <w:rFonts w:ascii="Times New Roman" w:eastAsia="Calibri" w:hAnsi="Times New Roman" w:cs="Times New Roman"/>
      <w:sz w:val="28"/>
      <w:szCs w:val="28"/>
    </w:rPr>
  </w:style>
  <w:style w:type="paragraph" w:styleId="a6">
    <w:name w:val="footer"/>
    <w:basedOn w:val="a"/>
    <w:link w:val="a7"/>
    <w:uiPriority w:val="99"/>
    <w:unhideWhenUsed/>
    <w:rsid w:val="000752F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752F9"/>
    <w:rPr>
      <w:rFonts w:ascii="Times New Roman" w:eastAsia="Calibri" w:hAnsi="Times New Roman" w:cs="Times New Roman"/>
      <w:sz w:val="28"/>
      <w:szCs w:val="28"/>
    </w:rPr>
  </w:style>
  <w:style w:type="paragraph" w:styleId="a8">
    <w:name w:val="Balloon Text"/>
    <w:basedOn w:val="a"/>
    <w:link w:val="a9"/>
    <w:uiPriority w:val="99"/>
    <w:semiHidden/>
    <w:unhideWhenUsed/>
    <w:rsid w:val="00503DA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03DA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4DB"/>
    <w:pPr>
      <w:spacing w:line="36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6779"/>
    <w:pPr>
      <w:ind w:left="720"/>
      <w:contextualSpacing/>
    </w:pPr>
  </w:style>
  <w:style w:type="paragraph" w:styleId="a4">
    <w:name w:val="header"/>
    <w:basedOn w:val="a"/>
    <w:link w:val="a5"/>
    <w:uiPriority w:val="99"/>
    <w:unhideWhenUsed/>
    <w:rsid w:val="000752F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752F9"/>
    <w:rPr>
      <w:rFonts w:ascii="Times New Roman" w:eastAsia="Calibri" w:hAnsi="Times New Roman" w:cs="Times New Roman"/>
      <w:sz w:val="28"/>
      <w:szCs w:val="28"/>
    </w:rPr>
  </w:style>
  <w:style w:type="paragraph" w:styleId="a6">
    <w:name w:val="footer"/>
    <w:basedOn w:val="a"/>
    <w:link w:val="a7"/>
    <w:uiPriority w:val="99"/>
    <w:unhideWhenUsed/>
    <w:rsid w:val="000752F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752F9"/>
    <w:rPr>
      <w:rFonts w:ascii="Times New Roman" w:eastAsia="Calibri" w:hAnsi="Times New Roman" w:cs="Times New Roman"/>
      <w:sz w:val="28"/>
      <w:szCs w:val="28"/>
    </w:rPr>
  </w:style>
  <w:style w:type="paragraph" w:styleId="a8">
    <w:name w:val="Balloon Text"/>
    <w:basedOn w:val="a"/>
    <w:link w:val="a9"/>
    <w:uiPriority w:val="99"/>
    <w:semiHidden/>
    <w:unhideWhenUsed/>
    <w:rsid w:val="00503DA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03DA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25</Pages>
  <Words>5627</Words>
  <Characters>32078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доча</dc:creator>
  <cp:lastModifiedBy>Локуциевская Н.В.</cp:lastModifiedBy>
  <cp:revision>4</cp:revision>
  <cp:lastPrinted>2015-03-11T21:01:00Z</cp:lastPrinted>
  <dcterms:created xsi:type="dcterms:W3CDTF">2015-03-11T09:03:00Z</dcterms:created>
  <dcterms:modified xsi:type="dcterms:W3CDTF">2015-03-11T21:07:00Z</dcterms:modified>
</cp:coreProperties>
</file>