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9E" w:rsidRDefault="00037C9E" w:rsidP="00E306C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037C9E" w:rsidRPr="00037C9E" w:rsidRDefault="00037C9E" w:rsidP="00E306C2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Теоретическое задание…………………...…………………………………...3</w:t>
      </w:r>
    </w:p>
    <w:p w:rsidR="00037C9E" w:rsidRPr="00037C9E" w:rsidRDefault="00037C9E" w:rsidP="00E306C2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Тест……………………………………………………………………………</w:t>
      </w:r>
      <w:r w:rsidR="008D6583">
        <w:rPr>
          <w:sz w:val="28"/>
          <w:szCs w:val="28"/>
        </w:rPr>
        <w:t>.5</w:t>
      </w:r>
    </w:p>
    <w:p w:rsidR="00037C9E" w:rsidRDefault="00037C9E" w:rsidP="00E306C2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Практическ</w:t>
      </w:r>
      <w:r w:rsidR="00E306C2">
        <w:rPr>
          <w:sz w:val="28"/>
          <w:szCs w:val="28"/>
        </w:rPr>
        <w:t>ое задание………………………………………………………</w:t>
      </w:r>
      <w:r w:rsidR="0079739C">
        <w:rPr>
          <w:sz w:val="28"/>
          <w:szCs w:val="28"/>
        </w:rPr>
        <w:t>...</w:t>
      </w:r>
      <w:r w:rsidR="00E306C2">
        <w:rPr>
          <w:sz w:val="28"/>
          <w:szCs w:val="28"/>
        </w:rPr>
        <w:t>7</w:t>
      </w:r>
    </w:p>
    <w:p w:rsidR="00BA18E2" w:rsidRDefault="00BA18E2" w:rsidP="00E306C2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</w:t>
      </w:r>
      <w:r w:rsidR="00E306C2">
        <w:rPr>
          <w:sz w:val="28"/>
          <w:szCs w:val="28"/>
        </w:rPr>
        <w:t>ача…………………………………………………………………………11</w:t>
      </w:r>
    </w:p>
    <w:p w:rsidR="00037C9E" w:rsidRPr="00037C9E" w:rsidRDefault="00037C9E" w:rsidP="00E306C2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л</w:t>
      </w:r>
      <w:r w:rsidR="00E306C2">
        <w:rPr>
          <w:sz w:val="28"/>
          <w:szCs w:val="28"/>
        </w:rPr>
        <w:t>итературы…………………………………………………………</w:t>
      </w:r>
      <w:r w:rsidR="0079739C">
        <w:rPr>
          <w:sz w:val="28"/>
          <w:szCs w:val="28"/>
        </w:rPr>
        <w:t>.</w:t>
      </w:r>
      <w:r w:rsidR="00E306C2">
        <w:rPr>
          <w:sz w:val="28"/>
          <w:szCs w:val="28"/>
        </w:rPr>
        <w:t>14</w:t>
      </w: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037C9E" w:rsidRDefault="00037C9E" w:rsidP="004B18FD">
      <w:pPr>
        <w:spacing w:line="360" w:lineRule="auto"/>
        <w:jc w:val="center"/>
        <w:rPr>
          <w:sz w:val="28"/>
          <w:szCs w:val="28"/>
        </w:rPr>
      </w:pPr>
    </w:p>
    <w:p w:rsidR="00413B45" w:rsidRPr="004B18FD" w:rsidRDefault="004B18FD" w:rsidP="004B18FD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lastRenderedPageBreak/>
        <w:t>I</w:t>
      </w:r>
      <w:r>
        <w:rPr>
          <w:sz w:val="28"/>
          <w:szCs w:val="28"/>
        </w:rPr>
        <w:t xml:space="preserve">. </w:t>
      </w:r>
      <w:r w:rsidRPr="004B18FD">
        <w:rPr>
          <w:sz w:val="28"/>
          <w:szCs w:val="28"/>
        </w:rPr>
        <w:t>ДАЙТЕ ХАРАКТЕРИСТИКУ ОСНОВНЫХ ИСТОЧНИКОВ ФОРМИРОВАНИЯ ДОХОДНОЙ ЧАСТИ БЮДЖЕТА.</w:t>
      </w:r>
      <w:proofErr w:type="gramEnd"/>
    </w:p>
    <w:p w:rsidR="00FF0387" w:rsidRDefault="00FF0387" w:rsidP="00FF0387">
      <w:pPr>
        <w:spacing w:line="360" w:lineRule="auto"/>
        <w:ind w:firstLine="709"/>
        <w:jc w:val="both"/>
        <w:rPr>
          <w:sz w:val="28"/>
          <w:szCs w:val="28"/>
        </w:rPr>
      </w:pPr>
      <w:r w:rsidRPr="00FF0387">
        <w:rPr>
          <w:sz w:val="28"/>
          <w:szCs w:val="28"/>
        </w:rPr>
        <w:t xml:space="preserve">К доходам бюджетов относятся </w:t>
      </w:r>
      <w:r w:rsidRPr="00FF0387">
        <w:rPr>
          <w:i/>
          <w:sz w:val="28"/>
          <w:szCs w:val="28"/>
        </w:rPr>
        <w:t>налоговые доходы, неналоговые доходы и безвозмездные поступления</w:t>
      </w:r>
      <w:r w:rsidRPr="00FF0387">
        <w:rPr>
          <w:sz w:val="28"/>
          <w:szCs w:val="28"/>
        </w:rPr>
        <w:t>.</w:t>
      </w:r>
    </w:p>
    <w:p w:rsidR="00FF0387" w:rsidRDefault="00FF0387" w:rsidP="00FF0387">
      <w:pPr>
        <w:spacing w:line="360" w:lineRule="auto"/>
        <w:ind w:firstLine="709"/>
        <w:jc w:val="both"/>
        <w:rPr>
          <w:sz w:val="28"/>
          <w:szCs w:val="28"/>
        </w:rPr>
      </w:pPr>
      <w:r w:rsidRPr="00FF0387">
        <w:rPr>
          <w:sz w:val="28"/>
          <w:szCs w:val="28"/>
          <w:u w:val="single"/>
        </w:rPr>
        <w:t>К налоговым доходам бюджетов</w:t>
      </w:r>
      <w:r w:rsidRPr="00FF0387">
        <w:rPr>
          <w:sz w:val="28"/>
          <w:szCs w:val="28"/>
        </w:rPr>
        <w:t xml:space="preserve"> относятся доходы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а также пеней и штрафов по ним.</w:t>
      </w:r>
    </w:p>
    <w:p w:rsidR="00FF0387" w:rsidRPr="00FF0387" w:rsidRDefault="00FF0387" w:rsidP="00FF0387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FF0387">
        <w:rPr>
          <w:sz w:val="28"/>
          <w:szCs w:val="28"/>
          <w:u w:val="single"/>
        </w:rPr>
        <w:t>К неналоговым доходам бюджетов относятся:</w:t>
      </w:r>
    </w:p>
    <w:p w:rsidR="00FF0387" w:rsidRPr="00FF0387" w:rsidRDefault="00FF0387" w:rsidP="00FF0387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F0387">
        <w:rPr>
          <w:sz w:val="28"/>
          <w:szCs w:val="28"/>
        </w:rPr>
        <w:t>доходы от использования имущества, находящегося в государственной или муниципальной собственности, 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казенных;</w:t>
      </w:r>
    </w:p>
    <w:p w:rsidR="00FF0387" w:rsidRPr="00FF0387" w:rsidRDefault="00FF0387" w:rsidP="00FF0387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F0387">
        <w:rPr>
          <w:sz w:val="28"/>
          <w:szCs w:val="28"/>
        </w:rPr>
        <w:t>доходы от продажи имущества (кроме акций и иных форм участия в капитале, государственных запасов драгоценных металлов и драгоценных камней), находящегося в государственной или муниципальной собственности, 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казенных;</w:t>
      </w:r>
    </w:p>
    <w:p w:rsidR="00FF0387" w:rsidRPr="00FF0387" w:rsidRDefault="00FF0387" w:rsidP="00FF0387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F0387">
        <w:rPr>
          <w:sz w:val="28"/>
          <w:szCs w:val="28"/>
        </w:rPr>
        <w:t>доходы от платных услуг, оказываемых казенными учреждениями;</w:t>
      </w:r>
    </w:p>
    <w:p w:rsidR="00FF0387" w:rsidRPr="00FF0387" w:rsidRDefault="00FF0387" w:rsidP="00FF0387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F0387">
        <w:rPr>
          <w:sz w:val="28"/>
          <w:szCs w:val="28"/>
        </w:rPr>
        <w:t>средства, полученные в результате применения мер гражданско-правовой, административной и уголовной ответственности, в том числе штрафы, конфискации, компенсации, а также средства, полученные в возмещение вреда, причиненного Российской Федерации, субъектам Российской Федерации, муниципальным образованиям, и иные суммы принудительного изъятия;</w:t>
      </w:r>
    </w:p>
    <w:p w:rsidR="00FF0387" w:rsidRPr="00FF0387" w:rsidRDefault="00FF0387" w:rsidP="00FF0387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F0387">
        <w:rPr>
          <w:sz w:val="28"/>
          <w:szCs w:val="28"/>
        </w:rPr>
        <w:t>средства самообложения граждан;</w:t>
      </w:r>
    </w:p>
    <w:p w:rsidR="00FF0387" w:rsidRDefault="00FF0387" w:rsidP="00FF0387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F0387">
        <w:rPr>
          <w:sz w:val="28"/>
          <w:szCs w:val="28"/>
        </w:rPr>
        <w:t>иные неналоговые доходы.</w:t>
      </w:r>
    </w:p>
    <w:p w:rsidR="00FF0387" w:rsidRPr="00FF0387" w:rsidRDefault="00FF0387" w:rsidP="00FF0387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FF0387">
        <w:rPr>
          <w:sz w:val="28"/>
          <w:szCs w:val="28"/>
          <w:u w:val="single"/>
        </w:rPr>
        <w:lastRenderedPageBreak/>
        <w:t>К безвозмездным поступлениям относятся:</w:t>
      </w:r>
    </w:p>
    <w:p w:rsidR="00FF0387" w:rsidRPr="00FF0387" w:rsidRDefault="00FF0387" w:rsidP="00FF0387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F0387">
        <w:rPr>
          <w:sz w:val="28"/>
          <w:szCs w:val="28"/>
        </w:rPr>
        <w:t>дотации из других бюджетов бюджетной системы Российской Федерации;</w:t>
      </w:r>
    </w:p>
    <w:p w:rsidR="00FF0387" w:rsidRPr="00FF0387" w:rsidRDefault="00FF0387" w:rsidP="00FF0387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F0387">
        <w:rPr>
          <w:sz w:val="28"/>
          <w:szCs w:val="28"/>
        </w:rPr>
        <w:t>субсидии из других бюджетов бюджетной системы Российской Федерации (межбюджетные субсидии);</w:t>
      </w:r>
    </w:p>
    <w:p w:rsidR="00FF0387" w:rsidRPr="00FF0387" w:rsidRDefault="00FF0387" w:rsidP="00FF0387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F0387">
        <w:rPr>
          <w:sz w:val="28"/>
          <w:szCs w:val="28"/>
        </w:rPr>
        <w:t>субвенции из федерального бюджета и (или) из бюджетов субъектов Российской Федерации;</w:t>
      </w:r>
    </w:p>
    <w:p w:rsidR="004845C7" w:rsidRDefault="00FF0387" w:rsidP="004845C7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F0387">
        <w:rPr>
          <w:sz w:val="28"/>
          <w:szCs w:val="28"/>
        </w:rPr>
        <w:t>иные межбюджетные трансферты из других бюджетов бюджетной системы Российской Федерации;</w:t>
      </w:r>
    </w:p>
    <w:p w:rsidR="004845C7" w:rsidRPr="004845C7" w:rsidRDefault="00FF0387" w:rsidP="004845C7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845C7">
        <w:rPr>
          <w:sz w:val="28"/>
          <w:szCs w:val="28"/>
        </w:rPr>
        <w:t>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пожертвования.</w:t>
      </w:r>
      <w:r w:rsidR="004845C7" w:rsidRPr="004845C7">
        <w:rPr>
          <w:sz w:val="28"/>
          <w:szCs w:val="28"/>
        </w:rPr>
        <w:t xml:space="preserve"> </w:t>
      </w:r>
      <w:r w:rsidR="004845C7">
        <w:rPr>
          <w:sz w:val="28"/>
          <w:szCs w:val="28"/>
          <w:lang w:val="en-US"/>
        </w:rPr>
        <w:t>[</w:t>
      </w:r>
      <w:r w:rsidR="004845C7">
        <w:rPr>
          <w:sz w:val="28"/>
          <w:szCs w:val="28"/>
        </w:rPr>
        <w:t>1, с.29</w:t>
      </w:r>
      <w:r w:rsidR="004845C7">
        <w:rPr>
          <w:sz w:val="28"/>
          <w:szCs w:val="28"/>
          <w:lang w:val="en-US"/>
        </w:rPr>
        <w:t>]</w:t>
      </w: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4845C7" w:rsidRDefault="004845C7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8D6583" w:rsidRDefault="008D6583" w:rsidP="004B18FD">
      <w:pPr>
        <w:spacing w:line="360" w:lineRule="auto"/>
        <w:jc w:val="center"/>
        <w:rPr>
          <w:sz w:val="28"/>
          <w:szCs w:val="28"/>
        </w:rPr>
      </w:pPr>
    </w:p>
    <w:p w:rsidR="00413B45" w:rsidRPr="004B18FD" w:rsidRDefault="004B18FD" w:rsidP="004B18FD">
      <w:pPr>
        <w:spacing w:line="360" w:lineRule="auto"/>
        <w:jc w:val="center"/>
        <w:rPr>
          <w:sz w:val="28"/>
          <w:szCs w:val="28"/>
        </w:rPr>
      </w:pPr>
      <w:r w:rsidRPr="004B18FD">
        <w:rPr>
          <w:sz w:val="28"/>
          <w:szCs w:val="28"/>
          <w:lang w:val="en-US"/>
        </w:rPr>
        <w:lastRenderedPageBreak/>
        <w:t>II</w:t>
      </w:r>
      <w:r w:rsidRPr="004B18FD">
        <w:rPr>
          <w:sz w:val="28"/>
          <w:szCs w:val="28"/>
        </w:rPr>
        <w:t>. ОПРЕДЕЛИТЕ ПРАВИЛЬНЫЕ ОТВЕТЫ К ТЕСТАМ (ПРАВИЛЬНЫХ ОТВЕТОВ МОЖЕТ БЫТЬ БОЛЕЕ ОДНОГО).</w:t>
      </w:r>
    </w:p>
    <w:p w:rsidR="00413B45" w:rsidRPr="004B18FD" w:rsidRDefault="00413B45" w:rsidP="004B18FD">
      <w:pPr>
        <w:spacing w:line="360" w:lineRule="auto"/>
        <w:jc w:val="both"/>
        <w:rPr>
          <w:b/>
          <w:sz w:val="28"/>
          <w:szCs w:val="28"/>
        </w:rPr>
      </w:pPr>
      <w:r w:rsidRPr="004B18FD">
        <w:rPr>
          <w:b/>
          <w:sz w:val="28"/>
          <w:szCs w:val="28"/>
        </w:rPr>
        <w:t>1. К функциям Министерства финансов Российской Федерации относятся:</w:t>
      </w:r>
    </w:p>
    <w:p w:rsidR="00413B45" w:rsidRPr="004B18FD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4B18FD">
        <w:rPr>
          <w:sz w:val="28"/>
          <w:szCs w:val="28"/>
        </w:rPr>
        <w:t>1) разработка проекта регионального бюджета;</w:t>
      </w:r>
    </w:p>
    <w:p w:rsidR="00413B45" w:rsidRPr="004B18FD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4B18FD">
        <w:rPr>
          <w:sz w:val="28"/>
          <w:szCs w:val="28"/>
        </w:rPr>
        <w:t>2) исполнение местного бюджета;</w:t>
      </w:r>
    </w:p>
    <w:p w:rsidR="00413B45" w:rsidRPr="00E306C2" w:rsidRDefault="00D0718E" w:rsidP="004B18FD">
      <w:pPr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E306C2">
        <w:rPr>
          <w:b/>
          <w:i/>
          <w:sz w:val="28"/>
          <w:szCs w:val="28"/>
          <w:u w:val="single"/>
        </w:rPr>
        <w:t xml:space="preserve">3) </w:t>
      </w:r>
      <w:r w:rsidR="00413B45" w:rsidRPr="00E306C2">
        <w:rPr>
          <w:b/>
          <w:i/>
          <w:sz w:val="28"/>
          <w:szCs w:val="28"/>
          <w:u w:val="single"/>
        </w:rPr>
        <w:t xml:space="preserve">разработка проекта федерального бюджета и организация его исполнения. </w:t>
      </w:r>
    </w:p>
    <w:p w:rsidR="004B18FD" w:rsidRDefault="004B18FD" w:rsidP="004B18FD">
      <w:pPr>
        <w:spacing w:line="360" w:lineRule="auto"/>
        <w:jc w:val="both"/>
        <w:rPr>
          <w:sz w:val="28"/>
          <w:szCs w:val="28"/>
        </w:rPr>
      </w:pPr>
    </w:p>
    <w:p w:rsidR="00413B45" w:rsidRPr="004B18FD" w:rsidRDefault="00413B45" w:rsidP="004B18FD">
      <w:pPr>
        <w:spacing w:line="360" w:lineRule="auto"/>
        <w:jc w:val="both"/>
        <w:rPr>
          <w:b/>
          <w:sz w:val="28"/>
          <w:szCs w:val="28"/>
        </w:rPr>
      </w:pPr>
      <w:r w:rsidRPr="004B18FD">
        <w:rPr>
          <w:b/>
          <w:sz w:val="28"/>
          <w:szCs w:val="28"/>
        </w:rPr>
        <w:t>2. Министерству финансов Российской Федерации подотчетны следующие службы: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E306C2">
        <w:rPr>
          <w:b/>
          <w:i/>
          <w:sz w:val="28"/>
          <w:szCs w:val="28"/>
          <w:u w:val="single"/>
        </w:rPr>
        <w:t>1) Федеральная налоговая служба;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E306C2">
        <w:rPr>
          <w:b/>
          <w:i/>
          <w:sz w:val="28"/>
          <w:szCs w:val="28"/>
          <w:u w:val="single"/>
        </w:rPr>
        <w:t>2) Федеральная служба финансово-бюджетного надзора;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E306C2">
        <w:rPr>
          <w:sz w:val="28"/>
          <w:szCs w:val="28"/>
        </w:rPr>
        <w:t xml:space="preserve">3) Федеральная таможенная служба. </w:t>
      </w:r>
    </w:p>
    <w:p w:rsidR="004B18FD" w:rsidRPr="00E306C2" w:rsidRDefault="004B18FD" w:rsidP="004B18FD">
      <w:pPr>
        <w:spacing w:line="360" w:lineRule="auto"/>
        <w:jc w:val="both"/>
        <w:rPr>
          <w:sz w:val="28"/>
          <w:szCs w:val="28"/>
        </w:rPr>
      </w:pPr>
    </w:p>
    <w:p w:rsidR="00413B45" w:rsidRPr="00E306C2" w:rsidRDefault="00413B45" w:rsidP="004B18FD">
      <w:pPr>
        <w:spacing w:line="360" w:lineRule="auto"/>
        <w:jc w:val="both"/>
        <w:rPr>
          <w:b/>
          <w:sz w:val="28"/>
          <w:szCs w:val="28"/>
        </w:rPr>
      </w:pPr>
      <w:r w:rsidRPr="00E306C2">
        <w:rPr>
          <w:b/>
          <w:sz w:val="28"/>
          <w:szCs w:val="28"/>
        </w:rPr>
        <w:t xml:space="preserve">3. Лицевые счета казенных учреждений открываются </w:t>
      </w:r>
      <w:proofErr w:type="gramStart"/>
      <w:r w:rsidRPr="00E306C2">
        <w:rPr>
          <w:b/>
          <w:sz w:val="28"/>
          <w:szCs w:val="28"/>
        </w:rPr>
        <w:t>в</w:t>
      </w:r>
      <w:proofErr w:type="gramEnd"/>
      <w:r w:rsidRPr="00E306C2">
        <w:rPr>
          <w:b/>
          <w:sz w:val="28"/>
          <w:szCs w:val="28"/>
        </w:rPr>
        <w:t>: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E306C2">
        <w:rPr>
          <w:sz w:val="28"/>
          <w:szCs w:val="28"/>
        </w:rPr>
        <w:t xml:space="preserve">1) </w:t>
      </w:r>
      <w:proofErr w:type="gramStart"/>
      <w:r w:rsidRPr="00E306C2">
        <w:rPr>
          <w:sz w:val="28"/>
          <w:szCs w:val="28"/>
        </w:rPr>
        <w:t>подразделениях</w:t>
      </w:r>
      <w:proofErr w:type="gramEnd"/>
      <w:r w:rsidRPr="00E306C2">
        <w:rPr>
          <w:sz w:val="28"/>
          <w:szCs w:val="28"/>
        </w:rPr>
        <w:t xml:space="preserve"> Центрального банка Российской Федерации;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E306C2">
        <w:rPr>
          <w:sz w:val="28"/>
          <w:szCs w:val="28"/>
        </w:rPr>
        <w:t xml:space="preserve">2) коммерческих </w:t>
      </w:r>
      <w:proofErr w:type="gramStart"/>
      <w:r w:rsidRPr="00E306C2">
        <w:rPr>
          <w:sz w:val="28"/>
          <w:szCs w:val="28"/>
        </w:rPr>
        <w:t>банках</w:t>
      </w:r>
      <w:proofErr w:type="gramEnd"/>
      <w:r w:rsidRPr="00E306C2">
        <w:rPr>
          <w:sz w:val="28"/>
          <w:szCs w:val="28"/>
        </w:rPr>
        <w:t>;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E306C2">
        <w:rPr>
          <w:b/>
          <w:i/>
          <w:sz w:val="28"/>
          <w:szCs w:val="28"/>
          <w:u w:val="single"/>
        </w:rPr>
        <w:t xml:space="preserve">3) </w:t>
      </w:r>
      <w:proofErr w:type="gramStart"/>
      <w:r w:rsidRPr="00E306C2">
        <w:rPr>
          <w:b/>
          <w:i/>
          <w:sz w:val="28"/>
          <w:szCs w:val="28"/>
          <w:u w:val="single"/>
        </w:rPr>
        <w:t>органах</w:t>
      </w:r>
      <w:proofErr w:type="gramEnd"/>
      <w:r w:rsidRPr="00E306C2">
        <w:rPr>
          <w:b/>
          <w:i/>
          <w:sz w:val="28"/>
          <w:szCs w:val="28"/>
          <w:u w:val="single"/>
        </w:rPr>
        <w:t xml:space="preserve"> Федерального казначейства.</w:t>
      </w:r>
    </w:p>
    <w:p w:rsidR="004B18FD" w:rsidRPr="00E306C2" w:rsidRDefault="004B18FD" w:rsidP="004B18FD">
      <w:pPr>
        <w:spacing w:line="360" w:lineRule="auto"/>
        <w:jc w:val="both"/>
        <w:rPr>
          <w:sz w:val="28"/>
          <w:szCs w:val="28"/>
        </w:rPr>
      </w:pPr>
    </w:p>
    <w:p w:rsidR="00413B45" w:rsidRPr="00E306C2" w:rsidRDefault="00413B45" w:rsidP="004B18FD">
      <w:pPr>
        <w:spacing w:line="360" w:lineRule="auto"/>
        <w:jc w:val="both"/>
        <w:rPr>
          <w:b/>
          <w:sz w:val="28"/>
          <w:szCs w:val="28"/>
        </w:rPr>
      </w:pPr>
      <w:r w:rsidRPr="00E306C2">
        <w:rPr>
          <w:b/>
          <w:sz w:val="28"/>
          <w:szCs w:val="28"/>
        </w:rPr>
        <w:t>4. Величина оборотных активов организации в значительной мере определяется: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E306C2">
        <w:rPr>
          <w:sz w:val="28"/>
          <w:szCs w:val="28"/>
        </w:rPr>
        <w:t>1) масштабами деятельности, отраслевой спецификой, потребностями производственного процесса;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E306C2">
        <w:rPr>
          <w:b/>
          <w:i/>
          <w:sz w:val="28"/>
          <w:szCs w:val="28"/>
          <w:u w:val="single"/>
        </w:rPr>
        <w:t xml:space="preserve">2) размерами дебиторской задолженности, объемами готовой продукции и производственных запасов; 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E306C2">
        <w:rPr>
          <w:sz w:val="28"/>
          <w:szCs w:val="28"/>
        </w:rPr>
        <w:t>3) величиной прибыли организации, ее уставного капитала.</w:t>
      </w:r>
    </w:p>
    <w:p w:rsidR="004B18FD" w:rsidRPr="00E306C2" w:rsidRDefault="004B18FD" w:rsidP="004B18FD">
      <w:pPr>
        <w:spacing w:line="360" w:lineRule="auto"/>
        <w:jc w:val="both"/>
        <w:rPr>
          <w:sz w:val="28"/>
          <w:szCs w:val="28"/>
        </w:rPr>
      </w:pPr>
    </w:p>
    <w:p w:rsidR="00413B45" w:rsidRPr="00E306C2" w:rsidRDefault="00413B45" w:rsidP="004B18FD">
      <w:pPr>
        <w:spacing w:line="360" w:lineRule="auto"/>
        <w:jc w:val="both"/>
        <w:rPr>
          <w:b/>
          <w:sz w:val="28"/>
          <w:szCs w:val="28"/>
        </w:rPr>
      </w:pPr>
      <w:r w:rsidRPr="00E306C2">
        <w:rPr>
          <w:b/>
          <w:sz w:val="28"/>
          <w:szCs w:val="28"/>
        </w:rPr>
        <w:t>5. Эффективность использования оборотных средств характеризуется: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E306C2">
        <w:rPr>
          <w:b/>
          <w:i/>
          <w:sz w:val="28"/>
          <w:szCs w:val="28"/>
          <w:u w:val="single"/>
        </w:rPr>
        <w:t>1) оборачиваемостью оборотных средств;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E306C2">
        <w:rPr>
          <w:sz w:val="28"/>
          <w:szCs w:val="28"/>
        </w:rPr>
        <w:t xml:space="preserve">2) структурой оборотных средств; </w:t>
      </w:r>
    </w:p>
    <w:p w:rsidR="00413B45" w:rsidRPr="00E306C2" w:rsidRDefault="00413B45" w:rsidP="004B18FD">
      <w:pPr>
        <w:tabs>
          <w:tab w:val="left" w:pos="3450"/>
        </w:tabs>
        <w:spacing w:line="360" w:lineRule="auto"/>
        <w:ind w:firstLine="709"/>
        <w:jc w:val="both"/>
        <w:rPr>
          <w:sz w:val="28"/>
          <w:szCs w:val="28"/>
        </w:rPr>
      </w:pPr>
      <w:r w:rsidRPr="00E306C2">
        <w:rPr>
          <w:sz w:val="28"/>
          <w:szCs w:val="28"/>
        </w:rPr>
        <w:lastRenderedPageBreak/>
        <w:t>3) структурой капитала.</w:t>
      </w:r>
      <w:r w:rsidRPr="00E306C2">
        <w:rPr>
          <w:sz w:val="28"/>
          <w:szCs w:val="28"/>
        </w:rPr>
        <w:tab/>
      </w:r>
    </w:p>
    <w:p w:rsidR="004B18FD" w:rsidRPr="00E306C2" w:rsidRDefault="004B18FD" w:rsidP="004B18FD">
      <w:pPr>
        <w:spacing w:line="360" w:lineRule="auto"/>
        <w:jc w:val="both"/>
        <w:rPr>
          <w:sz w:val="28"/>
          <w:szCs w:val="28"/>
        </w:rPr>
      </w:pPr>
    </w:p>
    <w:p w:rsidR="00413B45" w:rsidRPr="00E306C2" w:rsidRDefault="00413B45" w:rsidP="004B18FD">
      <w:pPr>
        <w:spacing w:line="360" w:lineRule="auto"/>
        <w:jc w:val="both"/>
        <w:rPr>
          <w:b/>
          <w:sz w:val="28"/>
          <w:szCs w:val="28"/>
        </w:rPr>
      </w:pPr>
      <w:r w:rsidRPr="00E306C2">
        <w:rPr>
          <w:b/>
          <w:sz w:val="28"/>
          <w:szCs w:val="28"/>
        </w:rPr>
        <w:t>6. На какие цели может использоваться чистая прибыль?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E306C2">
        <w:rPr>
          <w:sz w:val="28"/>
          <w:szCs w:val="28"/>
        </w:rPr>
        <w:t>1) на формирование резервного фонда организации;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E306C2">
        <w:rPr>
          <w:sz w:val="28"/>
          <w:szCs w:val="28"/>
        </w:rPr>
        <w:t xml:space="preserve">2) на уплату </w:t>
      </w:r>
      <w:proofErr w:type="gramStart"/>
      <w:r w:rsidRPr="00E306C2">
        <w:rPr>
          <w:sz w:val="28"/>
          <w:szCs w:val="28"/>
        </w:rPr>
        <w:t>налога</w:t>
      </w:r>
      <w:proofErr w:type="gramEnd"/>
      <w:r w:rsidRPr="00E306C2">
        <w:rPr>
          <w:sz w:val="28"/>
          <w:szCs w:val="28"/>
        </w:rPr>
        <w:t xml:space="preserve"> на прибыль;</w:t>
      </w:r>
    </w:p>
    <w:p w:rsidR="00413B45" w:rsidRPr="00E306C2" w:rsidRDefault="00413B45" w:rsidP="004B18FD">
      <w:pPr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E306C2">
        <w:rPr>
          <w:b/>
          <w:i/>
          <w:sz w:val="28"/>
          <w:szCs w:val="28"/>
          <w:u w:val="single"/>
        </w:rPr>
        <w:t>3) на выплату дивидендов по акциям.</w:t>
      </w:r>
    </w:p>
    <w:p w:rsidR="00413B45" w:rsidRPr="004B18FD" w:rsidRDefault="00413B45" w:rsidP="004B18FD">
      <w:pPr>
        <w:tabs>
          <w:tab w:val="left" w:pos="1395"/>
        </w:tabs>
        <w:spacing w:line="360" w:lineRule="auto"/>
        <w:jc w:val="both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CF710A" w:rsidRDefault="00CF710A" w:rsidP="004B18FD">
      <w:pPr>
        <w:spacing w:line="360" w:lineRule="auto"/>
        <w:ind w:firstLine="709"/>
        <w:jc w:val="center"/>
        <w:rPr>
          <w:sz w:val="28"/>
          <w:szCs w:val="28"/>
        </w:rPr>
      </w:pPr>
    </w:p>
    <w:p w:rsidR="00413B45" w:rsidRPr="004B18FD" w:rsidRDefault="004B18FD" w:rsidP="00E306C2">
      <w:pPr>
        <w:spacing w:line="360" w:lineRule="auto"/>
        <w:jc w:val="center"/>
        <w:rPr>
          <w:sz w:val="28"/>
          <w:szCs w:val="28"/>
        </w:rPr>
      </w:pPr>
      <w:r w:rsidRPr="004B18FD">
        <w:rPr>
          <w:sz w:val="28"/>
          <w:szCs w:val="28"/>
          <w:lang w:val="en-US"/>
        </w:rPr>
        <w:lastRenderedPageBreak/>
        <w:t>III</w:t>
      </w:r>
      <w:r w:rsidRPr="004B18FD">
        <w:rPr>
          <w:sz w:val="28"/>
          <w:szCs w:val="28"/>
        </w:rPr>
        <w:t>. ПРАКТИЧЕСКОЕ ЗАДАНИЕ</w:t>
      </w:r>
    </w:p>
    <w:p w:rsidR="00413B45" w:rsidRPr="001D2AB3" w:rsidRDefault="00413B45" w:rsidP="001D2AB3">
      <w:pPr>
        <w:pStyle w:val="a7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1D2AB3">
        <w:rPr>
          <w:sz w:val="28"/>
          <w:szCs w:val="28"/>
        </w:rPr>
        <w:t>По данным таблицы рассчитайте следующие показатели и заполните соответствующие графы таблицы:</w:t>
      </w:r>
    </w:p>
    <w:p w:rsidR="00413B45" w:rsidRPr="001D2AB3" w:rsidRDefault="00413B45" w:rsidP="001D2AB3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1D2AB3">
        <w:rPr>
          <w:sz w:val="28"/>
          <w:szCs w:val="28"/>
        </w:rPr>
        <w:t>удельный вес каждого из видов расходов в расходах бюджета в целом (графы № 3, 7, 11);</w:t>
      </w:r>
    </w:p>
    <w:p w:rsidR="00413B45" w:rsidRPr="001D2AB3" w:rsidRDefault="00413B45" w:rsidP="001D2AB3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1D2AB3">
        <w:rPr>
          <w:sz w:val="28"/>
          <w:szCs w:val="28"/>
        </w:rPr>
        <w:t>удельный вес каждого из видов расходов и расходов бюджета в целом относительно ВВП (графы № 4, 8, 12);</w:t>
      </w:r>
    </w:p>
    <w:p w:rsidR="00413B45" w:rsidRPr="001D2AB3" w:rsidRDefault="00413B45" w:rsidP="001D2AB3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1D2AB3">
        <w:rPr>
          <w:sz w:val="28"/>
          <w:szCs w:val="28"/>
        </w:rPr>
        <w:t>темпы прироста расходов и ВВП (графы № 9, 13).</w:t>
      </w:r>
    </w:p>
    <w:p w:rsidR="00413B45" w:rsidRPr="001D2AB3" w:rsidRDefault="00413B45" w:rsidP="001D2AB3">
      <w:pPr>
        <w:pStyle w:val="a7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1D2AB3">
        <w:rPr>
          <w:sz w:val="28"/>
          <w:szCs w:val="28"/>
        </w:rPr>
        <w:t>Оцените изменение доли бюджетных расходов относительно ВВП.</w:t>
      </w:r>
    </w:p>
    <w:p w:rsidR="00413B45" w:rsidRPr="001D2AB3" w:rsidRDefault="00413B45" w:rsidP="001D2AB3">
      <w:pPr>
        <w:pStyle w:val="a7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1D2AB3">
        <w:rPr>
          <w:sz w:val="28"/>
          <w:szCs w:val="28"/>
        </w:rPr>
        <w:t>Проведите сравнительный анализ темпов прироста обозначенных в таблице расходов и расходов бюджета в целом. Сделайте вывод о тенденциях развития государственного финансирования указанных направлений в национальной системе.</w:t>
      </w:r>
    </w:p>
    <w:p w:rsidR="00413B45" w:rsidRDefault="00413B45" w:rsidP="001D2AB3">
      <w:pPr>
        <w:spacing w:line="360" w:lineRule="auto"/>
        <w:jc w:val="right"/>
        <w:rPr>
          <w:sz w:val="28"/>
          <w:szCs w:val="28"/>
        </w:rPr>
      </w:pPr>
      <w:r w:rsidRPr="004B18FD">
        <w:rPr>
          <w:sz w:val="28"/>
          <w:szCs w:val="28"/>
        </w:rPr>
        <w:t xml:space="preserve">  Таблица 1</w:t>
      </w:r>
    </w:p>
    <w:tbl>
      <w:tblPr>
        <w:tblW w:w="10457" w:type="dxa"/>
        <w:jc w:val="center"/>
        <w:tblInd w:w="-968" w:type="dxa"/>
        <w:tblLayout w:type="fixed"/>
        <w:tblLook w:val="0000" w:firstRow="0" w:lastRow="0" w:firstColumn="0" w:lastColumn="0" w:noHBand="0" w:noVBand="0"/>
      </w:tblPr>
      <w:tblGrid>
        <w:gridCol w:w="1858"/>
        <w:gridCol w:w="851"/>
        <w:gridCol w:w="726"/>
        <w:gridCol w:w="691"/>
        <w:gridCol w:w="673"/>
        <w:gridCol w:w="982"/>
        <w:gridCol w:w="590"/>
        <w:gridCol w:w="776"/>
        <w:gridCol w:w="683"/>
        <w:gridCol w:w="746"/>
        <w:gridCol w:w="675"/>
        <w:gridCol w:w="720"/>
        <w:gridCol w:w="486"/>
      </w:tblGrid>
      <w:tr w:rsidR="001D2AB3" w:rsidRPr="001D2AB3" w:rsidTr="001D2AB3">
        <w:trPr>
          <w:trHeight w:val="345"/>
          <w:jc w:val="center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2AB3" w:rsidRPr="0031167D" w:rsidRDefault="001D2AB3" w:rsidP="001D2AB3">
            <w:pPr>
              <w:jc w:val="center"/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Статьи расходов Федерального бюджета РФ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31167D">
                <w:rPr>
                  <w:sz w:val="16"/>
                  <w:szCs w:val="16"/>
                </w:rPr>
                <w:t>2009 г</w:t>
              </w:r>
            </w:smartTag>
            <w:r w:rsidRPr="0031167D">
              <w:rPr>
                <w:sz w:val="16"/>
                <w:szCs w:val="16"/>
              </w:rPr>
              <w:t>.</w:t>
            </w:r>
          </w:p>
        </w:tc>
        <w:tc>
          <w:tcPr>
            <w:tcW w:w="3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31167D">
                <w:rPr>
                  <w:sz w:val="16"/>
                  <w:szCs w:val="16"/>
                </w:rPr>
                <w:t>2010 г</w:t>
              </w:r>
            </w:smartTag>
            <w:r w:rsidRPr="0031167D">
              <w:rPr>
                <w:sz w:val="16"/>
                <w:szCs w:val="16"/>
              </w:rPr>
              <w:t>.</w:t>
            </w:r>
          </w:p>
        </w:tc>
        <w:tc>
          <w:tcPr>
            <w:tcW w:w="2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31167D">
                <w:rPr>
                  <w:sz w:val="16"/>
                  <w:szCs w:val="16"/>
                </w:rPr>
                <w:t>2011 г</w:t>
              </w:r>
            </w:smartTag>
            <w:r w:rsidRPr="0031167D">
              <w:rPr>
                <w:sz w:val="16"/>
                <w:szCs w:val="16"/>
              </w:rPr>
              <w:t>.</w:t>
            </w:r>
          </w:p>
        </w:tc>
      </w:tr>
      <w:tr w:rsidR="001D2AB3" w:rsidRPr="001D2AB3" w:rsidTr="001D2AB3">
        <w:trPr>
          <w:trHeight w:val="390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 xml:space="preserve">Млрд. </w:t>
            </w:r>
            <w:proofErr w:type="spellStart"/>
            <w:r w:rsidRPr="0031167D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уд</w:t>
            </w:r>
            <w:proofErr w:type="gramStart"/>
            <w:r w:rsidRPr="0031167D">
              <w:rPr>
                <w:sz w:val="16"/>
                <w:szCs w:val="16"/>
              </w:rPr>
              <w:t>.</w:t>
            </w:r>
            <w:proofErr w:type="gramEnd"/>
            <w:r w:rsidRPr="0031167D">
              <w:rPr>
                <w:sz w:val="16"/>
                <w:szCs w:val="16"/>
              </w:rPr>
              <w:t xml:space="preserve"> </w:t>
            </w:r>
            <w:proofErr w:type="gramStart"/>
            <w:r w:rsidRPr="0031167D">
              <w:rPr>
                <w:sz w:val="16"/>
                <w:szCs w:val="16"/>
              </w:rPr>
              <w:t>в</w:t>
            </w:r>
            <w:proofErr w:type="gramEnd"/>
            <w:r w:rsidRPr="0031167D">
              <w:rPr>
                <w:sz w:val="16"/>
                <w:szCs w:val="16"/>
              </w:rPr>
              <w:t>ес, %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темп прироста, %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 xml:space="preserve">Млрд. </w:t>
            </w:r>
            <w:proofErr w:type="spellStart"/>
            <w:r w:rsidRPr="0031167D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уд</w:t>
            </w:r>
            <w:proofErr w:type="gramStart"/>
            <w:r w:rsidRPr="0031167D">
              <w:rPr>
                <w:sz w:val="16"/>
                <w:szCs w:val="16"/>
              </w:rPr>
              <w:t>.</w:t>
            </w:r>
            <w:proofErr w:type="gramEnd"/>
            <w:r w:rsidRPr="0031167D">
              <w:rPr>
                <w:sz w:val="16"/>
                <w:szCs w:val="16"/>
              </w:rPr>
              <w:t xml:space="preserve"> </w:t>
            </w:r>
            <w:proofErr w:type="gramStart"/>
            <w:r w:rsidRPr="0031167D">
              <w:rPr>
                <w:sz w:val="16"/>
                <w:szCs w:val="16"/>
              </w:rPr>
              <w:t>в</w:t>
            </w:r>
            <w:proofErr w:type="gramEnd"/>
            <w:r w:rsidRPr="0031167D">
              <w:rPr>
                <w:sz w:val="16"/>
                <w:szCs w:val="16"/>
              </w:rPr>
              <w:t>ес, %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темп прироста, %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 xml:space="preserve">Млрд. </w:t>
            </w:r>
            <w:proofErr w:type="spellStart"/>
            <w:r w:rsidRPr="0031167D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уд</w:t>
            </w:r>
            <w:proofErr w:type="gramStart"/>
            <w:r w:rsidRPr="0031167D">
              <w:rPr>
                <w:sz w:val="16"/>
                <w:szCs w:val="16"/>
              </w:rPr>
              <w:t>.</w:t>
            </w:r>
            <w:proofErr w:type="gramEnd"/>
            <w:r w:rsidRPr="0031167D">
              <w:rPr>
                <w:sz w:val="16"/>
                <w:szCs w:val="16"/>
              </w:rPr>
              <w:t xml:space="preserve"> </w:t>
            </w:r>
            <w:proofErr w:type="gramStart"/>
            <w:r w:rsidRPr="0031167D">
              <w:rPr>
                <w:sz w:val="16"/>
                <w:szCs w:val="16"/>
              </w:rPr>
              <w:t>в</w:t>
            </w:r>
            <w:proofErr w:type="gramEnd"/>
            <w:r w:rsidRPr="0031167D">
              <w:rPr>
                <w:sz w:val="16"/>
                <w:szCs w:val="16"/>
              </w:rPr>
              <w:t>ес, %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темп прироста, %</w:t>
            </w:r>
          </w:p>
        </w:tc>
      </w:tr>
      <w:tr w:rsidR="001D2AB3" w:rsidRPr="001D2AB3" w:rsidTr="001D2AB3">
        <w:trPr>
          <w:trHeight w:val="1198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в расходах бюджета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в ВВП</w:t>
            </w: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в  расходах бюджета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в ВВП</w:t>
            </w: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в расходах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в ВВП</w:t>
            </w: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</w:p>
        </w:tc>
      </w:tr>
      <w:tr w:rsidR="001D2AB3" w:rsidRPr="001D2AB3" w:rsidTr="001D2AB3">
        <w:trPr>
          <w:trHeight w:val="25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13</w:t>
            </w:r>
          </w:p>
        </w:tc>
      </w:tr>
      <w:tr w:rsidR="001D2AB3" w:rsidRPr="001D2AB3" w:rsidTr="001D2AB3">
        <w:trPr>
          <w:trHeight w:val="58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1188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14,2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1277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1516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  <w:r w:rsidRPr="0031167D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  <w:r w:rsidRPr="0031167D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  <w:r w:rsidRPr="0031167D">
              <w:rPr>
                <w:color w:val="FF0000"/>
                <w:sz w:val="16"/>
                <w:szCs w:val="16"/>
              </w:rPr>
              <w:t> </w:t>
            </w:r>
          </w:p>
        </w:tc>
      </w:tr>
      <w:tr w:rsidR="001D2AB3" w:rsidRPr="001D2AB3" w:rsidTr="001D2AB3">
        <w:trPr>
          <w:trHeight w:val="25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Правоохранитель</w:t>
            </w:r>
          </w:p>
          <w:p w:rsidR="001D2AB3" w:rsidRPr="0031167D" w:rsidRDefault="001D2AB3" w:rsidP="001D2AB3">
            <w:pPr>
              <w:rPr>
                <w:sz w:val="16"/>
                <w:szCs w:val="16"/>
              </w:rPr>
            </w:pPr>
            <w:proofErr w:type="spellStart"/>
            <w:r w:rsidRPr="0031167D">
              <w:rPr>
                <w:sz w:val="16"/>
                <w:szCs w:val="16"/>
              </w:rPr>
              <w:t>ная</w:t>
            </w:r>
            <w:proofErr w:type="spellEnd"/>
            <w:r w:rsidRPr="0031167D">
              <w:rPr>
                <w:sz w:val="16"/>
                <w:szCs w:val="16"/>
              </w:rPr>
              <w:t xml:space="preserve">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1004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20,2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1085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  <w:r w:rsidRPr="0031167D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  <w:r w:rsidRPr="0031167D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  <w:r w:rsidRPr="0031167D">
              <w:rPr>
                <w:color w:val="FF0000"/>
                <w:sz w:val="16"/>
                <w:szCs w:val="16"/>
              </w:rPr>
              <w:t> </w:t>
            </w:r>
          </w:p>
        </w:tc>
      </w:tr>
      <w:tr w:rsidR="001D2AB3" w:rsidRPr="001D2AB3" w:rsidTr="001D2AB3">
        <w:trPr>
          <w:trHeight w:val="58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853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1,7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888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778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</w:tr>
      <w:tr w:rsidR="001D2AB3" w:rsidRPr="001D2AB3" w:rsidTr="001D2AB3">
        <w:trPr>
          <w:trHeight w:val="58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Расходы  бюджета,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9660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27,6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10118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10926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  <w:r w:rsidRPr="0031167D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  <w:r w:rsidRPr="0031167D">
              <w:rPr>
                <w:color w:val="FF0000"/>
                <w:sz w:val="16"/>
                <w:szCs w:val="16"/>
              </w:rPr>
              <w:t> </w:t>
            </w:r>
          </w:p>
        </w:tc>
      </w:tr>
      <w:tr w:rsidR="001D2AB3" w:rsidRPr="001D2AB3" w:rsidTr="001D2AB3">
        <w:trPr>
          <w:trHeight w:val="25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ВВП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38807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-6,0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45173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54585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sz w:val="16"/>
                <w:szCs w:val="16"/>
              </w:rPr>
            </w:pPr>
            <w:r w:rsidRPr="0031167D">
              <w:rPr>
                <w:sz w:val="16"/>
                <w:szCs w:val="16"/>
              </w:rPr>
              <w:t>100%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B3" w:rsidRPr="0031167D" w:rsidRDefault="001D2AB3" w:rsidP="001D2AB3">
            <w:pPr>
              <w:rPr>
                <w:color w:val="FF0000"/>
                <w:sz w:val="16"/>
                <w:szCs w:val="16"/>
              </w:rPr>
            </w:pPr>
            <w:r w:rsidRPr="0031167D">
              <w:rPr>
                <w:color w:val="FF0000"/>
                <w:sz w:val="16"/>
                <w:szCs w:val="16"/>
              </w:rPr>
              <w:t> </w:t>
            </w:r>
          </w:p>
        </w:tc>
      </w:tr>
    </w:tbl>
    <w:p w:rsidR="001D2AB3" w:rsidRDefault="001D2AB3" w:rsidP="005B2D86">
      <w:pPr>
        <w:spacing w:line="360" w:lineRule="auto"/>
        <w:jc w:val="both"/>
        <w:rPr>
          <w:sz w:val="28"/>
          <w:szCs w:val="28"/>
        </w:rPr>
      </w:pPr>
    </w:p>
    <w:p w:rsidR="00E306C2" w:rsidRDefault="00E306C2" w:rsidP="005B2D86">
      <w:pPr>
        <w:spacing w:line="360" w:lineRule="auto"/>
        <w:jc w:val="both"/>
        <w:rPr>
          <w:sz w:val="28"/>
          <w:szCs w:val="28"/>
        </w:rPr>
      </w:pPr>
    </w:p>
    <w:p w:rsidR="00413B45" w:rsidRPr="00301F3B" w:rsidRDefault="00301F3B" w:rsidP="00301F3B">
      <w:pPr>
        <w:spacing w:line="360" w:lineRule="auto"/>
        <w:jc w:val="center"/>
        <w:rPr>
          <w:b/>
          <w:sz w:val="28"/>
          <w:szCs w:val="28"/>
        </w:rPr>
      </w:pPr>
      <w:r w:rsidRPr="00301F3B">
        <w:rPr>
          <w:b/>
          <w:sz w:val="28"/>
          <w:szCs w:val="28"/>
        </w:rPr>
        <w:t>Решение</w:t>
      </w:r>
    </w:p>
    <w:p w:rsidR="00301F3B" w:rsidRPr="001D2AB3" w:rsidRDefault="00301F3B" w:rsidP="00301F3B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D2AB3">
        <w:rPr>
          <w:sz w:val="28"/>
          <w:szCs w:val="28"/>
        </w:rPr>
        <w:t>По данным таблицы рассчитайте следующие показатели и заполните соответствующие графы таблицы:</w:t>
      </w:r>
    </w:p>
    <w:p w:rsidR="00301F3B" w:rsidRDefault="00301F3B" w:rsidP="00301F3B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1D2AB3">
        <w:rPr>
          <w:sz w:val="28"/>
          <w:szCs w:val="28"/>
        </w:rPr>
        <w:lastRenderedPageBreak/>
        <w:t>удельный вес каждого из видов расходов в расходах бюджета в целом (графы № 3, 7, 11);</w:t>
      </w:r>
    </w:p>
    <w:p w:rsidR="0093712B" w:rsidRDefault="0093712B" w:rsidP="0093712B">
      <w:pPr>
        <w:spacing w:line="360" w:lineRule="auto"/>
        <w:ind w:firstLine="709"/>
        <w:jc w:val="both"/>
        <w:rPr>
          <w:sz w:val="28"/>
          <w:szCs w:val="28"/>
        </w:rPr>
      </w:pPr>
      <w:r w:rsidRPr="0093712B">
        <w:rPr>
          <w:sz w:val="28"/>
          <w:szCs w:val="28"/>
        </w:rPr>
        <w:t xml:space="preserve">Для расчета удельного веса каждого из направлений расходов в расходах в целом, требуется </w:t>
      </w:r>
      <w:r w:rsidRPr="002753F7">
        <w:rPr>
          <w:sz w:val="28"/>
          <w:szCs w:val="28"/>
        </w:rPr>
        <w:t xml:space="preserve">статью </w:t>
      </w:r>
      <w:r>
        <w:rPr>
          <w:sz w:val="28"/>
          <w:szCs w:val="28"/>
        </w:rPr>
        <w:t>расходов</w:t>
      </w:r>
      <w:r w:rsidRPr="002753F7">
        <w:rPr>
          <w:sz w:val="28"/>
          <w:szCs w:val="28"/>
        </w:rPr>
        <w:t xml:space="preserve"> бюджета (</w:t>
      </w:r>
      <w:r>
        <w:rPr>
          <w:sz w:val="28"/>
          <w:szCs w:val="28"/>
        </w:rPr>
        <w:t>национальная оборона, правоохранительная деятельность, общегосударственные вопросы</w:t>
      </w:r>
      <w:r w:rsidRPr="002753F7">
        <w:rPr>
          <w:sz w:val="28"/>
          <w:szCs w:val="28"/>
        </w:rPr>
        <w:t>) раздели</w:t>
      </w:r>
      <w:r>
        <w:rPr>
          <w:sz w:val="28"/>
          <w:szCs w:val="28"/>
        </w:rPr>
        <w:t>ть</w:t>
      </w:r>
      <w:r w:rsidRPr="002753F7">
        <w:rPr>
          <w:sz w:val="28"/>
          <w:szCs w:val="28"/>
        </w:rPr>
        <w:t xml:space="preserve"> на </w:t>
      </w:r>
      <w:r>
        <w:rPr>
          <w:sz w:val="28"/>
          <w:szCs w:val="28"/>
        </w:rPr>
        <w:t>расходы бюджета всего</w:t>
      </w:r>
      <w:r w:rsidRPr="002753F7">
        <w:rPr>
          <w:sz w:val="28"/>
          <w:szCs w:val="28"/>
        </w:rPr>
        <w:t xml:space="preserve"> и умножим на 100%.</w:t>
      </w:r>
    </w:p>
    <w:p w:rsidR="0093712B" w:rsidRPr="002753F7" w:rsidRDefault="0093712B" w:rsidP="0093712B">
      <w:pPr>
        <w:spacing w:line="360" w:lineRule="auto"/>
        <w:ind w:firstLine="709"/>
        <w:jc w:val="both"/>
        <w:rPr>
          <w:sz w:val="28"/>
          <w:szCs w:val="28"/>
        </w:rPr>
      </w:pPr>
    </w:p>
    <w:p w:rsidR="00301F3B" w:rsidRPr="00301F3B" w:rsidRDefault="00301F3B" w:rsidP="0093712B">
      <w:pPr>
        <w:spacing w:line="360" w:lineRule="auto"/>
        <w:jc w:val="both"/>
        <w:rPr>
          <w:sz w:val="28"/>
          <w:szCs w:val="28"/>
        </w:rPr>
      </w:pPr>
      <w:r w:rsidRPr="00301F3B">
        <w:rPr>
          <w:sz w:val="28"/>
          <w:szCs w:val="28"/>
        </w:rPr>
        <w:t>Графа №3</w:t>
      </w:r>
      <w:r w:rsidRPr="00301F3B">
        <w:rPr>
          <w:sz w:val="28"/>
          <w:szCs w:val="28"/>
        </w:rPr>
        <w:tab/>
      </w:r>
      <w:r w:rsidR="0093712B">
        <w:rPr>
          <w:sz w:val="28"/>
          <w:szCs w:val="28"/>
        </w:rPr>
        <w:t xml:space="preserve">                                  </w:t>
      </w:r>
      <w:r w:rsidRPr="00301F3B">
        <w:rPr>
          <w:sz w:val="28"/>
          <w:szCs w:val="28"/>
        </w:rPr>
        <w:t>Графа №7</w:t>
      </w:r>
      <w:r w:rsidRPr="00301F3B">
        <w:rPr>
          <w:sz w:val="28"/>
          <w:szCs w:val="28"/>
        </w:rPr>
        <w:tab/>
      </w:r>
      <w:r w:rsidR="0093712B">
        <w:rPr>
          <w:sz w:val="28"/>
          <w:szCs w:val="28"/>
        </w:rPr>
        <w:t xml:space="preserve">                        </w:t>
      </w:r>
      <w:r w:rsidRPr="00301F3B">
        <w:rPr>
          <w:sz w:val="28"/>
          <w:szCs w:val="28"/>
        </w:rPr>
        <w:t>Графа№11</w:t>
      </w:r>
    </w:p>
    <w:p w:rsidR="00301F3B" w:rsidRPr="00301F3B" w:rsidRDefault="00301F3B" w:rsidP="0093712B">
      <w:pPr>
        <w:tabs>
          <w:tab w:val="left" w:pos="2977"/>
          <w:tab w:val="left" w:pos="6379"/>
        </w:tabs>
        <w:spacing w:line="360" w:lineRule="auto"/>
        <w:jc w:val="both"/>
        <w:rPr>
          <w:sz w:val="28"/>
          <w:szCs w:val="28"/>
        </w:rPr>
      </w:pPr>
      <w:r w:rsidRPr="00301F3B">
        <w:rPr>
          <w:sz w:val="28"/>
          <w:szCs w:val="28"/>
        </w:rPr>
        <w:t>1</w:t>
      </w:r>
      <w:r w:rsidR="008D4EC4">
        <w:rPr>
          <w:sz w:val="28"/>
          <w:szCs w:val="28"/>
        </w:rPr>
        <w:t>)</w:t>
      </w:r>
      <w:r>
        <w:rPr>
          <w:sz w:val="28"/>
          <w:szCs w:val="28"/>
        </w:rPr>
        <w:t xml:space="preserve"> 1188</w:t>
      </w:r>
      <w:r w:rsidRPr="00301F3B">
        <w:rPr>
          <w:sz w:val="28"/>
          <w:szCs w:val="28"/>
        </w:rPr>
        <w:t>\</w:t>
      </w:r>
      <w:r>
        <w:rPr>
          <w:sz w:val="28"/>
          <w:szCs w:val="28"/>
        </w:rPr>
        <w:t>9660*100</w:t>
      </w:r>
      <w:r w:rsidRPr="00301F3B">
        <w:rPr>
          <w:sz w:val="28"/>
          <w:szCs w:val="28"/>
        </w:rPr>
        <w:t>=</w:t>
      </w:r>
      <w:r>
        <w:rPr>
          <w:sz w:val="28"/>
          <w:szCs w:val="28"/>
        </w:rPr>
        <w:t>12,3</w:t>
      </w:r>
      <w:r w:rsidR="008D4EC4">
        <w:rPr>
          <w:sz w:val="28"/>
          <w:szCs w:val="28"/>
        </w:rPr>
        <w:t xml:space="preserve">    1) </w:t>
      </w:r>
      <w:r>
        <w:rPr>
          <w:sz w:val="28"/>
          <w:szCs w:val="28"/>
        </w:rPr>
        <w:t>1277/10118*100</w:t>
      </w:r>
      <w:r w:rsidRPr="00301F3B">
        <w:rPr>
          <w:sz w:val="28"/>
          <w:szCs w:val="28"/>
        </w:rPr>
        <w:t>=</w:t>
      </w:r>
      <w:r w:rsidR="008D4EC4">
        <w:rPr>
          <w:sz w:val="28"/>
          <w:szCs w:val="28"/>
        </w:rPr>
        <w:t>12,6</w:t>
      </w:r>
      <w:r w:rsidRPr="00301F3B">
        <w:rPr>
          <w:sz w:val="28"/>
          <w:szCs w:val="28"/>
        </w:rPr>
        <w:t xml:space="preserve">     1</w:t>
      </w:r>
      <w:r w:rsidR="008D4EC4">
        <w:rPr>
          <w:sz w:val="28"/>
          <w:szCs w:val="28"/>
        </w:rPr>
        <w:t>) 1516/10926*100=13,9</w:t>
      </w:r>
    </w:p>
    <w:p w:rsidR="00301F3B" w:rsidRPr="00301F3B" w:rsidRDefault="008D4EC4" w:rsidP="0093712B">
      <w:pPr>
        <w:tabs>
          <w:tab w:val="left" w:pos="2977"/>
          <w:tab w:val="left" w:pos="637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301F3B">
        <w:rPr>
          <w:sz w:val="28"/>
          <w:szCs w:val="28"/>
        </w:rPr>
        <w:t xml:space="preserve"> 1004</w:t>
      </w:r>
      <w:r w:rsidR="00301F3B" w:rsidRPr="00301F3B">
        <w:rPr>
          <w:sz w:val="28"/>
          <w:szCs w:val="28"/>
        </w:rPr>
        <w:t>\</w:t>
      </w:r>
      <w:r w:rsidR="00301F3B">
        <w:rPr>
          <w:sz w:val="28"/>
          <w:szCs w:val="28"/>
        </w:rPr>
        <w:t>9660*100</w:t>
      </w:r>
      <w:r w:rsidR="00301F3B" w:rsidRPr="00301F3B">
        <w:rPr>
          <w:sz w:val="28"/>
          <w:szCs w:val="28"/>
        </w:rPr>
        <w:t>=10,</w:t>
      </w:r>
      <w:r w:rsidR="00301F3B">
        <w:rPr>
          <w:sz w:val="28"/>
          <w:szCs w:val="28"/>
        </w:rPr>
        <w:t>4</w:t>
      </w:r>
      <w:r>
        <w:rPr>
          <w:sz w:val="28"/>
          <w:szCs w:val="28"/>
        </w:rPr>
        <w:t xml:space="preserve">    2) 1085/10118*100</w:t>
      </w:r>
      <w:r w:rsidR="00301F3B" w:rsidRPr="00301F3B">
        <w:rPr>
          <w:sz w:val="28"/>
          <w:szCs w:val="28"/>
        </w:rPr>
        <w:t>=</w:t>
      </w:r>
      <w:r>
        <w:rPr>
          <w:sz w:val="28"/>
          <w:szCs w:val="28"/>
        </w:rPr>
        <w:t>10,7</w:t>
      </w:r>
      <w:r w:rsidR="00301F3B" w:rsidRPr="00301F3B">
        <w:rPr>
          <w:sz w:val="28"/>
          <w:szCs w:val="28"/>
        </w:rPr>
        <w:t xml:space="preserve">     </w:t>
      </w:r>
      <w:r>
        <w:rPr>
          <w:sz w:val="28"/>
          <w:szCs w:val="28"/>
        </w:rPr>
        <w:t>2) 1260/10926*100=11,5</w:t>
      </w:r>
    </w:p>
    <w:p w:rsidR="00301F3B" w:rsidRDefault="008D4EC4" w:rsidP="0093712B">
      <w:pPr>
        <w:tabs>
          <w:tab w:val="left" w:pos="2977"/>
          <w:tab w:val="left" w:pos="637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301F3B" w:rsidRPr="00301F3B">
        <w:rPr>
          <w:sz w:val="28"/>
          <w:szCs w:val="28"/>
        </w:rPr>
        <w:t xml:space="preserve"> </w:t>
      </w:r>
      <w:r w:rsidR="00301F3B">
        <w:rPr>
          <w:sz w:val="28"/>
          <w:szCs w:val="28"/>
        </w:rPr>
        <w:t>853</w:t>
      </w:r>
      <w:r w:rsidR="00301F3B" w:rsidRPr="00301F3B">
        <w:rPr>
          <w:sz w:val="28"/>
          <w:szCs w:val="28"/>
        </w:rPr>
        <w:t>\</w:t>
      </w:r>
      <w:r w:rsidR="00301F3B">
        <w:rPr>
          <w:sz w:val="28"/>
          <w:szCs w:val="28"/>
        </w:rPr>
        <w:t>9660*100=8</w:t>
      </w:r>
      <w:r w:rsidR="00301F3B" w:rsidRPr="00301F3B">
        <w:rPr>
          <w:sz w:val="28"/>
          <w:szCs w:val="28"/>
        </w:rPr>
        <w:t>,</w:t>
      </w:r>
      <w:r w:rsidR="00301F3B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301F3B" w:rsidRPr="00301F3B">
        <w:rPr>
          <w:sz w:val="28"/>
          <w:szCs w:val="28"/>
        </w:rPr>
        <w:t xml:space="preserve">      </w:t>
      </w:r>
      <w:r w:rsidR="00301F3B">
        <w:rPr>
          <w:sz w:val="28"/>
          <w:szCs w:val="28"/>
        </w:rPr>
        <w:t xml:space="preserve"> </w:t>
      </w:r>
      <w:r>
        <w:rPr>
          <w:sz w:val="28"/>
          <w:szCs w:val="28"/>
        </w:rPr>
        <w:t>3) 888/10118*100</w:t>
      </w:r>
      <w:r w:rsidR="00301F3B" w:rsidRPr="00301F3B">
        <w:rPr>
          <w:sz w:val="28"/>
          <w:szCs w:val="28"/>
        </w:rPr>
        <w:t>=</w:t>
      </w:r>
      <w:r>
        <w:rPr>
          <w:sz w:val="28"/>
          <w:szCs w:val="28"/>
        </w:rPr>
        <w:t xml:space="preserve">8,8  </w:t>
      </w:r>
      <w:r w:rsidR="00301F3B" w:rsidRPr="00301F3B">
        <w:rPr>
          <w:sz w:val="28"/>
          <w:szCs w:val="28"/>
        </w:rPr>
        <w:t xml:space="preserve">       </w:t>
      </w:r>
      <w:r>
        <w:rPr>
          <w:sz w:val="28"/>
          <w:szCs w:val="28"/>
        </w:rPr>
        <w:t>3) 778/10926*100=7,1</w:t>
      </w:r>
    </w:p>
    <w:p w:rsidR="008D4EC4" w:rsidRDefault="008D4EC4" w:rsidP="008D4EC4">
      <w:pPr>
        <w:tabs>
          <w:tab w:val="left" w:pos="2977"/>
          <w:tab w:val="left" w:pos="6379"/>
        </w:tabs>
        <w:jc w:val="both"/>
        <w:rPr>
          <w:sz w:val="28"/>
          <w:szCs w:val="28"/>
        </w:rPr>
      </w:pPr>
    </w:p>
    <w:p w:rsidR="008D4EC4" w:rsidRDefault="008D4EC4" w:rsidP="008D4EC4">
      <w:pPr>
        <w:spacing w:line="360" w:lineRule="auto"/>
        <w:jc w:val="both"/>
        <w:rPr>
          <w:sz w:val="28"/>
          <w:szCs w:val="28"/>
        </w:rPr>
      </w:pPr>
    </w:p>
    <w:p w:rsidR="00301F3B" w:rsidRDefault="008D4EC4" w:rsidP="00301F3B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8D4EC4">
        <w:rPr>
          <w:sz w:val="28"/>
          <w:szCs w:val="28"/>
        </w:rPr>
        <w:t>удельный вес каждого из видов расходов и расходов бюджета в целом относительно ВВП (графы № 4, 8, 12);</w:t>
      </w:r>
    </w:p>
    <w:p w:rsidR="002753F7" w:rsidRPr="002753F7" w:rsidRDefault="002753F7" w:rsidP="002753F7">
      <w:pPr>
        <w:spacing w:line="360" w:lineRule="auto"/>
        <w:ind w:firstLine="709"/>
        <w:jc w:val="both"/>
        <w:rPr>
          <w:sz w:val="28"/>
          <w:szCs w:val="28"/>
        </w:rPr>
      </w:pPr>
      <w:r w:rsidRPr="002753F7">
        <w:rPr>
          <w:sz w:val="28"/>
          <w:szCs w:val="28"/>
        </w:rPr>
        <w:t xml:space="preserve">Рассчитаем </w:t>
      </w:r>
      <w:r>
        <w:rPr>
          <w:sz w:val="28"/>
          <w:szCs w:val="28"/>
        </w:rPr>
        <w:t xml:space="preserve">удельный вес </w:t>
      </w:r>
      <w:r w:rsidRPr="002753F7">
        <w:rPr>
          <w:sz w:val="28"/>
          <w:szCs w:val="28"/>
        </w:rPr>
        <w:t>кажд</w:t>
      </w:r>
      <w:r>
        <w:rPr>
          <w:sz w:val="28"/>
          <w:szCs w:val="28"/>
        </w:rPr>
        <w:t>ого</w:t>
      </w:r>
      <w:r w:rsidRPr="002753F7">
        <w:rPr>
          <w:sz w:val="28"/>
          <w:szCs w:val="28"/>
        </w:rPr>
        <w:t xml:space="preserve"> из </w:t>
      </w:r>
      <w:r>
        <w:rPr>
          <w:sz w:val="28"/>
          <w:szCs w:val="28"/>
        </w:rPr>
        <w:t xml:space="preserve">видов </w:t>
      </w:r>
      <w:r w:rsidRPr="002753F7">
        <w:rPr>
          <w:sz w:val="28"/>
          <w:szCs w:val="28"/>
        </w:rPr>
        <w:t xml:space="preserve">расходов в отдельности и расходы в целом относительно ВВП. Для этого статью </w:t>
      </w:r>
      <w:r w:rsidR="0093712B">
        <w:rPr>
          <w:sz w:val="28"/>
          <w:szCs w:val="28"/>
        </w:rPr>
        <w:t>расходов</w:t>
      </w:r>
      <w:r w:rsidRPr="002753F7">
        <w:rPr>
          <w:sz w:val="28"/>
          <w:szCs w:val="28"/>
        </w:rPr>
        <w:t xml:space="preserve"> бюджета (</w:t>
      </w:r>
      <w:r>
        <w:rPr>
          <w:sz w:val="28"/>
          <w:szCs w:val="28"/>
        </w:rPr>
        <w:t>национальная оборона, правоохранительная деятельность, общегосударственные вопросы</w:t>
      </w:r>
      <w:r w:rsidRPr="002753F7">
        <w:rPr>
          <w:sz w:val="28"/>
          <w:szCs w:val="28"/>
        </w:rPr>
        <w:t>) разделим на ВВП и умножим на 100%.</w:t>
      </w:r>
    </w:p>
    <w:p w:rsidR="002753F7" w:rsidRPr="002753F7" w:rsidRDefault="002753F7" w:rsidP="002753F7">
      <w:pPr>
        <w:spacing w:line="360" w:lineRule="auto"/>
        <w:ind w:left="708"/>
        <w:jc w:val="both"/>
        <w:rPr>
          <w:sz w:val="28"/>
          <w:szCs w:val="28"/>
        </w:rPr>
      </w:pPr>
    </w:p>
    <w:p w:rsidR="008D4EC4" w:rsidRPr="00301F3B" w:rsidRDefault="008D4EC4" w:rsidP="0093712B">
      <w:pPr>
        <w:tabs>
          <w:tab w:val="left" w:pos="3765"/>
          <w:tab w:val="left" w:pos="70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Графа №4</w:t>
      </w:r>
      <w:r>
        <w:rPr>
          <w:sz w:val="28"/>
          <w:szCs w:val="28"/>
        </w:rPr>
        <w:tab/>
        <w:t>Графа №8</w:t>
      </w:r>
      <w:r>
        <w:rPr>
          <w:sz w:val="28"/>
          <w:szCs w:val="28"/>
        </w:rPr>
        <w:tab/>
        <w:t>Графа№12</w:t>
      </w:r>
    </w:p>
    <w:p w:rsidR="008D4EC4" w:rsidRPr="00301F3B" w:rsidRDefault="008D4EC4" w:rsidP="0093712B">
      <w:pPr>
        <w:tabs>
          <w:tab w:val="left" w:pos="2977"/>
          <w:tab w:val="left" w:pos="6379"/>
        </w:tabs>
        <w:spacing w:line="360" w:lineRule="auto"/>
        <w:jc w:val="both"/>
        <w:rPr>
          <w:sz w:val="28"/>
          <w:szCs w:val="28"/>
        </w:rPr>
      </w:pPr>
      <w:r w:rsidRPr="00301F3B">
        <w:rPr>
          <w:sz w:val="28"/>
          <w:szCs w:val="28"/>
        </w:rPr>
        <w:t>1</w:t>
      </w:r>
      <w:r>
        <w:rPr>
          <w:sz w:val="28"/>
          <w:szCs w:val="28"/>
        </w:rPr>
        <w:t>) 1188</w:t>
      </w:r>
      <w:r w:rsidRPr="00301F3B">
        <w:rPr>
          <w:sz w:val="28"/>
          <w:szCs w:val="28"/>
        </w:rPr>
        <w:t>\</w:t>
      </w:r>
      <w:r>
        <w:rPr>
          <w:sz w:val="28"/>
          <w:szCs w:val="28"/>
        </w:rPr>
        <w:t>38807*100</w:t>
      </w:r>
      <w:r w:rsidRPr="00301F3B">
        <w:rPr>
          <w:sz w:val="28"/>
          <w:szCs w:val="28"/>
        </w:rPr>
        <w:t>=</w:t>
      </w:r>
      <w:r>
        <w:rPr>
          <w:sz w:val="28"/>
          <w:szCs w:val="28"/>
        </w:rPr>
        <w:t>3,1     1) 1277/45173*100</w:t>
      </w:r>
      <w:r w:rsidRPr="00301F3B">
        <w:rPr>
          <w:sz w:val="28"/>
          <w:szCs w:val="28"/>
        </w:rPr>
        <w:t>=</w:t>
      </w:r>
      <w:r>
        <w:rPr>
          <w:sz w:val="28"/>
          <w:szCs w:val="28"/>
        </w:rPr>
        <w:t xml:space="preserve">2,8  </w:t>
      </w:r>
      <w:r w:rsidRPr="00301F3B">
        <w:rPr>
          <w:sz w:val="28"/>
          <w:szCs w:val="28"/>
        </w:rPr>
        <w:t xml:space="preserve">     1</w:t>
      </w:r>
      <w:r>
        <w:rPr>
          <w:sz w:val="28"/>
          <w:szCs w:val="28"/>
        </w:rPr>
        <w:t>) 1516/54585*100=2,8</w:t>
      </w:r>
    </w:p>
    <w:p w:rsidR="008D4EC4" w:rsidRPr="00301F3B" w:rsidRDefault="008D4EC4" w:rsidP="0093712B">
      <w:pPr>
        <w:tabs>
          <w:tab w:val="left" w:pos="2977"/>
          <w:tab w:val="left" w:pos="637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2) 1004</w:t>
      </w:r>
      <w:r w:rsidRPr="00301F3B">
        <w:rPr>
          <w:sz w:val="28"/>
          <w:szCs w:val="28"/>
        </w:rPr>
        <w:t>\</w:t>
      </w:r>
      <w:r>
        <w:rPr>
          <w:sz w:val="28"/>
          <w:szCs w:val="28"/>
        </w:rPr>
        <w:t>38807*100=2,6     2) 1085/45173*100</w:t>
      </w:r>
      <w:r w:rsidRPr="00301F3B">
        <w:rPr>
          <w:sz w:val="28"/>
          <w:szCs w:val="28"/>
        </w:rPr>
        <w:t>=</w:t>
      </w:r>
      <w:r>
        <w:rPr>
          <w:sz w:val="28"/>
          <w:szCs w:val="28"/>
        </w:rPr>
        <w:t xml:space="preserve">2,4 </w:t>
      </w:r>
      <w:r w:rsidRPr="00301F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01F3B">
        <w:rPr>
          <w:sz w:val="28"/>
          <w:szCs w:val="28"/>
        </w:rPr>
        <w:t xml:space="preserve">    </w:t>
      </w:r>
      <w:r>
        <w:rPr>
          <w:sz w:val="28"/>
          <w:szCs w:val="28"/>
        </w:rPr>
        <w:t>2) 1260/54585*100=2,3</w:t>
      </w:r>
    </w:p>
    <w:p w:rsidR="008D4EC4" w:rsidRDefault="008D4EC4" w:rsidP="0093712B">
      <w:pPr>
        <w:tabs>
          <w:tab w:val="left" w:pos="2977"/>
          <w:tab w:val="left" w:pos="637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301F3B">
        <w:rPr>
          <w:sz w:val="28"/>
          <w:szCs w:val="28"/>
        </w:rPr>
        <w:t xml:space="preserve"> </w:t>
      </w:r>
      <w:r>
        <w:rPr>
          <w:sz w:val="28"/>
          <w:szCs w:val="28"/>
        </w:rPr>
        <w:t>853</w:t>
      </w:r>
      <w:r w:rsidRPr="00301F3B">
        <w:rPr>
          <w:sz w:val="28"/>
          <w:szCs w:val="28"/>
        </w:rPr>
        <w:t>\</w:t>
      </w:r>
      <w:r>
        <w:rPr>
          <w:sz w:val="28"/>
          <w:szCs w:val="28"/>
        </w:rPr>
        <w:t>38807*100=2,2</w:t>
      </w:r>
      <w:r w:rsidRPr="00301F3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3) 888/45173*100</w:t>
      </w:r>
      <w:r w:rsidRPr="00301F3B">
        <w:rPr>
          <w:sz w:val="28"/>
          <w:szCs w:val="28"/>
        </w:rPr>
        <w:t>=</w:t>
      </w:r>
      <w:r>
        <w:rPr>
          <w:sz w:val="28"/>
          <w:szCs w:val="28"/>
        </w:rPr>
        <w:t xml:space="preserve">2,0  </w:t>
      </w:r>
      <w:r w:rsidRPr="00301F3B">
        <w:rPr>
          <w:sz w:val="28"/>
          <w:szCs w:val="28"/>
        </w:rPr>
        <w:t xml:space="preserve">       </w:t>
      </w:r>
      <w:r>
        <w:rPr>
          <w:sz w:val="28"/>
          <w:szCs w:val="28"/>
        </w:rPr>
        <w:t>3) 778/54585*100=1,4</w:t>
      </w:r>
    </w:p>
    <w:p w:rsidR="00301F3B" w:rsidRPr="004B18FD" w:rsidRDefault="00301F3B" w:rsidP="004B18FD">
      <w:pPr>
        <w:spacing w:line="360" w:lineRule="auto"/>
        <w:jc w:val="both"/>
        <w:rPr>
          <w:sz w:val="28"/>
          <w:szCs w:val="28"/>
        </w:rPr>
      </w:pPr>
    </w:p>
    <w:p w:rsidR="008D4EC4" w:rsidRDefault="008D4EC4" w:rsidP="008D4EC4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1D2AB3">
        <w:rPr>
          <w:sz w:val="28"/>
          <w:szCs w:val="28"/>
        </w:rPr>
        <w:t>темпы прироста расходов и ВВП (графы № 9, 13).</w:t>
      </w:r>
    </w:p>
    <w:p w:rsidR="002753F7" w:rsidRDefault="002753F7" w:rsidP="002753F7">
      <w:pPr>
        <w:spacing w:line="360" w:lineRule="auto"/>
        <w:ind w:left="708"/>
        <w:rPr>
          <w:sz w:val="28"/>
          <w:szCs w:val="28"/>
        </w:rPr>
      </w:pPr>
      <w:r w:rsidRPr="002753F7">
        <w:rPr>
          <w:sz w:val="28"/>
          <w:szCs w:val="28"/>
        </w:rPr>
        <w:t>Рассчитаем темпы прироста по формул</w:t>
      </w:r>
      <w:r>
        <w:rPr>
          <w:sz w:val="28"/>
          <w:szCs w:val="28"/>
        </w:rPr>
        <w:t>ам</w:t>
      </w:r>
      <w:r w:rsidRPr="002753F7">
        <w:rPr>
          <w:sz w:val="28"/>
          <w:szCs w:val="28"/>
        </w:rPr>
        <w:t>:</w:t>
      </w:r>
    </w:p>
    <w:p w:rsidR="002753F7" w:rsidRPr="002753F7" w:rsidRDefault="005077AC" w:rsidP="002753F7">
      <w:pPr>
        <w:spacing w:line="360" w:lineRule="auto"/>
        <w:ind w:left="708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ТПР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2010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расх.2010г. -расх.2009г.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расх.2009г.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×100%</m:t>
          </m:r>
        </m:oMath>
      </m:oMathPara>
    </w:p>
    <w:p w:rsidR="002753F7" w:rsidRPr="002753F7" w:rsidRDefault="005077AC" w:rsidP="002753F7">
      <w:pPr>
        <w:spacing w:line="360" w:lineRule="auto"/>
        <w:ind w:left="708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ТПР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2011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расх.2011г. -расх.2010г.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расх.2010г.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×100%</m:t>
          </m:r>
        </m:oMath>
      </m:oMathPara>
    </w:p>
    <w:p w:rsidR="002753F7" w:rsidRPr="002753F7" w:rsidRDefault="002753F7" w:rsidP="002753F7">
      <w:pPr>
        <w:spacing w:line="360" w:lineRule="auto"/>
        <w:ind w:left="708"/>
        <w:rPr>
          <w:sz w:val="28"/>
          <w:szCs w:val="28"/>
        </w:rPr>
      </w:pPr>
    </w:p>
    <w:p w:rsidR="008D4EC4" w:rsidRPr="008D4EC4" w:rsidRDefault="008D4EC4" w:rsidP="0093712B">
      <w:pPr>
        <w:tabs>
          <w:tab w:val="center" w:pos="4677"/>
        </w:tabs>
        <w:spacing w:line="360" w:lineRule="auto"/>
        <w:jc w:val="both"/>
        <w:outlineLvl w:val="0"/>
        <w:rPr>
          <w:sz w:val="28"/>
          <w:szCs w:val="28"/>
        </w:rPr>
      </w:pPr>
      <w:r w:rsidRPr="008D4EC4">
        <w:rPr>
          <w:sz w:val="28"/>
          <w:szCs w:val="28"/>
        </w:rPr>
        <w:t xml:space="preserve">       Графа№9</w:t>
      </w:r>
      <w:r w:rsidRPr="008D4EC4">
        <w:rPr>
          <w:sz w:val="28"/>
          <w:szCs w:val="28"/>
        </w:rPr>
        <w:tab/>
        <w:t xml:space="preserve">                    Графа№13</w:t>
      </w:r>
    </w:p>
    <w:p w:rsidR="008D4EC4" w:rsidRPr="008D4EC4" w:rsidRDefault="008D4EC4" w:rsidP="0093712B">
      <w:pPr>
        <w:tabs>
          <w:tab w:val="center" w:pos="4464"/>
        </w:tabs>
        <w:spacing w:line="360" w:lineRule="auto"/>
        <w:jc w:val="both"/>
        <w:rPr>
          <w:sz w:val="28"/>
          <w:szCs w:val="28"/>
        </w:rPr>
      </w:pPr>
      <w:r w:rsidRPr="008D4EC4">
        <w:rPr>
          <w:sz w:val="28"/>
          <w:szCs w:val="28"/>
        </w:rPr>
        <w:t xml:space="preserve">     </w:t>
      </w:r>
      <w:r>
        <w:rPr>
          <w:sz w:val="28"/>
          <w:szCs w:val="28"/>
        </w:rPr>
        <w:t>1)</w:t>
      </w:r>
      <w:r w:rsidR="00630B92">
        <w:rPr>
          <w:sz w:val="28"/>
          <w:szCs w:val="28"/>
        </w:rPr>
        <w:t xml:space="preserve"> (1277/1188)*100-100=7,5</w:t>
      </w:r>
      <w:r>
        <w:rPr>
          <w:sz w:val="28"/>
          <w:szCs w:val="28"/>
        </w:rPr>
        <w:tab/>
        <w:t xml:space="preserve">               1)</w:t>
      </w:r>
      <w:r w:rsidR="00630B92">
        <w:rPr>
          <w:sz w:val="28"/>
          <w:szCs w:val="28"/>
        </w:rPr>
        <w:t xml:space="preserve"> (1516/1277</w:t>
      </w:r>
      <w:r w:rsidRPr="008D4EC4">
        <w:rPr>
          <w:sz w:val="28"/>
          <w:szCs w:val="28"/>
        </w:rPr>
        <w:t>)*100</w:t>
      </w:r>
      <w:r w:rsidR="00630B92">
        <w:rPr>
          <w:sz w:val="28"/>
          <w:szCs w:val="28"/>
        </w:rPr>
        <w:t>-100=18,7</w:t>
      </w:r>
    </w:p>
    <w:p w:rsidR="008D4EC4" w:rsidRPr="008D4EC4" w:rsidRDefault="008D4EC4" w:rsidP="0093712B">
      <w:pPr>
        <w:spacing w:line="360" w:lineRule="auto"/>
        <w:jc w:val="both"/>
        <w:rPr>
          <w:sz w:val="28"/>
          <w:szCs w:val="28"/>
        </w:rPr>
      </w:pPr>
      <w:r w:rsidRPr="008D4EC4">
        <w:rPr>
          <w:sz w:val="28"/>
          <w:szCs w:val="28"/>
        </w:rPr>
        <w:t xml:space="preserve">     </w:t>
      </w:r>
      <w:r>
        <w:rPr>
          <w:sz w:val="28"/>
          <w:szCs w:val="28"/>
        </w:rPr>
        <w:t>2)</w:t>
      </w:r>
      <w:r w:rsidR="00630B92">
        <w:rPr>
          <w:sz w:val="28"/>
          <w:szCs w:val="28"/>
        </w:rPr>
        <w:t xml:space="preserve"> </w:t>
      </w:r>
      <w:r w:rsidRPr="008D4EC4">
        <w:rPr>
          <w:sz w:val="28"/>
          <w:szCs w:val="28"/>
        </w:rPr>
        <w:t>(</w:t>
      </w:r>
      <w:r w:rsidR="00630B92">
        <w:rPr>
          <w:sz w:val="28"/>
          <w:szCs w:val="28"/>
        </w:rPr>
        <w:t>1085/1004)</w:t>
      </w:r>
      <w:r>
        <w:rPr>
          <w:sz w:val="28"/>
          <w:szCs w:val="28"/>
        </w:rPr>
        <w:t>*100</w:t>
      </w:r>
      <w:r w:rsidR="00630B92">
        <w:rPr>
          <w:sz w:val="28"/>
          <w:szCs w:val="28"/>
        </w:rPr>
        <w:t>-100=8,1</w:t>
      </w:r>
      <w:r>
        <w:rPr>
          <w:sz w:val="28"/>
          <w:szCs w:val="28"/>
        </w:rPr>
        <w:t xml:space="preserve">            2)</w:t>
      </w:r>
      <w:r w:rsidR="00630B92">
        <w:rPr>
          <w:sz w:val="28"/>
          <w:szCs w:val="28"/>
        </w:rPr>
        <w:t xml:space="preserve"> (1260/1085</w:t>
      </w:r>
      <w:r w:rsidRPr="008D4EC4">
        <w:rPr>
          <w:sz w:val="28"/>
          <w:szCs w:val="28"/>
        </w:rPr>
        <w:t>)*100</w:t>
      </w:r>
      <w:r w:rsidR="00630B92">
        <w:rPr>
          <w:sz w:val="28"/>
          <w:szCs w:val="28"/>
        </w:rPr>
        <w:t>-100</w:t>
      </w:r>
      <w:r w:rsidRPr="008D4EC4">
        <w:rPr>
          <w:sz w:val="28"/>
          <w:szCs w:val="28"/>
        </w:rPr>
        <w:t>=</w:t>
      </w:r>
      <w:r w:rsidR="00630B92">
        <w:rPr>
          <w:sz w:val="28"/>
          <w:szCs w:val="28"/>
        </w:rPr>
        <w:t>16,1</w:t>
      </w:r>
    </w:p>
    <w:p w:rsidR="008D4EC4" w:rsidRPr="008D4EC4" w:rsidRDefault="008D4EC4" w:rsidP="0093712B">
      <w:pPr>
        <w:spacing w:line="360" w:lineRule="auto"/>
        <w:jc w:val="both"/>
        <w:rPr>
          <w:sz w:val="28"/>
          <w:szCs w:val="28"/>
        </w:rPr>
      </w:pPr>
      <w:r w:rsidRPr="008D4EC4">
        <w:rPr>
          <w:sz w:val="28"/>
          <w:szCs w:val="28"/>
        </w:rPr>
        <w:t xml:space="preserve">     </w:t>
      </w:r>
      <w:r>
        <w:rPr>
          <w:sz w:val="28"/>
          <w:szCs w:val="28"/>
        </w:rPr>
        <w:t>3)</w:t>
      </w:r>
      <w:r w:rsidR="00630B92">
        <w:rPr>
          <w:sz w:val="28"/>
          <w:szCs w:val="28"/>
        </w:rPr>
        <w:t xml:space="preserve"> </w:t>
      </w:r>
      <w:r w:rsidRPr="008D4EC4">
        <w:rPr>
          <w:sz w:val="28"/>
          <w:szCs w:val="28"/>
        </w:rPr>
        <w:t>(</w:t>
      </w:r>
      <w:r w:rsidR="00630B92">
        <w:rPr>
          <w:sz w:val="28"/>
          <w:szCs w:val="28"/>
        </w:rPr>
        <w:t>888/853</w:t>
      </w:r>
      <w:r w:rsidRPr="008D4EC4">
        <w:rPr>
          <w:sz w:val="28"/>
          <w:szCs w:val="28"/>
        </w:rPr>
        <w:t>)*100</w:t>
      </w:r>
      <w:r w:rsidR="00630B92">
        <w:rPr>
          <w:sz w:val="28"/>
          <w:szCs w:val="28"/>
        </w:rPr>
        <w:t>-100=4,1</w:t>
      </w:r>
      <w:r>
        <w:rPr>
          <w:sz w:val="28"/>
          <w:szCs w:val="28"/>
        </w:rPr>
        <w:t xml:space="preserve">                3)</w:t>
      </w:r>
      <w:r w:rsidR="00630B92">
        <w:rPr>
          <w:sz w:val="28"/>
          <w:szCs w:val="28"/>
        </w:rPr>
        <w:t xml:space="preserve"> (778/888)*100-100=-12,4</w:t>
      </w:r>
    </w:p>
    <w:p w:rsidR="00630B92" w:rsidRDefault="00630B92" w:rsidP="0093712B">
      <w:pPr>
        <w:spacing w:line="360" w:lineRule="auto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4) (10118/9660)*100-100=4,7          4) (10926/10118)*100-100=8,0</w:t>
      </w:r>
    </w:p>
    <w:p w:rsidR="00630B92" w:rsidRDefault="00630B92" w:rsidP="00630B92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 (45173/38807)*100-100=16,4      5) (54585/45173)*100-100=20,8</w:t>
      </w:r>
    </w:p>
    <w:p w:rsidR="00CF710A" w:rsidRDefault="00CF710A" w:rsidP="008D4EC4">
      <w:pPr>
        <w:spacing w:line="360" w:lineRule="auto"/>
        <w:rPr>
          <w:sz w:val="28"/>
          <w:szCs w:val="28"/>
        </w:rPr>
      </w:pPr>
    </w:p>
    <w:p w:rsidR="0031167D" w:rsidRDefault="0031167D" w:rsidP="0031167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10457" w:type="dxa"/>
        <w:jc w:val="center"/>
        <w:tblInd w:w="-968" w:type="dxa"/>
        <w:tblLayout w:type="fixed"/>
        <w:tblLook w:val="0000" w:firstRow="0" w:lastRow="0" w:firstColumn="0" w:lastColumn="0" w:noHBand="0" w:noVBand="0"/>
      </w:tblPr>
      <w:tblGrid>
        <w:gridCol w:w="1858"/>
        <w:gridCol w:w="851"/>
        <w:gridCol w:w="726"/>
        <w:gridCol w:w="691"/>
        <w:gridCol w:w="673"/>
        <w:gridCol w:w="982"/>
        <w:gridCol w:w="590"/>
        <w:gridCol w:w="776"/>
        <w:gridCol w:w="683"/>
        <w:gridCol w:w="746"/>
        <w:gridCol w:w="675"/>
        <w:gridCol w:w="515"/>
        <w:gridCol w:w="691"/>
      </w:tblGrid>
      <w:tr w:rsidR="00630B92" w:rsidRPr="001D2AB3" w:rsidTr="002753F7">
        <w:trPr>
          <w:trHeight w:val="345"/>
          <w:jc w:val="center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0B92" w:rsidRPr="0031167D" w:rsidRDefault="00630B92" w:rsidP="002753F7">
            <w:pPr>
              <w:jc w:val="center"/>
              <w:rPr>
                <w:sz w:val="16"/>
              </w:rPr>
            </w:pPr>
            <w:r w:rsidRPr="0031167D">
              <w:rPr>
                <w:sz w:val="16"/>
              </w:rPr>
              <w:t>Статьи расходов Федерального бюджета РФ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31167D">
                <w:rPr>
                  <w:sz w:val="16"/>
                </w:rPr>
                <w:t>2009 г</w:t>
              </w:r>
            </w:smartTag>
            <w:r w:rsidRPr="0031167D">
              <w:rPr>
                <w:sz w:val="16"/>
              </w:rPr>
              <w:t>.</w:t>
            </w:r>
          </w:p>
        </w:tc>
        <w:tc>
          <w:tcPr>
            <w:tcW w:w="3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31167D">
                <w:rPr>
                  <w:sz w:val="16"/>
                </w:rPr>
                <w:t>2010 г</w:t>
              </w:r>
            </w:smartTag>
            <w:r w:rsidRPr="0031167D">
              <w:rPr>
                <w:sz w:val="16"/>
              </w:rPr>
              <w:t>.</w:t>
            </w:r>
          </w:p>
        </w:tc>
        <w:tc>
          <w:tcPr>
            <w:tcW w:w="2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31167D">
                <w:rPr>
                  <w:sz w:val="16"/>
                </w:rPr>
                <w:t>2011 г</w:t>
              </w:r>
            </w:smartTag>
            <w:r w:rsidRPr="0031167D">
              <w:rPr>
                <w:sz w:val="16"/>
              </w:rPr>
              <w:t>.</w:t>
            </w:r>
          </w:p>
        </w:tc>
      </w:tr>
      <w:tr w:rsidR="00630B92" w:rsidRPr="001D2AB3" w:rsidTr="0031167D">
        <w:trPr>
          <w:trHeight w:val="390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 xml:space="preserve">Млрд. </w:t>
            </w:r>
            <w:proofErr w:type="spellStart"/>
            <w:r w:rsidRPr="0031167D">
              <w:rPr>
                <w:sz w:val="16"/>
              </w:rPr>
              <w:t>руб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уд</w:t>
            </w:r>
            <w:proofErr w:type="gramStart"/>
            <w:r w:rsidRPr="0031167D">
              <w:rPr>
                <w:sz w:val="16"/>
              </w:rPr>
              <w:t>.</w:t>
            </w:r>
            <w:proofErr w:type="gramEnd"/>
            <w:r w:rsidRPr="0031167D">
              <w:rPr>
                <w:sz w:val="16"/>
              </w:rPr>
              <w:t xml:space="preserve"> </w:t>
            </w:r>
            <w:proofErr w:type="gramStart"/>
            <w:r w:rsidRPr="0031167D">
              <w:rPr>
                <w:sz w:val="16"/>
              </w:rPr>
              <w:t>в</w:t>
            </w:r>
            <w:proofErr w:type="gramEnd"/>
            <w:r w:rsidRPr="0031167D">
              <w:rPr>
                <w:sz w:val="16"/>
              </w:rPr>
              <w:t>ес, %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темп прироста, %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 xml:space="preserve">Млрд. </w:t>
            </w:r>
            <w:proofErr w:type="spellStart"/>
            <w:r w:rsidRPr="0031167D">
              <w:rPr>
                <w:sz w:val="16"/>
              </w:rPr>
              <w:t>руб</w:t>
            </w:r>
            <w:proofErr w:type="spellEnd"/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уд</w:t>
            </w:r>
            <w:proofErr w:type="gramStart"/>
            <w:r w:rsidRPr="0031167D">
              <w:rPr>
                <w:sz w:val="16"/>
              </w:rPr>
              <w:t>.</w:t>
            </w:r>
            <w:proofErr w:type="gramEnd"/>
            <w:r w:rsidRPr="0031167D">
              <w:rPr>
                <w:sz w:val="16"/>
              </w:rPr>
              <w:t xml:space="preserve"> </w:t>
            </w:r>
            <w:proofErr w:type="gramStart"/>
            <w:r w:rsidRPr="0031167D">
              <w:rPr>
                <w:sz w:val="16"/>
              </w:rPr>
              <w:t>в</w:t>
            </w:r>
            <w:proofErr w:type="gramEnd"/>
            <w:r w:rsidRPr="0031167D">
              <w:rPr>
                <w:sz w:val="16"/>
              </w:rPr>
              <w:t>ес, %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темп прироста, %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 xml:space="preserve">Млрд. </w:t>
            </w:r>
            <w:proofErr w:type="spellStart"/>
            <w:r w:rsidRPr="0031167D">
              <w:rPr>
                <w:sz w:val="16"/>
              </w:rPr>
              <w:t>руб</w:t>
            </w:r>
            <w:proofErr w:type="spellEnd"/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уд</w:t>
            </w:r>
            <w:proofErr w:type="gramStart"/>
            <w:r w:rsidRPr="0031167D">
              <w:rPr>
                <w:sz w:val="16"/>
              </w:rPr>
              <w:t>.</w:t>
            </w:r>
            <w:proofErr w:type="gramEnd"/>
            <w:r w:rsidRPr="0031167D">
              <w:rPr>
                <w:sz w:val="16"/>
              </w:rPr>
              <w:t xml:space="preserve"> </w:t>
            </w:r>
            <w:proofErr w:type="gramStart"/>
            <w:r w:rsidRPr="0031167D">
              <w:rPr>
                <w:sz w:val="16"/>
              </w:rPr>
              <w:t>в</w:t>
            </w:r>
            <w:proofErr w:type="gramEnd"/>
            <w:r w:rsidRPr="0031167D">
              <w:rPr>
                <w:sz w:val="16"/>
              </w:rPr>
              <w:t>ес, %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темп прироста, %</w:t>
            </w:r>
          </w:p>
        </w:tc>
      </w:tr>
      <w:tr w:rsidR="00630B92" w:rsidRPr="001D2AB3" w:rsidTr="0031167D">
        <w:trPr>
          <w:trHeight w:val="1198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в расходах бюджета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в ВВП</w:t>
            </w: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в  расходах бюджета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в ВВП</w:t>
            </w: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в расходах бюджета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в ВВП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</w:p>
        </w:tc>
      </w:tr>
      <w:tr w:rsidR="00630B92" w:rsidRPr="001D2AB3" w:rsidTr="0031167D">
        <w:trPr>
          <w:trHeight w:val="25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13</w:t>
            </w:r>
          </w:p>
        </w:tc>
      </w:tr>
      <w:tr w:rsidR="00630B92" w:rsidRPr="001D2AB3" w:rsidTr="0031167D">
        <w:trPr>
          <w:trHeight w:val="58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1188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12,3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3,1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14,2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1277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12,6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2,8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7,5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1516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 </w:t>
            </w:r>
            <w:r w:rsidR="0031167D" w:rsidRPr="0031167D">
              <w:rPr>
                <w:b/>
                <w:color w:val="FF0000"/>
                <w:sz w:val="16"/>
              </w:rPr>
              <w:t>13,9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 </w:t>
            </w:r>
            <w:r w:rsidR="0031167D" w:rsidRPr="0031167D">
              <w:rPr>
                <w:b/>
                <w:color w:val="FF0000"/>
                <w:sz w:val="16"/>
              </w:rPr>
              <w:t>2,8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 </w:t>
            </w:r>
            <w:r w:rsidR="0031167D" w:rsidRPr="0031167D">
              <w:rPr>
                <w:b/>
                <w:color w:val="FF0000"/>
                <w:sz w:val="16"/>
              </w:rPr>
              <w:t>18,7</w:t>
            </w:r>
          </w:p>
        </w:tc>
      </w:tr>
      <w:tr w:rsidR="00630B92" w:rsidRPr="001D2AB3" w:rsidTr="0031167D">
        <w:trPr>
          <w:trHeight w:val="25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Правоохранитель</w:t>
            </w:r>
          </w:p>
          <w:p w:rsidR="00630B92" w:rsidRPr="0031167D" w:rsidRDefault="00630B92" w:rsidP="002753F7">
            <w:pPr>
              <w:rPr>
                <w:sz w:val="16"/>
              </w:rPr>
            </w:pPr>
            <w:proofErr w:type="spellStart"/>
            <w:r w:rsidRPr="0031167D">
              <w:rPr>
                <w:sz w:val="16"/>
              </w:rPr>
              <w:t>ная</w:t>
            </w:r>
            <w:proofErr w:type="spellEnd"/>
            <w:r w:rsidRPr="0031167D">
              <w:rPr>
                <w:sz w:val="16"/>
              </w:rPr>
              <w:t xml:space="preserve">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1004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10,4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20,2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1085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10,7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2,4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8,1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 </w:t>
            </w:r>
            <w:r w:rsidR="0031167D" w:rsidRPr="0031167D">
              <w:rPr>
                <w:b/>
                <w:color w:val="FF0000"/>
                <w:sz w:val="16"/>
              </w:rPr>
              <w:t>11,5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 </w:t>
            </w:r>
            <w:r w:rsidR="0031167D" w:rsidRPr="0031167D">
              <w:rPr>
                <w:b/>
                <w:color w:val="FF0000"/>
                <w:sz w:val="16"/>
              </w:rPr>
              <w:t>2,3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 </w:t>
            </w:r>
            <w:r w:rsidR="0031167D" w:rsidRPr="0031167D">
              <w:rPr>
                <w:b/>
                <w:color w:val="FF0000"/>
                <w:sz w:val="16"/>
              </w:rPr>
              <w:t>16,1</w:t>
            </w:r>
          </w:p>
        </w:tc>
      </w:tr>
      <w:tr w:rsidR="00630B92" w:rsidRPr="001D2AB3" w:rsidTr="0031167D">
        <w:trPr>
          <w:trHeight w:val="58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853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8,8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2,2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1,7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888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8,8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2,0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4,1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778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31167D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7,1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31167D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1,4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31167D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-12,4</w:t>
            </w:r>
          </w:p>
        </w:tc>
      </w:tr>
      <w:tr w:rsidR="00630B92" w:rsidRPr="001D2AB3" w:rsidTr="0031167D">
        <w:trPr>
          <w:trHeight w:val="58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Расходы  бюджета,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9660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2417EC" w:rsidRDefault="002417EC" w:rsidP="002417EC">
            <w:pPr>
              <w:rPr>
                <w:b/>
                <w:color w:val="FF0000"/>
                <w:sz w:val="16"/>
              </w:rPr>
            </w:pPr>
            <w:r w:rsidRPr="002417EC">
              <w:rPr>
                <w:b/>
                <w:color w:val="FF0000"/>
                <w:sz w:val="16"/>
              </w:rPr>
              <w:t>24,9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27,6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10118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2417EC" w:rsidP="002417EC">
            <w:pPr>
              <w:rPr>
                <w:b/>
                <w:sz w:val="16"/>
              </w:rPr>
            </w:pPr>
            <w:r w:rsidRPr="002417EC">
              <w:rPr>
                <w:b/>
                <w:color w:val="FF0000"/>
                <w:sz w:val="16"/>
              </w:rPr>
              <w:t>22,4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4,7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10926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2417EC" w:rsidP="002417EC">
            <w:pPr>
              <w:rPr>
                <w:b/>
                <w:color w:val="FF0000"/>
                <w:sz w:val="16"/>
              </w:rPr>
            </w:pPr>
            <w:r>
              <w:rPr>
                <w:b/>
                <w:color w:val="FF0000"/>
                <w:sz w:val="16"/>
              </w:rPr>
              <w:t>20,0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 </w:t>
            </w:r>
            <w:r w:rsidR="0031167D">
              <w:rPr>
                <w:b/>
                <w:color w:val="FF0000"/>
                <w:sz w:val="16"/>
              </w:rPr>
              <w:t>8,0</w:t>
            </w:r>
          </w:p>
        </w:tc>
      </w:tr>
      <w:tr w:rsidR="00630B92" w:rsidRPr="001D2AB3" w:rsidTr="0031167D">
        <w:trPr>
          <w:trHeight w:val="25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ВВП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38807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417EC">
            <w:pPr>
              <w:jc w:val="center"/>
              <w:rPr>
                <w:sz w:val="16"/>
              </w:rPr>
            </w:pPr>
            <w:r w:rsidRPr="0031167D">
              <w:rPr>
                <w:sz w:val="16"/>
              </w:rPr>
              <w:t>-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-6,0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45173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417EC">
            <w:pPr>
              <w:jc w:val="center"/>
              <w:rPr>
                <w:sz w:val="16"/>
              </w:rPr>
            </w:pPr>
            <w:r w:rsidRPr="0031167D">
              <w:rPr>
                <w:sz w:val="16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b/>
                <w:color w:val="FF0000"/>
                <w:sz w:val="16"/>
              </w:rPr>
              <w:t>16,4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54585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417EC">
            <w:pPr>
              <w:jc w:val="center"/>
              <w:rPr>
                <w:sz w:val="16"/>
              </w:rPr>
            </w:pPr>
            <w:r w:rsidRPr="0031167D">
              <w:rPr>
                <w:sz w:val="16"/>
              </w:rPr>
              <w:t>-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sz w:val="16"/>
              </w:rPr>
            </w:pPr>
            <w:r w:rsidRPr="0031167D">
              <w:rPr>
                <w:sz w:val="16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B92" w:rsidRPr="0031167D" w:rsidRDefault="00630B92" w:rsidP="002753F7">
            <w:pPr>
              <w:rPr>
                <w:b/>
                <w:color w:val="FF0000"/>
                <w:sz w:val="16"/>
              </w:rPr>
            </w:pPr>
            <w:r w:rsidRPr="0031167D">
              <w:rPr>
                <w:color w:val="FF0000"/>
                <w:sz w:val="16"/>
              </w:rPr>
              <w:t> </w:t>
            </w:r>
            <w:r w:rsidR="0031167D" w:rsidRPr="0031167D">
              <w:rPr>
                <w:b/>
                <w:color w:val="FF0000"/>
                <w:sz w:val="16"/>
              </w:rPr>
              <w:t>20,8</w:t>
            </w:r>
          </w:p>
        </w:tc>
      </w:tr>
    </w:tbl>
    <w:p w:rsidR="00CF710A" w:rsidRDefault="00CF710A" w:rsidP="0031167D">
      <w:pPr>
        <w:spacing w:line="360" w:lineRule="auto"/>
        <w:rPr>
          <w:sz w:val="28"/>
          <w:szCs w:val="28"/>
        </w:rPr>
      </w:pPr>
    </w:p>
    <w:p w:rsidR="0031167D" w:rsidRPr="0031167D" w:rsidRDefault="0031167D" w:rsidP="0031167D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31167D">
        <w:rPr>
          <w:sz w:val="28"/>
          <w:szCs w:val="28"/>
        </w:rPr>
        <w:t>Оцените изменение доли бюджетных расходов относительно ВВП.</w:t>
      </w:r>
    </w:p>
    <w:p w:rsidR="0031167D" w:rsidRDefault="0031167D" w:rsidP="0031167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Рассчитаем доли бюджетных расходов относительно ВВП</w:t>
      </w:r>
    </w:p>
    <w:p w:rsidR="0031167D" w:rsidRDefault="0031167D" w:rsidP="003116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 2009г.   =   9660/38807*100=24,9</w:t>
      </w:r>
    </w:p>
    <w:p w:rsidR="0031167D" w:rsidRDefault="0031167D" w:rsidP="003116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 2010г.   =   10118/45173*100=22,4</w:t>
      </w:r>
    </w:p>
    <w:p w:rsidR="0031167D" w:rsidRDefault="0031167D" w:rsidP="003116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 2011г.   =   10926/54585*100=20,0</w:t>
      </w:r>
    </w:p>
    <w:p w:rsidR="0031167D" w:rsidRDefault="0031167D" w:rsidP="0031167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Наблюдается небольшое снижение доли расходов бюджета относительно ВВП за три года</w:t>
      </w:r>
      <w:r w:rsidR="00837559">
        <w:rPr>
          <w:sz w:val="28"/>
          <w:szCs w:val="28"/>
        </w:rPr>
        <w:t>.</w:t>
      </w:r>
    </w:p>
    <w:p w:rsidR="00837559" w:rsidRDefault="00837559" w:rsidP="0031167D">
      <w:pPr>
        <w:spacing w:line="360" w:lineRule="auto"/>
        <w:ind w:firstLine="709"/>
        <w:rPr>
          <w:sz w:val="28"/>
          <w:szCs w:val="28"/>
        </w:rPr>
      </w:pPr>
    </w:p>
    <w:p w:rsidR="00CF710A" w:rsidRDefault="00837559" w:rsidP="0059674A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37559">
        <w:rPr>
          <w:sz w:val="28"/>
          <w:szCs w:val="28"/>
        </w:rPr>
        <w:t xml:space="preserve">Проведите сравнительный анализ темпов прироста обозначенных в таблице расходов и расходов бюджета в целом. Сделайте вывод о </w:t>
      </w:r>
      <w:r w:rsidRPr="00837559">
        <w:rPr>
          <w:sz w:val="28"/>
          <w:szCs w:val="28"/>
        </w:rPr>
        <w:lastRenderedPageBreak/>
        <w:t>тенденциях развития государственного финансирования указанных направлений в национальной системе.</w:t>
      </w:r>
    </w:p>
    <w:p w:rsidR="00F85B7C" w:rsidRDefault="0093712B" w:rsidP="0093712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3712B">
        <w:rPr>
          <w:sz w:val="28"/>
          <w:szCs w:val="28"/>
        </w:rPr>
        <w:t xml:space="preserve">Темп прироста </w:t>
      </w:r>
      <w:r>
        <w:rPr>
          <w:sz w:val="28"/>
          <w:szCs w:val="28"/>
        </w:rPr>
        <w:t>национальной обороны</w:t>
      </w:r>
      <w:r w:rsidRPr="0093712B">
        <w:rPr>
          <w:sz w:val="28"/>
          <w:szCs w:val="28"/>
        </w:rPr>
        <w:t xml:space="preserve"> в 20</w:t>
      </w:r>
      <w:r>
        <w:rPr>
          <w:sz w:val="28"/>
          <w:szCs w:val="28"/>
        </w:rPr>
        <w:t>10</w:t>
      </w:r>
      <w:r w:rsidRPr="0093712B">
        <w:rPr>
          <w:sz w:val="28"/>
          <w:szCs w:val="28"/>
        </w:rPr>
        <w:t>г. у</w:t>
      </w:r>
      <w:r>
        <w:rPr>
          <w:sz w:val="28"/>
          <w:szCs w:val="28"/>
        </w:rPr>
        <w:t>меньшился</w:t>
      </w:r>
      <w:r w:rsidRPr="0093712B">
        <w:rPr>
          <w:sz w:val="28"/>
          <w:szCs w:val="28"/>
        </w:rPr>
        <w:t xml:space="preserve"> по отношению к 200</w:t>
      </w:r>
      <w:r>
        <w:rPr>
          <w:sz w:val="28"/>
          <w:szCs w:val="28"/>
        </w:rPr>
        <w:t>9</w:t>
      </w:r>
      <w:r w:rsidRPr="0093712B">
        <w:rPr>
          <w:sz w:val="28"/>
          <w:szCs w:val="28"/>
        </w:rPr>
        <w:t xml:space="preserve">г. на </w:t>
      </w:r>
      <w:r>
        <w:rPr>
          <w:sz w:val="28"/>
          <w:szCs w:val="28"/>
        </w:rPr>
        <w:t>6,7</w:t>
      </w:r>
      <w:r w:rsidRPr="0093712B">
        <w:rPr>
          <w:sz w:val="28"/>
          <w:szCs w:val="28"/>
        </w:rPr>
        <w:t>%,</w:t>
      </w:r>
      <w:r>
        <w:rPr>
          <w:sz w:val="28"/>
          <w:szCs w:val="28"/>
        </w:rPr>
        <w:t xml:space="preserve"> </w:t>
      </w:r>
      <w:r w:rsidRPr="0093712B">
        <w:rPr>
          <w:sz w:val="28"/>
          <w:szCs w:val="28"/>
        </w:rPr>
        <w:t>но к 20</w:t>
      </w:r>
      <w:r>
        <w:rPr>
          <w:sz w:val="28"/>
          <w:szCs w:val="28"/>
        </w:rPr>
        <w:t>11</w:t>
      </w:r>
      <w:r w:rsidRPr="0093712B">
        <w:rPr>
          <w:sz w:val="28"/>
          <w:szCs w:val="28"/>
        </w:rPr>
        <w:t xml:space="preserve"> году </w:t>
      </w:r>
      <w:r>
        <w:rPr>
          <w:sz w:val="28"/>
          <w:szCs w:val="28"/>
        </w:rPr>
        <w:t>он увеличился (по отношению к 2010г.) на 11,2%</w:t>
      </w:r>
      <w:r w:rsidRPr="0093712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правоохранительной деятельности </w:t>
      </w:r>
      <w:r w:rsidR="00F85B7C">
        <w:rPr>
          <w:sz w:val="28"/>
          <w:szCs w:val="28"/>
        </w:rPr>
        <w:t xml:space="preserve">наблюдается то же самое, уменьшение на 12,1% к 2010году, а к 2011г. увеличение на 8%. </w:t>
      </w:r>
      <w:r w:rsidRPr="0093712B">
        <w:rPr>
          <w:sz w:val="28"/>
          <w:szCs w:val="28"/>
        </w:rPr>
        <w:t>Самое резкое у</w:t>
      </w:r>
      <w:r w:rsidR="00F85B7C">
        <w:rPr>
          <w:sz w:val="28"/>
          <w:szCs w:val="28"/>
        </w:rPr>
        <w:t>меньшение</w:t>
      </w:r>
      <w:r w:rsidRPr="0093712B">
        <w:rPr>
          <w:sz w:val="28"/>
          <w:szCs w:val="28"/>
        </w:rPr>
        <w:t xml:space="preserve"> заметно в темпе прироста </w:t>
      </w:r>
      <w:r w:rsidR="00F85B7C">
        <w:rPr>
          <w:sz w:val="28"/>
          <w:szCs w:val="28"/>
        </w:rPr>
        <w:t>общегосударственных вопросах</w:t>
      </w:r>
      <w:r w:rsidRPr="0093712B">
        <w:rPr>
          <w:sz w:val="28"/>
          <w:szCs w:val="28"/>
        </w:rPr>
        <w:t>.</w:t>
      </w:r>
      <w:proofErr w:type="gramEnd"/>
      <w:r w:rsidR="00F85B7C">
        <w:rPr>
          <w:sz w:val="28"/>
          <w:szCs w:val="28"/>
        </w:rPr>
        <w:t xml:space="preserve"> С 2009 по 2010 год темп прироста увеличился на 5,4%, а к 2011 году резко уменьшилась на 8,3%.</w:t>
      </w:r>
      <w:r w:rsidRPr="0093712B">
        <w:rPr>
          <w:sz w:val="28"/>
          <w:szCs w:val="28"/>
        </w:rPr>
        <w:t xml:space="preserve"> </w:t>
      </w:r>
    </w:p>
    <w:p w:rsidR="0093712B" w:rsidRPr="0093712B" w:rsidRDefault="0093712B" w:rsidP="0093712B">
      <w:pPr>
        <w:spacing w:line="360" w:lineRule="auto"/>
        <w:ind w:firstLine="709"/>
        <w:jc w:val="both"/>
        <w:rPr>
          <w:sz w:val="28"/>
          <w:szCs w:val="28"/>
        </w:rPr>
      </w:pPr>
      <w:r w:rsidRPr="0093712B">
        <w:rPr>
          <w:sz w:val="28"/>
          <w:szCs w:val="28"/>
        </w:rPr>
        <w:t>Что касается расход</w:t>
      </w:r>
      <w:r w:rsidR="003F4E09">
        <w:rPr>
          <w:sz w:val="28"/>
          <w:szCs w:val="28"/>
        </w:rPr>
        <w:t>ов</w:t>
      </w:r>
      <w:r w:rsidRPr="0093712B">
        <w:rPr>
          <w:sz w:val="28"/>
          <w:szCs w:val="28"/>
        </w:rPr>
        <w:t xml:space="preserve"> бюджета</w:t>
      </w:r>
      <w:r w:rsidR="00F85B7C">
        <w:rPr>
          <w:sz w:val="28"/>
          <w:szCs w:val="28"/>
        </w:rPr>
        <w:t xml:space="preserve"> в целом</w:t>
      </w:r>
      <w:r w:rsidRPr="0093712B">
        <w:rPr>
          <w:sz w:val="28"/>
          <w:szCs w:val="28"/>
        </w:rPr>
        <w:t>. Здесь темп прироста</w:t>
      </w:r>
      <w:r w:rsidR="003F4E09">
        <w:rPr>
          <w:sz w:val="28"/>
          <w:szCs w:val="28"/>
        </w:rPr>
        <w:t xml:space="preserve"> резко снижается в 2010 году по отношению к 2009г. на 22,9%, а расходы бюджета возрастают на 458млрд</w:t>
      </w:r>
      <w:proofErr w:type="gramStart"/>
      <w:r w:rsidR="003F4E09">
        <w:rPr>
          <w:sz w:val="28"/>
          <w:szCs w:val="28"/>
        </w:rPr>
        <w:t>.р</w:t>
      </w:r>
      <w:proofErr w:type="gramEnd"/>
      <w:r w:rsidR="003F4E09">
        <w:rPr>
          <w:sz w:val="28"/>
          <w:szCs w:val="28"/>
        </w:rPr>
        <w:t xml:space="preserve">уб., из чего следует, что финансирование за 2010г. снизилось. В 2011г. темп прироста расходов по отношению к 2010г. увеличился на 3,3%, а расходы бюджета </w:t>
      </w:r>
      <w:r w:rsidR="00F96373">
        <w:rPr>
          <w:sz w:val="28"/>
          <w:szCs w:val="28"/>
        </w:rPr>
        <w:t>возросли</w:t>
      </w:r>
      <w:r w:rsidR="003F4E09">
        <w:rPr>
          <w:sz w:val="28"/>
          <w:szCs w:val="28"/>
        </w:rPr>
        <w:t xml:space="preserve"> на 808млрд</w:t>
      </w:r>
      <w:proofErr w:type="gramStart"/>
      <w:r w:rsidR="003F4E09">
        <w:rPr>
          <w:sz w:val="28"/>
          <w:szCs w:val="28"/>
        </w:rPr>
        <w:t>.р</w:t>
      </w:r>
      <w:proofErr w:type="gramEnd"/>
      <w:r w:rsidR="003F4E09">
        <w:rPr>
          <w:sz w:val="28"/>
          <w:szCs w:val="28"/>
        </w:rPr>
        <w:t xml:space="preserve">уб., из чего следует, что финансирование за 2011г. </w:t>
      </w:r>
      <w:r w:rsidR="00F96373">
        <w:rPr>
          <w:sz w:val="28"/>
          <w:szCs w:val="28"/>
        </w:rPr>
        <w:t>возросло.</w:t>
      </w:r>
    </w:p>
    <w:p w:rsidR="0059674A" w:rsidRPr="0059674A" w:rsidRDefault="0059674A" w:rsidP="0059674A">
      <w:pPr>
        <w:spacing w:line="360" w:lineRule="auto"/>
        <w:ind w:firstLine="709"/>
        <w:jc w:val="both"/>
        <w:rPr>
          <w:sz w:val="28"/>
          <w:szCs w:val="28"/>
        </w:rPr>
      </w:pPr>
    </w:p>
    <w:p w:rsidR="0059674A" w:rsidRDefault="0059674A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59674A" w:rsidRDefault="0059674A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59674A" w:rsidRDefault="0059674A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F96373" w:rsidRDefault="00F96373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F96373" w:rsidRDefault="00F96373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F96373" w:rsidRDefault="00F96373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F96373" w:rsidRDefault="00F96373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F96373" w:rsidRDefault="00F96373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F96373" w:rsidRDefault="00F96373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F96373" w:rsidRDefault="00F96373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F96373" w:rsidRDefault="00F96373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F96373" w:rsidRDefault="00F96373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F96373" w:rsidRDefault="00F96373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F96373" w:rsidRDefault="00F96373" w:rsidP="00BA18E2">
      <w:pPr>
        <w:spacing w:line="360" w:lineRule="auto"/>
        <w:ind w:firstLine="709"/>
        <w:jc w:val="center"/>
        <w:rPr>
          <w:sz w:val="28"/>
          <w:szCs w:val="28"/>
        </w:rPr>
      </w:pPr>
    </w:p>
    <w:p w:rsidR="004B18FD" w:rsidRPr="00BA18E2" w:rsidRDefault="00BA18E2" w:rsidP="00E306C2">
      <w:pPr>
        <w:spacing w:line="360" w:lineRule="auto"/>
        <w:jc w:val="center"/>
        <w:rPr>
          <w:sz w:val="28"/>
          <w:szCs w:val="28"/>
        </w:rPr>
      </w:pPr>
      <w:r w:rsidRPr="00BA18E2">
        <w:rPr>
          <w:sz w:val="28"/>
          <w:szCs w:val="28"/>
          <w:lang w:val="en-US"/>
        </w:rPr>
        <w:lastRenderedPageBreak/>
        <w:t>IV</w:t>
      </w:r>
      <w:r w:rsidRPr="00BA18E2">
        <w:rPr>
          <w:sz w:val="28"/>
          <w:szCs w:val="28"/>
        </w:rPr>
        <w:t>. ЗАДАЧА</w:t>
      </w:r>
    </w:p>
    <w:p w:rsidR="00413B45" w:rsidRPr="004B18FD" w:rsidRDefault="00413B45" w:rsidP="004B18F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B18FD">
        <w:rPr>
          <w:sz w:val="28"/>
          <w:szCs w:val="28"/>
        </w:rPr>
        <w:t>Рассчитать показатели оборачиваемости оборотных средств по предприятию, проанализировать их динамику. Известны следующие данные.</w:t>
      </w:r>
    </w:p>
    <w:p w:rsidR="00413B45" w:rsidRPr="004B18FD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4B18FD">
        <w:rPr>
          <w:sz w:val="28"/>
          <w:szCs w:val="28"/>
        </w:rPr>
        <w:t>Объем реализации продукции за отчетный год составил (тыс. руб.): 1 квартал – 560,0; 2 квартал – 580,0; 3 квартал – 610,0; 4 квартал – 650,0.</w:t>
      </w:r>
    </w:p>
    <w:p w:rsidR="00413B45" w:rsidRPr="004B18FD" w:rsidRDefault="00413B45" w:rsidP="004B18FD">
      <w:pPr>
        <w:spacing w:line="360" w:lineRule="auto"/>
        <w:ind w:firstLine="709"/>
        <w:jc w:val="both"/>
        <w:rPr>
          <w:sz w:val="28"/>
          <w:szCs w:val="28"/>
        </w:rPr>
      </w:pPr>
      <w:r w:rsidRPr="004B18FD">
        <w:rPr>
          <w:sz w:val="28"/>
          <w:szCs w:val="28"/>
        </w:rPr>
        <w:t xml:space="preserve">Остатки оборотных средств организации по балансу (тыс. руб.): на 1 января </w:t>
      </w:r>
      <w:smartTag w:uri="urn:schemas-microsoft-com:office:smarttags" w:element="metricconverter">
        <w:smartTagPr>
          <w:attr w:name="ProductID" w:val="2005 г"/>
        </w:smartTagPr>
        <w:r w:rsidRPr="004B18FD">
          <w:rPr>
            <w:sz w:val="28"/>
            <w:szCs w:val="28"/>
          </w:rPr>
          <w:t>2005 г</w:t>
        </w:r>
      </w:smartTag>
      <w:r w:rsidRPr="004B18FD">
        <w:rPr>
          <w:sz w:val="28"/>
          <w:szCs w:val="28"/>
        </w:rPr>
        <w:t xml:space="preserve">.– 1200,0; на 1 апреля </w:t>
      </w:r>
      <w:smartTag w:uri="urn:schemas-microsoft-com:office:smarttags" w:element="metricconverter">
        <w:smartTagPr>
          <w:attr w:name="ProductID" w:val="2005 г"/>
        </w:smartTagPr>
        <w:r w:rsidRPr="004B18FD">
          <w:rPr>
            <w:sz w:val="28"/>
            <w:szCs w:val="28"/>
          </w:rPr>
          <w:t>2005 г</w:t>
        </w:r>
      </w:smartTag>
      <w:r w:rsidRPr="004B18FD">
        <w:rPr>
          <w:sz w:val="28"/>
          <w:szCs w:val="28"/>
        </w:rPr>
        <w:t xml:space="preserve">.– 1212,0; на 1 июля </w:t>
      </w:r>
      <w:smartTag w:uri="urn:schemas-microsoft-com:office:smarttags" w:element="metricconverter">
        <w:smartTagPr>
          <w:attr w:name="ProductID" w:val="2005 г"/>
        </w:smartTagPr>
        <w:r w:rsidRPr="004B18FD">
          <w:rPr>
            <w:sz w:val="28"/>
            <w:szCs w:val="28"/>
          </w:rPr>
          <w:t>2005 г</w:t>
        </w:r>
      </w:smartTag>
      <w:r w:rsidRPr="004B18FD">
        <w:rPr>
          <w:sz w:val="28"/>
          <w:szCs w:val="28"/>
        </w:rPr>
        <w:t xml:space="preserve">.– 1218,0; на 1 октября </w:t>
      </w:r>
      <w:smartTag w:uri="urn:schemas-microsoft-com:office:smarttags" w:element="metricconverter">
        <w:smartTagPr>
          <w:attr w:name="ProductID" w:val="2005 г"/>
        </w:smartTagPr>
        <w:r w:rsidRPr="004B18FD">
          <w:rPr>
            <w:sz w:val="28"/>
            <w:szCs w:val="28"/>
          </w:rPr>
          <w:t>2005 г</w:t>
        </w:r>
      </w:smartTag>
      <w:r w:rsidRPr="004B18FD">
        <w:rPr>
          <w:sz w:val="28"/>
          <w:szCs w:val="28"/>
        </w:rPr>
        <w:t xml:space="preserve">.– 1230,0; на 1 января </w:t>
      </w:r>
      <w:smartTag w:uri="urn:schemas-microsoft-com:office:smarttags" w:element="metricconverter">
        <w:smartTagPr>
          <w:attr w:name="ProductID" w:val="2006 г"/>
        </w:smartTagPr>
        <w:r w:rsidRPr="004B18FD">
          <w:rPr>
            <w:sz w:val="28"/>
            <w:szCs w:val="28"/>
          </w:rPr>
          <w:t>2006 г</w:t>
        </w:r>
      </w:smartTag>
      <w:r w:rsidRPr="004B18FD">
        <w:rPr>
          <w:sz w:val="28"/>
          <w:szCs w:val="28"/>
        </w:rPr>
        <w:t>.–1280,0.</w:t>
      </w:r>
    </w:p>
    <w:p w:rsidR="002753F7" w:rsidRDefault="002753F7" w:rsidP="004B18FD">
      <w:pPr>
        <w:spacing w:line="360" w:lineRule="auto"/>
        <w:jc w:val="both"/>
        <w:rPr>
          <w:sz w:val="28"/>
          <w:szCs w:val="28"/>
        </w:rPr>
      </w:pPr>
    </w:p>
    <w:p w:rsidR="00FA5F58" w:rsidRPr="00F96373" w:rsidRDefault="00F96373" w:rsidP="00F96373">
      <w:pPr>
        <w:spacing w:line="360" w:lineRule="auto"/>
        <w:jc w:val="center"/>
        <w:rPr>
          <w:b/>
          <w:sz w:val="28"/>
          <w:szCs w:val="28"/>
        </w:rPr>
      </w:pPr>
      <w:r w:rsidRPr="00F96373">
        <w:rPr>
          <w:b/>
          <w:sz w:val="28"/>
          <w:szCs w:val="28"/>
        </w:rPr>
        <w:t>Решение</w:t>
      </w:r>
    </w:p>
    <w:p w:rsidR="00FA5F58" w:rsidRPr="00FA5F58" w:rsidRDefault="00FA5F58" w:rsidP="00F96373">
      <w:pPr>
        <w:spacing w:line="360" w:lineRule="auto"/>
        <w:ind w:firstLine="709"/>
        <w:jc w:val="both"/>
        <w:rPr>
          <w:sz w:val="28"/>
          <w:szCs w:val="28"/>
        </w:rPr>
      </w:pPr>
      <w:r w:rsidRPr="00FA5F58">
        <w:rPr>
          <w:sz w:val="28"/>
          <w:szCs w:val="28"/>
        </w:rPr>
        <w:t>Эффективность использования оборотных средств характеризуют три основных показателя:</w:t>
      </w:r>
    </w:p>
    <w:p w:rsidR="00FA5F58" w:rsidRPr="00FA5F58" w:rsidRDefault="00FA5F58" w:rsidP="00FA5F58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A5F58">
        <w:rPr>
          <w:sz w:val="28"/>
          <w:szCs w:val="28"/>
        </w:rPr>
        <w:t>коэффициент оборачиваемости;</w:t>
      </w:r>
    </w:p>
    <w:p w:rsidR="00FA5F58" w:rsidRPr="00FA5F58" w:rsidRDefault="00FA5F58" w:rsidP="00FA5F58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A5F58">
        <w:rPr>
          <w:sz w:val="28"/>
          <w:szCs w:val="28"/>
        </w:rPr>
        <w:t>продолжительность одного оборота;</w:t>
      </w:r>
    </w:p>
    <w:p w:rsidR="00FA5F58" w:rsidRDefault="00FA5F58" w:rsidP="00FA5F58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A5F58">
        <w:rPr>
          <w:sz w:val="28"/>
          <w:szCs w:val="28"/>
        </w:rPr>
        <w:t>коэффициент загрузки оборотных средств.</w:t>
      </w:r>
    </w:p>
    <w:p w:rsidR="00F96373" w:rsidRPr="00F96373" w:rsidRDefault="00F96373" w:rsidP="00F96373">
      <w:pPr>
        <w:spacing w:line="360" w:lineRule="auto"/>
        <w:jc w:val="both"/>
        <w:rPr>
          <w:sz w:val="28"/>
          <w:szCs w:val="28"/>
        </w:rPr>
      </w:pPr>
    </w:p>
    <w:p w:rsidR="003D3C32" w:rsidRDefault="00F96373" w:rsidP="00F96373">
      <w:pPr>
        <w:spacing w:line="360" w:lineRule="auto"/>
        <w:ind w:firstLine="709"/>
        <w:rPr>
          <w:sz w:val="28"/>
          <w:szCs w:val="28"/>
        </w:rPr>
      </w:pPr>
      <w:r w:rsidRPr="00F96373">
        <w:rPr>
          <w:i/>
          <w:sz w:val="28"/>
          <w:szCs w:val="28"/>
        </w:rPr>
        <w:t>Коэффициент оборачиваемости</w:t>
      </w:r>
      <w:r>
        <w:rPr>
          <w:sz w:val="28"/>
          <w:szCs w:val="28"/>
        </w:rPr>
        <w:t xml:space="preserve"> – это количество оборотов, которое совершают оборотные средства за определённый период; его рассчитывают по формуле:</w:t>
      </w:r>
    </w:p>
    <w:p w:rsidR="00F96373" w:rsidRPr="00F96373" w:rsidRDefault="005077AC" w:rsidP="00F96373">
      <w:pPr>
        <w:spacing w:line="360" w:lineRule="auto"/>
        <w:ind w:firstLine="709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Р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ОбС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F96373" w:rsidRDefault="00F96373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это объем реализованной продукции за рассматриваемый период; ОбС – средняя сумма оборотных средств за тот же период.</w:t>
      </w:r>
    </w:p>
    <w:p w:rsidR="00F96373" w:rsidRDefault="00F96373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Чтобы найти коэффициент оборачиваемости сначала найдём среднюю сумму оборотных средств за каждый квартал. Для этого воспользуемся формулой:</w:t>
      </w:r>
    </w:p>
    <w:p w:rsidR="003D3C32" w:rsidRPr="00F96373" w:rsidRDefault="005077AC" w:rsidP="00F96373">
      <w:pPr>
        <w:spacing w:line="360" w:lineRule="auto"/>
        <w:ind w:firstLine="709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ОбС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ср.мес.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ОбС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нач.мес.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ОбС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к.мес.)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</m:oMath>
      </m:oMathPara>
    </w:p>
    <w:p w:rsidR="00F96373" w:rsidRDefault="00F96373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ОбС</w:t>
      </w:r>
      <w:proofErr w:type="gramStart"/>
      <w:r w:rsidRPr="00F96373"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=(1200+1212)/2=1206</w:t>
      </w:r>
    </w:p>
    <w:p w:rsidR="00F96373" w:rsidRDefault="00F96373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ОбС</w:t>
      </w:r>
      <w:proofErr w:type="gramStart"/>
      <w:r w:rsidRPr="00F96373"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=</w:t>
      </w:r>
      <w:r w:rsidR="00F467FE">
        <w:rPr>
          <w:sz w:val="28"/>
          <w:szCs w:val="28"/>
        </w:rPr>
        <w:t>(1212+1218)/2=1215</w:t>
      </w:r>
    </w:p>
    <w:p w:rsidR="00F96373" w:rsidRDefault="00F96373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ОбС</w:t>
      </w:r>
      <w:r w:rsidRPr="00F96373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</w:t>
      </w:r>
      <w:r w:rsidR="00F467FE">
        <w:rPr>
          <w:sz w:val="28"/>
          <w:szCs w:val="28"/>
        </w:rPr>
        <w:t>(1218+1230)/2=1224</w:t>
      </w:r>
    </w:p>
    <w:p w:rsidR="00F96373" w:rsidRDefault="00F96373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ОбС</w:t>
      </w:r>
      <w:proofErr w:type="gramStart"/>
      <w:r w:rsidRPr="00F96373"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 xml:space="preserve"> =</w:t>
      </w:r>
      <w:r w:rsidR="00F467FE">
        <w:rPr>
          <w:sz w:val="28"/>
          <w:szCs w:val="28"/>
        </w:rPr>
        <w:t>(1230+1280)/2=1255</w:t>
      </w:r>
    </w:p>
    <w:p w:rsidR="00090FA2" w:rsidRDefault="00090FA2" w:rsidP="00F96373">
      <w:pPr>
        <w:spacing w:line="360" w:lineRule="auto"/>
        <w:ind w:firstLine="709"/>
        <w:rPr>
          <w:sz w:val="28"/>
          <w:szCs w:val="28"/>
        </w:rPr>
      </w:pPr>
    </w:p>
    <w:p w:rsidR="00F467FE" w:rsidRDefault="00F467FE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Теперь найдём коэффициент оборачиваемости</w:t>
      </w:r>
    </w:p>
    <w:p w:rsidR="00F467FE" w:rsidRDefault="00F467FE" w:rsidP="00090F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об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=560/1206=0,46 (раз в квартал)</w:t>
      </w:r>
    </w:p>
    <w:p w:rsidR="00F467FE" w:rsidRPr="00F467FE" w:rsidRDefault="00F467FE" w:rsidP="00090F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об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=580/1215=0,48 (раз в квартал)</w:t>
      </w:r>
    </w:p>
    <w:p w:rsidR="00F467FE" w:rsidRDefault="00F467FE" w:rsidP="00090F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об3</w:t>
      </w:r>
      <w:r>
        <w:rPr>
          <w:sz w:val="28"/>
          <w:szCs w:val="28"/>
        </w:rPr>
        <w:t xml:space="preserve"> =610/1224=0,50 (раз в квартал)</w:t>
      </w:r>
    </w:p>
    <w:p w:rsidR="00F467FE" w:rsidRPr="00F467FE" w:rsidRDefault="00F467FE" w:rsidP="00090F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об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 xml:space="preserve"> =650/1255=0,52 (раз в квартал)</w:t>
      </w:r>
    </w:p>
    <w:p w:rsidR="00F467FE" w:rsidRDefault="00F467FE" w:rsidP="00F96373">
      <w:pPr>
        <w:spacing w:line="360" w:lineRule="auto"/>
        <w:ind w:firstLine="709"/>
        <w:rPr>
          <w:sz w:val="28"/>
          <w:szCs w:val="28"/>
        </w:rPr>
      </w:pPr>
    </w:p>
    <w:p w:rsidR="00F467FE" w:rsidRPr="00E306C2" w:rsidRDefault="00F467FE" w:rsidP="00F96373">
      <w:pPr>
        <w:spacing w:line="360" w:lineRule="auto"/>
        <w:ind w:firstLine="709"/>
        <w:rPr>
          <w:i/>
          <w:sz w:val="28"/>
          <w:szCs w:val="28"/>
        </w:rPr>
      </w:pPr>
      <w:r w:rsidRPr="00E306C2">
        <w:rPr>
          <w:i/>
          <w:sz w:val="28"/>
          <w:szCs w:val="28"/>
        </w:rPr>
        <w:t>Динамика</w:t>
      </w:r>
      <w:r w:rsidR="00205E09" w:rsidRPr="00E306C2">
        <w:rPr>
          <w:i/>
          <w:sz w:val="28"/>
          <w:szCs w:val="28"/>
        </w:rPr>
        <w:t xml:space="preserve">: </w:t>
      </w:r>
      <w:r w:rsidRPr="00E306C2">
        <w:rPr>
          <w:i/>
          <w:sz w:val="28"/>
          <w:szCs w:val="28"/>
        </w:rPr>
        <w:t xml:space="preserve"> </w:t>
      </w:r>
      <w:r w:rsidR="001B0D25" w:rsidRPr="00E306C2">
        <w:rPr>
          <w:i/>
          <w:sz w:val="28"/>
          <w:szCs w:val="28"/>
        </w:rPr>
        <w:t>наблюдается среднее ускорение оборачиваемости оборотных сре</w:t>
      </w:r>
      <w:proofErr w:type="gramStart"/>
      <w:r w:rsidR="001B0D25" w:rsidRPr="00E306C2">
        <w:rPr>
          <w:i/>
          <w:sz w:val="28"/>
          <w:szCs w:val="28"/>
        </w:rPr>
        <w:t>дств пр</w:t>
      </w:r>
      <w:proofErr w:type="gramEnd"/>
      <w:r w:rsidR="001B0D25" w:rsidRPr="00E306C2">
        <w:rPr>
          <w:i/>
          <w:sz w:val="28"/>
          <w:szCs w:val="28"/>
        </w:rPr>
        <w:t>имерно на 2% в квартал</w:t>
      </w:r>
      <w:r w:rsidR="00205E09" w:rsidRPr="00E306C2">
        <w:rPr>
          <w:i/>
          <w:sz w:val="28"/>
          <w:szCs w:val="28"/>
        </w:rPr>
        <w:t>.</w:t>
      </w:r>
    </w:p>
    <w:p w:rsidR="00F467FE" w:rsidRDefault="00F467FE" w:rsidP="00F96373">
      <w:pPr>
        <w:spacing w:line="360" w:lineRule="auto"/>
        <w:ind w:firstLine="709"/>
        <w:rPr>
          <w:sz w:val="28"/>
          <w:szCs w:val="28"/>
        </w:rPr>
      </w:pPr>
    </w:p>
    <w:p w:rsidR="00F467FE" w:rsidRDefault="00090FA2" w:rsidP="00F96373">
      <w:pPr>
        <w:spacing w:line="360" w:lineRule="auto"/>
        <w:ind w:firstLine="709"/>
        <w:rPr>
          <w:sz w:val="28"/>
          <w:szCs w:val="28"/>
        </w:rPr>
      </w:pPr>
      <w:r w:rsidRPr="00090FA2">
        <w:rPr>
          <w:i/>
          <w:sz w:val="28"/>
          <w:szCs w:val="28"/>
        </w:rPr>
        <w:t>Продолжительность одного</w:t>
      </w:r>
      <w:r>
        <w:rPr>
          <w:sz w:val="28"/>
          <w:szCs w:val="28"/>
        </w:rPr>
        <w:t xml:space="preserve"> оборота показывает длительность одного </w:t>
      </w:r>
      <w:proofErr w:type="gramStart"/>
      <w:r>
        <w:rPr>
          <w:sz w:val="28"/>
          <w:szCs w:val="28"/>
        </w:rPr>
        <w:t>оборота</w:t>
      </w:r>
      <w:proofErr w:type="gramEnd"/>
      <w:r>
        <w:rPr>
          <w:sz w:val="28"/>
          <w:szCs w:val="28"/>
        </w:rPr>
        <w:t xml:space="preserve">  т.е. показывает за сколько дней оборотные средства совершают полный оборот. Определяется по формуле:</w:t>
      </w:r>
    </w:p>
    <w:p w:rsidR="00090FA2" w:rsidRPr="00090FA2" w:rsidRDefault="00090FA2" w:rsidP="00F96373">
      <w:pPr>
        <w:spacing w:line="360" w:lineRule="auto"/>
        <w:ind w:firstLine="709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Д=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Т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об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090FA2" w:rsidRDefault="00090FA2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об</w:t>
      </w:r>
      <w:proofErr w:type="spellEnd"/>
      <w:r>
        <w:rPr>
          <w:sz w:val="28"/>
          <w:szCs w:val="28"/>
        </w:rPr>
        <w:t xml:space="preserve"> – коэффициент оборачиваемости, Т – продолжительность отчётного периода в днях (для года-360, для полугода -180, для квартала-90,для месяца-30)</w:t>
      </w:r>
    </w:p>
    <w:p w:rsidR="00090FA2" w:rsidRDefault="00A159CC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 w:rsidR="00090FA2" w:rsidRPr="00090FA2">
        <w:rPr>
          <w:sz w:val="28"/>
          <w:szCs w:val="28"/>
          <w:vertAlign w:val="subscript"/>
        </w:rPr>
        <w:t>1</w:t>
      </w:r>
      <w:proofErr w:type="gramEnd"/>
      <w:r w:rsidR="00090FA2">
        <w:rPr>
          <w:sz w:val="28"/>
          <w:szCs w:val="28"/>
        </w:rPr>
        <w:t xml:space="preserve"> =90/0,46=194 (дней)</w:t>
      </w:r>
    </w:p>
    <w:p w:rsidR="00090FA2" w:rsidRDefault="00A159CC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 w:rsidR="00090FA2" w:rsidRPr="00090FA2">
        <w:rPr>
          <w:sz w:val="28"/>
          <w:szCs w:val="28"/>
          <w:vertAlign w:val="subscript"/>
        </w:rPr>
        <w:t>2</w:t>
      </w:r>
      <w:proofErr w:type="gramEnd"/>
      <w:r w:rsidR="00090FA2">
        <w:rPr>
          <w:sz w:val="28"/>
          <w:szCs w:val="28"/>
        </w:rPr>
        <w:t xml:space="preserve"> =</w:t>
      </w:r>
      <w:r>
        <w:rPr>
          <w:sz w:val="28"/>
          <w:szCs w:val="28"/>
        </w:rPr>
        <w:t>90/0,48=189 (дней)</w:t>
      </w:r>
    </w:p>
    <w:p w:rsidR="00090FA2" w:rsidRDefault="00A159CC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090FA2" w:rsidRPr="00090FA2">
        <w:rPr>
          <w:sz w:val="28"/>
          <w:szCs w:val="28"/>
          <w:vertAlign w:val="subscript"/>
        </w:rPr>
        <w:t>3</w:t>
      </w:r>
      <w:r w:rsidR="00090FA2">
        <w:rPr>
          <w:sz w:val="28"/>
          <w:szCs w:val="28"/>
        </w:rPr>
        <w:t xml:space="preserve"> =</w:t>
      </w:r>
      <w:r>
        <w:rPr>
          <w:sz w:val="28"/>
          <w:szCs w:val="28"/>
        </w:rPr>
        <w:t>90/0,50=181 (дней)</w:t>
      </w:r>
    </w:p>
    <w:p w:rsidR="00090FA2" w:rsidRDefault="00A159CC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 w:rsidR="00090FA2" w:rsidRPr="00090FA2">
        <w:rPr>
          <w:sz w:val="28"/>
          <w:szCs w:val="28"/>
          <w:vertAlign w:val="subscript"/>
        </w:rPr>
        <w:t>4</w:t>
      </w:r>
      <w:proofErr w:type="gramEnd"/>
      <w:r w:rsidR="00090FA2">
        <w:rPr>
          <w:sz w:val="28"/>
          <w:szCs w:val="28"/>
        </w:rPr>
        <w:t xml:space="preserve"> =</w:t>
      </w:r>
      <w:r>
        <w:rPr>
          <w:sz w:val="28"/>
          <w:szCs w:val="28"/>
        </w:rPr>
        <w:t>90/0,52=174 (дней)</w:t>
      </w:r>
    </w:p>
    <w:p w:rsidR="00A159CC" w:rsidRDefault="00A159CC" w:rsidP="00F96373">
      <w:pPr>
        <w:spacing w:line="360" w:lineRule="auto"/>
        <w:ind w:firstLine="709"/>
        <w:rPr>
          <w:sz w:val="28"/>
          <w:szCs w:val="28"/>
        </w:rPr>
      </w:pPr>
    </w:p>
    <w:p w:rsidR="00A159CC" w:rsidRPr="00E306C2" w:rsidRDefault="00A159CC" w:rsidP="00E306C2">
      <w:pPr>
        <w:spacing w:line="360" w:lineRule="auto"/>
        <w:ind w:firstLine="709"/>
        <w:rPr>
          <w:i/>
          <w:sz w:val="28"/>
          <w:szCs w:val="28"/>
        </w:rPr>
      </w:pPr>
      <w:r w:rsidRPr="00E306C2">
        <w:rPr>
          <w:i/>
          <w:sz w:val="28"/>
          <w:szCs w:val="28"/>
        </w:rPr>
        <w:t>Динамика</w:t>
      </w:r>
      <w:r w:rsidR="00205E09" w:rsidRPr="00E306C2">
        <w:rPr>
          <w:i/>
          <w:sz w:val="28"/>
          <w:szCs w:val="28"/>
        </w:rPr>
        <w:t xml:space="preserve">: </w:t>
      </w:r>
      <w:r w:rsidR="001B0D25" w:rsidRPr="00E306C2">
        <w:rPr>
          <w:i/>
          <w:sz w:val="28"/>
          <w:szCs w:val="28"/>
        </w:rPr>
        <w:t>наблюдается сокращение продолжительности оборота</w:t>
      </w:r>
      <w:r w:rsidR="00205E09" w:rsidRPr="00E306C2">
        <w:rPr>
          <w:i/>
          <w:sz w:val="28"/>
          <w:szCs w:val="28"/>
        </w:rPr>
        <w:t xml:space="preserve">. С </w:t>
      </w:r>
      <w:r w:rsidR="00E306C2" w:rsidRPr="00E306C2">
        <w:rPr>
          <w:i/>
          <w:sz w:val="28"/>
          <w:szCs w:val="28"/>
        </w:rPr>
        <w:t>первого</w:t>
      </w:r>
      <w:r w:rsidR="00205E09" w:rsidRPr="00E306C2">
        <w:rPr>
          <w:i/>
          <w:sz w:val="28"/>
          <w:szCs w:val="28"/>
        </w:rPr>
        <w:t xml:space="preserve"> квартала по </w:t>
      </w:r>
      <w:r w:rsidR="00E306C2" w:rsidRPr="00E306C2">
        <w:rPr>
          <w:i/>
          <w:sz w:val="28"/>
          <w:szCs w:val="28"/>
        </w:rPr>
        <w:t>второй</w:t>
      </w:r>
      <w:r w:rsidR="00205E09" w:rsidRPr="00E306C2">
        <w:rPr>
          <w:i/>
          <w:sz w:val="28"/>
          <w:szCs w:val="28"/>
        </w:rPr>
        <w:t xml:space="preserve"> продолжительность </w:t>
      </w:r>
      <w:r w:rsidR="00E306C2" w:rsidRPr="00E306C2">
        <w:rPr>
          <w:i/>
          <w:sz w:val="28"/>
          <w:szCs w:val="28"/>
        </w:rPr>
        <w:t xml:space="preserve">одного оборота </w:t>
      </w:r>
      <w:r w:rsidR="00205E09" w:rsidRPr="00E306C2">
        <w:rPr>
          <w:i/>
          <w:sz w:val="28"/>
          <w:szCs w:val="28"/>
        </w:rPr>
        <w:t>сократилась на 5 дней, со второго по третий на 8 дней, а с третьего по четвёртый на 7 дней</w:t>
      </w:r>
      <w:r w:rsidR="00E306C2" w:rsidRPr="00E306C2">
        <w:rPr>
          <w:i/>
          <w:sz w:val="28"/>
          <w:szCs w:val="28"/>
        </w:rPr>
        <w:t>.</w:t>
      </w:r>
    </w:p>
    <w:p w:rsidR="00090FA2" w:rsidRPr="00F467FE" w:rsidRDefault="00090FA2" w:rsidP="00F96373">
      <w:pPr>
        <w:spacing w:line="360" w:lineRule="auto"/>
        <w:ind w:firstLine="709"/>
        <w:rPr>
          <w:sz w:val="28"/>
          <w:szCs w:val="28"/>
        </w:rPr>
      </w:pPr>
    </w:p>
    <w:p w:rsidR="00A159CC" w:rsidRDefault="00A159CC" w:rsidP="00F96373">
      <w:pPr>
        <w:spacing w:line="360" w:lineRule="auto"/>
        <w:ind w:firstLine="709"/>
        <w:rPr>
          <w:sz w:val="28"/>
          <w:szCs w:val="28"/>
        </w:rPr>
      </w:pPr>
      <w:r w:rsidRPr="00A159CC">
        <w:rPr>
          <w:i/>
          <w:sz w:val="28"/>
          <w:szCs w:val="28"/>
        </w:rPr>
        <w:lastRenderedPageBreak/>
        <w:t>Коэффициент загрузки оборотных</w:t>
      </w:r>
      <w:r>
        <w:rPr>
          <w:sz w:val="28"/>
          <w:szCs w:val="28"/>
        </w:rPr>
        <w:t xml:space="preserve"> средств показывает сумму </w:t>
      </w:r>
      <w:proofErr w:type="gramStart"/>
      <w:r>
        <w:rPr>
          <w:sz w:val="28"/>
          <w:szCs w:val="28"/>
        </w:rPr>
        <w:t>оборотных средств, затраченных на 1 рубль реализованной продукции и тем самым характеризует</w:t>
      </w:r>
      <w:proofErr w:type="gramEnd"/>
      <w:r>
        <w:rPr>
          <w:sz w:val="28"/>
          <w:szCs w:val="28"/>
        </w:rPr>
        <w:t xml:space="preserve"> эффективность использования оборотных средств – чем меньше величина коэффициента загрузки оборотных средств, тем эффективнее используются оборотные средства. Определяется по формуле:</w:t>
      </w:r>
    </w:p>
    <w:p w:rsidR="00A159CC" w:rsidRPr="00A159CC" w:rsidRDefault="005077AC" w:rsidP="00F96373">
      <w:pPr>
        <w:spacing w:line="360" w:lineRule="auto"/>
        <w:ind w:firstLine="709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загр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об</m:t>
                  </m:r>
                </m:sub>
              </m:sSub>
            </m:den>
          </m:f>
        </m:oMath>
      </m:oMathPara>
    </w:p>
    <w:p w:rsidR="00A159CC" w:rsidRDefault="00A159CC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Pr="00A159CC">
        <w:rPr>
          <w:sz w:val="28"/>
          <w:szCs w:val="28"/>
          <w:vertAlign w:val="subscript"/>
        </w:rPr>
        <w:t>загр</w:t>
      </w:r>
      <w:proofErr w:type="gramStart"/>
      <w:r w:rsidRPr="00A159CC"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=1/0,46=2,15</w:t>
      </w:r>
    </w:p>
    <w:p w:rsidR="00A159CC" w:rsidRDefault="00A159CC" w:rsidP="00A159C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загр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=1/0,48=2,09</w:t>
      </w:r>
    </w:p>
    <w:p w:rsidR="00A159CC" w:rsidRDefault="00A159CC" w:rsidP="00A159C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Pr="00A159CC">
        <w:rPr>
          <w:sz w:val="28"/>
          <w:szCs w:val="28"/>
          <w:vertAlign w:val="subscript"/>
        </w:rPr>
        <w:t>загр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=1/0,50=2,01</w:t>
      </w:r>
    </w:p>
    <w:p w:rsidR="00A159CC" w:rsidRDefault="00A159CC" w:rsidP="00A159C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Pr="00A159CC">
        <w:rPr>
          <w:sz w:val="28"/>
          <w:szCs w:val="28"/>
          <w:vertAlign w:val="subscript"/>
        </w:rPr>
        <w:t>загр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 xml:space="preserve"> =1/0,52=1,93</w:t>
      </w:r>
    </w:p>
    <w:p w:rsidR="00A159CC" w:rsidRDefault="00A159CC" w:rsidP="00A159CC">
      <w:pPr>
        <w:spacing w:line="360" w:lineRule="auto"/>
        <w:ind w:firstLine="709"/>
        <w:rPr>
          <w:sz w:val="28"/>
          <w:szCs w:val="28"/>
        </w:rPr>
      </w:pPr>
    </w:p>
    <w:p w:rsidR="00A159CC" w:rsidRDefault="00A159CC" w:rsidP="00A159C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Наблюдается уменьшение коэффициента загрузки оборотных средств ежеквартально, следовательно, оборотные средства эффективней используются. В 4квартале эффективность использования оборотных средств </w:t>
      </w:r>
      <w:r w:rsidR="001B0D25">
        <w:rPr>
          <w:sz w:val="28"/>
          <w:szCs w:val="28"/>
        </w:rPr>
        <w:t>наилучшего результата.</w:t>
      </w:r>
    </w:p>
    <w:p w:rsidR="00A159CC" w:rsidRDefault="00A159CC" w:rsidP="00F96373">
      <w:pPr>
        <w:spacing w:line="360" w:lineRule="auto"/>
        <w:ind w:firstLine="709"/>
        <w:rPr>
          <w:sz w:val="28"/>
          <w:szCs w:val="28"/>
        </w:rPr>
      </w:pPr>
    </w:p>
    <w:p w:rsidR="00F467FE" w:rsidRPr="00F467FE" w:rsidRDefault="00A159CC" w:rsidP="00F9637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3D3C32" w:rsidRDefault="003D3C32" w:rsidP="001D2AB3">
      <w:pPr>
        <w:spacing w:line="360" w:lineRule="auto"/>
        <w:jc w:val="center"/>
        <w:rPr>
          <w:sz w:val="28"/>
          <w:szCs w:val="28"/>
        </w:rPr>
      </w:pPr>
    </w:p>
    <w:p w:rsidR="002741C2" w:rsidRDefault="002741C2" w:rsidP="001D2AB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E306C2" w:rsidRPr="0079211B" w:rsidRDefault="00E306C2" w:rsidP="002741C2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9211B">
        <w:rPr>
          <w:sz w:val="28"/>
          <w:szCs w:val="28"/>
        </w:rPr>
        <w:t>Бюджетный кодекс Российской Федерации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>. закон</w:t>
      </w:r>
      <w:r w:rsidRPr="0079211B">
        <w:rPr>
          <w:sz w:val="28"/>
          <w:szCs w:val="28"/>
        </w:rPr>
        <w:t xml:space="preserve"> от 31.07.1998 </w:t>
      </w:r>
      <w:r>
        <w:rPr>
          <w:sz w:val="28"/>
          <w:szCs w:val="28"/>
        </w:rPr>
        <w:t>№</w:t>
      </w:r>
      <w:r w:rsidRPr="0079211B">
        <w:rPr>
          <w:sz w:val="28"/>
          <w:szCs w:val="28"/>
        </w:rPr>
        <w:t>145-ФЗ</w:t>
      </w:r>
      <w:r>
        <w:rPr>
          <w:sz w:val="28"/>
          <w:szCs w:val="28"/>
        </w:rPr>
        <w:t xml:space="preserve"> </w:t>
      </w:r>
      <w:r w:rsidRPr="0079211B">
        <w:rPr>
          <w:sz w:val="28"/>
          <w:szCs w:val="28"/>
        </w:rPr>
        <w:t>(с изм. и доп., вступ. в силу с 01.01.2014)</w:t>
      </w:r>
      <w:r w:rsidR="004845C7" w:rsidRPr="004845C7">
        <w:rPr>
          <w:sz w:val="28"/>
          <w:szCs w:val="28"/>
        </w:rPr>
        <w:t xml:space="preserve"> </w:t>
      </w:r>
      <w:r w:rsidR="004845C7" w:rsidRPr="005C4590">
        <w:rPr>
          <w:sz w:val="28"/>
          <w:szCs w:val="28"/>
        </w:rPr>
        <w:t>– М.: ИНФРА-</w:t>
      </w:r>
      <w:r w:rsidR="004845C7">
        <w:rPr>
          <w:sz w:val="28"/>
          <w:szCs w:val="28"/>
        </w:rPr>
        <w:t>М., 2014</w:t>
      </w:r>
      <w:r w:rsidR="004845C7" w:rsidRPr="005C4590">
        <w:rPr>
          <w:sz w:val="28"/>
          <w:szCs w:val="28"/>
        </w:rPr>
        <w:t xml:space="preserve">. – </w:t>
      </w:r>
      <w:r w:rsidR="004845C7">
        <w:rPr>
          <w:sz w:val="28"/>
          <w:szCs w:val="28"/>
        </w:rPr>
        <w:t>229 с.</w:t>
      </w:r>
    </w:p>
    <w:p w:rsidR="00E306C2" w:rsidRPr="00E306C2" w:rsidRDefault="00E306C2" w:rsidP="00E306C2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4"/>
        </w:rPr>
      </w:pPr>
      <w:r w:rsidRPr="00E306C2">
        <w:rPr>
          <w:sz w:val="28"/>
          <w:szCs w:val="24"/>
        </w:rPr>
        <w:t>Государственные и муниципальные финансы: учебное пособие / О.В. Малиновская, И.П. Скобелева, А.В. Бровкина. –  М.: КНОРУС, 2010.</w:t>
      </w:r>
      <w:r>
        <w:rPr>
          <w:sz w:val="28"/>
          <w:szCs w:val="24"/>
        </w:rPr>
        <w:t xml:space="preserve"> – 428 с.</w:t>
      </w:r>
    </w:p>
    <w:p w:rsidR="00E306C2" w:rsidRDefault="00E306C2" w:rsidP="002741C2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Финансы: учебник / коллектив авторов; под ред. Е.В. Маркиной. – 2-е изд., стер. – М.: КНОРУС, 2014. – 432 с.</w:t>
      </w:r>
    </w:p>
    <w:p w:rsidR="00E306C2" w:rsidRDefault="00E306C2" w:rsidP="002741C2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Экономика фирмы: учебник для бакалавров / </w:t>
      </w:r>
      <w:proofErr w:type="spellStart"/>
      <w:r>
        <w:rPr>
          <w:sz w:val="28"/>
          <w:szCs w:val="28"/>
        </w:rPr>
        <w:t>под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ед</w:t>
      </w:r>
      <w:proofErr w:type="spellEnd"/>
      <w:r>
        <w:rPr>
          <w:sz w:val="28"/>
          <w:szCs w:val="28"/>
        </w:rPr>
        <w:t xml:space="preserve">. В.Я. </w:t>
      </w:r>
      <w:proofErr w:type="spellStart"/>
      <w:r>
        <w:rPr>
          <w:sz w:val="28"/>
          <w:szCs w:val="28"/>
        </w:rPr>
        <w:t>Горфинекля</w:t>
      </w:r>
      <w:proofErr w:type="spellEnd"/>
      <w:r>
        <w:rPr>
          <w:sz w:val="28"/>
          <w:szCs w:val="28"/>
        </w:rPr>
        <w:t>. – 2-е изд., перераб. и доп. – М.: Юрайт, 2012. – 685 с.</w:t>
      </w:r>
    </w:p>
    <w:sectPr w:rsidR="00E306C2" w:rsidSect="006C6421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7AC" w:rsidRDefault="005077AC" w:rsidP="006C6421">
      <w:r>
        <w:separator/>
      </w:r>
    </w:p>
  </w:endnote>
  <w:endnote w:type="continuationSeparator" w:id="0">
    <w:p w:rsidR="005077AC" w:rsidRDefault="005077AC" w:rsidP="006C6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7AC" w:rsidRDefault="005077AC" w:rsidP="006C6421">
      <w:r>
        <w:separator/>
      </w:r>
    </w:p>
  </w:footnote>
  <w:footnote w:type="continuationSeparator" w:id="0">
    <w:p w:rsidR="005077AC" w:rsidRDefault="005077AC" w:rsidP="006C6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38516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753F7" w:rsidRPr="006C6421" w:rsidRDefault="002753F7" w:rsidP="006C642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C642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C642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C642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9739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C642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54C72"/>
    <w:multiLevelType w:val="hybridMultilevel"/>
    <w:tmpl w:val="E9669E7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600C4"/>
    <w:multiLevelType w:val="hybridMultilevel"/>
    <w:tmpl w:val="2B9E966E"/>
    <w:lvl w:ilvl="0" w:tplc="644C57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11EC5"/>
    <w:multiLevelType w:val="hybridMultilevel"/>
    <w:tmpl w:val="5270F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D4BA7"/>
    <w:multiLevelType w:val="hybridMultilevel"/>
    <w:tmpl w:val="08109EE2"/>
    <w:lvl w:ilvl="0" w:tplc="35C64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1260C"/>
    <w:multiLevelType w:val="hybridMultilevel"/>
    <w:tmpl w:val="DBB43944"/>
    <w:lvl w:ilvl="0" w:tplc="35C64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334964"/>
    <w:multiLevelType w:val="hybridMultilevel"/>
    <w:tmpl w:val="D4AC5974"/>
    <w:lvl w:ilvl="0" w:tplc="2D3CA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B5D26"/>
    <w:multiLevelType w:val="hybridMultilevel"/>
    <w:tmpl w:val="3EFA895C"/>
    <w:lvl w:ilvl="0" w:tplc="A4EA0E3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15C59AB"/>
    <w:multiLevelType w:val="hybridMultilevel"/>
    <w:tmpl w:val="479EE738"/>
    <w:lvl w:ilvl="0" w:tplc="35C64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401435"/>
    <w:multiLevelType w:val="hybridMultilevel"/>
    <w:tmpl w:val="CD7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B90CF4"/>
    <w:multiLevelType w:val="hybridMultilevel"/>
    <w:tmpl w:val="62EC8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BC286E"/>
    <w:multiLevelType w:val="hybridMultilevel"/>
    <w:tmpl w:val="08109EE2"/>
    <w:lvl w:ilvl="0" w:tplc="35C64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C2767D"/>
    <w:multiLevelType w:val="hybridMultilevel"/>
    <w:tmpl w:val="B76C2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8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421"/>
    <w:rsid w:val="00037C9E"/>
    <w:rsid w:val="00090FA2"/>
    <w:rsid w:val="001B0D25"/>
    <w:rsid w:val="001C008A"/>
    <w:rsid w:val="001D2AB3"/>
    <w:rsid w:val="00205E09"/>
    <w:rsid w:val="002417EC"/>
    <w:rsid w:val="002658A4"/>
    <w:rsid w:val="002741C2"/>
    <w:rsid w:val="002753F7"/>
    <w:rsid w:val="00301F3B"/>
    <w:rsid w:val="0031167D"/>
    <w:rsid w:val="00314269"/>
    <w:rsid w:val="00320B0C"/>
    <w:rsid w:val="00323FEC"/>
    <w:rsid w:val="003734B2"/>
    <w:rsid w:val="003D3C32"/>
    <w:rsid w:val="003F4E09"/>
    <w:rsid w:val="00413B45"/>
    <w:rsid w:val="00454E35"/>
    <w:rsid w:val="00457744"/>
    <w:rsid w:val="004845C7"/>
    <w:rsid w:val="004B18FD"/>
    <w:rsid w:val="004D15A6"/>
    <w:rsid w:val="005077AC"/>
    <w:rsid w:val="0059674A"/>
    <w:rsid w:val="00596ED7"/>
    <w:rsid w:val="005B2D86"/>
    <w:rsid w:val="005D4E5B"/>
    <w:rsid w:val="00630B92"/>
    <w:rsid w:val="00660A19"/>
    <w:rsid w:val="006C6421"/>
    <w:rsid w:val="0079211B"/>
    <w:rsid w:val="0079739C"/>
    <w:rsid w:val="007E14A2"/>
    <w:rsid w:val="00837559"/>
    <w:rsid w:val="008852D2"/>
    <w:rsid w:val="008D4EC4"/>
    <w:rsid w:val="008D6583"/>
    <w:rsid w:val="009304DD"/>
    <w:rsid w:val="0093712B"/>
    <w:rsid w:val="00A159CC"/>
    <w:rsid w:val="00A61506"/>
    <w:rsid w:val="00B15B05"/>
    <w:rsid w:val="00BA18E2"/>
    <w:rsid w:val="00C72780"/>
    <w:rsid w:val="00C96A99"/>
    <w:rsid w:val="00CF710A"/>
    <w:rsid w:val="00D0718E"/>
    <w:rsid w:val="00D86A63"/>
    <w:rsid w:val="00E306C2"/>
    <w:rsid w:val="00F05D64"/>
    <w:rsid w:val="00F4523A"/>
    <w:rsid w:val="00F467FE"/>
    <w:rsid w:val="00F61D2B"/>
    <w:rsid w:val="00F85B7C"/>
    <w:rsid w:val="00F96373"/>
    <w:rsid w:val="00FA5F58"/>
    <w:rsid w:val="00FF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4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C6421"/>
  </w:style>
  <w:style w:type="paragraph" w:styleId="a5">
    <w:name w:val="footer"/>
    <w:basedOn w:val="a"/>
    <w:link w:val="a6"/>
    <w:uiPriority w:val="99"/>
    <w:unhideWhenUsed/>
    <w:rsid w:val="006C64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C6421"/>
  </w:style>
  <w:style w:type="paragraph" w:styleId="a7">
    <w:name w:val="List Paragraph"/>
    <w:basedOn w:val="a"/>
    <w:uiPriority w:val="34"/>
    <w:qFormat/>
    <w:rsid w:val="004B18FD"/>
    <w:pPr>
      <w:ind w:left="720"/>
      <w:contextualSpacing/>
    </w:pPr>
  </w:style>
  <w:style w:type="table" w:styleId="a8">
    <w:name w:val="Table Grid"/>
    <w:basedOn w:val="a1"/>
    <w:uiPriority w:val="59"/>
    <w:rsid w:val="005D4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2753F7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2753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53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4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C6421"/>
  </w:style>
  <w:style w:type="paragraph" w:styleId="a5">
    <w:name w:val="footer"/>
    <w:basedOn w:val="a"/>
    <w:link w:val="a6"/>
    <w:uiPriority w:val="99"/>
    <w:unhideWhenUsed/>
    <w:rsid w:val="006C64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C6421"/>
  </w:style>
  <w:style w:type="paragraph" w:styleId="a7">
    <w:name w:val="List Paragraph"/>
    <w:basedOn w:val="a"/>
    <w:uiPriority w:val="34"/>
    <w:qFormat/>
    <w:rsid w:val="004B18FD"/>
    <w:pPr>
      <w:ind w:left="720"/>
      <w:contextualSpacing/>
    </w:pPr>
  </w:style>
  <w:style w:type="table" w:styleId="a8">
    <w:name w:val="Table Grid"/>
    <w:basedOn w:val="a1"/>
    <w:uiPriority w:val="59"/>
    <w:rsid w:val="005D4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2753F7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2753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53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13</Pages>
  <Words>1861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2014-12-19T06:36:00Z</cp:lastPrinted>
  <dcterms:created xsi:type="dcterms:W3CDTF">2014-10-07T03:49:00Z</dcterms:created>
  <dcterms:modified xsi:type="dcterms:W3CDTF">2014-12-19T06:38:00Z</dcterms:modified>
</cp:coreProperties>
</file>