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390" w:rsidRPr="007666A3" w:rsidRDefault="004E0390" w:rsidP="003F0C11">
      <w:pPr>
        <w:spacing w:after="0" w:line="240" w:lineRule="auto"/>
        <w:jc w:val="center"/>
        <w:rPr>
          <w:rFonts w:ascii="Times New Roman" w:hAnsi="Times New Roman" w:cs="Times New Roman"/>
          <w:b/>
          <w:bCs/>
          <w:sz w:val="20"/>
          <w:szCs w:val="20"/>
        </w:rPr>
      </w:pPr>
      <w:r w:rsidRPr="007666A3">
        <w:rPr>
          <w:rFonts w:ascii="Times New Roman" w:hAnsi="Times New Roman" w:cs="Times New Roman"/>
          <w:bCs/>
          <w:sz w:val="20"/>
          <w:szCs w:val="20"/>
        </w:rPr>
        <w:t>ФЕДЕРАЛЬНОЕ ГОСУДАРСТВЕННОЕ ОБРАЗОВАТЕЛЬНОЕ БЮДЖЕТНОЕ УЧРЕЖДЕНИЕ ВЫСШЕГО ПРОФЕССИОНАЛЬНОГО ОБРАЗОВАНИЯ</w:t>
      </w:r>
      <w:r w:rsidRPr="007666A3">
        <w:rPr>
          <w:rFonts w:ascii="Times New Roman" w:hAnsi="Times New Roman" w:cs="Times New Roman"/>
          <w:b/>
          <w:bCs/>
          <w:sz w:val="20"/>
          <w:szCs w:val="20"/>
        </w:rPr>
        <w:t xml:space="preserve">  </w:t>
      </w:r>
    </w:p>
    <w:p w:rsidR="004E0390" w:rsidRPr="004E0390" w:rsidRDefault="004E0390" w:rsidP="003F0C11">
      <w:pPr>
        <w:spacing w:after="0" w:line="240" w:lineRule="auto"/>
        <w:jc w:val="center"/>
        <w:rPr>
          <w:rFonts w:ascii="Times New Roman" w:hAnsi="Times New Roman" w:cs="Times New Roman"/>
          <w:b/>
          <w:bCs/>
          <w:sz w:val="28"/>
          <w:szCs w:val="28"/>
        </w:rPr>
      </w:pPr>
      <w:r w:rsidRPr="004E0390">
        <w:rPr>
          <w:rFonts w:ascii="Times New Roman" w:hAnsi="Times New Roman" w:cs="Times New Roman"/>
          <w:b/>
          <w:bCs/>
          <w:sz w:val="28"/>
          <w:szCs w:val="28"/>
        </w:rPr>
        <w:t xml:space="preserve">ФИНАНСОВЫЙ УНИВЕРСИТЕТ  </w:t>
      </w:r>
    </w:p>
    <w:p w:rsidR="004E0390" w:rsidRPr="004E0390" w:rsidRDefault="004E0390" w:rsidP="003F0C11">
      <w:pPr>
        <w:spacing w:after="0" w:line="240" w:lineRule="auto"/>
        <w:jc w:val="center"/>
        <w:rPr>
          <w:rFonts w:ascii="Times New Roman" w:hAnsi="Times New Roman" w:cs="Times New Roman"/>
          <w:b/>
          <w:bCs/>
          <w:sz w:val="28"/>
          <w:szCs w:val="28"/>
        </w:rPr>
      </w:pPr>
      <w:r w:rsidRPr="004E0390">
        <w:rPr>
          <w:rFonts w:ascii="Times New Roman" w:hAnsi="Times New Roman" w:cs="Times New Roman"/>
          <w:b/>
          <w:bCs/>
          <w:sz w:val="28"/>
          <w:szCs w:val="28"/>
        </w:rPr>
        <w:t>ПРИ ПРАВИТЕЛЬСТВЕ РОССИЙСКОЙ ФЕДЕРАЦИИ</w:t>
      </w:r>
    </w:p>
    <w:p w:rsidR="004E0390" w:rsidRPr="004E0390" w:rsidRDefault="004E0390" w:rsidP="003F0C11">
      <w:pPr>
        <w:spacing w:after="0" w:line="240" w:lineRule="auto"/>
        <w:jc w:val="center"/>
        <w:rPr>
          <w:rFonts w:ascii="Times New Roman" w:hAnsi="Times New Roman" w:cs="Times New Roman"/>
          <w:b/>
          <w:bCs/>
          <w:sz w:val="28"/>
          <w:szCs w:val="28"/>
        </w:rPr>
      </w:pPr>
      <w:r w:rsidRPr="004E0390">
        <w:rPr>
          <w:rFonts w:ascii="Times New Roman" w:hAnsi="Times New Roman" w:cs="Times New Roman"/>
          <w:b/>
          <w:bCs/>
          <w:sz w:val="28"/>
          <w:szCs w:val="28"/>
        </w:rPr>
        <w:t>Липецкий филиал</w:t>
      </w:r>
    </w:p>
    <w:tbl>
      <w:tblPr>
        <w:tblW w:w="0" w:type="auto"/>
        <w:jc w:val="center"/>
        <w:tblBorders>
          <w:top w:val="thinThickSmallGap" w:sz="24" w:space="0" w:color="auto"/>
        </w:tblBorders>
        <w:tblLook w:val="01E0"/>
      </w:tblPr>
      <w:tblGrid>
        <w:gridCol w:w="9571"/>
      </w:tblGrid>
      <w:tr w:rsidR="004E0390" w:rsidRPr="004E0390" w:rsidTr="00F62D08">
        <w:trPr>
          <w:jc w:val="center"/>
        </w:trPr>
        <w:tc>
          <w:tcPr>
            <w:tcW w:w="9571" w:type="dxa"/>
            <w:shd w:val="clear" w:color="auto" w:fill="auto"/>
          </w:tcPr>
          <w:p w:rsidR="004E0390" w:rsidRPr="004E0390" w:rsidRDefault="004E0390" w:rsidP="00F62D08">
            <w:pPr>
              <w:jc w:val="center"/>
              <w:rPr>
                <w:rFonts w:ascii="Times New Roman" w:hAnsi="Times New Roman" w:cs="Times New Roman"/>
                <w:sz w:val="28"/>
                <w:szCs w:val="28"/>
              </w:rPr>
            </w:pPr>
          </w:p>
        </w:tc>
      </w:tr>
    </w:tbl>
    <w:p w:rsidR="004E0390" w:rsidRPr="004E0390" w:rsidRDefault="009E1823" w:rsidP="003F0C11">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Кафедра «Математики и информатики</w:t>
      </w:r>
      <w:r w:rsidR="004E0390" w:rsidRPr="004E0390">
        <w:rPr>
          <w:rFonts w:ascii="Times New Roman" w:hAnsi="Times New Roman" w:cs="Times New Roman"/>
          <w:b/>
          <w:sz w:val="28"/>
          <w:szCs w:val="28"/>
        </w:rPr>
        <w:t>»</w:t>
      </w:r>
    </w:p>
    <w:p w:rsidR="004E0390" w:rsidRPr="004E0390" w:rsidRDefault="004E0390" w:rsidP="004E0390">
      <w:pPr>
        <w:rPr>
          <w:rFonts w:ascii="Times New Roman" w:hAnsi="Times New Roman" w:cs="Times New Roman"/>
          <w:sz w:val="28"/>
          <w:szCs w:val="28"/>
        </w:rPr>
      </w:pPr>
      <w:r w:rsidRPr="004E0390">
        <w:rPr>
          <w:rFonts w:ascii="Times New Roman" w:hAnsi="Times New Roman" w:cs="Times New Roman"/>
          <w:b/>
          <w:sz w:val="28"/>
          <w:szCs w:val="28"/>
        </w:rPr>
        <w:t xml:space="preserve">                                                                         </w:t>
      </w:r>
    </w:p>
    <w:p w:rsidR="004E0390" w:rsidRPr="000F307E" w:rsidRDefault="004E0390" w:rsidP="004E0390">
      <w:pPr>
        <w:rPr>
          <w:b/>
          <w:sz w:val="28"/>
          <w:szCs w:val="28"/>
        </w:rPr>
      </w:pPr>
    </w:p>
    <w:p w:rsidR="004E0390" w:rsidRPr="004E0390" w:rsidRDefault="004E0390" w:rsidP="004E0390">
      <w:pPr>
        <w:jc w:val="center"/>
        <w:rPr>
          <w:rFonts w:ascii="Times New Roman" w:hAnsi="Times New Roman" w:cs="Times New Roman"/>
          <w:b/>
          <w:sz w:val="28"/>
          <w:szCs w:val="28"/>
        </w:rPr>
      </w:pPr>
      <w:r w:rsidRPr="004E0390">
        <w:rPr>
          <w:rFonts w:ascii="Times New Roman" w:hAnsi="Times New Roman" w:cs="Times New Roman"/>
          <w:b/>
          <w:sz w:val="28"/>
          <w:szCs w:val="28"/>
        </w:rPr>
        <w:t>КОНТРОЛЬНАЯ РАБОТА</w:t>
      </w:r>
    </w:p>
    <w:p w:rsidR="004E0390" w:rsidRPr="004E0390" w:rsidRDefault="004E0390" w:rsidP="004E0390">
      <w:pPr>
        <w:jc w:val="center"/>
        <w:rPr>
          <w:rFonts w:ascii="Times New Roman" w:hAnsi="Times New Roman" w:cs="Times New Roman"/>
          <w:b/>
          <w:sz w:val="28"/>
          <w:szCs w:val="28"/>
        </w:rPr>
      </w:pPr>
    </w:p>
    <w:p w:rsidR="004E0390" w:rsidRPr="003F0C11" w:rsidRDefault="004E0390" w:rsidP="004E0390">
      <w:pPr>
        <w:spacing w:line="480" w:lineRule="auto"/>
        <w:jc w:val="center"/>
        <w:rPr>
          <w:rFonts w:ascii="Times New Roman" w:hAnsi="Times New Roman" w:cs="Times New Roman"/>
          <w:sz w:val="28"/>
          <w:szCs w:val="28"/>
        </w:rPr>
      </w:pPr>
      <w:r w:rsidRPr="004E0390">
        <w:rPr>
          <w:rFonts w:ascii="Times New Roman" w:hAnsi="Times New Roman" w:cs="Times New Roman"/>
          <w:sz w:val="28"/>
          <w:szCs w:val="28"/>
        </w:rPr>
        <w:t>по дисциплине:</w:t>
      </w:r>
      <w:r w:rsidR="003F0C11">
        <w:rPr>
          <w:rFonts w:ascii="Times New Roman" w:hAnsi="Times New Roman" w:cs="Times New Roman"/>
          <w:sz w:val="28"/>
          <w:szCs w:val="28"/>
          <w:u w:val="single"/>
        </w:rPr>
        <w:tab/>
      </w:r>
      <w:r w:rsidR="00BF5359">
        <w:rPr>
          <w:rFonts w:ascii="Times New Roman" w:hAnsi="Times New Roman" w:cs="Times New Roman"/>
          <w:sz w:val="28"/>
          <w:szCs w:val="28"/>
          <w:u w:val="single"/>
        </w:rPr>
        <w:t xml:space="preserve">    </w:t>
      </w:r>
      <w:r w:rsidR="003F0C11" w:rsidRPr="003F0C11">
        <w:rPr>
          <w:rFonts w:ascii="Times New Roman" w:hAnsi="Times New Roman" w:cs="Times New Roman"/>
          <w:sz w:val="28"/>
          <w:szCs w:val="28"/>
          <w:u w:val="single"/>
        </w:rPr>
        <w:t>«Системный анализ в экономике»</w:t>
      </w:r>
      <w:r w:rsidR="003F0C11">
        <w:rPr>
          <w:rFonts w:ascii="Times New Roman" w:hAnsi="Times New Roman" w:cs="Times New Roman"/>
          <w:sz w:val="28"/>
          <w:szCs w:val="28"/>
          <w:u w:val="single"/>
        </w:rPr>
        <w:tab/>
      </w:r>
    </w:p>
    <w:p w:rsidR="000C7BF3" w:rsidRPr="000C7BF3" w:rsidRDefault="004E0390" w:rsidP="000C7BF3">
      <w:pPr>
        <w:spacing w:line="480" w:lineRule="auto"/>
        <w:jc w:val="center"/>
        <w:rPr>
          <w:rFonts w:ascii="Times New Roman" w:hAnsi="Times New Roman" w:cs="Times New Roman"/>
          <w:sz w:val="28"/>
          <w:szCs w:val="28"/>
          <w:u w:val="single"/>
        </w:rPr>
      </w:pPr>
      <w:r w:rsidRPr="004E0390">
        <w:rPr>
          <w:rFonts w:ascii="Times New Roman" w:hAnsi="Times New Roman" w:cs="Times New Roman"/>
          <w:sz w:val="28"/>
          <w:szCs w:val="28"/>
        </w:rPr>
        <w:t xml:space="preserve">Вариант № </w:t>
      </w:r>
      <w:r w:rsidR="003F0C11">
        <w:rPr>
          <w:rFonts w:ascii="Times New Roman" w:hAnsi="Times New Roman" w:cs="Times New Roman"/>
          <w:sz w:val="28"/>
          <w:szCs w:val="28"/>
          <w:u w:val="single"/>
        </w:rPr>
        <w:tab/>
        <w:t xml:space="preserve">   </w:t>
      </w:r>
      <w:r w:rsidR="007976C9">
        <w:rPr>
          <w:rFonts w:ascii="Times New Roman" w:hAnsi="Times New Roman" w:cs="Times New Roman"/>
          <w:sz w:val="28"/>
          <w:szCs w:val="28"/>
          <w:u w:val="single"/>
        </w:rPr>
        <w:t>12</w:t>
      </w:r>
      <w:r w:rsidR="003F0C11">
        <w:rPr>
          <w:rFonts w:ascii="Times New Roman" w:hAnsi="Times New Roman" w:cs="Times New Roman"/>
          <w:sz w:val="28"/>
          <w:szCs w:val="28"/>
          <w:u w:val="single"/>
        </w:rPr>
        <w:tab/>
      </w:r>
    </w:p>
    <w:p w:rsidR="004E0390" w:rsidRDefault="004E0390" w:rsidP="004E0390">
      <w:pPr>
        <w:spacing w:line="480" w:lineRule="auto"/>
        <w:rPr>
          <w:sz w:val="24"/>
        </w:rPr>
      </w:pPr>
    </w:p>
    <w:tbl>
      <w:tblPr>
        <w:tblpPr w:leftFromText="180" w:rightFromText="180" w:vertAnchor="text" w:horzAnchor="margin" w:tblpXSpec="right" w:tblpY="164"/>
        <w:tblW w:w="0" w:type="auto"/>
        <w:tblLook w:val="04A0"/>
      </w:tblPr>
      <w:tblGrid>
        <w:gridCol w:w="5778"/>
      </w:tblGrid>
      <w:tr w:rsidR="00BF5359" w:rsidTr="00871244">
        <w:trPr>
          <w:trHeight w:val="1408"/>
        </w:trPr>
        <w:tc>
          <w:tcPr>
            <w:tcW w:w="5778" w:type="dxa"/>
            <w:shd w:val="clear" w:color="auto" w:fill="auto"/>
          </w:tcPr>
          <w:p w:rsidR="00BF5359" w:rsidRPr="00CE6851" w:rsidRDefault="00BF5359" w:rsidP="00BF5359">
            <w:pPr>
              <w:jc w:val="right"/>
              <w:rPr>
                <w:rFonts w:ascii="Times New Roman" w:hAnsi="Times New Roman" w:cs="Times New Roman"/>
                <w:sz w:val="28"/>
                <w:szCs w:val="28"/>
              </w:rPr>
            </w:pPr>
            <w:r w:rsidRPr="00CE6851">
              <w:rPr>
                <w:rFonts w:ascii="Times New Roman" w:hAnsi="Times New Roman" w:cs="Times New Roman"/>
                <w:sz w:val="28"/>
                <w:szCs w:val="28"/>
              </w:rPr>
              <w:t>Работу выполнила:</w:t>
            </w:r>
          </w:p>
          <w:p w:rsidR="00BF5359" w:rsidRPr="00CE6851" w:rsidRDefault="00BF5359" w:rsidP="00BF5359">
            <w:pPr>
              <w:jc w:val="right"/>
              <w:rPr>
                <w:rFonts w:ascii="Times New Roman" w:hAnsi="Times New Roman" w:cs="Times New Roman"/>
                <w:sz w:val="28"/>
                <w:szCs w:val="28"/>
              </w:rPr>
            </w:pPr>
            <w:r w:rsidRPr="00CE6851">
              <w:rPr>
                <w:rFonts w:ascii="Times New Roman" w:hAnsi="Times New Roman" w:cs="Times New Roman"/>
                <w:sz w:val="28"/>
                <w:szCs w:val="28"/>
              </w:rPr>
              <w:t xml:space="preserve">студент  курса </w:t>
            </w:r>
          </w:p>
          <w:p w:rsidR="00BF5359" w:rsidRDefault="00BF5359" w:rsidP="00BF5359">
            <w:pPr>
              <w:jc w:val="right"/>
              <w:rPr>
                <w:rFonts w:ascii="Times New Roman" w:hAnsi="Times New Roman" w:cs="Times New Roman"/>
                <w:sz w:val="28"/>
                <w:szCs w:val="28"/>
              </w:rPr>
            </w:pPr>
            <w:r w:rsidRPr="00CE6851">
              <w:rPr>
                <w:rFonts w:ascii="Times New Roman" w:hAnsi="Times New Roman" w:cs="Times New Roman"/>
                <w:sz w:val="28"/>
                <w:szCs w:val="28"/>
              </w:rPr>
              <w:t>финансово-кредитного факультета</w:t>
            </w:r>
          </w:p>
          <w:p w:rsidR="00BF5359" w:rsidRPr="00CE6851" w:rsidRDefault="00BF5359" w:rsidP="00BF5359">
            <w:pPr>
              <w:jc w:val="right"/>
              <w:rPr>
                <w:rFonts w:ascii="Times New Roman" w:hAnsi="Times New Roman" w:cs="Times New Roman"/>
                <w:sz w:val="28"/>
                <w:szCs w:val="28"/>
              </w:rPr>
            </w:pPr>
            <w:r>
              <w:rPr>
                <w:rFonts w:ascii="Times New Roman" w:hAnsi="Times New Roman" w:cs="Times New Roman"/>
                <w:sz w:val="28"/>
                <w:szCs w:val="28"/>
              </w:rPr>
              <w:t xml:space="preserve">Личное дело № </w:t>
            </w:r>
          </w:p>
          <w:p w:rsidR="00BF5359" w:rsidRDefault="00BF5359" w:rsidP="000C7BF3">
            <w:pPr>
              <w:jc w:val="right"/>
              <w:rPr>
                <w:rFonts w:ascii="Times New Roman" w:hAnsi="Times New Roman" w:cs="Times New Roman"/>
                <w:sz w:val="28"/>
                <w:szCs w:val="28"/>
              </w:rPr>
            </w:pPr>
            <w:r w:rsidRPr="00CE6851">
              <w:rPr>
                <w:rFonts w:ascii="Times New Roman" w:hAnsi="Times New Roman" w:cs="Times New Roman"/>
                <w:sz w:val="28"/>
                <w:szCs w:val="28"/>
              </w:rPr>
              <w:t>Работу проверил</w:t>
            </w:r>
            <w:r>
              <w:rPr>
                <w:rFonts w:ascii="Times New Roman" w:hAnsi="Times New Roman" w:cs="Times New Roman"/>
                <w:sz w:val="28"/>
                <w:szCs w:val="28"/>
              </w:rPr>
              <w:t>а</w:t>
            </w:r>
            <w:r w:rsidRPr="00CE6851">
              <w:rPr>
                <w:rFonts w:ascii="Times New Roman" w:hAnsi="Times New Roman" w:cs="Times New Roman"/>
                <w:sz w:val="28"/>
                <w:szCs w:val="28"/>
              </w:rPr>
              <w:t>:</w:t>
            </w:r>
          </w:p>
          <w:p w:rsidR="00BF5359" w:rsidRDefault="00BF5359" w:rsidP="00BF5359">
            <w:pPr>
              <w:jc w:val="right"/>
              <w:rPr>
                <w:rFonts w:ascii="Times New Roman" w:hAnsi="Times New Roman" w:cs="Times New Roman"/>
                <w:b/>
              </w:rPr>
            </w:pPr>
          </w:p>
          <w:p w:rsidR="00BF5359" w:rsidRDefault="00BF5359" w:rsidP="00BF5359">
            <w:pPr>
              <w:rPr>
                <w:rFonts w:ascii="Times New Roman" w:hAnsi="Times New Roman" w:cs="Times New Roman"/>
                <w:b/>
              </w:rPr>
            </w:pPr>
          </w:p>
          <w:p w:rsidR="000C7BF3" w:rsidRDefault="000C7BF3" w:rsidP="00BF5359">
            <w:pPr>
              <w:rPr>
                <w:rFonts w:ascii="Times New Roman" w:hAnsi="Times New Roman" w:cs="Times New Roman"/>
                <w:b/>
              </w:rPr>
            </w:pPr>
          </w:p>
          <w:p w:rsidR="00BF5359" w:rsidRPr="004E0390" w:rsidRDefault="00BF5359" w:rsidP="00BF5359">
            <w:pPr>
              <w:rPr>
                <w:rFonts w:ascii="Times New Roman" w:hAnsi="Times New Roman" w:cs="Times New Roman"/>
                <w:b/>
              </w:rPr>
            </w:pPr>
          </w:p>
        </w:tc>
      </w:tr>
    </w:tbl>
    <w:p w:rsidR="004E0390" w:rsidRDefault="004E0390" w:rsidP="004E0390">
      <w:pPr>
        <w:spacing w:line="480" w:lineRule="auto"/>
        <w:rPr>
          <w:sz w:val="24"/>
        </w:rPr>
      </w:pPr>
    </w:p>
    <w:p w:rsidR="004E0390" w:rsidRDefault="004E0390" w:rsidP="004E0390">
      <w:pPr>
        <w:spacing w:line="480" w:lineRule="auto"/>
        <w:rPr>
          <w:sz w:val="24"/>
        </w:rPr>
      </w:pPr>
    </w:p>
    <w:p w:rsidR="004E0390" w:rsidRDefault="004E0390" w:rsidP="004E0390">
      <w:pPr>
        <w:spacing w:line="480" w:lineRule="auto"/>
        <w:rPr>
          <w:sz w:val="24"/>
        </w:rPr>
      </w:pPr>
    </w:p>
    <w:p w:rsidR="004E0390" w:rsidRDefault="004E0390" w:rsidP="004E0390">
      <w:pPr>
        <w:spacing w:line="480" w:lineRule="auto"/>
        <w:rPr>
          <w:sz w:val="24"/>
        </w:rPr>
      </w:pPr>
    </w:p>
    <w:p w:rsidR="004E0390" w:rsidRDefault="004E0390" w:rsidP="004E0390">
      <w:pPr>
        <w:spacing w:line="480" w:lineRule="auto"/>
      </w:pPr>
    </w:p>
    <w:p w:rsidR="00BF5359" w:rsidRDefault="00BF5359" w:rsidP="004E0390">
      <w:pPr>
        <w:spacing w:line="480" w:lineRule="auto"/>
      </w:pPr>
    </w:p>
    <w:p w:rsidR="00BF5359" w:rsidRDefault="00BF5359" w:rsidP="004E0390">
      <w:pPr>
        <w:spacing w:line="480" w:lineRule="auto"/>
      </w:pPr>
    </w:p>
    <w:p w:rsidR="004E0390" w:rsidRPr="00BF5359" w:rsidRDefault="004E0390" w:rsidP="00BF5359">
      <w:pPr>
        <w:spacing w:line="480" w:lineRule="auto"/>
        <w:jc w:val="center"/>
        <w:rPr>
          <w:rFonts w:ascii="Times New Roman" w:hAnsi="Times New Roman" w:cs="Times New Roman"/>
          <w:sz w:val="28"/>
          <w:szCs w:val="28"/>
        </w:rPr>
      </w:pPr>
    </w:p>
    <w:p w:rsidR="004E0390" w:rsidRPr="00506624" w:rsidRDefault="00506624" w:rsidP="004E0390">
      <w:pPr>
        <w:spacing w:line="480" w:lineRule="auto"/>
        <w:jc w:val="center"/>
        <w:rPr>
          <w:rFonts w:ascii="Times New Roman" w:hAnsi="Times New Roman" w:cs="Times New Roman"/>
          <w:sz w:val="24"/>
          <w:szCs w:val="24"/>
        </w:rPr>
      </w:pPr>
      <w:r w:rsidRPr="00506624">
        <w:rPr>
          <w:rFonts w:ascii="Times New Roman" w:hAnsi="Times New Roman" w:cs="Times New Roman"/>
          <w:sz w:val="24"/>
          <w:szCs w:val="24"/>
        </w:rPr>
        <w:t xml:space="preserve">Липецк </w:t>
      </w:r>
      <w:r>
        <w:rPr>
          <w:rFonts w:ascii="Times New Roman" w:hAnsi="Times New Roman" w:cs="Times New Roman"/>
          <w:sz w:val="24"/>
          <w:szCs w:val="24"/>
        </w:rPr>
        <w:t xml:space="preserve">- </w:t>
      </w:r>
      <w:r w:rsidRPr="00506624">
        <w:rPr>
          <w:rFonts w:ascii="Times New Roman" w:hAnsi="Times New Roman" w:cs="Times New Roman"/>
          <w:sz w:val="24"/>
          <w:szCs w:val="24"/>
        </w:rPr>
        <w:t>2014</w:t>
      </w:r>
    </w:p>
    <w:p w:rsidR="004E0390" w:rsidRDefault="0047397C" w:rsidP="0047397C">
      <w:pPr>
        <w:spacing w:line="48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Индивидуальное задание</w:t>
      </w:r>
      <w:r w:rsidR="00E7084D">
        <w:rPr>
          <w:rFonts w:ascii="Times New Roman" w:hAnsi="Times New Roman" w:cs="Times New Roman"/>
          <w:sz w:val="28"/>
          <w:szCs w:val="28"/>
        </w:rPr>
        <w:t xml:space="preserve"> ……………………………………………………….. 3</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1</w:t>
      </w:r>
      <w:r w:rsidR="00E7084D">
        <w:rPr>
          <w:rFonts w:ascii="Times New Roman" w:hAnsi="Times New Roman" w:cs="Times New Roman"/>
          <w:sz w:val="28"/>
          <w:szCs w:val="28"/>
        </w:rPr>
        <w:t xml:space="preserve"> …………………………………………………………. 4</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2</w:t>
      </w:r>
      <w:r w:rsidR="00E7084D">
        <w:rPr>
          <w:rFonts w:ascii="Times New Roman" w:hAnsi="Times New Roman" w:cs="Times New Roman"/>
          <w:sz w:val="28"/>
          <w:szCs w:val="28"/>
        </w:rPr>
        <w:t xml:space="preserve"> …………………………………………………………. 8</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3</w:t>
      </w:r>
      <w:r w:rsidR="00DD1205">
        <w:rPr>
          <w:rFonts w:ascii="Times New Roman" w:hAnsi="Times New Roman" w:cs="Times New Roman"/>
          <w:sz w:val="28"/>
          <w:szCs w:val="28"/>
        </w:rPr>
        <w:t xml:space="preserve"> ………………………………………………………… 12</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4</w:t>
      </w:r>
      <w:r w:rsidR="00DD1205">
        <w:rPr>
          <w:rFonts w:ascii="Times New Roman" w:hAnsi="Times New Roman" w:cs="Times New Roman"/>
          <w:sz w:val="28"/>
          <w:szCs w:val="28"/>
        </w:rPr>
        <w:t xml:space="preserve"> ………………………………………………………… 17</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5</w:t>
      </w:r>
      <w:r w:rsidR="00DD1205">
        <w:rPr>
          <w:rFonts w:ascii="Times New Roman" w:hAnsi="Times New Roman" w:cs="Times New Roman"/>
          <w:sz w:val="28"/>
          <w:szCs w:val="28"/>
        </w:rPr>
        <w:t xml:space="preserve"> ………………………………………………………… 23</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6</w:t>
      </w:r>
      <w:r w:rsidR="00DD1205">
        <w:rPr>
          <w:rFonts w:ascii="Times New Roman" w:hAnsi="Times New Roman" w:cs="Times New Roman"/>
          <w:sz w:val="28"/>
          <w:szCs w:val="28"/>
        </w:rPr>
        <w:t xml:space="preserve"> ………………………………………………………… 28</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Контрольное задание 7</w:t>
      </w:r>
      <w:r w:rsidR="008E4138">
        <w:rPr>
          <w:rFonts w:ascii="Times New Roman" w:hAnsi="Times New Roman" w:cs="Times New Roman"/>
          <w:sz w:val="28"/>
          <w:szCs w:val="28"/>
        </w:rPr>
        <w:t xml:space="preserve"> ………………………………………………………… 33</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A3256E">
        <w:rPr>
          <w:rFonts w:ascii="Times New Roman" w:hAnsi="Times New Roman" w:cs="Times New Roman"/>
          <w:sz w:val="28"/>
          <w:szCs w:val="28"/>
        </w:rPr>
        <w:t xml:space="preserve"> </w:t>
      </w:r>
      <w:r w:rsidR="00CF0A89">
        <w:rPr>
          <w:rFonts w:ascii="Times New Roman" w:hAnsi="Times New Roman" w:cs="Times New Roman"/>
          <w:sz w:val="28"/>
          <w:szCs w:val="28"/>
        </w:rPr>
        <w:t xml:space="preserve"> …………………………………………………………………….. 3</w:t>
      </w:r>
      <w:r w:rsidR="00CD1402">
        <w:rPr>
          <w:rFonts w:ascii="Times New Roman" w:hAnsi="Times New Roman" w:cs="Times New Roman"/>
          <w:sz w:val="28"/>
          <w:szCs w:val="28"/>
        </w:rPr>
        <w:t>9</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CF0A89">
        <w:rPr>
          <w:rFonts w:ascii="Times New Roman" w:hAnsi="Times New Roman" w:cs="Times New Roman"/>
          <w:sz w:val="28"/>
          <w:szCs w:val="28"/>
        </w:rPr>
        <w:t xml:space="preserve"> …………………………………………. 40</w:t>
      </w:r>
    </w:p>
    <w:p w:rsidR="0047397C" w:rsidRDefault="0047397C" w:rsidP="004739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Оценочный лист </w:t>
      </w:r>
      <w:r w:rsidR="00CF0A89">
        <w:rPr>
          <w:rFonts w:ascii="Times New Roman" w:hAnsi="Times New Roman" w:cs="Times New Roman"/>
          <w:sz w:val="28"/>
          <w:szCs w:val="28"/>
        </w:rPr>
        <w:t xml:space="preserve"> ……………………………………………………………….. 41</w:t>
      </w: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47397C">
      <w:pPr>
        <w:spacing w:after="0" w:line="360" w:lineRule="auto"/>
        <w:jc w:val="both"/>
        <w:rPr>
          <w:rFonts w:ascii="Times New Roman" w:hAnsi="Times New Roman" w:cs="Times New Roman"/>
          <w:sz w:val="28"/>
          <w:szCs w:val="28"/>
        </w:rPr>
      </w:pPr>
    </w:p>
    <w:p w:rsidR="00373E5C" w:rsidRDefault="00373E5C" w:rsidP="00373E5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Индивидуальное задание</w:t>
      </w:r>
    </w:p>
    <w:p w:rsidR="00EC01E8" w:rsidRDefault="00EC01E8" w:rsidP="00373E5C">
      <w:pPr>
        <w:spacing w:after="0" w:line="360" w:lineRule="auto"/>
        <w:jc w:val="center"/>
        <w:rPr>
          <w:rFonts w:ascii="Times New Roman" w:hAnsi="Times New Roman" w:cs="Times New Roman"/>
          <w:sz w:val="28"/>
          <w:szCs w:val="28"/>
        </w:rPr>
      </w:pPr>
    </w:p>
    <w:p w:rsidR="00373E5C" w:rsidRPr="00EC01E8" w:rsidRDefault="00EC01E8" w:rsidP="00373E5C">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rPr>
        <w:t>с</w:t>
      </w:r>
      <w:r w:rsidR="00986412">
        <w:rPr>
          <w:rFonts w:ascii="Times New Roman" w:hAnsi="Times New Roman" w:cs="Times New Roman"/>
          <w:sz w:val="28"/>
          <w:szCs w:val="28"/>
        </w:rPr>
        <w:t>туденту (ФИО)</w:t>
      </w:r>
      <w:r>
        <w:rPr>
          <w:rFonts w:ascii="Times New Roman" w:hAnsi="Times New Roman" w:cs="Times New Roman"/>
          <w:sz w:val="28"/>
          <w:szCs w:val="28"/>
        </w:rPr>
        <w:t xml:space="preserve"> </w:t>
      </w:r>
      <w:r>
        <w:rPr>
          <w:rFonts w:ascii="Times New Roman" w:hAnsi="Times New Roman" w:cs="Times New Roman"/>
          <w:sz w:val="28"/>
          <w:szCs w:val="28"/>
          <w:u w:val="single"/>
        </w:rPr>
        <w:tab/>
        <w:t xml:space="preserve">         </w:t>
      </w:r>
      <w:r>
        <w:rPr>
          <w:rFonts w:ascii="Times New Roman" w:hAnsi="Times New Roman" w:cs="Times New Roman"/>
          <w:sz w:val="28"/>
          <w:szCs w:val="28"/>
          <w:u w:val="single"/>
        </w:rPr>
        <w:tab/>
      </w:r>
      <w:r>
        <w:rPr>
          <w:rFonts w:ascii="Times New Roman" w:hAnsi="Times New Roman" w:cs="Times New Roman"/>
          <w:sz w:val="28"/>
          <w:szCs w:val="28"/>
          <w:u w:val="single"/>
        </w:rPr>
        <w:tab/>
      </w:r>
    </w:p>
    <w:p w:rsidR="00EC01E8" w:rsidRPr="00EC01E8" w:rsidRDefault="00EC01E8" w:rsidP="00373E5C">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группы   </w:t>
      </w:r>
      <w:r>
        <w:rPr>
          <w:rFonts w:ascii="Times New Roman" w:hAnsi="Times New Roman" w:cs="Times New Roman"/>
          <w:sz w:val="28"/>
          <w:szCs w:val="28"/>
          <w:u w:val="single"/>
        </w:rPr>
        <w:tab/>
        <w:t xml:space="preserve">   </w:t>
      </w:r>
      <w:r w:rsidRPr="00EC01E8">
        <w:rPr>
          <w:rFonts w:ascii="Times New Roman" w:hAnsi="Times New Roman" w:cs="Times New Roman"/>
          <w:sz w:val="28"/>
          <w:szCs w:val="28"/>
          <w:u w:val="single"/>
        </w:rPr>
        <w:t>№ 2</w:t>
      </w:r>
      <w:r>
        <w:rPr>
          <w:rFonts w:ascii="Times New Roman" w:hAnsi="Times New Roman" w:cs="Times New Roman"/>
          <w:sz w:val="28"/>
          <w:szCs w:val="28"/>
          <w:u w:val="single"/>
        </w:rPr>
        <w:tab/>
      </w:r>
      <w:r>
        <w:rPr>
          <w:rFonts w:ascii="Times New Roman" w:hAnsi="Times New Roman" w:cs="Times New Roman"/>
          <w:sz w:val="28"/>
          <w:szCs w:val="28"/>
          <w:u w:val="single"/>
        </w:rPr>
        <w:tab/>
      </w:r>
    </w:p>
    <w:p w:rsidR="00EC01E8" w:rsidRDefault="00EC01E8" w:rsidP="00EC01E8">
      <w:pPr>
        <w:pStyle w:val="a7"/>
        <w:shd w:val="clear" w:color="auto" w:fill="FFFFFF"/>
        <w:spacing w:before="0" w:beforeAutospacing="0" w:after="0" w:afterAutospacing="0" w:line="360" w:lineRule="auto"/>
        <w:jc w:val="both"/>
        <w:rPr>
          <w:color w:val="000000"/>
          <w:sz w:val="28"/>
          <w:szCs w:val="28"/>
        </w:rPr>
      </w:pPr>
      <w:r w:rsidRPr="00C33394">
        <w:rPr>
          <w:color w:val="000000"/>
          <w:sz w:val="28"/>
          <w:szCs w:val="28"/>
        </w:rPr>
        <w:t>Для выполнения практической части контрольных заданий 1–7 выбраны:</w:t>
      </w:r>
    </w:p>
    <w:p w:rsidR="00EC01E8" w:rsidRDefault="00EC01E8" w:rsidP="00EC01E8">
      <w:pPr>
        <w:pStyle w:val="a7"/>
        <w:shd w:val="clear" w:color="auto" w:fill="FFFFFF"/>
        <w:spacing w:before="0" w:beforeAutospacing="0" w:after="0" w:afterAutospacing="0" w:line="360" w:lineRule="auto"/>
        <w:jc w:val="both"/>
        <w:rPr>
          <w:color w:val="000000"/>
          <w:sz w:val="28"/>
          <w:szCs w:val="28"/>
        </w:rPr>
      </w:pPr>
      <w:r>
        <w:rPr>
          <w:color w:val="000000"/>
          <w:sz w:val="28"/>
          <w:szCs w:val="28"/>
        </w:rPr>
        <w:t>исходная проблема для анализа:</w:t>
      </w:r>
    </w:p>
    <w:p w:rsidR="00EC01E8" w:rsidRPr="00EC01E8" w:rsidRDefault="00EC01E8" w:rsidP="00EC01E8">
      <w:pPr>
        <w:pStyle w:val="a7"/>
        <w:shd w:val="clear" w:color="auto" w:fill="FFFFFF"/>
        <w:spacing w:before="0" w:beforeAutospacing="0" w:after="0" w:afterAutospacing="0" w:line="360" w:lineRule="auto"/>
        <w:jc w:val="both"/>
        <w:rPr>
          <w:color w:val="000000"/>
          <w:sz w:val="28"/>
          <w:szCs w:val="28"/>
        </w:rPr>
      </w:pPr>
      <w:r w:rsidRPr="00EC01E8">
        <w:rPr>
          <w:color w:val="000000"/>
          <w:sz w:val="28"/>
          <w:szCs w:val="28"/>
          <w:u w:val="single"/>
        </w:rPr>
        <w:t>обеспечение экологичности функционирования промышленных предприятий</w:t>
      </w:r>
    </w:p>
    <w:p w:rsidR="00EC01E8" w:rsidRDefault="00EC01E8" w:rsidP="00EC01E8">
      <w:pPr>
        <w:pStyle w:val="a7"/>
        <w:shd w:val="clear" w:color="auto" w:fill="FFFFFF"/>
        <w:spacing w:before="0" w:beforeAutospacing="0" w:after="0" w:afterAutospacing="0" w:line="360" w:lineRule="auto"/>
        <w:jc w:val="both"/>
        <w:rPr>
          <w:color w:val="000000"/>
          <w:sz w:val="28"/>
          <w:szCs w:val="28"/>
        </w:rPr>
      </w:pPr>
      <w:r>
        <w:rPr>
          <w:color w:val="000000"/>
          <w:sz w:val="28"/>
          <w:szCs w:val="28"/>
        </w:rPr>
        <w:t>проблемосодержащая система:</w:t>
      </w:r>
    </w:p>
    <w:p w:rsidR="00EC01E8" w:rsidRDefault="00EC01E8" w:rsidP="00EC01E8">
      <w:pPr>
        <w:pStyle w:val="a7"/>
        <w:shd w:val="clear" w:color="auto" w:fill="FFFFFF"/>
        <w:spacing w:before="0" w:beforeAutospacing="0" w:after="0" w:afterAutospacing="0" w:line="360" w:lineRule="auto"/>
        <w:jc w:val="both"/>
        <w:rPr>
          <w:color w:val="000000"/>
          <w:sz w:val="28"/>
          <w:szCs w:val="28"/>
          <w:u w:val="single"/>
        </w:rPr>
      </w:pPr>
      <w:r>
        <w:rPr>
          <w:color w:val="000000"/>
          <w:sz w:val="28"/>
          <w:szCs w:val="28"/>
          <w:u w:val="single"/>
        </w:rPr>
        <w:t xml:space="preserve">    </w:t>
      </w:r>
      <w:r w:rsidRPr="00EC01E8">
        <w:rPr>
          <w:color w:val="000000"/>
          <w:sz w:val="28"/>
          <w:szCs w:val="28"/>
          <w:u w:val="single"/>
        </w:rPr>
        <w:t>Россия</w:t>
      </w:r>
      <w:r>
        <w:rPr>
          <w:color w:val="000000"/>
          <w:sz w:val="28"/>
          <w:szCs w:val="28"/>
          <w:u w:val="single"/>
        </w:rPr>
        <w:tab/>
      </w:r>
    </w:p>
    <w:p w:rsidR="00EC01E8" w:rsidRDefault="00EC01E8" w:rsidP="00EC01E8">
      <w:pPr>
        <w:pStyle w:val="a7"/>
        <w:shd w:val="clear" w:color="auto" w:fill="FFFFFF"/>
        <w:spacing w:before="0" w:beforeAutospacing="0" w:after="0" w:afterAutospacing="0" w:line="360" w:lineRule="auto"/>
        <w:jc w:val="both"/>
        <w:rPr>
          <w:color w:val="000000"/>
          <w:sz w:val="28"/>
          <w:szCs w:val="28"/>
        </w:rPr>
      </w:pPr>
      <w:r w:rsidRPr="00C33394">
        <w:rPr>
          <w:color w:val="000000"/>
          <w:sz w:val="28"/>
          <w:szCs w:val="28"/>
        </w:rPr>
        <w:t>«____» ________________</w:t>
      </w:r>
      <w:r>
        <w:rPr>
          <w:color w:val="000000"/>
          <w:sz w:val="28"/>
          <w:szCs w:val="28"/>
        </w:rPr>
        <w:t xml:space="preserve">   </w:t>
      </w:r>
      <w:r w:rsidRPr="00C33394">
        <w:rPr>
          <w:color w:val="000000"/>
          <w:sz w:val="28"/>
          <w:szCs w:val="28"/>
        </w:rPr>
        <w:t xml:space="preserve"> ________</w:t>
      </w:r>
    </w:p>
    <w:p w:rsidR="00EC01E8" w:rsidRDefault="00EC01E8" w:rsidP="00EC01E8">
      <w:pPr>
        <w:pStyle w:val="a7"/>
        <w:shd w:val="clear" w:color="auto" w:fill="FFFFFF"/>
        <w:spacing w:before="0" w:beforeAutospacing="0" w:after="0" w:afterAutospacing="0" w:line="360" w:lineRule="auto"/>
        <w:jc w:val="both"/>
        <w:rPr>
          <w:color w:val="000000"/>
          <w:sz w:val="28"/>
          <w:szCs w:val="28"/>
        </w:rPr>
      </w:pPr>
      <w:r>
        <w:rPr>
          <w:color w:val="000000"/>
          <w:sz w:val="28"/>
          <w:szCs w:val="28"/>
        </w:rPr>
        <w:t>Подпись студента</w:t>
      </w:r>
      <w:r w:rsidR="00FA6A75">
        <w:rPr>
          <w:color w:val="000000"/>
          <w:sz w:val="28"/>
          <w:szCs w:val="28"/>
        </w:rPr>
        <w:t xml:space="preserve">       __________________________</w:t>
      </w:r>
    </w:p>
    <w:p w:rsidR="00FA6A75" w:rsidRPr="00306609" w:rsidRDefault="00FA6A75" w:rsidP="00EC01E8">
      <w:pPr>
        <w:pStyle w:val="a7"/>
        <w:shd w:val="clear" w:color="auto" w:fill="FFFFFF"/>
        <w:spacing w:before="0" w:beforeAutospacing="0" w:after="0" w:afterAutospacing="0" w:line="360" w:lineRule="auto"/>
        <w:jc w:val="both"/>
        <w:rPr>
          <w:color w:val="000000"/>
          <w:sz w:val="28"/>
          <w:szCs w:val="28"/>
          <w:u w:val="single"/>
        </w:rPr>
      </w:pPr>
      <w:r>
        <w:rPr>
          <w:color w:val="000000"/>
          <w:sz w:val="28"/>
          <w:szCs w:val="28"/>
        </w:rPr>
        <w:t>Подпись преподавателя    _______________________</w:t>
      </w:r>
      <w:r>
        <w:rPr>
          <w:color w:val="000000"/>
          <w:sz w:val="28"/>
          <w:szCs w:val="28"/>
        </w:rPr>
        <w:tab/>
      </w:r>
      <w:r w:rsidR="00306609">
        <w:rPr>
          <w:color w:val="000000"/>
          <w:sz w:val="28"/>
          <w:szCs w:val="28"/>
        </w:rPr>
        <w:t xml:space="preserve"> </w:t>
      </w:r>
      <w:r w:rsidR="00306609">
        <w:rPr>
          <w:color w:val="000000"/>
          <w:sz w:val="28"/>
          <w:szCs w:val="28"/>
        </w:rPr>
        <w:tab/>
      </w:r>
    </w:p>
    <w:p w:rsidR="00FA6A75" w:rsidRPr="00FA6A75" w:rsidRDefault="00FA6A75" w:rsidP="00EC01E8">
      <w:pPr>
        <w:pStyle w:val="a7"/>
        <w:shd w:val="clear" w:color="auto" w:fill="FFFFFF"/>
        <w:spacing w:before="0" w:beforeAutospacing="0" w:after="0" w:afterAutospacing="0" w:line="360" w:lineRule="auto"/>
        <w:jc w:val="both"/>
        <w:rPr>
          <w:color w:val="000000"/>
          <w:sz w:val="20"/>
          <w:szCs w:val="20"/>
        </w:rPr>
      </w:pPr>
      <w:r>
        <w:rPr>
          <w:color w:val="000000"/>
          <w:sz w:val="28"/>
          <w:szCs w:val="28"/>
        </w:rPr>
        <w:t xml:space="preserve">                                                    </w:t>
      </w:r>
      <w:r w:rsidRPr="00FA6A75">
        <w:rPr>
          <w:color w:val="000000"/>
          <w:sz w:val="20"/>
          <w:szCs w:val="20"/>
        </w:rPr>
        <w:t>ФИО преподавателя</w:t>
      </w:r>
      <w:r w:rsidRPr="00FA6A75">
        <w:rPr>
          <w:color w:val="000000"/>
          <w:sz w:val="20"/>
          <w:szCs w:val="20"/>
        </w:rPr>
        <w:tab/>
      </w:r>
    </w:p>
    <w:p w:rsidR="00EC01E8" w:rsidRPr="00EC01E8" w:rsidRDefault="00EC01E8" w:rsidP="00EC01E8">
      <w:pPr>
        <w:pStyle w:val="a7"/>
        <w:shd w:val="clear" w:color="auto" w:fill="FFFFFF"/>
        <w:spacing w:before="0" w:beforeAutospacing="0" w:after="0" w:afterAutospacing="0" w:line="360" w:lineRule="auto"/>
        <w:jc w:val="both"/>
        <w:rPr>
          <w:color w:val="000000"/>
          <w:sz w:val="28"/>
          <w:szCs w:val="28"/>
        </w:rPr>
      </w:pPr>
    </w:p>
    <w:p w:rsidR="00EC01E8" w:rsidRDefault="00EC01E8" w:rsidP="00EC01E8">
      <w:pPr>
        <w:pStyle w:val="a7"/>
        <w:shd w:val="clear" w:color="auto" w:fill="FFFFFF"/>
        <w:spacing w:before="0" w:beforeAutospacing="0" w:after="0" w:afterAutospacing="0" w:line="360" w:lineRule="auto"/>
        <w:jc w:val="both"/>
        <w:rPr>
          <w:color w:val="000000"/>
          <w:sz w:val="28"/>
          <w:szCs w:val="28"/>
        </w:rPr>
      </w:pPr>
    </w:p>
    <w:p w:rsidR="00EC01E8" w:rsidRDefault="00EC01E8" w:rsidP="00EC01E8">
      <w:pPr>
        <w:pStyle w:val="a7"/>
        <w:shd w:val="clear" w:color="auto" w:fill="FFFFFF"/>
        <w:spacing w:before="0" w:beforeAutospacing="0" w:after="0" w:afterAutospacing="0" w:line="360" w:lineRule="auto"/>
        <w:jc w:val="both"/>
        <w:rPr>
          <w:color w:val="000000"/>
          <w:sz w:val="28"/>
          <w:szCs w:val="28"/>
        </w:rPr>
      </w:pPr>
    </w:p>
    <w:p w:rsidR="00EC01E8" w:rsidRDefault="00EC01E8" w:rsidP="00EC01E8">
      <w:pPr>
        <w:pStyle w:val="a7"/>
        <w:shd w:val="clear" w:color="auto" w:fill="FFFFFF"/>
        <w:spacing w:before="0" w:beforeAutospacing="0" w:after="0" w:afterAutospacing="0" w:line="360" w:lineRule="auto"/>
        <w:jc w:val="both"/>
        <w:rPr>
          <w:color w:val="000000"/>
          <w:sz w:val="28"/>
          <w:szCs w:val="28"/>
        </w:rPr>
      </w:pPr>
    </w:p>
    <w:p w:rsidR="00EC01E8" w:rsidRPr="00C33394" w:rsidRDefault="00EC01E8" w:rsidP="00EC01E8">
      <w:pPr>
        <w:pStyle w:val="a7"/>
        <w:shd w:val="clear" w:color="auto" w:fill="FFFFFF"/>
        <w:spacing w:before="0" w:beforeAutospacing="0" w:after="0" w:afterAutospacing="0" w:line="360" w:lineRule="auto"/>
        <w:jc w:val="both"/>
        <w:rPr>
          <w:color w:val="000000"/>
          <w:sz w:val="28"/>
          <w:szCs w:val="28"/>
        </w:rPr>
      </w:pPr>
    </w:p>
    <w:p w:rsidR="004E0390" w:rsidRDefault="004E0390"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EF2361" w:rsidP="004E0390">
      <w:pPr>
        <w:spacing w:line="480" w:lineRule="auto"/>
        <w:jc w:val="center"/>
        <w:rPr>
          <w:sz w:val="24"/>
          <w:szCs w:val="24"/>
        </w:rPr>
      </w:pPr>
    </w:p>
    <w:p w:rsidR="00EF2361" w:rsidRDefault="001453C6" w:rsidP="004E0390">
      <w:pPr>
        <w:spacing w:line="480" w:lineRule="auto"/>
        <w:jc w:val="center"/>
        <w:rPr>
          <w:rFonts w:ascii="Times New Roman" w:hAnsi="Times New Roman" w:cs="Times New Roman"/>
          <w:sz w:val="28"/>
          <w:szCs w:val="28"/>
        </w:rPr>
      </w:pPr>
      <w:r>
        <w:rPr>
          <w:rFonts w:ascii="Times New Roman" w:hAnsi="Times New Roman" w:cs="Times New Roman"/>
          <w:sz w:val="28"/>
          <w:szCs w:val="28"/>
        </w:rPr>
        <w:lastRenderedPageBreak/>
        <w:t>Контрольное задание 1</w:t>
      </w:r>
    </w:p>
    <w:p w:rsidR="001453C6" w:rsidRPr="001453C6" w:rsidRDefault="001453C6" w:rsidP="001453C6">
      <w:pPr>
        <w:spacing w:after="0" w:line="360" w:lineRule="auto"/>
        <w:ind w:firstLine="709"/>
        <w:jc w:val="both"/>
        <w:rPr>
          <w:rFonts w:ascii="Times New Roman" w:hAnsi="Times New Roman" w:cs="Times New Roman"/>
          <w:sz w:val="28"/>
          <w:szCs w:val="28"/>
        </w:rPr>
      </w:pPr>
      <w:r w:rsidRPr="001453C6">
        <w:rPr>
          <w:rFonts w:ascii="Times New Roman" w:hAnsi="Times New Roman" w:cs="Times New Roman"/>
          <w:sz w:val="28"/>
          <w:szCs w:val="28"/>
        </w:rPr>
        <w:t>Теоретическая часть</w:t>
      </w:r>
    </w:p>
    <w:p w:rsidR="001453C6" w:rsidRPr="001453C6" w:rsidRDefault="001453C6" w:rsidP="001453C6">
      <w:pPr>
        <w:spacing w:after="0" w:line="360" w:lineRule="auto"/>
        <w:ind w:firstLine="709"/>
        <w:jc w:val="both"/>
        <w:rPr>
          <w:rFonts w:ascii="Times New Roman" w:eastAsia="Times New Roman" w:hAnsi="Times New Roman" w:cs="Times New Roman"/>
          <w:sz w:val="28"/>
          <w:szCs w:val="28"/>
        </w:rPr>
      </w:pPr>
      <w:r w:rsidRPr="001453C6">
        <w:rPr>
          <w:rFonts w:ascii="Times New Roman" w:eastAsia="Times New Roman" w:hAnsi="Times New Roman" w:cs="Times New Roman"/>
          <w:color w:val="000000"/>
          <w:sz w:val="28"/>
          <w:szCs w:val="28"/>
        </w:rPr>
        <w:t>Тема «Основные положения теории систем»</w:t>
      </w:r>
    </w:p>
    <w:p w:rsidR="001453C6" w:rsidRDefault="001453C6" w:rsidP="001453C6">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Т.</w:t>
      </w:r>
      <w:r w:rsidRPr="001453C6">
        <w:rPr>
          <w:color w:val="000000"/>
          <w:sz w:val="28"/>
          <w:szCs w:val="28"/>
        </w:rPr>
        <w:t>1.1</w:t>
      </w:r>
      <w:r>
        <w:rPr>
          <w:color w:val="000000"/>
          <w:sz w:val="28"/>
          <w:szCs w:val="28"/>
        </w:rPr>
        <w:t>.</w:t>
      </w:r>
      <w:r w:rsidRPr="001453C6">
        <w:rPr>
          <w:color w:val="000000"/>
          <w:sz w:val="28"/>
          <w:szCs w:val="28"/>
        </w:rPr>
        <w:t>Назовите фундаментальные свойства систем. Назовите фундаментальные свойства систем. Обоснуйте, почему они называются фундаментальными.</w:t>
      </w:r>
    </w:p>
    <w:p w:rsidR="00A12DA2" w:rsidRDefault="00A12DA2" w:rsidP="001453C6">
      <w:pPr>
        <w:pStyle w:val="a7"/>
        <w:shd w:val="clear" w:color="auto" w:fill="FFFFFF"/>
        <w:spacing w:before="0" w:beforeAutospacing="0" w:after="0" w:afterAutospacing="0" w:line="360" w:lineRule="auto"/>
        <w:ind w:firstLine="709"/>
        <w:jc w:val="both"/>
        <w:rPr>
          <w:sz w:val="28"/>
          <w:szCs w:val="28"/>
        </w:rPr>
      </w:pPr>
      <w:r>
        <w:rPr>
          <w:sz w:val="28"/>
          <w:szCs w:val="28"/>
        </w:rPr>
        <w:t>Н</w:t>
      </w:r>
      <w:r w:rsidRPr="00A109D3">
        <w:rPr>
          <w:sz w:val="28"/>
          <w:szCs w:val="28"/>
        </w:rPr>
        <w:t>аличие стру</w:t>
      </w:r>
      <w:r>
        <w:rPr>
          <w:sz w:val="28"/>
          <w:szCs w:val="28"/>
        </w:rPr>
        <w:t>ктуры -</w:t>
      </w:r>
      <w:r w:rsidRPr="00A12DA2">
        <w:rPr>
          <w:sz w:val="28"/>
          <w:szCs w:val="28"/>
        </w:rPr>
        <w:t xml:space="preserve"> </w:t>
      </w:r>
      <w:r>
        <w:rPr>
          <w:sz w:val="28"/>
          <w:szCs w:val="28"/>
        </w:rPr>
        <w:t>это в</w:t>
      </w:r>
      <w:r w:rsidRPr="00A109D3">
        <w:rPr>
          <w:sz w:val="28"/>
          <w:szCs w:val="28"/>
        </w:rPr>
        <w:t>ажн</w:t>
      </w:r>
      <w:r>
        <w:rPr>
          <w:sz w:val="28"/>
          <w:szCs w:val="28"/>
        </w:rPr>
        <w:t>ое свойство</w:t>
      </w:r>
      <w:r w:rsidRPr="00A109D3">
        <w:rPr>
          <w:sz w:val="28"/>
          <w:szCs w:val="28"/>
        </w:rPr>
        <w:t xml:space="preserve"> экономической системы</w:t>
      </w:r>
      <w:r>
        <w:rPr>
          <w:sz w:val="28"/>
          <w:szCs w:val="28"/>
        </w:rPr>
        <w:t>.</w:t>
      </w:r>
      <w:r w:rsidRPr="00A109D3">
        <w:rPr>
          <w:sz w:val="28"/>
          <w:szCs w:val="28"/>
        </w:rPr>
        <w:t xml:space="preserve"> </w:t>
      </w:r>
      <w:r>
        <w:rPr>
          <w:sz w:val="28"/>
          <w:szCs w:val="28"/>
        </w:rPr>
        <w:t xml:space="preserve">Ее </w:t>
      </w:r>
      <w:r w:rsidRPr="00A109D3">
        <w:rPr>
          <w:sz w:val="28"/>
          <w:szCs w:val="28"/>
        </w:rPr>
        <w:t>можно рассматривать как способ взаимосвязи, взаимодействия образующих систему элементов, ее внутреннюю организацию, обеспечивающую целостность.</w:t>
      </w:r>
      <w:r>
        <w:rPr>
          <w:sz w:val="28"/>
          <w:szCs w:val="28"/>
        </w:rPr>
        <w:t xml:space="preserve"> Фундаментальные свойства представляют собой:</w:t>
      </w:r>
    </w:p>
    <w:p w:rsidR="00A12DA2" w:rsidRDefault="00A12DA2" w:rsidP="00A12DA2">
      <w:pPr>
        <w:pStyle w:val="a7"/>
        <w:shd w:val="clear" w:color="auto" w:fill="FFFFFF"/>
        <w:spacing w:before="0" w:beforeAutospacing="0" w:after="0" w:afterAutospacing="0" w:line="360" w:lineRule="auto"/>
        <w:ind w:firstLine="709"/>
        <w:jc w:val="both"/>
        <w:rPr>
          <w:color w:val="000000"/>
          <w:sz w:val="28"/>
          <w:szCs w:val="28"/>
        </w:rPr>
      </w:pPr>
      <w:r>
        <w:rPr>
          <w:sz w:val="28"/>
          <w:szCs w:val="28"/>
        </w:rPr>
        <w:t>1)</w:t>
      </w:r>
      <w:r>
        <w:rPr>
          <w:color w:val="000000"/>
          <w:sz w:val="28"/>
          <w:szCs w:val="28"/>
        </w:rPr>
        <w:t>ф</w:t>
      </w:r>
      <w:r w:rsidRPr="00020780">
        <w:rPr>
          <w:color w:val="000000"/>
          <w:sz w:val="28"/>
          <w:szCs w:val="28"/>
        </w:rPr>
        <w:t>ункциональность </w:t>
      </w:r>
      <w:r>
        <w:rPr>
          <w:color w:val="000000"/>
          <w:sz w:val="28"/>
          <w:szCs w:val="28"/>
        </w:rPr>
        <w:t>-</w:t>
      </w:r>
      <w:r w:rsidRPr="00020780">
        <w:rPr>
          <w:color w:val="000000"/>
          <w:sz w:val="28"/>
          <w:szCs w:val="28"/>
        </w:rPr>
        <w:t xml:space="preserve"> проявление определенных свойств (функций) при взаимодействии с внешней средой. Здесь же определяется цель (назначение системы) </w:t>
      </w:r>
      <w:r>
        <w:rPr>
          <w:color w:val="000000"/>
          <w:sz w:val="28"/>
          <w:szCs w:val="28"/>
        </w:rPr>
        <w:t>как желаемый конечный результат;</w:t>
      </w:r>
    </w:p>
    <w:p w:rsidR="00A12DA2" w:rsidRDefault="00A12DA2" w:rsidP="00A12DA2">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2)о</w:t>
      </w:r>
      <w:r w:rsidRPr="00020780">
        <w:rPr>
          <w:color w:val="000000"/>
          <w:sz w:val="28"/>
          <w:szCs w:val="28"/>
        </w:rPr>
        <w:t>рганизованность </w:t>
      </w:r>
      <w:r>
        <w:rPr>
          <w:color w:val="000000"/>
          <w:sz w:val="28"/>
          <w:szCs w:val="28"/>
        </w:rPr>
        <w:t>-</w:t>
      </w:r>
      <w:r w:rsidRPr="00020780">
        <w:rPr>
          <w:color w:val="000000"/>
          <w:sz w:val="28"/>
          <w:szCs w:val="28"/>
        </w:rPr>
        <w:t> сложное свойство систем, заключающиеся в наличие структуры</w:t>
      </w:r>
      <w:r>
        <w:rPr>
          <w:color w:val="000000"/>
          <w:sz w:val="28"/>
          <w:szCs w:val="28"/>
        </w:rPr>
        <w:t xml:space="preserve"> и функционирования (поведения);</w:t>
      </w:r>
    </w:p>
    <w:p w:rsidR="00A12DA2" w:rsidRDefault="00A12DA2" w:rsidP="00A12DA2">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3)</w:t>
      </w:r>
      <w:r w:rsidRPr="00A12DA2">
        <w:rPr>
          <w:color w:val="000000"/>
          <w:sz w:val="28"/>
          <w:szCs w:val="28"/>
        </w:rPr>
        <w:t xml:space="preserve"> </w:t>
      </w:r>
      <w:r>
        <w:rPr>
          <w:color w:val="000000"/>
          <w:sz w:val="28"/>
          <w:szCs w:val="28"/>
        </w:rPr>
        <w:t>с</w:t>
      </w:r>
      <w:r w:rsidRPr="00020780">
        <w:rPr>
          <w:color w:val="000000"/>
          <w:sz w:val="28"/>
          <w:szCs w:val="28"/>
        </w:rPr>
        <w:t>труктурность </w:t>
      </w:r>
      <w:r>
        <w:rPr>
          <w:color w:val="000000"/>
          <w:sz w:val="28"/>
          <w:szCs w:val="28"/>
        </w:rPr>
        <w:t>-</w:t>
      </w:r>
      <w:r w:rsidRPr="00020780">
        <w:rPr>
          <w:color w:val="000000"/>
          <w:sz w:val="28"/>
          <w:szCs w:val="28"/>
        </w:rPr>
        <w:t xml:space="preserve"> упорядоченность системы, определенный набор и расположение элементов со связями между ними. </w:t>
      </w:r>
    </w:p>
    <w:p w:rsidR="00A12DA2" w:rsidRPr="00020780" w:rsidRDefault="00A12DA2" w:rsidP="00A12DA2">
      <w:pPr>
        <w:pStyle w:val="a7"/>
        <w:shd w:val="clear" w:color="auto" w:fill="FFFFFF"/>
        <w:spacing w:before="0" w:beforeAutospacing="0" w:after="0" w:afterAutospacing="0" w:line="360" w:lineRule="auto"/>
        <w:ind w:firstLine="709"/>
        <w:jc w:val="both"/>
        <w:rPr>
          <w:color w:val="000000"/>
          <w:sz w:val="28"/>
          <w:szCs w:val="28"/>
        </w:rPr>
      </w:pPr>
      <w:r w:rsidRPr="00020780">
        <w:rPr>
          <w:color w:val="000000"/>
          <w:sz w:val="28"/>
          <w:szCs w:val="28"/>
        </w:rPr>
        <w:t>Фундаментальн</w:t>
      </w:r>
      <w:r>
        <w:rPr>
          <w:color w:val="000000"/>
          <w:sz w:val="28"/>
          <w:szCs w:val="28"/>
        </w:rPr>
        <w:t>ое свойство</w:t>
      </w:r>
      <w:r w:rsidRPr="00020780">
        <w:rPr>
          <w:color w:val="000000"/>
          <w:sz w:val="28"/>
          <w:szCs w:val="28"/>
        </w:rPr>
        <w:t xml:space="preserve"> систем </w:t>
      </w:r>
      <w:r>
        <w:rPr>
          <w:color w:val="000000"/>
          <w:sz w:val="28"/>
          <w:szCs w:val="28"/>
        </w:rPr>
        <w:t>-это</w:t>
      </w:r>
      <w:r w:rsidRPr="00020780">
        <w:rPr>
          <w:color w:val="000000"/>
          <w:sz w:val="28"/>
          <w:szCs w:val="28"/>
        </w:rPr>
        <w:t> устойчивость, т.е. способность системы противостоять внешним возмущающим воздействиям. От нее зависит продолжительность жизни системы.</w:t>
      </w:r>
    </w:p>
    <w:p w:rsidR="00A12DA2" w:rsidRDefault="00A12DA2" w:rsidP="00A12DA2">
      <w:pPr>
        <w:pStyle w:val="a7"/>
        <w:shd w:val="clear" w:color="auto" w:fill="FFFFFF"/>
        <w:spacing w:before="0" w:beforeAutospacing="0" w:after="0" w:afterAutospacing="0" w:line="360" w:lineRule="auto"/>
        <w:ind w:firstLine="709"/>
        <w:jc w:val="both"/>
        <w:rPr>
          <w:color w:val="000000"/>
          <w:sz w:val="28"/>
          <w:szCs w:val="28"/>
        </w:rPr>
      </w:pPr>
      <w:r w:rsidRPr="00020780">
        <w:rPr>
          <w:color w:val="000000"/>
          <w:sz w:val="28"/>
          <w:szCs w:val="28"/>
        </w:rPr>
        <w:t>Фундаментальными эти свойства называются, потому</w:t>
      </w:r>
      <w:r>
        <w:rPr>
          <w:color w:val="000000"/>
          <w:sz w:val="28"/>
          <w:szCs w:val="28"/>
        </w:rPr>
        <w:t xml:space="preserve"> что являются основными, то есть </w:t>
      </w:r>
      <w:r w:rsidRPr="00020780">
        <w:rPr>
          <w:color w:val="000000"/>
          <w:sz w:val="28"/>
          <w:szCs w:val="28"/>
        </w:rPr>
        <w:t>без них не смогла бы существовать система.</w:t>
      </w:r>
      <w:r w:rsidR="001F1A12">
        <w:rPr>
          <w:rStyle w:val="af4"/>
          <w:color w:val="000000"/>
          <w:sz w:val="28"/>
          <w:szCs w:val="28"/>
        </w:rPr>
        <w:footnoteReference w:id="2"/>
      </w:r>
    </w:p>
    <w:p w:rsidR="00A12DA2" w:rsidRDefault="00A12DA2" w:rsidP="004576EE">
      <w:pPr>
        <w:pStyle w:val="a7"/>
        <w:shd w:val="clear" w:color="auto" w:fill="FFFFFF"/>
        <w:spacing w:before="0" w:beforeAutospacing="0" w:after="0" w:afterAutospacing="0" w:line="360" w:lineRule="auto"/>
        <w:jc w:val="both"/>
        <w:rPr>
          <w:color w:val="000000"/>
          <w:sz w:val="28"/>
          <w:szCs w:val="28"/>
        </w:rPr>
      </w:pP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Т</w:t>
      </w:r>
      <w:r w:rsidRPr="00D8669A">
        <w:rPr>
          <w:color w:val="000000"/>
          <w:sz w:val="28"/>
          <w:szCs w:val="28"/>
        </w:rPr>
        <w:t>.1.2</w:t>
      </w:r>
      <w:r>
        <w:rPr>
          <w:color w:val="000000"/>
          <w:sz w:val="28"/>
          <w:szCs w:val="28"/>
        </w:rPr>
        <w:t>.</w:t>
      </w:r>
      <w:r w:rsidRPr="00D8669A">
        <w:rPr>
          <w:color w:val="000000"/>
          <w:sz w:val="28"/>
          <w:szCs w:val="28"/>
        </w:rPr>
        <w:t>Назовите специфические свойства систем. Обоснуйте, почему они называются специфическими.</w:t>
      </w:r>
    </w:p>
    <w:p w:rsidR="004576EE" w:rsidRPr="00020780" w:rsidRDefault="004576EE" w:rsidP="004576EE">
      <w:pPr>
        <w:pStyle w:val="a7"/>
        <w:shd w:val="clear" w:color="auto" w:fill="FFFFFF"/>
        <w:spacing w:before="0" w:beforeAutospacing="0" w:after="0" w:afterAutospacing="0" w:line="360" w:lineRule="auto"/>
        <w:ind w:firstLine="709"/>
        <w:jc w:val="both"/>
        <w:rPr>
          <w:color w:val="000000"/>
          <w:sz w:val="28"/>
          <w:szCs w:val="28"/>
        </w:rPr>
      </w:pPr>
      <w:r w:rsidRPr="00020780">
        <w:rPr>
          <w:color w:val="000000"/>
          <w:sz w:val="28"/>
          <w:szCs w:val="28"/>
        </w:rPr>
        <w:t>Специфическими свойствами системы являются:</w:t>
      </w:r>
    </w:p>
    <w:p w:rsidR="004576EE" w:rsidRDefault="004576EE" w:rsidP="004576EE">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1)м</w:t>
      </w:r>
      <w:r w:rsidRPr="00020780">
        <w:rPr>
          <w:color w:val="000000"/>
          <w:sz w:val="28"/>
          <w:szCs w:val="28"/>
        </w:rPr>
        <w:t>ножественность</w:t>
      </w:r>
      <w:r>
        <w:rPr>
          <w:color w:val="000000"/>
          <w:sz w:val="28"/>
          <w:szCs w:val="28"/>
        </w:rPr>
        <w:t>-</w:t>
      </w:r>
      <w:r w:rsidRPr="00020780">
        <w:rPr>
          <w:color w:val="000000"/>
          <w:sz w:val="28"/>
          <w:szCs w:val="28"/>
        </w:rPr>
        <w:t>система представлена в виде совокупности различных режимных вариантов, каждый из которых реализует один опре</w:t>
      </w:r>
      <w:r>
        <w:rPr>
          <w:color w:val="000000"/>
          <w:sz w:val="28"/>
          <w:szCs w:val="28"/>
        </w:rPr>
        <w:t>деленный режим функционирования;</w:t>
      </w:r>
    </w:p>
    <w:p w:rsidR="004576EE" w:rsidRDefault="004576EE" w:rsidP="004576EE">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2)многомерность-</w:t>
      </w:r>
      <w:r w:rsidRPr="00020780">
        <w:rPr>
          <w:color w:val="000000"/>
          <w:sz w:val="28"/>
          <w:szCs w:val="28"/>
        </w:rPr>
        <w:t>система</w:t>
      </w:r>
      <w:r>
        <w:rPr>
          <w:color w:val="000000"/>
          <w:sz w:val="28"/>
          <w:szCs w:val="28"/>
        </w:rPr>
        <w:t xml:space="preserve"> </w:t>
      </w:r>
      <w:r w:rsidRPr="00020780">
        <w:rPr>
          <w:color w:val="000000"/>
          <w:sz w:val="28"/>
          <w:szCs w:val="28"/>
        </w:rPr>
        <w:t xml:space="preserve">развития, объединяющая определенной зависимостью частные состояния или объёмы, находящиеся на разных стадиях совершенствования, и обеспечивающая </w:t>
      </w:r>
      <w:r>
        <w:rPr>
          <w:color w:val="000000"/>
          <w:sz w:val="28"/>
          <w:szCs w:val="28"/>
        </w:rPr>
        <w:t>им ступенчатое прогрессирование;</w:t>
      </w:r>
    </w:p>
    <w:p w:rsidR="004576EE" w:rsidRDefault="004576EE" w:rsidP="004576EE">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3)иерархичность–«</w:t>
      </w:r>
      <w:r w:rsidRPr="00020780">
        <w:rPr>
          <w:color w:val="000000"/>
          <w:sz w:val="28"/>
          <w:szCs w:val="28"/>
        </w:rPr>
        <w:t>этажность» систем, ранжирование целей, определение приоритетов, наличие подчинительных связей. Этот принцип предусматривает неравенство составляющих систему частей, но именно его реализация обеспечивает эффективность жизнедеятельности системы в целом</w:t>
      </w:r>
      <w:r>
        <w:rPr>
          <w:color w:val="000000"/>
          <w:sz w:val="28"/>
          <w:szCs w:val="28"/>
        </w:rPr>
        <w:t>.</w:t>
      </w:r>
    </w:p>
    <w:p w:rsidR="004576EE" w:rsidRDefault="004576EE" w:rsidP="008D58E5">
      <w:pPr>
        <w:pStyle w:val="a7"/>
        <w:shd w:val="clear" w:color="auto" w:fill="FFFFFF"/>
        <w:spacing w:before="0" w:beforeAutospacing="0" w:after="0" w:afterAutospacing="0" w:line="360" w:lineRule="auto"/>
        <w:ind w:firstLine="709"/>
        <w:jc w:val="both"/>
        <w:rPr>
          <w:color w:val="000000"/>
          <w:sz w:val="28"/>
          <w:szCs w:val="28"/>
        </w:rPr>
      </w:pPr>
      <w:r w:rsidRPr="008D58E5">
        <w:rPr>
          <w:color w:val="000000"/>
          <w:sz w:val="28"/>
          <w:szCs w:val="28"/>
        </w:rPr>
        <w:t xml:space="preserve">Специфическими они называются , потому что представляют собой свойства </w:t>
      </w:r>
      <w:r w:rsidR="008D58E5" w:rsidRPr="008D58E5">
        <w:rPr>
          <w:color w:val="000000"/>
          <w:sz w:val="28"/>
          <w:szCs w:val="28"/>
        </w:rPr>
        <w:t>,</w:t>
      </w:r>
      <w:r w:rsidRPr="008D58E5">
        <w:rPr>
          <w:sz w:val="28"/>
          <w:szCs w:val="28"/>
        </w:rPr>
        <w:t>ограниченные строго определёнными объектами или ситуациями.</w:t>
      </w:r>
      <w:r w:rsidR="001F1A12">
        <w:rPr>
          <w:rStyle w:val="af4"/>
          <w:sz w:val="28"/>
          <w:szCs w:val="28"/>
        </w:rPr>
        <w:footnoteReference w:id="3"/>
      </w:r>
    </w:p>
    <w:p w:rsidR="008D58E5" w:rsidRDefault="008D58E5" w:rsidP="008D58E5">
      <w:pPr>
        <w:pStyle w:val="a7"/>
        <w:shd w:val="clear" w:color="auto" w:fill="FFFFFF"/>
        <w:spacing w:before="0" w:beforeAutospacing="0" w:after="0" w:afterAutospacing="0" w:line="360" w:lineRule="auto"/>
        <w:ind w:firstLine="709"/>
        <w:jc w:val="both"/>
        <w:rPr>
          <w:color w:val="000000"/>
          <w:sz w:val="28"/>
          <w:szCs w:val="28"/>
        </w:rPr>
      </w:pP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Т.</w:t>
      </w:r>
      <w:r w:rsidRPr="00D8669A">
        <w:rPr>
          <w:color w:val="000000"/>
          <w:sz w:val="28"/>
          <w:szCs w:val="28"/>
        </w:rPr>
        <w:t>1.3</w:t>
      </w:r>
      <w:r>
        <w:rPr>
          <w:color w:val="000000"/>
          <w:sz w:val="28"/>
          <w:szCs w:val="28"/>
        </w:rPr>
        <w:t>.</w:t>
      </w:r>
      <w:r w:rsidRPr="00D8669A">
        <w:rPr>
          <w:color w:val="000000"/>
          <w:sz w:val="28"/>
          <w:szCs w:val="28"/>
        </w:rPr>
        <w:t xml:space="preserve"> Перечислите типы контурных связей и поясните, какую роль они играют функционировании и развитии социально-экономических систем.</w:t>
      </w: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Практическая часть</w:t>
      </w:r>
    </w:p>
    <w:p w:rsidR="008D58E5" w:rsidRPr="00A109D3" w:rsidRDefault="008D58E5" w:rsidP="008D58E5">
      <w:pPr>
        <w:shd w:val="clear" w:color="auto" w:fill="FFFFFF"/>
        <w:spacing w:after="0" w:line="360" w:lineRule="auto"/>
        <w:ind w:firstLine="709"/>
        <w:jc w:val="both"/>
        <w:rPr>
          <w:rFonts w:ascii="Times New Roman" w:hAnsi="Times New Roman"/>
          <w:color w:val="000000"/>
          <w:sz w:val="28"/>
          <w:szCs w:val="28"/>
        </w:rPr>
      </w:pPr>
      <w:r w:rsidRPr="00A109D3">
        <w:rPr>
          <w:rFonts w:ascii="Times New Roman" w:hAnsi="Times New Roman"/>
          <w:color w:val="000000"/>
          <w:sz w:val="28"/>
          <w:szCs w:val="28"/>
        </w:rPr>
        <w:t>Существует два типа связей между элементами системы: горизонтальные и вертикальные.</w:t>
      </w:r>
    </w:p>
    <w:p w:rsidR="008D58E5" w:rsidRPr="008D58E5" w:rsidRDefault="008D58E5" w:rsidP="008D58E5">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Горизонтальные связи</w:t>
      </w:r>
      <w:r w:rsidRPr="008D58E5">
        <w:rPr>
          <w:rFonts w:ascii="Times New Roman" w:hAnsi="Times New Roman"/>
          <w:color w:val="000000"/>
          <w:sz w:val="28"/>
          <w:szCs w:val="28"/>
        </w:rPr>
        <w:t>–связи координации между однопорядковыми элементами системы. Они носят коррелирующий характер: ни одна часть системы не может измениться без того, чтобы не изменились другие ее части.</w:t>
      </w:r>
    </w:p>
    <w:p w:rsidR="008D58E5" w:rsidRDefault="008D58E5" w:rsidP="008D58E5">
      <w:pPr>
        <w:shd w:val="clear" w:color="auto" w:fill="FFFFFF"/>
        <w:spacing w:after="0" w:line="360" w:lineRule="auto"/>
        <w:ind w:firstLine="709"/>
        <w:jc w:val="both"/>
        <w:rPr>
          <w:rFonts w:ascii="Times New Roman" w:hAnsi="Times New Roman"/>
          <w:color w:val="000000"/>
          <w:sz w:val="28"/>
          <w:szCs w:val="28"/>
        </w:rPr>
      </w:pPr>
      <w:r w:rsidRPr="008D58E5">
        <w:rPr>
          <w:rFonts w:ascii="Times New Roman" w:hAnsi="Times New Roman"/>
          <w:color w:val="000000"/>
          <w:sz w:val="28"/>
          <w:szCs w:val="28"/>
        </w:rPr>
        <w:t>Вертикальные связи–связи субординации, т.е. соподчинения элементов. Они выражают сложное внутреннее устройство системы, где одни части по своей значимости могут уступать другим и подчиняться им.</w:t>
      </w:r>
      <w:r w:rsidR="001F1A12">
        <w:rPr>
          <w:rStyle w:val="af4"/>
          <w:rFonts w:ascii="Times New Roman" w:hAnsi="Times New Roman"/>
          <w:color w:val="000000"/>
          <w:sz w:val="28"/>
          <w:szCs w:val="28"/>
        </w:rPr>
        <w:footnoteReference w:id="4"/>
      </w:r>
    </w:p>
    <w:p w:rsidR="001F1A12" w:rsidRDefault="001F1A12" w:rsidP="008D58E5">
      <w:pPr>
        <w:shd w:val="clear" w:color="auto" w:fill="FFFFFF"/>
        <w:spacing w:after="0" w:line="360" w:lineRule="auto"/>
        <w:ind w:firstLine="709"/>
        <w:jc w:val="both"/>
        <w:rPr>
          <w:rFonts w:ascii="Times New Roman" w:hAnsi="Times New Roman"/>
          <w:color w:val="000000"/>
          <w:sz w:val="28"/>
          <w:szCs w:val="28"/>
        </w:rPr>
      </w:pPr>
    </w:p>
    <w:p w:rsidR="00B54F6F" w:rsidRDefault="00B54F6F" w:rsidP="00955A57">
      <w:pPr>
        <w:shd w:val="clear" w:color="auto" w:fill="FFFFFF"/>
        <w:spacing w:after="0" w:line="360" w:lineRule="auto"/>
        <w:jc w:val="both"/>
        <w:rPr>
          <w:rFonts w:ascii="Times New Roman" w:hAnsi="Times New Roman"/>
          <w:color w:val="000000"/>
          <w:sz w:val="28"/>
          <w:szCs w:val="28"/>
        </w:rPr>
      </w:pPr>
    </w:p>
    <w:p w:rsidR="008D58E5" w:rsidRPr="00B54F6F" w:rsidRDefault="00B54F6F" w:rsidP="00955A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Прак</w:t>
      </w:r>
      <w:r w:rsidRPr="001453C6">
        <w:rPr>
          <w:rFonts w:ascii="Times New Roman" w:hAnsi="Times New Roman" w:cs="Times New Roman"/>
          <w:sz w:val="28"/>
          <w:szCs w:val="28"/>
        </w:rPr>
        <w:t>тическая часть</w:t>
      </w: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П.1.1</w:t>
      </w:r>
      <w:r>
        <w:rPr>
          <w:color w:val="000000"/>
          <w:sz w:val="28"/>
          <w:szCs w:val="28"/>
        </w:rPr>
        <w:t>.</w:t>
      </w:r>
      <w:r w:rsidRPr="00D8669A">
        <w:rPr>
          <w:color w:val="000000"/>
          <w:sz w:val="28"/>
          <w:szCs w:val="28"/>
        </w:rPr>
        <w:t>Обоснуйте выделение границ системы и ее цель (и). Поясните, с каких позиций будет проводиться системное исследование и почему.</w:t>
      </w:r>
    </w:p>
    <w:p w:rsidR="00B54F6F" w:rsidRPr="00B63412" w:rsidRDefault="00FE7641" w:rsidP="00B63412">
      <w:pPr>
        <w:pStyle w:val="a7"/>
        <w:shd w:val="clear" w:color="auto" w:fill="FFFFFF"/>
        <w:spacing w:before="0" w:beforeAutospacing="0" w:after="0" w:afterAutospacing="0" w:line="360" w:lineRule="auto"/>
        <w:ind w:firstLine="709"/>
        <w:jc w:val="both"/>
        <w:rPr>
          <w:sz w:val="28"/>
          <w:szCs w:val="28"/>
        </w:rPr>
      </w:pPr>
      <w:r w:rsidRPr="00B63412">
        <w:rPr>
          <w:sz w:val="28"/>
          <w:szCs w:val="28"/>
        </w:rPr>
        <w:t>Целью данного исследования является обоснование организационно - экономического механизма регулирования деятельности промышленных предприятий, ориентированного на их эффективное развитие в контуре экологической безопасности.</w:t>
      </w:r>
    </w:p>
    <w:p w:rsidR="00B63412" w:rsidRPr="00B63412" w:rsidRDefault="00B63412" w:rsidP="00B63412">
      <w:pPr>
        <w:pStyle w:val="a7"/>
        <w:shd w:val="clear" w:color="auto" w:fill="FFFFFF"/>
        <w:spacing w:before="0" w:beforeAutospacing="0" w:after="0" w:afterAutospacing="0" w:line="360" w:lineRule="auto"/>
        <w:ind w:firstLine="709"/>
        <w:jc w:val="both"/>
        <w:rPr>
          <w:sz w:val="28"/>
          <w:szCs w:val="28"/>
        </w:rPr>
      </w:pPr>
      <w:r w:rsidRPr="00B63412">
        <w:rPr>
          <w:sz w:val="28"/>
          <w:szCs w:val="28"/>
        </w:rPr>
        <w:t>В соответствии с поставленной целью выделены следующие задачи:</w:t>
      </w:r>
    </w:p>
    <w:p w:rsidR="00B63412" w:rsidRPr="00B63412" w:rsidRDefault="00B63412" w:rsidP="00B63412">
      <w:pPr>
        <w:pStyle w:val="a7"/>
        <w:shd w:val="clear" w:color="auto" w:fill="FFFFFF"/>
        <w:spacing w:before="0" w:beforeAutospacing="0" w:after="0" w:afterAutospacing="0" w:line="360" w:lineRule="auto"/>
        <w:ind w:firstLine="709"/>
        <w:jc w:val="both"/>
        <w:rPr>
          <w:sz w:val="28"/>
          <w:szCs w:val="28"/>
        </w:rPr>
      </w:pPr>
      <w:r w:rsidRPr="00B63412">
        <w:rPr>
          <w:sz w:val="28"/>
          <w:szCs w:val="28"/>
        </w:rPr>
        <w:t>1)выявить взаимосвязь между эффективностью производства и экологической безопасностью на уровне промышленных предприятий;</w:t>
      </w:r>
    </w:p>
    <w:p w:rsidR="00B63412" w:rsidRPr="00B63412" w:rsidRDefault="00B63412" w:rsidP="00B63412">
      <w:pPr>
        <w:pStyle w:val="a7"/>
        <w:shd w:val="clear" w:color="auto" w:fill="FFFFFF"/>
        <w:spacing w:before="0" w:beforeAutospacing="0" w:after="0" w:afterAutospacing="0" w:line="360" w:lineRule="auto"/>
        <w:ind w:firstLine="709"/>
        <w:jc w:val="both"/>
        <w:rPr>
          <w:sz w:val="28"/>
          <w:szCs w:val="28"/>
        </w:rPr>
      </w:pPr>
      <w:r w:rsidRPr="00B63412">
        <w:rPr>
          <w:sz w:val="28"/>
          <w:szCs w:val="28"/>
        </w:rPr>
        <w:t>2)выделить структурно-институциональные предпосылки экологизации деятельности промышленного бизнеса;</w:t>
      </w:r>
    </w:p>
    <w:p w:rsidR="00B63412" w:rsidRPr="00B63412" w:rsidRDefault="00396185" w:rsidP="00B63412">
      <w:pPr>
        <w:pStyle w:val="a7"/>
        <w:shd w:val="clear" w:color="auto" w:fill="FFFFFF"/>
        <w:spacing w:before="0" w:beforeAutospacing="0" w:after="0" w:afterAutospacing="0" w:line="360" w:lineRule="auto"/>
        <w:ind w:firstLine="709"/>
        <w:jc w:val="both"/>
        <w:rPr>
          <w:sz w:val="28"/>
          <w:szCs w:val="28"/>
        </w:rPr>
      </w:pPr>
      <w:r>
        <w:rPr>
          <w:sz w:val="28"/>
          <w:szCs w:val="28"/>
        </w:rPr>
        <w:t>3</w:t>
      </w:r>
      <w:r w:rsidR="00B63412" w:rsidRPr="00B63412">
        <w:rPr>
          <w:sz w:val="28"/>
          <w:szCs w:val="28"/>
        </w:rPr>
        <w:t>) оценить современное состояние экологической безопасности России и Краснодарского края;</w:t>
      </w:r>
    </w:p>
    <w:p w:rsidR="00B63412" w:rsidRPr="00B63412" w:rsidRDefault="00396185" w:rsidP="00B63412">
      <w:pPr>
        <w:pStyle w:val="a7"/>
        <w:spacing w:before="0" w:beforeAutospacing="0" w:after="0" w:afterAutospacing="0" w:line="360" w:lineRule="auto"/>
        <w:ind w:firstLine="709"/>
        <w:jc w:val="both"/>
        <w:rPr>
          <w:sz w:val="28"/>
          <w:szCs w:val="28"/>
        </w:rPr>
      </w:pPr>
      <w:r>
        <w:rPr>
          <w:sz w:val="28"/>
          <w:szCs w:val="28"/>
        </w:rPr>
        <w:t>4</w:t>
      </w:r>
      <w:r w:rsidR="00B63412" w:rsidRPr="00B63412">
        <w:rPr>
          <w:sz w:val="28"/>
          <w:szCs w:val="28"/>
        </w:rPr>
        <w:t>) дать оценку экономических и социальных последствий изменения уровня экологической безопасности;</w:t>
      </w:r>
    </w:p>
    <w:p w:rsidR="00B63412" w:rsidRPr="00B63412" w:rsidRDefault="00BD3192" w:rsidP="00B63412">
      <w:pPr>
        <w:pStyle w:val="a7"/>
        <w:spacing w:before="0" w:beforeAutospacing="0" w:after="0" w:afterAutospacing="0" w:line="360" w:lineRule="auto"/>
        <w:ind w:firstLine="709"/>
        <w:jc w:val="both"/>
        <w:rPr>
          <w:sz w:val="28"/>
          <w:szCs w:val="28"/>
        </w:rPr>
      </w:pPr>
      <w:r>
        <w:rPr>
          <w:sz w:val="28"/>
          <w:szCs w:val="28"/>
        </w:rPr>
        <w:t>5</w:t>
      </w:r>
      <w:r w:rsidR="00B63412" w:rsidRPr="00B63412">
        <w:rPr>
          <w:sz w:val="28"/>
          <w:szCs w:val="28"/>
        </w:rPr>
        <w:t>)обосновать организационно-экономические инструменты регулирования деятельности промышленных предприятий в условиях обеспечения экологической безопасности;</w:t>
      </w:r>
    </w:p>
    <w:p w:rsidR="00B63412" w:rsidRPr="00DC4C94" w:rsidRDefault="00BD3192" w:rsidP="00DC4C94">
      <w:pPr>
        <w:pStyle w:val="a7"/>
        <w:spacing w:before="0" w:beforeAutospacing="0" w:after="0" w:afterAutospacing="0" w:line="360" w:lineRule="auto"/>
        <w:ind w:firstLine="709"/>
        <w:jc w:val="both"/>
        <w:rPr>
          <w:sz w:val="28"/>
          <w:szCs w:val="28"/>
        </w:rPr>
      </w:pPr>
      <w:r>
        <w:rPr>
          <w:sz w:val="28"/>
          <w:szCs w:val="28"/>
        </w:rPr>
        <w:t>6</w:t>
      </w:r>
      <w:r w:rsidR="00B63412" w:rsidRPr="00B63412">
        <w:rPr>
          <w:sz w:val="28"/>
          <w:szCs w:val="28"/>
        </w:rPr>
        <w:t>)предложить систему экологического менеджмента, направленного на повышение эффективности производства.</w:t>
      </w:r>
    </w:p>
    <w:tbl>
      <w:tblPr>
        <w:tblW w:w="0" w:type="auto"/>
        <w:tblCellSpacing w:w="0" w:type="dxa"/>
        <w:tblCellMar>
          <w:left w:w="0" w:type="dxa"/>
          <w:right w:w="0" w:type="dxa"/>
        </w:tblCellMar>
        <w:tblLook w:val="04A0"/>
      </w:tblPr>
      <w:tblGrid>
        <w:gridCol w:w="9356"/>
      </w:tblGrid>
      <w:tr w:rsidR="00FE7641" w:rsidRPr="00FE7641" w:rsidTr="00FE7641">
        <w:trPr>
          <w:tblCellSpacing w:w="0" w:type="dxa"/>
        </w:trPr>
        <w:tc>
          <w:tcPr>
            <w:tcW w:w="10455" w:type="dxa"/>
            <w:vAlign w:val="center"/>
            <w:hideMark/>
          </w:tcPr>
          <w:tbl>
            <w:tblPr>
              <w:tblpPr w:leftFromText="45" w:rightFromText="45" w:vertAnchor="text" w:tblpXSpec="right" w:tblpYSpec="center"/>
              <w:tblW w:w="4850" w:type="pct"/>
              <w:tblCellSpacing w:w="0" w:type="dxa"/>
              <w:tblCellMar>
                <w:left w:w="0" w:type="dxa"/>
                <w:right w:w="0" w:type="dxa"/>
              </w:tblCellMar>
              <w:tblLook w:val="04A0"/>
            </w:tblPr>
            <w:tblGrid>
              <w:gridCol w:w="9075"/>
            </w:tblGrid>
            <w:tr w:rsidR="00FE7641" w:rsidRPr="00FE7641" w:rsidTr="00FE7641">
              <w:trPr>
                <w:tblCellSpacing w:w="0" w:type="dxa"/>
              </w:trPr>
              <w:tc>
                <w:tcPr>
                  <w:tcW w:w="0" w:type="auto"/>
                  <w:vAlign w:val="center"/>
                  <w:hideMark/>
                </w:tcPr>
                <w:p w:rsidR="00FE7641" w:rsidRPr="00FE7641" w:rsidRDefault="00FE7641" w:rsidP="00FE7641">
                  <w:pPr>
                    <w:spacing w:before="100" w:beforeAutospacing="1" w:after="100" w:afterAutospacing="1" w:line="240" w:lineRule="auto"/>
                    <w:rPr>
                      <w:rFonts w:ascii="Times New Roman" w:eastAsia="Times New Roman" w:hAnsi="Times New Roman" w:cs="Times New Roman"/>
                      <w:sz w:val="24"/>
                      <w:szCs w:val="24"/>
                    </w:rPr>
                  </w:pPr>
                </w:p>
              </w:tc>
            </w:tr>
          </w:tbl>
          <w:p w:rsidR="00FE7641" w:rsidRPr="00FE7641" w:rsidRDefault="00FE7641" w:rsidP="00FE7641">
            <w:pPr>
              <w:spacing w:after="0" w:line="240" w:lineRule="auto"/>
              <w:rPr>
                <w:rFonts w:ascii="Times New Roman" w:eastAsia="Times New Roman" w:hAnsi="Times New Roman" w:cs="Times New Roman"/>
                <w:sz w:val="24"/>
                <w:szCs w:val="24"/>
              </w:rPr>
            </w:pPr>
          </w:p>
        </w:tc>
      </w:tr>
    </w:tbl>
    <w:p w:rsidR="00FE7641" w:rsidRDefault="00FE7641" w:rsidP="004759CD">
      <w:pPr>
        <w:pStyle w:val="a7"/>
        <w:shd w:val="clear" w:color="auto" w:fill="FFFFFF"/>
        <w:spacing w:before="0" w:beforeAutospacing="0" w:after="0" w:afterAutospacing="0" w:line="360" w:lineRule="auto"/>
        <w:ind w:firstLine="709"/>
        <w:jc w:val="both"/>
        <w:rPr>
          <w:color w:val="000000"/>
          <w:sz w:val="28"/>
          <w:szCs w:val="28"/>
        </w:rPr>
      </w:pP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П.1.2.</w:t>
      </w:r>
      <w:r w:rsidRPr="00D8669A">
        <w:rPr>
          <w:color w:val="000000"/>
          <w:sz w:val="28"/>
          <w:szCs w:val="28"/>
        </w:rPr>
        <w:t>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rsidR="00DC4C94" w:rsidRDefault="00DC4C94"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Состав внутренней среды исследуемой системы будет представлять собой:</w:t>
      </w:r>
    </w:p>
    <w:p w:rsidR="00DC4C94" w:rsidRPr="0045661C" w:rsidRDefault="00DC4C94" w:rsidP="004759CD">
      <w:pPr>
        <w:pStyle w:val="a7"/>
        <w:shd w:val="clear" w:color="auto" w:fill="FFFFFF"/>
        <w:spacing w:before="0" w:beforeAutospacing="0" w:after="0" w:afterAutospacing="0" w:line="360" w:lineRule="auto"/>
        <w:ind w:firstLine="709"/>
        <w:jc w:val="both"/>
        <w:rPr>
          <w:sz w:val="28"/>
          <w:szCs w:val="28"/>
        </w:rPr>
      </w:pPr>
      <w:r w:rsidRPr="0045661C">
        <w:rPr>
          <w:rStyle w:val="af0"/>
          <w:sz w:val="28"/>
          <w:szCs w:val="28"/>
        </w:rPr>
        <w:t>-</w:t>
      </w:r>
      <w:r w:rsidRPr="0045661C">
        <w:rPr>
          <w:rStyle w:val="af0"/>
          <w:b w:val="0"/>
          <w:sz w:val="28"/>
          <w:szCs w:val="28"/>
        </w:rPr>
        <w:t>объект исследования</w:t>
      </w:r>
      <w:r w:rsidRPr="0045661C">
        <w:rPr>
          <w:sz w:val="28"/>
          <w:szCs w:val="28"/>
        </w:rPr>
        <w:t xml:space="preserve"> (предприятия по производству резинотехнической продукции Краснодарского края);</w:t>
      </w:r>
    </w:p>
    <w:p w:rsidR="00DC4C94" w:rsidRPr="0045661C" w:rsidRDefault="00DC4C94" w:rsidP="004759CD">
      <w:pPr>
        <w:pStyle w:val="a7"/>
        <w:shd w:val="clear" w:color="auto" w:fill="FFFFFF"/>
        <w:spacing w:before="0" w:beforeAutospacing="0" w:after="0" w:afterAutospacing="0" w:line="360" w:lineRule="auto"/>
        <w:ind w:firstLine="709"/>
        <w:jc w:val="both"/>
        <w:rPr>
          <w:rStyle w:val="af0"/>
          <w:sz w:val="28"/>
          <w:szCs w:val="28"/>
        </w:rPr>
      </w:pPr>
      <w:r w:rsidRPr="0045661C">
        <w:rPr>
          <w:rStyle w:val="af0"/>
          <w:sz w:val="28"/>
          <w:szCs w:val="28"/>
        </w:rPr>
        <w:lastRenderedPageBreak/>
        <w:t>-</w:t>
      </w:r>
      <w:r w:rsidRPr="0045661C">
        <w:rPr>
          <w:rStyle w:val="af0"/>
          <w:b w:val="0"/>
          <w:sz w:val="28"/>
          <w:szCs w:val="28"/>
        </w:rPr>
        <w:t xml:space="preserve">предмет исследования </w:t>
      </w:r>
      <w:r w:rsidRPr="0045661C">
        <w:rPr>
          <w:rStyle w:val="af0"/>
          <w:sz w:val="28"/>
          <w:szCs w:val="28"/>
        </w:rPr>
        <w:t>(</w:t>
      </w:r>
      <w:r w:rsidRPr="0045661C">
        <w:rPr>
          <w:sz w:val="28"/>
          <w:szCs w:val="28"/>
        </w:rPr>
        <w:t>методы и инструменты организационно – экономического механизма деятельности промышленных предприятий в контуре экологической безопасности.</w:t>
      </w:r>
      <w:r w:rsidRPr="0045661C">
        <w:rPr>
          <w:rStyle w:val="af0"/>
          <w:sz w:val="28"/>
          <w:szCs w:val="28"/>
        </w:rPr>
        <w:t>);</w:t>
      </w:r>
    </w:p>
    <w:p w:rsidR="00DC4C94" w:rsidRPr="0045661C" w:rsidRDefault="00DC4C94" w:rsidP="004759CD">
      <w:pPr>
        <w:pStyle w:val="a7"/>
        <w:shd w:val="clear" w:color="auto" w:fill="FFFFFF"/>
        <w:spacing w:before="0" w:beforeAutospacing="0" w:after="0" w:afterAutospacing="0" w:line="360" w:lineRule="auto"/>
        <w:ind w:firstLine="709"/>
        <w:jc w:val="both"/>
        <w:rPr>
          <w:rStyle w:val="af0"/>
          <w:sz w:val="28"/>
          <w:szCs w:val="28"/>
        </w:rPr>
      </w:pPr>
      <w:r w:rsidRPr="0045661C">
        <w:rPr>
          <w:rStyle w:val="af0"/>
          <w:sz w:val="28"/>
          <w:szCs w:val="28"/>
        </w:rPr>
        <w:t>-</w:t>
      </w:r>
      <w:r w:rsidRPr="0045661C">
        <w:rPr>
          <w:rStyle w:val="af0"/>
          <w:b w:val="0"/>
          <w:sz w:val="28"/>
          <w:szCs w:val="28"/>
        </w:rPr>
        <w:t>теоретическая и методологическая основа</w:t>
      </w:r>
      <w:r w:rsidRPr="0045661C">
        <w:rPr>
          <w:rStyle w:val="af0"/>
          <w:sz w:val="28"/>
          <w:szCs w:val="28"/>
        </w:rPr>
        <w:t>(</w:t>
      </w:r>
      <w:r w:rsidRPr="0045661C">
        <w:rPr>
          <w:sz w:val="28"/>
          <w:szCs w:val="28"/>
        </w:rPr>
        <w:t>научные труды отечественных и зарубежных авторов, посвященные проблемам экономической эффективности и экологической безопасности функционирования промышленных предприятий.</w:t>
      </w:r>
      <w:r w:rsidRPr="0045661C">
        <w:rPr>
          <w:rStyle w:val="af0"/>
          <w:sz w:val="28"/>
          <w:szCs w:val="28"/>
        </w:rPr>
        <w:t>)</w:t>
      </w:r>
      <w:r w:rsidRPr="0045661C">
        <w:rPr>
          <w:rStyle w:val="af0"/>
          <w:b w:val="0"/>
          <w:sz w:val="28"/>
          <w:szCs w:val="28"/>
        </w:rPr>
        <w:t>;</w:t>
      </w:r>
    </w:p>
    <w:p w:rsidR="00DC4C94" w:rsidRPr="0045661C" w:rsidRDefault="00DC4C94" w:rsidP="004759CD">
      <w:pPr>
        <w:pStyle w:val="a7"/>
        <w:shd w:val="clear" w:color="auto" w:fill="FFFFFF"/>
        <w:spacing w:before="0" w:beforeAutospacing="0" w:after="0" w:afterAutospacing="0" w:line="360" w:lineRule="auto"/>
        <w:ind w:firstLine="709"/>
        <w:jc w:val="both"/>
        <w:rPr>
          <w:rStyle w:val="af0"/>
          <w:sz w:val="28"/>
          <w:szCs w:val="28"/>
        </w:rPr>
      </w:pPr>
      <w:r w:rsidRPr="0045661C">
        <w:rPr>
          <w:rStyle w:val="af0"/>
          <w:sz w:val="28"/>
          <w:szCs w:val="28"/>
        </w:rPr>
        <w:t>-</w:t>
      </w:r>
      <w:r w:rsidRPr="0045661C">
        <w:rPr>
          <w:sz w:val="28"/>
          <w:szCs w:val="28"/>
        </w:rPr>
        <w:t>и</w:t>
      </w:r>
      <w:r w:rsidRPr="0045661C">
        <w:rPr>
          <w:rStyle w:val="af0"/>
          <w:b w:val="0"/>
          <w:sz w:val="28"/>
          <w:szCs w:val="28"/>
        </w:rPr>
        <w:t>нструментарно – методический аппарат (</w:t>
      </w:r>
      <w:r w:rsidRPr="0045661C">
        <w:rPr>
          <w:sz w:val="28"/>
          <w:szCs w:val="28"/>
        </w:rPr>
        <w:t>расчетно – аналитические приемы и методы экономических исследований</w:t>
      </w:r>
      <w:r w:rsidRPr="0045661C">
        <w:rPr>
          <w:rStyle w:val="af0"/>
          <w:sz w:val="28"/>
          <w:szCs w:val="28"/>
        </w:rPr>
        <w:t>;</w:t>
      </w:r>
    </w:p>
    <w:p w:rsidR="00DC4C94" w:rsidRPr="0045661C" w:rsidRDefault="00DC4C94" w:rsidP="004759CD">
      <w:pPr>
        <w:pStyle w:val="a7"/>
        <w:shd w:val="clear" w:color="auto" w:fill="FFFFFF"/>
        <w:spacing w:before="0" w:beforeAutospacing="0" w:after="0" w:afterAutospacing="0" w:line="360" w:lineRule="auto"/>
        <w:ind w:firstLine="709"/>
        <w:jc w:val="both"/>
        <w:rPr>
          <w:rStyle w:val="af0"/>
          <w:b w:val="0"/>
          <w:sz w:val="28"/>
          <w:szCs w:val="28"/>
        </w:rPr>
      </w:pPr>
      <w:r w:rsidRPr="0045661C">
        <w:rPr>
          <w:rStyle w:val="af0"/>
          <w:sz w:val="28"/>
          <w:szCs w:val="28"/>
        </w:rPr>
        <w:t>-</w:t>
      </w:r>
      <w:r w:rsidRPr="0045661C">
        <w:rPr>
          <w:sz w:val="28"/>
          <w:szCs w:val="28"/>
        </w:rPr>
        <w:t xml:space="preserve"> </w:t>
      </w:r>
      <w:r w:rsidRPr="0045661C">
        <w:rPr>
          <w:rStyle w:val="af0"/>
          <w:b w:val="0"/>
          <w:sz w:val="28"/>
          <w:szCs w:val="28"/>
        </w:rPr>
        <w:t>рабочая гипотеза</w:t>
      </w:r>
      <w:r w:rsidR="00F67D50" w:rsidRPr="0045661C">
        <w:rPr>
          <w:rStyle w:val="af0"/>
          <w:b w:val="0"/>
          <w:sz w:val="28"/>
          <w:szCs w:val="28"/>
        </w:rPr>
        <w:t>.</w:t>
      </w:r>
      <w:r w:rsidR="006956ED">
        <w:rPr>
          <w:rStyle w:val="af4"/>
          <w:bCs/>
          <w:sz w:val="28"/>
          <w:szCs w:val="28"/>
        </w:rPr>
        <w:footnoteReference w:id="5"/>
      </w:r>
    </w:p>
    <w:p w:rsidR="00C12463" w:rsidRPr="00DC4C94" w:rsidRDefault="00C12463" w:rsidP="004759CD">
      <w:pPr>
        <w:pStyle w:val="a7"/>
        <w:shd w:val="clear" w:color="auto" w:fill="FFFFFF"/>
        <w:spacing w:before="0" w:beforeAutospacing="0" w:after="0" w:afterAutospacing="0" w:line="360" w:lineRule="auto"/>
        <w:ind w:firstLine="709"/>
        <w:jc w:val="both"/>
        <w:rPr>
          <w:color w:val="000000"/>
          <w:sz w:val="28"/>
          <w:szCs w:val="28"/>
        </w:rPr>
      </w:pPr>
    </w:p>
    <w:p w:rsidR="004759CD" w:rsidRDefault="004759CD"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П.1.3.</w:t>
      </w:r>
      <w:r w:rsidRPr="00D8669A">
        <w:rPr>
          <w:color w:val="000000"/>
          <w:sz w:val="28"/>
          <w:szCs w:val="28"/>
        </w:rPr>
        <w:t>Определите и обоснуйте состав внешней среды системы. Перечислите используемые вами признаки классификации составных частей надсистемы.</w:t>
      </w:r>
    </w:p>
    <w:p w:rsidR="0045661C" w:rsidRDefault="0045661C" w:rsidP="004759C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Состав внешней среды системы определяется:</w:t>
      </w:r>
    </w:p>
    <w:p w:rsidR="0045661C" w:rsidRPr="008C5467" w:rsidRDefault="0045661C" w:rsidP="008C5467">
      <w:pPr>
        <w:pStyle w:val="a7"/>
        <w:shd w:val="clear" w:color="auto" w:fill="FFFFFF"/>
        <w:spacing w:before="0" w:beforeAutospacing="0" w:after="0" w:afterAutospacing="0" w:line="360" w:lineRule="auto"/>
        <w:ind w:firstLine="709"/>
        <w:jc w:val="both"/>
        <w:rPr>
          <w:sz w:val="28"/>
          <w:szCs w:val="28"/>
        </w:rPr>
      </w:pPr>
      <w:r w:rsidRPr="008C5467">
        <w:rPr>
          <w:sz w:val="28"/>
          <w:szCs w:val="28"/>
        </w:rPr>
        <w:t>- определением экологической безопасности как экономической категории с интересами п</w:t>
      </w:r>
      <w:r w:rsidR="00E5179F">
        <w:rPr>
          <w:sz w:val="28"/>
          <w:szCs w:val="28"/>
        </w:rPr>
        <w:t>риродопользователей и населения</w:t>
      </w:r>
      <w:r w:rsidRPr="008C5467">
        <w:rPr>
          <w:sz w:val="28"/>
          <w:szCs w:val="28"/>
        </w:rPr>
        <w:t>;</w:t>
      </w:r>
    </w:p>
    <w:p w:rsidR="0045661C" w:rsidRPr="008C5467" w:rsidRDefault="0045661C" w:rsidP="008C5467">
      <w:pPr>
        <w:pStyle w:val="a7"/>
        <w:shd w:val="clear" w:color="auto" w:fill="FFFFFF"/>
        <w:spacing w:before="0" w:beforeAutospacing="0" w:after="0" w:afterAutospacing="0" w:line="360" w:lineRule="auto"/>
        <w:ind w:firstLine="709"/>
        <w:jc w:val="both"/>
        <w:rPr>
          <w:sz w:val="28"/>
          <w:szCs w:val="28"/>
        </w:rPr>
      </w:pPr>
      <w:r w:rsidRPr="008C5467">
        <w:rPr>
          <w:sz w:val="28"/>
          <w:szCs w:val="28"/>
        </w:rPr>
        <w:t>- оценкой и выявлением тенденции ухудшения качества окружающей среды, характеризующихся серьезными экономическими и социальными последствиями;</w:t>
      </w:r>
    </w:p>
    <w:p w:rsidR="0045661C" w:rsidRPr="008C5467" w:rsidRDefault="0045661C" w:rsidP="008C5467">
      <w:pPr>
        <w:pStyle w:val="a7"/>
        <w:shd w:val="clear" w:color="auto" w:fill="FFFFFF"/>
        <w:spacing w:before="0" w:beforeAutospacing="0" w:after="0" w:afterAutospacing="0" w:line="360" w:lineRule="auto"/>
        <w:ind w:firstLine="709"/>
        <w:jc w:val="both"/>
        <w:rPr>
          <w:sz w:val="28"/>
          <w:szCs w:val="28"/>
        </w:rPr>
      </w:pPr>
      <w:r w:rsidRPr="008C5467">
        <w:rPr>
          <w:sz w:val="28"/>
          <w:szCs w:val="28"/>
        </w:rPr>
        <w:t>-</w:t>
      </w:r>
      <w:r w:rsidR="008C5467">
        <w:rPr>
          <w:sz w:val="28"/>
          <w:szCs w:val="28"/>
        </w:rPr>
        <w:t xml:space="preserve"> </w:t>
      </w:r>
      <w:r w:rsidRPr="008C5467">
        <w:rPr>
          <w:sz w:val="28"/>
          <w:szCs w:val="28"/>
        </w:rPr>
        <w:t>экономическими инструментами стимулирования деятельности промышленных предприятий в кон</w:t>
      </w:r>
      <w:r w:rsidR="00E5179F">
        <w:rPr>
          <w:sz w:val="28"/>
          <w:szCs w:val="28"/>
        </w:rPr>
        <w:t>туре экологической безопасности</w:t>
      </w:r>
      <w:r w:rsidRPr="008C5467">
        <w:rPr>
          <w:sz w:val="28"/>
          <w:szCs w:val="28"/>
        </w:rPr>
        <w:t>;</w:t>
      </w:r>
    </w:p>
    <w:p w:rsidR="00396185" w:rsidRDefault="0045661C" w:rsidP="00C00A26">
      <w:pPr>
        <w:pStyle w:val="a7"/>
        <w:shd w:val="clear" w:color="auto" w:fill="FFFFFF"/>
        <w:spacing w:before="0" w:beforeAutospacing="0" w:after="0" w:afterAutospacing="0" w:line="360" w:lineRule="auto"/>
        <w:ind w:firstLine="709"/>
        <w:jc w:val="both"/>
        <w:rPr>
          <w:sz w:val="28"/>
          <w:szCs w:val="28"/>
        </w:rPr>
      </w:pPr>
      <w:r w:rsidRPr="008C5467">
        <w:rPr>
          <w:sz w:val="28"/>
          <w:szCs w:val="28"/>
        </w:rPr>
        <w:t xml:space="preserve">-системой экологического менеджмента промышленного предприятия, основанной на принципах комплексности, рационального </w:t>
      </w:r>
      <w:r w:rsidR="00E5179F">
        <w:rPr>
          <w:sz w:val="28"/>
          <w:szCs w:val="28"/>
        </w:rPr>
        <w:t>природопользования,</w:t>
      </w:r>
      <w:r w:rsidRPr="008C5467">
        <w:rPr>
          <w:sz w:val="28"/>
          <w:szCs w:val="28"/>
        </w:rPr>
        <w:t xml:space="preserve"> включающей экологический монитор</w:t>
      </w:r>
      <w:r w:rsidR="008C5467" w:rsidRPr="008C5467">
        <w:rPr>
          <w:sz w:val="28"/>
          <w:szCs w:val="28"/>
        </w:rPr>
        <w:t>инг, учет и экологический аудит</w:t>
      </w:r>
      <w:r w:rsidR="007525EF">
        <w:rPr>
          <w:sz w:val="28"/>
          <w:szCs w:val="28"/>
        </w:rPr>
        <w:t>.</w:t>
      </w:r>
      <w:r w:rsidR="00427470">
        <w:rPr>
          <w:rStyle w:val="af4"/>
          <w:sz w:val="28"/>
          <w:szCs w:val="28"/>
        </w:rPr>
        <w:footnoteReference w:id="6"/>
      </w:r>
    </w:p>
    <w:p w:rsidR="00F73620" w:rsidRDefault="00F73620" w:rsidP="00F73620">
      <w:pPr>
        <w:pStyle w:val="a7"/>
        <w:shd w:val="clear" w:color="auto" w:fill="FFFFFF"/>
        <w:spacing w:before="0" w:beforeAutospacing="0" w:after="0" w:afterAutospacing="0" w:line="360" w:lineRule="auto"/>
        <w:rPr>
          <w:sz w:val="28"/>
          <w:szCs w:val="28"/>
        </w:rPr>
      </w:pPr>
    </w:p>
    <w:p w:rsidR="004759CD" w:rsidRDefault="004759CD" w:rsidP="00F73620">
      <w:pPr>
        <w:pStyle w:val="a7"/>
        <w:shd w:val="clear" w:color="auto" w:fill="FFFFFF"/>
        <w:spacing w:before="0" w:beforeAutospacing="0" w:after="0" w:afterAutospacing="0" w:line="360" w:lineRule="auto"/>
        <w:jc w:val="center"/>
        <w:rPr>
          <w:color w:val="000000"/>
          <w:sz w:val="28"/>
          <w:szCs w:val="28"/>
        </w:rPr>
      </w:pPr>
      <w:r>
        <w:rPr>
          <w:color w:val="000000"/>
          <w:sz w:val="28"/>
          <w:szCs w:val="28"/>
        </w:rPr>
        <w:lastRenderedPageBreak/>
        <w:t>Контрольное задание 2</w:t>
      </w:r>
    </w:p>
    <w:p w:rsidR="007525EF" w:rsidRDefault="007525EF" w:rsidP="007525EF">
      <w:pPr>
        <w:pStyle w:val="a7"/>
        <w:shd w:val="clear" w:color="auto" w:fill="FFFFFF"/>
        <w:spacing w:before="0" w:beforeAutospacing="0" w:after="0" w:afterAutospacing="0" w:line="360" w:lineRule="auto"/>
        <w:jc w:val="center"/>
        <w:rPr>
          <w:color w:val="000000"/>
          <w:sz w:val="28"/>
          <w:szCs w:val="28"/>
        </w:rPr>
      </w:pPr>
    </w:p>
    <w:p w:rsidR="004759CD" w:rsidRPr="004759CD" w:rsidRDefault="004759CD" w:rsidP="009170E5">
      <w:pPr>
        <w:pStyle w:val="Pa16"/>
        <w:spacing w:line="360" w:lineRule="auto"/>
        <w:ind w:firstLine="709"/>
        <w:rPr>
          <w:rFonts w:ascii="Times New Roman" w:hAnsi="Times New Roman" w:cs="Times New Roman"/>
          <w:color w:val="000000"/>
          <w:sz w:val="28"/>
          <w:szCs w:val="28"/>
        </w:rPr>
      </w:pPr>
      <w:r w:rsidRPr="004759CD">
        <w:rPr>
          <w:rFonts w:ascii="Times New Roman" w:hAnsi="Times New Roman" w:cs="Times New Roman"/>
          <w:bCs/>
          <w:iCs/>
          <w:color w:val="000000"/>
          <w:sz w:val="28"/>
          <w:szCs w:val="28"/>
        </w:rPr>
        <w:t xml:space="preserve">Теоретическая часть </w:t>
      </w:r>
    </w:p>
    <w:p w:rsidR="004759CD" w:rsidRPr="004759CD" w:rsidRDefault="004759CD" w:rsidP="009170E5">
      <w:pPr>
        <w:pStyle w:val="Pa17"/>
        <w:spacing w:line="360" w:lineRule="auto"/>
        <w:ind w:firstLine="709"/>
        <w:jc w:val="both"/>
        <w:rPr>
          <w:rFonts w:ascii="Times New Roman" w:hAnsi="Times New Roman" w:cs="Times New Roman"/>
          <w:color w:val="000000"/>
          <w:sz w:val="28"/>
          <w:szCs w:val="28"/>
        </w:rPr>
      </w:pPr>
      <w:r w:rsidRPr="004759CD">
        <w:rPr>
          <w:rStyle w:val="A10"/>
          <w:rFonts w:ascii="Times New Roman" w:hAnsi="Times New Roman" w:cs="Times New Roman"/>
          <w:i w:val="0"/>
          <w:sz w:val="28"/>
          <w:szCs w:val="28"/>
        </w:rPr>
        <w:t xml:space="preserve">Тема «Методология системных исследований в экономике» </w:t>
      </w:r>
    </w:p>
    <w:p w:rsidR="004759CD" w:rsidRDefault="004759CD" w:rsidP="009170E5">
      <w:pPr>
        <w:pStyle w:val="Pa7"/>
        <w:spacing w:line="360" w:lineRule="auto"/>
        <w:ind w:firstLine="709"/>
        <w:jc w:val="both"/>
        <w:rPr>
          <w:rFonts w:ascii="Times New Roman" w:hAnsi="Times New Roman" w:cs="Times New Roman"/>
          <w:color w:val="000000"/>
          <w:sz w:val="28"/>
          <w:szCs w:val="28"/>
        </w:rPr>
      </w:pPr>
      <w:r w:rsidRPr="004759CD">
        <w:rPr>
          <w:rFonts w:ascii="Times New Roman" w:hAnsi="Times New Roman" w:cs="Times New Roman"/>
          <w:color w:val="000000"/>
          <w:sz w:val="28"/>
          <w:szCs w:val="28"/>
        </w:rPr>
        <w:t>Т</w:t>
      </w:r>
      <w:r>
        <w:rPr>
          <w:rFonts w:ascii="Times New Roman" w:hAnsi="Times New Roman" w:cs="Times New Roman"/>
          <w:color w:val="000000"/>
          <w:sz w:val="28"/>
          <w:szCs w:val="28"/>
        </w:rPr>
        <w:t>.</w:t>
      </w:r>
      <w:r w:rsidRPr="004759CD">
        <w:rPr>
          <w:rFonts w:ascii="Times New Roman" w:hAnsi="Times New Roman" w:cs="Times New Roman"/>
          <w:color w:val="000000"/>
          <w:sz w:val="28"/>
          <w:szCs w:val="28"/>
        </w:rPr>
        <w:t xml:space="preserve">2.1. Сформулируйте исходные допущения системного анализа. </w:t>
      </w:r>
    </w:p>
    <w:p w:rsidR="00CB50EF" w:rsidRPr="00D8669A" w:rsidRDefault="00CB50EF" w:rsidP="00CB50EF">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Исходные допущения системного анализа:</w:t>
      </w:r>
    </w:p>
    <w:p w:rsidR="00CB50EF" w:rsidRPr="00D8669A" w:rsidRDefault="00CB50EF" w:rsidP="00CB50EF">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1. В мире существуют системы;</w:t>
      </w:r>
    </w:p>
    <w:p w:rsidR="00CB50EF" w:rsidRPr="00D8669A" w:rsidRDefault="00CB50EF" w:rsidP="00CB50EF">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2. Системное описание истинно;</w:t>
      </w:r>
    </w:p>
    <w:p w:rsidR="00CB50EF" w:rsidRPr="00D8669A" w:rsidRDefault="00CB50EF" w:rsidP="00CB50EF">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3. Системы взаимодействуют друг с другом, а, следовательно, всё в этом мире взаимосвязано;</w:t>
      </w:r>
    </w:p>
    <w:p w:rsidR="00CB50EF" w:rsidRDefault="00CB50EF" w:rsidP="00CB50EF">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4. Следовательно мир </w:t>
      </w:r>
      <w:r w:rsidR="00D17742">
        <w:rPr>
          <w:color w:val="000000"/>
          <w:sz w:val="28"/>
          <w:szCs w:val="28"/>
        </w:rPr>
        <w:t>-</w:t>
      </w:r>
      <w:r w:rsidRPr="00D8669A">
        <w:rPr>
          <w:color w:val="000000"/>
          <w:sz w:val="28"/>
          <w:szCs w:val="28"/>
        </w:rPr>
        <w:t xml:space="preserve"> это тоже система.</w:t>
      </w:r>
    </w:p>
    <w:p w:rsidR="00CB50EF" w:rsidRPr="00CB50EF" w:rsidRDefault="00CB50EF" w:rsidP="00CB50EF"/>
    <w:p w:rsidR="004759CD" w:rsidRDefault="004759CD" w:rsidP="009170E5">
      <w:pPr>
        <w:pStyle w:val="Pa7"/>
        <w:spacing w:line="360" w:lineRule="auto"/>
        <w:ind w:firstLine="709"/>
        <w:jc w:val="both"/>
        <w:rPr>
          <w:rFonts w:ascii="Times New Roman" w:hAnsi="Times New Roman" w:cs="Times New Roman"/>
          <w:color w:val="000000"/>
          <w:sz w:val="28"/>
          <w:szCs w:val="28"/>
        </w:rPr>
      </w:pPr>
      <w:r w:rsidRPr="004759CD">
        <w:rPr>
          <w:rFonts w:ascii="Times New Roman" w:hAnsi="Times New Roman" w:cs="Times New Roman"/>
          <w:color w:val="000000"/>
          <w:sz w:val="28"/>
          <w:szCs w:val="28"/>
        </w:rPr>
        <w:t>Т</w:t>
      </w:r>
      <w:r>
        <w:rPr>
          <w:rFonts w:ascii="Times New Roman" w:hAnsi="Times New Roman" w:cs="Times New Roman"/>
          <w:color w:val="000000"/>
          <w:sz w:val="28"/>
          <w:szCs w:val="28"/>
        </w:rPr>
        <w:t>.</w:t>
      </w:r>
      <w:r w:rsidRPr="004759CD">
        <w:rPr>
          <w:rFonts w:ascii="Times New Roman" w:hAnsi="Times New Roman" w:cs="Times New Roman"/>
          <w:color w:val="000000"/>
          <w:sz w:val="28"/>
          <w:szCs w:val="28"/>
        </w:rPr>
        <w:t>2.2. Обоснуйте характерные особенности системных исследо</w:t>
      </w:r>
      <w:r w:rsidRPr="004759CD">
        <w:rPr>
          <w:rFonts w:ascii="Times New Roman" w:hAnsi="Times New Roman" w:cs="Times New Roman"/>
          <w:color w:val="000000"/>
          <w:sz w:val="28"/>
          <w:szCs w:val="28"/>
        </w:rPr>
        <w:softHyphen/>
        <w:t xml:space="preserve">ваний в социально-экономической сфере. </w:t>
      </w:r>
    </w:p>
    <w:p w:rsidR="00D17742" w:rsidRDefault="00D17742" w:rsidP="00D17742">
      <w:pPr>
        <w:spacing w:after="0" w:line="360" w:lineRule="auto"/>
        <w:ind w:firstLine="709"/>
        <w:jc w:val="both"/>
        <w:rPr>
          <w:rFonts w:ascii="Times New Roman" w:hAnsi="Times New Roman" w:cs="Times New Roman"/>
          <w:sz w:val="28"/>
          <w:szCs w:val="28"/>
        </w:rPr>
      </w:pPr>
      <w:r w:rsidRPr="00D17742">
        <w:rPr>
          <w:rFonts w:ascii="Times New Roman" w:hAnsi="Times New Roman" w:cs="Times New Roman"/>
          <w:sz w:val="28"/>
          <w:szCs w:val="28"/>
        </w:rPr>
        <w:t xml:space="preserve">Исследование систем управления </w:t>
      </w:r>
      <w:r>
        <w:rPr>
          <w:rFonts w:ascii="Times New Roman" w:hAnsi="Times New Roman" w:cs="Times New Roman"/>
          <w:sz w:val="28"/>
          <w:szCs w:val="28"/>
        </w:rPr>
        <w:t>-</w:t>
      </w:r>
      <w:r w:rsidRPr="00D17742">
        <w:rPr>
          <w:rFonts w:ascii="Times New Roman" w:hAnsi="Times New Roman" w:cs="Times New Roman"/>
          <w:sz w:val="28"/>
          <w:szCs w:val="28"/>
        </w:rPr>
        <w:t>это вид деятельности, направленный на развитие и совершенствование управления в соответствии с постоянно изменяющимися внешними и внутренними условиями.</w:t>
      </w:r>
      <w:r w:rsidR="00427470">
        <w:rPr>
          <w:rStyle w:val="af4"/>
          <w:rFonts w:ascii="Times New Roman" w:hAnsi="Times New Roman" w:cs="Times New Roman"/>
          <w:sz w:val="28"/>
          <w:szCs w:val="28"/>
        </w:rPr>
        <w:footnoteReference w:id="7"/>
      </w:r>
    </w:p>
    <w:p w:rsidR="0061475A" w:rsidRDefault="0061475A" w:rsidP="0061475A">
      <w:pPr>
        <w:spacing w:after="0" w:line="360" w:lineRule="auto"/>
        <w:ind w:firstLine="709"/>
        <w:jc w:val="both"/>
        <w:rPr>
          <w:rFonts w:ascii="Times New Roman" w:hAnsi="Times New Roman"/>
          <w:sz w:val="28"/>
          <w:szCs w:val="28"/>
        </w:rPr>
      </w:pPr>
      <w:r w:rsidRPr="0061475A">
        <w:rPr>
          <w:rFonts w:ascii="Times New Roman" w:hAnsi="Times New Roman" w:cs="Times New Roman"/>
          <w:sz w:val="28"/>
          <w:szCs w:val="28"/>
        </w:rPr>
        <w:t xml:space="preserve">Существуют </w:t>
      </w:r>
      <w:r w:rsidRPr="0061475A">
        <w:rPr>
          <w:rFonts w:ascii="Times New Roman" w:hAnsi="Times New Roman"/>
          <w:sz w:val="28"/>
          <w:szCs w:val="28"/>
        </w:rPr>
        <w:t>характерные особенности системных исследований в социально-экономической сфере</w:t>
      </w:r>
      <w:r>
        <w:rPr>
          <w:rFonts w:ascii="Times New Roman" w:hAnsi="Times New Roman"/>
          <w:sz w:val="28"/>
          <w:szCs w:val="28"/>
        </w:rPr>
        <w:t>:</w:t>
      </w:r>
    </w:p>
    <w:p w:rsidR="0061475A" w:rsidRDefault="0061475A" w:rsidP="0061475A">
      <w:pPr>
        <w:spacing w:after="0" w:line="360" w:lineRule="auto"/>
        <w:ind w:firstLine="709"/>
        <w:jc w:val="both"/>
        <w:rPr>
          <w:rFonts w:ascii="Times New Roman" w:hAnsi="Times New Roman" w:cs="Times New Roman"/>
          <w:sz w:val="28"/>
          <w:szCs w:val="28"/>
        </w:rPr>
      </w:pPr>
      <w:r w:rsidRPr="0061475A">
        <w:rPr>
          <w:rFonts w:ascii="Times New Roman" w:hAnsi="Times New Roman" w:cs="Times New Roman"/>
          <w:sz w:val="28"/>
          <w:szCs w:val="28"/>
        </w:rPr>
        <w:t>1)например,</w:t>
      </w:r>
      <w:r>
        <w:rPr>
          <w:rFonts w:ascii="Times New Roman" w:hAnsi="Times New Roman" w:cs="Times New Roman"/>
          <w:sz w:val="28"/>
          <w:szCs w:val="28"/>
        </w:rPr>
        <w:t xml:space="preserve"> </w:t>
      </w:r>
      <w:r w:rsidRPr="0061475A">
        <w:rPr>
          <w:rFonts w:ascii="Times New Roman" w:hAnsi="Times New Roman" w:cs="Times New Roman"/>
          <w:sz w:val="28"/>
          <w:szCs w:val="28"/>
        </w:rPr>
        <w:t>исследование управления осуществляется в каждодневной деятельности менеджеров и персонала и в работе специализированных аналитических групп, лабораторий, отделов</w:t>
      </w:r>
      <w:r>
        <w:rPr>
          <w:rFonts w:ascii="Times New Roman" w:hAnsi="Times New Roman" w:cs="Times New Roman"/>
          <w:sz w:val="28"/>
          <w:szCs w:val="28"/>
        </w:rPr>
        <w:t>;</w:t>
      </w:r>
    </w:p>
    <w:p w:rsidR="0061475A" w:rsidRDefault="0061475A" w:rsidP="0061475A">
      <w:pPr>
        <w:spacing w:after="0" w:line="360" w:lineRule="auto"/>
        <w:ind w:firstLine="709"/>
        <w:jc w:val="both"/>
        <w:rPr>
          <w:rFonts w:ascii="Times New Roman" w:hAnsi="Times New Roman" w:cs="Times New Roman"/>
          <w:sz w:val="28"/>
          <w:szCs w:val="28"/>
        </w:rPr>
      </w:pPr>
      <w:r w:rsidRPr="0061475A">
        <w:rPr>
          <w:rFonts w:ascii="Times New Roman" w:hAnsi="Times New Roman" w:cs="Times New Roman"/>
          <w:sz w:val="28"/>
          <w:szCs w:val="28"/>
        </w:rPr>
        <w:t>2)</w:t>
      </w:r>
      <w:r>
        <w:rPr>
          <w:rFonts w:ascii="Times New Roman" w:hAnsi="Times New Roman" w:cs="Times New Roman"/>
          <w:sz w:val="28"/>
          <w:szCs w:val="28"/>
        </w:rPr>
        <w:t>н</w:t>
      </w:r>
      <w:r w:rsidRPr="0061475A">
        <w:rPr>
          <w:rFonts w:ascii="Times New Roman" w:hAnsi="Times New Roman" w:cs="Times New Roman"/>
          <w:sz w:val="28"/>
          <w:szCs w:val="28"/>
        </w:rPr>
        <w:t>еобходимость в исследованиях систем управления продиктована достаточно большим кругом проблем, с которыми приходится с</w:t>
      </w:r>
      <w:r>
        <w:rPr>
          <w:rFonts w:ascii="Times New Roman" w:hAnsi="Times New Roman" w:cs="Times New Roman"/>
          <w:sz w:val="28"/>
          <w:szCs w:val="28"/>
        </w:rPr>
        <w:t>талкиваться многим организациям, а о</w:t>
      </w:r>
      <w:r w:rsidRPr="0061475A">
        <w:rPr>
          <w:rFonts w:ascii="Times New Roman" w:hAnsi="Times New Roman" w:cs="Times New Roman"/>
          <w:sz w:val="28"/>
          <w:szCs w:val="28"/>
        </w:rPr>
        <w:t>т правильного решения этих проблем зависи</w:t>
      </w:r>
      <w:r>
        <w:rPr>
          <w:rFonts w:ascii="Times New Roman" w:hAnsi="Times New Roman" w:cs="Times New Roman"/>
          <w:sz w:val="28"/>
          <w:szCs w:val="28"/>
        </w:rPr>
        <w:t>т успех работы этих организаций;</w:t>
      </w:r>
    </w:p>
    <w:p w:rsidR="0061475A" w:rsidRPr="0061475A" w:rsidRDefault="0061475A" w:rsidP="0061475A">
      <w:pPr>
        <w:spacing w:after="0" w:line="360" w:lineRule="auto"/>
        <w:ind w:firstLine="709"/>
        <w:jc w:val="both"/>
        <w:rPr>
          <w:rFonts w:ascii="Times New Roman" w:hAnsi="Times New Roman" w:cs="Times New Roman"/>
          <w:sz w:val="28"/>
          <w:szCs w:val="28"/>
        </w:rPr>
      </w:pPr>
      <w:r w:rsidRPr="0061475A">
        <w:rPr>
          <w:rFonts w:ascii="Times New Roman" w:hAnsi="Times New Roman" w:cs="Times New Roman"/>
          <w:sz w:val="28"/>
          <w:szCs w:val="28"/>
        </w:rPr>
        <w:t>3)практические исследования предназначены для быстрых эффективных решений и достижения желаемых результатов;</w:t>
      </w:r>
    </w:p>
    <w:p w:rsidR="0061475A" w:rsidRDefault="0061475A" w:rsidP="0061475A">
      <w:pPr>
        <w:pStyle w:val="ac"/>
        <w:spacing w:after="0" w:line="360" w:lineRule="auto"/>
        <w:ind w:firstLine="709"/>
        <w:jc w:val="both"/>
        <w:rPr>
          <w:sz w:val="28"/>
          <w:szCs w:val="28"/>
        </w:rPr>
      </w:pPr>
      <w:r w:rsidRPr="0061475A">
        <w:rPr>
          <w:sz w:val="28"/>
          <w:szCs w:val="28"/>
        </w:rPr>
        <w:lastRenderedPageBreak/>
        <w:t>4)научно-практические исследования ориентированы на перспективу, более глубокое понимание тенденций и закономерностей развития организаций, повышение обр</w:t>
      </w:r>
      <w:r>
        <w:rPr>
          <w:sz w:val="28"/>
          <w:szCs w:val="28"/>
        </w:rPr>
        <w:t>азовательного уровня работников;</w:t>
      </w:r>
    </w:p>
    <w:p w:rsidR="0061475A" w:rsidRDefault="0061475A" w:rsidP="0061475A">
      <w:pPr>
        <w:pStyle w:val="ac"/>
        <w:spacing w:after="0" w:line="360" w:lineRule="auto"/>
        <w:ind w:firstLine="709"/>
        <w:jc w:val="both"/>
        <w:rPr>
          <w:sz w:val="28"/>
          <w:szCs w:val="28"/>
        </w:rPr>
      </w:pPr>
      <w:r>
        <w:rPr>
          <w:sz w:val="28"/>
          <w:szCs w:val="28"/>
        </w:rPr>
        <w:t>5)п</w:t>
      </w:r>
      <w:r w:rsidRPr="00A109D3">
        <w:rPr>
          <w:sz w:val="28"/>
          <w:szCs w:val="28"/>
        </w:rPr>
        <w:t>роведение исследований и анализ любой конкретной системы управления как объекта необходимо, прежде всего, для обеспечения конкурентоспособности предприятия на рынке товаров (услуг), для повышения эффективности функционирования подр</w:t>
      </w:r>
      <w:r>
        <w:rPr>
          <w:sz w:val="28"/>
          <w:szCs w:val="28"/>
        </w:rPr>
        <w:t>азделений и организации в целом;</w:t>
      </w:r>
    </w:p>
    <w:p w:rsidR="0061475A" w:rsidRPr="0061475A" w:rsidRDefault="0061475A" w:rsidP="00BE1FD9">
      <w:pPr>
        <w:pStyle w:val="ac"/>
        <w:spacing w:after="0" w:line="360" w:lineRule="auto"/>
        <w:ind w:firstLine="709"/>
        <w:jc w:val="both"/>
        <w:rPr>
          <w:sz w:val="28"/>
          <w:szCs w:val="28"/>
        </w:rPr>
      </w:pPr>
      <w:r>
        <w:rPr>
          <w:sz w:val="28"/>
          <w:szCs w:val="28"/>
        </w:rPr>
        <w:t>6)</w:t>
      </w:r>
      <w:r w:rsidRPr="0061475A">
        <w:rPr>
          <w:sz w:val="28"/>
          <w:szCs w:val="28"/>
        </w:rPr>
        <w:t xml:space="preserve"> </w:t>
      </w:r>
      <w:r>
        <w:rPr>
          <w:sz w:val="28"/>
          <w:szCs w:val="28"/>
        </w:rPr>
        <w:t>и</w:t>
      </w:r>
      <w:r w:rsidRPr="00A109D3">
        <w:rPr>
          <w:sz w:val="28"/>
          <w:szCs w:val="28"/>
        </w:rPr>
        <w:t>сследования необходимо проводить не только, когда организациям грозит банкротство или серьезный кризис, но и тогда, когда организации функционируют успешно и стабильно достигают определенных результатов.</w:t>
      </w:r>
      <w:r w:rsidR="00143767">
        <w:rPr>
          <w:rStyle w:val="af4"/>
          <w:sz w:val="28"/>
          <w:szCs w:val="28"/>
        </w:rPr>
        <w:footnoteReference w:id="8"/>
      </w:r>
    </w:p>
    <w:p w:rsidR="00D17742" w:rsidRPr="00D17742" w:rsidRDefault="00D17742" w:rsidP="00D17742">
      <w:pPr>
        <w:spacing w:after="0" w:line="360" w:lineRule="auto"/>
        <w:ind w:firstLine="709"/>
        <w:jc w:val="both"/>
        <w:rPr>
          <w:rFonts w:ascii="Times New Roman" w:hAnsi="Times New Roman" w:cs="Times New Roman"/>
        </w:rPr>
      </w:pPr>
    </w:p>
    <w:p w:rsidR="004759CD" w:rsidRDefault="004759CD" w:rsidP="009170E5">
      <w:pPr>
        <w:pStyle w:val="a7"/>
        <w:shd w:val="clear" w:color="auto" w:fill="FFFFFF"/>
        <w:spacing w:before="0" w:beforeAutospacing="0" w:after="0" w:afterAutospacing="0" w:line="360" w:lineRule="auto"/>
        <w:ind w:firstLine="709"/>
        <w:jc w:val="both"/>
        <w:rPr>
          <w:color w:val="000000"/>
          <w:sz w:val="28"/>
          <w:szCs w:val="28"/>
        </w:rPr>
      </w:pPr>
      <w:r w:rsidRPr="004759CD">
        <w:rPr>
          <w:color w:val="000000"/>
          <w:sz w:val="28"/>
          <w:szCs w:val="28"/>
        </w:rPr>
        <w:t>Т</w:t>
      </w:r>
      <w:r>
        <w:rPr>
          <w:color w:val="000000"/>
          <w:sz w:val="28"/>
          <w:szCs w:val="28"/>
        </w:rPr>
        <w:t>.</w:t>
      </w:r>
      <w:r w:rsidRPr="004759CD">
        <w:rPr>
          <w:color w:val="000000"/>
          <w:sz w:val="28"/>
          <w:szCs w:val="28"/>
        </w:rPr>
        <w:t>2.3. Дайте определения понятий «ментальная модель», «институт», «ментальная ловушка», «институциональная ловушка». Приведите примеры.</w:t>
      </w:r>
    </w:p>
    <w:p w:rsidR="00BE1FD9" w:rsidRDefault="00BE1FD9" w:rsidP="000D773D">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 xml:space="preserve">Ментальная модель- модель, которая используется для обозначения </w:t>
      </w:r>
      <w:r w:rsidRPr="00BE1FD9">
        <w:rPr>
          <w:color w:val="000000"/>
          <w:sz w:val="28"/>
          <w:szCs w:val="28"/>
        </w:rPr>
        <w:t>спонтанно формирующих</w:t>
      </w:r>
      <w:r w:rsidR="00A21D97">
        <w:rPr>
          <w:color w:val="000000"/>
          <w:sz w:val="28"/>
          <w:szCs w:val="28"/>
        </w:rPr>
        <w:t>ся структур субъективного опыта</w:t>
      </w:r>
      <w:r w:rsidRPr="00BE1FD9">
        <w:rPr>
          <w:color w:val="000000"/>
          <w:sz w:val="28"/>
          <w:szCs w:val="28"/>
        </w:rPr>
        <w:t>(</w:t>
      </w:r>
      <w:r w:rsidR="000D773D">
        <w:rPr>
          <w:color w:val="000000"/>
          <w:sz w:val="28"/>
          <w:szCs w:val="28"/>
        </w:rPr>
        <w:t>работа с ментальными моделями начинается с воссоздания внутренних картин мира, сюда также входят способности вести «обучающие» разговоры, которые снимают много вопросов, когда люди наглядно демонстрируют свое мышление)</w:t>
      </w:r>
      <w:r w:rsidR="002B247F">
        <w:rPr>
          <w:color w:val="000000"/>
          <w:sz w:val="28"/>
          <w:szCs w:val="28"/>
        </w:rPr>
        <w:t>.</w:t>
      </w:r>
    </w:p>
    <w:p w:rsidR="000D773D" w:rsidRPr="000D773D" w:rsidRDefault="000D773D" w:rsidP="000D773D">
      <w:pPr>
        <w:pStyle w:val="a7"/>
        <w:shd w:val="clear" w:color="auto" w:fill="FFFFFF"/>
        <w:spacing w:before="0" w:beforeAutospacing="0" w:after="0" w:afterAutospacing="0" w:line="360" w:lineRule="auto"/>
        <w:ind w:firstLine="709"/>
        <w:jc w:val="both"/>
        <w:rPr>
          <w:color w:val="000000"/>
          <w:sz w:val="28"/>
          <w:szCs w:val="28"/>
        </w:rPr>
      </w:pPr>
      <w:r w:rsidRPr="000D773D">
        <w:rPr>
          <w:color w:val="000000"/>
          <w:sz w:val="28"/>
          <w:szCs w:val="28"/>
        </w:rPr>
        <w:t>Институты - систематизированные,</w:t>
      </w:r>
      <w:r>
        <w:rPr>
          <w:color w:val="000000"/>
          <w:sz w:val="28"/>
          <w:szCs w:val="28"/>
        </w:rPr>
        <w:t xml:space="preserve"> </w:t>
      </w:r>
      <w:r w:rsidRPr="000D773D">
        <w:rPr>
          <w:color w:val="000000"/>
          <w:sz w:val="28"/>
          <w:szCs w:val="28"/>
        </w:rPr>
        <w:t>общеизвестные,</w:t>
      </w:r>
      <w:r>
        <w:rPr>
          <w:color w:val="000000"/>
          <w:sz w:val="28"/>
          <w:szCs w:val="28"/>
        </w:rPr>
        <w:t xml:space="preserve"> </w:t>
      </w:r>
      <w:r w:rsidRPr="000D773D">
        <w:rPr>
          <w:color w:val="000000"/>
          <w:sz w:val="28"/>
          <w:szCs w:val="28"/>
        </w:rPr>
        <w:t>практически используемые и признанные (хотя и не всегда формально утвержденные) формы взаимодействия социальных агентов, имеющих установку на поддержание взаимодействий в соответствии с правилами и нормами, которые так или иначе закреплены в этих формах.</w:t>
      </w:r>
    </w:p>
    <w:p w:rsidR="000D773D" w:rsidRPr="000D773D" w:rsidRDefault="000D773D" w:rsidP="000D773D">
      <w:pPr>
        <w:pStyle w:val="a7"/>
        <w:shd w:val="clear" w:color="auto" w:fill="FFFFFF"/>
        <w:spacing w:before="0" w:beforeAutospacing="0" w:after="0" w:afterAutospacing="0" w:line="360" w:lineRule="auto"/>
        <w:ind w:firstLine="709"/>
        <w:jc w:val="both"/>
        <w:rPr>
          <w:color w:val="000000"/>
          <w:sz w:val="28"/>
          <w:szCs w:val="28"/>
        </w:rPr>
      </w:pPr>
      <w:r w:rsidRPr="000D773D">
        <w:rPr>
          <w:color w:val="000000"/>
          <w:sz w:val="28"/>
          <w:szCs w:val="28"/>
        </w:rPr>
        <w:t>Ментальная ловушка - это накатанные и привычные пути, по которым мучительно и безрезультатно движется наша мысль, сжигая невероятные объемы нашего времени, высасывая энергию и не создавая никаких ценностей ни для нас самих, ни для кого бы то ни было.</w:t>
      </w:r>
    </w:p>
    <w:p w:rsidR="000D773D" w:rsidRPr="00D8669A" w:rsidRDefault="000D773D" w:rsidP="000D773D">
      <w:pPr>
        <w:pStyle w:val="a7"/>
        <w:shd w:val="clear" w:color="auto" w:fill="FFFFFF"/>
        <w:spacing w:before="0" w:beforeAutospacing="0" w:after="0" w:afterAutospacing="0" w:line="360" w:lineRule="auto"/>
        <w:ind w:firstLine="709"/>
        <w:jc w:val="both"/>
        <w:rPr>
          <w:color w:val="000000"/>
          <w:sz w:val="28"/>
          <w:szCs w:val="28"/>
        </w:rPr>
      </w:pPr>
      <w:r w:rsidRPr="000D773D">
        <w:rPr>
          <w:color w:val="000000"/>
          <w:sz w:val="28"/>
          <w:szCs w:val="28"/>
        </w:rPr>
        <w:lastRenderedPageBreak/>
        <w:t>Институциональная ловушка - неэффективность сложившихся институтов, устойчивых правил, т.е. повторяющееся следование поведенческим установкам, приводящим к неблагоприятным экономическим последствиям; другими словами, устойчивый неэффективный институт</w:t>
      </w:r>
      <w:r>
        <w:rPr>
          <w:color w:val="000000"/>
          <w:sz w:val="28"/>
          <w:szCs w:val="28"/>
        </w:rPr>
        <w:t>.</w:t>
      </w:r>
      <w:r w:rsidR="008A5AD8">
        <w:rPr>
          <w:rStyle w:val="af4"/>
          <w:color w:val="000000"/>
          <w:sz w:val="28"/>
          <w:szCs w:val="28"/>
        </w:rPr>
        <w:footnoteReference w:id="9"/>
      </w:r>
    </w:p>
    <w:p w:rsidR="00BE1FD9" w:rsidRDefault="00BE1FD9" w:rsidP="009170E5">
      <w:pPr>
        <w:pStyle w:val="a7"/>
        <w:shd w:val="clear" w:color="auto" w:fill="FFFFFF"/>
        <w:spacing w:before="0" w:beforeAutospacing="0" w:after="0" w:afterAutospacing="0" w:line="360" w:lineRule="auto"/>
        <w:ind w:firstLine="709"/>
        <w:jc w:val="both"/>
        <w:rPr>
          <w:color w:val="000000"/>
          <w:sz w:val="28"/>
          <w:szCs w:val="28"/>
        </w:rPr>
      </w:pPr>
    </w:p>
    <w:p w:rsidR="009170E5" w:rsidRPr="009170E5" w:rsidRDefault="009170E5" w:rsidP="009170E5">
      <w:pPr>
        <w:pStyle w:val="Pa16"/>
        <w:spacing w:line="360" w:lineRule="auto"/>
        <w:ind w:firstLine="709"/>
        <w:jc w:val="both"/>
        <w:rPr>
          <w:rFonts w:ascii="Times New Roman" w:hAnsi="Times New Roman" w:cs="Times New Roman"/>
          <w:color w:val="000000"/>
          <w:sz w:val="28"/>
          <w:szCs w:val="28"/>
        </w:rPr>
      </w:pPr>
      <w:r w:rsidRPr="009170E5">
        <w:rPr>
          <w:rFonts w:ascii="Times New Roman" w:hAnsi="Times New Roman" w:cs="Times New Roman"/>
          <w:bCs/>
          <w:iCs/>
          <w:color w:val="000000"/>
          <w:sz w:val="28"/>
          <w:szCs w:val="28"/>
        </w:rPr>
        <w:t xml:space="preserve">Практическая часть </w:t>
      </w:r>
    </w:p>
    <w:p w:rsidR="009170E5" w:rsidRDefault="009170E5" w:rsidP="009170E5">
      <w:pPr>
        <w:pStyle w:val="Pa7"/>
        <w:spacing w:line="360" w:lineRule="auto"/>
        <w:ind w:firstLine="709"/>
        <w:jc w:val="both"/>
        <w:rPr>
          <w:rFonts w:ascii="Times New Roman" w:hAnsi="Times New Roman" w:cs="Times New Roman"/>
          <w:color w:val="000000"/>
          <w:sz w:val="28"/>
          <w:szCs w:val="28"/>
        </w:rPr>
      </w:pPr>
      <w:r w:rsidRPr="009170E5">
        <w:rPr>
          <w:rFonts w:ascii="Times New Roman" w:hAnsi="Times New Roman" w:cs="Times New Roman"/>
          <w:color w:val="000000"/>
          <w:sz w:val="28"/>
          <w:szCs w:val="28"/>
        </w:rPr>
        <w:t>П</w:t>
      </w:r>
      <w:r>
        <w:rPr>
          <w:rFonts w:ascii="Times New Roman" w:hAnsi="Times New Roman" w:cs="Times New Roman"/>
          <w:color w:val="000000"/>
          <w:sz w:val="28"/>
          <w:szCs w:val="28"/>
        </w:rPr>
        <w:t>.2.1.</w:t>
      </w:r>
      <w:r w:rsidRPr="009170E5">
        <w:rPr>
          <w:rFonts w:ascii="Times New Roman" w:hAnsi="Times New Roman" w:cs="Times New Roman"/>
          <w:color w:val="000000"/>
          <w:sz w:val="28"/>
          <w:szCs w:val="28"/>
        </w:rPr>
        <w:t xml:space="preserve">Охарактеризуйте заинтересованные стороны. Сформируйте проблематику системного исследования. </w:t>
      </w:r>
    </w:p>
    <w:p w:rsidR="005161F1" w:rsidRDefault="005161F1" w:rsidP="005161F1">
      <w:pPr>
        <w:spacing w:after="0" w:line="360" w:lineRule="auto"/>
        <w:ind w:firstLine="709"/>
        <w:jc w:val="both"/>
        <w:rPr>
          <w:rFonts w:ascii="Times New Roman" w:hAnsi="Times New Roman" w:cs="Times New Roman"/>
          <w:sz w:val="28"/>
          <w:szCs w:val="28"/>
        </w:rPr>
      </w:pPr>
      <w:r w:rsidRPr="005161F1">
        <w:rPr>
          <w:rFonts w:ascii="Times New Roman" w:hAnsi="Times New Roman" w:cs="Times New Roman"/>
          <w:sz w:val="28"/>
          <w:szCs w:val="28"/>
        </w:rPr>
        <w:t>Эколого-экономическое регулирование является основным принципом концепции устойчивого развития общества, то есть такой модели социально-экономического развития, при реализации которой удовлетворение жизненных потребностей нынешнего поколения людей достигается без лишения такой возможности будущих поколений. Концепция эколого-экономического развития предполагает соблюдение баланса между экономическими интересами и экологической выносливостью природной среды, а критерий экологической надежности выбираемых решений при капитальных инвестициях является определяющим.</w:t>
      </w:r>
    </w:p>
    <w:p w:rsidR="005161F1" w:rsidRDefault="005161F1" w:rsidP="005161F1">
      <w:pPr>
        <w:spacing w:after="0" w:line="360" w:lineRule="auto"/>
        <w:ind w:firstLine="709"/>
        <w:jc w:val="both"/>
        <w:rPr>
          <w:rFonts w:ascii="Times New Roman" w:hAnsi="Times New Roman" w:cs="Times New Roman"/>
          <w:sz w:val="28"/>
          <w:szCs w:val="28"/>
        </w:rPr>
      </w:pPr>
      <w:r w:rsidRPr="005161F1">
        <w:rPr>
          <w:rFonts w:ascii="Times New Roman" w:hAnsi="Times New Roman" w:cs="Times New Roman"/>
          <w:sz w:val="28"/>
          <w:szCs w:val="28"/>
        </w:rPr>
        <w:t>В последние годы мировое сообщество резко усилило внимание к проблемам экологической безопасности, что ставит перед хозяйствующими субъектами серьезные экономические и экологические задачи. Эти причины обусловили выбор темы, цель и задачи данного исследования.</w:t>
      </w:r>
    </w:p>
    <w:p w:rsidR="005161F1" w:rsidRPr="005161F1" w:rsidRDefault="005161F1" w:rsidP="005161F1">
      <w:pPr>
        <w:spacing w:after="0" w:line="360" w:lineRule="auto"/>
        <w:ind w:firstLine="709"/>
        <w:jc w:val="both"/>
        <w:rPr>
          <w:rFonts w:ascii="Times New Roman" w:hAnsi="Times New Roman" w:cs="Times New Roman"/>
          <w:sz w:val="28"/>
          <w:szCs w:val="28"/>
        </w:rPr>
      </w:pPr>
    </w:p>
    <w:p w:rsidR="009170E5" w:rsidRDefault="009170E5" w:rsidP="009170E5">
      <w:pPr>
        <w:pStyle w:val="Pa7"/>
        <w:spacing w:line="360" w:lineRule="auto"/>
        <w:ind w:firstLine="709"/>
        <w:jc w:val="both"/>
        <w:rPr>
          <w:rFonts w:ascii="Times New Roman" w:hAnsi="Times New Roman" w:cs="Times New Roman"/>
          <w:color w:val="000000"/>
          <w:sz w:val="28"/>
          <w:szCs w:val="28"/>
        </w:rPr>
      </w:pPr>
      <w:r w:rsidRPr="009170E5">
        <w:rPr>
          <w:rFonts w:ascii="Times New Roman" w:hAnsi="Times New Roman" w:cs="Times New Roman"/>
          <w:color w:val="000000"/>
          <w:sz w:val="28"/>
          <w:szCs w:val="28"/>
        </w:rPr>
        <w:t>П</w:t>
      </w:r>
      <w:r>
        <w:rPr>
          <w:rFonts w:ascii="Times New Roman" w:hAnsi="Times New Roman" w:cs="Times New Roman"/>
          <w:color w:val="000000"/>
          <w:sz w:val="28"/>
          <w:szCs w:val="28"/>
        </w:rPr>
        <w:t>.2.2.</w:t>
      </w:r>
      <w:r w:rsidRPr="009170E5">
        <w:rPr>
          <w:rFonts w:ascii="Times New Roman" w:hAnsi="Times New Roman" w:cs="Times New Roman"/>
          <w:color w:val="000000"/>
          <w:sz w:val="28"/>
          <w:szCs w:val="28"/>
        </w:rPr>
        <w:t>На основе базовой методики системного анализа разрабо</w:t>
      </w:r>
      <w:r w:rsidRPr="009170E5">
        <w:rPr>
          <w:rFonts w:ascii="Times New Roman" w:hAnsi="Times New Roman" w:cs="Times New Roman"/>
          <w:color w:val="000000"/>
          <w:sz w:val="28"/>
          <w:szCs w:val="28"/>
        </w:rPr>
        <w:softHyphen/>
        <w:t xml:space="preserve">тайте методику ad-hoc. Обоснуйте вашу разработку. </w:t>
      </w:r>
    </w:p>
    <w:p w:rsidR="005161F1" w:rsidRPr="00D8669A" w:rsidRDefault="005161F1" w:rsidP="005161F1">
      <w:pPr>
        <w:pStyle w:val="a7"/>
        <w:shd w:val="clear" w:color="auto" w:fill="FFFFFF"/>
        <w:spacing w:before="0" w:beforeAutospacing="0" w:after="0" w:afterAutospacing="0" w:line="360" w:lineRule="auto"/>
        <w:ind w:firstLine="709"/>
        <w:jc w:val="both"/>
        <w:rPr>
          <w:color w:val="000000"/>
          <w:sz w:val="28"/>
          <w:szCs w:val="28"/>
        </w:rPr>
      </w:pPr>
      <w:r w:rsidRPr="00D8669A">
        <w:rPr>
          <w:color w:val="000000"/>
          <w:sz w:val="28"/>
          <w:szCs w:val="28"/>
        </w:rPr>
        <w:t xml:space="preserve">Для нахождения корневых причин проблем и выработки системных решений по их устранению, системным аналитиком должна быть разработана методика ad-hoc (применительно к конкретному случаю). Удобно отталкиваться при этом от базовой методики системного анализа, в которой выделяются следующие условные шаги: формулировка проблемы, </w:t>
      </w:r>
      <w:r w:rsidRPr="00D8669A">
        <w:rPr>
          <w:color w:val="000000"/>
          <w:sz w:val="28"/>
          <w:szCs w:val="28"/>
        </w:rPr>
        <w:lastRenderedPageBreak/>
        <w:t>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p>
    <w:p w:rsidR="005161F1" w:rsidRPr="00E233F1" w:rsidRDefault="00E233F1" w:rsidP="00E233F1">
      <w:pPr>
        <w:spacing w:after="0" w:line="360" w:lineRule="auto"/>
        <w:ind w:firstLine="709"/>
        <w:jc w:val="both"/>
        <w:rPr>
          <w:rFonts w:ascii="Times New Roman" w:hAnsi="Times New Roman" w:cs="Times New Roman"/>
          <w:sz w:val="28"/>
          <w:szCs w:val="28"/>
        </w:rPr>
      </w:pPr>
      <w:r w:rsidRPr="00E233F1">
        <w:rPr>
          <w:rFonts w:ascii="Times New Roman" w:hAnsi="Times New Roman" w:cs="Times New Roman"/>
          <w:sz w:val="28"/>
          <w:szCs w:val="28"/>
        </w:rPr>
        <w:t>Теоретическая значимость исследования состоит в расширении научных представлений по проблемам формирования и использования методов и инструментов регулирования деятельности промышленных предприятий в условиях обеспечения экологической безопасности.</w:t>
      </w:r>
    </w:p>
    <w:p w:rsidR="00E233F1" w:rsidRPr="00E233F1" w:rsidRDefault="00E233F1" w:rsidP="00E233F1">
      <w:pPr>
        <w:spacing w:after="0" w:line="360" w:lineRule="auto"/>
        <w:ind w:firstLine="709"/>
        <w:jc w:val="both"/>
        <w:rPr>
          <w:rFonts w:ascii="Times New Roman" w:hAnsi="Times New Roman" w:cs="Times New Roman"/>
          <w:sz w:val="28"/>
          <w:szCs w:val="28"/>
        </w:rPr>
      </w:pPr>
      <w:r w:rsidRPr="00E233F1">
        <w:rPr>
          <w:rFonts w:ascii="Times New Roman" w:hAnsi="Times New Roman" w:cs="Times New Roman"/>
          <w:sz w:val="28"/>
          <w:szCs w:val="28"/>
        </w:rPr>
        <w:t>Практическая значимость предложенных в диссертации рекомендаций состоит в возможности использования их менеджментом предприятий при обосновании приоритетных направлений развития бизнеса, учитывающих соотношение экологических затрат с дополнительным доходом от инвестирования финансовых ресурсов предприятия в мероприятия экологического характера.</w:t>
      </w:r>
      <w:r w:rsidR="00C6426D">
        <w:rPr>
          <w:rStyle w:val="af4"/>
          <w:rFonts w:ascii="Times New Roman" w:hAnsi="Times New Roman" w:cs="Times New Roman"/>
          <w:sz w:val="28"/>
          <w:szCs w:val="28"/>
        </w:rPr>
        <w:footnoteReference w:id="10"/>
      </w:r>
    </w:p>
    <w:p w:rsidR="005161F1" w:rsidRPr="005161F1" w:rsidRDefault="005161F1" w:rsidP="005161F1"/>
    <w:p w:rsidR="009170E5" w:rsidRDefault="009170E5" w:rsidP="009170E5">
      <w:pPr>
        <w:pStyle w:val="a7"/>
        <w:shd w:val="clear" w:color="auto" w:fill="FFFFFF"/>
        <w:spacing w:before="0" w:beforeAutospacing="0" w:after="0" w:afterAutospacing="0" w:line="360" w:lineRule="auto"/>
        <w:ind w:firstLine="709"/>
        <w:jc w:val="both"/>
        <w:rPr>
          <w:color w:val="000000"/>
          <w:sz w:val="28"/>
          <w:szCs w:val="28"/>
        </w:rPr>
      </w:pPr>
      <w:r w:rsidRPr="009170E5">
        <w:rPr>
          <w:color w:val="000000"/>
          <w:sz w:val="28"/>
          <w:szCs w:val="28"/>
        </w:rPr>
        <w:t>П</w:t>
      </w:r>
      <w:r>
        <w:rPr>
          <w:color w:val="000000"/>
          <w:sz w:val="28"/>
          <w:szCs w:val="28"/>
        </w:rPr>
        <w:t>.2.3.</w:t>
      </w:r>
      <w:r w:rsidRPr="009170E5">
        <w:rPr>
          <w:color w:val="000000"/>
          <w:sz w:val="28"/>
          <w:szCs w:val="28"/>
        </w:rPr>
        <w:t>Перечислите формальные и неформальные институты, ге</w:t>
      </w:r>
      <w:r w:rsidRPr="009170E5">
        <w:rPr>
          <w:color w:val="000000"/>
          <w:sz w:val="28"/>
          <w:szCs w:val="28"/>
        </w:rPr>
        <w:softHyphen/>
        <w:t>незис которых нужно изучить в рамках системного исследования выбранной проблемы.</w:t>
      </w:r>
    </w:p>
    <w:p w:rsidR="00746EED" w:rsidRDefault="004B58B1" w:rsidP="009170E5">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Институты</w:t>
      </w:r>
      <w:r w:rsidR="00746EED">
        <w:rPr>
          <w:color w:val="000000"/>
          <w:sz w:val="28"/>
          <w:szCs w:val="28"/>
        </w:rPr>
        <w:t>, задействованные в решении системн</w:t>
      </w:r>
      <w:r w:rsidR="00DD10BC">
        <w:rPr>
          <w:color w:val="000000"/>
          <w:sz w:val="28"/>
          <w:szCs w:val="28"/>
        </w:rPr>
        <w:t>ог</w:t>
      </w:r>
      <w:r w:rsidR="00746EED">
        <w:rPr>
          <w:color w:val="000000"/>
          <w:sz w:val="28"/>
          <w:szCs w:val="28"/>
        </w:rPr>
        <w:t xml:space="preserve">о исследования: </w:t>
      </w:r>
    </w:p>
    <w:p w:rsidR="00DD10BC" w:rsidRPr="00BF5F8E" w:rsidRDefault="00DD10BC" w:rsidP="00BF5F8E">
      <w:pPr>
        <w:pStyle w:val="a7"/>
        <w:shd w:val="clear" w:color="auto" w:fill="FFFFFF"/>
        <w:spacing w:before="0" w:beforeAutospacing="0" w:after="0" w:afterAutospacing="0" w:line="360" w:lineRule="auto"/>
        <w:ind w:firstLine="709"/>
        <w:jc w:val="both"/>
        <w:rPr>
          <w:sz w:val="28"/>
          <w:szCs w:val="28"/>
        </w:rPr>
      </w:pPr>
      <w:r w:rsidRPr="00BF5F8E">
        <w:rPr>
          <w:color w:val="000000"/>
          <w:sz w:val="28"/>
          <w:szCs w:val="28"/>
        </w:rPr>
        <w:t xml:space="preserve">- </w:t>
      </w:r>
      <w:r w:rsidR="004B58B1" w:rsidRPr="00BF5F8E">
        <w:rPr>
          <w:sz w:val="28"/>
          <w:szCs w:val="28"/>
        </w:rPr>
        <w:t>государство с его формальными институтами принуждения имеет сравнительные преимущества в осуществлении организованных санкций;</w:t>
      </w:r>
    </w:p>
    <w:p w:rsidR="004B58B1" w:rsidRPr="00BF5F8E" w:rsidRDefault="004B58B1" w:rsidP="00BF5F8E">
      <w:pPr>
        <w:pStyle w:val="a7"/>
        <w:shd w:val="clear" w:color="auto" w:fill="FFFFFF"/>
        <w:spacing w:before="0" w:beforeAutospacing="0" w:after="0" w:afterAutospacing="0" w:line="360" w:lineRule="auto"/>
        <w:ind w:firstLine="709"/>
        <w:jc w:val="both"/>
        <w:rPr>
          <w:sz w:val="28"/>
          <w:szCs w:val="28"/>
        </w:rPr>
      </w:pPr>
      <w:r w:rsidRPr="00BF5F8E">
        <w:rPr>
          <w:sz w:val="28"/>
          <w:szCs w:val="28"/>
        </w:rPr>
        <w:t>-политические институты(правител</w:t>
      </w:r>
      <w:r w:rsidR="00BF5F8E" w:rsidRPr="00BF5F8E">
        <w:rPr>
          <w:sz w:val="28"/>
          <w:szCs w:val="28"/>
        </w:rPr>
        <w:t>ьство</w:t>
      </w:r>
      <w:r w:rsidRPr="00BF5F8E">
        <w:rPr>
          <w:sz w:val="28"/>
          <w:szCs w:val="28"/>
        </w:rPr>
        <w:t>);</w:t>
      </w:r>
    </w:p>
    <w:p w:rsidR="004B58B1" w:rsidRPr="00BF5F8E" w:rsidRDefault="004B58B1" w:rsidP="00BF5F8E">
      <w:pPr>
        <w:pStyle w:val="a7"/>
        <w:shd w:val="clear" w:color="auto" w:fill="FFFFFF"/>
        <w:spacing w:before="0" w:beforeAutospacing="0" w:after="0" w:afterAutospacing="0" w:line="360" w:lineRule="auto"/>
        <w:ind w:firstLine="709"/>
        <w:jc w:val="both"/>
        <w:rPr>
          <w:sz w:val="28"/>
          <w:szCs w:val="28"/>
        </w:rPr>
      </w:pPr>
      <w:r w:rsidRPr="00BF5F8E">
        <w:rPr>
          <w:sz w:val="28"/>
          <w:szCs w:val="28"/>
        </w:rPr>
        <w:t>-законодательство.</w:t>
      </w:r>
    </w:p>
    <w:p w:rsidR="004B58B1" w:rsidRPr="00BF5F8E" w:rsidRDefault="004B58B1" w:rsidP="00BF5F8E">
      <w:pPr>
        <w:pStyle w:val="a7"/>
        <w:shd w:val="clear" w:color="auto" w:fill="FFFFFF"/>
        <w:spacing w:before="0" w:beforeAutospacing="0" w:after="0" w:afterAutospacing="0" w:line="360" w:lineRule="auto"/>
        <w:ind w:firstLine="709"/>
        <w:jc w:val="both"/>
        <w:rPr>
          <w:color w:val="000000"/>
          <w:sz w:val="28"/>
          <w:szCs w:val="28"/>
        </w:rPr>
      </w:pPr>
      <w:r w:rsidRPr="00BF5F8E">
        <w:rPr>
          <w:rStyle w:val="af"/>
          <w:i w:val="0"/>
          <w:sz w:val="28"/>
          <w:szCs w:val="28"/>
        </w:rPr>
        <w:t xml:space="preserve">Неформальным институтам </w:t>
      </w:r>
      <w:r w:rsidRPr="00BF5F8E">
        <w:rPr>
          <w:sz w:val="28"/>
          <w:szCs w:val="28"/>
        </w:rPr>
        <w:t>соответствуют правила неформальные, и наказание за отклонение от них реализуется спонтанным образом.</w:t>
      </w:r>
    </w:p>
    <w:p w:rsidR="009810B8" w:rsidRDefault="00BF5F8E" w:rsidP="009810B8">
      <w:pPr>
        <w:pStyle w:val="a7"/>
        <w:shd w:val="clear" w:color="auto" w:fill="FFFFFF"/>
        <w:spacing w:before="0" w:beforeAutospacing="0" w:after="0" w:afterAutospacing="0" w:line="360" w:lineRule="auto"/>
        <w:ind w:firstLine="709"/>
        <w:jc w:val="both"/>
        <w:rPr>
          <w:color w:val="000000"/>
          <w:sz w:val="28"/>
          <w:szCs w:val="28"/>
        </w:rPr>
      </w:pPr>
      <w:r w:rsidRPr="00BF5F8E">
        <w:rPr>
          <w:sz w:val="28"/>
          <w:szCs w:val="28"/>
        </w:rPr>
        <w:t>Неформальный институт основан на личном выборе связей и ассоциаций между собой, предполагая личностные неформальные служебные отношения.</w:t>
      </w:r>
      <w:r w:rsidR="006E14A2">
        <w:rPr>
          <w:rStyle w:val="af4"/>
          <w:sz w:val="28"/>
          <w:szCs w:val="28"/>
        </w:rPr>
        <w:footnoteReference w:id="11"/>
      </w:r>
    </w:p>
    <w:p w:rsidR="00093663" w:rsidRDefault="00760689" w:rsidP="009810B8">
      <w:pPr>
        <w:pStyle w:val="a7"/>
        <w:shd w:val="clear" w:color="auto" w:fill="FFFFFF"/>
        <w:spacing w:before="0" w:beforeAutospacing="0" w:after="0" w:afterAutospacing="0" w:line="360" w:lineRule="auto"/>
        <w:ind w:firstLine="709"/>
        <w:jc w:val="center"/>
        <w:rPr>
          <w:color w:val="000000"/>
          <w:sz w:val="28"/>
          <w:szCs w:val="28"/>
        </w:rPr>
      </w:pPr>
      <w:r>
        <w:rPr>
          <w:color w:val="000000"/>
          <w:sz w:val="28"/>
          <w:szCs w:val="28"/>
        </w:rPr>
        <w:lastRenderedPageBreak/>
        <w:t>Контрольное задание 3</w:t>
      </w:r>
    </w:p>
    <w:p w:rsidR="00FA62EC" w:rsidRDefault="00FA62EC" w:rsidP="009810B8">
      <w:pPr>
        <w:pStyle w:val="a7"/>
        <w:shd w:val="clear" w:color="auto" w:fill="FFFFFF"/>
        <w:spacing w:before="0" w:beforeAutospacing="0" w:after="0" w:afterAutospacing="0" w:line="360" w:lineRule="auto"/>
        <w:ind w:firstLine="709"/>
        <w:jc w:val="center"/>
        <w:rPr>
          <w:color w:val="000000"/>
          <w:sz w:val="28"/>
          <w:szCs w:val="28"/>
        </w:rPr>
      </w:pPr>
    </w:p>
    <w:p w:rsidR="00760689" w:rsidRPr="00760689" w:rsidRDefault="00760689" w:rsidP="00760689">
      <w:pPr>
        <w:pStyle w:val="Pa16"/>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bCs/>
          <w:iCs/>
          <w:color w:val="000000"/>
          <w:sz w:val="28"/>
          <w:szCs w:val="28"/>
        </w:rPr>
        <w:t xml:space="preserve">Теоретическая часть </w:t>
      </w:r>
    </w:p>
    <w:p w:rsidR="00760689" w:rsidRPr="00760689" w:rsidRDefault="00760689" w:rsidP="00760689">
      <w:pPr>
        <w:pStyle w:val="Pa17"/>
        <w:spacing w:line="360" w:lineRule="auto"/>
        <w:ind w:firstLine="709"/>
        <w:jc w:val="both"/>
        <w:rPr>
          <w:rFonts w:ascii="Times New Roman" w:hAnsi="Times New Roman" w:cs="Times New Roman"/>
          <w:color w:val="000000"/>
          <w:sz w:val="28"/>
          <w:szCs w:val="28"/>
        </w:rPr>
      </w:pPr>
      <w:r w:rsidRPr="00760689">
        <w:rPr>
          <w:rStyle w:val="A10"/>
          <w:rFonts w:ascii="Times New Roman" w:hAnsi="Times New Roman" w:cs="Times New Roman"/>
          <w:i w:val="0"/>
          <w:sz w:val="28"/>
          <w:szCs w:val="28"/>
        </w:rPr>
        <w:t xml:space="preserve">Тема «Процедуры системного анализа» </w:t>
      </w:r>
    </w:p>
    <w:p w:rsidR="00760689" w:rsidRDefault="00760689" w:rsidP="00760689">
      <w:pPr>
        <w:pStyle w:val="Pa7"/>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color w:val="000000"/>
          <w:sz w:val="28"/>
          <w:szCs w:val="28"/>
        </w:rPr>
        <w:t>Т</w:t>
      </w:r>
      <w:r>
        <w:rPr>
          <w:rFonts w:ascii="Times New Roman" w:hAnsi="Times New Roman" w:cs="Times New Roman"/>
          <w:color w:val="000000"/>
          <w:sz w:val="28"/>
          <w:szCs w:val="28"/>
        </w:rPr>
        <w:t>. 3.1.</w:t>
      </w:r>
      <w:r w:rsidRPr="00760689">
        <w:rPr>
          <w:rFonts w:ascii="Times New Roman" w:hAnsi="Times New Roman" w:cs="Times New Roman"/>
          <w:color w:val="000000"/>
          <w:sz w:val="28"/>
          <w:szCs w:val="28"/>
        </w:rPr>
        <w:t xml:space="preserve">Охарактеризуйте процедуру целеполагания. </w:t>
      </w:r>
    </w:p>
    <w:p w:rsidR="00215597" w:rsidRPr="00A772F2" w:rsidRDefault="00215597" w:rsidP="00215597">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 xml:space="preserve">Целеполагание </w:t>
      </w:r>
      <w:r>
        <w:rPr>
          <w:color w:val="000000"/>
          <w:sz w:val="28"/>
          <w:szCs w:val="28"/>
        </w:rPr>
        <w:t>-</w:t>
      </w:r>
      <w:r w:rsidRPr="00A772F2">
        <w:rPr>
          <w:color w:val="000000"/>
          <w:sz w:val="28"/>
          <w:szCs w:val="28"/>
        </w:rPr>
        <w:t xml:space="preserve"> это процесс выбора и реального определения цели, которая представляет собой идеальный образ будущего результата деятельности. В связи с этим целеполагание выполняет ряд важнейших методологических и методических функций и задач, а именно:</w:t>
      </w:r>
    </w:p>
    <w:p w:rsidR="00215597" w:rsidRPr="00A772F2" w:rsidRDefault="00215597" w:rsidP="00215597">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1)</w:t>
      </w:r>
      <w:r w:rsidRPr="00A772F2">
        <w:rPr>
          <w:color w:val="000000"/>
          <w:sz w:val="28"/>
          <w:szCs w:val="28"/>
        </w:rPr>
        <w:t xml:space="preserve">выступает в качестве реального интегратора различных действий в системе «цель </w:t>
      </w:r>
      <w:r>
        <w:rPr>
          <w:color w:val="000000"/>
          <w:sz w:val="28"/>
          <w:szCs w:val="28"/>
        </w:rPr>
        <w:t>-</w:t>
      </w:r>
      <w:r w:rsidRPr="00A772F2">
        <w:rPr>
          <w:color w:val="000000"/>
          <w:sz w:val="28"/>
          <w:szCs w:val="28"/>
        </w:rPr>
        <w:t xml:space="preserve">средства достижения </w:t>
      </w:r>
      <w:r w:rsidR="007A0D81">
        <w:rPr>
          <w:color w:val="000000"/>
          <w:sz w:val="28"/>
          <w:szCs w:val="28"/>
        </w:rPr>
        <w:t>-</w:t>
      </w:r>
      <w:r w:rsidRPr="00A772F2">
        <w:rPr>
          <w:color w:val="000000"/>
          <w:sz w:val="28"/>
          <w:szCs w:val="28"/>
        </w:rPr>
        <w:t xml:space="preserve"> результат конкретного вида деятельности»;</w:t>
      </w:r>
    </w:p>
    <w:p w:rsidR="00215597" w:rsidRPr="00A772F2" w:rsidRDefault="00215597" w:rsidP="00215597">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2)</w:t>
      </w:r>
      <w:r w:rsidRPr="00A772F2">
        <w:rPr>
          <w:color w:val="000000"/>
          <w:sz w:val="28"/>
          <w:szCs w:val="28"/>
        </w:rPr>
        <w:t>предполагает активное функционирование всех факторов детерминации деятельности: потребностей, интересов, стимулов, мотивов.</w:t>
      </w:r>
      <w:r w:rsidR="007A0D81">
        <w:rPr>
          <w:rStyle w:val="af4"/>
          <w:color w:val="000000"/>
          <w:sz w:val="28"/>
          <w:szCs w:val="28"/>
        </w:rPr>
        <w:footnoteReference w:id="12"/>
      </w:r>
    </w:p>
    <w:p w:rsidR="00215597" w:rsidRPr="00215597" w:rsidRDefault="00215597" w:rsidP="00215597"/>
    <w:p w:rsidR="00760689" w:rsidRDefault="00760689" w:rsidP="00760689">
      <w:pPr>
        <w:pStyle w:val="Pa7"/>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color w:val="000000"/>
          <w:sz w:val="28"/>
          <w:szCs w:val="28"/>
        </w:rPr>
        <w:t>Т</w:t>
      </w:r>
      <w:r>
        <w:rPr>
          <w:rFonts w:ascii="Times New Roman" w:hAnsi="Times New Roman" w:cs="Times New Roman"/>
          <w:color w:val="000000"/>
          <w:sz w:val="28"/>
          <w:szCs w:val="28"/>
        </w:rPr>
        <w:t>. 3.2.</w:t>
      </w:r>
      <w:r w:rsidRPr="00760689">
        <w:rPr>
          <w:rFonts w:ascii="Times New Roman" w:hAnsi="Times New Roman" w:cs="Times New Roman"/>
          <w:color w:val="000000"/>
          <w:sz w:val="28"/>
          <w:szCs w:val="28"/>
        </w:rPr>
        <w:t xml:space="preserve">Охарактеризуйте процедуру декомпозиции. </w:t>
      </w:r>
    </w:p>
    <w:p w:rsidR="00060C21" w:rsidRPr="00C012D0" w:rsidRDefault="00060C21" w:rsidP="00060C2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Декомпозиция </w:t>
      </w:r>
      <w:r>
        <w:rPr>
          <w:color w:val="000000"/>
          <w:sz w:val="28"/>
          <w:szCs w:val="28"/>
        </w:rPr>
        <w:t>-</w:t>
      </w:r>
      <w:r w:rsidRPr="00A772F2">
        <w:rPr>
          <w:color w:val="000000"/>
          <w:sz w:val="28"/>
          <w:szCs w:val="28"/>
        </w:rPr>
        <w:t>научный метод, использующий структуру задачи и позволяющий заменить решение одной большой задачи решением серии меньших задач, пусть и взаимосвязанных, но более простых.</w:t>
      </w:r>
      <w:r w:rsidR="00C012D0" w:rsidRPr="00C012D0">
        <w:t xml:space="preserve"> </w:t>
      </w:r>
      <w:r w:rsidR="00C012D0" w:rsidRPr="00C012D0">
        <w:rPr>
          <w:sz w:val="28"/>
          <w:szCs w:val="28"/>
        </w:rPr>
        <w:t>Проблема проведения декомпозиции состоит в том, что в сложных системах отсутствует однозначное соответствие между законом функционирования подсистем и алгоритмом, его реализующим</w:t>
      </w:r>
      <w:r w:rsidR="00C012D0">
        <w:rPr>
          <w:sz w:val="28"/>
          <w:szCs w:val="28"/>
        </w:rPr>
        <w:t>.</w:t>
      </w:r>
    </w:p>
    <w:p w:rsidR="00060C21" w:rsidRPr="00A772F2" w:rsidRDefault="00060C21" w:rsidP="00060C2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Декомпозиция, как процесс расчленения, позволяет рассматривать любую исследуемую систему как сложную, состоящую из отдельных взаимосвязанных подсистем, которые, в свою очередь, также могут быть расчленены на части. В качестве систем могут выступать не только материальные объекты, но и процессы, явления и понятия.</w:t>
      </w:r>
      <w:r w:rsidR="009C0B9E">
        <w:rPr>
          <w:rStyle w:val="af4"/>
          <w:color w:val="000000"/>
          <w:sz w:val="28"/>
          <w:szCs w:val="28"/>
        </w:rPr>
        <w:footnoteReference w:id="13"/>
      </w:r>
    </w:p>
    <w:p w:rsidR="00215597" w:rsidRPr="00215597" w:rsidRDefault="00215597" w:rsidP="00215597"/>
    <w:p w:rsidR="00760689" w:rsidRDefault="00760689" w:rsidP="00760689">
      <w:pPr>
        <w:pStyle w:val="Pa7"/>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color w:val="000000"/>
          <w:sz w:val="28"/>
          <w:szCs w:val="28"/>
        </w:rPr>
        <w:lastRenderedPageBreak/>
        <w:t>Т</w:t>
      </w:r>
      <w:r>
        <w:rPr>
          <w:rFonts w:ascii="Times New Roman" w:hAnsi="Times New Roman" w:cs="Times New Roman"/>
          <w:color w:val="000000"/>
          <w:sz w:val="28"/>
          <w:szCs w:val="28"/>
        </w:rPr>
        <w:t>. 3.3.</w:t>
      </w:r>
      <w:r w:rsidRPr="00760689">
        <w:rPr>
          <w:rFonts w:ascii="Times New Roman" w:hAnsi="Times New Roman" w:cs="Times New Roman"/>
          <w:color w:val="000000"/>
          <w:sz w:val="28"/>
          <w:szCs w:val="28"/>
        </w:rPr>
        <w:t xml:space="preserve">Охарактеризуйте процедуру измерений. </w:t>
      </w:r>
    </w:p>
    <w:p w:rsidR="00060C21" w:rsidRPr="00A772F2" w:rsidRDefault="00060C21" w:rsidP="00060C2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Процедура измерений</w:t>
      </w:r>
      <w:r>
        <w:rPr>
          <w:color w:val="000000"/>
          <w:sz w:val="28"/>
          <w:szCs w:val="28"/>
        </w:rPr>
        <w:t xml:space="preserve"> </w:t>
      </w:r>
      <w:r w:rsidRPr="00A772F2">
        <w:rPr>
          <w:color w:val="000000"/>
          <w:sz w:val="28"/>
          <w:szCs w:val="28"/>
        </w:rPr>
        <w:t xml:space="preserve">- </w:t>
      </w:r>
      <w:r>
        <w:rPr>
          <w:color w:val="000000"/>
          <w:sz w:val="28"/>
          <w:szCs w:val="28"/>
        </w:rPr>
        <w:t xml:space="preserve">это </w:t>
      </w:r>
      <w:r w:rsidRPr="00A772F2">
        <w:rPr>
          <w:color w:val="000000"/>
          <w:sz w:val="28"/>
          <w:szCs w:val="28"/>
        </w:rPr>
        <w:t>детальное описание процесса измерения в соответствии с одним или несколькими принципами измерения, с заданным методом измерения, основанное на выбранной модели измерения и включающее все необходимые расчеты для получения результата измерения.</w:t>
      </w:r>
    </w:p>
    <w:p w:rsidR="00060C21" w:rsidRPr="00A772F2" w:rsidRDefault="00F43E82" w:rsidP="00060C21">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Методика выполнения измерений представляет собой у</w:t>
      </w:r>
      <w:r w:rsidR="00060C21" w:rsidRPr="00A772F2">
        <w:rPr>
          <w:color w:val="000000"/>
          <w:sz w:val="28"/>
          <w:szCs w:val="28"/>
        </w:rPr>
        <w:t>становленн</w:t>
      </w:r>
      <w:r>
        <w:rPr>
          <w:color w:val="000000"/>
          <w:sz w:val="28"/>
          <w:szCs w:val="28"/>
        </w:rPr>
        <w:t>ую</w:t>
      </w:r>
      <w:r w:rsidR="00060C21" w:rsidRPr="00A772F2">
        <w:rPr>
          <w:color w:val="000000"/>
          <w:sz w:val="28"/>
          <w:szCs w:val="28"/>
        </w:rPr>
        <w:t xml:space="preserve"> совокупность операций и правил при измерении, выполнение которых обеспечивает получение результатов измерений с гарантированной точностью в соответствии с принятым методом. Обычно методика измерений регламентируется каким-либо нормативно-техническим документом.</w:t>
      </w:r>
      <w:r w:rsidR="00BF64D8">
        <w:rPr>
          <w:rStyle w:val="af4"/>
          <w:color w:val="000000"/>
          <w:sz w:val="28"/>
          <w:szCs w:val="28"/>
        </w:rPr>
        <w:footnoteReference w:id="14"/>
      </w:r>
    </w:p>
    <w:p w:rsidR="00060C21" w:rsidRPr="00060C21" w:rsidRDefault="00060C21" w:rsidP="00060C21"/>
    <w:p w:rsidR="00760689" w:rsidRPr="00760689" w:rsidRDefault="00760689" w:rsidP="00760689">
      <w:pPr>
        <w:pStyle w:val="Pa16"/>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bCs/>
          <w:iCs/>
          <w:color w:val="000000"/>
          <w:sz w:val="28"/>
          <w:szCs w:val="28"/>
        </w:rPr>
        <w:t xml:space="preserve">Практическая часть </w:t>
      </w:r>
    </w:p>
    <w:p w:rsidR="00760689" w:rsidRDefault="00760689" w:rsidP="00760689">
      <w:pPr>
        <w:pStyle w:val="Pa7"/>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color w:val="000000"/>
          <w:sz w:val="28"/>
          <w:szCs w:val="28"/>
        </w:rPr>
        <w:t>П</w:t>
      </w:r>
      <w:r>
        <w:rPr>
          <w:rFonts w:ascii="Times New Roman" w:hAnsi="Times New Roman" w:cs="Times New Roman"/>
          <w:color w:val="000000"/>
          <w:sz w:val="28"/>
          <w:szCs w:val="28"/>
        </w:rPr>
        <w:t>.3.1.</w:t>
      </w:r>
      <w:r w:rsidRPr="00760689">
        <w:rPr>
          <w:rFonts w:ascii="Times New Roman" w:hAnsi="Times New Roman" w:cs="Times New Roman"/>
          <w:color w:val="000000"/>
          <w:sz w:val="28"/>
          <w:szCs w:val="28"/>
        </w:rPr>
        <w:t xml:space="preserve">Проанализируйте, имеет ли место феномен смещения целей. Обоснуйте суть и факторы подобного смещения. </w:t>
      </w:r>
    </w:p>
    <w:p w:rsidR="00CB35CE" w:rsidRPr="00A772F2" w:rsidRDefault="00CB35CE" w:rsidP="00CB35CE">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 xml:space="preserve">Безусловно, феномен смещения целей имеет место в такой системе как </w:t>
      </w:r>
      <w:r>
        <w:rPr>
          <w:color w:val="000000"/>
          <w:sz w:val="28"/>
          <w:szCs w:val="28"/>
        </w:rPr>
        <w:t xml:space="preserve">экология функционирования промышленных предприятий </w:t>
      </w:r>
      <w:r w:rsidRPr="00A772F2">
        <w:rPr>
          <w:color w:val="000000"/>
          <w:sz w:val="28"/>
          <w:szCs w:val="28"/>
        </w:rPr>
        <w:t>РФ. Дело в том, что далеко не всегда точно выполняются запланированные требования к конечному состоянию системы. Нередко из-за неверной идентификации текущего состояния системы и ошибок в выборе управляющих воздействий траектория системы не попадает в целевую область, а проходит вблизи от нее. Тогда требуется своевременно принять решение о прекращении выполнения задачи, поскольку в дальнейшем независимо от принимаемых управленческих воздействий система будет отдаляться от цели.</w:t>
      </w:r>
    </w:p>
    <w:p w:rsidR="00610098" w:rsidRPr="00610098" w:rsidRDefault="00610098" w:rsidP="00610098"/>
    <w:p w:rsidR="00760689" w:rsidRDefault="00760689" w:rsidP="00760689">
      <w:pPr>
        <w:pStyle w:val="Pa7"/>
        <w:spacing w:line="360" w:lineRule="auto"/>
        <w:ind w:firstLine="709"/>
        <w:jc w:val="both"/>
        <w:rPr>
          <w:rFonts w:ascii="Times New Roman" w:hAnsi="Times New Roman" w:cs="Times New Roman"/>
          <w:color w:val="000000"/>
          <w:sz w:val="28"/>
          <w:szCs w:val="28"/>
        </w:rPr>
      </w:pPr>
      <w:r w:rsidRPr="00760689">
        <w:rPr>
          <w:rFonts w:ascii="Times New Roman" w:hAnsi="Times New Roman" w:cs="Times New Roman"/>
          <w:color w:val="000000"/>
          <w:sz w:val="28"/>
          <w:szCs w:val="28"/>
        </w:rPr>
        <w:t>П</w:t>
      </w:r>
      <w:r>
        <w:rPr>
          <w:rFonts w:ascii="Times New Roman" w:hAnsi="Times New Roman" w:cs="Times New Roman"/>
          <w:color w:val="000000"/>
          <w:sz w:val="28"/>
          <w:szCs w:val="28"/>
        </w:rPr>
        <w:t>.3.2.</w:t>
      </w:r>
      <w:r w:rsidRPr="00760689">
        <w:rPr>
          <w:rFonts w:ascii="Times New Roman" w:hAnsi="Times New Roman" w:cs="Times New Roman"/>
          <w:color w:val="000000"/>
          <w:sz w:val="28"/>
          <w:szCs w:val="28"/>
        </w:rPr>
        <w:t>Обоснуйте, как должна быть проведена декомпозиция сис</w:t>
      </w:r>
      <w:r w:rsidRPr="00760689">
        <w:rPr>
          <w:rFonts w:ascii="Times New Roman" w:hAnsi="Times New Roman" w:cs="Times New Roman"/>
          <w:color w:val="000000"/>
          <w:sz w:val="28"/>
          <w:szCs w:val="28"/>
        </w:rPr>
        <w:softHyphen/>
        <w:t xml:space="preserve">темы. Опишите результат декомпозиции. Перечислите трудности, с которыми можно столкнуться при декомпозиции системы. </w:t>
      </w:r>
    </w:p>
    <w:p w:rsidR="00CB35CE" w:rsidRDefault="00CB35CE" w:rsidP="00CB35CE">
      <w:pPr>
        <w:spacing w:after="0" w:line="360" w:lineRule="auto"/>
        <w:ind w:firstLine="709"/>
        <w:jc w:val="both"/>
        <w:rPr>
          <w:rFonts w:ascii="Times New Roman" w:hAnsi="Times New Roman" w:cs="Times New Roman"/>
          <w:sz w:val="28"/>
          <w:szCs w:val="28"/>
        </w:rPr>
      </w:pPr>
      <w:r w:rsidRPr="00CB35CE">
        <w:rPr>
          <w:rFonts w:ascii="Times New Roman" w:hAnsi="Times New Roman" w:cs="Times New Roman"/>
          <w:bCs/>
          <w:sz w:val="28"/>
          <w:szCs w:val="28"/>
        </w:rPr>
        <w:lastRenderedPageBreak/>
        <w:t>Декомпозиция</w:t>
      </w:r>
      <w:r w:rsidRPr="00CB35CE">
        <w:rPr>
          <w:rFonts w:ascii="Times New Roman" w:hAnsi="Times New Roman" w:cs="Times New Roman"/>
          <w:sz w:val="28"/>
          <w:szCs w:val="28"/>
        </w:rPr>
        <w:t> </w:t>
      </w:r>
      <w:r w:rsidR="005C778F">
        <w:rPr>
          <w:rFonts w:ascii="Times New Roman" w:hAnsi="Times New Roman" w:cs="Times New Roman"/>
          <w:sz w:val="28"/>
          <w:szCs w:val="28"/>
        </w:rPr>
        <w:t>-</w:t>
      </w:r>
      <w:r w:rsidRPr="00CB35CE">
        <w:rPr>
          <w:rFonts w:ascii="Times New Roman" w:hAnsi="Times New Roman" w:cs="Times New Roman"/>
          <w:sz w:val="28"/>
          <w:szCs w:val="28"/>
        </w:rPr>
        <w:t xml:space="preserve"> научный </w:t>
      </w:r>
      <w:hyperlink r:id="rId8" w:tooltip="Метод" w:history="1">
        <w:r w:rsidRPr="00CB35CE">
          <w:rPr>
            <w:rStyle w:val="ae"/>
            <w:rFonts w:ascii="Times New Roman" w:hAnsi="Times New Roman" w:cs="Times New Roman"/>
            <w:color w:val="000000" w:themeColor="text1"/>
            <w:sz w:val="28"/>
            <w:szCs w:val="28"/>
            <w:u w:val="none"/>
          </w:rPr>
          <w:t>метод</w:t>
        </w:r>
      </w:hyperlink>
      <w:r w:rsidRPr="00CB35CE">
        <w:rPr>
          <w:rFonts w:ascii="Times New Roman" w:hAnsi="Times New Roman" w:cs="Times New Roman"/>
          <w:color w:val="000000" w:themeColor="text1"/>
          <w:sz w:val="28"/>
          <w:szCs w:val="28"/>
        </w:rPr>
        <w:t>,</w:t>
      </w:r>
      <w:r w:rsidRPr="00CB35CE">
        <w:rPr>
          <w:rFonts w:ascii="Times New Roman" w:hAnsi="Times New Roman" w:cs="Times New Roman"/>
          <w:sz w:val="28"/>
          <w:szCs w:val="28"/>
        </w:rPr>
        <w:t xml:space="preserve"> использующий структуру </w:t>
      </w:r>
      <w:hyperlink r:id="rId9" w:tooltip="Задача" w:history="1">
        <w:r w:rsidRPr="00CB35CE">
          <w:rPr>
            <w:rStyle w:val="ae"/>
            <w:rFonts w:ascii="Times New Roman" w:hAnsi="Times New Roman" w:cs="Times New Roman"/>
            <w:color w:val="000000" w:themeColor="text1"/>
            <w:sz w:val="28"/>
            <w:szCs w:val="28"/>
            <w:u w:val="none"/>
          </w:rPr>
          <w:t>задачи</w:t>
        </w:r>
      </w:hyperlink>
      <w:r w:rsidRPr="00CB35CE">
        <w:rPr>
          <w:rFonts w:ascii="Times New Roman" w:hAnsi="Times New Roman" w:cs="Times New Roman"/>
          <w:sz w:val="28"/>
          <w:szCs w:val="28"/>
        </w:rPr>
        <w:t xml:space="preserve"> и позволяющий заменить решение одной большой задачи решением серии меньших задач, пусть и взаимосвязанных, но более простых.</w:t>
      </w:r>
    </w:p>
    <w:p w:rsidR="004B022D" w:rsidRDefault="004B022D" w:rsidP="00CB35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Примером декомпозиции может служить:</w:t>
      </w:r>
    </w:p>
    <w:p w:rsidR="004B022D" w:rsidRPr="00A85E08" w:rsidRDefault="004B022D" w:rsidP="00A85E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A85E08">
        <w:rPr>
          <w:rFonts w:ascii="Times New Roman" w:hAnsi="Times New Roman" w:cs="Times New Roman"/>
          <w:sz w:val="28"/>
          <w:szCs w:val="28"/>
        </w:rPr>
        <w:t>)п</w:t>
      </w:r>
      <w:r w:rsidR="00A85E08" w:rsidRPr="00A85E08">
        <w:rPr>
          <w:rFonts w:ascii="Times New Roman" w:hAnsi="Times New Roman" w:cs="Times New Roman"/>
          <w:sz w:val="28"/>
          <w:szCs w:val="28"/>
        </w:rPr>
        <w:t>ромышленно -</w:t>
      </w:r>
      <w:r w:rsidRPr="00A85E08">
        <w:rPr>
          <w:rFonts w:ascii="Times New Roman" w:hAnsi="Times New Roman" w:cs="Times New Roman"/>
          <w:sz w:val="28"/>
          <w:szCs w:val="28"/>
        </w:rPr>
        <w:t xml:space="preserve"> хозяйственная и иные виды предпринимательской деятельности,которые реализуются в процессе взаимодействия общества и природы в формах: природопользования, охраны окружающей среды и обеспечения экологической безопасности. Они взаимосвязаны и взаимообусловлены. Решение любых экологических проблем практически неотделимо от экономических, при этом нерациональное природопользование приводит к экономическим потерям, а недостаток средств мешает справиться с экологическими проблемами</w:t>
      </w:r>
      <w:r w:rsidR="00A85E08">
        <w:rPr>
          <w:rFonts w:ascii="Times New Roman" w:hAnsi="Times New Roman" w:cs="Times New Roman"/>
          <w:sz w:val="28"/>
          <w:szCs w:val="28"/>
        </w:rPr>
        <w:t>.</w:t>
      </w:r>
    </w:p>
    <w:p w:rsidR="004B022D" w:rsidRPr="00A85E08" w:rsidRDefault="004B022D" w:rsidP="00A85E08">
      <w:pPr>
        <w:spacing w:after="0" w:line="360" w:lineRule="auto"/>
        <w:ind w:firstLine="709"/>
        <w:jc w:val="both"/>
        <w:rPr>
          <w:rFonts w:ascii="Times New Roman" w:hAnsi="Times New Roman" w:cs="Times New Roman"/>
          <w:sz w:val="28"/>
          <w:szCs w:val="28"/>
        </w:rPr>
      </w:pPr>
      <w:r w:rsidRPr="00A85E08">
        <w:rPr>
          <w:rFonts w:ascii="Times New Roman" w:hAnsi="Times New Roman" w:cs="Times New Roman"/>
          <w:sz w:val="28"/>
          <w:szCs w:val="28"/>
        </w:rPr>
        <w:t xml:space="preserve">2)Современные тенденции ухудшения качества окружающей среды, </w:t>
      </w:r>
      <w:r w:rsidR="00A85E08">
        <w:rPr>
          <w:rFonts w:ascii="Times New Roman" w:hAnsi="Times New Roman" w:cs="Times New Roman"/>
          <w:sz w:val="28"/>
          <w:szCs w:val="28"/>
        </w:rPr>
        <w:t xml:space="preserve">которые </w:t>
      </w:r>
      <w:r w:rsidRPr="00A85E08">
        <w:rPr>
          <w:rFonts w:ascii="Times New Roman" w:hAnsi="Times New Roman" w:cs="Times New Roman"/>
          <w:sz w:val="28"/>
          <w:szCs w:val="28"/>
        </w:rPr>
        <w:t>характеризуются серьезными экономическими и социальными последствиями, отсутствием взаимосвязи между экологическими платежами и компенсационным характером их использования. Экологические затраты предприятий по производству резинотехнических изделий Краснодарского края, включая платежи за выбросы загрязняющих веществ, занимают незначительное место в общих расходах организаций и никакого стимулирующего воздействия на повышение уровня экологической безопасности и эффективность производства не оказывают, что позволяет утверждать о низкой эффективности действующих инструментов стимулирования экологизации деятельности промышленных предприятий</w:t>
      </w:r>
      <w:r w:rsidR="00A85E08" w:rsidRPr="00A85E08">
        <w:rPr>
          <w:rFonts w:ascii="Times New Roman" w:hAnsi="Times New Roman" w:cs="Times New Roman"/>
          <w:sz w:val="28"/>
          <w:szCs w:val="28"/>
        </w:rPr>
        <w:t>;</w:t>
      </w:r>
    </w:p>
    <w:p w:rsidR="00A85E08" w:rsidRDefault="00A85E08" w:rsidP="00A85E08">
      <w:pPr>
        <w:spacing w:after="0" w:line="360" w:lineRule="auto"/>
        <w:ind w:firstLine="709"/>
        <w:jc w:val="both"/>
        <w:rPr>
          <w:rFonts w:ascii="Times New Roman" w:hAnsi="Times New Roman" w:cs="Times New Roman"/>
          <w:sz w:val="28"/>
          <w:szCs w:val="28"/>
        </w:rPr>
      </w:pPr>
      <w:r w:rsidRPr="00A85E08">
        <w:rPr>
          <w:rFonts w:ascii="Times New Roman" w:hAnsi="Times New Roman" w:cs="Times New Roman"/>
          <w:sz w:val="28"/>
          <w:szCs w:val="28"/>
        </w:rPr>
        <w:t>3)любые мероприятия по поддержке коммерческих организаций, направленные на обеспечение экологической безопасности должны подкрепляться источниками финансирования.</w:t>
      </w:r>
      <w:r w:rsidR="005B7EB8">
        <w:rPr>
          <w:rStyle w:val="af4"/>
          <w:rFonts w:ascii="Times New Roman" w:hAnsi="Times New Roman" w:cs="Times New Roman"/>
          <w:sz w:val="28"/>
          <w:szCs w:val="28"/>
        </w:rPr>
        <w:footnoteReference w:id="15"/>
      </w:r>
    </w:p>
    <w:p w:rsidR="00567962" w:rsidRPr="00A85E08" w:rsidRDefault="00567962" w:rsidP="00A85E08">
      <w:pPr>
        <w:spacing w:after="0" w:line="360" w:lineRule="auto"/>
        <w:ind w:firstLine="709"/>
        <w:jc w:val="both"/>
        <w:rPr>
          <w:rFonts w:ascii="Times New Roman" w:hAnsi="Times New Roman" w:cs="Times New Roman"/>
          <w:sz w:val="28"/>
          <w:szCs w:val="28"/>
        </w:rPr>
      </w:pPr>
    </w:p>
    <w:p w:rsidR="00760689" w:rsidRPr="00760689" w:rsidRDefault="00760689" w:rsidP="00760689">
      <w:pPr>
        <w:pStyle w:val="a7"/>
        <w:shd w:val="clear" w:color="auto" w:fill="FFFFFF"/>
        <w:spacing w:before="0" w:beforeAutospacing="0" w:after="0" w:afterAutospacing="0" w:line="360" w:lineRule="auto"/>
        <w:ind w:firstLine="709"/>
        <w:jc w:val="both"/>
        <w:rPr>
          <w:color w:val="000000"/>
          <w:sz w:val="28"/>
          <w:szCs w:val="28"/>
        </w:rPr>
      </w:pPr>
      <w:r w:rsidRPr="00760689">
        <w:rPr>
          <w:color w:val="000000"/>
          <w:sz w:val="28"/>
          <w:szCs w:val="28"/>
        </w:rPr>
        <w:lastRenderedPageBreak/>
        <w:t>П</w:t>
      </w:r>
      <w:r>
        <w:rPr>
          <w:color w:val="000000"/>
          <w:sz w:val="28"/>
          <w:szCs w:val="28"/>
        </w:rPr>
        <w:t>.3.3.</w:t>
      </w:r>
      <w:r w:rsidRPr="00760689">
        <w:rPr>
          <w:color w:val="000000"/>
          <w:sz w:val="28"/>
          <w:szCs w:val="28"/>
        </w:rPr>
        <w:t>Опишите необходимые для исследования факты и данные. Аргументируйте выбор измерительных шкал. Поясните выбор ис</w:t>
      </w:r>
      <w:r w:rsidRPr="00760689">
        <w:rPr>
          <w:color w:val="000000"/>
          <w:sz w:val="28"/>
          <w:szCs w:val="28"/>
        </w:rPr>
        <w:softHyphen/>
        <w:t>точников данных.</w:t>
      </w:r>
    </w:p>
    <w:p w:rsidR="004759CD" w:rsidRPr="00FB2A68" w:rsidRDefault="00561068" w:rsidP="004759CD">
      <w:pPr>
        <w:pStyle w:val="a7"/>
        <w:shd w:val="clear" w:color="auto" w:fill="FFFFFF"/>
        <w:spacing w:before="0" w:beforeAutospacing="0" w:after="0" w:afterAutospacing="0" w:line="360" w:lineRule="auto"/>
        <w:ind w:firstLine="709"/>
        <w:jc w:val="both"/>
        <w:rPr>
          <w:sz w:val="28"/>
          <w:szCs w:val="28"/>
        </w:rPr>
      </w:pPr>
      <w:r>
        <w:rPr>
          <w:sz w:val="28"/>
          <w:szCs w:val="28"/>
        </w:rPr>
        <w:t>-</w:t>
      </w:r>
      <w:r w:rsidR="00567962" w:rsidRPr="00FB2A68">
        <w:rPr>
          <w:sz w:val="28"/>
          <w:szCs w:val="28"/>
        </w:rPr>
        <w:t>уточнено определение экологической безопасности как экономической категории, в которой увязываются интересы институтов власти по минимизации воздействия и защите окружающей среды с интересами природопользователей и населения, направленными на сохранение не только текущего, но и будущего потенциала использования природных ресурсов, что позволяет рассматривать экологизацию промышленного бизнеса как стратегическое направление обеспечения устойчивого экономического роста;</w:t>
      </w:r>
    </w:p>
    <w:p w:rsidR="00567962" w:rsidRPr="00FB2A68" w:rsidRDefault="00567962" w:rsidP="004759CD">
      <w:pPr>
        <w:pStyle w:val="a7"/>
        <w:shd w:val="clear" w:color="auto" w:fill="FFFFFF"/>
        <w:spacing w:before="0" w:beforeAutospacing="0" w:after="0" w:afterAutospacing="0" w:line="360" w:lineRule="auto"/>
        <w:ind w:firstLine="709"/>
        <w:jc w:val="both"/>
        <w:rPr>
          <w:sz w:val="28"/>
          <w:szCs w:val="28"/>
        </w:rPr>
      </w:pPr>
      <w:r w:rsidRPr="00FB2A68">
        <w:rPr>
          <w:sz w:val="28"/>
          <w:szCs w:val="28"/>
        </w:rPr>
        <w:t>- дана оценка и выявлены тенденции ухудшения качества окружающей среды, характеризующиеся серьезными экономическими и социальными последствиями, а также отсутствием взаимосвязи между экологическими платежами и компенсационным характером их использования, что свидетельствует о низкой эффективности действующих инструментов стимулирования экологизации деятельности промышленных предприятий;</w:t>
      </w:r>
    </w:p>
    <w:p w:rsidR="00567962" w:rsidRPr="00FB2A68" w:rsidRDefault="00567962" w:rsidP="004759CD">
      <w:pPr>
        <w:pStyle w:val="a7"/>
        <w:shd w:val="clear" w:color="auto" w:fill="FFFFFF"/>
        <w:spacing w:before="0" w:beforeAutospacing="0" w:after="0" w:afterAutospacing="0" w:line="360" w:lineRule="auto"/>
        <w:ind w:firstLine="709"/>
        <w:jc w:val="both"/>
        <w:rPr>
          <w:sz w:val="28"/>
          <w:szCs w:val="28"/>
        </w:rPr>
      </w:pPr>
      <w:r w:rsidRPr="00FB2A68">
        <w:rPr>
          <w:sz w:val="28"/>
          <w:szCs w:val="28"/>
        </w:rPr>
        <w:t>-обоснованы экономические инструменты стимулирования деятельности промышленных предприятий в контуре экологической безопасности (установление лимитов исходя из интегральной оценки емкости экосистем региона; переход к квотированию объемов выбросов с возможностью их передачи на платной основе;</w:t>
      </w:r>
    </w:p>
    <w:p w:rsidR="00567962" w:rsidRDefault="00567962" w:rsidP="004759CD">
      <w:pPr>
        <w:pStyle w:val="a7"/>
        <w:shd w:val="clear" w:color="auto" w:fill="FFFFFF"/>
        <w:spacing w:before="0" w:beforeAutospacing="0" w:after="0" w:afterAutospacing="0" w:line="360" w:lineRule="auto"/>
        <w:ind w:firstLine="709"/>
        <w:jc w:val="both"/>
        <w:rPr>
          <w:sz w:val="28"/>
          <w:szCs w:val="28"/>
        </w:rPr>
      </w:pPr>
      <w:r w:rsidRPr="00FB2A68">
        <w:rPr>
          <w:sz w:val="28"/>
          <w:szCs w:val="28"/>
        </w:rPr>
        <w:t>- разработан механизм финансового обеспечения переработки вторичных ресурсов резинотехнического производства, включающий формирование регионального бюджетного экологического фонда за счет действующих и дополнительных источников его финансирования, что позволяет обеспечить участие промышленного бизнеса и государства</w:t>
      </w:r>
      <w:r w:rsidR="00B4353D">
        <w:rPr>
          <w:sz w:val="28"/>
          <w:szCs w:val="28"/>
        </w:rPr>
        <w:t xml:space="preserve"> в решении проблем экологизации;</w:t>
      </w:r>
    </w:p>
    <w:p w:rsidR="00B4353D" w:rsidRPr="00B4353D" w:rsidRDefault="00B4353D" w:rsidP="004759CD">
      <w:pPr>
        <w:pStyle w:val="a7"/>
        <w:shd w:val="clear" w:color="auto" w:fill="FFFFFF"/>
        <w:spacing w:before="0" w:beforeAutospacing="0" w:after="0" w:afterAutospacing="0" w:line="360" w:lineRule="auto"/>
        <w:ind w:firstLine="709"/>
        <w:jc w:val="both"/>
        <w:rPr>
          <w:sz w:val="28"/>
          <w:szCs w:val="28"/>
        </w:rPr>
      </w:pPr>
      <w:r>
        <w:rPr>
          <w:sz w:val="28"/>
          <w:szCs w:val="28"/>
        </w:rPr>
        <w:t xml:space="preserve">- </w:t>
      </w:r>
      <w:r w:rsidRPr="00B4353D">
        <w:rPr>
          <w:sz w:val="28"/>
          <w:szCs w:val="28"/>
        </w:rPr>
        <w:t xml:space="preserve">создание наиболее благоприятных условий для стабильного развития экономики в стране, причем для всех легальных секторов экономики. Эти условия должны распространяться на государственный и частный  сектора, в </w:t>
      </w:r>
      <w:r w:rsidRPr="00B4353D">
        <w:rPr>
          <w:sz w:val="28"/>
          <w:szCs w:val="28"/>
        </w:rPr>
        <w:lastRenderedPageBreak/>
        <w:t>том числе, на частное предпринимательство, т.е. на все уровни - государства, общества и личности. Создание этих условий будет одновременно способствовать росту наполняемости бюджета, т.е. обеспечению первой составляющей.</w:t>
      </w:r>
    </w:p>
    <w:p w:rsidR="009A41F8" w:rsidRDefault="00FB2A68" w:rsidP="00FB2A68">
      <w:pPr>
        <w:pStyle w:val="a7"/>
        <w:shd w:val="clear" w:color="auto" w:fill="FFFFFF"/>
        <w:spacing w:before="0" w:beforeAutospacing="0" w:after="0" w:afterAutospacing="0" w:line="360" w:lineRule="auto"/>
        <w:ind w:firstLine="709"/>
        <w:jc w:val="both"/>
        <w:rPr>
          <w:sz w:val="28"/>
          <w:szCs w:val="28"/>
        </w:rPr>
      </w:pPr>
      <w:r w:rsidRPr="00FB2A68">
        <w:rPr>
          <w:sz w:val="28"/>
          <w:szCs w:val="28"/>
        </w:rPr>
        <w:t xml:space="preserve">Эколого-экономическое регулирование является основным принципом концепции устойчивого развития общества, то есть такой модели социально-экономического развития, при реализации которой удовлетворение жизненных потребностей нынешнего поколения людей достигается без лишения такой возможности будущих поколений. </w:t>
      </w:r>
      <w:r w:rsidR="00675A1D">
        <w:rPr>
          <w:rStyle w:val="af4"/>
          <w:sz w:val="28"/>
          <w:szCs w:val="28"/>
        </w:rPr>
        <w:footnoteReference w:id="16"/>
      </w: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sz w:val="28"/>
          <w:szCs w:val="28"/>
        </w:rPr>
      </w:pPr>
    </w:p>
    <w:p w:rsidR="00702B95" w:rsidRDefault="00702B95" w:rsidP="00FB2A68">
      <w:pPr>
        <w:pStyle w:val="a7"/>
        <w:shd w:val="clear" w:color="auto" w:fill="FFFFFF"/>
        <w:spacing w:before="0" w:beforeAutospacing="0" w:after="0" w:afterAutospacing="0" w:line="360" w:lineRule="auto"/>
        <w:ind w:firstLine="709"/>
        <w:jc w:val="both"/>
        <w:rPr>
          <w:color w:val="000000"/>
          <w:sz w:val="28"/>
          <w:szCs w:val="28"/>
        </w:rPr>
      </w:pPr>
    </w:p>
    <w:p w:rsidR="009A41F8" w:rsidRDefault="009A41F8" w:rsidP="00F731D0">
      <w:pPr>
        <w:pStyle w:val="a7"/>
        <w:shd w:val="clear" w:color="auto" w:fill="FFFFFF"/>
        <w:spacing w:before="0" w:beforeAutospacing="0" w:after="0" w:afterAutospacing="0" w:line="360" w:lineRule="auto"/>
        <w:jc w:val="both"/>
        <w:rPr>
          <w:color w:val="000000"/>
          <w:sz w:val="28"/>
          <w:szCs w:val="28"/>
        </w:rPr>
      </w:pPr>
    </w:p>
    <w:p w:rsidR="009A41F8" w:rsidRDefault="009A41F8" w:rsidP="009A41F8">
      <w:pPr>
        <w:pStyle w:val="a7"/>
        <w:shd w:val="clear" w:color="auto" w:fill="FFFFFF"/>
        <w:spacing w:before="0" w:beforeAutospacing="0" w:after="0" w:afterAutospacing="0" w:line="360" w:lineRule="auto"/>
        <w:ind w:firstLine="709"/>
        <w:jc w:val="center"/>
        <w:rPr>
          <w:color w:val="000000"/>
          <w:sz w:val="28"/>
          <w:szCs w:val="28"/>
        </w:rPr>
      </w:pPr>
      <w:r>
        <w:rPr>
          <w:color w:val="000000"/>
          <w:sz w:val="28"/>
          <w:szCs w:val="28"/>
        </w:rPr>
        <w:lastRenderedPageBreak/>
        <w:t>Контрольное задание 4</w:t>
      </w:r>
    </w:p>
    <w:p w:rsidR="00702B95" w:rsidRDefault="00702B95" w:rsidP="009A41F8">
      <w:pPr>
        <w:pStyle w:val="a7"/>
        <w:shd w:val="clear" w:color="auto" w:fill="FFFFFF"/>
        <w:spacing w:before="0" w:beforeAutospacing="0" w:after="0" w:afterAutospacing="0" w:line="360" w:lineRule="auto"/>
        <w:ind w:firstLine="709"/>
        <w:jc w:val="center"/>
        <w:rPr>
          <w:color w:val="000000"/>
          <w:sz w:val="28"/>
          <w:szCs w:val="28"/>
        </w:rPr>
      </w:pPr>
    </w:p>
    <w:p w:rsidR="00924FE2" w:rsidRPr="00924FE2" w:rsidRDefault="00924FE2" w:rsidP="00924FE2">
      <w:pPr>
        <w:pStyle w:val="Pa16"/>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bCs/>
          <w:iCs/>
          <w:color w:val="000000"/>
          <w:sz w:val="28"/>
          <w:szCs w:val="28"/>
        </w:rPr>
        <w:t xml:space="preserve">Теоретическая часть </w:t>
      </w:r>
    </w:p>
    <w:p w:rsidR="00924FE2" w:rsidRPr="00924FE2" w:rsidRDefault="00924FE2" w:rsidP="00924FE2">
      <w:pPr>
        <w:pStyle w:val="Pa17"/>
        <w:spacing w:line="360" w:lineRule="auto"/>
        <w:ind w:firstLine="709"/>
        <w:jc w:val="both"/>
        <w:rPr>
          <w:rFonts w:ascii="Times New Roman" w:hAnsi="Times New Roman" w:cs="Times New Roman"/>
          <w:color w:val="000000"/>
          <w:sz w:val="28"/>
          <w:szCs w:val="28"/>
        </w:rPr>
      </w:pPr>
      <w:r w:rsidRPr="00924FE2">
        <w:rPr>
          <w:rStyle w:val="A10"/>
          <w:rFonts w:ascii="Times New Roman" w:hAnsi="Times New Roman" w:cs="Times New Roman"/>
          <w:i w:val="0"/>
          <w:sz w:val="28"/>
          <w:szCs w:val="28"/>
        </w:rPr>
        <w:t xml:space="preserve">Тема «Моделирование систем» </w:t>
      </w:r>
    </w:p>
    <w:p w:rsidR="00924FE2" w:rsidRDefault="00924FE2" w:rsidP="00924FE2">
      <w:pPr>
        <w:pStyle w:val="Pa7"/>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color w:val="000000"/>
          <w:sz w:val="28"/>
          <w:szCs w:val="28"/>
        </w:rPr>
        <w:t>Т</w:t>
      </w:r>
      <w:r>
        <w:rPr>
          <w:rFonts w:ascii="Times New Roman" w:hAnsi="Times New Roman" w:cs="Times New Roman"/>
          <w:color w:val="000000"/>
          <w:sz w:val="28"/>
          <w:szCs w:val="28"/>
        </w:rPr>
        <w:t>. 4.1.</w:t>
      </w:r>
      <w:r w:rsidRPr="00924FE2">
        <w:rPr>
          <w:rFonts w:ascii="Times New Roman" w:hAnsi="Times New Roman" w:cs="Times New Roman"/>
          <w:color w:val="000000"/>
          <w:sz w:val="28"/>
          <w:szCs w:val="28"/>
        </w:rPr>
        <w:t xml:space="preserve">Опишите синтаксис и назначение модели «черного ящика». </w:t>
      </w:r>
    </w:p>
    <w:p w:rsidR="002F141D" w:rsidRPr="00A772F2" w:rsidRDefault="002F141D" w:rsidP="002F141D">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Модель черного ящика представляет собой</w:t>
      </w:r>
      <w:r w:rsidRPr="00A772F2">
        <w:rPr>
          <w:color w:val="000000"/>
          <w:sz w:val="28"/>
          <w:szCs w:val="28"/>
        </w:rPr>
        <w:t xml:space="preserve"> отображение реальной системы, в которой полностью отсутствуют сведения о внутреннем содержании этого фрагмента, а создаются только входные и выходные связи системы со средой, при этом даже стенки ящика не описываются. Такая модель часто оказывается полезной, а иногда, и единственно возможной.</w:t>
      </w:r>
    </w:p>
    <w:p w:rsidR="002F141D" w:rsidRPr="00A772F2" w:rsidRDefault="002F141D" w:rsidP="002F141D">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Эта модель изучает влияние лекарств на живой организм, анализ возможного влияния на экономическое развитие суверенитета государства и т.д.</w:t>
      </w:r>
      <w:r w:rsidR="004B266E">
        <w:rPr>
          <w:rStyle w:val="af4"/>
          <w:color w:val="000000"/>
          <w:sz w:val="28"/>
          <w:szCs w:val="28"/>
        </w:rPr>
        <w:footnoteReference w:id="17"/>
      </w:r>
    </w:p>
    <w:p w:rsidR="002F141D" w:rsidRPr="002F141D" w:rsidRDefault="002F141D" w:rsidP="002F141D"/>
    <w:p w:rsidR="00C16492" w:rsidRDefault="00924FE2" w:rsidP="00C16492">
      <w:pPr>
        <w:pStyle w:val="Pa7"/>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color w:val="000000"/>
          <w:sz w:val="28"/>
          <w:szCs w:val="28"/>
        </w:rPr>
        <w:t>Т</w:t>
      </w:r>
      <w:r>
        <w:rPr>
          <w:rFonts w:ascii="Times New Roman" w:hAnsi="Times New Roman" w:cs="Times New Roman"/>
          <w:color w:val="000000"/>
          <w:sz w:val="28"/>
          <w:szCs w:val="28"/>
        </w:rPr>
        <w:t>. 4.2.</w:t>
      </w:r>
      <w:r w:rsidRPr="00924FE2">
        <w:rPr>
          <w:rFonts w:ascii="Times New Roman" w:hAnsi="Times New Roman" w:cs="Times New Roman"/>
          <w:color w:val="000000"/>
          <w:sz w:val="28"/>
          <w:szCs w:val="28"/>
        </w:rPr>
        <w:t xml:space="preserve">Опишите назначение и проблемы построения моделей состава и структуры социально-экономических систем. </w:t>
      </w:r>
    </w:p>
    <w:p w:rsidR="00C16492" w:rsidRPr="00C16492" w:rsidRDefault="00C16492" w:rsidP="00C16492">
      <w:pPr>
        <w:spacing w:after="0" w:line="360" w:lineRule="auto"/>
        <w:ind w:firstLine="709"/>
        <w:jc w:val="both"/>
        <w:rPr>
          <w:rFonts w:ascii="Times New Roman" w:hAnsi="Times New Roman" w:cs="Times New Roman"/>
          <w:sz w:val="28"/>
          <w:szCs w:val="28"/>
        </w:rPr>
      </w:pPr>
      <w:r w:rsidRPr="00C16492">
        <w:rPr>
          <w:rFonts w:ascii="Times New Roman" w:hAnsi="Times New Roman" w:cs="Times New Roman"/>
          <w:sz w:val="28"/>
          <w:szCs w:val="28"/>
        </w:rPr>
        <w:t>Модель состава – представляет информацию о внутреннем содержании системы, описывает, из каких подсистем и элементов она состоит. Построение модели состава выполняется поэтапно на разных уровнях детализации системы. Сначала выделяются наиболее крупные подсистемы, потом их функциональные составляющие – элементы подсистем и т.д. Разбиение системы на части при определении состава соответствует принимаемой точке зрения и цели использования модели.</w:t>
      </w:r>
    </w:p>
    <w:p w:rsidR="00C16492" w:rsidRDefault="00C16492" w:rsidP="00C16492">
      <w:pPr>
        <w:spacing w:after="0" w:line="360" w:lineRule="auto"/>
        <w:ind w:firstLine="709"/>
        <w:jc w:val="both"/>
        <w:rPr>
          <w:rFonts w:ascii="Times New Roman" w:hAnsi="Times New Roman" w:cs="Times New Roman"/>
          <w:sz w:val="28"/>
          <w:szCs w:val="28"/>
        </w:rPr>
      </w:pPr>
      <w:r w:rsidRPr="00C16492">
        <w:rPr>
          <w:rFonts w:ascii="Times New Roman" w:hAnsi="Times New Roman" w:cs="Times New Roman"/>
          <w:sz w:val="28"/>
          <w:szCs w:val="28"/>
        </w:rPr>
        <w:t xml:space="preserve">Модель структуры предназначена для отображения взаимосвязей (отношений) между элементами рассматриваемой системы. Модель структуры можно рассматривать как дополнение модели состава, которая воспроизводит элементы системы. Однако, как правило, перечень одних только отношений между элементами без самих этих элементов не делается. Поэтому модель структуры является наиболее полной моделью, </w:t>
      </w:r>
      <w:r w:rsidRPr="00C16492">
        <w:rPr>
          <w:rFonts w:ascii="Times New Roman" w:hAnsi="Times New Roman" w:cs="Times New Roman"/>
          <w:sz w:val="28"/>
          <w:szCs w:val="28"/>
        </w:rPr>
        <w:lastRenderedPageBreak/>
        <w:t>характеризующей как состав основных элементов, так и взаимосвязи между ними. При построении модели структуры выделяются интересующие виды отношений, исходя из которых выбираются элементы, участвующие в этих отношениях.</w:t>
      </w:r>
      <w:r w:rsidR="00F12E45">
        <w:rPr>
          <w:rStyle w:val="af4"/>
          <w:rFonts w:ascii="Times New Roman" w:hAnsi="Times New Roman" w:cs="Times New Roman"/>
          <w:sz w:val="28"/>
          <w:szCs w:val="28"/>
        </w:rPr>
        <w:footnoteReference w:id="18"/>
      </w:r>
    </w:p>
    <w:p w:rsidR="00D6208F" w:rsidRPr="00C16492" w:rsidRDefault="00D6208F" w:rsidP="00C16492">
      <w:pPr>
        <w:spacing w:after="0" w:line="360" w:lineRule="auto"/>
        <w:ind w:firstLine="709"/>
        <w:jc w:val="both"/>
        <w:rPr>
          <w:rFonts w:ascii="Times New Roman" w:hAnsi="Times New Roman" w:cs="Times New Roman"/>
          <w:sz w:val="28"/>
          <w:szCs w:val="28"/>
        </w:rPr>
      </w:pPr>
    </w:p>
    <w:p w:rsidR="009A41F8" w:rsidRDefault="00924FE2" w:rsidP="00C16492">
      <w:pPr>
        <w:pStyle w:val="Pa7"/>
        <w:spacing w:line="360" w:lineRule="auto"/>
        <w:ind w:firstLine="709"/>
        <w:jc w:val="both"/>
        <w:rPr>
          <w:color w:val="000000"/>
          <w:sz w:val="28"/>
          <w:szCs w:val="28"/>
        </w:rPr>
      </w:pPr>
      <w:r w:rsidRPr="00924FE2">
        <w:rPr>
          <w:color w:val="000000"/>
          <w:sz w:val="28"/>
          <w:szCs w:val="28"/>
        </w:rPr>
        <w:t>Т</w:t>
      </w:r>
      <w:r>
        <w:rPr>
          <w:color w:val="000000"/>
          <w:sz w:val="28"/>
          <w:szCs w:val="28"/>
        </w:rPr>
        <w:t>. 4.3.</w:t>
      </w:r>
      <w:r w:rsidRPr="00924FE2">
        <w:rPr>
          <w:color w:val="000000"/>
          <w:sz w:val="28"/>
          <w:szCs w:val="28"/>
        </w:rPr>
        <w:t>Опишите синтаксис и назначение SADT-модели (стандарт idef0).</w:t>
      </w:r>
    </w:p>
    <w:p w:rsidR="00C16492" w:rsidRPr="00A772F2" w:rsidRDefault="00C16492" w:rsidP="00C16492">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SADT-модель является иерархически организованной совокупностью диаграмм. Диаграммы обычно состоят из трех-шести блоков, каждый из которых потенциально может быть детализирован на другой диаграмме. Каждый блок может пониматься как отдельный тщательно определенный объект. Разделение такого объекта на его структурные части (блоки и дуги, составляющие диаграмму) называется декомпозицией.</w:t>
      </w:r>
    </w:p>
    <w:p w:rsidR="00C16492" w:rsidRPr="00A772F2" w:rsidRDefault="00C16492" w:rsidP="00C16492">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Одна SADT-диаграмма сложна сама по себе, поскольку она содержит от трех до шести блоков, связанных множеством дуг. Для адекватного описания системы требуется несколько таких диаграмм. Диаграммы, собранные и связанные вместе, становятся SADT-моделью. В SADT дополнительно к правилам синтаксиса диаграмм существуют правила синтаксиса моделей. Синтаксис SADT-моделей позволяет аналитику определить границу модели, связать диаграммы в одно целое и обеспечить точное согласование между диаграммами. Никакой другой метод структурного анализа не позволяет так точно, как SADT, соединять диаграммы в тщательно организованные комплекты, называемые моделями.</w:t>
      </w:r>
      <w:r w:rsidR="00F12E45">
        <w:rPr>
          <w:rStyle w:val="af4"/>
          <w:color w:val="000000"/>
          <w:sz w:val="28"/>
          <w:szCs w:val="28"/>
        </w:rPr>
        <w:footnoteReference w:id="19"/>
      </w:r>
    </w:p>
    <w:p w:rsidR="00C16492" w:rsidRPr="00C16492" w:rsidRDefault="00C16492" w:rsidP="00C16492"/>
    <w:p w:rsidR="00924FE2" w:rsidRDefault="00924FE2" w:rsidP="00924FE2">
      <w:pPr>
        <w:pStyle w:val="Pa7"/>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color w:val="000000"/>
          <w:sz w:val="28"/>
          <w:szCs w:val="28"/>
        </w:rPr>
        <w:t>Т</w:t>
      </w:r>
      <w:r>
        <w:rPr>
          <w:rFonts w:ascii="Times New Roman" w:hAnsi="Times New Roman" w:cs="Times New Roman"/>
          <w:color w:val="000000"/>
          <w:sz w:val="28"/>
          <w:szCs w:val="28"/>
        </w:rPr>
        <w:t>.4.4.</w:t>
      </w:r>
      <w:r w:rsidRPr="00924FE2">
        <w:rPr>
          <w:rFonts w:ascii="Times New Roman" w:hAnsi="Times New Roman" w:cs="Times New Roman"/>
          <w:color w:val="000000"/>
          <w:sz w:val="28"/>
          <w:szCs w:val="28"/>
        </w:rPr>
        <w:t>Укажите назначение и рассмотрите спецификацию эконо</w:t>
      </w:r>
      <w:r w:rsidRPr="00924FE2">
        <w:rPr>
          <w:rFonts w:ascii="Times New Roman" w:hAnsi="Times New Roman" w:cs="Times New Roman"/>
          <w:color w:val="000000"/>
          <w:sz w:val="28"/>
          <w:szCs w:val="28"/>
        </w:rPr>
        <w:softHyphen/>
        <w:t xml:space="preserve">метрических моделей. </w:t>
      </w:r>
    </w:p>
    <w:p w:rsidR="006576F9" w:rsidRPr="00A772F2" w:rsidRDefault="003C7143" w:rsidP="006576F9">
      <w:pPr>
        <w:pStyle w:val="a7"/>
        <w:shd w:val="clear" w:color="auto" w:fill="FFFFFF"/>
        <w:spacing w:before="0" w:beforeAutospacing="0" w:after="0" w:afterAutospacing="0" w:line="360" w:lineRule="auto"/>
        <w:ind w:firstLine="709"/>
        <w:jc w:val="both"/>
        <w:rPr>
          <w:color w:val="000000"/>
          <w:sz w:val="28"/>
          <w:szCs w:val="28"/>
        </w:rPr>
      </w:pPr>
      <w:r w:rsidRPr="003C7143">
        <w:rPr>
          <w:color w:val="000000"/>
          <w:sz w:val="28"/>
          <w:szCs w:val="28"/>
        </w:rPr>
        <w:t xml:space="preserve">Эконометрическая модель- основное понятие эконометрии, экономико-математическая модель, параметры которой оцениваются с помощью методов математической статистики. Она выступает в качестве </w:t>
      </w:r>
      <w:r w:rsidRPr="003C7143">
        <w:rPr>
          <w:color w:val="000000"/>
          <w:sz w:val="28"/>
          <w:szCs w:val="28"/>
        </w:rPr>
        <w:lastRenderedPageBreak/>
        <w:t>средства анализа и прогнозирования конкретных экономических процессов как на макро-, так и на микроэкономическом уровне на основе реальной статистической информации.</w:t>
      </w:r>
      <w:r w:rsidR="006576F9">
        <w:rPr>
          <w:color w:val="000000"/>
          <w:sz w:val="28"/>
          <w:szCs w:val="28"/>
        </w:rPr>
        <w:t xml:space="preserve"> </w:t>
      </w:r>
      <w:r w:rsidR="006576F9" w:rsidRPr="00A772F2">
        <w:rPr>
          <w:color w:val="000000"/>
          <w:sz w:val="28"/>
          <w:szCs w:val="28"/>
        </w:rPr>
        <w:t>Наиболее распространены Э. м., представляющие собой системы регрессионных уравнений, в которых отражается зависимость эндогенных величин (искомых) от внешних воздействий (текущих экзогенных величин) в условиях, описываемых параметрами модели, а также лаговыми переменными (см. Лаг). Кроме регрессионных (как линейных, так и нелинейных) уравнений, применяются и другие математико-статистические модели.</w:t>
      </w:r>
      <w:r w:rsidR="008A62BD">
        <w:rPr>
          <w:rStyle w:val="af4"/>
          <w:color w:val="000000"/>
          <w:sz w:val="28"/>
          <w:szCs w:val="28"/>
        </w:rPr>
        <w:footnoteReference w:id="20"/>
      </w:r>
    </w:p>
    <w:p w:rsidR="003C7143" w:rsidRPr="003C7143" w:rsidRDefault="003C7143" w:rsidP="003C7143">
      <w:pPr>
        <w:spacing w:after="0" w:line="360" w:lineRule="auto"/>
        <w:ind w:firstLine="709"/>
        <w:jc w:val="both"/>
        <w:rPr>
          <w:rFonts w:ascii="Times New Roman" w:hAnsi="Times New Roman" w:cs="Times New Roman"/>
        </w:rPr>
      </w:pPr>
    </w:p>
    <w:p w:rsidR="00924FE2" w:rsidRDefault="00924FE2" w:rsidP="00924FE2">
      <w:pPr>
        <w:pStyle w:val="Pa7"/>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color w:val="000000"/>
          <w:sz w:val="28"/>
          <w:szCs w:val="28"/>
        </w:rPr>
        <w:t>Т</w:t>
      </w:r>
      <w:r>
        <w:rPr>
          <w:rFonts w:ascii="Times New Roman" w:hAnsi="Times New Roman" w:cs="Times New Roman"/>
          <w:color w:val="000000"/>
          <w:sz w:val="28"/>
          <w:szCs w:val="28"/>
        </w:rPr>
        <w:t>.4.5.</w:t>
      </w:r>
      <w:r w:rsidRPr="00924FE2">
        <w:rPr>
          <w:rFonts w:ascii="Times New Roman" w:hAnsi="Times New Roman" w:cs="Times New Roman"/>
          <w:color w:val="000000"/>
          <w:sz w:val="28"/>
          <w:szCs w:val="28"/>
        </w:rPr>
        <w:t xml:space="preserve">Укажите назначение и рассмотрите порядок построения моделей структурной динамики. </w:t>
      </w:r>
    </w:p>
    <w:p w:rsidR="002C305C" w:rsidRPr="00A772F2" w:rsidRDefault="002C305C" w:rsidP="002C305C">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Как и в случае стратегической структурной модели, динамическая структурная модель представляет собой симбиоз динамической модели «черного ящика» и динамической модели состава. Другими словами, динамическая структурная модель должна увязать в единое целое вход в систему, промежуточные состояния и выход.</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Выделяются следующие типы элементов:</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 xml:space="preserve">Уровни </w:t>
      </w:r>
      <w:r>
        <w:rPr>
          <w:rFonts w:ascii="Times New Roman" w:hAnsi="Times New Roman" w:cs="Times New Roman"/>
          <w:sz w:val="28"/>
          <w:szCs w:val="28"/>
        </w:rPr>
        <w:t>-</w:t>
      </w:r>
      <w:r w:rsidRPr="002C305C">
        <w:rPr>
          <w:rFonts w:ascii="Times New Roman" w:hAnsi="Times New Roman" w:cs="Times New Roman"/>
          <w:sz w:val="28"/>
          <w:szCs w:val="28"/>
        </w:rPr>
        <w:t xml:space="preserve"> характеризуют накопленные значения величин внутри системы. Это могут быть товары на складе, товары в пути, банковская наличность, производственные площади, численность работающих.</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 xml:space="preserve">Потоки </w:t>
      </w:r>
      <w:r>
        <w:rPr>
          <w:rFonts w:ascii="Times New Roman" w:hAnsi="Times New Roman" w:cs="Times New Roman"/>
          <w:sz w:val="28"/>
          <w:szCs w:val="28"/>
        </w:rPr>
        <w:t xml:space="preserve">- </w:t>
      </w:r>
      <w:r w:rsidRPr="002C305C">
        <w:rPr>
          <w:rFonts w:ascii="Times New Roman" w:hAnsi="Times New Roman" w:cs="Times New Roman"/>
          <w:sz w:val="28"/>
          <w:szCs w:val="28"/>
        </w:rPr>
        <w:t>скорости изменения уровней. Например, потоки материалов, заказов, денежных средств, рабочей силы, оборудования, информации. Изображаются сплошными стрелками.</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 xml:space="preserve">Функции решений (вентили) </w:t>
      </w:r>
      <w:r>
        <w:rPr>
          <w:rFonts w:ascii="Times New Roman" w:hAnsi="Times New Roman" w:cs="Times New Roman"/>
          <w:sz w:val="28"/>
          <w:szCs w:val="28"/>
        </w:rPr>
        <w:t>-</w:t>
      </w:r>
      <w:r w:rsidRPr="002C305C">
        <w:rPr>
          <w:rFonts w:ascii="Times New Roman" w:hAnsi="Times New Roman" w:cs="Times New Roman"/>
          <w:sz w:val="28"/>
          <w:szCs w:val="28"/>
        </w:rPr>
        <w:t xml:space="preserve"> функции зависимости потоков от уровней. Функция решения может иметь форму простого уравнения, определяющего реакцию потока на состояние одного или двух уровней. </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lastRenderedPageBreak/>
        <w:t xml:space="preserve">Линии задержки (запаздывания) </w:t>
      </w:r>
      <w:r>
        <w:rPr>
          <w:rFonts w:ascii="Times New Roman" w:hAnsi="Times New Roman" w:cs="Times New Roman"/>
          <w:sz w:val="28"/>
          <w:szCs w:val="28"/>
        </w:rPr>
        <w:t>-</w:t>
      </w:r>
      <w:r w:rsidRPr="002C305C">
        <w:rPr>
          <w:rFonts w:ascii="Times New Roman" w:hAnsi="Times New Roman" w:cs="Times New Roman"/>
          <w:sz w:val="28"/>
          <w:szCs w:val="28"/>
        </w:rPr>
        <w:t xml:space="preserve"> служат для имитации задержки потоков. Характеризуются параметрами среднего запаздывания и типом неустановившейся реакции. </w:t>
      </w:r>
    </w:p>
    <w:p w:rsidR="002C305C" w:rsidRP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Вспомогательные переменные</w:t>
      </w:r>
      <w:r>
        <w:rPr>
          <w:rFonts w:ascii="Times New Roman" w:hAnsi="Times New Roman" w:cs="Times New Roman"/>
          <w:sz w:val="28"/>
          <w:szCs w:val="28"/>
        </w:rPr>
        <w:t xml:space="preserve"> -</w:t>
      </w:r>
      <w:r w:rsidRPr="002C305C">
        <w:rPr>
          <w:rFonts w:ascii="Times New Roman" w:hAnsi="Times New Roman" w:cs="Times New Roman"/>
          <w:sz w:val="28"/>
          <w:szCs w:val="28"/>
        </w:rPr>
        <w:t xml:space="preserve"> располагаются в каналах информации между уровнями и функциями решений и определяют некоторую функцию. Изображаются кружком.</w:t>
      </w:r>
    </w:p>
    <w:p w:rsidR="002C305C" w:rsidRDefault="002C305C" w:rsidP="002C305C">
      <w:pPr>
        <w:spacing w:after="0" w:line="360" w:lineRule="auto"/>
        <w:ind w:firstLine="709"/>
        <w:jc w:val="both"/>
        <w:rPr>
          <w:rFonts w:ascii="Times New Roman" w:hAnsi="Times New Roman" w:cs="Times New Roman"/>
          <w:sz w:val="28"/>
          <w:szCs w:val="28"/>
        </w:rPr>
      </w:pPr>
      <w:r w:rsidRPr="002C305C">
        <w:rPr>
          <w:rFonts w:ascii="Times New Roman" w:hAnsi="Times New Roman" w:cs="Times New Roman"/>
          <w:sz w:val="28"/>
          <w:szCs w:val="28"/>
        </w:rPr>
        <w:t>Построение динамической структурной модели системы сетевого типа заключается в формализованном описании траектории ее развития путем задания промежуточных состояний системы и управляющих воздействий, последовательно переводящих систему из начального состояния в конечное, соответствующее цели ее развития.</w:t>
      </w:r>
      <w:r w:rsidR="008E41EF">
        <w:rPr>
          <w:rStyle w:val="af4"/>
          <w:rFonts w:ascii="Times New Roman" w:hAnsi="Times New Roman" w:cs="Times New Roman"/>
          <w:sz w:val="28"/>
          <w:szCs w:val="28"/>
        </w:rPr>
        <w:footnoteReference w:id="21"/>
      </w:r>
    </w:p>
    <w:p w:rsidR="00A634D8" w:rsidRPr="002C305C" w:rsidRDefault="00A634D8" w:rsidP="002C305C">
      <w:pPr>
        <w:spacing w:after="0" w:line="360" w:lineRule="auto"/>
        <w:ind w:firstLine="709"/>
        <w:jc w:val="both"/>
        <w:rPr>
          <w:rFonts w:ascii="Times New Roman" w:hAnsi="Times New Roman" w:cs="Times New Roman"/>
          <w:sz w:val="28"/>
          <w:szCs w:val="28"/>
        </w:rPr>
      </w:pPr>
    </w:p>
    <w:p w:rsidR="00924FE2" w:rsidRPr="00924FE2" w:rsidRDefault="00924FE2" w:rsidP="00924FE2">
      <w:pPr>
        <w:pStyle w:val="Pa16"/>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bCs/>
          <w:iCs/>
          <w:color w:val="000000"/>
          <w:sz w:val="28"/>
          <w:szCs w:val="28"/>
        </w:rPr>
        <w:t xml:space="preserve">Практическая часть </w:t>
      </w:r>
    </w:p>
    <w:p w:rsidR="00924FE2" w:rsidRDefault="00924FE2" w:rsidP="00924FE2">
      <w:pPr>
        <w:pStyle w:val="Pa7"/>
        <w:spacing w:line="360" w:lineRule="auto"/>
        <w:ind w:firstLine="709"/>
        <w:jc w:val="both"/>
        <w:rPr>
          <w:rFonts w:ascii="Times New Roman" w:hAnsi="Times New Roman" w:cs="Times New Roman"/>
          <w:color w:val="000000"/>
          <w:sz w:val="28"/>
          <w:szCs w:val="28"/>
        </w:rPr>
      </w:pPr>
      <w:r w:rsidRPr="00924FE2">
        <w:rPr>
          <w:rFonts w:ascii="Times New Roman" w:hAnsi="Times New Roman" w:cs="Times New Roman"/>
          <w:color w:val="000000"/>
          <w:sz w:val="28"/>
          <w:szCs w:val="28"/>
        </w:rPr>
        <w:t>П</w:t>
      </w:r>
      <w:r>
        <w:rPr>
          <w:rFonts w:ascii="Times New Roman" w:hAnsi="Times New Roman" w:cs="Times New Roman"/>
          <w:color w:val="000000"/>
          <w:sz w:val="28"/>
          <w:szCs w:val="28"/>
        </w:rPr>
        <w:t>.4.1.</w:t>
      </w:r>
      <w:r w:rsidRPr="00924FE2">
        <w:rPr>
          <w:rFonts w:ascii="Times New Roman" w:hAnsi="Times New Roman" w:cs="Times New Roman"/>
          <w:color w:val="000000"/>
          <w:sz w:val="28"/>
          <w:szCs w:val="28"/>
        </w:rPr>
        <w:t>Обоснуйте, какие методы моделирования нужно исполь</w:t>
      </w:r>
      <w:r w:rsidRPr="00924FE2">
        <w:rPr>
          <w:rFonts w:ascii="Times New Roman" w:hAnsi="Times New Roman" w:cs="Times New Roman"/>
          <w:color w:val="000000"/>
          <w:sz w:val="28"/>
          <w:szCs w:val="28"/>
        </w:rPr>
        <w:softHyphen/>
        <w:t xml:space="preserve">зовать в исследовании данной проблемы. </w:t>
      </w:r>
    </w:p>
    <w:p w:rsidR="00A634D8" w:rsidRPr="00A634D8" w:rsidRDefault="00A634D8" w:rsidP="00A634D8">
      <w:pPr>
        <w:spacing w:after="0" w:line="360" w:lineRule="auto"/>
        <w:ind w:firstLine="709"/>
        <w:jc w:val="both"/>
        <w:rPr>
          <w:rFonts w:ascii="Times New Roman" w:hAnsi="Times New Roman" w:cs="Times New Roman"/>
          <w:sz w:val="28"/>
          <w:szCs w:val="28"/>
        </w:rPr>
      </w:pPr>
      <w:r w:rsidRPr="00A634D8">
        <w:rPr>
          <w:rFonts w:ascii="Times New Roman" w:hAnsi="Times New Roman" w:cs="Times New Roman"/>
          <w:bCs/>
          <w:sz w:val="28"/>
          <w:szCs w:val="28"/>
        </w:rPr>
        <w:t>Методы экологического моделирования</w:t>
      </w:r>
      <w:r w:rsidRPr="00A634D8">
        <w:rPr>
          <w:rFonts w:ascii="Times New Roman" w:hAnsi="Times New Roman" w:cs="Times New Roman"/>
          <w:sz w:val="28"/>
          <w:szCs w:val="28"/>
        </w:rPr>
        <w:t xml:space="preserve"> можно условно разделить на </w:t>
      </w:r>
      <w:r w:rsidRPr="00A634D8">
        <w:rPr>
          <w:rFonts w:ascii="Times New Roman" w:hAnsi="Times New Roman" w:cs="Times New Roman"/>
          <w:bCs/>
          <w:sz w:val="28"/>
          <w:szCs w:val="28"/>
        </w:rPr>
        <w:t>физические и математические</w:t>
      </w:r>
      <w:r w:rsidRPr="00A634D8">
        <w:rPr>
          <w:rFonts w:ascii="Times New Roman" w:hAnsi="Times New Roman" w:cs="Times New Roman"/>
          <w:sz w:val="28"/>
          <w:szCs w:val="28"/>
        </w:rPr>
        <w:t>.</w:t>
      </w:r>
    </w:p>
    <w:p w:rsidR="00A634D8" w:rsidRPr="00A634D8" w:rsidRDefault="00A634D8" w:rsidP="00A634D8">
      <w:pPr>
        <w:spacing w:after="0" w:line="360" w:lineRule="auto"/>
        <w:ind w:firstLine="709"/>
        <w:jc w:val="both"/>
        <w:rPr>
          <w:rFonts w:ascii="Times New Roman" w:hAnsi="Times New Roman" w:cs="Times New Roman"/>
          <w:sz w:val="28"/>
          <w:szCs w:val="28"/>
        </w:rPr>
      </w:pPr>
      <w:r w:rsidRPr="00A634D8">
        <w:rPr>
          <w:rFonts w:ascii="Times New Roman" w:hAnsi="Times New Roman" w:cs="Times New Roman"/>
          <w:bCs/>
          <w:sz w:val="28"/>
          <w:szCs w:val="28"/>
        </w:rPr>
        <w:t>1)При физическом моделировании</w:t>
      </w:r>
      <w:r w:rsidRPr="00A634D8">
        <w:rPr>
          <w:rFonts w:ascii="Times New Roman" w:hAnsi="Times New Roman" w:cs="Times New Roman"/>
          <w:sz w:val="28"/>
          <w:szCs w:val="28"/>
        </w:rPr>
        <w:t xml:space="preserve"> изучаемое явление воспроизводится в том или ином масштабе с сохранением его физической природы. </w:t>
      </w:r>
    </w:p>
    <w:p w:rsidR="00A634D8" w:rsidRDefault="00A634D8" w:rsidP="00A634D8">
      <w:pPr>
        <w:spacing w:after="0" w:line="360" w:lineRule="auto"/>
        <w:ind w:firstLine="709"/>
        <w:jc w:val="both"/>
        <w:rPr>
          <w:rFonts w:ascii="Times New Roman" w:hAnsi="Times New Roman" w:cs="Times New Roman"/>
          <w:sz w:val="28"/>
          <w:szCs w:val="28"/>
        </w:rPr>
      </w:pPr>
      <w:r w:rsidRPr="00A634D8">
        <w:rPr>
          <w:rFonts w:ascii="Times New Roman" w:hAnsi="Times New Roman" w:cs="Times New Roman"/>
          <w:sz w:val="28"/>
          <w:szCs w:val="28"/>
        </w:rPr>
        <w:t>2)</w:t>
      </w:r>
      <w:r w:rsidRPr="00A634D8">
        <w:rPr>
          <w:rFonts w:ascii="Times New Roman" w:hAnsi="Times New Roman" w:cs="Times New Roman"/>
          <w:bCs/>
          <w:sz w:val="28"/>
          <w:szCs w:val="28"/>
        </w:rPr>
        <w:t>Математическое моделирование</w:t>
      </w:r>
      <w:r w:rsidRPr="00A634D8">
        <w:rPr>
          <w:rFonts w:ascii="Times New Roman" w:hAnsi="Times New Roman" w:cs="Times New Roman"/>
          <w:sz w:val="28"/>
          <w:szCs w:val="28"/>
        </w:rPr>
        <w:t xml:space="preserve"> представляет собой способ исследования экологических явлений путем изучения процессов, имеющих различное физическое содержание, но описываемых одинаковыми математическими соотношениями. Важным моментом является составление математической модели на основании формализованной (содержательной) схемы изучаемого явления.</w:t>
      </w:r>
      <w:r w:rsidR="008E41EF">
        <w:rPr>
          <w:rStyle w:val="af4"/>
          <w:rFonts w:ascii="Times New Roman" w:hAnsi="Times New Roman" w:cs="Times New Roman"/>
          <w:sz w:val="28"/>
          <w:szCs w:val="28"/>
        </w:rPr>
        <w:footnoteReference w:id="22"/>
      </w:r>
    </w:p>
    <w:p w:rsidR="00A634D8" w:rsidRPr="00776E3C" w:rsidRDefault="00776E3C" w:rsidP="00776E3C">
      <w:pPr>
        <w:spacing w:after="0" w:line="360" w:lineRule="auto"/>
        <w:ind w:firstLine="709"/>
        <w:jc w:val="both"/>
        <w:rPr>
          <w:rFonts w:ascii="Times New Roman" w:hAnsi="Times New Roman" w:cs="Times New Roman"/>
          <w:sz w:val="28"/>
          <w:szCs w:val="28"/>
        </w:rPr>
      </w:pPr>
      <w:r w:rsidRPr="00776E3C">
        <w:rPr>
          <w:rFonts w:ascii="Times New Roman" w:hAnsi="Times New Roman" w:cs="Times New Roman"/>
          <w:bCs/>
          <w:sz w:val="28"/>
          <w:szCs w:val="28"/>
        </w:rPr>
        <w:t>При решении экологических задач</w:t>
      </w:r>
      <w:r w:rsidRPr="00776E3C">
        <w:rPr>
          <w:rFonts w:ascii="Times New Roman" w:hAnsi="Times New Roman" w:cs="Times New Roman"/>
          <w:sz w:val="28"/>
          <w:szCs w:val="28"/>
        </w:rPr>
        <w:t xml:space="preserve"> целесообразно использовать и линейные и нелинейные по переменным математические модели, т. к. многие </w:t>
      </w:r>
      <w:r w:rsidRPr="00776E3C">
        <w:rPr>
          <w:rFonts w:ascii="Times New Roman" w:hAnsi="Times New Roman" w:cs="Times New Roman"/>
          <w:sz w:val="28"/>
          <w:szCs w:val="28"/>
        </w:rPr>
        <w:lastRenderedPageBreak/>
        <w:t>экологические закономерности мало исследованы. В результате будут учтены многомерность и нелинейность моделируемых взаимосвязей.</w:t>
      </w:r>
    </w:p>
    <w:p w:rsidR="00776E3C" w:rsidRPr="00776E3C" w:rsidRDefault="00776E3C" w:rsidP="00776E3C">
      <w:pPr>
        <w:spacing w:after="0" w:line="360" w:lineRule="auto"/>
        <w:ind w:firstLine="709"/>
        <w:jc w:val="both"/>
        <w:rPr>
          <w:rFonts w:ascii="Times New Roman" w:hAnsi="Times New Roman" w:cs="Times New Roman"/>
          <w:sz w:val="28"/>
          <w:szCs w:val="28"/>
        </w:rPr>
      </w:pPr>
      <w:r w:rsidRPr="00776E3C">
        <w:rPr>
          <w:rFonts w:ascii="Times New Roman" w:hAnsi="Times New Roman" w:cs="Times New Roman"/>
          <w:bCs/>
          <w:sz w:val="28"/>
          <w:szCs w:val="28"/>
        </w:rPr>
        <w:t>На основе обобщенной модели</w:t>
      </w:r>
      <w:r w:rsidRPr="00776E3C">
        <w:rPr>
          <w:rFonts w:ascii="Times New Roman" w:hAnsi="Times New Roman" w:cs="Times New Roman"/>
          <w:sz w:val="28"/>
          <w:szCs w:val="28"/>
        </w:rPr>
        <w:t xml:space="preserve"> можно выделить внутренние скрытые факторы изучаемых экологических процессов, которые не известны инженеру-экологу, но их проявление отражается на компонентах векторов X и Y. Эта процедура наиболее целесообразна в случае, когда между величинами X и Y ре наблюдается строгой причинно-следственной связи.</w:t>
      </w:r>
      <w:r w:rsidR="00083183">
        <w:rPr>
          <w:rStyle w:val="af4"/>
          <w:rFonts w:ascii="Times New Roman" w:hAnsi="Times New Roman" w:cs="Times New Roman"/>
          <w:sz w:val="28"/>
          <w:szCs w:val="28"/>
        </w:rPr>
        <w:footnoteReference w:id="23"/>
      </w:r>
    </w:p>
    <w:p w:rsidR="00A634D8" w:rsidRPr="00A634D8" w:rsidRDefault="00A634D8" w:rsidP="00A634D8"/>
    <w:p w:rsidR="00924FE2" w:rsidRDefault="00924FE2" w:rsidP="00924FE2">
      <w:pPr>
        <w:pStyle w:val="a7"/>
        <w:shd w:val="clear" w:color="auto" w:fill="FFFFFF"/>
        <w:spacing w:before="0" w:beforeAutospacing="0" w:after="0" w:afterAutospacing="0" w:line="360" w:lineRule="auto"/>
        <w:ind w:firstLine="709"/>
        <w:jc w:val="both"/>
        <w:rPr>
          <w:color w:val="000000"/>
          <w:sz w:val="28"/>
          <w:szCs w:val="28"/>
        </w:rPr>
      </w:pPr>
      <w:r w:rsidRPr="00924FE2">
        <w:rPr>
          <w:color w:val="000000"/>
          <w:sz w:val="28"/>
          <w:szCs w:val="28"/>
        </w:rPr>
        <w:t>П</w:t>
      </w:r>
      <w:r>
        <w:rPr>
          <w:color w:val="000000"/>
          <w:sz w:val="28"/>
          <w:szCs w:val="28"/>
        </w:rPr>
        <w:t>.4.2.</w:t>
      </w:r>
      <w:r w:rsidRPr="00924FE2">
        <w:rPr>
          <w:color w:val="000000"/>
          <w:sz w:val="28"/>
          <w:szCs w:val="28"/>
        </w:rPr>
        <w:t>Постройте и аргументируйте спецификации моделей, по</w:t>
      </w:r>
      <w:r w:rsidRPr="00924FE2">
        <w:rPr>
          <w:color w:val="000000"/>
          <w:sz w:val="28"/>
          <w:szCs w:val="28"/>
        </w:rPr>
        <w:softHyphen/>
        <w:t>могающих в данном исследовании.</w:t>
      </w:r>
    </w:p>
    <w:p w:rsidR="0041186B" w:rsidRPr="0041186B" w:rsidRDefault="0041186B" w:rsidP="0041186B">
      <w:pPr>
        <w:pStyle w:val="a7"/>
        <w:shd w:val="clear" w:color="auto" w:fill="FFFFFF"/>
        <w:spacing w:before="0" w:beforeAutospacing="0" w:after="0" w:afterAutospacing="0" w:line="360" w:lineRule="auto"/>
        <w:ind w:firstLine="709"/>
        <w:jc w:val="both"/>
        <w:rPr>
          <w:sz w:val="28"/>
          <w:szCs w:val="28"/>
        </w:rPr>
      </w:pPr>
      <w:r w:rsidRPr="0041186B">
        <w:rPr>
          <w:sz w:val="28"/>
          <w:szCs w:val="28"/>
        </w:rPr>
        <w:t>При современном экологическом состоянии актуальное значение приобретает количественная оценка состояния объектов контроля и управления. Естественным желанием исследователей является возможность получать оценку по одному обобщенному (интегральному) показателю, хотя набор подобных показателей видится наиболее полной характеристикой. Полный набор интегральных показателей наиболее качественно будет характеризовать экологическое состояние на альтернативном (да - нет) или множественном (относительные или абсолютные значения состояния объекта) уровнях.</w:t>
      </w:r>
      <w:r w:rsidR="00083183">
        <w:rPr>
          <w:rStyle w:val="af4"/>
          <w:sz w:val="28"/>
          <w:szCs w:val="28"/>
        </w:rPr>
        <w:footnoteReference w:id="24"/>
      </w:r>
    </w:p>
    <w:p w:rsidR="0041186B" w:rsidRPr="0041186B" w:rsidRDefault="0041186B" w:rsidP="0041186B">
      <w:pPr>
        <w:pStyle w:val="a7"/>
        <w:shd w:val="clear" w:color="auto" w:fill="FFFFFF"/>
        <w:spacing w:before="0" w:beforeAutospacing="0" w:after="0" w:afterAutospacing="0" w:line="360" w:lineRule="auto"/>
        <w:ind w:firstLine="709"/>
        <w:jc w:val="both"/>
        <w:rPr>
          <w:sz w:val="28"/>
          <w:szCs w:val="28"/>
        </w:rPr>
      </w:pPr>
      <w:r w:rsidRPr="0041186B">
        <w:rPr>
          <w:bCs/>
          <w:sz w:val="28"/>
          <w:szCs w:val="28"/>
        </w:rPr>
        <w:t>1)Математическое моделирование экосистем является</w:t>
      </w:r>
      <w:r w:rsidRPr="0041186B">
        <w:rPr>
          <w:sz w:val="28"/>
          <w:szCs w:val="28"/>
        </w:rPr>
        <w:t xml:space="preserve"> научным направлением, которое становится действенным аппаратом познания экологических процессов, приближает к осуществлению практики управления ими. Причем математическое моделирование и экспериментальные наблюдения взаимно дополняют и развивают друг друга. одобные модели содержат в себе информацию как априорную, заключенную в структуре математической модели (тип дифференциального, интегрального, разностного, балансового или другого уравнения), так и </w:t>
      </w:r>
      <w:r w:rsidRPr="0041186B">
        <w:rPr>
          <w:sz w:val="28"/>
          <w:szCs w:val="28"/>
        </w:rPr>
        <w:lastRenderedPageBreak/>
        <w:t>информацию, содержащуюся в параметрах (коэффициентах) модели, которые определяются из опытных данных.</w:t>
      </w:r>
    </w:p>
    <w:p w:rsidR="0041186B" w:rsidRPr="0041186B" w:rsidRDefault="0041186B" w:rsidP="0041186B">
      <w:pPr>
        <w:pStyle w:val="a7"/>
        <w:shd w:val="clear" w:color="auto" w:fill="FFFFFF"/>
        <w:spacing w:before="0" w:beforeAutospacing="0" w:after="0" w:afterAutospacing="0" w:line="360" w:lineRule="auto"/>
        <w:ind w:firstLine="709"/>
        <w:jc w:val="both"/>
        <w:rPr>
          <w:sz w:val="28"/>
          <w:szCs w:val="28"/>
        </w:rPr>
      </w:pPr>
      <w:r w:rsidRPr="0041186B">
        <w:rPr>
          <w:bCs/>
          <w:sz w:val="28"/>
          <w:szCs w:val="28"/>
        </w:rPr>
        <w:t>2)Статистическое нахождение математической модели включает в себя</w:t>
      </w:r>
      <w:r w:rsidRPr="0041186B">
        <w:rPr>
          <w:sz w:val="28"/>
          <w:szCs w:val="28"/>
        </w:rPr>
        <w:t xml:space="preserve"> выбор вида модели и определение ее параметров. Причем искомая функция может быть как функцией одной независимой переменной (однофакторной), так и многих переменных (многофакторной).</w:t>
      </w:r>
    </w:p>
    <w:p w:rsidR="002607C3" w:rsidRDefault="0041186B" w:rsidP="004155BE">
      <w:pPr>
        <w:pStyle w:val="a7"/>
        <w:shd w:val="clear" w:color="auto" w:fill="FFFFFF"/>
        <w:spacing w:before="0" w:beforeAutospacing="0" w:after="0" w:afterAutospacing="0" w:line="360" w:lineRule="auto"/>
        <w:ind w:firstLine="709"/>
        <w:jc w:val="both"/>
        <w:rPr>
          <w:sz w:val="28"/>
          <w:szCs w:val="28"/>
        </w:rPr>
      </w:pPr>
      <w:r w:rsidRPr="0041186B">
        <w:rPr>
          <w:sz w:val="28"/>
          <w:szCs w:val="28"/>
        </w:rPr>
        <w:t>3) Одним из методов осуществления подобного сжатия экологической информации (без априорных предположений о структуре и динамике наблюдаемой экосистемы) может стать факторный анализ. Сокращение данных проводят методом наименьших квадратов, главных компонент и другими с использованием в дальнейшем, например, кластерного анализа</w:t>
      </w:r>
      <w:r w:rsidR="004155BE">
        <w:rPr>
          <w:sz w:val="28"/>
          <w:szCs w:val="28"/>
        </w:rPr>
        <w:t>.</w:t>
      </w:r>
      <w:r w:rsidR="00F0360B">
        <w:rPr>
          <w:rStyle w:val="af4"/>
          <w:sz w:val="28"/>
          <w:szCs w:val="28"/>
        </w:rPr>
        <w:footnoteReference w:id="25"/>
      </w: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F524C7" w:rsidRDefault="00F524C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Default="00426DA7" w:rsidP="004155BE">
      <w:pPr>
        <w:pStyle w:val="a7"/>
        <w:shd w:val="clear" w:color="auto" w:fill="FFFFFF"/>
        <w:spacing w:before="0" w:beforeAutospacing="0" w:after="0" w:afterAutospacing="0" w:line="360" w:lineRule="auto"/>
        <w:ind w:firstLine="709"/>
        <w:jc w:val="both"/>
        <w:rPr>
          <w:sz w:val="28"/>
          <w:szCs w:val="28"/>
        </w:rPr>
      </w:pPr>
    </w:p>
    <w:p w:rsidR="00426DA7" w:rsidRPr="004155BE" w:rsidRDefault="00426DA7" w:rsidP="00F138A9">
      <w:pPr>
        <w:pStyle w:val="a7"/>
        <w:shd w:val="clear" w:color="auto" w:fill="FFFFFF"/>
        <w:spacing w:before="0" w:beforeAutospacing="0" w:after="0" w:afterAutospacing="0" w:line="360" w:lineRule="auto"/>
        <w:jc w:val="both"/>
        <w:rPr>
          <w:sz w:val="28"/>
          <w:szCs w:val="28"/>
        </w:rPr>
      </w:pPr>
    </w:p>
    <w:p w:rsidR="002607C3" w:rsidRDefault="002607C3" w:rsidP="002607C3">
      <w:pPr>
        <w:pStyle w:val="a7"/>
        <w:shd w:val="clear" w:color="auto" w:fill="FFFFFF"/>
        <w:spacing w:before="0" w:beforeAutospacing="0" w:after="0" w:afterAutospacing="0" w:line="360" w:lineRule="auto"/>
        <w:ind w:firstLine="709"/>
        <w:jc w:val="center"/>
        <w:rPr>
          <w:color w:val="000000"/>
          <w:sz w:val="28"/>
          <w:szCs w:val="28"/>
        </w:rPr>
      </w:pPr>
      <w:r>
        <w:rPr>
          <w:color w:val="000000"/>
          <w:sz w:val="28"/>
          <w:szCs w:val="28"/>
        </w:rPr>
        <w:lastRenderedPageBreak/>
        <w:t>Контрольное задание 5</w:t>
      </w:r>
    </w:p>
    <w:p w:rsidR="00EB20D4" w:rsidRDefault="00EB20D4" w:rsidP="002607C3">
      <w:pPr>
        <w:pStyle w:val="a7"/>
        <w:shd w:val="clear" w:color="auto" w:fill="FFFFFF"/>
        <w:spacing w:before="0" w:beforeAutospacing="0" w:after="0" w:afterAutospacing="0" w:line="360" w:lineRule="auto"/>
        <w:ind w:firstLine="709"/>
        <w:jc w:val="center"/>
        <w:rPr>
          <w:color w:val="000000"/>
          <w:sz w:val="28"/>
          <w:szCs w:val="28"/>
        </w:rPr>
      </w:pPr>
    </w:p>
    <w:p w:rsidR="002607C3" w:rsidRPr="002607C3" w:rsidRDefault="002607C3" w:rsidP="002607C3">
      <w:pPr>
        <w:pStyle w:val="Pa20"/>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bCs/>
          <w:iCs/>
          <w:color w:val="000000"/>
          <w:sz w:val="28"/>
          <w:szCs w:val="28"/>
        </w:rPr>
        <w:t xml:space="preserve">Теоретическая часть </w:t>
      </w:r>
    </w:p>
    <w:p w:rsidR="002607C3" w:rsidRPr="002607C3" w:rsidRDefault="002607C3" w:rsidP="002607C3">
      <w:pPr>
        <w:pStyle w:val="Pa17"/>
        <w:spacing w:line="360" w:lineRule="auto"/>
        <w:ind w:firstLine="709"/>
        <w:jc w:val="both"/>
        <w:rPr>
          <w:rFonts w:ascii="Times New Roman" w:hAnsi="Times New Roman" w:cs="Times New Roman"/>
          <w:color w:val="000000"/>
          <w:sz w:val="28"/>
          <w:szCs w:val="28"/>
        </w:rPr>
      </w:pPr>
      <w:r w:rsidRPr="002607C3">
        <w:rPr>
          <w:rStyle w:val="A10"/>
          <w:rFonts w:ascii="Times New Roman" w:hAnsi="Times New Roman" w:cs="Times New Roman"/>
          <w:i w:val="0"/>
          <w:sz w:val="28"/>
          <w:szCs w:val="28"/>
        </w:rPr>
        <w:t xml:space="preserve">Тема «Модели поведения человека и общества» </w:t>
      </w:r>
    </w:p>
    <w:p w:rsidR="002607C3" w:rsidRDefault="002607C3" w:rsidP="002607C3">
      <w:pPr>
        <w:pStyle w:val="Pa7"/>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color w:val="000000"/>
          <w:sz w:val="28"/>
          <w:szCs w:val="28"/>
        </w:rPr>
        <w:t>Т</w:t>
      </w:r>
      <w:r>
        <w:rPr>
          <w:rFonts w:ascii="Times New Roman" w:hAnsi="Times New Roman" w:cs="Times New Roman"/>
          <w:color w:val="000000"/>
          <w:sz w:val="28"/>
          <w:szCs w:val="28"/>
        </w:rPr>
        <w:t>.5.1.</w:t>
      </w:r>
      <w:r w:rsidRPr="002607C3">
        <w:rPr>
          <w:rFonts w:ascii="Times New Roman" w:hAnsi="Times New Roman" w:cs="Times New Roman"/>
          <w:color w:val="000000"/>
          <w:sz w:val="28"/>
          <w:szCs w:val="28"/>
        </w:rPr>
        <w:t>Дайте определения и приведите примеры системного ар</w:t>
      </w:r>
      <w:r w:rsidRPr="002607C3">
        <w:rPr>
          <w:rFonts w:ascii="Times New Roman" w:hAnsi="Times New Roman" w:cs="Times New Roman"/>
          <w:color w:val="000000"/>
          <w:sz w:val="28"/>
          <w:szCs w:val="28"/>
        </w:rPr>
        <w:softHyphen/>
        <w:t xml:space="preserve">хетипа и системного паттерна. </w:t>
      </w:r>
    </w:p>
    <w:p w:rsidR="00C219ED" w:rsidRPr="00C219ED" w:rsidRDefault="00C219ED" w:rsidP="00C219ED">
      <w:pPr>
        <w:spacing w:after="0" w:line="360" w:lineRule="auto"/>
        <w:ind w:firstLine="709"/>
        <w:jc w:val="both"/>
        <w:rPr>
          <w:rFonts w:ascii="Times New Roman" w:hAnsi="Times New Roman" w:cs="Times New Roman"/>
          <w:sz w:val="28"/>
          <w:szCs w:val="28"/>
        </w:rPr>
      </w:pPr>
      <w:r w:rsidRPr="00C219ED">
        <w:rPr>
          <w:rFonts w:ascii="Times New Roman" w:hAnsi="Times New Roman" w:cs="Times New Roman"/>
          <w:sz w:val="28"/>
          <w:szCs w:val="28"/>
        </w:rPr>
        <w:t xml:space="preserve">Па́ттерн (англ. 'pattern </w:t>
      </w:r>
      <w:r>
        <w:rPr>
          <w:rFonts w:ascii="Times New Roman" w:hAnsi="Times New Roman" w:cs="Times New Roman"/>
          <w:sz w:val="28"/>
          <w:szCs w:val="28"/>
        </w:rPr>
        <w:t>-</w:t>
      </w:r>
      <w:r w:rsidRPr="00C219ED">
        <w:rPr>
          <w:rFonts w:ascii="Times New Roman" w:hAnsi="Times New Roman" w:cs="Times New Roman"/>
          <w:sz w:val="28"/>
          <w:szCs w:val="28"/>
        </w:rPr>
        <w:t xml:space="preserve"> образец, шаблон, система) -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p>
    <w:p w:rsidR="00B1387C" w:rsidRDefault="00C219ED" w:rsidP="00C219ED">
      <w:pPr>
        <w:spacing w:after="0" w:line="360" w:lineRule="auto"/>
        <w:ind w:firstLine="709"/>
        <w:jc w:val="both"/>
        <w:rPr>
          <w:rFonts w:ascii="Times New Roman" w:hAnsi="Times New Roman" w:cs="Times New Roman"/>
          <w:sz w:val="28"/>
          <w:szCs w:val="28"/>
        </w:rPr>
      </w:pPr>
      <w:r w:rsidRPr="00C219ED">
        <w:rPr>
          <w:rFonts w:ascii="Times New Roman" w:hAnsi="Times New Roman" w:cs="Times New Roman"/>
          <w:sz w:val="28"/>
          <w:szCs w:val="28"/>
        </w:rPr>
        <w:t xml:space="preserve">Бывает так, что сравнительно небольшое число подобных между собой управленческих ситуаций представляют в обобщенном компактном виде. Такое представление специалисты часто называют системными архетипами. Системные архетипы помогают менеджерам удобно решать проблему структуризации, систематизации и накопления знаний и умений. Замечательные свойства архетипов заключаются не только в том, что они позволяют концентрировать сложный опыт совершенствования управления в ограниченном наборе структур и рекомендаций.  </w:t>
      </w:r>
      <w:r w:rsidR="0087557A">
        <w:rPr>
          <w:rStyle w:val="af4"/>
          <w:rFonts w:ascii="Times New Roman" w:hAnsi="Times New Roman" w:cs="Times New Roman"/>
          <w:sz w:val="28"/>
          <w:szCs w:val="28"/>
        </w:rPr>
        <w:footnoteReference w:id="26"/>
      </w:r>
    </w:p>
    <w:p w:rsidR="00AE4D3F" w:rsidRPr="00C219ED" w:rsidRDefault="00AE4D3F" w:rsidP="00C219ED">
      <w:pPr>
        <w:spacing w:after="0" w:line="360" w:lineRule="auto"/>
        <w:ind w:firstLine="709"/>
        <w:jc w:val="both"/>
        <w:rPr>
          <w:rFonts w:ascii="Times New Roman" w:hAnsi="Times New Roman" w:cs="Times New Roman"/>
          <w:sz w:val="28"/>
          <w:szCs w:val="28"/>
        </w:rPr>
      </w:pPr>
    </w:p>
    <w:p w:rsidR="002607C3" w:rsidRDefault="002607C3" w:rsidP="002607C3">
      <w:pPr>
        <w:pStyle w:val="Pa7"/>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color w:val="000000"/>
          <w:sz w:val="28"/>
          <w:szCs w:val="28"/>
        </w:rPr>
        <w:t>Т</w:t>
      </w:r>
      <w:r>
        <w:rPr>
          <w:rFonts w:ascii="Times New Roman" w:hAnsi="Times New Roman" w:cs="Times New Roman"/>
          <w:color w:val="000000"/>
          <w:sz w:val="28"/>
          <w:szCs w:val="28"/>
        </w:rPr>
        <w:t>.5.2.</w:t>
      </w:r>
      <w:r w:rsidRPr="002607C3">
        <w:rPr>
          <w:rFonts w:ascii="Times New Roman" w:hAnsi="Times New Roman" w:cs="Times New Roman"/>
          <w:color w:val="000000"/>
          <w:sz w:val="28"/>
          <w:szCs w:val="28"/>
        </w:rPr>
        <w:t>Дайте определения и приведите примеры личностного ар</w:t>
      </w:r>
      <w:r w:rsidRPr="002607C3">
        <w:rPr>
          <w:rFonts w:ascii="Times New Roman" w:hAnsi="Times New Roman" w:cs="Times New Roman"/>
          <w:color w:val="000000"/>
          <w:sz w:val="28"/>
          <w:szCs w:val="28"/>
        </w:rPr>
        <w:softHyphen/>
        <w:t xml:space="preserve">хетипа и личностного паттерна. </w:t>
      </w:r>
    </w:p>
    <w:p w:rsidR="006A60F0" w:rsidRDefault="006A60F0" w:rsidP="006A60F0">
      <w:pPr>
        <w:spacing w:after="0" w:line="360" w:lineRule="auto"/>
        <w:ind w:firstLine="709"/>
        <w:jc w:val="both"/>
        <w:rPr>
          <w:rFonts w:ascii="Times New Roman" w:hAnsi="Times New Roman" w:cs="Times New Roman"/>
          <w:color w:val="000000"/>
          <w:sz w:val="28"/>
          <w:szCs w:val="28"/>
        </w:rPr>
      </w:pPr>
      <w:r w:rsidRPr="006A60F0">
        <w:rPr>
          <w:rFonts w:ascii="Times New Roman" w:hAnsi="Times New Roman" w:cs="Times New Roman"/>
          <w:color w:val="000000"/>
          <w:sz w:val="28"/>
          <w:szCs w:val="28"/>
        </w:rPr>
        <w:t>Личностный архетип - это наследуемые склонности отвечать миру определенными способами. Они являются изначальными образами, воспоминаниями об инстинктивных энергиях коллективного бессознательного.(</w:t>
      </w:r>
      <w:r w:rsidRPr="006A60F0">
        <w:rPr>
          <w:rFonts w:ascii="Times New Roman" w:hAnsi="Times New Roman" w:cs="Times New Roman"/>
          <w:sz w:val="28"/>
          <w:szCs w:val="28"/>
        </w:rPr>
        <w:t>н</w:t>
      </w:r>
      <w:r w:rsidRPr="006A60F0">
        <w:rPr>
          <w:rFonts w:ascii="Times New Roman" w:hAnsi="Times New Roman" w:cs="Times New Roman"/>
          <w:color w:val="000000"/>
          <w:sz w:val="28"/>
          <w:szCs w:val="28"/>
        </w:rPr>
        <w:t>апример, Центр мира или Пуп Земли, Мировая ось и Мировое древо.)</w:t>
      </w:r>
    </w:p>
    <w:p w:rsidR="006A60F0" w:rsidRPr="006A60F0" w:rsidRDefault="006A60F0" w:rsidP="006A60F0">
      <w:pPr>
        <w:spacing w:after="0" w:line="360" w:lineRule="auto"/>
        <w:ind w:firstLine="709"/>
        <w:jc w:val="both"/>
        <w:rPr>
          <w:rFonts w:ascii="Times New Roman" w:hAnsi="Times New Roman" w:cs="Times New Roman"/>
          <w:color w:val="000000"/>
          <w:sz w:val="28"/>
          <w:szCs w:val="28"/>
        </w:rPr>
      </w:pPr>
      <w:r w:rsidRPr="006A60F0">
        <w:rPr>
          <w:rFonts w:ascii="Times New Roman" w:hAnsi="Times New Roman" w:cs="Times New Roman"/>
          <w:color w:val="000000"/>
          <w:sz w:val="28"/>
          <w:szCs w:val="28"/>
        </w:rPr>
        <w:lastRenderedPageBreak/>
        <w:t>Личностный паттерн</w:t>
      </w:r>
      <w:r>
        <w:rPr>
          <w:rFonts w:ascii="Times New Roman" w:hAnsi="Times New Roman" w:cs="Times New Roman"/>
          <w:color w:val="000000"/>
          <w:sz w:val="28"/>
          <w:szCs w:val="28"/>
        </w:rPr>
        <w:t xml:space="preserve"> </w:t>
      </w:r>
      <w:r w:rsidRPr="006A60F0">
        <w:rPr>
          <w:rFonts w:ascii="Times New Roman" w:hAnsi="Times New Roman" w:cs="Times New Roman"/>
          <w:color w:val="000000"/>
          <w:sz w:val="28"/>
          <w:szCs w:val="28"/>
        </w:rPr>
        <w:t xml:space="preserve">(англ. pattern от лат. patronus - </w:t>
      </w:r>
      <w:r w:rsidR="0087557A">
        <w:rPr>
          <w:rFonts w:ascii="Times New Roman" w:hAnsi="Times New Roman" w:cs="Times New Roman"/>
          <w:color w:val="000000"/>
          <w:sz w:val="28"/>
          <w:szCs w:val="28"/>
        </w:rPr>
        <w:t xml:space="preserve">модель, образец для подражания) </w:t>
      </w:r>
      <w:r w:rsidRPr="006A60F0">
        <w:rPr>
          <w:rFonts w:ascii="Times New Roman" w:hAnsi="Times New Roman" w:cs="Times New Roman"/>
          <w:color w:val="000000"/>
          <w:sz w:val="28"/>
          <w:szCs w:val="28"/>
        </w:rPr>
        <w:t>-</w:t>
      </w:r>
      <w:r w:rsidR="0087557A">
        <w:rPr>
          <w:rFonts w:ascii="Times New Roman" w:hAnsi="Times New Roman" w:cs="Times New Roman"/>
          <w:color w:val="000000"/>
          <w:sz w:val="28"/>
          <w:szCs w:val="28"/>
        </w:rPr>
        <w:t xml:space="preserve"> </w:t>
      </w:r>
      <w:r w:rsidRPr="006A60F0">
        <w:rPr>
          <w:rFonts w:ascii="Times New Roman" w:hAnsi="Times New Roman" w:cs="Times New Roman"/>
          <w:color w:val="000000"/>
          <w:sz w:val="28"/>
          <w:szCs w:val="28"/>
        </w:rPr>
        <w:t>устойчивое, контекстно- обусловленное повторение человеком собственного поведения или мышления для достижения определенных результатов.</w:t>
      </w:r>
    </w:p>
    <w:p w:rsidR="006A60F0" w:rsidRDefault="006A60F0" w:rsidP="006A60F0">
      <w:pPr>
        <w:spacing w:after="0" w:line="360" w:lineRule="auto"/>
        <w:ind w:firstLine="709"/>
        <w:jc w:val="both"/>
        <w:rPr>
          <w:rFonts w:ascii="Times New Roman" w:hAnsi="Times New Roman" w:cs="Times New Roman"/>
          <w:color w:val="000000"/>
          <w:sz w:val="28"/>
          <w:szCs w:val="28"/>
        </w:rPr>
      </w:pPr>
      <w:r w:rsidRPr="006A60F0">
        <w:rPr>
          <w:rFonts w:ascii="Times New Roman" w:hAnsi="Times New Roman" w:cs="Times New Roman"/>
          <w:color w:val="000000"/>
          <w:sz w:val="28"/>
          <w:szCs w:val="28"/>
        </w:rPr>
        <w:t>Паттерн - базовая единица бессознательного, один выделенный «автоматизм». В более широком смысле -любой шаблон, повтор чего-либо.</w:t>
      </w:r>
      <w:r w:rsidRPr="006A60F0">
        <w:t xml:space="preserve"> </w:t>
      </w:r>
      <w:r>
        <w:t>(</w:t>
      </w:r>
      <w:r>
        <w:rPr>
          <w:rFonts w:ascii="Times New Roman" w:hAnsi="Times New Roman" w:cs="Times New Roman"/>
          <w:color w:val="000000"/>
          <w:sz w:val="28"/>
          <w:szCs w:val="28"/>
        </w:rPr>
        <w:t>н</w:t>
      </w:r>
      <w:r w:rsidRPr="006A60F0">
        <w:rPr>
          <w:rFonts w:ascii="Times New Roman" w:hAnsi="Times New Roman" w:cs="Times New Roman"/>
          <w:color w:val="000000"/>
          <w:sz w:val="28"/>
          <w:szCs w:val="28"/>
        </w:rPr>
        <w:t>апример, все мы можем представить себе паттерн под названием «День рождения»: подарки, открытки, поздравления, праздник, торт, свечки, тягание за уши и т.д. Вся эта группа слов</w:t>
      </w:r>
      <w:r w:rsidR="00C27605">
        <w:rPr>
          <w:rFonts w:ascii="Times New Roman" w:hAnsi="Times New Roman" w:cs="Times New Roman"/>
          <w:color w:val="000000"/>
          <w:sz w:val="28"/>
          <w:szCs w:val="28"/>
        </w:rPr>
        <w:t xml:space="preserve"> и будет паттерном дня рождения</w:t>
      </w:r>
      <w:r>
        <w:rPr>
          <w:rFonts w:ascii="Times New Roman" w:hAnsi="Times New Roman" w:cs="Times New Roman"/>
          <w:color w:val="000000"/>
          <w:sz w:val="28"/>
          <w:szCs w:val="28"/>
        </w:rPr>
        <w:t>)</w:t>
      </w:r>
      <w:r w:rsidR="00C27605">
        <w:rPr>
          <w:rFonts w:ascii="Times New Roman" w:hAnsi="Times New Roman" w:cs="Times New Roman"/>
          <w:color w:val="000000"/>
          <w:sz w:val="28"/>
          <w:szCs w:val="28"/>
        </w:rPr>
        <w:t>.</w:t>
      </w:r>
      <w:r w:rsidR="00392B76">
        <w:rPr>
          <w:rStyle w:val="af4"/>
          <w:rFonts w:ascii="Times New Roman" w:hAnsi="Times New Roman" w:cs="Times New Roman"/>
          <w:color w:val="000000"/>
          <w:sz w:val="28"/>
          <w:szCs w:val="28"/>
        </w:rPr>
        <w:footnoteReference w:id="27"/>
      </w:r>
    </w:p>
    <w:p w:rsidR="00C27605" w:rsidRDefault="00C27605" w:rsidP="006A60F0">
      <w:pPr>
        <w:spacing w:after="0" w:line="360" w:lineRule="auto"/>
        <w:ind w:firstLine="709"/>
        <w:jc w:val="both"/>
        <w:rPr>
          <w:rFonts w:ascii="Times New Roman" w:hAnsi="Times New Roman" w:cs="Times New Roman"/>
          <w:color w:val="000000"/>
          <w:sz w:val="28"/>
          <w:szCs w:val="28"/>
        </w:rPr>
      </w:pPr>
    </w:p>
    <w:p w:rsidR="002607C3" w:rsidRDefault="002607C3" w:rsidP="002607C3">
      <w:pPr>
        <w:pStyle w:val="Pa7"/>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color w:val="000000"/>
          <w:sz w:val="28"/>
          <w:szCs w:val="28"/>
        </w:rPr>
        <w:t>Т</w:t>
      </w:r>
      <w:r>
        <w:rPr>
          <w:rFonts w:ascii="Times New Roman" w:hAnsi="Times New Roman" w:cs="Times New Roman"/>
          <w:color w:val="000000"/>
          <w:sz w:val="28"/>
          <w:szCs w:val="28"/>
        </w:rPr>
        <w:t>.5.3.</w:t>
      </w:r>
      <w:r w:rsidRPr="002607C3">
        <w:rPr>
          <w:rFonts w:ascii="Times New Roman" w:hAnsi="Times New Roman" w:cs="Times New Roman"/>
          <w:color w:val="000000"/>
          <w:sz w:val="28"/>
          <w:szCs w:val="28"/>
        </w:rPr>
        <w:t>Опишите порядок построения системных диаграмм и ука</w:t>
      </w:r>
      <w:r w:rsidRPr="002607C3">
        <w:rPr>
          <w:rFonts w:ascii="Times New Roman" w:hAnsi="Times New Roman" w:cs="Times New Roman"/>
          <w:color w:val="000000"/>
          <w:sz w:val="28"/>
          <w:szCs w:val="28"/>
        </w:rPr>
        <w:softHyphen/>
        <w:t xml:space="preserve">жите их назначение. </w:t>
      </w:r>
    </w:p>
    <w:p w:rsidR="00A27686" w:rsidRPr="00A27686" w:rsidRDefault="00A27686" w:rsidP="00A27686">
      <w:pPr>
        <w:spacing w:after="0" w:line="360" w:lineRule="auto"/>
        <w:ind w:firstLine="709"/>
        <w:jc w:val="both"/>
        <w:rPr>
          <w:rFonts w:ascii="Times New Roman" w:hAnsi="Times New Roman" w:cs="Times New Roman"/>
          <w:sz w:val="28"/>
          <w:szCs w:val="28"/>
        </w:rPr>
      </w:pPr>
      <w:r w:rsidRPr="00A27686">
        <w:rPr>
          <w:rFonts w:ascii="Times New Roman" w:hAnsi="Times New Roman" w:cs="Times New Roman"/>
          <w:sz w:val="28"/>
          <w:szCs w:val="28"/>
        </w:rPr>
        <w:t>Правила построения диаграмм обеспечивают следующие возможности, необходимые методологии системного анализа:</w:t>
      </w:r>
    </w:p>
    <w:p w:rsidR="00A27686" w:rsidRPr="00A27686" w:rsidRDefault="00A27686" w:rsidP="00A27686">
      <w:pPr>
        <w:spacing w:after="0" w:line="360" w:lineRule="auto"/>
        <w:ind w:firstLine="709"/>
        <w:jc w:val="both"/>
        <w:rPr>
          <w:rFonts w:ascii="Times New Roman" w:hAnsi="Times New Roman" w:cs="Times New Roman"/>
          <w:sz w:val="28"/>
          <w:szCs w:val="28"/>
        </w:rPr>
      </w:pPr>
      <w:r w:rsidRPr="00A27686">
        <w:rPr>
          <w:rFonts w:ascii="Times New Roman" w:hAnsi="Times New Roman" w:cs="Times New Roman"/>
          <w:sz w:val="28"/>
          <w:szCs w:val="28"/>
        </w:rPr>
        <w:t>1)использование универсальной синтаксической единицы (IDEF0- блока) позволяет обеспечить доступность изложения и необходимые выразительные средства;</w:t>
      </w:r>
    </w:p>
    <w:p w:rsidR="00A27686" w:rsidRPr="00A27686" w:rsidRDefault="008815F3" w:rsidP="00A276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8815F3">
        <w:rPr>
          <w:rFonts w:ascii="Times New Roman" w:hAnsi="Times New Roman" w:cs="Times New Roman"/>
          <w:color w:val="000000"/>
          <w:sz w:val="28"/>
          <w:szCs w:val="28"/>
        </w:rPr>
        <w:t xml:space="preserve"> </w:t>
      </w:r>
      <w:r w:rsidRPr="006A60F0">
        <w:rPr>
          <w:rFonts w:ascii="Times New Roman" w:hAnsi="Times New Roman" w:cs="Times New Roman"/>
          <w:color w:val="000000"/>
          <w:sz w:val="28"/>
          <w:szCs w:val="28"/>
        </w:rPr>
        <w:t>в</w:t>
      </w:r>
      <w:r w:rsidR="00A27686" w:rsidRPr="00A27686">
        <w:rPr>
          <w:rFonts w:ascii="Times New Roman" w:hAnsi="Times New Roman" w:cs="Times New Roman"/>
          <w:sz w:val="28"/>
          <w:szCs w:val="28"/>
        </w:rPr>
        <w:t>заимное положение блоков на диаграмме позволяет подчеркнуть важность одних функций по отношению к други(Это свойство называется доминированием блоков);</w:t>
      </w:r>
    </w:p>
    <w:p w:rsidR="00A27686" w:rsidRPr="00A27686" w:rsidRDefault="008815F3" w:rsidP="00A276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27686">
        <w:rPr>
          <w:rFonts w:ascii="Times New Roman" w:hAnsi="Times New Roman" w:cs="Times New Roman"/>
          <w:sz w:val="28"/>
          <w:szCs w:val="28"/>
        </w:rPr>
        <w:t>п</w:t>
      </w:r>
      <w:r w:rsidR="00A27686" w:rsidRPr="00A27686">
        <w:rPr>
          <w:rFonts w:ascii="Times New Roman" w:hAnsi="Times New Roman" w:cs="Times New Roman"/>
          <w:sz w:val="28"/>
          <w:szCs w:val="28"/>
        </w:rPr>
        <w:t>ри разработке диаграммы обязательно учитываются и корректируются параметры декомпозируемого блока(Это позволяет более четко изложить задачи и функции блока в диаграмме верхнего уровнЯ);</w:t>
      </w:r>
    </w:p>
    <w:p w:rsidR="00A27686" w:rsidRPr="00A27686" w:rsidRDefault="008815F3" w:rsidP="00A276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A60F0">
        <w:rPr>
          <w:rFonts w:ascii="Times New Roman" w:hAnsi="Times New Roman" w:cs="Times New Roman"/>
          <w:color w:val="000000"/>
          <w:sz w:val="28"/>
          <w:szCs w:val="28"/>
        </w:rPr>
        <w:t>в</w:t>
      </w:r>
      <w:r w:rsidR="00A27686" w:rsidRPr="00A27686">
        <w:rPr>
          <w:rFonts w:ascii="Times New Roman" w:hAnsi="Times New Roman" w:cs="Times New Roman"/>
          <w:sz w:val="28"/>
          <w:szCs w:val="28"/>
        </w:rPr>
        <w:t>се функции на диаграмме должны иметь приблизительно одинаковый уровень сложности, чтобы она давала цельную картину, дающую представление о декомпозируемом блоке;</w:t>
      </w:r>
    </w:p>
    <w:p w:rsidR="00A27686" w:rsidRPr="00A27686" w:rsidRDefault="00A27686" w:rsidP="00A27686">
      <w:pPr>
        <w:spacing w:after="0" w:line="360" w:lineRule="auto"/>
        <w:ind w:firstLine="709"/>
        <w:jc w:val="both"/>
        <w:rPr>
          <w:rFonts w:ascii="Times New Roman" w:hAnsi="Times New Roman" w:cs="Times New Roman"/>
          <w:sz w:val="28"/>
          <w:szCs w:val="28"/>
        </w:rPr>
      </w:pPr>
      <w:r w:rsidRPr="00A27686">
        <w:rPr>
          <w:rFonts w:ascii="Times New Roman" w:hAnsi="Times New Roman" w:cs="Times New Roman"/>
          <w:sz w:val="28"/>
          <w:szCs w:val="28"/>
        </w:rPr>
        <w:t>5)</w:t>
      </w:r>
      <w:r w:rsidR="008815F3" w:rsidRPr="008815F3">
        <w:rPr>
          <w:rFonts w:ascii="Times New Roman" w:hAnsi="Times New Roman" w:cs="Times New Roman"/>
          <w:sz w:val="28"/>
          <w:szCs w:val="28"/>
        </w:rPr>
        <w:t xml:space="preserve"> </w:t>
      </w:r>
      <w:r w:rsidR="008815F3" w:rsidRPr="00A27686">
        <w:rPr>
          <w:rFonts w:ascii="Times New Roman" w:hAnsi="Times New Roman" w:cs="Times New Roman"/>
          <w:sz w:val="28"/>
          <w:szCs w:val="28"/>
        </w:rPr>
        <w:t>и</w:t>
      </w:r>
      <w:r w:rsidRPr="00A27686">
        <w:rPr>
          <w:rFonts w:ascii="Times New Roman" w:hAnsi="Times New Roman" w:cs="Times New Roman"/>
          <w:sz w:val="28"/>
          <w:szCs w:val="28"/>
        </w:rPr>
        <w:t xml:space="preserve">нформация может быть представлена не только в текстовом, но и в графическом виде(Иногда это позволяет заметно облегчить её восприятие). </w:t>
      </w:r>
    </w:p>
    <w:p w:rsidR="00A27686" w:rsidRDefault="00A27686" w:rsidP="00D81857">
      <w:pPr>
        <w:spacing w:after="0" w:line="360" w:lineRule="auto"/>
        <w:ind w:firstLine="709"/>
        <w:jc w:val="both"/>
        <w:rPr>
          <w:rFonts w:ascii="Times New Roman" w:hAnsi="Times New Roman" w:cs="Times New Roman"/>
          <w:sz w:val="28"/>
          <w:szCs w:val="28"/>
        </w:rPr>
      </w:pPr>
      <w:r w:rsidRPr="00A27686">
        <w:rPr>
          <w:rFonts w:ascii="Times New Roman" w:hAnsi="Times New Roman" w:cs="Times New Roman"/>
          <w:sz w:val="28"/>
          <w:szCs w:val="28"/>
        </w:rPr>
        <w:lastRenderedPageBreak/>
        <w:t>В табличных процессорах при изменении данных, на основе которых построена диаграмма, она будет автоматические исправлена с учетом внесенных в таблицу изменений. Это позволяет быстро сравнивать различные показатели, статистические данные и т.д. – можно вводить новые данные и сразу видеть изменения диаграммы.</w:t>
      </w:r>
      <w:r w:rsidR="00D81857">
        <w:rPr>
          <w:rStyle w:val="af4"/>
          <w:rFonts w:ascii="Times New Roman" w:hAnsi="Times New Roman" w:cs="Times New Roman"/>
          <w:sz w:val="28"/>
          <w:szCs w:val="28"/>
        </w:rPr>
        <w:footnoteReference w:id="28"/>
      </w:r>
    </w:p>
    <w:p w:rsidR="00D81857" w:rsidRPr="00A27686" w:rsidRDefault="00D81857" w:rsidP="00D81857">
      <w:pPr>
        <w:spacing w:after="0" w:line="360" w:lineRule="auto"/>
        <w:ind w:firstLine="709"/>
        <w:jc w:val="both"/>
        <w:rPr>
          <w:rFonts w:ascii="Times New Roman" w:hAnsi="Times New Roman" w:cs="Times New Roman"/>
          <w:sz w:val="28"/>
          <w:szCs w:val="28"/>
        </w:rPr>
      </w:pPr>
    </w:p>
    <w:p w:rsidR="002607C3" w:rsidRPr="002607C3" w:rsidRDefault="002607C3" w:rsidP="002607C3">
      <w:pPr>
        <w:pStyle w:val="Pa16"/>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bCs/>
          <w:iCs/>
          <w:color w:val="000000"/>
          <w:sz w:val="28"/>
          <w:szCs w:val="28"/>
        </w:rPr>
        <w:t xml:space="preserve">Практическая часть </w:t>
      </w:r>
    </w:p>
    <w:p w:rsidR="002607C3" w:rsidRDefault="002607C3" w:rsidP="002607C3">
      <w:pPr>
        <w:pStyle w:val="Pa7"/>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color w:val="000000"/>
          <w:sz w:val="28"/>
          <w:szCs w:val="28"/>
        </w:rPr>
        <w:t>П</w:t>
      </w:r>
      <w:r>
        <w:rPr>
          <w:rFonts w:ascii="Times New Roman" w:hAnsi="Times New Roman" w:cs="Times New Roman"/>
          <w:color w:val="000000"/>
          <w:sz w:val="28"/>
          <w:szCs w:val="28"/>
        </w:rPr>
        <w:t>.5.1.</w:t>
      </w:r>
      <w:r w:rsidRPr="002607C3">
        <w:rPr>
          <w:rFonts w:ascii="Times New Roman" w:hAnsi="Times New Roman" w:cs="Times New Roman"/>
          <w:color w:val="000000"/>
          <w:sz w:val="28"/>
          <w:szCs w:val="28"/>
        </w:rPr>
        <w:t xml:space="preserve">Объясните поведение заинтересованных сторон, используя по возможности системные диаграммы. </w:t>
      </w:r>
    </w:p>
    <w:p w:rsidR="00F62D08" w:rsidRPr="00470E48" w:rsidRDefault="007B7066" w:rsidP="00470E48">
      <w:pPr>
        <w:spacing w:after="0" w:line="360" w:lineRule="auto"/>
        <w:ind w:firstLine="709"/>
        <w:jc w:val="both"/>
        <w:rPr>
          <w:rFonts w:ascii="Times New Roman" w:hAnsi="Times New Roman" w:cs="Times New Roman"/>
          <w:sz w:val="28"/>
          <w:szCs w:val="28"/>
        </w:rPr>
      </w:pPr>
      <w:r w:rsidRPr="00470E48">
        <w:rPr>
          <w:rFonts w:ascii="Times New Roman" w:hAnsi="Times New Roman" w:cs="Times New Roman"/>
          <w:sz w:val="28"/>
          <w:szCs w:val="28"/>
        </w:rPr>
        <w:t>Первая заинтересованная сторона-</w:t>
      </w:r>
      <w:r w:rsidR="00FB6F6E" w:rsidRPr="00470E48">
        <w:rPr>
          <w:rFonts w:ascii="Times New Roman" w:hAnsi="Times New Roman" w:cs="Times New Roman"/>
          <w:sz w:val="28"/>
          <w:szCs w:val="28"/>
        </w:rPr>
        <w:t xml:space="preserve"> </w:t>
      </w:r>
      <w:r w:rsidRPr="00470E48">
        <w:rPr>
          <w:rFonts w:ascii="Times New Roman" w:hAnsi="Times New Roman" w:cs="Times New Roman"/>
          <w:sz w:val="28"/>
          <w:szCs w:val="28"/>
        </w:rPr>
        <w:t>это ,конечно же, население. Потому как процесс обеспечения экологической безопасности промышленных предприятий- важный вопрос на современном этапе. Экология оказывает огромное влияние на состояние здоровья  человека. На примере</w:t>
      </w:r>
      <w:r w:rsidR="00FB6F6E" w:rsidRPr="00470E48">
        <w:rPr>
          <w:rFonts w:ascii="Times New Roman" w:hAnsi="Times New Roman" w:cs="Times New Roman"/>
          <w:sz w:val="28"/>
          <w:szCs w:val="28"/>
        </w:rPr>
        <w:t xml:space="preserve"> Краснодарского края можно сделать выводы о показателях загрязнения окружающей среды.</w:t>
      </w:r>
    </w:p>
    <w:p w:rsidR="00FB6F6E" w:rsidRPr="00470E48" w:rsidRDefault="00FB6F6E" w:rsidP="00470E48">
      <w:pPr>
        <w:spacing w:after="0" w:line="360" w:lineRule="auto"/>
        <w:ind w:firstLine="709"/>
        <w:jc w:val="both"/>
        <w:rPr>
          <w:rFonts w:ascii="Times New Roman" w:hAnsi="Times New Roman" w:cs="Times New Roman"/>
          <w:sz w:val="28"/>
          <w:szCs w:val="28"/>
        </w:rPr>
      </w:pPr>
      <w:r w:rsidRPr="00470E48">
        <w:rPr>
          <w:rFonts w:ascii="Times New Roman" w:hAnsi="Times New Roman" w:cs="Times New Roman"/>
          <w:sz w:val="28"/>
          <w:szCs w:val="28"/>
        </w:rPr>
        <w:t>Они значительно хуже, чем в целом по России. Выбросы в атмосферу в 2009 году возросли в Краснодарском крае по сравнению с 2005 годом на 32,7%, а по России в целом они снизились на 1,5% . Ухудшение состояния окружающей среды влечет за собой серьезные экономические и социальные последствия. Это и ухудшение качества жизни людей, рост числа заболеваний, связанных с загрязнением окружающей среды, глобальное изменение климата вследствие увеличения антропогенных выбросов, деградация земель, снижении плодородия, сокращение площади лесов и т.п.</w:t>
      </w:r>
    </w:p>
    <w:p w:rsidR="00FB6F6E" w:rsidRDefault="00470E48" w:rsidP="000D2B62">
      <w:pPr>
        <w:spacing w:after="0" w:line="360" w:lineRule="auto"/>
        <w:ind w:firstLine="709"/>
        <w:jc w:val="both"/>
        <w:rPr>
          <w:rFonts w:ascii="Times New Roman" w:hAnsi="Times New Roman" w:cs="Times New Roman"/>
          <w:sz w:val="28"/>
          <w:szCs w:val="28"/>
        </w:rPr>
      </w:pPr>
      <w:r w:rsidRPr="00470E48">
        <w:rPr>
          <w:rFonts w:ascii="Times New Roman" w:hAnsi="Times New Roman" w:cs="Times New Roman"/>
          <w:sz w:val="28"/>
          <w:szCs w:val="28"/>
        </w:rPr>
        <w:t xml:space="preserve">Вторая сторона – это государство. Оно должно предпринимать различные меры по предотвращению экологических загрязнений. Государство ужесточило требования к хозяйствующим субъектам по экологии и получило уже определенные позитивные сдвиги от принимаемых мер по охране окружающей среды. Так, за анализируемый период на 1,5% </w:t>
      </w:r>
      <w:r w:rsidRPr="00470E48">
        <w:rPr>
          <w:rFonts w:ascii="Times New Roman" w:hAnsi="Times New Roman" w:cs="Times New Roman"/>
          <w:sz w:val="28"/>
          <w:szCs w:val="28"/>
        </w:rPr>
        <w:lastRenderedPageBreak/>
        <w:t>снизились выбросы в атмосферу от стационарных источников, на 1,4% возросло улавливание и обезвреживание загрязняющих атмосферу веществ, на 2,5% снизились потери воды при транспортировке, на 6,7% выросло повторное и оборотное использование воды, что в свою очередь привело к стабилизации забора воды из природных водных источников.</w:t>
      </w:r>
      <w:r w:rsidR="00D81857">
        <w:rPr>
          <w:rStyle w:val="af4"/>
          <w:rFonts w:ascii="Times New Roman" w:hAnsi="Times New Roman" w:cs="Times New Roman"/>
          <w:sz w:val="28"/>
          <w:szCs w:val="28"/>
        </w:rPr>
        <w:footnoteReference w:id="29"/>
      </w:r>
    </w:p>
    <w:p w:rsidR="000D2B62" w:rsidRPr="000D2B62" w:rsidRDefault="000D2B62" w:rsidP="000D2B62">
      <w:pPr>
        <w:spacing w:after="0" w:line="360" w:lineRule="auto"/>
        <w:ind w:firstLine="709"/>
        <w:jc w:val="both"/>
        <w:rPr>
          <w:rFonts w:ascii="Times New Roman" w:hAnsi="Times New Roman" w:cs="Times New Roman"/>
          <w:sz w:val="28"/>
          <w:szCs w:val="28"/>
        </w:rPr>
      </w:pPr>
    </w:p>
    <w:p w:rsidR="002607C3" w:rsidRDefault="002607C3" w:rsidP="002607C3">
      <w:pPr>
        <w:pStyle w:val="Pa7"/>
        <w:spacing w:line="360" w:lineRule="auto"/>
        <w:ind w:firstLine="709"/>
        <w:jc w:val="both"/>
        <w:rPr>
          <w:rFonts w:ascii="Times New Roman" w:hAnsi="Times New Roman" w:cs="Times New Roman"/>
          <w:color w:val="000000"/>
          <w:sz w:val="28"/>
          <w:szCs w:val="28"/>
        </w:rPr>
      </w:pPr>
      <w:r w:rsidRPr="002607C3">
        <w:rPr>
          <w:rFonts w:ascii="Times New Roman" w:hAnsi="Times New Roman" w:cs="Times New Roman"/>
          <w:color w:val="000000"/>
          <w:sz w:val="28"/>
          <w:szCs w:val="28"/>
        </w:rPr>
        <w:t>П</w:t>
      </w:r>
      <w:r>
        <w:rPr>
          <w:rFonts w:ascii="Times New Roman" w:hAnsi="Times New Roman" w:cs="Times New Roman"/>
          <w:color w:val="000000"/>
          <w:sz w:val="28"/>
          <w:szCs w:val="28"/>
        </w:rPr>
        <w:t>.5.2.</w:t>
      </w:r>
      <w:r w:rsidRPr="002607C3">
        <w:rPr>
          <w:rFonts w:ascii="Times New Roman" w:hAnsi="Times New Roman" w:cs="Times New Roman"/>
          <w:color w:val="000000"/>
          <w:sz w:val="28"/>
          <w:szCs w:val="28"/>
        </w:rPr>
        <w:t>Проанализируйте взаимовлияние системы и личности, ис</w:t>
      </w:r>
      <w:r w:rsidRPr="002607C3">
        <w:rPr>
          <w:rFonts w:ascii="Times New Roman" w:hAnsi="Times New Roman" w:cs="Times New Roman"/>
          <w:color w:val="000000"/>
          <w:sz w:val="28"/>
          <w:szCs w:val="28"/>
        </w:rPr>
        <w:softHyphen/>
        <w:t xml:space="preserve">пользуя по возможности системные диаграммы. </w:t>
      </w:r>
    </w:p>
    <w:p w:rsidR="00470E48" w:rsidRPr="00470E48" w:rsidRDefault="00470E48" w:rsidP="00470E48">
      <w:pPr>
        <w:pStyle w:val="a7"/>
        <w:spacing w:before="0" w:beforeAutospacing="0" w:after="0" w:afterAutospacing="0" w:line="360" w:lineRule="auto"/>
        <w:ind w:firstLine="709"/>
        <w:jc w:val="both"/>
        <w:rPr>
          <w:sz w:val="28"/>
          <w:szCs w:val="28"/>
        </w:rPr>
      </w:pPr>
      <w:r w:rsidRPr="00470E48">
        <w:rPr>
          <w:sz w:val="28"/>
          <w:szCs w:val="28"/>
        </w:rPr>
        <w:t>Проблема обеспечения безопасности, охраны, защиты человека, социальной, технико-технологической, информационной и естественной среды его существования постоянно сопровождает развитие человека и общества. Концепция устойчивого развития страны рассматривает целостность, взаимосвязь и взаимообусловленность экологических, экономических и социальных процессов в системе «общество-природа».</w:t>
      </w:r>
    </w:p>
    <w:p w:rsidR="00470E48" w:rsidRPr="008D29A6" w:rsidRDefault="00470E48" w:rsidP="008D29A6">
      <w:pPr>
        <w:pStyle w:val="a7"/>
        <w:spacing w:before="0" w:beforeAutospacing="0" w:after="0" w:afterAutospacing="0" w:line="360" w:lineRule="auto"/>
        <w:ind w:firstLine="709"/>
        <w:jc w:val="both"/>
        <w:rPr>
          <w:sz w:val="28"/>
          <w:szCs w:val="28"/>
        </w:rPr>
      </w:pPr>
      <w:r w:rsidRPr="00470E48">
        <w:rPr>
          <w:sz w:val="28"/>
          <w:szCs w:val="28"/>
        </w:rPr>
        <w:t>Любой вид предпринимательской деятельности реализуется в процессе взаимодействия общества и природы,</w:t>
      </w:r>
      <w:r w:rsidR="00F44AA9">
        <w:rPr>
          <w:sz w:val="28"/>
          <w:szCs w:val="28"/>
        </w:rPr>
        <w:t xml:space="preserve"> </w:t>
      </w:r>
      <w:r w:rsidRPr="00470E48">
        <w:rPr>
          <w:sz w:val="28"/>
          <w:szCs w:val="28"/>
        </w:rPr>
        <w:t>личности и природы.</w:t>
      </w:r>
      <w:r w:rsidR="00F44AA9">
        <w:rPr>
          <w:sz w:val="28"/>
          <w:szCs w:val="28"/>
        </w:rPr>
        <w:t xml:space="preserve"> </w:t>
      </w:r>
      <w:r w:rsidRPr="00470E48">
        <w:rPr>
          <w:sz w:val="28"/>
          <w:szCs w:val="28"/>
        </w:rPr>
        <w:t>Формы этого взаимодействия различны: природопользование, охрана окружающей среды и обеспечение экологической безопасности. Между эффективностью деятельности хозяйствующих субъектов и экологической безопасностью существуют прямые и обратные связи. Высокий уровень экологической безопасности может быть обеспечен высоким уровнем эффективности производства, который позволяет формировать ресурсы предприятия, направляемые на финансирование природоохранных мероприятий, а недостаток средств мешает справиться с экологическими проблемами. Следовательно</w:t>
      </w:r>
      <w:r>
        <w:rPr>
          <w:sz w:val="28"/>
          <w:szCs w:val="28"/>
        </w:rPr>
        <w:t xml:space="preserve"> </w:t>
      </w:r>
      <w:r w:rsidRPr="00470E48">
        <w:rPr>
          <w:sz w:val="28"/>
          <w:szCs w:val="28"/>
        </w:rPr>
        <w:t>содержание термина «экологическая безопасность» включает экономическую составляющую.</w:t>
      </w:r>
    </w:p>
    <w:p w:rsidR="00470E48" w:rsidRPr="00470E48" w:rsidRDefault="00470E48" w:rsidP="00470E48"/>
    <w:p w:rsidR="002607C3" w:rsidRDefault="002607C3" w:rsidP="002607C3">
      <w:pPr>
        <w:pStyle w:val="a7"/>
        <w:shd w:val="clear" w:color="auto" w:fill="FFFFFF"/>
        <w:spacing w:before="0" w:beforeAutospacing="0" w:after="0" w:afterAutospacing="0" w:line="360" w:lineRule="auto"/>
        <w:ind w:firstLine="709"/>
        <w:jc w:val="both"/>
        <w:rPr>
          <w:color w:val="000000"/>
          <w:sz w:val="28"/>
          <w:szCs w:val="28"/>
        </w:rPr>
      </w:pPr>
      <w:r w:rsidRPr="002607C3">
        <w:rPr>
          <w:color w:val="000000"/>
          <w:sz w:val="28"/>
          <w:szCs w:val="28"/>
        </w:rPr>
        <w:lastRenderedPageBreak/>
        <w:t>П.5.3.Укажите, какие основные архетипы и паттерны в жизни современного общества вы выявили.</w:t>
      </w:r>
    </w:p>
    <w:p w:rsidR="00227499" w:rsidRPr="001C6103" w:rsidRDefault="00227499" w:rsidP="00227499">
      <w:pPr>
        <w:pStyle w:val="a7"/>
        <w:shd w:val="clear" w:color="auto" w:fill="FFFFFF"/>
        <w:spacing w:before="0" w:beforeAutospacing="0" w:after="0" w:afterAutospacing="0" w:line="360" w:lineRule="auto"/>
        <w:ind w:firstLine="709"/>
        <w:jc w:val="both"/>
        <w:rPr>
          <w:color w:val="000000"/>
          <w:sz w:val="28"/>
          <w:szCs w:val="28"/>
        </w:rPr>
      </w:pPr>
      <w:r w:rsidRPr="001C6103">
        <w:rPr>
          <w:color w:val="000000"/>
          <w:sz w:val="28"/>
          <w:szCs w:val="28"/>
        </w:rPr>
        <w:t>Основной архетип - руководящие органы воздействуют на подчиняющиеся структуры в виде усиливающих связей.</w:t>
      </w:r>
    </w:p>
    <w:p w:rsidR="00364F8F" w:rsidRDefault="001C6103"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r w:rsidRPr="001C6103">
        <w:rPr>
          <w:color w:val="000000"/>
          <w:sz w:val="28"/>
          <w:szCs w:val="28"/>
        </w:rPr>
        <w:t xml:space="preserve"> П</w:t>
      </w:r>
      <w:r w:rsidR="00227499" w:rsidRPr="001C6103">
        <w:rPr>
          <w:color w:val="000000"/>
          <w:sz w:val="28"/>
          <w:szCs w:val="28"/>
        </w:rPr>
        <w:t>аттерн - почти все усиливающие связи сопровождаются уравновешивающимися связями.</w:t>
      </w:r>
      <w:r w:rsidRPr="001C6103">
        <w:rPr>
          <w:sz w:val="28"/>
          <w:szCs w:val="28"/>
        </w:rPr>
        <w:t xml:space="preserve"> Иными словами,</w:t>
      </w:r>
      <w:r>
        <w:rPr>
          <w:sz w:val="28"/>
          <w:szCs w:val="28"/>
        </w:rPr>
        <w:t xml:space="preserve"> это</w:t>
      </w:r>
      <w:r w:rsidRPr="001C6103">
        <w:rPr>
          <w:sz w:val="28"/>
          <w:szCs w:val="28"/>
        </w:rPr>
        <w:t xml:space="preserve"> метод разработки крупных экономических </w:t>
      </w:r>
      <w:hyperlink r:id="rId10" w:tooltip="Решение" w:history="1">
        <w:r w:rsidRPr="001C6103">
          <w:rPr>
            <w:rStyle w:val="ae"/>
            <w:iCs/>
            <w:color w:val="000000" w:themeColor="text1"/>
            <w:sz w:val="28"/>
            <w:szCs w:val="28"/>
            <w:u w:val="none"/>
          </w:rPr>
          <w:t>решений</w:t>
        </w:r>
      </w:hyperlink>
      <w:r w:rsidRPr="001C6103">
        <w:rPr>
          <w:color w:val="000000" w:themeColor="text1"/>
          <w:sz w:val="28"/>
          <w:szCs w:val="28"/>
        </w:rPr>
        <w:t>,</w:t>
      </w:r>
      <w:r w:rsidRPr="001C6103">
        <w:rPr>
          <w:sz w:val="28"/>
          <w:szCs w:val="28"/>
        </w:rPr>
        <w:t xml:space="preserve"> сочетающий </w:t>
      </w:r>
      <w:hyperlink r:id="rId11" w:tooltip="Программно-целевые методы планирования и управления" w:history="1">
        <w:r w:rsidRPr="001C6103">
          <w:rPr>
            <w:rStyle w:val="ae"/>
            <w:iCs/>
            <w:color w:val="000000" w:themeColor="text1"/>
            <w:sz w:val="28"/>
            <w:szCs w:val="28"/>
            <w:u w:val="none"/>
          </w:rPr>
          <w:t>программно-целевой</w:t>
        </w:r>
      </w:hyperlink>
      <w:r w:rsidRPr="001C6103">
        <w:rPr>
          <w:sz w:val="28"/>
          <w:szCs w:val="28"/>
        </w:rPr>
        <w:t xml:space="preserve"> подход с </w:t>
      </w:r>
      <w:hyperlink r:id="rId12" w:tooltip="Экспертные оценки" w:history="1">
        <w:r w:rsidRPr="001C6103">
          <w:rPr>
            <w:rStyle w:val="ae"/>
            <w:iCs/>
            <w:color w:val="000000" w:themeColor="text1"/>
            <w:sz w:val="28"/>
            <w:szCs w:val="28"/>
            <w:u w:val="none"/>
          </w:rPr>
          <w:t>экспертными оценками</w:t>
        </w:r>
      </w:hyperlink>
      <w:r w:rsidR="006114FF">
        <w:rPr>
          <w:rStyle w:val="af"/>
          <w:i w:val="0"/>
          <w:color w:val="000000" w:themeColor="text1"/>
          <w:sz w:val="28"/>
          <w:szCs w:val="28"/>
        </w:rPr>
        <w:t>.</w:t>
      </w:r>
      <w:r w:rsidR="000D2B62">
        <w:rPr>
          <w:rStyle w:val="af4"/>
          <w:iCs/>
          <w:color w:val="000000" w:themeColor="text1"/>
          <w:sz w:val="28"/>
          <w:szCs w:val="28"/>
        </w:rPr>
        <w:footnoteReference w:id="30"/>
      </w: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Default="000D2B62" w:rsidP="006114FF">
      <w:pPr>
        <w:pStyle w:val="a7"/>
        <w:shd w:val="clear" w:color="auto" w:fill="FFFFFF"/>
        <w:spacing w:before="0" w:beforeAutospacing="0" w:after="0" w:afterAutospacing="0" w:line="360" w:lineRule="auto"/>
        <w:ind w:firstLine="709"/>
        <w:jc w:val="both"/>
        <w:rPr>
          <w:rStyle w:val="af"/>
          <w:i w:val="0"/>
          <w:color w:val="000000" w:themeColor="text1"/>
          <w:sz w:val="28"/>
          <w:szCs w:val="28"/>
        </w:rPr>
      </w:pPr>
    </w:p>
    <w:p w:rsidR="000D2B62" w:rsidRPr="006114FF" w:rsidRDefault="000D2B62" w:rsidP="0030750A">
      <w:pPr>
        <w:pStyle w:val="a7"/>
        <w:shd w:val="clear" w:color="auto" w:fill="FFFFFF"/>
        <w:spacing w:before="0" w:beforeAutospacing="0" w:after="0" w:afterAutospacing="0" w:line="360" w:lineRule="auto"/>
        <w:jc w:val="both"/>
        <w:rPr>
          <w:color w:val="000000"/>
          <w:sz w:val="28"/>
          <w:szCs w:val="28"/>
        </w:rPr>
      </w:pPr>
    </w:p>
    <w:p w:rsidR="00364F8F" w:rsidRDefault="00364F8F" w:rsidP="00364F8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Контрольное задание 6</w:t>
      </w:r>
    </w:p>
    <w:p w:rsidR="005C7D66" w:rsidRDefault="005C7D66" w:rsidP="00364F8F">
      <w:pPr>
        <w:spacing w:after="0" w:line="360" w:lineRule="auto"/>
        <w:ind w:firstLine="709"/>
        <w:jc w:val="center"/>
        <w:rPr>
          <w:rFonts w:ascii="Times New Roman" w:hAnsi="Times New Roman" w:cs="Times New Roman"/>
          <w:sz w:val="28"/>
          <w:szCs w:val="28"/>
        </w:rPr>
      </w:pPr>
    </w:p>
    <w:p w:rsidR="00364F8F" w:rsidRPr="00364F8F" w:rsidRDefault="00364F8F" w:rsidP="00364F8F">
      <w:pPr>
        <w:pStyle w:val="Pa20"/>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bCs/>
          <w:iCs/>
          <w:color w:val="000000"/>
          <w:sz w:val="28"/>
          <w:szCs w:val="28"/>
        </w:rPr>
        <w:t xml:space="preserve">Теоретическая часть </w:t>
      </w:r>
    </w:p>
    <w:p w:rsidR="00364F8F" w:rsidRPr="00CF03F8" w:rsidRDefault="00364F8F" w:rsidP="00364F8F">
      <w:pPr>
        <w:pStyle w:val="Pa17"/>
        <w:spacing w:line="360" w:lineRule="auto"/>
        <w:ind w:firstLine="709"/>
        <w:jc w:val="both"/>
        <w:rPr>
          <w:rFonts w:ascii="Times New Roman" w:hAnsi="Times New Roman" w:cs="Times New Roman"/>
          <w:color w:val="000000"/>
          <w:sz w:val="28"/>
          <w:szCs w:val="28"/>
        </w:rPr>
      </w:pPr>
      <w:r w:rsidRPr="00CF03F8">
        <w:rPr>
          <w:rStyle w:val="A10"/>
          <w:rFonts w:ascii="Times New Roman" w:hAnsi="Times New Roman" w:cs="Times New Roman"/>
          <w:i w:val="0"/>
          <w:sz w:val="28"/>
          <w:szCs w:val="28"/>
        </w:rPr>
        <w:t xml:space="preserve">Тема «Управление с системных позиций» </w:t>
      </w:r>
    </w:p>
    <w:p w:rsidR="00364F8F" w:rsidRDefault="00364F8F" w:rsidP="00364F8F">
      <w:pPr>
        <w:spacing w:after="0"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Т</w:t>
      </w:r>
      <w:r>
        <w:rPr>
          <w:rFonts w:ascii="Times New Roman" w:hAnsi="Times New Roman" w:cs="Times New Roman"/>
          <w:color w:val="000000"/>
          <w:sz w:val="28"/>
          <w:szCs w:val="28"/>
        </w:rPr>
        <w:t>.6.1.</w:t>
      </w:r>
      <w:r w:rsidRPr="00364F8F">
        <w:rPr>
          <w:rFonts w:ascii="Times New Roman" w:hAnsi="Times New Roman" w:cs="Times New Roman"/>
          <w:color w:val="000000"/>
          <w:sz w:val="28"/>
          <w:szCs w:val="28"/>
        </w:rPr>
        <w:t>Кратко охарактеризуйте виды моделей, используемых в ис</w:t>
      </w:r>
      <w:r w:rsidRPr="00364F8F">
        <w:rPr>
          <w:rFonts w:ascii="Times New Roman" w:hAnsi="Times New Roman" w:cs="Times New Roman"/>
          <w:color w:val="000000"/>
          <w:sz w:val="28"/>
          <w:szCs w:val="28"/>
        </w:rPr>
        <w:softHyphen/>
        <w:t>следовании проблем управления и поддержке процесса принятия управленческих решений.</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В современных исследованиях очень широко используются методы моделирования. Суть их заключается в том, что реальные объекты исследования, особенно если они недоступны или если нельзя вмешиваться в их функционирование, заменяются соответствующими моделями, пользуясь которыми можно провести эксперимент, изучать их поведение при изменениях параметров внешней и внутренней среды.</w:t>
      </w:r>
      <w:r w:rsidR="00CF03F8">
        <w:rPr>
          <w:rStyle w:val="af4"/>
          <w:color w:val="000000"/>
          <w:sz w:val="28"/>
          <w:szCs w:val="28"/>
        </w:rPr>
        <w:footnoteReference w:id="31"/>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Модель </w:t>
      </w:r>
      <w:r>
        <w:rPr>
          <w:color w:val="000000"/>
          <w:sz w:val="28"/>
          <w:szCs w:val="28"/>
        </w:rPr>
        <w:t>-</w:t>
      </w:r>
      <w:r w:rsidRPr="00A772F2">
        <w:rPr>
          <w:color w:val="000000"/>
          <w:sz w:val="28"/>
          <w:szCs w:val="28"/>
        </w:rPr>
        <w:t xml:space="preserve"> это копия реального объекта, обладающая его основными характеристиками и способная имитировать его поведение.</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Особенностью модели является то, что она находится всегда в определенном отношении с реальным объектом. Это значит, что она до определенных пределов может замещать изучаемый объект. И пределы эти должны быть известны и учитываться в оперировании моделями. Модель -- это всегда упрощенное отражение объекта. Очень часто необходимо намеренно упрощение действительности модели, чтобы выделить главное, "отсечь" его от второстепенного, случайного, преходящего. Можно использовать целую совокупность моделей одного и того же объекта, каждая из которых отличается степенью сложности и составом учитываемых характеристик.</w:t>
      </w:r>
      <w:r w:rsidR="00CF03F8">
        <w:rPr>
          <w:rStyle w:val="af4"/>
          <w:color w:val="000000"/>
          <w:sz w:val="28"/>
          <w:szCs w:val="28"/>
        </w:rPr>
        <w:footnoteReference w:id="32"/>
      </w:r>
      <w:r>
        <w:rPr>
          <w:color w:val="000000"/>
          <w:sz w:val="28"/>
          <w:szCs w:val="28"/>
        </w:rPr>
        <w:t xml:space="preserve"> </w:t>
      </w:r>
      <w:r w:rsidRPr="00A772F2">
        <w:rPr>
          <w:color w:val="000000"/>
          <w:sz w:val="28"/>
          <w:szCs w:val="28"/>
        </w:rPr>
        <w:t xml:space="preserve">В исследовании управления часто используются компьютерные модели. Они могут быть представлены в виде структуры системы управления, технологической схемы процесса управления, </w:t>
      </w:r>
      <w:r w:rsidRPr="00A772F2">
        <w:rPr>
          <w:color w:val="000000"/>
          <w:sz w:val="28"/>
          <w:szCs w:val="28"/>
        </w:rPr>
        <w:lastRenderedPageBreak/>
        <w:t>комплекса характеристик управления, факторов, влияющих на эффективность управления, структуры информации, взаимодействия функций управления и пр.</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Наиболее известными трудностями использования моделей в исследовании систем управления являются следующие: очень высокая стоимость, недостоверная исходная информация об объекте, чрезмерное упрощение характеристик, ошибки в методологии моделирования.</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Модель должна соответствовать некоторым требованиям:</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1. Достаточно полно отражать особенности и сущность исследуемого объекта, чтобы можно было замещать его при исследовании.</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2. Представлять объект в упрощенном виде, но с допустимой степенью простоты для данного вида и цели исследования.</w:t>
      </w:r>
    </w:p>
    <w:p w:rsidR="0003722A" w:rsidRPr="00A772F2" w:rsidRDefault="0003722A" w:rsidP="0003722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3. Давать возможность перехода от модельной информации к реальной. Это должно быть учтено в правилах построения модели.</w:t>
      </w:r>
      <w:r w:rsidR="00E67EBE">
        <w:rPr>
          <w:rStyle w:val="af4"/>
          <w:color w:val="000000"/>
          <w:sz w:val="28"/>
          <w:szCs w:val="28"/>
        </w:rPr>
        <w:footnoteReference w:id="33"/>
      </w:r>
    </w:p>
    <w:p w:rsidR="0003722A" w:rsidRPr="00364F8F" w:rsidRDefault="0003722A" w:rsidP="00364F8F">
      <w:pPr>
        <w:spacing w:after="0" w:line="360" w:lineRule="auto"/>
        <w:ind w:firstLine="709"/>
        <w:jc w:val="both"/>
        <w:rPr>
          <w:rFonts w:ascii="Times New Roman" w:hAnsi="Times New Roman" w:cs="Times New Roman"/>
          <w:color w:val="000000"/>
          <w:sz w:val="28"/>
          <w:szCs w:val="28"/>
        </w:rPr>
      </w:pPr>
    </w:p>
    <w:p w:rsidR="00364F8F" w:rsidRDefault="00364F8F" w:rsidP="00364F8F">
      <w:pPr>
        <w:pStyle w:val="Pa7"/>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Т</w:t>
      </w:r>
      <w:r>
        <w:rPr>
          <w:rFonts w:ascii="Times New Roman" w:hAnsi="Times New Roman" w:cs="Times New Roman"/>
          <w:color w:val="000000"/>
          <w:sz w:val="28"/>
          <w:szCs w:val="28"/>
        </w:rPr>
        <w:t>.6.2.</w:t>
      </w:r>
      <w:r w:rsidRPr="00364F8F">
        <w:rPr>
          <w:rFonts w:ascii="Times New Roman" w:hAnsi="Times New Roman" w:cs="Times New Roman"/>
          <w:color w:val="000000"/>
          <w:sz w:val="28"/>
          <w:szCs w:val="28"/>
        </w:rPr>
        <w:t xml:space="preserve">Перечислите основные положения системного подхода к управлению. </w:t>
      </w:r>
    </w:p>
    <w:p w:rsidR="0003722A" w:rsidRDefault="00666828" w:rsidP="00666828">
      <w:pPr>
        <w:spacing w:after="0" w:line="360" w:lineRule="auto"/>
        <w:ind w:firstLine="709"/>
        <w:jc w:val="both"/>
        <w:rPr>
          <w:rFonts w:ascii="Times New Roman" w:hAnsi="Times New Roman" w:cs="Times New Roman"/>
          <w:sz w:val="28"/>
          <w:szCs w:val="28"/>
        </w:rPr>
      </w:pPr>
      <w:r w:rsidRPr="00666828">
        <w:rPr>
          <w:rFonts w:ascii="Times New Roman" w:hAnsi="Times New Roman" w:cs="Times New Roman"/>
          <w:sz w:val="28"/>
          <w:szCs w:val="28"/>
        </w:rPr>
        <w:t>При использовании системного подхода, учитывая множество целей исследуемого объекта, рекомендуется руководствоваться основными представлениями системного подхода: микроскопическим, функциональным, макроскопическим, иерархическим, процессуальным, информационным. Всесторонний анализ, выбранный для решения задачи (например, потери предприятия от производственного брака) с помощью системных представлений позволяет достигнуть ее качественного решения. Например, при исследовании влияния потерь рабочего времени на выпуск бракованной продукции во внимание принимаются фактически все типы системных представлений, а при изучении потерь в эксплуатации оборудования главными элементами исследования являются функциональное и процессуальное представления системы.</w:t>
      </w:r>
    </w:p>
    <w:p w:rsidR="00D93E23" w:rsidRDefault="00D93E23" w:rsidP="00666828">
      <w:pPr>
        <w:spacing w:after="0" w:line="360" w:lineRule="auto"/>
        <w:ind w:firstLine="709"/>
        <w:jc w:val="both"/>
        <w:rPr>
          <w:rFonts w:ascii="Times New Roman" w:hAnsi="Times New Roman" w:cs="Times New Roman"/>
          <w:sz w:val="28"/>
          <w:szCs w:val="28"/>
        </w:rPr>
      </w:pPr>
      <w:r w:rsidRPr="00D93E23">
        <w:rPr>
          <w:rFonts w:ascii="Times New Roman" w:hAnsi="Times New Roman" w:cs="Times New Roman"/>
          <w:sz w:val="28"/>
          <w:szCs w:val="28"/>
        </w:rPr>
        <w:lastRenderedPageBreak/>
        <w:t>Системный анализ рекомендуется применять при решении задач любых уравнений по принципу ”от общего к частному”, т.е. делением объекта исследования (систем) на подсистемы и элементы, установлением (главное в анализе) реальных и прогнозируемых связей. Системный анализ позволяет определить действительную актуальность выдвигаемых проблем и необходимость их решения. Анализ переходит в синтез при соединении полученной в результате анализа информации. Стратегия и тактика исследования (системный подход и системный анализ) подчинены единой задаче в их взаимодействии при постоянно лидирующем положении системного подхода.</w:t>
      </w:r>
      <w:r w:rsidR="001121F2">
        <w:rPr>
          <w:rStyle w:val="af4"/>
          <w:rFonts w:ascii="Times New Roman" w:hAnsi="Times New Roman" w:cs="Times New Roman"/>
          <w:sz w:val="28"/>
          <w:szCs w:val="28"/>
        </w:rPr>
        <w:footnoteReference w:id="34"/>
      </w:r>
    </w:p>
    <w:p w:rsidR="006114FF" w:rsidRPr="00666828" w:rsidRDefault="006114FF" w:rsidP="00666828">
      <w:pPr>
        <w:spacing w:after="0" w:line="360" w:lineRule="auto"/>
        <w:ind w:firstLine="709"/>
        <w:jc w:val="both"/>
        <w:rPr>
          <w:rFonts w:ascii="Times New Roman" w:hAnsi="Times New Roman" w:cs="Times New Roman"/>
          <w:sz w:val="28"/>
          <w:szCs w:val="28"/>
        </w:rPr>
      </w:pPr>
    </w:p>
    <w:p w:rsidR="00364F8F" w:rsidRDefault="00364F8F" w:rsidP="00364F8F">
      <w:pPr>
        <w:pStyle w:val="Pa7"/>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Т</w:t>
      </w:r>
      <w:r>
        <w:rPr>
          <w:rFonts w:ascii="Times New Roman" w:hAnsi="Times New Roman" w:cs="Times New Roman"/>
          <w:color w:val="000000"/>
          <w:sz w:val="28"/>
          <w:szCs w:val="28"/>
        </w:rPr>
        <w:t>.6.3.</w:t>
      </w:r>
      <w:r w:rsidRPr="00364F8F">
        <w:rPr>
          <w:rFonts w:ascii="Times New Roman" w:hAnsi="Times New Roman" w:cs="Times New Roman"/>
          <w:color w:val="000000"/>
          <w:sz w:val="28"/>
          <w:szCs w:val="28"/>
        </w:rPr>
        <w:t>Кратко охарактеризуйте роль и функции систем информа</w:t>
      </w:r>
      <w:r w:rsidRPr="00364F8F">
        <w:rPr>
          <w:rFonts w:ascii="Times New Roman" w:hAnsi="Times New Roman" w:cs="Times New Roman"/>
          <w:color w:val="000000"/>
          <w:sz w:val="28"/>
          <w:szCs w:val="28"/>
        </w:rPr>
        <w:softHyphen/>
        <w:t xml:space="preserve">ционной поддержки управления. </w:t>
      </w:r>
    </w:p>
    <w:p w:rsidR="00D93E23" w:rsidRPr="00D93E23" w:rsidRDefault="00D93E23" w:rsidP="00D93E23">
      <w:pPr>
        <w:spacing w:after="0" w:line="360" w:lineRule="auto"/>
        <w:ind w:firstLine="709"/>
        <w:jc w:val="both"/>
        <w:rPr>
          <w:rFonts w:ascii="Times New Roman" w:hAnsi="Times New Roman" w:cs="Times New Roman"/>
          <w:sz w:val="28"/>
          <w:szCs w:val="28"/>
        </w:rPr>
      </w:pPr>
      <w:r w:rsidRPr="00D93E23">
        <w:rPr>
          <w:rFonts w:ascii="Times New Roman" w:hAnsi="Times New Roman" w:cs="Times New Roman"/>
          <w:sz w:val="28"/>
          <w:szCs w:val="28"/>
        </w:rPr>
        <w:t>Управление социальными системами, их подсистемами и организациями предполагает производство, воспроизводство и применение различных видов информации. Оно включает:</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D93E23">
        <w:rPr>
          <w:rFonts w:ascii="Times New Roman" w:hAnsi="Times New Roman" w:cs="Times New Roman"/>
          <w:sz w:val="28"/>
          <w:szCs w:val="28"/>
        </w:rPr>
        <w:t>производство информации в виде научных исследований, изобретений, открытий; обобщения практического опыта в области производства, культуры, образования, социально-политической жизни и т.д.;</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D93E23">
        <w:rPr>
          <w:rFonts w:ascii="Times New Roman" w:hAnsi="Times New Roman" w:cs="Times New Roman"/>
          <w:sz w:val="28"/>
          <w:szCs w:val="28"/>
        </w:rPr>
        <w:t>сбор, отбор, оценка информации, необходимой для управления;</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D93E23">
        <w:rPr>
          <w:rFonts w:ascii="Times New Roman" w:hAnsi="Times New Roman" w:cs="Times New Roman"/>
          <w:sz w:val="28"/>
          <w:szCs w:val="28"/>
        </w:rPr>
        <w:t>аналитико-синтетическая переработка информации (библиографическое описание, классификация, предметизация, аннотирование, реферирование, перевод, кодирование);</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D93E23">
        <w:rPr>
          <w:rFonts w:ascii="Times New Roman" w:hAnsi="Times New Roman" w:cs="Times New Roman"/>
          <w:sz w:val="28"/>
          <w:szCs w:val="28"/>
        </w:rPr>
        <w:t>хранение и поиск информации;</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D93E23">
        <w:rPr>
          <w:rFonts w:ascii="Times New Roman" w:hAnsi="Times New Roman" w:cs="Times New Roman"/>
          <w:sz w:val="28"/>
          <w:szCs w:val="28"/>
        </w:rPr>
        <w:t>размножение и распространение информации, передача ее потребителю;</w:t>
      </w:r>
    </w:p>
    <w:p w:rsidR="00D93E23" w:rsidRP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D93E23">
        <w:rPr>
          <w:rFonts w:ascii="Times New Roman" w:hAnsi="Times New Roman" w:cs="Times New Roman"/>
          <w:sz w:val="28"/>
          <w:szCs w:val="28"/>
        </w:rPr>
        <w:t>использование информации;</w:t>
      </w:r>
    </w:p>
    <w:p w:rsidR="00D93E23" w:rsidRDefault="00D93E23" w:rsidP="00D93E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D93E23">
        <w:rPr>
          <w:rFonts w:ascii="Times New Roman" w:hAnsi="Times New Roman" w:cs="Times New Roman"/>
          <w:sz w:val="28"/>
          <w:szCs w:val="28"/>
        </w:rPr>
        <w:t>контроль за эффективностью использования информации.</w:t>
      </w:r>
    </w:p>
    <w:p w:rsidR="00D93E23" w:rsidRDefault="00D93E23" w:rsidP="00D93E23">
      <w:pPr>
        <w:spacing w:after="0" w:line="360" w:lineRule="auto"/>
        <w:ind w:firstLine="709"/>
        <w:jc w:val="both"/>
        <w:rPr>
          <w:rFonts w:ascii="Times New Roman" w:hAnsi="Times New Roman" w:cs="Times New Roman"/>
          <w:sz w:val="28"/>
          <w:szCs w:val="28"/>
        </w:rPr>
      </w:pPr>
      <w:r w:rsidRPr="00D93E23">
        <w:rPr>
          <w:rFonts w:ascii="Times New Roman" w:hAnsi="Times New Roman" w:cs="Times New Roman"/>
          <w:sz w:val="28"/>
          <w:szCs w:val="28"/>
        </w:rPr>
        <w:lastRenderedPageBreak/>
        <w:t>По мере совершенствования управления обществом возрастает необходимость знания об объектах управления, будь это социальные группы, слои населения, социальные организации, территориальные общности или подсистемы общества - экономическая, социальная, политическая, социокультурная. В этих условиях и субъект, и объект управления нуждаются в достоверной и полной информации о функционировании общества, его основных подсистем, организаций и групп.</w:t>
      </w:r>
      <w:r w:rsidR="00DB6376">
        <w:rPr>
          <w:rStyle w:val="af4"/>
          <w:rFonts w:ascii="Times New Roman" w:hAnsi="Times New Roman" w:cs="Times New Roman"/>
          <w:sz w:val="28"/>
          <w:szCs w:val="28"/>
        </w:rPr>
        <w:footnoteReference w:id="35"/>
      </w:r>
    </w:p>
    <w:p w:rsidR="00E1263C" w:rsidRPr="00D93E23" w:rsidRDefault="00E1263C" w:rsidP="00D93E23">
      <w:pPr>
        <w:spacing w:after="0" w:line="360" w:lineRule="auto"/>
        <w:ind w:firstLine="709"/>
        <w:jc w:val="both"/>
        <w:rPr>
          <w:rFonts w:ascii="Times New Roman" w:hAnsi="Times New Roman" w:cs="Times New Roman"/>
          <w:sz w:val="28"/>
          <w:szCs w:val="28"/>
        </w:rPr>
      </w:pPr>
    </w:p>
    <w:p w:rsidR="00364F8F" w:rsidRPr="00364F8F" w:rsidRDefault="00364F8F" w:rsidP="00364F8F">
      <w:pPr>
        <w:pStyle w:val="Pa16"/>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bCs/>
          <w:iCs/>
          <w:color w:val="000000"/>
          <w:sz w:val="28"/>
          <w:szCs w:val="28"/>
        </w:rPr>
        <w:t xml:space="preserve">Практическая часть </w:t>
      </w:r>
    </w:p>
    <w:p w:rsidR="00364F8F" w:rsidRDefault="00364F8F" w:rsidP="00364F8F">
      <w:pPr>
        <w:pStyle w:val="Pa7"/>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 xml:space="preserve">П.6.1. Сформулируйте и обоснуйте цель управления. </w:t>
      </w:r>
    </w:p>
    <w:p w:rsidR="00E1263C" w:rsidRDefault="00E1263C" w:rsidP="00E1263C">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 xml:space="preserve">Управление начинается с формулирования цели(ей), для достижения которой(ых) ставятся подлежащие решению задачи. В данном случае цель управления совпадает с проблемой системы, то есть </w:t>
      </w:r>
      <w:r>
        <w:rPr>
          <w:color w:val="000000"/>
          <w:sz w:val="28"/>
          <w:szCs w:val="28"/>
        </w:rPr>
        <w:t>обеспечение экологичности функционирования промышленных предприятий.</w:t>
      </w:r>
      <w:r w:rsidR="00DB6376">
        <w:rPr>
          <w:rStyle w:val="af4"/>
          <w:color w:val="000000"/>
          <w:sz w:val="28"/>
          <w:szCs w:val="28"/>
        </w:rPr>
        <w:footnoteReference w:id="36"/>
      </w:r>
    </w:p>
    <w:p w:rsidR="00E1263C" w:rsidRPr="00E1263C" w:rsidRDefault="00E1263C" w:rsidP="00E1263C"/>
    <w:p w:rsidR="00364F8F" w:rsidRDefault="00364F8F" w:rsidP="00364F8F">
      <w:pPr>
        <w:pStyle w:val="Pa7"/>
        <w:spacing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П</w:t>
      </w:r>
      <w:r>
        <w:rPr>
          <w:rFonts w:ascii="Times New Roman" w:hAnsi="Times New Roman" w:cs="Times New Roman"/>
          <w:color w:val="000000"/>
          <w:sz w:val="28"/>
          <w:szCs w:val="28"/>
        </w:rPr>
        <w:t>.6.2.</w:t>
      </w:r>
      <w:r w:rsidRPr="00364F8F">
        <w:rPr>
          <w:rFonts w:ascii="Times New Roman" w:hAnsi="Times New Roman" w:cs="Times New Roman"/>
          <w:color w:val="000000"/>
          <w:sz w:val="28"/>
          <w:szCs w:val="28"/>
        </w:rPr>
        <w:t xml:space="preserve">Проанализируйте организационную структуру управления и механизмы внеструктурного управления. </w:t>
      </w:r>
    </w:p>
    <w:p w:rsidR="0063252D" w:rsidRDefault="0063252D" w:rsidP="0063252D">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 xml:space="preserve">В организационную структуру управления будут входить основные элементы системы, а именно </w:t>
      </w:r>
      <w:r>
        <w:rPr>
          <w:color w:val="000000"/>
          <w:sz w:val="28"/>
          <w:szCs w:val="28"/>
        </w:rPr>
        <w:t>государство</w:t>
      </w:r>
      <w:r w:rsidRPr="00A772F2">
        <w:rPr>
          <w:color w:val="000000"/>
          <w:sz w:val="28"/>
          <w:szCs w:val="28"/>
        </w:rPr>
        <w:t xml:space="preserve"> и население. </w:t>
      </w:r>
    </w:p>
    <w:p w:rsidR="00E93676" w:rsidRPr="00E93676" w:rsidRDefault="00E93676" w:rsidP="00E93676">
      <w:pPr>
        <w:spacing w:after="0" w:line="360" w:lineRule="auto"/>
        <w:ind w:firstLine="709"/>
        <w:jc w:val="both"/>
        <w:rPr>
          <w:rFonts w:ascii="Times New Roman" w:hAnsi="Times New Roman" w:cs="Times New Roman"/>
          <w:sz w:val="28"/>
          <w:szCs w:val="28"/>
        </w:rPr>
      </w:pPr>
      <w:r w:rsidRPr="00E93676">
        <w:rPr>
          <w:rFonts w:ascii="Times New Roman" w:hAnsi="Times New Roman" w:cs="Times New Roman"/>
          <w:sz w:val="28"/>
          <w:szCs w:val="28"/>
        </w:rPr>
        <w:t>Решение экологических проблем возможно путем проведения взвешенной государственной политике, направленной на регулирование экономических интересов с помощью рыночных рычагов.</w:t>
      </w:r>
    </w:p>
    <w:p w:rsidR="00E1263C" w:rsidRPr="00E1263C" w:rsidRDefault="00E1263C" w:rsidP="00E1263C"/>
    <w:p w:rsidR="00364F8F" w:rsidRDefault="00364F8F" w:rsidP="00364F8F">
      <w:pPr>
        <w:spacing w:after="0" w:line="360" w:lineRule="auto"/>
        <w:ind w:firstLine="709"/>
        <w:jc w:val="both"/>
        <w:rPr>
          <w:rFonts w:ascii="Times New Roman" w:hAnsi="Times New Roman" w:cs="Times New Roman"/>
          <w:color w:val="000000"/>
          <w:sz w:val="28"/>
          <w:szCs w:val="28"/>
        </w:rPr>
      </w:pPr>
      <w:r w:rsidRPr="00364F8F">
        <w:rPr>
          <w:rFonts w:ascii="Times New Roman" w:hAnsi="Times New Roman" w:cs="Times New Roman"/>
          <w:color w:val="000000"/>
          <w:sz w:val="28"/>
          <w:szCs w:val="28"/>
        </w:rPr>
        <w:t>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w:t>
      </w:r>
      <w:r w:rsidRPr="00364F8F">
        <w:rPr>
          <w:rFonts w:ascii="Times New Roman" w:hAnsi="Times New Roman" w:cs="Times New Roman"/>
          <w:color w:val="000000"/>
          <w:sz w:val="28"/>
          <w:szCs w:val="28"/>
        </w:rPr>
        <w:softHyphen/>
        <w:t>тематизируйте проблемы информационного обеспечения на совре</w:t>
      </w:r>
      <w:r w:rsidRPr="00364F8F">
        <w:rPr>
          <w:rFonts w:ascii="Times New Roman" w:hAnsi="Times New Roman" w:cs="Times New Roman"/>
          <w:color w:val="000000"/>
          <w:sz w:val="28"/>
          <w:szCs w:val="28"/>
        </w:rPr>
        <w:softHyphen/>
        <w:t>менном этапе.</w:t>
      </w:r>
    </w:p>
    <w:p w:rsidR="007C33DA" w:rsidRPr="00A772F2" w:rsidRDefault="007C33DA" w:rsidP="007C33D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lastRenderedPageBreak/>
        <w:t>Основными принципами, в соответствии с которыми следует организовывать сбор и обобщение информации, являются:</w:t>
      </w:r>
    </w:p>
    <w:p w:rsidR="007C33DA" w:rsidRPr="00A772F2" w:rsidRDefault="007C33DA" w:rsidP="007C33DA">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1)д</w:t>
      </w:r>
      <w:r w:rsidRPr="00A772F2">
        <w:rPr>
          <w:color w:val="000000"/>
          <w:sz w:val="28"/>
          <w:szCs w:val="28"/>
        </w:rPr>
        <w:t>остоверность информации (вся информация должна быть правдива);</w:t>
      </w:r>
    </w:p>
    <w:p w:rsidR="007C33DA" w:rsidRPr="00A772F2" w:rsidRDefault="007C33DA" w:rsidP="007C33DA">
      <w:pPr>
        <w:pStyle w:val="a7"/>
        <w:shd w:val="clear" w:color="auto" w:fill="FFFFFF"/>
        <w:spacing w:before="0" w:beforeAutospacing="0" w:after="0" w:afterAutospacing="0" w:line="360" w:lineRule="auto"/>
        <w:ind w:firstLine="709"/>
        <w:jc w:val="both"/>
        <w:rPr>
          <w:color w:val="000000"/>
          <w:sz w:val="28"/>
          <w:szCs w:val="28"/>
        </w:rPr>
      </w:pPr>
      <w:r>
        <w:rPr>
          <w:color w:val="000000"/>
          <w:sz w:val="28"/>
          <w:szCs w:val="28"/>
        </w:rPr>
        <w:t>2)о</w:t>
      </w:r>
      <w:r w:rsidRPr="00A772F2">
        <w:rPr>
          <w:color w:val="000000"/>
          <w:sz w:val="28"/>
          <w:szCs w:val="28"/>
        </w:rPr>
        <w:t>ткрытость информации (ее свободный доступ);</w:t>
      </w:r>
    </w:p>
    <w:p w:rsidR="007C33DA" w:rsidRPr="00A772F2" w:rsidRDefault="007C33DA" w:rsidP="007C33D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Коммуникационные процессы подразумевают под собой общение заинтересованных лиц, а так же обсуждение главной проблемы системы (повышение качества жизни населения).</w:t>
      </w:r>
    </w:p>
    <w:p w:rsidR="007C33DA" w:rsidRDefault="007C33DA" w:rsidP="007C33DA">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Проблемы информационного обеспечения на современном этапе заключаются в неполном предоставлени</w:t>
      </w:r>
      <w:r>
        <w:rPr>
          <w:color w:val="000000"/>
          <w:sz w:val="28"/>
          <w:szCs w:val="28"/>
        </w:rPr>
        <w:t>и информации.</w:t>
      </w:r>
      <w:r w:rsidR="00890AC1">
        <w:rPr>
          <w:rStyle w:val="af4"/>
          <w:color w:val="000000"/>
          <w:sz w:val="28"/>
          <w:szCs w:val="28"/>
        </w:rPr>
        <w:footnoteReference w:id="37"/>
      </w:r>
    </w:p>
    <w:p w:rsidR="00D2635C" w:rsidRDefault="00D2635C" w:rsidP="00D2635C">
      <w:pPr>
        <w:pStyle w:val="a7"/>
        <w:shd w:val="clear" w:color="auto" w:fill="FFFFFF"/>
        <w:spacing w:before="0" w:beforeAutospacing="0" w:after="0" w:afterAutospacing="0" w:line="360" w:lineRule="auto"/>
        <w:ind w:firstLine="709"/>
        <w:jc w:val="both"/>
        <w:rPr>
          <w:sz w:val="28"/>
          <w:szCs w:val="28"/>
        </w:rPr>
      </w:pPr>
      <w:r w:rsidRPr="00D2635C">
        <w:rPr>
          <w:bCs/>
          <w:sz w:val="28"/>
          <w:szCs w:val="28"/>
        </w:rPr>
        <w:t>Должен осуществляться экологический мониторинг</w:t>
      </w:r>
      <w:r w:rsidR="00D54EEE">
        <w:rPr>
          <w:sz w:val="28"/>
          <w:szCs w:val="28"/>
        </w:rPr>
        <w:t xml:space="preserve"> (мониторинг окружающей среды) - </w:t>
      </w:r>
      <w:r w:rsidRPr="00D2635C">
        <w:rPr>
          <w:sz w:val="28"/>
          <w:szCs w:val="28"/>
        </w:rPr>
        <w:t xml:space="preserve">комплексная система наблюдений за состоянием </w:t>
      </w:r>
      <w:hyperlink r:id="rId13" w:tooltip="Окружающая среда" w:history="1">
        <w:r w:rsidRPr="00D2635C">
          <w:rPr>
            <w:rStyle w:val="ae"/>
            <w:color w:val="000000" w:themeColor="text1"/>
            <w:sz w:val="28"/>
            <w:szCs w:val="28"/>
          </w:rPr>
          <w:t>окружающей среды</w:t>
        </w:r>
      </w:hyperlink>
      <w:r w:rsidRPr="00D2635C">
        <w:rPr>
          <w:color w:val="000000" w:themeColor="text1"/>
          <w:sz w:val="28"/>
          <w:szCs w:val="28"/>
        </w:rPr>
        <w:t>,</w:t>
      </w:r>
      <w:r w:rsidRPr="00D2635C">
        <w:rPr>
          <w:sz w:val="28"/>
          <w:szCs w:val="28"/>
        </w:rPr>
        <w:t xml:space="preserve"> оценки и </w:t>
      </w:r>
      <w:hyperlink r:id="rId14" w:tooltip="Экологическое прогнозирование (страница отсутствует)" w:history="1">
        <w:r w:rsidRPr="00D2635C">
          <w:rPr>
            <w:rStyle w:val="ae"/>
            <w:color w:val="000000" w:themeColor="text1"/>
            <w:sz w:val="28"/>
            <w:szCs w:val="28"/>
          </w:rPr>
          <w:t>прогноза</w:t>
        </w:r>
      </w:hyperlink>
      <w:r w:rsidRPr="00D2635C">
        <w:rPr>
          <w:color w:val="000000" w:themeColor="text1"/>
          <w:sz w:val="28"/>
          <w:szCs w:val="28"/>
        </w:rPr>
        <w:t xml:space="preserve"> </w:t>
      </w:r>
      <w:r w:rsidRPr="00D2635C">
        <w:rPr>
          <w:sz w:val="28"/>
          <w:szCs w:val="28"/>
        </w:rPr>
        <w:t>изменений состояния окружающей среды под воздействием природных и антропогенных факторов.</w:t>
      </w:r>
    </w:p>
    <w:p w:rsidR="00463552" w:rsidRPr="00890AC1" w:rsidRDefault="00F03609" w:rsidP="00890AC1">
      <w:pPr>
        <w:pStyle w:val="a7"/>
        <w:shd w:val="clear" w:color="auto" w:fill="FFFFFF"/>
        <w:spacing w:before="0" w:beforeAutospacing="0" w:after="0" w:afterAutospacing="0" w:line="360" w:lineRule="auto"/>
        <w:ind w:firstLine="709"/>
        <w:jc w:val="both"/>
        <w:rPr>
          <w:color w:val="000000"/>
          <w:sz w:val="28"/>
          <w:szCs w:val="28"/>
        </w:rPr>
      </w:pPr>
      <w:r w:rsidRPr="00F03609">
        <w:rPr>
          <w:sz w:val="28"/>
          <w:szCs w:val="28"/>
        </w:rPr>
        <w:t>В общем виде процесс экологического мониторинга можно представить схемой: окружающая среда (либо конкретный объект окружающей среды) -&gt; измерение параметров различными подсистемами мониторинга -&gt; сбор и передача информации -&gt; обработка и представление данных (формирование обобщенных оценок), прогнозирование. Система экологического мониторинга предназначена для обслуживания систем управления качеством окружающей среды (далее «система управления»). Информация о состоянии окружающей среды, полученная в системе экологического мониторинга, используется системой управления для предотвращения или устранения негативной экологической ситуации, для оценки неблагоприятных последствий изменения состояния окружающей среды, а также для разработки прогнозов социально-экономического развития, разработки программ в области экологического развития и охраны окружающей среды.</w:t>
      </w:r>
      <w:r w:rsidR="00890AC1">
        <w:rPr>
          <w:rStyle w:val="af4"/>
          <w:sz w:val="28"/>
          <w:szCs w:val="28"/>
        </w:rPr>
        <w:footnoteReference w:id="38"/>
      </w:r>
    </w:p>
    <w:p w:rsidR="000045C9" w:rsidRDefault="000045C9" w:rsidP="000045C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Контрольное задание 7</w:t>
      </w:r>
    </w:p>
    <w:p w:rsidR="004842D0" w:rsidRDefault="004842D0" w:rsidP="000045C9">
      <w:pPr>
        <w:spacing w:after="0" w:line="360" w:lineRule="auto"/>
        <w:ind w:firstLine="709"/>
        <w:jc w:val="center"/>
        <w:rPr>
          <w:rFonts w:ascii="Times New Roman" w:hAnsi="Times New Roman" w:cs="Times New Roman"/>
          <w:sz w:val="28"/>
          <w:szCs w:val="28"/>
        </w:rPr>
      </w:pPr>
    </w:p>
    <w:p w:rsidR="000045C9" w:rsidRPr="000045C9" w:rsidRDefault="000045C9" w:rsidP="000045C9">
      <w:pPr>
        <w:pStyle w:val="Pa16"/>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bCs/>
          <w:iCs/>
          <w:color w:val="000000"/>
          <w:sz w:val="28"/>
          <w:szCs w:val="28"/>
        </w:rPr>
        <w:t xml:space="preserve">Теоретическая часть </w:t>
      </w:r>
    </w:p>
    <w:p w:rsidR="000045C9" w:rsidRPr="000045C9" w:rsidRDefault="000045C9" w:rsidP="000045C9">
      <w:pPr>
        <w:pStyle w:val="Pa17"/>
        <w:spacing w:line="360" w:lineRule="auto"/>
        <w:ind w:firstLine="709"/>
        <w:jc w:val="both"/>
        <w:rPr>
          <w:rFonts w:ascii="Times New Roman" w:hAnsi="Times New Roman" w:cs="Times New Roman"/>
          <w:color w:val="000000"/>
          <w:sz w:val="28"/>
          <w:szCs w:val="28"/>
        </w:rPr>
      </w:pPr>
      <w:r w:rsidRPr="000045C9">
        <w:rPr>
          <w:rStyle w:val="A10"/>
          <w:rFonts w:ascii="Times New Roman" w:hAnsi="Times New Roman" w:cs="Times New Roman"/>
          <w:i w:val="0"/>
          <w:sz w:val="28"/>
          <w:szCs w:val="28"/>
        </w:rPr>
        <w:t xml:space="preserve">По всему материалу дисциплины </w:t>
      </w:r>
    </w:p>
    <w:p w:rsid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Т</w:t>
      </w:r>
      <w:r>
        <w:rPr>
          <w:rFonts w:ascii="Times New Roman" w:hAnsi="Times New Roman" w:cs="Times New Roman"/>
          <w:color w:val="000000"/>
          <w:sz w:val="28"/>
          <w:szCs w:val="28"/>
        </w:rPr>
        <w:t>.7.1.</w:t>
      </w:r>
      <w:r w:rsidRPr="000045C9">
        <w:rPr>
          <w:rFonts w:ascii="Times New Roman" w:hAnsi="Times New Roman" w:cs="Times New Roman"/>
          <w:color w:val="000000"/>
          <w:sz w:val="28"/>
          <w:szCs w:val="28"/>
        </w:rPr>
        <w:t xml:space="preserve">Перечислите элементы системного мышления. </w:t>
      </w:r>
    </w:p>
    <w:p w:rsidR="001A0561" w:rsidRPr="00A772F2" w:rsidRDefault="001A0561" w:rsidP="001A056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 xml:space="preserve">Системное мышление </w:t>
      </w:r>
      <w:r>
        <w:rPr>
          <w:color w:val="000000"/>
          <w:sz w:val="28"/>
          <w:szCs w:val="28"/>
        </w:rPr>
        <w:t>-</w:t>
      </w:r>
      <w:r w:rsidRPr="00A772F2">
        <w:rPr>
          <w:color w:val="000000"/>
          <w:sz w:val="28"/>
          <w:szCs w:val="28"/>
        </w:rPr>
        <w:t>это рассуждение категориями взаимоотношений и интеграции во множестве взаимосвязей одних взаимосвязанных и взаимозависимых элементов, процессов и явлений - с другими.</w:t>
      </w:r>
    </w:p>
    <w:p w:rsidR="001A0561" w:rsidRPr="00A772F2" w:rsidRDefault="001A0561" w:rsidP="001A056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Элементы системного мышления:</w:t>
      </w:r>
    </w:p>
    <w:p w:rsidR="001A0561" w:rsidRPr="00A772F2" w:rsidRDefault="001A0561" w:rsidP="001A056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1. Системное управление - это принципы, методы и технологии принятия управленческих решений, учитывающие всё многообразие взаимосвязей и взаимозависимостей между элементами системы в их взаимодействии. Ключевыми составляющими системного управления является системное мышление, системное видение, системное моделирование.</w:t>
      </w:r>
    </w:p>
    <w:p w:rsidR="001A0561" w:rsidRPr="00A772F2" w:rsidRDefault="001A0561" w:rsidP="001A056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2. Системное видение - это философия и технологии восприятия входящих в систему элементов, как единого и неделимого целого, интегрированного посредством множества взаимозависимых связей в другие элементы и процессы системы.</w:t>
      </w:r>
    </w:p>
    <w:p w:rsidR="001A0561" w:rsidRPr="00A772F2" w:rsidRDefault="001A0561" w:rsidP="001A0561">
      <w:pPr>
        <w:pStyle w:val="a7"/>
        <w:shd w:val="clear" w:color="auto" w:fill="FFFFFF"/>
        <w:spacing w:before="0" w:beforeAutospacing="0" w:after="0" w:afterAutospacing="0" w:line="360" w:lineRule="auto"/>
        <w:ind w:firstLine="709"/>
        <w:jc w:val="both"/>
        <w:rPr>
          <w:color w:val="000000"/>
          <w:sz w:val="28"/>
          <w:szCs w:val="28"/>
        </w:rPr>
      </w:pPr>
      <w:r w:rsidRPr="00A772F2">
        <w:rPr>
          <w:color w:val="000000"/>
          <w:sz w:val="28"/>
          <w:szCs w:val="28"/>
        </w:rPr>
        <w:t>3. Системное моделирование - это специальные технологии описания, анализа, принятия решений в объединении с системным мышлением.</w:t>
      </w:r>
      <w:r w:rsidR="00890AC1">
        <w:rPr>
          <w:rStyle w:val="af4"/>
          <w:color w:val="000000"/>
          <w:sz w:val="28"/>
          <w:szCs w:val="28"/>
        </w:rPr>
        <w:footnoteReference w:id="39"/>
      </w:r>
    </w:p>
    <w:p w:rsidR="001A0561" w:rsidRPr="001A0561" w:rsidRDefault="001A0561" w:rsidP="001A0561"/>
    <w:p w:rsid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Т</w:t>
      </w:r>
      <w:r>
        <w:rPr>
          <w:rFonts w:ascii="Times New Roman" w:hAnsi="Times New Roman" w:cs="Times New Roman"/>
          <w:color w:val="000000"/>
          <w:sz w:val="28"/>
          <w:szCs w:val="28"/>
        </w:rPr>
        <w:t>.7.2.</w:t>
      </w:r>
      <w:r w:rsidRPr="000045C9">
        <w:rPr>
          <w:rFonts w:ascii="Times New Roman" w:hAnsi="Times New Roman" w:cs="Times New Roman"/>
          <w:color w:val="000000"/>
          <w:sz w:val="28"/>
          <w:szCs w:val="28"/>
        </w:rPr>
        <w:t>Охарактеризуйте основополагающие идеи для поиска ре</w:t>
      </w:r>
      <w:r w:rsidRPr="000045C9">
        <w:rPr>
          <w:rFonts w:ascii="Times New Roman" w:hAnsi="Times New Roman" w:cs="Times New Roman"/>
          <w:color w:val="000000"/>
          <w:sz w:val="28"/>
          <w:szCs w:val="28"/>
        </w:rPr>
        <w:softHyphen/>
        <w:t xml:space="preserve">шения проблем. </w:t>
      </w:r>
    </w:p>
    <w:p w:rsidR="00464BE1" w:rsidRPr="00464BE1" w:rsidRDefault="00464BE1" w:rsidP="00464BE1">
      <w:pPr>
        <w:spacing w:after="0" w:line="360" w:lineRule="auto"/>
        <w:ind w:firstLine="709"/>
        <w:jc w:val="both"/>
        <w:rPr>
          <w:rFonts w:ascii="Times New Roman" w:hAnsi="Times New Roman" w:cs="Times New Roman"/>
          <w:sz w:val="28"/>
          <w:szCs w:val="28"/>
        </w:rPr>
      </w:pPr>
      <w:r w:rsidRPr="00464BE1">
        <w:rPr>
          <w:rFonts w:ascii="Times New Roman" w:hAnsi="Times New Roman" w:cs="Times New Roman"/>
          <w:sz w:val="28"/>
          <w:szCs w:val="28"/>
        </w:rPr>
        <w:t>Методы принятия управленческих решений — это конкретные способы, с помощью которых может быть решена проблема. Их существует довольно много, например:</w:t>
      </w:r>
    </w:p>
    <w:p w:rsidR="00464BE1" w:rsidRPr="00464BE1" w:rsidRDefault="00890AC1" w:rsidP="00464B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64BE1" w:rsidRPr="00464BE1">
        <w:rPr>
          <w:rFonts w:ascii="Times New Roman" w:hAnsi="Times New Roman" w:cs="Times New Roman"/>
          <w:sz w:val="28"/>
          <w:szCs w:val="28"/>
        </w:rPr>
        <w:t>декомпозиция — представление сложной проблемы как совокупности простых вопросов;</w:t>
      </w:r>
    </w:p>
    <w:p w:rsidR="00464BE1" w:rsidRDefault="00890AC1" w:rsidP="00464B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4BE1" w:rsidRPr="00464BE1">
        <w:rPr>
          <w:rFonts w:ascii="Times New Roman" w:hAnsi="Times New Roman" w:cs="Times New Roman"/>
          <w:sz w:val="28"/>
          <w:szCs w:val="28"/>
        </w:rPr>
        <w:t>диагностика — поиск в проблеме наиболее важных деталей, которые решаются в первую очередь. Этот метод применяется при ограниченных ресурсах.</w:t>
      </w:r>
    </w:p>
    <w:p w:rsidR="00464BE1" w:rsidRPr="00464BE1" w:rsidRDefault="00464BE1" w:rsidP="00464BE1">
      <w:pPr>
        <w:spacing w:after="0" w:line="360" w:lineRule="auto"/>
        <w:ind w:firstLine="709"/>
        <w:jc w:val="both"/>
        <w:rPr>
          <w:rFonts w:ascii="Times New Roman" w:hAnsi="Times New Roman" w:cs="Times New Roman"/>
          <w:sz w:val="28"/>
          <w:szCs w:val="28"/>
        </w:rPr>
      </w:pPr>
      <w:r w:rsidRPr="00464BE1">
        <w:rPr>
          <w:rFonts w:ascii="Times New Roman" w:hAnsi="Times New Roman" w:cs="Times New Roman"/>
          <w:sz w:val="28"/>
          <w:szCs w:val="28"/>
        </w:rPr>
        <w:t>Следует различать методы принятия управленческих решений на основе математического моделирования(Экспертные методы принятия управленческих решений. ) и методы, основанные на психологических приемах работы в группах.</w:t>
      </w:r>
    </w:p>
    <w:p w:rsidR="00464BE1" w:rsidRPr="00464BE1" w:rsidRDefault="00464BE1" w:rsidP="00464BE1">
      <w:pPr>
        <w:spacing w:after="0" w:line="360" w:lineRule="auto"/>
        <w:ind w:firstLine="709"/>
        <w:jc w:val="both"/>
        <w:rPr>
          <w:rFonts w:ascii="Times New Roman" w:hAnsi="Times New Roman" w:cs="Times New Roman"/>
          <w:sz w:val="28"/>
          <w:szCs w:val="28"/>
        </w:rPr>
      </w:pPr>
      <w:r w:rsidRPr="00464BE1">
        <w:rPr>
          <w:rFonts w:ascii="Times New Roman" w:hAnsi="Times New Roman" w:cs="Times New Roman"/>
          <w:sz w:val="28"/>
          <w:szCs w:val="28"/>
        </w:rPr>
        <w:t>Неэкспертные методы принятия управленческих решений. Метод  неспециалиста — метод, при котором вопрос решается лицами,  которые никогда не занимались данной проблемой, но являются специалистами в смежных областях.</w:t>
      </w:r>
    </w:p>
    <w:p w:rsidR="00464BE1" w:rsidRDefault="00464BE1" w:rsidP="00464BE1">
      <w:pPr>
        <w:spacing w:after="0" w:line="360" w:lineRule="auto"/>
        <w:ind w:firstLine="709"/>
        <w:jc w:val="both"/>
        <w:rPr>
          <w:rFonts w:ascii="Times New Roman" w:hAnsi="Times New Roman" w:cs="Times New Roman"/>
          <w:sz w:val="28"/>
          <w:szCs w:val="28"/>
        </w:rPr>
      </w:pPr>
      <w:r w:rsidRPr="00464BE1">
        <w:rPr>
          <w:rFonts w:ascii="Times New Roman" w:hAnsi="Times New Roman" w:cs="Times New Roman"/>
          <w:sz w:val="28"/>
          <w:szCs w:val="28"/>
        </w:rPr>
        <w:t>Линейное программирование — метод, при котором решаются оптимизационные задачи, в которых целевая функция и функциональные ограничения являются линейными функциями относительно переменных, принимающих любые значения из некоторого множества значений. Одним из примеров задач линейного программирования является транспортная задача</w:t>
      </w:r>
      <w:r w:rsidR="00707A58">
        <w:rPr>
          <w:rFonts w:ascii="Times New Roman" w:hAnsi="Times New Roman" w:cs="Times New Roman"/>
          <w:sz w:val="28"/>
          <w:szCs w:val="28"/>
        </w:rPr>
        <w:t>.</w:t>
      </w:r>
      <w:r w:rsidR="002361D4">
        <w:rPr>
          <w:rStyle w:val="af4"/>
          <w:rFonts w:ascii="Times New Roman" w:hAnsi="Times New Roman" w:cs="Times New Roman"/>
          <w:sz w:val="28"/>
          <w:szCs w:val="28"/>
        </w:rPr>
        <w:footnoteReference w:id="40"/>
      </w:r>
    </w:p>
    <w:p w:rsidR="00707A58" w:rsidRPr="00464BE1" w:rsidRDefault="00707A58" w:rsidP="00464BE1">
      <w:pPr>
        <w:spacing w:after="0" w:line="360" w:lineRule="auto"/>
        <w:ind w:firstLine="709"/>
        <w:jc w:val="both"/>
        <w:rPr>
          <w:rFonts w:ascii="Times New Roman" w:hAnsi="Times New Roman" w:cs="Times New Roman"/>
          <w:sz w:val="28"/>
          <w:szCs w:val="28"/>
        </w:rPr>
      </w:pPr>
    </w:p>
    <w:p w:rsid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Т</w:t>
      </w:r>
      <w:r>
        <w:rPr>
          <w:rFonts w:ascii="Times New Roman" w:hAnsi="Times New Roman" w:cs="Times New Roman"/>
          <w:color w:val="000000"/>
          <w:sz w:val="28"/>
          <w:szCs w:val="28"/>
        </w:rPr>
        <w:t>.7.3.</w:t>
      </w:r>
      <w:r w:rsidRPr="000045C9">
        <w:rPr>
          <w:rFonts w:ascii="Times New Roman" w:hAnsi="Times New Roman" w:cs="Times New Roman"/>
          <w:color w:val="000000"/>
          <w:sz w:val="28"/>
          <w:szCs w:val="28"/>
        </w:rPr>
        <w:t xml:space="preserve">Объясните понятие узкого места и подход к управлению по принципу ведущего звена. </w:t>
      </w:r>
    </w:p>
    <w:p w:rsidR="0084275F" w:rsidRPr="0084275F" w:rsidRDefault="0084275F" w:rsidP="0084275F">
      <w:pPr>
        <w:spacing w:after="0" w:line="360" w:lineRule="auto"/>
        <w:ind w:firstLine="709"/>
        <w:jc w:val="both"/>
        <w:rPr>
          <w:rFonts w:ascii="Times New Roman" w:hAnsi="Times New Roman" w:cs="Times New Roman"/>
          <w:sz w:val="28"/>
          <w:szCs w:val="28"/>
        </w:rPr>
      </w:pPr>
      <w:r w:rsidRPr="0084275F">
        <w:rPr>
          <w:rFonts w:ascii="Times New Roman" w:hAnsi="Times New Roman" w:cs="Times New Roman"/>
          <w:sz w:val="28"/>
          <w:szCs w:val="28"/>
        </w:rPr>
        <w:t xml:space="preserve">«Узким местом», или ограничением, может быть все, что препятствует системе достичь своей основной цели или резко улучшить результаты ее деятельности. Существует множество способов, чтобы увидеть их, но центровой принцип Теории ограничений заключается в простой идее о том, что нужно найти не десять или сотни ограничений, а всего лишь одно или </w:t>
      </w:r>
      <w:r w:rsidRPr="0084275F">
        <w:rPr>
          <w:rFonts w:ascii="Times New Roman" w:hAnsi="Times New Roman" w:cs="Times New Roman"/>
          <w:sz w:val="28"/>
          <w:szCs w:val="28"/>
        </w:rPr>
        <w:lastRenderedPageBreak/>
        <w:t>несколько самых важных для конкретной системы «узких мест». Они могут быть как внутри, так и снаружи системы.</w:t>
      </w:r>
    </w:p>
    <w:p w:rsidR="0084275F" w:rsidRPr="0084275F" w:rsidRDefault="0084275F" w:rsidP="0084275F">
      <w:pPr>
        <w:spacing w:after="0" w:line="360" w:lineRule="auto"/>
        <w:ind w:firstLine="709"/>
        <w:jc w:val="both"/>
        <w:rPr>
          <w:rFonts w:ascii="Times New Roman" w:hAnsi="Times New Roman" w:cs="Times New Roman"/>
          <w:sz w:val="28"/>
          <w:szCs w:val="28"/>
        </w:rPr>
      </w:pPr>
      <w:r w:rsidRPr="0084275F">
        <w:rPr>
          <w:rFonts w:ascii="Times New Roman" w:hAnsi="Times New Roman" w:cs="Times New Roman"/>
          <w:sz w:val="28"/>
          <w:szCs w:val="28"/>
        </w:rPr>
        <w:t xml:space="preserve">Внутренние ограничения – например, ограничение времени, когда время реагирования системы на потребности рынка слишком велико, и это ставит под угрозу способность системы выполнить взятые на себя обязательства перед клиентами, а также расширить свой бизнес.  </w:t>
      </w:r>
    </w:p>
    <w:p w:rsidR="0084275F" w:rsidRPr="0084275F" w:rsidRDefault="0084275F" w:rsidP="0084275F">
      <w:pPr>
        <w:spacing w:after="0" w:line="360" w:lineRule="auto"/>
        <w:ind w:firstLine="709"/>
        <w:jc w:val="both"/>
        <w:rPr>
          <w:rFonts w:ascii="Times New Roman" w:hAnsi="Times New Roman" w:cs="Times New Roman"/>
          <w:sz w:val="28"/>
          <w:szCs w:val="28"/>
        </w:rPr>
      </w:pPr>
      <w:r w:rsidRPr="0084275F">
        <w:rPr>
          <w:rFonts w:ascii="Times New Roman" w:hAnsi="Times New Roman" w:cs="Times New Roman"/>
          <w:sz w:val="28"/>
          <w:szCs w:val="28"/>
        </w:rPr>
        <w:t>Внешнее ограничение – например, ограничение рынка: система может производить больше, чем рынок способен реализовать; или количества заказов меньше, чем компания может дать для поддержания требуемого роста системы.</w:t>
      </w:r>
    </w:p>
    <w:p w:rsidR="0084275F" w:rsidRDefault="0084275F" w:rsidP="0084275F">
      <w:pPr>
        <w:spacing w:after="0" w:line="360" w:lineRule="auto"/>
        <w:ind w:firstLine="709"/>
        <w:jc w:val="both"/>
        <w:rPr>
          <w:rFonts w:ascii="Times New Roman" w:hAnsi="Times New Roman" w:cs="Times New Roman"/>
          <w:sz w:val="28"/>
          <w:szCs w:val="28"/>
        </w:rPr>
      </w:pPr>
      <w:r w:rsidRPr="0084275F">
        <w:rPr>
          <w:rFonts w:ascii="Times New Roman" w:hAnsi="Times New Roman" w:cs="Times New Roman"/>
          <w:sz w:val="28"/>
          <w:szCs w:val="28"/>
        </w:rPr>
        <w:t xml:space="preserve">Принцип выделения ведущего звена (ликвидации узких мест). Почти всегда при анализе выясняется, что или в хозяйственном комплексе, или в отдельно взятом изделии существует какая-то часть, которая требует больших затрат на обеспечение жизнеспособности этого объекта или сдерживает получение эффекта от его функционирования (использования). Очевидно, что с точки зрения анализа исследование наиболее целесообразно направить на ликвидацию этих сдерживающих обстоятельств или направлений. Благодаря такому выбору направлений исследования минимальные затраты на проведение ФСА приведут к активизации всей анализируемой системы и значительно повысят общий эффект от ее функционирования.   </w:t>
      </w:r>
      <w:r w:rsidR="0055564E">
        <w:rPr>
          <w:rStyle w:val="af4"/>
          <w:rFonts w:ascii="Times New Roman" w:hAnsi="Times New Roman" w:cs="Times New Roman"/>
          <w:sz w:val="28"/>
          <w:szCs w:val="28"/>
        </w:rPr>
        <w:footnoteReference w:id="41"/>
      </w:r>
    </w:p>
    <w:p w:rsidR="00DC7AAF" w:rsidRPr="0084275F" w:rsidRDefault="00DC7AAF" w:rsidP="0084275F">
      <w:pPr>
        <w:spacing w:after="0" w:line="360" w:lineRule="auto"/>
        <w:ind w:firstLine="709"/>
        <w:jc w:val="both"/>
        <w:rPr>
          <w:rFonts w:ascii="Times New Roman" w:hAnsi="Times New Roman" w:cs="Times New Roman"/>
          <w:sz w:val="28"/>
          <w:szCs w:val="28"/>
        </w:rPr>
      </w:pPr>
    </w:p>
    <w:p w:rsidR="000045C9" w:rsidRPr="000045C9" w:rsidRDefault="000045C9" w:rsidP="000045C9">
      <w:pPr>
        <w:pStyle w:val="Pa16"/>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bCs/>
          <w:iCs/>
          <w:color w:val="000000"/>
          <w:sz w:val="28"/>
          <w:szCs w:val="28"/>
        </w:rPr>
        <w:t xml:space="preserve">Практическая часть </w:t>
      </w:r>
    </w:p>
    <w:p w:rsid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П</w:t>
      </w:r>
      <w:r>
        <w:rPr>
          <w:rFonts w:ascii="Times New Roman" w:hAnsi="Times New Roman" w:cs="Times New Roman"/>
          <w:color w:val="000000"/>
          <w:sz w:val="28"/>
          <w:szCs w:val="28"/>
        </w:rPr>
        <w:t>.7.1.</w:t>
      </w:r>
      <w:r w:rsidRPr="000045C9">
        <w:rPr>
          <w:rFonts w:ascii="Times New Roman" w:hAnsi="Times New Roman" w:cs="Times New Roman"/>
          <w:color w:val="000000"/>
          <w:sz w:val="28"/>
          <w:szCs w:val="28"/>
        </w:rPr>
        <w:t xml:space="preserve">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 </w:t>
      </w:r>
    </w:p>
    <w:p w:rsidR="00DC7AAF" w:rsidRPr="00710617" w:rsidRDefault="00827D77" w:rsidP="00710617">
      <w:pPr>
        <w:spacing w:after="0" w:line="360" w:lineRule="auto"/>
        <w:ind w:firstLine="709"/>
        <w:jc w:val="both"/>
        <w:rPr>
          <w:rFonts w:ascii="Times New Roman" w:hAnsi="Times New Roman" w:cs="Times New Roman"/>
          <w:sz w:val="28"/>
          <w:szCs w:val="28"/>
        </w:rPr>
      </w:pPr>
      <w:r w:rsidRPr="00710617">
        <w:rPr>
          <w:rFonts w:ascii="Times New Roman" w:hAnsi="Times New Roman" w:cs="Times New Roman"/>
          <w:sz w:val="28"/>
          <w:szCs w:val="28"/>
        </w:rPr>
        <w:lastRenderedPageBreak/>
        <w:t xml:space="preserve">Данная исследуемая проблема является очень актуальной и важной, поскольку  </w:t>
      </w:r>
      <w:r w:rsidR="00902467" w:rsidRPr="00710617">
        <w:rPr>
          <w:rFonts w:ascii="Times New Roman" w:hAnsi="Times New Roman" w:cs="Times New Roman"/>
          <w:sz w:val="28"/>
          <w:szCs w:val="28"/>
        </w:rPr>
        <w:t>р</w:t>
      </w:r>
      <w:r w:rsidRPr="00710617">
        <w:rPr>
          <w:rFonts w:ascii="Times New Roman" w:hAnsi="Times New Roman" w:cs="Times New Roman"/>
          <w:sz w:val="28"/>
          <w:szCs w:val="28"/>
        </w:rPr>
        <w:t>ешение экологических проблем необходимо на территории РФ.</w:t>
      </w:r>
    </w:p>
    <w:p w:rsidR="00902467" w:rsidRDefault="004E1FF8" w:rsidP="0023235D">
      <w:pPr>
        <w:spacing w:after="0" w:line="360" w:lineRule="auto"/>
        <w:ind w:firstLine="709"/>
        <w:jc w:val="both"/>
        <w:rPr>
          <w:rFonts w:ascii="Times New Roman" w:hAnsi="Times New Roman" w:cs="Times New Roman"/>
          <w:sz w:val="28"/>
          <w:szCs w:val="28"/>
        </w:rPr>
      </w:pPr>
      <w:r w:rsidRPr="00710617">
        <w:rPr>
          <w:rFonts w:ascii="Times New Roman" w:hAnsi="Times New Roman" w:cs="Times New Roman"/>
          <w:sz w:val="28"/>
          <w:szCs w:val="28"/>
        </w:rPr>
        <w:t>Несмотря на то, что вопросы экологической безопасности являются предметом внимания многих ученых и практиков, вопрос о содержании экологической безопасности как экономической категории остается не достаточно изученным. В работе подчеркивается базисная роль экономической основы в решении экологических проблем и обеспечения экологической безопасности. Экологическую безопасность как экономическую категорию можно определить, как систему отношений по поводу соблюдения социально - экономических интересов природопользователей при условиях минимизации антропогенного воздействия на окружающую среду и сохранения природных ресурсов, обеспечивающих как устойчивый экономический рост на основе эффективности их использования, так и повышение качества жизни населения.</w:t>
      </w:r>
      <w:r w:rsidR="004329FC" w:rsidRPr="00710617">
        <w:rPr>
          <w:rFonts w:ascii="Times New Roman" w:hAnsi="Times New Roman" w:cs="Times New Roman"/>
          <w:sz w:val="28"/>
          <w:szCs w:val="28"/>
        </w:rPr>
        <w:t xml:space="preserve"> Одним из основных направлений устойчивого развития страны и ее отдельных регионов является улучшение качества окружающей среды и повышение эффективности природопользования. Это связано с тем, что государство ужесточило требования к хозяйствующим субъектам по экологии и получило уже определенные позитивные сдвиги от принимаемых мер по охране окружающей среды.</w:t>
      </w:r>
      <w:r w:rsidR="00C40B31">
        <w:rPr>
          <w:rStyle w:val="af4"/>
          <w:rFonts w:ascii="Times New Roman" w:hAnsi="Times New Roman" w:cs="Times New Roman"/>
          <w:sz w:val="28"/>
          <w:szCs w:val="28"/>
        </w:rPr>
        <w:footnoteReference w:id="42"/>
      </w:r>
    </w:p>
    <w:p w:rsidR="0023235D" w:rsidRPr="00827D77" w:rsidRDefault="0023235D" w:rsidP="0023235D">
      <w:pPr>
        <w:spacing w:after="0" w:line="360" w:lineRule="auto"/>
        <w:ind w:firstLine="709"/>
        <w:jc w:val="both"/>
        <w:rPr>
          <w:rFonts w:ascii="Times New Roman" w:hAnsi="Times New Roman" w:cs="Times New Roman"/>
          <w:sz w:val="28"/>
          <w:szCs w:val="28"/>
        </w:rPr>
      </w:pPr>
    </w:p>
    <w:p w:rsid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П</w:t>
      </w:r>
      <w:r>
        <w:rPr>
          <w:rFonts w:ascii="Times New Roman" w:hAnsi="Times New Roman" w:cs="Times New Roman"/>
          <w:color w:val="000000"/>
          <w:sz w:val="28"/>
          <w:szCs w:val="28"/>
        </w:rPr>
        <w:t>.7.2.</w:t>
      </w:r>
      <w:r w:rsidRPr="000045C9">
        <w:rPr>
          <w:rFonts w:ascii="Times New Roman" w:hAnsi="Times New Roman" w:cs="Times New Roman"/>
          <w:color w:val="000000"/>
          <w:sz w:val="28"/>
          <w:szCs w:val="28"/>
        </w:rPr>
        <w:t xml:space="preserve">Объясните с использованием ранее построенных моделей эмерджентные свойства и поведение системы. </w:t>
      </w:r>
    </w:p>
    <w:p w:rsidR="007A17FE" w:rsidRDefault="004329FC" w:rsidP="00F86E00">
      <w:pPr>
        <w:pStyle w:val="a7"/>
        <w:shd w:val="clear" w:color="auto" w:fill="FFFFFF"/>
        <w:spacing w:before="0" w:beforeAutospacing="0" w:after="0" w:afterAutospacing="0" w:line="360" w:lineRule="auto"/>
        <w:ind w:firstLine="1"/>
        <w:jc w:val="both"/>
        <w:rPr>
          <w:color w:val="000000"/>
          <w:sz w:val="28"/>
          <w:szCs w:val="28"/>
        </w:rPr>
      </w:pPr>
      <w:r w:rsidRPr="00A772F2">
        <w:rPr>
          <w:color w:val="000000"/>
          <w:sz w:val="28"/>
          <w:szCs w:val="28"/>
        </w:rPr>
        <w:t xml:space="preserve">Эмерджентность в теории систем </w:t>
      </w:r>
      <w:r>
        <w:rPr>
          <w:color w:val="000000"/>
          <w:sz w:val="28"/>
          <w:szCs w:val="28"/>
        </w:rPr>
        <w:t>-</w:t>
      </w:r>
      <w:r w:rsidRPr="00A772F2">
        <w:rPr>
          <w:color w:val="000000"/>
          <w:sz w:val="28"/>
          <w:szCs w:val="28"/>
        </w:rPr>
        <w:t xml:space="preserve"> наличие у какой-либо системы особых свойств, не присущих её подсистемам и блокам, а также сумме элементов, не связанных особыми системообразующими связями; несводимость свойств системы к сумме свойств её компонентов.</w:t>
      </w:r>
      <w:r w:rsidR="00F86E00">
        <w:rPr>
          <w:color w:val="000000"/>
          <w:sz w:val="28"/>
          <w:szCs w:val="28"/>
        </w:rPr>
        <w:t xml:space="preserve"> </w:t>
      </w:r>
    </w:p>
    <w:p w:rsidR="004329FC" w:rsidRDefault="00F86E00" w:rsidP="007A17FE">
      <w:pPr>
        <w:pStyle w:val="a7"/>
        <w:shd w:val="clear" w:color="auto" w:fill="FFFFFF"/>
        <w:spacing w:before="0" w:beforeAutospacing="0" w:after="0" w:afterAutospacing="0" w:line="360" w:lineRule="auto"/>
        <w:ind w:firstLine="709"/>
        <w:jc w:val="both"/>
        <w:rPr>
          <w:sz w:val="28"/>
          <w:szCs w:val="28"/>
        </w:rPr>
      </w:pPr>
      <w:r w:rsidRPr="00F86E00">
        <w:rPr>
          <w:sz w:val="28"/>
          <w:szCs w:val="28"/>
        </w:rPr>
        <w:lastRenderedPageBreak/>
        <w:t>Эмерджентные свойства экологической системы представляют собой не простой переход количества в качество, а являются особой формой интеграции, подчиняющейся иным законам формообразования, функционирования и эволюции. Такие качественно новые, эмерджентные свойства экологического уровня или экологической единицы нельзя предсказать, исходя из свойств компонентов, составляющих этот уровень или единицу.</w:t>
      </w:r>
    </w:p>
    <w:p w:rsidR="007A17FE" w:rsidRPr="00F86E00" w:rsidRDefault="007A17FE" w:rsidP="007A17FE">
      <w:pPr>
        <w:pStyle w:val="a7"/>
        <w:shd w:val="clear" w:color="auto" w:fill="FFFFFF"/>
        <w:spacing w:before="0" w:beforeAutospacing="0" w:after="0" w:afterAutospacing="0" w:line="360" w:lineRule="auto"/>
        <w:ind w:firstLine="709"/>
        <w:jc w:val="both"/>
        <w:rPr>
          <w:color w:val="000000"/>
          <w:sz w:val="28"/>
          <w:szCs w:val="28"/>
        </w:rPr>
      </w:pPr>
      <w:r w:rsidRPr="007A17FE">
        <w:rPr>
          <w:sz w:val="28"/>
          <w:szCs w:val="28"/>
        </w:rPr>
        <w:t>Эмерджентные свойства возникают в результате изменения природы этих компонентов, а не в результате изменения количества этих компонентов. Части не склеиваются, а интегрируются, обусловливая появление новых, до этого отсутствовавших свойств</w:t>
      </w:r>
      <w:r>
        <w:rPr>
          <w:rFonts w:ascii="Arial" w:hAnsi="Arial" w:cs="Arial"/>
        </w:rPr>
        <w:t>.</w:t>
      </w:r>
      <w:r w:rsidR="007B3D9C">
        <w:rPr>
          <w:rStyle w:val="af4"/>
          <w:rFonts w:ascii="Arial" w:hAnsi="Arial" w:cs="Arial"/>
        </w:rPr>
        <w:footnoteReference w:id="43"/>
      </w:r>
    </w:p>
    <w:p w:rsidR="004329FC" w:rsidRPr="004329FC" w:rsidRDefault="004329FC" w:rsidP="007A17FE">
      <w:pPr>
        <w:spacing w:after="0" w:line="360" w:lineRule="auto"/>
        <w:ind w:firstLine="709"/>
      </w:pPr>
    </w:p>
    <w:p w:rsidR="000045C9" w:rsidRPr="000045C9" w:rsidRDefault="000045C9" w:rsidP="000045C9">
      <w:pPr>
        <w:pStyle w:val="Pa7"/>
        <w:spacing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 xml:space="preserve">П.7.3. Обоснуйте корневую причину исследуемой проблемы. </w:t>
      </w:r>
    </w:p>
    <w:p w:rsidR="000045C9" w:rsidRDefault="000045C9" w:rsidP="000045C9">
      <w:pPr>
        <w:spacing w:after="0" w:line="360" w:lineRule="auto"/>
        <w:ind w:firstLine="709"/>
        <w:jc w:val="both"/>
        <w:rPr>
          <w:rFonts w:ascii="Times New Roman" w:hAnsi="Times New Roman" w:cs="Times New Roman"/>
          <w:color w:val="000000"/>
          <w:sz w:val="28"/>
          <w:szCs w:val="28"/>
        </w:rPr>
      </w:pPr>
      <w:r w:rsidRPr="000045C9">
        <w:rPr>
          <w:rFonts w:ascii="Times New Roman" w:hAnsi="Times New Roman" w:cs="Times New Roman"/>
          <w:color w:val="000000"/>
          <w:sz w:val="28"/>
          <w:szCs w:val="28"/>
        </w:rPr>
        <w:t>В заключение обобщите и аргументируйте основные выводы сис</w:t>
      </w:r>
      <w:r w:rsidRPr="000045C9">
        <w:rPr>
          <w:rFonts w:ascii="Times New Roman" w:hAnsi="Times New Roman" w:cs="Times New Roman"/>
          <w:color w:val="000000"/>
          <w:sz w:val="28"/>
          <w:szCs w:val="28"/>
        </w:rPr>
        <w:softHyphen/>
        <w:t>темного исследования и дайте рекомендации.</w:t>
      </w:r>
    </w:p>
    <w:p w:rsidR="00A6549C" w:rsidRDefault="00A6549C" w:rsidP="00A6549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A6549C">
        <w:rPr>
          <w:rFonts w:ascii="Times New Roman" w:hAnsi="Times New Roman" w:cs="Times New Roman"/>
          <w:sz w:val="28"/>
          <w:szCs w:val="28"/>
        </w:rPr>
        <w:t>ри относительно широком спектре исследований экономических проблем обеспечения экологической безопасности на уровне промышленных предприятий, вопросы поиска экономических инструментов, которые бы позволяли обеспечить, с одной стороны, экологическую безопасность, а с другой - эффективность функционирования предприятия в целом в интересах собственников, работников, государства и населения не нашли должного отражения и требуют комплексного исследования.</w:t>
      </w:r>
      <w:r w:rsidR="006A30EE">
        <w:rPr>
          <w:rStyle w:val="af4"/>
          <w:rFonts w:ascii="Times New Roman" w:hAnsi="Times New Roman" w:cs="Times New Roman"/>
          <w:sz w:val="28"/>
          <w:szCs w:val="28"/>
        </w:rPr>
        <w:footnoteReference w:id="44"/>
      </w:r>
    </w:p>
    <w:p w:rsidR="00497A3D" w:rsidRDefault="00497A3D" w:rsidP="00497A3D">
      <w:pPr>
        <w:spacing w:after="0" w:line="360" w:lineRule="auto"/>
        <w:ind w:firstLine="709"/>
        <w:jc w:val="both"/>
        <w:rPr>
          <w:rFonts w:ascii="Times New Roman" w:hAnsi="Times New Roman" w:cs="Times New Roman"/>
          <w:sz w:val="28"/>
          <w:szCs w:val="28"/>
        </w:rPr>
      </w:pPr>
      <w:r w:rsidRPr="00497A3D">
        <w:rPr>
          <w:rFonts w:ascii="Times New Roman" w:hAnsi="Times New Roman" w:cs="Times New Roman"/>
          <w:sz w:val="28"/>
          <w:szCs w:val="28"/>
        </w:rPr>
        <w:t>Высокий уровень экологической безопасности может быть обеспечен высоким уровнем эффективности производства, который позволяет формировать ресурсы предприятия, направляемые на финансирование природоохранных мероприятий, а недостаток средств мешает справиться с экологическими проблемами.</w:t>
      </w:r>
    </w:p>
    <w:p w:rsidR="003F6FE1" w:rsidRDefault="003F6FE1" w:rsidP="00497A3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Чтобы избежать тяжелых последствий экологических загрязнений, необходимо:</w:t>
      </w:r>
    </w:p>
    <w:p w:rsidR="003F6FE1" w:rsidRPr="003F6FE1" w:rsidRDefault="003F6FE1" w:rsidP="003F6FE1">
      <w:pPr>
        <w:spacing w:after="0" w:line="360" w:lineRule="auto"/>
        <w:ind w:firstLine="709"/>
        <w:jc w:val="both"/>
        <w:rPr>
          <w:rFonts w:ascii="Times New Roman" w:hAnsi="Times New Roman" w:cs="Times New Roman"/>
          <w:sz w:val="28"/>
          <w:szCs w:val="28"/>
        </w:rPr>
      </w:pPr>
      <w:r w:rsidRPr="003F6FE1">
        <w:rPr>
          <w:rFonts w:ascii="Times New Roman" w:hAnsi="Times New Roman" w:cs="Times New Roman"/>
          <w:sz w:val="28"/>
          <w:szCs w:val="28"/>
        </w:rPr>
        <w:t>1)усилить меры по соблюдению законов;</w:t>
      </w:r>
    </w:p>
    <w:p w:rsidR="003F6FE1" w:rsidRPr="003F6FE1" w:rsidRDefault="003F6FE1" w:rsidP="003F6FE1">
      <w:pPr>
        <w:spacing w:after="0" w:line="360" w:lineRule="auto"/>
        <w:ind w:firstLine="709"/>
        <w:jc w:val="both"/>
        <w:rPr>
          <w:rFonts w:ascii="Times New Roman" w:hAnsi="Times New Roman" w:cs="Times New Roman"/>
          <w:sz w:val="28"/>
          <w:szCs w:val="28"/>
        </w:rPr>
      </w:pPr>
      <w:r w:rsidRPr="003F6FE1">
        <w:rPr>
          <w:rFonts w:ascii="Times New Roman" w:hAnsi="Times New Roman" w:cs="Times New Roman"/>
          <w:sz w:val="28"/>
          <w:szCs w:val="28"/>
        </w:rPr>
        <w:t>2)развитие у каждого человека «экологического сознания» , которое будет определять выбор вариантов технологий, строительства предприятий и использования природных ресурсов;</w:t>
      </w:r>
    </w:p>
    <w:p w:rsidR="003F6FE1" w:rsidRDefault="003F6FE1" w:rsidP="003F6FE1">
      <w:pPr>
        <w:spacing w:after="0" w:line="360" w:lineRule="auto"/>
        <w:ind w:firstLine="709"/>
        <w:jc w:val="both"/>
        <w:rPr>
          <w:rFonts w:ascii="Times New Roman" w:hAnsi="Times New Roman" w:cs="Times New Roman"/>
          <w:sz w:val="28"/>
          <w:szCs w:val="28"/>
        </w:rPr>
      </w:pPr>
      <w:r w:rsidRPr="003F6FE1">
        <w:rPr>
          <w:rFonts w:ascii="Times New Roman" w:hAnsi="Times New Roman" w:cs="Times New Roman"/>
          <w:sz w:val="28"/>
          <w:szCs w:val="28"/>
        </w:rPr>
        <w:t>3)в химической промышленности более широкое внедрение малоотходных и безотходных технологических процессов, дающих наибольший экологический эффект. Большое внимание удел</w:t>
      </w:r>
      <w:r>
        <w:rPr>
          <w:rFonts w:ascii="Times New Roman" w:hAnsi="Times New Roman" w:cs="Times New Roman"/>
          <w:sz w:val="28"/>
          <w:szCs w:val="28"/>
        </w:rPr>
        <w:t>ить</w:t>
      </w:r>
      <w:r w:rsidRPr="003F6FE1">
        <w:rPr>
          <w:rFonts w:ascii="Times New Roman" w:hAnsi="Times New Roman" w:cs="Times New Roman"/>
          <w:sz w:val="28"/>
          <w:szCs w:val="28"/>
        </w:rPr>
        <w:t xml:space="preserve"> повышению эффективности очистки производственных сточных вод. Значительно уменьшить загрязненность воды, сбрасываемой предприятием, можно путем выделения из сточных вод ценных примесей, сложность решения этих задач на предприятиях химической промышленности состоит в многообразии технологических процессов и получаемых продуктов.</w:t>
      </w:r>
      <w:r w:rsidR="00A16A16">
        <w:rPr>
          <w:rStyle w:val="af4"/>
          <w:rFonts w:ascii="Times New Roman" w:hAnsi="Times New Roman" w:cs="Times New Roman"/>
          <w:sz w:val="28"/>
          <w:szCs w:val="28"/>
        </w:rPr>
        <w:footnoteReference w:id="45"/>
      </w: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3F6FE1">
      <w:pPr>
        <w:spacing w:after="0" w:line="360" w:lineRule="auto"/>
        <w:ind w:firstLine="709"/>
        <w:jc w:val="both"/>
        <w:rPr>
          <w:rFonts w:ascii="Times New Roman" w:hAnsi="Times New Roman" w:cs="Times New Roman"/>
          <w:sz w:val="28"/>
          <w:szCs w:val="28"/>
        </w:rPr>
      </w:pPr>
    </w:p>
    <w:p w:rsidR="00197975" w:rsidRDefault="00197975" w:rsidP="00F13B82">
      <w:pPr>
        <w:spacing w:after="0" w:line="360" w:lineRule="auto"/>
        <w:jc w:val="both"/>
        <w:rPr>
          <w:rFonts w:ascii="Times New Roman" w:hAnsi="Times New Roman" w:cs="Times New Roman"/>
          <w:sz w:val="28"/>
          <w:szCs w:val="28"/>
        </w:rPr>
      </w:pPr>
    </w:p>
    <w:p w:rsidR="00A94F25" w:rsidRPr="003F6FE1" w:rsidRDefault="00A94F25" w:rsidP="00A94F25">
      <w:pPr>
        <w:spacing w:after="0" w:line="360" w:lineRule="auto"/>
        <w:ind w:firstLine="709"/>
        <w:jc w:val="center"/>
        <w:rPr>
          <w:rFonts w:ascii="Times New Roman" w:hAnsi="Times New Roman" w:cs="Times New Roman"/>
          <w:sz w:val="28"/>
          <w:szCs w:val="28"/>
        </w:rPr>
      </w:pPr>
    </w:p>
    <w:p w:rsidR="00A94F25" w:rsidRDefault="00DB75B6" w:rsidP="0005779E">
      <w:pPr>
        <w:shd w:val="clear" w:color="auto" w:fill="FFFFFF"/>
        <w:jc w:val="center"/>
        <w:rPr>
          <w:rFonts w:ascii="Times New Roman" w:hAnsi="Times New Roman" w:cs="Times New Roman"/>
          <w:color w:val="000000"/>
          <w:sz w:val="28"/>
          <w:szCs w:val="28"/>
        </w:rPr>
      </w:pPr>
      <w:r w:rsidRPr="00DB75B6">
        <w:rPr>
          <w:rFonts w:ascii="Times New Roman" w:hAnsi="Times New Roman" w:cs="Times New Roman"/>
          <w:color w:val="000000"/>
          <w:sz w:val="28"/>
          <w:szCs w:val="28"/>
        </w:rPr>
        <w:lastRenderedPageBreak/>
        <w:t>Заключение</w:t>
      </w:r>
    </w:p>
    <w:p w:rsidR="00A94F25" w:rsidRDefault="00A94F25" w:rsidP="00A94F25">
      <w:pPr>
        <w:shd w:val="clear" w:color="auto" w:fill="FFFFFF"/>
        <w:spacing w:after="0" w:line="360" w:lineRule="auto"/>
        <w:ind w:firstLine="709"/>
        <w:jc w:val="both"/>
        <w:rPr>
          <w:rFonts w:ascii="Times New Roman" w:hAnsi="Times New Roman" w:cs="Times New Roman"/>
          <w:color w:val="000000" w:themeColor="text1"/>
          <w:sz w:val="28"/>
          <w:szCs w:val="28"/>
        </w:rPr>
      </w:pPr>
      <w:r w:rsidRPr="00A94F25">
        <w:rPr>
          <w:rFonts w:ascii="Times New Roman" w:hAnsi="Times New Roman" w:cs="Times New Roman"/>
          <w:bCs/>
          <w:color w:val="000000" w:themeColor="text1"/>
          <w:sz w:val="28"/>
          <w:szCs w:val="28"/>
        </w:rPr>
        <w:t>Системный анализ</w:t>
      </w:r>
      <w:r w:rsidRPr="00A94F25">
        <w:rPr>
          <w:rFonts w:ascii="Times New Roman" w:hAnsi="Times New Roman" w:cs="Times New Roman"/>
          <w:color w:val="000000" w:themeColor="text1"/>
          <w:sz w:val="28"/>
          <w:szCs w:val="28"/>
        </w:rPr>
        <w:t xml:space="preserve"> — научный </w:t>
      </w:r>
      <w:hyperlink r:id="rId15" w:tooltip="Метод познания (страница отсутствует)" w:history="1">
        <w:r w:rsidRPr="00A94F25">
          <w:rPr>
            <w:rStyle w:val="ae"/>
            <w:rFonts w:ascii="Times New Roman" w:hAnsi="Times New Roman" w:cs="Times New Roman"/>
            <w:color w:val="000000" w:themeColor="text1"/>
            <w:sz w:val="28"/>
            <w:szCs w:val="28"/>
            <w:u w:val="none"/>
          </w:rPr>
          <w:t>метод познания</w:t>
        </w:r>
      </w:hyperlink>
      <w:r w:rsidRPr="00A94F25">
        <w:rPr>
          <w:rFonts w:ascii="Times New Roman" w:hAnsi="Times New Roman" w:cs="Times New Roman"/>
          <w:color w:val="000000" w:themeColor="text1"/>
          <w:sz w:val="28"/>
          <w:szCs w:val="28"/>
        </w:rPr>
        <w:t xml:space="preserve">, представляющий собой последовательность действий по установлению </w:t>
      </w:r>
      <w:hyperlink r:id="rId16" w:tooltip="Структурная связь (страница отсутствует)" w:history="1">
        <w:r w:rsidRPr="00A94F25">
          <w:rPr>
            <w:rStyle w:val="ae"/>
            <w:rFonts w:ascii="Times New Roman" w:hAnsi="Times New Roman" w:cs="Times New Roman"/>
            <w:color w:val="000000" w:themeColor="text1"/>
            <w:sz w:val="28"/>
            <w:szCs w:val="28"/>
            <w:u w:val="none"/>
          </w:rPr>
          <w:t>структурных связей</w:t>
        </w:r>
      </w:hyperlink>
      <w:r w:rsidRPr="00A94F25">
        <w:rPr>
          <w:rFonts w:ascii="Times New Roman" w:hAnsi="Times New Roman" w:cs="Times New Roman"/>
          <w:color w:val="000000" w:themeColor="text1"/>
          <w:sz w:val="28"/>
          <w:szCs w:val="28"/>
        </w:rPr>
        <w:t xml:space="preserve"> между переменными или элементами исследуемой </w:t>
      </w:r>
      <w:hyperlink r:id="rId17" w:tooltip="Система" w:history="1">
        <w:r w:rsidRPr="00A94F25">
          <w:rPr>
            <w:rStyle w:val="ae"/>
            <w:rFonts w:ascii="Times New Roman" w:hAnsi="Times New Roman" w:cs="Times New Roman"/>
            <w:color w:val="000000" w:themeColor="text1"/>
            <w:sz w:val="28"/>
            <w:szCs w:val="28"/>
            <w:u w:val="none"/>
          </w:rPr>
          <w:t>системы</w:t>
        </w:r>
      </w:hyperlink>
      <w:r w:rsidRPr="00A94F25">
        <w:rPr>
          <w:rFonts w:ascii="Times New Roman" w:hAnsi="Times New Roman" w:cs="Times New Roman"/>
          <w:color w:val="000000" w:themeColor="text1"/>
          <w:sz w:val="28"/>
          <w:szCs w:val="28"/>
        </w:rPr>
        <w:t xml:space="preserve">. Опирается на комплекс общенаучных, экспериментальных, естественнонаучных, статистических, математических </w:t>
      </w:r>
      <w:hyperlink r:id="rId18" w:tooltip="Метод" w:history="1">
        <w:r w:rsidRPr="00A94F25">
          <w:rPr>
            <w:rStyle w:val="ae"/>
            <w:rFonts w:ascii="Times New Roman" w:hAnsi="Times New Roman" w:cs="Times New Roman"/>
            <w:color w:val="000000" w:themeColor="text1"/>
            <w:sz w:val="28"/>
            <w:szCs w:val="28"/>
            <w:u w:val="none"/>
          </w:rPr>
          <w:t>методов</w:t>
        </w:r>
      </w:hyperlink>
      <w:r w:rsidRPr="00A94F25">
        <w:rPr>
          <w:rFonts w:ascii="Times New Roman" w:hAnsi="Times New Roman" w:cs="Times New Roman"/>
          <w:color w:val="000000" w:themeColor="text1"/>
          <w:sz w:val="28"/>
          <w:szCs w:val="28"/>
        </w:rPr>
        <w:t>.</w:t>
      </w:r>
    </w:p>
    <w:p w:rsidR="00A94F25" w:rsidRDefault="00A94F25" w:rsidP="00A94F25">
      <w:pPr>
        <w:shd w:val="clear" w:color="auto" w:fill="FFFFFF"/>
        <w:spacing w:after="0" w:line="360" w:lineRule="auto"/>
        <w:ind w:firstLine="709"/>
        <w:jc w:val="both"/>
        <w:rPr>
          <w:rFonts w:ascii="Times New Roman" w:hAnsi="Times New Roman" w:cs="Times New Roman"/>
          <w:sz w:val="28"/>
          <w:szCs w:val="28"/>
        </w:rPr>
      </w:pPr>
      <w:r w:rsidRPr="00A94F25">
        <w:rPr>
          <w:rFonts w:ascii="Times New Roman" w:hAnsi="Times New Roman" w:cs="Times New Roman"/>
          <w:sz w:val="28"/>
          <w:szCs w:val="28"/>
        </w:rPr>
        <w:t>Привлечение методов системного анализа для решения указанных проблем необходимо прежде всего потому, что в процессе принятия решений приходится осуществлять выбор в условиях неопределённости, которая обусловлена наличием факторов, не поддающихся строгой количественной оценке. Процедуры и методы анализа направлены именно на выдвижение альтернативных вариантов решения проблемы, и сопоставление вариантов по тем или иным критериям эффективности.</w:t>
      </w:r>
    </w:p>
    <w:p w:rsidR="003B55D5" w:rsidRPr="003B55D5" w:rsidRDefault="00A94F25" w:rsidP="003B55D5">
      <w:pPr>
        <w:pStyle w:val="a7"/>
        <w:shd w:val="clear" w:color="auto" w:fill="FFFFFF"/>
        <w:spacing w:before="0" w:beforeAutospacing="0" w:after="0" w:afterAutospacing="0" w:line="360" w:lineRule="auto"/>
        <w:ind w:firstLine="709"/>
        <w:jc w:val="both"/>
        <w:rPr>
          <w:color w:val="000000"/>
          <w:sz w:val="28"/>
          <w:szCs w:val="28"/>
        </w:rPr>
      </w:pPr>
      <w:r>
        <w:rPr>
          <w:sz w:val="28"/>
          <w:szCs w:val="28"/>
        </w:rPr>
        <w:t xml:space="preserve">Задачей данной контрольной работы было выявление способов </w:t>
      </w:r>
      <w:r w:rsidRPr="00A94F25">
        <w:rPr>
          <w:color w:val="000000"/>
          <w:sz w:val="28"/>
          <w:szCs w:val="28"/>
        </w:rPr>
        <w:t>обеспечения экологичности функционирования промышленных предприятий</w:t>
      </w:r>
      <w:r>
        <w:rPr>
          <w:color w:val="000000"/>
          <w:sz w:val="28"/>
          <w:szCs w:val="28"/>
        </w:rPr>
        <w:t xml:space="preserve"> в РФ. </w:t>
      </w:r>
      <w:r w:rsidR="00514822">
        <w:rPr>
          <w:color w:val="000000"/>
          <w:sz w:val="28"/>
          <w:szCs w:val="28"/>
        </w:rPr>
        <w:t xml:space="preserve"> </w:t>
      </w:r>
      <w:r w:rsidR="00514822" w:rsidRPr="003B55D5">
        <w:rPr>
          <w:color w:val="000000"/>
          <w:sz w:val="28"/>
          <w:szCs w:val="28"/>
        </w:rPr>
        <w:t>На конкретной проблеме акцентируют свое внимание государство, а также</w:t>
      </w:r>
      <w:r w:rsidR="00A52E08" w:rsidRPr="003B55D5">
        <w:rPr>
          <w:color w:val="000000"/>
          <w:sz w:val="28"/>
          <w:szCs w:val="28"/>
        </w:rPr>
        <w:t xml:space="preserve"> различные </w:t>
      </w:r>
      <w:r w:rsidR="00A52E08" w:rsidRPr="003B55D5">
        <w:rPr>
          <w:sz w:val="28"/>
          <w:szCs w:val="28"/>
        </w:rPr>
        <w:t>неправительственные экологические организации, целью проектов которых является объединение усилий для создания благоприятных условий для развития экологически эффективного бизнеса, вовлечение местных, районных и областных органов власти, местного самоуправления, предприятий, общественных организаций в совместную деятельность, направленную на снижение антропогенного воздействия на окружающую среду.</w:t>
      </w:r>
      <w:r w:rsidR="003B55D5" w:rsidRPr="003B55D5">
        <w:rPr>
          <w:sz w:val="28"/>
          <w:szCs w:val="28"/>
        </w:rPr>
        <w:t xml:space="preserve"> В числе обязательств, которые предполагает принять на себя руководство компании, следует особо подчеркнуть стремление к установлению конструктивного диалога с населением, с общественными экологическими организациями, к участию в обсуждении и распространении информации об экологических проблемах региона, а также намерение развивать сотрудничество с территориальными органами, уполномоченными в области охраны окружающей среды и рационального использования природных ресурсов.</w:t>
      </w:r>
    </w:p>
    <w:p w:rsidR="00A94F25" w:rsidRDefault="0023465D" w:rsidP="00F26DB7">
      <w:pPr>
        <w:shd w:val="clear" w:color="auto" w:fill="FFFFFF"/>
        <w:spacing w:after="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Список использованной литературы</w:t>
      </w:r>
    </w:p>
    <w:p w:rsidR="00CD6039" w:rsidRDefault="00CD6039" w:rsidP="00F26DB7">
      <w:pPr>
        <w:shd w:val="clear" w:color="auto" w:fill="FFFFFF"/>
        <w:spacing w:after="0" w:line="360" w:lineRule="auto"/>
        <w:ind w:firstLine="709"/>
        <w:jc w:val="center"/>
        <w:rPr>
          <w:rFonts w:ascii="Times New Roman" w:hAnsi="Times New Roman" w:cs="Times New Roman"/>
          <w:color w:val="000000" w:themeColor="text1"/>
          <w:sz w:val="28"/>
          <w:szCs w:val="28"/>
        </w:rPr>
      </w:pPr>
    </w:p>
    <w:p w:rsidR="00F26DB7" w:rsidRPr="00AD3D67" w:rsidRDefault="00CD6039" w:rsidP="00CD6039">
      <w:pPr>
        <w:shd w:val="clear" w:color="auto" w:fill="FFFFFF"/>
        <w:spacing w:after="0" w:line="360" w:lineRule="auto"/>
        <w:jc w:val="both"/>
        <w:rPr>
          <w:rFonts w:ascii="Times New Roman" w:hAnsi="Times New Roman" w:cs="Times New Roman"/>
          <w:color w:val="000000"/>
          <w:sz w:val="28"/>
          <w:szCs w:val="28"/>
        </w:rPr>
      </w:pPr>
      <w:r w:rsidRPr="00AD3D67">
        <w:rPr>
          <w:rFonts w:ascii="Times New Roman" w:hAnsi="Times New Roman" w:cs="Times New Roman"/>
          <w:iCs/>
          <w:color w:val="000000"/>
          <w:sz w:val="28"/>
          <w:szCs w:val="28"/>
        </w:rPr>
        <w:t>1.</w:t>
      </w:r>
      <w:r w:rsidR="0060364B" w:rsidRPr="00AD3D67">
        <w:rPr>
          <w:rFonts w:ascii="Times New Roman" w:hAnsi="Times New Roman" w:cs="Times New Roman"/>
          <w:iCs/>
          <w:color w:val="000000"/>
          <w:sz w:val="28"/>
          <w:szCs w:val="28"/>
        </w:rPr>
        <w:t>Дрогобыцкий И.Н</w:t>
      </w:r>
      <w:r w:rsidR="0060364B" w:rsidRPr="00AD3D67">
        <w:rPr>
          <w:rFonts w:ascii="Times New Roman" w:hAnsi="Times New Roman" w:cs="Times New Roman"/>
          <w:color w:val="000000"/>
          <w:sz w:val="28"/>
          <w:szCs w:val="28"/>
        </w:rPr>
        <w:t>. Системный анализ в экономике: учебник.- М.: ЮНИТИ-ДАНА, 2011.</w:t>
      </w:r>
    </w:p>
    <w:p w:rsidR="00CD6039" w:rsidRPr="00AD3D67" w:rsidRDefault="00CD6039" w:rsidP="00CD6039">
      <w:pPr>
        <w:shd w:val="clear" w:color="auto" w:fill="FFFFFF"/>
        <w:spacing w:after="0" w:line="360" w:lineRule="auto"/>
        <w:jc w:val="both"/>
        <w:rPr>
          <w:rFonts w:ascii="Times New Roman" w:hAnsi="Times New Roman" w:cs="Times New Roman"/>
          <w:color w:val="000000"/>
          <w:sz w:val="28"/>
          <w:szCs w:val="28"/>
        </w:rPr>
      </w:pPr>
      <w:r w:rsidRPr="00AD3D67">
        <w:rPr>
          <w:rFonts w:ascii="Times New Roman" w:hAnsi="Times New Roman" w:cs="Times New Roman"/>
          <w:color w:val="000000"/>
          <w:sz w:val="28"/>
          <w:szCs w:val="28"/>
        </w:rPr>
        <w:t>2.</w:t>
      </w:r>
      <w:r w:rsidR="00AD3D67" w:rsidRPr="00AD3D67">
        <w:rPr>
          <w:rFonts w:ascii="Times New Roman" w:hAnsi="Times New Roman" w:cs="Times New Roman"/>
          <w:color w:val="000000"/>
          <w:sz w:val="28"/>
          <w:szCs w:val="28"/>
        </w:rPr>
        <w:t>Теория систем и системный анализ в управлении организаци</w:t>
      </w:r>
      <w:r w:rsidR="00AD3D67" w:rsidRPr="00AD3D67">
        <w:rPr>
          <w:rFonts w:ascii="Times New Roman" w:hAnsi="Times New Roman" w:cs="Times New Roman"/>
          <w:color w:val="000000"/>
          <w:sz w:val="28"/>
          <w:szCs w:val="28"/>
        </w:rPr>
        <w:softHyphen/>
        <w:t>ями: справочник. — М.: Финансы и статистика, 2009.</w:t>
      </w:r>
    </w:p>
    <w:p w:rsidR="00AD3D67" w:rsidRDefault="00AD3D67" w:rsidP="00AD3D67">
      <w:pPr>
        <w:pStyle w:val="a7"/>
        <w:shd w:val="clear" w:color="auto" w:fill="FFFFFF"/>
        <w:spacing w:before="0" w:beforeAutospacing="0" w:after="0" w:afterAutospacing="0" w:line="360" w:lineRule="auto"/>
        <w:jc w:val="both"/>
        <w:rPr>
          <w:color w:val="000000"/>
          <w:sz w:val="28"/>
          <w:szCs w:val="28"/>
        </w:rPr>
      </w:pPr>
      <w:r w:rsidRPr="00AD3D67">
        <w:rPr>
          <w:color w:val="000000"/>
          <w:sz w:val="28"/>
          <w:szCs w:val="28"/>
        </w:rPr>
        <w:t>3. Орлов А.И. Эконометрика. Учебник. - М.: Издательство "Экзамен", 2010.</w:t>
      </w:r>
    </w:p>
    <w:p w:rsidR="00AD3D67" w:rsidRDefault="00AD3D67" w:rsidP="00AD3D67">
      <w:pPr>
        <w:pStyle w:val="a7"/>
        <w:shd w:val="clear" w:color="auto" w:fill="FFFFFF"/>
        <w:spacing w:before="0" w:beforeAutospacing="0" w:after="0" w:afterAutospacing="0" w:line="360" w:lineRule="auto"/>
        <w:jc w:val="both"/>
        <w:rPr>
          <w:rFonts w:cs="PetersburgC"/>
          <w:color w:val="000000"/>
          <w:sz w:val="28"/>
          <w:szCs w:val="28"/>
        </w:rPr>
      </w:pPr>
      <w:r>
        <w:rPr>
          <w:color w:val="000000"/>
          <w:sz w:val="28"/>
          <w:szCs w:val="28"/>
        </w:rPr>
        <w:t>4.</w:t>
      </w:r>
      <w:r w:rsidR="00F4074A" w:rsidRPr="00F4074A">
        <w:rPr>
          <w:rFonts w:cs="PetersburgC"/>
          <w:i/>
          <w:iCs/>
          <w:color w:val="000000"/>
          <w:sz w:val="21"/>
          <w:szCs w:val="21"/>
        </w:rPr>
        <w:t xml:space="preserve"> </w:t>
      </w:r>
      <w:r w:rsidR="00F4074A" w:rsidRPr="00F4074A">
        <w:rPr>
          <w:rFonts w:cs="PetersburgC"/>
          <w:iCs/>
          <w:color w:val="000000"/>
          <w:sz w:val="28"/>
          <w:szCs w:val="28"/>
        </w:rPr>
        <w:t>Щепетова С.Е</w:t>
      </w:r>
      <w:r w:rsidR="00F4074A" w:rsidRPr="00F4074A">
        <w:rPr>
          <w:rFonts w:cs="PetersburgC"/>
          <w:color w:val="000000"/>
          <w:sz w:val="28"/>
          <w:szCs w:val="28"/>
        </w:rPr>
        <w:t>. Моделирование и синтез гибких экономических систем. — Нижний Новгород: Изд-во Гладковой, 2009.</w:t>
      </w:r>
    </w:p>
    <w:p w:rsidR="00F4074A" w:rsidRPr="00725BB4" w:rsidRDefault="00F4074A" w:rsidP="00AD3D67">
      <w:pPr>
        <w:pStyle w:val="a7"/>
        <w:shd w:val="clear" w:color="auto" w:fill="FFFFFF"/>
        <w:spacing w:before="0" w:beforeAutospacing="0" w:after="0" w:afterAutospacing="0" w:line="360" w:lineRule="auto"/>
        <w:jc w:val="both"/>
        <w:rPr>
          <w:sz w:val="28"/>
          <w:szCs w:val="28"/>
        </w:rPr>
      </w:pPr>
      <w:r w:rsidRPr="00725BB4">
        <w:rPr>
          <w:rFonts w:cs="PetersburgC"/>
          <w:color w:val="000000"/>
          <w:sz w:val="28"/>
          <w:szCs w:val="28"/>
        </w:rPr>
        <w:t>5.</w:t>
      </w:r>
      <w:r w:rsidR="00776EC9" w:rsidRPr="00725BB4">
        <w:rPr>
          <w:sz w:val="28"/>
          <w:szCs w:val="28"/>
        </w:rPr>
        <w:t xml:space="preserve">Акимова Т.В. Экология. Человек-Экономика-Биота-Среда: Учебник для студентов вузов/ Т.А.Акимова, В.В.Хаскин; 2-е изд., перераб. и дополн.- М.:ЮНИТИ, 2009.- 556 с. </w:t>
      </w:r>
    </w:p>
    <w:p w:rsidR="00776EC9" w:rsidRPr="00CA4C08" w:rsidRDefault="00776EC9" w:rsidP="00AD3D67">
      <w:pPr>
        <w:pStyle w:val="a7"/>
        <w:shd w:val="clear" w:color="auto" w:fill="FFFFFF"/>
        <w:spacing w:before="0" w:beforeAutospacing="0" w:after="0" w:afterAutospacing="0" w:line="360" w:lineRule="auto"/>
        <w:jc w:val="both"/>
        <w:rPr>
          <w:rFonts w:cs="PetersburgC"/>
          <w:color w:val="000000"/>
          <w:sz w:val="28"/>
          <w:szCs w:val="28"/>
        </w:rPr>
      </w:pPr>
      <w:r w:rsidRPr="00CA4C08">
        <w:rPr>
          <w:sz w:val="28"/>
          <w:szCs w:val="28"/>
        </w:rPr>
        <w:t>6.</w:t>
      </w:r>
      <w:r w:rsidR="00CA4C08" w:rsidRPr="00CA4C08">
        <w:rPr>
          <w:sz w:val="28"/>
          <w:szCs w:val="28"/>
        </w:rPr>
        <w:t xml:space="preserve"> </w:t>
      </w:r>
      <w:r w:rsidR="00CA4C08" w:rsidRPr="00CA4C08">
        <w:rPr>
          <w:rFonts w:cs="PetersburgC"/>
          <w:iCs/>
          <w:color w:val="000000"/>
          <w:sz w:val="28"/>
          <w:szCs w:val="28"/>
        </w:rPr>
        <w:t>Медоуз Д</w:t>
      </w:r>
      <w:r w:rsidR="00CA4C08" w:rsidRPr="00CA4C08">
        <w:rPr>
          <w:rFonts w:cs="PetersburgC"/>
          <w:color w:val="000000"/>
          <w:sz w:val="28"/>
          <w:szCs w:val="28"/>
        </w:rPr>
        <w:t>. Азбука системного мышления. — М.: БИНОМ: Ла</w:t>
      </w:r>
      <w:r w:rsidR="00CA4C08" w:rsidRPr="00CA4C08">
        <w:rPr>
          <w:rFonts w:cs="PetersburgC"/>
          <w:color w:val="000000"/>
          <w:sz w:val="28"/>
          <w:szCs w:val="28"/>
        </w:rPr>
        <w:softHyphen/>
        <w:t>боратория знаний. 2010.</w:t>
      </w:r>
    </w:p>
    <w:p w:rsidR="00CA4C08" w:rsidRPr="00CA4C08" w:rsidRDefault="00CA4C08" w:rsidP="00AD3D67">
      <w:pPr>
        <w:pStyle w:val="a7"/>
        <w:shd w:val="clear" w:color="auto" w:fill="FFFFFF"/>
        <w:spacing w:before="0" w:beforeAutospacing="0" w:after="0" w:afterAutospacing="0" w:line="360" w:lineRule="auto"/>
        <w:jc w:val="both"/>
        <w:rPr>
          <w:color w:val="000000"/>
          <w:sz w:val="28"/>
          <w:szCs w:val="28"/>
        </w:rPr>
      </w:pPr>
      <w:r w:rsidRPr="00CA4C08">
        <w:rPr>
          <w:rFonts w:cs="PetersburgC"/>
          <w:color w:val="000000"/>
          <w:sz w:val="28"/>
          <w:szCs w:val="28"/>
        </w:rPr>
        <w:t>7.</w:t>
      </w:r>
      <w:r w:rsidRPr="00CA4C08">
        <w:rPr>
          <w:sz w:val="28"/>
          <w:szCs w:val="28"/>
        </w:rPr>
        <w:t xml:space="preserve"> Николайкин Н.И., Николайкина Н.Е., Мелехова О.П. Экорлогия. 2-е изд.Учебник для вузов. М.: Дрофа, 2011. – 624 с.</w:t>
      </w:r>
    </w:p>
    <w:p w:rsidR="00AD3D67" w:rsidRPr="00CD6039" w:rsidRDefault="00AD3D67" w:rsidP="00CD6039">
      <w:pPr>
        <w:shd w:val="clear" w:color="auto" w:fill="FFFFFF"/>
        <w:spacing w:after="0" w:line="360" w:lineRule="auto"/>
        <w:jc w:val="both"/>
        <w:rPr>
          <w:rFonts w:ascii="Times New Roman" w:hAnsi="Times New Roman" w:cs="Times New Roman"/>
          <w:color w:val="000000" w:themeColor="text1"/>
          <w:sz w:val="28"/>
          <w:szCs w:val="28"/>
        </w:rPr>
      </w:pPr>
    </w:p>
    <w:p w:rsidR="0023465D" w:rsidRPr="00A94F25" w:rsidRDefault="0023465D" w:rsidP="0023465D">
      <w:pPr>
        <w:shd w:val="clear" w:color="auto" w:fill="FFFFFF"/>
        <w:spacing w:after="0" w:line="360" w:lineRule="auto"/>
        <w:ind w:firstLine="709"/>
        <w:jc w:val="both"/>
        <w:rPr>
          <w:rFonts w:ascii="Times New Roman" w:hAnsi="Times New Roman" w:cs="Times New Roman"/>
          <w:color w:val="000000" w:themeColor="text1"/>
          <w:sz w:val="28"/>
          <w:szCs w:val="28"/>
        </w:rPr>
      </w:pPr>
    </w:p>
    <w:p w:rsidR="00A94F25" w:rsidRPr="00DB75B6" w:rsidRDefault="00497A3D" w:rsidP="00A94F25">
      <w:pPr>
        <w:shd w:val="clear" w:color="auto" w:fill="FFFFFF"/>
        <w:jc w:val="center"/>
        <w:rPr>
          <w:rFonts w:ascii="Times New Roman" w:hAnsi="Times New Roman" w:cs="Times New Roman"/>
          <w:color w:val="000000"/>
          <w:sz w:val="28"/>
          <w:szCs w:val="28"/>
        </w:rPr>
      </w:pPr>
      <w:r w:rsidRPr="00DB75B6">
        <w:rPr>
          <w:rFonts w:ascii="Times New Roman" w:hAnsi="Times New Roman" w:cs="Times New Roman"/>
          <w:color w:val="000000"/>
          <w:sz w:val="28"/>
          <w:szCs w:val="28"/>
        </w:rPr>
        <w:br/>
      </w:r>
    </w:p>
    <w:p w:rsidR="00497A3D" w:rsidRPr="00A6549C" w:rsidRDefault="00497A3D" w:rsidP="00A6549C">
      <w:pPr>
        <w:spacing w:after="0" w:line="360" w:lineRule="auto"/>
        <w:ind w:firstLine="709"/>
        <w:jc w:val="both"/>
        <w:rPr>
          <w:rFonts w:ascii="Times New Roman" w:hAnsi="Times New Roman" w:cs="Times New Roman"/>
          <w:sz w:val="28"/>
          <w:szCs w:val="28"/>
        </w:rPr>
      </w:pPr>
    </w:p>
    <w:p w:rsidR="00A6549C" w:rsidRDefault="00A6549C" w:rsidP="00A6549C">
      <w:pPr>
        <w:shd w:val="clear" w:color="auto" w:fill="FFFFFF"/>
        <w:spacing w:after="0" w:line="360" w:lineRule="auto"/>
        <w:ind w:firstLine="709"/>
        <w:jc w:val="both"/>
        <w:rPr>
          <w:color w:val="000000"/>
        </w:rPr>
      </w:pPr>
      <w:r w:rsidRPr="00A6549C">
        <w:rPr>
          <w:rFonts w:ascii="Times New Roman" w:hAnsi="Times New Roman" w:cs="Times New Roman"/>
          <w:color w:val="000000"/>
          <w:sz w:val="28"/>
          <w:szCs w:val="28"/>
        </w:rPr>
        <w:br/>
      </w:r>
      <w:r>
        <w:rPr>
          <w:color w:val="000000"/>
        </w:rPr>
        <w:t xml:space="preserve"> </w:t>
      </w:r>
    </w:p>
    <w:p w:rsidR="007A17FE" w:rsidRDefault="007A17FE" w:rsidP="000045C9">
      <w:pPr>
        <w:spacing w:after="0" w:line="360" w:lineRule="auto"/>
        <w:ind w:firstLine="709"/>
        <w:jc w:val="both"/>
        <w:rPr>
          <w:rFonts w:ascii="Times New Roman" w:hAnsi="Times New Roman" w:cs="Times New Roman"/>
          <w:color w:val="000000"/>
          <w:sz w:val="28"/>
          <w:szCs w:val="28"/>
        </w:rPr>
      </w:pPr>
    </w:p>
    <w:p w:rsidR="00710617" w:rsidRDefault="00710617" w:rsidP="000045C9">
      <w:pPr>
        <w:spacing w:after="0" w:line="360" w:lineRule="auto"/>
        <w:ind w:firstLine="709"/>
        <w:jc w:val="both"/>
        <w:rPr>
          <w:rFonts w:ascii="Times New Roman" w:hAnsi="Times New Roman" w:cs="Times New Roman"/>
          <w:color w:val="000000"/>
          <w:sz w:val="28"/>
          <w:szCs w:val="28"/>
        </w:rPr>
      </w:pPr>
    </w:p>
    <w:p w:rsidR="00710617" w:rsidRDefault="00710617" w:rsidP="000045C9">
      <w:pPr>
        <w:spacing w:after="0" w:line="360" w:lineRule="auto"/>
        <w:ind w:firstLine="709"/>
        <w:jc w:val="both"/>
        <w:rPr>
          <w:rFonts w:ascii="Times New Roman" w:hAnsi="Times New Roman" w:cs="Times New Roman"/>
          <w:color w:val="000000"/>
          <w:sz w:val="28"/>
          <w:szCs w:val="28"/>
        </w:rPr>
      </w:pPr>
    </w:p>
    <w:p w:rsidR="00710617" w:rsidRDefault="00710617" w:rsidP="000045C9">
      <w:pPr>
        <w:spacing w:after="0" w:line="360" w:lineRule="auto"/>
        <w:ind w:firstLine="709"/>
        <w:jc w:val="both"/>
        <w:rPr>
          <w:rFonts w:ascii="Times New Roman" w:hAnsi="Times New Roman" w:cs="Times New Roman"/>
          <w:sz w:val="28"/>
          <w:szCs w:val="28"/>
        </w:rPr>
      </w:pPr>
    </w:p>
    <w:p w:rsidR="0023465D" w:rsidRDefault="0023465D" w:rsidP="000045C9">
      <w:pPr>
        <w:spacing w:after="0" w:line="360" w:lineRule="auto"/>
        <w:ind w:firstLine="709"/>
        <w:jc w:val="both"/>
        <w:rPr>
          <w:rFonts w:ascii="Times New Roman" w:hAnsi="Times New Roman" w:cs="Times New Roman"/>
          <w:sz w:val="28"/>
          <w:szCs w:val="28"/>
        </w:rPr>
      </w:pPr>
    </w:p>
    <w:p w:rsidR="0023465D" w:rsidRDefault="0023465D" w:rsidP="00FC0579">
      <w:pPr>
        <w:spacing w:after="0" w:line="360" w:lineRule="auto"/>
        <w:jc w:val="both"/>
        <w:rPr>
          <w:rFonts w:ascii="Times New Roman" w:hAnsi="Times New Roman" w:cs="Times New Roman"/>
          <w:sz w:val="28"/>
          <w:szCs w:val="28"/>
        </w:rPr>
      </w:pPr>
    </w:p>
    <w:p w:rsidR="00FC0579" w:rsidRDefault="00FC0579" w:rsidP="00FC0579">
      <w:pPr>
        <w:spacing w:after="0" w:line="360" w:lineRule="auto"/>
        <w:rPr>
          <w:rFonts w:ascii="Times New Roman" w:hAnsi="Times New Roman" w:cs="Times New Roman"/>
          <w:sz w:val="28"/>
          <w:szCs w:val="28"/>
        </w:rPr>
      </w:pPr>
    </w:p>
    <w:p w:rsidR="0023465D" w:rsidRDefault="0023465D" w:rsidP="00FC0579">
      <w:pPr>
        <w:spacing w:after="0" w:line="360" w:lineRule="auto"/>
        <w:jc w:val="center"/>
        <w:rPr>
          <w:rFonts w:ascii="Times New Roman" w:hAnsi="Times New Roman" w:cs="Times New Roman"/>
          <w:sz w:val="28"/>
          <w:szCs w:val="28"/>
        </w:rPr>
      </w:pPr>
      <w:r w:rsidRPr="0023465D">
        <w:rPr>
          <w:rFonts w:ascii="Times New Roman" w:eastAsia="Times New Roman" w:hAnsi="Times New Roman" w:cs="Times New Roman"/>
          <w:sz w:val="28"/>
          <w:szCs w:val="28"/>
        </w:rPr>
        <w:lastRenderedPageBreak/>
        <w:t>Оценочный лист контрольной работы</w:t>
      </w:r>
    </w:p>
    <w:p w:rsidR="005E107A" w:rsidRPr="0023465D" w:rsidRDefault="005E107A" w:rsidP="00125B42">
      <w:pPr>
        <w:spacing w:after="0" w:line="360" w:lineRule="auto"/>
        <w:ind w:firstLine="709"/>
        <w:jc w:val="center"/>
        <w:rPr>
          <w:rFonts w:ascii="Times New Roman" w:eastAsia="Times New Roman" w:hAnsi="Times New Roman" w:cs="Times New Roman"/>
          <w:sz w:val="28"/>
          <w:szCs w:val="28"/>
        </w:rPr>
      </w:pP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студента </w:t>
      </w:r>
      <w:r w:rsidR="005E107A">
        <w:rPr>
          <w:rFonts w:ascii="Times New Roman" w:hAnsi="Times New Roman" w:cs="Times New Roman"/>
          <w:sz w:val="28"/>
          <w:szCs w:val="28"/>
        </w:rPr>
        <w:t>_________________________________________________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группы </w:t>
      </w:r>
      <w:r w:rsidR="005E107A">
        <w:rPr>
          <w:rFonts w:ascii="Times New Roman" w:hAnsi="Times New Roman" w:cs="Times New Roman"/>
          <w:sz w:val="28"/>
          <w:szCs w:val="28"/>
        </w:rPr>
        <w:t>__________________________________________________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Работа написана на _______ страницах.</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Дата сдачи:</w:t>
      </w:r>
      <w:r w:rsidR="005E107A">
        <w:rPr>
          <w:rFonts w:ascii="Times New Roman" w:hAnsi="Times New Roman" w:cs="Times New Roman"/>
          <w:sz w:val="28"/>
          <w:szCs w:val="28"/>
        </w:rPr>
        <w:t>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Подпись студента </w:t>
      </w:r>
      <w:r w:rsidR="005E107A">
        <w:rPr>
          <w:rFonts w:ascii="Times New Roman" w:hAnsi="Times New Roman" w:cs="Times New Roman"/>
          <w:sz w:val="28"/>
          <w:szCs w:val="28"/>
        </w:rPr>
        <w:t>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Дата проверки: </w:t>
      </w:r>
      <w:r w:rsidR="005E107A">
        <w:rPr>
          <w:rFonts w:ascii="Times New Roman" w:hAnsi="Times New Roman" w:cs="Times New Roman"/>
          <w:sz w:val="28"/>
          <w:szCs w:val="28"/>
        </w:rPr>
        <w:t>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Предварительная оценка </w:t>
      </w:r>
      <w:r w:rsidR="005E107A">
        <w:rPr>
          <w:rFonts w:ascii="Times New Roman" w:hAnsi="Times New Roman" w:cs="Times New Roman"/>
          <w:sz w:val="28"/>
          <w:szCs w:val="28"/>
        </w:rPr>
        <w:t>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Работа к собеседованию: допущена / не допущена </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(ненужное зачеркнуть)</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Подпись преподавателя </w:t>
      </w:r>
      <w:r w:rsidR="005E107A">
        <w:rPr>
          <w:rFonts w:ascii="Times New Roman" w:hAnsi="Times New Roman" w:cs="Times New Roman"/>
          <w:sz w:val="28"/>
          <w:szCs w:val="28"/>
        </w:rPr>
        <w:t>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В работу внесены изменения на _______ страницах.</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Замечания и ошибки: устранены / устранены частично / </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не устранены (ненужное зачеркнуть)</w:t>
      </w:r>
    </w:p>
    <w:p w:rsidR="0023465D" w:rsidRPr="005E107A" w:rsidRDefault="0023465D" w:rsidP="0023465D">
      <w:pPr>
        <w:spacing w:after="0" w:line="360" w:lineRule="auto"/>
        <w:ind w:firstLine="709"/>
        <w:jc w:val="both"/>
        <w:rPr>
          <w:rFonts w:ascii="Times New Roman" w:eastAsia="Times New Roman" w:hAnsi="Times New Roman" w:cs="Times New Roman"/>
          <w:sz w:val="28"/>
          <w:szCs w:val="28"/>
          <w:u w:val="single"/>
        </w:rPr>
      </w:pPr>
      <w:r w:rsidRPr="0023465D">
        <w:rPr>
          <w:rFonts w:ascii="Times New Roman" w:eastAsia="Times New Roman" w:hAnsi="Times New Roman" w:cs="Times New Roman"/>
          <w:sz w:val="28"/>
          <w:szCs w:val="28"/>
        </w:rPr>
        <w:t>Подпись преподавателя</w:t>
      </w:r>
      <w:r w:rsidR="00875286">
        <w:rPr>
          <w:rFonts w:ascii="Times New Roman" w:hAnsi="Times New Roman" w:cs="Times New Roman"/>
          <w:sz w:val="28"/>
          <w:szCs w:val="28"/>
        </w:rPr>
        <w:t xml:space="preserve"> 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Комментарий по собеседованию </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(заполняется препода</w:t>
      </w:r>
      <w:r w:rsidR="005E107A">
        <w:rPr>
          <w:rFonts w:ascii="Times New Roman" w:hAnsi="Times New Roman" w:cs="Times New Roman"/>
          <w:sz w:val="28"/>
          <w:szCs w:val="28"/>
        </w:rPr>
        <w:t xml:space="preserve">вателем при необходимости) </w:t>
      </w:r>
      <w:r w:rsidR="00875286">
        <w:rPr>
          <w:rFonts w:ascii="Times New Roman" w:hAnsi="Times New Roman" w:cs="Times New Roman"/>
          <w:sz w:val="28"/>
          <w:szCs w:val="28"/>
        </w:rPr>
        <w:t>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 </w:t>
      </w:r>
      <w:r w:rsidR="00875286">
        <w:rPr>
          <w:rFonts w:ascii="Times New Roman" w:hAnsi="Times New Roman" w:cs="Times New Roman"/>
          <w:sz w:val="28"/>
          <w:szCs w:val="28"/>
        </w:rPr>
        <w:t>________________________________________________________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 </w:t>
      </w:r>
      <w:r w:rsidR="00875286">
        <w:rPr>
          <w:rFonts w:ascii="Times New Roman" w:hAnsi="Times New Roman" w:cs="Times New Roman"/>
          <w:sz w:val="28"/>
          <w:szCs w:val="28"/>
        </w:rPr>
        <w:t>________________________________________________________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 </w:t>
      </w:r>
      <w:r w:rsidR="00875286">
        <w:rPr>
          <w:rFonts w:ascii="Times New Roman" w:hAnsi="Times New Roman" w:cs="Times New Roman"/>
          <w:sz w:val="28"/>
          <w:szCs w:val="28"/>
        </w:rPr>
        <w:t>________________________________________________________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Итоговая оценка по результатам собес</w:t>
      </w:r>
      <w:r w:rsidR="005E107A">
        <w:rPr>
          <w:rFonts w:ascii="Times New Roman" w:hAnsi="Times New Roman" w:cs="Times New Roman"/>
          <w:sz w:val="28"/>
          <w:szCs w:val="28"/>
        </w:rPr>
        <w:t xml:space="preserve">едования </w:t>
      </w:r>
      <w:r w:rsidR="00E42289">
        <w:rPr>
          <w:rFonts w:ascii="Times New Roman" w:hAnsi="Times New Roman" w:cs="Times New Roman"/>
          <w:sz w:val="28"/>
          <w:szCs w:val="28"/>
        </w:rPr>
        <w:t>_______________</w:t>
      </w:r>
    </w:p>
    <w:p w:rsidR="0023465D" w:rsidRPr="0023465D" w:rsidRDefault="0023465D" w:rsidP="0023465D">
      <w:pPr>
        <w:spacing w:after="0" w:line="360" w:lineRule="auto"/>
        <w:ind w:firstLine="709"/>
        <w:jc w:val="both"/>
        <w:rPr>
          <w:rFonts w:ascii="Times New Roman" w:eastAsia="Times New Roman" w:hAnsi="Times New Roman" w:cs="Times New Roman"/>
          <w:sz w:val="28"/>
          <w:szCs w:val="28"/>
        </w:rPr>
      </w:pPr>
      <w:r w:rsidRPr="0023465D">
        <w:rPr>
          <w:rFonts w:ascii="Times New Roman" w:eastAsia="Times New Roman" w:hAnsi="Times New Roman" w:cs="Times New Roman"/>
          <w:sz w:val="28"/>
          <w:szCs w:val="28"/>
        </w:rPr>
        <w:t xml:space="preserve">Подпись преподавателя </w:t>
      </w:r>
      <w:r w:rsidR="00E42289">
        <w:rPr>
          <w:rFonts w:ascii="Times New Roman" w:hAnsi="Times New Roman" w:cs="Times New Roman"/>
          <w:sz w:val="28"/>
          <w:szCs w:val="28"/>
        </w:rPr>
        <w:t>____________________________________</w:t>
      </w:r>
    </w:p>
    <w:p w:rsidR="0023465D" w:rsidRPr="000045C9" w:rsidRDefault="0023465D" w:rsidP="000045C9">
      <w:pPr>
        <w:spacing w:after="0" w:line="360" w:lineRule="auto"/>
        <w:ind w:firstLine="709"/>
        <w:jc w:val="both"/>
        <w:rPr>
          <w:rFonts w:ascii="Times New Roman" w:hAnsi="Times New Roman" w:cs="Times New Roman"/>
          <w:sz w:val="28"/>
          <w:szCs w:val="28"/>
        </w:rPr>
      </w:pPr>
    </w:p>
    <w:sectPr w:rsidR="0023465D" w:rsidRPr="000045C9" w:rsidSect="000C7BF3">
      <w:footerReference w:type="default" r:id="rId19"/>
      <w:pgSz w:w="11907" w:h="16840" w:code="9"/>
      <w:pgMar w:top="1134" w:right="850"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22A" w:rsidRDefault="0059222A" w:rsidP="000C7BF3">
      <w:pPr>
        <w:spacing w:after="0" w:line="240" w:lineRule="auto"/>
      </w:pPr>
      <w:r>
        <w:separator/>
      </w:r>
    </w:p>
  </w:endnote>
  <w:endnote w:type="continuationSeparator" w:id="1">
    <w:p w:rsidR="0059222A" w:rsidRDefault="0059222A" w:rsidP="000C7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2168"/>
    </w:sdtPr>
    <w:sdtContent>
      <w:p w:rsidR="00F62D08" w:rsidRDefault="00296B02">
        <w:pPr>
          <w:pStyle w:val="a5"/>
          <w:jc w:val="center"/>
        </w:pPr>
        <w:fldSimple w:instr=" PAGE   \* MERGEFORMAT ">
          <w:r w:rsidR="00057A76">
            <w:rPr>
              <w:noProof/>
            </w:rPr>
            <w:t>2</w:t>
          </w:r>
        </w:fldSimple>
      </w:p>
    </w:sdtContent>
  </w:sdt>
  <w:p w:rsidR="00F62D08" w:rsidRDefault="00F62D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22A" w:rsidRDefault="0059222A" w:rsidP="000C7BF3">
      <w:pPr>
        <w:spacing w:after="0" w:line="240" w:lineRule="auto"/>
      </w:pPr>
      <w:r>
        <w:separator/>
      </w:r>
    </w:p>
  </w:footnote>
  <w:footnote w:type="continuationSeparator" w:id="1">
    <w:p w:rsidR="0059222A" w:rsidRDefault="0059222A" w:rsidP="000C7BF3">
      <w:pPr>
        <w:spacing w:after="0" w:line="240" w:lineRule="auto"/>
      </w:pPr>
      <w:r>
        <w:continuationSeparator/>
      </w:r>
    </w:p>
  </w:footnote>
  <w:footnote w:id="2">
    <w:p w:rsidR="001F1A12" w:rsidRDefault="001F1A12">
      <w:pPr>
        <w:pStyle w:val="af2"/>
      </w:pPr>
      <w:r w:rsidRPr="006956ED">
        <w:rPr>
          <w:rStyle w:val="af4"/>
          <w:rFonts w:ascii="Times New Roman" w:hAnsi="Times New Roman" w:cs="Times New Roman"/>
          <w:sz w:val="24"/>
          <w:szCs w:val="24"/>
        </w:rPr>
        <w:footnoteRef/>
      </w:r>
      <w:r w:rsidRPr="006956ED">
        <w:rPr>
          <w:rFonts w:ascii="Times New Roman" w:hAnsi="Times New Roman" w:cs="Times New Roman"/>
          <w:sz w:val="24"/>
          <w:szCs w:val="24"/>
        </w:rPr>
        <w:t xml:space="preserve"> Дрогобыцкий</w:t>
      </w:r>
      <w:r w:rsidRPr="001F1A12">
        <w:rPr>
          <w:rFonts w:ascii="Times New Roman" w:hAnsi="Times New Roman" w:cs="Times New Roman"/>
          <w:sz w:val="24"/>
          <w:szCs w:val="24"/>
        </w:rPr>
        <w:t xml:space="preserve"> И.Н. Системный анализ в экономике: учебник.- М.: ЮНИТИ-ДАНА, 2011.</w:t>
      </w:r>
    </w:p>
  </w:footnote>
  <w:footnote w:id="3">
    <w:p w:rsidR="001F1A12" w:rsidRPr="006956ED" w:rsidRDefault="001F1A12">
      <w:pPr>
        <w:pStyle w:val="af2"/>
        <w:rPr>
          <w:rFonts w:ascii="Times New Roman" w:hAnsi="Times New Roman" w:cs="Times New Roman"/>
          <w:sz w:val="24"/>
          <w:szCs w:val="24"/>
        </w:rPr>
      </w:pPr>
      <w:r w:rsidRPr="006956ED">
        <w:rPr>
          <w:rStyle w:val="af4"/>
          <w:rFonts w:ascii="Times New Roman" w:hAnsi="Times New Roman" w:cs="Times New Roman"/>
          <w:sz w:val="24"/>
          <w:szCs w:val="24"/>
        </w:rPr>
        <w:footnoteRef/>
      </w:r>
      <w:r w:rsidRPr="006956ED">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4">
    <w:p w:rsidR="001F1A12" w:rsidRDefault="001F1A12">
      <w:pPr>
        <w:pStyle w:val="af2"/>
      </w:pPr>
      <w:r w:rsidRPr="006956ED">
        <w:rPr>
          <w:rStyle w:val="af4"/>
          <w:rFonts w:ascii="Times New Roman" w:hAnsi="Times New Roman" w:cs="Times New Roman"/>
          <w:sz w:val="24"/>
          <w:szCs w:val="24"/>
        </w:rPr>
        <w:footnoteRef/>
      </w:r>
      <w:r>
        <w:t xml:space="preserve"> </w:t>
      </w:r>
      <w:r w:rsidRPr="001F1A12">
        <w:rPr>
          <w:rFonts w:ascii="Times New Roman" w:hAnsi="Times New Roman" w:cs="Times New Roman"/>
          <w:sz w:val="24"/>
          <w:szCs w:val="24"/>
        </w:rPr>
        <w:t>Дрогобыцкий И.Н. Системный анализ в экономике: учебник.- М.: ЮНИТИ-ДАНА, 2011.</w:t>
      </w:r>
    </w:p>
  </w:footnote>
  <w:footnote w:id="5">
    <w:p w:rsidR="006956ED" w:rsidRPr="006956ED" w:rsidRDefault="006956ED">
      <w:pPr>
        <w:pStyle w:val="af2"/>
        <w:rPr>
          <w:rFonts w:ascii="Times New Roman" w:hAnsi="Times New Roman" w:cs="Times New Roman"/>
          <w:sz w:val="24"/>
          <w:szCs w:val="24"/>
        </w:rPr>
      </w:pPr>
      <w:r w:rsidRPr="006956ED">
        <w:rPr>
          <w:rStyle w:val="af4"/>
          <w:rFonts w:ascii="Times New Roman" w:hAnsi="Times New Roman" w:cs="Times New Roman"/>
          <w:sz w:val="24"/>
          <w:szCs w:val="24"/>
        </w:rPr>
        <w:footnoteRef/>
      </w:r>
      <w:r w:rsidRPr="006956ED">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6">
    <w:p w:rsidR="00427470" w:rsidRPr="00427470" w:rsidRDefault="00427470">
      <w:pPr>
        <w:pStyle w:val="af2"/>
        <w:rPr>
          <w:rFonts w:ascii="Times New Roman" w:hAnsi="Times New Roman" w:cs="Times New Roman"/>
          <w:sz w:val="24"/>
          <w:szCs w:val="24"/>
        </w:rPr>
      </w:pPr>
      <w:r w:rsidRPr="00427470">
        <w:rPr>
          <w:rStyle w:val="af4"/>
          <w:rFonts w:ascii="Times New Roman" w:hAnsi="Times New Roman" w:cs="Times New Roman"/>
          <w:sz w:val="24"/>
          <w:szCs w:val="24"/>
        </w:rPr>
        <w:footnoteRef/>
      </w:r>
      <w:r w:rsidRPr="00427470">
        <w:rPr>
          <w:rFonts w:ascii="Times New Roman" w:hAnsi="Times New Roman" w:cs="Times New Roman"/>
          <w:sz w:val="24"/>
          <w:szCs w:val="24"/>
        </w:rPr>
        <w:t xml:space="preserve"> Щепетова С.Е. Моделирование и синтез гибких экономических систем. — Нижний Новгород: Изд-во Гладковой, 2009.</w:t>
      </w:r>
    </w:p>
  </w:footnote>
  <w:footnote w:id="7">
    <w:p w:rsidR="00427470" w:rsidRDefault="00427470" w:rsidP="00427470">
      <w:pPr>
        <w:pStyle w:val="af2"/>
      </w:pPr>
      <w:r w:rsidRPr="00427470">
        <w:rPr>
          <w:rFonts w:ascii="Times New Roman" w:hAnsi="Times New Roman" w:cs="Times New Roman"/>
          <w:sz w:val="24"/>
          <w:szCs w:val="24"/>
        </w:rPr>
        <w:t>6. Медоуз Д. Азбука системного мышления. — М.: БИНОМ: Ла¬боратория знаний. 2010.</w:t>
      </w:r>
    </w:p>
  </w:footnote>
  <w:footnote w:id="8">
    <w:p w:rsidR="00143767" w:rsidRPr="00143767" w:rsidRDefault="00143767">
      <w:pPr>
        <w:pStyle w:val="af2"/>
        <w:rPr>
          <w:rFonts w:ascii="Times New Roman" w:hAnsi="Times New Roman" w:cs="Times New Roman"/>
          <w:sz w:val="24"/>
          <w:szCs w:val="24"/>
        </w:rPr>
      </w:pPr>
      <w:r w:rsidRPr="00143767">
        <w:rPr>
          <w:rStyle w:val="af4"/>
          <w:rFonts w:ascii="Times New Roman" w:hAnsi="Times New Roman" w:cs="Times New Roman"/>
          <w:sz w:val="24"/>
          <w:szCs w:val="24"/>
        </w:rPr>
        <w:footnoteRef/>
      </w:r>
      <w:r w:rsidRPr="00143767">
        <w:rPr>
          <w:rFonts w:ascii="Times New Roman" w:hAnsi="Times New Roman" w:cs="Times New Roman"/>
          <w:sz w:val="24"/>
          <w:szCs w:val="24"/>
        </w:rPr>
        <w:t xml:space="preserve"> Орлов А.И. Эконометрика. Учебник. - М.: Издательство "Экзамен", 2010.</w:t>
      </w:r>
    </w:p>
  </w:footnote>
  <w:footnote w:id="9">
    <w:p w:rsidR="008A5AD8" w:rsidRPr="008A5AD8" w:rsidRDefault="008A5AD8">
      <w:pPr>
        <w:pStyle w:val="af2"/>
        <w:rPr>
          <w:rFonts w:ascii="Times New Roman" w:hAnsi="Times New Roman" w:cs="Times New Roman"/>
          <w:sz w:val="24"/>
          <w:szCs w:val="24"/>
        </w:rPr>
      </w:pPr>
      <w:r w:rsidRPr="008A5AD8">
        <w:rPr>
          <w:rStyle w:val="af4"/>
          <w:rFonts w:ascii="Times New Roman" w:hAnsi="Times New Roman" w:cs="Times New Roman"/>
          <w:sz w:val="24"/>
          <w:szCs w:val="24"/>
        </w:rPr>
        <w:footnoteRef/>
      </w:r>
      <w:r w:rsidRPr="008A5AD8">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10">
    <w:p w:rsidR="00C6426D" w:rsidRPr="00C6426D" w:rsidRDefault="00C6426D">
      <w:pPr>
        <w:pStyle w:val="af2"/>
        <w:rPr>
          <w:rFonts w:ascii="Times New Roman" w:hAnsi="Times New Roman" w:cs="Times New Roman"/>
          <w:sz w:val="24"/>
          <w:szCs w:val="24"/>
        </w:rPr>
      </w:pPr>
      <w:r w:rsidRPr="00C6426D">
        <w:rPr>
          <w:rStyle w:val="af4"/>
          <w:rFonts w:ascii="Times New Roman" w:hAnsi="Times New Roman" w:cs="Times New Roman"/>
          <w:sz w:val="24"/>
          <w:szCs w:val="24"/>
        </w:rPr>
        <w:footnoteRef/>
      </w:r>
      <w:r w:rsidRPr="00C6426D">
        <w:rPr>
          <w:rFonts w:ascii="Times New Roman" w:hAnsi="Times New Roman" w:cs="Times New Roman"/>
          <w:sz w:val="24"/>
          <w:szCs w:val="24"/>
        </w:rPr>
        <w:t xml:space="preserve"> Орлов А.И. Эконометрика. Учебник. - М.: Издательство "Экзамен", 2010.</w:t>
      </w:r>
    </w:p>
  </w:footnote>
  <w:footnote w:id="11">
    <w:p w:rsidR="006E14A2" w:rsidRPr="006E14A2" w:rsidRDefault="006E14A2">
      <w:pPr>
        <w:pStyle w:val="af2"/>
        <w:rPr>
          <w:rFonts w:ascii="Times New Roman" w:hAnsi="Times New Roman" w:cs="Times New Roman"/>
          <w:sz w:val="24"/>
          <w:szCs w:val="24"/>
        </w:rPr>
      </w:pPr>
      <w:r w:rsidRPr="006E14A2">
        <w:rPr>
          <w:rStyle w:val="af4"/>
          <w:rFonts w:ascii="Times New Roman" w:hAnsi="Times New Roman" w:cs="Times New Roman"/>
          <w:sz w:val="24"/>
          <w:szCs w:val="24"/>
        </w:rPr>
        <w:footnoteRef/>
      </w:r>
      <w:r w:rsidRPr="006E14A2">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12">
    <w:p w:rsidR="007A0D81" w:rsidRPr="009C0B9E" w:rsidRDefault="007A0D81">
      <w:pPr>
        <w:pStyle w:val="af2"/>
        <w:rPr>
          <w:rFonts w:ascii="Times New Roman" w:hAnsi="Times New Roman" w:cs="Times New Roman"/>
          <w:sz w:val="24"/>
          <w:szCs w:val="24"/>
        </w:rPr>
      </w:pPr>
      <w:r w:rsidRPr="007A0D81">
        <w:rPr>
          <w:rStyle w:val="af4"/>
          <w:rFonts w:ascii="Times New Roman" w:hAnsi="Times New Roman" w:cs="Times New Roman"/>
          <w:sz w:val="24"/>
          <w:szCs w:val="24"/>
        </w:rPr>
        <w:footnoteRef/>
      </w:r>
      <w:r w:rsidRPr="007A0D81">
        <w:rPr>
          <w:rFonts w:ascii="Times New Roman" w:hAnsi="Times New Roman" w:cs="Times New Roman"/>
          <w:sz w:val="24"/>
          <w:szCs w:val="24"/>
        </w:rPr>
        <w:t xml:space="preserve"> Дрогобыцкий И.Н. Системный анализ в экономике: учебник.- М.: ЮНИТИ-ДАНА, </w:t>
      </w:r>
      <w:r w:rsidRPr="009C0B9E">
        <w:rPr>
          <w:rFonts w:ascii="Times New Roman" w:hAnsi="Times New Roman" w:cs="Times New Roman"/>
          <w:sz w:val="24"/>
          <w:szCs w:val="24"/>
        </w:rPr>
        <w:t>2011.</w:t>
      </w:r>
    </w:p>
  </w:footnote>
  <w:footnote w:id="13">
    <w:p w:rsidR="009C0B9E" w:rsidRDefault="009C0B9E">
      <w:pPr>
        <w:pStyle w:val="af2"/>
      </w:pPr>
      <w:r w:rsidRPr="009C0B9E">
        <w:rPr>
          <w:rStyle w:val="af4"/>
          <w:rFonts w:ascii="Times New Roman" w:hAnsi="Times New Roman" w:cs="Times New Roman"/>
          <w:sz w:val="24"/>
          <w:szCs w:val="24"/>
        </w:rPr>
        <w:footnoteRef/>
      </w:r>
      <w:r w:rsidRPr="009C0B9E">
        <w:rPr>
          <w:rFonts w:ascii="Times New Roman" w:hAnsi="Times New Roman" w:cs="Times New Roman"/>
          <w:sz w:val="24"/>
          <w:szCs w:val="24"/>
        </w:rPr>
        <w:t xml:space="preserve"> Орлов А.И. Эконометрика. Учебник. - М.: Издательство "Экзамен", 2010.</w:t>
      </w:r>
    </w:p>
  </w:footnote>
  <w:footnote w:id="14">
    <w:p w:rsidR="00BF64D8" w:rsidRPr="00BF64D8" w:rsidRDefault="00BF64D8">
      <w:pPr>
        <w:pStyle w:val="af2"/>
        <w:rPr>
          <w:rFonts w:ascii="Times New Roman" w:hAnsi="Times New Roman" w:cs="Times New Roman"/>
          <w:sz w:val="24"/>
          <w:szCs w:val="24"/>
        </w:rPr>
      </w:pPr>
      <w:r w:rsidRPr="00BF64D8">
        <w:rPr>
          <w:rStyle w:val="af4"/>
          <w:rFonts w:ascii="Times New Roman" w:hAnsi="Times New Roman" w:cs="Times New Roman"/>
          <w:sz w:val="24"/>
          <w:szCs w:val="24"/>
        </w:rPr>
        <w:footnoteRef/>
      </w:r>
      <w:r w:rsidRPr="00BF64D8">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15">
    <w:p w:rsidR="005B7EB8" w:rsidRPr="005B7EB8" w:rsidRDefault="005B7EB8">
      <w:pPr>
        <w:pStyle w:val="af2"/>
        <w:rPr>
          <w:rFonts w:ascii="Times New Roman" w:hAnsi="Times New Roman" w:cs="Times New Roman"/>
          <w:sz w:val="24"/>
          <w:szCs w:val="24"/>
        </w:rPr>
      </w:pPr>
      <w:r w:rsidRPr="005B7EB8">
        <w:rPr>
          <w:rStyle w:val="af4"/>
          <w:rFonts w:ascii="Times New Roman" w:hAnsi="Times New Roman" w:cs="Times New Roman"/>
          <w:sz w:val="24"/>
          <w:szCs w:val="24"/>
        </w:rPr>
        <w:footnoteRef/>
      </w:r>
      <w:r w:rsidRPr="005B7EB8">
        <w:rPr>
          <w:rFonts w:ascii="Times New Roman" w:hAnsi="Times New Roman" w:cs="Times New Roman"/>
          <w:sz w:val="24"/>
          <w:szCs w:val="24"/>
        </w:rPr>
        <w:t xml:space="preserve"> Николайкин Н.И., Николайкина Н.Е., Мелехова О.П. Экология. 2-е изд.Учебник для вузов. М.: Дрофа, 2011. – 624 с.</w:t>
      </w:r>
    </w:p>
  </w:footnote>
  <w:footnote w:id="16">
    <w:p w:rsidR="00675A1D" w:rsidRPr="00675A1D" w:rsidRDefault="00675A1D">
      <w:pPr>
        <w:pStyle w:val="af2"/>
        <w:rPr>
          <w:rFonts w:ascii="Times New Roman" w:hAnsi="Times New Roman" w:cs="Times New Roman"/>
          <w:sz w:val="24"/>
          <w:szCs w:val="24"/>
        </w:rPr>
      </w:pPr>
      <w:r w:rsidRPr="00675A1D">
        <w:rPr>
          <w:rStyle w:val="af4"/>
          <w:rFonts w:ascii="Times New Roman" w:hAnsi="Times New Roman" w:cs="Times New Roman"/>
          <w:sz w:val="24"/>
          <w:szCs w:val="24"/>
        </w:rPr>
        <w:footnoteRef/>
      </w:r>
      <w:r w:rsidRPr="00675A1D">
        <w:rPr>
          <w:rFonts w:ascii="Times New Roman" w:hAnsi="Times New Roman" w:cs="Times New Roman"/>
          <w:sz w:val="24"/>
          <w:szCs w:val="24"/>
        </w:rPr>
        <w:t xml:space="preserve"> Акимова Т.В. Экология. Человек-Экономика-Биота-Среда: Учебник для студентов вузов/ Т.А.Акимова, В.В.Хаскин; 2-е изд., перераб. и дополн.- М.:ЮНИТИ, 2009.- 556 с.</w:t>
      </w:r>
    </w:p>
  </w:footnote>
  <w:footnote w:id="17">
    <w:p w:rsidR="004B266E" w:rsidRPr="004B266E" w:rsidRDefault="004B266E">
      <w:pPr>
        <w:pStyle w:val="af2"/>
        <w:rPr>
          <w:rFonts w:ascii="Times New Roman" w:hAnsi="Times New Roman" w:cs="Times New Roman"/>
          <w:sz w:val="24"/>
          <w:szCs w:val="24"/>
        </w:rPr>
      </w:pPr>
      <w:r w:rsidRPr="004B266E">
        <w:rPr>
          <w:rStyle w:val="af4"/>
          <w:rFonts w:ascii="Times New Roman" w:hAnsi="Times New Roman" w:cs="Times New Roman"/>
          <w:sz w:val="24"/>
          <w:szCs w:val="24"/>
        </w:rPr>
        <w:footnoteRef/>
      </w:r>
      <w:r w:rsidRPr="004B266E">
        <w:rPr>
          <w:rFonts w:ascii="Times New Roman" w:hAnsi="Times New Roman" w:cs="Times New Roman"/>
          <w:sz w:val="24"/>
          <w:szCs w:val="24"/>
        </w:rPr>
        <w:t xml:space="preserve"> Орлов А.И. Эконометрика. Учебник. - М.: Издательство "Экзамен", 2010.</w:t>
      </w:r>
    </w:p>
  </w:footnote>
  <w:footnote w:id="18">
    <w:p w:rsidR="00F12E45" w:rsidRPr="00F12E45" w:rsidRDefault="00F12E45">
      <w:pPr>
        <w:pStyle w:val="af2"/>
        <w:rPr>
          <w:rFonts w:ascii="Times New Roman" w:hAnsi="Times New Roman" w:cs="Times New Roman"/>
          <w:sz w:val="24"/>
          <w:szCs w:val="24"/>
        </w:rPr>
      </w:pPr>
      <w:r w:rsidRPr="00F12E45">
        <w:rPr>
          <w:rStyle w:val="af4"/>
          <w:rFonts w:ascii="Times New Roman" w:hAnsi="Times New Roman" w:cs="Times New Roman"/>
          <w:sz w:val="24"/>
          <w:szCs w:val="24"/>
        </w:rPr>
        <w:footnoteRef/>
      </w:r>
      <w:r w:rsidRPr="00F12E45">
        <w:rPr>
          <w:rFonts w:ascii="Times New Roman" w:hAnsi="Times New Roman" w:cs="Times New Roman"/>
          <w:sz w:val="24"/>
          <w:szCs w:val="24"/>
        </w:rPr>
        <w:t xml:space="preserve"> Орлов А.И. Эконометрика. Учебник. - М.: Издательство "Экзамен", 2010.</w:t>
      </w:r>
    </w:p>
  </w:footnote>
  <w:footnote w:id="19">
    <w:p w:rsidR="00F12E45" w:rsidRDefault="00F12E45">
      <w:pPr>
        <w:pStyle w:val="af2"/>
      </w:pPr>
      <w:r w:rsidRPr="00F12E45">
        <w:rPr>
          <w:rStyle w:val="af4"/>
          <w:rFonts w:ascii="Times New Roman" w:hAnsi="Times New Roman" w:cs="Times New Roman"/>
          <w:sz w:val="24"/>
          <w:szCs w:val="24"/>
        </w:rPr>
        <w:footnoteRef/>
      </w:r>
      <w:r w:rsidRPr="00F12E45">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20">
    <w:p w:rsidR="008A62BD" w:rsidRPr="008A62BD" w:rsidRDefault="008A62BD">
      <w:pPr>
        <w:pStyle w:val="af2"/>
        <w:rPr>
          <w:rFonts w:ascii="Times New Roman" w:hAnsi="Times New Roman" w:cs="Times New Roman"/>
          <w:sz w:val="24"/>
          <w:szCs w:val="24"/>
        </w:rPr>
      </w:pPr>
      <w:r w:rsidRPr="008A62BD">
        <w:rPr>
          <w:rStyle w:val="af4"/>
          <w:rFonts w:ascii="Times New Roman" w:hAnsi="Times New Roman" w:cs="Times New Roman"/>
          <w:sz w:val="24"/>
          <w:szCs w:val="24"/>
        </w:rPr>
        <w:footnoteRef/>
      </w:r>
      <w:r w:rsidRPr="008A62BD">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21">
    <w:p w:rsidR="008E41EF" w:rsidRPr="008E41EF" w:rsidRDefault="008E41EF">
      <w:pPr>
        <w:pStyle w:val="af2"/>
        <w:rPr>
          <w:rFonts w:ascii="Times New Roman" w:hAnsi="Times New Roman" w:cs="Times New Roman"/>
          <w:sz w:val="24"/>
          <w:szCs w:val="24"/>
        </w:rPr>
      </w:pPr>
      <w:r w:rsidRPr="008E41EF">
        <w:rPr>
          <w:rStyle w:val="af4"/>
          <w:rFonts w:ascii="Times New Roman" w:hAnsi="Times New Roman" w:cs="Times New Roman"/>
          <w:sz w:val="24"/>
          <w:szCs w:val="24"/>
        </w:rPr>
        <w:footnoteRef/>
      </w:r>
      <w:r w:rsidRPr="008E41EF">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22">
    <w:p w:rsidR="008E41EF" w:rsidRDefault="008E41EF">
      <w:pPr>
        <w:pStyle w:val="af2"/>
      </w:pPr>
      <w:r w:rsidRPr="008E41EF">
        <w:rPr>
          <w:rStyle w:val="af4"/>
          <w:rFonts w:ascii="Times New Roman" w:hAnsi="Times New Roman" w:cs="Times New Roman"/>
          <w:sz w:val="24"/>
          <w:szCs w:val="24"/>
        </w:rPr>
        <w:footnoteRef/>
      </w:r>
      <w:r w:rsidRPr="008E41EF">
        <w:rPr>
          <w:rFonts w:ascii="Times New Roman" w:hAnsi="Times New Roman" w:cs="Times New Roman"/>
          <w:sz w:val="24"/>
          <w:szCs w:val="24"/>
        </w:rPr>
        <w:t xml:space="preserve"> Щепетова С.Е. Моделирование и синтез гибких экономических систем. — Нижний Новгород: Изд-во Гладковой, 2009.</w:t>
      </w:r>
    </w:p>
  </w:footnote>
  <w:footnote w:id="23">
    <w:p w:rsidR="00083183" w:rsidRPr="00083183" w:rsidRDefault="00083183">
      <w:pPr>
        <w:pStyle w:val="af2"/>
        <w:rPr>
          <w:rFonts w:ascii="Times New Roman" w:hAnsi="Times New Roman" w:cs="Times New Roman"/>
          <w:sz w:val="24"/>
          <w:szCs w:val="24"/>
        </w:rPr>
      </w:pPr>
      <w:r w:rsidRPr="00083183">
        <w:rPr>
          <w:rStyle w:val="af4"/>
          <w:rFonts w:ascii="Times New Roman" w:hAnsi="Times New Roman" w:cs="Times New Roman"/>
          <w:sz w:val="24"/>
          <w:szCs w:val="24"/>
        </w:rPr>
        <w:footnoteRef/>
      </w:r>
      <w:r w:rsidRPr="00083183">
        <w:rPr>
          <w:rFonts w:ascii="Times New Roman" w:hAnsi="Times New Roman" w:cs="Times New Roman"/>
          <w:sz w:val="24"/>
          <w:szCs w:val="24"/>
        </w:rPr>
        <w:t xml:space="preserve"> Щепетова С.Е. Моделирование и синтез гибких экономических систем. — Нижний Новгород: Изд-во Гладковой, 2009.</w:t>
      </w:r>
    </w:p>
  </w:footnote>
  <w:footnote w:id="24">
    <w:p w:rsidR="00083183" w:rsidRDefault="00083183">
      <w:pPr>
        <w:pStyle w:val="af2"/>
      </w:pPr>
      <w:r w:rsidRPr="00083183">
        <w:rPr>
          <w:rStyle w:val="af4"/>
          <w:rFonts w:ascii="Times New Roman" w:hAnsi="Times New Roman" w:cs="Times New Roman"/>
          <w:sz w:val="24"/>
          <w:szCs w:val="24"/>
        </w:rPr>
        <w:footnoteRef/>
      </w:r>
      <w:r w:rsidRPr="00083183">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25">
    <w:p w:rsidR="00F0360B" w:rsidRPr="00F0360B" w:rsidRDefault="00F0360B">
      <w:pPr>
        <w:pStyle w:val="af2"/>
        <w:rPr>
          <w:rFonts w:ascii="Times New Roman" w:hAnsi="Times New Roman" w:cs="Times New Roman"/>
          <w:sz w:val="24"/>
          <w:szCs w:val="24"/>
        </w:rPr>
      </w:pPr>
      <w:r w:rsidRPr="00F0360B">
        <w:rPr>
          <w:rStyle w:val="af4"/>
          <w:rFonts w:ascii="Times New Roman" w:hAnsi="Times New Roman" w:cs="Times New Roman"/>
          <w:sz w:val="24"/>
          <w:szCs w:val="24"/>
        </w:rPr>
        <w:footnoteRef/>
      </w:r>
      <w:r w:rsidRPr="00F0360B">
        <w:rPr>
          <w:rFonts w:ascii="Times New Roman" w:hAnsi="Times New Roman" w:cs="Times New Roman"/>
          <w:sz w:val="24"/>
          <w:szCs w:val="24"/>
        </w:rPr>
        <w:t xml:space="preserve"> Щепетова С.Е. Моделирование и синтез гибких экономических систем. — Нижний Новгород: Изд-во Гладковой, 2009.</w:t>
      </w:r>
    </w:p>
  </w:footnote>
  <w:footnote w:id="26">
    <w:p w:rsidR="0087557A" w:rsidRPr="001453FF" w:rsidRDefault="0087557A">
      <w:pPr>
        <w:pStyle w:val="af2"/>
        <w:rPr>
          <w:rFonts w:ascii="Times New Roman" w:hAnsi="Times New Roman" w:cs="Times New Roman"/>
          <w:sz w:val="24"/>
          <w:szCs w:val="24"/>
        </w:rPr>
      </w:pPr>
      <w:r w:rsidRPr="001453FF">
        <w:rPr>
          <w:rStyle w:val="af4"/>
          <w:rFonts w:ascii="Times New Roman" w:hAnsi="Times New Roman" w:cs="Times New Roman"/>
          <w:sz w:val="24"/>
          <w:szCs w:val="24"/>
        </w:rPr>
        <w:footnoteRef/>
      </w:r>
      <w:r w:rsidRPr="001453FF">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27">
    <w:p w:rsidR="00392B76" w:rsidRPr="00392B76" w:rsidRDefault="00392B76">
      <w:pPr>
        <w:pStyle w:val="af2"/>
        <w:rPr>
          <w:rFonts w:ascii="Times New Roman" w:hAnsi="Times New Roman" w:cs="Times New Roman"/>
          <w:sz w:val="24"/>
          <w:szCs w:val="24"/>
        </w:rPr>
      </w:pPr>
      <w:r w:rsidRPr="00392B76">
        <w:rPr>
          <w:rStyle w:val="af4"/>
          <w:rFonts w:ascii="Times New Roman" w:hAnsi="Times New Roman" w:cs="Times New Roman"/>
          <w:sz w:val="24"/>
          <w:szCs w:val="24"/>
        </w:rPr>
        <w:footnoteRef/>
      </w:r>
      <w:r w:rsidRPr="00392B76">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28">
    <w:p w:rsidR="00D81857" w:rsidRPr="00D81857" w:rsidRDefault="00D81857">
      <w:pPr>
        <w:pStyle w:val="af2"/>
        <w:rPr>
          <w:rFonts w:ascii="Times New Roman" w:hAnsi="Times New Roman" w:cs="Times New Roman"/>
          <w:sz w:val="24"/>
          <w:szCs w:val="24"/>
        </w:rPr>
      </w:pPr>
      <w:r w:rsidRPr="00D81857">
        <w:rPr>
          <w:rStyle w:val="af4"/>
          <w:rFonts w:ascii="Times New Roman" w:hAnsi="Times New Roman" w:cs="Times New Roman"/>
          <w:sz w:val="24"/>
          <w:szCs w:val="24"/>
        </w:rPr>
        <w:footnoteRef/>
      </w:r>
      <w:r w:rsidRPr="00D81857">
        <w:rPr>
          <w:rFonts w:ascii="Times New Roman" w:hAnsi="Times New Roman" w:cs="Times New Roman"/>
          <w:sz w:val="24"/>
          <w:szCs w:val="24"/>
        </w:rPr>
        <w:t xml:space="preserve"> Николайкин Н.И., Николайкина Н.Е., Мелехова О.П. Экология. 2-е изд.Учебник для вузов. М.: Дрофа, 2011. – 624 с.</w:t>
      </w:r>
    </w:p>
  </w:footnote>
  <w:footnote w:id="29">
    <w:p w:rsidR="00D81857" w:rsidRPr="00D81857" w:rsidRDefault="00D81857">
      <w:pPr>
        <w:pStyle w:val="af2"/>
        <w:rPr>
          <w:rFonts w:ascii="Times New Roman" w:hAnsi="Times New Roman" w:cs="Times New Roman"/>
          <w:sz w:val="24"/>
          <w:szCs w:val="24"/>
        </w:rPr>
      </w:pPr>
      <w:r w:rsidRPr="00D81857">
        <w:rPr>
          <w:rStyle w:val="af4"/>
          <w:rFonts w:ascii="Times New Roman" w:hAnsi="Times New Roman" w:cs="Times New Roman"/>
          <w:sz w:val="24"/>
          <w:szCs w:val="24"/>
        </w:rPr>
        <w:footnoteRef/>
      </w:r>
      <w:r w:rsidRPr="00D81857">
        <w:rPr>
          <w:rFonts w:ascii="Times New Roman" w:hAnsi="Times New Roman" w:cs="Times New Roman"/>
          <w:sz w:val="24"/>
          <w:szCs w:val="24"/>
        </w:rPr>
        <w:t xml:space="preserve"> Акимова Т.В. Экология. Человек-Экономика-Биота-Среда: Учебник для студентов вузов/ Т.А.Акимова, В.В.Хаскин; 2-е изд., перераб. и дополн.- М.:ЮНИТИ, 2009.- 556 с.</w:t>
      </w:r>
    </w:p>
  </w:footnote>
  <w:footnote w:id="30">
    <w:p w:rsidR="000D2B62" w:rsidRPr="000D2B62" w:rsidRDefault="000D2B62">
      <w:pPr>
        <w:pStyle w:val="af2"/>
        <w:rPr>
          <w:rFonts w:ascii="Times New Roman" w:hAnsi="Times New Roman" w:cs="Times New Roman"/>
          <w:sz w:val="24"/>
          <w:szCs w:val="24"/>
        </w:rPr>
      </w:pPr>
      <w:r w:rsidRPr="000D2B62">
        <w:rPr>
          <w:rStyle w:val="af4"/>
          <w:rFonts w:ascii="Times New Roman" w:hAnsi="Times New Roman" w:cs="Times New Roman"/>
          <w:sz w:val="24"/>
          <w:szCs w:val="24"/>
        </w:rPr>
        <w:footnoteRef/>
      </w:r>
      <w:r w:rsidRPr="000D2B62">
        <w:rPr>
          <w:rFonts w:ascii="Times New Roman" w:hAnsi="Times New Roman" w:cs="Times New Roman"/>
          <w:sz w:val="24"/>
          <w:szCs w:val="24"/>
        </w:rPr>
        <w:t xml:space="preserve"> Орлов А.И. Эконометрика. Учебник. - М.: Издательство "Экзамен", 2010.</w:t>
      </w:r>
    </w:p>
  </w:footnote>
  <w:footnote w:id="31">
    <w:p w:rsidR="00CF03F8" w:rsidRPr="00CF03F8" w:rsidRDefault="00CF03F8">
      <w:pPr>
        <w:pStyle w:val="af2"/>
        <w:rPr>
          <w:rFonts w:ascii="Times New Roman" w:hAnsi="Times New Roman" w:cs="Times New Roman"/>
          <w:sz w:val="24"/>
          <w:szCs w:val="24"/>
        </w:rPr>
      </w:pPr>
      <w:r w:rsidRPr="00CF03F8">
        <w:rPr>
          <w:rStyle w:val="af4"/>
          <w:rFonts w:ascii="Times New Roman" w:hAnsi="Times New Roman" w:cs="Times New Roman"/>
          <w:sz w:val="24"/>
          <w:szCs w:val="24"/>
        </w:rPr>
        <w:footnoteRef/>
      </w:r>
      <w:r w:rsidRPr="00CF03F8">
        <w:rPr>
          <w:rFonts w:ascii="Times New Roman" w:hAnsi="Times New Roman" w:cs="Times New Roman"/>
          <w:sz w:val="24"/>
          <w:szCs w:val="24"/>
        </w:rPr>
        <w:t xml:space="preserve"> Щепетова С.Е. Моделирование и синтез гибких экономических систем. — Нижний Новгород: Изд-во Гладковой, 2009.</w:t>
      </w:r>
    </w:p>
  </w:footnote>
  <w:footnote w:id="32">
    <w:p w:rsidR="00CF03F8" w:rsidRDefault="00CF03F8">
      <w:pPr>
        <w:pStyle w:val="af2"/>
      </w:pPr>
      <w:r w:rsidRPr="00CF03F8">
        <w:rPr>
          <w:rStyle w:val="af4"/>
          <w:rFonts w:ascii="Times New Roman" w:hAnsi="Times New Roman" w:cs="Times New Roman"/>
          <w:sz w:val="24"/>
          <w:szCs w:val="24"/>
        </w:rPr>
        <w:footnoteRef/>
      </w:r>
      <w:r w:rsidRPr="00CF03F8">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33">
    <w:p w:rsidR="00E67EBE" w:rsidRPr="00E67EBE" w:rsidRDefault="00E67EBE">
      <w:pPr>
        <w:pStyle w:val="af2"/>
        <w:rPr>
          <w:rFonts w:ascii="Times New Roman" w:hAnsi="Times New Roman" w:cs="Times New Roman"/>
          <w:sz w:val="24"/>
          <w:szCs w:val="24"/>
        </w:rPr>
      </w:pPr>
      <w:r w:rsidRPr="00E67EBE">
        <w:rPr>
          <w:rStyle w:val="af4"/>
          <w:rFonts w:ascii="Times New Roman" w:hAnsi="Times New Roman" w:cs="Times New Roman"/>
          <w:sz w:val="24"/>
          <w:szCs w:val="24"/>
        </w:rPr>
        <w:footnoteRef/>
      </w:r>
      <w:r w:rsidRPr="00E67EBE">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34">
    <w:p w:rsidR="001121F2" w:rsidRPr="001121F2" w:rsidRDefault="001121F2">
      <w:pPr>
        <w:pStyle w:val="af2"/>
        <w:rPr>
          <w:rFonts w:ascii="Times New Roman" w:hAnsi="Times New Roman" w:cs="Times New Roman"/>
          <w:sz w:val="24"/>
          <w:szCs w:val="24"/>
        </w:rPr>
      </w:pPr>
      <w:r w:rsidRPr="001121F2">
        <w:rPr>
          <w:rStyle w:val="af4"/>
          <w:rFonts w:ascii="Times New Roman" w:hAnsi="Times New Roman" w:cs="Times New Roman"/>
          <w:sz w:val="24"/>
          <w:szCs w:val="24"/>
        </w:rPr>
        <w:footnoteRef/>
      </w:r>
      <w:r w:rsidRPr="001121F2">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35">
    <w:p w:rsidR="00DB6376" w:rsidRPr="00DB6376" w:rsidRDefault="00DB6376">
      <w:pPr>
        <w:pStyle w:val="af2"/>
        <w:rPr>
          <w:rFonts w:ascii="Times New Roman" w:hAnsi="Times New Roman" w:cs="Times New Roman"/>
          <w:sz w:val="24"/>
          <w:szCs w:val="24"/>
        </w:rPr>
      </w:pPr>
      <w:r w:rsidRPr="00DB6376">
        <w:rPr>
          <w:rStyle w:val="af4"/>
          <w:rFonts w:ascii="Times New Roman" w:hAnsi="Times New Roman" w:cs="Times New Roman"/>
          <w:sz w:val="24"/>
          <w:szCs w:val="24"/>
        </w:rPr>
        <w:footnoteRef/>
      </w:r>
      <w:r w:rsidRPr="00DB6376">
        <w:rPr>
          <w:rFonts w:ascii="Times New Roman" w:hAnsi="Times New Roman" w:cs="Times New Roman"/>
          <w:sz w:val="24"/>
          <w:szCs w:val="24"/>
        </w:rPr>
        <w:t xml:space="preserve"> Медоуз Д. Азбука системного мышления. — М.: БИНОМ: Ла¬боратория знаний. 2010.</w:t>
      </w:r>
    </w:p>
  </w:footnote>
  <w:footnote w:id="36">
    <w:p w:rsidR="00DB6376" w:rsidRDefault="00DB6376">
      <w:pPr>
        <w:pStyle w:val="af2"/>
      </w:pPr>
      <w:r w:rsidRPr="00DB6376">
        <w:rPr>
          <w:rStyle w:val="af4"/>
          <w:rFonts w:ascii="Times New Roman" w:hAnsi="Times New Roman" w:cs="Times New Roman"/>
          <w:sz w:val="24"/>
          <w:szCs w:val="24"/>
        </w:rPr>
        <w:footnoteRef/>
      </w:r>
      <w:r w:rsidRPr="00DB6376">
        <w:rPr>
          <w:rFonts w:ascii="Times New Roman" w:hAnsi="Times New Roman" w:cs="Times New Roman"/>
          <w:sz w:val="24"/>
          <w:szCs w:val="24"/>
        </w:rPr>
        <w:t xml:space="preserve"> Орлов А.И. Эконометрика. Учебник. - М.: Издательство "Экзамен", 2010.</w:t>
      </w:r>
    </w:p>
  </w:footnote>
  <w:footnote w:id="37">
    <w:p w:rsidR="00890AC1" w:rsidRPr="00890AC1" w:rsidRDefault="00890AC1">
      <w:pPr>
        <w:pStyle w:val="af2"/>
        <w:rPr>
          <w:rFonts w:ascii="Times New Roman" w:hAnsi="Times New Roman" w:cs="Times New Roman"/>
          <w:sz w:val="24"/>
          <w:szCs w:val="24"/>
        </w:rPr>
      </w:pPr>
      <w:r w:rsidRPr="00890AC1">
        <w:rPr>
          <w:rStyle w:val="af4"/>
          <w:rFonts w:ascii="Times New Roman" w:hAnsi="Times New Roman" w:cs="Times New Roman"/>
          <w:sz w:val="24"/>
          <w:szCs w:val="24"/>
        </w:rPr>
        <w:footnoteRef/>
      </w:r>
      <w:r w:rsidRPr="00890AC1">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38">
    <w:p w:rsidR="00890AC1" w:rsidRDefault="00890AC1">
      <w:pPr>
        <w:pStyle w:val="af2"/>
      </w:pPr>
      <w:r w:rsidRPr="00890AC1">
        <w:rPr>
          <w:rStyle w:val="af4"/>
          <w:rFonts w:ascii="Times New Roman" w:hAnsi="Times New Roman" w:cs="Times New Roman"/>
          <w:sz w:val="24"/>
          <w:szCs w:val="24"/>
        </w:rPr>
        <w:footnoteRef/>
      </w:r>
      <w:r w:rsidRPr="00890AC1">
        <w:rPr>
          <w:rFonts w:ascii="Times New Roman" w:hAnsi="Times New Roman" w:cs="Times New Roman"/>
          <w:sz w:val="24"/>
          <w:szCs w:val="24"/>
        </w:rPr>
        <w:t xml:space="preserve"> Николайкин Н.И., Николайкина Н.Е., Мелехова О.П. Экрлогия. 2-е изд.Учебник для вузов. М.: Дрофа, 2011. – 624 с.</w:t>
      </w:r>
    </w:p>
  </w:footnote>
  <w:footnote w:id="39">
    <w:p w:rsidR="00890AC1" w:rsidRPr="00890AC1" w:rsidRDefault="00890AC1">
      <w:pPr>
        <w:pStyle w:val="af2"/>
        <w:rPr>
          <w:rFonts w:ascii="Times New Roman" w:hAnsi="Times New Roman" w:cs="Times New Roman"/>
          <w:sz w:val="24"/>
          <w:szCs w:val="24"/>
        </w:rPr>
      </w:pPr>
      <w:r w:rsidRPr="00890AC1">
        <w:rPr>
          <w:rStyle w:val="af4"/>
          <w:rFonts w:ascii="Times New Roman" w:hAnsi="Times New Roman" w:cs="Times New Roman"/>
          <w:sz w:val="24"/>
          <w:szCs w:val="24"/>
        </w:rPr>
        <w:footnoteRef/>
      </w:r>
      <w:r w:rsidRPr="00890AC1">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40">
    <w:p w:rsidR="002361D4" w:rsidRPr="002361D4" w:rsidRDefault="002361D4">
      <w:pPr>
        <w:pStyle w:val="af2"/>
        <w:rPr>
          <w:rFonts w:ascii="Times New Roman" w:hAnsi="Times New Roman" w:cs="Times New Roman"/>
          <w:sz w:val="24"/>
          <w:szCs w:val="24"/>
        </w:rPr>
      </w:pPr>
      <w:r w:rsidRPr="002361D4">
        <w:rPr>
          <w:rStyle w:val="af4"/>
          <w:rFonts w:ascii="Times New Roman" w:hAnsi="Times New Roman" w:cs="Times New Roman"/>
          <w:sz w:val="24"/>
          <w:szCs w:val="24"/>
        </w:rPr>
        <w:footnoteRef/>
      </w:r>
      <w:r w:rsidRPr="002361D4">
        <w:rPr>
          <w:rFonts w:ascii="Times New Roman" w:hAnsi="Times New Roman" w:cs="Times New Roman"/>
          <w:sz w:val="24"/>
          <w:szCs w:val="24"/>
        </w:rPr>
        <w:t>Теория систем и системный анализ в управлении организаци¬ями: справочник. — М.: Финансы и статистика, 2009.</w:t>
      </w:r>
    </w:p>
  </w:footnote>
  <w:footnote w:id="41">
    <w:p w:rsidR="0055564E" w:rsidRPr="0055564E" w:rsidRDefault="0055564E">
      <w:pPr>
        <w:pStyle w:val="af2"/>
        <w:rPr>
          <w:rFonts w:ascii="Times New Roman" w:hAnsi="Times New Roman" w:cs="Times New Roman"/>
          <w:sz w:val="24"/>
          <w:szCs w:val="24"/>
        </w:rPr>
      </w:pPr>
      <w:r w:rsidRPr="0055564E">
        <w:rPr>
          <w:rStyle w:val="af4"/>
          <w:rFonts w:ascii="Times New Roman" w:hAnsi="Times New Roman" w:cs="Times New Roman"/>
          <w:sz w:val="24"/>
          <w:szCs w:val="24"/>
        </w:rPr>
        <w:footnoteRef/>
      </w:r>
      <w:r w:rsidRPr="0055564E">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42">
    <w:p w:rsidR="00C40B31" w:rsidRPr="00C40B31" w:rsidRDefault="00C40B31">
      <w:pPr>
        <w:pStyle w:val="af2"/>
        <w:rPr>
          <w:rFonts w:ascii="Times New Roman" w:hAnsi="Times New Roman" w:cs="Times New Roman"/>
          <w:sz w:val="24"/>
          <w:szCs w:val="24"/>
        </w:rPr>
      </w:pPr>
      <w:r w:rsidRPr="00C40B31">
        <w:rPr>
          <w:rStyle w:val="af4"/>
          <w:rFonts w:ascii="Times New Roman" w:hAnsi="Times New Roman" w:cs="Times New Roman"/>
          <w:sz w:val="24"/>
          <w:szCs w:val="24"/>
        </w:rPr>
        <w:footnoteRef/>
      </w:r>
      <w:r w:rsidRPr="00C40B31">
        <w:rPr>
          <w:rFonts w:ascii="Times New Roman" w:hAnsi="Times New Roman" w:cs="Times New Roman"/>
          <w:sz w:val="24"/>
          <w:szCs w:val="24"/>
        </w:rPr>
        <w:t xml:space="preserve"> Акимова Т.В. Экология. Человек-Экономика-Биота-Среда: Учебник для студентов вузов/ Т.А.Акимова, В.В.Хаскин; 2-е изд., перераб. и дополн.- М.:ЮНИТИ, 2009.- 556 с.</w:t>
      </w:r>
    </w:p>
  </w:footnote>
  <w:footnote w:id="43">
    <w:p w:rsidR="007B3D9C" w:rsidRPr="006A30EE" w:rsidRDefault="007B3D9C">
      <w:pPr>
        <w:pStyle w:val="af2"/>
        <w:rPr>
          <w:rFonts w:ascii="Times New Roman" w:hAnsi="Times New Roman" w:cs="Times New Roman"/>
          <w:sz w:val="24"/>
          <w:szCs w:val="24"/>
        </w:rPr>
      </w:pPr>
      <w:r w:rsidRPr="006A30EE">
        <w:rPr>
          <w:rStyle w:val="af4"/>
          <w:rFonts w:ascii="Times New Roman" w:hAnsi="Times New Roman" w:cs="Times New Roman"/>
          <w:sz w:val="24"/>
          <w:szCs w:val="24"/>
        </w:rPr>
        <w:footnoteRef/>
      </w:r>
      <w:r w:rsidRPr="006A30EE">
        <w:rPr>
          <w:rFonts w:ascii="Times New Roman" w:hAnsi="Times New Roman" w:cs="Times New Roman"/>
          <w:sz w:val="24"/>
          <w:szCs w:val="24"/>
        </w:rPr>
        <w:t xml:space="preserve"> Теория систем и системный анализ в управлении организаци¬ями: справочник. — М.: Финансы и статистика, 2009.</w:t>
      </w:r>
    </w:p>
  </w:footnote>
  <w:footnote w:id="44">
    <w:p w:rsidR="006A30EE" w:rsidRDefault="006A30EE">
      <w:pPr>
        <w:pStyle w:val="af2"/>
      </w:pPr>
      <w:r w:rsidRPr="006A30EE">
        <w:rPr>
          <w:rStyle w:val="af4"/>
          <w:rFonts w:ascii="Times New Roman" w:hAnsi="Times New Roman" w:cs="Times New Roman"/>
          <w:sz w:val="24"/>
          <w:szCs w:val="24"/>
        </w:rPr>
        <w:footnoteRef/>
      </w:r>
      <w:r w:rsidRPr="006A30EE">
        <w:rPr>
          <w:rFonts w:ascii="Times New Roman" w:hAnsi="Times New Roman" w:cs="Times New Roman"/>
          <w:sz w:val="24"/>
          <w:szCs w:val="24"/>
        </w:rPr>
        <w:t xml:space="preserve"> Дрогобыцкий И.Н. Системный анализ в экономике: учебник.- М.: ЮНИТИ-ДАНА, 2011.</w:t>
      </w:r>
    </w:p>
  </w:footnote>
  <w:footnote w:id="45">
    <w:p w:rsidR="00A16A16" w:rsidRPr="00A16A16" w:rsidRDefault="00A16A16">
      <w:pPr>
        <w:pStyle w:val="af2"/>
        <w:rPr>
          <w:rFonts w:ascii="Times New Roman" w:hAnsi="Times New Roman" w:cs="Times New Roman"/>
          <w:sz w:val="24"/>
          <w:szCs w:val="24"/>
        </w:rPr>
      </w:pPr>
      <w:r w:rsidRPr="00A16A16">
        <w:rPr>
          <w:rStyle w:val="af4"/>
          <w:rFonts w:ascii="Times New Roman" w:hAnsi="Times New Roman" w:cs="Times New Roman"/>
          <w:sz w:val="24"/>
          <w:szCs w:val="24"/>
        </w:rPr>
        <w:footnoteRef/>
      </w:r>
      <w:r w:rsidRPr="00A16A16">
        <w:rPr>
          <w:rFonts w:ascii="Times New Roman" w:hAnsi="Times New Roman" w:cs="Times New Roman"/>
          <w:sz w:val="24"/>
          <w:szCs w:val="24"/>
        </w:rPr>
        <w:t xml:space="preserve"> Николайкин Н.И., Николайкина Н.Е., Мелехова О.П. Экорлогия. 2-е изд.Учебник для вузов. М.: Дрофа, 2011. – 624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686A"/>
    <w:multiLevelType w:val="hybridMultilevel"/>
    <w:tmpl w:val="EEA24E5C"/>
    <w:lvl w:ilvl="0" w:tplc="EBE2DC9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F11F72"/>
    <w:multiLevelType w:val="hybridMultilevel"/>
    <w:tmpl w:val="CAB66236"/>
    <w:lvl w:ilvl="0" w:tplc="28268A5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BC7A81"/>
    <w:multiLevelType w:val="hybridMultilevel"/>
    <w:tmpl w:val="CDA25196"/>
    <w:lvl w:ilvl="0" w:tplc="6F020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DA463BF"/>
    <w:multiLevelType w:val="hybridMultilevel"/>
    <w:tmpl w:val="FECEF012"/>
    <w:lvl w:ilvl="0" w:tplc="5404B3F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E0390"/>
    <w:rsid w:val="000045C9"/>
    <w:rsid w:val="00004F71"/>
    <w:rsid w:val="00025709"/>
    <w:rsid w:val="0003722A"/>
    <w:rsid w:val="00051AF8"/>
    <w:rsid w:val="000525EC"/>
    <w:rsid w:val="0005779E"/>
    <w:rsid w:val="00057A76"/>
    <w:rsid w:val="00060C21"/>
    <w:rsid w:val="00083183"/>
    <w:rsid w:val="00093663"/>
    <w:rsid w:val="000C7BF3"/>
    <w:rsid w:val="000D2B62"/>
    <w:rsid w:val="000D773D"/>
    <w:rsid w:val="000E0B02"/>
    <w:rsid w:val="000E1F81"/>
    <w:rsid w:val="000E6E66"/>
    <w:rsid w:val="001121F2"/>
    <w:rsid w:val="00113E48"/>
    <w:rsid w:val="00125B42"/>
    <w:rsid w:val="00143767"/>
    <w:rsid w:val="001453C6"/>
    <w:rsid w:val="001453FF"/>
    <w:rsid w:val="00172F26"/>
    <w:rsid w:val="00197975"/>
    <w:rsid w:val="001A0561"/>
    <w:rsid w:val="001A3614"/>
    <w:rsid w:val="001C6103"/>
    <w:rsid w:val="001F1A12"/>
    <w:rsid w:val="00215597"/>
    <w:rsid w:val="00227499"/>
    <w:rsid w:val="0023235D"/>
    <w:rsid w:val="0023465D"/>
    <w:rsid w:val="002361D4"/>
    <w:rsid w:val="002607C3"/>
    <w:rsid w:val="00296B02"/>
    <w:rsid w:val="002B247F"/>
    <w:rsid w:val="002C305C"/>
    <w:rsid w:val="002F141D"/>
    <w:rsid w:val="00306609"/>
    <w:rsid w:val="0030750A"/>
    <w:rsid w:val="00360D5B"/>
    <w:rsid w:val="00364F8F"/>
    <w:rsid w:val="00373E5C"/>
    <w:rsid w:val="00392B76"/>
    <w:rsid w:val="00396185"/>
    <w:rsid w:val="003B55D5"/>
    <w:rsid w:val="003C7143"/>
    <w:rsid w:val="003D7271"/>
    <w:rsid w:val="003F0C11"/>
    <w:rsid w:val="003F6FE1"/>
    <w:rsid w:val="0041186B"/>
    <w:rsid w:val="004155BE"/>
    <w:rsid w:val="00426DA7"/>
    <w:rsid w:val="00427470"/>
    <w:rsid w:val="004329FC"/>
    <w:rsid w:val="0045661C"/>
    <w:rsid w:val="004576EE"/>
    <w:rsid w:val="00460FAF"/>
    <w:rsid w:val="00463552"/>
    <w:rsid w:val="00464BE1"/>
    <w:rsid w:val="00470E48"/>
    <w:rsid w:val="00472EC6"/>
    <w:rsid w:val="0047397C"/>
    <w:rsid w:val="004759CD"/>
    <w:rsid w:val="004842D0"/>
    <w:rsid w:val="0048711C"/>
    <w:rsid w:val="00497A3D"/>
    <w:rsid w:val="004B022D"/>
    <w:rsid w:val="004B266E"/>
    <w:rsid w:val="004B58B1"/>
    <w:rsid w:val="004D2931"/>
    <w:rsid w:val="004D5A58"/>
    <w:rsid w:val="004D7168"/>
    <w:rsid w:val="004E0390"/>
    <w:rsid w:val="004E1FF8"/>
    <w:rsid w:val="00506624"/>
    <w:rsid w:val="00514822"/>
    <w:rsid w:val="005161F1"/>
    <w:rsid w:val="00546AC2"/>
    <w:rsid w:val="0055564E"/>
    <w:rsid w:val="00561068"/>
    <w:rsid w:val="0056594C"/>
    <w:rsid w:val="00567962"/>
    <w:rsid w:val="005872C2"/>
    <w:rsid w:val="0059222A"/>
    <w:rsid w:val="005B7EB8"/>
    <w:rsid w:val="005C778F"/>
    <w:rsid w:val="005C7D66"/>
    <w:rsid w:val="005E107A"/>
    <w:rsid w:val="0060347B"/>
    <w:rsid w:val="0060364B"/>
    <w:rsid w:val="00610098"/>
    <w:rsid w:val="006114FF"/>
    <w:rsid w:val="0061475A"/>
    <w:rsid w:val="006224C9"/>
    <w:rsid w:val="0063252D"/>
    <w:rsid w:val="006447E2"/>
    <w:rsid w:val="006576F9"/>
    <w:rsid w:val="00666828"/>
    <w:rsid w:val="00673015"/>
    <w:rsid w:val="00675A1D"/>
    <w:rsid w:val="006956ED"/>
    <w:rsid w:val="006A30EE"/>
    <w:rsid w:val="006A60F0"/>
    <w:rsid w:val="006E14A2"/>
    <w:rsid w:val="00702B95"/>
    <w:rsid w:val="00704A84"/>
    <w:rsid w:val="00707A58"/>
    <w:rsid w:val="00710617"/>
    <w:rsid w:val="00725BB4"/>
    <w:rsid w:val="00733D8A"/>
    <w:rsid w:val="007345D2"/>
    <w:rsid w:val="00746EED"/>
    <w:rsid w:val="007525EF"/>
    <w:rsid w:val="00760689"/>
    <w:rsid w:val="007666A3"/>
    <w:rsid w:val="00776E3C"/>
    <w:rsid w:val="00776EC9"/>
    <w:rsid w:val="007976C9"/>
    <w:rsid w:val="007A0D81"/>
    <w:rsid w:val="007A17FE"/>
    <w:rsid w:val="007B3D9C"/>
    <w:rsid w:val="007B68AD"/>
    <w:rsid w:val="007B7066"/>
    <w:rsid w:val="007C33DA"/>
    <w:rsid w:val="008042C0"/>
    <w:rsid w:val="00827D77"/>
    <w:rsid w:val="0084275F"/>
    <w:rsid w:val="0085065B"/>
    <w:rsid w:val="0086007F"/>
    <w:rsid w:val="00870650"/>
    <w:rsid w:val="00871244"/>
    <w:rsid w:val="0087515B"/>
    <w:rsid w:val="00875286"/>
    <w:rsid w:val="0087557A"/>
    <w:rsid w:val="008815F3"/>
    <w:rsid w:val="00890AC1"/>
    <w:rsid w:val="008A5AD8"/>
    <w:rsid w:val="008A62BD"/>
    <w:rsid w:val="008C5467"/>
    <w:rsid w:val="008D29A6"/>
    <w:rsid w:val="008D58E5"/>
    <w:rsid w:val="008E2995"/>
    <w:rsid w:val="008E4138"/>
    <w:rsid w:val="008E41EF"/>
    <w:rsid w:val="00902467"/>
    <w:rsid w:val="009100F7"/>
    <w:rsid w:val="009170E5"/>
    <w:rsid w:val="00924FE2"/>
    <w:rsid w:val="00955A57"/>
    <w:rsid w:val="00974BC0"/>
    <w:rsid w:val="009810B8"/>
    <w:rsid w:val="00984E3C"/>
    <w:rsid w:val="00986412"/>
    <w:rsid w:val="009A41F8"/>
    <w:rsid w:val="009C0B9E"/>
    <w:rsid w:val="009D2799"/>
    <w:rsid w:val="009D30D4"/>
    <w:rsid w:val="009E1823"/>
    <w:rsid w:val="00A0449A"/>
    <w:rsid w:val="00A12DA2"/>
    <w:rsid w:val="00A16A16"/>
    <w:rsid w:val="00A21D97"/>
    <w:rsid w:val="00A27686"/>
    <w:rsid w:val="00A3256E"/>
    <w:rsid w:val="00A52E08"/>
    <w:rsid w:val="00A634D8"/>
    <w:rsid w:val="00A6549C"/>
    <w:rsid w:val="00A73B7F"/>
    <w:rsid w:val="00A85E08"/>
    <w:rsid w:val="00A90EF5"/>
    <w:rsid w:val="00A94F25"/>
    <w:rsid w:val="00AC26F5"/>
    <w:rsid w:val="00AD3D67"/>
    <w:rsid w:val="00AE4D3F"/>
    <w:rsid w:val="00B1387C"/>
    <w:rsid w:val="00B250FD"/>
    <w:rsid w:val="00B4353D"/>
    <w:rsid w:val="00B54F6F"/>
    <w:rsid w:val="00B63412"/>
    <w:rsid w:val="00B93C72"/>
    <w:rsid w:val="00BA3359"/>
    <w:rsid w:val="00BD3192"/>
    <w:rsid w:val="00BE1FD9"/>
    <w:rsid w:val="00BF2C5B"/>
    <w:rsid w:val="00BF5359"/>
    <w:rsid w:val="00BF5F8E"/>
    <w:rsid w:val="00BF64D8"/>
    <w:rsid w:val="00C00A26"/>
    <w:rsid w:val="00C012D0"/>
    <w:rsid w:val="00C12463"/>
    <w:rsid w:val="00C16492"/>
    <w:rsid w:val="00C219ED"/>
    <w:rsid w:val="00C27605"/>
    <w:rsid w:val="00C40B31"/>
    <w:rsid w:val="00C6426D"/>
    <w:rsid w:val="00C82A6B"/>
    <w:rsid w:val="00C835E2"/>
    <w:rsid w:val="00CA4C08"/>
    <w:rsid w:val="00CB35CE"/>
    <w:rsid w:val="00CB50EF"/>
    <w:rsid w:val="00CD1402"/>
    <w:rsid w:val="00CD6039"/>
    <w:rsid w:val="00CF03F8"/>
    <w:rsid w:val="00CF0A89"/>
    <w:rsid w:val="00D17742"/>
    <w:rsid w:val="00D2635C"/>
    <w:rsid w:val="00D4499F"/>
    <w:rsid w:val="00D50245"/>
    <w:rsid w:val="00D54EEE"/>
    <w:rsid w:val="00D6208F"/>
    <w:rsid w:val="00D81857"/>
    <w:rsid w:val="00D93E23"/>
    <w:rsid w:val="00D94C38"/>
    <w:rsid w:val="00DB6376"/>
    <w:rsid w:val="00DB75B6"/>
    <w:rsid w:val="00DC4C94"/>
    <w:rsid w:val="00DC7AAF"/>
    <w:rsid w:val="00DD10BC"/>
    <w:rsid w:val="00DD1205"/>
    <w:rsid w:val="00DE07FC"/>
    <w:rsid w:val="00E1263C"/>
    <w:rsid w:val="00E233F1"/>
    <w:rsid w:val="00E42289"/>
    <w:rsid w:val="00E5179F"/>
    <w:rsid w:val="00E67EBE"/>
    <w:rsid w:val="00E7084D"/>
    <w:rsid w:val="00E93676"/>
    <w:rsid w:val="00EB20D4"/>
    <w:rsid w:val="00EC01E8"/>
    <w:rsid w:val="00EF2361"/>
    <w:rsid w:val="00F03609"/>
    <w:rsid w:val="00F0360B"/>
    <w:rsid w:val="00F12E45"/>
    <w:rsid w:val="00F138A9"/>
    <w:rsid w:val="00F13B82"/>
    <w:rsid w:val="00F26DB7"/>
    <w:rsid w:val="00F4074A"/>
    <w:rsid w:val="00F43E82"/>
    <w:rsid w:val="00F44AA9"/>
    <w:rsid w:val="00F524C7"/>
    <w:rsid w:val="00F62D08"/>
    <w:rsid w:val="00F67D50"/>
    <w:rsid w:val="00F731D0"/>
    <w:rsid w:val="00F73620"/>
    <w:rsid w:val="00F86E00"/>
    <w:rsid w:val="00FA62EC"/>
    <w:rsid w:val="00FA6A75"/>
    <w:rsid w:val="00FB2A68"/>
    <w:rsid w:val="00FB6F6E"/>
    <w:rsid w:val="00FC0579"/>
    <w:rsid w:val="00FC3BF1"/>
    <w:rsid w:val="00FD617A"/>
    <w:rsid w:val="00FE7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B7F"/>
  </w:style>
  <w:style w:type="paragraph" w:styleId="1">
    <w:name w:val="heading 1"/>
    <w:basedOn w:val="a"/>
    <w:link w:val="10"/>
    <w:uiPriority w:val="9"/>
    <w:qFormat/>
    <w:rsid w:val="00FE76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C7BF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C7BF3"/>
  </w:style>
  <w:style w:type="paragraph" w:styleId="a5">
    <w:name w:val="footer"/>
    <w:basedOn w:val="a"/>
    <w:link w:val="a6"/>
    <w:uiPriority w:val="99"/>
    <w:unhideWhenUsed/>
    <w:rsid w:val="000C7B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C7BF3"/>
  </w:style>
  <w:style w:type="paragraph" w:styleId="a7">
    <w:name w:val="Normal (Web)"/>
    <w:basedOn w:val="a"/>
    <w:uiPriority w:val="99"/>
    <w:unhideWhenUsed/>
    <w:rsid w:val="00EC01E8"/>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1453C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53C6"/>
    <w:rPr>
      <w:rFonts w:ascii="Tahoma" w:hAnsi="Tahoma" w:cs="Tahoma"/>
      <w:sz w:val="16"/>
      <w:szCs w:val="16"/>
    </w:rPr>
  </w:style>
  <w:style w:type="paragraph" w:customStyle="1" w:styleId="Pa16">
    <w:name w:val="Pa16"/>
    <w:basedOn w:val="a"/>
    <w:next w:val="a"/>
    <w:uiPriority w:val="99"/>
    <w:rsid w:val="004759CD"/>
    <w:pPr>
      <w:autoSpaceDE w:val="0"/>
      <w:autoSpaceDN w:val="0"/>
      <w:adjustRightInd w:val="0"/>
      <w:spacing w:after="0" w:line="221" w:lineRule="atLeast"/>
    </w:pPr>
    <w:rPr>
      <w:rFonts w:ascii="PetersburgC" w:hAnsi="PetersburgC"/>
      <w:sz w:val="24"/>
      <w:szCs w:val="24"/>
    </w:rPr>
  </w:style>
  <w:style w:type="paragraph" w:customStyle="1" w:styleId="Pa17">
    <w:name w:val="Pa17"/>
    <w:basedOn w:val="a"/>
    <w:next w:val="a"/>
    <w:uiPriority w:val="99"/>
    <w:rsid w:val="004759CD"/>
    <w:pPr>
      <w:autoSpaceDE w:val="0"/>
      <w:autoSpaceDN w:val="0"/>
      <w:adjustRightInd w:val="0"/>
      <w:spacing w:after="0" w:line="211" w:lineRule="atLeast"/>
    </w:pPr>
    <w:rPr>
      <w:rFonts w:ascii="PetersburgC" w:hAnsi="PetersburgC"/>
      <w:sz w:val="24"/>
      <w:szCs w:val="24"/>
    </w:rPr>
  </w:style>
  <w:style w:type="character" w:customStyle="1" w:styleId="A10">
    <w:name w:val="A1"/>
    <w:uiPriority w:val="99"/>
    <w:rsid w:val="004759CD"/>
    <w:rPr>
      <w:rFonts w:cs="PetersburgC"/>
      <w:i/>
      <w:iCs/>
      <w:color w:val="000000"/>
      <w:sz w:val="22"/>
      <w:szCs w:val="22"/>
    </w:rPr>
  </w:style>
  <w:style w:type="paragraph" w:customStyle="1" w:styleId="Pa7">
    <w:name w:val="Pa7"/>
    <w:basedOn w:val="a"/>
    <w:next w:val="a"/>
    <w:uiPriority w:val="99"/>
    <w:rsid w:val="004759CD"/>
    <w:pPr>
      <w:autoSpaceDE w:val="0"/>
      <w:autoSpaceDN w:val="0"/>
      <w:adjustRightInd w:val="0"/>
      <w:spacing w:after="0" w:line="211" w:lineRule="atLeast"/>
    </w:pPr>
    <w:rPr>
      <w:rFonts w:ascii="PetersburgC" w:hAnsi="PetersburgC"/>
      <w:sz w:val="24"/>
      <w:szCs w:val="24"/>
    </w:rPr>
  </w:style>
  <w:style w:type="paragraph" w:customStyle="1" w:styleId="Pa20">
    <w:name w:val="Pa20"/>
    <w:basedOn w:val="a"/>
    <w:next w:val="a"/>
    <w:uiPriority w:val="99"/>
    <w:rsid w:val="002607C3"/>
    <w:pPr>
      <w:autoSpaceDE w:val="0"/>
      <w:autoSpaceDN w:val="0"/>
      <w:adjustRightInd w:val="0"/>
      <w:spacing w:after="0" w:line="221" w:lineRule="atLeast"/>
    </w:pPr>
    <w:rPr>
      <w:rFonts w:ascii="PetersburgC" w:hAnsi="PetersburgC"/>
      <w:sz w:val="24"/>
      <w:szCs w:val="24"/>
    </w:rPr>
  </w:style>
  <w:style w:type="paragraph" w:styleId="aa">
    <w:name w:val="Body Text"/>
    <w:basedOn w:val="a"/>
    <w:link w:val="ab"/>
    <w:uiPriority w:val="99"/>
    <w:semiHidden/>
    <w:unhideWhenUsed/>
    <w:rsid w:val="0061475A"/>
    <w:pPr>
      <w:spacing w:after="120"/>
    </w:pPr>
  </w:style>
  <w:style w:type="character" w:customStyle="1" w:styleId="ab">
    <w:name w:val="Основной текст Знак"/>
    <w:basedOn w:val="a0"/>
    <w:link w:val="aa"/>
    <w:uiPriority w:val="99"/>
    <w:semiHidden/>
    <w:rsid w:val="0061475A"/>
  </w:style>
  <w:style w:type="paragraph" w:styleId="ac">
    <w:name w:val="Body Text First Indent"/>
    <w:basedOn w:val="aa"/>
    <w:link w:val="ad"/>
    <w:uiPriority w:val="99"/>
    <w:rsid w:val="0061475A"/>
    <w:pPr>
      <w:spacing w:line="240" w:lineRule="auto"/>
      <w:ind w:firstLine="210"/>
    </w:pPr>
    <w:rPr>
      <w:rFonts w:ascii="Times New Roman" w:eastAsia="Times New Roman" w:hAnsi="Times New Roman" w:cs="Times New Roman"/>
      <w:sz w:val="20"/>
      <w:szCs w:val="20"/>
    </w:rPr>
  </w:style>
  <w:style w:type="character" w:customStyle="1" w:styleId="ad">
    <w:name w:val="Красная строка Знак"/>
    <w:basedOn w:val="ab"/>
    <w:link w:val="ac"/>
    <w:uiPriority w:val="99"/>
    <w:rsid w:val="0061475A"/>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FE7641"/>
    <w:rPr>
      <w:rFonts w:ascii="Times New Roman" w:eastAsia="Times New Roman" w:hAnsi="Times New Roman" w:cs="Times New Roman"/>
      <w:b/>
      <w:bCs/>
      <w:kern w:val="36"/>
      <w:sz w:val="48"/>
      <w:szCs w:val="48"/>
    </w:rPr>
  </w:style>
  <w:style w:type="character" w:styleId="ae">
    <w:name w:val="Hyperlink"/>
    <w:basedOn w:val="a0"/>
    <w:uiPriority w:val="99"/>
    <w:semiHidden/>
    <w:unhideWhenUsed/>
    <w:rsid w:val="00FE7641"/>
    <w:rPr>
      <w:color w:val="0000FF"/>
      <w:u w:val="single"/>
    </w:rPr>
  </w:style>
  <w:style w:type="character" w:styleId="af">
    <w:name w:val="Emphasis"/>
    <w:basedOn w:val="a0"/>
    <w:uiPriority w:val="20"/>
    <w:qFormat/>
    <w:rsid w:val="00FE7641"/>
    <w:rPr>
      <w:i/>
      <w:iCs/>
    </w:rPr>
  </w:style>
  <w:style w:type="character" w:customStyle="1" w:styleId="authortitle">
    <w:name w:val="author_title"/>
    <w:basedOn w:val="a0"/>
    <w:rsid w:val="00FE7641"/>
  </w:style>
  <w:style w:type="paragraph" w:styleId="z-">
    <w:name w:val="HTML Top of Form"/>
    <w:basedOn w:val="a"/>
    <w:next w:val="a"/>
    <w:link w:val="z-0"/>
    <w:hidden/>
    <w:uiPriority w:val="99"/>
    <w:semiHidden/>
    <w:unhideWhenUsed/>
    <w:rsid w:val="00FE764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FE7641"/>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FE7641"/>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FE7641"/>
    <w:rPr>
      <w:rFonts w:ascii="Arial" w:eastAsia="Times New Roman" w:hAnsi="Arial" w:cs="Arial"/>
      <w:vanish/>
      <w:sz w:val="16"/>
      <w:szCs w:val="16"/>
    </w:rPr>
  </w:style>
  <w:style w:type="character" w:styleId="af0">
    <w:name w:val="Strong"/>
    <w:basedOn w:val="a0"/>
    <w:uiPriority w:val="22"/>
    <w:qFormat/>
    <w:rsid w:val="00FE7641"/>
    <w:rPr>
      <w:b/>
      <w:bCs/>
    </w:rPr>
  </w:style>
  <w:style w:type="character" w:customStyle="1" w:styleId="b-share-form-button">
    <w:name w:val="b-share-form-button"/>
    <w:basedOn w:val="a0"/>
    <w:rsid w:val="00FE7641"/>
  </w:style>
  <w:style w:type="paragraph" w:customStyle="1" w:styleId="hc">
    <w:name w:val="hc"/>
    <w:basedOn w:val="a"/>
    <w:rsid w:val="00FE7641"/>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List Paragraph"/>
    <w:basedOn w:val="a"/>
    <w:uiPriority w:val="34"/>
    <w:qFormat/>
    <w:rsid w:val="003F6FE1"/>
    <w:pPr>
      <w:ind w:left="720"/>
      <w:contextualSpacing/>
    </w:pPr>
  </w:style>
  <w:style w:type="paragraph" w:styleId="af2">
    <w:name w:val="footnote text"/>
    <w:basedOn w:val="a"/>
    <w:link w:val="af3"/>
    <w:uiPriority w:val="99"/>
    <w:semiHidden/>
    <w:unhideWhenUsed/>
    <w:rsid w:val="001F1A12"/>
    <w:pPr>
      <w:spacing w:after="0" w:line="240" w:lineRule="auto"/>
    </w:pPr>
    <w:rPr>
      <w:sz w:val="20"/>
      <w:szCs w:val="20"/>
    </w:rPr>
  </w:style>
  <w:style w:type="character" w:customStyle="1" w:styleId="af3">
    <w:name w:val="Текст сноски Знак"/>
    <w:basedOn w:val="a0"/>
    <w:link w:val="af2"/>
    <w:uiPriority w:val="99"/>
    <w:semiHidden/>
    <w:rsid w:val="001F1A12"/>
    <w:rPr>
      <w:sz w:val="20"/>
      <w:szCs w:val="20"/>
    </w:rPr>
  </w:style>
  <w:style w:type="character" w:styleId="af4">
    <w:name w:val="footnote reference"/>
    <w:basedOn w:val="a0"/>
    <w:uiPriority w:val="99"/>
    <w:semiHidden/>
    <w:unhideWhenUsed/>
    <w:rsid w:val="001F1A12"/>
    <w:rPr>
      <w:vertAlign w:val="superscript"/>
    </w:rPr>
  </w:style>
</w:styles>
</file>

<file path=word/webSettings.xml><?xml version="1.0" encoding="utf-8"?>
<w:webSettings xmlns:r="http://schemas.openxmlformats.org/officeDocument/2006/relationships" xmlns:w="http://schemas.openxmlformats.org/wordprocessingml/2006/main">
  <w:divs>
    <w:div w:id="48042396">
      <w:bodyDiv w:val="1"/>
      <w:marLeft w:val="0"/>
      <w:marRight w:val="0"/>
      <w:marTop w:val="0"/>
      <w:marBottom w:val="0"/>
      <w:divBdr>
        <w:top w:val="none" w:sz="0" w:space="0" w:color="auto"/>
        <w:left w:val="none" w:sz="0" w:space="0" w:color="auto"/>
        <w:bottom w:val="none" w:sz="0" w:space="0" w:color="auto"/>
        <w:right w:val="none" w:sz="0" w:space="0" w:color="auto"/>
      </w:divBdr>
    </w:div>
    <w:div w:id="204027484">
      <w:bodyDiv w:val="1"/>
      <w:marLeft w:val="0"/>
      <w:marRight w:val="0"/>
      <w:marTop w:val="0"/>
      <w:marBottom w:val="0"/>
      <w:divBdr>
        <w:top w:val="none" w:sz="0" w:space="0" w:color="auto"/>
        <w:left w:val="none" w:sz="0" w:space="0" w:color="auto"/>
        <w:bottom w:val="none" w:sz="0" w:space="0" w:color="auto"/>
        <w:right w:val="none" w:sz="0" w:space="0" w:color="auto"/>
      </w:divBdr>
    </w:div>
    <w:div w:id="307519836">
      <w:bodyDiv w:val="1"/>
      <w:marLeft w:val="0"/>
      <w:marRight w:val="0"/>
      <w:marTop w:val="0"/>
      <w:marBottom w:val="0"/>
      <w:divBdr>
        <w:top w:val="none" w:sz="0" w:space="0" w:color="auto"/>
        <w:left w:val="none" w:sz="0" w:space="0" w:color="auto"/>
        <w:bottom w:val="none" w:sz="0" w:space="0" w:color="auto"/>
        <w:right w:val="none" w:sz="0" w:space="0" w:color="auto"/>
      </w:divBdr>
    </w:div>
    <w:div w:id="441461063">
      <w:bodyDiv w:val="1"/>
      <w:marLeft w:val="0"/>
      <w:marRight w:val="0"/>
      <w:marTop w:val="0"/>
      <w:marBottom w:val="0"/>
      <w:divBdr>
        <w:top w:val="none" w:sz="0" w:space="0" w:color="auto"/>
        <w:left w:val="none" w:sz="0" w:space="0" w:color="auto"/>
        <w:bottom w:val="none" w:sz="0" w:space="0" w:color="auto"/>
        <w:right w:val="none" w:sz="0" w:space="0" w:color="auto"/>
      </w:divBdr>
    </w:div>
    <w:div w:id="854808489">
      <w:bodyDiv w:val="1"/>
      <w:marLeft w:val="0"/>
      <w:marRight w:val="0"/>
      <w:marTop w:val="0"/>
      <w:marBottom w:val="0"/>
      <w:divBdr>
        <w:top w:val="none" w:sz="0" w:space="0" w:color="auto"/>
        <w:left w:val="none" w:sz="0" w:space="0" w:color="auto"/>
        <w:bottom w:val="none" w:sz="0" w:space="0" w:color="auto"/>
        <w:right w:val="none" w:sz="0" w:space="0" w:color="auto"/>
      </w:divBdr>
    </w:div>
    <w:div w:id="974288990">
      <w:bodyDiv w:val="1"/>
      <w:marLeft w:val="0"/>
      <w:marRight w:val="0"/>
      <w:marTop w:val="0"/>
      <w:marBottom w:val="0"/>
      <w:divBdr>
        <w:top w:val="none" w:sz="0" w:space="0" w:color="auto"/>
        <w:left w:val="none" w:sz="0" w:space="0" w:color="auto"/>
        <w:bottom w:val="none" w:sz="0" w:space="0" w:color="auto"/>
        <w:right w:val="none" w:sz="0" w:space="0" w:color="auto"/>
      </w:divBdr>
    </w:div>
    <w:div w:id="1003702931">
      <w:bodyDiv w:val="1"/>
      <w:marLeft w:val="0"/>
      <w:marRight w:val="0"/>
      <w:marTop w:val="0"/>
      <w:marBottom w:val="0"/>
      <w:divBdr>
        <w:top w:val="none" w:sz="0" w:space="0" w:color="auto"/>
        <w:left w:val="none" w:sz="0" w:space="0" w:color="auto"/>
        <w:bottom w:val="none" w:sz="0" w:space="0" w:color="auto"/>
        <w:right w:val="none" w:sz="0" w:space="0" w:color="auto"/>
      </w:divBdr>
    </w:div>
    <w:div w:id="1126779471">
      <w:bodyDiv w:val="1"/>
      <w:marLeft w:val="0"/>
      <w:marRight w:val="0"/>
      <w:marTop w:val="0"/>
      <w:marBottom w:val="0"/>
      <w:divBdr>
        <w:top w:val="none" w:sz="0" w:space="0" w:color="auto"/>
        <w:left w:val="none" w:sz="0" w:space="0" w:color="auto"/>
        <w:bottom w:val="none" w:sz="0" w:space="0" w:color="auto"/>
        <w:right w:val="none" w:sz="0" w:space="0" w:color="auto"/>
      </w:divBdr>
    </w:div>
    <w:div w:id="1201940584">
      <w:bodyDiv w:val="1"/>
      <w:marLeft w:val="0"/>
      <w:marRight w:val="0"/>
      <w:marTop w:val="0"/>
      <w:marBottom w:val="0"/>
      <w:divBdr>
        <w:top w:val="none" w:sz="0" w:space="0" w:color="auto"/>
        <w:left w:val="none" w:sz="0" w:space="0" w:color="auto"/>
        <w:bottom w:val="none" w:sz="0" w:space="0" w:color="auto"/>
        <w:right w:val="none" w:sz="0" w:space="0" w:color="auto"/>
      </w:divBdr>
    </w:div>
    <w:div w:id="1282345644">
      <w:bodyDiv w:val="1"/>
      <w:marLeft w:val="0"/>
      <w:marRight w:val="0"/>
      <w:marTop w:val="0"/>
      <w:marBottom w:val="0"/>
      <w:divBdr>
        <w:top w:val="none" w:sz="0" w:space="0" w:color="auto"/>
        <w:left w:val="none" w:sz="0" w:space="0" w:color="auto"/>
        <w:bottom w:val="none" w:sz="0" w:space="0" w:color="auto"/>
        <w:right w:val="none" w:sz="0" w:space="0" w:color="auto"/>
      </w:divBdr>
    </w:div>
    <w:div w:id="1296764340">
      <w:bodyDiv w:val="1"/>
      <w:marLeft w:val="0"/>
      <w:marRight w:val="0"/>
      <w:marTop w:val="0"/>
      <w:marBottom w:val="0"/>
      <w:divBdr>
        <w:top w:val="none" w:sz="0" w:space="0" w:color="auto"/>
        <w:left w:val="none" w:sz="0" w:space="0" w:color="auto"/>
        <w:bottom w:val="none" w:sz="0" w:space="0" w:color="auto"/>
        <w:right w:val="none" w:sz="0" w:space="0" w:color="auto"/>
      </w:divBdr>
    </w:div>
    <w:div w:id="1366565700">
      <w:bodyDiv w:val="1"/>
      <w:marLeft w:val="0"/>
      <w:marRight w:val="0"/>
      <w:marTop w:val="0"/>
      <w:marBottom w:val="0"/>
      <w:divBdr>
        <w:top w:val="none" w:sz="0" w:space="0" w:color="auto"/>
        <w:left w:val="none" w:sz="0" w:space="0" w:color="auto"/>
        <w:bottom w:val="none" w:sz="0" w:space="0" w:color="auto"/>
        <w:right w:val="none" w:sz="0" w:space="0" w:color="auto"/>
      </w:divBdr>
    </w:div>
    <w:div w:id="2105223631">
      <w:bodyDiv w:val="1"/>
      <w:marLeft w:val="0"/>
      <w:marRight w:val="0"/>
      <w:marTop w:val="0"/>
      <w:marBottom w:val="0"/>
      <w:divBdr>
        <w:top w:val="none" w:sz="0" w:space="0" w:color="auto"/>
        <w:left w:val="none" w:sz="0" w:space="0" w:color="auto"/>
        <w:bottom w:val="none" w:sz="0" w:space="0" w:color="auto"/>
        <w:right w:val="none" w:sz="0" w:space="0" w:color="auto"/>
      </w:divBdr>
      <w:divsChild>
        <w:div w:id="859319265">
          <w:marLeft w:val="0"/>
          <w:marRight w:val="0"/>
          <w:marTop w:val="0"/>
          <w:marBottom w:val="0"/>
          <w:divBdr>
            <w:top w:val="none" w:sz="0" w:space="0" w:color="auto"/>
            <w:left w:val="none" w:sz="0" w:space="0" w:color="auto"/>
            <w:bottom w:val="none" w:sz="0" w:space="0" w:color="auto"/>
            <w:right w:val="none" w:sz="0" w:space="0" w:color="auto"/>
          </w:divBdr>
          <w:divsChild>
            <w:div w:id="1756975687">
              <w:marLeft w:val="0"/>
              <w:marRight w:val="0"/>
              <w:marTop w:val="0"/>
              <w:marBottom w:val="0"/>
              <w:divBdr>
                <w:top w:val="none" w:sz="0" w:space="0" w:color="auto"/>
                <w:left w:val="none" w:sz="0" w:space="0" w:color="auto"/>
                <w:bottom w:val="none" w:sz="0" w:space="0" w:color="auto"/>
                <w:right w:val="none" w:sz="0" w:space="0" w:color="auto"/>
              </w:divBdr>
            </w:div>
            <w:div w:id="800269142">
              <w:marLeft w:val="0"/>
              <w:marRight w:val="0"/>
              <w:marTop w:val="0"/>
              <w:marBottom w:val="0"/>
              <w:divBdr>
                <w:top w:val="none" w:sz="0" w:space="0" w:color="auto"/>
                <w:left w:val="none" w:sz="0" w:space="0" w:color="auto"/>
                <w:bottom w:val="none" w:sz="0" w:space="0" w:color="auto"/>
                <w:right w:val="none" w:sz="0" w:space="0" w:color="auto"/>
              </w:divBdr>
              <w:divsChild>
                <w:div w:id="2059475897">
                  <w:marLeft w:val="0"/>
                  <w:marRight w:val="0"/>
                  <w:marTop w:val="0"/>
                  <w:marBottom w:val="0"/>
                  <w:divBdr>
                    <w:top w:val="none" w:sz="0" w:space="0" w:color="auto"/>
                    <w:left w:val="none" w:sz="0" w:space="0" w:color="auto"/>
                    <w:bottom w:val="none" w:sz="0" w:space="0" w:color="auto"/>
                    <w:right w:val="none" w:sz="0" w:space="0" w:color="auto"/>
                  </w:divBdr>
                  <w:divsChild>
                    <w:div w:id="2143841004">
                      <w:marLeft w:val="0"/>
                      <w:marRight w:val="0"/>
                      <w:marTop w:val="0"/>
                      <w:marBottom w:val="0"/>
                      <w:divBdr>
                        <w:top w:val="none" w:sz="0" w:space="0" w:color="auto"/>
                        <w:left w:val="none" w:sz="0" w:space="0" w:color="auto"/>
                        <w:bottom w:val="none" w:sz="0" w:space="0" w:color="auto"/>
                        <w:right w:val="none" w:sz="0" w:space="0" w:color="auto"/>
                      </w:divBdr>
                      <w:divsChild>
                        <w:div w:id="140079669">
                          <w:marLeft w:val="0"/>
                          <w:marRight w:val="0"/>
                          <w:marTop w:val="0"/>
                          <w:marBottom w:val="0"/>
                          <w:divBdr>
                            <w:top w:val="none" w:sz="0" w:space="0" w:color="auto"/>
                            <w:left w:val="none" w:sz="0" w:space="0" w:color="auto"/>
                            <w:bottom w:val="none" w:sz="0" w:space="0" w:color="auto"/>
                            <w:right w:val="none" w:sz="0" w:space="0" w:color="auto"/>
                          </w:divBdr>
                          <w:divsChild>
                            <w:div w:id="20765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67552">
                  <w:marLeft w:val="0"/>
                  <w:marRight w:val="0"/>
                  <w:marTop w:val="0"/>
                  <w:marBottom w:val="0"/>
                  <w:divBdr>
                    <w:top w:val="none" w:sz="0" w:space="0" w:color="auto"/>
                    <w:left w:val="none" w:sz="0" w:space="0" w:color="auto"/>
                    <w:bottom w:val="none" w:sz="0" w:space="0" w:color="auto"/>
                    <w:right w:val="none" w:sz="0" w:space="0" w:color="auto"/>
                  </w:divBdr>
                  <w:divsChild>
                    <w:div w:id="222527413">
                      <w:marLeft w:val="0"/>
                      <w:marRight w:val="0"/>
                      <w:marTop w:val="0"/>
                      <w:marBottom w:val="0"/>
                      <w:divBdr>
                        <w:top w:val="none" w:sz="0" w:space="0" w:color="auto"/>
                        <w:left w:val="none" w:sz="0" w:space="0" w:color="auto"/>
                        <w:bottom w:val="none" w:sz="0" w:space="0" w:color="auto"/>
                        <w:right w:val="none" w:sz="0" w:space="0" w:color="auto"/>
                      </w:divBdr>
                    </w:div>
                    <w:div w:id="744952930">
                      <w:marLeft w:val="0"/>
                      <w:marRight w:val="0"/>
                      <w:marTop w:val="0"/>
                      <w:marBottom w:val="0"/>
                      <w:divBdr>
                        <w:top w:val="none" w:sz="0" w:space="0" w:color="auto"/>
                        <w:left w:val="none" w:sz="0" w:space="0" w:color="auto"/>
                        <w:bottom w:val="none" w:sz="0" w:space="0" w:color="auto"/>
                        <w:right w:val="none" w:sz="0" w:space="0" w:color="auto"/>
                      </w:divBdr>
                      <w:divsChild>
                        <w:div w:id="16983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0%B5%D1%82%D0%BE%D0%B4" TargetMode="External"/><Relationship Id="rId13" Type="http://schemas.openxmlformats.org/officeDocument/2006/relationships/hyperlink" Target="http://ru.wikipedia.org/wiki/%D0%9E%D0%BA%D1%80%D1%83%D0%B6%D0%B0%D1%8E%D1%89%D0%B0%D1%8F_%D1%81%D1%80%D0%B5%D0%B4%D0%B0" TargetMode="External"/><Relationship Id="rId18" Type="http://schemas.openxmlformats.org/officeDocument/2006/relationships/hyperlink" Target="http://ru.wikipedia.org/wiki/%D0%9C%D0%B5%D1%82%D0%BE%D0%B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vari.yandex.ru/%7E%D0%BA%D0%BD%D0%B8%D0%B3%D0%B8/%D0%9B%D0%BE%D0%BF%D0%B0%D1%82%D0%BD%D0%B8%D0%BA%D0%BE%D0%B2/%D0%AD%D0%BA%D1%81%D0%BF%D0%B5%D1%80%D1%82%D0%BD%D1%8B%D0%B5%20%D0%BE%D1%86%D0%B5%D0%BD%D0%BA%D0%B8/" TargetMode="External"/><Relationship Id="rId17" Type="http://schemas.openxmlformats.org/officeDocument/2006/relationships/hyperlink" Target="http://ru.wikipedia.org/wiki/%D0%A1%D0%B8%D1%81%D1%82%D0%B5%D0%BC%D0%B0" TargetMode="External"/><Relationship Id="rId2" Type="http://schemas.openxmlformats.org/officeDocument/2006/relationships/numbering" Target="numbering.xml"/><Relationship Id="rId16" Type="http://schemas.openxmlformats.org/officeDocument/2006/relationships/hyperlink" Target="http://ru.wikipedia.org/w/index.php?title=%D0%A1%D1%82%D1%80%D1%83%D0%BA%D1%82%D1%83%D1%80%D0%BD%D0%B0%D1%8F_%D1%81%D0%B2%D1%8F%D0%B7%D1%8C&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vari.yandex.ru/%7E%D0%BA%D0%BD%D0%B8%D0%B3%D0%B8/%D0%9B%D0%BE%D0%BF%D0%B0%D1%82%D0%BD%D0%B8%D0%BA%D0%BE%D0%B2/%D0%9F%D1%80%D0%BE%D0%B3%D1%80%D0%B0%D0%BC%D0%BC%D0%BD%D0%BE-%D1%86%D0%B5%D0%BB%D0%B5%D0%B2%D1%8B%D0%B5%20%D0%BC%D0%B5%D1%82%D0%BE%D0%B4%D1%8B%20%D0%BF%D0%BB%D0%B0%D0%BD%D0%B8%D1%80%D0%BE%D0%B2%D0%B0%D0%BD%D0%B8%D1%8F%20%D0%B8%20%D1%83%D0%BF%D1%80%D0%B0%D0%B2%D0%BB%D0%B5%D0%BD%D0%B8%D1%8F/" TargetMode="External"/><Relationship Id="rId5" Type="http://schemas.openxmlformats.org/officeDocument/2006/relationships/webSettings" Target="webSettings.xml"/><Relationship Id="rId15" Type="http://schemas.openxmlformats.org/officeDocument/2006/relationships/hyperlink" Target="http://ru.wikipedia.org/w/index.php?title=%D0%9C%D0%B5%D1%82%D0%BE%D0%B4_%D0%BF%D0%BE%D0%B7%D0%BD%D0%B0%D0%BD%D0%B8%D1%8F&amp;action=edit&amp;redlink=1" TargetMode="External"/><Relationship Id="rId10" Type="http://schemas.openxmlformats.org/officeDocument/2006/relationships/hyperlink" Target="http://slovari.yandex.ru/%7E%D0%BA%D0%BD%D0%B8%D0%B3%D0%B8/%D0%9B%D0%BE%D0%BF%D0%B0%D1%82%D0%BD%D0%B8%D0%BA%D0%BE%D0%B2/%D0%A0%D0%B5%D1%88%D0%B5%D0%BD%D0%B8%D0%B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D0%97%D0%B0%D0%B4%D0%B0%D1%87%D0%B0" TargetMode="External"/><Relationship Id="rId14" Type="http://schemas.openxmlformats.org/officeDocument/2006/relationships/hyperlink" Target="http://ru.wikipedia.org/w/index.php?title=%D0%AD%D0%BA%D0%BE%D0%BB%D0%BE%D0%B3%D0%B8%D1%87%D0%B5%D1%81%D0%BA%D0%BE%D0%B5_%D0%BF%D1%80%D0%BE%D0%B3%D0%BD%D0%BE%D0%B7%D0%B8%D1%80%D0%BE%D0%B2%D0%B0%D0%BD%D0%B8%D0%B5&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8129D-CE50-4EBA-B224-9B4485E9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8469</Words>
  <Characters>48279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Настёна</dc:creator>
  <cp:lastModifiedBy>Настёна</cp:lastModifiedBy>
  <cp:revision>2</cp:revision>
  <dcterms:created xsi:type="dcterms:W3CDTF">2015-04-13T10:25:00Z</dcterms:created>
  <dcterms:modified xsi:type="dcterms:W3CDTF">2015-04-13T10:25:00Z</dcterms:modified>
</cp:coreProperties>
</file>