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AD4" w:rsidRPr="00D4538B" w:rsidRDefault="00F82AD4" w:rsidP="00D4538B">
      <w:pPr>
        <w:spacing w:line="360" w:lineRule="auto"/>
        <w:jc w:val="center"/>
        <w:rPr>
          <w:rFonts w:ascii="Times New Roman" w:hAnsi="Times New Roman" w:cs="Times New Roman"/>
          <w:sz w:val="28"/>
          <w:szCs w:val="28"/>
        </w:rPr>
      </w:pPr>
      <w:r w:rsidRPr="00D4538B">
        <w:rPr>
          <w:rFonts w:ascii="Times New Roman" w:hAnsi="Times New Roman" w:cs="Times New Roman"/>
          <w:sz w:val="28"/>
          <w:szCs w:val="28"/>
        </w:rPr>
        <w:t>Содержание</w:t>
      </w:r>
    </w:p>
    <w:p w:rsidR="00F82AD4" w:rsidRPr="00D4538B" w:rsidRDefault="00F82AD4"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Введение</w:t>
      </w:r>
      <w:r w:rsidR="004E6A67" w:rsidRPr="00D4538B">
        <w:rPr>
          <w:rFonts w:ascii="Times New Roman" w:hAnsi="Times New Roman" w:cs="Times New Roman"/>
          <w:sz w:val="28"/>
          <w:szCs w:val="28"/>
        </w:rPr>
        <w:t>…………………………………………………………………………...</w:t>
      </w:r>
      <w:r w:rsidR="00EB601C">
        <w:rPr>
          <w:rFonts w:ascii="Times New Roman" w:hAnsi="Times New Roman" w:cs="Times New Roman"/>
          <w:sz w:val="28"/>
          <w:szCs w:val="28"/>
        </w:rPr>
        <w:t>3</w:t>
      </w:r>
    </w:p>
    <w:p w:rsidR="00F82AD4" w:rsidRPr="00D4538B" w:rsidRDefault="00F82AD4"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 Материальные и нематериальные экономические блага</w:t>
      </w:r>
      <w:r w:rsidR="004E6A67" w:rsidRPr="00D4538B">
        <w:rPr>
          <w:rFonts w:ascii="Times New Roman" w:hAnsi="Times New Roman" w:cs="Times New Roman"/>
          <w:sz w:val="28"/>
          <w:szCs w:val="28"/>
        </w:rPr>
        <w:t>…………..……….</w:t>
      </w:r>
      <w:r w:rsidR="00EB601C">
        <w:rPr>
          <w:rFonts w:ascii="Times New Roman" w:hAnsi="Times New Roman" w:cs="Times New Roman"/>
          <w:sz w:val="28"/>
          <w:szCs w:val="28"/>
        </w:rPr>
        <w:t>5</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1.1. Материальные блага</w:t>
      </w:r>
      <w:r w:rsidR="004E6A67" w:rsidRPr="00D4538B">
        <w:rPr>
          <w:rFonts w:ascii="Times New Roman" w:hAnsi="Times New Roman" w:cs="Times New Roman"/>
          <w:sz w:val="28"/>
          <w:szCs w:val="28"/>
        </w:rPr>
        <w:t>…………………………………………………...……..</w:t>
      </w:r>
      <w:r w:rsidR="00EB601C">
        <w:rPr>
          <w:rFonts w:ascii="Times New Roman" w:hAnsi="Times New Roman" w:cs="Times New Roman"/>
          <w:sz w:val="28"/>
          <w:szCs w:val="28"/>
        </w:rPr>
        <w:t>7</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1.2. Нематериальные блага</w:t>
      </w:r>
      <w:r w:rsidR="004E6A67" w:rsidRPr="00D4538B">
        <w:rPr>
          <w:rFonts w:ascii="Times New Roman" w:hAnsi="Times New Roman" w:cs="Times New Roman"/>
          <w:sz w:val="28"/>
          <w:szCs w:val="28"/>
        </w:rPr>
        <w:t>……………………………………………………….</w:t>
      </w:r>
      <w:r w:rsidR="00EB601C">
        <w:rPr>
          <w:rFonts w:ascii="Times New Roman" w:hAnsi="Times New Roman" w:cs="Times New Roman"/>
          <w:sz w:val="28"/>
          <w:szCs w:val="28"/>
        </w:rPr>
        <w:t>7</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1.3. Экономические и неэкономические блага</w:t>
      </w:r>
      <w:r w:rsidR="004E6A67" w:rsidRPr="00D4538B">
        <w:rPr>
          <w:rFonts w:ascii="Times New Roman" w:hAnsi="Times New Roman" w:cs="Times New Roman"/>
          <w:sz w:val="28"/>
          <w:szCs w:val="28"/>
        </w:rPr>
        <w:t>…………………………………</w:t>
      </w:r>
      <w:r w:rsidR="00EB601C">
        <w:rPr>
          <w:rFonts w:ascii="Times New Roman" w:hAnsi="Times New Roman" w:cs="Times New Roman"/>
          <w:sz w:val="28"/>
          <w:szCs w:val="28"/>
        </w:rPr>
        <w:t>8</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1.4. Общественные и частные блага</w:t>
      </w:r>
      <w:r w:rsidR="004E6A67" w:rsidRPr="00D4538B">
        <w:rPr>
          <w:rFonts w:ascii="Times New Roman" w:hAnsi="Times New Roman" w:cs="Times New Roman"/>
          <w:sz w:val="28"/>
          <w:szCs w:val="28"/>
        </w:rPr>
        <w:t>…………………………………………..</w:t>
      </w:r>
      <w:r w:rsidR="00EB601C">
        <w:rPr>
          <w:rFonts w:ascii="Times New Roman" w:hAnsi="Times New Roman" w:cs="Times New Roman"/>
          <w:sz w:val="28"/>
          <w:szCs w:val="28"/>
        </w:rPr>
        <w:t>10</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1.5. Предметы роскоши и предметы первой необходимости</w:t>
      </w:r>
      <w:r w:rsidR="004E6A67" w:rsidRPr="00D4538B">
        <w:rPr>
          <w:rFonts w:ascii="Times New Roman" w:hAnsi="Times New Roman" w:cs="Times New Roman"/>
          <w:sz w:val="28"/>
          <w:szCs w:val="28"/>
        </w:rPr>
        <w:t>……………</w:t>
      </w:r>
      <w:r w:rsidR="00206CD2" w:rsidRPr="00D4538B">
        <w:rPr>
          <w:rFonts w:ascii="Times New Roman" w:hAnsi="Times New Roman" w:cs="Times New Roman"/>
          <w:sz w:val="28"/>
          <w:szCs w:val="28"/>
        </w:rPr>
        <w:t>...</w:t>
      </w:r>
      <w:r w:rsidR="004E6A67" w:rsidRPr="00D4538B">
        <w:rPr>
          <w:rFonts w:ascii="Times New Roman" w:hAnsi="Times New Roman" w:cs="Times New Roman"/>
          <w:sz w:val="28"/>
          <w:szCs w:val="28"/>
        </w:rPr>
        <w:t>…1</w:t>
      </w:r>
      <w:r w:rsidR="00EB601C">
        <w:rPr>
          <w:rFonts w:ascii="Times New Roman" w:hAnsi="Times New Roman" w:cs="Times New Roman"/>
          <w:sz w:val="28"/>
          <w:szCs w:val="28"/>
        </w:rPr>
        <w:t>2</w:t>
      </w:r>
    </w:p>
    <w:p w:rsidR="007A5330" w:rsidRPr="00D4538B" w:rsidRDefault="007A5330"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1.6. Специфическая форма экономического блага</w:t>
      </w:r>
      <w:r w:rsidR="004E6A67" w:rsidRPr="00D4538B">
        <w:rPr>
          <w:rFonts w:ascii="Times New Roman" w:hAnsi="Times New Roman" w:cs="Times New Roman"/>
          <w:sz w:val="28"/>
          <w:szCs w:val="28"/>
        </w:rPr>
        <w:t>……………………………1</w:t>
      </w:r>
      <w:r w:rsidR="00EB601C">
        <w:rPr>
          <w:rFonts w:ascii="Times New Roman" w:hAnsi="Times New Roman" w:cs="Times New Roman"/>
          <w:sz w:val="28"/>
          <w:szCs w:val="28"/>
        </w:rPr>
        <w:t>3</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1.6.1. Социальные услуги</w:t>
      </w:r>
      <w:r w:rsidR="004E6A67" w:rsidRPr="00D4538B">
        <w:rPr>
          <w:rFonts w:ascii="Times New Roman" w:hAnsi="Times New Roman" w:cs="Times New Roman"/>
          <w:sz w:val="28"/>
          <w:szCs w:val="28"/>
        </w:rPr>
        <w:t>…………………………………………………….....1</w:t>
      </w:r>
      <w:r w:rsidR="00EB601C">
        <w:rPr>
          <w:rFonts w:ascii="Times New Roman" w:hAnsi="Times New Roman" w:cs="Times New Roman"/>
          <w:sz w:val="28"/>
          <w:szCs w:val="28"/>
        </w:rPr>
        <w:t>4</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1.7. Роль рынка нематериальных благ в структуре экономики</w:t>
      </w:r>
      <w:r w:rsidR="004E6A67" w:rsidRPr="00D4538B">
        <w:rPr>
          <w:rFonts w:ascii="Times New Roman" w:hAnsi="Times New Roman" w:cs="Times New Roman"/>
          <w:sz w:val="28"/>
          <w:szCs w:val="28"/>
        </w:rPr>
        <w:t>………………1</w:t>
      </w:r>
      <w:r w:rsidR="00EB601C">
        <w:rPr>
          <w:rFonts w:ascii="Times New Roman" w:hAnsi="Times New Roman" w:cs="Times New Roman"/>
          <w:sz w:val="28"/>
          <w:szCs w:val="28"/>
        </w:rPr>
        <w:t>6</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2. Экономические блага, прямо удовлетворяющие потребности людей и косвенно</w:t>
      </w:r>
      <w:r w:rsidR="00C91F29" w:rsidRPr="00D4538B">
        <w:rPr>
          <w:rFonts w:ascii="Times New Roman" w:hAnsi="Times New Roman" w:cs="Times New Roman"/>
          <w:sz w:val="28"/>
          <w:szCs w:val="28"/>
        </w:rPr>
        <w:t>………………………………………………………………………….1</w:t>
      </w:r>
      <w:r w:rsidR="00EB601C">
        <w:rPr>
          <w:rFonts w:ascii="Times New Roman" w:hAnsi="Times New Roman" w:cs="Times New Roman"/>
          <w:sz w:val="28"/>
          <w:szCs w:val="28"/>
        </w:rPr>
        <w:t>8</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 xml:space="preserve">3. </w:t>
      </w:r>
      <w:proofErr w:type="spellStart"/>
      <w:r w:rsidRPr="00D4538B">
        <w:rPr>
          <w:rFonts w:ascii="Times New Roman" w:hAnsi="Times New Roman" w:cs="Times New Roman"/>
          <w:sz w:val="28"/>
          <w:szCs w:val="28"/>
        </w:rPr>
        <w:t>Взаимодополняемые</w:t>
      </w:r>
      <w:proofErr w:type="spellEnd"/>
      <w:r w:rsidRPr="00D4538B">
        <w:rPr>
          <w:rFonts w:ascii="Times New Roman" w:hAnsi="Times New Roman" w:cs="Times New Roman"/>
          <w:sz w:val="28"/>
          <w:szCs w:val="28"/>
        </w:rPr>
        <w:t xml:space="preserve"> и взаимозаменяемые экономические блага</w:t>
      </w:r>
      <w:r w:rsidR="00C91F29" w:rsidRPr="00D4538B">
        <w:rPr>
          <w:rFonts w:ascii="Times New Roman" w:hAnsi="Times New Roman" w:cs="Times New Roman"/>
          <w:sz w:val="28"/>
          <w:szCs w:val="28"/>
        </w:rPr>
        <w:t>………</w:t>
      </w:r>
      <w:r w:rsidR="00206CD2" w:rsidRPr="00D4538B">
        <w:rPr>
          <w:rFonts w:ascii="Times New Roman" w:hAnsi="Times New Roman" w:cs="Times New Roman"/>
          <w:sz w:val="28"/>
          <w:szCs w:val="28"/>
        </w:rPr>
        <w:t>...</w:t>
      </w:r>
      <w:r w:rsidR="003B3478" w:rsidRPr="00D4538B">
        <w:rPr>
          <w:rFonts w:ascii="Times New Roman" w:hAnsi="Times New Roman" w:cs="Times New Roman"/>
          <w:sz w:val="28"/>
          <w:szCs w:val="28"/>
        </w:rPr>
        <w:t>2</w:t>
      </w:r>
      <w:r w:rsidR="00EB601C">
        <w:rPr>
          <w:rFonts w:ascii="Times New Roman" w:hAnsi="Times New Roman" w:cs="Times New Roman"/>
          <w:sz w:val="28"/>
          <w:szCs w:val="28"/>
        </w:rPr>
        <w:t>2</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Заключение</w:t>
      </w:r>
      <w:r w:rsidR="003B3478" w:rsidRPr="00D4538B">
        <w:rPr>
          <w:rFonts w:ascii="Times New Roman" w:hAnsi="Times New Roman" w:cs="Times New Roman"/>
          <w:sz w:val="28"/>
          <w:szCs w:val="28"/>
        </w:rPr>
        <w:t>……………………………………………………………………….2</w:t>
      </w:r>
      <w:r w:rsidR="00EB601C">
        <w:rPr>
          <w:rFonts w:ascii="Times New Roman" w:hAnsi="Times New Roman" w:cs="Times New Roman"/>
          <w:sz w:val="28"/>
          <w:szCs w:val="28"/>
        </w:rPr>
        <w:t>4</w:t>
      </w:r>
    </w:p>
    <w:p w:rsidR="003676C4" w:rsidRDefault="003676C4" w:rsidP="00D4538B">
      <w:pPr>
        <w:spacing w:line="360" w:lineRule="auto"/>
        <w:rPr>
          <w:rFonts w:ascii="Times New Roman" w:hAnsi="Times New Roman" w:cs="Times New Roman"/>
          <w:sz w:val="28"/>
          <w:szCs w:val="28"/>
        </w:rPr>
      </w:pPr>
      <w:r>
        <w:rPr>
          <w:rFonts w:ascii="Times New Roman" w:hAnsi="Times New Roman" w:cs="Times New Roman"/>
          <w:sz w:val="28"/>
          <w:szCs w:val="28"/>
        </w:rPr>
        <w:t>Практикум………………………………………………………………………..26</w:t>
      </w:r>
    </w:p>
    <w:p w:rsidR="005F0232" w:rsidRPr="00D4538B" w:rsidRDefault="005F0232"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Список используемой литературы</w:t>
      </w:r>
      <w:r w:rsidR="00225D6E" w:rsidRPr="00D4538B">
        <w:rPr>
          <w:rFonts w:ascii="Times New Roman" w:hAnsi="Times New Roman" w:cs="Times New Roman"/>
          <w:sz w:val="28"/>
          <w:szCs w:val="28"/>
        </w:rPr>
        <w:t>…………………………………………</w:t>
      </w:r>
      <w:r w:rsidR="003807FF">
        <w:rPr>
          <w:rFonts w:ascii="Times New Roman" w:hAnsi="Times New Roman" w:cs="Times New Roman"/>
          <w:sz w:val="28"/>
          <w:szCs w:val="28"/>
        </w:rPr>
        <w:t>.</w:t>
      </w:r>
      <w:r w:rsidR="00225D6E" w:rsidRPr="00D4538B">
        <w:rPr>
          <w:rFonts w:ascii="Times New Roman" w:hAnsi="Times New Roman" w:cs="Times New Roman"/>
          <w:sz w:val="28"/>
          <w:szCs w:val="28"/>
        </w:rPr>
        <w:t>….</w:t>
      </w:r>
      <w:r w:rsidR="003676C4">
        <w:rPr>
          <w:rFonts w:ascii="Times New Roman" w:hAnsi="Times New Roman" w:cs="Times New Roman"/>
          <w:sz w:val="28"/>
          <w:szCs w:val="28"/>
        </w:rPr>
        <w:t>32</w:t>
      </w:r>
      <w:bookmarkStart w:id="0" w:name="_GoBack"/>
      <w:bookmarkEnd w:id="0"/>
    </w:p>
    <w:p w:rsidR="005F0232" w:rsidRPr="00D4538B" w:rsidRDefault="005F0232" w:rsidP="00D4538B">
      <w:pPr>
        <w:spacing w:line="360" w:lineRule="auto"/>
        <w:jc w:val="both"/>
        <w:rPr>
          <w:rFonts w:ascii="Times New Roman" w:hAnsi="Times New Roman" w:cs="Times New Roman"/>
          <w:sz w:val="28"/>
          <w:szCs w:val="28"/>
        </w:rPr>
      </w:pPr>
    </w:p>
    <w:p w:rsidR="005F0232" w:rsidRPr="00D4538B" w:rsidRDefault="005F0232" w:rsidP="00D4538B">
      <w:pPr>
        <w:spacing w:line="360" w:lineRule="auto"/>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p>
    <w:p w:rsidR="00F82AD4" w:rsidRPr="00D4538B" w:rsidRDefault="00F82AD4" w:rsidP="00D4538B">
      <w:pPr>
        <w:spacing w:line="360" w:lineRule="auto"/>
        <w:jc w:val="both"/>
        <w:rPr>
          <w:rFonts w:ascii="Times New Roman" w:hAnsi="Times New Roman" w:cs="Times New Roman"/>
          <w:sz w:val="28"/>
          <w:szCs w:val="28"/>
        </w:rPr>
      </w:pPr>
    </w:p>
    <w:p w:rsidR="009500FC" w:rsidRPr="00D4538B" w:rsidRDefault="009500FC" w:rsidP="00D4538B">
      <w:pPr>
        <w:spacing w:line="360" w:lineRule="auto"/>
        <w:jc w:val="both"/>
        <w:rPr>
          <w:rFonts w:ascii="Times New Roman" w:hAnsi="Times New Roman" w:cs="Times New Roman"/>
          <w:sz w:val="28"/>
          <w:szCs w:val="28"/>
        </w:rPr>
      </w:pPr>
    </w:p>
    <w:p w:rsidR="00682C75" w:rsidRPr="00D4538B" w:rsidRDefault="00682C75"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Введение.</w:t>
      </w:r>
    </w:p>
    <w:p w:rsidR="00F73A13" w:rsidRDefault="00BA3184"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С каждым годом человеческие потребности растут, и для их удовлетворения человечество развивает различные сферы услуг, промышленность, технологии. </w:t>
      </w:r>
      <w:r w:rsidR="00EC7296" w:rsidRPr="00D4538B">
        <w:rPr>
          <w:rFonts w:ascii="Times New Roman" w:hAnsi="Times New Roman" w:cs="Times New Roman"/>
          <w:sz w:val="28"/>
          <w:szCs w:val="28"/>
        </w:rPr>
        <w:t xml:space="preserve"> Средства, удовлетворяющие потребности, называются благами. </w:t>
      </w:r>
    </w:p>
    <w:p w:rsidR="00682C75" w:rsidRDefault="00BA3184"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Каждый день человек потребляет то или иное благо, что-то утрачивает, что-то получает взамен.  </w:t>
      </w:r>
      <w:r w:rsidR="0027699C" w:rsidRPr="00D4538B">
        <w:rPr>
          <w:rFonts w:ascii="Times New Roman" w:hAnsi="Times New Roman" w:cs="Times New Roman"/>
          <w:sz w:val="28"/>
          <w:szCs w:val="28"/>
        </w:rPr>
        <w:t>Для создания благ требуются ресурсы, к сожалению, многие из них не возобновляются. В современном мире это одна из важнейших проблем человечества</w:t>
      </w:r>
      <w:r w:rsidR="00150DCF" w:rsidRPr="00D4538B">
        <w:rPr>
          <w:rFonts w:ascii="Times New Roman" w:hAnsi="Times New Roman" w:cs="Times New Roman"/>
          <w:sz w:val="28"/>
          <w:szCs w:val="28"/>
        </w:rPr>
        <w:t xml:space="preserve">. </w:t>
      </w:r>
    </w:p>
    <w:p w:rsidR="00F73A13" w:rsidRPr="00D4538B" w:rsidRDefault="00F73A13" w:rsidP="00D4538B">
      <w:pPr>
        <w:spacing w:line="360" w:lineRule="auto"/>
        <w:ind w:firstLine="709"/>
        <w:jc w:val="both"/>
        <w:rPr>
          <w:rFonts w:ascii="Times New Roman" w:hAnsi="Times New Roman" w:cs="Times New Roman"/>
          <w:sz w:val="28"/>
          <w:szCs w:val="28"/>
        </w:rPr>
      </w:pPr>
      <w:r w:rsidRPr="00656DA0">
        <w:rPr>
          <w:rFonts w:ascii="Times New Roman" w:hAnsi="Times New Roman" w:cs="Times New Roman"/>
          <w:sz w:val="28"/>
          <w:szCs w:val="28"/>
        </w:rPr>
        <w:t>Процесс производства материальных благ в любой общественно-экономической формации представляет собой взаимодействие рабочей силы, предметов и орудий труда. «Каковы бы ни были общественные формы производства, - писал К. Маркс, - рабочие и средства производства всегда остаются его факторами».</w:t>
      </w:r>
    </w:p>
    <w:p w:rsidR="00EC7296" w:rsidRDefault="00EC7296" w:rsidP="00D4538B">
      <w:pPr>
        <w:tabs>
          <w:tab w:val="right" w:pos="9355"/>
        </w:tabs>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Актуальность темы курсовой работы заключается в том, что удовлетворение потребностей общества напрямую зависит от создания благ, а блага в свою очередь требую всё большее количество ресурсов для их производства. Ученые обеспокоены тем, что в ближайшем будущем </w:t>
      </w:r>
      <w:r w:rsidR="00EF1A82" w:rsidRPr="00D4538B">
        <w:rPr>
          <w:rFonts w:ascii="Times New Roman" w:hAnsi="Times New Roman" w:cs="Times New Roman"/>
          <w:sz w:val="28"/>
          <w:szCs w:val="28"/>
        </w:rPr>
        <w:t xml:space="preserve">произойдет сильнейшая нехватка ресурсов, и для удовлетворения потребностей их будет не хватать. </w:t>
      </w:r>
    </w:p>
    <w:p w:rsidR="00F73A13" w:rsidRPr="00D4538B" w:rsidRDefault="00F73A13" w:rsidP="00D4538B">
      <w:pPr>
        <w:tabs>
          <w:tab w:val="right" w:pos="9355"/>
        </w:tabs>
        <w:spacing w:line="360" w:lineRule="auto"/>
        <w:ind w:firstLine="709"/>
        <w:jc w:val="both"/>
        <w:rPr>
          <w:rFonts w:ascii="Times New Roman" w:hAnsi="Times New Roman" w:cs="Times New Roman"/>
          <w:sz w:val="28"/>
          <w:szCs w:val="28"/>
        </w:rPr>
      </w:pPr>
      <w:r w:rsidRPr="00F73A13">
        <w:rPr>
          <w:rFonts w:ascii="Times New Roman" w:hAnsi="Times New Roman" w:cs="Times New Roman"/>
          <w:sz w:val="28"/>
          <w:szCs w:val="28"/>
        </w:rPr>
        <w:t xml:space="preserve">В своей курсовой работе я использовала </w:t>
      </w:r>
      <w:r>
        <w:rPr>
          <w:rFonts w:ascii="Times New Roman" w:hAnsi="Times New Roman" w:cs="Times New Roman"/>
          <w:sz w:val="28"/>
          <w:szCs w:val="28"/>
        </w:rPr>
        <w:t xml:space="preserve">актуальные источники информации, которые представлены в списке используемой литературы. </w:t>
      </w:r>
    </w:p>
    <w:p w:rsidR="00F73A13" w:rsidRPr="00656DA0" w:rsidRDefault="00F73A13" w:rsidP="00F73A13">
      <w:pPr>
        <w:pStyle w:val="aa"/>
        <w:spacing w:line="360" w:lineRule="auto"/>
        <w:ind w:firstLine="720"/>
        <w:rPr>
          <w:sz w:val="28"/>
          <w:szCs w:val="28"/>
        </w:rPr>
      </w:pPr>
      <w:r w:rsidRPr="00656DA0">
        <w:rPr>
          <w:sz w:val="28"/>
          <w:szCs w:val="28"/>
        </w:rPr>
        <w:t xml:space="preserve">Цель курсовой работы - экономические блага и их классификации. </w:t>
      </w:r>
      <w:proofErr w:type="spellStart"/>
      <w:r w:rsidRPr="00656DA0">
        <w:rPr>
          <w:sz w:val="28"/>
          <w:szCs w:val="28"/>
        </w:rPr>
        <w:t>Взаимодополняемость</w:t>
      </w:r>
      <w:proofErr w:type="spellEnd"/>
      <w:r w:rsidRPr="00656DA0">
        <w:rPr>
          <w:sz w:val="28"/>
          <w:szCs w:val="28"/>
        </w:rPr>
        <w:t xml:space="preserve"> и взаимозаменяемость благ.</w:t>
      </w:r>
    </w:p>
    <w:p w:rsidR="00F73A13" w:rsidRPr="00656DA0" w:rsidRDefault="00F73A13" w:rsidP="00F73A13">
      <w:pPr>
        <w:pStyle w:val="aa"/>
        <w:spacing w:line="360" w:lineRule="auto"/>
        <w:ind w:firstLine="720"/>
        <w:rPr>
          <w:sz w:val="28"/>
          <w:szCs w:val="28"/>
        </w:rPr>
      </w:pPr>
      <w:r w:rsidRPr="00656DA0">
        <w:rPr>
          <w:sz w:val="28"/>
          <w:szCs w:val="28"/>
        </w:rPr>
        <w:lastRenderedPageBreak/>
        <w:t>Для достижения данной цели были поставлены следующие задачи:</w:t>
      </w:r>
    </w:p>
    <w:p w:rsidR="00F73A13" w:rsidRPr="00656DA0" w:rsidRDefault="00F73A13" w:rsidP="00F73A13">
      <w:pPr>
        <w:pStyle w:val="aa"/>
        <w:spacing w:line="360" w:lineRule="auto"/>
        <w:ind w:firstLine="720"/>
        <w:rPr>
          <w:sz w:val="28"/>
          <w:szCs w:val="28"/>
        </w:rPr>
      </w:pPr>
      <w:r w:rsidRPr="00656DA0">
        <w:rPr>
          <w:sz w:val="28"/>
          <w:szCs w:val="28"/>
        </w:rPr>
        <w:t>- рассмотреть сущность материальных и нематериальных благ;</w:t>
      </w:r>
    </w:p>
    <w:p w:rsidR="00F73A13" w:rsidRPr="00656DA0" w:rsidRDefault="00F73A13" w:rsidP="00F73A13">
      <w:pPr>
        <w:pStyle w:val="aa"/>
        <w:spacing w:line="360" w:lineRule="auto"/>
        <w:ind w:firstLine="720"/>
        <w:rPr>
          <w:sz w:val="28"/>
          <w:szCs w:val="28"/>
        </w:rPr>
      </w:pPr>
      <w:r w:rsidRPr="00656DA0">
        <w:rPr>
          <w:sz w:val="28"/>
          <w:szCs w:val="28"/>
        </w:rPr>
        <w:t>- рассмотреть экономические блага, прямо удовлетворяющие потребности людей и косвенно;</w:t>
      </w:r>
    </w:p>
    <w:p w:rsidR="00F73A13" w:rsidRPr="00656DA0" w:rsidRDefault="00F73A13" w:rsidP="00F73A13">
      <w:pPr>
        <w:pStyle w:val="aa"/>
        <w:spacing w:line="360" w:lineRule="auto"/>
        <w:ind w:firstLine="720"/>
        <w:rPr>
          <w:sz w:val="28"/>
          <w:szCs w:val="28"/>
        </w:rPr>
      </w:pPr>
      <w:r w:rsidRPr="00656DA0">
        <w:rPr>
          <w:sz w:val="28"/>
          <w:szCs w:val="28"/>
        </w:rPr>
        <w:t xml:space="preserve">- рассмотреть  </w:t>
      </w:r>
      <w:proofErr w:type="spellStart"/>
      <w:r w:rsidRPr="00656DA0">
        <w:rPr>
          <w:sz w:val="28"/>
          <w:szCs w:val="28"/>
        </w:rPr>
        <w:t>взаимодополняемости</w:t>
      </w:r>
      <w:proofErr w:type="spellEnd"/>
      <w:r w:rsidRPr="00656DA0">
        <w:rPr>
          <w:sz w:val="28"/>
          <w:szCs w:val="28"/>
        </w:rPr>
        <w:t xml:space="preserve"> и взаимозаменяемости благ.</w:t>
      </w:r>
    </w:p>
    <w:p w:rsidR="00682C75" w:rsidRPr="00D4538B" w:rsidRDefault="00682C75" w:rsidP="00D4538B">
      <w:pPr>
        <w:spacing w:line="360" w:lineRule="auto"/>
        <w:jc w:val="both"/>
        <w:rPr>
          <w:rFonts w:ascii="Times New Roman" w:hAnsi="Times New Roman" w:cs="Times New Roman"/>
          <w:sz w:val="28"/>
          <w:szCs w:val="28"/>
        </w:rPr>
      </w:pPr>
    </w:p>
    <w:p w:rsidR="00682C75" w:rsidRPr="00D4538B" w:rsidRDefault="00682C75" w:rsidP="00D4538B">
      <w:pPr>
        <w:spacing w:line="360" w:lineRule="auto"/>
        <w:jc w:val="both"/>
        <w:rPr>
          <w:rFonts w:ascii="Times New Roman" w:hAnsi="Times New Roman" w:cs="Times New Roman"/>
          <w:sz w:val="28"/>
          <w:szCs w:val="28"/>
        </w:rPr>
      </w:pPr>
    </w:p>
    <w:p w:rsidR="00682C75" w:rsidRPr="00D4538B" w:rsidRDefault="00682C75" w:rsidP="00D4538B">
      <w:pPr>
        <w:spacing w:line="360" w:lineRule="auto"/>
        <w:jc w:val="both"/>
        <w:rPr>
          <w:rFonts w:ascii="Times New Roman" w:hAnsi="Times New Roman" w:cs="Times New Roman"/>
          <w:sz w:val="28"/>
          <w:szCs w:val="28"/>
        </w:rPr>
      </w:pPr>
    </w:p>
    <w:p w:rsidR="00682C75" w:rsidRPr="00D4538B" w:rsidRDefault="00682C75"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EF1A82" w:rsidRPr="00D4538B" w:rsidRDefault="00EF1A82" w:rsidP="00D4538B">
      <w:pPr>
        <w:spacing w:line="360" w:lineRule="auto"/>
        <w:jc w:val="both"/>
        <w:rPr>
          <w:rFonts w:ascii="Times New Roman" w:hAnsi="Times New Roman" w:cs="Times New Roman"/>
          <w:sz w:val="28"/>
          <w:szCs w:val="28"/>
        </w:rPr>
      </w:pPr>
    </w:p>
    <w:p w:rsidR="009500FC" w:rsidRPr="00D4538B" w:rsidRDefault="009500FC" w:rsidP="00D4538B">
      <w:pPr>
        <w:spacing w:line="360" w:lineRule="auto"/>
        <w:jc w:val="both"/>
        <w:rPr>
          <w:rFonts w:ascii="Times New Roman" w:hAnsi="Times New Roman" w:cs="Times New Roman"/>
          <w:sz w:val="28"/>
          <w:szCs w:val="28"/>
        </w:rPr>
      </w:pPr>
    </w:p>
    <w:p w:rsidR="00D51802" w:rsidRPr="00D4538B" w:rsidRDefault="00CE52A9"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Глава 1. Материальные и нематериальные экономические блага.</w:t>
      </w:r>
    </w:p>
    <w:p w:rsidR="00CE52A9" w:rsidRPr="00D4538B" w:rsidRDefault="00CE52A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Экономические блага – это материальные и нематериальные предметы (и их свойства), ограниченные количеством, благодаря которым человек удовлетворяет свои потребности на протяжении жизни. Под  экономическими благами подразумеваются результаты экономической деятельности, получаемые в меньшем (ограниченном) количестве в сравнении с потребностями, которые они могут удовлетворить.</w:t>
      </w:r>
    </w:p>
    <w:p w:rsidR="001C7E3F" w:rsidRPr="00D4538B" w:rsidRDefault="001C7E3F"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Главными свойствами экономического блага стоит считать ценность и стоимость. Ценность блага так же может </w:t>
      </w:r>
      <w:r w:rsidR="00545BE6" w:rsidRPr="00D4538B">
        <w:rPr>
          <w:rFonts w:ascii="Times New Roman" w:hAnsi="Times New Roman" w:cs="Times New Roman"/>
          <w:sz w:val="28"/>
          <w:szCs w:val="28"/>
        </w:rPr>
        <w:t>быть потребительской и меновой в зависимости от непосредственного и косвенного потребления</w:t>
      </w:r>
      <w:r w:rsidR="00C83A88" w:rsidRPr="00D4538B">
        <w:rPr>
          <w:rFonts w:ascii="Times New Roman" w:hAnsi="Times New Roman" w:cs="Times New Roman"/>
          <w:sz w:val="28"/>
          <w:szCs w:val="28"/>
        </w:rPr>
        <w:t xml:space="preserve"> </w:t>
      </w:r>
      <w:proofErr w:type="gramStart"/>
      <w:r w:rsidR="00C97379" w:rsidRPr="00D4538B">
        <w:rPr>
          <w:rFonts w:ascii="Times New Roman" w:hAnsi="Times New Roman" w:cs="Times New Roman"/>
          <w:sz w:val="28"/>
          <w:szCs w:val="28"/>
        </w:rPr>
        <w:t xml:space="preserve">( </w:t>
      </w:r>
      <w:proofErr w:type="gramEnd"/>
      <w:r w:rsidR="00C97379" w:rsidRPr="00D4538B">
        <w:rPr>
          <w:rFonts w:ascii="Times New Roman" w:hAnsi="Times New Roman" w:cs="Times New Roman"/>
          <w:sz w:val="28"/>
          <w:szCs w:val="28"/>
        </w:rPr>
        <w:t>то есть путем обмена)</w:t>
      </w:r>
      <w:r w:rsidR="00545BE6" w:rsidRPr="00D4538B">
        <w:rPr>
          <w:rFonts w:ascii="Times New Roman" w:hAnsi="Times New Roman" w:cs="Times New Roman"/>
          <w:sz w:val="28"/>
          <w:szCs w:val="28"/>
        </w:rPr>
        <w:t xml:space="preserve">. </w:t>
      </w:r>
    </w:p>
    <w:p w:rsidR="00C97379" w:rsidRPr="00D4538B" w:rsidRDefault="00C9737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Потребительная ценность блага – это полезность, которую получает человек от использования какого-либо блага. В данном случае обеспечивается удовлетворение потребностей при определенных  обстоятельствах, при которых подобный результат не </w:t>
      </w:r>
      <w:proofErr w:type="gramStart"/>
      <w:r w:rsidRPr="00D4538B">
        <w:rPr>
          <w:rFonts w:ascii="Times New Roman" w:hAnsi="Times New Roman" w:cs="Times New Roman"/>
          <w:sz w:val="28"/>
          <w:szCs w:val="28"/>
        </w:rPr>
        <w:t>был бы достигнут</w:t>
      </w:r>
      <w:proofErr w:type="gramEnd"/>
      <w:r w:rsidRPr="00D4538B">
        <w:rPr>
          <w:rFonts w:ascii="Times New Roman" w:hAnsi="Times New Roman" w:cs="Times New Roman"/>
          <w:sz w:val="28"/>
          <w:szCs w:val="28"/>
        </w:rPr>
        <w:t xml:space="preserve"> без обладания благами.</w:t>
      </w:r>
    </w:p>
    <w:p w:rsidR="00C97379" w:rsidRPr="00D4538B" w:rsidRDefault="00C9737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Меновая ценность блага – это другие блага, которые достигаются путем отказа от потребления «данного» блага. То есть происходит обмен одного блага на другое, путем пропорциональности одного блага к другому. Чаще всего </w:t>
      </w:r>
      <w:r w:rsidR="00423733" w:rsidRPr="00D4538B">
        <w:rPr>
          <w:rFonts w:ascii="Times New Roman" w:hAnsi="Times New Roman" w:cs="Times New Roman"/>
          <w:sz w:val="28"/>
          <w:szCs w:val="28"/>
        </w:rPr>
        <w:t>«</w:t>
      </w:r>
      <w:r w:rsidRPr="00D4538B">
        <w:rPr>
          <w:rFonts w:ascii="Times New Roman" w:hAnsi="Times New Roman" w:cs="Times New Roman"/>
          <w:sz w:val="28"/>
          <w:szCs w:val="28"/>
        </w:rPr>
        <w:t>данным</w:t>
      </w:r>
      <w:r w:rsidR="00423733" w:rsidRPr="00D4538B">
        <w:rPr>
          <w:rFonts w:ascii="Times New Roman" w:hAnsi="Times New Roman" w:cs="Times New Roman"/>
          <w:sz w:val="28"/>
          <w:szCs w:val="28"/>
        </w:rPr>
        <w:t xml:space="preserve">» благом являются деньги. Ценность блага напрямую зависит от его полезности. Полезностью обладают все блага. </w:t>
      </w:r>
    </w:p>
    <w:p w:rsidR="00423733" w:rsidRPr="00D4538B" w:rsidRDefault="00423733"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Стоимость блага – это цена, которую нужно заплатить, чтобы  получить желаемое благо или услугу. </w:t>
      </w:r>
    </w:p>
    <w:p w:rsidR="00DC409A" w:rsidRPr="00D4538B" w:rsidRDefault="00F82AD4"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lastRenderedPageBreak/>
        <w:t>Ма</w:t>
      </w:r>
      <w:proofErr w:type="gramStart"/>
      <w:r w:rsidRPr="00D4538B">
        <w:rPr>
          <w:rFonts w:ascii="Times New Roman" w:hAnsi="Times New Roman" w:cs="Times New Roman"/>
          <w:sz w:val="28"/>
          <w:szCs w:val="28"/>
        </w:rPr>
        <w:t>ркс</w:t>
      </w:r>
      <w:r w:rsidR="005D6BCF" w:rsidRPr="00D4538B">
        <w:rPr>
          <w:rFonts w:ascii="Times New Roman" w:hAnsi="Times New Roman" w:cs="Times New Roman"/>
          <w:sz w:val="28"/>
          <w:szCs w:val="28"/>
        </w:rPr>
        <w:t xml:space="preserve"> сч</w:t>
      </w:r>
      <w:proofErr w:type="gramEnd"/>
      <w:r w:rsidR="005D6BCF" w:rsidRPr="00D4538B">
        <w:rPr>
          <w:rFonts w:ascii="Times New Roman" w:hAnsi="Times New Roman" w:cs="Times New Roman"/>
          <w:sz w:val="28"/>
          <w:szCs w:val="28"/>
        </w:rPr>
        <w:t>итает [</w:t>
      </w:r>
      <w:r w:rsidR="00177B5F" w:rsidRPr="00D4538B">
        <w:rPr>
          <w:rFonts w:ascii="Times New Roman" w:hAnsi="Times New Roman" w:cs="Times New Roman"/>
          <w:sz w:val="28"/>
          <w:szCs w:val="28"/>
        </w:rPr>
        <w:t>4</w:t>
      </w:r>
      <w:r w:rsidR="005D6BCF" w:rsidRPr="00D4538B">
        <w:rPr>
          <w:rFonts w:ascii="Times New Roman" w:hAnsi="Times New Roman" w:cs="Times New Roman"/>
          <w:sz w:val="28"/>
          <w:szCs w:val="28"/>
        </w:rPr>
        <w:t>, с. 45], что стоимость</w:t>
      </w:r>
      <w:r w:rsidR="00BA3184"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(ценность)</w:t>
      </w:r>
      <w:r w:rsidR="00206CD2"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 xml:space="preserve">экономического блага определяется затратам и общественно необходимого </w:t>
      </w:r>
      <w:r w:rsidR="00206CD2" w:rsidRPr="00D4538B">
        <w:rPr>
          <w:rFonts w:ascii="Times New Roman" w:hAnsi="Times New Roman" w:cs="Times New Roman"/>
          <w:sz w:val="28"/>
          <w:szCs w:val="28"/>
        </w:rPr>
        <w:t>труда</w:t>
      </w:r>
      <w:r w:rsidR="005D6BCF" w:rsidRPr="00D4538B">
        <w:rPr>
          <w:rFonts w:ascii="Times New Roman" w:hAnsi="Times New Roman" w:cs="Times New Roman"/>
          <w:sz w:val="28"/>
          <w:szCs w:val="28"/>
        </w:rPr>
        <w:t>,</w:t>
      </w:r>
      <w:r w:rsidR="00206CD2"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т.е. труда, совершаемого при средних общественно-нормальных условиях производства и средней интенсивности труда. Согласно неоклассическим воззрениям, ценность благ зависит от их редкости, прежде всего от интенсивности потребности и количества благ, способных данную потребность удовлетворить. При этом предполага</w:t>
      </w:r>
      <w:r w:rsidR="00DC409A" w:rsidRPr="00D4538B">
        <w:rPr>
          <w:rFonts w:ascii="Times New Roman" w:hAnsi="Times New Roman" w:cs="Times New Roman"/>
          <w:sz w:val="28"/>
          <w:szCs w:val="28"/>
        </w:rPr>
        <w:t>ется</w:t>
      </w:r>
      <w:r w:rsidR="005D6BCF" w:rsidRPr="00D4538B">
        <w:rPr>
          <w:rFonts w:ascii="Times New Roman" w:hAnsi="Times New Roman" w:cs="Times New Roman"/>
          <w:sz w:val="28"/>
          <w:szCs w:val="28"/>
        </w:rPr>
        <w:t>,</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что</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любая</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потребность</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может</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быть</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удовлетворена</w:t>
      </w:r>
      <w:r w:rsidR="00DC409A" w:rsidRPr="00D4538B">
        <w:rPr>
          <w:rFonts w:ascii="Times New Roman" w:hAnsi="Times New Roman" w:cs="Times New Roman"/>
          <w:sz w:val="28"/>
          <w:szCs w:val="28"/>
        </w:rPr>
        <w:t xml:space="preserve"> нескольки</w:t>
      </w:r>
      <w:r w:rsidR="005D6BCF" w:rsidRPr="00D4538B">
        <w:rPr>
          <w:rFonts w:ascii="Times New Roman" w:hAnsi="Times New Roman" w:cs="Times New Roman"/>
          <w:sz w:val="28"/>
          <w:szCs w:val="28"/>
        </w:rPr>
        <w:t>ми</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благами,</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а</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любое</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экономическое</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благо</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может</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 xml:space="preserve">использоваться </w:t>
      </w:r>
      <w:r w:rsidR="00DC409A" w:rsidRPr="00D4538B">
        <w:rPr>
          <w:rFonts w:ascii="Times New Roman" w:hAnsi="Times New Roman" w:cs="Times New Roman"/>
          <w:sz w:val="28"/>
          <w:szCs w:val="28"/>
        </w:rPr>
        <w:t>дл</w:t>
      </w:r>
      <w:r w:rsidR="005D6BCF" w:rsidRPr="00D4538B">
        <w:rPr>
          <w:rFonts w:ascii="Times New Roman" w:hAnsi="Times New Roman" w:cs="Times New Roman"/>
          <w:sz w:val="28"/>
          <w:szCs w:val="28"/>
        </w:rPr>
        <w:t>я</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удовлетворения</w:t>
      </w:r>
      <w:r w:rsidR="00DC409A" w:rsidRPr="00D4538B">
        <w:rPr>
          <w:rFonts w:ascii="Times New Roman" w:hAnsi="Times New Roman" w:cs="Times New Roman"/>
          <w:sz w:val="28"/>
          <w:szCs w:val="28"/>
        </w:rPr>
        <w:t xml:space="preserve"> разны</w:t>
      </w:r>
      <w:r w:rsidR="005D6BCF" w:rsidRPr="00D4538B">
        <w:rPr>
          <w:rFonts w:ascii="Times New Roman" w:hAnsi="Times New Roman" w:cs="Times New Roman"/>
          <w:sz w:val="28"/>
          <w:szCs w:val="28"/>
        </w:rPr>
        <w:t>х</w:t>
      </w:r>
      <w:r w:rsidR="00DC409A" w:rsidRPr="00D4538B">
        <w:rPr>
          <w:rFonts w:ascii="Times New Roman" w:hAnsi="Times New Roman" w:cs="Times New Roman"/>
          <w:sz w:val="28"/>
          <w:szCs w:val="28"/>
        </w:rPr>
        <w:t xml:space="preserve"> </w:t>
      </w:r>
      <w:r w:rsidR="005D6BCF" w:rsidRPr="00D4538B">
        <w:rPr>
          <w:rFonts w:ascii="Times New Roman" w:hAnsi="Times New Roman" w:cs="Times New Roman"/>
          <w:sz w:val="28"/>
          <w:szCs w:val="28"/>
        </w:rPr>
        <w:t>потребностей.</w:t>
      </w:r>
      <w:r w:rsidR="00DC409A" w:rsidRPr="00D4538B">
        <w:rPr>
          <w:rFonts w:ascii="Times New Roman" w:hAnsi="Times New Roman" w:cs="Times New Roman"/>
          <w:sz w:val="28"/>
          <w:szCs w:val="28"/>
        </w:rPr>
        <w:t xml:space="preserve"> </w:t>
      </w:r>
    </w:p>
    <w:p w:rsidR="00DC409A" w:rsidRPr="00D4538B" w:rsidRDefault="005D6BCF"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Если</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q1,q2...,</w:t>
      </w:r>
      <w:proofErr w:type="spellStart"/>
      <w:r w:rsidRPr="00D4538B">
        <w:rPr>
          <w:rFonts w:ascii="Times New Roman" w:hAnsi="Times New Roman" w:cs="Times New Roman"/>
          <w:sz w:val="28"/>
          <w:szCs w:val="28"/>
        </w:rPr>
        <w:t>qn</w:t>
      </w:r>
      <w:proofErr w:type="spellEnd"/>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совокупность</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определенных</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количеств</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каждого</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и</w:t>
      </w:r>
      <w:r w:rsidR="00DC409A" w:rsidRPr="00D4538B">
        <w:rPr>
          <w:rFonts w:ascii="Times New Roman" w:hAnsi="Times New Roman" w:cs="Times New Roman"/>
          <w:sz w:val="28"/>
          <w:szCs w:val="28"/>
        </w:rPr>
        <w:t>з</w:t>
      </w:r>
      <w:r w:rsidRPr="00D4538B">
        <w:rPr>
          <w:rFonts w:ascii="Times New Roman" w:hAnsi="Times New Roman" w:cs="Times New Roman"/>
          <w:sz w:val="28"/>
          <w:szCs w:val="28"/>
        </w:rPr>
        <w:t xml:space="preserve"> </w:t>
      </w:r>
      <w:r w:rsidR="00DC409A" w:rsidRPr="00D4538B">
        <w:rPr>
          <w:rFonts w:ascii="Times New Roman" w:hAnsi="Times New Roman" w:cs="Times New Roman"/>
          <w:sz w:val="28"/>
          <w:szCs w:val="28"/>
          <w:lang w:val="en-US"/>
        </w:rPr>
        <w:t>n</w:t>
      </w:r>
      <w:r w:rsidR="00DC409A" w:rsidRPr="00D4538B">
        <w:rPr>
          <w:rFonts w:ascii="Times New Roman" w:hAnsi="Times New Roman" w:cs="Times New Roman"/>
          <w:sz w:val="28"/>
          <w:szCs w:val="28"/>
        </w:rPr>
        <w:t xml:space="preserve"> благ, а р</w:t>
      </w:r>
      <w:proofErr w:type="gramStart"/>
      <w:r w:rsidR="00DC409A" w:rsidRPr="00D4538B">
        <w:rPr>
          <w:rFonts w:ascii="Times New Roman" w:hAnsi="Times New Roman" w:cs="Times New Roman"/>
          <w:sz w:val="28"/>
          <w:szCs w:val="28"/>
        </w:rPr>
        <w:t>1</w:t>
      </w:r>
      <w:proofErr w:type="gramEnd"/>
      <w:r w:rsidR="00DC409A" w:rsidRPr="00D4538B">
        <w:rPr>
          <w:rFonts w:ascii="Times New Roman" w:hAnsi="Times New Roman" w:cs="Times New Roman"/>
          <w:sz w:val="28"/>
          <w:szCs w:val="28"/>
        </w:rPr>
        <w:t>, р2</w:t>
      </w:r>
      <w:r w:rsidRPr="00D4538B">
        <w:rPr>
          <w:rFonts w:ascii="Times New Roman" w:hAnsi="Times New Roman" w:cs="Times New Roman"/>
          <w:sz w:val="28"/>
          <w:szCs w:val="28"/>
        </w:rPr>
        <w:t>...,р</w:t>
      </w:r>
      <w:r w:rsidR="00DC409A" w:rsidRPr="00D4538B">
        <w:rPr>
          <w:rFonts w:ascii="Times New Roman" w:hAnsi="Times New Roman" w:cs="Times New Roman"/>
          <w:sz w:val="28"/>
          <w:szCs w:val="28"/>
          <w:lang w:val="en-US"/>
        </w:rPr>
        <w:t>n</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 их</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цены,</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то</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стоимость</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совокупного</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набора</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благ</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может</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быть</w:t>
      </w:r>
      <w:r w:rsidR="00DC409A" w:rsidRPr="00D4538B">
        <w:rPr>
          <w:rFonts w:ascii="Times New Roman" w:hAnsi="Times New Roman" w:cs="Times New Roman"/>
          <w:sz w:val="28"/>
          <w:szCs w:val="28"/>
        </w:rPr>
        <w:t xml:space="preserve"> записа</w:t>
      </w:r>
      <w:r w:rsidRPr="00D4538B">
        <w:rPr>
          <w:rFonts w:ascii="Times New Roman" w:hAnsi="Times New Roman" w:cs="Times New Roman"/>
          <w:sz w:val="28"/>
          <w:szCs w:val="28"/>
        </w:rPr>
        <w:t>на</w:t>
      </w:r>
      <w:r w:rsidR="00DC409A" w:rsidRPr="00D4538B">
        <w:rPr>
          <w:rFonts w:ascii="Times New Roman" w:hAnsi="Times New Roman" w:cs="Times New Roman"/>
          <w:sz w:val="28"/>
          <w:szCs w:val="28"/>
        </w:rPr>
        <w:t xml:space="preserve"> </w:t>
      </w:r>
      <w:r w:rsidRPr="00D4538B">
        <w:rPr>
          <w:rFonts w:ascii="Times New Roman" w:hAnsi="Times New Roman" w:cs="Times New Roman"/>
          <w:sz w:val="28"/>
          <w:szCs w:val="28"/>
        </w:rPr>
        <w:t>как</w:t>
      </w:r>
      <w:r w:rsidR="00DC409A" w:rsidRPr="00D4538B">
        <w:rPr>
          <w:rFonts w:ascii="Times New Roman" w:hAnsi="Times New Roman" w:cs="Times New Roman"/>
          <w:sz w:val="28"/>
          <w:szCs w:val="28"/>
        </w:rPr>
        <w:t>:</w:t>
      </w:r>
    </w:p>
    <w:p w:rsidR="00CA4256" w:rsidRPr="00D4538B" w:rsidRDefault="00DC409A" w:rsidP="00D4538B">
      <w:pPr>
        <w:spacing w:line="360" w:lineRule="auto"/>
        <w:jc w:val="both"/>
        <w:rPr>
          <w:rFonts w:ascii="Times New Roman" w:hAnsi="Times New Roman" w:cs="Times New Roman"/>
          <w:sz w:val="28"/>
          <w:szCs w:val="28"/>
        </w:rPr>
      </w:pPr>
      <w:r w:rsidRPr="00D4538B">
        <w:rPr>
          <w:rFonts w:ascii="Times New Roman" w:hAnsi="Times New Roman" w:cs="Times New Roman"/>
          <w:noProof/>
          <w:sz w:val="28"/>
          <w:szCs w:val="28"/>
          <w:lang w:eastAsia="ru-RU"/>
        </w:rPr>
        <w:drawing>
          <wp:inline distT="0" distB="0" distL="0" distR="0" wp14:anchorId="0F72A924" wp14:editId="3CCF93BC">
            <wp:extent cx="1560597" cy="290945"/>
            <wp:effectExtent l="0" t="0" r="1905" b="0"/>
            <wp:docPr id="16" name="Рисунок 16" descr="D:\Рабочий стол\жжжжжжжж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Рабочий стол\жжжжжжжжж.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0670" cy="290959"/>
                    </a:xfrm>
                    <a:prstGeom prst="rect">
                      <a:avLst/>
                    </a:prstGeom>
                    <a:noFill/>
                    <a:ln>
                      <a:noFill/>
                    </a:ln>
                  </pic:spPr>
                </pic:pic>
              </a:graphicData>
            </a:graphic>
          </wp:inline>
        </w:drawing>
      </w:r>
      <w:r w:rsidR="005D6BCF" w:rsidRPr="00D4538B">
        <w:rPr>
          <w:rFonts w:ascii="Times New Roman" w:hAnsi="Times New Roman" w:cs="Times New Roman"/>
          <w:sz w:val="28"/>
          <w:szCs w:val="28"/>
        </w:rPr>
        <w:t>.</w:t>
      </w:r>
    </w:p>
    <w:p w:rsidR="00CA4256" w:rsidRPr="00D4538B" w:rsidRDefault="00CA4256" w:rsidP="00D4538B">
      <w:pPr>
        <w:spacing w:line="360" w:lineRule="auto"/>
        <w:jc w:val="both"/>
        <w:rPr>
          <w:rFonts w:ascii="Times New Roman" w:hAnsi="Times New Roman" w:cs="Times New Roman"/>
          <w:sz w:val="28"/>
          <w:szCs w:val="28"/>
        </w:rPr>
      </w:pPr>
    </w:p>
    <w:p w:rsidR="00CA4256" w:rsidRPr="00D4538B" w:rsidRDefault="00CA4256"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Классификация благ:</w:t>
      </w:r>
    </w:p>
    <w:p w:rsidR="004E6A67" w:rsidRPr="00D4538B" w:rsidRDefault="004E6A67" w:rsidP="00D4538B">
      <w:pPr>
        <w:spacing w:line="360" w:lineRule="auto"/>
        <w:jc w:val="both"/>
        <w:rPr>
          <w:rFonts w:ascii="Times New Roman" w:hAnsi="Times New Roman" w:cs="Times New Roman"/>
          <w:sz w:val="28"/>
          <w:szCs w:val="28"/>
        </w:rPr>
      </w:pPr>
    </w:p>
    <w:p w:rsidR="004E6A67" w:rsidRPr="00D4538B" w:rsidRDefault="004E6A67" w:rsidP="00D4538B">
      <w:pPr>
        <w:spacing w:line="360" w:lineRule="auto"/>
        <w:jc w:val="both"/>
        <w:rPr>
          <w:rFonts w:ascii="Times New Roman" w:hAnsi="Times New Roman" w:cs="Times New Roman"/>
          <w:sz w:val="28"/>
          <w:szCs w:val="28"/>
        </w:rPr>
      </w:pPr>
    </w:p>
    <w:p w:rsidR="00CA4256" w:rsidRPr="00D4538B" w:rsidRDefault="00CA4256" w:rsidP="00D4538B">
      <w:pPr>
        <w:spacing w:line="360" w:lineRule="auto"/>
        <w:jc w:val="both"/>
        <w:rPr>
          <w:rFonts w:ascii="Times New Roman" w:hAnsi="Times New Roman" w:cs="Times New Roman"/>
          <w:sz w:val="28"/>
          <w:szCs w:val="28"/>
        </w:rPr>
      </w:pPr>
      <w:r w:rsidRPr="00D4538B">
        <w:rPr>
          <w:rFonts w:ascii="Times New Roman" w:hAnsi="Times New Roman" w:cs="Times New Roman"/>
          <w:noProof/>
          <w:sz w:val="28"/>
          <w:szCs w:val="28"/>
          <w:lang w:eastAsia="ru-RU"/>
        </w:rPr>
        <w:drawing>
          <wp:inline distT="0" distB="0" distL="0" distR="0" wp14:anchorId="02635BFB" wp14:editId="38CC6701">
            <wp:extent cx="4229100" cy="2440151"/>
            <wp:effectExtent l="0" t="0" r="0" b="0"/>
            <wp:docPr id="1" name="Рисунок 1" descr="D:\Рабочий стол\97500-i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чий стол\97500-i_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8916" cy="2440045"/>
                    </a:xfrm>
                    <a:prstGeom prst="rect">
                      <a:avLst/>
                    </a:prstGeom>
                    <a:noFill/>
                    <a:ln>
                      <a:noFill/>
                    </a:ln>
                  </pic:spPr>
                </pic:pic>
              </a:graphicData>
            </a:graphic>
          </wp:inline>
        </w:drawing>
      </w:r>
    </w:p>
    <w:p w:rsidR="00CA4256" w:rsidRPr="00D4538B" w:rsidRDefault="00CA4256"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Рис. 1 Схематическая структура благ.</w:t>
      </w:r>
    </w:p>
    <w:p w:rsidR="00C07BAC" w:rsidRPr="00D4538B" w:rsidRDefault="00C07BAC" w:rsidP="00D4538B">
      <w:pPr>
        <w:spacing w:line="360" w:lineRule="auto"/>
        <w:jc w:val="both"/>
        <w:rPr>
          <w:rFonts w:ascii="Times New Roman" w:hAnsi="Times New Roman" w:cs="Times New Roman"/>
          <w:sz w:val="28"/>
          <w:szCs w:val="28"/>
        </w:rPr>
      </w:pPr>
    </w:p>
    <w:p w:rsidR="004E6A67" w:rsidRPr="00D4538B" w:rsidRDefault="004E6A67" w:rsidP="00D4538B">
      <w:pPr>
        <w:spacing w:line="360" w:lineRule="auto"/>
        <w:jc w:val="both"/>
        <w:rPr>
          <w:rFonts w:ascii="Times New Roman" w:hAnsi="Times New Roman" w:cs="Times New Roman"/>
          <w:sz w:val="28"/>
          <w:szCs w:val="28"/>
        </w:rPr>
      </w:pPr>
    </w:p>
    <w:p w:rsidR="00423733"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1.1. Материальные блага.</w:t>
      </w:r>
    </w:p>
    <w:p w:rsidR="00423733" w:rsidRPr="00D4538B" w:rsidRDefault="00C83A88"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К материальным</w:t>
      </w:r>
      <w:r w:rsidR="00423733" w:rsidRPr="00D4538B">
        <w:rPr>
          <w:rFonts w:ascii="Times New Roman" w:hAnsi="Times New Roman" w:cs="Times New Roman"/>
          <w:sz w:val="28"/>
          <w:szCs w:val="28"/>
        </w:rPr>
        <w:t xml:space="preserve"> относятся</w:t>
      </w:r>
      <w:r w:rsidR="00A01F4F" w:rsidRPr="00D4538B">
        <w:rPr>
          <w:rFonts w:ascii="Times New Roman" w:hAnsi="Times New Roman" w:cs="Times New Roman"/>
          <w:sz w:val="28"/>
          <w:szCs w:val="28"/>
        </w:rPr>
        <w:t>:</w:t>
      </w:r>
    </w:p>
    <w:p w:rsidR="00A01F4F" w:rsidRPr="00D4538B" w:rsidRDefault="00A01F4F" w:rsidP="00D4538B">
      <w:pPr>
        <w:spacing w:line="360" w:lineRule="auto"/>
        <w:rPr>
          <w:rFonts w:ascii="Times New Roman" w:hAnsi="Times New Roman" w:cs="Times New Roman"/>
          <w:sz w:val="28"/>
          <w:szCs w:val="28"/>
        </w:rPr>
      </w:pPr>
      <w:proofErr w:type="gramStart"/>
      <w:r w:rsidRPr="00D4538B">
        <w:rPr>
          <w:rFonts w:ascii="Times New Roman" w:hAnsi="Times New Roman" w:cs="Times New Roman"/>
          <w:sz w:val="28"/>
          <w:szCs w:val="28"/>
        </w:rPr>
        <w:t>- естественные дары природы (вода, земля, воздух, песок):</w:t>
      </w:r>
      <w:r w:rsidRPr="00D4538B">
        <w:rPr>
          <w:rFonts w:ascii="Times New Roman" w:hAnsi="Times New Roman" w:cs="Times New Roman"/>
          <w:sz w:val="28"/>
          <w:szCs w:val="28"/>
        </w:rPr>
        <w:br/>
        <w:t>- продукты производимые людьми (автомобили, инструменты, продукты питания, дома и т.д.):</w:t>
      </w:r>
      <w:r w:rsidRPr="00D4538B">
        <w:rPr>
          <w:rFonts w:ascii="Times New Roman" w:hAnsi="Times New Roman" w:cs="Times New Roman"/>
          <w:sz w:val="28"/>
          <w:szCs w:val="28"/>
        </w:rPr>
        <w:br/>
        <w:t>- долговые обязательства.</w:t>
      </w:r>
      <w:proofErr w:type="gramEnd"/>
    </w:p>
    <w:p w:rsidR="00C83A88" w:rsidRPr="00D4538B" w:rsidRDefault="00A01F4F"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Материальные блага делятся на блага длительного пользования (дом, мебель) и кратковременного (продукты питания</w:t>
      </w:r>
      <w:r w:rsidR="00551368" w:rsidRPr="00D4538B">
        <w:rPr>
          <w:rFonts w:ascii="Times New Roman" w:hAnsi="Times New Roman" w:cs="Times New Roman"/>
          <w:sz w:val="28"/>
          <w:szCs w:val="28"/>
        </w:rPr>
        <w:t>, спички</w:t>
      </w:r>
      <w:r w:rsidRPr="00D4538B">
        <w:rPr>
          <w:rFonts w:ascii="Times New Roman" w:hAnsi="Times New Roman" w:cs="Times New Roman"/>
          <w:sz w:val="28"/>
          <w:szCs w:val="28"/>
        </w:rPr>
        <w:t>).</w:t>
      </w:r>
      <w:r w:rsidR="00551368" w:rsidRPr="00D4538B">
        <w:rPr>
          <w:rFonts w:ascii="Times New Roman" w:hAnsi="Times New Roman" w:cs="Times New Roman"/>
          <w:sz w:val="28"/>
          <w:szCs w:val="28"/>
        </w:rPr>
        <w:t xml:space="preserve"> </w:t>
      </w:r>
      <w:r w:rsidR="00C83A88" w:rsidRPr="00D4538B">
        <w:rPr>
          <w:rFonts w:ascii="Times New Roman" w:hAnsi="Times New Roman" w:cs="Times New Roman"/>
          <w:sz w:val="28"/>
          <w:szCs w:val="28"/>
        </w:rPr>
        <w:t xml:space="preserve">Долговременные блага предполагают многоразовое пользование, кратковременные – исчезают сразу после использования или непосредственно в процессе.  </w:t>
      </w:r>
      <w:r w:rsidR="00551368" w:rsidRPr="00D4538B">
        <w:rPr>
          <w:rFonts w:ascii="Times New Roman" w:hAnsi="Times New Roman" w:cs="Times New Roman"/>
          <w:sz w:val="28"/>
          <w:szCs w:val="28"/>
        </w:rPr>
        <w:t xml:space="preserve">Кратковременные  используются чаще. </w:t>
      </w:r>
      <w:r w:rsidR="001A4411" w:rsidRPr="00D4538B">
        <w:rPr>
          <w:rFonts w:ascii="Times New Roman" w:hAnsi="Times New Roman" w:cs="Times New Roman"/>
          <w:sz w:val="28"/>
          <w:szCs w:val="28"/>
        </w:rPr>
        <w:t xml:space="preserve"> </w:t>
      </w:r>
    </w:p>
    <w:p w:rsidR="00A01F4F" w:rsidRPr="00D4538B" w:rsidRDefault="00C83A8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Т</w:t>
      </w:r>
      <w:r w:rsidR="001A4411" w:rsidRPr="00D4538B">
        <w:rPr>
          <w:rFonts w:ascii="Times New Roman" w:hAnsi="Times New Roman" w:cs="Times New Roman"/>
          <w:sz w:val="28"/>
          <w:szCs w:val="28"/>
        </w:rPr>
        <w:t xml:space="preserve">ак же </w:t>
      </w:r>
      <w:r w:rsidRPr="00D4538B">
        <w:rPr>
          <w:rFonts w:ascii="Times New Roman" w:hAnsi="Times New Roman" w:cs="Times New Roman"/>
          <w:sz w:val="28"/>
          <w:szCs w:val="28"/>
        </w:rPr>
        <w:t xml:space="preserve">материальные блага делят </w:t>
      </w:r>
      <w:r w:rsidR="001A4411" w:rsidRPr="00D4538B">
        <w:rPr>
          <w:rFonts w:ascii="Times New Roman" w:hAnsi="Times New Roman" w:cs="Times New Roman"/>
          <w:sz w:val="28"/>
          <w:szCs w:val="28"/>
        </w:rPr>
        <w:t>на первый род полезных вещей (предметы потребления: продукты первой необходимости, вода, воздух и т. д.) и на второй род полезных вещей (средства производства, используемые для изготовления предметов потребления).</w:t>
      </w:r>
    </w:p>
    <w:p w:rsidR="007A5330" w:rsidRPr="00D4538B" w:rsidRDefault="007A5330" w:rsidP="00D4538B">
      <w:pPr>
        <w:spacing w:line="360" w:lineRule="auto"/>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1.2. Нематериальные блага.</w:t>
      </w:r>
    </w:p>
    <w:p w:rsidR="00A01F4F" w:rsidRPr="00D4538B" w:rsidRDefault="00FB69A1"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К нематериальным благам относятся услуги, а так же способности человека,  его деловые и личные  качества, профессиональное мастерство.</w:t>
      </w:r>
    </w:p>
    <w:p w:rsidR="00C07BAC" w:rsidRPr="00D4538B" w:rsidRDefault="00C07BAC" w:rsidP="00D4538B">
      <w:pPr>
        <w:spacing w:line="360" w:lineRule="auto"/>
        <w:ind w:firstLine="709"/>
        <w:jc w:val="both"/>
        <w:rPr>
          <w:rFonts w:ascii="Times New Roman" w:hAnsi="Times New Roman" w:cs="Times New Roman"/>
          <w:sz w:val="28"/>
          <w:szCs w:val="28"/>
        </w:rPr>
      </w:pPr>
      <w:proofErr w:type="gramStart"/>
      <w:r w:rsidRPr="00D4538B">
        <w:rPr>
          <w:rFonts w:ascii="Times New Roman" w:hAnsi="Times New Roman" w:cs="Times New Roman"/>
          <w:sz w:val="28"/>
          <w:szCs w:val="28"/>
        </w:rPr>
        <w:t>Услуги производятся в таких сферах, как: образования, здравоохранения, искусства, культуры, социального обеспечения, кино и т. д.</w:t>
      </w:r>
      <w:proofErr w:type="gramEnd"/>
    </w:p>
    <w:p w:rsidR="00DC43A1" w:rsidRPr="00D4538B" w:rsidRDefault="00DC43A1" w:rsidP="00D4538B">
      <w:pPr>
        <w:spacing w:line="360" w:lineRule="auto"/>
        <w:ind w:firstLine="709"/>
        <w:jc w:val="both"/>
        <w:rPr>
          <w:rFonts w:ascii="Times New Roman" w:hAnsi="Times New Roman" w:cs="Times New Roman"/>
          <w:sz w:val="28"/>
          <w:szCs w:val="28"/>
        </w:rPr>
      </w:pPr>
      <w:proofErr w:type="gramStart"/>
      <w:r w:rsidRPr="00D4538B">
        <w:rPr>
          <w:rFonts w:ascii="Times New Roman" w:hAnsi="Times New Roman" w:cs="Times New Roman"/>
          <w:sz w:val="28"/>
          <w:szCs w:val="28"/>
        </w:rPr>
        <w:t xml:space="preserve">Нематериальные блага классифицируются  на две группы: блага, имеющие биологическое начало (жизнь, здоровье, внешний облик), и блага, </w:t>
      </w:r>
      <w:r w:rsidRPr="00D4538B">
        <w:rPr>
          <w:rFonts w:ascii="Times New Roman" w:hAnsi="Times New Roman" w:cs="Times New Roman"/>
          <w:sz w:val="28"/>
          <w:szCs w:val="28"/>
        </w:rPr>
        <w:lastRenderedPageBreak/>
        <w:t>имеющие социальное начало (честь, достоинство, деловая репутация, имя, личная неприкосновенность, тайна частной жизни и др.).</w:t>
      </w:r>
      <w:proofErr w:type="gramEnd"/>
    </w:p>
    <w:p w:rsidR="00C07BAC" w:rsidRPr="00D4538B" w:rsidRDefault="00071FA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Нематериальные блага  являются экономическими благами,  ограниченными  благами – благами, которые в связи с их редкостью или ограниченностью следует  производить и распределять. Так как спрос на данные  блага значительно превышает их количество и поскольку на их производство затрачиваются усилия – они обладают ценностью. </w:t>
      </w:r>
    </w:p>
    <w:p w:rsidR="00071FA9" w:rsidRPr="00D4538B" w:rsidRDefault="00071FA9" w:rsidP="00D4538B">
      <w:pPr>
        <w:spacing w:line="360" w:lineRule="auto"/>
        <w:ind w:firstLine="709"/>
        <w:jc w:val="both"/>
        <w:rPr>
          <w:rFonts w:ascii="Times New Roman" w:hAnsi="Times New Roman" w:cs="Times New Roman"/>
          <w:sz w:val="28"/>
          <w:szCs w:val="28"/>
        </w:rPr>
      </w:pPr>
      <w:proofErr w:type="gramStart"/>
      <w:r w:rsidRPr="00D4538B">
        <w:rPr>
          <w:rFonts w:ascii="Times New Roman" w:hAnsi="Times New Roman" w:cs="Times New Roman"/>
          <w:sz w:val="28"/>
          <w:szCs w:val="28"/>
        </w:rPr>
        <w:t xml:space="preserve">Нематериальные блага  могут выступать  как индивидуальные блага – блага, предоставление которых возможно каждому отдельному лицу в связи с тем, что такие блага обладают свойствами исключительности или </w:t>
      </w:r>
      <w:proofErr w:type="spellStart"/>
      <w:r w:rsidRPr="00D4538B">
        <w:rPr>
          <w:rFonts w:ascii="Times New Roman" w:hAnsi="Times New Roman" w:cs="Times New Roman"/>
          <w:sz w:val="28"/>
          <w:szCs w:val="28"/>
        </w:rPr>
        <w:t>конкурентности</w:t>
      </w:r>
      <w:proofErr w:type="spellEnd"/>
      <w:r w:rsidRPr="00D4538B">
        <w:rPr>
          <w:rFonts w:ascii="Times New Roman" w:hAnsi="Times New Roman" w:cs="Times New Roman"/>
          <w:sz w:val="28"/>
          <w:szCs w:val="28"/>
        </w:rPr>
        <w:t>, как со стороны производителя, так и со стороны потребителя  и как общественные блага – блага, к которым имеют доступ все индивиды (оборона, бесплатное образование, общедоступное посещение парков, музеев и т.п.)</w:t>
      </w:r>
      <w:proofErr w:type="gramEnd"/>
      <w:r w:rsidRPr="00D4538B">
        <w:rPr>
          <w:rFonts w:ascii="Times New Roman" w:hAnsi="Times New Roman" w:cs="Times New Roman"/>
          <w:sz w:val="28"/>
          <w:szCs w:val="28"/>
        </w:rPr>
        <w:t xml:space="preserve"> Нематериальные блага обладают  полезностью,  характеризующая меру удовольствия, пользы или удовлетворенности, которые получают субъекты  от потребления благ. [</w:t>
      </w:r>
      <w:r w:rsidR="00177B5F" w:rsidRPr="00D4538B">
        <w:rPr>
          <w:rFonts w:ascii="Times New Roman" w:hAnsi="Times New Roman" w:cs="Times New Roman"/>
          <w:sz w:val="28"/>
          <w:szCs w:val="28"/>
        </w:rPr>
        <w:t>8</w:t>
      </w:r>
      <w:r w:rsidR="002F2E69" w:rsidRPr="00D4538B">
        <w:rPr>
          <w:rFonts w:ascii="Times New Roman" w:hAnsi="Times New Roman" w:cs="Times New Roman"/>
          <w:sz w:val="28"/>
          <w:szCs w:val="28"/>
        </w:rPr>
        <w:t>, с1</w:t>
      </w:r>
      <w:r w:rsidR="00007C70" w:rsidRPr="00D4538B">
        <w:rPr>
          <w:rFonts w:ascii="Times New Roman" w:hAnsi="Times New Roman" w:cs="Times New Roman"/>
          <w:sz w:val="28"/>
          <w:szCs w:val="28"/>
        </w:rPr>
        <w:t>7</w:t>
      </w:r>
      <w:r w:rsidRPr="00D4538B">
        <w:rPr>
          <w:rFonts w:ascii="Times New Roman" w:hAnsi="Times New Roman" w:cs="Times New Roman"/>
          <w:sz w:val="28"/>
          <w:szCs w:val="28"/>
        </w:rPr>
        <w:t>]</w:t>
      </w:r>
    </w:p>
    <w:p w:rsidR="004E6A67" w:rsidRPr="00D4538B" w:rsidRDefault="004E6A67" w:rsidP="00D4538B">
      <w:pPr>
        <w:spacing w:line="360" w:lineRule="auto"/>
        <w:ind w:firstLine="709"/>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1.3. Экономические и неэкономические блага.</w:t>
      </w:r>
    </w:p>
    <w:p w:rsidR="00A05AC3" w:rsidRPr="00D4538B" w:rsidRDefault="001A4411"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 </w:t>
      </w:r>
      <w:r w:rsidR="00A05AC3" w:rsidRPr="00D4538B">
        <w:rPr>
          <w:rFonts w:ascii="Times New Roman" w:hAnsi="Times New Roman" w:cs="Times New Roman"/>
          <w:sz w:val="28"/>
          <w:szCs w:val="28"/>
        </w:rPr>
        <w:t>Свободными</w:t>
      </w:r>
      <w:r w:rsidRPr="00D4538B">
        <w:rPr>
          <w:rFonts w:ascii="Times New Roman" w:hAnsi="Times New Roman" w:cs="Times New Roman"/>
          <w:sz w:val="28"/>
          <w:szCs w:val="28"/>
        </w:rPr>
        <w:t xml:space="preserve"> (неэкономическими) </w:t>
      </w:r>
      <w:r w:rsidR="00A05AC3" w:rsidRPr="00D4538B">
        <w:rPr>
          <w:rFonts w:ascii="Times New Roman" w:hAnsi="Times New Roman" w:cs="Times New Roman"/>
          <w:sz w:val="28"/>
          <w:szCs w:val="28"/>
        </w:rPr>
        <w:t xml:space="preserve"> благами принято называть те блага, которые существуют в изобилии и для их получения не требуется </w:t>
      </w:r>
      <w:r w:rsidR="00250ADB" w:rsidRPr="00D4538B">
        <w:rPr>
          <w:rFonts w:ascii="Times New Roman" w:hAnsi="Times New Roman" w:cs="Times New Roman"/>
          <w:sz w:val="28"/>
          <w:szCs w:val="28"/>
        </w:rPr>
        <w:t>усилия человека. Их цена приравнивается к нулю. В пример  можно привести: солнечный свет, воздух и т.д.</w:t>
      </w:r>
    </w:p>
    <w:p w:rsidR="00250ADB" w:rsidRPr="00D4538B" w:rsidRDefault="00250ADB"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Но не все бесплатные товары являются свободным благом. Например, фирма может раздавать свою продукцию для увеличения базы  клиентов, но в товар были вложены определенные ресурсы и человеческие усилия</w:t>
      </w:r>
      <w:r w:rsidR="000901A9" w:rsidRPr="00D4538B">
        <w:rPr>
          <w:rFonts w:ascii="Times New Roman" w:hAnsi="Times New Roman" w:cs="Times New Roman"/>
          <w:sz w:val="28"/>
          <w:szCs w:val="28"/>
        </w:rPr>
        <w:t>, значит</w:t>
      </w:r>
      <w:r w:rsidR="002F2E69" w:rsidRPr="00D4538B">
        <w:rPr>
          <w:rFonts w:ascii="Times New Roman" w:hAnsi="Times New Roman" w:cs="Times New Roman"/>
          <w:sz w:val="28"/>
          <w:szCs w:val="28"/>
        </w:rPr>
        <w:t>,</w:t>
      </w:r>
      <w:r w:rsidR="000901A9" w:rsidRPr="00D4538B">
        <w:rPr>
          <w:rFonts w:ascii="Times New Roman" w:hAnsi="Times New Roman" w:cs="Times New Roman"/>
          <w:sz w:val="28"/>
          <w:szCs w:val="28"/>
        </w:rPr>
        <w:t xml:space="preserve"> такая продукция неэкономической считаться не может. </w:t>
      </w:r>
    </w:p>
    <w:p w:rsidR="00A05AC3" w:rsidRPr="00D4538B" w:rsidRDefault="00AC330A"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lastRenderedPageBreak/>
        <w:t>Экономические блага – это блага доступные в ограниченном количестве (товары, ресурсы и услуги).</w:t>
      </w:r>
    </w:p>
    <w:p w:rsidR="00FE3DC8" w:rsidRPr="00D4538B" w:rsidRDefault="00FE3DC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Таким образом, именно соотношение между потребностью (или в терминологии К. </w:t>
      </w:r>
      <w:proofErr w:type="spellStart"/>
      <w:r w:rsidRPr="00D4538B">
        <w:rPr>
          <w:rFonts w:ascii="Times New Roman" w:hAnsi="Times New Roman" w:cs="Times New Roman"/>
          <w:sz w:val="28"/>
          <w:szCs w:val="28"/>
        </w:rPr>
        <w:t>Менгера</w:t>
      </w:r>
      <w:proofErr w:type="spellEnd"/>
      <w:r w:rsidRPr="00D4538B">
        <w:rPr>
          <w:rFonts w:ascii="Times New Roman" w:hAnsi="Times New Roman" w:cs="Times New Roman"/>
          <w:sz w:val="28"/>
          <w:szCs w:val="28"/>
        </w:rPr>
        <w:t>, видного представителя австрийской школы, - надобностью), и доступным для распоряжения количеством благ, делает их экономическими или неэкономическими. Так если человек живет в тайге, стволы деревьев для постройки жилища не являются для вас экономическими благами. Ведь их количество в огромное число раз превышает вашу потребность в этом стройматериале. И вода для питья, если вы живете на берегу чистейшего озера, не является экономическим благом. Таковым она станет для вас лишь в пустыне, где потребность человека в питье оказывается выше, чем доступное для удовлетворения эт</w:t>
      </w:r>
      <w:r w:rsidR="002F2E69" w:rsidRPr="00D4538B">
        <w:rPr>
          <w:rFonts w:ascii="Times New Roman" w:hAnsi="Times New Roman" w:cs="Times New Roman"/>
          <w:sz w:val="28"/>
          <w:szCs w:val="28"/>
        </w:rPr>
        <w:t>ой потребности количество воды. [2, с. 89]</w:t>
      </w:r>
    </w:p>
    <w:p w:rsidR="000A78D2" w:rsidRPr="00D4538B" w:rsidRDefault="000A78D2" w:rsidP="00D4538B">
      <w:pPr>
        <w:spacing w:line="360" w:lineRule="auto"/>
        <w:jc w:val="both"/>
        <w:rPr>
          <w:rStyle w:val="apple-style-span"/>
          <w:rFonts w:ascii="Times New Roman" w:hAnsi="Times New Roman"/>
          <w:sz w:val="28"/>
          <w:szCs w:val="28"/>
        </w:rPr>
      </w:pPr>
      <w:r w:rsidRPr="00D4538B">
        <w:rPr>
          <w:rStyle w:val="apple-style-span"/>
          <w:rFonts w:ascii="Times New Roman" w:hAnsi="Times New Roman"/>
          <w:sz w:val="28"/>
          <w:szCs w:val="28"/>
        </w:rPr>
        <w:t xml:space="preserve">Экономическое благо может быть произведено и использовано: </w:t>
      </w:r>
    </w:p>
    <w:p w:rsidR="000A78D2" w:rsidRPr="00D4538B" w:rsidRDefault="000A78D2" w:rsidP="00D4538B">
      <w:pPr>
        <w:spacing w:line="360" w:lineRule="auto"/>
        <w:jc w:val="both"/>
        <w:rPr>
          <w:rStyle w:val="apple-style-span"/>
          <w:rFonts w:ascii="Times New Roman" w:hAnsi="Times New Roman"/>
          <w:sz w:val="28"/>
          <w:szCs w:val="28"/>
        </w:rPr>
      </w:pPr>
      <w:r w:rsidRPr="00D4538B">
        <w:rPr>
          <w:rStyle w:val="apple-style-span"/>
          <w:rFonts w:ascii="Times New Roman" w:hAnsi="Times New Roman"/>
          <w:sz w:val="28"/>
          <w:szCs w:val="28"/>
        </w:rPr>
        <w:t>а) для удовлетворения своих потребностей;</w:t>
      </w:r>
    </w:p>
    <w:p w:rsidR="000A78D2" w:rsidRPr="00D4538B" w:rsidRDefault="000A78D2" w:rsidP="00D4538B">
      <w:pPr>
        <w:spacing w:line="360" w:lineRule="auto"/>
        <w:jc w:val="both"/>
        <w:rPr>
          <w:rStyle w:val="apple-style-span"/>
          <w:rFonts w:ascii="Times New Roman" w:hAnsi="Times New Roman"/>
          <w:sz w:val="28"/>
          <w:szCs w:val="28"/>
        </w:rPr>
      </w:pPr>
      <w:r w:rsidRPr="00D4538B">
        <w:rPr>
          <w:rStyle w:val="apple-style-span"/>
          <w:rFonts w:ascii="Times New Roman" w:hAnsi="Times New Roman"/>
          <w:sz w:val="28"/>
          <w:szCs w:val="28"/>
        </w:rPr>
        <w:t xml:space="preserve"> б) как товар для продажи, в качестве источника получения дохода; </w:t>
      </w:r>
    </w:p>
    <w:p w:rsidR="000A78D2" w:rsidRPr="00D4538B" w:rsidRDefault="000A78D2" w:rsidP="00D4538B">
      <w:pPr>
        <w:spacing w:line="360" w:lineRule="auto"/>
        <w:ind w:firstLine="709"/>
        <w:jc w:val="both"/>
        <w:rPr>
          <w:rStyle w:val="apple-style-span"/>
          <w:rFonts w:ascii="Times New Roman" w:hAnsi="Times New Roman"/>
          <w:sz w:val="28"/>
          <w:szCs w:val="28"/>
        </w:rPr>
      </w:pPr>
      <w:r w:rsidRPr="00D4538B">
        <w:rPr>
          <w:rStyle w:val="apple-style-span"/>
          <w:rFonts w:ascii="Times New Roman" w:hAnsi="Times New Roman"/>
          <w:sz w:val="28"/>
          <w:szCs w:val="28"/>
        </w:rPr>
        <w:t xml:space="preserve">Экономические блага, являющиеся продуктами экономической деятельности, характеризуются цикличностью существования. Она разделяется на  два аспекта: </w:t>
      </w:r>
    </w:p>
    <w:p w:rsidR="000A78D2" w:rsidRPr="00D4538B" w:rsidRDefault="000A78D2" w:rsidP="00D4538B">
      <w:pPr>
        <w:spacing w:line="360" w:lineRule="auto"/>
        <w:jc w:val="both"/>
        <w:rPr>
          <w:rStyle w:val="apple-style-span"/>
          <w:rFonts w:ascii="Times New Roman" w:hAnsi="Times New Roman"/>
          <w:sz w:val="28"/>
          <w:szCs w:val="28"/>
        </w:rPr>
      </w:pPr>
      <w:r w:rsidRPr="00D4538B">
        <w:rPr>
          <w:rStyle w:val="apple-style-span"/>
          <w:rFonts w:ascii="Times New Roman" w:hAnsi="Times New Roman"/>
          <w:sz w:val="28"/>
          <w:szCs w:val="28"/>
        </w:rPr>
        <w:t xml:space="preserve">- в соответствии с фазами экономических циклов объемы производства экономических благ, их обмена, распределения и потребления нарастают или уменьшаются; </w:t>
      </w:r>
    </w:p>
    <w:p w:rsidR="00AC330A" w:rsidRPr="00D4538B" w:rsidRDefault="000A78D2" w:rsidP="00D4538B">
      <w:pPr>
        <w:spacing w:line="360" w:lineRule="auto"/>
        <w:jc w:val="both"/>
        <w:rPr>
          <w:rStyle w:val="apple-style-span"/>
          <w:rFonts w:ascii="Times New Roman" w:hAnsi="Times New Roman"/>
          <w:sz w:val="28"/>
          <w:szCs w:val="28"/>
        </w:rPr>
      </w:pPr>
      <w:r w:rsidRPr="00D4538B">
        <w:rPr>
          <w:rStyle w:val="apple-style-span"/>
          <w:rFonts w:ascii="Times New Roman" w:hAnsi="Times New Roman"/>
          <w:sz w:val="28"/>
          <w:szCs w:val="28"/>
        </w:rPr>
        <w:t>- экономические блага, являющиеся материальным активом, имеют собственный период существования, называемым жизненным циклом.</w:t>
      </w:r>
    </w:p>
    <w:p w:rsidR="00B4385F" w:rsidRPr="00D4538B" w:rsidRDefault="00B4385F"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lastRenderedPageBreak/>
        <w:t xml:space="preserve">В общественном производстве по назначению экономические блага делятся </w:t>
      </w:r>
      <w:proofErr w:type="gramStart"/>
      <w:r w:rsidRPr="00D4538B">
        <w:rPr>
          <w:rFonts w:ascii="Times New Roman" w:hAnsi="Times New Roman" w:cs="Times New Roman"/>
          <w:sz w:val="28"/>
          <w:szCs w:val="28"/>
        </w:rPr>
        <w:t>на</w:t>
      </w:r>
      <w:proofErr w:type="gramEnd"/>
      <w:r w:rsidRPr="00D4538B">
        <w:rPr>
          <w:rFonts w:ascii="Times New Roman" w:hAnsi="Times New Roman" w:cs="Times New Roman"/>
          <w:sz w:val="28"/>
          <w:szCs w:val="28"/>
        </w:rPr>
        <w:t xml:space="preserve"> промежуточные и конечные или на производственные и потребительские.</w:t>
      </w:r>
    </w:p>
    <w:p w:rsidR="00B4385F" w:rsidRPr="00D4538B" w:rsidRDefault="00B4385F"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Производственные блага – это продукты труда, которые служат для производства другого нового блага. К производственным благам относят: станки</w:t>
      </w:r>
      <w:r w:rsidR="00551368" w:rsidRPr="00D4538B">
        <w:rPr>
          <w:rFonts w:ascii="Times New Roman" w:hAnsi="Times New Roman" w:cs="Times New Roman"/>
          <w:sz w:val="28"/>
          <w:szCs w:val="28"/>
        </w:rPr>
        <w:t>, сырье, материалы, а так же земл</w:t>
      </w:r>
      <w:r w:rsidR="000901A9" w:rsidRPr="00D4538B">
        <w:rPr>
          <w:rFonts w:ascii="Times New Roman" w:hAnsi="Times New Roman" w:cs="Times New Roman"/>
          <w:sz w:val="28"/>
          <w:szCs w:val="28"/>
        </w:rPr>
        <w:t>ю</w:t>
      </w:r>
      <w:r w:rsidR="00551368" w:rsidRPr="00D4538B">
        <w:rPr>
          <w:rFonts w:ascii="Times New Roman" w:hAnsi="Times New Roman" w:cs="Times New Roman"/>
          <w:sz w:val="28"/>
          <w:szCs w:val="28"/>
        </w:rPr>
        <w:t>, труд, информаци</w:t>
      </w:r>
      <w:r w:rsidR="000901A9" w:rsidRPr="00D4538B">
        <w:rPr>
          <w:rFonts w:ascii="Times New Roman" w:hAnsi="Times New Roman" w:cs="Times New Roman"/>
          <w:sz w:val="28"/>
          <w:szCs w:val="28"/>
        </w:rPr>
        <w:t xml:space="preserve">ю </w:t>
      </w:r>
      <w:r w:rsidR="00551368" w:rsidRPr="00D4538B">
        <w:rPr>
          <w:rFonts w:ascii="Times New Roman" w:hAnsi="Times New Roman" w:cs="Times New Roman"/>
          <w:sz w:val="28"/>
          <w:szCs w:val="28"/>
        </w:rPr>
        <w:t xml:space="preserve">и многое другое. </w:t>
      </w:r>
    </w:p>
    <w:p w:rsidR="00551368" w:rsidRPr="00D4538B" w:rsidRDefault="0055136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Потребительские блага – продукты труда для личного пользования населения. Эти продукты труда окончательно покидают процесс производства. К таким благам относят: продукты питания, одежду, мебель и </w:t>
      </w:r>
      <w:r w:rsidR="002F2E69" w:rsidRPr="00D4538B">
        <w:rPr>
          <w:rFonts w:ascii="Times New Roman" w:hAnsi="Times New Roman" w:cs="Times New Roman"/>
          <w:sz w:val="28"/>
          <w:szCs w:val="28"/>
        </w:rPr>
        <w:t>прочее.</w:t>
      </w:r>
    </w:p>
    <w:p w:rsidR="00C83A88" w:rsidRPr="00D4538B" w:rsidRDefault="00C83A8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Экономические блага разделяются по мест</w:t>
      </w:r>
      <w:r w:rsidR="000516B8" w:rsidRPr="00D4538B">
        <w:rPr>
          <w:rFonts w:ascii="Times New Roman" w:hAnsi="Times New Roman" w:cs="Times New Roman"/>
          <w:sz w:val="28"/>
          <w:szCs w:val="28"/>
        </w:rPr>
        <w:t>у</w:t>
      </w:r>
      <w:r w:rsidRPr="00D4538B">
        <w:rPr>
          <w:rFonts w:ascii="Times New Roman" w:hAnsi="Times New Roman" w:cs="Times New Roman"/>
          <w:sz w:val="28"/>
          <w:szCs w:val="28"/>
        </w:rPr>
        <w:t xml:space="preserve"> своего создания </w:t>
      </w:r>
      <w:proofErr w:type="gramStart"/>
      <w:r w:rsidRPr="00D4538B">
        <w:rPr>
          <w:rFonts w:ascii="Times New Roman" w:hAnsi="Times New Roman" w:cs="Times New Roman"/>
          <w:sz w:val="28"/>
          <w:szCs w:val="28"/>
        </w:rPr>
        <w:t>на</w:t>
      </w:r>
      <w:proofErr w:type="gramEnd"/>
      <w:r w:rsidRPr="00D4538B">
        <w:rPr>
          <w:rFonts w:ascii="Times New Roman" w:hAnsi="Times New Roman" w:cs="Times New Roman"/>
          <w:sz w:val="28"/>
          <w:szCs w:val="28"/>
        </w:rPr>
        <w:t xml:space="preserve"> внешние и внутренние.</w:t>
      </w:r>
    </w:p>
    <w:p w:rsidR="00C83A88" w:rsidRPr="00D4538B" w:rsidRDefault="00C83A8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Внешние блага – продукты труда, созданные в других странах и импортируемые в нашу страну.</w:t>
      </w:r>
    </w:p>
    <w:p w:rsidR="00C83A88" w:rsidRPr="00D4538B" w:rsidRDefault="00C83A8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Внутренние блага – продукты труда, созданные внутри страны. </w:t>
      </w:r>
    </w:p>
    <w:p w:rsidR="004E6A67" w:rsidRPr="00D4538B" w:rsidRDefault="004E6A67" w:rsidP="00D4538B">
      <w:pPr>
        <w:spacing w:line="360" w:lineRule="auto"/>
        <w:ind w:firstLine="709"/>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1.4. Общественные и частные блага.</w:t>
      </w:r>
    </w:p>
    <w:p w:rsidR="007D17E8" w:rsidRPr="00D4538B" w:rsidRDefault="007D17E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 экономики идет так же разграничение на общественные и частные блага. </w:t>
      </w:r>
    </w:p>
    <w:p w:rsidR="007C11CF" w:rsidRPr="00D4538B" w:rsidRDefault="007C11CF" w:rsidP="00D4538B">
      <w:pPr>
        <w:pStyle w:val="a3"/>
        <w:shd w:val="clear" w:color="000000" w:fill="auto"/>
        <w:spacing w:line="360" w:lineRule="auto"/>
        <w:ind w:firstLine="709"/>
        <w:jc w:val="both"/>
        <w:rPr>
          <w:rFonts w:ascii="Times New Roman" w:hAnsi="Times New Roman"/>
          <w:sz w:val="28"/>
          <w:szCs w:val="28"/>
        </w:rPr>
      </w:pPr>
      <w:r w:rsidRPr="00D4538B">
        <w:rPr>
          <w:rFonts w:ascii="Times New Roman" w:hAnsi="Times New Roman"/>
          <w:sz w:val="28"/>
          <w:szCs w:val="28"/>
        </w:rPr>
        <w:t xml:space="preserve">Большая часть предлагаемых производителями и находящих спрос у потребителей благ представляет собой блага, предназначенные для личного потребления, или частные блага. Благо считается частным, если, будучи использовано  одним лицом, оно не может одновременно быть использовано  другим. Одежда или бутерброд – это частное благо. Когда вы едите свой </w:t>
      </w:r>
      <w:r w:rsidRPr="00D4538B">
        <w:rPr>
          <w:rFonts w:ascii="Times New Roman" w:hAnsi="Times New Roman"/>
          <w:sz w:val="28"/>
          <w:szCs w:val="28"/>
        </w:rPr>
        <w:lastRenderedPageBreak/>
        <w:t xml:space="preserve">бутерброд, другой человек, например, ваш знакомый  не </w:t>
      </w:r>
      <w:proofErr w:type="gramStart"/>
      <w:r w:rsidRPr="00D4538B">
        <w:rPr>
          <w:rFonts w:ascii="Times New Roman" w:hAnsi="Times New Roman"/>
          <w:sz w:val="28"/>
          <w:szCs w:val="28"/>
        </w:rPr>
        <w:t>может</w:t>
      </w:r>
      <w:proofErr w:type="gramEnd"/>
      <w:r w:rsidRPr="00D4538B">
        <w:rPr>
          <w:rFonts w:ascii="Times New Roman" w:hAnsi="Times New Roman"/>
          <w:sz w:val="28"/>
          <w:szCs w:val="28"/>
        </w:rPr>
        <w:t xml:space="preserve"> есть его, так же вашу одежду не может носить кто то другой в тоже самое время.   </w:t>
      </w:r>
    </w:p>
    <w:p w:rsidR="0004488A" w:rsidRPr="00D4538B" w:rsidRDefault="007C11CF" w:rsidP="00D4538B">
      <w:pPr>
        <w:pStyle w:val="a3"/>
        <w:shd w:val="clear" w:color="000000" w:fill="auto"/>
        <w:spacing w:line="360" w:lineRule="auto"/>
        <w:ind w:firstLine="709"/>
        <w:jc w:val="both"/>
        <w:rPr>
          <w:rFonts w:ascii="Times New Roman" w:hAnsi="Times New Roman"/>
          <w:sz w:val="28"/>
          <w:szCs w:val="28"/>
        </w:rPr>
      </w:pPr>
      <w:r w:rsidRPr="00D4538B">
        <w:rPr>
          <w:rFonts w:ascii="Times New Roman" w:hAnsi="Times New Roman"/>
          <w:sz w:val="28"/>
          <w:szCs w:val="28"/>
        </w:rPr>
        <w:t xml:space="preserve">Но существуют блага, которые являются общественно необходимыми и осуществляют важные общественные функции. </w:t>
      </w:r>
    </w:p>
    <w:p w:rsidR="007C11CF" w:rsidRPr="00D4538B" w:rsidRDefault="007C11CF" w:rsidP="00D4538B">
      <w:pPr>
        <w:pStyle w:val="a3"/>
        <w:shd w:val="clear" w:color="000000" w:fill="auto"/>
        <w:spacing w:line="360" w:lineRule="auto"/>
        <w:ind w:firstLine="709"/>
        <w:jc w:val="both"/>
        <w:rPr>
          <w:rFonts w:ascii="Times New Roman" w:hAnsi="Times New Roman"/>
          <w:sz w:val="28"/>
          <w:szCs w:val="28"/>
        </w:rPr>
      </w:pPr>
      <w:r w:rsidRPr="00D4538B">
        <w:rPr>
          <w:rFonts w:ascii="Times New Roman" w:hAnsi="Times New Roman"/>
          <w:sz w:val="28"/>
          <w:szCs w:val="28"/>
        </w:rPr>
        <w:t xml:space="preserve">Крупномасштабным примером общественных благ могут </w:t>
      </w:r>
      <w:r w:rsidR="0004488A" w:rsidRPr="00D4538B">
        <w:rPr>
          <w:rFonts w:ascii="Times New Roman" w:hAnsi="Times New Roman"/>
          <w:sz w:val="28"/>
          <w:szCs w:val="28"/>
        </w:rPr>
        <w:t>быть</w:t>
      </w:r>
      <w:r w:rsidRPr="00D4538B">
        <w:rPr>
          <w:rFonts w:ascii="Times New Roman" w:hAnsi="Times New Roman"/>
          <w:sz w:val="28"/>
          <w:szCs w:val="28"/>
        </w:rPr>
        <w:t xml:space="preserve"> товары, предназначенные для удовлетворения потребностей национальной обороны, а примером «локальным» - навигационные знаки (такие, скажем, как бакены или маяки). Эти блага называют общественными в силу двух отличительных характеристик. Во-первых, потребитель общественных товаров, как правило, сам не платит за них, а значит, предельные издержки из потребления – нулевые. Например, затраты на возведение и эксплуатацию маяка не зависят от количества проплывающих мимо него судов. Во-вторых, отсутствует практическая возможность ограничить число потребителей или исключить кого-то из этого числа. Маяк обеспечивает безопасное плавание всем судам, попадающим в радиус действия его сигналов. Большинство общественных благ требуют весьма значительных затрат на производство и распределение. Налицо, таким образом, некая особая группа товаров, производство и распределение которых исходя, из самой их природы, подлежит государственному контролю. Их можно было бы назвать «чисто общественными товарами». Например, утверждение ставок «маячного сбора», который платят владельцы судов за каждый кубометр условного объема судна при каждом входе в порт или транзитном проходе. </w:t>
      </w:r>
      <w:proofErr w:type="gramStart"/>
      <w:r w:rsidRPr="00D4538B">
        <w:rPr>
          <w:rFonts w:ascii="Times New Roman" w:hAnsi="Times New Roman"/>
          <w:sz w:val="28"/>
          <w:szCs w:val="28"/>
        </w:rPr>
        <w:t>Теоретически, «чистые экономические блага» - те, что коллективно потребляются всеми гражданами независимо от того, платят люди за них или нет; речь идет о том, что потребление общественного блага одними индивидами не уменьшает его доступности для других, что ни один человек не может быть отлучен от пользования этим благом, даже если</w:t>
      </w:r>
      <w:r w:rsidR="00287402" w:rsidRPr="00D4538B">
        <w:rPr>
          <w:rFonts w:ascii="Times New Roman" w:hAnsi="Times New Roman"/>
          <w:sz w:val="28"/>
          <w:szCs w:val="28"/>
        </w:rPr>
        <w:t xml:space="preserve"> он отказывается за это платить. [</w:t>
      </w:r>
      <w:r w:rsidR="00177B5F" w:rsidRPr="00D4538B">
        <w:rPr>
          <w:rFonts w:ascii="Times New Roman" w:hAnsi="Times New Roman"/>
          <w:sz w:val="28"/>
          <w:szCs w:val="28"/>
        </w:rPr>
        <w:t>1</w:t>
      </w:r>
      <w:r w:rsidR="00287402" w:rsidRPr="00D4538B">
        <w:rPr>
          <w:rFonts w:ascii="Times New Roman" w:hAnsi="Times New Roman"/>
          <w:sz w:val="28"/>
          <w:szCs w:val="28"/>
        </w:rPr>
        <w:t>, 84-89]</w:t>
      </w:r>
      <w:proofErr w:type="gramEnd"/>
    </w:p>
    <w:p w:rsidR="00287402" w:rsidRPr="00D4538B" w:rsidRDefault="007C11CF" w:rsidP="00D4538B">
      <w:pPr>
        <w:pStyle w:val="a3"/>
        <w:shd w:val="clear" w:color="000000" w:fill="auto"/>
        <w:spacing w:line="360" w:lineRule="auto"/>
        <w:ind w:firstLine="709"/>
        <w:jc w:val="both"/>
        <w:rPr>
          <w:rFonts w:ascii="Times New Roman" w:hAnsi="Times New Roman"/>
          <w:sz w:val="28"/>
          <w:szCs w:val="28"/>
        </w:rPr>
      </w:pPr>
      <w:r w:rsidRPr="00D4538B">
        <w:rPr>
          <w:rFonts w:ascii="Times New Roman" w:hAnsi="Times New Roman"/>
          <w:sz w:val="28"/>
          <w:szCs w:val="28"/>
        </w:rPr>
        <w:t xml:space="preserve">Некоторые блага в зависимости от обстоятельств могут быть как общественными, так и частными (смешанные блага). Например, фейерверк – </w:t>
      </w:r>
      <w:r w:rsidRPr="00D4538B">
        <w:rPr>
          <w:rFonts w:ascii="Times New Roman" w:hAnsi="Times New Roman"/>
          <w:sz w:val="28"/>
          <w:szCs w:val="28"/>
        </w:rPr>
        <w:lastRenderedPageBreak/>
        <w:t xml:space="preserve">благо общественное, </w:t>
      </w:r>
      <w:r w:rsidR="0004488A" w:rsidRPr="00D4538B">
        <w:rPr>
          <w:rFonts w:ascii="Times New Roman" w:hAnsi="Times New Roman"/>
          <w:sz w:val="28"/>
          <w:szCs w:val="28"/>
        </w:rPr>
        <w:t>если его запускают для всего города и все жители выходят бесплатно на него посмотреть</w:t>
      </w:r>
      <w:r w:rsidRPr="00D4538B">
        <w:rPr>
          <w:rFonts w:ascii="Times New Roman" w:hAnsi="Times New Roman"/>
          <w:sz w:val="28"/>
          <w:szCs w:val="28"/>
        </w:rPr>
        <w:t xml:space="preserve">. Но если вы </w:t>
      </w:r>
      <w:proofErr w:type="gramStart"/>
      <w:r w:rsidR="0004488A" w:rsidRPr="00D4538B">
        <w:rPr>
          <w:rFonts w:ascii="Times New Roman" w:hAnsi="Times New Roman"/>
          <w:sz w:val="28"/>
          <w:szCs w:val="28"/>
        </w:rPr>
        <w:t>наблюдаете</w:t>
      </w:r>
      <w:proofErr w:type="gramEnd"/>
      <w:r w:rsidR="0004488A" w:rsidRPr="00D4538B">
        <w:rPr>
          <w:rFonts w:ascii="Times New Roman" w:hAnsi="Times New Roman"/>
          <w:sz w:val="28"/>
          <w:szCs w:val="28"/>
        </w:rPr>
        <w:t xml:space="preserve"> фейерверк в </w:t>
      </w:r>
      <w:r w:rsidRPr="00D4538B">
        <w:rPr>
          <w:rFonts w:ascii="Times New Roman" w:hAnsi="Times New Roman"/>
          <w:sz w:val="28"/>
          <w:szCs w:val="28"/>
        </w:rPr>
        <w:t xml:space="preserve"> частном уве</w:t>
      </w:r>
      <w:r w:rsidR="0004488A" w:rsidRPr="00D4538B">
        <w:rPr>
          <w:rFonts w:ascii="Times New Roman" w:hAnsi="Times New Roman"/>
          <w:sz w:val="28"/>
          <w:szCs w:val="28"/>
        </w:rPr>
        <w:t>селительном парке</w:t>
      </w:r>
      <w:r w:rsidRPr="00D4538B">
        <w:rPr>
          <w:rFonts w:ascii="Times New Roman" w:hAnsi="Times New Roman"/>
          <w:sz w:val="28"/>
          <w:szCs w:val="28"/>
        </w:rPr>
        <w:t>, фейерверк – скорее частное благо, потому что его посет</w:t>
      </w:r>
      <w:r w:rsidR="0004488A" w:rsidRPr="00D4538B">
        <w:rPr>
          <w:rFonts w:ascii="Times New Roman" w:hAnsi="Times New Roman"/>
          <w:sz w:val="28"/>
          <w:szCs w:val="28"/>
        </w:rPr>
        <w:t>ители заплатили за вход</w:t>
      </w:r>
      <w:r w:rsidRPr="00D4538B">
        <w:rPr>
          <w:rFonts w:ascii="Times New Roman" w:hAnsi="Times New Roman"/>
          <w:sz w:val="28"/>
          <w:szCs w:val="28"/>
        </w:rPr>
        <w:t>. Для того чтобы определить общественное благо, необходимо оценить количество потребителей, извлекающих выгоду из пользования благом, и возможность помешать им. Проблема бесплатного использования возникает, когда число пользователей велико, а исключение хотя бы одного из них невозможно. Если маяк приносит пользу капитанам многих кораблей, это общественное благо, если выгоду извлекает, прежде всего, владелец порта, ре</w:t>
      </w:r>
      <w:r w:rsidR="00287402" w:rsidRPr="00D4538B">
        <w:rPr>
          <w:rFonts w:ascii="Times New Roman" w:hAnsi="Times New Roman"/>
          <w:sz w:val="28"/>
          <w:szCs w:val="28"/>
        </w:rPr>
        <w:t>чь идет скорее о частном благе. [</w:t>
      </w:r>
      <w:r w:rsidR="00177B5F" w:rsidRPr="00D4538B">
        <w:rPr>
          <w:rFonts w:ascii="Times New Roman" w:hAnsi="Times New Roman"/>
          <w:sz w:val="28"/>
          <w:szCs w:val="28"/>
        </w:rPr>
        <w:t>3</w:t>
      </w:r>
      <w:r w:rsidR="00287402" w:rsidRPr="00D4538B">
        <w:rPr>
          <w:rFonts w:ascii="Times New Roman" w:hAnsi="Times New Roman"/>
          <w:sz w:val="28"/>
          <w:szCs w:val="28"/>
        </w:rPr>
        <w:t>, с. 239-245]</w:t>
      </w:r>
    </w:p>
    <w:p w:rsidR="00A64FD7" w:rsidRPr="00D4538B" w:rsidRDefault="00A64FD7" w:rsidP="00D4538B">
      <w:pPr>
        <w:pStyle w:val="a3"/>
        <w:shd w:val="clear" w:color="000000" w:fill="auto"/>
        <w:spacing w:line="360" w:lineRule="auto"/>
        <w:ind w:firstLine="709"/>
        <w:jc w:val="both"/>
        <w:rPr>
          <w:rFonts w:ascii="Times New Roman" w:hAnsi="Times New Roman"/>
          <w:sz w:val="28"/>
          <w:szCs w:val="28"/>
        </w:rPr>
      </w:pPr>
      <w:r w:rsidRPr="00D4538B">
        <w:rPr>
          <w:rFonts w:ascii="Times New Roman" w:hAnsi="Times New Roman"/>
          <w:sz w:val="28"/>
          <w:szCs w:val="28"/>
        </w:rPr>
        <w:t xml:space="preserve">В постиндустриальном обществе рынок  в состоянии удовлетворить спрос только частных благ.  Удовлетворение общественных благ лежит на плечах государства. Стоит обратить внимание, что общественные блага не однородны. Они могут выступать как чисто и частично общественные блага. Чисто общественные блага создаются только государством, частично общественные – могут создаваться как государством, так и частным лицом. Ярким примером будут частные школы и муниципальные школы. </w:t>
      </w:r>
    </w:p>
    <w:p w:rsidR="00287402" w:rsidRPr="00D4538B" w:rsidRDefault="00287402" w:rsidP="00D4538B">
      <w:pPr>
        <w:pStyle w:val="a3"/>
        <w:shd w:val="clear" w:color="000000" w:fill="auto"/>
        <w:spacing w:line="360" w:lineRule="auto"/>
        <w:ind w:firstLine="709"/>
        <w:jc w:val="both"/>
        <w:rPr>
          <w:rFonts w:ascii="Times New Roman" w:hAnsi="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1.5. Предметы роскоши и предметы первой необходимости.</w:t>
      </w:r>
    </w:p>
    <w:p w:rsidR="00551368" w:rsidRPr="00D4538B" w:rsidRDefault="0094450E"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По принципу физического выражения блага делятся на предметы первой необходимости и предметы роскоши.</w:t>
      </w:r>
    </w:p>
    <w:p w:rsidR="0094450E" w:rsidRPr="00D4538B" w:rsidRDefault="0094450E"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Предметы роскоши – это эксклюзивная продукция, </w:t>
      </w:r>
      <w:r w:rsidR="00F30409" w:rsidRPr="00D4538B">
        <w:rPr>
          <w:rFonts w:ascii="Times New Roman" w:hAnsi="Times New Roman" w:cs="Times New Roman"/>
          <w:sz w:val="28"/>
          <w:szCs w:val="28"/>
        </w:rPr>
        <w:t xml:space="preserve">как правило, выпускаемая в небольшом количестве. Предмет роскоши не постоянен. Возьмем на рассмотрение музыкальные пластинки, которые в прошлом веке продавались на каждом шагу, они звучали в каждом доме, век их популярности прошел, в наше время их осталось немного и пластинки особенно очень популярных групп в последствие стали антиквариатом, продаваемым за достаточно крупные для них суммы. Другой пример сотовые </w:t>
      </w:r>
      <w:r w:rsidR="00F30409" w:rsidRPr="00D4538B">
        <w:rPr>
          <w:rFonts w:ascii="Times New Roman" w:hAnsi="Times New Roman" w:cs="Times New Roman"/>
          <w:sz w:val="28"/>
          <w:szCs w:val="28"/>
        </w:rPr>
        <w:lastRenderedPageBreak/>
        <w:t xml:space="preserve">телефоны. Они появились не так </w:t>
      </w:r>
      <w:proofErr w:type="gramStart"/>
      <w:r w:rsidR="00F30409" w:rsidRPr="00D4538B">
        <w:rPr>
          <w:rFonts w:ascii="Times New Roman" w:hAnsi="Times New Roman" w:cs="Times New Roman"/>
          <w:sz w:val="28"/>
          <w:szCs w:val="28"/>
        </w:rPr>
        <w:t>давно</w:t>
      </w:r>
      <w:proofErr w:type="gramEnd"/>
      <w:r w:rsidR="00F30409" w:rsidRPr="00D4538B">
        <w:rPr>
          <w:rFonts w:ascii="Times New Roman" w:hAnsi="Times New Roman" w:cs="Times New Roman"/>
          <w:sz w:val="28"/>
          <w:szCs w:val="28"/>
        </w:rPr>
        <w:t xml:space="preserve"> и первое время были эксклюзивным товаром в маленьком количестве, не каждый гражданин мог позволить себе приобрести данную вещь. Но с развитием техники и информации сотовые телефоны стали неотъемлемой частью каждого из нас, их появилось огромное множество, разные фирмы, модели, комплектации из чего на рынке появилась конкуренция и цена на них стала падать, каждый теперь может приобрести себе сотовый. Так со временем этот товар из эксклюзивного стал обычным продуктом массового потребления. </w:t>
      </w:r>
      <w:proofErr w:type="gramStart"/>
      <w:r w:rsidR="00F30409" w:rsidRPr="00D4538B">
        <w:rPr>
          <w:rFonts w:ascii="Times New Roman" w:hAnsi="Times New Roman" w:cs="Times New Roman"/>
          <w:sz w:val="28"/>
          <w:szCs w:val="28"/>
        </w:rPr>
        <w:t>Тоже самое</w:t>
      </w:r>
      <w:proofErr w:type="gramEnd"/>
      <w:r w:rsidR="00F30409" w:rsidRPr="00D4538B">
        <w:rPr>
          <w:rFonts w:ascii="Times New Roman" w:hAnsi="Times New Roman" w:cs="Times New Roman"/>
          <w:sz w:val="28"/>
          <w:szCs w:val="28"/>
        </w:rPr>
        <w:t xml:space="preserve"> в свое время происходило с автомобилями, авторучками и прочими предметами. </w:t>
      </w:r>
    </w:p>
    <w:p w:rsidR="00F30409" w:rsidRPr="00D4538B" w:rsidRDefault="00F3040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Но всегда </w:t>
      </w:r>
      <w:proofErr w:type="gramStart"/>
      <w:r w:rsidRPr="00D4538B">
        <w:rPr>
          <w:rFonts w:ascii="Times New Roman" w:hAnsi="Times New Roman" w:cs="Times New Roman"/>
          <w:sz w:val="28"/>
          <w:szCs w:val="28"/>
        </w:rPr>
        <w:t>оставались и будут оставаться</w:t>
      </w:r>
      <w:proofErr w:type="gramEnd"/>
      <w:r w:rsidRPr="00D4538B">
        <w:rPr>
          <w:rFonts w:ascii="Times New Roman" w:hAnsi="Times New Roman" w:cs="Times New Roman"/>
          <w:sz w:val="28"/>
          <w:szCs w:val="28"/>
        </w:rPr>
        <w:t xml:space="preserve"> предметами роскоши – драгоценные камни</w:t>
      </w:r>
      <w:r w:rsidR="00946D79" w:rsidRPr="00D4538B">
        <w:rPr>
          <w:rFonts w:ascii="Times New Roman" w:hAnsi="Times New Roman" w:cs="Times New Roman"/>
          <w:sz w:val="28"/>
          <w:szCs w:val="28"/>
        </w:rPr>
        <w:t>. Причина кроется в том, что на земле этого ресурса ограниченное количество, а добыча несет с собой большие затраты.</w:t>
      </w:r>
    </w:p>
    <w:p w:rsidR="00946D79" w:rsidRPr="00D4538B" w:rsidRDefault="00694A3B"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 экономике действует закон </w:t>
      </w:r>
      <w:proofErr w:type="spellStart"/>
      <w:r w:rsidRPr="00D4538B">
        <w:rPr>
          <w:rFonts w:ascii="Times New Roman" w:hAnsi="Times New Roman" w:cs="Times New Roman"/>
          <w:sz w:val="28"/>
          <w:szCs w:val="28"/>
        </w:rPr>
        <w:t>Энгеля</w:t>
      </w:r>
      <w:proofErr w:type="spellEnd"/>
      <w:r w:rsidRPr="00D4538B">
        <w:rPr>
          <w:rFonts w:ascii="Times New Roman" w:hAnsi="Times New Roman" w:cs="Times New Roman"/>
          <w:sz w:val="28"/>
          <w:szCs w:val="28"/>
        </w:rPr>
        <w:t>: при увеличении доходов потребители повышают расходы на предметы роскоши в большей степени, а расходы на товары первой необходимости – в меньшей, чем увеличиваются их доходы.</w:t>
      </w:r>
      <w:r w:rsidR="0085349C" w:rsidRPr="00D4538B">
        <w:rPr>
          <w:rFonts w:ascii="Times New Roman" w:hAnsi="Times New Roman" w:cs="Times New Roman"/>
          <w:sz w:val="28"/>
          <w:szCs w:val="28"/>
        </w:rPr>
        <w:t xml:space="preserve"> [</w:t>
      </w:r>
      <w:r w:rsidR="00177B5F" w:rsidRPr="00D4538B">
        <w:rPr>
          <w:rFonts w:ascii="Times New Roman" w:hAnsi="Times New Roman" w:cs="Times New Roman"/>
          <w:sz w:val="28"/>
          <w:szCs w:val="28"/>
        </w:rPr>
        <w:t>6</w:t>
      </w:r>
      <w:r w:rsidR="0085349C" w:rsidRPr="00D4538B">
        <w:rPr>
          <w:rFonts w:ascii="Times New Roman" w:hAnsi="Times New Roman" w:cs="Times New Roman"/>
          <w:sz w:val="28"/>
          <w:szCs w:val="28"/>
        </w:rPr>
        <w:t>, с. 73]</w:t>
      </w:r>
    </w:p>
    <w:p w:rsidR="004E6A67" w:rsidRPr="00D4538B" w:rsidRDefault="004E6A67" w:rsidP="00D4538B">
      <w:pPr>
        <w:spacing w:line="360" w:lineRule="auto"/>
        <w:ind w:firstLine="709"/>
        <w:jc w:val="both"/>
        <w:rPr>
          <w:rFonts w:ascii="Times New Roman" w:hAnsi="Times New Roman" w:cs="Times New Roman"/>
          <w:sz w:val="28"/>
          <w:szCs w:val="28"/>
        </w:rPr>
      </w:pPr>
    </w:p>
    <w:p w:rsidR="007A5330" w:rsidRPr="00D4538B" w:rsidRDefault="007A5330"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1.6. Специфическая форма экономического блага.</w:t>
      </w:r>
    </w:p>
    <w:p w:rsidR="00694A3B" w:rsidRPr="00D4538B" w:rsidRDefault="00472071"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Специфической формой экономического блага считаются товары и услуги, предназначенные для купли-продажи или обмена. </w:t>
      </w:r>
    </w:p>
    <w:p w:rsidR="00DD047B" w:rsidRPr="00D4538B" w:rsidRDefault="00472071" w:rsidP="00D4538B">
      <w:pPr>
        <w:spacing w:line="360" w:lineRule="auto"/>
        <w:ind w:firstLine="709"/>
        <w:jc w:val="both"/>
        <w:rPr>
          <w:rFonts w:ascii="Times New Roman" w:hAnsi="Times New Roman" w:cs="Times New Roman"/>
          <w:sz w:val="28"/>
          <w:szCs w:val="28"/>
          <w:lang w:eastAsia="ru-RU"/>
        </w:rPr>
      </w:pPr>
      <w:r w:rsidRPr="00D4538B">
        <w:rPr>
          <w:rFonts w:ascii="Times New Roman" w:hAnsi="Times New Roman" w:cs="Times New Roman"/>
          <w:sz w:val="28"/>
          <w:szCs w:val="28"/>
        </w:rPr>
        <w:t xml:space="preserve">Товар – это специфическое экономическое благо, которое создано для </w:t>
      </w:r>
      <w:r w:rsidR="00DD047B" w:rsidRPr="00D4538B">
        <w:rPr>
          <w:rFonts w:ascii="Times New Roman" w:hAnsi="Times New Roman" w:cs="Times New Roman"/>
          <w:sz w:val="28"/>
          <w:szCs w:val="28"/>
        </w:rPr>
        <w:t xml:space="preserve">удовлетворения потребностей человека, которое можно покупать, продавать и обменивать. </w:t>
      </w:r>
      <w:r w:rsidR="00DD047B" w:rsidRPr="00D4538B">
        <w:rPr>
          <w:rFonts w:ascii="Times New Roman" w:hAnsi="Times New Roman" w:cs="Times New Roman"/>
          <w:sz w:val="28"/>
          <w:szCs w:val="28"/>
          <w:lang w:eastAsia="ru-RU"/>
        </w:rPr>
        <w:t>Нормальный товар – такое благо, величина спроса на которое увеличивается с ростом дохода покупателя при каждом значении цены. Низший товар – это товар, объем спроса на который, уменьшается с повышением дохода.</w:t>
      </w:r>
      <w:r w:rsidR="00DD047B" w:rsidRPr="00D4538B">
        <w:rPr>
          <w:rFonts w:ascii="Times New Roman" w:eastAsia="Times New Roman" w:hAnsi="Times New Roman" w:cs="Times New Roman"/>
          <w:sz w:val="28"/>
          <w:szCs w:val="28"/>
          <w:lang w:eastAsia="ru-RU"/>
        </w:rPr>
        <w:t xml:space="preserve"> </w:t>
      </w:r>
      <w:r w:rsidRPr="00D4538B">
        <w:rPr>
          <w:rFonts w:ascii="Times New Roman" w:hAnsi="Times New Roman" w:cs="Times New Roman"/>
          <w:sz w:val="28"/>
          <w:szCs w:val="28"/>
          <w:lang w:eastAsia="ru-RU"/>
        </w:rPr>
        <w:t xml:space="preserve"> Низшими являются блага, </w:t>
      </w:r>
      <w:r w:rsidR="00DD047B" w:rsidRPr="00D4538B">
        <w:rPr>
          <w:rFonts w:ascii="Times New Roman" w:hAnsi="Times New Roman" w:cs="Times New Roman"/>
          <w:sz w:val="28"/>
          <w:szCs w:val="28"/>
          <w:lang w:eastAsia="ru-RU"/>
        </w:rPr>
        <w:t>которые можно заменить товарами  с большим качеством и большим удобством.</w:t>
      </w:r>
      <w:r w:rsidRPr="00D4538B">
        <w:rPr>
          <w:rFonts w:ascii="Times New Roman" w:hAnsi="Times New Roman" w:cs="Times New Roman"/>
          <w:sz w:val="28"/>
          <w:szCs w:val="28"/>
          <w:lang w:eastAsia="ru-RU"/>
        </w:rPr>
        <w:t xml:space="preserve"> </w:t>
      </w:r>
      <w:r w:rsidR="00DD047B" w:rsidRPr="00D4538B">
        <w:rPr>
          <w:rFonts w:ascii="Times New Roman" w:hAnsi="Times New Roman" w:cs="Times New Roman"/>
          <w:sz w:val="28"/>
          <w:szCs w:val="28"/>
          <w:lang w:eastAsia="ru-RU"/>
        </w:rPr>
        <w:t xml:space="preserve">Приведем пример. </w:t>
      </w:r>
      <w:r w:rsidR="00DD047B" w:rsidRPr="00D4538B">
        <w:rPr>
          <w:rFonts w:ascii="Times New Roman" w:hAnsi="Times New Roman" w:cs="Times New Roman"/>
          <w:sz w:val="28"/>
          <w:szCs w:val="28"/>
          <w:lang w:eastAsia="ru-RU"/>
        </w:rPr>
        <w:lastRenderedPageBreak/>
        <w:t xml:space="preserve">Раньше семья </w:t>
      </w:r>
      <w:proofErr w:type="gramStart"/>
      <w:r w:rsidR="00DD047B" w:rsidRPr="00D4538B">
        <w:rPr>
          <w:rFonts w:ascii="Times New Roman" w:hAnsi="Times New Roman" w:cs="Times New Roman"/>
          <w:sz w:val="28"/>
          <w:szCs w:val="28"/>
          <w:lang w:eastAsia="ru-RU"/>
        </w:rPr>
        <w:t>исходя из доходов могла</w:t>
      </w:r>
      <w:proofErr w:type="gramEnd"/>
      <w:r w:rsidR="00DD047B" w:rsidRPr="00D4538B">
        <w:rPr>
          <w:rFonts w:ascii="Times New Roman" w:hAnsi="Times New Roman" w:cs="Times New Roman"/>
          <w:sz w:val="28"/>
          <w:szCs w:val="28"/>
          <w:lang w:eastAsia="ru-RU"/>
        </w:rPr>
        <w:t xml:space="preserve"> себе позволить покупать картофель, замороженные окорочка и хлеб, со временем доходы семьи возросли, и она заменила окорочка</w:t>
      </w:r>
      <w:r w:rsidR="0076492E" w:rsidRPr="00D4538B">
        <w:rPr>
          <w:rFonts w:ascii="Times New Roman" w:hAnsi="Times New Roman" w:cs="Times New Roman"/>
          <w:sz w:val="28"/>
          <w:szCs w:val="28"/>
          <w:lang w:eastAsia="ru-RU"/>
        </w:rPr>
        <w:t xml:space="preserve"> на более дорогостоящие продукты:</w:t>
      </w:r>
      <w:r w:rsidR="00DD047B" w:rsidRPr="00D4538B">
        <w:rPr>
          <w:rFonts w:ascii="Times New Roman" w:hAnsi="Times New Roman" w:cs="Times New Roman"/>
          <w:sz w:val="28"/>
          <w:szCs w:val="28"/>
          <w:lang w:eastAsia="ru-RU"/>
        </w:rPr>
        <w:t xml:space="preserve"> </w:t>
      </w:r>
      <w:r w:rsidR="0076492E" w:rsidRPr="00D4538B">
        <w:rPr>
          <w:rFonts w:ascii="Times New Roman" w:hAnsi="Times New Roman" w:cs="Times New Roman"/>
          <w:sz w:val="28"/>
          <w:szCs w:val="28"/>
          <w:lang w:eastAsia="ru-RU"/>
        </w:rPr>
        <w:t xml:space="preserve">филе говядины, красную икру. </w:t>
      </w:r>
    </w:p>
    <w:p w:rsidR="0076492E" w:rsidRPr="00D4538B" w:rsidRDefault="0076492E"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Услуга – это экономическая деятельность человека, результаты которой выражаются в удовлетворении личных потребностей. Услуги не накапливаются и не могут сохраняться в течение длительного времени. Процесс производства и потребления данной услуги совпадают. Пример: услуга парикмахера заключается в </w:t>
      </w:r>
      <w:r w:rsidR="00806601" w:rsidRPr="00D4538B">
        <w:rPr>
          <w:rFonts w:ascii="Times New Roman" w:hAnsi="Times New Roman" w:cs="Times New Roman"/>
          <w:sz w:val="28"/>
          <w:szCs w:val="28"/>
        </w:rPr>
        <w:t xml:space="preserve">стрижке людей, услуга врача в </w:t>
      </w:r>
      <w:r w:rsidRPr="00D4538B">
        <w:rPr>
          <w:rFonts w:ascii="Times New Roman" w:hAnsi="Times New Roman" w:cs="Times New Roman"/>
          <w:sz w:val="28"/>
          <w:szCs w:val="28"/>
        </w:rPr>
        <w:t xml:space="preserve">лечении больного, услуга педагога в передачи знаний ученику. </w:t>
      </w:r>
    </w:p>
    <w:p w:rsidR="0076492E"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xml:space="preserve"> Услуги могут быть:</w:t>
      </w:r>
    </w:p>
    <w:p w:rsidR="0076492E"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коммуникационные (транспортные услуги);</w:t>
      </w:r>
    </w:p>
    <w:p w:rsidR="0076492E"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xml:space="preserve">- </w:t>
      </w:r>
      <w:proofErr w:type="gramStart"/>
      <w:r w:rsidRPr="00D4538B">
        <w:rPr>
          <w:rFonts w:ascii="Times New Roman" w:hAnsi="Times New Roman" w:cs="Times New Roman"/>
          <w:sz w:val="28"/>
          <w:szCs w:val="28"/>
        </w:rPr>
        <w:t>распределительные</w:t>
      </w:r>
      <w:proofErr w:type="gramEnd"/>
      <w:r w:rsidRPr="00D4538B">
        <w:rPr>
          <w:rFonts w:ascii="Times New Roman" w:hAnsi="Times New Roman" w:cs="Times New Roman"/>
          <w:sz w:val="28"/>
          <w:szCs w:val="28"/>
        </w:rPr>
        <w:t xml:space="preserve"> (торговля и сбыт);</w:t>
      </w:r>
    </w:p>
    <w:p w:rsidR="0076492E"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деловые (финансовые, страховые услуги, лизинг, маркетинг);</w:t>
      </w:r>
    </w:p>
    <w:p w:rsidR="0076492E"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общественные  (услуги органов государственной власти);</w:t>
      </w:r>
    </w:p>
    <w:p w:rsidR="00472071" w:rsidRPr="00D4538B" w:rsidRDefault="0076492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xml:space="preserve">- социальные (услуги образования, здравоохранения, искусства, культуры, социального обеспечения). </w:t>
      </w:r>
    </w:p>
    <w:p w:rsidR="004E6A67" w:rsidRPr="00D4538B" w:rsidRDefault="004E6A67" w:rsidP="00D4538B">
      <w:pPr>
        <w:spacing w:line="360" w:lineRule="auto"/>
        <w:jc w:val="both"/>
        <w:rPr>
          <w:rFonts w:ascii="Times New Roman" w:hAnsi="Times New Roman" w:cs="Times New Roman"/>
          <w:sz w:val="28"/>
          <w:szCs w:val="28"/>
        </w:rPr>
      </w:pPr>
    </w:p>
    <w:p w:rsidR="005F0232" w:rsidRPr="00D4538B" w:rsidRDefault="005F0232"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1.6.1. Социальные услуги.</w:t>
      </w:r>
    </w:p>
    <w:p w:rsidR="00B31B8E" w:rsidRPr="00D4538B" w:rsidRDefault="00B31B8E"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Социальные услуги предусматривают помощь и всестороннюю поддержку гражданам, оказавшимся в трудной жизненной ситуации. Социальные услуги в зависимости от их назначения подразделяют на следующие основные виды:</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xml:space="preserve">- </w:t>
      </w:r>
      <w:proofErr w:type="spellStart"/>
      <w:proofErr w:type="gramStart"/>
      <w:r w:rsidRPr="00D4538B">
        <w:rPr>
          <w:rFonts w:ascii="Times New Roman" w:hAnsi="Times New Roman" w:cs="Times New Roman"/>
          <w:sz w:val="28"/>
          <w:szCs w:val="28"/>
        </w:rPr>
        <w:t>C</w:t>
      </w:r>
      <w:proofErr w:type="gramEnd"/>
      <w:r w:rsidRPr="00D4538B">
        <w:rPr>
          <w:rFonts w:ascii="Times New Roman" w:hAnsi="Times New Roman" w:cs="Times New Roman"/>
          <w:sz w:val="28"/>
          <w:szCs w:val="28"/>
        </w:rPr>
        <w:t>оциально</w:t>
      </w:r>
      <w:proofErr w:type="spellEnd"/>
      <w:r w:rsidRPr="00D4538B">
        <w:rPr>
          <w:rFonts w:ascii="Times New Roman" w:hAnsi="Times New Roman" w:cs="Times New Roman"/>
          <w:sz w:val="28"/>
          <w:szCs w:val="28"/>
        </w:rPr>
        <w:t>-бытовые, направленные на поддержание жизнедеятельности граждан в быту;</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lastRenderedPageBreak/>
        <w:t>- Социально-медицинские, направленные на поддержание и улучшение здоровья граждан;</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Социально-педагогические, направленные на профилактику отклонений в поведении клиентов, формирование у них позитивных интересов, в том числе в сфере досуга, организацию их досуга;</w:t>
      </w:r>
    </w:p>
    <w:p w:rsidR="00B31B8E" w:rsidRPr="00D4538B" w:rsidRDefault="0085349C" w:rsidP="00D4538B">
      <w:pPr>
        <w:spacing w:line="360" w:lineRule="auto"/>
        <w:jc w:val="both"/>
        <w:rPr>
          <w:rFonts w:ascii="Times New Roman" w:hAnsi="Times New Roman" w:cs="Times New Roman"/>
          <w:sz w:val="28"/>
          <w:szCs w:val="28"/>
        </w:rPr>
      </w:pPr>
      <w:proofErr w:type="gramStart"/>
      <w:r w:rsidRPr="00D4538B">
        <w:rPr>
          <w:rFonts w:ascii="Times New Roman" w:hAnsi="Times New Roman" w:cs="Times New Roman"/>
          <w:sz w:val="28"/>
          <w:szCs w:val="28"/>
        </w:rPr>
        <w:t>-</w:t>
      </w:r>
      <w:r w:rsidR="00B31B8E" w:rsidRPr="00D4538B">
        <w:rPr>
          <w:rFonts w:ascii="Times New Roman" w:hAnsi="Times New Roman" w:cs="Times New Roman"/>
          <w:sz w:val="28"/>
          <w:szCs w:val="28"/>
        </w:rPr>
        <w:t>Социально-правовые, направленные на оказание юридической помощи, защиту законных прав и интересов граждан.</w:t>
      </w:r>
      <w:proofErr w:type="gramEnd"/>
    </w:p>
    <w:p w:rsidR="00B31B8E" w:rsidRPr="00D4538B" w:rsidRDefault="0085349C" w:rsidP="00D4538B">
      <w:pPr>
        <w:spacing w:line="360" w:lineRule="auto"/>
        <w:jc w:val="both"/>
        <w:rPr>
          <w:rFonts w:ascii="Times New Roman" w:hAnsi="Times New Roman" w:cs="Times New Roman"/>
          <w:sz w:val="28"/>
          <w:szCs w:val="28"/>
        </w:rPr>
      </w:pPr>
      <w:proofErr w:type="gramStart"/>
      <w:r w:rsidRPr="00D4538B">
        <w:rPr>
          <w:rFonts w:ascii="Times New Roman" w:hAnsi="Times New Roman" w:cs="Times New Roman"/>
          <w:sz w:val="28"/>
          <w:szCs w:val="28"/>
        </w:rPr>
        <w:t>-</w:t>
      </w:r>
      <w:r w:rsidR="00B31B8E" w:rsidRPr="00D4538B">
        <w:rPr>
          <w:rFonts w:ascii="Times New Roman" w:hAnsi="Times New Roman" w:cs="Times New Roman"/>
          <w:sz w:val="28"/>
          <w:szCs w:val="28"/>
        </w:rPr>
        <w:t>Социально-психологические, предусматривающие коррекцию психологического состояния граждан для их адаптации в среде обществе;</w:t>
      </w:r>
      <w:proofErr w:type="gramEnd"/>
    </w:p>
    <w:p w:rsidR="00B31B8E" w:rsidRPr="00D4538B" w:rsidRDefault="0085349C"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w:t>
      </w:r>
      <w:proofErr w:type="gramStart"/>
      <w:r w:rsidR="00B31B8E" w:rsidRPr="00D4538B">
        <w:rPr>
          <w:rFonts w:ascii="Times New Roman" w:hAnsi="Times New Roman" w:cs="Times New Roman"/>
          <w:sz w:val="28"/>
          <w:szCs w:val="28"/>
        </w:rPr>
        <w:t>Социально-экономические</w:t>
      </w:r>
      <w:proofErr w:type="gramEnd"/>
      <w:r w:rsidR="00B31B8E" w:rsidRPr="00D4538B">
        <w:rPr>
          <w:rFonts w:ascii="Times New Roman" w:hAnsi="Times New Roman" w:cs="Times New Roman"/>
          <w:sz w:val="28"/>
          <w:szCs w:val="28"/>
        </w:rPr>
        <w:t>, направленные на поддержание и улучшение жизненного уровня.</w:t>
      </w:r>
    </w:p>
    <w:p w:rsidR="00747C37" w:rsidRPr="00D4538B" w:rsidRDefault="00D40F68"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Социальные услуги. В соответствии с пунктом 1 статьи 6.2 Федерального закона от 17.07.1999 № 178-ФЗ «О государственной социальной помощи» в состав предоставляемого гражданам набора социальных услуг включаются следующие социальные услуги:</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 обеспечение в соответствии со стандартами медицинской помощи необходимыми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1.1) предоставление при наличии медицинских показаний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31B8E" w:rsidRPr="00D4538B" w:rsidRDefault="00B31B8E"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lastRenderedPageBreak/>
        <w:t>2) бесплатный проезд на пригородном железнодорожном транспорте, а также на междугородном транспорте к месту лечения и обратно.</w:t>
      </w:r>
    </w:p>
    <w:p w:rsidR="00B31B8E" w:rsidRPr="00D4538B" w:rsidRDefault="00B31B8E" w:rsidP="00D4538B">
      <w:pPr>
        <w:spacing w:line="360" w:lineRule="auto"/>
        <w:ind w:firstLine="709"/>
        <w:jc w:val="both"/>
        <w:rPr>
          <w:rFonts w:ascii="Times New Roman" w:hAnsi="Times New Roman" w:cs="Times New Roman"/>
          <w:sz w:val="28"/>
          <w:szCs w:val="28"/>
        </w:rPr>
      </w:pPr>
      <w:proofErr w:type="gramStart"/>
      <w:r w:rsidRPr="00D4538B">
        <w:rPr>
          <w:rFonts w:ascii="Times New Roman" w:hAnsi="Times New Roman" w:cs="Times New Roman"/>
          <w:sz w:val="28"/>
          <w:szCs w:val="28"/>
        </w:rPr>
        <w:t>При предоставлении социальных услуг в соответствии с настоящей статьей граждане, имеющие I группу инвалидности, и дети-инвалиды имеют право на получение на тех же условиях второй путевки на санаторно-курортное лечение и на бесплатный проезд на пригородном железнодорожном транспорте, а также на междугородном транспорте к месту лечения и обратно для сопровождающего их лица. [</w:t>
      </w:r>
      <w:r w:rsidR="00177B5F" w:rsidRPr="00D4538B">
        <w:rPr>
          <w:rFonts w:ascii="Times New Roman" w:hAnsi="Times New Roman" w:cs="Times New Roman"/>
          <w:sz w:val="28"/>
          <w:szCs w:val="28"/>
        </w:rPr>
        <w:t>9</w:t>
      </w:r>
      <w:r w:rsidRPr="00D4538B">
        <w:rPr>
          <w:rFonts w:ascii="Times New Roman" w:hAnsi="Times New Roman" w:cs="Times New Roman"/>
          <w:sz w:val="28"/>
          <w:szCs w:val="28"/>
        </w:rPr>
        <w:t>]</w:t>
      </w:r>
      <w:proofErr w:type="gramEnd"/>
    </w:p>
    <w:p w:rsidR="004E6A67" w:rsidRPr="00D4538B" w:rsidRDefault="004E6A67" w:rsidP="00D4538B">
      <w:pPr>
        <w:spacing w:line="360" w:lineRule="auto"/>
        <w:ind w:firstLine="709"/>
        <w:jc w:val="both"/>
        <w:rPr>
          <w:rFonts w:ascii="Times New Roman" w:hAnsi="Times New Roman" w:cs="Times New Roman"/>
          <w:sz w:val="28"/>
          <w:szCs w:val="28"/>
        </w:rPr>
      </w:pPr>
    </w:p>
    <w:p w:rsidR="00B31B8E" w:rsidRPr="00D4538B" w:rsidRDefault="005F0232"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t xml:space="preserve">1.7. </w:t>
      </w:r>
      <w:r w:rsidR="00071FA9" w:rsidRPr="00D4538B">
        <w:rPr>
          <w:rFonts w:ascii="Times New Roman" w:hAnsi="Times New Roman" w:cs="Times New Roman"/>
          <w:sz w:val="28"/>
          <w:szCs w:val="28"/>
        </w:rPr>
        <w:t>Роль рынка нематериальных благ в структуре экономики.</w:t>
      </w:r>
    </w:p>
    <w:p w:rsidR="00071FA9" w:rsidRPr="00D4538B" w:rsidRDefault="00F61154" w:rsidP="00D4538B">
      <w:pPr>
        <w:spacing w:after="0" w:line="360" w:lineRule="auto"/>
        <w:ind w:firstLine="709"/>
        <w:jc w:val="both"/>
        <w:rPr>
          <w:rFonts w:ascii="Times New Roman" w:hAnsi="Times New Roman" w:cs="Times New Roman"/>
          <w:sz w:val="28"/>
          <w:szCs w:val="28"/>
        </w:rPr>
      </w:pPr>
      <w:r w:rsidRPr="00D4538B">
        <w:rPr>
          <w:rFonts w:ascii="Times New Roman" w:hAnsi="Times New Roman" w:cs="Times New Roman"/>
          <w:bCs/>
          <w:sz w:val="28"/>
          <w:szCs w:val="28"/>
        </w:rPr>
        <w:t xml:space="preserve">Для </w:t>
      </w:r>
      <w:r w:rsidR="00071FA9" w:rsidRPr="00D4538B">
        <w:rPr>
          <w:rFonts w:ascii="Times New Roman" w:hAnsi="Times New Roman" w:cs="Times New Roman"/>
          <w:sz w:val="28"/>
          <w:szCs w:val="28"/>
        </w:rPr>
        <w:t xml:space="preserve"> структуры рынка нематериальных благ характерно расширение полиморфизма нематериальных благ как объекта рыночных отношений. Если в прошлом ведущие позиции в структуре данного сектора в развитых странах занимали торговые, бытовые, рекреационные и ряд других услуг, </w:t>
      </w:r>
      <w:r w:rsidRPr="00D4538B">
        <w:rPr>
          <w:rFonts w:ascii="Times New Roman" w:hAnsi="Times New Roman" w:cs="Times New Roman"/>
          <w:sz w:val="28"/>
          <w:szCs w:val="28"/>
        </w:rPr>
        <w:t xml:space="preserve"> </w:t>
      </w:r>
      <w:r w:rsidR="00071FA9" w:rsidRPr="00D4538B">
        <w:rPr>
          <w:rFonts w:ascii="Times New Roman" w:hAnsi="Times New Roman" w:cs="Times New Roman"/>
          <w:sz w:val="28"/>
          <w:szCs w:val="28"/>
        </w:rPr>
        <w:t xml:space="preserve"> сегодня</w:t>
      </w:r>
      <w:r w:rsidRPr="00D4538B">
        <w:rPr>
          <w:rFonts w:ascii="Times New Roman" w:hAnsi="Times New Roman" w:cs="Times New Roman"/>
          <w:sz w:val="28"/>
          <w:szCs w:val="28"/>
        </w:rPr>
        <w:t xml:space="preserve"> же</w:t>
      </w:r>
      <w:r w:rsidR="00071FA9" w:rsidRPr="00D4538B">
        <w:rPr>
          <w:rFonts w:ascii="Times New Roman" w:hAnsi="Times New Roman" w:cs="Times New Roman"/>
          <w:sz w:val="28"/>
          <w:szCs w:val="28"/>
        </w:rPr>
        <w:t xml:space="preserve"> на центральное место выдвинулась группа наукоемких видов деловых и профессиональных услуг, телекоммуникации, а </w:t>
      </w:r>
      <w:r w:rsidRPr="00D4538B">
        <w:rPr>
          <w:rFonts w:ascii="Times New Roman" w:hAnsi="Times New Roman" w:cs="Times New Roman"/>
          <w:sz w:val="28"/>
          <w:szCs w:val="28"/>
        </w:rPr>
        <w:t xml:space="preserve">с ними  и </w:t>
      </w:r>
      <w:r w:rsidR="00071FA9" w:rsidRPr="00D4538B">
        <w:rPr>
          <w:rFonts w:ascii="Times New Roman" w:hAnsi="Times New Roman" w:cs="Times New Roman"/>
          <w:sz w:val="28"/>
          <w:szCs w:val="28"/>
        </w:rPr>
        <w:t xml:space="preserve"> образование, здравоохранение, культура. В сочетании с наукоемкими отраслями индустрии они образуют наряду с модернизированными традиционными отраслями (торговля и транспорт) активно развивающееся ядро современной экономики и во многом определяют динамику, качественные параметры, </w:t>
      </w:r>
      <w:proofErr w:type="gramStart"/>
      <w:r w:rsidR="00071FA9" w:rsidRPr="00D4538B">
        <w:rPr>
          <w:rFonts w:ascii="Times New Roman" w:hAnsi="Times New Roman" w:cs="Times New Roman"/>
          <w:sz w:val="28"/>
          <w:szCs w:val="28"/>
        </w:rPr>
        <w:t>конкурентоспособность</w:t>
      </w:r>
      <w:proofErr w:type="gramEnd"/>
      <w:r w:rsidR="00071FA9" w:rsidRPr="00D4538B">
        <w:rPr>
          <w:rFonts w:ascii="Times New Roman" w:hAnsi="Times New Roman" w:cs="Times New Roman"/>
          <w:sz w:val="28"/>
          <w:szCs w:val="28"/>
        </w:rPr>
        <w:t xml:space="preserve"> как сферы услуг, так и всего хозяйства.</w:t>
      </w:r>
      <w:r w:rsidRPr="00D4538B">
        <w:rPr>
          <w:rFonts w:ascii="Times New Roman" w:hAnsi="Times New Roman" w:cs="Times New Roman"/>
          <w:sz w:val="28"/>
          <w:szCs w:val="28"/>
        </w:rPr>
        <w:t xml:space="preserve"> [</w:t>
      </w:r>
      <w:r w:rsidR="00177B5F" w:rsidRPr="00D4538B">
        <w:rPr>
          <w:rFonts w:ascii="Times New Roman" w:hAnsi="Times New Roman" w:cs="Times New Roman"/>
          <w:sz w:val="28"/>
          <w:szCs w:val="28"/>
        </w:rPr>
        <w:t>8</w:t>
      </w:r>
      <w:r w:rsidR="0085349C" w:rsidRPr="00D4538B">
        <w:rPr>
          <w:rFonts w:ascii="Times New Roman" w:hAnsi="Times New Roman" w:cs="Times New Roman"/>
          <w:sz w:val="28"/>
          <w:szCs w:val="28"/>
        </w:rPr>
        <w:t xml:space="preserve">, с. </w:t>
      </w:r>
      <w:r w:rsidR="00007C70" w:rsidRPr="00D4538B">
        <w:rPr>
          <w:rFonts w:ascii="Times New Roman" w:hAnsi="Times New Roman" w:cs="Times New Roman"/>
          <w:sz w:val="28"/>
          <w:szCs w:val="28"/>
        </w:rPr>
        <w:t>67</w:t>
      </w:r>
      <w:r w:rsidRPr="00D4538B">
        <w:rPr>
          <w:rFonts w:ascii="Times New Roman" w:hAnsi="Times New Roman" w:cs="Times New Roman"/>
          <w:sz w:val="28"/>
          <w:szCs w:val="28"/>
        </w:rPr>
        <w:t>]</w:t>
      </w:r>
    </w:p>
    <w:p w:rsidR="00071FA9" w:rsidRPr="00D4538B" w:rsidRDefault="00F61154" w:rsidP="00D4538B">
      <w:pPr>
        <w:spacing w:after="0"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 </w:t>
      </w:r>
      <w:r w:rsidR="00071FA9" w:rsidRPr="00D4538B">
        <w:rPr>
          <w:rFonts w:ascii="Times New Roman" w:hAnsi="Times New Roman" w:cs="Times New Roman"/>
          <w:sz w:val="28"/>
          <w:szCs w:val="28"/>
        </w:rPr>
        <w:t xml:space="preserve"> условиях постиндустриальной экономики рынок нематериальных благ выступает в качестве комплементарного для рынка труда и </w:t>
      </w:r>
      <w:proofErr w:type="gramStart"/>
      <w:r w:rsidR="00071FA9" w:rsidRPr="00D4538B">
        <w:rPr>
          <w:rFonts w:ascii="Times New Roman" w:hAnsi="Times New Roman" w:cs="Times New Roman"/>
          <w:sz w:val="28"/>
          <w:szCs w:val="28"/>
        </w:rPr>
        <w:t>рынка</w:t>
      </w:r>
      <w:proofErr w:type="gramEnd"/>
      <w:r w:rsidR="00071FA9" w:rsidRPr="00D4538B">
        <w:rPr>
          <w:rFonts w:ascii="Times New Roman" w:hAnsi="Times New Roman" w:cs="Times New Roman"/>
          <w:sz w:val="28"/>
          <w:szCs w:val="28"/>
        </w:rPr>
        <w:t xml:space="preserve"> материальных благ</w:t>
      </w:r>
      <w:r w:rsidRPr="00D4538B">
        <w:rPr>
          <w:rFonts w:ascii="Times New Roman" w:hAnsi="Times New Roman" w:cs="Times New Roman"/>
          <w:sz w:val="28"/>
          <w:szCs w:val="28"/>
        </w:rPr>
        <w:t>. Р</w:t>
      </w:r>
      <w:r w:rsidR="00071FA9" w:rsidRPr="00D4538B">
        <w:rPr>
          <w:rFonts w:ascii="Times New Roman" w:hAnsi="Times New Roman" w:cs="Times New Roman"/>
          <w:sz w:val="28"/>
          <w:szCs w:val="28"/>
        </w:rPr>
        <w:t>ынок нематериальных благ дополняет и координирует деятельность традиционных экономических рынков.</w:t>
      </w:r>
    </w:p>
    <w:p w:rsidR="00071FA9" w:rsidRPr="00D4538B" w:rsidRDefault="00071FA9" w:rsidP="00D4538B">
      <w:pPr>
        <w:autoSpaceDE w:val="0"/>
        <w:autoSpaceDN w:val="0"/>
        <w:adjustRightInd w:val="0"/>
        <w:spacing w:after="0" w:line="360" w:lineRule="auto"/>
        <w:jc w:val="both"/>
        <w:rPr>
          <w:rFonts w:ascii="Times New Roman" w:hAnsi="Times New Roman" w:cs="Times New Roman"/>
          <w:bCs/>
          <w:sz w:val="28"/>
          <w:szCs w:val="28"/>
        </w:rPr>
      </w:pPr>
      <w:r w:rsidRPr="00D4538B">
        <w:rPr>
          <w:rFonts w:ascii="Times New Roman" w:hAnsi="Times New Roman" w:cs="Times New Roman"/>
          <w:noProof/>
          <w:sz w:val="28"/>
          <w:szCs w:val="28"/>
          <w:lang w:eastAsia="ru-RU"/>
        </w:rPr>
        <w:lastRenderedPageBreak/>
        <mc:AlternateContent>
          <mc:Choice Requires="wpg">
            <w:drawing>
              <wp:inline distT="0" distB="0" distL="0" distR="0" wp14:anchorId="14985B66" wp14:editId="33F70DDB">
                <wp:extent cx="4806950" cy="2382405"/>
                <wp:effectExtent l="19050" t="19050" r="12700" b="18415"/>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6950" cy="2382405"/>
                          <a:chOff x="2100" y="9105"/>
                          <a:chExt cx="8520" cy="4440"/>
                        </a:xfrm>
                      </wpg:grpSpPr>
                      <wps:wsp>
                        <wps:cNvPr id="5" name="Oval 3"/>
                        <wps:cNvSpPr>
                          <a:spLocks noChangeArrowheads="1"/>
                        </wps:cNvSpPr>
                        <wps:spPr bwMode="auto">
                          <a:xfrm>
                            <a:off x="3120" y="9105"/>
                            <a:ext cx="7231" cy="366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6" name="Text Box 4"/>
                        <wps:cNvSpPr txBox="1">
                          <a:spLocks noChangeArrowheads="1"/>
                        </wps:cNvSpPr>
                        <wps:spPr bwMode="auto">
                          <a:xfrm>
                            <a:off x="4890" y="9450"/>
                            <a:ext cx="3210" cy="510"/>
                          </a:xfrm>
                          <a:prstGeom prst="rect">
                            <a:avLst/>
                          </a:prstGeom>
                          <a:solidFill>
                            <a:srgbClr val="FFFFFF"/>
                          </a:solidFill>
                          <a:ln w="9525">
                            <a:solidFill>
                              <a:srgbClr val="000000"/>
                            </a:solidFill>
                            <a:miter lim="800000"/>
                            <a:headEnd/>
                            <a:tailEnd/>
                          </a:ln>
                        </wps:spPr>
                        <wps:txbx>
                          <w:txbxContent>
                            <w:p w:rsidR="00D51802" w:rsidRDefault="00D51802" w:rsidP="00071FA9">
                              <w:pPr>
                                <w:jc w:val="center"/>
                              </w:pPr>
                              <w:r>
                                <w:t>Рынок институтов</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4890" y="10200"/>
                            <a:ext cx="3210" cy="510"/>
                          </a:xfrm>
                          <a:prstGeom prst="rect">
                            <a:avLst/>
                          </a:prstGeom>
                          <a:solidFill>
                            <a:srgbClr val="FFFFFF"/>
                          </a:solidFill>
                          <a:ln w="9525">
                            <a:solidFill>
                              <a:srgbClr val="000000"/>
                            </a:solidFill>
                            <a:miter lim="800000"/>
                            <a:headEnd/>
                            <a:tailEnd/>
                          </a:ln>
                        </wps:spPr>
                        <wps:txbx>
                          <w:txbxContent>
                            <w:p w:rsidR="00D51802" w:rsidRDefault="00D51802" w:rsidP="00071FA9">
                              <w:pPr>
                                <w:jc w:val="center"/>
                              </w:pPr>
                              <w:r>
                                <w:t>Научный рынок</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4890" y="10890"/>
                            <a:ext cx="3210" cy="510"/>
                          </a:xfrm>
                          <a:prstGeom prst="rect">
                            <a:avLst/>
                          </a:prstGeom>
                          <a:solidFill>
                            <a:srgbClr val="FFFFFF"/>
                          </a:solidFill>
                          <a:ln w="9525">
                            <a:solidFill>
                              <a:srgbClr val="000000"/>
                            </a:solidFill>
                            <a:miter lim="800000"/>
                            <a:headEnd/>
                            <a:tailEnd/>
                          </a:ln>
                        </wps:spPr>
                        <wps:txbx>
                          <w:txbxContent>
                            <w:p w:rsidR="00D51802" w:rsidRDefault="00D51802" w:rsidP="00071FA9">
                              <w:pPr>
                                <w:jc w:val="center"/>
                              </w:pPr>
                              <w:r>
                                <w:t>Образовательный рынок</w:t>
                              </w:r>
                            </w:p>
                          </w:txbxContent>
                        </wps:txbx>
                        <wps:bodyPr rot="0" vert="horz" wrap="square" lIns="91440" tIns="45720" rIns="91440" bIns="45720" anchor="t" anchorCtr="0" upright="1">
                          <a:noAutofit/>
                        </wps:bodyPr>
                      </wps:wsp>
                      <wps:wsp>
                        <wps:cNvPr id="9" name="Text Box 7"/>
                        <wps:cNvSpPr txBox="1">
                          <a:spLocks noChangeArrowheads="1"/>
                        </wps:cNvSpPr>
                        <wps:spPr bwMode="auto">
                          <a:xfrm>
                            <a:off x="4890" y="11610"/>
                            <a:ext cx="3210" cy="510"/>
                          </a:xfrm>
                          <a:prstGeom prst="rect">
                            <a:avLst/>
                          </a:prstGeom>
                          <a:solidFill>
                            <a:srgbClr val="FFFFFF"/>
                          </a:solidFill>
                          <a:ln w="9525">
                            <a:solidFill>
                              <a:srgbClr val="000000"/>
                            </a:solidFill>
                            <a:miter lim="800000"/>
                            <a:headEnd/>
                            <a:tailEnd/>
                          </a:ln>
                        </wps:spPr>
                        <wps:txbx>
                          <w:txbxContent>
                            <w:p w:rsidR="00D51802" w:rsidRDefault="00D51802" w:rsidP="00071FA9">
                              <w:pPr>
                                <w:jc w:val="center"/>
                              </w:pPr>
                              <w:r>
                                <w:t>Рынок сетей</w:t>
                              </w:r>
                            </w:p>
                          </w:txbxContent>
                        </wps:txbx>
                        <wps:bodyPr rot="0" vert="horz" wrap="square" lIns="91440" tIns="45720" rIns="91440" bIns="45720" anchor="t" anchorCtr="0" upright="1">
                          <a:noAutofit/>
                        </wps:bodyPr>
                      </wps:wsp>
                      <wps:wsp>
                        <wps:cNvPr id="10" name="Text Box 8"/>
                        <wps:cNvSpPr txBox="1">
                          <a:spLocks noChangeArrowheads="1"/>
                        </wps:cNvSpPr>
                        <wps:spPr bwMode="auto">
                          <a:xfrm>
                            <a:off x="8184" y="10200"/>
                            <a:ext cx="2330" cy="1514"/>
                          </a:xfrm>
                          <a:prstGeom prst="rect">
                            <a:avLst/>
                          </a:prstGeom>
                          <a:solidFill>
                            <a:srgbClr val="FFFFFF">
                              <a:alpha val="0"/>
                            </a:srgbClr>
                          </a:solidFill>
                          <a:ln w="9525">
                            <a:solidFill>
                              <a:srgbClr val="FFFFFF"/>
                            </a:solidFill>
                            <a:miter lim="800000"/>
                            <a:headEnd/>
                            <a:tailEnd/>
                          </a:ln>
                        </wps:spPr>
                        <wps:txbx>
                          <w:txbxContent>
                            <w:p w:rsidR="00D51802" w:rsidRDefault="00D51802" w:rsidP="00071FA9">
                              <w:r>
                                <w:t>Рынок нематериальных благ</w:t>
                              </w:r>
                            </w:p>
                          </w:txbxContent>
                        </wps:txbx>
                        <wps:bodyPr rot="0" vert="horz" wrap="square" lIns="91440" tIns="45720" rIns="91440" bIns="45720" anchor="t" anchorCtr="0" upright="1">
                          <a:noAutofit/>
                        </wps:bodyPr>
                      </wps:wsp>
                      <wps:wsp>
                        <wps:cNvPr id="11" name="Text Box 9"/>
                        <wps:cNvSpPr txBox="1">
                          <a:spLocks noChangeArrowheads="1"/>
                        </wps:cNvSpPr>
                        <wps:spPr bwMode="auto">
                          <a:xfrm>
                            <a:off x="2100" y="13035"/>
                            <a:ext cx="4260" cy="510"/>
                          </a:xfrm>
                          <a:prstGeom prst="rect">
                            <a:avLst/>
                          </a:prstGeom>
                          <a:solidFill>
                            <a:srgbClr val="FFFFFF"/>
                          </a:solidFill>
                          <a:ln w="28575">
                            <a:solidFill>
                              <a:srgbClr val="000000"/>
                            </a:solidFill>
                            <a:miter lim="800000"/>
                            <a:headEnd/>
                            <a:tailEnd/>
                          </a:ln>
                        </wps:spPr>
                        <wps:txbx>
                          <w:txbxContent>
                            <w:p w:rsidR="00D51802" w:rsidRDefault="00D51802" w:rsidP="00071FA9">
                              <w:pPr>
                                <w:jc w:val="center"/>
                              </w:pPr>
                              <w:r>
                                <w:t>Рынок материальных благ</w:t>
                              </w:r>
                            </w:p>
                          </w:txbxContent>
                        </wps:txbx>
                        <wps:bodyPr rot="0" vert="horz" wrap="square" lIns="91440" tIns="45720" rIns="91440" bIns="45720" anchor="t" anchorCtr="0" upright="1">
                          <a:noAutofit/>
                        </wps:bodyPr>
                      </wps:wsp>
                      <wps:wsp>
                        <wps:cNvPr id="12" name="Text Box 10"/>
                        <wps:cNvSpPr txBox="1">
                          <a:spLocks noChangeArrowheads="1"/>
                        </wps:cNvSpPr>
                        <wps:spPr bwMode="auto">
                          <a:xfrm>
                            <a:off x="7410" y="13035"/>
                            <a:ext cx="3210" cy="510"/>
                          </a:xfrm>
                          <a:prstGeom prst="rect">
                            <a:avLst/>
                          </a:prstGeom>
                          <a:solidFill>
                            <a:srgbClr val="FFFFFF"/>
                          </a:solidFill>
                          <a:ln w="28575">
                            <a:solidFill>
                              <a:srgbClr val="000000"/>
                            </a:solidFill>
                            <a:miter lim="800000"/>
                            <a:headEnd/>
                            <a:tailEnd/>
                          </a:ln>
                        </wps:spPr>
                        <wps:txbx>
                          <w:txbxContent>
                            <w:p w:rsidR="00D51802" w:rsidRDefault="00D51802" w:rsidP="00071FA9">
                              <w:pPr>
                                <w:jc w:val="center"/>
                              </w:pPr>
                              <w:r>
                                <w:t>Рынок труда</w:t>
                              </w:r>
                            </w:p>
                          </w:txbxContent>
                        </wps:txbx>
                        <wps:bodyPr rot="0" vert="horz" wrap="square" lIns="91440" tIns="45720" rIns="91440" bIns="45720" anchor="t" anchorCtr="0" upright="1">
                          <a:noAutofit/>
                        </wps:bodyPr>
                      </wps:wsp>
                      <wps:wsp>
                        <wps:cNvPr id="13" name="AutoShape 11"/>
                        <wps:cNvCnPr>
                          <a:cxnSpLocks noChangeShapeType="1"/>
                        </wps:cNvCnPr>
                        <wps:spPr bwMode="auto">
                          <a:xfrm flipH="1">
                            <a:off x="3825" y="12390"/>
                            <a:ext cx="585" cy="645"/>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 name="AutoShape 12"/>
                        <wps:cNvCnPr>
                          <a:cxnSpLocks noChangeShapeType="1"/>
                        </wps:cNvCnPr>
                        <wps:spPr bwMode="auto">
                          <a:xfrm>
                            <a:off x="9000" y="12285"/>
                            <a:ext cx="330" cy="750"/>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AutoShape 13"/>
                        <wps:cNvCnPr>
                          <a:cxnSpLocks noChangeShapeType="1"/>
                        </wps:cNvCnPr>
                        <wps:spPr bwMode="auto">
                          <a:xfrm flipH="1">
                            <a:off x="6360" y="13260"/>
                            <a:ext cx="1050" cy="0"/>
                          </a:xfrm>
                          <a:prstGeom prst="straightConnector1">
                            <a:avLst/>
                          </a:prstGeom>
                          <a:noFill/>
                          <a:ln w="254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4" o:spid="_x0000_s1026" style="width:378.5pt;height:187.6pt;mso-position-horizontal-relative:char;mso-position-vertical-relative:line" coordorigin="2100,9105" coordsize="8520,4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">
                <v:oval id="Oval 3" o:spid="_x0000_s1027" style="position:absolute;left:3120;top:9105;width:7231;height:3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nA8MA&#10;AADaAAAADwAAAGRycy9kb3ducmV2LnhtbESPzWsCMRTE7wX/h/AEbzXrilJWo/iB0IOXag8eH5vn&#10;7uLmZUmyH/rXN4VCj8PM/IZZbwdTi46crywrmE0TEMS51RUXCr6vp/cPED4ga6wtk4InedhuRm9r&#10;zLTt+Yu6SyhEhLDPUEEZQpNJ6fOSDPqpbYijd7fOYIjSFVI77CPc1DJNkqU0WHFcKLGhQ0n549Ia&#10;BXtzu7bpcXl+tsPh1tnXbp66XqnJeNitQAQawn/4r/2pFSzg90q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nA8MAAADaAAAADwAAAAAAAAAAAAAAAACYAgAAZHJzL2Rv&#10;d25yZXYueG1sUEsFBgAAAAAEAAQA9QAAAIgDAAAAAA==&#10;" strokeweight="2.25pt"/>
                <v:shapetype id="_x0000_t202" coordsize="21600,21600" o:spt="202" path="m,l,21600r21600,l21600,xe">
                  <v:stroke joinstyle="miter"/>
                  <v:path gradientshapeok="t" o:connecttype="rect"/>
                </v:shapetype>
                <v:shape id="Text Box 4" o:spid="_x0000_s1028" type="#_x0000_t202" style="position:absolute;left:4890;top:9450;width:32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D51802" w:rsidRDefault="00D51802" w:rsidP="00071FA9">
                        <w:pPr>
                          <w:jc w:val="center"/>
                        </w:pPr>
                        <w:r>
                          <w:t>Рынок институтов</w:t>
                        </w:r>
                      </w:p>
                    </w:txbxContent>
                  </v:textbox>
                </v:shape>
                <v:shape id="Text Box 5" o:spid="_x0000_s1029" type="#_x0000_t202" style="position:absolute;left:4890;top:10200;width:32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D51802" w:rsidRDefault="00D51802" w:rsidP="00071FA9">
                        <w:pPr>
                          <w:jc w:val="center"/>
                        </w:pPr>
                        <w:r>
                          <w:t>Научный рынок</w:t>
                        </w:r>
                      </w:p>
                    </w:txbxContent>
                  </v:textbox>
                </v:shape>
                <v:shape id="Text Box 6" o:spid="_x0000_s1030" type="#_x0000_t202" style="position:absolute;left:4890;top:10890;width:32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D51802" w:rsidRDefault="00D51802" w:rsidP="00071FA9">
                        <w:pPr>
                          <w:jc w:val="center"/>
                        </w:pPr>
                        <w:r>
                          <w:t>Образовательный рынок</w:t>
                        </w:r>
                      </w:p>
                    </w:txbxContent>
                  </v:textbox>
                </v:shape>
                <v:shape id="Text Box 7" o:spid="_x0000_s1031" type="#_x0000_t202" style="position:absolute;left:4890;top:11610;width:32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D51802" w:rsidRDefault="00D51802" w:rsidP="00071FA9">
                        <w:pPr>
                          <w:jc w:val="center"/>
                        </w:pPr>
                        <w:r>
                          <w:t>Рынок сетей</w:t>
                        </w:r>
                      </w:p>
                    </w:txbxContent>
                  </v:textbox>
                </v:shape>
                <v:shape id="Text Box 8" o:spid="_x0000_s1032" type="#_x0000_t202" style="position:absolute;left:8184;top:10200;width:2330;height: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5NMQA&#10;AADbAAAADwAAAGRycy9kb3ducmV2LnhtbESPQWvDMAyF74P9B6PBbquzHsbI6pa2o90Yo9CsP0DE&#10;apzWlkPsNtm/nw6D3iTe03ufZosxeHWlPrWRDTxPClDEdbQtNwYOP5unV1ApI1v0kcnALyVYzO/v&#10;ZljaOPCerlVulIRwKtGAy7krtU61o4BpEjti0Y6xD5hl7RttexwkPHg9LYoXHbBlaXDY0dpRfa4u&#10;wcDKfw3v2xTP9mO8VLtqv/k+OW/M48O4fAOVacw38//1pxV8oZdfZAA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wuTTEAAAA2wAAAA8AAAAAAAAAAAAAAAAAmAIAAGRycy9k&#10;b3ducmV2LnhtbFBLBQYAAAAABAAEAPUAAACJAwAAAAA=&#10;" strokecolor="white">
                  <v:fill opacity="0"/>
                  <v:textbox>
                    <w:txbxContent>
                      <w:p w:rsidR="00D51802" w:rsidRDefault="00D51802" w:rsidP="00071FA9">
                        <w:r>
                          <w:t>Рынок нематериальных благ</w:t>
                        </w:r>
                      </w:p>
                    </w:txbxContent>
                  </v:textbox>
                </v:shape>
                <v:shape id="Text Box 9" o:spid="_x0000_s1033" type="#_x0000_t202" style="position:absolute;left:2100;top:13035;width:426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678EA&#10;AADbAAAADwAAAGRycy9kb3ducmV2LnhtbERPzYrCMBC+C75DGGFvmupBpRpF/GEXPCy2PsBsM9tW&#10;m0lJslrf3iwI3ubj+53lujONuJHztWUF41ECgriwuuZSwTk/DOcgfEDW2FgmBQ/ysF71e0tMtb3z&#10;iW5ZKEUMYZ+igiqENpXSFxUZ9CPbEkfu1zqDIUJXSu3wHsNNIydJMpUGa44NFba0rai4Zn9GwYV+&#10;8vK4Obr8ezbd7T9xf51dzkp9DLrNAkSgLrzFL/eXjvPH8P9LPE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wOu/BAAAA2wAAAA8AAAAAAAAAAAAAAAAAmAIAAGRycy9kb3du&#10;cmV2LnhtbFBLBQYAAAAABAAEAPUAAACGAwAAAAA=&#10;" strokeweight="2.25pt">
                  <v:textbox>
                    <w:txbxContent>
                      <w:p w:rsidR="00D51802" w:rsidRDefault="00D51802" w:rsidP="00071FA9">
                        <w:pPr>
                          <w:jc w:val="center"/>
                        </w:pPr>
                        <w:r>
                          <w:t>Рынок материальных благ</w:t>
                        </w:r>
                      </w:p>
                    </w:txbxContent>
                  </v:textbox>
                </v:shape>
                <v:shape id="Text Box 10" o:spid="_x0000_s1034" type="#_x0000_t202" style="position:absolute;left:7410;top:13035;width:32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KkmMAA&#10;AADbAAAADwAAAGRycy9kb3ducmV2LnhtbERPzYrCMBC+L/gOYQRva6oHXapRxB8UPMhaH2Bsxrba&#10;TEoStb69ERb2Nh/f70znranFg5yvLCsY9BMQxLnVFRcKTtnm+weED8gaa8uk4EUe5rPO1xRTbZ/8&#10;S49jKEQMYZ+igjKEJpXS5yUZ9H3bEEfuYp3BEKErpHb4jOGmlsMkGUmDFceGEhtalpTfjnej4Ern&#10;rNgv9i47jEer9RbXt/H1pFSv2y4mIAK14V/8597pOH8In1/i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KkmMAAAADbAAAADwAAAAAAAAAAAAAAAACYAgAAZHJzL2Rvd25y&#10;ZXYueG1sUEsFBgAAAAAEAAQA9QAAAIUDAAAAAA==&#10;" strokeweight="2.25pt">
                  <v:textbox>
                    <w:txbxContent>
                      <w:p w:rsidR="00D51802" w:rsidRDefault="00D51802" w:rsidP="00071FA9">
                        <w:pPr>
                          <w:jc w:val="center"/>
                        </w:pPr>
                        <w:r>
                          <w:t>Рынок труда</w:t>
                        </w:r>
                      </w:p>
                    </w:txbxContent>
                  </v:textbox>
                </v:shape>
                <v:shapetype id="_x0000_t32" coordsize="21600,21600" o:spt="32" o:oned="t" path="m,l21600,21600e" filled="f">
                  <v:path arrowok="t" fillok="f" o:connecttype="none"/>
                  <o:lock v:ext="edit" shapetype="t"/>
                </v:shapetype>
                <v:shape id="AutoShape 11" o:spid="_x0000_s1035" type="#_x0000_t32" style="position:absolute;left:3825;top:12390;width:585;height:64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N7D8IAAADbAAAADwAAAGRycy9kb3ducmV2LnhtbERPS2vCQBC+F/oflin0Vje1oDW6Sg0U&#10;evHgo4K3ITtmo9nZmF1j/PeuIHibj+85k1lnK9FS40vHCj57CQji3OmSCwWb9e/HNwgfkDVWjknB&#10;lTzMpq8vE0y1u/CS2lUoRAxhn6ICE0KdSulzQxZ9z9XEkdu7xmKIsCmkbvASw20l+0kykBZLjg0G&#10;a8oM5cfV2SoIp4NZ77bDxeg4p/M/+bLNTplS72/dzxhEoC48xQ/3n47zv+D+SzxAT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N7D8IAAADbAAAADwAAAAAAAAAAAAAA&#10;AAChAgAAZHJzL2Rvd25yZXYueG1sUEsFBgAAAAAEAAQA+QAAAJADAAAAAA==&#10;" strokeweight="2pt">
                  <v:stroke startarrow="block" endarrow="block"/>
                </v:shape>
                <v:shape id="AutoShape 12" o:spid="_x0000_s1036" type="#_x0000_t32" style="position:absolute;left:9000;top:12285;width:330;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FE1MEAAADbAAAADwAAAGRycy9kb3ducmV2LnhtbERP22oCMRB9F/yHMAVfpCYWlbLdKFao&#10;FAqCth8wbGYvuJlsN6Nu/74pFHybw7lOvhl8q67UxyawhfnMgCIugmu4svD1+fb4DCoKssM2MFn4&#10;oQib9XiUY+bCjY90PUmlUgjHDC3UIl2mdSxq8hhnoSNOXBl6j5JgX2nX4y2F+1Y/GbPSHhtODTV2&#10;tKupOJ8u3sJhbsLH4vhKUxFTHuL5e6+XK2snD8P2BZTQIHfxv/vdpfkL+PslHa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4UTUwQAAANsAAAAPAAAAAAAAAAAAAAAA&#10;AKECAABkcnMvZG93bnJldi54bWxQSwUGAAAAAAQABAD5AAAAjwMAAAAA&#10;" strokeweight="2pt">
                  <v:stroke startarrow="block" endarrow="block"/>
                </v:shape>
                <v:shape id="AutoShape 13" o:spid="_x0000_s1037" type="#_x0000_t32" style="position:absolute;left:6360;top:13260;width:10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ZG4MIAAADbAAAADwAAAGRycy9kb3ducmV2LnhtbERPS2vCQBC+F/oflin0VjcVqjW6Sg0U&#10;evHgo4K3ITtmo9nZmF1j/PeuIHibj+85k1lnK9FS40vHCj57CQji3OmSCwWb9e/HNwgfkDVWjknB&#10;lTzMpq8vE0y1u/CS2lUoRAxhn6ICE0KdSulzQxZ9z9XEkdu7xmKIsCmkbvASw20l+0kykBZLjg0G&#10;a8oM5cfV2SoIp4NZ77bDxeg4p/M/+bLNTplS72/dzxhEoC48xQ/3n47zv+D+SzxAT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fZG4MIAAADbAAAADwAAAAAAAAAAAAAA&#10;AAChAgAAZHJzL2Rvd25yZXYueG1sUEsFBgAAAAAEAAQA+QAAAJADAAAAAA==&#10;" strokeweight="2pt">
                  <v:stroke startarrow="block" endarrow="block"/>
                </v:shape>
                <w10:anchorlock/>
              </v:group>
            </w:pict>
          </mc:Fallback>
        </mc:AlternateContent>
      </w:r>
    </w:p>
    <w:p w:rsidR="00A2544B" w:rsidRPr="00D4538B" w:rsidRDefault="00A2544B" w:rsidP="00D4538B">
      <w:pPr>
        <w:autoSpaceDE w:val="0"/>
        <w:autoSpaceDN w:val="0"/>
        <w:adjustRightInd w:val="0"/>
        <w:spacing w:after="0" w:line="360" w:lineRule="auto"/>
        <w:jc w:val="both"/>
        <w:rPr>
          <w:rFonts w:ascii="Times New Roman" w:hAnsi="Times New Roman" w:cs="Times New Roman"/>
          <w:bCs/>
          <w:sz w:val="28"/>
          <w:szCs w:val="28"/>
        </w:rPr>
      </w:pPr>
    </w:p>
    <w:p w:rsidR="00071FA9" w:rsidRPr="00D4538B" w:rsidRDefault="00071FA9" w:rsidP="00D4538B">
      <w:pPr>
        <w:spacing w:after="0"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Рис. 4. Роль рынка нематериальных благ в структуре экономики.</w:t>
      </w:r>
    </w:p>
    <w:p w:rsidR="00DC409A" w:rsidRPr="00D4538B" w:rsidRDefault="00DC409A" w:rsidP="00D4538B">
      <w:pPr>
        <w:spacing w:after="0" w:line="360" w:lineRule="auto"/>
        <w:ind w:firstLine="709"/>
        <w:jc w:val="both"/>
        <w:rPr>
          <w:rFonts w:ascii="Times New Roman" w:hAnsi="Times New Roman" w:cs="Times New Roman"/>
          <w:sz w:val="28"/>
          <w:szCs w:val="28"/>
        </w:rPr>
      </w:pPr>
    </w:p>
    <w:p w:rsidR="00071FA9" w:rsidRPr="00D4538B" w:rsidRDefault="00071FA9" w:rsidP="00D4538B">
      <w:pPr>
        <w:widowControl w:val="0"/>
        <w:spacing w:after="0" w:line="360" w:lineRule="auto"/>
        <w:ind w:firstLine="539"/>
        <w:jc w:val="both"/>
        <w:rPr>
          <w:rFonts w:ascii="Times New Roman" w:hAnsi="Times New Roman" w:cs="Times New Roman"/>
          <w:sz w:val="28"/>
          <w:szCs w:val="28"/>
        </w:rPr>
      </w:pPr>
      <w:r w:rsidRPr="00D4538B">
        <w:rPr>
          <w:rFonts w:ascii="Times New Roman" w:hAnsi="Times New Roman" w:cs="Times New Roman"/>
          <w:sz w:val="28"/>
          <w:szCs w:val="28"/>
        </w:rPr>
        <w:t>Поэтому можно сказать, что развитый рынок нематериальных услуг – это один из признаков становления в той или иной стране высокоразвитой постиндустриальной экономики.</w:t>
      </w:r>
    </w:p>
    <w:p w:rsidR="00071FA9" w:rsidRPr="00D4538B" w:rsidRDefault="00F61154" w:rsidP="00D4538B">
      <w:pPr>
        <w:widowControl w:val="0"/>
        <w:spacing w:after="0" w:line="360" w:lineRule="auto"/>
        <w:ind w:firstLine="539"/>
        <w:jc w:val="both"/>
        <w:rPr>
          <w:rFonts w:ascii="Times New Roman" w:hAnsi="Times New Roman" w:cs="Times New Roman"/>
          <w:sz w:val="28"/>
          <w:szCs w:val="28"/>
        </w:rPr>
      </w:pPr>
      <w:r w:rsidRPr="00D4538B">
        <w:rPr>
          <w:rFonts w:ascii="Times New Roman" w:hAnsi="Times New Roman" w:cs="Times New Roman"/>
          <w:sz w:val="28"/>
          <w:szCs w:val="28"/>
        </w:rPr>
        <w:t xml:space="preserve">По </w:t>
      </w:r>
      <w:r w:rsidR="00071FA9" w:rsidRPr="00D4538B">
        <w:rPr>
          <w:rFonts w:ascii="Times New Roman" w:hAnsi="Times New Roman" w:cs="Times New Roman"/>
          <w:sz w:val="28"/>
          <w:szCs w:val="28"/>
        </w:rPr>
        <w:t xml:space="preserve">мере развития экономики </w:t>
      </w:r>
      <w:r w:rsidRPr="00D4538B">
        <w:rPr>
          <w:rFonts w:ascii="Times New Roman" w:hAnsi="Times New Roman" w:cs="Times New Roman"/>
          <w:sz w:val="28"/>
          <w:szCs w:val="28"/>
        </w:rPr>
        <w:t xml:space="preserve">в будущем </w:t>
      </w:r>
      <w:r w:rsidR="00071FA9" w:rsidRPr="00D4538B">
        <w:rPr>
          <w:rFonts w:ascii="Times New Roman" w:hAnsi="Times New Roman" w:cs="Times New Roman"/>
          <w:sz w:val="28"/>
          <w:szCs w:val="28"/>
        </w:rPr>
        <w:t xml:space="preserve"> </w:t>
      </w:r>
      <w:r w:rsidRPr="00D4538B">
        <w:rPr>
          <w:rFonts w:ascii="Times New Roman" w:hAnsi="Times New Roman" w:cs="Times New Roman"/>
          <w:sz w:val="28"/>
          <w:szCs w:val="28"/>
        </w:rPr>
        <w:t xml:space="preserve">произойдет </w:t>
      </w:r>
      <w:r w:rsidR="00071FA9" w:rsidRPr="00D4538B">
        <w:rPr>
          <w:rFonts w:ascii="Times New Roman" w:hAnsi="Times New Roman" w:cs="Times New Roman"/>
          <w:sz w:val="28"/>
          <w:szCs w:val="28"/>
        </w:rPr>
        <w:t>усложнение самой структуры рынка</w:t>
      </w:r>
      <w:r w:rsidRPr="00D4538B">
        <w:rPr>
          <w:rFonts w:ascii="Times New Roman" w:hAnsi="Times New Roman" w:cs="Times New Roman"/>
          <w:sz w:val="28"/>
          <w:szCs w:val="28"/>
        </w:rPr>
        <w:t xml:space="preserve"> нематериальных услуг</w:t>
      </w:r>
      <w:r w:rsidR="00071FA9" w:rsidRPr="00D4538B">
        <w:rPr>
          <w:rFonts w:ascii="Times New Roman" w:hAnsi="Times New Roman" w:cs="Times New Roman"/>
          <w:sz w:val="28"/>
          <w:szCs w:val="28"/>
        </w:rPr>
        <w:t xml:space="preserve"> за счет включения в него тех благ, которые ранее не относились к экономическим</w:t>
      </w:r>
      <w:r w:rsidR="00453103" w:rsidRPr="00D4538B">
        <w:rPr>
          <w:rFonts w:ascii="Times New Roman" w:hAnsi="Times New Roman" w:cs="Times New Roman"/>
          <w:sz w:val="28"/>
          <w:szCs w:val="28"/>
        </w:rPr>
        <w:t xml:space="preserve"> (сферы</w:t>
      </w:r>
      <w:r w:rsidRPr="00D4538B">
        <w:rPr>
          <w:rFonts w:ascii="Times New Roman" w:hAnsi="Times New Roman" w:cs="Times New Roman"/>
          <w:sz w:val="28"/>
          <w:szCs w:val="28"/>
        </w:rPr>
        <w:t xml:space="preserve"> фундаментальной и прикладной науки и институтов</w:t>
      </w:r>
      <w:r w:rsidR="00453103" w:rsidRPr="00D4538B">
        <w:rPr>
          <w:rFonts w:ascii="Times New Roman" w:hAnsi="Times New Roman" w:cs="Times New Roman"/>
          <w:sz w:val="28"/>
          <w:szCs w:val="28"/>
        </w:rPr>
        <w:t xml:space="preserve">). </w:t>
      </w:r>
      <w:r w:rsidR="00007C70" w:rsidRPr="00D4538B">
        <w:rPr>
          <w:rFonts w:ascii="Times New Roman" w:hAnsi="Times New Roman" w:cs="Times New Roman"/>
          <w:sz w:val="28"/>
          <w:szCs w:val="28"/>
        </w:rPr>
        <w:t>[</w:t>
      </w:r>
      <w:r w:rsidR="00177B5F" w:rsidRPr="00D4538B">
        <w:rPr>
          <w:rFonts w:ascii="Times New Roman" w:hAnsi="Times New Roman" w:cs="Times New Roman"/>
          <w:sz w:val="28"/>
          <w:szCs w:val="28"/>
        </w:rPr>
        <w:t>8</w:t>
      </w:r>
      <w:r w:rsidR="00007C70" w:rsidRPr="00D4538B">
        <w:rPr>
          <w:rFonts w:ascii="Times New Roman" w:hAnsi="Times New Roman" w:cs="Times New Roman"/>
          <w:sz w:val="28"/>
          <w:szCs w:val="28"/>
        </w:rPr>
        <w:t>, с. 68]</w:t>
      </w:r>
    </w:p>
    <w:p w:rsidR="00747C37" w:rsidRPr="00D4538B" w:rsidRDefault="00747C37" w:rsidP="00D4538B">
      <w:pPr>
        <w:spacing w:line="360" w:lineRule="auto"/>
        <w:jc w:val="both"/>
        <w:rPr>
          <w:rFonts w:ascii="Times New Roman" w:hAnsi="Times New Roman" w:cs="Times New Roman"/>
          <w:sz w:val="28"/>
          <w:szCs w:val="28"/>
        </w:rPr>
      </w:pPr>
    </w:p>
    <w:p w:rsidR="00747C37" w:rsidRPr="00D4538B" w:rsidRDefault="00747C37" w:rsidP="00D4538B">
      <w:pPr>
        <w:spacing w:line="360" w:lineRule="auto"/>
        <w:jc w:val="both"/>
        <w:rPr>
          <w:rFonts w:ascii="Times New Roman" w:hAnsi="Times New Roman" w:cs="Times New Roman"/>
          <w:sz w:val="28"/>
          <w:szCs w:val="28"/>
        </w:rPr>
      </w:pPr>
    </w:p>
    <w:p w:rsidR="00B31B8E" w:rsidRPr="00D4538B" w:rsidRDefault="00B31B8E" w:rsidP="00D4538B">
      <w:pPr>
        <w:spacing w:line="360" w:lineRule="auto"/>
        <w:jc w:val="both"/>
        <w:rPr>
          <w:rFonts w:ascii="Times New Roman" w:hAnsi="Times New Roman" w:cs="Times New Roman"/>
          <w:sz w:val="28"/>
          <w:szCs w:val="28"/>
        </w:rPr>
      </w:pPr>
    </w:p>
    <w:p w:rsidR="00B31B8E" w:rsidRPr="00D4538B" w:rsidRDefault="00B31B8E" w:rsidP="00D4538B">
      <w:pPr>
        <w:spacing w:line="360" w:lineRule="auto"/>
        <w:jc w:val="both"/>
        <w:rPr>
          <w:rFonts w:ascii="Times New Roman" w:hAnsi="Times New Roman" w:cs="Times New Roman"/>
          <w:sz w:val="28"/>
          <w:szCs w:val="28"/>
        </w:rPr>
      </w:pPr>
    </w:p>
    <w:p w:rsidR="00B31B8E" w:rsidRPr="00D4538B" w:rsidRDefault="00B31B8E" w:rsidP="00D4538B">
      <w:pPr>
        <w:spacing w:line="360" w:lineRule="auto"/>
        <w:jc w:val="both"/>
        <w:rPr>
          <w:rFonts w:ascii="Times New Roman" w:hAnsi="Times New Roman" w:cs="Times New Roman"/>
          <w:sz w:val="28"/>
          <w:szCs w:val="28"/>
        </w:rPr>
      </w:pPr>
    </w:p>
    <w:p w:rsidR="00007C70" w:rsidRPr="00D4538B" w:rsidRDefault="00007C70" w:rsidP="00D4538B">
      <w:pPr>
        <w:spacing w:line="360" w:lineRule="auto"/>
        <w:jc w:val="both"/>
        <w:rPr>
          <w:rFonts w:ascii="Times New Roman" w:hAnsi="Times New Roman" w:cs="Times New Roman"/>
          <w:sz w:val="28"/>
          <w:szCs w:val="28"/>
        </w:rPr>
      </w:pPr>
    </w:p>
    <w:p w:rsidR="00007C70" w:rsidRPr="00D4538B" w:rsidRDefault="00007C70" w:rsidP="00D4538B">
      <w:pPr>
        <w:spacing w:line="360" w:lineRule="auto"/>
        <w:jc w:val="both"/>
        <w:rPr>
          <w:rFonts w:ascii="Times New Roman" w:hAnsi="Times New Roman" w:cs="Times New Roman"/>
          <w:sz w:val="28"/>
          <w:szCs w:val="28"/>
        </w:rPr>
      </w:pPr>
    </w:p>
    <w:p w:rsidR="00007C70" w:rsidRPr="00D4538B" w:rsidRDefault="00007C70" w:rsidP="00D4538B">
      <w:pPr>
        <w:spacing w:line="360" w:lineRule="auto"/>
        <w:jc w:val="both"/>
        <w:rPr>
          <w:rFonts w:ascii="Times New Roman" w:hAnsi="Times New Roman" w:cs="Times New Roman"/>
          <w:sz w:val="28"/>
          <w:szCs w:val="28"/>
        </w:rPr>
      </w:pPr>
    </w:p>
    <w:p w:rsidR="00747C37" w:rsidRPr="00D4538B" w:rsidRDefault="00747C37"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lastRenderedPageBreak/>
        <w:t>2. Экономические блага, прямо удовлетворяющие потребности людей и косвенно.</w:t>
      </w:r>
    </w:p>
    <w:p w:rsidR="004212B7" w:rsidRPr="00D4538B" w:rsidRDefault="004212B7"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hAnsi="Times New Roman" w:cs="Times New Roman"/>
          <w:sz w:val="28"/>
          <w:szCs w:val="28"/>
        </w:rPr>
        <w:t xml:space="preserve">Блага делятся </w:t>
      </w:r>
      <w:proofErr w:type="gramStart"/>
      <w:r w:rsidRPr="00D4538B">
        <w:rPr>
          <w:rFonts w:ascii="Times New Roman" w:hAnsi="Times New Roman" w:cs="Times New Roman"/>
          <w:sz w:val="28"/>
          <w:szCs w:val="28"/>
        </w:rPr>
        <w:t>на</w:t>
      </w:r>
      <w:proofErr w:type="gramEnd"/>
      <w:r w:rsidRPr="00D4538B">
        <w:rPr>
          <w:rFonts w:ascii="Times New Roman" w:hAnsi="Times New Roman" w:cs="Times New Roman"/>
          <w:sz w:val="28"/>
          <w:szCs w:val="28"/>
        </w:rPr>
        <w:t xml:space="preserve"> прямые  и косвенные. Прямыми благами называют созданные товары, которые готовы к употреблению. Косвенные – это ресурсы, с помощью которых в последствие производят прямые. Например, </w:t>
      </w:r>
      <w:r w:rsidR="00E13A87" w:rsidRPr="00D4538B">
        <w:rPr>
          <w:rFonts w:ascii="Times New Roman" w:hAnsi="Times New Roman" w:cs="Times New Roman"/>
          <w:sz w:val="28"/>
          <w:szCs w:val="28"/>
        </w:rPr>
        <w:t xml:space="preserve">аметисты и золото – это ресурсы, из которых сделают серьги – товар (прямое благо). </w:t>
      </w:r>
      <w:r w:rsidRPr="00D4538B">
        <w:rPr>
          <w:rFonts w:ascii="Times New Roman" w:eastAsia="Times New Roman" w:hAnsi="Times New Roman" w:cs="Times New Roman"/>
          <w:sz w:val="28"/>
          <w:szCs w:val="28"/>
          <w:lang w:eastAsia="ru-RU"/>
        </w:rPr>
        <w:t>Прямые блага предназначены для непосредственного потребления, поэтому иначе они еще называются потребительскими. Косвенные блага используются в производстве потребительских благ, поэтому иначе они еще называются - производственными или ресурсами.</w:t>
      </w:r>
    </w:p>
    <w:p w:rsidR="00FB6100" w:rsidRPr="00D4538B" w:rsidRDefault="0028684C"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Ресурсы, как косвенные блага.</w:t>
      </w:r>
      <w:r w:rsidR="00B31B8E" w:rsidRPr="00D4538B">
        <w:rPr>
          <w:rFonts w:ascii="Times New Roman" w:eastAsia="Times New Roman" w:hAnsi="Times New Roman" w:cs="Times New Roman"/>
          <w:sz w:val="28"/>
          <w:szCs w:val="28"/>
          <w:lang w:eastAsia="ru-RU"/>
        </w:rPr>
        <w:t xml:space="preserve"> </w:t>
      </w:r>
      <w:r w:rsidRPr="00D4538B">
        <w:rPr>
          <w:rFonts w:ascii="Times New Roman" w:eastAsia="Times New Roman" w:hAnsi="Times New Roman" w:cs="Times New Roman"/>
          <w:sz w:val="28"/>
          <w:szCs w:val="28"/>
          <w:lang w:eastAsia="ru-RU"/>
        </w:rPr>
        <w:t xml:space="preserve"> </w:t>
      </w:r>
    </w:p>
    <w:p w:rsidR="00333FEC" w:rsidRPr="00D4538B" w:rsidRDefault="00333FEC"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xml:space="preserve">Принято выделять </w:t>
      </w:r>
      <w:r w:rsidR="00995D12" w:rsidRPr="00D4538B">
        <w:rPr>
          <w:rFonts w:ascii="Times New Roman" w:eastAsia="Times New Roman" w:hAnsi="Times New Roman" w:cs="Times New Roman"/>
          <w:sz w:val="28"/>
          <w:szCs w:val="28"/>
          <w:lang w:eastAsia="ru-RU"/>
        </w:rPr>
        <w:t>несколько</w:t>
      </w:r>
      <w:r w:rsidRPr="00D4538B">
        <w:rPr>
          <w:rFonts w:ascii="Times New Roman" w:eastAsia="Times New Roman" w:hAnsi="Times New Roman" w:cs="Times New Roman"/>
          <w:sz w:val="28"/>
          <w:szCs w:val="28"/>
          <w:lang w:eastAsia="ru-RU"/>
        </w:rPr>
        <w:t xml:space="preserve"> основных видов ресурсов: </w:t>
      </w:r>
    </w:p>
    <w:p w:rsidR="00333FEC" w:rsidRPr="00D4538B" w:rsidRDefault="00333FEC"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xml:space="preserve">- </w:t>
      </w:r>
      <w:r w:rsidR="00FB6100" w:rsidRPr="00D4538B">
        <w:rPr>
          <w:rFonts w:ascii="Times New Roman" w:eastAsia="Times New Roman" w:hAnsi="Times New Roman" w:cs="Times New Roman"/>
          <w:sz w:val="28"/>
          <w:szCs w:val="28"/>
          <w:lang w:eastAsia="ru-RU"/>
        </w:rPr>
        <w:t>«</w:t>
      </w:r>
      <w:r w:rsidRPr="00D4538B">
        <w:rPr>
          <w:rFonts w:ascii="Times New Roman" w:eastAsia="Times New Roman" w:hAnsi="Times New Roman" w:cs="Times New Roman"/>
          <w:sz w:val="28"/>
          <w:szCs w:val="28"/>
          <w:lang w:eastAsia="ru-RU"/>
        </w:rPr>
        <w:t>земля</w:t>
      </w:r>
      <w:r w:rsidR="00FB6100" w:rsidRPr="00D4538B">
        <w:rPr>
          <w:rFonts w:ascii="Times New Roman" w:eastAsia="Times New Roman" w:hAnsi="Times New Roman" w:cs="Times New Roman"/>
          <w:sz w:val="28"/>
          <w:szCs w:val="28"/>
          <w:lang w:eastAsia="ru-RU"/>
        </w:rPr>
        <w:t>»</w:t>
      </w:r>
      <w:r w:rsidRPr="00D4538B">
        <w:rPr>
          <w:rFonts w:ascii="Times New Roman" w:eastAsia="Times New Roman" w:hAnsi="Times New Roman" w:cs="Times New Roman"/>
          <w:sz w:val="28"/>
          <w:szCs w:val="28"/>
          <w:lang w:eastAsia="ru-RU"/>
        </w:rPr>
        <w:t xml:space="preserve"> (пахотны</w:t>
      </w:r>
      <w:r w:rsidR="00995D12" w:rsidRPr="00D4538B">
        <w:rPr>
          <w:rFonts w:ascii="Times New Roman" w:eastAsia="Times New Roman" w:hAnsi="Times New Roman" w:cs="Times New Roman"/>
          <w:sz w:val="28"/>
          <w:szCs w:val="28"/>
          <w:lang w:eastAsia="ru-RU"/>
        </w:rPr>
        <w:t>е земли, леса, месторождения по</w:t>
      </w:r>
      <w:r w:rsidRPr="00D4538B">
        <w:rPr>
          <w:rFonts w:ascii="Times New Roman" w:eastAsia="Times New Roman" w:hAnsi="Times New Roman" w:cs="Times New Roman"/>
          <w:sz w:val="28"/>
          <w:szCs w:val="28"/>
          <w:lang w:eastAsia="ru-RU"/>
        </w:rPr>
        <w:t>лезных ископаемых, водные и климатические ресурсы и т. д.)</w:t>
      </w:r>
    </w:p>
    <w:p w:rsidR="00FB6100" w:rsidRPr="00D4538B" w:rsidRDefault="00FB6100" w:rsidP="00D4538B">
      <w:pPr>
        <w:spacing w:line="360" w:lineRule="auto"/>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Природные ресурсы – это совокупность природных объектов и явлений, которые используются человеком для поддержания жизни и удовлетворения своих потребностей.</w:t>
      </w:r>
    </w:p>
    <w:p w:rsidR="00FB6100" w:rsidRPr="00D4538B" w:rsidRDefault="00FB6100" w:rsidP="00D4538B">
      <w:pPr>
        <w:spacing w:line="360" w:lineRule="auto"/>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 xml:space="preserve">Природные ресурсы делятся на </w:t>
      </w:r>
      <w:proofErr w:type="spellStart"/>
      <w:r w:rsidRPr="00D4538B">
        <w:rPr>
          <w:rFonts w:ascii="Times New Roman" w:eastAsia="Times New Roman" w:hAnsi="Times New Roman" w:cs="Times New Roman"/>
          <w:iCs/>
          <w:sz w:val="28"/>
          <w:szCs w:val="28"/>
          <w:lang w:eastAsia="ru-RU"/>
        </w:rPr>
        <w:t>исчерпаемые</w:t>
      </w:r>
      <w:proofErr w:type="spellEnd"/>
      <w:r w:rsidRPr="00D4538B">
        <w:rPr>
          <w:rFonts w:ascii="Times New Roman" w:eastAsia="Times New Roman" w:hAnsi="Times New Roman" w:cs="Times New Roman"/>
          <w:iCs/>
          <w:sz w:val="28"/>
          <w:szCs w:val="28"/>
          <w:lang w:eastAsia="ru-RU"/>
        </w:rPr>
        <w:t xml:space="preserve"> и неисчерпаемые. </w:t>
      </w:r>
    </w:p>
    <w:p w:rsidR="00FB6100" w:rsidRPr="00D4538B" w:rsidRDefault="00FB6100" w:rsidP="00D4538B">
      <w:pPr>
        <w:spacing w:line="360" w:lineRule="auto"/>
        <w:ind w:firstLine="709"/>
        <w:jc w:val="both"/>
        <w:rPr>
          <w:rFonts w:ascii="Times New Roman" w:eastAsia="Times New Roman" w:hAnsi="Times New Roman" w:cs="Times New Roman"/>
          <w:iCs/>
          <w:sz w:val="28"/>
          <w:szCs w:val="28"/>
          <w:lang w:eastAsia="ru-RU"/>
        </w:rPr>
      </w:pPr>
      <w:proofErr w:type="spellStart"/>
      <w:r w:rsidRPr="00D4538B">
        <w:rPr>
          <w:rFonts w:ascii="Times New Roman" w:eastAsia="Times New Roman" w:hAnsi="Times New Roman" w:cs="Times New Roman"/>
          <w:iCs/>
          <w:sz w:val="28"/>
          <w:szCs w:val="28"/>
          <w:lang w:eastAsia="ru-RU"/>
        </w:rPr>
        <w:t>Исчерпаемые</w:t>
      </w:r>
      <w:proofErr w:type="spellEnd"/>
      <w:r w:rsidRPr="00D4538B">
        <w:rPr>
          <w:rFonts w:ascii="Times New Roman" w:eastAsia="Times New Roman" w:hAnsi="Times New Roman" w:cs="Times New Roman"/>
          <w:iCs/>
          <w:sz w:val="28"/>
          <w:szCs w:val="28"/>
          <w:lang w:eastAsia="ru-RU"/>
        </w:rPr>
        <w:t xml:space="preserve"> ресурсы – это ресурсы, которые после использования либо невозможно восстановить совсем, либо для их восстановления понадобиться длительный период времени. Пример, лес. Вырубленный лес может восстановиться через 100-300 лет. </w:t>
      </w:r>
    </w:p>
    <w:p w:rsidR="00FB6100" w:rsidRPr="00D4538B" w:rsidRDefault="00FB6100" w:rsidP="00D4538B">
      <w:pPr>
        <w:spacing w:line="360" w:lineRule="auto"/>
        <w:ind w:firstLine="709"/>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 xml:space="preserve">Неисчерпаемые ресурсы, это те ресурсы, которые </w:t>
      </w:r>
      <w:r w:rsidR="004E41C0" w:rsidRPr="00D4538B">
        <w:rPr>
          <w:rFonts w:ascii="Times New Roman" w:eastAsia="Times New Roman" w:hAnsi="Times New Roman" w:cs="Times New Roman"/>
          <w:iCs/>
          <w:sz w:val="28"/>
          <w:szCs w:val="28"/>
          <w:lang w:eastAsia="ru-RU"/>
        </w:rPr>
        <w:t xml:space="preserve">постоянно и быстро восстанавливаются. </w:t>
      </w:r>
      <w:proofErr w:type="gramStart"/>
      <w:r w:rsidR="004E41C0" w:rsidRPr="00D4538B">
        <w:rPr>
          <w:rFonts w:ascii="Times New Roman" w:eastAsia="Times New Roman" w:hAnsi="Times New Roman" w:cs="Times New Roman"/>
          <w:iCs/>
          <w:sz w:val="28"/>
          <w:szCs w:val="28"/>
          <w:lang w:eastAsia="ru-RU"/>
        </w:rPr>
        <w:t>К ним относятся солнечная энергия, воздух и т.д.)</w:t>
      </w:r>
      <w:proofErr w:type="gramEnd"/>
    </w:p>
    <w:p w:rsidR="00FB6100" w:rsidRPr="00D4538B" w:rsidRDefault="00FB6100" w:rsidP="00D4538B">
      <w:pPr>
        <w:spacing w:line="360" w:lineRule="auto"/>
        <w:jc w:val="both"/>
        <w:rPr>
          <w:rFonts w:ascii="Times New Roman" w:eastAsia="Times New Roman" w:hAnsi="Times New Roman" w:cs="Times New Roman"/>
          <w:iCs/>
          <w:sz w:val="28"/>
          <w:szCs w:val="28"/>
          <w:lang w:eastAsia="ru-RU"/>
        </w:rPr>
      </w:pPr>
    </w:p>
    <w:p w:rsidR="00FB6100" w:rsidRPr="00D4538B" w:rsidRDefault="00FB6100" w:rsidP="00D4538B">
      <w:pPr>
        <w:spacing w:line="360" w:lineRule="auto"/>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noProof/>
          <w:sz w:val="28"/>
          <w:szCs w:val="28"/>
          <w:lang w:eastAsia="ru-RU"/>
        </w:rPr>
        <w:lastRenderedPageBreak/>
        <w:drawing>
          <wp:inline distT="0" distB="0" distL="0" distR="0" wp14:anchorId="27DB4E12" wp14:editId="234ED545">
            <wp:extent cx="4966854" cy="2280803"/>
            <wp:effectExtent l="0" t="0" r="5715" b="5715"/>
            <wp:docPr id="3" name="Рисунок 3" descr="D:\Рабочий стол\pic_1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Рабочий стол\pic_15_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6806" cy="2280781"/>
                    </a:xfrm>
                    <a:prstGeom prst="rect">
                      <a:avLst/>
                    </a:prstGeom>
                    <a:noFill/>
                    <a:ln>
                      <a:noFill/>
                    </a:ln>
                  </pic:spPr>
                </pic:pic>
              </a:graphicData>
            </a:graphic>
          </wp:inline>
        </w:drawing>
      </w:r>
    </w:p>
    <w:p w:rsidR="00FB6100" w:rsidRPr="00D4538B" w:rsidRDefault="00FB6100" w:rsidP="00D4538B">
      <w:pPr>
        <w:spacing w:line="360" w:lineRule="auto"/>
        <w:jc w:val="both"/>
        <w:rPr>
          <w:rFonts w:ascii="Times New Roman" w:eastAsia="Times New Roman" w:hAnsi="Times New Roman" w:cs="Times New Roman"/>
          <w:sz w:val="28"/>
          <w:szCs w:val="28"/>
          <w:lang w:eastAsia="ru-RU"/>
        </w:rPr>
      </w:pPr>
      <w:r w:rsidRPr="00D4538B">
        <w:rPr>
          <w:rFonts w:ascii="Times New Roman" w:hAnsi="Times New Roman" w:cs="Times New Roman"/>
          <w:sz w:val="28"/>
          <w:szCs w:val="28"/>
        </w:rPr>
        <w:t xml:space="preserve">Рис. 3 Классификация природных ресурсов. </w:t>
      </w:r>
    </w:p>
    <w:p w:rsidR="00333FEC" w:rsidRPr="00D4538B" w:rsidRDefault="00333FEC"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труд (физические и умственные способности людей, применяемые в производстве товаров и услуг);</w:t>
      </w:r>
    </w:p>
    <w:p w:rsidR="00DC43A1" w:rsidRPr="00D4538B" w:rsidRDefault="00333FEC"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xml:space="preserve">Трудовые ресурсы — это трудоспособное население, обладающее физическим развитием и умственными способностями, необходимыми для осуществления производственной деятельности. Трудовые ресурсы представлены населением в трудоспособном возрасте. </w:t>
      </w:r>
    </w:p>
    <w:p w:rsidR="00DC43A1" w:rsidRPr="00D4538B" w:rsidRDefault="00333FEC"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В России трудоспособным возрастом считается: у мужчин 16—</w:t>
      </w:r>
      <w:r w:rsidR="000E3E72" w:rsidRPr="00D4538B">
        <w:rPr>
          <w:rFonts w:ascii="Times New Roman" w:eastAsia="Times New Roman" w:hAnsi="Times New Roman" w:cs="Times New Roman"/>
          <w:sz w:val="28"/>
          <w:szCs w:val="28"/>
          <w:lang w:eastAsia="ru-RU"/>
        </w:rPr>
        <w:t>65</w:t>
      </w:r>
      <w:r w:rsidR="00756D0D" w:rsidRPr="00D4538B">
        <w:rPr>
          <w:rFonts w:ascii="Times New Roman" w:eastAsia="Times New Roman" w:hAnsi="Times New Roman" w:cs="Times New Roman"/>
          <w:sz w:val="28"/>
          <w:szCs w:val="28"/>
          <w:lang w:eastAsia="ru-RU"/>
        </w:rPr>
        <w:t xml:space="preserve"> лет</w:t>
      </w:r>
      <w:r w:rsidRPr="00D4538B">
        <w:rPr>
          <w:rFonts w:ascii="Times New Roman" w:eastAsia="Times New Roman" w:hAnsi="Times New Roman" w:cs="Times New Roman"/>
          <w:sz w:val="28"/>
          <w:szCs w:val="28"/>
          <w:lang w:eastAsia="ru-RU"/>
        </w:rPr>
        <w:t>, у женщин — 16—</w:t>
      </w:r>
      <w:r w:rsidR="000E3E72" w:rsidRPr="00D4538B">
        <w:rPr>
          <w:rFonts w:ascii="Times New Roman" w:eastAsia="Times New Roman" w:hAnsi="Times New Roman" w:cs="Times New Roman"/>
          <w:sz w:val="28"/>
          <w:szCs w:val="28"/>
          <w:lang w:eastAsia="ru-RU"/>
        </w:rPr>
        <w:t>60</w:t>
      </w:r>
      <w:r w:rsidRPr="00D4538B">
        <w:rPr>
          <w:rFonts w:ascii="Times New Roman" w:eastAsia="Times New Roman" w:hAnsi="Times New Roman" w:cs="Times New Roman"/>
          <w:sz w:val="28"/>
          <w:szCs w:val="28"/>
          <w:lang w:eastAsia="ru-RU"/>
        </w:rPr>
        <w:t xml:space="preserve"> го</w:t>
      </w:r>
      <w:r w:rsidR="00756D0D" w:rsidRPr="00D4538B">
        <w:rPr>
          <w:rFonts w:ascii="Times New Roman" w:eastAsia="Times New Roman" w:hAnsi="Times New Roman" w:cs="Times New Roman"/>
          <w:sz w:val="28"/>
          <w:szCs w:val="28"/>
          <w:lang w:eastAsia="ru-RU"/>
        </w:rPr>
        <w:t>д</w:t>
      </w:r>
      <w:r w:rsidRPr="00D4538B">
        <w:rPr>
          <w:rFonts w:ascii="Times New Roman" w:eastAsia="Times New Roman" w:hAnsi="Times New Roman" w:cs="Times New Roman"/>
          <w:sz w:val="28"/>
          <w:szCs w:val="28"/>
          <w:lang w:eastAsia="ru-RU"/>
        </w:rPr>
        <w:t>а Границы трудоспособного возраста различаются по странам. В одних нижняя граница составляет 14—15 лет, а других —18 лет. Верхняя граница во многих странах составляет 65 ле</w:t>
      </w:r>
      <w:r w:rsidR="00756D0D" w:rsidRPr="00D4538B">
        <w:rPr>
          <w:rFonts w:ascii="Times New Roman" w:eastAsia="Times New Roman" w:hAnsi="Times New Roman" w:cs="Times New Roman"/>
          <w:sz w:val="28"/>
          <w:szCs w:val="28"/>
          <w:lang w:eastAsia="ru-RU"/>
        </w:rPr>
        <w:t>т</w:t>
      </w:r>
      <w:r w:rsidRPr="00D4538B">
        <w:rPr>
          <w:rFonts w:ascii="Times New Roman" w:eastAsia="Times New Roman" w:hAnsi="Times New Roman" w:cs="Times New Roman"/>
          <w:sz w:val="28"/>
          <w:szCs w:val="28"/>
          <w:lang w:eastAsia="ru-RU"/>
        </w:rPr>
        <w:t xml:space="preserve"> для всех или 65 ле</w:t>
      </w:r>
      <w:r w:rsidR="00756D0D" w:rsidRPr="00D4538B">
        <w:rPr>
          <w:rFonts w:ascii="Times New Roman" w:eastAsia="Times New Roman" w:hAnsi="Times New Roman" w:cs="Times New Roman"/>
          <w:sz w:val="28"/>
          <w:szCs w:val="28"/>
          <w:lang w:eastAsia="ru-RU"/>
        </w:rPr>
        <w:t>т</w:t>
      </w:r>
      <w:r w:rsidRPr="00D4538B">
        <w:rPr>
          <w:rFonts w:ascii="Times New Roman" w:eastAsia="Times New Roman" w:hAnsi="Times New Roman" w:cs="Times New Roman"/>
          <w:sz w:val="28"/>
          <w:szCs w:val="28"/>
          <w:lang w:eastAsia="ru-RU"/>
        </w:rPr>
        <w:t xml:space="preserve"> — для мужчин и 60—62 гола — для женщин. Очевидно, что трудовые </w:t>
      </w:r>
      <w:proofErr w:type="gramStart"/>
      <w:r w:rsidRPr="00D4538B">
        <w:rPr>
          <w:rFonts w:ascii="Times New Roman" w:eastAsia="Times New Roman" w:hAnsi="Times New Roman" w:cs="Times New Roman"/>
          <w:sz w:val="28"/>
          <w:szCs w:val="28"/>
          <w:lang w:eastAsia="ru-RU"/>
        </w:rPr>
        <w:t>ресурсы</w:t>
      </w:r>
      <w:proofErr w:type="gramEnd"/>
      <w:r w:rsidRPr="00D4538B">
        <w:rPr>
          <w:rFonts w:ascii="Times New Roman" w:eastAsia="Times New Roman" w:hAnsi="Times New Roman" w:cs="Times New Roman"/>
          <w:sz w:val="28"/>
          <w:szCs w:val="28"/>
          <w:lang w:eastAsia="ru-RU"/>
        </w:rPr>
        <w:t xml:space="preserve"> как отдельной страны, так и мировой экономики также ограничены. </w:t>
      </w:r>
    </w:p>
    <w:p w:rsidR="00333FEC" w:rsidRPr="00D4538B" w:rsidRDefault="00333FEC"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Сегодня для промышленно развитых стран и госуда</w:t>
      </w:r>
      <w:proofErr w:type="gramStart"/>
      <w:r w:rsidRPr="00D4538B">
        <w:rPr>
          <w:rFonts w:ascii="Times New Roman" w:eastAsia="Times New Roman" w:hAnsi="Times New Roman" w:cs="Times New Roman"/>
          <w:sz w:val="28"/>
          <w:szCs w:val="28"/>
          <w:lang w:eastAsia="ru-RU"/>
        </w:rPr>
        <w:t>рств с п</w:t>
      </w:r>
      <w:proofErr w:type="gramEnd"/>
      <w:r w:rsidRPr="00D4538B">
        <w:rPr>
          <w:rFonts w:ascii="Times New Roman" w:eastAsia="Times New Roman" w:hAnsi="Times New Roman" w:cs="Times New Roman"/>
          <w:sz w:val="28"/>
          <w:szCs w:val="28"/>
          <w:lang w:eastAsia="ru-RU"/>
        </w:rPr>
        <w:t>ереходной экономикой характерно демографическое старение населения, когда численность трудоспособно</w:t>
      </w:r>
      <w:r w:rsidR="00756D0D" w:rsidRPr="00D4538B">
        <w:rPr>
          <w:rFonts w:ascii="Times New Roman" w:eastAsia="Times New Roman" w:hAnsi="Times New Roman" w:cs="Times New Roman"/>
          <w:sz w:val="28"/>
          <w:szCs w:val="28"/>
          <w:lang w:eastAsia="ru-RU"/>
        </w:rPr>
        <w:t>го населения лишь ненамного пре</w:t>
      </w:r>
      <w:r w:rsidRPr="00D4538B">
        <w:rPr>
          <w:rFonts w:ascii="Times New Roman" w:eastAsia="Times New Roman" w:hAnsi="Times New Roman" w:cs="Times New Roman"/>
          <w:sz w:val="28"/>
          <w:szCs w:val="28"/>
          <w:lang w:eastAsia="ru-RU"/>
        </w:rPr>
        <w:t>вышает численность пенсионеро</w:t>
      </w:r>
      <w:r w:rsidR="00756D0D" w:rsidRPr="00D4538B">
        <w:rPr>
          <w:rFonts w:ascii="Times New Roman" w:eastAsia="Times New Roman" w:hAnsi="Times New Roman" w:cs="Times New Roman"/>
          <w:sz w:val="28"/>
          <w:szCs w:val="28"/>
          <w:lang w:eastAsia="ru-RU"/>
        </w:rPr>
        <w:t>в. В 1950 г. на одного пенсионе</w:t>
      </w:r>
      <w:r w:rsidRPr="00D4538B">
        <w:rPr>
          <w:rFonts w:ascii="Times New Roman" w:eastAsia="Times New Roman" w:hAnsi="Times New Roman" w:cs="Times New Roman"/>
          <w:sz w:val="28"/>
          <w:szCs w:val="28"/>
          <w:lang w:eastAsia="ru-RU"/>
        </w:rPr>
        <w:t xml:space="preserve">ра приходилось 12 человек 15—64 лет. Сегодня средний мировой показатель — 9, и по прогнозам ожидается его снижение до 4. </w:t>
      </w:r>
      <w:r w:rsidR="00806601" w:rsidRPr="00D4538B">
        <w:rPr>
          <w:rFonts w:ascii="Times New Roman" w:eastAsia="Times New Roman" w:hAnsi="Times New Roman" w:cs="Times New Roman"/>
          <w:sz w:val="28"/>
          <w:szCs w:val="28"/>
          <w:lang w:eastAsia="ru-RU"/>
        </w:rPr>
        <w:t>Ес</w:t>
      </w:r>
      <w:r w:rsidRPr="00D4538B">
        <w:rPr>
          <w:rFonts w:ascii="Times New Roman" w:eastAsia="Times New Roman" w:hAnsi="Times New Roman" w:cs="Times New Roman"/>
          <w:sz w:val="28"/>
          <w:szCs w:val="28"/>
          <w:lang w:eastAsia="ru-RU"/>
        </w:rPr>
        <w:t xml:space="preserve">ли количественно трудовые ресурсы растут вместе с ростом населения, то качественно — по мере </w:t>
      </w:r>
      <w:r w:rsidRPr="00D4538B">
        <w:rPr>
          <w:rFonts w:ascii="Times New Roman" w:eastAsia="Times New Roman" w:hAnsi="Times New Roman" w:cs="Times New Roman"/>
          <w:sz w:val="28"/>
          <w:szCs w:val="28"/>
          <w:lang w:eastAsia="ru-RU"/>
        </w:rPr>
        <w:lastRenderedPageBreak/>
        <w:t xml:space="preserve">развития образования. По уровню высшего образования Россия находится на четвертом месте в мире </w:t>
      </w:r>
      <w:r w:rsidR="00756D0D" w:rsidRPr="00D4538B">
        <w:rPr>
          <w:rFonts w:ascii="Times New Roman" w:eastAsia="Times New Roman" w:hAnsi="Times New Roman" w:cs="Times New Roman"/>
          <w:sz w:val="28"/>
          <w:szCs w:val="28"/>
          <w:lang w:eastAsia="ru-RU"/>
        </w:rPr>
        <w:t>(после Израиля, Норвегии и США)</w:t>
      </w:r>
      <w:r w:rsidRPr="00D4538B">
        <w:rPr>
          <w:rFonts w:ascii="Times New Roman" w:eastAsia="Times New Roman" w:hAnsi="Times New Roman" w:cs="Times New Roman"/>
          <w:sz w:val="28"/>
          <w:szCs w:val="28"/>
          <w:lang w:eastAsia="ru-RU"/>
        </w:rPr>
        <w:t>. [</w:t>
      </w:r>
      <w:r w:rsidR="00D4538B" w:rsidRPr="00D4538B">
        <w:rPr>
          <w:rFonts w:ascii="Times New Roman" w:eastAsia="Times New Roman" w:hAnsi="Times New Roman" w:cs="Times New Roman"/>
          <w:sz w:val="28"/>
          <w:szCs w:val="28"/>
          <w:lang w:eastAsia="ru-RU"/>
        </w:rPr>
        <w:t>10</w:t>
      </w:r>
      <w:r w:rsidRPr="00D4538B">
        <w:rPr>
          <w:rFonts w:ascii="Times New Roman" w:eastAsia="Times New Roman" w:hAnsi="Times New Roman" w:cs="Times New Roman"/>
          <w:sz w:val="28"/>
          <w:szCs w:val="28"/>
          <w:lang w:eastAsia="ru-RU"/>
        </w:rPr>
        <w:t>]</w:t>
      </w:r>
    </w:p>
    <w:p w:rsidR="00756D0D" w:rsidRPr="00D4538B" w:rsidRDefault="00333FEC"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капитал (</w:t>
      </w:r>
      <w:r w:rsidR="00756D0D" w:rsidRPr="00D4538B">
        <w:rPr>
          <w:rFonts w:ascii="Times New Roman" w:eastAsia="Times New Roman" w:hAnsi="Times New Roman" w:cs="Times New Roman"/>
          <w:sz w:val="28"/>
          <w:szCs w:val="28"/>
          <w:lang w:eastAsia="ru-RU"/>
        </w:rPr>
        <w:t xml:space="preserve">ресурс длительного пользования, создаваемый с целью производства большего количества товаров и услуг). </w:t>
      </w:r>
    </w:p>
    <w:p w:rsidR="00896575" w:rsidRPr="00D4538B" w:rsidRDefault="00756D0D"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xml:space="preserve">Реальным капиталом называют капитал, воплощенный в средствах производства. </w:t>
      </w:r>
      <w:r w:rsidR="00896575" w:rsidRPr="00D4538B">
        <w:rPr>
          <w:rFonts w:ascii="Times New Roman" w:eastAsia="Times New Roman" w:hAnsi="Times New Roman" w:cs="Times New Roman"/>
          <w:sz w:val="28"/>
          <w:szCs w:val="28"/>
          <w:lang w:eastAsia="ru-RU"/>
        </w:rPr>
        <w:t>Реальный капитал делится на основной и оборотный капитал. К основному капиталу обычно относят имущество, служащее больше одного года. В России основной капитал называют основными фондами.</w:t>
      </w:r>
    </w:p>
    <w:p w:rsidR="00896575" w:rsidRPr="00D4538B" w:rsidRDefault="00896575"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 xml:space="preserve">К реальному оборотному капиталу следует относить только материальные оборотные средства, т.е. производственные запасы, незавершенное производство, запасы готовой продукции и товары для перепродажи. </w:t>
      </w:r>
    </w:p>
    <w:p w:rsidR="00DC43A1" w:rsidRPr="00D4538B" w:rsidRDefault="00DC43A1" w:rsidP="00D4538B">
      <w:pPr>
        <w:spacing w:line="360" w:lineRule="auto"/>
        <w:ind w:firstLine="709"/>
        <w:jc w:val="both"/>
        <w:rPr>
          <w:rFonts w:ascii="Times New Roman" w:eastAsia="Times New Roman" w:hAnsi="Times New Roman" w:cs="Times New Roman"/>
          <w:sz w:val="28"/>
          <w:szCs w:val="28"/>
          <w:lang w:eastAsia="ru-RU"/>
        </w:rPr>
      </w:pPr>
    </w:p>
    <w:p w:rsidR="00896575" w:rsidRPr="00D4538B" w:rsidRDefault="00896575"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noProof/>
          <w:sz w:val="28"/>
          <w:szCs w:val="28"/>
          <w:lang w:eastAsia="ru-RU"/>
        </w:rPr>
        <w:drawing>
          <wp:inline distT="0" distB="0" distL="0" distR="0" wp14:anchorId="22586B8B" wp14:editId="3522852B">
            <wp:extent cx="4894118" cy="2457786"/>
            <wp:effectExtent l="0" t="0" r="1905" b="0"/>
            <wp:docPr id="2" name="Рисунок 2" descr="D:\Рабочий стол\5bc039a8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Рабочий стол\5bc039a80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6310" cy="2463909"/>
                    </a:xfrm>
                    <a:prstGeom prst="rect">
                      <a:avLst/>
                    </a:prstGeom>
                    <a:noFill/>
                    <a:ln>
                      <a:noFill/>
                    </a:ln>
                  </pic:spPr>
                </pic:pic>
              </a:graphicData>
            </a:graphic>
          </wp:inline>
        </w:drawing>
      </w:r>
    </w:p>
    <w:p w:rsidR="00896575" w:rsidRPr="00D4538B" w:rsidRDefault="00896575" w:rsidP="00D4538B">
      <w:pPr>
        <w:spacing w:line="360" w:lineRule="auto"/>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Рис. 2 Структура реального капитала</w:t>
      </w:r>
    </w:p>
    <w:p w:rsidR="00896575" w:rsidRPr="00D4538B" w:rsidRDefault="00896575" w:rsidP="00D4538B">
      <w:pPr>
        <w:spacing w:line="360" w:lineRule="auto"/>
        <w:jc w:val="both"/>
        <w:rPr>
          <w:rFonts w:ascii="Times New Roman" w:eastAsia="Times New Roman" w:hAnsi="Times New Roman" w:cs="Times New Roman"/>
          <w:sz w:val="28"/>
          <w:szCs w:val="28"/>
          <w:lang w:eastAsia="ru-RU"/>
        </w:rPr>
      </w:pPr>
    </w:p>
    <w:p w:rsidR="00756D0D" w:rsidRPr="00D4538B" w:rsidRDefault="00756D0D" w:rsidP="00D4538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Денежный капитал представляет собой инвестиционные ресурсы и используется для приобретения оборудования, техники и других сре</w:t>
      </w:r>
      <w:proofErr w:type="gramStart"/>
      <w:r w:rsidRPr="00D4538B">
        <w:rPr>
          <w:rFonts w:ascii="Times New Roman" w:eastAsia="Times New Roman" w:hAnsi="Times New Roman" w:cs="Times New Roman"/>
          <w:sz w:val="28"/>
          <w:szCs w:val="28"/>
          <w:lang w:eastAsia="ru-RU"/>
        </w:rPr>
        <w:t xml:space="preserve">дств </w:t>
      </w:r>
      <w:r w:rsidRPr="00D4538B">
        <w:rPr>
          <w:rFonts w:ascii="Times New Roman" w:eastAsia="Times New Roman" w:hAnsi="Times New Roman" w:cs="Times New Roman"/>
          <w:sz w:val="28"/>
          <w:szCs w:val="28"/>
          <w:lang w:eastAsia="ru-RU"/>
        </w:rPr>
        <w:lastRenderedPageBreak/>
        <w:t>пр</w:t>
      </w:r>
      <w:proofErr w:type="gramEnd"/>
      <w:r w:rsidRPr="00D4538B">
        <w:rPr>
          <w:rFonts w:ascii="Times New Roman" w:eastAsia="Times New Roman" w:hAnsi="Times New Roman" w:cs="Times New Roman"/>
          <w:sz w:val="28"/>
          <w:szCs w:val="28"/>
          <w:lang w:eastAsia="ru-RU"/>
        </w:rPr>
        <w:t xml:space="preserve">оизводства. </w:t>
      </w:r>
      <w:r w:rsidR="00896575" w:rsidRPr="00D4538B">
        <w:rPr>
          <w:rFonts w:ascii="Times New Roman" w:eastAsia="Times New Roman" w:hAnsi="Times New Roman" w:cs="Times New Roman"/>
          <w:sz w:val="28"/>
          <w:szCs w:val="28"/>
          <w:lang w:eastAsia="ru-RU"/>
        </w:rPr>
        <w:t>Процесс производства и накопление сре</w:t>
      </w:r>
      <w:proofErr w:type="gramStart"/>
      <w:r w:rsidR="00896575" w:rsidRPr="00D4538B">
        <w:rPr>
          <w:rFonts w:ascii="Times New Roman" w:eastAsia="Times New Roman" w:hAnsi="Times New Roman" w:cs="Times New Roman"/>
          <w:sz w:val="28"/>
          <w:szCs w:val="28"/>
          <w:lang w:eastAsia="ru-RU"/>
        </w:rPr>
        <w:t>дств пр</w:t>
      </w:r>
      <w:proofErr w:type="gramEnd"/>
      <w:r w:rsidR="00896575" w:rsidRPr="00D4538B">
        <w:rPr>
          <w:rFonts w:ascii="Times New Roman" w:eastAsia="Times New Roman" w:hAnsi="Times New Roman" w:cs="Times New Roman"/>
          <w:sz w:val="28"/>
          <w:szCs w:val="28"/>
          <w:lang w:eastAsia="ru-RU"/>
        </w:rPr>
        <w:t>оизводства называется инвестированием.</w:t>
      </w:r>
    </w:p>
    <w:p w:rsidR="00333FEC" w:rsidRPr="00D4538B" w:rsidRDefault="00896575" w:rsidP="00D4538B">
      <w:pPr>
        <w:spacing w:line="360" w:lineRule="auto"/>
        <w:ind w:firstLine="709"/>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 предпринимательская способность. Эта способность</w:t>
      </w:r>
      <w:r w:rsidR="00995D12" w:rsidRPr="00D4538B">
        <w:rPr>
          <w:rFonts w:ascii="Times New Roman" w:eastAsia="Times New Roman" w:hAnsi="Times New Roman" w:cs="Times New Roman"/>
          <w:iCs/>
          <w:sz w:val="28"/>
          <w:szCs w:val="28"/>
          <w:lang w:eastAsia="ru-RU"/>
        </w:rPr>
        <w:t>,</w:t>
      </w:r>
      <w:r w:rsidRPr="00D4538B">
        <w:rPr>
          <w:rFonts w:ascii="Times New Roman" w:eastAsia="Times New Roman" w:hAnsi="Times New Roman" w:cs="Times New Roman"/>
          <w:iCs/>
          <w:sz w:val="28"/>
          <w:szCs w:val="28"/>
          <w:lang w:eastAsia="ru-RU"/>
        </w:rPr>
        <w:t xml:space="preserve"> служащая для эффективного использования</w:t>
      </w:r>
      <w:r w:rsidR="00995D12" w:rsidRPr="00D4538B">
        <w:rPr>
          <w:rFonts w:ascii="Times New Roman" w:eastAsia="Times New Roman" w:hAnsi="Times New Roman" w:cs="Times New Roman"/>
          <w:iCs/>
          <w:sz w:val="28"/>
          <w:szCs w:val="28"/>
          <w:lang w:eastAsia="ru-RU"/>
        </w:rPr>
        <w:t xml:space="preserve"> в</w:t>
      </w:r>
      <w:r w:rsidRPr="00D4538B">
        <w:rPr>
          <w:rFonts w:ascii="Times New Roman" w:eastAsia="Times New Roman" w:hAnsi="Times New Roman" w:cs="Times New Roman"/>
          <w:iCs/>
          <w:sz w:val="28"/>
          <w:szCs w:val="28"/>
          <w:lang w:eastAsia="ru-RU"/>
        </w:rPr>
        <w:t xml:space="preserve"> хозяйственной деятельности</w:t>
      </w:r>
      <w:r w:rsidR="00995D12" w:rsidRPr="00D4538B">
        <w:rPr>
          <w:rFonts w:ascii="Times New Roman" w:eastAsia="Times New Roman" w:hAnsi="Times New Roman" w:cs="Times New Roman"/>
          <w:iCs/>
          <w:sz w:val="28"/>
          <w:szCs w:val="28"/>
          <w:lang w:eastAsia="ru-RU"/>
        </w:rPr>
        <w:t xml:space="preserve"> всех прочих экономических ресурсов с целью получения прибыли. </w:t>
      </w:r>
    </w:p>
    <w:p w:rsidR="00600188" w:rsidRPr="00D4538B" w:rsidRDefault="00D40F68" w:rsidP="00D4538B">
      <w:pPr>
        <w:spacing w:line="360" w:lineRule="auto"/>
        <w:ind w:firstLine="709"/>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 xml:space="preserve">Понятие предпринимательства в экономической науке появилось в XVIII в., и часто предпринимателя отождествляли с собственником. Сегодня к предпринимателям относят владельцев компаний; менеджеров, не являющихся их собственниками; организаторов бизнеса, являющихся в одном лице и владельцем и управляющим. </w:t>
      </w:r>
      <w:r w:rsidR="00007C70" w:rsidRPr="00D4538B">
        <w:rPr>
          <w:rFonts w:ascii="Times New Roman" w:eastAsia="Times New Roman" w:hAnsi="Times New Roman" w:cs="Times New Roman"/>
          <w:iCs/>
          <w:sz w:val="28"/>
          <w:szCs w:val="28"/>
          <w:lang w:eastAsia="ru-RU"/>
        </w:rPr>
        <w:t>[</w:t>
      </w:r>
      <w:r w:rsidR="00D4538B" w:rsidRPr="00D4538B">
        <w:rPr>
          <w:rFonts w:ascii="Times New Roman" w:eastAsia="Times New Roman" w:hAnsi="Times New Roman" w:cs="Times New Roman"/>
          <w:iCs/>
          <w:sz w:val="28"/>
          <w:szCs w:val="28"/>
          <w:lang w:eastAsia="ru-RU"/>
        </w:rPr>
        <w:t>10</w:t>
      </w:r>
      <w:r w:rsidR="00007C70" w:rsidRPr="00D4538B">
        <w:rPr>
          <w:rFonts w:ascii="Times New Roman" w:eastAsia="Times New Roman" w:hAnsi="Times New Roman" w:cs="Times New Roman"/>
          <w:iCs/>
          <w:sz w:val="28"/>
          <w:szCs w:val="28"/>
          <w:lang w:eastAsia="ru-RU"/>
        </w:rPr>
        <w:t>]</w:t>
      </w:r>
    </w:p>
    <w:p w:rsidR="00DC43A1" w:rsidRPr="00D4538B" w:rsidRDefault="00D40F68" w:rsidP="00D4538B">
      <w:pPr>
        <w:spacing w:line="360" w:lineRule="auto"/>
        <w:ind w:firstLine="709"/>
        <w:jc w:val="both"/>
        <w:rPr>
          <w:rFonts w:ascii="Times New Roman" w:eastAsia="Times New Roman" w:hAnsi="Times New Roman" w:cs="Times New Roman"/>
          <w:iCs/>
          <w:sz w:val="28"/>
          <w:szCs w:val="28"/>
          <w:lang w:eastAsia="ru-RU"/>
        </w:rPr>
      </w:pPr>
      <w:r w:rsidRPr="00D4538B">
        <w:rPr>
          <w:rFonts w:ascii="Times New Roman" w:eastAsia="Times New Roman" w:hAnsi="Times New Roman" w:cs="Times New Roman"/>
          <w:iCs/>
          <w:sz w:val="28"/>
          <w:szCs w:val="28"/>
          <w:lang w:eastAsia="ru-RU"/>
        </w:rPr>
        <w:t xml:space="preserve">Предпринимательская способность (предприимчивость, предпринимательский потенциал, предпринимательский ресурс) состоит в умении организовать производство и управлять им, в умении ориентироваться в рыночной конъюнктуре. Предприниматель — центральная фигура в рыночной экономике. Значение предпринимательской способности для экономики раскрывается через функции, которые выполняет предприниматель. Во-первых, предприниматель, соединив все прочие экономические ресурсы (землю, капитал, труд) и начав процесс производства, берет на себя ответственность за его успешное осуществление и принимает основные решения в ходе ведения дела. Во-вторых, успешное предпринимательство сегодня невозможно без новаторства. Предприниматель занимается разработкой и внедрением инноваций — новых товаров, технологий, новой информации. И, в-третьих, любой предприниматель рискует. Предпринимательство предполагает освоение новых рынков, заключение сделок с новыми поставщиками и покупателями, производство новых товаров и услуг и использование новых технологий, в эффективности которых никто не уверен. Риск — неизбежная составляющая предпринимательской деятельности. </w:t>
      </w:r>
      <w:r w:rsidRPr="00F73A13">
        <w:rPr>
          <w:rFonts w:ascii="Times New Roman" w:eastAsia="Times New Roman" w:hAnsi="Times New Roman" w:cs="Times New Roman"/>
          <w:iCs/>
          <w:sz w:val="28"/>
          <w:szCs w:val="28"/>
          <w:lang w:eastAsia="ru-RU"/>
        </w:rPr>
        <w:t>[</w:t>
      </w:r>
      <w:r w:rsidR="00D4538B" w:rsidRPr="00D4538B">
        <w:rPr>
          <w:rFonts w:ascii="Times New Roman" w:eastAsia="Times New Roman" w:hAnsi="Times New Roman" w:cs="Times New Roman"/>
          <w:iCs/>
          <w:sz w:val="28"/>
          <w:szCs w:val="28"/>
          <w:lang w:eastAsia="ru-RU"/>
        </w:rPr>
        <w:t>10</w:t>
      </w:r>
      <w:r w:rsidRPr="00F73A13">
        <w:rPr>
          <w:rFonts w:ascii="Times New Roman" w:eastAsia="Times New Roman" w:hAnsi="Times New Roman" w:cs="Times New Roman"/>
          <w:iCs/>
          <w:sz w:val="28"/>
          <w:szCs w:val="28"/>
          <w:lang w:eastAsia="ru-RU"/>
        </w:rPr>
        <w:t>]</w:t>
      </w:r>
    </w:p>
    <w:p w:rsidR="00747C37" w:rsidRPr="00D4538B" w:rsidRDefault="00171ED9"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lastRenderedPageBreak/>
        <w:t xml:space="preserve">3. </w:t>
      </w:r>
      <w:proofErr w:type="spellStart"/>
      <w:r w:rsidRPr="00D4538B">
        <w:rPr>
          <w:rFonts w:ascii="Times New Roman" w:hAnsi="Times New Roman" w:cs="Times New Roman"/>
          <w:sz w:val="28"/>
          <w:szCs w:val="28"/>
        </w:rPr>
        <w:t>Взаимодополняемые</w:t>
      </w:r>
      <w:proofErr w:type="spellEnd"/>
      <w:r w:rsidRPr="00D4538B">
        <w:rPr>
          <w:rFonts w:ascii="Times New Roman" w:hAnsi="Times New Roman" w:cs="Times New Roman"/>
          <w:sz w:val="28"/>
          <w:szCs w:val="28"/>
        </w:rPr>
        <w:t xml:space="preserve"> и взаимозаменяемые экономические блага.</w:t>
      </w:r>
    </w:p>
    <w:p w:rsidR="00171ED9" w:rsidRPr="00D4538B" w:rsidRDefault="00171ED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По спос</w:t>
      </w:r>
      <w:r w:rsidR="00A273A9" w:rsidRPr="00D4538B">
        <w:rPr>
          <w:rFonts w:ascii="Times New Roman" w:hAnsi="Times New Roman" w:cs="Times New Roman"/>
          <w:sz w:val="28"/>
          <w:szCs w:val="28"/>
        </w:rPr>
        <w:t xml:space="preserve">обу удовлетворения потребностей блага делятся на </w:t>
      </w:r>
      <w:proofErr w:type="spellStart"/>
      <w:r w:rsidR="00A273A9" w:rsidRPr="00D4538B">
        <w:rPr>
          <w:rFonts w:ascii="Times New Roman" w:hAnsi="Times New Roman" w:cs="Times New Roman"/>
          <w:sz w:val="28"/>
          <w:szCs w:val="28"/>
        </w:rPr>
        <w:t>взаимодополняемые</w:t>
      </w:r>
      <w:proofErr w:type="spellEnd"/>
      <w:r w:rsidR="00A273A9" w:rsidRPr="00D4538B">
        <w:rPr>
          <w:rFonts w:ascii="Times New Roman" w:hAnsi="Times New Roman" w:cs="Times New Roman"/>
          <w:sz w:val="28"/>
          <w:szCs w:val="28"/>
        </w:rPr>
        <w:t xml:space="preserve"> и взаимозаменяемые.</w:t>
      </w:r>
    </w:p>
    <w:p w:rsidR="00BB7B5D" w:rsidRPr="00D4538B" w:rsidRDefault="00BB7B5D" w:rsidP="00D4538B">
      <w:pPr>
        <w:spacing w:line="360" w:lineRule="auto"/>
        <w:ind w:firstLine="709"/>
        <w:jc w:val="both"/>
        <w:rPr>
          <w:rFonts w:ascii="Times New Roman" w:hAnsi="Times New Roman" w:cs="Times New Roman"/>
          <w:sz w:val="28"/>
          <w:szCs w:val="28"/>
        </w:rPr>
      </w:pPr>
      <w:proofErr w:type="spellStart"/>
      <w:r w:rsidRPr="00D4538B">
        <w:rPr>
          <w:rFonts w:ascii="Times New Roman" w:hAnsi="Times New Roman" w:cs="Times New Roman"/>
          <w:sz w:val="28"/>
          <w:szCs w:val="28"/>
        </w:rPr>
        <w:t>Взаимодополняемые</w:t>
      </w:r>
      <w:proofErr w:type="spellEnd"/>
      <w:r w:rsidRPr="00D4538B">
        <w:rPr>
          <w:rFonts w:ascii="Times New Roman" w:hAnsi="Times New Roman" w:cs="Times New Roman"/>
          <w:sz w:val="28"/>
          <w:szCs w:val="28"/>
        </w:rPr>
        <w:t xml:space="preserve"> или комплементарные - это блага, спрос на которые настолько взаимосвязан, что увеличение цены одного товара или услуги приводит к падению спроса на другой товар. Два блага являются комплементарными, или дополняющими друг друга в потреблении, если увеличение цены одного из них смещает кривую спроса на другие влево. </w:t>
      </w:r>
      <w:r w:rsidR="00363027" w:rsidRPr="00D4538B">
        <w:rPr>
          <w:rFonts w:ascii="Times New Roman" w:hAnsi="Times New Roman" w:cs="Times New Roman"/>
          <w:sz w:val="28"/>
          <w:szCs w:val="28"/>
        </w:rPr>
        <w:t>Чем больше взаимозаменяемость двух благ, тем больше величина перекрестной эластичности спроса по цене. Перекрестная эластичность спроса по цене таких благ отрицательна.</w:t>
      </w:r>
      <w:r w:rsidR="00007C70" w:rsidRPr="00D4538B">
        <w:rPr>
          <w:rFonts w:ascii="Times New Roman" w:hAnsi="Times New Roman" w:cs="Times New Roman"/>
          <w:sz w:val="28"/>
          <w:szCs w:val="28"/>
        </w:rPr>
        <w:t xml:space="preserve"> [</w:t>
      </w:r>
      <w:r w:rsidR="00177B5F" w:rsidRPr="00D4538B">
        <w:rPr>
          <w:rFonts w:ascii="Times New Roman" w:hAnsi="Times New Roman" w:cs="Times New Roman"/>
          <w:sz w:val="28"/>
          <w:szCs w:val="28"/>
        </w:rPr>
        <w:t>5</w:t>
      </w:r>
      <w:r w:rsidR="00007C70" w:rsidRPr="00D4538B">
        <w:rPr>
          <w:rFonts w:ascii="Times New Roman" w:hAnsi="Times New Roman" w:cs="Times New Roman"/>
          <w:sz w:val="28"/>
          <w:szCs w:val="28"/>
        </w:rPr>
        <w:t>]</w:t>
      </w:r>
    </w:p>
    <w:p w:rsidR="00BB7B5D" w:rsidRPr="00D4538B" w:rsidRDefault="00BB7B5D"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Приведем примеры:  магнитофон и кассеты, автомобиль и бензин. </w:t>
      </w:r>
    </w:p>
    <w:p w:rsidR="00BB7B5D" w:rsidRPr="00D4538B" w:rsidRDefault="00BB7B5D"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Комплементарные товары или услуги невозможно  использовать по отдельности.</w:t>
      </w:r>
    </w:p>
    <w:p w:rsidR="00BB7B5D" w:rsidRPr="00D4538B" w:rsidRDefault="00BB7B5D"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 </w:t>
      </w:r>
      <w:proofErr w:type="spellStart"/>
      <w:r w:rsidRPr="00D4538B">
        <w:rPr>
          <w:rFonts w:ascii="Times New Roman" w:hAnsi="Times New Roman" w:cs="Times New Roman"/>
          <w:sz w:val="28"/>
          <w:szCs w:val="28"/>
        </w:rPr>
        <w:t>Взаимодополняемость</w:t>
      </w:r>
      <w:proofErr w:type="spellEnd"/>
      <w:r w:rsidRPr="00D4538B">
        <w:rPr>
          <w:rFonts w:ascii="Times New Roman" w:hAnsi="Times New Roman" w:cs="Times New Roman"/>
          <w:sz w:val="28"/>
          <w:szCs w:val="28"/>
        </w:rPr>
        <w:t xml:space="preserve"> бывает абсолютной и относительной. </w:t>
      </w:r>
      <w:proofErr w:type="gramStart"/>
      <w:r w:rsidRPr="00D4538B">
        <w:rPr>
          <w:rFonts w:ascii="Times New Roman" w:hAnsi="Times New Roman" w:cs="Times New Roman"/>
          <w:sz w:val="28"/>
          <w:szCs w:val="28"/>
        </w:rPr>
        <w:t>Абсолютная</w:t>
      </w:r>
      <w:proofErr w:type="gramEnd"/>
      <w:r w:rsidRPr="00D4538B">
        <w:rPr>
          <w:rFonts w:ascii="Times New Roman" w:hAnsi="Times New Roman" w:cs="Times New Roman"/>
          <w:sz w:val="28"/>
          <w:szCs w:val="28"/>
        </w:rPr>
        <w:t xml:space="preserve"> </w:t>
      </w:r>
      <w:proofErr w:type="spellStart"/>
      <w:r w:rsidRPr="00D4538B">
        <w:rPr>
          <w:rFonts w:ascii="Times New Roman" w:hAnsi="Times New Roman" w:cs="Times New Roman"/>
          <w:sz w:val="28"/>
          <w:szCs w:val="28"/>
        </w:rPr>
        <w:t>взаимодополняемость</w:t>
      </w:r>
      <w:proofErr w:type="spellEnd"/>
      <w:r w:rsidRPr="00D4538B">
        <w:rPr>
          <w:rFonts w:ascii="Times New Roman" w:hAnsi="Times New Roman" w:cs="Times New Roman"/>
          <w:sz w:val="28"/>
          <w:szCs w:val="28"/>
        </w:rPr>
        <w:t xml:space="preserve"> выделяется  тем, что одному из благ – комплементов соответствует вполне определенное количество другого. Например, для сноуборда  нужно пару креплений.</w:t>
      </w:r>
    </w:p>
    <w:p w:rsidR="00BB7B5D" w:rsidRPr="00D4538B" w:rsidRDefault="00BB7B5D"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 </w:t>
      </w:r>
      <w:proofErr w:type="gramStart"/>
      <w:r w:rsidRPr="00D4538B">
        <w:rPr>
          <w:rFonts w:ascii="Times New Roman" w:hAnsi="Times New Roman" w:cs="Times New Roman"/>
          <w:sz w:val="28"/>
          <w:szCs w:val="28"/>
        </w:rPr>
        <w:t>При</w:t>
      </w:r>
      <w:proofErr w:type="gramEnd"/>
      <w:r w:rsidRPr="00D4538B">
        <w:rPr>
          <w:rFonts w:ascii="Times New Roman" w:hAnsi="Times New Roman" w:cs="Times New Roman"/>
          <w:sz w:val="28"/>
          <w:szCs w:val="28"/>
        </w:rPr>
        <w:t xml:space="preserve"> относительной </w:t>
      </w:r>
      <w:proofErr w:type="spellStart"/>
      <w:r w:rsidRPr="00D4538B">
        <w:rPr>
          <w:rFonts w:ascii="Times New Roman" w:hAnsi="Times New Roman" w:cs="Times New Roman"/>
          <w:sz w:val="28"/>
          <w:szCs w:val="28"/>
        </w:rPr>
        <w:t>взаимодополняемости</w:t>
      </w:r>
      <w:proofErr w:type="spellEnd"/>
      <w:r w:rsidRPr="00D4538B">
        <w:rPr>
          <w:rFonts w:ascii="Times New Roman" w:hAnsi="Times New Roman" w:cs="Times New Roman"/>
          <w:sz w:val="28"/>
          <w:szCs w:val="28"/>
        </w:rPr>
        <w:t xml:space="preserve"> нет определенного заданного количества. Например,  сахар и чай, </w:t>
      </w:r>
      <w:r w:rsidR="00FB1208" w:rsidRPr="00D4538B">
        <w:rPr>
          <w:rFonts w:ascii="Times New Roman" w:hAnsi="Times New Roman" w:cs="Times New Roman"/>
          <w:sz w:val="28"/>
          <w:szCs w:val="28"/>
        </w:rPr>
        <w:t xml:space="preserve">положите вы 2 ложки сахара или 4 он все равно будет сладким. </w:t>
      </w:r>
    </w:p>
    <w:p w:rsidR="00C85641" w:rsidRPr="00D4538B" w:rsidRDefault="00C85641"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 условиях современной экономики рынок нематериальных благ выступает в качестве комплементарного для рынка труда и </w:t>
      </w:r>
      <w:proofErr w:type="gramStart"/>
      <w:r w:rsidRPr="00D4538B">
        <w:rPr>
          <w:rFonts w:ascii="Times New Roman" w:hAnsi="Times New Roman" w:cs="Times New Roman"/>
          <w:sz w:val="28"/>
          <w:szCs w:val="28"/>
        </w:rPr>
        <w:t>рынка</w:t>
      </w:r>
      <w:proofErr w:type="gramEnd"/>
      <w:r w:rsidRPr="00D4538B">
        <w:rPr>
          <w:rFonts w:ascii="Times New Roman" w:hAnsi="Times New Roman" w:cs="Times New Roman"/>
          <w:sz w:val="28"/>
          <w:szCs w:val="28"/>
        </w:rPr>
        <w:t xml:space="preserve"> материальных благ, дополняющего и координирующего деятельность тра</w:t>
      </w:r>
      <w:r w:rsidR="004E6A67" w:rsidRPr="00D4538B">
        <w:rPr>
          <w:rFonts w:ascii="Times New Roman" w:hAnsi="Times New Roman" w:cs="Times New Roman"/>
          <w:sz w:val="28"/>
          <w:szCs w:val="28"/>
        </w:rPr>
        <w:t>диционных экономических рынков.</w:t>
      </w:r>
    </w:p>
    <w:p w:rsidR="00A273A9" w:rsidRPr="00D4538B" w:rsidRDefault="00A273A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lastRenderedPageBreak/>
        <w:t>Взаимозаменяемые блага - это блага, которые могут удовлетворять одну и ту же потребность человека. Например, ноутбук фирмы «</w:t>
      </w:r>
      <w:r w:rsidRPr="00D4538B">
        <w:rPr>
          <w:rFonts w:ascii="Times New Roman" w:hAnsi="Times New Roman" w:cs="Times New Roman"/>
          <w:sz w:val="28"/>
          <w:szCs w:val="28"/>
          <w:lang w:val="en-US"/>
        </w:rPr>
        <w:t>Lenovo</w:t>
      </w:r>
      <w:r w:rsidRPr="00D4538B">
        <w:rPr>
          <w:rFonts w:ascii="Times New Roman" w:hAnsi="Times New Roman" w:cs="Times New Roman"/>
          <w:sz w:val="28"/>
          <w:szCs w:val="28"/>
        </w:rPr>
        <w:t>» и ноутбук фирмы «</w:t>
      </w:r>
      <w:r w:rsidRPr="00D4538B">
        <w:rPr>
          <w:rFonts w:ascii="Times New Roman" w:hAnsi="Times New Roman" w:cs="Times New Roman"/>
          <w:sz w:val="28"/>
          <w:szCs w:val="28"/>
          <w:lang w:val="en-US"/>
        </w:rPr>
        <w:t>Acer</w:t>
      </w:r>
      <w:r w:rsidRPr="00D4538B">
        <w:rPr>
          <w:rFonts w:ascii="Times New Roman" w:hAnsi="Times New Roman" w:cs="Times New Roman"/>
          <w:sz w:val="28"/>
          <w:szCs w:val="28"/>
        </w:rPr>
        <w:t>»</w:t>
      </w:r>
    </w:p>
    <w:p w:rsidR="00A273A9" w:rsidRPr="00D4538B" w:rsidRDefault="00A273A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Мерой взаимозаменяемости двух благ служит перекрестная эластичность спроса на них. Блага с высокой степенью замещения характеризуются высокой перекрестной эластичностью спроса, а продукты со слабой взаимозаменяемостью имеют низкую перекрестную эластичность спроса. Вместе с тем следует отметить, что рассчитать перекрестную эластичность спроса довольно трудно из-за отсутствия необходимой статистической информации и использования специальных навыков расчетов. Поэтому в прикладных экономических науках подобными расчетами, как правило, почти не пользуются, а взаимозаменяемость благ определяют на основе экспертных оценок качественными методами анализа. </w:t>
      </w:r>
      <w:r w:rsidR="00007C70" w:rsidRPr="00F73A13">
        <w:rPr>
          <w:rFonts w:ascii="Times New Roman" w:hAnsi="Times New Roman" w:cs="Times New Roman"/>
          <w:sz w:val="28"/>
          <w:szCs w:val="28"/>
        </w:rPr>
        <w:t>[</w:t>
      </w:r>
      <w:r w:rsidR="00177B5F" w:rsidRPr="00D4538B">
        <w:rPr>
          <w:rFonts w:ascii="Times New Roman" w:hAnsi="Times New Roman" w:cs="Times New Roman"/>
          <w:sz w:val="28"/>
          <w:szCs w:val="28"/>
        </w:rPr>
        <w:t>5</w:t>
      </w:r>
      <w:r w:rsidR="00007C70" w:rsidRPr="00F73A13">
        <w:rPr>
          <w:rFonts w:ascii="Times New Roman" w:hAnsi="Times New Roman" w:cs="Times New Roman"/>
          <w:sz w:val="28"/>
          <w:szCs w:val="28"/>
        </w:rPr>
        <w:t>]</w:t>
      </w:r>
    </w:p>
    <w:p w:rsidR="00A273A9" w:rsidRPr="00D4538B" w:rsidRDefault="00A273A9"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По аналогии с </w:t>
      </w:r>
      <w:proofErr w:type="spellStart"/>
      <w:r w:rsidRPr="00D4538B">
        <w:rPr>
          <w:rFonts w:ascii="Times New Roman" w:hAnsi="Times New Roman" w:cs="Times New Roman"/>
          <w:sz w:val="28"/>
          <w:szCs w:val="28"/>
        </w:rPr>
        <w:t>взаимодополняемостью</w:t>
      </w:r>
      <w:proofErr w:type="spellEnd"/>
      <w:r w:rsidRPr="00D4538B">
        <w:rPr>
          <w:rFonts w:ascii="Times New Roman" w:hAnsi="Times New Roman" w:cs="Times New Roman"/>
          <w:sz w:val="28"/>
          <w:szCs w:val="28"/>
        </w:rPr>
        <w:t xml:space="preserve"> взаимозаменяемость может быть абсолютной (совершенной) или относительной. Совершенная взаимозаменяемость характеризуется ситуацией, при которой одно из благ-субститутов может целиком и полностью заменить другое. При относительной взаимозаменяемости одно благо можно заменить другим только частично. Производителям (фирмам) очень важно иметь в виду и использовать свойства </w:t>
      </w:r>
      <w:proofErr w:type="spellStart"/>
      <w:r w:rsidRPr="00D4538B">
        <w:rPr>
          <w:rFonts w:ascii="Times New Roman" w:hAnsi="Times New Roman" w:cs="Times New Roman"/>
          <w:sz w:val="28"/>
          <w:szCs w:val="28"/>
        </w:rPr>
        <w:t>взаимодополняемости</w:t>
      </w:r>
      <w:proofErr w:type="spellEnd"/>
      <w:r w:rsidRPr="00D4538B">
        <w:rPr>
          <w:rFonts w:ascii="Times New Roman" w:hAnsi="Times New Roman" w:cs="Times New Roman"/>
          <w:sz w:val="28"/>
          <w:szCs w:val="28"/>
        </w:rPr>
        <w:t xml:space="preserve"> и взаимозаменяемости благ, потому что они влияют на поведение потребителей при покупках и потреблении благ, на потребительский выбор. </w:t>
      </w:r>
      <w:r w:rsidR="00007C70" w:rsidRPr="00D4538B">
        <w:rPr>
          <w:rFonts w:ascii="Times New Roman" w:hAnsi="Times New Roman" w:cs="Times New Roman"/>
          <w:sz w:val="28"/>
          <w:szCs w:val="28"/>
        </w:rPr>
        <w:t>[</w:t>
      </w:r>
      <w:r w:rsidR="00177B5F" w:rsidRPr="00D4538B">
        <w:rPr>
          <w:rFonts w:ascii="Times New Roman" w:hAnsi="Times New Roman" w:cs="Times New Roman"/>
          <w:sz w:val="28"/>
          <w:szCs w:val="28"/>
        </w:rPr>
        <w:t>7</w:t>
      </w:r>
      <w:r w:rsidR="00007C70" w:rsidRPr="00D4538B">
        <w:rPr>
          <w:rFonts w:ascii="Times New Roman" w:hAnsi="Times New Roman" w:cs="Times New Roman"/>
          <w:sz w:val="28"/>
          <w:szCs w:val="28"/>
        </w:rPr>
        <w:t>, с. 141]</w:t>
      </w:r>
    </w:p>
    <w:p w:rsidR="00747C37" w:rsidRPr="00D4538B" w:rsidRDefault="00747C37" w:rsidP="00D4538B">
      <w:pPr>
        <w:spacing w:line="360" w:lineRule="auto"/>
        <w:ind w:firstLine="709"/>
        <w:jc w:val="both"/>
        <w:rPr>
          <w:rFonts w:ascii="Times New Roman" w:hAnsi="Times New Roman" w:cs="Times New Roman"/>
          <w:sz w:val="28"/>
          <w:szCs w:val="28"/>
        </w:rPr>
      </w:pPr>
    </w:p>
    <w:p w:rsidR="00747C37" w:rsidRPr="00D4538B" w:rsidRDefault="00747C37" w:rsidP="00D4538B">
      <w:pPr>
        <w:spacing w:line="360" w:lineRule="auto"/>
        <w:ind w:firstLine="709"/>
        <w:jc w:val="both"/>
        <w:rPr>
          <w:rFonts w:ascii="Times New Roman" w:hAnsi="Times New Roman" w:cs="Times New Roman"/>
          <w:sz w:val="28"/>
          <w:szCs w:val="28"/>
        </w:rPr>
      </w:pPr>
    </w:p>
    <w:p w:rsidR="00747C37" w:rsidRPr="00D4538B" w:rsidRDefault="00747C37" w:rsidP="00D4538B">
      <w:pPr>
        <w:spacing w:line="360" w:lineRule="auto"/>
        <w:ind w:firstLine="709"/>
        <w:rPr>
          <w:rFonts w:ascii="Times New Roman" w:hAnsi="Times New Roman" w:cs="Times New Roman"/>
          <w:sz w:val="28"/>
          <w:szCs w:val="28"/>
        </w:rPr>
      </w:pPr>
    </w:p>
    <w:p w:rsidR="00747C37" w:rsidRPr="00D4538B" w:rsidRDefault="00747C37" w:rsidP="00D4538B">
      <w:pPr>
        <w:spacing w:line="360" w:lineRule="auto"/>
        <w:ind w:firstLine="709"/>
        <w:rPr>
          <w:rFonts w:ascii="Times New Roman" w:hAnsi="Times New Roman" w:cs="Times New Roman"/>
          <w:sz w:val="28"/>
          <w:szCs w:val="28"/>
        </w:rPr>
      </w:pPr>
    </w:p>
    <w:p w:rsidR="00BE1DB2" w:rsidRDefault="00BE1DB2" w:rsidP="00D4538B">
      <w:pPr>
        <w:spacing w:line="360" w:lineRule="auto"/>
        <w:jc w:val="center"/>
        <w:rPr>
          <w:rFonts w:ascii="Times New Roman" w:hAnsi="Times New Roman" w:cs="Times New Roman"/>
          <w:sz w:val="28"/>
          <w:szCs w:val="28"/>
        </w:rPr>
      </w:pPr>
      <w:r w:rsidRPr="00D4538B">
        <w:rPr>
          <w:rFonts w:ascii="Times New Roman" w:hAnsi="Times New Roman" w:cs="Times New Roman"/>
          <w:sz w:val="28"/>
          <w:szCs w:val="28"/>
        </w:rPr>
        <w:lastRenderedPageBreak/>
        <w:t>Заключение</w:t>
      </w:r>
    </w:p>
    <w:p w:rsidR="00E73029" w:rsidRDefault="00E67380"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 xml:space="preserve">В курсовой работе </w:t>
      </w:r>
      <w:r w:rsidR="00087238" w:rsidRPr="00D4538B">
        <w:rPr>
          <w:rFonts w:ascii="Times New Roman" w:hAnsi="Times New Roman" w:cs="Times New Roman"/>
          <w:sz w:val="28"/>
          <w:szCs w:val="28"/>
        </w:rPr>
        <w:t>были</w:t>
      </w:r>
      <w:r w:rsidRPr="00D4538B">
        <w:rPr>
          <w:rFonts w:ascii="Times New Roman" w:hAnsi="Times New Roman" w:cs="Times New Roman"/>
          <w:sz w:val="28"/>
          <w:szCs w:val="28"/>
        </w:rPr>
        <w:t xml:space="preserve"> рассмотре</w:t>
      </w:r>
      <w:r w:rsidR="00087238" w:rsidRPr="00D4538B">
        <w:rPr>
          <w:rFonts w:ascii="Times New Roman" w:hAnsi="Times New Roman" w:cs="Times New Roman"/>
          <w:sz w:val="28"/>
          <w:szCs w:val="28"/>
        </w:rPr>
        <w:t>ны</w:t>
      </w:r>
      <w:r w:rsidRPr="00D4538B">
        <w:rPr>
          <w:rFonts w:ascii="Times New Roman" w:hAnsi="Times New Roman" w:cs="Times New Roman"/>
          <w:sz w:val="28"/>
          <w:szCs w:val="28"/>
        </w:rPr>
        <w:t xml:space="preserve"> понятие экономического блага, как то, благодаря чему человек удовлетворяет свои потребности на протяжении жизни. </w:t>
      </w:r>
    </w:p>
    <w:p w:rsidR="00E67380" w:rsidRDefault="00E67380" w:rsidP="00D4538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Под  экономическим благом подразумевается результат экономической деятельности, получаемые в меньшем   количестве в сравнении с потребностями, которые они могут удовлетворить. Рассмотрены такие виды благ, как: материальные и нематериальные, экономические и неэкономические, общественные и частные, внутренние и внешние</w:t>
      </w:r>
      <w:r w:rsidR="001C704B">
        <w:rPr>
          <w:rFonts w:ascii="Times New Roman" w:hAnsi="Times New Roman" w:cs="Times New Roman"/>
          <w:sz w:val="28"/>
          <w:szCs w:val="28"/>
        </w:rPr>
        <w:t>, прямые и косвенные.</w:t>
      </w:r>
    </w:p>
    <w:p w:rsidR="003807FF" w:rsidRDefault="003807FF" w:rsidP="003807FF">
      <w:pPr>
        <w:spacing w:line="360" w:lineRule="auto"/>
        <w:ind w:firstLine="709"/>
        <w:jc w:val="both"/>
        <w:rPr>
          <w:rFonts w:ascii="Times New Roman" w:hAnsi="Times New Roman"/>
          <w:sz w:val="28"/>
          <w:szCs w:val="28"/>
        </w:rPr>
      </w:pPr>
      <w:r w:rsidRPr="00D4538B">
        <w:rPr>
          <w:rFonts w:ascii="Times New Roman" w:hAnsi="Times New Roman"/>
          <w:sz w:val="28"/>
          <w:szCs w:val="28"/>
        </w:rPr>
        <w:t>Большая часть предлагаемых производителями и находящих спрос у потребителей благ представляет собой блага, предназначенные для личного потребления, или частные блага. Благо считается частным, если, будучи использовано  одним лицом, оно не может одновременно быть использовано  другим.</w:t>
      </w:r>
    </w:p>
    <w:p w:rsidR="001C704B" w:rsidRPr="00D4538B" w:rsidRDefault="001C704B" w:rsidP="001C704B">
      <w:pPr>
        <w:spacing w:line="360" w:lineRule="auto"/>
        <w:ind w:firstLine="709"/>
        <w:jc w:val="both"/>
        <w:rPr>
          <w:rFonts w:ascii="Times New Roman" w:eastAsia="Times New Roman" w:hAnsi="Times New Roman" w:cs="Times New Roman"/>
          <w:sz w:val="28"/>
          <w:szCs w:val="28"/>
          <w:lang w:eastAsia="ru-RU"/>
        </w:rPr>
      </w:pPr>
      <w:r w:rsidRPr="00D4538B">
        <w:rPr>
          <w:rFonts w:ascii="Times New Roman" w:eastAsia="Times New Roman" w:hAnsi="Times New Roman" w:cs="Times New Roman"/>
          <w:sz w:val="28"/>
          <w:szCs w:val="28"/>
          <w:lang w:eastAsia="ru-RU"/>
        </w:rPr>
        <w:t>Прямые блага предназначены для непосредственного потребления, поэтому иначе они еще называются потребительскими. Косвенные блага используются в производстве потребительских благ, поэтому иначе они еще называются - производственными или ресурсами.</w:t>
      </w:r>
    </w:p>
    <w:p w:rsidR="001C704B" w:rsidRDefault="001C704B" w:rsidP="001C704B">
      <w:pPr>
        <w:spacing w:line="360" w:lineRule="auto"/>
        <w:ind w:firstLine="709"/>
        <w:jc w:val="both"/>
        <w:rPr>
          <w:rFonts w:ascii="Times New Roman" w:hAnsi="Times New Roman" w:cs="Times New Roman"/>
          <w:sz w:val="28"/>
          <w:szCs w:val="28"/>
        </w:rPr>
      </w:pPr>
      <w:r w:rsidRPr="00D4538B">
        <w:rPr>
          <w:rFonts w:ascii="Times New Roman" w:hAnsi="Times New Roman" w:cs="Times New Roman"/>
          <w:sz w:val="28"/>
          <w:szCs w:val="28"/>
        </w:rPr>
        <w:t>Кроме того, рассмотрена проблема ограниченности благ и ресурсов.  Ресурсы необходимы для производства благ, поэтому количество благ ограничивается количеством доступных ресурсов.</w:t>
      </w:r>
    </w:p>
    <w:p w:rsidR="00E73029" w:rsidRPr="00E73029" w:rsidRDefault="00E73029" w:rsidP="00E73029">
      <w:pPr>
        <w:spacing w:line="360" w:lineRule="auto"/>
        <w:ind w:firstLine="709"/>
        <w:jc w:val="both"/>
        <w:rPr>
          <w:rFonts w:ascii="Times New Roman" w:hAnsi="Times New Roman" w:cs="Times New Roman"/>
          <w:sz w:val="28"/>
          <w:szCs w:val="28"/>
        </w:rPr>
      </w:pPr>
      <w:r w:rsidRPr="00E73029">
        <w:rPr>
          <w:rFonts w:ascii="Times New Roman" w:hAnsi="Times New Roman" w:cs="Times New Roman"/>
          <w:sz w:val="28"/>
          <w:szCs w:val="28"/>
        </w:rPr>
        <w:t>Необходимо ограничить использование ресурсов, потому что в будущем проблема их ограниченности может оказаться неразрешимой и привести к серьезным последствиям.</w:t>
      </w:r>
    </w:p>
    <w:p w:rsidR="003807FF" w:rsidRDefault="00E73029" w:rsidP="00E73029">
      <w:pPr>
        <w:spacing w:line="360" w:lineRule="auto"/>
        <w:ind w:firstLine="709"/>
        <w:jc w:val="both"/>
        <w:rPr>
          <w:rFonts w:ascii="Times New Roman" w:hAnsi="Times New Roman" w:cs="Times New Roman"/>
          <w:sz w:val="28"/>
          <w:szCs w:val="28"/>
        </w:rPr>
      </w:pPr>
      <w:r w:rsidRPr="00E73029">
        <w:rPr>
          <w:rFonts w:ascii="Times New Roman" w:hAnsi="Times New Roman" w:cs="Times New Roman"/>
          <w:sz w:val="28"/>
          <w:szCs w:val="28"/>
        </w:rPr>
        <w:lastRenderedPageBreak/>
        <w:t xml:space="preserve">         Но современные технологии совершенствуются с огромной скоростью и позволяют уже сейчас использовать, например, безотходное производство, то есть они помогают сохранять ресурсы.</w:t>
      </w:r>
    </w:p>
    <w:p w:rsidR="001C704B" w:rsidRDefault="001C704B" w:rsidP="00D4538B">
      <w:pPr>
        <w:spacing w:line="360" w:lineRule="auto"/>
        <w:ind w:firstLine="709"/>
        <w:jc w:val="both"/>
        <w:rPr>
          <w:rFonts w:ascii="Times New Roman" w:hAnsi="Times New Roman"/>
          <w:sz w:val="28"/>
          <w:szCs w:val="28"/>
        </w:rPr>
      </w:pPr>
    </w:p>
    <w:p w:rsidR="001C704B" w:rsidRPr="00D4538B" w:rsidRDefault="001C704B" w:rsidP="00D4538B">
      <w:pPr>
        <w:spacing w:line="360" w:lineRule="auto"/>
        <w:ind w:firstLine="709"/>
        <w:jc w:val="both"/>
        <w:rPr>
          <w:rFonts w:ascii="Times New Roman" w:hAnsi="Times New Roman" w:cs="Times New Roman"/>
          <w:sz w:val="28"/>
          <w:szCs w:val="28"/>
        </w:rPr>
      </w:pPr>
    </w:p>
    <w:p w:rsidR="00BE1DB2" w:rsidRPr="00D4538B" w:rsidRDefault="00BE1DB2" w:rsidP="00D4538B">
      <w:pPr>
        <w:spacing w:line="360" w:lineRule="auto"/>
        <w:ind w:firstLine="709"/>
        <w:jc w:val="both"/>
        <w:rPr>
          <w:rFonts w:ascii="Times New Roman" w:hAnsi="Times New Roman" w:cs="Times New Roman"/>
          <w:sz w:val="28"/>
          <w:szCs w:val="28"/>
        </w:rPr>
      </w:pPr>
    </w:p>
    <w:p w:rsidR="00BE1DB2" w:rsidRPr="00D4538B" w:rsidRDefault="00BE1DB2" w:rsidP="00D4538B">
      <w:pPr>
        <w:spacing w:line="360" w:lineRule="auto"/>
        <w:jc w:val="both"/>
        <w:rPr>
          <w:rFonts w:ascii="Times New Roman" w:hAnsi="Times New Roman" w:cs="Times New Roman"/>
          <w:sz w:val="28"/>
          <w:szCs w:val="28"/>
        </w:rPr>
      </w:pPr>
    </w:p>
    <w:p w:rsidR="006C723C" w:rsidRPr="00D4538B" w:rsidRDefault="006C723C" w:rsidP="00D4538B">
      <w:pPr>
        <w:spacing w:line="360" w:lineRule="auto"/>
        <w:jc w:val="both"/>
        <w:rPr>
          <w:rFonts w:ascii="Times New Roman" w:hAnsi="Times New Roman" w:cs="Times New Roman"/>
          <w:sz w:val="28"/>
          <w:szCs w:val="28"/>
        </w:rPr>
      </w:pPr>
      <w:r w:rsidRPr="00D4538B">
        <w:rPr>
          <w:rFonts w:ascii="Times New Roman" w:hAnsi="Times New Roman" w:cs="Times New Roman"/>
          <w:sz w:val="28"/>
          <w:szCs w:val="28"/>
        </w:rPr>
        <w:br/>
      </w:r>
      <w:r w:rsidRPr="00D4538B">
        <w:rPr>
          <w:rFonts w:ascii="Times New Roman" w:hAnsi="Times New Roman" w:cs="Times New Roman"/>
          <w:sz w:val="28"/>
          <w:szCs w:val="28"/>
        </w:rPr>
        <w:br/>
      </w:r>
    </w:p>
    <w:p w:rsidR="00B00545" w:rsidRPr="00D4538B" w:rsidRDefault="00DB4B41" w:rsidP="00D4538B">
      <w:pPr>
        <w:spacing w:line="360" w:lineRule="auto"/>
        <w:rPr>
          <w:rFonts w:ascii="Times New Roman" w:hAnsi="Times New Roman" w:cs="Times New Roman"/>
          <w:sz w:val="28"/>
          <w:szCs w:val="28"/>
        </w:rPr>
      </w:pPr>
      <w:r w:rsidRPr="00D4538B">
        <w:rPr>
          <w:rFonts w:ascii="Times New Roman" w:hAnsi="Times New Roman" w:cs="Times New Roman"/>
          <w:sz w:val="28"/>
          <w:szCs w:val="28"/>
        </w:rPr>
        <w:t xml:space="preserve"> </w:t>
      </w:r>
    </w:p>
    <w:p w:rsidR="00E21F83" w:rsidRPr="00D4538B" w:rsidRDefault="00E21F83" w:rsidP="00D4538B">
      <w:pPr>
        <w:spacing w:line="360" w:lineRule="auto"/>
        <w:rPr>
          <w:rFonts w:ascii="Times New Roman" w:hAnsi="Times New Roman" w:cs="Times New Roman"/>
          <w:sz w:val="28"/>
          <w:szCs w:val="28"/>
        </w:rPr>
      </w:pPr>
    </w:p>
    <w:p w:rsidR="00E21F83" w:rsidRPr="00D4538B" w:rsidRDefault="00E21F83" w:rsidP="00D4538B">
      <w:pPr>
        <w:spacing w:line="360" w:lineRule="auto"/>
        <w:rPr>
          <w:rFonts w:ascii="Times New Roman" w:hAnsi="Times New Roman" w:cs="Times New Roman"/>
          <w:sz w:val="28"/>
          <w:szCs w:val="28"/>
        </w:rPr>
      </w:pPr>
    </w:p>
    <w:p w:rsidR="00E21F83" w:rsidRPr="00D4538B" w:rsidRDefault="00E21F83" w:rsidP="00D4538B">
      <w:pPr>
        <w:spacing w:line="360" w:lineRule="auto"/>
        <w:rPr>
          <w:rFonts w:ascii="Times New Roman" w:hAnsi="Times New Roman" w:cs="Times New Roman"/>
          <w:sz w:val="28"/>
          <w:szCs w:val="28"/>
        </w:rPr>
      </w:pPr>
    </w:p>
    <w:p w:rsidR="00E21F83" w:rsidRPr="00D4538B" w:rsidRDefault="00E21F83" w:rsidP="00D4538B">
      <w:pPr>
        <w:spacing w:line="360" w:lineRule="auto"/>
        <w:rPr>
          <w:rFonts w:ascii="Times New Roman" w:hAnsi="Times New Roman" w:cs="Times New Roman"/>
          <w:sz w:val="28"/>
          <w:szCs w:val="28"/>
        </w:rPr>
      </w:pPr>
    </w:p>
    <w:p w:rsidR="00E21F83" w:rsidRPr="00D4538B" w:rsidRDefault="00E21F83" w:rsidP="00D4538B">
      <w:pPr>
        <w:spacing w:line="360" w:lineRule="auto"/>
        <w:rPr>
          <w:rFonts w:ascii="Times New Roman" w:hAnsi="Times New Roman" w:cs="Times New Roman"/>
          <w:sz w:val="28"/>
          <w:szCs w:val="28"/>
        </w:rPr>
      </w:pPr>
    </w:p>
    <w:p w:rsidR="00E21F83" w:rsidRDefault="00E21F83" w:rsidP="00D4538B">
      <w:pPr>
        <w:spacing w:line="360" w:lineRule="auto"/>
        <w:rPr>
          <w:rFonts w:ascii="Times New Roman" w:hAnsi="Times New Roman" w:cs="Times New Roman"/>
          <w:sz w:val="28"/>
          <w:szCs w:val="28"/>
        </w:rPr>
      </w:pPr>
    </w:p>
    <w:p w:rsidR="00E73029" w:rsidRDefault="00E73029" w:rsidP="00D4538B">
      <w:pPr>
        <w:spacing w:line="360" w:lineRule="auto"/>
        <w:rPr>
          <w:rFonts w:ascii="Times New Roman" w:hAnsi="Times New Roman" w:cs="Times New Roman"/>
          <w:sz w:val="28"/>
          <w:szCs w:val="28"/>
        </w:rPr>
      </w:pPr>
    </w:p>
    <w:p w:rsidR="00E73029" w:rsidRDefault="00E73029" w:rsidP="00D4538B">
      <w:pPr>
        <w:spacing w:line="360" w:lineRule="auto"/>
        <w:rPr>
          <w:rFonts w:ascii="Times New Roman" w:hAnsi="Times New Roman" w:cs="Times New Roman"/>
          <w:sz w:val="28"/>
          <w:szCs w:val="28"/>
        </w:rPr>
      </w:pPr>
    </w:p>
    <w:p w:rsidR="00E73029" w:rsidRDefault="00E73029" w:rsidP="00D4538B">
      <w:pPr>
        <w:spacing w:line="360" w:lineRule="auto"/>
        <w:rPr>
          <w:rFonts w:ascii="Times New Roman" w:hAnsi="Times New Roman" w:cs="Times New Roman"/>
          <w:sz w:val="28"/>
          <w:szCs w:val="28"/>
        </w:rPr>
      </w:pPr>
    </w:p>
    <w:p w:rsidR="00E73029" w:rsidRDefault="00E73029" w:rsidP="00D4538B">
      <w:pPr>
        <w:spacing w:line="360" w:lineRule="auto"/>
        <w:rPr>
          <w:rFonts w:ascii="Times New Roman" w:hAnsi="Times New Roman" w:cs="Times New Roman"/>
          <w:sz w:val="28"/>
          <w:szCs w:val="28"/>
        </w:rPr>
      </w:pPr>
    </w:p>
    <w:p w:rsidR="00E73029" w:rsidRPr="00D4538B" w:rsidRDefault="00E73029" w:rsidP="00D4538B">
      <w:pPr>
        <w:spacing w:line="360" w:lineRule="auto"/>
        <w:rPr>
          <w:rFonts w:ascii="Times New Roman" w:hAnsi="Times New Roman" w:cs="Times New Roman"/>
          <w:sz w:val="28"/>
          <w:szCs w:val="28"/>
        </w:rPr>
      </w:pP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lastRenderedPageBreak/>
        <w:t>Практикум</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1. Примером экономических благ может быть: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1) солнечная энергия;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2) энергия ветра;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3) продукция;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4) ресурсы.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Ответ: </w:t>
      </w:r>
      <w:r>
        <w:rPr>
          <w:rFonts w:ascii="Times New Roman" w:hAnsi="Times New Roman" w:cs="Times New Roman"/>
          <w:sz w:val="28"/>
          <w:szCs w:val="28"/>
        </w:rPr>
        <w:t xml:space="preserve">1, </w:t>
      </w:r>
      <w:r w:rsidRPr="008A4F1A">
        <w:rPr>
          <w:rFonts w:ascii="Times New Roman" w:hAnsi="Times New Roman" w:cs="Times New Roman"/>
          <w:sz w:val="28"/>
          <w:szCs w:val="28"/>
        </w:rPr>
        <w:t>3, 4</w:t>
      </w:r>
      <w:r>
        <w:rPr>
          <w:rFonts w:ascii="Times New Roman" w:hAnsi="Times New Roman" w:cs="Times New Roman"/>
          <w:sz w:val="28"/>
          <w:szCs w:val="28"/>
        </w:rPr>
        <w:t>.</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Примером экономических благ являются продукция и ресурсы, т.к. блага, количество которых ограничено по сравнению с потребностью в них, называют экономическими, а продукция и </w:t>
      </w:r>
      <w:proofErr w:type="gramStart"/>
      <w:r w:rsidRPr="008A4F1A">
        <w:rPr>
          <w:rFonts w:ascii="Times New Roman" w:hAnsi="Times New Roman" w:cs="Times New Roman"/>
          <w:sz w:val="28"/>
          <w:szCs w:val="28"/>
        </w:rPr>
        <w:t>ресурсы</w:t>
      </w:r>
      <w:proofErr w:type="gramEnd"/>
      <w:r w:rsidRPr="008A4F1A">
        <w:rPr>
          <w:rFonts w:ascii="Times New Roman" w:hAnsi="Times New Roman" w:cs="Times New Roman"/>
          <w:sz w:val="28"/>
          <w:szCs w:val="28"/>
        </w:rPr>
        <w:t xml:space="preserve"> ограниченные блага.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В зависимости от внешних обстоятельств одни и те же блага могут выступать в качестве: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1) экономических и неэкономических;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2) продуктов и услуг;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 xml:space="preserve">3) предметов длительного и разового пользования; </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4) нормальных и низших.</w:t>
      </w:r>
    </w:p>
    <w:p w:rsidR="008A4F1A" w:rsidRPr="008A4F1A" w:rsidRDefault="008A4F1A" w:rsidP="008A4F1A">
      <w:pPr>
        <w:spacing w:line="360" w:lineRule="auto"/>
        <w:ind w:firstLine="709"/>
        <w:rPr>
          <w:rFonts w:ascii="Times New Roman" w:hAnsi="Times New Roman" w:cs="Times New Roman"/>
          <w:sz w:val="28"/>
          <w:szCs w:val="28"/>
        </w:rPr>
      </w:pPr>
      <w:r w:rsidRPr="008A4F1A">
        <w:rPr>
          <w:rFonts w:ascii="Times New Roman" w:hAnsi="Times New Roman" w:cs="Times New Roman"/>
          <w:sz w:val="28"/>
          <w:szCs w:val="28"/>
        </w:rPr>
        <w:t>В зависимости от внешних обстоятельств одни и те же блага могут выступать в качестве экономических и неэкономических. Так</w:t>
      </w:r>
      <w:proofErr w:type="gramStart"/>
      <w:r w:rsidRPr="008A4F1A">
        <w:rPr>
          <w:rFonts w:ascii="Times New Roman" w:hAnsi="Times New Roman" w:cs="Times New Roman"/>
          <w:sz w:val="28"/>
          <w:szCs w:val="28"/>
        </w:rPr>
        <w:t xml:space="preserve"> ,</w:t>
      </w:r>
      <w:proofErr w:type="gramEnd"/>
      <w:r w:rsidRPr="008A4F1A">
        <w:rPr>
          <w:rFonts w:ascii="Times New Roman" w:hAnsi="Times New Roman" w:cs="Times New Roman"/>
          <w:sz w:val="28"/>
          <w:szCs w:val="28"/>
        </w:rPr>
        <w:t>к примеру, вода из-за своей относительной неограниченности является неэкономическим благом, но т.к. она используется при производстве многих продуктов, она является и экономическим благом.</w:t>
      </w:r>
    </w:p>
    <w:p w:rsidR="008A4F1A" w:rsidRDefault="008A4F1A" w:rsidP="008A4F1A">
      <w:pPr>
        <w:spacing w:line="360" w:lineRule="auto"/>
        <w:ind w:firstLine="709"/>
        <w:rPr>
          <w:rFonts w:ascii="Times New Roman" w:hAnsi="Times New Roman" w:cs="Times New Roman"/>
          <w:sz w:val="28"/>
          <w:szCs w:val="28"/>
        </w:rPr>
      </w:pPr>
    </w:p>
    <w:p w:rsidR="00BF6F44" w:rsidRDefault="00BF6F44" w:rsidP="008A4F1A">
      <w:pPr>
        <w:spacing w:line="360" w:lineRule="auto"/>
        <w:ind w:firstLine="709"/>
        <w:rPr>
          <w:rFonts w:ascii="Times New Roman" w:hAnsi="Times New Roman" w:cs="Times New Roman"/>
          <w:sz w:val="28"/>
          <w:szCs w:val="28"/>
        </w:rPr>
      </w:pPr>
    </w:p>
    <w:p w:rsidR="00BF6F44" w:rsidRDefault="00BF6F44" w:rsidP="00BF6F44">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Дополнение к вопросу 1. </w:t>
      </w:r>
    </w:p>
    <w:p w:rsidR="00BF6F44" w:rsidRDefault="00BF6F44" w:rsidP="00BF6F44">
      <w:pPr>
        <w:spacing w:line="360" w:lineRule="auto"/>
        <w:ind w:firstLine="709"/>
        <w:rPr>
          <w:rFonts w:ascii="Times New Roman" w:hAnsi="Times New Roman" w:cs="Times New Roman"/>
          <w:sz w:val="28"/>
          <w:szCs w:val="28"/>
        </w:rPr>
      </w:pPr>
      <w:r>
        <w:rPr>
          <w:rFonts w:ascii="Times New Roman" w:hAnsi="Times New Roman" w:cs="Times New Roman"/>
          <w:sz w:val="28"/>
          <w:szCs w:val="28"/>
        </w:rPr>
        <w:t>Нематериальные блага.</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Характерная особенность  этой группы объектов состоит в том, что они:</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w:t>
      </w:r>
      <w:r w:rsidRPr="00BF6F44">
        <w:rPr>
          <w:rFonts w:ascii="Times New Roman" w:hAnsi="Times New Roman" w:cs="Times New Roman"/>
          <w:sz w:val="28"/>
          <w:szCs w:val="28"/>
        </w:rPr>
        <w:tab/>
        <w:t>не имеют материального (имущественного) содержания;</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w:t>
      </w:r>
      <w:r w:rsidRPr="00BF6F44">
        <w:rPr>
          <w:rFonts w:ascii="Times New Roman" w:hAnsi="Times New Roman" w:cs="Times New Roman"/>
          <w:sz w:val="28"/>
          <w:szCs w:val="28"/>
        </w:rPr>
        <w:tab/>
        <w:t>неотделимы от личности их носителя;</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w:t>
      </w:r>
      <w:r w:rsidRPr="00BF6F44">
        <w:rPr>
          <w:rFonts w:ascii="Times New Roman" w:hAnsi="Times New Roman" w:cs="Times New Roman"/>
          <w:sz w:val="28"/>
          <w:szCs w:val="28"/>
        </w:rPr>
        <w:tab/>
        <w:t>обладают свойством индивидуализации самой личности обладателя этих прав.</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Регулирование и защита нематериальных благ осуществляются комплексно, нормами ряда отраслей права. Применительно к гражданскому праву в теории права существовали, по крайней мере, две точки зрения на предмет гражданско-правового регулирования отношений по поводу нематериальных благ и связанных с ними личных неимущественных прав. По мнению одной группы ученых, гражданское право не регулирует, а лишь охраняет личные неимущественные права. По мнению других, правовое регулирование и охрана прав не могут противопоставляться, поскольку регулирование означает охрану прав, а их охрана осуществляется путем регулирования соответствующих отношений. В последние годы едва ли не господствующим стало мнение, что гражданское право как регулирует, так и охраняет нематериальные блага.</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Блага первого уровня неразрывно связаны с самим существованием личности. Они объективно существуют независимо от их правовой регламентации и только в случаях посягательств на эти блага нуждаются в правовой защите.</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 xml:space="preserve">Блага второго уровня - право на имя, право авторства и иные личные неимущественные права — являются субъективными правами, образующими </w:t>
      </w:r>
      <w:r w:rsidRPr="00BF6F44">
        <w:rPr>
          <w:rFonts w:ascii="Times New Roman" w:hAnsi="Times New Roman" w:cs="Times New Roman"/>
          <w:sz w:val="28"/>
          <w:szCs w:val="28"/>
        </w:rPr>
        <w:lastRenderedPageBreak/>
        <w:t>содержание конкретного правоотношения и тем самым уже урегулированными нормами права. В случае же нарушения этих прав они пользуются правовой защитой.</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 xml:space="preserve">Правоотношение, элементом которого является субъективное право лица на нематериальное благо, является абсолютным, так как </w:t>
      </w:r>
      <w:proofErr w:type="spellStart"/>
      <w:r w:rsidRPr="00BF6F44">
        <w:rPr>
          <w:rFonts w:ascii="Times New Roman" w:hAnsi="Times New Roman" w:cs="Times New Roman"/>
          <w:sz w:val="28"/>
          <w:szCs w:val="28"/>
        </w:rPr>
        <w:t>управомоченному</w:t>
      </w:r>
      <w:proofErr w:type="spellEnd"/>
      <w:r w:rsidRPr="00BF6F44">
        <w:rPr>
          <w:rFonts w:ascii="Times New Roman" w:hAnsi="Times New Roman" w:cs="Times New Roman"/>
          <w:sz w:val="28"/>
          <w:szCs w:val="28"/>
        </w:rPr>
        <w:t xml:space="preserve"> субъекту противопоставляются абсолютно все, обязанные воздерживаться от нарушения этого права. Однако в случае его нарушения оно приобретает характер относительного правоотношения.</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Для обоих слагаемых  «нематериальных благ» характерными оказываются, по крайней мере, два неразрывно связанных между собой признака. Это:</w:t>
      </w:r>
    </w:p>
    <w:p w:rsidR="00BF6F44" w:rsidRPr="00BF6F44" w:rsidRDefault="00581208" w:rsidP="00BF6F44">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BF6F44" w:rsidRPr="00BF6F44">
        <w:rPr>
          <w:rFonts w:ascii="Times New Roman" w:hAnsi="Times New Roman" w:cs="Times New Roman"/>
          <w:sz w:val="28"/>
          <w:szCs w:val="28"/>
        </w:rPr>
        <w:t>отсутствие материального (имущественного) содержания;</w:t>
      </w:r>
    </w:p>
    <w:p w:rsidR="00BF6F44" w:rsidRPr="00BF6F44" w:rsidRDefault="00581208" w:rsidP="00BF6F44">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BF6F44" w:rsidRPr="00BF6F44">
        <w:rPr>
          <w:rFonts w:ascii="Times New Roman" w:hAnsi="Times New Roman" w:cs="Times New Roman"/>
          <w:sz w:val="28"/>
          <w:szCs w:val="28"/>
        </w:rPr>
        <w:t>неразрывная связь  с личностью носителя, предопределяющая не отчуждаемость и непередаваемость этого блага.</w:t>
      </w:r>
    </w:p>
    <w:p w:rsidR="00BF6F44" w:rsidRPr="00BF6F44"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Не  отчуждаемость нематериальных благ не исключает того, что их осуществление и защита может быть поручена третьим лицам, например, иски о защите чести и достоинства несовершеннолетних могут предъявить их законные представители.</w:t>
      </w:r>
    </w:p>
    <w:p w:rsidR="00BF6F44" w:rsidRPr="008A4F1A" w:rsidRDefault="00BF6F44" w:rsidP="00BF6F44">
      <w:pPr>
        <w:spacing w:line="360" w:lineRule="auto"/>
        <w:ind w:firstLine="709"/>
        <w:rPr>
          <w:rFonts w:ascii="Times New Roman" w:hAnsi="Times New Roman" w:cs="Times New Roman"/>
          <w:sz w:val="28"/>
          <w:szCs w:val="28"/>
        </w:rPr>
      </w:pPr>
      <w:r w:rsidRPr="00BF6F44">
        <w:rPr>
          <w:rFonts w:ascii="Times New Roman" w:hAnsi="Times New Roman" w:cs="Times New Roman"/>
          <w:sz w:val="28"/>
          <w:szCs w:val="28"/>
        </w:rPr>
        <w:t xml:space="preserve">Не  товарность, отсутствие экономического содержания нематериального блага, его неразрывная связь с личностью носителя, являются необходимыми, но не исключительными признаками. Будучи неотделимым от личности носителя данного нематериального блага, наличие этого блага индивидуализирует, делает неповторимой саму личность носителя. Нематериальные блага характеризуют общественное состояние их обладателя и являются его неотъемлемым, хотя и подверженным изменениям, качеством в течение всего периода его существования. </w:t>
      </w:r>
    </w:p>
    <w:p w:rsidR="008A4F1A" w:rsidRDefault="008A4F1A" w:rsidP="00D4538B">
      <w:pPr>
        <w:spacing w:line="360" w:lineRule="auto"/>
        <w:ind w:firstLine="709"/>
        <w:rPr>
          <w:rFonts w:ascii="Times New Roman" w:hAnsi="Times New Roman" w:cs="Times New Roman"/>
          <w:sz w:val="28"/>
          <w:szCs w:val="28"/>
        </w:rPr>
      </w:pPr>
    </w:p>
    <w:p w:rsidR="00581208" w:rsidRDefault="00581208" w:rsidP="00D4538B">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Дополнение к вопросу 2.</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 xml:space="preserve">Косвенные (производственные)  блага - блага, используемые в процессе производства.   </w:t>
      </w:r>
    </w:p>
    <w:p w:rsidR="00436100" w:rsidRPr="00436100" w:rsidRDefault="00436100" w:rsidP="00436100">
      <w:pPr>
        <w:spacing w:line="360" w:lineRule="auto"/>
        <w:ind w:firstLine="709"/>
        <w:rPr>
          <w:rFonts w:ascii="Times New Roman" w:hAnsi="Times New Roman" w:cs="Times New Roman"/>
          <w:sz w:val="28"/>
          <w:szCs w:val="28"/>
        </w:rPr>
      </w:pP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1.</w:t>
      </w:r>
      <w:r w:rsidRPr="00436100">
        <w:rPr>
          <w:rFonts w:ascii="Times New Roman" w:hAnsi="Times New Roman" w:cs="Times New Roman"/>
          <w:sz w:val="28"/>
          <w:szCs w:val="28"/>
        </w:rPr>
        <w:tab/>
        <w:t>Товары произво</w:t>
      </w:r>
      <w:r>
        <w:rPr>
          <w:rFonts w:ascii="Times New Roman" w:hAnsi="Times New Roman" w:cs="Times New Roman"/>
          <w:sz w:val="28"/>
          <w:szCs w:val="28"/>
        </w:rPr>
        <w:t>дственного назначения — удовлет</w:t>
      </w:r>
      <w:r w:rsidRPr="00436100">
        <w:rPr>
          <w:rFonts w:ascii="Times New Roman" w:hAnsi="Times New Roman" w:cs="Times New Roman"/>
          <w:sz w:val="28"/>
          <w:szCs w:val="28"/>
        </w:rPr>
        <w:t>воряют пот</w:t>
      </w:r>
      <w:r>
        <w:rPr>
          <w:rFonts w:ascii="Times New Roman" w:hAnsi="Times New Roman" w:cs="Times New Roman"/>
          <w:sz w:val="28"/>
          <w:szCs w:val="28"/>
        </w:rPr>
        <w:t>ребности косвенно</w:t>
      </w:r>
      <w:r w:rsidRPr="00436100">
        <w:rPr>
          <w:rFonts w:ascii="Times New Roman" w:hAnsi="Times New Roman" w:cs="Times New Roman"/>
          <w:sz w:val="28"/>
          <w:szCs w:val="28"/>
        </w:rPr>
        <w:t>, становясь частью производственных</w:t>
      </w:r>
      <w:r>
        <w:rPr>
          <w:rFonts w:ascii="Times New Roman" w:hAnsi="Times New Roman" w:cs="Times New Roman"/>
          <w:sz w:val="28"/>
          <w:szCs w:val="28"/>
        </w:rPr>
        <w:t xml:space="preserve"> ресурсов (здания производствен</w:t>
      </w:r>
      <w:r w:rsidRPr="00436100">
        <w:rPr>
          <w:rFonts w:ascii="Times New Roman" w:hAnsi="Times New Roman" w:cs="Times New Roman"/>
          <w:sz w:val="28"/>
          <w:szCs w:val="28"/>
        </w:rPr>
        <w:t xml:space="preserve">ного назначения, оборудование, сырье). </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2.  Производственные услуги — вы</w:t>
      </w:r>
      <w:r>
        <w:rPr>
          <w:rFonts w:ascii="Times New Roman" w:hAnsi="Times New Roman" w:cs="Times New Roman"/>
          <w:sz w:val="28"/>
          <w:szCs w:val="28"/>
        </w:rPr>
        <w:t>ступают в виде ин</w:t>
      </w:r>
      <w:r w:rsidRPr="00436100">
        <w:rPr>
          <w:rFonts w:ascii="Times New Roman" w:hAnsi="Times New Roman" w:cs="Times New Roman"/>
          <w:sz w:val="28"/>
          <w:szCs w:val="28"/>
        </w:rPr>
        <w:t>формационного обеспечения производства, банковских, торговых, страховых, транспортных и др. видов услуг.</w:t>
      </w:r>
    </w:p>
    <w:p w:rsid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Для получения недостающих потребительских благ, нужны косвенные экономические блага - ресурсы. Если бы ресурсы имелись в неограниченном количестве, то и все блага, необходимые для удовлетворения потребностей общества, производились бы в достаточном объеме. Но ресурсов, недостаточно для удовлетворения всех потребностей, то есть для производства необходимых благ. Ограниченность благ зависит от ограниченности ресурсов, используемых для создания данных благ. Если ресурсы абсолютно ограничены, то и блага из этих ресурсов мы не сможем производить вечно.</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потребителей созданию условий, при которых они не потребляют эти блага.</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 xml:space="preserve">Наиболее существенные и устоявшиеся причинно-следственные и функциональные взаимосвязи между потребностями и ресурсами, потреблением и производством отражаются экономическими законами. Наиболее </w:t>
      </w:r>
      <w:proofErr w:type="gramStart"/>
      <w:r w:rsidRPr="00436100">
        <w:rPr>
          <w:rFonts w:ascii="Times New Roman" w:hAnsi="Times New Roman" w:cs="Times New Roman"/>
          <w:sz w:val="28"/>
          <w:szCs w:val="28"/>
        </w:rPr>
        <w:t>важное значение</w:t>
      </w:r>
      <w:proofErr w:type="gramEnd"/>
      <w:r w:rsidRPr="00436100">
        <w:rPr>
          <w:rFonts w:ascii="Times New Roman" w:hAnsi="Times New Roman" w:cs="Times New Roman"/>
          <w:sz w:val="28"/>
          <w:szCs w:val="28"/>
        </w:rPr>
        <w:t xml:space="preserve"> имеют: закон возвышения потребностей, закон экономии времени, закон редкости, закон возрастающих вмененных </w:t>
      </w:r>
      <w:r w:rsidRPr="00436100">
        <w:rPr>
          <w:rFonts w:ascii="Times New Roman" w:hAnsi="Times New Roman" w:cs="Times New Roman"/>
          <w:sz w:val="28"/>
          <w:szCs w:val="28"/>
        </w:rPr>
        <w:lastRenderedPageBreak/>
        <w:t>издержек производства, законы убывающей предельной полезности и предельной производительности, законы спроса и предложения.</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Сочетание двух типичных для хозяйственной жизни ситуаций — безграничность потребностей и ограниченность ресурсов — образует основу всей экономики, экономической теории. В сущности, это наука, «изучающая, каким образом общество с ограниченными, дефицитными ресурсами решает, что, как и для кого производить»,  или, говоря по-другому, она «исследует проблемы эффективного использования ограниченных производственных ресурсов или управления ими с целью достижения максимального  удовлетворения материальных потребностей человека».</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 xml:space="preserve"> Свести только к этому современную экономическую теорию нельзя. Однако противоречие между безграничностью потребностей и ограниченностью ресурсов образует ту ось, вокруг которой вращается хозяйственная жизнь, и стержень экономики как  науки. Домохозяйству, фирме, всей национальной экономике  приходится постоянно делать выбор, на покупку или производство каких благ следует потратить свои ресурсы, которые почти всегда ограниченны.</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 xml:space="preserve"> Ресурсы </w:t>
      </w:r>
      <w:proofErr w:type="spellStart"/>
      <w:r w:rsidRPr="00436100">
        <w:rPr>
          <w:rFonts w:ascii="Times New Roman" w:hAnsi="Times New Roman" w:cs="Times New Roman"/>
          <w:sz w:val="28"/>
          <w:szCs w:val="28"/>
        </w:rPr>
        <w:t>взаимопереплетены</w:t>
      </w:r>
      <w:proofErr w:type="spellEnd"/>
      <w:r w:rsidRPr="00436100">
        <w:rPr>
          <w:rFonts w:ascii="Times New Roman" w:hAnsi="Times New Roman" w:cs="Times New Roman"/>
          <w:sz w:val="28"/>
          <w:szCs w:val="28"/>
        </w:rPr>
        <w:t xml:space="preserve">. Например, такой экономический ресурс, как знания, используется, когда природные ресурсы стремятся потребить более рационально на основе новых знаний (научных достижений). Знания являются важным элементом такого ресурса, как труд, когда его оценивают с качественной стороны и обращают внимание на квалификацию работников, которая </w:t>
      </w:r>
      <w:proofErr w:type="gramStart"/>
      <w:r w:rsidRPr="00436100">
        <w:rPr>
          <w:rFonts w:ascii="Times New Roman" w:hAnsi="Times New Roman" w:cs="Times New Roman"/>
          <w:sz w:val="28"/>
          <w:szCs w:val="28"/>
        </w:rPr>
        <w:t>зависит</w:t>
      </w:r>
      <w:proofErr w:type="gramEnd"/>
      <w:r w:rsidRPr="00436100">
        <w:rPr>
          <w:rFonts w:ascii="Times New Roman" w:hAnsi="Times New Roman" w:cs="Times New Roman"/>
          <w:sz w:val="28"/>
          <w:szCs w:val="28"/>
        </w:rPr>
        <w:t xml:space="preserve"> прежде всего от полученного ими образования (знаний). Знания (прежде всего технологические) обеспечивают повышение уровня использования оборудования, т.е. реального капитала. Наконец, они (особенно управленческие знания) позволяют предпринимателям организовывать производство товаров и услуг наиболее рационально.</w:t>
      </w:r>
    </w:p>
    <w:p w:rsidR="00436100" w:rsidRP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lastRenderedPageBreak/>
        <w:t>Экономические ресурсы мобильны (подвижны), так как могут перемещаться в пространстве (внутри страны, между странами), хотя степень их мобильности различна. Наименее мобильны природные ресурсы, подвижность многих из которых близка к нулю (землю трудно переместить из одного места в другое, хотя и возможно). Более подвижны трудовые ресурсы, что видно из внутренней и внешней миграции рабочей силы в мире в заметных размерах. Еще более мобильны предпринимательские способности, хотя часто они перемещаются не сами по себе, а вместе с трудовыми ресурсами или/и капиталом (это связано с тем, что носителями предпринимательских способностей являются или наемные управляющие, или владельцы капитала). Наиболее мобильны два последних ресурса — капитал (особенно денежный) и знания.</w:t>
      </w:r>
    </w:p>
    <w:p w:rsidR="00436100" w:rsidRDefault="00436100" w:rsidP="00436100">
      <w:pPr>
        <w:spacing w:line="360" w:lineRule="auto"/>
        <w:ind w:firstLine="709"/>
        <w:rPr>
          <w:rFonts w:ascii="Times New Roman" w:hAnsi="Times New Roman" w:cs="Times New Roman"/>
          <w:sz w:val="28"/>
          <w:szCs w:val="28"/>
        </w:rPr>
      </w:pPr>
      <w:r w:rsidRPr="00436100">
        <w:rPr>
          <w:rFonts w:ascii="Times New Roman" w:hAnsi="Times New Roman" w:cs="Times New Roman"/>
          <w:sz w:val="28"/>
          <w:szCs w:val="28"/>
        </w:rPr>
        <w:t>Потребительские блага – это блага «первого порядка», но для их изготовления употребляются блага второго порядка, третьего и еще более высоких порядков. Потребительские блага сами наделяют ценностью и те производственные ресурсы, или факторы, которые участвуют в их изготовлении. Блага первого порядка сообщают ценность благам более высоких порядков, которые нужны, чтобы могли появиться на свет те первоочередные блага. В этой идеи заключается знаменитая теория вменения Австрийской школы. Ценность вменяется производственными благами в силу их нужности для существования потребительских благ (сегодня экономисты называют последнее предметами конечного потребления).</w:t>
      </w: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lastRenderedPageBreak/>
        <w:t xml:space="preserve">Список использованных источников </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1.  Герасименко В. Современная рыночная экономика и общественные блага. // Российский экономический журнал. 1999, № 9-10. 120 с. </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2. Курс экономической теории</w:t>
      </w:r>
      <w:proofErr w:type="gramStart"/>
      <w:r w:rsidRPr="00D4538B">
        <w:rPr>
          <w:rFonts w:ascii="Times New Roman" w:hAnsi="Times New Roman" w:cs="Times New Roman"/>
          <w:sz w:val="28"/>
          <w:szCs w:val="28"/>
        </w:rPr>
        <w:t xml:space="preserve"> / П</w:t>
      </w:r>
      <w:proofErr w:type="gramEnd"/>
      <w:r w:rsidRPr="00D4538B">
        <w:rPr>
          <w:rFonts w:ascii="Times New Roman" w:hAnsi="Times New Roman" w:cs="Times New Roman"/>
          <w:sz w:val="28"/>
          <w:szCs w:val="28"/>
        </w:rPr>
        <w:t xml:space="preserve">од общ. Ред. М. Н. </w:t>
      </w:r>
      <w:proofErr w:type="spellStart"/>
      <w:r w:rsidRPr="00D4538B">
        <w:rPr>
          <w:rFonts w:ascii="Times New Roman" w:hAnsi="Times New Roman" w:cs="Times New Roman"/>
          <w:sz w:val="28"/>
          <w:szCs w:val="28"/>
        </w:rPr>
        <w:t>Чепурина</w:t>
      </w:r>
      <w:proofErr w:type="spellEnd"/>
      <w:r w:rsidRPr="00D4538B">
        <w:rPr>
          <w:rFonts w:ascii="Times New Roman" w:hAnsi="Times New Roman" w:cs="Times New Roman"/>
          <w:sz w:val="28"/>
          <w:szCs w:val="28"/>
        </w:rPr>
        <w:t>, Е.А. Киселевой – Киров, 1995. Киров: «АСА», 1995. –624 с.</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3. </w:t>
      </w:r>
      <w:proofErr w:type="spellStart"/>
      <w:r w:rsidRPr="00D4538B">
        <w:rPr>
          <w:rFonts w:ascii="Times New Roman" w:hAnsi="Times New Roman" w:cs="Times New Roman"/>
          <w:sz w:val="28"/>
          <w:szCs w:val="28"/>
        </w:rPr>
        <w:t>Мэнкью</w:t>
      </w:r>
      <w:proofErr w:type="spellEnd"/>
      <w:r w:rsidRPr="00D4538B">
        <w:rPr>
          <w:rFonts w:ascii="Times New Roman" w:hAnsi="Times New Roman" w:cs="Times New Roman"/>
          <w:sz w:val="28"/>
          <w:szCs w:val="28"/>
        </w:rPr>
        <w:t xml:space="preserve"> Н. Г. Принципы </w:t>
      </w:r>
      <w:proofErr w:type="spellStart"/>
      <w:r w:rsidRPr="00D4538B">
        <w:rPr>
          <w:rFonts w:ascii="Times New Roman" w:hAnsi="Times New Roman" w:cs="Times New Roman"/>
          <w:sz w:val="28"/>
          <w:szCs w:val="28"/>
        </w:rPr>
        <w:t>экономикс</w:t>
      </w:r>
      <w:proofErr w:type="spellEnd"/>
      <w:r w:rsidRPr="00D4538B">
        <w:rPr>
          <w:rFonts w:ascii="Times New Roman" w:hAnsi="Times New Roman" w:cs="Times New Roman"/>
          <w:sz w:val="28"/>
          <w:szCs w:val="28"/>
        </w:rPr>
        <w:t>. - СПб</w:t>
      </w:r>
      <w:proofErr w:type="gramStart"/>
      <w:r w:rsidRPr="00D4538B">
        <w:rPr>
          <w:rFonts w:ascii="Times New Roman" w:hAnsi="Times New Roman" w:cs="Times New Roman"/>
          <w:sz w:val="28"/>
          <w:szCs w:val="28"/>
        </w:rPr>
        <w:t xml:space="preserve">.: </w:t>
      </w:r>
      <w:proofErr w:type="gramEnd"/>
      <w:r w:rsidRPr="00D4538B">
        <w:rPr>
          <w:rFonts w:ascii="Times New Roman" w:hAnsi="Times New Roman" w:cs="Times New Roman"/>
          <w:sz w:val="28"/>
          <w:szCs w:val="28"/>
        </w:rPr>
        <w:t>Питер Ком, 1999. 784 с.</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4. Нуреев Р. М. Курс микроэкономики: Учебник для вузов.— </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Н9 02-еизд.</w:t>
      </w:r>
      <w:proofErr w:type="gramStart"/>
      <w:r w:rsidRPr="00D4538B">
        <w:rPr>
          <w:rFonts w:ascii="Times New Roman" w:hAnsi="Times New Roman" w:cs="Times New Roman"/>
          <w:sz w:val="28"/>
          <w:szCs w:val="28"/>
        </w:rPr>
        <w:t>,и</w:t>
      </w:r>
      <w:proofErr w:type="gramEnd"/>
      <w:r w:rsidRPr="00D4538B">
        <w:rPr>
          <w:rFonts w:ascii="Times New Roman" w:hAnsi="Times New Roman" w:cs="Times New Roman"/>
          <w:sz w:val="28"/>
          <w:szCs w:val="28"/>
        </w:rPr>
        <w:t>зм.—М.: Издательство НОРМА, 2002.—572с.</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5. Румянцева Е.Е. Новая экономическая энциклопедия. - М.: Инфра-М, 2000. 724с. </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6. Салов А.  Экономика. Конспект лекций.  3 из-е. Издательство: </w:t>
      </w:r>
      <w:proofErr w:type="spellStart"/>
      <w:r w:rsidRPr="00D4538B">
        <w:rPr>
          <w:rFonts w:ascii="Times New Roman" w:hAnsi="Times New Roman" w:cs="Times New Roman"/>
          <w:sz w:val="28"/>
          <w:szCs w:val="28"/>
        </w:rPr>
        <w:t>Юрайт</w:t>
      </w:r>
      <w:proofErr w:type="spellEnd"/>
      <w:r w:rsidRPr="00D4538B">
        <w:rPr>
          <w:rFonts w:ascii="Times New Roman" w:hAnsi="Times New Roman" w:cs="Times New Roman"/>
          <w:sz w:val="28"/>
          <w:szCs w:val="28"/>
        </w:rPr>
        <w:t>, 2014. 208с.</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7.</w:t>
      </w:r>
      <w:r w:rsidRPr="00D4538B">
        <w:rPr>
          <w:rFonts w:ascii="Times New Roman" w:hAnsi="Times New Roman" w:cs="Times New Roman"/>
          <w:sz w:val="28"/>
          <w:szCs w:val="28"/>
        </w:rPr>
        <w:tab/>
        <w:t xml:space="preserve">Самсонов Р. Институциональный монополизм: сущность и особенности регулирования// Вопросы экономики. – 2007,  </w:t>
      </w:r>
    </w:p>
    <w:p w:rsidR="003676C4" w:rsidRPr="00D4538B"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 xml:space="preserve">8. Сорокин Т. А. Развитие рынка нематериальных благ: особенности и тенденции в постиндустриальной экономике. Саратов , 2010. 142с. </w:t>
      </w:r>
    </w:p>
    <w:p w:rsidR="003676C4" w:rsidRPr="00D4538B" w:rsidRDefault="003676C4" w:rsidP="003676C4">
      <w:pPr>
        <w:ind w:firstLine="709"/>
        <w:rPr>
          <w:rFonts w:ascii="Times New Roman" w:hAnsi="Times New Roman" w:cs="Times New Roman"/>
          <w:sz w:val="28"/>
          <w:szCs w:val="28"/>
        </w:rPr>
      </w:pPr>
      <w:r w:rsidRPr="00D4538B">
        <w:rPr>
          <w:rFonts w:ascii="Times New Roman" w:hAnsi="Times New Roman" w:cs="Times New Roman"/>
          <w:sz w:val="28"/>
          <w:szCs w:val="28"/>
        </w:rPr>
        <w:t>9. Справочная правовая система «</w:t>
      </w:r>
      <w:proofErr w:type="spellStart"/>
      <w:r w:rsidRPr="00D4538B">
        <w:rPr>
          <w:rFonts w:ascii="Times New Roman" w:hAnsi="Times New Roman" w:cs="Times New Roman"/>
          <w:sz w:val="28"/>
          <w:szCs w:val="28"/>
        </w:rPr>
        <w:t>КонсультантПлюс</w:t>
      </w:r>
      <w:proofErr w:type="spellEnd"/>
      <w:r w:rsidRPr="00D4538B">
        <w:rPr>
          <w:rFonts w:ascii="Times New Roman" w:hAnsi="Times New Roman" w:cs="Times New Roman"/>
          <w:sz w:val="28"/>
          <w:szCs w:val="28"/>
        </w:rPr>
        <w:t xml:space="preserve">» // Компания </w:t>
      </w:r>
    </w:p>
    <w:p w:rsidR="003676C4" w:rsidRPr="00D4538B" w:rsidRDefault="003676C4" w:rsidP="003676C4">
      <w:pPr>
        <w:ind w:firstLine="709"/>
        <w:rPr>
          <w:rFonts w:ascii="Times New Roman" w:hAnsi="Times New Roman" w:cs="Times New Roman"/>
          <w:sz w:val="28"/>
          <w:szCs w:val="28"/>
        </w:rPr>
      </w:pPr>
      <w:r w:rsidRPr="00D4538B">
        <w:rPr>
          <w:rFonts w:ascii="Times New Roman" w:hAnsi="Times New Roman" w:cs="Times New Roman"/>
          <w:sz w:val="28"/>
          <w:szCs w:val="28"/>
        </w:rPr>
        <w:t>«Консультант Плюс»: [Сайт]. — URL: http://www.consultant.ru/</w:t>
      </w:r>
    </w:p>
    <w:p w:rsidR="003676C4" w:rsidRPr="00D4538B" w:rsidRDefault="003676C4" w:rsidP="003676C4">
      <w:pPr>
        <w:ind w:firstLine="709"/>
        <w:rPr>
          <w:rFonts w:ascii="Times New Roman" w:hAnsi="Times New Roman" w:cs="Times New Roman"/>
          <w:sz w:val="28"/>
          <w:szCs w:val="28"/>
        </w:rPr>
      </w:pPr>
      <w:proofErr w:type="spellStart"/>
      <w:r w:rsidRPr="00D4538B">
        <w:rPr>
          <w:rFonts w:ascii="Times New Roman" w:hAnsi="Times New Roman" w:cs="Times New Roman"/>
          <w:sz w:val="28"/>
          <w:szCs w:val="28"/>
        </w:rPr>
        <w:t>onlain</w:t>
      </w:r>
      <w:proofErr w:type="spellEnd"/>
      <w:r w:rsidRPr="00D4538B">
        <w:rPr>
          <w:rFonts w:ascii="Times New Roman" w:hAnsi="Times New Roman" w:cs="Times New Roman"/>
          <w:sz w:val="28"/>
          <w:szCs w:val="28"/>
        </w:rPr>
        <w:t>. Доступ свободный. (Вход на сайт 5.05.2014.)</w:t>
      </w:r>
    </w:p>
    <w:p w:rsidR="003676C4" w:rsidRDefault="003676C4" w:rsidP="003676C4">
      <w:pPr>
        <w:spacing w:line="360" w:lineRule="auto"/>
        <w:ind w:firstLine="709"/>
        <w:rPr>
          <w:rFonts w:ascii="Times New Roman" w:hAnsi="Times New Roman" w:cs="Times New Roman"/>
          <w:sz w:val="28"/>
          <w:szCs w:val="28"/>
        </w:rPr>
      </w:pPr>
      <w:r w:rsidRPr="00D4538B">
        <w:rPr>
          <w:rFonts w:ascii="Times New Roman" w:hAnsi="Times New Roman" w:cs="Times New Roman"/>
          <w:sz w:val="28"/>
          <w:szCs w:val="28"/>
        </w:rPr>
        <w:t>10. Экономические ресурсы, их виды. Ограниченность ресурсов. [Сайт]. — URL: http://modern-econ.ru/vvedenie/problemy/potrebnosti-i-resursy/resursy.html. Доступ свободный. (Вход на сайт 7.05.2014.)</w:t>
      </w: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Default="003676C4" w:rsidP="00436100">
      <w:pPr>
        <w:spacing w:line="360" w:lineRule="auto"/>
        <w:ind w:firstLine="709"/>
        <w:rPr>
          <w:rFonts w:ascii="Times New Roman" w:hAnsi="Times New Roman" w:cs="Times New Roman"/>
          <w:sz w:val="28"/>
          <w:szCs w:val="28"/>
        </w:rPr>
      </w:pPr>
    </w:p>
    <w:p w:rsidR="003676C4" w:rsidRPr="00436100" w:rsidRDefault="003676C4" w:rsidP="00436100">
      <w:pPr>
        <w:spacing w:line="360" w:lineRule="auto"/>
        <w:ind w:firstLine="709"/>
        <w:rPr>
          <w:rFonts w:ascii="Times New Roman" w:hAnsi="Times New Roman" w:cs="Times New Roman"/>
          <w:sz w:val="28"/>
          <w:szCs w:val="28"/>
        </w:rPr>
      </w:pPr>
    </w:p>
    <w:p w:rsidR="00581208" w:rsidRPr="00D4538B" w:rsidRDefault="00581208" w:rsidP="00D4538B">
      <w:pPr>
        <w:spacing w:line="360" w:lineRule="auto"/>
        <w:ind w:firstLine="709"/>
        <w:rPr>
          <w:rFonts w:ascii="Times New Roman" w:hAnsi="Times New Roman" w:cs="Times New Roman"/>
          <w:sz w:val="28"/>
          <w:szCs w:val="28"/>
        </w:rPr>
      </w:pPr>
    </w:p>
    <w:sectPr w:rsidR="00581208" w:rsidRPr="00D4538B" w:rsidSect="00EB601C">
      <w:headerReference w:type="default" r:id="rId11"/>
      <w:pgSz w:w="11906" w:h="16838"/>
      <w:pgMar w:top="1134" w:right="850" w:bottom="1134" w:left="1701" w:header="708" w:footer="79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392" w:rsidRDefault="00533392" w:rsidP="000F455B">
      <w:pPr>
        <w:spacing w:after="0" w:line="240" w:lineRule="auto"/>
      </w:pPr>
      <w:r>
        <w:separator/>
      </w:r>
    </w:p>
  </w:endnote>
  <w:endnote w:type="continuationSeparator" w:id="0">
    <w:p w:rsidR="00533392" w:rsidRDefault="00533392" w:rsidP="000F4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392" w:rsidRDefault="00533392" w:rsidP="000F455B">
      <w:pPr>
        <w:spacing w:after="0" w:line="240" w:lineRule="auto"/>
      </w:pPr>
      <w:r>
        <w:separator/>
      </w:r>
    </w:p>
  </w:footnote>
  <w:footnote w:type="continuationSeparator" w:id="0">
    <w:p w:rsidR="00533392" w:rsidRDefault="00533392" w:rsidP="000F45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887431"/>
      <w:docPartObj>
        <w:docPartGallery w:val="Page Numbers (Top of Page)"/>
        <w:docPartUnique/>
      </w:docPartObj>
    </w:sdtPr>
    <w:sdtEndPr/>
    <w:sdtContent>
      <w:p w:rsidR="00D51802" w:rsidRDefault="00D51802">
        <w:pPr>
          <w:pStyle w:val="a4"/>
          <w:jc w:val="center"/>
        </w:pPr>
        <w:r>
          <w:fldChar w:fldCharType="begin"/>
        </w:r>
        <w:r>
          <w:instrText>PAGE   \* MERGEFORMAT</w:instrText>
        </w:r>
        <w:r>
          <w:fldChar w:fldCharType="separate"/>
        </w:r>
        <w:r w:rsidR="003676C4">
          <w:rPr>
            <w:noProof/>
          </w:rPr>
          <w:t>2</w:t>
        </w:r>
        <w:r>
          <w:fldChar w:fldCharType="end"/>
        </w:r>
      </w:p>
    </w:sdtContent>
  </w:sdt>
  <w:p w:rsidR="00D51802" w:rsidRDefault="00D5180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862"/>
    <w:rsid w:val="00007C70"/>
    <w:rsid w:val="0004488A"/>
    <w:rsid w:val="000516B8"/>
    <w:rsid w:val="00071FA9"/>
    <w:rsid w:val="00087238"/>
    <w:rsid w:val="000901A9"/>
    <w:rsid w:val="000A78D2"/>
    <w:rsid w:val="000D0C01"/>
    <w:rsid w:val="000E3E72"/>
    <w:rsid w:val="000F455B"/>
    <w:rsid w:val="0011720F"/>
    <w:rsid w:val="00123603"/>
    <w:rsid w:val="00150DCF"/>
    <w:rsid w:val="00171ED9"/>
    <w:rsid w:val="00177B5F"/>
    <w:rsid w:val="001A4411"/>
    <w:rsid w:val="001C704B"/>
    <w:rsid w:val="001C7E3F"/>
    <w:rsid w:val="00206CD2"/>
    <w:rsid w:val="00207293"/>
    <w:rsid w:val="00225D6E"/>
    <w:rsid w:val="00246412"/>
    <w:rsid w:val="00250ADB"/>
    <w:rsid w:val="0027699C"/>
    <w:rsid w:val="0028684C"/>
    <w:rsid w:val="00287402"/>
    <w:rsid w:val="002F2E69"/>
    <w:rsid w:val="002F6862"/>
    <w:rsid w:val="00313651"/>
    <w:rsid w:val="00333FEC"/>
    <w:rsid w:val="00341B31"/>
    <w:rsid w:val="00363027"/>
    <w:rsid w:val="003676C4"/>
    <w:rsid w:val="003807FF"/>
    <w:rsid w:val="003B3478"/>
    <w:rsid w:val="004212B7"/>
    <w:rsid w:val="00423733"/>
    <w:rsid w:val="00436100"/>
    <w:rsid w:val="00453103"/>
    <w:rsid w:val="00472071"/>
    <w:rsid w:val="004A2196"/>
    <w:rsid w:val="004E41C0"/>
    <w:rsid w:val="004E6A67"/>
    <w:rsid w:val="00531CE2"/>
    <w:rsid w:val="00533392"/>
    <w:rsid w:val="00545BE6"/>
    <w:rsid w:val="00551368"/>
    <w:rsid w:val="00581208"/>
    <w:rsid w:val="005C41FF"/>
    <w:rsid w:val="005D6BCF"/>
    <w:rsid w:val="005F0232"/>
    <w:rsid w:val="00600188"/>
    <w:rsid w:val="006600AD"/>
    <w:rsid w:val="00682C75"/>
    <w:rsid w:val="00694A3B"/>
    <w:rsid w:val="006C723C"/>
    <w:rsid w:val="00747C37"/>
    <w:rsid w:val="00756D0D"/>
    <w:rsid w:val="00760B68"/>
    <w:rsid w:val="0076492E"/>
    <w:rsid w:val="00796887"/>
    <w:rsid w:val="007A5330"/>
    <w:rsid w:val="007C11CF"/>
    <w:rsid w:val="007D17E8"/>
    <w:rsid w:val="00806601"/>
    <w:rsid w:val="0085349C"/>
    <w:rsid w:val="00896575"/>
    <w:rsid w:val="008A4F1A"/>
    <w:rsid w:val="0094450E"/>
    <w:rsid w:val="00946D79"/>
    <w:rsid w:val="009500FC"/>
    <w:rsid w:val="00951C18"/>
    <w:rsid w:val="0098753B"/>
    <w:rsid w:val="00995D12"/>
    <w:rsid w:val="00A01F4F"/>
    <w:rsid w:val="00A05AC3"/>
    <w:rsid w:val="00A2544B"/>
    <w:rsid w:val="00A273A9"/>
    <w:rsid w:val="00A33F5E"/>
    <w:rsid w:val="00A437D8"/>
    <w:rsid w:val="00A64FD7"/>
    <w:rsid w:val="00A87AB1"/>
    <w:rsid w:val="00AC330A"/>
    <w:rsid w:val="00AD2F01"/>
    <w:rsid w:val="00B00545"/>
    <w:rsid w:val="00B01AAB"/>
    <w:rsid w:val="00B13306"/>
    <w:rsid w:val="00B31B8E"/>
    <w:rsid w:val="00B35DEB"/>
    <w:rsid w:val="00B4385F"/>
    <w:rsid w:val="00B47AD1"/>
    <w:rsid w:val="00B83364"/>
    <w:rsid w:val="00BA3184"/>
    <w:rsid w:val="00BB7B5D"/>
    <w:rsid w:val="00BE1DB2"/>
    <w:rsid w:val="00BF6F44"/>
    <w:rsid w:val="00C07BAC"/>
    <w:rsid w:val="00C83A88"/>
    <w:rsid w:val="00C85641"/>
    <w:rsid w:val="00C91F29"/>
    <w:rsid w:val="00C947EA"/>
    <w:rsid w:val="00C97379"/>
    <w:rsid w:val="00CA4256"/>
    <w:rsid w:val="00CE52A9"/>
    <w:rsid w:val="00D40F68"/>
    <w:rsid w:val="00D4538B"/>
    <w:rsid w:val="00D51802"/>
    <w:rsid w:val="00D75458"/>
    <w:rsid w:val="00DB4B41"/>
    <w:rsid w:val="00DC409A"/>
    <w:rsid w:val="00DC43A1"/>
    <w:rsid w:val="00DD047B"/>
    <w:rsid w:val="00DF2852"/>
    <w:rsid w:val="00E13A87"/>
    <w:rsid w:val="00E21F83"/>
    <w:rsid w:val="00E67380"/>
    <w:rsid w:val="00E73029"/>
    <w:rsid w:val="00EB601C"/>
    <w:rsid w:val="00EC7296"/>
    <w:rsid w:val="00EF1A82"/>
    <w:rsid w:val="00F30409"/>
    <w:rsid w:val="00F524D8"/>
    <w:rsid w:val="00F61154"/>
    <w:rsid w:val="00F73A13"/>
    <w:rsid w:val="00F82AD4"/>
    <w:rsid w:val="00FB1208"/>
    <w:rsid w:val="00FB6100"/>
    <w:rsid w:val="00FB69A1"/>
    <w:rsid w:val="00FE3DC8"/>
    <w:rsid w:val="00FF5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0A78D2"/>
    <w:rPr>
      <w:rFonts w:cs="Times New Roman"/>
    </w:rPr>
  </w:style>
  <w:style w:type="paragraph" w:styleId="a3">
    <w:name w:val="No Spacing"/>
    <w:uiPriority w:val="99"/>
    <w:qFormat/>
    <w:rsid w:val="007C11CF"/>
    <w:pPr>
      <w:spacing w:after="0" w:line="240" w:lineRule="auto"/>
    </w:pPr>
    <w:rPr>
      <w:rFonts w:ascii="Calibri" w:eastAsia="Times New Roman" w:hAnsi="Calibri" w:cs="Times New Roman"/>
    </w:rPr>
  </w:style>
  <w:style w:type="paragraph" w:styleId="a4">
    <w:name w:val="header"/>
    <w:basedOn w:val="a"/>
    <w:link w:val="a5"/>
    <w:uiPriority w:val="99"/>
    <w:unhideWhenUsed/>
    <w:rsid w:val="000F45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455B"/>
  </w:style>
  <w:style w:type="paragraph" w:styleId="a6">
    <w:name w:val="footer"/>
    <w:basedOn w:val="a"/>
    <w:link w:val="a7"/>
    <w:uiPriority w:val="99"/>
    <w:unhideWhenUsed/>
    <w:rsid w:val="000F45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455B"/>
  </w:style>
  <w:style w:type="paragraph" w:styleId="a8">
    <w:name w:val="Balloon Text"/>
    <w:basedOn w:val="a"/>
    <w:link w:val="a9"/>
    <w:uiPriority w:val="99"/>
    <w:semiHidden/>
    <w:unhideWhenUsed/>
    <w:rsid w:val="00CA42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A4256"/>
    <w:rPr>
      <w:rFonts w:ascii="Tahoma" w:hAnsi="Tahoma" w:cs="Tahoma"/>
      <w:sz w:val="16"/>
      <w:szCs w:val="16"/>
    </w:rPr>
  </w:style>
  <w:style w:type="paragraph" w:styleId="aa">
    <w:name w:val="Normal (Web)"/>
    <w:basedOn w:val="a"/>
    <w:semiHidden/>
    <w:unhideWhenUsed/>
    <w:rsid w:val="00987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8753B"/>
  </w:style>
  <w:style w:type="character" w:styleId="ab">
    <w:name w:val="Hyperlink"/>
    <w:basedOn w:val="a0"/>
    <w:uiPriority w:val="99"/>
    <w:semiHidden/>
    <w:unhideWhenUsed/>
    <w:rsid w:val="0098753B"/>
    <w:rPr>
      <w:color w:val="0000FF"/>
      <w:u w:val="single"/>
    </w:rPr>
  </w:style>
  <w:style w:type="character" w:styleId="ac">
    <w:name w:val="Strong"/>
    <w:basedOn w:val="a0"/>
    <w:uiPriority w:val="22"/>
    <w:qFormat/>
    <w:rsid w:val="00756D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0A78D2"/>
    <w:rPr>
      <w:rFonts w:cs="Times New Roman"/>
    </w:rPr>
  </w:style>
  <w:style w:type="paragraph" w:styleId="a3">
    <w:name w:val="No Spacing"/>
    <w:uiPriority w:val="99"/>
    <w:qFormat/>
    <w:rsid w:val="007C11CF"/>
    <w:pPr>
      <w:spacing w:after="0" w:line="240" w:lineRule="auto"/>
    </w:pPr>
    <w:rPr>
      <w:rFonts w:ascii="Calibri" w:eastAsia="Times New Roman" w:hAnsi="Calibri" w:cs="Times New Roman"/>
    </w:rPr>
  </w:style>
  <w:style w:type="paragraph" w:styleId="a4">
    <w:name w:val="header"/>
    <w:basedOn w:val="a"/>
    <w:link w:val="a5"/>
    <w:uiPriority w:val="99"/>
    <w:unhideWhenUsed/>
    <w:rsid w:val="000F45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F455B"/>
  </w:style>
  <w:style w:type="paragraph" w:styleId="a6">
    <w:name w:val="footer"/>
    <w:basedOn w:val="a"/>
    <w:link w:val="a7"/>
    <w:uiPriority w:val="99"/>
    <w:unhideWhenUsed/>
    <w:rsid w:val="000F45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F455B"/>
  </w:style>
  <w:style w:type="paragraph" w:styleId="a8">
    <w:name w:val="Balloon Text"/>
    <w:basedOn w:val="a"/>
    <w:link w:val="a9"/>
    <w:uiPriority w:val="99"/>
    <w:semiHidden/>
    <w:unhideWhenUsed/>
    <w:rsid w:val="00CA425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A4256"/>
    <w:rPr>
      <w:rFonts w:ascii="Tahoma" w:hAnsi="Tahoma" w:cs="Tahoma"/>
      <w:sz w:val="16"/>
      <w:szCs w:val="16"/>
    </w:rPr>
  </w:style>
  <w:style w:type="paragraph" w:styleId="aa">
    <w:name w:val="Normal (Web)"/>
    <w:basedOn w:val="a"/>
    <w:semiHidden/>
    <w:unhideWhenUsed/>
    <w:rsid w:val="009875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8753B"/>
  </w:style>
  <w:style w:type="character" w:styleId="ab">
    <w:name w:val="Hyperlink"/>
    <w:basedOn w:val="a0"/>
    <w:uiPriority w:val="99"/>
    <w:semiHidden/>
    <w:unhideWhenUsed/>
    <w:rsid w:val="0098753B"/>
    <w:rPr>
      <w:color w:val="0000FF"/>
      <w:u w:val="single"/>
    </w:rPr>
  </w:style>
  <w:style w:type="character" w:styleId="ac">
    <w:name w:val="Strong"/>
    <w:basedOn w:val="a0"/>
    <w:uiPriority w:val="22"/>
    <w:qFormat/>
    <w:rsid w:val="00756D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57863">
      <w:bodyDiv w:val="1"/>
      <w:marLeft w:val="0"/>
      <w:marRight w:val="0"/>
      <w:marTop w:val="0"/>
      <w:marBottom w:val="0"/>
      <w:divBdr>
        <w:top w:val="none" w:sz="0" w:space="0" w:color="auto"/>
        <w:left w:val="none" w:sz="0" w:space="0" w:color="auto"/>
        <w:bottom w:val="none" w:sz="0" w:space="0" w:color="auto"/>
        <w:right w:val="none" w:sz="0" w:space="0" w:color="auto"/>
      </w:divBdr>
    </w:div>
    <w:div w:id="357700494">
      <w:bodyDiv w:val="1"/>
      <w:marLeft w:val="0"/>
      <w:marRight w:val="0"/>
      <w:marTop w:val="0"/>
      <w:marBottom w:val="0"/>
      <w:divBdr>
        <w:top w:val="none" w:sz="0" w:space="0" w:color="auto"/>
        <w:left w:val="none" w:sz="0" w:space="0" w:color="auto"/>
        <w:bottom w:val="none" w:sz="0" w:space="0" w:color="auto"/>
        <w:right w:val="none" w:sz="0" w:space="0" w:color="auto"/>
      </w:divBdr>
    </w:div>
    <w:div w:id="450781441">
      <w:bodyDiv w:val="1"/>
      <w:marLeft w:val="0"/>
      <w:marRight w:val="0"/>
      <w:marTop w:val="0"/>
      <w:marBottom w:val="0"/>
      <w:divBdr>
        <w:top w:val="none" w:sz="0" w:space="0" w:color="auto"/>
        <w:left w:val="none" w:sz="0" w:space="0" w:color="auto"/>
        <w:bottom w:val="none" w:sz="0" w:space="0" w:color="auto"/>
        <w:right w:val="none" w:sz="0" w:space="0" w:color="auto"/>
      </w:divBdr>
    </w:div>
    <w:div w:id="778337777">
      <w:bodyDiv w:val="1"/>
      <w:marLeft w:val="0"/>
      <w:marRight w:val="0"/>
      <w:marTop w:val="0"/>
      <w:marBottom w:val="0"/>
      <w:divBdr>
        <w:top w:val="none" w:sz="0" w:space="0" w:color="auto"/>
        <w:left w:val="none" w:sz="0" w:space="0" w:color="auto"/>
        <w:bottom w:val="none" w:sz="0" w:space="0" w:color="auto"/>
        <w:right w:val="none" w:sz="0" w:space="0" w:color="auto"/>
      </w:divBdr>
    </w:div>
    <w:div w:id="1160005942">
      <w:bodyDiv w:val="1"/>
      <w:marLeft w:val="0"/>
      <w:marRight w:val="0"/>
      <w:marTop w:val="0"/>
      <w:marBottom w:val="0"/>
      <w:divBdr>
        <w:top w:val="none" w:sz="0" w:space="0" w:color="auto"/>
        <w:left w:val="none" w:sz="0" w:space="0" w:color="auto"/>
        <w:bottom w:val="none" w:sz="0" w:space="0" w:color="auto"/>
        <w:right w:val="none" w:sz="0" w:space="0" w:color="auto"/>
      </w:divBdr>
      <w:divsChild>
        <w:div w:id="1368139014">
          <w:marLeft w:val="0"/>
          <w:marRight w:val="0"/>
          <w:marTop w:val="0"/>
          <w:marBottom w:val="0"/>
          <w:divBdr>
            <w:top w:val="none" w:sz="0" w:space="0" w:color="auto"/>
            <w:left w:val="none" w:sz="0" w:space="0" w:color="auto"/>
            <w:bottom w:val="none" w:sz="0" w:space="0" w:color="auto"/>
            <w:right w:val="none" w:sz="0" w:space="0" w:color="auto"/>
          </w:divBdr>
        </w:div>
        <w:div w:id="11999146">
          <w:marLeft w:val="0"/>
          <w:marRight w:val="0"/>
          <w:marTop w:val="0"/>
          <w:marBottom w:val="0"/>
          <w:divBdr>
            <w:top w:val="none" w:sz="0" w:space="0" w:color="auto"/>
            <w:left w:val="none" w:sz="0" w:space="0" w:color="auto"/>
            <w:bottom w:val="none" w:sz="0" w:space="0" w:color="auto"/>
            <w:right w:val="none" w:sz="0" w:space="0" w:color="auto"/>
          </w:divBdr>
          <w:divsChild>
            <w:div w:id="1789424578">
              <w:marLeft w:val="0"/>
              <w:marRight w:val="0"/>
              <w:marTop w:val="0"/>
              <w:marBottom w:val="0"/>
              <w:divBdr>
                <w:top w:val="none" w:sz="0" w:space="0" w:color="auto"/>
                <w:left w:val="none" w:sz="0" w:space="0" w:color="auto"/>
                <w:bottom w:val="none" w:sz="0" w:space="0" w:color="auto"/>
                <w:right w:val="none" w:sz="0" w:space="0" w:color="auto"/>
              </w:divBdr>
            </w:div>
          </w:divsChild>
        </w:div>
        <w:div w:id="1560091422">
          <w:marLeft w:val="0"/>
          <w:marRight w:val="0"/>
          <w:marTop w:val="0"/>
          <w:marBottom w:val="0"/>
          <w:divBdr>
            <w:top w:val="none" w:sz="0" w:space="0" w:color="auto"/>
            <w:left w:val="none" w:sz="0" w:space="0" w:color="auto"/>
            <w:bottom w:val="none" w:sz="0" w:space="0" w:color="auto"/>
            <w:right w:val="none" w:sz="0" w:space="0" w:color="auto"/>
          </w:divBdr>
          <w:divsChild>
            <w:div w:id="1494368339">
              <w:marLeft w:val="0"/>
              <w:marRight w:val="0"/>
              <w:marTop w:val="0"/>
              <w:marBottom w:val="0"/>
              <w:divBdr>
                <w:top w:val="none" w:sz="0" w:space="0" w:color="auto"/>
                <w:left w:val="none" w:sz="0" w:space="0" w:color="auto"/>
                <w:bottom w:val="none" w:sz="0" w:space="0" w:color="auto"/>
                <w:right w:val="none" w:sz="0" w:space="0" w:color="auto"/>
              </w:divBdr>
            </w:div>
          </w:divsChild>
        </w:div>
        <w:div w:id="1525552712">
          <w:marLeft w:val="0"/>
          <w:marRight w:val="0"/>
          <w:marTop w:val="0"/>
          <w:marBottom w:val="0"/>
          <w:divBdr>
            <w:top w:val="none" w:sz="0" w:space="0" w:color="auto"/>
            <w:left w:val="none" w:sz="0" w:space="0" w:color="auto"/>
            <w:bottom w:val="none" w:sz="0" w:space="0" w:color="auto"/>
            <w:right w:val="none" w:sz="0" w:space="0" w:color="auto"/>
          </w:divBdr>
        </w:div>
        <w:div w:id="1205213438">
          <w:marLeft w:val="0"/>
          <w:marRight w:val="0"/>
          <w:marTop w:val="0"/>
          <w:marBottom w:val="0"/>
          <w:divBdr>
            <w:top w:val="none" w:sz="0" w:space="0" w:color="auto"/>
            <w:left w:val="none" w:sz="0" w:space="0" w:color="auto"/>
            <w:bottom w:val="none" w:sz="0" w:space="0" w:color="auto"/>
            <w:right w:val="none" w:sz="0" w:space="0" w:color="auto"/>
          </w:divBdr>
          <w:divsChild>
            <w:div w:id="1632634452">
              <w:marLeft w:val="0"/>
              <w:marRight w:val="0"/>
              <w:marTop w:val="0"/>
              <w:marBottom w:val="0"/>
              <w:divBdr>
                <w:top w:val="none" w:sz="0" w:space="0" w:color="auto"/>
                <w:left w:val="none" w:sz="0" w:space="0" w:color="auto"/>
                <w:bottom w:val="none" w:sz="0" w:space="0" w:color="auto"/>
                <w:right w:val="none" w:sz="0" w:space="0" w:color="auto"/>
              </w:divBdr>
            </w:div>
          </w:divsChild>
        </w:div>
        <w:div w:id="1770849389">
          <w:marLeft w:val="0"/>
          <w:marRight w:val="0"/>
          <w:marTop w:val="0"/>
          <w:marBottom w:val="0"/>
          <w:divBdr>
            <w:top w:val="none" w:sz="0" w:space="0" w:color="auto"/>
            <w:left w:val="none" w:sz="0" w:space="0" w:color="auto"/>
            <w:bottom w:val="none" w:sz="0" w:space="0" w:color="auto"/>
            <w:right w:val="none" w:sz="0" w:space="0" w:color="auto"/>
          </w:divBdr>
          <w:divsChild>
            <w:div w:id="1773040534">
              <w:marLeft w:val="0"/>
              <w:marRight w:val="0"/>
              <w:marTop w:val="0"/>
              <w:marBottom w:val="0"/>
              <w:divBdr>
                <w:top w:val="none" w:sz="0" w:space="0" w:color="auto"/>
                <w:left w:val="none" w:sz="0" w:space="0" w:color="auto"/>
                <w:bottom w:val="none" w:sz="0" w:space="0" w:color="auto"/>
                <w:right w:val="none" w:sz="0" w:space="0" w:color="auto"/>
              </w:divBdr>
            </w:div>
          </w:divsChild>
        </w:div>
        <w:div w:id="1426341657">
          <w:marLeft w:val="0"/>
          <w:marRight w:val="0"/>
          <w:marTop w:val="0"/>
          <w:marBottom w:val="0"/>
          <w:divBdr>
            <w:top w:val="none" w:sz="0" w:space="0" w:color="auto"/>
            <w:left w:val="none" w:sz="0" w:space="0" w:color="auto"/>
            <w:bottom w:val="none" w:sz="0" w:space="0" w:color="auto"/>
            <w:right w:val="none" w:sz="0" w:space="0" w:color="auto"/>
          </w:divBdr>
        </w:div>
        <w:div w:id="896748056">
          <w:marLeft w:val="0"/>
          <w:marRight w:val="0"/>
          <w:marTop w:val="0"/>
          <w:marBottom w:val="0"/>
          <w:divBdr>
            <w:top w:val="none" w:sz="0" w:space="0" w:color="auto"/>
            <w:left w:val="none" w:sz="0" w:space="0" w:color="auto"/>
            <w:bottom w:val="none" w:sz="0" w:space="0" w:color="auto"/>
            <w:right w:val="none" w:sz="0" w:space="0" w:color="auto"/>
          </w:divBdr>
        </w:div>
        <w:div w:id="1346710279">
          <w:marLeft w:val="0"/>
          <w:marRight w:val="0"/>
          <w:marTop w:val="0"/>
          <w:marBottom w:val="0"/>
          <w:divBdr>
            <w:top w:val="none" w:sz="0" w:space="0" w:color="auto"/>
            <w:left w:val="none" w:sz="0" w:space="0" w:color="auto"/>
            <w:bottom w:val="none" w:sz="0" w:space="0" w:color="auto"/>
            <w:right w:val="none" w:sz="0" w:space="0" w:color="auto"/>
          </w:divBdr>
          <w:divsChild>
            <w:div w:id="210266265">
              <w:marLeft w:val="0"/>
              <w:marRight w:val="0"/>
              <w:marTop w:val="0"/>
              <w:marBottom w:val="0"/>
              <w:divBdr>
                <w:top w:val="none" w:sz="0" w:space="0" w:color="auto"/>
                <w:left w:val="none" w:sz="0" w:space="0" w:color="auto"/>
                <w:bottom w:val="none" w:sz="0" w:space="0" w:color="auto"/>
                <w:right w:val="none" w:sz="0" w:space="0" w:color="auto"/>
              </w:divBdr>
            </w:div>
          </w:divsChild>
        </w:div>
        <w:div w:id="1989163967">
          <w:marLeft w:val="0"/>
          <w:marRight w:val="0"/>
          <w:marTop w:val="0"/>
          <w:marBottom w:val="0"/>
          <w:divBdr>
            <w:top w:val="none" w:sz="0" w:space="0" w:color="auto"/>
            <w:left w:val="none" w:sz="0" w:space="0" w:color="auto"/>
            <w:bottom w:val="none" w:sz="0" w:space="0" w:color="auto"/>
            <w:right w:val="none" w:sz="0" w:space="0" w:color="auto"/>
          </w:divBdr>
          <w:divsChild>
            <w:div w:id="1290431906">
              <w:marLeft w:val="0"/>
              <w:marRight w:val="0"/>
              <w:marTop w:val="0"/>
              <w:marBottom w:val="0"/>
              <w:divBdr>
                <w:top w:val="none" w:sz="0" w:space="0" w:color="auto"/>
                <w:left w:val="none" w:sz="0" w:space="0" w:color="auto"/>
                <w:bottom w:val="none" w:sz="0" w:space="0" w:color="auto"/>
                <w:right w:val="none" w:sz="0" w:space="0" w:color="auto"/>
              </w:divBdr>
            </w:div>
          </w:divsChild>
        </w:div>
        <w:div w:id="361784585">
          <w:marLeft w:val="0"/>
          <w:marRight w:val="0"/>
          <w:marTop w:val="0"/>
          <w:marBottom w:val="0"/>
          <w:divBdr>
            <w:top w:val="none" w:sz="0" w:space="0" w:color="auto"/>
            <w:left w:val="none" w:sz="0" w:space="0" w:color="auto"/>
            <w:bottom w:val="none" w:sz="0" w:space="0" w:color="auto"/>
            <w:right w:val="none" w:sz="0" w:space="0" w:color="auto"/>
          </w:divBdr>
        </w:div>
        <w:div w:id="1274707389">
          <w:marLeft w:val="0"/>
          <w:marRight w:val="0"/>
          <w:marTop w:val="0"/>
          <w:marBottom w:val="0"/>
          <w:divBdr>
            <w:top w:val="none" w:sz="0" w:space="0" w:color="auto"/>
            <w:left w:val="none" w:sz="0" w:space="0" w:color="auto"/>
            <w:bottom w:val="none" w:sz="0" w:space="0" w:color="auto"/>
            <w:right w:val="none" w:sz="0" w:space="0" w:color="auto"/>
          </w:divBdr>
          <w:divsChild>
            <w:div w:id="978076558">
              <w:marLeft w:val="0"/>
              <w:marRight w:val="0"/>
              <w:marTop w:val="0"/>
              <w:marBottom w:val="0"/>
              <w:divBdr>
                <w:top w:val="none" w:sz="0" w:space="0" w:color="auto"/>
                <w:left w:val="none" w:sz="0" w:space="0" w:color="auto"/>
                <w:bottom w:val="none" w:sz="0" w:space="0" w:color="auto"/>
                <w:right w:val="none" w:sz="0" w:space="0" w:color="auto"/>
              </w:divBdr>
            </w:div>
          </w:divsChild>
        </w:div>
        <w:div w:id="108664343">
          <w:marLeft w:val="0"/>
          <w:marRight w:val="0"/>
          <w:marTop w:val="0"/>
          <w:marBottom w:val="0"/>
          <w:divBdr>
            <w:top w:val="none" w:sz="0" w:space="0" w:color="auto"/>
            <w:left w:val="none" w:sz="0" w:space="0" w:color="auto"/>
            <w:bottom w:val="none" w:sz="0" w:space="0" w:color="auto"/>
            <w:right w:val="none" w:sz="0" w:space="0" w:color="auto"/>
          </w:divBdr>
          <w:divsChild>
            <w:div w:id="1806267470">
              <w:marLeft w:val="0"/>
              <w:marRight w:val="0"/>
              <w:marTop w:val="0"/>
              <w:marBottom w:val="0"/>
              <w:divBdr>
                <w:top w:val="none" w:sz="0" w:space="0" w:color="auto"/>
                <w:left w:val="none" w:sz="0" w:space="0" w:color="auto"/>
                <w:bottom w:val="none" w:sz="0" w:space="0" w:color="auto"/>
                <w:right w:val="none" w:sz="0" w:space="0" w:color="auto"/>
              </w:divBdr>
            </w:div>
          </w:divsChild>
        </w:div>
        <w:div w:id="1883519084">
          <w:marLeft w:val="0"/>
          <w:marRight w:val="0"/>
          <w:marTop w:val="0"/>
          <w:marBottom w:val="0"/>
          <w:divBdr>
            <w:top w:val="none" w:sz="0" w:space="0" w:color="auto"/>
            <w:left w:val="none" w:sz="0" w:space="0" w:color="auto"/>
            <w:bottom w:val="none" w:sz="0" w:space="0" w:color="auto"/>
            <w:right w:val="none" w:sz="0" w:space="0" w:color="auto"/>
          </w:divBdr>
        </w:div>
        <w:div w:id="1605729646">
          <w:marLeft w:val="0"/>
          <w:marRight w:val="0"/>
          <w:marTop w:val="0"/>
          <w:marBottom w:val="0"/>
          <w:divBdr>
            <w:top w:val="none" w:sz="0" w:space="0" w:color="auto"/>
            <w:left w:val="none" w:sz="0" w:space="0" w:color="auto"/>
            <w:bottom w:val="none" w:sz="0" w:space="0" w:color="auto"/>
            <w:right w:val="none" w:sz="0" w:space="0" w:color="auto"/>
          </w:divBdr>
          <w:divsChild>
            <w:div w:id="236596493">
              <w:marLeft w:val="0"/>
              <w:marRight w:val="0"/>
              <w:marTop w:val="0"/>
              <w:marBottom w:val="0"/>
              <w:divBdr>
                <w:top w:val="none" w:sz="0" w:space="0" w:color="auto"/>
                <w:left w:val="none" w:sz="0" w:space="0" w:color="auto"/>
                <w:bottom w:val="none" w:sz="0" w:space="0" w:color="auto"/>
                <w:right w:val="none" w:sz="0" w:space="0" w:color="auto"/>
              </w:divBdr>
            </w:div>
          </w:divsChild>
        </w:div>
        <w:div w:id="272051795">
          <w:marLeft w:val="0"/>
          <w:marRight w:val="0"/>
          <w:marTop w:val="0"/>
          <w:marBottom w:val="0"/>
          <w:divBdr>
            <w:top w:val="none" w:sz="0" w:space="0" w:color="auto"/>
            <w:left w:val="none" w:sz="0" w:space="0" w:color="auto"/>
            <w:bottom w:val="none" w:sz="0" w:space="0" w:color="auto"/>
            <w:right w:val="none" w:sz="0" w:space="0" w:color="auto"/>
          </w:divBdr>
          <w:divsChild>
            <w:div w:id="53164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023107">
      <w:bodyDiv w:val="1"/>
      <w:marLeft w:val="0"/>
      <w:marRight w:val="0"/>
      <w:marTop w:val="0"/>
      <w:marBottom w:val="0"/>
      <w:divBdr>
        <w:top w:val="none" w:sz="0" w:space="0" w:color="auto"/>
        <w:left w:val="none" w:sz="0" w:space="0" w:color="auto"/>
        <w:bottom w:val="none" w:sz="0" w:space="0" w:color="auto"/>
        <w:right w:val="none" w:sz="0" w:space="0" w:color="auto"/>
      </w:divBdr>
    </w:div>
    <w:div w:id="190960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2973</TotalTime>
  <Pages>32</Pages>
  <Words>5930</Words>
  <Characters>33802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46</cp:revision>
  <cp:lastPrinted>2014-06-14T17:49:00Z</cp:lastPrinted>
  <dcterms:created xsi:type="dcterms:W3CDTF">2014-05-11T16:28:00Z</dcterms:created>
  <dcterms:modified xsi:type="dcterms:W3CDTF">2015-04-13T08:20:00Z</dcterms:modified>
</cp:coreProperties>
</file>