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371" w:rsidRPr="001F5537" w:rsidRDefault="00E70371" w:rsidP="00E70371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Pr="001F5537">
        <w:rPr>
          <w:rFonts w:ascii="Times New Roman" w:hAnsi="Times New Roman" w:cs="Times New Roman"/>
          <w:sz w:val="26"/>
          <w:szCs w:val="26"/>
        </w:rPr>
        <w:t>ОГЛАВЛЕНИЕ</w:t>
      </w:r>
    </w:p>
    <w:p w:rsidR="00E70371" w:rsidRPr="001F5537" w:rsidRDefault="00E70371" w:rsidP="00E70371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5537">
        <w:rPr>
          <w:rFonts w:ascii="Times New Roman" w:hAnsi="Times New Roman" w:cs="Times New Roman"/>
          <w:sz w:val="26"/>
          <w:szCs w:val="26"/>
        </w:rPr>
        <w:t>Введение</w:t>
      </w:r>
      <w:r>
        <w:rPr>
          <w:rFonts w:ascii="Times New Roman" w:hAnsi="Times New Roman" w:cs="Times New Roman"/>
          <w:sz w:val="26"/>
          <w:szCs w:val="26"/>
        </w:rPr>
        <w:t>…</w:t>
      </w:r>
      <w:r w:rsidR="000E5575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……………………………………………………………………………….3</w:t>
      </w:r>
    </w:p>
    <w:p w:rsidR="00E70371" w:rsidRPr="001F5537" w:rsidRDefault="00E70371" w:rsidP="00E70371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5537">
        <w:rPr>
          <w:rFonts w:ascii="Times New Roman" w:hAnsi="Times New Roman" w:cs="Times New Roman"/>
          <w:sz w:val="26"/>
          <w:szCs w:val="26"/>
        </w:rPr>
        <w:t>1 Расчет величины суммарного материального потока и стоимости грузопереработки на складе</w:t>
      </w:r>
      <w:r w:rsidR="000E5575">
        <w:rPr>
          <w:rFonts w:ascii="Times New Roman" w:hAnsi="Times New Roman" w:cs="Times New Roman"/>
          <w:sz w:val="26"/>
          <w:szCs w:val="26"/>
        </w:rPr>
        <w:t>……………………………………………………………..4</w:t>
      </w:r>
    </w:p>
    <w:p w:rsidR="00E70371" w:rsidRPr="001F5537" w:rsidRDefault="00E70371" w:rsidP="00E70371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5537">
        <w:rPr>
          <w:rFonts w:ascii="Times New Roman" w:hAnsi="Times New Roman" w:cs="Times New Roman"/>
          <w:sz w:val="26"/>
          <w:szCs w:val="26"/>
        </w:rPr>
        <w:t>2 Расчет точки безубыточности деятельности склада</w:t>
      </w:r>
      <w:r w:rsidR="000E5575">
        <w:rPr>
          <w:rFonts w:ascii="Times New Roman" w:hAnsi="Times New Roman" w:cs="Times New Roman"/>
          <w:sz w:val="26"/>
          <w:szCs w:val="26"/>
        </w:rPr>
        <w:t>……………………………….10</w:t>
      </w:r>
    </w:p>
    <w:p w:rsidR="00E70371" w:rsidRPr="001F5537" w:rsidRDefault="00E70371" w:rsidP="00E70371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5537">
        <w:rPr>
          <w:rFonts w:ascii="Times New Roman" w:hAnsi="Times New Roman" w:cs="Times New Roman"/>
          <w:sz w:val="26"/>
          <w:szCs w:val="26"/>
        </w:rPr>
        <w:t>Список использованных источников</w:t>
      </w:r>
      <w:r w:rsidR="000E5575">
        <w:rPr>
          <w:rFonts w:ascii="Times New Roman" w:hAnsi="Times New Roman" w:cs="Times New Roman"/>
          <w:sz w:val="26"/>
          <w:szCs w:val="26"/>
        </w:rPr>
        <w:t>………………………………………………….12</w:t>
      </w:r>
    </w:p>
    <w:p w:rsidR="00EC07CC" w:rsidRPr="00F92568" w:rsidRDefault="00EC07CC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E70371" w:rsidRDefault="00E70371" w:rsidP="00E7037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70371">
        <w:rPr>
          <w:rFonts w:ascii="Times New Roman" w:eastAsia="Times New Roman" w:hAnsi="Times New Roman" w:cs="Times New Roman"/>
          <w:sz w:val="26"/>
          <w:szCs w:val="26"/>
        </w:rPr>
        <w:lastRenderedPageBreak/>
        <w:t>ВВЕДЕНИЕ</w:t>
      </w:r>
    </w:p>
    <w:p w:rsidR="00E70371" w:rsidRPr="00E70371" w:rsidRDefault="00E70371" w:rsidP="00E703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0371">
        <w:rPr>
          <w:rFonts w:ascii="Times New Roman" w:eastAsia="Times New Roman" w:hAnsi="Times New Roman" w:cs="Times New Roman"/>
          <w:sz w:val="26"/>
          <w:szCs w:val="26"/>
        </w:rPr>
        <w:t>Складская логистика включает оптимизацию складских операций, непосредственно связанных с переработкой, оформлением грузов и координацией со службами закупок и продаж, расчет оптимального количества складов и места их расположения.</w:t>
      </w:r>
    </w:p>
    <w:p w:rsidR="00E70371" w:rsidRPr="00E70371" w:rsidRDefault="00E70371" w:rsidP="00E7037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0371">
        <w:rPr>
          <w:rFonts w:ascii="Times New Roman" w:eastAsia="Times New Roman" w:hAnsi="Times New Roman" w:cs="Times New Roman"/>
          <w:sz w:val="26"/>
          <w:szCs w:val="26"/>
        </w:rPr>
        <w:t>К основным задачам складской логистике относятся:</w:t>
      </w:r>
    </w:p>
    <w:p w:rsidR="00E70371" w:rsidRPr="00E70371" w:rsidRDefault="00E70371" w:rsidP="00E7037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0371">
        <w:rPr>
          <w:rFonts w:ascii="Times New Roman" w:eastAsia="Times New Roman" w:hAnsi="Times New Roman" w:cs="Times New Roman"/>
          <w:sz w:val="26"/>
          <w:szCs w:val="26"/>
        </w:rPr>
        <w:t>- рациональная планировка склада;</w:t>
      </w:r>
    </w:p>
    <w:p w:rsidR="00E70371" w:rsidRPr="00E70371" w:rsidRDefault="00E70371" w:rsidP="00E7037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0371">
        <w:rPr>
          <w:rFonts w:ascii="Times New Roman" w:eastAsia="Times New Roman" w:hAnsi="Times New Roman" w:cs="Times New Roman"/>
          <w:sz w:val="26"/>
          <w:szCs w:val="26"/>
        </w:rPr>
        <w:t>- эффективное использование складской площади и объема складского помещения;</w:t>
      </w:r>
    </w:p>
    <w:p w:rsidR="00E70371" w:rsidRPr="00E70371" w:rsidRDefault="00E70371" w:rsidP="00E7037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0371">
        <w:rPr>
          <w:rFonts w:ascii="Times New Roman" w:eastAsia="Times New Roman" w:hAnsi="Times New Roman" w:cs="Times New Roman"/>
          <w:sz w:val="26"/>
          <w:szCs w:val="26"/>
        </w:rPr>
        <w:t>- использование универсального оборудования;</w:t>
      </w:r>
    </w:p>
    <w:p w:rsidR="00E70371" w:rsidRPr="00E70371" w:rsidRDefault="00E70371" w:rsidP="00E7037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0371">
        <w:rPr>
          <w:rFonts w:ascii="Times New Roman" w:eastAsia="Times New Roman" w:hAnsi="Times New Roman" w:cs="Times New Roman"/>
          <w:sz w:val="26"/>
          <w:szCs w:val="26"/>
        </w:rPr>
        <w:t>- минимизация маршрутов внутрискладской переработки грузов;</w:t>
      </w:r>
    </w:p>
    <w:p w:rsidR="00E70371" w:rsidRPr="00E70371" w:rsidRDefault="00E70371" w:rsidP="00E7037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0371">
        <w:rPr>
          <w:rFonts w:ascii="Times New Roman" w:eastAsia="Times New Roman" w:hAnsi="Times New Roman" w:cs="Times New Roman"/>
          <w:sz w:val="26"/>
          <w:szCs w:val="26"/>
        </w:rPr>
        <w:t>- осуществление объединения партии отгрузок и применение централизованной доставки;</w:t>
      </w:r>
    </w:p>
    <w:p w:rsidR="00E70371" w:rsidRPr="00E70371" w:rsidRDefault="00E70371" w:rsidP="00E7037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0371">
        <w:rPr>
          <w:rFonts w:ascii="Times New Roman" w:eastAsia="Times New Roman" w:hAnsi="Times New Roman" w:cs="Times New Roman"/>
          <w:sz w:val="26"/>
          <w:szCs w:val="26"/>
        </w:rPr>
        <w:t>- максимальное использование информационных систем.</w:t>
      </w:r>
    </w:p>
    <w:p w:rsidR="00E70371" w:rsidRPr="00E70371" w:rsidRDefault="00E70371" w:rsidP="00E703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0371">
        <w:rPr>
          <w:rFonts w:ascii="Times New Roman" w:eastAsia="Times New Roman" w:hAnsi="Times New Roman" w:cs="Times New Roman"/>
          <w:sz w:val="26"/>
          <w:szCs w:val="26"/>
        </w:rPr>
        <w:t>Одним из важнейших элементов складской логистики являются склады и прилегающая к ним складская инфраструктура.</w:t>
      </w:r>
    </w:p>
    <w:p w:rsidR="00E70371" w:rsidRPr="00E70371" w:rsidRDefault="00E70371" w:rsidP="00E703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0371">
        <w:rPr>
          <w:rFonts w:ascii="Times New Roman" w:eastAsia="Times New Roman" w:hAnsi="Times New Roman" w:cs="Times New Roman"/>
          <w:sz w:val="26"/>
          <w:szCs w:val="26"/>
        </w:rPr>
        <w:t>Склады представляют собой специальные здания, сооружения и различные устройства, предназначенные для приемки, размещения и хранения, поступивших на них товаров, подготовки их к потреблению и отпуску потребителю.</w:t>
      </w:r>
    </w:p>
    <w:p w:rsidR="00E70371" w:rsidRPr="00E70371" w:rsidRDefault="00E70371" w:rsidP="00E703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0371">
        <w:rPr>
          <w:rFonts w:ascii="Times New Roman" w:eastAsia="Times New Roman" w:hAnsi="Times New Roman" w:cs="Times New Roman"/>
          <w:sz w:val="26"/>
          <w:szCs w:val="26"/>
        </w:rPr>
        <w:t xml:space="preserve">Склады образуют одну из основных подсистем логической цепи. Логическая система формирует организационные и технико-экономические требования к складам, устанавливает цели и критерии оптимального функционирования складской системы, определяет условия переработки грузов. В свою очередь, организация с складирования материалов (выбор места расположения складов, способ хранения материалов и др.) оказывает существенное влияние на издержки обращения, размер и движение запасов на различных участках логистической цепи. </w:t>
      </w:r>
    </w:p>
    <w:p w:rsidR="00E70371" w:rsidRPr="00E70371" w:rsidRDefault="00E70371" w:rsidP="00E703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0371">
        <w:rPr>
          <w:rFonts w:ascii="Times New Roman" w:eastAsia="Times New Roman" w:hAnsi="Times New Roman" w:cs="Times New Roman"/>
          <w:sz w:val="26"/>
          <w:szCs w:val="26"/>
        </w:rPr>
        <w:t>Целью контрольной работы является решение практических ситуаций по организации системы складирования.</w:t>
      </w:r>
    </w:p>
    <w:p w:rsidR="00E70371" w:rsidRPr="00E70371" w:rsidRDefault="00E70371" w:rsidP="00E703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0371">
        <w:rPr>
          <w:rFonts w:ascii="Times New Roman" w:eastAsia="Times New Roman" w:hAnsi="Times New Roman" w:cs="Times New Roman"/>
          <w:sz w:val="26"/>
          <w:szCs w:val="26"/>
        </w:rPr>
        <w:t>Задачи работы состоят в определении величины суммарного материального потока и стоимости грузопереработки на складе, а так же в расчете точки безубыточности деятельности склада.</w:t>
      </w:r>
    </w:p>
    <w:p w:rsidR="00E70371" w:rsidRPr="00F92568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1F5537" w:rsidRDefault="00E70371" w:rsidP="00E70371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5537">
        <w:rPr>
          <w:rFonts w:ascii="Times New Roman" w:hAnsi="Times New Roman" w:cs="Times New Roman"/>
          <w:sz w:val="26"/>
          <w:szCs w:val="26"/>
        </w:rPr>
        <w:lastRenderedPageBreak/>
        <w:t>1 РАСЧЕТ ВЕЛИЧИНЫ СУММАРНОГО МАТЕРИАЛЬНОГО ПОТОКАИ СТОИМОСТИ ГРУЗОПЕРЕРАБОТКИ НА СКЛАДЕ</w:t>
      </w:r>
    </w:p>
    <w:p w:rsidR="00E70371" w:rsidRDefault="00E70371" w:rsidP="00E70371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1.1. Исходные данные для расчета</w:t>
      </w:r>
    </w:p>
    <w:p w:rsidR="00E70371" w:rsidRPr="006659C5" w:rsidRDefault="00E70371" w:rsidP="00E70371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Определить величину суммарного материального потока и стоимости грузопереработки на складе. Исходные данные для расчета приведены в таблице 1, форма для расчета представлена в таблице 2.</w:t>
      </w:r>
    </w:p>
    <w:p w:rsidR="00981F15" w:rsidRDefault="00981F15" w:rsidP="00981F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1 – Исходные данные для расчета</w:t>
      </w:r>
    </w:p>
    <w:tbl>
      <w:tblPr>
        <w:tblStyle w:val="a7"/>
        <w:tblW w:w="0" w:type="auto"/>
        <w:tblLook w:val="04A0"/>
      </w:tblPr>
      <w:tblGrid>
        <w:gridCol w:w="1024"/>
        <w:gridCol w:w="700"/>
        <w:gridCol w:w="511"/>
        <w:gridCol w:w="510"/>
        <w:gridCol w:w="510"/>
        <w:gridCol w:w="510"/>
        <w:gridCol w:w="510"/>
        <w:gridCol w:w="510"/>
        <w:gridCol w:w="556"/>
        <w:gridCol w:w="705"/>
        <w:gridCol w:w="705"/>
        <w:gridCol w:w="705"/>
        <w:gridCol w:w="705"/>
        <w:gridCol w:w="705"/>
        <w:gridCol w:w="705"/>
      </w:tblGrid>
      <w:tr w:rsidR="00981F15" w:rsidTr="00BA1379"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Вариант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Т,</w:t>
            </w:r>
          </w:p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т/год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D6CFA"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  <w:t>1</w:t>
            </w: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D6CFA"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  <w:t>2</w:t>
            </w: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D6CFA"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  <w:t>3</w:t>
            </w: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D6CFA"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  <w:t>4</w:t>
            </w: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D6CFA"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  <w:t>5</w:t>
            </w: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D6CFA"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  <w:t>6</w:t>
            </w: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D6CFA"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  <w:t>7</w:t>
            </w: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</w:t>
            </w:r>
            <w:r w:rsidRPr="009D6CFA">
              <w:rPr>
                <w:rFonts w:ascii="Times New Roman" w:hAnsi="Times New Roman" w:cs="Times New Roman"/>
                <w:sz w:val="23"/>
                <w:szCs w:val="23"/>
                <w:vertAlign w:val="subscript"/>
                <w:lang w:val="en-US"/>
              </w:rPr>
              <w:t>1</w:t>
            </w:r>
            <w:r w:rsidRPr="009D6CFA"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  <w:t>,</w:t>
            </w:r>
          </w:p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у.е./т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</w:t>
            </w:r>
            <w:r w:rsidRPr="009D6CFA"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  <w:t>2,</w:t>
            </w:r>
          </w:p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у.е./т</w:t>
            </w:r>
          </w:p>
        </w:tc>
        <w:tc>
          <w:tcPr>
            <w:tcW w:w="236" w:type="dxa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</w:t>
            </w:r>
            <w:r w:rsidRPr="009D6CFA"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  <w:t>3,</w:t>
            </w:r>
          </w:p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у.е./т</w:t>
            </w:r>
          </w:p>
        </w:tc>
        <w:tc>
          <w:tcPr>
            <w:tcW w:w="236" w:type="dxa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</w:t>
            </w:r>
            <w:r w:rsidRPr="009D6CFA"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  <w:t>4,</w:t>
            </w:r>
          </w:p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у.е./т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</w:t>
            </w:r>
            <w:r w:rsidRPr="009D6CFA"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  <w:t>5,</w:t>
            </w:r>
          </w:p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у.е./т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</w:t>
            </w:r>
            <w:r w:rsidRPr="009D6CFA"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  <w:t>6,</w:t>
            </w:r>
          </w:p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6CFA">
              <w:rPr>
                <w:rFonts w:ascii="Times New Roman" w:hAnsi="Times New Roman" w:cs="Times New Roman"/>
                <w:sz w:val="23"/>
                <w:szCs w:val="23"/>
              </w:rPr>
              <w:t>у.е./т</w:t>
            </w:r>
          </w:p>
        </w:tc>
      </w:tr>
      <w:tr w:rsidR="00981F15" w:rsidTr="00BA1379"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4200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70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0,6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1,8</w:t>
            </w:r>
          </w:p>
        </w:tc>
        <w:tc>
          <w:tcPr>
            <w:tcW w:w="236" w:type="dxa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4,5</w:t>
            </w:r>
          </w:p>
        </w:tc>
        <w:tc>
          <w:tcPr>
            <w:tcW w:w="236" w:type="dxa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0,8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3,5</w:t>
            </w:r>
          </w:p>
        </w:tc>
        <w:tc>
          <w:tcPr>
            <w:tcW w:w="0" w:type="auto"/>
            <w:vAlign w:val="center"/>
          </w:tcPr>
          <w:p w:rsidR="00981F15" w:rsidRPr="009D6CFA" w:rsidRDefault="00981F15" w:rsidP="00BA13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</w:tr>
    </w:tbl>
    <w:p w:rsidR="00E70371" w:rsidRPr="006659C5" w:rsidRDefault="00E70371" w:rsidP="00981F1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70371" w:rsidRPr="006659C5" w:rsidRDefault="00E70371" w:rsidP="00E70371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1 Группа материальных потоков – грузы, рассматриваемые в процессе внутрискладского перемещения. Перемещение грузов (механизированное, в контейнерах или на поддонах).</w:t>
      </w:r>
    </w:p>
    <w:p w:rsidR="00E70371" w:rsidRPr="006659C5" w:rsidRDefault="00E70371" w:rsidP="00E7037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1.2. Методика расчета</w:t>
      </w:r>
    </w:p>
    <w:p w:rsidR="00E70371" w:rsidRPr="006659C5" w:rsidRDefault="00E70371" w:rsidP="00E70371">
      <w:pPr>
        <w:tabs>
          <w:tab w:val="right" w:pos="9355"/>
        </w:tabs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п.г.</w:t>
      </w:r>
      <w:r w:rsidRPr="006659C5">
        <w:rPr>
          <w:rFonts w:ascii="Times New Roman" w:hAnsi="Times New Roman" w:cs="Times New Roman"/>
          <w:sz w:val="26"/>
          <w:szCs w:val="26"/>
        </w:rPr>
        <w:t>= Т+Т*А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6659C5">
        <w:rPr>
          <w:rFonts w:ascii="Times New Roman" w:hAnsi="Times New Roman" w:cs="Times New Roman"/>
          <w:sz w:val="26"/>
          <w:szCs w:val="26"/>
        </w:rPr>
        <w:t>/100 + Т*А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659C5">
        <w:rPr>
          <w:rFonts w:ascii="Times New Roman" w:hAnsi="Times New Roman" w:cs="Times New Roman"/>
          <w:sz w:val="26"/>
          <w:szCs w:val="26"/>
        </w:rPr>
        <w:t>/100 +Т + Т*А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6659C5">
        <w:rPr>
          <w:rFonts w:ascii="Times New Roman" w:hAnsi="Times New Roman" w:cs="Times New Roman"/>
          <w:sz w:val="26"/>
          <w:szCs w:val="26"/>
        </w:rPr>
        <w:t>/100 + Т*А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6659C5">
        <w:rPr>
          <w:rFonts w:ascii="Times New Roman" w:hAnsi="Times New Roman" w:cs="Times New Roman"/>
          <w:sz w:val="26"/>
          <w:szCs w:val="26"/>
        </w:rPr>
        <w:t>/100</w:t>
      </w:r>
      <w:r w:rsidRPr="006659C5">
        <w:rPr>
          <w:rFonts w:ascii="Times New Roman" w:hAnsi="Times New Roman" w:cs="Times New Roman"/>
          <w:sz w:val="26"/>
          <w:szCs w:val="26"/>
        </w:rPr>
        <w:tab/>
        <w:t>(1)</w:t>
      </w:r>
    </w:p>
    <w:p w:rsidR="00E70371" w:rsidRPr="006659C5" w:rsidRDefault="00E70371" w:rsidP="00E7037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где</w:t>
      </w:r>
      <w:r w:rsidRPr="006659C5">
        <w:rPr>
          <w:rFonts w:ascii="Times New Roman" w:hAnsi="Times New Roman" w:cs="Times New Roman"/>
          <w:sz w:val="26"/>
          <w:szCs w:val="26"/>
        </w:rPr>
        <w:tab/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 xml:space="preserve">п.г </w:t>
      </w:r>
      <w:r w:rsidRPr="006659C5">
        <w:rPr>
          <w:rFonts w:ascii="Times New Roman" w:hAnsi="Times New Roman" w:cs="Times New Roman"/>
          <w:sz w:val="26"/>
          <w:szCs w:val="26"/>
        </w:rPr>
        <w:t>– грузооборот склада, т/год;</w:t>
      </w:r>
    </w:p>
    <w:p w:rsidR="00E70371" w:rsidRPr="006659C5" w:rsidRDefault="00E70371" w:rsidP="00E70371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ab/>
        <w:t>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 xml:space="preserve">1 </w:t>
      </w:r>
      <w:r w:rsidRPr="006659C5">
        <w:rPr>
          <w:rFonts w:ascii="Times New Roman" w:hAnsi="Times New Roman" w:cs="Times New Roman"/>
          <w:sz w:val="26"/>
          <w:szCs w:val="26"/>
        </w:rPr>
        <w:t>– доля товаров, поставляемых на склад в нерабочее время и проходящих через приемочную экспедицию, %;</w:t>
      </w:r>
    </w:p>
    <w:p w:rsidR="00E70371" w:rsidRPr="006659C5" w:rsidRDefault="00E70371" w:rsidP="00E7037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ab/>
        <w:t>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 w:rsidRPr="006659C5">
        <w:rPr>
          <w:rFonts w:ascii="Times New Roman" w:hAnsi="Times New Roman" w:cs="Times New Roman"/>
          <w:sz w:val="26"/>
          <w:szCs w:val="26"/>
        </w:rPr>
        <w:t>– доля товара, проходящего через участок приемки склада, %;</w:t>
      </w:r>
    </w:p>
    <w:p w:rsidR="00E70371" w:rsidRPr="006659C5" w:rsidRDefault="00E70371" w:rsidP="00E70371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  <w:r w:rsidRPr="006659C5">
        <w:rPr>
          <w:rFonts w:ascii="Times New Roman" w:hAnsi="Times New Roman" w:cs="Times New Roman"/>
          <w:sz w:val="26"/>
          <w:szCs w:val="26"/>
        </w:rPr>
        <w:t>– доля товара, подлежащих комплектованию на складе, %;</w:t>
      </w:r>
    </w:p>
    <w:p w:rsidR="00E70371" w:rsidRPr="006659C5" w:rsidRDefault="00E70371" w:rsidP="00E70371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 xml:space="preserve">4 </w:t>
      </w:r>
      <w:r w:rsidRPr="006659C5">
        <w:rPr>
          <w:rFonts w:ascii="Times New Roman" w:hAnsi="Times New Roman" w:cs="Times New Roman"/>
          <w:sz w:val="26"/>
          <w:szCs w:val="26"/>
        </w:rPr>
        <w:t>– доля товара, попадающих на участок погрузки из оптовочной экспедиции, %.</w:t>
      </w:r>
    </w:p>
    <w:p w:rsidR="00E70371" w:rsidRPr="006659C5" w:rsidRDefault="00E70371" w:rsidP="00E70371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п.г.</w:t>
      </w:r>
      <w:r w:rsidR="00981F15">
        <w:rPr>
          <w:rFonts w:ascii="Times New Roman" w:hAnsi="Times New Roman" w:cs="Times New Roman"/>
          <w:sz w:val="26"/>
          <w:szCs w:val="26"/>
        </w:rPr>
        <w:t>= 4200 + 4200*</w:t>
      </w:r>
      <w:r w:rsidRPr="006659C5">
        <w:rPr>
          <w:rFonts w:ascii="Times New Roman" w:hAnsi="Times New Roman" w:cs="Times New Roman"/>
          <w:sz w:val="26"/>
          <w:szCs w:val="26"/>
        </w:rPr>
        <w:t>2</w:t>
      </w:r>
      <w:r w:rsidR="00981F15">
        <w:rPr>
          <w:rFonts w:ascii="Times New Roman" w:hAnsi="Times New Roman" w:cs="Times New Roman"/>
          <w:sz w:val="26"/>
          <w:szCs w:val="26"/>
        </w:rPr>
        <w:t>0/100 + 4200*16/100 + 42</w:t>
      </w:r>
      <w:r w:rsidRPr="006659C5">
        <w:rPr>
          <w:rFonts w:ascii="Times New Roman" w:hAnsi="Times New Roman" w:cs="Times New Roman"/>
          <w:sz w:val="26"/>
          <w:szCs w:val="26"/>
        </w:rPr>
        <w:t>00 +</w:t>
      </w:r>
      <w:r w:rsidR="00981F15">
        <w:rPr>
          <w:rFonts w:ascii="Times New Roman" w:hAnsi="Times New Roman" w:cs="Times New Roman"/>
          <w:sz w:val="26"/>
          <w:szCs w:val="26"/>
        </w:rPr>
        <w:t xml:space="preserve"> 4200*70/100 + 4200*</w:t>
      </w:r>
      <w:r w:rsidRPr="006659C5">
        <w:rPr>
          <w:rFonts w:ascii="Times New Roman" w:hAnsi="Times New Roman" w:cs="Times New Roman"/>
          <w:sz w:val="26"/>
          <w:szCs w:val="26"/>
        </w:rPr>
        <w:t>5</w:t>
      </w:r>
      <w:r w:rsidR="00981F15">
        <w:rPr>
          <w:rFonts w:ascii="Times New Roman" w:hAnsi="Times New Roman" w:cs="Times New Roman"/>
          <w:sz w:val="26"/>
          <w:szCs w:val="26"/>
        </w:rPr>
        <w:t>0/100 = 4200+840+672+4200+2940+2100 = 1495</w:t>
      </w:r>
      <w:r w:rsidRPr="006659C5">
        <w:rPr>
          <w:rFonts w:ascii="Times New Roman" w:hAnsi="Times New Roman" w:cs="Times New Roman"/>
          <w:sz w:val="26"/>
          <w:szCs w:val="26"/>
        </w:rPr>
        <w:t>2 т/год</w:t>
      </w:r>
    </w:p>
    <w:p w:rsidR="00E70371" w:rsidRPr="006659C5" w:rsidRDefault="00E70371" w:rsidP="00E70371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lastRenderedPageBreak/>
        <w:t xml:space="preserve">2 Группа материальных потоков-грузы, рассматриваемые в процессе выполнения операций на участках разгрузки и погрузки. Грузопоток при ручной разгрузке груза состоит: </w:t>
      </w:r>
    </w:p>
    <w:p w:rsidR="00E70371" w:rsidRPr="006659C5" w:rsidRDefault="00E70371" w:rsidP="00E70371">
      <w:pPr>
        <w:tabs>
          <w:tab w:val="left" w:pos="720"/>
          <w:tab w:val="right" w:pos="9355"/>
        </w:tabs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р.р.</w:t>
      </w:r>
      <w:r w:rsidRPr="006659C5">
        <w:rPr>
          <w:rFonts w:ascii="Times New Roman" w:hAnsi="Times New Roman" w:cs="Times New Roman"/>
          <w:sz w:val="26"/>
          <w:szCs w:val="26"/>
        </w:rPr>
        <w:t>= Т*А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6659C5">
        <w:rPr>
          <w:rFonts w:ascii="Times New Roman" w:hAnsi="Times New Roman" w:cs="Times New Roman"/>
          <w:sz w:val="26"/>
          <w:szCs w:val="26"/>
        </w:rPr>
        <w:t xml:space="preserve">/100 </w:t>
      </w:r>
      <w:r w:rsidRPr="006659C5">
        <w:rPr>
          <w:rFonts w:ascii="Times New Roman" w:hAnsi="Times New Roman" w:cs="Times New Roman"/>
          <w:sz w:val="26"/>
          <w:szCs w:val="26"/>
        </w:rPr>
        <w:tab/>
        <w:t>(2)</w:t>
      </w:r>
    </w:p>
    <w:p w:rsidR="00E70371" w:rsidRPr="006659C5" w:rsidRDefault="00E70371" w:rsidP="00E7037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ab/>
        <w:t>где 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6659C5">
        <w:rPr>
          <w:rFonts w:ascii="Times New Roman" w:hAnsi="Times New Roman" w:cs="Times New Roman"/>
          <w:sz w:val="26"/>
          <w:szCs w:val="26"/>
        </w:rPr>
        <w:t xml:space="preserve"> – доля доставленных на склад товаров, не подлежащих механизированной выгрузке из транспортного средства и требующих ручной выгрузки с укладкой на поддоны, %.</w:t>
      </w:r>
    </w:p>
    <w:p w:rsidR="00E70371" w:rsidRPr="006659C5" w:rsidRDefault="00E70371" w:rsidP="00E70371">
      <w:pPr>
        <w:tabs>
          <w:tab w:val="left" w:pos="720"/>
          <w:tab w:val="right" w:pos="9355"/>
        </w:tabs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р.р.</w:t>
      </w:r>
      <w:r w:rsidR="00981F15">
        <w:rPr>
          <w:rFonts w:ascii="Times New Roman" w:hAnsi="Times New Roman" w:cs="Times New Roman"/>
          <w:sz w:val="26"/>
          <w:szCs w:val="26"/>
        </w:rPr>
        <w:t>= 4200*60/100 = 25</w:t>
      </w:r>
      <w:r w:rsidRPr="006659C5">
        <w:rPr>
          <w:rFonts w:ascii="Times New Roman" w:hAnsi="Times New Roman" w:cs="Times New Roman"/>
          <w:sz w:val="26"/>
          <w:szCs w:val="26"/>
        </w:rPr>
        <w:t>20  т/год</w:t>
      </w:r>
      <w:r w:rsidRPr="006659C5">
        <w:rPr>
          <w:rFonts w:ascii="Times New Roman" w:hAnsi="Times New Roman" w:cs="Times New Roman"/>
          <w:sz w:val="26"/>
          <w:szCs w:val="26"/>
        </w:rPr>
        <w:tab/>
      </w:r>
    </w:p>
    <w:p w:rsidR="00E70371" w:rsidRPr="006659C5" w:rsidRDefault="00E70371" w:rsidP="00E7037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ab/>
        <w:t>3 Остальная разгрузка является механизированной. Грузопоток при  механизированной разгрузке груза составит:</w:t>
      </w:r>
    </w:p>
    <w:p w:rsidR="00E70371" w:rsidRPr="006659C5" w:rsidRDefault="00E70371" w:rsidP="00E70371">
      <w:pPr>
        <w:tabs>
          <w:tab w:val="left" w:pos="720"/>
          <w:tab w:val="left" w:pos="1680"/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ab/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м.р.</w:t>
      </w:r>
      <w:r w:rsidRPr="006659C5">
        <w:rPr>
          <w:rFonts w:ascii="Times New Roman" w:hAnsi="Times New Roman" w:cs="Times New Roman"/>
          <w:sz w:val="26"/>
          <w:szCs w:val="26"/>
        </w:rPr>
        <w:t>= Т*(1-А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6659C5">
        <w:rPr>
          <w:rFonts w:ascii="Times New Roman" w:hAnsi="Times New Roman" w:cs="Times New Roman"/>
          <w:sz w:val="26"/>
          <w:szCs w:val="26"/>
        </w:rPr>
        <w:t>/100)</w:t>
      </w:r>
      <w:r w:rsidRPr="006659C5">
        <w:rPr>
          <w:rFonts w:ascii="Times New Roman" w:hAnsi="Times New Roman" w:cs="Times New Roman"/>
          <w:sz w:val="26"/>
          <w:szCs w:val="26"/>
        </w:rPr>
        <w:tab/>
        <w:t>(3)</w:t>
      </w:r>
    </w:p>
    <w:p w:rsidR="00E70371" w:rsidRPr="006659C5" w:rsidRDefault="00E70371" w:rsidP="00E70371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ab/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м.р.</w:t>
      </w:r>
      <w:r w:rsidR="00981F15">
        <w:rPr>
          <w:rFonts w:ascii="Times New Roman" w:hAnsi="Times New Roman" w:cs="Times New Roman"/>
          <w:sz w:val="26"/>
          <w:szCs w:val="26"/>
        </w:rPr>
        <w:t>= 4200*(1-60/100) = 16</w:t>
      </w:r>
      <w:r w:rsidRPr="006659C5">
        <w:rPr>
          <w:rFonts w:ascii="Times New Roman" w:hAnsi="Times New Roman" w:cs="Times New Roman"/>
          <w:sz w:val="26"/>
          <w:szCs w:val="26"/>
        </w:rPr>
        <w:t>80 т/год</w:t>
      </w:r>
    </w:p>
    <w:p w:rsidR="00E70371" w:rsidRPr="006659C5" w:rsidRDefault="00E70371" w:rsidP="00E70371">
      <w:pPr>
        <w:numPr>
          <w:ilvl w:val="0"/>
          <w:numId w:val="1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Грузопоток при ручной погрузке груза составит:</w:t>
      </w:r>
    </w:p>
    <w:p w:rsidR="00E70371" w:rsidRPr="006659C5" w:rsidRDefault="00E70371" w:rsidP="00E70371">
      <w:pPr>
        <w:tabs>
          <w:tab w:val="right" w:pos="9355"/>
        </w:tabs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р.п.</w:t>
      </w:r>
      <w:r w:rsidRPr="006659C5">
        <w:rPr>
          <w:rFonts w:ascii="Times New Roman" w:hAnsi="Times New Roman" w:cs="Times New Roman"/>
          <w:sz w:val="26"/>
          <w:szCs w:val="26"/>
        </w:rPr>
        <w:t>= Т*А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6</w:t>
      </w:r>
      <w:r w:rsidRPr="006659C5">
        <w:rPr>
          <w:rFonts w:ascii="Times New Roman" w:hAnsi="Times New Roman" w:cs="Times New Roman"/>
          <w:sz w:val="26"/>
          <w:szCs w:val="26"/>
        </w:rPr>
        <w:t xml:space="preserve">/100 </w:t>
      </w:r>
      <w:r w:rsidRPr="006659C5">
        <w:rPr>
          <w:rFonts w:ascii="Times New Roman" w:hAnsi="Times New Roman" w:cs="Times New Roman"/>
          <w:sz w:val="26"/>
          <w:szCs w:val="26"/>
        </w:rPr>
        <w:tab/>
        <w:t>(4)</w:t>
      </w:r>
    </w:p>
    <w:p w:rsidR="00E70371" w:rsidRPr="006659C5" w:rsidRDefault="00E70371" w:rsidP="00E70371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ab/>
        <w:t xml:space="preserve">где </w:t>
      </w:r>
      <w:r w:rsidRPr="006659C5">
        <w:rPr>
          <w:rFonts w:ascii="Times New Roman" w:hAnsi="Times New Roman" w:cs="Times New Roman"/>
          <w:sz w:val="26"/>
          <w:szCs w:val="26"/>
        </w:rPr>
        <w:tab/>
        <w:t>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6</w:t>
      </w:r>
      <w:r w:rsidRPr="006659C5">
        <w:rPr>
          <w:rFonts w:ascii="Times New Roman" w:hAnsi="Times New Roman" w:cs="Times New Roman"/>
          <w:sz w:val="26"/>
          <w:szCs w:val="26"/>
        </w:rPr>
        <w:t xml:space="preserve"> – доля товара, загружаемых в транспортное средство при отпуске со склада вручную.</w:t>
      </w:r>
    </w:p>
    <w:p w:rsidR="00E70371" w:rsidRPr="006659C5" w:rsidRDefault="00E70371" w:rsidP="00E70371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р.п.</w:t>
      </w:r>
      <w:r w:rsidR="00316BAF">
        <w:rPr>
          <w:rFonts w:ascii="Times New Roman" w:hAnsi="Times New Roman" w:cs="Times New Roman"/>
          <w:sz w:val="26"/>
          <w:szCs w:val="26"/>
        </w:rPr>
        <w:t>= 4200*3</w:t>
      </w:r>
      <w:r w:rsidR="00316BAF">
        <w:rPr>
          <w:rFonts w:ascii="Times New Roman" w:hAnsi="Times New Roman" w:cs="Times New Roman"/>
          <w:sz w:val="26"/>
          <w:szCs w:val="26"/>
          <w:lang w:val="en-US"/>
        </w:rPr>
        <w:t>5</w:t>
      </w:r>
      <w:r w:rsidR="00316BAF">
        <w:rPr>
          <w:rFonts w:ascii="Times New Roman" w:hAnsi="Times New Roman" w:cs="Times New Roman"/>
          <w:sz w:val="26"/>
          <w:szCs w:val="26"/>
        </w:rPr>
        <w:t>/100 = 1</w:t>
      </w:r>
      <w:r w:rsidR="00316BAF">
        <w:rPr>
          <w:rFonts w:ascii="Times New Roman" w:hAnsi="Times New Roman" w:cs="Times New Roman"/>
          <w:sz w:val="26"/>
          <w:szCs w:val="26"/>
          <w:lang w:val="en-US"/>
        </w:rPr>
        <w:t>470</w:t>
      </w:r>
      <w:r w:rsidRPr="006659C5">
        <w:rPr>
          <w:rFonts w:ascii="Times New Roman" w:hAnsi="Times New Roman" w:cs="Times New Roman"/>
          <w:sz w:val="26"/>
          <w:szCs w:val="26"/>
        </w:rPr>
        <w:t xml:space="preserve"> т/год</w:t>
      </w:r>
    </w:p>
    <w:p w:rsidR="00E70371" w:rsidRPr="006659C5" w:rsidRDefault="00E70371" w:rsidP="00E70371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Грузопоток при механизированной погрузке груза составит:</w:t>
      </w:r>
    </w:p>
    <w:p w:rsidR="00E70371" w:rsidRPr="006659C5" w:rsidRDefault="00E70371" w:rsidP="00E70371">
      <w:pPr>
        <w:tabs>
          <w:tab w:val="right" w:pos="9355"/>
        </w:tabs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м.п.</w:t>
      </w:r>
      <w:r w:rsidRPr="006659C5">
        <w:rPr>
          <w:rFonts w:ascii="Times New Roman" w:hAnsi="Times New Roman" w:cs="Times New Roman"/>
          <w:sz w:val="26"/>
          <w:szCs w:val="26"/>
        </w:rPr>
        <w:t>= Т*(1-А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6</w:t>
      </w:r>
      <w:r w:rsidRPr="006659C5">
        <w:rPr>
          <w:rFonts w:ascii="Times New Roman" w:hAnsi="Times New Roman" w:cs="Times New Roman"/>
          <w:sz w:val="26"/>
          <w:szCs w:val="26"/>
        </w:rPr>
        <w:t>/100)</w:t>
      </w:r>
      <w:r w:rsidRPr="006659C5">
        <w:rPr>
          <w:rFonts w:ascii="Times New Roman" w:hAnsi="Times New Roman" w:cs="Times New Roman"/>
          <w:sz w:val="26"/>
          <w:szCs w:val="26"/>
        </w:rPr>
        <w:tab/>
        <w:t>(5)</w:t>
      </w:r>
    </w:p>
    <w:p w:rsidR="00E70371" w:rsidRPr="006659C5" w:rsidRDefault="00E70371" w:rsidP="00E7037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м.п.</w:t>
      </w:r>
      <w:r w:rsidR="00316BAF">
        <w:rPr>
          <w:rFonts w:ascii="Times New Roman" w:hAnsi="Times New Roman" w:cs="Times New Roman"/>
          <w:sz w:val="26"/>
          <w:szCs w:val="26"/>
        </w:rPr>
        <w:t>=4200*(1-3</w:t>
      </w:r>
      <w:r w:rsidR="00316BAF" w:rsidRPr="00336B85">
        <w:rPr>
          <w:rFonts w:ascii="Times New Roman" w:hAnsi="Times New Roman" w:cs="Times New Roman"/>
          <w:sz w:val="26"/>
          <w:szCs w:val="26"/>
        </w:rPr>
        <w:t>5</w:t>
      </w:r>
      <w:r w:rsidR="00316BAF">
        <w:rPr>
          <w:rFonts w:ascii="Times New Roman" w:hAnsi="Times New Roman" w:cs="Times New Roman"/>
          <w:sz w:val="26"/>
          <w:szCs w:val="26"/>
        </w:rPr>
        <w:t>/100) = 2</w:t>
      </w:r>
      <w:r w:rsidR="00316BAF" w:rsidRPr="00336B85">
        <w:rPr>
          <w:rFonts w:ascii="Times New Roman" w:hAnsi="Times New Roman" w:cs="Times New Roman"/>
          <w:sz w:val="26"/>
          <w:szCs w:val="26"/>
        </w:rPr>
        <w:t>730</w:t>
      </w:r>
      <w:r w:rsidRPr="006659C5">
        <w:rPr>
          <w:rFonts w:ascii="Times New Roman" w:hAnsi="Times New Roman" w:cs="Times New Roman"/>
          <w:sz w:val="26"/>
          <w:szCs w:val="26"/>
        </w:rPr>
        <w:t xml:space="preserve"> т/год</w:t>
      </w:r>
    </w:p>
    <w:p w:rsidR="00E70371" w:rsidRPr="006659C5" w:rsidRDefault="00E70371" w:rsidP="00E70371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E70371" w:rsidRPr="006659C5" w:rsidRDefault="00E70371" w:rsidP="00E70371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6</w:t>
      </w:r>
      <w:r w:rsidR="00981F15">
        <w:rPr>
          <w:rFonts w:ascii="Times New Roman" w:hAnsi="Times New Roman" w:cs="Times New Roman"/>
          <w:sz w:val="26"/>
          <w:szCs w:val="26"/>
        </w:rPr>
        <w:t xml:space="preserve"> </w:t>
      </w:r>
      <w:r w:rsidRPr="006659C5">
        <w:rPr>
          <w:rFonts w:ascii="Times New Roman" w:hAnsi="Times New Roman" w:cs="Times New Roman"/>
          <w:sz w:val="26"/>
          <w:szCs w:val="26"/>
        </w:rPr>
        <w:t xml:space="preserve"> Группа материальных потоков</w:t>
      </w:r>
      <w:r w:rsidR="00961234">
        <w:rPr>
          <w:rFonts w:ascii="Times New Roman" w:hAnsi="Times New Roman" w:cs="Times New Roman"/>
          <w:sz w:val="26"/>
          <w:szCs w:val="26"/>
        </w:rPr>
        <w:t xml:space="preserve"> </w:t>
      </w:r>
      <w:r w:rsidRPr="006659C5">
        <w:rPr>
          <w:rFonts w:ascii="Times New Roman" w:hAnsi="Times New Roman" w:cs="Times New Roman"/>
          <w:sz w:val="26"/>
          <w:szCs w:val="26"/>
        </w:rPr>
        <w:t>-</w:t>
      </w:r>
      <w:r w:rsidR="00961234">
        <w:rPr>
          <w:rFonts w:ascii="Times New Roman" w:hAnsi="Times New Roman" w:cs="Times New Roman"/>
          <w:sz w:val="26"/>
          <w:szCs w:val="26"/>
        </w:rPr>
        <w:t xml:space="preserve"> </w:t>
      </w:r>
      <w:r w:rsidRPr="006659C5">
        <w:rPr>
          <w:rFonts w:ascii="Times New Roman" w:hAnsi="Times New Roman" w:cs="Times New Roman"/>
          <w:sz w:val="26"/>
          <w:szCs w:val="26"/>
        </w:rPr>
        <w:t>грузы, рассматриваемые в процессе ручной переработки при приемке товаров:</w:t>
      </w:r>
    </w:p>
    <w:p w:rsidR="00E70371" w:rsidRPr="006659C5" w:rsidRDefault="00E70371" w:rsidP="00E70371">
      <w:pPr>
        <w:tabs>
          <w:tab w:val="right" w:pos="9355"/>
        </w:tabs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пр.</w:t>
      </w:r>
      <w:r w:rsidRPr="006659C5">
        <w:rPr>
          <w:rFonts w:ascii="Times New Roman" w:hAnsi="Times New Roman" w:cs="Times New Roman"/>
          <w:sz w:val="26"/>
          <w:szCs w:val="26"/>
        </w:rPr>
        <w:t>= Т*А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659C5">
        <w:rPr>
          <w:rFonts w:ascii="Times New Roman" w:hAnsi="Times New Roman" w:cs="Times New Roman"/>
          <w:sz w:val="26"/>
          <w:szCs w:val="26"/>
        </w:rPr>
        <w:t>/100</w:t>
      </w:r>
      <w:r w:rsidRPr="006659C5">
        <w:rPr>
          <w:rFonts w:ascii="Times New Roman" w:hAnsi="Times New Roman" w:cs="Times New Roman"/>
          <w:sz w:val="26"/>
          <w:szCs w:val="26"/>
        </w:rPr>
        <w:tab/>
        <w:t>(6)</w:t>
      </w:r>
    </w:p>
    <w:p w:rsidR="00E70371" w:rsidRPr="006659C5" w:rsidRDefault="00E70371" w:rsidP="00E7037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пр.</w:t>
      </w:r>
      <w:r w:rsidR="00981F15">
        <w:rPr>
          <w:rFonts w:ascii="Times New Roman" w:hAnsi="Times New Roman" w:cs="Times New Roman"/>
          <w:sz w:val="26"/>
          <w:szCs w:val="26"/>
        </w:rPr>
        <w:t>= 42</w:t>
      </w:r>
      <w:r w:rsidR="00961234">
        <w:rPr>
          <w:rFonts w:ascii="Times New Roman" w:hAnsi="Times New Roman" w:cs="Times New Roman"/>
          <w:sz w:val="26"/>
          <w:szCs w:val="26"/>
        </w:rPr>
        <w:t>00*16/100 = 672</w:t>
      </w:r>
      <w:r w:rsidRPr="006659C5">
        <w:rPr>
          <w:rFonts w:ascii="Times New Roman" w:hAnsi="Times New Roman" w:cs="Times New Roman"/>
          <w:sz w:val="26"/>
          <w:szCs w:val="26"/>
        </w:rPr>
        <w:t xml:space="preserve"> т/год</w:t>
      </w:r>
    </w:p>
    <w:p w:rsidR="00E70371" w:rsidRPr="006659C5" w:rsidRDefault="00E70371" w:rsidP="00E70371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E70371" w:rsidRPr="006659C5" w:rsidRDefault="00E70371" w:rsidP="00E70371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lastRenderedPageBreak/>
        <w:t>7 Группа материальных потоков - грузы, рассматриваемые в процессе ручной переработки при комплектации заказов покупателей:</w:t>
      </w:r>
    </w:p>
    <w:p w:rsidR="00E70371" w:rsidRPr="006659C5" w:rsidRDefault="00E70371" w:rsidP="00E70371">
      <w:pPr>
        <w:tabs>
          <w:tab w:val="left" w:pos="720"/>
          <w:tab w:val="right" w:pos="9355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ab/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км.</w:t>
      </w:r>
      <w:r w:rsidRPr="006659C5">
        <w:rPr>
          <w:rFonts w:ascii="Times New Roman" w:hAnsi="Times New Roman" w:cs="Times New Roman"/>
          <w:sz w:val="26"/>
          <w:szCs w:val="26"/>
        </w:rPr>
        <w:t>= Т*А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6659C5">
        <w:rPr>
          <w:rFonts w:ascii="Times New Roman" w:hAnsi="Times New Roman" w:cs="Times New Roman"/>
          <w:sz w:val="26"/>
          <w:szCs w:val="26"/>
        </w:rPr>
        <w:t>/100</w:t>
      </w:r>
      <w:r w:rsidRPr="006659C5">
        <w:rPr>
          <w:rFonts w:ascii="Times New Roman" w:hAnsi="Times New Roman" w:cs="Times New Roman"/>
          <w:sz w:val="26"/>
          <w:szCs w:val="26"/>
        </w:rPr>
        <w:tab/>
        <w:t xml:space="preserve">  (7)</w:t>
      </w:r>
    </w:p>
    <w:p w:rsidR="00E70371" w:rsidRPr="006659C5" w:rsidRDefault="00E70371" w:rsidP="00E70371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ab/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км.</w:t>
      </w:r>
      <w:r w:rsidR="00961234">
        <w:rPr>
          <w:rFonts w:ascii="Times New Roman" w:hAnsi="Times New Roman" w:cs="Times New Roman"/>
          <w:sz w:val="26"/>
          <w:szCs w:val="26"/>
        </w:rPr>
        <w:t>= 4200*70/100 = 294</w:t>
      </w:r>
      <w:r w:rsidRPr="006659C5">
        <w:rPr>
          <w:rFonts w:ascii="Times New Roman" w:hAnsi="Times New Roman" w:cs="Times New Roman"/>
          <w:sz w:val="26"/>
          <w:szCs w:val="26"/>
        </w:rPr>
        <w:t>0 т/год</w:t>
      </w:r>
    </w:p>
    <w:p w:rsidR="00E70371" w:rsidRPr="006659C5" w:rsidRDefault="00E70371" w:rsidP="00E70371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ab/>
        <w:t>8 Группа материальных потоков</w:t>
      </w:r>
      <w:r w:rsidR="00961234">
        <w:rPr>
          <w:rFonts w:ascii="Times New Roman" w:hAnsi="Times New Roman" w:cs="Times New Roman"/>
          <w:sz w:val="26"/>
          <w:szCs w:val="26"/>
        </w:rPr>
        <w:t xml:space="preserve"> </w:t>
      </w:r>
      <w:r w:rsidRPr="006659C5">
        <w:rPr>
          <w:rFonts w:ascii="Times New Roman" w:hAnsi="Times New Roman" w:cs="Times New Roman"/>
          <w:sz w:val="26"/>
          <w:szCs w:val="26"/>
        </w:rPr>
        <w:t>-</w:t>
      </w:r>
      <w:r w:rsidR="00961234">
        <w:rPr>
          <w:rFonts w:ascii="Times New Roman" w:hAnsi="Times New Roman" w:cs="Times New Roman"/>
          <w:sz w:val="26"/>
          <w:szCs w:val="26"/>
        </w:rPr>
        <w:t xml:space="preserve"> </w:t>
      </w:r>
      <w:r w:rsidRPr="006659C5">
        <w:rPr>
          <w:rFonts w:ascii="Times New Roman" w:hAnsi="Times New Roman" w:cs="Times New Roman"/>
          <w:sz w:val="26"/>
          <w:szCs w:val="26"/>
        </w:rPr>
        <w:t>грузы, рассматриваемые в процессе выполнения операций в экспедициях.</w:t>
      </w:r>
    </w:p>
    <w:p w:rsidR="00E70371" w:rsidRPr="006659C5" w:rsidRDefault="00E70371" w:rsidP="00E70371">
      <w:pPr>
        <w:tabs>
          <w:tab w:val="left" w:pos="720"/>
          <w:tab w:val="right" w:pos="9355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п.э.</w:t>
      </w:r>
      <w:r w:rsidRPr="006659C5">
        <w:rPr>
          <w:rFonts w:ascii="Times New Roman" w:hAnsi="Times New Roman" w:cs="Times New Roman"/>
          <w:sz w:val="26"/>
          <w:szCs w:val="26"/>
        </w:rPr>
        <w:t>= Т*А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6659C5">
        <w:rPr>
          <w:rFonts w:ascii="Times New Roman" w:hAnsi="Times New Roman" w:cs="Times New Roman"/>
          <w:sz w:val="26"/>
          <w:szCs w:val="26"/>
        </w:rPr>
        <w:t>/100</w:t>
      </w:r>
      <w:r w:rsidRPr="006659C5">
        <w:rPr>
          <w:rFonts w:ascii="Times New Roman" w:hAnsi="Times New Roman" w:cs="Times New Roman"/>
          <w:sz w:val="26"/>
          <w:szCs w:val="26"/>
        </w:rPr>
        <w:tab/>
        <w:t xml:space="preserve">    (8)</w:t>
      </w:r>
    </w:p>
    <w:p w:rsidR="00E70371" w:rsidRPr="006659C5" w:rsidRDefault="00E70371" w:rsidP="00E70371">
      <w:pPr>
        <w:tabs>
          <w:tab w:val="left" w:pos="720"/>
          <w:tab w:val="right" w:pos="9355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п.э.</w:t>
      </w:r>
      <w:r w:rsidR="00961234">
        <w:rPr>
          <w:rFonts w:ascii="Times New Roman" w:hAnsi="Times New Roman" w:cs="Times New Roman"/>
          <w:sz w:val="26"/>
          <w:szCs w:val="26"/>
        </w:rPr>
        <w:t>= 4200*</w:t>
      </w:r>
      <w:r w:rsidRPr="006659C5">
        <w:rPr>
          <w:rFonts w:ascii="Times New Roman" w:hAnsi="Times New Roman" w:cs="Times New Roman"/>
          <w:sz w:val="26"/>
          <w:szCs w:val="26"/>
        </w:rPr>
        <w:t>2</w:t>
      </w:r>
      <w:r w:rsidR="00961234">
        <w:rPr>
          <w:rFonts w:ascii="Times New Roman" w:hAnsi="Times New Roman" w:cs="Times New Roman"/>
          <w:sz w:val="26"/>
          <w:szCs w:val="26"/>
        </w:rPr>
        <w:t>0/100 = 840</w:t>
      </w:r>
      <w:r w:rsidRPr="006659C5">
        <w:rPr>
          <w:rFonts w:ascii="Times New Roman" w:hAnsi="Times New Roman" w:cs="Times New Roman"/>
          <w:sz w:val="26"/>
          <w:szCs w:val="26"/>
        </w:rPr>
        <w:t xml:space="preserve"> т/год</w:t>
      </w:r>
    </w:p>
    <w:p w:rsidR="00E70371" w:rsidRPr="006659C5" w:rsidRDefault="00E70371" w:rsidP="00E70371">
      <w:pPr>
        <w:tabs>
          <w:tab w:val="left" w:pos="720"/>
          <w:tab w:val="right" w:pos="9355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9 Аналогично для отправочной экспедиции:</w:t>
      </w:r>
    </w:p>
    <w:p w:rsidR="00E70371" w:rsidRPr="006659C5" w:rsidRDefault="00E70371" w:rsidP="00E70371">
      <w:pPr>
        <w:tabs>
          <w:tab w:val="left" w:pos="720"/>
          <w:tab w:val="right" w:pos="9355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о.э.</w:t>
      </w:r>
      <w:r w:rsidRPr="006659C5">
        <w:rPr>
          <w:rFonts w:ascii="Times New Roman" w:hAnsi="Times New Roman" w:cs="Times New Roman"/>
          <w:sz w:val="26"/>
          <w:szCs w:val="26"/>
        </w:rPr>
        <w:t>= Т*А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6659C5">
        <w:rPr>
          <w:rFonts w:ascii="Times New Roman" w:hAnsi="Times New Roman" w:cs="Times New Roman"/>
          <w:sz w:val="26"/>
          <w:szCs w:val="26"/>
        </w:rPr>
        <w:t>/100</w:t>
      </w:r>
      <w:r w:rsidRPr="006659C5">
        <w:rPr>
          <w:rFonts w:ascii="Times New Roman" w:hAnsi="Times New Roman" w:cs="Times New Roman"/>
          <w:sz w:val="26"/>
          <w:szCs w:val="26"/>
        </w:rPr>
        <w:tab/>
        <w:t xml:space="preserve"> (9)</w:t>
      </w:r>
    </w:p>
    <w:p w:rsidR="00E70371" w:rsidRPr="006659C5" w:rsidRDefault="00E70371" w:rsidP="00E70371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о.э.</w:t>
      </w:r>
      <w:r w:rsidR="00961234">
        <w:rPr>
          <w:rFonts w:ascii="Times New Roman" w:hAnsi="Times New Roman" w:cs="Times New Roman"/>
          <w:sz w:val="26"/>
          <w:szCs w:val="26"/>
        </w:rPr>
        <w:t>= 4200*</w:t>
      </w:r>
      <w:r w:rsidRPr="006659C5">
        <w:rPr>
          <w:rFonts w:ascii="Times New Roman" w:hAnsi="Times New Roman" w:cs="Times New Roman"/>
          <w:sz w:val="26"/>
          <w:szCs w:val="26"/>
        </w:rPr>
        <w:t>5</w:t>
      </w:r>
      <w:r w:rsidR="00961234">
        <w:rPr>
          <w:rFonts w:ascii="Times New Roman" w:hAnsi="Times New Roman" w:cs="Times New Roman"/>
          <w:sz w:val="26"/>
          <w:szCs w:val="26"/>
        </w:rPr>
        <w:t>0/100 = 210</w:t>
      </w:r>
      <w:r w:rsidRPr="006659C5">
        <w:rPr>
          <w:rFonts w:ascii="Times New Roman" w:hAnsi="Times New Roman" w:cs="Times New Roman"/>
          <w:sz w:val="26"/>
          <w:szCs w:val="26"/>
        </w:rPr>
        <w:t>0 т/год</w:t>
      </w:r>
    </w:p>
    <w:p w:rsidR="00E70371" w:rsidRPr="006659C5" w:rsidRDefault="00E70371" w:rsidP="00E70371">
      <w:pPr>
        <w:tabs>
          <w:tab w:val="left" w:pos="720"/>
          <w:tab w:val="right" w:pos="9355"/>
        </w:tabs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 xml:space="preserve">10 </w:t>
      </w:r>
      <w:r w:rsidR="00961234">
        <w:rPr>
          <w:rFonts w:ascii="Times New Roman" w:hAnsi="Times New Roman" w:cs="Times New Roman"/>
          <w:sz w:val="26"/>
          <w:szCs w:val="26"/>
        </w:rPr>
        <w:t xml:space="preserve"> </w:t>
      </w:r>
      <w:r w:rsidRPr="006659C5">
        <w:rPr>
          <w:rFonts w:ascii="Times New Roman" w:hAnsi="Times New Roman" w:cs="Times New Roman"/>
          <w:sz w:val="26"/>
          <w:szCs w:val="26"/>
        </w:rPr>
        <w:t>Итого операции в экспедициях увеличивают совокупный материальный поток на величину:</w:t>
      </w:r>
    </w:p>
    <w:p w:rsidR="00E70371" w:rsidRPr="006659C5" w:rsidRDefault="00E70371" w:rsidP="00E70371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ab/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эк.</w:t>
      </w:r>
      <w:r w:rsidRPr="006659C5">
        <w:rPr>
          <w:rFonts w:ascii="Times New Roman" w:hAnsi="Times New Roman" w:cs="Times New Roman"/>
          <w:sz w:val="26"/>
          <w:szCs w:val="26"/>
        </w:rPr>
        <w:t>= 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п.э</w:t>
      </w:r>
      <w:r w:rsidRPr="006659C5">
        <w:rPr>
          <w:rFonts w:ascii="Times New Roman" w:hAnsi="Times New Roman" w:cs="Times New Roman"/>
          <w:sz w:val="26"/>
          <w:szCs w:val="26"/>
        </w:rPr>
        <w:t>+ 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 xml:space="preserve">о.э.                                                                                      </w:t>
      </w:r>
      <w:r w:rsidRPr="006659C5">
        <w:rPr>
          <w:rFonts w:ascii="Times New Roman" w:hAnsi="Times New Roman" w:cs="Times New Roman"/>
          <w:sz w:val="26"/>
          <w:szCs w:val="26"/>
        </w:rPr>
        <w:t xml:space="preserve">                                              (10)</w:t>
      </w:r>
    </w:p>
    <w:p w:rsidR="00E70371" w:rsidRPr="006659C5" w:rsidRDefault="00E70371" w:rsidP="00E70371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эк.</w:t>
      </w:r>
      <w:r w:rsidR="00961234">
        <w:rPr>
          <w:rFonts w:ascii="Times New Roman" w:hAnsi="Times New Roman" w:cs="Times New Roman"/>
          <w:sz w:val="26"/>
          <w:szCs w:val="26"/>
        </w:rPr>
        <w:t>= 840 + 2</w:t>
      </w:r>
      <w:r w:rsidRPr="006659C5">
        <w:rPr>
          <w:rFonts w:ascii="Times New Roman" w:hAnsi="Times New Roman" w:cs="Times New Roman"/>
          <w:sz w:val="26"/>
          <w:szCs w:val="26"/>
        </w:rPr>
        <w:t>1</w:t>
      </w:r>
      <w:r w:rsidR="00961234">
        <w:rPr>
          <w:rFonts w:ascii="Times New Roman" w:hAnsi="Times New Roman" w:cs="Times New Roman"/>
          <w:sz w:val="26"/>
          <w:szCs w:val="26"/>
        </w:rPr>
        <w:t>00 = 2940</w:t>
      </w:r>
      <w:r w:rsidRPr="006659C5">
        <w:rPr>
          <w:rFonts w:ascii="Times New Roman" w:hAnsi="Times New Roman" w:cs="Times New Roman"/>
          <w:sz w:val="26"/>
          <w:szCs w:val="26"/>
        </w:rPr>
        <w:t xml:space="preserve"> т/год</w:t>
      </w:r>
    </w:p>
    <w:p w:rsidR="00E70371" w:rsidRPr="006659C5" w:rsidRDefault="00E70371" w:rsidP="00E70371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11 Группа материальных потоков-операций в зоне хранения.</w:t>
      </w:r>
    </w:p>
    <w:p w:rsidR="00E70371" w:rsidRPr="006659C5" w:rsidRDefault="00E70371" w:rsidP="00E70371"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хр.</w:t>
      </w:r>
      <w:r w:rsidRPr="006659C5">
        <w:rPr>
          <w:rFonts w:ascii="Times New Roman" w:hAnsi="Times New Roman" w:cs="Times New Roman"/>
          <w:sz w:val="26"/>
          <w:szCs w:val="26"/>
        </w:rPr>
        <w:t>= Т*А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7</w:t>
      </w:r>
      <w:r w:rsidRPr="006659C5">
        <w:rPr>
          <w:rFonts w:ascii="Times New Roman" w:hAnsi="Times New Roman" w:cs="Times New Roman"/>
          <w:sz w:val="26"/>
          <w:szCs w:val="26"/>
        </w:rPr>
        <w:t>/100</w:t>
      </w:r>
      <w:r w:rsidRPr="006659C5">
        <w:rPr>
          <w:rFonts w:ascii="Times New Roman" w:hAnsi="Times New Roman" w:cs="Times New Roman"/>
          <w:sz w:val="26"/>
          <w:szCs w:val="26"/>
        </w:rPr>
        <w:tab/>
      </w:r>
      <w:r w:rsidRPr="006659C5">
        <w:rPr>
          <w:rFonts w:ascii="Times New Roman" w:hAnsi="Times New Roman" w:cs="Times New Roman"/>
          <w:sz w:val="26"/>
          <w:szCs w:val="26"/>
        </w:rPr>
        <w:tab/>
      </w:r>
      <w:r w:rsidRPr="006659C5">
        <w:rPr>
          <w:rFonts w:ascii="Times New Roman" w:hAnsi="Times New Roman" w:cs="Times New Roman"/>
          <w:sz w:val="26"/>
          <w:szCs w:val="26"/>
        </w:rPr>
        <w:tab/>
      </w:r>
      <w:r w:rsidRPr="006659C5">
        <w:rPr>
          <w:rFonts w:ascii="Times New Roman" w:hAnsi="Times New Roman" w:cs="Times New Roman"/>
          <w:sz w:val="26"/>
          <w:szCs w:val="26"/>
        </w:rPr>
        <w:tab/>
      </w:r>
      <w:r w:rsidRPr="006659C5">
        <w:rPr>
          <w:rFonts w:ascii="Times New Roman" w:hAnsi="Times New Roman" w:cs="Times New Roman"/>
          <w:sz w:val="26"/>
          <w:szCs w:val="26"/>
        </w:rPr>
        <w:tab/>
      </w:r>
      <w:r w:rsidRPr="006659C5">
        <w:rPr>
          <w:rFonts w:ascii="Times New Roman" w:hAnsi="Times New Roman" w:cs="Times New Roman"/>
          <w:sz w:val="26"/>
          <w:szCs w:val="26"/>
        </w:rPr>
        <w:tab/>
      </w:r>
      <w:r w:rsidRPr="006659C5">
        <w:rPr>
          <w:rFonts w:ascii="Times New Roman" w:hAnsi="Times New Roman" w:cs="Times New Roman"/>
          <w:sz w:val="26"/>
          <w:szCs w:val="26"/>
        </w:rPr>
        <w:tab/>
      </w:r>
      <w:r w:rsidRPr="006659C5">
        <w:rPr>
          <w:rFonts w:ascii="Times New Roman" w:hAnsi="Times New Roman" w:cs="Times New Roman"/>
          <w:sz w:val="26"/>
          <w:szCs w:val="26"/>
        </w:rPr>
        <w:tab/>
        <w:t xml:space="preserve">                 (11)</w:t>
      </w:r>
    </w:p>
    <w:p w:rsidR="00E70371" w:rsidRPr="006659C5" w:rsidRDefault="00E70371" w:rsidP="00E70371"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 xml:space="preserve">           где А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7</w:t>
      </w:r>
      <w:r w:rsidRPr="006659C5">
        <w:rPr>
          <w:rFonts w:ascii="Times New Roman" w:hAnsi="Times New Roman" w:cs="Times New Roman"/>
          <w:sz w:val="26"/>
          <w:szCs w:val="26"/>
        </w:rPr>
        <w:t xml:space="preserve"> – доля товаров, обрабатываемых на участках хранения.</w:t>
      </w:r>
    </w:p>
    <w:p w:rsidR="00E70371" w:rsidRPr="006659C5" w:rsidRDefault="00E70371" w:rsidP="00E7037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хр.</w:t>
      </w:r>
      <w:r w:rsidR="00961234">
        <w:rPr>
          <w:rFonts w:ascii="Times New Roman" w:hAnsi="Times New Roman" w:cs="Times New Roman"/>
          <w:sz w:val="26"/>
          <w:szCs w:val="26"/>
        </w:rPr>
        <w:t>= 42</w:t>
      </w:r>
      <w:r w:rsidRPr="006659C5">
        <w:rPr>
          <w:rFonts w:ascii="Times New Roman" w:hAnsi="Times New Roman" w:cs="Times New Roman"/>
          <w:sz w:val="26"/>
          <w:szCs w:val="26"/>
        </w:rPr>
        <w:t xml:space="preserve">00*200/100 = </w:t>
      </w:r>
      <w:r w:rsidR="00961234">
        <w:rPr>
          <w:rFonts w:ascii="Times New Roman" w:hAnsi="Times New Roman" w:cs="Times New Roman"/>
          <w:sz w:val="26"/>
          <w:szCs w:val="26"/>
        </w:rPr>
        <w:t>84</w:t>
      </w:r>
      <w:r w:rsidRPr="006659C5">
        <w:rPr>
          <w:rFonts w:ascii="Times New Roman" w:hAnsi="Times New Roman" w:cs="Times New Roman"/>
          <w:sz w:val="26"/>
          <w:szCs w:val="26"/>
        </w:rPr>
        <w:t>00 т/год</w:t>
      </w:r>
    </w:p>
    <w:p w:rsidR="00E70371" w:rsidRPr="006659C5" w:rsidRDefault="00E70371" w:rsidP="00961234">
      <w:pPr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12 Величина суммарного материального потока на складе определяется по формуле:</w:t>
      </w:r>
    </w:p>
    <w:p w:rsidR="00E70371" w:rsidRPr="006659C5" w:rsidRDefault="00E70371" w:rsidP="00E70371">
      <w:pPr>
        <w:tabs>
          <w:tab w:val="right" w:pos="9355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Р = 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 xml:space="preserve">п.г </w:t>
      </w:r>
      <w:r w:rsidRPr="006659C5">
        <w:rPr>
          <w:rFonts w:ascii="Times New Roman" w:hAnsi="Times New Roman" w:cs="Times New Roman"/>
          <w:sz w:val="26"/>
          <w:szCs w:val="26"/>
        </w:rPr>
        <w:t>+ 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р.р.</w:t>
      </w:r>
      <w:r w:rsidRPr="006659C5">
        <w:rPr>
          <w:rFonts w:ascii="Times New Roman" w:hAnsi="Times New Roman" w:cs="Times New Roman"/>
          <w:sz w:val="26"/>
          <w:szCs w:val="26"/>
        </w:rPr>
        <w:t>+ 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м.р.</w:t>
      </w:r>
      <w:r w:rsidRPr="006659C5">
        <w:rPr>
          <w:rFonts w:ascii="Times New Roman" w:hAnsi="Times New Roman" w:cs="Times New Roman"/>
          <w:sz w:val="26"/>
          <w:szCs w:val="26"/>
        </w:rPr>
        <w:t>+ 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р.п.</w:t>
      </w:r>
      <w:r w:rsidRPr="006659C5">
        <w:rPr>
          <w:rFonts w:ascii="Times New Roman" w:hAnsi="Times New Roman" w:cs="Times New Roman"/>
          <w:sz w:val="26"/>
          <w:szCs w:val="26"/>
        </w:rPr>
        <w:t>+ 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м.п.</w:t>
      </w:r>
      <w:r w:rsidRPr="006659C5">
        <w:rPr>
          <w:rFonts w:ascii="Times New Roman" w:hAnsi="Times New Roman" w:cs="Times New Roman"/>
          <w:sz w:val="26"/>
          <w:szCs w:val="26"/>
        </w:rPr>
        <w:t>+ 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пр.</w:t>
      </w:r>
      <w:r w:rsidRPr="006659C5">
        <w:rPr>
          <w:rFonts w:ascii="Times New Roman" w:hAnsi="Times New Roman" w:cs="Times New Roman"/>
          <w:sz w:val="26"/>
          <w:szCs w:val="26"/>
        </w:rPr>
        <w:t>+ 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км.</w:t>
      </w:r>
      <w:r w:rsidRPr="006659C5">
        <w:rPr>
          <w:rFonts w:ascii="Times New Roman" w:hAnsi="Times New Roman" w:cs="Times New Roman"/>
          <w:sz w:val="26"/>
          <w:szCs w:val="26"/>
        </w:rPr>
        <w:t>+ 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эк.</w:t>
      </w:r>
      <w:r w:rsidRPr="006659C5">
        <w:rPr>
          <w:rFonts w:ascii="Times New Roman" w:hAnsi="Times New Roman" w:cs="Times New Roman"/>
          <w:sz w:val="26"/>
          <w:szCs w:val="26"/>
        </w:rPr>
        <w:t>+ 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хр.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ab/>
      </w:r>
      <w:r w:rsidRPr="006659C5">
        <w:rPr>
          <w:rFonts w:ascii="Times New Roman" w:hAnsi="Times New Roman" w:cs="Times New Roman"/>
          <w:sz w:val="26"/>
          <w:szCs w:val="26"/>
        </w:rPr>
        <w:t>(12)</w:t>
      </w:r>
    </w:p>
    <w:p w:rsidR="00E70371" w:rsidRPr="006659C5" w:rsidRDefault="00316BAF" w:rsidP="00E70371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 = 14952+2520+1680+1</w:t>
      </w:r>
      <w:r w:rsidRPr="00336B85">
        <w:rPr>
          <w:rFonts w:ascii="Times New Roman" w:hAnsi="Times New Roman" w:cs="Times New Roman"/>
          <w:sz w:val="26"/>
          <w:szCs w:val="26"/>
        </w:rPr>
        <w:t>470</w:t>
      </w:r>
      <w:r>
        <w:rPr>
          <w:rFonts w:ascii="Times New Roman" w:hAnsi="Times New Roman" w:cs="Times New Roman"/>
          <w:sz w:val="26"/>
          <w:szCs w:val="26"/>
        </w:rPr>
        <w:t>+2</w:t>
      </w:r>
      <w:r w:rsidRPr="00336B85">
        <w:rPr>
          <w:rFonts w:ascii="Times New Roman" w:hAnsi="Times New Roman" w:cs="Times New Roman"/>
          <w:sz w:val="26"/>
          <w:szCs w:val="26"/>
        </w:rPr>
        <w:t>730</w:t>
      </w:r>
      <w:r w:rsidR="00961234">
        <w:rPr>
          <w:rFonts w:ascii="Times New Roman" w:hAnsi="Times New Roman" w:cs="Times New Roman"/>
          <w:sz w:val="26"/>
          <w:szCs w:val="26"/>
        </w:rPr>
        <w:t>+672+2940+2940+8400= 38304</w:t>
      </w:r>
      <w:r w:rsidR="00E70371" w:rsidRPr="006659C5">
        <w:rPr>
          <w:rFonts w:ascii="Times New Roman" w:hAnsi="Times New Roman" w:cs="Times New Roman"/>
          <w:sz w:val="26"/>
          <w:szCs w:val="26"/>
        </w:rPr>
        <w:t xml:space="preserve"> т/год</w:t>
      </w:r>
    </w:p>
    <w:p w:rsidR="00E70371" w:rsidRPr="006659C5" w:rsidRDefault="00E70371" w:rsidP="00E70371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lastRenderedPageBreak/>
        <w:t>13 Суммарная стоимость работ с материальными потоками (стоимость грузопереработки):</w:t>
      </w:r>
    </w:p>
    <w:p w:rsidR="00E70371" w:rsidRPr="006659C5" w:rsidRDefault="00E70371" w:rsidP="00E70371">
      <w:pPr>
        <w:tabs>
          <w:tab w:val="right" w:pos="9355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6659C5">
        <w:rPr>
          <w:rFonts w:ascii="Times New Roman" w:hAnsi="Times New Roman" w:cs="Times New Roman"/>
          <w:sz w:val="26"/>
          <w:szCs w:val="26"/>
        </w:rPr>
        <w:t>С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гр</w:t>
      </w:r>
      <w:r w:rsidRPr="006659C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>= S</w:t>
      </w:r>
      <w:r w:rsidRPr="006659C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1</w:t>
      </w: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п</w:t>
      </w:r>
      <w:r w:rsidRPr="006659C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г</w:t>
      </w:r>
      <w:r w:rsidRPr="006659C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>+ S</w:t>
      </w:r>
      <w:r w:rsidRPr="006659C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эк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 xml:space="preserve"> +S</w:t>
      </w:r>
      <w:r w:rsidRPr="006659C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3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>(</w:t>
      </w: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пр</w:t>
      </w:r>
      <w:r w:rsidRPr="006659C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 xml:space="preserve">+ </w:t>
      </w: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км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>) + S</w:t>
      </w:r>
      <w:r w:rsidRPr="006659C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4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хр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 xml:space="preserve"> + S</w:t>
      </w:r>
      <w:r w:rsidRPr="006659C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5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>(</w:t>
      </w: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р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 xml:space="preserve">+ </w:t>
      </w: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п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>) + S</w:t>
      </w:r>
      <w:r w:rsidRPr="006659C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6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>(</w:t>
      </w: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м</w:t>
      </w:r>
      <w:r w:rsidRPr="006659C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р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 xml:space="preserve">+ </w:t>
      </w:r>
      <w:r w:rsidRPr="006659C5">
        <w:rPr>
          <w:rFonts w:ascii="Times New Roman" w:hAnsi="Times New Roman" w:cs="Times New Roman"/>
          <w:sz w:val="26"/>
          <w:szCs w:val="26"/>
        </w:rPr>
        <w:t>Р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м</w:t>
      </w:r>
      <w:r w:rsidRPr="006659C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п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>)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ab/>
        <w:t>(13)</w:t>
      </w:r>
    </w:p>
    <w:p w:rsidR="00E70371" w:rsidRPr="006659C5" w:rsidRDefault="00E70371" w:rsidP="00E70371">
      <w:pPr>
        <w:tabs>
          <w:tab w:val="right" w:pos="9355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 xml:space="preserve">где: </w:t>
      </w:r>
    </w:p>
    <w:p w:rsidR="00E70371" w:rsidRPr="006659C5" w:rsidRDefault="00E70371" w:rsidP="00E70371">
      <w:pPr>
        <w:tabs>
          <w:tab w:val="right" w:pos="9355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 xml:space="preserve"> 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 xml:space="preserve">1 </w:t>
      </w:r>
      <w:r w:rsidRPr="006659C5">
        <w:rPr>
          <w:rFonts w:ascii="Times New Roman" w:hAnsi="Times New Roman" w:cs="Times New Roman"/>
          <w:sz w:val="26"/>
          <w:szCs w:val="26"/>
        </w:rPr>
        <w:t>– удельная стоимость работ в процессе внутрискладского перемещения грузов, у.е./т.;</w:t>
      </w:r>
    </w:p>
    <w:p w:rsidR="00E70371" w:rsidRPr="006659C5" w:rsidRDefault="00E70371" w:rsidP="00E70371">
      <w:pPr>
        <w:tabs>
          <w:tab w:val="left" w:pos="720"/>
          <w:tab w:val="right" w:pos="9355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659C5">
        <w:rPr>
          <w:rFonts w:ascii="Times New Roman" w:hAnsi="Times New Roman" w:cs="Times New Roman"/>
          <w:sz w:val="26"/>
          <w:szCs w:val="26"/>
        </w:rPr>
        <w:t xml:space="preserve"> - удельная стоимость работ в процессе выполнения операций в экспедициях, у.е./т;</w:t>
      </w:r>
    </w:p>
    <w:p w:rsidR="00E70371" w:rsidRPr="006659C5" w:rsidRDefault="00E70371" w:rsidP="00E70371">
      <w:pPr>
        <w:tabs>
          <w:tab w:val="left" w:pos="720"/>
          <w:tab w:val="right" w:pos="9355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6659C5">
        <w:rPr>
          <w:rFonts w:ascii="Times New Roman" w:hAnsi="Times New Roman" w:cs="Times New Roman"/>
          <w:sz w:val="26"/>
          <w:szCs w:val="26"/>
        </w:rPr>
        <w:t xml:space="preserve"> - удельная стоимость работ в процессе выполнения операций на участках приемки и комплектования, у.е./т;</w:t>
      </w:r>
    </w:p>
    <w:p w:rsidR="00E70371" w:rsidRPr="006659C5" w:rsidRDefault="00E70371" w:rsidP="00E70371">
      <w:pPr>
        <w:tabs>
          <w:tab w:val="left" w:pos="720"/>
          <w:tab w:val="right" w:pos="9355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6659C5">
        <w:rPr>
          <w:rFonts w:ascii="Times New Roman" w:hAnsi="Times New Roman" w:cs="Times New Roman"/>
          <w:sz w:val="26"/>
          <w:szCs w:val="26"/>
        </w:rPr>
        <w:t xml:space="preserve"> - удельная стоимость работ в процессе выполнения операций в зоне хранения, у.е./т;</w:t>
      </w:r>
    </w:p>
    <w:p w:rsidR="00E70371" w:rsidRPr="006659C5" w:rsidRDefault="00E70371" w:rsidP="00E70371">
      <w:pPr>
        <w:tabs>
          <w:tab w:val="left" w:pos="720"/>
          <w:tab w:val="right" w:pos="9355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6659C5">
        <w:rPr>
          <w:rFonts w:ascii="Times New Roman" w:hAnsi="Times New Roman" w:cs="Times New Roman"/>
          <w:sz w:val="26"/>
          <w:szCs w:val="26"/>
        </w:rPr>
        <w:t xml:space="preserve"> - удельная стоимость работ в процессе выполнения операций ручной погрузки и разгрузки, у.е./т;</w:t>
      </w:r>
    </w:p>
    <w:p w:rsidR="00E70371" w:rsidRPr="006659C5" w:rsidRDefault="00E70371" w:rsidP="00E70371">
      <w:pPr>
        <w:tabs>
          <w:tab w:val="left" w:pos="720"/>
          <w:tab w:val="right" w:pos="9355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6659C5">
        <w:rPr>
          <w:rFonts w:ascii="Times New Roman" w:hAnsi="Times New Roman" w:cs="Times New Roman"/>
          <w:sz w:val="26"/>
          <w:szCs w:val="26"/>
          <w:vertAlign w:val="subscript"/>
        </w:rPr>
        <w:t>6</w:t>
      </w:r>
      <w:r w:rsidRPr="006659C5">
        <w:rPr>
          <w:rFonts w:ascii="Times New Roman" w:hAnsi="Times New Roman" w:cs="Times New Roman"/>
          <w:sz w:val="26"/>
          <w:szCs w:val="26"/>
        </w:rPr>
        <w:t xml:space="preserve"> - удельная стоимость работ в процессе выполнения операций механизированной погрузки и разгрузки, у.е./т.</w:t>
      </w:r>
    </w:p>
    <w:p w:rsidR="00961234" w:rsidRPr="00961234" w:rsidRDefault="00961234" w:rsidP="0096123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61234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961234">
        <w:rPr>
          <w:rFonts w:ascii="Times New Roman" w:eastAsia="Times New Roman" w:hAnsi="Times New Roman" w:cs="Times New Roman"/>
          <w:sz w:val="26"/>
          <w:szCs w:val="26"/>
          <w:vertAlign w:val="subscript"/>
        </w:rPr>
        <w:t xml:space="preserve">гр. </w:t>
      </w:r>
      <w:r>
        <w:rPr>
          <w:rFonts w:ascii="Times New Roman" w:hAnsi="Times New Roman" w:cs="Times New Roman"/>
          <w:sz w:val="26"/>
          <w:szCs w:val="26"/>
        </w:rPr>
        <w:t>= 0,6*14952+1,8*294</w:t>
      </w:r>
      <w:r w:rsidR="00D37A2C">
        <w:rPr>
          <w:rFonts w:ascii="Times New Roman" w:hAnsi="Times New Roman" w:cs="Times New Roman"/>
          <w:sz w:val="26"/>
          <w:szCs w:val="26"/>
        </w:rPr>
        <w:t>0+4,5*(6</w:t>
      </w:r>
      <w:r w:rsidR="00316BAF">
        <w:rPr>
          <w:rFonts w:ascii="Times New Roman" w:hAnsi="Times New Roman" w:cs="Times New Roman"/>
          <w:sz w:val="26"/>
          <w:szCs w:val="26"/>
        </w:rPr>
        <w:t>72+2940)+0,8*8400+3,5*(2520+1</w:t>
      </w:r>
      <w:r w:rsidR="00316BAF" w:rsidRPr="00336B85">
        <w:rPr>
          <w:rFonts w:ascii="Times New Roman" w:hAnsi="Times New Roman" w:cs="Times New Roman"/>
          <w:sz w:val="26"/>
          <w:szCs w:val="26"/>
        </w:rPr>
        <w:t>470</w:t>
      </w:r>
      <w:r w:rsidRPr="00961234">
        <w:rPr>
          <w:rFonts w:ascii="Times New Roman" w:eastAsia="Times New Roman" w:hAnsi="Times New Roman" w:cs="Times New Roman"/>
          <w:sz w:val="26"/>
          <w:szCs w:val="26"/>
        </w:rPr>
        <w:t xml:space="preserve">)+ </w:t>
      </w:r>
    </w:p>
    <w:p w:rsidR="00961234" w:rsidRPr="00961234" w:rsidRDefault="00316BAF" w:rsidP="0096123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+1,2*(1680+2</w:t>
      </w:r>
      <w:r w:rsidRPr="00336B85">
        <w:rPr>
          <w:rFonts w:ascii="Times New Roman" w:hAnsi="Times New Roman" w:cs="Times New Roman"/>
          <w:sz w:val="26"/>
          <w:szCs w:val="26"/>
        </w:rPr>
        <w:t>730</w:t>
      </w:r>
      <w:r>
        <w:rPr>
          <w:rFonts w:ascii="Times New Roman" w:hAnsi="Times New Roman" w:cs="Times New Roman"/>
          <w:sz w:val="26"/>
          <w:szCs w:val="26"/>
        </w:rPr>
        <w:t>) = 56</w:t>
      </w:r>
      <w:r w:rsidRPr="00336B85">
        <w:rPr>
          <w:rFonts w:ascii="Times New Roman" w:hAnsi="Times New Roman" w:cs="Times New Roman"/>
          <w:sz w:val="26"/>
          <w:szCs w:val="26"/>
        </w:rPr>
        <w:t>494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36B85">
        <w:rPr>
          <w:rFonts w:ascii="Times New Roman" w:hAnsi="Times New Roman" w:cs="Times New Roman"/>
          <w:sz w:val="26"/>
          <w:szCs w:val="26"/>
        </w:rPr>
        <w:t>2</w:t>
      </w:r>
      <w:r w:rsidR="00961234" w:rsidRPr="00961234">
        <w:rPr>
          <w:rFonts w:ascii="Times New Roman" w:hAnsi="Times New Roman" w:cs="Times New Roman"/>
          <w:sz w:val="26"/>
          <w:szCs w:val="26"/>
        </w:rPr>
        <w:t xml:space="preserve"> </w:t>
      </w:r>
      <w:r w:rsidR="00961234" w:rsidRPr="006659C5">
        <w:rPr>
          <w:rFonts w:ascii="Times New Roman" w:hAnsi="Times New Roman" w:cs="Times New Roman"/>
          <w:sz w:val="26"/>
          <w:szCs w:val="26"/>
        </w:rPr>
        <w:t>у.е год.</w:t>
      </w:r>
      <w:r w:rsidR="009612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0371" w:rsidRDefault="00E70371" w:rsidP="00E70371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D37A2C" w:rsidRPr="006659C5" w:rsidRDefault="00D37A2C" w:rsidP="00E70371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E70371" w:rsidRPr="006659C5" w:rsidRDefault="00E70371" w:rsidP="00E70371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1.3. Результаты расчета</w:t>
      </w:r>
    </w:p>
    <w:p w:rsidR="00E70371" w:rsidRDefault="00E70371" w:rsidP="00E70371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70371" w:rsidRDefault="00E70371" w:rsidP="00E70371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Таблица 2 – Расчет величины суммарного материального потока и стоимости грузопереработки на складе</w:t>
      </w:r>
    </w:p>
    <w:p w:rsidR="00E70371" w:rsidRPr="006659C5" w:rsidRDefault="00E70371" w:rsidP="00E70371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Look w:val="01E0"/>
      </w:tblPr>
      <w:tblGrid>
        <w:gridCol w:w="2311"/>
        <w:gridCol w:w="1767"/>
        <w:gridCol w:w="6"/>
        <w:gridCol w:w="1884"/>
        <w:gridCol w:w="1799"/>
        <w:gridCol w:w="1804"/>
      </w:tblGrid>
      <w:tr w:rsidR="00E70371" w:rsidRPr="006659C5" w:rsidTr="00BA1379">
        <w:tc>
          <w:tcPr>
            <w:tcW w:w="2311" w:type="dxa"/>
          </w:tcPr>
          <w:p w:rsidR="00E70371" w:rsidRPr="006659C5" w:rsidRDefault="00E70371" w:rsidP="00BA13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Группа материальных потоков</w:t>
            </w:r>
          </w:p>
        </w:tc>
        <w:tc>
          <w:tcPr>
            <w:tcW w:w="1773" w:type="dxa"/>
            <w:gridSpan w:val="2"/>
          </w:tcPr>
          <w:p w:rsidR="00E70371" w:rsidRPr="006659C5" w:rsidRDefault="00E70371" w:rsidP="00BA1379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Значение фактора А</w:t>
            </w:r>
            <w:r w:rsidRPr="006659C5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i</w:t>
            </w:r>
          </w:p>
          <w:p w:rsidR="00E70371" w:rsidRPr="006659C5" w:rsidRDefault="00E70371" w:rsidP="00BA137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E70371" w:rsidRPr="006659C5" w:rsidRDefault="00E70371" w:rsidP="00BA13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84" w:type="dxa"/>
          </w:tcPr>
          <w:p w:rsidR="00E70371" w:rsidRPr="006659C5" w:rsidRDefault="00E70371" w:rsidP="00BA13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Величина материального потока по данной группе, т/год</w:t>
            </w:r>
          </w:p>
        </w:tc>
        <w:tc>
          <w:tcPr>
            <w:tcW w:w="1799" w:type="dxa"/>
          </w:tcPr>
          <w:p w:rsidR="00E70371" w:rsidRPr="006659C5" w:rsidRDefault="00E70371" w:rsidP="00BA13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 xml:space="preserve">Удельная стоимость работ на потоке данной группы, </w:t>
            </w:r>
            <w:r w:rsidRPr="006659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 w:rsidRPr="006659C5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i</w:t>
            </w: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, у.е./год</w:t>
            </w:r>
          </w:p>
        </w:tc>
        <w:tc>
          <w:tcPr>
            <w:tcW w:w="1804" w:type="dxa"/>
          </w:tcPr>
          <w:p w:rsidR="00E70371" w:rsidRPr="006659C5" w:rsidRDefault="00E70371" w:rsidP="00BA13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Стоимость работ на потоке данной группы, у.е./год</w:t>
            </w:r>
          </w:p>
        </w:tc>
      </w:tr>
      <w:tr w:rsidR="00E70371" w:rsidRPr="006659C5" w:rsidTr="00BA1379">
        <w:tc>
          <w:tcPr>
            <w:tcW w:w="2311" w:type="dxa"/>
          </w:tcPr>
          <w:p w:rsidR="00E70371" w:rsidRPr="006659C5" w:rsidRDefault="00E70371" w:rsidP="00BA13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3" w:type="dxa"/>
            <w:gridSpan w:val="2"/>
          </w:tcPr>
          <w:p w:rsidR="00E70371" w:rsidRPr="006659C5" w:rsidRDefault="00E70371" w:rsidP="00BA13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84" w:type="dxa"/>
          </w:tcPr>
          <w:p w:rsidR="00E70371" w:rsidRPr="006659C5" w:rsidRDefault="00E70371" w:rsidP="00BA13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99" w:type="dxa"/>
          </w:tcPr>
          <w:p w:rsidR="00E70371" w:rsidRPr="006659C5" w:rsidRDefault="00E70371" w:rsidP="00BA13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04" w:type="dxa"/>
          </w:tcPr>
          <w:p w:rsidR="00E70371" w:rsidRPr="006659C5" w:rsidRDefault="00E70371" w:rsidP="00BA13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70371" w:rsidRPr="006659C5" w:rsidTr="00D37A2C">
        <w:tc>
          <w:tcPr>
            <w:tcW w:w="2311" w:type="dxa"/>
            <w:tcBorders>
              <w:bottom w:val="single" w:sz="4" w:space="0" w:color="auto"/>
            </w:tcBorders>
          </w:tcPr>
          <w:p w:rsidR="00E70371" w:rsidRPr="006659C5" w:rsidRDefault="00E70371" w:rsidP="00E70371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Г</w:t>
            </w: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рузы, рассматриваемые в процессе внутрискладского перемещения (Р</w:t>
            </w:r>
            <w:r w:rsidRPr="006659C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п.г</w:t>
            </w: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</w:tcPr>
          <w:p w:rsidR="00D37A2C" w:rsidRDefault="00D37A2C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7A2C" w:rsidRDefault="00D37A2C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7A2C" w:rsidRPr="006659C5" w:rsidRDefault="00D37A2C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D37A2C" w:rsidP="00D37A2C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E70371" w:rsidRPr="006659C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4952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D37A2C" w:rsidP="00D37A2C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="00E70371" w:rsidRPr="006659C5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D37A2C" w:rsidP="00D37A2C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8971,2</w:t>
            </w:r>
          </w:p>
        </w:tc>
      </w:tr>
      <w:tr w:rsidR="00E70371" w:rsidRPr="006659C5" w:rsidTr="00D37A2C">
        <w:tc>
          <w:tcPr>
            <w:tcW w:w="2311" w:type="dxa"/>
            <w:tcBorders>
              <w:bottom w:val="nil"/>
            </w:tcBorders>
          </w:tcPr>
          <w:p w:rsidR="00E70371" w:rsidRPr="006659C5" w:rsidRDefault="00E70371" w:rsidP="00BA13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E70371" w:rsidP="00E70371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Г</w:t>
            </w: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рузы, рассматриваемые в процессе выполнения ручной разгрузке груза (Р</w:t>
            </w:r>
            <w:r w:rsidRPr="006659C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р.р.</w:t>
            </w: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E70371" w:rsidRPr="006659C5" w:rsidRDefault="00E70371" w:rsidP="00BA13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gridSpan w:val="2"/>
            <w:tcBorders>
              <w:bottom w:val="nil"/>
            </w:tcBorders>
            <w:vAlign w:val="center"/>
          </w:tcPr>
          <w:p w:rsidR="00E70371" w:rsidRPr="006659C5" w:rsidRDefault="00D37A2C" w:rsidP="00D37A2C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60</w:t>
            </w:r>
          </w:p>
        </w:tc>
        <w:tc>
          <w:tcPr>
            <w:tcW w:w="1884" w:type="dxa"/>
            <w:tcBorders>
              <w:bottom w:val="nil"/>
            </w:tcBorders>
            <w:vAlign w:val="center"/>
          </w:tcPr>
          <w:p w:rsidR="00E70371" w:rsidRPr="006659C5" w:rsidRDefault="00D37A2C" w:rsidP="00D37A2C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2520</w:t>
            </w:r>
          </w:p>
        </w:tc>
        <w:tc>
          <w:tcPr>
            <w:tcW w:w="1799" w:type="dxa"/>
            <w:tcBorders>
              <w:bottom w:val="nil"/>
            </w:tcBorders>
            <w:vAlign w:val="center"/>
          </w:tcPr>
          <w:p w:rsidR="00E70371" w:rsidRPr="006659C5" w:rsidRDefault="00D37A2C" w:rsidP="00D37A2C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3</w:t>
            </w:r>
            <w:r w:rsidR="00E70371" w:rsidRPr="006659C5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:rsidR="00E70371" w:rsidRPr="006659C5" w:rsidRDefault="00D37A2C" w:rsidP="00D37A2C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8820</w:t>
            </w:r>
          </w:p>
        </w:tc>
      </w:tr>
      <w:tr w:rsidR="00E70371" w:rsidRPr="006659C5" w:rsidTr="00D37A2C">
        <w:trPr>
          <w:trHeight w:val="1605"/>
        </w:trPr>
        <w:tc>
          <w:tcPr>
            <w:tcW w:w="2311" w:type="dxa"/>
            <w:tcBorders>
              <w:top w:val="single" w:sz="4" w:space="0" w:color="auto"/>
            </w:tcBorders>
          </w:tcPr>
          <w:p w:rsidR="00E70371" w:rsidRPr="00E70371" w:rsidRDefault="00E70371" w:rsidP="00E70371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70371">
              <w:rPr>
                <w:rFonts w:ascii="Times New Roman" w:eastAsia="Times New Roman" w:hAnsi="Times New Roman" w:cs="Times New Roman"/>
                <w:sz w:val="26"/>
                <w:szCs w:val="26"/>
              </w:rPr>
              <w:t>3. Грузы, рассматриваемые в процессе выполнения механизированной разгрузки, Р</w:t>
            </w:r>
            <w:r w:rsidRPr="00E70371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м.р.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</w:tcBorders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D37A2C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D37A2C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E70371" w:rsidRPr="006659C5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D37A2C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</w:tr>
      <w:tr w:rsidR="00E70371" w:rsidRPr="006659C5" w:rsidTr="00D37A2C">
        <w:tc>
          <w:tcPr>
            <w:tcW w:w="2311" w:type="dxa"/>
          </w:tcPr>
          <w:p w:rsidR="00E70371" w:rsidRPr="00E70371" w:rsidRDefault="00E70371" w:rsidP="00E70371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70371">
              <w:rPr>
                <w:rFonts w:ascii="Times New Roman" w:eastAsia="Times New Roman" w:hAnsi="Times New Roman" w:cs="Times New Roman"/>
                <w:sz w:val="26"/>
                <w:szCs w:val="26"/>
              </w:rPr>
              <w:t>4. Грузы, рассматриваемые в процессе выполнения ручной погрузке, Р</w:t>
            </w:r>
            <w:r w:rsidRPr="00E70371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р.п.</w:t>
            </w:r>
          </w:p>
        </w:tc>
        <w:tc>
          <w:tcPr>
            <w:tcW w:w="1773" w:type="dxa"/>
            <w:gridSpan w:val="2"/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D37A2C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884" w:type="dxa"/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316BAF" w:rsidRDefault="00E70371" w:rsidP="00D37A2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16BA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470</w:t>
            </w:r>
          </w:p>
        </w:tc>
        <w:tc>
          <w:tcPr>
            <w:tcW w:w="1799" w:type="dxa"/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D37A2C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70371" w:rsidRPr="006659C5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804" w:type="dxa"/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316BAF" w:rsidRDefault="00D37A2C" w:rsidP="00D37A2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16BA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145</w:t>
            </w:r>
          </w:p>
        </w:tc>
      </w:tr>
      <w:tr w:rsidR="00E70371" w:rsidRPr="006659C5" w:rsidTr="00D37A2C">
        <w:tc>
          <w:tcPr>
            <w:tcW w:w="2311" w:type="dxa"/>
            <w:tcBorders>
              <w:bottom w:val="single" w:sz="4" w:space="0" w:color="auto"/>
            </w:tcBorders>
          </w:tcPr>
          <w:p w:rsidR="00E70371" w:rsidRPr="00E70371" w:rsidRDefault="00E70371" w:rsidP="00E70371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70371">
              <w:rPr>
                <w:rFonts w:ascii="Times New Roman" w:eastAsia="Times New Roman" w:hAnsi="Times New Roman" w:cs="Times New Roman"/>
                <w:sz w:val="26"/>
                <w:szCs w:val="26"/>
              </w:rPr>
              <w:t>5. Грузы, рассматриваемые в процессе выполнения механизированной погрузки, Р</w:t>
            </w:r>
            <w:r w:rsidRPr="00E70371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м.п.</w:t>
            </w: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D37A2C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316BAF" w:rsidRDefault="00E70371" w:rsidP="00D37A2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16BA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730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316BAF" w:rsidRDefault="00D37A2C" w:rsidP="00D37A2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16BA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276</w:t>
            </w:r>
          </w:p>
        </w:tc>
      </w:tr>
      <w:tr w:rsidR="00E70371" w:rsidRPr="006659C5" w:rsidTr="00D37A2C">
        <w:trPr>
          <w:trHeight w:val="2238"/>
        </w:trPr>
        <w:tc>
          <w:tcPr>
            <w:tcW w:w="2311" w:type="dxa"/>
            <w:vMerge w:val="restart"/>
          </w:tcPr>
          <w:p w:rsidR="00E70371" w:rsidRPr="00E70371" w:rsidRDefault="00E70371" w:rsidP="00E70371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70371">
              <w:rPr>
                <w:rFonts w:ascii="Times New Roman" w:eastAsia="Times New Roman" w:hAnsi="Times New Roman" w:cs="Times New Roman"/>
                <w:sz w:val="26"/>
                <w:szCs w:val="26"/>
              </w:rPr>
              <w:t>6. Грузы, рассматриваемые в процессе ручной переборки при приемке товаров, Р</w:t>
            </w:r>
            <w:r w:rsidRPr="00E70371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пр.</w:t>
            </w:r>
          </w:p>
        </w:tc>
        <w:tc>
          <w:tcPr>
            <w:tcW w:w="1773" w:type="dxa"/>
            <w:gridSpan w:val="2"/>
            <w:tcBorders>
              <w:bottom w:val="nil"/>
            </w:tcBorders>
            <w:vAlign w:val="center"/>
          </w:tcPr>
          <w:p w:rsidR="00C23E2B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</w:p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884" w:type="dxa"/>
            <w:tcBorders>
              <w:bottom w:val="nil"/>
            </w:tcBorders>
            <w:vAlign w:val="center"/>
          </w:tcPr>
          <w:p w:rsidR="00C23E2B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</w:p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672</w:t>
            </w:r>
          </w:p>
        </w:tc>
        <w:tc>
          <w:tcPr>
            <w:tcW w:w="1799" w:type="dxa"/>
            <w:vMerge w:val="restart"/>
            <w:vAlign w:val="center"/>
          </w:tcPr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="00E70371" w:rsidRPr="006659C5">
              <w:rPr>
                <w:rFonts w:ascii="Times New Roman" w:hAnsi="Times New Roman" w:cs="Times New Roman"/>
                <w:sz w:val="26"/>
                <w:szCs w:val="26"/>
              </w:rPr>
              <w:t>4,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04" w:type="dxa"/>
            <w:vMerge w:val="restart"/>
            <w:vAlign w:val="center"/>
          </w:tcPr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3024</w:t>
            </w:r>
          </w:p>
        </w:tc>
      </w:tr>
      <w:tr w:rsidR="00E70371" w:rsidRPr="006659C5" w:rsidTr="00C23E2B">
        <w:trPr>
          <w:trHeight w:val="77"/>
        </w:trPr>
        <w:tc>
          <w:tcPr>
            <w:tcW w:w="2311" w:type="dxa"/>
            <w:vMerge/>
          </w:tcPr>
          <w:p w:rsidR="00E70371" w:rsidRPr="006659C5" w:rsidRDefault="00E70371" w:rsidP="00BA13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7" w:type="dxa"/>
            <w:tcBorders>
              <w:top w:val="nil"/>
              <w:right w:val="nil"/>
            </w:tcBorders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9" w:type="dxa"/>
            <w:vMerge/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4" w:type="dxa"/>
            <w:vMerge/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0371" w:rsidRPr="006659C5" w:rsidTr="00C23E2B">
        <w:trPr>
          <w:trHeight w:val="2257"/>
        </w:trPr>
        <w:tc>
          <w:tcPr>
            <w:tcW w:w="2311" w:type="dxa"/>
            <w:tcBorders>
              <w:top w:val="single" w:sz="4" w:space="0" w:color="auto"/>
            </w:tcBorders>
          </w:tcPr>
          <w:p w:rsidR="00E70371" w:rsidRPr="006659C5" w:rsidRDefault="00981F15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7. </w:t>
            </w:r>
            <w:r w:rsidR="00E70371" w:rsidRPr="00E7037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Грузы, рассматриваемые в процессе ручной переборки при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комплектации заказов покупателей</w:t>
            </w:r>
            <w:r w:rsidR="00E70371" w:rsidRPr="00E70371">
              <w:rPr>
                <w:rFonts w:ascii="Times New Roman" w:eastAsia="Times New Roman" w:hAnsi="Times New Roman" w:cs="Times New Roman"/>
                <w:sz w:val="26"/>
                <w:szCs w:val="26"/>
              </w:rPr>
              <w:t>, Р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км</w:t>
            </w:r>
            <w:r w:rsidR="00E70371" w:rsidRPr="00E70371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.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</w:tcBorders>
            <w:vAlign w:val="center"/>
          </w:tcPr>
          <w:p w:rsidR="00E70371" w:rsidRPr="006659C5" w:rsidRDefault="00D37A2C" w:rsidP="00C23E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vAlign w:val="center"/>
          </w:tcPr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294</w:t>
            </w:r>
            <w:r w:rsidR="00E70371" w:rsidRPr="006659C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center"/>
          </w:tcPr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="00E70371" w:rsidRPr="006659C5">
              <w:rPr>
                <w:rFonts w:ascii="Times New Roman" w:hAnsi="Times New Roman" w:cs="Times New Roman"/>
                <w:sz w:val="26"/>
                <w:szCs w:val="26"/>
              </w:rPr>
              <w:t>4,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vAlign w:val="center"/>
          </w:tcPr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E70371" w:rsidRPr="006659C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3230</w:t>
            </w:r>
          </w:p>
        </w:tc>
      </w:tr>
      <w:tr w:rsidR="00E70371" w:rsidRPr="006659C5" w:rsidTr="00D37A2C">
        <w:tc>
          <w:tcPr>
            <w:tcW w:w="2311" w:type="dxa"/>
          </w:tcPr>
          <w:p w:rsidR="00E70371" w:rsidRPr="00981F15" w:rsidRDefault="00981F15" w:rsidP="00981F15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81F15">
              <w:rPr>
                <w:rFonts w:ascii="Times New Roman" w:eastAsia="Times New Roman" w:hAnsi="Times New Roman" w:cs="Times New Roman"/>
                <w:sz w:val="26"/>
                <w:szCs w:val="26"/>
              </w:rPr>
              <w:t>8. Грузы, рассматриваемые в процессе выполнения операции в экспедициях, Р</w:t>
            </w:r>
            <w:r w:rsidRPr="00981F15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эк</w:t>
            </w:r>
          </w:p>
        </w:tc>
        <w:tc>
          <w:tcPr>
            <w:tcW w:w="1773" w:type="dxa"/>
            <w:gridSpan w:val="2"/>
            <w:vAlign w:val="center"/>
          </w:tcPr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884" w:type="dxa"/>
            <w:vAlign w:val="center"/>
          </w:tcPr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E70371" w:rsidRPr="006659C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940</w:t>
            </w:r>
          </w:p>
        </w:tc>
        <w:tc>
          <w:tcPr>
            <w:tcW w:w="1799" w:type="dxa"/>
            <w:vAlign w:val="center"/>
          </w:tcPr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70371" w:rsidRPr="006659C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04" w:type="dxa"/>
            <w:vAlign w:val="center"/>
          </w:tcPr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5292</w:t>
            </w:r>
          </w:p>
        </w:tc>
      </w:tr>
      <w:tr w:rsidR="00E70371" w:rsidRPr="006659C5" w:rsidTr="00D37A2C">
        <w:tc>
          <w:tcPr>
            <w:tcW w:w="2311" w:type="dxa"/>
          </w:tcPr>
          <w:p w:rsidR="00E70371" w:rsidRPr="00981F15" w:rsidRDefault="00981F15" w:rsidP="00981F15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81F15">
              <w:rPr>
                <w:rFonts w:ascii="Times New Roman" w:eastAsia="Times New Roman" w:hAnsi="Times New Roman" w:cs="Times New Roman"/>
                <w:sz w:val="26"/>
                <w:szCs w:val="26"/>
              </w:rPr>
              <w:t>9. Грузы, рассматриваемые в процессе выполнения операций в зоне хранения, Р</w:t>
            </w:r>
            <w:r w:rsidRPr="00981F15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хр.</w:t>
            </w:r>
          </w:p>
        </w:tc>
        <w:tc>
          <w:tcPr>
            <w:tcW w:w="1773" w:type="dxa"/>
            <w:gridSpan w:val="2"/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E70371" w:rsidRPr="006659C5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884" w:type="dxa"/>
            <w:vAlign w:val="center"/>
          </w:tcPr>
          <w:p w:rsidR="00C23E2B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  <w:r w:rsidR="00E70371" w:rsidRPr="006659C5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799" w:type="dxa"/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70371" w:rsidRPr="006659C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04" w:type="dxa"/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6720</w:t>
            </w:r>
          </w:p>
        </w:tc>
      </w:tr>
      <w:tr w:rsidR="00E70371" w:rsidRPr="006659C5" w:rsidTr="00D37A2C">
        <w:tc>
          <w:tcPr>
            <w:tcW w:w="2311" w:type="dxa"/>
          </w:tcPr>
          <w:p w:rsidR="00E70371" w:rsidRPr="006659C5" w:rsidRDefault="00E70371" w:rsidP="00BA13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Суммарный внутренний материальный поток</w:t>
            </w:r>
            <w:r w:rsidR="00981F15">
              <w:rPr>
                <w:rFonts w:ascii="Times New Roman" w:hAnsi="Times New Roman" w:cs="Times New Roman"/>
                <w:sz w:val="26"/>
                <w:szCs w:val="26"/>
              </w:rPr>
              <w:t>, Р</w:t>
            </w:r>
          </w:p>
        </w:tc>
        <w:tc>
          <w:tcPr>
            <w:tcW w:w="1773" w:type="dxa"/>
            <w:gridSpan w:val="2"/>
            <w:vAlign w:val="center"/>
          </w:tcPr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84" w:type="dxa"/>
            <w:vAlign w:val="center"/>
          </w:tcPr>
          <w:p w:rsidR="00E70371" w:rsidRPr="006659C5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E70371" w:rsidRPr="006659C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8304</w:t>
            </w:r>
          </w:p>
        </w:tc>
        <w:tc>
          <w:tcPr>
            <w:tcW w:w="1799" w:type="dxa"/>
            <w:vAlign w:val="center"/>
          </w:tcPr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371" w:rsidRPr="006659C5" w:rsidRDefault="00D37A2C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E70371" w:rsidRPr="006659C5" w:rsidRDefault="00E70371" w:rsidP="00D37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4" w:type="dxa"/>
            <w:vAlign w:val="center"/>
          </w:tcPr>
          <w:p w:rsidR="00E70371" w:rsidRPr="00316BAF" w:rsidRDefault="00C23E2B" w:rsidP="00C23E2B">
            <w:pPr>
              <w:jc w:val="lef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316BAF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  <w:r w:rsidR="00316BA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="00316BA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16BA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="00D37A2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16BA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</w:tr>
    </w:tbl>
    <w:p w:rsidR="00E70371" w:rsidRDefault="00E70371" w:rsidP="00E70371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BA1379" w:rsidRDefault="00BA1379" w:rsidP="008D57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Таким образом, суммарный материальный поток на складе предприятия оптовой торговли составляет 38304 </w:t>
      </w:r>
      <w:r w:rsidR="004F1705">
        <w:rPr>
          <w:rFonts w:ascii="Times New Roman" w:hAnsi="Times New Roman" w:cs="Times New Roman"/>
          <w:sz w:val="26"/>
          <w:szCs w:val="26"/>
        </w:rPr>
        <w:t xml:space="preserve"> т/ год, а стоимость грузопереработки на склад</w:t>
      </w:r>
      <w:r w:rsidR="00316BAF">
        <w:rPr>
          <w:rFonts w:ascii="Times New Roman" w:hAnsi="Times New Roman" w:cs="Times New Roman"/>
          <w:sz w:val="26"/>
          <w:szCs w:val="26"/>
        </w:rPr>
        <w:t>е предприятия составляет 56</w:t>
      </w:r>
      <w:r w:rsidR="00316BAF" w:rsidRPr="00316BAF">
        <w:rPr>
          <w:rFonts w:ascii="Times New Roman" w:hAnsi="Times New Roman" w:cs="Times New Roman"/>
          <w:sz w:val="26"/>
          <w:szCs w:val="26"/>
        </w:rPr>
        <w:t>4</w:t>
      </w:r>
      <w:r w:rsidR="00316BAF">
        <w:rPr>
          <w:rFonts w:ascii="Times New Roman" w:hAnsi="Times New Roman" w:cs="Times New Roman"/>
          <w:sz w:val="26"/>
          <w:szCs w:val="26"/>
        </w:rPr>
        <w:t>9</w:t>
      </w:r>
      <w:r w:rsidR="00316BAF" w:rsidRPr="00316BAF">
        <w:rPr>
          <w:rFonts w:ascii="Times New Roman" w:hAnsi="Times New Roman" w:cs="Times New Roman"/>
          <w:sz w:val="26"/>
          <w:szCs w:val="26"/>
        </w:rPr>
        <w:t>4</w:t>
      </w:r>
      <w:r w:rsidR="00316BAF">
        <w:rPr>
          <w:rFonts w:ascii="Times New Roman" w:hAnsi="Times New Roman" w:cs="Times New Roman"/>
          <w:sz w:val="26"/>
          <w:szCs w:val="26"/>
        </w:rPr>
        <w:t>,</w:t>
      </w:r>
      <w:r w:rsidR="00316BAF" w:rsidRPr="00316BAF">
        <w:rPr>
          <w:rFonts w:ascii="Times New Roman" w:hAnsi="Times New Roman" w:cs="Times New Roman"/>
          <w:sz w:val="26"/>
          <w:szCs w:val="26"/>
        </w:rPr>
        <w:t>2</w:t>
      </w:r>
      <w:r w:rsidR="004F1705">
        <w:rPr>
          <w:rFonts w:ascii="Times New Roman" w:hAnsi="Times New Roman" w:cs="Times New Roman"/>
          <w:sz w:val="26"/>
          <w:szCs w:val="26"/>
        </w:rPr>
        <w:t xml:space="preserve"> у.е./год.</w:t>
      </w:r>
    </w:p>
    <w:p w:rsidR="00BA1379" w:rsidRDefault="00BA1379" w:rsidP="008D57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A1379" w:rsidRDefault="00BA1379" w:rsidP="00E70371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BA1379" w:rsidRDefault="00BA1379" w:rsidP="00E70371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BA1379" w:rsidRDefault="00BA1379" w:rsidP="00E70371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BA1379" w:rsidRDefault="00BA1379" w:rsidP="00E70371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BA1379" w:rsidRDefault="00BA1379" w:rsidP="00E70371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BA1379" w:rsidRDefault="00BA1379" w:rsidP="00E70371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BA1379" w:rsidRDefault="00BA1379" w:rsidP="00E70371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BA1379" w:rsidRDefault="00BA1379" w:rsidP="004F1705">
      <w:pPr>
        <w:rPr>
          <w:rFonts w:ascii="Times New Roman" w:hAnsi="Times New Roman" w:cs="Times New Roman"/>
          <w:sz w:val="26"/>
          <w:szCs w:val="26"/>
        </w:rPr>
      </w:pPr>
    </w:p>
    <w:p w:rsidR="004F1705" w:rsidRDefault="004F1705" w:rsidP="004F1705">
      <w:pPr>
        <w:rPr>
          <w:rFonts w:ascii="Times New Roman" w:hAnsi="Times New Roman" w:cs="Times New Roman"/>
          <w:sz w:val="26"/>
          <w:szCs w:val="26"/>
        </w:rPr>
      </w:pPr>
    </w:p>
    <w:p w:rsidR="00BA1379" w:rsidRPr="006659C5" w:rsidRDefault="00BA1379" w:rsidP="00BA1379">
      <w:pPr>
        <w:spacing w:after="0"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  РАСЧЕ</w:t>
      </w:r>
      <w:r w:rsidRPr="006659C5">
        <w:rPr>
          <w:rFonts w:ascii="Times New Roman" w:hAnsi="Times New Roman" w:cs="Times New Roman"/>
          <w:sz w:val="26"/>
          <w:szCs w:val="26"/>
        </w:rPr>
        <w:t>Т ТОЧКИ БЕЗУБЫТОЧНОСТИ ДЕЯТЕЛЬНОСТИ СКЛАДА</w:t>
      </w:r>
    </w:p>
    <w:p w:rsidR="00BA1379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 xml:space="preserve"> </w:t>
      </w:r>
      <w:r w:rsidRPr="006659C5">
        <w:rPr>
          <w:rFonts w:ascii="Times New Roman" w:hAnsi="Times New Roman" w:cs="Times New Roman"/>
          <w:sz w:val="26"/>
        </w:rPr>
        <w:t>Точка безубыточности (Т</w:t>
      </w:r>
      <w:r w:rsidRPr="006659C5">
        <w:rPr>
          <w:rFonts w:ascii="Times New Roman" w:hAnsi="Times New Roman" w:cs="Times New Roman"/>
          <w:i/>
          <w:sz w:val="26"/>
          <w:vertAlign w:val="subscript"/>
        </w:rPr>
        <w:t>бу</w:t>
      </w:r>
      <w:r w:rsidRPr="006659C5">
        <w:rPr>
          <w:rFonts w:ascii="Times New Roman" w:hAnsi="Times New Roman" w:cs="Times New Roman"/>
          <w:sz w:val="26"/>
        </w:rPr>
        <w:t>) называется минимальный объем деятельности, ниже которого работа предприятия становится убыточной. Расчет точки безубыточности деятельности склада заключается в определении грузооборота, при котором прибыль предприятия равна нулю. Расчет минимального грузооборота позволяет выйти на минимальные размеры склада, минимально возможное количество техники, оборудования и персонала.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2.1. Исходные данные для расчетов </w:t>
      </w:r>
    </w:p>
    <w:p w:rsidR="00BA1379" w:rsidRPr="006659C5" w:rsidRDefault="00BA1379" w:rsidP="00BA1379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Табли</w:t>
      </w:r>
      <w:r>
        <w:rPr>
          <w:rFonts w:ascii="Times New Roman" w:hAnsi="Times New Roman" w:cs="Times New Roman"/>
          <w:sz w:val="26"/>
          <w:szCs w:val="26"/>
        </w:rPr>
        <w:t>ца 3 – Исходные данные для расче</w:t>
      </w:r>
      <w:r w:rsidRPr="006659C5">
        <w:rPr>
          <w:rFonts w:ascii="Times New Roman" w:hAnsi="Times New Roman" w:cs="Times New Roman"/>
          <w:sz w:val="26"/>
          <w:szCs w:val="26"/>
        </w:rPr>
        <w:t>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BA1379" w:rsidRPr="006659C5" w:rsidTr="00BA1379">
        <w:tc>
          <w:tcPr>
            <w:tcW w:w="2392" w:type="dxa"/>
          </w:tcPr>
          <w:p w:rsidR="00BA1379" w:rsidRPr="006659C5" w:rsidRDefault="00BA1379" w:rsidP="00BA1379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R,</w:t>
            </w: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659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y.e.</w:t>
            </w: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/год</w:t>
            </w:r>
          </w:p>
        </w:tc>
        <w:tc>
          <w:tcPr>
            <w:tcW w:w="2393" w:type="dxa"/>
          </w:tcPr>
          <w:p w:rsidR="00BA1379" w:rsidRPr="006659C5" w:rsidRDefault="00BA1379" w:rsidP="00BA1379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</w:t>
            </w:r>
          </w:p>
        </w:tc>
        <w:tc>
          <w:tcPr>
            <w:tcW w:w="2393" w:type="dxa"/>
          </w:tcPr>
          <w:p w:rsidR="00BA1379" w:rsidRPr="006659C5" w:rsidRDefault="00BA1379" w:rsidP="00BA1379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N, %</w:t>
            </w:r>
          </w:p>
        </w:tc>
        <w:tc>
          <w:tcPr>
            <w:tcW w:w="2393" w:type="dxa"/>
          </w:tcPr>
          <w:p w:rsidR="00BA1379" w:rsidRPr="006659C5" w:rsidRDefault="00BA1379" w:rsidP="00BA1379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59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6659C5">
              <w:rPr>
                <w:rFonts w:ascii="Times New Roman" w:hAnsi="Times New Roman" w:cs="Times New Roman"/>
                <w:position w:val="-12"/>
                <w:sz w:val="26"/>
                <w:szCs w:val="26"/>
                <w:lang w:val="en-US"/>
              </w:rPr>
              <w:object w:dxaOrig="4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8.4pt" o:ole="">
                  <v:imagedata r:id="rId7" o:title=""/>
                </v:shape>
                <o:OLEObject Type="Embed" ProgID="Equation.3" ShapeID="_x0000_i1025" DrawAspect="Content" ObjectID="_1480972898" r:id="rId8"/>
              </w:object>
            </w:r>
            <w:r w:rsidRPr="006659C5">
              <w:rPr>
                <w:rFonts w:ascii="Times New Roman" w:hAnsi="Times New Roman" w:cs="Times New Roman"/>
                <w:sz w:val="26"/>
                <w:szCs w:val="26"/>
              </w:rPr>
              <w:t>, у.е./год</w:t>
            </w:r>
          </w:p>
        </w:tc>
      </w:tr>
      <w:tr w:rsidR="00BA1379" w:rsidRPr="006659C5" w:rsidTr="00BA1379">
        <w:tc>
          <w:tcPr>
            <w:tcW w:w="2392" w:type="dxa"/>
          </w:tcPr>
          <w:p w:rsidR="00BA1379" w:rsidRPr="006659C5" w:rsidRDefault="004F1705" w:rsidP="00BA1379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  <w:r w:rsidR="00BA1379" w:rsidRPr="006659C5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2393" w:type="dxa"/>
          </w:tcPr>
          <w:p w:rsidR="00BA1379" w:rsidRPr="006659C5" w:rsidRDefault="004F1705" w:rsidP="00BA1379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0,04</w:t>
            </w:r>
            <w:r w:rsidR="00BA1379" w:rsidRPr="006659C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393" w:type="dxa"/>
          </w:tcPr>
          <w:p w:rsidR="00BA1379" w:rsidRPr="006659C5" w:rsidRDefault="004F1705" w:rsidP="00BA1379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7,7</w:t>
            </w:r>
          </w:p>
        </w:tc>
        <w:tc>
          <w:tcPr>
            <w:tcW w:w="2393" w:type="dxa"/>
          </w:tcPr>
          <w:p w:rsidR="00BA1379" w:rsidRPr="006659C5" w:rsidRDefault="004F1705" w:rsidP="00BA1379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BA1379" w:rsidRPr="006659C5">
              <w:rPr>
                <w:rFonts w:ascii="Times New Roman" w:hAnsi="Times New Roman" w:cs="Times New Roman"/>
                <w:sz w:val="26"/>
                <w:szCs w:val="26"/>
              </w:rPr>
              <w:t>0000</w:t>
            </w:r>
          </w:p>
        </w:tc>
      </w:tr>
    </w:tbl>
    <w:p w:rsidR="00BA1379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2.2. Методика и результаты расчета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1 Доход предприятия оптовой торговли зависит от торговой надбавки и рассчитывается по формуле: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Д = Т*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>R</w:t>
      </w:r>
      <w:r w:rsidRPr="006659C5">
        <w:rPr>
          <w:rFonts w:ascii="Times New Roman" w:hAnsi="Times New Roman" w:cs="Times New Roman"/>
          <w:sz w:val="26"/>
          <w:szCs w:val="26"/>
        </w:rPr>
        <w:t>*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6659C5">
        <w:rPr>
          <w:rFonts w:ascii="Times New Roman" w:hAnsi="Times New Roman" w:cs="Times New Roman"/>
          <w:sz w:val="26"/>
          <w:szCs w:val="26"/>
        </w:rPr>
        <w:t>/100,                                                                                                 (14)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где Д – доход, у.е./год;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Т – входной (выходной) материальный поток, т/год;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6659C5">
        <w:rPr>
          <w:rFonts w:ascii="Times New Roman" w:hAnsi="Times New Roman" w:cs="Times New Roman"/>
          <w:sz w:val="26"/>
          <w:szCs w:val="26"/>
        </w:rPr>
        <w:t xml:space="preserve"> – торговая надбавка, %;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  <w:lang w:val="en-US"/>
        </w:rPr>
        <w:t>R</w:t>
      </w:r>
      <w:r w:rsidRPr="006659C5">
        <w:rPr>
          <w:rFonts w:ascii="Times New Roman" w:hAnsi="Times New Roman" w:cs="Times New Roman"/>
          <w:sz w:val="26"/>
          <w:szCs w:val="26"/>
        </w:rPr>
        <w:t xml:space="preserve"> – цена закупки, у.е./год.</w:t>
      </w:r>
    </w:p>
    <w:p w:rsidR="00BA1379" w:rsidRPr="006659C5" w:rsidRDefault="004F1705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 = 4200*5600*7,7/100 = 1811040 </w:t>
      </w:r>
      <w:r w:rsidR="00BA1379" w:rsidRPr="006659C5">
        <w:rPr>
          <w:rFonts w:ascii="Times New Roman" w:hAnsi="Times New Roman" w:cs="Times New Roman"/>
          <w:sz w:val="26"/>
          <w:szCs w:val="26"/>
        </w:rPr>
        <w:t xml:space="preserve"> у.е./год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2 Прибыль склада составит: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П = Д - С</w:t>
      </w:r>
      <w:r w:rsidRPr="006659C5">
        <w:rPr>
          <w:rFonts w:ascii="Times New Roman" w:hAnsi="Times New Roman" w:cs="Times New Roman"/>
          <w:position w:val="-14"/>
          <w:sz w:val="26"/>
          <w:szCs w:val="26"/>
        </w:rPr>
        <w:object w:dxaOrig="360" w:dyaOrig="380">
          <v:shape id="_x0000_i1026" type="#_x0000_t75" style="width:18.4pt;height:19.25pt" o:ole="">
            <v:imagedata r:id="rId9" o:title=""/>
          </v:shape>
          <o:OLEObject Type="Embed" ProgID="Equation.3" ShapeID="_x0000_i1026" DrawAspect="Content" ObjectID="_1480972899" r:id="rId10"/>
        </w:object>
      </w:r>
      <w:r w:rsidRPr="006659C5">
        <w:rPr>
          <w:rFonts w:ascii="Times New Roman" w:hAnsi="Times New Roman" w:cs="Times New Roman"/>
          <w:sz w:val="26"/>
          <w:szCs w:val="26"/>
        </w:rPr>
        <w:t>( у.е./год),                                                                                      (15)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где С</w:t>
      </w:r>
      <w:r w:rsidRPr="006659C5">
        <w:rPr>
          <w:rFonts w:ascii="Times New Roman" w:hAnsi="Times New Roman" w:cs="Times New Roman"/>
          <w:position w:val="-14"/>
          <w:sz w:val="26"/>
          <w:szCs w:val="26"/>
        </w:rPr>
        <w:object w:dxaOrig="360" w:dyaOrig="380">
          <v:shape id="_x0000_i1027" type="#_x0000_t75" style="width:18.4pt;height:19.25pt" o:ole="">
            <v:imagedata r:id="rId11" o:title=""/>
          </v:shape>
          <o:OLEObject Type="Embed" ProgID="Equation.3" ShapeID="_x0000_i1027" DrawAspect="Content" ObjectID="_1480972900" r:id="rId12"/>
        </w:object>
      </w:r>
      <w:r w:rsidRPr="006659C5">
        <w:rPr>
          <w:rFonts w:ascii="Times New Roman" w:hAnsi="Times New Roman" w:cs="Times New Roman"/>
          <w:sz w:val="26"/>
          <w:szCs w:val="26"/>
        </w:rPr>
        <w:t>- общие издержки, у.е./год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26"/>
          <w:sz w:val="26"/>
          <w:szCs w:val="26"/>
        </w:rPr>
      </w:pPr>
      <w:r w:rsidRPr="006659C5">
        <w:rPr>
          <w:rFonts w:ascii="Times New Roman" w:hAnsi="Times New Roman" w:cs="Times New Roman"/>
          <w:spacing w:val="26"/>
          <w:sz w:val="26"/>
          <w:szCs w:val="26"/>
        </w:rPr>
        <w:t>С</w:t>
      </w:r>
      <w:r w:rsidRPr="006659C5">
        <w:rPr>
          <w:rFonts w:ascii="Times New Roman" w:hAnsi="Times New Roman" w:cs="Times New Roman"/>
          <w:spacing w:val="26"/>
          <w:position w:val="-14"/>
          <w:sz w:val="26"/>
          <w:szCs w:val="26"/>
        </w:rPr>
        <w:object w:dxaOrig="360" w:dyaOrig="380">
          <v:shape id="_x0000_i1028" type="#_x0000_t75" style="width:18.4pt;height:19.25pt" o:ole="">
            <v:imagedata r:id="rId11" o:title=""/>
          </v:shape>
          <o:OLEObject Type="Embed" ProgID="Equation.3" ShapeID="_x0000_i1028" DrawAspect="Content" ObjectID="_1480972901" r:id="rId13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>= С</w:t>
      </w:r>
      <w:r w:rsidRPr="006659C5">
        <w:rPr>
          <w:rFonts w:ascii="Times New Roman" w:hAnsi="Times New Roman" w:cs="Times New Roman"/>
          <w:spacing w:val="26"/>
          <w:position w:val="-14"/>
          <w:sz w:val="26"/>
          <w:szCs w:val="26"/>
        </w:rPr>
        <w:object w:dxaOrig="320" w:dyaOrig="380">
          <v:shape id="_x0000_i1029" type="#_x0000_t75" style="width:15.9pt;height:19.25pt" o:ole="">
            <v:imagedata r:id="rId14" o:title=""/>
          </v:shape>
          <o:OLEObject Type="Embed" ProgID="Equation.3" ShapeID="_x0000_i1029" DrawAspect="Content" ObjectID="_1480972902" r:id="rId15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 xml:space="preserve">+ </w:t>
      </w:r>
      <w:r w:rsidRPr="006659C5">
        <w:rPr>
          <w:rFonts w:ascii="Times New Roman" w:hAnsi="Times New Roman" w:cs="Times New Roman"/>
          <w:spacing w:val="26"/>
          <w:sz w:val="26"/>
          <w:szCs w:val="26"/>
          <w:lang w:val="en-US"/>
        </w:rPr>
        <w:t>C</w:t>
      </w:r>
      <w:r w:rsidRPr="006659C5">
        <w:rPr>
          <w:rFonts w:ascii="Times New Roman" w:hAnsi="Times New Roman" w:cs="Times New Roman"/>
          <w:spacing w:val="26"/>
          <w:position w:val="-12"/>
          <w:sz w:val="26"/>
          <w:szCs w:val="26"/>
          <w:lang w:val="en-US"/>
        </w:rPr>
        <w:object w:dxaOrig="420" w:dyaOrig="360">
          <v:shape id="_x0000_i1030" type="#_x0000_t75" style="width:21.75pt;height:18.4pt" o:ole="">
            <v:imagedata r:id="rId7" o:title=""/>
          </v:shape>
          <o:OLEObject Type="Embed" ProgID="Equation.3" ShapeID="_x0000_i1030" DrawAspect="Content" ObjectID="_1480972903" r:id="rId16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>,                                                               (16)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pacing w:val="26"/>
          <w:sz w:val="26"/>
          <w:szCs w:val="26"/>
        </w:rPr>
        <w:t>где С</w:t>
      </w:r>
      <w:r w:rsidRPr="006659C5">
        <w:rPr>
          <w:rFonts w:ascii="Times New Roman" w:hAnsi="Times New Roman" w:cs="Times New Roman"/>
          <w:spacing w:val="26"/>
          <w:position w:val="-14"/>
          <w:sz w:val="26"/>
          <w:szCs w:val="26"/>
        </w:rPr>
        <w:object w:dxaOrig="320" w:dyaOrig="380">
          <v:shape id="_x0000_i1031" type="#_x0000_t75" style="width:15.9pt;height:19.25pt" o:ole="">
            <v:imagedata r:id="rId14" o:title=""/>
          </v:shape>
          <o:OLEObject Type="Embed" ProgID="Equation.3" ShapeID="_x0000_i1031" DrawAspect="Content" ObjectID="_1480972904" r:id="rId17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 xml:space="preserve">, </w:t>
      </w:r>
      <w:r w:rsidRPr="006659C5">
        <w:rPr>
          <w:rFonts w:ascii="Times New Roman" w:hAnsi="Times New Roman" w:cs="Times New Roman"/>
          <w:spacing w:val="26"/>
          <w:sz w:val="26"/>
          <w:szCs w:val="26"/>
          <w:lang w:val="en-US"/>
        </w:rPr>
        <w:t>C</w:t>
      </w:r>
      <w:r w:rsidRPr="006659C5">
        <w:rPr>
          <w:rFonts w:ascii="Times New Roman" w:hAnsi="Times New Roman" w:cs="Times New Roman"/>
          <w:spacing w:val="26"/>
          <w:position w:val="-12"/>
          <w:sz w:val="26"/>
          <w:szCs w:val="26"/>
          <w:lang w:val="en-US"/>
        </w:rPr>
        <w:object w:dxaOrig="420" w:dyaOrig="360">
          <v:shape id="_x0000_i1032" type="#_x0000_t75" style="width:21.75pt;height:18.4pt" o:ole="">
            <v:imagedata r:id="rId7" o:title=""/>
          </v:shape>
          <o:OLEObject Type="Embed" ProgID="Equation.3" ShapeID="_x0000_i1032" DrawAspect="Content" ObjectID="_1480972905" r:id="rId18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 xml:space="preserve"> - </w:t>
      </w:r>
      <w:r w:rsidRPr="006659C5">
        <w:rPr>
          <w:rFonts w:ascii="Times New Roman" w:hAnsi="Times New Roman" w:cs="Times New Roman"/>
          <w:sz w:val="26"/>
          <w:szCs w:val="26"/>
        </w:rPr>
        <w:t>соответственно переменные и постоянные издержки, у.е./год.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С</w:t>
      </w:r>
      <w:r w:rsidRPr="006659C5">
        <w:rPr>
          <w:rFonts w:ascii="Times New Roman" w:hAnsi="Times New Roman" w:cs="Times New Roman"/>
          <w:position w:val="-14"/>
          <w:sz w:val="26"/>
          <w:szCs w:val="26"/>
        </w:rPr>
        <w:object w:dxaOrig="320" w:dyaOrig="380">
          <v:shape id="_x0000_i1033" type="#_x0000_t75" style="width:15.9pt;height:19.25pt" o:ole="">
            <v:imagedata r:id="rId14" o:title=""/>
          </v:shape>
          <o:OLEObject Type="Embed" ProgID="Equation.3" ShapeID="_x0000_i1033" DrawAspect="Content" ObjectID="_1480972906" r:id="rId19"/>
        </w:object>
      </w:r>
      <w:r w:rsidRPr="006659C5">
        <w:rPr>
          <w:rFonts w:ascii="Times New Roman" w:hAnsi="Times New Roman" w:cs="Times New Roman"/>
          <w:sz w:val="26"/>
          <w:szCs w:val="26"/>
        </w:rPr>
        <w:t>зависят от грузооборота и складываются из процентов за кредит (С</w:t>
      </w:r>
      <w:r w:rsidRPr="006659C5">
        <w:rPr>
          <w:rFonts w:ascii="Times New Roman" w:hAnsi="Times New Roman" w:cs="Times New Roman"/>
          <w:position w:val="-14"/>
          <w:sz w:val="26"/>
          <w:szCs w:val="26"/>
        </w:rPr>
        <w:object w:dxaOrig="260" w:dyaOrig="380">
          <v:shape id="_x0000_i1034" type="#_x0000_t75" style="width:12.55pt;height:19.25pt" o:ole="">
            <v:imagedata r:id="rId20" o:title=""/>
          </v:shape>
          <o:OLEObject Type="Embed" ProgID="Equation.3" ShapeID="_x0000_i1034" DrawAspect="Content" ObjectID="_1480972907" r:id="rId21"/>
        </w:object>
      </w:r>
      <w:r w:rsidRPr="006659C5">
        <w:rPr>
          <w:rFonts w:ascii="Times New Roman" w:hAnsi="Times New Roman" w:cs="Times New Roman"/>
          <w:sz w:val="26"/>
          <w:szCs w:val="26"/>
        </w:rPr>
        <w:t>) и стоимости грузопереработки (С</w:t>
      </w:r>
      <w:r w:rsidRPr="006659C5">
        <w:rPr>
          <w:rFonts w:ascii="Times New Roman" w:hAnsi="Times New Roman" w:cs="Times New Roman"/>
          <w:position w:val="-14"/>
          <w:sz w:val="26"/>
          <w:szCs w:val="26"/>
        </w:rPr>
        <w:object w:dxaOrig="240" w:dyaOrig="380">
          <v:shape id="_x0000_i1035" type="#_x0000_t75" style="width:11.7pt;height:19.25pt" o:ole="">
            <v:imagedata r:id="rId22" o:title=""/>
          </v:shape>
          <o:OLEObject Type="Embed" ProgID="Equation.3" ShapeID="_x0000_i1035" DrawAspect="Content" ObjectID="_1480972908" r:id="rId23"/>
        </w:object>
      </w:r>
      <w:r w:rsidRPr="006659C5">
        <w:rPr>
          <w:rFonts w:ascii="Times New Roman" w:hAnsi="Times New Roman" w:cs="Times New Roman"/>
          <w:sz w:val="26"/>
          <w:szCs w:val="26"/>
        </w:rPr>
        <w:t>).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pacing w:val="26"/>
          <w:sz w:val="26"/>
          <w:szCs w:val="26"/>
        </w:rPr>
        <w:t>С</w:t>
      </w:r>
      <w:r w:rsidRPr="006659C5">
        <w:rPr>
          <w:rFonts w:ascii="Times New Roman" w:hAnsi="Times New Roman" w:cs="Times New Roman"/>
          <w:spacing w:val="26"/>
          <w:position w:val="-14"/>
          <w:sz w:val="26"/>
          <w:szCs w:val="26"/>
        </w:rPr>
        <w:object w:dxaOrig="360" w:dyaOrig="380">
          <v:shape id="_x0000_i1036" type="#_x0000_t75" style="width:18.4pt;height:19.25pt" o:ole="">
            <v:imagedata r:id="rId11" o:title=""/>
          </v:shape>
          <o:OLEObject Type="Embed" ProgID="Equation.3" ShapeID="_x0000_i1036" DrawAspect="Content" ObjectID="_1480972909" r:id="rId24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 xml:space="preserve">= </w:t>
      </w:r>
      <w:r w:rsidR="002317E7">
        <w:rPr>
          <w:rFonts w:ascii="Times New Roman" w:hAnsi="Times New Roman" w:cs="Times New Roman"/>
          <w:sz w:val="26"/>
          <w:szCs w:val="26"/>
        </w:rPr>
        <w:t>940800 + 5</w:t>
      </w:r>
      <w:r w:rsidR="002317E7" w:rsidRPr="002317E7">
        <w:rPr>
          <w:rFonts w:ascii="Times New Roman" w:hAnsi="Times New Roman" w:cs="Times New Roman"/>
          <w:sz w:val="26"/>
          <w:szCs w:val="26"/>
        </w:rPr>
        <w:t>6494</w:t>
      </w:r>
      <w:r w:rsidR="002317E7">
        <w:rPr>
          <w:rFonts w:ascii="Times New Roman" w:hAnsi="Times New Roman" w:cs="Times New Roman"/>
          <w:sz w:val="26"/>
          <w:szCs w:val="26"/>
        </w:rPr>
        <w:t>,</w:t>
      </w:r>
      <w:r w:rsidR="002317E7" w:rsidRPr="002317E7">
        <w:rPr>
          <w:rFonts w:ascii="Times New Roman" w:hAnsi="Times New Roman" w:cs="Times New Roman"/>
          <w:sz w:val="26"/>
          <w:szCs w:val="26"/>
        </w:rPr>
        <w:t>2</w:t>
      </w:r>
      <w:r w:rsidR="002317E7">
        <w:rPr>
          <w:rFonts w:ascii="Times New Roman" w:hAnsi="Times New Roman" w:cs="Times New Roman"/>
          <w:sz w:val="26"/>
          <w:szCs w:val="26"/>
        </w:rPr>
        <w:t xml:space="preserve"> + 280000 = 1277</w:t>
      </w:r>
      <w:r w:rsidR="002317E7" w:rsidRPr="002317E7">
        <w:rPr>
          <w:rFonts w:ascii="Times New Roman" w:hAnsi="Times New Roman" w:cs="Times New Roman"/>
          <w:sz w:val="26"/>
          <w:szCs w:val="26"/>
        </w:rPr>
        <w:t>294</w:t>
      </w:r>
      <w:r w:rsidR="002317E7">
        <w:rPr>
          <w:rFonts w:ascii="Times New Roman" w:hAnsi="Times New Roman" w:cs="Times New Roman"/>
          <w:sz w:val="26"/>
          <w:szCs w:val="26"/>
        </w:rPr>
        <w:t>,2</w:t>
      </w:r>
      <w:r w:rsidR="004F1705">
        <w:rPr>
          <w:rFonts w:ascii="Times New Roman" w:hAnsi="Times New Roman" w:cs="Times New Roman"/>
          <w:sz w:val="26"/>
          <w:szCs w:val="26"/>
        </w:rPr>
        <w:t xml:space="preserve"> </w:t>
      </w:r>
      <w:r w:rsidRPr="006659C5">
        <w:rPr>
          <w:rFonts w:ascii="Times New Roman" w:hAnsi="Times New Roman" w:cs="Times New Roman"/>
          <w:sz w:val="26"/>
          <w:szCs w:val="26"/>
        </w:rPr>
        <w:t>у.е./год</w:t>
      </w:r>
    </w:p>
    <w:p w:rsidR="00BA1379" w:rsidRPr="006659C5" w:rsidRDefault="002317E7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 = 1811040 – 1277294,2</w:t>
      </w:r>
      <w:r w:rsidR="004F1705">
        <w:rPr>
          <w:rFonts w:ascii="Times New Roman" w:hAnsi="Times New Roman" w:cs="Times New Roman"/>
          <w:sz w:val="26"/>
          <w:szCs w:val="26"/>
        </w:rPr>
        <w:t xml:space="preserve"> = 533649,2</w:t>
      </w:r>
      <w:r w:rsidR="00BA1379" w:rsidRPr="006659C5">
        <w:rPr>
          <w:rFonts w:ascii="Times New Roman" w:hAnsi="Times New Roman" w:cs="Times New Roman"/>
          <w:sz w:val="26"/>
          <w:szCs w:val="26"/>
        </w:rPr>
        <w:t xml:space="preserve"> у.е./год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3 Размер процентов за кредит определяется по формуле: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С</w:t>
      </w:r>
      <w:r w:rsidRPr="006659C5">
        <w:rPr>
          <w:rFonts w:ascii="Times New Roman" w:hAnsi="Times New Roman" w:cs="Times New Roman"/>
          <w:position w:val="-14"/>
          <w:sz w:val="26"/>
          <w:szCs w:val="26"/>
        </w:rPr>
        <w:object w:dxaOrig="260" w:dyaOrig="380">
          <v:shape id="_x0000_i1037" type="#_x0000_t75" style="width:12.55pt;height:19.25pt" o:ole="">
            <v:imagedata r:id="rId20" o:title=""/>
          </v:shape>
          <o:OLEObject Type="Embed" ProgID="Equation.3" ShapeID="_x0000_i1037" DrawAspect="Content" ObjectID="_1480972910" r:id="rId25"/>
        </w:object>
      </w:r>
      <w:r w:rsidRPr="006659C5">
        <w:rPr>
          <w:rFonts w:ascii="Times New Roman" w:hAnsi="Times New Roman" w:cs="Times New Roman"/>
          <w:sz w:val="26"/>
          <w:szCs w:val="26"/>
        </w:rPr>
        <w:t xml:space="preserve">= 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>k</w:t>
      </w:r>
      <w:r w:rsidRPr="006659C5">
        <w:rPr>
          <w:rFonts w:ascii="Times New Roman" w:hAnsi="Times New Roman" w:cs="Times New Roman"/>
          <w:sz w:val="26"/>
          <w:szCs w:val="26"/>
        </w:rPr>
        <w:t xml:space="preserve">*Т* 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>R</w:t>
      </w:r>
      <w:r w:rsidRPr="006659C5">
        <w:rPr>
          <w:rFonts w:ascii="Times New Roman" w:hAnsi="Times New Roman" w:cs="Times New Roman"/>
          <w:sz w:val="26"/>
          <w:szCs w:val="26"/>
        </w:rPr>
        <w:t xml:space="preserve"> (у.е./год)                                                                                       (17)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 xml:space="preserve">где </w:t>
      </w:r>
      <w:r w:rsidRPr="006659C5">
        <w:rPr>
          <w:rFonts w:ascii="Times New Roman" w:hAnsi="Times New Roman" w:cs="Times New Roman"/>
          <w:sz w:val="26"/>
          <w:szCs w:val="26"/>
          <w:lang w:val="en-US"/>
        </w:rPr>
        <w:t>k</w:t>
      </w:r>
      <w:r w:rsidRPr="006659C5">
        <w:rPr>
          <w:rFonts w:ascii="Times New Roman" w:hAnsi="Times New Roman" w:cs="Times New Roman"/>
          <w:sz w:val="26"/>
          <w:szCs w:val="26"/>
        </w:rPr>
        <w:t xml:space="preserve"> – коэффициент пропорциональности, зависящий от величины запаса и банковского процента.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С</w:t>
      </w:r>
      <w:r w:rsidRPr="006659C5">
        <w:rPr>
          <w:rFonts w:ascii="Times New Roman" w:hAnsi="Times New Roman" w:cs="Times New Roman"/>
          <w:position w:val="-14"/>
          <w:sz w:val="26"/>
          <w:szCs w:val="26"/>
        </w:rPr>
        <w:object w:dxaOrig="260" w:dyaOrig="380">
          <v:shape id="_x0000_i1038" type="#_x0000_t75" style="width:12.55pt;height:19.25pt" o:ole="">
            <v:imagedata r:id="rId20" o:title=""/>
          </v:shape>
          <o:OLEObject Type="Embed" ProgID="Equation.3" ShapeID="_x0000_i1038" DrawAspect="Content" ObjectID="_1480972911" r:id="rId26"/>
        </w:object>
      </w:r>
      <w:r w:rsidR="004F1705">
        <w:rPr>
          <w:rFonts w:ascii="Times New Roman" w:hAnsi="Times New Roman" w:cs="Times New Roman"/>
          <w:sz w:val="26"/>
          <w:szCs w:val="26"/>
        </w:rPr>
        <w:t>= 0,040*4200*5600 = 940800</w:t>
      </w:r>
      <w:r w:rsidRPr="006659C5">
        <w:rPr>
          <w:rFonts w:ascii="Times New Roman" w:hAnsi="Times New Roman" w:cs="Times New Roman"/>
          <w:sz w:val="26"/>
          <w:szCs w:val="26"/>
        </w:rPr>
        <w:t xml:space="preserve"> у.е./год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</w:rPr>
      </w:pPr>
      <w:r w:rsidRPr="006659C5">
        <w:rPr>
          <w:rFonts w:ascii="Times New Roman" w:hAnsi="Times New Roman" w:cs="Times New Roman"/>
          <w:sz w:val="26"/>
        </w:rPr>
        <w:t>Подставляя в формулу (15) выражения для определения дохода и общих издержек, получим:</w:t>
      </w:r>
    </w:p>
    <w:p w:rsidR="00BA1379" w:rsidRPr="006659C5" w:rsidRDefault="00BA1379" w:rsidP="00BA1379">
      <w:pPr>
        <w:tabs>
          <w:tab w:val="left" w:pos="8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</w:rPr>
      </w:pPr>
      <w:r w:rsidRPr="006659C5">
        <w:rPr>
          <w:rFonts w:ascii="Times New Roman" w:hAnsi="Times New Roman" w:cs="Times New Roman"/>
          <w:sz w:val="26"/>
        </w:rPr>
        <w:t>П = Т ∙ R ∙ N/100 – k ∙ T ∙ R – С</w:t>
      </w:r>
      <w:r w:rsidRPr="006659C5">
        <w:rPr>
          <w:rFonts w:ascii="Times New Roman" w:hAnsi="Times New Roman" w:cs="Times New Roman"/>
          <w:sz w:val="26"/>
          <w:vertAlign w:val="subscript"/>
        </w:rPr>
        <w:t>гр.</w:t>
      </w:r>
      <w:r w:rsidRPr="006659C5">
        <w:rPr>
          <w:rFonts w:ascii="Times New Roman" w:hAnsi="Times New Roman" w:cs="Times New Roman"/>
          <w:sz w:val="26"/>
        </w:rPr>
        <w:t xml:space="preserve"> – С</w:t>
      </w:r>
      <w:r w:rsidRPr="006659C5">
        <w:rPr>
          <w:rFonts w:ascii="Times New Roman" w:hAnsi="Times New Roman" w:cs="Times New Roman"/>
          <w:sz w:val="26"/>
          <w:vertAlign w:val="subscript"/>
        </w:rPr>
        <w:t>пост.</w:t>
      </w:r>
      <w:r w:rsidRPr="006659C5">
        <w:rPr>
          <w:rFonts w:ascii="Times New Roman" w:hAnsi="Times New Roman" w:cs="Times New Roman"/>
          <w:sz w:val="26"/>
          <w:vertAlign w:val="subscript"/>
        </w:rPr>
        <w:tab/>
        <w:t xml:space="preserve">        </w:t>
      </w:r>
      <w:r w:rsidRPr="006659C5">
        <w:rPr>
          <w:rFonts w:ascii="Times New Roman" w:hAnsi="Times New Roman" w:cs="Times New Roman"/>
          <w:sz w:val="26"/>
        </w:rPr>
        <w:t>(18)</w:t>
      </w:r>
    </w:p>
    <w:p w:rsidR="00BA1379" w:rsidRPr="006659C5" w:rsidRDefault="004F1705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</w:rPr>
        <w:t>П = 4200 * 5600 * 7,7</w:t>
      </w:r>
      <w:r w:rsidR="00FA1AA1">
        <w:rPr>
          <w:rFonts w:ascii="Times New Roman" w:hAnsi="Times New Roman" w:cs="Times New Roman"/>
          <w:sz w:val="26"/>
        </w:rPr>
        <w:t xml:space="preserve"> / 1</w:t>
      </w:r>
      <w:r w:rsidR="00336B85">
        <w:rPr>
          <w:rFonts w:ascii="Times New Roman" w:hAnsi="Times New Roman" w:cs="Times New Roman"/>
          <w:sz w:val="26"/>
        </w:rPr>
        <w:t>00 – 0,040 * 4200 * 5600 – 56</w:t>
      </w:r>
      <w:r w:rsidR="00336B85">
        <w:rPr>
          <w:rFonts w:ascii="Times New Roman" w:hAnsi="Times New Roman" w:cs="Times New Roman"/>
          <w:sz w:val="26"/>
          <w:lang w:val="en-US"/>
        </w:rPr>
        <w:t>494</w:t>
      </w:r>
      <w:r w:rsidR="00336B85">
        <w:rPr>
          <w:rFonts w:ascii="Times New Roman" w:hAnsi="Times New Roman" w:cs="Times New Roman"/>
          <w:sz w:val="26"/>
        </w:rPr>
        <w:t>,</w:t>
      </w:r>
      <w:r w:rsidR="00336B85">
        <w:rPr>
          <w:rFonts w:ascii="Times New Roman" w:hAnsi="Times New Roman" w:cs="Times New Roman"/>
          <w:sz w:val="26"/>
          <w:lang w:val="en-US"/>
        </w:rPr>
        <w:t>2</w:t>
      </w:r>
      <w:r w:rsidR="00FA1AA1">
        <w:rPr>
          <w:rFonts w:ascii="Times New Roman" w:hAnsi="Times New Roman" w:cs="Times New Roman"/>
          <w:sz w:val="26"/>
        </w:rPr>
        <w:t xml:space="preserve"> – 280000 = 181</w:t>
      </w:r>
      <w:r w:rsidR="002317E7">
        <w:rPr>
          <w:rFonts w:ascii="Times New Roman" w:hAnsi="Times New Roman" w:cs="Times New Roman"/>
          <w:sz w:val="26"/>
        </w:rPr>
        <w:t>1040 – 940800 – 280000 – 5</w:t>
      </w:r>
      <w:r w:rsidR="00CD304C">
        <w:rPr>
          <w:rFonts w:ascii="Times New Roman" w:hAnsi="Times New Roman" w:cs="Times New Roman"/>
          <w:sz w:val="26"/>
        </w:rPr>
        <w:t>6494</w:t>
      </w:r>
      <w:r w:rsidR="002317E7">
        <w:rPr>
          <w:rFonts w:ascii="Times New Roman" w:hAnsi="Times New Roman" w:cs="Times New Roman"/>
          <w:sz w:val="26"/>
        </w:rPr>
        <w:t>,2</w:t>
      </w:r>
      <w:r w:rsidR="00CD304C">
        <w:rPr>
          <w:rFonts w:ascii="Times New Roman" w:hAnsi="Times New Roman" w:cs="Times New Roman"/>
          <w:sz w:val="26"/>
        </w:rPr>
        <w:t xml:space="preserve"> = 533745,8</w:t>
      </w:r>
      <w:r w:rsidR="00FA1AA1">
        <w:rPr>
          <w:rFonts w:ascii="Times New Roman" w:hAnsi="Times New Roman" w:cs="Times New Roman"/>
          <w:sz w:val="26"/>
        </w:rPr>
        <w:t xml:space="preserve"> </w:t>
      </w:r>
      <w:r w:rsidR="00BA1379" w:rsidRPr="006659C5">
        <w:rPr>
          <w:rFonts w:ascii="Times New Roman" w:hAnsi="Times New Roman" w:cs="Times New Roman"/>
          <w:sz w:val="26"/>
          <w:szCs w:val="26"/>
        </w:rPr>
        <w:t xml:space="preserve"> у.е./год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 xml:space="preserve">4 </w:t>
      </w:r>
      <w:r w:rsidR="00FA1AA1">
        <w:rPr>
          <w:rFonts w:ascii="Times New Roman" w:hAnsi="Times New Roman" w:cs="Times New Roman"/>
          <w:sz w:val="26"/>
          <w:szCs w:val="26"/>
        </w:rPr>
        <w:t xml:space="preserve"> </w:t>
      </w:r>
      <w:r w:rsidRPr="006659C5">
        <w:rPr>
          <w:rFonts w:ascii="Times New Roman" w:hAnsi="Times New Roman" w:cs="Times New Roman"/>
          <w:sz w:val="26"/>
          <w:szCs w:val="26"/>
        </w:rPr>
        <w:t>В точке безубыточности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26"/>
          <w:sz w:val="26"/>
          <w:szCs w:val="26"/>
        </w:rPr>
      </w:pPr>
      <w:r w:rsidRPr="006659C5">
        <w:rPr>
          <w:rFonts w:ascii="Times New Roman" w:hAnsi="Times New Roman" w:cs="Times New Roman"/>
          <w:spacing w:val="26"/>
          <w:sz w:val="26"/>
          <w:szCs w:val="26"/>
        </w:rPr>
        <w:t>С</w:t>
      </w:r>
      <w:r w:rsidRPr="006659C5">
        <w:rPr>
          <w:rFonts w:ascii="Times New Roman" w:hAnsi="Times New Roman" w:cs="Times New Roman"/>
          <w:spacing w:val="26"/>
          <w:position w:val="-14"/>
          <w:sz w:val="26"/>
          <w:szCs w:val="26"/>
        </w:rPr>
        <w:object w:dxaOrig="240" w:dyaOrig="380">
          <v:shape id="_x0000_i1039" type="#_x0000_t75" style="width:11.7pt;height:19.25pt" o:ole="">
            <v:imagedata r:id="rId22" o:title=""/>
          </v:shape>
          <o:OLEObject Type="Embed" ProgID="Equation.3" ShapeID="_x0000_i1039" DrawAspect="Content" ObjectID="_1480972912" r:id="rId27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>= С</w:t>
      </w:r>
      <w:r w:rsidRPr="006659C5">
        <w:rPr>
          <w:rFonts w:ascii="Times New Roman" w:hAnsi="Times New Roman" w:cs="Times New Roman"/>
          <w:spacing w:val="26"/>
          <w:position w:val="-14"/>
          <w:sz w:val="26"/>
          <w:szCs w:val="26"/>
        </w:rPr>
        <w:object w:dxaOrig="420" w:dyaOrig="380">
          <v:shape id="_x0000_i1040" type="#_x0000_t75" style="width:21.75pt;height:19.25pt" o:ole="">
            <v:imagedata r:id="rId28" o:title=""/>
          </v:shape>
          <o:OLEObject Type="Embed" ProgID="Equation.3" ShapeID="_x0000_i1040" DrawAspect="Content" ObjectID="_1480972913" r:id="rId29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>*Т</w:t>
      </w:r>
      <w:r w:rsidRPr="006659C5">
        <w:rPr>
          <w:rFonts w:ascii="Times New Roman" w:hAnsi="Times New Roman" w:cs="Times New Roman"/>
          <w:spacing w:val="26"/>
          <w:position w:val="-14"/>
          <w:sz w:val="26"/>
          <w:szCs w:val="26"/>
        </w:rPr>
        <w:object w:dxaOrig="240" w:dyaOrig="380">
          <v:shape id="_x0000_i1041" type="#_x0000_t75" style="width:11.7pt;height:19.25pt" o:ole="">
            <v:imagedata r:id="rId30" o:title=""/>
          </v:shape>
          <o:OLEObject Type="Embed" ProgID="Equation.3" ShapeID="_x0000_i1041" DrawAspect="Content" ObjectID="_1480972914" r:id="rId31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 xml:space="preserve">                                                                    (19)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9C5">
        <w:rPr>
          <w:rFonts w:ascii="Times New Roman" w:hAnsi="Times New Roman" w:cs="Times New Roman"/>
          <w:sz w:val="26"/>
          <w:szCs w:val="26"/>
        </w:rPr>
        <w:t>где С</w:t>
      </w:r>
      <w:r w:rsidRPr="006659C5">
        <w:rPr>
          <w:rFonts w:ascii="Times New Roman" w:hAnsi="Times New Roman" w:cs="Times New Roman"/>
          <w:position w:val="-14"/>
          <w:sz w:val="26"/>
          <w:szCs w:val="26"/>
        </w:rPr>
        <w:object w:dxaOrig="420" w:dyaOrig="380">
          <v:shape id="_x0000_i1042" type="#_x0000_t75" style="width:21.75pt;height:19.25pt" o:ole="">
            <v:imagedata r:id="rId32" o:title=""/>
          </v:shape>
          <o:OLEObject Type="Embed" ProgID="Equation.3" ShapeID="_x0000_i1042" DrawAspect="Content" ObjectID="_1480972915" r:id="rId33"/>
        </w:object>
      </w:r>
      <w:r w:rsidRPr="006659C5">
        <w:rPr>
          <w:rFonts w:ascii="Times New Roman" w:hAnsi="Times New Roman" w:cs="Times New Roman"/>
          <w:sz w:val="26"/>
          <w:szCs w:val="26"/>
        </w:rPr>
        <w:t>- удельная стоимость грузопереработки, приходящаяся на 1т грузооборота склада, рассчитываемая по формуле: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26"/>
          <w:sz w:val="26"/>
          <w:szCs w:val="26"/>
        </w:rPr>
      </w:pPr>
      <w:r w:rsidRPr="006659C5">
        <w:rPr>
          <w:rFonts w:ascii="Times New Roman" w:hAnsi="Times New Roman" w:cs="Times New Roman"/>
          <w:spacing w:val="26"/>
          <w:sz w:val="26"/>
          <w:szCs w:val="26"/>
        </w:rPr>
        <w:t>С</w:t>
      </w:r>
      <w:r w:rsidRPr="006659C5">
        <w:rPr>
          <w:rFonts w:ascii="Times New Roman" w:hAnsi="Times New Roman" w:cs="Times New Roman"/>
          <w:spacing w:val="26"/>
          <w:position w:val="-14"/>
          <w:sz w:val="26"/>
          <w:szCs w:val="26"/>
        </w:rPr>
        <w:object w:dxaOrig="420" w:dyaOrig="380">
          <v:shape id="_x0000_i1043" type="#_x0000_t75" style="width:21.75pt;height:19.25pt" o:ole="">
            <v:imagedata r:id="rId32" o:title=""/>
          </v:shape>
          <o:OLEObject Type="Embed" ProgID="Equation.3" ShapeID="_x0000_i1043" DrawAspect="Content" ObjectID="_1480972916" r:id="rId34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>= С</w:t>
      </w:r>
      <w:r w:rsidRPr="006659C5">
        <w:rPr>
          <w:rFonts w:ascii="Times New Roman" w:hAnsi="Times New Roman" w:cs="Times New Roman"/>
          <w:spacing w:val="26"/>
          <w:position w:val="-14"/>
          <w:sz w:val="26"/>
          <w:szCs w:val="26"/>
        </w:rPr>
        <w:object w:dxaOrig="240" w:dyaOrig="380">
          <v:shape id="_x0000_i1044" type="#_x0000_t75" style="width:11.7pt;height:19.25pt" o:ole="">
            <v:imagedata r:id="rId22" o:title=""/>
          </v:shape>
          <o:OLEObject Type="Embed" ProgID="Equation.3" ShapeID="_x0000_i1044" DrawAspect="Content" ObjectID="_1480972917" r:id="rId35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>/Т                                                                       (20)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26"/>
          <w:sz w:val="26"/>
          <w:szCs w:val="26"/>
        </w:rPr>
      </w:pPr>
      <w:r w:rsidRPr="006659C5">
        <w:rPr>
          <w:rFonts w:ascii="Times New Roman" w:hAnsi="Times New Roman" w:cs="Times New Roman"/>
          <w:spacing w:val="26"/>
          <w:sz w:val="26"/>
          <w:szCs w:val="26"/>
        </w:rPr>
        <w:t>С</w:t>
      </w:r>
      <w:r w:rsidRPr="006659C5">
        <w:rPr>
          <w:rFonts w:ascii="Times New Roman" w:hAnsi="Times New Roman" w:cs="Times New Roman"/>
          <w:spacing w:val="26"/>
          <w:position w:val="-14"/>
          <w:sz w:val="26"/>
          <w:szCs w:val="26"/>
        </w:rPr>
        <w:object w:dxaOrig="420" w:dyaOrig="380">
          <v:shape id="_x0000_i1045" type="#_x0000_t75" style="width:21.75pt;height:19.25pt" o:ole="">
            <v:imagedata r:id="rId32" o:title=""/>
          </v:shape>
          <o:OLEObject Type="Embed" ProgID="Equation.3" ShapeID="_x0000_i1045" DrawAspect="Content" ObjectID="_1480972918" r:id="rId36"/>
        </w:object>
      </w:r>
      <w:r w:rsidR="00CD304C">
        <w:rPr>
          <w:rFonts w:ascii="Times New Roman" w:hAnsi="Times New Roman" w:cs="Times New Roman"/>
          <w:spacing w:val="26"/>
          <w:sz w:val="26"/>
          <w:szCs w:val="26"/>
        </w:rPr>
        <w:t xml:space="preserve"> =56494,2/4200 = 13,451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26"/>
          <w:sz w:val="26"/>
          <w:szCs w:val="26"/>
        </w:rPr>
      </w:pPr>
      <w:r w:rsidRPr="006659C5">
        <w:rPr>
          <w:rFonts w:ascii="Times New Roman" w:hAnsi="Times New Roman" w:cs="Times New Roman"/>
          <w:spacing w:val="26"/>
          <w:sz w:val="26"/>
          <w:szCs w:val="26"/>
        </w:rPr>
        <w:t>Т</w:t>
      </w:r>
      <w:r w:rsidRPr="006659C5">
        <w:rPr>
          <w:rFonts w:ascii="Times New Roman" w:hAnsi="Times New Roman" w:cs="Times New Roman"/>
          <w:spacing w:val="26"/>
          <w:position w:val="-14"/>
          <w:sz w:val="26"/>
          <w:szCs w:val="26"/>
        </w:rPr>
        <w:object w:dxaOrig="240" w:dyaOrig="380">
          <v:shape id="_x0000_i1046" type="#_x0000_t75" style="width:11.7pt;height:19.25pt" o:ole="">
            <v:imagedata r:id="rId30" o:title=""/>
          </v:shape>
          <o:OLEObject Type="Embed" ProgID="Equation.3" ShapeID="_x0000_i1046" DrawAspect="Content" ObjectID="_1480972919" r:id="rId37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 xml:space="preserve">* </w:t>
      </w:r>
      <w:r w:rsidRPr="006659C5">
        <w:rPr>
          <w:rFonts w:ascii="Times New Roman" w:hAnsi="Times New Roman" w:cs="Times New Roman"/>
          <w:spacing w:val="26"/>
          <w:sz w:val="26"/>
          <w:szCs w:val="26"/>
          <w:lang w:val="en-US"/>
        </w:rPr>
        <w:t>R</w: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 xml:space="preserve">* </w:t>
      </w:r>
      <w:r w:rsidRPr="006659C5">
        <w:rPr>
          <w:rFonts w:ascii="Times New Roman" w:hAnsi="Times New Roman" w:cs="Times New Roman"/>
          <w:spacing w:val="26"/>
          <w:sz w:val="26"/>
          <w:szCs w:val="26"/>
          <w:lang w:val="en-US"/>
        </w:rPr>
        <w:t>N</w: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 xml:space="preserve">/100- </w:t>
      </w:r>
      <w:r w:rsidRPr="006659C5">
        <w:rPr>
          <w:rFonts w:ascii="Times New Roman" w:hAnsi="Times New Roman" w:cs="Times New Roman"/>
          <w:spacing w:val="26"/>
          <w:sz w:val="26"/>
          <w:szCs w:val="26"/>
          <w:lang w:val="en-US"/>
        </w:rPr>
        <w:t>k</w: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>* Т</w:t>
      </w:r>
      <w:r w:rsidRPr="006659C5">
        <w:rPr>
          <w:rFonts w:ascii="Times New Roman" w:hAnsi="Times New Roman" w:cs="Times New Roman"/>
          <w:spacing w:val="26"/>
          <w:position w:val="-14"/>
          <w:sz w:val="26"/>
          <w:szCs w:val="26"/>
        </w:rPr>
        <w:object w:dxaOrig="240" w:dyaOrig="380">
          <v:shape id="_x0000_i1047" type="#_x0000_t75" style="width:11.7pt;height:19.25pt" o:ole="">
            <v:imagedata r:id="rId30" o:title=""/>
          </v:shape>
          <o:OLEObject Type="Embed" ProgID="Equation.3" ShapeID="_x0000_i1047" DrawAspect="Content" ObjectID="_1480972920" r:id="rId38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 xml:space="preserve">* </w:t>
      </w:r>
      <w:r w:rsidRPr="006659C5">
        <w:rPr>
          <w:rFonts w:ascii="Times New Roman" w:hAnsi="Times New Roman" w:cs="Times New Roman"/>
          <w:spacing w:val="26"/>
          <w:sz w:val="26"/>
          <w:szCs w:val="26"/>
          <w:lang w:val="en-US"/>
        </w:rPr>
        <w:t>R</w: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>- С</w:t>
      </w:r>
      <w:r w:rsidRPr="006659C5">
        <w:rPr>
          <w:rFonts w:ascii="Times New Roman" w:hAnsi="Times New Roman" w:cs="Times New Roman"/>
          <w:spacing w:val="26"/>
          <w:position w:val="-14"/>
          <w:sz w:val="26"/>
          <w:szCs w:val="26"/>
        </w:rPr>
        <w:object w:dxaOrig="240" w:dyaOrig="380">
          <v:shape id="_x0000_i1048" type="#_x0000_t75" style="width:11.7pt;height:19.25pt" o:ole="">
            <v:imagedata r:id="rId22" o:title=""/>
          </v:shape>
          <o:OLEObject Type="Embed" ProgID="Equation.3" ShapeID="_x0000_i1048" DrawAspect="Content" ObjectID="_1480972921" r:id="rId39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>/Т* Т</w:t>
      </w:r>
      <w:r w:rsidRPr="006659C5">
        <w:rPr>
          <w:rFonts w:ascii="Times New Roman" w:hAnsi="Times New Roman" w:cs="Times New Roman"/>
          <w:spacing w:val="26"/>
          <w:position w:val="-14"/>
          <w:sz w:val="26"/>
          <w:szCs w:val="26"/>
        </w:rPr>
        <w:object w:dxaOrig="240" w:dyaOrig="380">
          <v:shape id="_x0000_i1049" type="#_x0000_t75" style="width:11.7pt;height:19.25pt" o:ole="">
            <v:imagedata r:id="rId30" o:title=""/>
          </v:shape>
          <o:OLEObject Type="Embed" ProgID="Equation.3" ShapeID="_x0000_i1049" DrawAspect="Content" ObjectID="_1480972922" r:id="rId40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 xml:space="preserve">- </w:t>
      </w:r>
      <w:r w:rsidRPr="006659C5">
        <w:rPr>
          <w:rFonts w:ascii="Times New Roman" w:hAnsi="Times New Roman" w:cs="Times New Roman"/>
          <w:spacing w:val="26"/>
          <w:sz w:val="26"/>
          <w:szCs w:val="26"/>
          <w:lang w:val="en-US"/>
        </w:rPr>
        <w:t>C</w:t>
      </w:r>
      <w:r w:rsidRPr="006659C5">
        <w:rPr>
          <w:rFonts w:ascii="Times New Roman" w:hAnsi="Times New Roman" w:cs="Times New Roman"/>
          <w:spacing w:val="26"/>
          <w:position w:val="-12"/>
          <w:sz w:val="26"/>
          <w:szCs w:val="26"/>
          <w:lang w:val="en-US"/>
        </w:rPr>
        <w:object w:dxaOrig="420" w:dyaOrig="360">
          <v:shape id="_x0000_i1050" type="#_x0000_t75" style="width:21.75pt;height:18.4pt" o:ole="">
            <v:imagedata r:id="rId7" o:title=""/>
          </v:shape>
          <o:OLEObject Type="Embed" ProgID="Equation.3" ShapeID="_x0000_i1050" DrawAspect="Content" ObjectID="_1480972923" r:id="rId41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 xml:space="preserve"> = 0                   (21)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26"/>
          <w:sz w:val="26"/>
          <w:szCs w:val="26"/>
        </w:rPr>
      </w:pPr>
      <w:r w:rsidRPr="006659C5">
        <w:rPr>
          <w:rFonts w:ascii="Times New Roman" w:hAnsi="Times New Roman" w:cs="Times New Roman"/>
          <w:spacing w:val="26"/>
          <w:sz w:val="26"/>
          <w:szCs w:val="26"/>
        </w:rPr>
        <w:t>Отсюда:</w:t>
      </w:r>
    </w:p>
    <w:p w:rsidR="00BA1379" w:rsidRPr="006659C5" w:rsidRDefault="00BA1379" w:rsidP="00BA1379">
      <w:pPr>
        <w:spacing w:after="0" w:line="360" w:lineRule="auto"/>
        <w:jc w:val="both"/>
        <w:rPr>
          <w:rFonts w:ascii="Times New Roman" w:hAnsi="Times New Roman" w:cs="Times New Roman"/>
          <w:spacing w:val="26"/>
          <w:sz w:val="26"/>
          <w:szCs w:val="26"/>
        </w:rPr>
      </w:pPr>
      <w:r w:rsidRPr="006659C5">
        <w:rPr>
          <w:rFonts w:ascii="Times New Roman" w:hAnsi="Times New Roman" w:cs="Times New Roman"/>
          <w:spacing w:val="26"/>
          <w:sz w:val="26"/>
          <w:szCs w:val="26"/>
        </w:rPr>
        <w:t xml:space="preserve">  Т</w:t>
      </w:r>
      <w:r w:rsidRPr="006659C5">
        <w:rPr>
          <w:rFonts w:ascii="Times New Roman" w:hAnsi="Times New Roman" w:cs="Times New Roman"/>
          <w:spacing w:val="26"/>
          <w:position w:val="-14"/>
          <w:sz w:val="26"/>
          <w:szCs w:val="26"/>
        </w:rPr>
        <w:object w:dxaOrig="240" w:dyaOrig="380">
          <v:shape id="_x0000_i1051" type="#_x0000_t75" style="width:11.7pt;height:19.25pt" o:ole="">
            <v:imagedata r:id="rId30" o:title=""/>
          </v:shape>
          <o:OLEObject Type="Embed" ProgID="Equation.3" ShapeID="_x0000_i1051" DrawAspect="Content" ObjectID="_1480972924" r:id="rId42"/>
        </w:objec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>=</w:t>
      </w:r>
      <w:r w:rsidRPr="006659C5">
        <w:rPr>
          <w:rFonts w:ascii="Times New Roman" w:hAnsi="Times New Roman" w:cs="Times New Roman"/>
          <w:spacing w:val="26"/>
          <w:position w:val="-32"/>
          <w:sz w:val="26"/>
          <w:szCs w:val="26"/>
        </w:rPr>
        <w:object w:dxaOrig="3260" w:dyaOrig="720">
          <v:shape id="_x0000_i1052" type="#_x0000_t75" style="width:163.25pt;height:36pt" o:ole="">
            <v:imagedata r:id="rId43" o:title=""/>
          </v:shape>
          <o:OLEObject Type="Embed" ProgID="Equation.3" ShapeID="_x0000_i1052" DrawAspect="Content" ObjectID="_1480972925" r:id="rId44"/>
        </w:object>
      </w:r>
      <w:r w:rsidR="00CD304C">
        <w:rPr>
          <w:rFonts w:ascii="Times New Roman" w:hAnsi="Times New Roman" w:cs="Times New Roman"/>
          <w:spacing w:val="26"/>
          <w:sz w:val="26"/>
          <w:szCs w:val="26"/>
        </w:rPr>
        <w:t>=</w:t>
      </w:r>
      <w:r w:rsidR="00CD304C" w:rsidRPr="006659C5">
        <w:rPr>
          <w:rFonts w:ascii="Times New Roman" w:hAnsi="Times New Roman" w:cs="Times New Roman"/>
          <w:spacing w:val="26"/>
          <w:position w:val="-28"/>
          <w:sz w:val="26"/>
          <w:szCs w:val="26"/>
        </w:rPr>
        <w:object w:dxaOrig="4260" w:dyaOrig="660">
          <v:shape id="_x0000_i1053" type="#_x0000_t75" style="width:212.65pt;height:33.5pt" o:ole="">
            <v:imagedata r:id="rId45" o:title=""/>
          </v:shape>
          <o:OLEObject Type="Embed" ProgID="Equation.3" ShapeID="_x0000_i1053" DrawAspect="Content" ObjectID="_1480972926" r:id="rId46"/>
        </w:object>
      </w:r>
      <w:r w:rsidR="00CD304C">
        <w:rPr>
          <w:rFonts w:ascii="Times New Roman" w:hAnsi="Times New Roman" w:cs="Times New Roman"/>
          <w:spacing w:val="26"/>
          <w:sz w:val="26"/>
          <w:szCs w:val="26"/>
        </w:rPr>
        <w:t>= 1445,2</w:t>
      </w:r>
      <w:r w:rsidRPr="006659C5">
        <w:rPr>
          <w:rFonts w:ascii="Times New Roman" w:hAnsi="Times New Roman" w:cs="Times New Roman"/>
          <w:spacing w:val="26"/>
          <w:sz w:val="26"/>
          <w:szCs w:val="26"/>
        </w:rPr>
        <w:t xml:space="preserve"> </w:t>
      </w:r>
      <w:r w:rsidRPr="006659C5">
        <w:rPr>
          <w:rFonts w:ascii="Times New Roman" w:hAnsi="Times New Roman" w:cs="Times New Roman"/>
          <w:sz w:val="26"/>
          <w:szCs w:val="26"/>
        </w:rPr>
        <w:t>т/год</w:t>
      </w:r>
    </w:p>
    <w:p w:rsidR="00BA1379" w:rsidRPr="006659C5" w:rsidRDefault="00BA1379" w:rsidP="00BA1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Вывод: т</w:t>
      </w:r>
      <w:r w:rsidR="00CD304C">
        <w:rPr>
          <w:rFonts w:ascii="Times New Roman" w:hAnsi="Times New Roman" w:cs="Times New Roman"/>
          <w:sz w:val="26"/>
          <w:szCs w:val="26"/>
        </w:rPr>
        <w:t>ак как 4200 т/год &gt; 1445</w:t>
      </w:r>
      <w:r w:rsidR="00FA1AA1">
        <w:rPr>
          <w:rFonts w:ascii="Times New Roman" w:hAnsi="Times New Roman" w:cs="Times New Roman"/>
          <w:sz w:val="26"/>
          <w:szCs w:val="26"/>
        </w:rPr>
        <w:t>,2</w:t>
      </w:r>
      <w:r w:rsidRPr="006659C5">
        <w:rPr>
          <w:rFonts w:ascii="Times New Roman" w:hAnsi="Times New Roman" w:cs="Times New Roman"/>
          <w:sz w:val="26"/>
          <w:szCs w:val="26"/>
        </w:rPr>
        <w:t xml:space="preserve"> т/год (Т &gt; Т</w:t>
      </w:r>
      <w:r w:rsidRPr="006659C5">
        <w:rPr>
          <w:rFonts w:ascii="Times New Roman" w:hAnsi="Times New Roman" w:cs="Times New Roman"/>
          <w:position w:val="-14"/>
          <w:sz w:val="26"/>
          <w:szCs w:val="26"/>
        </w:rPr>
        <w:object w:dxaOrig="240" w:dyaOrig="380">
          <v:shape id="_x0000_i1054" type="#_x0000_t75" style="width:11.7pt;height:19.25pt" o:ole="">
            <v:imagedata r:id="rId30" o:title=""/>
          </v:shape>
          <o:OLEObject Type="Embed" ProgID="Equation.3" ShapeID="_x0000_i1054" DrawAspect="Content" ObjectID="_1480972927" r:id="rId47"/>
        </w:object>
      </w:r>
      <w:r w:rsidRPr="006659C5">
        <w:rPr>
          <w:rFonts w:ascii="Times New Roman" w:hAnsi="Times New Roman" w:cs="Times New Roman"/>
          <w:sz w:val="26"/>
          <w:szCs w:val="26"/>
        </w:rPr>
        <w:t>), то предприятие оптовой торговли  работает с прибылью.</w:t>
      </w:r>
    </w:p>
    <w:p w:rsidR="00BA1379" w:rsidRPr="00C4235F" w:rsidRDefault="00BA1379" w:rsidP="00BA1379">
      <w:pPr>
        <w:spacing w:after="0" w:line="360" w:lineRule="auto"/>
      </w:pPr>
    </w:p>
    <w:p w:rsidR="00BA1379" w:rsidRPr="006659C5" w:rsidRDefault="00BA1379" w:rsidP="00BA1379">
      <w:pPr>
        <w:spacing w:after="0" w:line="36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BA1379" w:rsidRPr="006659C5" w:rsidRDefault="00BA1379" w:rsidP="00BA137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1379" w:rsidRDefault="00BA1379" w:rsidP="00BA137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1379" w:rsidRPr="00316BAF" w:rsidRDefault="00BA1379" w:rsidP="00BA137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09A9" w:rsidRDefault="00E809A9" w:rsidP="0030598F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СПИСОК ИСПОЛЬЗОВАННЫХ ИСТОЧНИКОВ</w:t>
      </w:r>
    </w:p>
    <w:p w:rsidR="00E809A9" w:rsidRPr="00E809A9" w:rsidRDefault="00E809A9" w:rsidP="00E809A9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809A9">
        <w:rPr>
          <w:rFonts w:ascii="Times New Roman" w:hAnsi="Times New Roman" w:cs="Times New Roman"/>
          <w:sz w:val="26"/>
          <w:szCs w:val="26"/>
        </w:rPr>
        <w:t>1. Алексинская Т.В. Основы логистики. Общие вопросы логистического управления. Учебное пособие. Таганрог: Изд-во ТРТУ, 2005. – 121 с.</w:t>
      </w:r>
    </w:p>
    <w:p w:rsidR="00E809A9" w:rsidRPr="00E809A9" w:rsidRDefault="00E809A9" w:rsidP="00E809A9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809A9">
        <w:rPr>
          <w:rFonts w:ascii="Times New Roman" w:hAnsi="Times New Roman" w:cs="Times New Roman"/>
          <w:sz w:val="26"/>
          <w:szCs w:val="26"/>
        </w:rPr>
        <w:t>2. Логистика: Учебное пособие / Под ред. Д-ра экон. Наук, проф. Н.Г.Каменевой. – М.:КУРС: ИНФРА-М, 2012. – 202 с.</w:t>
      </w:r>
    </w:p>
    <w:p w:rsidR="00E809A9" w:rsidRPr="00E809A9" w:rsidRDefault="00E809A9" w:rsidP="00E809A9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809A9">
        <w:rPr>
          <w:rFonts w:ascii="Times New Roman" w:hAnsi="Times New Roman" w:cs="Times New Roman"/>
          <w:sz w:val="26"/>
          <w:szCs w:val="26"/>
        </w:rPr>
        <w:t>3. М.Ю.Варакин. Методические указания и сборник заданий по решению практических и контрольных работ. –Архангельск: Изд-во АГТУ, 2008. – 57 с.</w:t>
      </w:r>
    </w:p>
    <w:p w:rsidR="00E809A9" w:rsidRPr="00E809A9" w:rsidRDefault="00E809A9" w:rsidP="00E809A9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809A9">
        <w:rPr>
          <w:rFonts w:ascii="Times New Roman" w:hAnsi="Times New Roman" w:cs="Times New Roman"/>
          <w:sz w:val="26"/>
          <w:szCs w:val="26"/>
        </w:rPr>
        <w:t>4. Основы логистики: Учеб. Пособие / Под ред. Л.Б.Миротина и В.И.Сергеева. – М:ИНФРА – М, 2011. – 479 с.</w:t>
      </w:r>
    </w:p>
    <w:p w:rsidR="00E809A9" w:rsidRPr="006659C5" w:rsidRDefault="00E809A9" w:rsidP="00E809A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09A9">
        <w:rPr>
          <w:rFonts w:ascii="Times New Roman" w:hAnsi="Times New Roman" w:cs="Times New Roman"/>
          <w:sz w:val="26"/>
          <w:szCs w:val="26"/>
        </w:rPr>
        <w:t xml:space="preserve">5.  </w:t>
      </w:r>
      <w:r>
        <w:rPr>
          <w:rFonts w:ascii="Times New Roman" w:hAnsi="Times New Roman" w:cs="Times New Roman"/>
          <w:sz w:val="26"/>
          <w:szCs w:val="26"/>
        </w:rPr>
        <w:t>СТО 89 – 03.5 – 2013г. Общее требование к оформлению и изложению документов учебной деятельности обучающихся.</w:t>
      </w:r>
    </w:p>
    <w:p w:rsidR="00E809A9" w:rsidRPr="00E809A9" w:rsidRDefault="00E809A9" w:rsidP="00E809A9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Pr="00E809A9">
        <w:rPr>
          <w:rFonts w:ascii="Times New Roman" w:hAnsi="Times New Roman" w:cs="Times New Roman"/>
          <w:sz w:val="26"/>
          <w:szCs w:val="26"/>
        </w:rPr>
        <w:t>http://www.logistike.com</w:t>
      </w:r>
    </w:p>
    <w:p w:rsidR="00BA1379" w:rsidRPr="006659C5" w:rsidRDefault="00BA1379" w:rsidP="00E70371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E70371" w:rsidRPr="006659C5" w:rsidRDefault="00E70371" w:rsidP="00E70371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0371" w:rsidRPr="006659C5" w:rsidRDefault="00E70371" w:rsidP="00E70371">
      <w:pPr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70371" w:rsidRPr="00BA1379" w:rsidRDefault="00E70371" w:rsidP="00E7037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sectPr w:rsidR="00E70371" w:rsidRPr="00BA1379" w:rsidSect="00E70371">
      <w:footerReference w:type="default" r:id="rId4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29A" w:rsidRDefault="006C429A" w:rsidP="00E70371">
      <w:pPr>
        <w:spacing w:after="0" w:line="240" w:lineRule="auto"/>
      </w:pPr>
      <w:r>
        <w:separator/>
      </w:r>
    </w:p>
  </w:endnote>
  <w:endnote w:type="continuationSeparator" w:id="0">
    <w:p w:rsidR="006C429A" w:rsidRDefault="006C429A" w:rsidP="00E70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49398"/>
      <w:docPartObj>
        <w:docPartGallery w:val="Page Numbers (Bottom of Page)"/>
        <w:docPartUnique/>
      </w:docPartObj>
    </w:sdtPr>
    <w:sdtContent>
      <w:p w:rsidR="00BA1379" w:rsidRDefault="0094235F">
        <w:pPr>
          <w:pStyle w:val="a5"/>
          <w:jc w:val="center"/>
        </w:pPr>
        <w:fldSimple w:instr=" PAGE   \* MERGEFORMAT ">
          <w:r w:rsidR="008140EF">
            <w:rPr>
              <w:noProof/>
            </w:rPr>
            <w:t>11</w:t>
          </w:r>
        </w:fldSimple>
      </w:p>
    </w:sdtContent>
  </w:sdt>
  <w:p w:rsidR="00BA1379" w:rsidRDefault="00BA137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29A" w:rsidRDefault="006C429A" w:rsidP="00E70371">
      <w:pPr>
        <w:spacing w:after="0" w:line="240" w:lineRule="auto"/>
      </w:pPr>
      <w:r>
        <w:separator/>
      </w:r>
    </w:p>
  </w:footnote>
  <w:footnote w:type="continuationSeparator" w:id="0">
    <w:p w:rsidR="006C429A" w:rsidRDefault="006C429A" w:rsidP="00E70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35060"/>
    <w:multiLevelType w:val="hybridMultilevel"/>
    <w:tmpl w:val="177087E0"/>
    <w:lvl w:ilvl="0" w:tplc="93361A24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0371"/>
    <w:rsid w:val="000E5575"/>
    <w:rsid w:val="0022689C"/>
    <w:rsid w:val="002317E7"/>
    <w:rsid w:val="0030598F"/>
    <w:rsid w:val="00316BAF"/>
    <w:rsid w:val="00336B85"/>
    <w:rsid w:val="003D737F"/>
    <w:rsid w:val="003E1AA3"/>
    <w:rsid w:val="004B27F1"/>
    <w:rsid w:val="004F1705"/>
    <w:rsid w:val="006C429A"/>
    <w:rsid w:val="008140EF"/>
    <w:rsid w:val="0085361B"/>
    <w:rsid w:val="008D5779"/>
    <w:rsid w:val="0094235F"/>
    <w:rsid w:val="00961234"/>
    <w:rsid w:val="00964940"/>
    <w:rsid w:val="00981F15"/>
    <w:rsid w:val="00A9597A"/>
    <w:rsid w:val="00BA1379"/>
    <w:rsid w:val="00BD1007"/>
    <w:rsid w:val="00C23E2B"/>
    <w:rsid w:val="00C427E5"/>
    <w:rsid w:val="00CD304C"/>
    <w:rsid w:val="00D37A2C"/>
    <w:rsid w:val="00E70371"/>
    <w:rsid w:val="00E809A9"/>
    <w:rsid w:val="00EC07CC"/>
    <w:rsid w:val="00F06BA0"/>
    <w:rsid w:val="00F92568"/>
    <w:rsid w:val="00FA1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3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7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037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E7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371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E70371"/>
    <w:pPr>
      <w:spacing w:after="0" w:line="240" w:lineRule="auto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4.bin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0.bin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3.bin"/><Relationship Id="rId46" Type="http://schemas.openxmlformats.org/officeDocument/2006/relationships/oleObject" Target="embeddings/oleObject29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5.wmf"/><Relationship Id="rId29" Type="http://schemas.openxmlformats.org/officeDocument/2006/relationships/oleObject" Target="embeddings/oleObject16.bin"/><Relationship Id="rId41" Type="http://schemas.openxmlformats.org/officeDocument/2006/relationships/oleObject" Target="embeddings/oleObject2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2.bin"/><Relationship Id="rId32" Type="http://schemas.openxmlformats.org/officeDocument/2006/relationships/image" Target="media/image9.wmf"/><Relationship Id="rId37" Type="http://schemas.openxmlformats.org/officeDocument/2006/relationships/oleObject" Target="embeddings/oleObject22.bin"/><Relationship Id="rId40" Type="http://schemas.openxmlformats.org/officeDocument/2006/relationships/oleObject" Target="embeddings/oleObject25.bin"/><Relationship Id="rId45" Type="http://schemas.openxmlformats.org/officeDocument/2006/relationships/image" Target="media/image11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image" Target="media/image7.wmf"/><Relationship Id="rId36" Type="http://schemas.openxmlformats.org/officeDocument/2006/relationships/oleObject" Target="embeddings/oleObject21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7.bin"/><Relationship Id="rId44" Type="http://schemas.openxmlformats.org/officeDocument/2006/relationships/oleObject" Target="embeddings/oleObject2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6.wmf"/><Relationship Id="rId27" Type="http://schemas.openxmlformats.org/officeDocument/2006/relationships/oleObject" Target="embeddings/oleObject15.bin"/><Relationship Id="rId30" Type="http://schemas.openxmlformats.org/officeDocument/2006/relationships/image" Target="media/image8.wmf"/><Relationship Id="rId35" Type="http://schemas.openxmlformats.org/officeDocument/2006/relationships/oleObject" Target="embeddings/oleObject20.bin"/><Relationship Id="rId43" Type="http://schemas.openxmlformats.org/officeDocument/2006/relationships/image" Target="media/image10.wmf"/><Relationship Id="rId48" Type="http://schemas.openxmlformats.org/officeDocument/2006/relationships/footer" Target="footer1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11</Pages>
  <Words>1825</Words>
  <Characters>10405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 Вернигор</dc:creator>
  <cp:lastModifiedBy>Семья Вернигор</cp:lastModifiedBy>
  <cp:revision>8</cp:revision>
  <dcterms:created xsi:type="dcterms:W3CDTF">2014-11-27T08:30:00Z</dcterms:created>
  <dcterms:modified xsi:type="dcterms:W3CDTF">2014-12-24T20:34:00Z</dcterms:modified>
</cp:coreProperties>
</file>