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656F" w:rsidRDefault="00FB656F" w:rsidP="00FB656F">
      <w:pPr>
        <w:shd w:val="clear" w:color="auto" w:fill="FFFFFF"/>
        <w:spacing w:after="0" w:line="240" w:lineRule="auto"/>
        <w:rPr>
          <w:rFonts w:ascii="Times New Roman" w:hAnsi="Times New Roman"/>
          <w:spacing w:val="8"/>
          <w:sz w:val="28"/>
          <w:szCs w:val="28"/>
        </w:rPr>
      </w:pPr>
      <w:r>
        <w:rPr>
          <w:rFonts w:ascii="Times New Roman" w:hAnsi="Times New Roman"/>
          <w:spacing w:val="8"/>
          <w:sz w:val="28"/>
          <w:szCs w:val="28"/>
        </w:rPr>
        <w:t>Федеральное государственное образовательное бюджетное учреждение</w:t>
      </w:r>
    </w:p>
    <w:p w:rsidR="00FB656F" w:rsidRDefault="00FB656F" w:rsidP="00FB656F">
      <w:pPr>
        <w:shd w:val="clear" w:color="auto" w:fill="FFFFFF"/>
        <w:spacing w:after="0" w:line="240" w:lineRule="auto"/>
        <w:jc w:val="center"/>
        <w:rPr>
          <w:rFonts w:ascii="Times New Roman" w:hAnsi="Times New Roman"/>
          <w:b/>
          <w:spacing w:val="8"/>
          <w:sz w:val="28"/>
          <w:szCs w:val="28"/>
        </w:rPr>
      </w:pPr>
      <w:r>
        <w:rPr>
          <w:rFonts w:ascii="Times New Roman" w:hAnsi="Times New Roman"/>
          <w:spacing w:val="8"/>
          <w:sz w:val="28"/>
          <w:szCs w:val="28"/>
        </w:rPr>
        <w:t>высшего профессионального образования</w:t>
      </w:r>
    </w:p>
    <w:p w:rsidR="00FB656F" w:rsidRDefault="00FB656F" w:rsidP="00FB656F">
      <w:pPr>
        <w:shd w:val="clear" w:color="auto" w:fill="FFFFFF"/>
        <w:spacing w:after="0" w:line="240" w:lineRule="auto"/>
        <w:jc w:val="center"/>
        <w:rPr>
          <w:rFonts w:ascii="Times New Roman" w:hAnsi="Times New Roman"/>
          <w:b/>
          <w:spacing w:val="8"/>
          <w:sz w:val="28"/>
          <w:szCs w:val="28"/>
        </w:rPr>
      </w:pPr>
      <w:r>
        <w:rPr>
          <w:rFonts w:ascii="Times New Roman" w:hAnsi="Times New Roman"/>
          <w:b/>
          <w:spacing w:val="8"/>
          <w:sz w:val="28"/>
          <w:szCs w:val="28"/>
        </w:rPr>
        <w:t>«Финансовый университет при Правительстве Российской Федерации»</w:t>
      </w:r>
    </w:p>
    <w:p w:rsidR="00FB656F" w:rsidRDefault="00FB656F" w:rsidP="00FB656F">
      <w:pPr>
        <w:shd w:val="clear" w:color="auto" w:fill="FFFFFF"/>
        <w:spacing w:after="0" w:line="360" w:lineRule="auto"/>
        <w:jc w:val="center"/>
        <w:rPr>
          <w:rFonts w:ascii="Times New Roman" w:hAnsi="Times New Roman"/>
          <w:b/>
          <w:spacing w:val="8"/>
          <w:sz w:val="28"/>
          <w:szCs w:val="28"/>
        </w:rPr>
      </w:pPr>
      <w:r>
        <w:rPr>
          <w:rFonts w:ascii="Times New Roman" w:hAnsi="Times New Roman"/>
          <w:b/>
          <w:spacing w:val="8"/>
          <w:sz w:val="28"/>
          <w:szCs w:val="28"/>
        </w:rPr>
        <w:t>(</w:t>
      </w:r>
      <w:proofErr w:type="spellStart"/>
      <w:r>
        <w:rPr>
          <w:rFonts w:ascii="Times New Roman" w:hAnsi="Times New Roman"/>
          <w:b/>
          <w:spacing w:val="8"/>
          <w:sz w:val="28"/>
          <w:szCs w:val="28"/>
        </w:rPr>
        <w:t>Финуниверситет</w:t>
      </w:r>
      <w:proofErr w:type="spellEnd"/>
      <w:r>
        <w:rPr>
          <w:rFonts w:ascii="Times New Roman" w:hAnsi="Times New Roman"/>
          <w:b/>
          <w:spacing w:val="8"/>
          <w:sz w:val="28"/>
          <w:szCs w:val="28"/>
        </w:rPr>
        <w:t>)</w:t>
      </w:r>
    </w:p>
    <w:p w:rsidR="00FB656F" w:rsidRDefault="00FB656F" w:rsidP="00FB656F">
      <w:pPr>
        <w:keepNext/>
        <w:spacing w:after="0" w:line="240" w:lineRule="auto"/>
        <w:jc w:val="center"/>
        <w:outlineLvl w:val="0"/>
        <w:rPr>
          <w:rFonts w:ascii="Times New Roman" w:hAnsi="Times New Roman"/>
          <w:sz w:val="32"/>
          <w:szCs w:val="20"/>
        </w:rPr>
      </w:pPr>
      <w:r>
        <w:rPr>
          <w:rFonts w:ascii="Times New Roman" w:hAnsi="Times New Roman"/>
          <w:b/>
          <w:spacing w:val="8"/>
          <w:sz w:val="28"/>
          <w:szCs w:val="28"/>
        </w:rPr>
        <w:t xml:space="preserve">Тульский филиал </w:t>
      </w:r>
      <w:proofErr w:type="spellStart"/>
      <w:r>
        <w:rPr>
          <w:rFonts w:ascii="Times New Roman" w:hAnsi="Times New Roman"/>
          <w:b/>
          <w:spacing w:val="8"/>
          <w:sz w:val="28"/>
          <w:szCs w:val="28"/>
        </w:rPr>
        <w:t>Финуниверситета</w:t>
      </w:r>
      <w:proofErr w:type="spellEnd"/>
    </w:p>
    <w:p w:rsidR="00FB656F" w:rsidRDefault="00FB656F" w:rsidP="00FB656F">
      <w:pPr>
        <w:spacing w:after="0" w:line="240" w:lineRule="auto"/>
        <w:jc w:val="center"/>
        <w:rPr>
          <w:rFonts w:ascii="Times New Roman" w:hAnsi="Times New Roman"/>
          <w:sz w:val="32"/>
          <w:szCs w:val="20"/>
        </w:rPr>
      </w:pPr>
    </w:p>
    <w:p w:rsidR="00FB656F" w:rsidRDefault="00FB656F" w:rsidP="00FB656F">
      <w:pPr>
        <w:spacing w:after="0" w:line="240" w:lineRule="auto"/>
        <w:jc w:val="center"/>
        <w:rPr>
          <w:rFonts w:ascii="Times New Roman" w:hAnsi="Times New Roman"/>
          <w:sz w:val="32"/>
          <w:szCs w:val="20"/>
        </w:rPr>
      </w:pPr>
    </w:p>
    <w:p w:rsidR="00FB656F" w:rsidRDefault="00FB656F" w:rsidP="00FB656F">
      <w:pPr>
        <w:spacing w:after="0" w:line="240" w:lineRule="auto"/>
        <w:jc w:val="center"/>
        <w:rPr>
          <w:rFonts w:ascii="Times New Roman" w:hAnsi="Times New Roman"/>
          <w:sz w:val="32"/>
          <w:szCs w:val="20"/>
        </w:rPr>
      </w:pPr>
    </w:p>
    <w:p w:rsidR="00FB656F" w:rsidRDefault="00FB656F" w:rsidP="00FB656F">
      <w:pPr>
        <w:spacing w:after="0" w:line="240" w:lineRule="auto"/>
        <w:jc w:val="center"/>
        <w:rPr>
          <w:rFonts w:ascii="Times New Roman" w:hAnsi="Times New Roman"/>
          <w:sz w:val="32"/>
          <w:szCs w:val="20"/>
        </w:rPr>
      </w:pPr>
    </w:p>
    <w:p w:rsidR="00FB656F" w:rsidRDefault="00FB656F" w:rsidP="00FB656F">
      <w:pPr>
        <w:spacing w:after="0" w:line="240" w:lineRule="auto"/>
        <w:jc w:val="center"/>
        <w:rPr>
          <w:rFonts w:ascii="Times New Roman" w:hAnsi="Times New Roman"/>
          <w:sz w:val="32"/>
          <w:szCs w:val="32"/>
        </w:rPr>
      </w:pPr>
      <w:r>
        <w:rPr>
          <w:rFonts w:ascii="Times New Roman" w:hAnsi="Times New Roman"/>
          <w:sz w:val="32"/>
          <w:szCs w:val="32"/>
        </w:rPr>
        <w:t>Контрольная  работа</w:t>
      </w:r>
    </w:p>
    <w:p w:rsidR="00FB656F" w:rsidRDefault="00FB656F" w:rsidP="00FB656F">
      <w:pPr>
        <w:spacing w:after="0" w:line="240" w:lineRule="auto"/>
        <w:jc w:val="center"/>
        <w:rPr>
          <w:rFonts w:ascii="Times New Roman" w:hAnsi="Times New Roman"/>
          <w:sz w:val="32"/>
          <w:szCs w:val="20"/>
        </w:rPr>
      </w:pPr>
      <w:r>
        <w:rPr>
          <w:rFonts w:ascii="Times New Roman" w:hAnsi="Times New Roman"/>
          <w:sz w:val="32"/>
          <w:szCs w:val="20"/>
        </w:rPr>
        <w:t>по  дисциплине  «</w:t>
      </w:r>
      <w:r w:rsidR="008C019A">
        <w:rPr>
          <w:rFonts w:ascii="Times New Roman" w:hAnsi="Times New Roman"/>
          <w:sz w:val="32"/>
          <w:szCs w:val="20"/>
        </w:rPr>
        <w:t>Методы принятия управленческого решения</w:t>
      </w:r>
      <w:r>
        <w:rPr>
          <w:rFonts w:ascii="Times New Roman" w:hAnsi="Times New Roman"/>
          <w:sz w:val="32"/>
          <w:szCs w:val="20"/>
        </w:rPr>
        <w:t>»</w:t>
      </w:r>
    </w:p>
    <w:p w:rsidR="00FB656F" w:rsidRDefault="008C019A" w:rsidP="00FB656F">
      <w:pPr>
        <w:spacing w:after="0" w:line="240" w:lineRule="auto"/>
        <w:jc w:val="center"/>
        <w:rPr>
          <w:rFonts w:ascii="Times New Roman" w:hAnsi="Times New Roman"/>
          <w:sz w:val="32"/>
          <w:szCs w:val="20"/>
        </w:rPr>
      </w:pPr>
      <w:r>
        <w:rPr>
          <w:rFonts w:ascii="Times New Roman" w:hAnsi="Times New Roman"/>
          <w:sz w:val="32"/>
          <w:szCs w:val="20"/>
        </w:rPr>
        <w:t>Вариант № 5</w:t>
      </w:r>
    </w:p>
    <w:p w:rsidR="00FB656F" w:rsidRDefault="00FB656F" w:rsidP="00FB656F">
      <w:pPr>
        <w:spacing w:after="0" w:line="240" w:lineRule="auto"/>
        <w:jc w:val="center"/>
        <w:rPr>
          <w:rFonts w:ascii="Times New Roman" w:hAnsi="Times New Roman"/>
          <w:sz w:val="32"/>
          <w:szCs w:val="20"/>
        </w:rPr>
      </w:pPr>
    </w:p>
    <w:p w:rsidR="00FB656F" w:rsidRDefault="00FB656F" w:rsidP="00FB656F">
      <w:pPr>
        <w:spacing w:after="0" w:line="240" w:lineRule="auto"/>
        <w:jc w:val="center"/>
        <w:rPr>
          <w:rFonts w:ascii="Times New Roman" w:hAnsi="Times New Roman"/>
          <w:sz w:val="32"/>
          <w:szCs w:val="20"/>
        </w:rPr>
      </w:pPr>
    </w:p>
    <w:p w:rsidR="00FB656F" w:rsidRDefault="00FB656F" w:rsidP="00FB656F">
      <w:pPr>
        <w:spacing w:after="0" w:line="240" w:lineRule="auto"/>
        <w:rPr>
          <w:rFonts w:ascii="Times New Roman" w:hAnsi="Times New Roman"/>
          <w:sz w:val="32"/>
          <w:szCs w:val="20"/>
        </w:rPr>
      </w:pPr>
    </w:p>
    <w:p w:rsidR="00FB656F" w:rsidRDefault="00FB656F" w:rsidP="00FB656F">
      <w:pPr>
        <w:spacing w:after="0" w:line="240" w:lineRule="auto"/>
        <w:rPr>
          <w:rFonts w:ascii="Times New Roman" w:hAnsi="Times New Roman"/>
          <w:sz w:val="32"/>
          <w:szCs w:val="20"/>
        </w:rPr>
      </w:pPr>
    </w:p>
    <w:p w:rsidR="00FB656F" w:rsidRDefault="00FB656F" w:rsidP="00FB656F">
      <w:pPr>
        <w:spacing w:after="0" w:line="240" w:lineRule="auto"/>
        <w:rPr>
          <w:rFonts w:ascii="Times New Roman" w:hAnsi="Times New Roman"/>
          <w:sz w:val="32"/>
          <w:szCs w:val="20"/>
        </w:rPr>
      </w:pPr>
    </w:p>
    <w:p w:rsidR="00FB656F" w:rsidRDefault="00FB656F" w:rsidP="00FB656F">
      <w:pPr>
        <w:spacing w:after="0" w:line="240" w:lineRule="auto"/>
        <w:rPr>
          <w:rFonts w:ascii="Times New Roman" w:hAnsi="Times New Roman"/>
          <w:sz w:val="32"/>
          <w:szCs w:val="20"/>
        </w:rPr>
      </w:pPr>
    </w:p>
    <w:p w:rsidR="00FB656F" w:rsidRDefault="00FB656F" w:rsidP="00FB656F">
      <w:pPr>
        <w:spacing w:after="0" w:line="240" w:lineRule="auto"/>
        <w:rPr>
          <w:rFonts w:ascii="Times New Roman" w:hAnsi="Times New Roman"/>
          <w:sz w:val="32"/>
          <w:szCs w:val="20"/>
        </w:rPr>
      </w:pPr>
    </w:p>
    <w:p w:rsidR="00FB656F" w:rsidRDefault="00FB656F" w:rsidP="00FB656F">
      <w:pPr>
        <w:spacing w:after="0" w:line="240" w:lineRule="auto"/>
        <w:rPr>
          <w:rFonts w:ascii="Times New Roman" w:hAnsi="Times New Roman"/>
          <w:sz w:val="32"/>
          <w:szCs w:val="20"/>
        </w:rPr>
      </w:pPr>
    </w:p>
    <w:p w:rsidR="00FB656F" w:rsidRDefault="00FB656F" w:rsidP="00FB656F">
      <w:pPr>
        <w:spacing w:after="0" w:line="240" w:lineRule="auto"/>
        <w:rPr>
          <w:rFonts w:ascii="Times New Roman" w:hAnsi="Times New Roman"/>
          <w:sz w:val="32"/>
          <w:szCs w:val="20"/>
        </w:rPr>
      </w:pPr>
    </w:p>
    <w:p w:rsidR="00FB656F" w:rsidRDefault="00FB656F" w:rsidP="008C019A">
      <w:pPr>
        <w:spacing w:after="0" w:line="240" w:lineRule="auto"/>
        <w:jc w:val="right"/>
        <w:rPr>
          <w:rFonts w:ascii="Times New Roman" w:hAnsi="Times New Roman"/>
          <w:sz w:val="32"/>
          <w:szCs w:val="20"/>
        </w:rPr>
      </w:pPr>
      <w:r>
        <w:rPr>
          <w:rFonts w:ascii="Times New Roman" w:hAnsi="Times New Roman"/>
          <w:b/>
          <w:bCs/>
          <w:sz w:val="32"/>
          <w:szCs w:val="20"/>
        </w:rPr>
        <w:t xml:space="preserve">Выполнил: </w:t>
      </w:r>
      <w:r>
        <w:rPr>
          <w:rFonts w:ascii="Times New Roman" w:hAnsi="Times New Roman"/>
          <w:sz w:val="32"/>
          <w:szCs w:val="20"/>
        </w:rPr>
        <w:t>студент  2 курса</w:t>
      </w:r>
    </w:p>
    <w:p w:rsidR="008C019A" w:rsidRDefault="008C019A" w:rsidP="008C019A">
      <w:pPr>
        <w:spacing w:after="0" w:line="240" w:lineRule="auto"/>
        <w:jc w:val="right"/>
        <w:rPr>
          <w:rFonts w:ascii="Times New Roman" w:hAnsi="Times New Roman"/>
          <w:sz w:val="32"/>
          <w:szCs w:val="20"/>
        </w:rPr>
      </w:pPr>
      <w:r>
        <w:rPr>
          <w:rFonts w:ascii="Times New Roman" w:hAnsi="Times New Roman"/>
          <w:sz w:val="32"/>
          <w:szCs w:val="20"/>
        </w:rPr>
        <w:t>Группы дневной</w:t>
      </w:r>
    </w:p>
    <w:p w:rsidR="008C019A" w:rsidRDefault="008C019A" w:rsidP="008C019A">
      <w:pPr>
        <w:spacing w:after="0" w:line="240" w:lineRule="auto"/>
        <w:jc w:val="right"/>
        <w:rPr>
          <w:rFonts w:ascii="Times New Roman" w:hAnsi="Times New Roman"/>
          <w:sz w:val="32"/>
          <w:szCs w:val="20"/>
        </w:rPr>
      </w:pPr>
      <w:r>
        <w:rPr>
          <w:rFonts w:ascii="Times New Roman" w:hAnsi="Times New Roman"/>
          <w:sz w:val="32"/>
          <w:szCs w:val="20"/>
        </w:rPr>
        <w:t>Исаев К. Н.</w:t>
      </w:r>
    </w:p>
    <w:p w:rsidR="00FB656F" w:rsidRDefault="008C019A" w:rsidP="008C019A">
      <w:pPr>
        <w:spacing w:after="0" w:line="240" w:lineRule="auto"/>
        <w:jc w:val="right"/>
        <w:rPr>
          <w:rFonts w:ascii="Times New Roman" w:hAnsi="Times New Roman"/>
          <w:sz w:val="32"/>
          <w:szCs w:val="20"/>
        </w:rPr>
      </w:pPr>
      <w:r>
        <w:rPr>
          <w:rFonts w:ascii="Times New Roman" w:hAnsi="Times New Roman"/>
          <w:sz w:val="32"/>
          <w:szCs w:val="20"/>
        </w:rPr>
        <w:t>№ 100.26/120218</w:t>
      </w:r>
    </w:p>
    <w:p w:rsidR="00FB656F" w:rsidRDefault="00FB656F" w:rsidP="008C019A">
      <w:pPr>
        <w:spacing w:after="0" w:line="240" w:lineRule="auto"/>
        <w:jc w:val="right"/>
        <w:rPr>
          <w:rFonts w:ascii="Times New Roman" w:hAnsi="Times New Roman"/>
          <w:sz w:val="32"/>
          <w:szCs w:val="20"/>
        </w:rPr>
      </w:pPr>
      <w:r>
        <w:rPr>
          <w:rFonts w:ascii="Times New Roman" w:hAnsi="Times New Roman"/>
          <w:b/>
          <w:bCs/>
          <w:sz w:val="32"/>
          <w:szCs w:val="20"/>
        </w:rPr>
        <w:t>Проверил</w:t>
      </w:r>
      <w:r w:rsidR="008C019A">
        <w:rPr>
          <w:rFonts w:ascii="Times New Roman" w:hAnsi="Times New Roman"/>
          <w:b/>
          <w:bCs/>
          <w:sz w:val="32"/>
          <w:szCs w:val="20"/>
        </w:rPr>
        <w:t>а</w:t>
      </w:r>
      <w:r>
        <w:rPr>
          <w:rFonts w:ascii="Times New Roman" w:hAnsi="Times New Roman"/>
          <w:b/>
          <w:bCs/>
          <w:sz w:val="32"/>
          <w:szCs w:val="20"/>
        </w:rPr>
        <w:t xml:space="preserve">: </w:t>
      </w:r>
      <w:r w:rsidR="008C019A">
        <w:rPr>
          <w:rFonts w:ascii="Times New Roman" w:hAnsi="Times New Roman"/>
          <w:b/>
          <w:bCs/>
          <w:sz w:val="32"/>
          <w:szCs w:val="20"/>
        </w:rPr>
        <w:t>Романовская Н. Н.</w:t>
      </w:r>
    </w:p>
    <w:p w:rsidR="00FB656F" w:rsidRDefault="00FB656F" w:rsidP="00FB656F">
      <w:pPr>
        <w:spacing w:after="0" w:line="240" w:lineRule="auto"/>
        <w:rPr>
          <w:rFonts w:ascii="Times New Roman" w:hAnsi="Times New Roman"/>
          <w:sz w:val="32"/>
          <w:szCs w:val="20"/>
        </w:rPr>
      </w:pPr>
    </w:p>
    <w:p w:rsidR="00FB656F" w:rsidRDefault="00FB656F" w:rsidP="00FB656F">
      <w:pPr>
        <w:spacing w:after="0" w:line="240" w:lineRule="auto"/>
        <w:rPr>
          <w:rFonts w:ascii="Times New Roman" w:hAnsi="Times New Roman"/>
          <w:sz w:val="32"/>
          <w:szCs w:val="20"/>
        </w:rPr>
      </w:pPr>
    </w:p>
    <w:p w:rsidR="00FB656F" w:rsidRDefault="00FB656F" w:rsidP="00FB656F">
      <w:pPr>
        <w:spacing w:after="0" w:line="240" w:lineRule="auto"/>
        <w:rPr>
          <w:rFonts w:ascii="Times New Roman" w:hAnsi="Times New Roman"/>
          <w:sz w:val="32"/>
          <w:szCs w:val="20"/>
        </w:rPr>
      </w:pPr>
    </w:p>
    <w:p w:rsidR="00FB656F" w:rsidRDefault="00FB656F" w:rsidP="00FB656F">
      <w:pPr>
        <w:spacing w:after="0" w:line="240" w:lineRule="auto"/>
        <w:rPr>
          <w:rFonts w:ascii="Times New Roman" w:hAnsi="Times New Roman"/>
          <w:sz w:val="32"/>
          <w:szCs w:val="20"/>
        </w:rPr>
      </w:pPr>
    </w:p>
    <w:p w:rsidR="00FB656F" w:rsidRDefault="00FB656F" w:rsidP="00FB656F">
      <w:pPr>
        <w:spacing w:after="0" w:line="240" w:lineRule="auto"/>
        <w:rPr>
          <w:rFonts w:ascii="Times New Roman" w:hAnsi="Times New Roman"/>
          <w:sz w:val="32"/>
          <w:szCs w:val="20"/>
        </w:rPr>
      </w:pPr>
    </w:p>
    <w:p w:rsidR="00FB656F" w:rsidRDefault="00FB656F" w:rsidP="00FB656F">
      <w:pPr>
        <w:spacing w:after="0" w:line="240" w:lineRule="auto"/>
        <w:rPr>
          <w:rFonts w:ascii="Times New Roman" w:hAnsi="Times New Roman"/>
          <w:sz w:val="32"/>
          <w:szCs w:val="20"/>
        </w:rPr>
      </w:pPr>
    </w:p>
    <w:p w:rsidR="00FB656F" w:rsidRDefault="00FB656F" w:rsidP="00FB656F">
      <w:pPr>
        <w:spacing w:after="0" w:line="240" w:lineRule="auto"/>
        <w:jc w:val="both"/>
        <w:rPr>
          <w:rFonts w:ascii="Times New Roman" w:hAnsi="Times New Roman"/>
          <w:sz w:val="32"/>
          <w:szCs w:val="20"/>
        </w:rPr>
      </w:pPr>
    </w:p>
    <w:p w:rsidR="00FB656F" w:rsidRDefault="00FB656F" w:rsidP="00FB656F">
      <w:pPr>
        <w:spacing w:after="0" w:line="240" w:lineRule="auto"/>
        <w:jc w:val="both"/>
        <w:rPr>
          <w:rFonts w:ascii="Times New Roman" w:hAnsi="Times New Roman"/>
          <w:sz w:val="32"/>
          <w:szCs w:val="20"/>
        </w:rPr>
      </w:pPr>
    </w:p>
    <w:p w:rsidR="00FB656F" w:rsidRDefault="00FB656F" w:rsidP="00FB656F">
      <w:pPr>
        <w:spacing w:after="0" w:line="240" w:lineRule="auto"/>
        <w:jc w:val="center"/>
        <w:rPr>
          <w:rFonts w:ascii="Times New Roman" w:hAnsi="Times New Roman"/>
          <w:sz w:val="32"/>
          <w:szCs w:val="20"/>
        </w:rPr>
      </w:pPr>
    </w:p>
    <w:p w:rsidR="008C019A" w:rsidRDefault="008C019A" w:rsidP="008C019A">
      <w:pPr>
        <w:spacing w:after="0" w:line="240" w:lineRule="auto"/>
        <w:jc w:val="center"/>
        <w:rPr>
          <w:rFonts w:ascii="Times New Roman" w:hAnsi="Times New Roman"/>
          <w:sz w:val="32"/>
          <w:szCs w:val="20"/>
        </w:rPr>
      </w:pPr>
    </w:p>
    <w:p w:rsidR="008C019A" w:rsidRDefault="00FB656F" w:rsidP="008C019A">
      <w:pPr>
        <w:spacing w:after="0" w:line="240" w:lineRule="auto"/>
        <w:jc w:val="center"/>
        <w:rPr>
          <w:rFonts w:ascii="Times New Roman" w:hAnsi="Times New Roman"/>
          <w:sz w:val="32"/>
          <w:szCs w:val="20"/>
        </w:rPr>
      </w:pPr>
      <w:r>
        <w:rPr>
          <w:rFonts w:ascii="Times New Roman" w:hAnsi="Times New Roman"/>
          <w:sz w:val="32"/>
          <w:szCs w:val="20"/>
        </w:rPr>
        <w:t>Тула 2015 г.</w:t>
      </w:r>
    </w:p>
    <w:p w:rsidR="008C019A" w:rsidRDefault="008C019A" w:rsidP="008C019A">
      <w:pPr>
        <w:jc w:val="center"/>
        <w:rPr>
          <w:rFonts w:ascii="Times New Roman" w:hAnsi="Times New Roman"/>
          <w:sz w:val="32"/>
          <w:szCs w:val="20"/>
        </w:rPr>
      </w:pPr>
    </w:p>
    <w:p w:rsidR="0087776C" w:rsidRPr="00FB656F" w:rsidRDefault="00FB656F" w:rsidP="008C019A">
      <w:pPr>
        <w:spacing w:after="0" w:line="360" w:lineRule="auto"/>
        <w:jc w:val="center"/>
        <w:rPr>
          <w:rFonts w:ascii="Times New Roman" w:hAnsi="Times New Roman" w:cs="Times New Roman"/>
          <w:b/>
          <w:sz w:val="28"/>
          <w:szCs w:val="28"/>
        </w:rPr>
      </w:pPr>
      <w:r w:rsidRPr="00FB656F">
        <w:rPr>
          <w:rFonts w:ascii="Times New Roman" w:hAnsi="Times New Roman" w:cs="Times New Roman"/>
          <w:b/>
          <w:sz w:val="28"/>
          <w:szCs w:val="28"/>
        </w:rPr>
        <w:lastRenderedPageBreak/>
        <w:t>Содержание</w:t>
      </w:r>
    </w:p>
    <w:p w:rsidR="00924D7F" w:rsidRDefault="00924D7F" w:rsidP="008C019A">
      <w:pPr>
        <w:spacing w:after="0" w:line="360" w:lineRule="auto"/>
        <w:rPr>
          <w:rFonts w:ascii="Times New Roman" w:hAnsi="Times New Roman" w:cs="Times New Roman"/>
          <w:sz w:val="28"/>
          <w:szCs w:val="28"/>
        </w:rPr>
      </w:pPr>
      <w:r>
        <w:rPr>
          <w:rFonts w:ascii="Times New Roman" w:hAnsi="Times New Roman" w:cs="Times New Roman"/>
          <w:sz w:val="28"/>
          <w:szCs w:val="28"/>
        </w:rPr>
        <w:t>Задание……………………………………</w:t>
      </w:r>
      <w:r w:rsidR="008C019A">
        <w:rPr>
          <w:rFonts w:ascii="Times New Roman" w:hAnsi="Times New Roman" w:cs="Times New Roman"/>
          <w:sz w:val="28"/>
          <w:szCs w:val="28"/>
        </w:rPr>
        <w:t>…………………………………..</w:t>
      </w:r>
      <w:r>
        <w:rPr>
          <w:rFonts w:ascii="Times New Roman" w:hAnsi="Times New Roman" w:cs="Times New Roman"/>
          <w:sz w:val="28"/>
          <w:szCs w:val="28"/>
        </w:rPr>
        <w:t>…..3</w:t>
      </w:r>
      <w:r w:rsidR="00FB656F">
        <w:rPr>
          <w:rFonts w:ascii="Times New Roman" w:hAnsi="Times New Roman" w:cs="Times New Roman"/>
          <w:sz w:val="28"/>
          <w:szCs w:val="28"/>
        </w:rPr>
        <w:t>;</w:t>
      </w:r>
    </w:p>
    <w:p w:rsidR="00650078" w:rsidRDefault="00924D7F" w:rsidP="008C019A">
      <w:pPr>
        <w:spacing w:after="0" w:line="360" w:lineRule="auto"/>
        <w:rPr>
          <w:rFonts w:ascii="Times New Roman" w:hAnsi="Times New Roman" w:cs="Times New Roman"/>
          <w:sz w:val="28"/>
          <w:szCs w:val="28"/>
        </w:rPr>
      </w:pPr>
      <w:r>
        <w:rPr>
          <w:rFonts w:ascii="Times New Roman" w:hAnsi="Times New Roman" w:cs="Times New Roman"/>
          <w:sz w:val="28"/>
          <w:szCs w:val="28"/>
        </w:rPr>
        <w:t>Теоретическая часть</w:t>
      </w:r>
    </w:p>
    <w:p w:rsidR="00924D7F" w:rsidRPr="00650078" w:rsidRDefault="00924D7F" w:rsidP="008C019A">
      <w:pPr>
        <w:spacing w:after="0" w:line="360" w:lineRule="auto"/>
        <w:rPr>
          <w:rFonts w:ascii="Times New Roman" w:hAnsi="Times New Roman" w:cs="Times New Roman"/>
          <w:sz w:val="28"/>
          <w:szCs w:val="28"/>
        </w:rPr>
      </w:pPr>
      <w:r>
        <w:rPr>
          <w:rFonts w:ascii="Times New Roman" w:hAnsi="Times New Roman" w:cs="Times New Roman"/>
          <w:sz w:val="28"/>
          <w:szCs w:val="28"/>
        </w:rPr>
        <w:t>1. Эффективность управленческих решений…</w:t>
      </w:r>
      <w:r w:rsidR="008C019A">
        <w:rPr>
          <w:rFonts w:ascii="Times New Roman" w:hAnsi="Times New Roman" w:cs="Times New Roman"/>
          <w:sz w:val="28"/>
          <w:szCs w:val="28"/>
        </w:rPr>
        <w:t>………………………..</w:t>
      </w:r>
      <w:r>
        <w:rPr>
          <w:rFonts w:ascii="Times New Roman" w:hAnsi="Times New Roman" w:cs="Times New Roman"/>
          <w:sz w:val="28"/>
          <w:szCs w:val="28"/>
        </w:rPr>
        <w:t>……… 4</w:t>
      </w:r>
      <w:r w:rsidR="00FB656F">
        <w:rPr>
          <w:rFonts w:ascii="Times New Roman" w:hAnsi="Times New Roman" w:cs="Times New Roman"/>
          <w:sz w:val="28"/>
          <w:szCs w:val="28"/>
        </w:rPr>
        <w:t>;</w:t>
      </w:r>
    </w:p>
    <w:p w:rsidR="00924D7F" w:rsidRDefault="00924D7F" w:rsidP="008C019A">
      <w:pPr>
        <w:spacing w:after="0" w:line="360" w:lineRule="auto"/>
        <w:rPr>
          <w:rFonts w:ascii="Times New Roman" w:hAnsi="Times New Roman" w:cs="Times New Roman"/>
          <w:sz w:val="28"/>
          <w:szCs w:val="28"/>
        </w:rPr>
      </w:pPr>
      <w:r>
        <w:rPr>
          <w:rFonts w:ascii="Times New Roman" w:hAnsi="Times New Roman" w:cs="Times New Roman"/>
          <w:sz w:val="28"/>
          <w:szCs w:val="28"/>
        </w:rPr>
        <w:t>Практическая часть</w:t>
      </w:r>
    </w:p>
    <w:p w:rsidR="00924D7F" w:rsidRDefault="00924D7F" w:rsidP="008C019A">
      <w:pPr>
        <w:spacing w:after="0" w:line="360" w:lineRule="auto"/>
        <w:rPr>
          <w:rFonts w:ascii="Times New Roman" w:hAnsi="Times New Roman" w:cs="Times New Roman"/>
          <w:sz w:val="28"/>
          <w:szCs w:val="28"/>
        </w:rPr>
      </w:pPr>
      <w:r>
        <w:rPr>
          <w:rFonts w:ascii="Times New Roman" w:hAnsi="Times New Roman" w:cs="Times New Roman"/>
          <w:sz w:val="28"/>
          <w:szCs w:val="28"/>
        </w:rPr>
        <w:t>Задача 1……………………</w:t>
      </w:r>
      <w:r w:rsidR="008C019A">
        <w:rPr>
          <w:rFonts w:ascii="Times New Roman" w:hAnsi="Times New Roman" w:cs="Times New Roman"/>
          <w:sz w:val="28"/>
          <w:szCs w:val="28"/>
        </w:rPr>
        <w:t>…………………………………………………...</w:t>
      </w:r>
      <w:r>
        <w:rPr>
          <w:rFonts w:ascii="Times New Roman" w:hAnsi="Times New Roman" w:cs="Times New Roman"/>
          <w:sz w:val="28"/>
          <w:szCs w:val="28"/>
        </w:rPr>
        <w:t>….9</w:t>
      </w:r>
      <w:r w:rsidR="00FB656F">
        <w:rPr>
          <w:rFonts w:ascii="Times New Roman" w:hAnsi="Times New Roman" w:cs="Times New Roman"/>
          <w:sz w:val="28"/>
          <w:szCs w:val="28"/>
        </w:rPr>
        <w:t>;</w:t>
      </w:r>
    </w:p>
    <w:p w:rsidR="00924D7F" w:rsidRPr="00650078" w:rsidRDefault="00924D7F" w:rsidP="008C019A">
      <w:pPr>
        <w:spacing w:after="0" w:line="360" w:lineRule="auto"/>
        <w:rPr>
          <w:rFonts w:ascii="Times New Roman" w:hAnsi="Times New Roman" w:cs="Times New Roman"/>
          <w:sz w:val="28"/>
          <w:szCs w:val="28"/>
        </w:rPr>
      </w:pPr>
      <w:r>
        <w:rPr>
          <w:rFonts w:ascii="Times New Roman" w:hAnsi="Times New Roman" w:cs="Times New Roman"/>
          <w:sz w:val="28"/>
          <w:szCs w:val="28"/>
        </w:rPr>
        <w:t>Задача 2…………………………</w:t>
      </w:r>
      <w:r w:rsidR="008C019A">
        <w:rPr>
          <w:rFonts w:ascii="Times New Roman" w:hAnsi="Times New Roman" w:cs="Times New Roman"/>
          <w:sz w:val="28"/>
          <w:szCs w:val="28"/>
        </w:rPr>
        <w:t>…………………………………………….</w:t>
      </w:r>
      <w:r>
        <w:rPr>
          <w:rFonts w:ascii="Times New Roman" w:hAnsi="Times New Roman" w:cs="Times New Roman"/>
          <w:sz w:val="28"/>
          <w:szCs w:val="28"/>
        </w:rPr>
        <w:t>….12</w:t>
      </w:r>
      <w:r w:rsidR="00FB656F">
        <w:rPr>
          <w:rFonts w:ascii="Times New Roman" w:hAnsi="Times New Roman" w:cs="Times New Roman"/>
          <w:sz w:val="28"/>
          <w:szCs w:val="28"/>
        </w:rPr>
        <w:t>;</w:t>
      </w:r>
    </w:p>
    <w:p w:rsidR="00650078" w:rsidRPr="00650078" w:rsidRDefault="00924D7F" w:rsidP="008C019A">
      <w:pPr>
        <w:spacing w:after="0" w:line="360" w:lineRule="auto"/>
        <w:rPr>
          <w:rFonts w:ascii="Times New Roman" w:hAnsi="Times New Roman" w:cs="Times New Roman"/>
          <w:sz w:val="28"/>
          <w:szCs w:val="28"/>
        </w:rPr>
      </w:pPr>
      <w:r>
        <w:rPr>
          <w:rFonts w:ascii="Times New Roman" w:hAnsi="Times New Roman" w:cs="Times New Roman"/>
          <w:sz w:val="28"/>
          <w:szCs w:val="28"/>
        </w:rPr>
        <w:t>Список литературы………………</w:t>
      </w:r>
      <w:r w:rsidR="008C019A">
        <w:rPr>
          <w:rFonts w:ascii="Times New Roman" w:hAnsi="Times New Roman" w:cs="Times New Roman"/>
          <w:sz w:val="28"/>
          <w:szCs w:val="28"/>
        </w:rPr>
        <w:t>………………………………………</w:t>
      </w:r>
      <w:r>
        <w:rPr>
          <w:rFonts w:ascii="Times New Roman" w:hAnsi="Times New Roman" w:cs="Times New Roman"/>
          <w:sz w:val="28"/>
          <w:szCs w:val="28"/>
        </w:rPr>
        <w:t>……..</w:t>
      </w:r>
      <w:r w:rsidR="008C019A">
        <w:rPr>
          <w:rFonts w:ascii="Times New Roman" w:hAnsi="Times New Roman" w:cs="Times New Roman"/>
          <w:sz w:val="28"/>
          <w:szCs w:val="28"/>
        </w:rPr>
        <w:t>.</w:t>
      </w:r>
      <w:r>
        <w:rPr>
          <w:rFonts w:ascii="Times New Roman" w:hAnsi="Times New Roman" w:cs="Times New Roman"/>
          <w:sz w:val="28"/>
          <w:szCs w:val="28"/>
        </w:rPr>
        <w:t>1</w:t>
      </w:r>
      <w:r w:rsidR="008C019A">
        <w:rPr>
          <w:rFonts w:ascii="Times New Roman" w:hAnsi="Times New Roman" w:cs="Times New Roman"/>
          <w:sz w:val="28"/>
          <w:szCs w:val="28"/>
        </w:rPr>
        <w:t>4.</w:t>
      </w:r>
    </w:p>
    <w:p w:rsidR="00650078" w:rsidRPr="00650078" w:rsidRDefault="00650078">
      <w:pPr>
        <w:rPr>
          <w:rFonts w:ascii="Times New Roman" w:hAnsi="Times New Roman" w:cs="Times New Roman"/>
          <w:sz w:val="28"/>
          <w:szCs w:val="28"/>
        </w:rPr>
      </w:pPr>
    </w:p>
    <w:p w:rsidR="00650078" w:rsidRPr="00650078" w:rsidRDefault="00650078">
      <w:pPr>
        <w:rPr>
          <w:rFonts w:ascii="Times New Roman" w:hAnsi="Times New Roman" w:cs="Times New Roman"/>
          <w:sz w:val="28"/>
          <w:szCs w:val="28"/>
        </w:rPr>
      </w:pPr>
    </w:p>
    <w:p w:rsidR="00650078" w:rsidRPr="00650078" w:rsidRDefault="00650078">
      <w:pPr>
        <w:rPr>
          <w:rFonts w:ascii="Times New Roman" w:hAnsi="Times New Roman" w:cs="Times New Roman"/>
          <w:sz w:val="28"/>
          <w:szCs w:val="28"/>
        </w:rPr>
      </w:pPr>
    </w:p>
    <w:p w:rsidR="00650078" w:rsidRPr="00650078" w:rsidRDefault="00650078">
      <w:pPr>
        <w:rPr>
          <w:rFonts w:ascii="Times New Roman" w:hAnsi="Times New Roman" w:cs="Times New Roman"/>
          <w:sz w:val="28"/>
          <w:szCs w:val="28"/>
        </w:rPr>
      </w:pPr>
    </w:p>
    <w:p w:rsidR="00650078" w:rsidRPr="00650078" w:rsidRDefault="00650078">
      <w:pPr>
        <w:rPr>
          <w:rFonts w:ascii="Times New Roman" w:hAnsi="Times New Roman" w:cs="Times New Roman"/>
          <w:sz w:val="28"/>
          <w:szCs w:val="28"/>
        </w:rPr>
      </w:pPr>
    </w:p>
    <w:p w:rsidR="00650078" w:rsidRPr="00650078" w:rsidRDefault="00650078">
      <w:pPr>
        <w:rPr>
          <w:rFonts w:ascii="Times New Roman" w:hAnsi="Times New Roman" w:cs="Times New Roman"/>
          <w:sz w:val="28"/>
          <w:szCs w:val="28"/>
        </w:rPr>
      </w:pPr>
    </w:p>
    <w:p w:rsidR="00650078" w:rsidRPr="00650078" w:rsidRDefault="00650078">
      <w:pPr>
        <w:rPr>
          <w:rFonts w:ascii="Times New Roman" w:hAnsi="Times New Roman" w:cs="Times New Roman"/>
          <w:sz w:val="28"/>
          <w:szCs w:val="28"/>
        </w:rPr>
      </w:pPr>
    </w:p>
    <w:p w:rsidR="00650078" w:rsidRPr="00650078" w:rsidRDefault="00650078">
      <w:pPr>
        <w:rPr>
          <w:rFonts w:ascii="Times New Roman" w:hAnsi="Times New Roman" w:cs="Times New Roman"/>
          <w:sz w:val="28"/>
          <w:szCs w:val="28"/>
        </w:rPr>
      </w:pPr>
    </w:p>
    <w:p w:rsidR="00650078" w:rsidRPr="00650078" w:rsidRDefault="00650078">
      <w:pPr>
        <w:rPr>
          <w:rFonts w:ascii="Times New Roman" w:hAnsi="Times New Roman" w:cs="Times New Roman"/>
          <w:sz w:val="28"/>
          <w:szCs w:val="28"/>
        </w:rPr>
      </w:pPr>
    </w:p>
    <w:p w:rsidR="00650078" w:rsidRPr="00650078" w:rsidRDefault="00650078">
      <w:pPr>
        <w:rPr>
          <w:rFonts w:ascii="Times New Roman" w:hAnsi="Times New Roman" w:cs="Times New Roman"/>
          <w:sz w:val="28"/>
          <w:szCs w:val="28"/>
        </w:rPr>
      </w:pPr>
    </w:p>
    <w:p w:rsidR="00650078" w:rsidRPr="00650078" w:rsidRDefault="00650078">
      <w:pPr>
        <w:rPr>
          <w:rFonts w:ascii="Times New Roman" w:hAnsi="Times New Roman" w:cs="Times New Roman"/>
          <w:sz w:val="28"/>
          <w:szCs w:val="28"/>
        </w:rPr>
      </w:pPr>
    </w:p>
    <w:p w:rsidR="00650078" w:rsidRPr="00650078" w:rsidRDefault="00650078">
      <w:pPr>
        <w:rPr>
          <w:rFonts w:ascii="Times New Roman" w:hAnsi="Times New Roman" w:cs="Times New Roman"/>
          <w:sz w:val="28"/>
          <w:szCs w:val="28"/>
        </w:rPr>
      </w:pPr>
    </w:p>
    <w:p w:rsidR="00650078" w:rsidRPr="00650078" w:rsidRDefault="00650078">
      <w:pPr>
        <w:rPr>
          <w:rFonts w:ascii="Times New Roman" w:hAnsi="Times New Roman" w:cs="Times New Roman"/>
          <w:sz w:val="28"/>
          <w:szCs w:val="28"/>
        </w:rPr>
      </w:pPr>
    </w:p>
    <w:p w:rsidR="00650078" w:rsidRPr="00650078" w:rsidRDefault="00650078">
      <w:pPr>
        <w:rPr>
          <w:rFonts w:ascii="Times New Roman" w:hAnsi="Times New Roman" w:cs="Times New Roman"/>
          <w:sz w:val="28"/>
          <w:szCs w:val="28"/>
        </w:rPr>
      </w:pPr>
    </w:p>
    <w:p w:rsidR="00650078" w:rsidRPr="00650078" w:rsidRDefault="00650078">
      <w:pPr>
        <w:rPr>
          <w:rFonts w:ascii="Times New Roman" w:hAnsi="Times New Roman" w:cs="Times New Roman"/>
          <w:sz w:val="28"/>
          <w:szCs w:val="28"/>
        </w:rPr>
      </w:pPr>
    </w:p>
    <w:p w:rsidR="00924D7F" w:rsidRDefault="00924D7F" w:rsidP="00924D7F">
      <w:pPr>
        <w:spacing w:after="0" w:line="360" w:lineRule="auto"/>
        <w:rPr>
          <w:rFonts w:ascii="Times New Roman" w:hAnsi="Times New Roman" w:cs="Times New Roman"/>
          <w:sz w:val="28"/>
          <w:szCs w:val="28"/>
        </w:rPr>
      </w:pPr>
    </w:p>
    <w:p w:rsidR="00924D7F" w:rsidRDefault="00924D7F" w:rsidP="00924D7F">
      <w:pPr>
        <w:spacing w:after="0" w:line="360" w:lineRule="auto"/>
        <w:rPr>
          <w:rFonts w:ascii="Times New Roman" w:hAnsi="Times New Roman" w:cs="Times New Roman"/>
          <w:sz w:val="28"/>
          <w:szCs w:val="28"/>
        </w:rPr>
      </w:pPr>
    </w:p>
    <w:p w:rsidR="00924D7F" w:rsidRDefault="00924D7F" w:rsidP="00924D7F">
      <w:pPr>
        <w:spacing w:after="0" w:line="360" w:lineRule="auto"/>
        <w:jc w:val="center"/>
        <w:rPr>
          <w:rFonts w:ascii="Times New Roman" w:hAnsi="Times New Roman" w:cs="Times New Roman"/>
          <w:b/>
          <w:sz w:val="28"/>
          <w:szCs w:val="28"/>
        </w:rPr>
      </w:pPr>
    </w:p>
    <w:p w:rsidR="008C019A" w:rsidRDefault="008C019A" w:rsidP="00924D7F">
      <w:pPr>
        <w:spacing w:after="0" w:line="360" w:lineRule="auto"/>
        <w:jc w:val="center"/>
        <w:rPr>
          <w:rFonts w:ascii="Times New Roman" w:hAnsi="Times New Roman" w:cs="Times New Roman"/>
          <w:b/>
          <w:sz w:val="28"/>
          <w:szCs w:val="28"/>
        </w:rPr>
      </w:pPr>
    </w:p>
    <w:p w:rsidR="00650078" w:rsidRPr="00924D7F" w:rsidRDefault="00650078" w:rsidP="00924D7F">
      <w:pPr>
        <w:spacing w:after="0" w:line="360" w:lineRule="auto"/>
        <w:jc w:val="center"/>
        <w:rPr>
          <w:rFonts w:ascii="Times New Roman" w:hAnsi="Times New Roman" w:cs="Times New Roman"/>
          <w:b/>
          <w:sz w:val="28"/>
          <w:szCs w:val="28"/>
        </w:rPr>
      </w:pPr>
      <w:r w:rsidRPr="00924D7F">
        <w:rPr>
          <w:rFonts w:ascii="Times New Roman" w:hAnsi="Times New Roman" w:cs="Times New Roman"/>
          <w:b/>
          <w:sz w:val="28"/>
          <w:szCs w:val="28"/>
        </w:rPr>
        <w:lastRenderedPageBreak/>
        <w:t>Задание</w:t>
      </w:r>
    </w:p>
    <w:p w:rsidR="00650078" w:rsidRPr="00924D7F" w:rsidRDefault="00650078" w:rsidP="00924D7F">
      <w:pPr>
        <w:spacing w:after="0" w:line="360" w:lineRule="auto"/>
        <w:ind w:firstLine="709"/>
        <w:jc w:val="both"/>
        <w:rPr>
          <w:rFonts w:ascii="Times New Roman" w:hAnsi="Times New Roman" w:cs="Times New Roman"/>
          <w:b/>
          <w:sz w:val="28"/>
          <w:szCs w:val="28"/>
        </w:rPr>
      </w:pPr>
      <w:r w:rsidRPr="00924D7F">
        <w:rPr>
          <w:rFonts w:ascii="Times New Roman" w:eastAsia="Times New Roman" w:hAnsi="Times New Roman" w:cs="Times New Roman"/>
          <w:color w:val="000000"/>
          <w:sz w:val="28"/>
          <w:szCs w:val="28"/>
          <w:lang w:eastAsia="ru-RU"/>
        </w:rPr>
        <w:t>1. Теоретическая часть</w:t>
      </w:r>
    </w:p>
    <w:p w:rsidR="00650078" w:rsidRPr="00924D7F" w:rsidRDefault="00650078" w:rsidP="00924D7F">
      <w:pPr>
        <w:spacing w:after="0" w:line="360" w:lineRule="auto"/>
        <w:ind w:firstLine="709"/>
        <w:jc w:val="both"/>
        <w:rPr>
          <w:rFonts w:ascii="Times New Roman" w:hAnsi="Times New Roman" w:cs="Times New Roman"/>
          <w:sz w:val="28"/>
          <w:szCs w:val="28"/>
        </w:rPr>
      </w:pPr>
      <w:r w:rsidRPr="00924D7F">
        <w:rPr>
          <w:rFonts w:ascii="Times New Roman" w:hAnsi="Times New Roman" w:cs="Times New Roman"/>
          <w:sz w:val="28"/>
          <w:szCs w:val="28"/>
        </w:rPr>
        <w:t>Эффективность управленческих решений. Что понимается под эффективность управления в широком и узком смыслах. Методы оценки  эффективности управленческих решений.</w:t>
      </w:r>
    </w:p>
    <w:p w:rsidR="00650078" w:rsidRPr="00924D7F" w:rsidRDefault="00650078" w:rsidP="00924D7F">
      <w:pPr>
        <w:spacing w:after="0" w:line="360" w:lineRule="auto"/>
        <w:ind w:firstLine="709"/>
        <w:jc w:val="both"/>
        <w:rPr>
          <w:rFonts w:ascii="Times New Roman" w:hAnsi="Times New Roman" w:cs="Times New Roman"/>
          <w:sz w:val="28"/>
          <w:szCs w:val="28"/>
        </w:rPr>
      </w:pPr>
      <w:r w:rsidRPr="00924D7F">
        <w:rPr>
          <w:rFonts w:ascii="Times New Roman" w:eastAsia="Times New Roman" w:hAnsi="Times New Roman" w:cs="Times New Roman"/>
          <w:color w:val="000000"/>
          <w:sz w:val="28"/>
          <w:szCs w:val="28"/>
          <w:lang w:eastAsia="ru-RU"/>
        </w:rPr>
        <w:t>2. Практическая часть</w:t>
      </w:r>
    </w:p>
    <w:p w:rsidR="00650078" w:rsidRPr="00924D7F" w:rsidRDefault="00650078" w:rsidP="00924D7F">
      <w:pPr>
        <w:spacing w:after="0" w:line="360" w:lineRule="auto"/>
        <w:ind w:firstLine="709"/>
        <w:jc w:val="both"/>
        <w:rPr>
          <w:rFonts w:ascii="Times New Roman" w:hAnsi="Times New Roman" w:cs="Times New Roman"/>
          <w:sz w:val="28"/>
          <w:szCs w:val="28"/>
        </w:rPr>
      </w:pPr>
      <w:r w:rsidRPr="00924D7F">
        <w:rPr>
          <w:rFonts w:ascii="Times New Roman" w:hAnsi="Times New Roman" w:cs="Times New Roman"/>
          <w:sz w:val="28"/>
          <w:szCs w:val="28"/>
        </w:rPr>
        <w:t>Задача 1</w:t>
      </w:r>
    </w:p>
    <w:p w:rsidR="00650078" w:rsidRPr="00924D7F" w:rsidRDefault="00650078" w:rsidP="00924D7F">
      <w:pPr>
        <w:pStyle w:val="3"/>
        <w:shd w:val="clear" w:color="auto" w:fill="auto"/>
        <w:spacing w:before="0" w:after="0" w:line="360" w:lineRule="auto"/>
        <w:ind w:left="102" w:right="40" w:firstLine="709"/>
        <w:jc w:val="both"/>
        <w:rPr>
          <w:sz w:val="28"/>
          <w:szCs w:val="28"/>
        </w:rPr>
      </w:pPr>
      <w:r w:rsidRPr="00924D7F">
        <w:rPr>
          <w:rStyle w:val="1"/>
          <w:sz w:val="28"/>
          <w:szCs w:val="28"/>
        </w:rPr>
        <w:t>Предприятие осуществляет выпуск изделий</w:t>
      </w:r>
      <w:proofErr w:type="gramStart"/>
      <w:r w:rsidRPr="00924D7F">
        <w:rPr>
          <w:rStyle w:val="1"/>
          <w:sz w:val="28"/>
          <w:szCs w:val="28"/>
        </w:rPr>
        <w:t xml:space="preserve"> </w:t>
      </w:r>
      <w:r w:rsidRPr="00924D7F">
        <w:rPr>
          <w:rStyle w:val="a4"/>
          <w:i w:val="0"/>
          <w:sz w:val="28"/>
          <w:szCs w:val="28"/>
        </w:rPr>
        <w:t>А</w:t>
      </w:r>
      <w:proofErr w:type="gramEnd"/>
      <w:r w:rsidRPr="00924D7F">
        <w:rPr>
          <w:rStyle w:val="1"/>
          <w:sz w:val="28"/>
          <w:szCs w:val="28"/>
        </w:rPr>
        <w:t xml:space="preserve"> и В, для производства которых используются пластик и кожа. Технологический процесс предполагает обработку изде</w:t>
      </w:r>
      <w:r w:rsidRPr="00924D7F">
        <w:rPr>
          <w:rStyle w:val="1"/>
          <w:sz w:val="28"/>
          <w:szCs w:val="28"/>
        </w:rPr>
        <w:softHyphen/>
        <w:t>лий ручным способом и механически на прессах. Технологическими нормами производства изделий предусмотрены определенные затраты сырья (</w:t>
      </w:r>
      <w:proofErr w:type="gramStart"/>
      <w:r w:rsidRPr="00924D7F">
        <w:rPr>
          <w:rStyle w:val="1"/>
          <w:sz w:val="28"/>
          <w:szCs w:val="28"/>
        </w:rPr>
        <w:t>кг</w:t>
      </w:r>
      <w:proofErr w:type="gramEnd"/>
      <w:r w:rsidRPr="00924D7F">
        <w:rPr>
          <w:rStyle w:val="1"/>
          <w:sz w:val="28"/>
          <w:szCs w:val="28"/>
        </w:rPr>
        <w:t>) и времени (</w:t>
      </w:r>
      <w:proofErr w:type="spellStart"/>
      <w:r w:rsidRPr="00924D7F">
        <w:rPr>
          <w:rStyle w:val="1"/>
          <w:sz w:val="28"/>
          <w:szCs w:val="28"/>
        </w:rPr>
        <w:t>станко-час</w:t>
      </w:r>
      <w:proofErr w:type="spellEnd"/>
      <w:r w:rsidRPr="00924D7F">
        <w:rPr>
          <w:rStyle w:val="1"/>
          <w:sz w:val="28"/>
          <w:szCs w:val="28"/>
        </w:rPr>
        <w:t>). Технологические данные производст</w:t>
      </w:r>
      <w:r w:rsidRPr="00924D7F">
        <w:rPr>
          <w:rStyle w:val="1"/>
          <w:sz w:val="28"/>
          <w:szCs w:val="28"/>
        </w:rPr>
        <w:softHyphen/>
        <w:t>венного процесса представлены в таблице.</w:t>
      </w:r>
    </w:p>
    <w:p w:rsidR="00650078" w:rsidRPr="00924D7F" w:rsidRDefault="00650078" w:rsidP="00924D7F">
      <w:pPr>
        <w:pStyle w:val="3"/>
        <w:shd w:val="clear" w:color="auto" w:fill="auto"/>
        <w:spacing w:before="0" w:after="0" w:line="360" w:lineRule="auto"/>
        <w:ind w:left="102" w:right="40" w:firstLine="709"/>
        <w:jc w:val="both"/>
        <w:rPr>
          <w:rStyle w:val="1"/>
          <w:sz w:val="28"/>
          <w:szCs w:val="28"/>
        </w:rPr>
      </w:pPr>
      <w:r w:rsidRPr="00924D7F">
        <w:rPr>
          <w:rStyle w:val="1"/>
          <w:sz w:val="28"/>
          <w:szCs w:val="28"/>
        </w:rPr>
        <w:t>В течение месяца предприятие располагает ограниченными ре</w:t>
      </w:r>
      <w:r w:rsidRPr="00924D7F">
        <w:rPr>
          <w:rStyle w:val="1"/>
          <w:sz w:val="28"/>
          <w:szCs w:val="28"/>
        </w:rPr>
        <w:softHyphen/>
        <w:t>сурсами сырья и времени обработки изделий в производственных цехах. Прибыль от реализации изделия</w:t>
      </w:r>
      <w:proofErr w:type="gramStart"/>
      <w:r w:rsidRPr="00924D7F">
        <w:rPr>
          <w:rStyle w:val="1"/>
          <w:sz w:val="28"/>
          <w:szCs w:val="28"/>
        </w:rPr>
        <w:t xml:space="preserve"> </w:t>
      </w:r>
      <w:r w:rsidRPr="00924D7F">
        <w:rPr>
          <w:rStyle w:val="a4"/>
          <w:i w:val="0"/>
          <w:sz w:val="28"/>
          <w:szCs w:val="28"/>
        </w:rPr>
        <w:t>А</w:t>
      </w:r>
      <w:proofErr w:type="gramEnd"/>
      <w:r w:rsidRPr="00924D7F">
        <w:rPr>
          <w:rStyle w:val="1"/>
          <w:sz w:val="28"/>
          <w:szCs w:val="28"/>
        </w:rPr>
        <w:t xml:space="preserve"> составляет 70 руб./шт., изделия </w:t>
      </w:r>
      <w:r w:rsidRPr="00924D7F">
        <w:rPr>
          <w:rStyle w:val="a4"/>
          <w:i w:val="0"/>
          <w:sz w:val="28"/>
          <w:szCs w:val="28"/>
        </w:rPr>
        <w:t>В</w:t>
      </w:r>
      <w:r w:rsidRPr="00924D7F">
        <w:rPr>
          <w:rStyle w:val="1"/>
          <w:sz w:val="28"/>
          <w:szCs w:val="28"/>
        </w:rPr>
        <w:t xml:space="preserve"> — 180 руб./шт.</w:t>
      </w:r>
    </w:p>
    <w:tbl>
      <w:tblPr>
        <w:tblW w:w="5065" w:type="pct"/>
        <w:tblCellMar>
          <w:left w:w="10" w:type="dxa"/>
          <w:right w:w="10" w:type="dxa"/>
        </w:tblCellMar>
        <w:tblLook w:val="04A0"/>
      </w:tblPr>
      <w:tblGrid>
        <w:gridCol w:w="1752"/>
        <w:gridCol w:w="1545"/>
        <w:gridCol w:w="1544"/>
        <w:gridCol w:w="1544"/>
        <w:gridCol w:w="1554"/>
        <w:gridCol w:w="1558"/>
      </w:tblGrid>
      <w:tr w:rsidR="00650078" w:rsidRPr="00924D7F" w:rsidTr="00650078">
        <w:trPr>
          <w:trHeight w:hRule="exact" w:val="324"/>
        </w:trPr>
        <w:tc>
          <w:tcPr>
            <w:tcW w:w="922" w:type="pct"/>
            <w:vMerge w:val="restart"/>
            <w:tcBorders>
              <w:top w:val="single" w:sz="4" w:space="0" w:color="auto"/>
              <w:left w:val="single" w:sz="4" w:space="0" w:color="auto"/>
            </w:tcBorders>
            <w:shd w:val="clear" w:color="auto" w:fill="FFFFFF"/>
          </w:tcPr>
          <w:p w:rsidR="00650078" w:rsidRPr="00924D7F" w:rsidRDefault="00650078" w:rsidP="00924D7F">
            <w:pPr>
              <w:pStyle w:val="3"/>
              <w:shd w:val="clear" w:color="auto" w:fill="auto"/>
              <w:spacing w:before="0" w:after="0" w:line="360" w:lineRule="auto"/>
              <w:ind w:left="200" w:firstLine="709"/>
              <w:jc w:val="left"/>
              <w:rPr>
                <w:sz w:val="28"/>
                <w:szCs w:val="28"/>
              </w:rPr>
            </w:pPr>
            <w:r w:rsidRPr="00924D7F">
              <w:rPr>
                <w:rStyle w:val="MicrosoftSansSerif7pt"/>
                <w:rFonts w:ascii="Times New Roman" w:hAnsi="Times New Roman" w:cs="Times New Roman"/>
                <w:sz w:val="28"/>
                <w:szCs w:val="28"/>
              </w:rPr>
              <w:t>Продукция/</w:t>
            </w:r>
          </w:p>
          <w:p w:rsidR="00650078" w:rsidRPr="00924D7F" w:rsidRDefault="00650078" w:rsidP="00924D7F">
            <w:pPr>
              <w:pStyle w:val="3"/>
              <w:shd w:val="clear" w:color="auto" w:fill="auto"/>
              <w:spacing w:before="0" w:after="0" w:line="360" w:lineRule="auto"/>
              <w:ind w:left="200" w:firstLine="709"/>
              <w:jc w:val="left"/>
              <w:rPr>
                <w:sz w:val="28"/>
                <w:szCs w:val="28"/>
              </w:rPr>
            </w:pPr>
            <w:r w:rsidRPr="00924D7F">
              <w:rPr>
                <w:rStyle w:val="MicrosoftSansSerif7pt"/>
                <w:rFonts w:ascii="Times New Roman" w:hAnsi="Times New Roman" w:cs="Times New Roman"/>
                <w:sz w:val="28"/>
                <w:szCs w:val="28"/>
              </w:rPr>
              <w:t>Ресурсы</w:t>
            </w:r>
          </w:p>
        </w:tc>
        <w:tc>
          <w:tcPr>
            <w:tcW w:w="1626" w:type="pct"/>
            <w:gridSpan w:val="2"/>
            <w:tcBorders>
              <w:top w:val="single" w:sz="4" w:space="0" w:color="auto"/>
              <w:left w:val="single" w:sz="4" w:space="0" w:color="auto"/>
            </w:tcBorders>
            <w:shd w:val="clear" w:color="auto" w:fill="FFFFFF"/>
          </w:tcPr>
          <w:p w:rsidR="00650078" w:rsidRPr="00924D7F" w:rsidRDefault="00650078" w:rsidP="00924D7F">
            <w:pPr>
              <w:pStyle w:val="3"/>
              <w:shd w:val="clear" w:color="auto" w:fill="auto"/>
              <w:spacing w:before="0" w:after="0" w:line="360" w:lineRule="auto"/>
              <w:ind w:firstLine="709"/>
              <w:rPr>
                <w:sz w:val="28"/>
                <w:szCs w:val="28"/>
              </w:rPr>
            </w:pPr>
            <w:r w:rsidRPr="00924D7F">
              <w:rPr>
                <w:rStyle w:val="MicrosoftSansSerif7pt"/>
                <w:rFonts w:ascii="Times New Roman" w:hAnsi="Times New Roman" w:cs="Times New Roman"/>
                <w:sz w:val="28"/>
                <w:szCs w:val="28"/>
              </w:rPr>
              <w:t xml:space="preserve">Сырье, </w:t>
            </w:r>
            <w:proofErr w:type="gramStart"/>
            <w:r w:rsidRPr="00924D7F">
              <w:rPr>
                <w:rStyle w:val="MicrosoftSansSerif7pt"/>
                <w:rFonts w:ascii="Times New Roman" w:hAnsi="Times New Roman" w:cs="Times New Roman"/>
                <w:sz w:val="28"/>
                <w:szCs w:val="28"/>
              </w:rPr>
              <w:t>кг</w:t>
            </w:r>
            <w:proofErr w:type="gramEnd"/>
          </w:p>
        </w:tc>
        <w:tc>
          <w:tcPr>
            <w:tcW w:w="1631" w:type="pct"/>
            <w:gridSpan w:val="2"/>
            <w:tcBorders>
              <w:top w:val="single" w:sz="4" w:space="0" w:color="auto"/>
              <w:left w:val="single" w:sz="4" w:space="0" w:color="auto"/>
            </w:tcBorders>
            <w:shd w:val="clear" w:color="auto" w:fill="FFFFFF"/>
          </w:tcPr>
          <w:p w:rsidR="00650078" w:rsidRPr="00924D7F" w:rsidRDefault="00650078" w:rsidP="00924D7F">
            <w:pPr>
              <w:pStyle w:val="3"/>
              <w:shd w:val="clear" w:color="auto" w:fill="auto"/>
              <w:spacing w:before="0" w:after="0" w:line="360" w:lineRule="auto"/>
              <w:ind w:left="220" w:firstLine="709"/>
              <w:jc w:val="left"/>
              <w:rPr>
                <w:sz w:val="28"/>
                <w:szCs w:val="28"/>
              </w:rPr>
            </w:pPr>
            <w:r w:rsidRPr="00924D7F">
              <w:rPr>
                <w:rStyle w:val="MicrosoftSansSerif7pt"/>
                <w:rFonts w:ascii="Times New Roman" w:hAnsi="Times New Roman" w:cs="Times New Roman"/>
                <w:sz w:val="28"/>
                <w:szCs w:val="28"/>
              </w:rPr>
              <w:t xml:space="preserve">Обработка, </w:t>
            </w:r>
            <w:proofErr w:type="spellStart"/>
            <w:r w:rsidRPr="00924D7F">
              <w:rPr>
                <w:rStyle w:val="MicrosoftSansSerif7pt"/>
                <w:rFonts w:ascii="Times New Roman" w:hAnsi="Times New Roman" w:cs="Times New Roman"/>
                <w:sz w:val="28"/>
                <w:szCs w:val="28"/>
              </w:rPr>
              <w:t>станко-час</w:t>
            </w:r>
            <w:proofErr w:type="spellEnd"/>
          </w:p>
        </w:tc>
        <w:tc>
          <w:tcPr>
            <w:tcW w:w="820" w:type="pct"/>
            <w:vMerge w:val="restart"/>
            <w:tcBorders>
              <w:top w:val="single" w:sz="4" w:space="0" w:color="auto"/>
              <w:left w:val="single" w:sz="4" w:space="0" w:color="auto"/>
              <w:right w:val="single" w:sz="4" w:space="0" w:color="auto"/>
            </w:tcBorders>
            <w:shd w:val="clear" w:color="auto" w:fill="FFFFFF"/>
          </w:tcPr>
          <w:p w:rsidR="00650078" w:rsidRPr="00924D7F" w:rsidRDefault="00650078" w:rsidP="00924D7F">
            <w:pPr>
              <w:pStyle w:val="3"/>
              <w:shd w:val="clear" w:color="auto" w:fill="auto"/>
              <w:spacing w:before="0" w:after="0" w:line="360" w:lineRule="auto"/>
              <w:ind w:firstLine="709"/>
              <w:rPr>
                <w:sz w:val="28"/>
                <w:szCs w:val="28"/>
              </w:rPr>
            </w:pPr>
            <w:r w:rsidRPr="00924D7F">
              <w:rPr>
                <w:rStyle w:val="MicrosoftSansSerif7pt"/>
                <w:rFonts w:ascii="Times New Roman" w:hAnsi="Times New Roman" w:cs="Times New Roman"/>
                <w:sz w:val="28"/>
                <w:szCs w:val="28"/>
              </w:rPr>
              <w:t>Прибыль,</w:t>
            </w:r>
          </w:p>
          <w:p w:rsidR="00650078" w:rsidRPr="00924D7F" w:rsidRDefault="00650078" w:rsidP="00924D7F">
            <w:pPr>
              <w:pStyle w:val="3"/>
              <w:shd w:val="clear" w:color="auto" w:fill="auto"/>
              <w:tabs>
                <w:tab w:val="left" w:pos="435"/>
                <w:tab w:val="center" w:pos="769"/>
              </w:tabs>
              <w:spacing w:before="0" w:after="0" w:line="360" w:lineRule="auto"/>
              <w:ind w:firstLine="709"/>
              <w:jc w:val="left"/>
              <w:rPr>
                <w:sz w:val="28"/>
                <w:szCs w:val="28"/>
              </w:rPr>
            </w:pPr>
            <w:r w:rsidRPr="00924D7F">
              <w:rPr>
                <w:rStyle w:val="MicrosoftSansSerif7pt"/>
                <w:rFonts w:ascii="Times New Roman" w:hAnsi="Times New Roman" w:cs="Times New Roman"/>
                <w:sz w:val="28"/>
                <w:szCs w:val="28"/>
              </w:rPr>
              <w:tab/>
            </w:r>
            <w:r w:rsidRPr="00924D7F">
              <w:rPr>
                <w:rStyle w:val="MicrosoftSansSerif7pt"/>
                <w:rFonts w:ascii="Times New Roman" w:hAnsi="Times New Roman" w:cs="Times New Roman"/>
                <w:sz w:val="28"/>
                <w:szCs w:val="28"/>
              </w:rPr>
              <w:tab/>
              <w:t>руб.</w:t>
            </w:r>
          </w:p>
        </w:tc>
      </w:tr>
      <w:tr w:rsidR="00650078" w:rsidRPr="00924D7F" w:rsidTr="00650078">
        <w:trPr>
          <w:trHeight w:hRule="exact" w:val="566"/>
        </w:trPr>
        <w:tc>
          <w:tcPr>
            <w:tcW w:w="922" w:type="pct"/>
            <w:vMerge/>
            <w:tcBorders>
              <w:left w:val="single" w:sz="4" w:space="0" w:color="auto"/>
            </w:tcBorders>
            <w:shd w:val="clear" w:color="auto" w:fill="FFFFFF"/>
          </w:tcPr>
          <w:p w:rsidR="00650078" w:rsidRPr="00924D7F" w:rsidRDefault="00650078" w:rsidP="00924D7F">
            <w:pPr>
              <w:spacing w:after="0" w:line="360" w:lineRule="auto"/>
              <w:ind w:firstLine="709"/>
              <w:rPr>
                <w:rFonts w:ascii="Times New Roman" w:hAnsi="Times New Roman" w:cs="Times New Roman"/>
                <w:sz w:val="28"/>
                <w:szCs w:val="28"/>
              </w:rPr>
            </w:pPr>
          </w:p>
        </w:tc>
        <w:tc>
          <w:tcPr>
            <w:tcW w:w="813" w:type="pct"/>
            <w:tcBorders>
              <w:top w:val="single" w:sz="4" w:space="0" w:color="auto"/>
              <w:left w:val="single" w:sz="4" w:space="0" w:color="auto"/>
            </w:tcBorders>
            <w:shd w:val="clear" w:color="auto" w:fill="FFFFFF"/>
          </w:tcPr>
          <w:p w:rsidR="00650078" w:rsidRPr="00924D7F" w:rsidRDefault="00650078" w:rsidP="00924D7F">
            <w:pPr>
              <w:pStyle w:val="3"/>
              <w:shd w:val="clear" w:color="auto" w:fill="auto"/>
              <w:spacing w:before="0" w:after="0" w:line="360" w:lineRule="auto"/>
              <w:ind w:firstLine="709"/>
              <w:rPr>
                <w:sz w:val="28"/>
                <w:szCs w:val="28"/>
              </w:rPr>
            </w:pPr>
            <w:r w:rsidRPr="00924D7F">
              <w:rPr>
                <w:rStyle w:val="MicrosoftSansSerif7pt"/>
                <w:rFonts w:ascii="Times New Roman" w:hAnsi="Times New Roman" w:cs="Times New Roman"/>
                <w:sz w:val="28"/>
                <w:szCs w:val="28"/>
              </w:rPr>
              <w:t>Кожа</w:t>
            </w:r>
          </w:p>
        </w:tc>
        <w:tc>
          <w:tcPr>
            <w:tcW w:w="813" w:type="pct"/>
            <w:tcBorders>
              <w:top w:val="single" w:sz="4" w:space="0" w:color="auto"/>
              <w:left w:val="single" w:sz="4" w:space="0" w:color="auto"/>
            </w:tcBorders>
            <w:shd w:val="clear" w:color="auto" w:fill="FFFFFF"/>
          </w:tcPr>
          <w:p w:rsidR="00650078" w:rsidRPr="00924D7F" w:rsidRDefault="00650078" w:rsidP="00924D7F">
            <w:pPr>
              <w:pStyle w:val="3"/>
              <w:shd w:val="clear" w:color="auto" w:fill="auto"/>
              <w:spacing w:before="0" w:after="0" w:line="360" w:lineRule="auto"/>
              <w:ind w:firstLine="709"/>
              <w:rPr>
                <w:sz w:val="28"/>
                <w:szCs w:val="28"/>
              </w:rPr>
            </w:pPr>
            <w:r w:rsidRPr="00924D7F">
              <w:rPr>
                <w:rStyle w:val="MicrosoftSansSerif7pt"/>
                <w:rFonts w:ascii="Times New Roman" w:hAnsi="Times New Roman" w:cs="Times New Roman"/>
                <w:sz w:val="28"/>
                <w:szCs w:val="28"/>
              </w:rPr>
              <w:t>Пластик</w:t>
            </w:r>
          </w:p>
        </w:tc>
        <w:tc>
          <w:tcPr>
            <w:tcW w:w="813" w:type="pct"/>
            <w:tcBorders>
              <w:top w:val="single" w:sz="4" w:space="0" w:color="auto"/>
              <w:left w:val="single" w:sz="4" w:space="0" w:color="auto"/>
            </w:tcBorders>
            <w:shd w:val="clear" w:color="auto" w:fill="FFFFFF"/>
          </w:tcPr>
          <w:p w:rsidR="00650078" w:rsidRPr="00924D7F" w:rsidRDefault="00650078" w:rsidP="00924D7F">
            <w:pPr>
              <w:pStyle w:val="3"/>
              <w:shd w:val="clear" w:color="auto" w:fill="auto"/>
              <w:spacing w:before="0" w:after="0" w:line="360" w:lineRule="auto"/>
              <w:ind w:firstLine="709"/>
              <w:rPr>
                <w:sz w:val="28"/>
                <w:szCs w:val="28"/>
              </w:rPr>
            </w:pPr>
            <w:r w:rsidRPr="00924D7F">
              <w:rPr>
                <w:rStyle w:val="MicrosoftSansSerif7pt"/>
                <w:rFonts w:ascii="Times New Roman" w:hAnsi="Times New Roman" w:cs="Times New Roman"/>
                <w:sz w:val="28"/>
                <w:szCs w:val="28"/>
              </w:rPr>
              <w:t>Ручные</w:t>
            </w:r>
          </w:p>
          <w:p w:rsidR="00650078" w:rsidRPr="00924D7F" w:rsidRDefault="00650078" w:rsidP="00924D7F">
            <w:pPr>
              <w:pStyle w:val="3"/>
              <w:shd w:val="clear" w:color="auto" w:fill="auto"/>
              <w:spacing w:before="0" w:after="0" w:line="360" w:lineRule="auto"/>
              <w:ind w:firstLine="709"/>
              <w:rPr>
                <w:sz w:val="28"/>
                <w:szCs w:val="28"/>
              </w:rPr>
            </w:pPr>
            <w:r w:rsidRPr="00924D7F">
              <w:rPr>
                <w:rStyle w:val="MicrosoftSansSerif7pt"/>
                <w:rFonts w:ascii="Times New Roman" w:hAnsi="Times New Roman" w:cs="Times New Roman"/>
                <w:sz w:val="28"/>
                <w:szCs w:val="28"/>
              </w:rPr>
              <w:t>работы</w:t>
            </w:r>
          </w:p>
        </w:tc>
        <w:tc>
          <w:tcPr>
            <w:tcW w:w="818" w:type="pct"/>
            <w:tcBorders>
              <w:top w:val="single" w:sz="4" w:space="0" w:color="auto"/>
              <w:left w:val="single" w:sz="4" w:space="0" w:color="auto"/>
            </w:tcBorders>
            <w:shd w:val="clear" w:color="auto" w:fill="FFFFFF"/>
          </w:tcPr>
          <w:p w:rsidR="00650078" w:rsidRPr="00924D7F" w:rsidRDefault="00650078" w:rsidP="00924D7F">
            <w:pPr>
              <w:pStyle w:val="3"/>
              <w:shd w:val="clear" w:color="auto" w:fill="auto"/>
              <w:spacing w:before="0" w:after="0" w:line="360" w:lineRule="auto"/>
              <w:ind w:firstLine="709"/>
              <w:rPr>
                <w:sz w:val="28"/>
                <w:szCs w:val="28"/>
              </w:rPr>
            </w:pPr>
            <w:r w:rsidRPr="00924D7F">
              <w:rPr>
                <w:rStyle w:val="MicrosoftSansSerif7pt"/>
                <w:rFonts w:ascii="Times New Roman" w:hAnsi="Times New Roman" w:cs="Times New Roman"/>
                <w:sz w:val="28"/>
                <w:szCs w:val="28"/>
              </w:rPr>
              <w:t>Работа на прессе</w:t>
            </w:r>
          </w:p>
        </w:tc>
        <w:tc>
          <w:tcPr>
            <w:tcW w:w="820" w:type="pct"/>
            <w:vMerge/>
            <w:tcBorders>
              <w:left w:val="single" w:sz="4" w:space="0" w:color="auto"/>
              <w:right w:val="single" w:sz="4" w:space="0" w:color="auto"/>
            </w:tcBorders>
            <w:shd w:val="clear" w:color="auto" w:fill="FFFFFF"/>
          </w:tcPr>
          <w:p w:rsidR="00650078" w:rsidRPr="00924D7F" w:rsidRDefault="00650078" w:rsidP="00924D7F">
            <w:pPr>
              <w:spacing w:after="0" w:line="360" w:lineRule="auto"/>
              <w:ind w:firstLine="709"/>
              <w:rPr>
                <w:rFonts w:ascii="Times New Roman" w:hAnsi="Times New Roman" w:cs="Times New Roman"/>
                <w:sz w:val="28"/>
                <w:szCs w:val="28"/>
              </w:rPr>
            </w:pPr>
          </w:p>
        </w:tc>
      </w:tr>
      <w:tr w:rsidR="00650078" w:rsidRPr="00924D7F" w:rsidTr="00650078">
        <w:trPr>
          <w:trHeight w:hRule="exact" w:val="324"/>
        </w:trPr>
        <w:tc>
          <w:tcPr>
            <w:tcW w:w="922" w:type="pct"/>
            <w:tcBorders>
              <w:top w:val="single" w:sz="4" w:space="0" w:color="auto"/>
              <w:left w:val="single" w:sz="4" w:space="0" w:color="auto"/>
            </w:tcBorders>
            <w:shd w:val="clear" w:color="auto" w:fill="FFFFFF"/>
          </w:tcPr>
          <w:p w:rsidR="00650078" w:rsidRPr="00924D7F" w:rsidRDefault="00650078" w:rsidP="00924D7F">
            <w:pPr>
              <w:pStyle w:val="3"/>
              <w:shd w:val="clear" w:color="auto" w:fill="auto"/>
              <w:spacing w:before="0" w:after="0" w:line="360" w:lineRule="auto"/>
              <w:ind w:left="200" w:firstLine="709"/>
              <w:jc w:val="left"/>
              <w:rPr>
                <w:sz w:val="28"/>
                <w:szCs w:val="28"/>
              </w:rPr>
            </w:pPr>
            <w:r w:rsidRPr="00924D7F">
              <w:rPr>
                <w:rStyle w:val="MicrosoftSansSerif7pt0"/>
                <w:rFonts w:ascii="Times New Roman" w:hAnsi="Times New Roman" w:cs="Times New Roman"/>
                <w:sz w:val="28"/>
                <w:szCs w:val="28"/>
              </w:rPr>
              <w:t>Изделие</w:t>
            </w:r>
            <w:proofErr w:type="gramStart"/>
            <w:r w:rsidRPr="00924D7F">
              <w:rPr>
                <w:rStyle w:val="MicrosoftSansSerif7pt0"/>
                <w:rFonts w:ascii="Times New Roman" w:hAnsi="Times New Roman" w:cs="Times New Roman"/>
                <w:sz w:val="28"/>
                <w:szCs w:val="28"/>
              </w:rPr>
              <w:t xml:space="preserve"> </w:t>
            </w:r>
            <w:r w:rsidRPr="00924D7F">
              <w:rPr>
                <w:rStyle w:val="MicrosoftSansSerif7pt0pt"/>
                <w:rFonts w:ascii="Times New Roman" w:hAnsi="Times New Roman" w:cs="Times New Roman"/>
                <w:i w:val="0"/>
                <w:sz w:val="28"/>
                <w:szCs w:val="28"/>
              </w:rPr>
              <w:t>А</w:t>
            </w:r>
            <w:proofErr w:type="gramEnd"/>
          </w:p>
        </w:tc>
        <w:tc>
          <w:tcPr>
            <w:tcW w:w="813" w:type="pct"/>
            <w:tcBorders>
              <w:top w:val="single" w:sz="4" w:space="0" w:color="auto"/>
              <w:left w:val="single" w:sz="4" w:space="0" w:color="auto"/>
            </w:tcBorders>
            <w:shd w:val="clear" w:color="auto" w:fill="FFFFFF"/>
          </w:tcPr>
          <w:p w:rsidR="00650078" w:rsidRPr="00924D7F" w:rsidRDefault="00650078" w:rsidP="00924D7F">
            <w:pPr>
              <w:pStyle w:val="3"/>
              <w:shd w:val="clear" w:color="auto" w:fill="auto"/>
              <w:spacing w:before="0" w:after="0" w:line="360" w:lineRule="auto"/>
              <w:ind w:firstLine="709"/>
              <w:rPr>
                <w:sz w:val="28"/>
                <w:szCs w:val="28"/>
              </w:rPr>
            </w:pPr>
            <w:r w:rsidRPr="00924D7F">
              <w:rPr>
                <w:rStyle w:val="MicrosoftSansSerif7pt0"/>
                <w:rFonts w:ascii="Times New Roman" w:hAnsi="Times New Roman" w:cs="Times New Roman"/>
                <w:sz w:val="28"/>
                <w:szCs w:val="28"/>
              </w:rPr>
              <w:t>20</w:t>
            </w:r>
          </w:p>
        </w:tc>
        <w:tc>
          <w:tcPr>
            <w:tcW w:w="813" w:type="pct"/>
            <w:tcBorders>
              <w:top w:val="single" w:sz="4" w:space="0" w:color="auto"/>
              <w:left w:val="single" w:sz="4" w:space="0" w:color="auto"/>
            </w:tcBorders>
            <w:shd w:val="clear" w:color="auto" w:fill="FFFFFF"/>
          </w:tcPr>
          <w:p w:rsidR="00650078" w:rsidRPr="00924D7F" w:rsidRDefault="00650078" w:rsidP="00924D7F">
            <w:pPr>
              <w:pStyle w:val="3"/>
              <w:shd w:val="clear" w:color="auto" w:fill="auto"/>
              <w:spacing w:before="0" w:after="0" w:line="360" w:lineRule="auto"/>
              <w:ind w:firstLine="709"/>
              <w:rPr>
                <w:sz w:val="28"/>
                <w:szCs w:val="28"/>
              </w:rPr>
            </w:pPr>
            <w:r w:rsidRPr="00924D7F">
              <w:rPr>
                <w:rStyle w:val="MicrosoftSansSerif7pt0"/>
                <w:rFonts w:ascii="Times New Roman" w:hAnsi="Times New Roman" w:cs="Times New Roman"/>
                <w:sz w:val="28"/>
                <w:szCs w:val="28"/>
              </w:rPr>
              <w:t>20</w:t>
            </w:r>
          </w:p>
        </w:tc>
        <w:tc>
          <w:tcPr>
            <w:tcW w:w="813" w:type="pct"/>
            <w:tcBorders>
              <w:top w:val="single" w:sz="4" w:space="0" w:color="auto"/>
              <w:left w:val="single" w:sz="4" w:space="0" w:color="auto"/>
            </w:tcBorders>
            <w:shd w:val="clear" w:color="auto" w:fill="FFFFFF"/>
          </w:tcPr>
          <w:p w:rsidR="00650078" w:rsidRPr="00924D7F" w:rsidRDefault="00650078" w:rsidP="00924D7F">
            <w:pPr>
              <w:pStyle w:val="3"/>
              <w:shd w:val="clear" w:color="auto" w:fill="auto"/>
              <w:spacing w:before="0" w:after="0" w:line="360" w:lineRule="auto"/>
              <w:ind w:firstLine="709"/>
              <w:rPr>
                <w:sz w:val="28"/>
                <w:szCs w:val="28"/>
              </w:rPr>
            </w:pPr>
            <w:r w:rsidRPr="00924D7F">
              <w:rPr>
                <w:rStyle w:val="MicrosoftSansSerif7pt0"/>
                <w:rFonts w:ascii="Times New Roman" w:hAnsi="Times New Roman" w:cs="Times New Roman"/>
                <w:sz w:val="28"/>
                <w:szCs w:val="28"/>
              </w:rPr>
              <w:t>200</w:t>
            </w:r>
          </w:p>
        </w:tc>
        <w:tc>
          <w:tcPr>
            <w:tcW w:w="818" w:type="pct"/>
            <w:tcBorders>
              <w:top w:val="single" w:sz="4" w:space="0" w:color="auto"/>
              <w:left w:val="single" w:sz="4" w:space="0" w:color="auto"/>
            </w:tcBorders>
            <w:shd w:val="clear" w:color="auto" w:fill="FFFFFF"/>
          </w:tcPr>
          <w:p w:rsidR="00650078" w:rsidRPr="00924D7F" w:rsidRDefault="00650078" w:rsidP="00924D7F">
            <w:pPr>
              <w:pStyle w:val="3"/>
              <w:shd w:val="clear" w:color="auto" w:fill="auto"/>
              <w:spacing w:before="0" w:after="0" w:line="360" w:lineRule="auto"/>
              <w:ind w:firstLine="709"/>
              <w:rPr>
                <w:sz w:val="28"/>
                <w:szCs w:val="28"/>
              </w:rPr>
            </w:pPr>
            <w:r w:rsidRPr="00924D7F">
              <w:rPr>
                <w:rStyle w:val="MicrosoftSansSerif7pt0"/>
                <w:rFonts w:ascii="Times New Roman" w:hAnsi="Times New Roman" w:cs="Times New Roman"/>
                <w:sz w:val="28"/>
                <w:szCs w:val="28"/>
              </w:rPr>
              <w:t>60</w:t>
            </w:r>
          </w:p>
        </w:tc>
        <w:tc>
          <w:tcPr>
            <w:tcW w:w="820" w:type="pct"/>
            <w:tcBorders>
              <w:top w:val="single" w:sz="4" w:space="0" w:color="auto"/>
              <w:left w:val="single" w:sz="4" w:space="0" w:color="auto"/>
              <w:right w:val="single" w:sz="4" w:space="0" w:color="auto"/>
            </w:tcBorders>
            <w:shd w:val="clear" w:color="auto" w:fill="FFFFFF"/>
          </w:tcPr>
          <w:p w:rsidR="00650078" w:rsidRPr="00924D7F" w:rsidRDefault="00650078" w:rsidP="00924D7F">
            <w:pPr>
              <w:pStyle w:val="3"/>
              <w:shd w:val="clear" w:color="auto" w:fill="auto"/>
              <w:spacing w:before="0" w:after="0" w:line="360" w:lineRule="auto"/>
              <w:ind w:firstLine="709"/>
              <w:rPr>
                <w:sz w:val="28"/>
                <w:szCs w:val="28"/>
              </w:rPr>
            </w:pPr>
            <w:r w:rsidRPr="00924D7F">
              <w:rPr>
                <w:rStyle w:val="MicrosoftSansSerif7pt0"/>
                <w:rFonts w:ascii="Times New Roman" w:hAnsi="Times New Roman" w:cs="Times New Roman"/>
                <w:sz w:val="28"/>
                <w:szCs w:val="28"/>
              </w:rPr>
              <w:t>70</w:t>
            </w:r>
          </w:p>
        </w:tc>
      </w:tr>
      <w:tr w:rsidR="00650078" w:rsidRPr="00924D7F" w:rsidTr="00650078">
        <w:trPr>
          <w:trHeight w:hRule="exact" w:val="324"/>
        </w:trPr>
        <w:tc>
          <w:tcPr>
            <w:tcW w:w="922" w:type="pct"/>
            <w:tcBorders>
              <w:top w:val="single" w:sz="4" w:space="0" w:color="auto"/>
              <w:left w:val="single" w:sz="4" w:space="0" w:color="auto"/>
            </w:tcBorders>
            <w:shd w:val="clear" w:color="auto" w:fill="FFFFFF"/>
          </w:tcPr>
          <w:p w:rsidR="00650078" w:rsidRPr="00924D7F" w:rsidRDefault="00650078" w:rsidP="00924D7F">
            <w:pPr>
              <w:pStyle w:val="3"/>
              <w:shd w:val="clear" w:color="auto" w:fill="auto"/>
              <w:spacing w:before="0" w:after="0" w:line="360" w:lineRule="auto"/>
              <w:ind w:left="200" w:firstLine="709"/>
              <w:jc w:val="left"/>
              <w:rPr>
                <w:sz w:val="28"/>
                <w:szCs w:val="28"/>
              </w:rPr>
            </w:pPr>
            <w:r w:rsidRPr="00924D7F">
              <w:rPr>
                <w:rStyle w:val="MicrosoftSansSerif7pt0"/>
                <w:rFonts w:ascii="Times New Roman" w:hAnsi="Times New Roman" w:cs="Times New Roman"/>
                <w:sz w:val="28"/>
                <w:szCs w:val="28"/>
              </w:rPr>
              <w:t>Изделие</w:t>
            </w:r>
            <w:proofErr w:type="gramStart"/>
            <w:r w:rsidRPr="00924D7F">
              <w:rPr>
                <w:rStyle w:val="MicrosoftSansSerif7pt0"/>
                <w:rFonts w:ascii="Times New Roman" w:hAnsi="Times New Roman" w:cs="Times New Roman"/>
                <w:sz w:val="28"/>
                <w:szCs w:val="28"/>
              </w:rPr>
              <w:t xml:space="preserve"> </w:t>
            </w:r>
            <w:r w:rsidRPr="00924D7F">
              <w:rPr>
                <w:rStyle w:val="MicrosoftSansSerif7pt0pt"/>
                <w:rFonts w:ascii="Times New Roman" w:hAnsi="Times New Roman" w:cs="Times New Roman"/>
                <w:i w:val="0"/>
                <w:sz w:val="28"/>
                <w:szCs w:val="28"/>
              </w:rPr>
              <w:t>В</w:t>
            </w:r>
            <w:proofErr w:type="gramEnd"/>
          </w:p>
        </w:tc>
        <w:tc>
          <w:tcPr>
            <w:tcW w:w="813" w:type="pct"/>
            <w:tcBorders>
              <w:top w:val="single" w:sz="4" w:space="0" w:color="auto"/>
              <w:left w:val="single" w:sz="4" w:space="0" w:color="auto"/>
            </w:tcBorders>
            <w:shd w:val="clear" w:color="auto" w:fill="FFFFFF"/>
          </w:tcPr>
          <w:p w:rsidR="00650078" w:rsidRPr="00924D7F" w:rsidRDefault="00650078" w:rsidP="00924D7F">
            <w:pPr>
              <w:pStyle w:val="3"/>
              <w:shd w:val="clear" w:color="auto" w:fill="auto"/>
              <w:spacing w:before="0" w:after="0" w:line="360" w:lineRule="auto"/>
              <w:ind w:firstLine="709"/>
              <w:rPr>
                <w:sz w:val="28"/>
                <w:szCs w:val="28"/>
              </w:rPr>
            </w:pPr>
            <w:r w:rsidRPr="00924D7F">
              <w:rPr>
                <w:rStyle w:val="MicrosoftSansSerif7pt0"/>
                <w:rFonts w:ascii="Times New Roman" w:hAnsi="Times New Roman" w:cs="Times New Roman"/>
                <w:sz w:val="28"/>
                <w:szCs w:val="28"/>
              </w:rPr>
              <w:t>50</w:t>
            </w:r>
          </w:p>
        </w:tc>
        <w:tc>
          <w:tcPr>
            <w:tcW w:w="813" w:type="pct"/>
            <w:tcBorders>
              <w:top w:val="single" w:sz="4" w:space="0" w:color="auto"/>
              <w:left w:val="single" w:sz="4" w:space="0" w:color="auto"/>
            </w:tcBorders>
            <w:shd w:val="clear" w:color="auto" w:fill="FFFFFF"/>
          </w:tcPr>
          <w:p w:rsidR="00650078" w:rsidRPr="00924D7F" w:rsidRDefault="00650078" w:rsidP="00924D7F">
            <w:pPr>
              <w:pStyle w:val="3"/>
              <w:shd w:val="clear" w:color="auto" w:fill="auto"/>
              <w:spacing w:before="0" w:after="0" w:line="360" w:lineRule="auto"/>
              <w:ind w:firstLine="709"/>
              <w:rPr>
                <w:sz w:val="28"/>
                <w:szCs w:val="28"/>
              </w:rPr>
            </w:pPr>
            <w:r w:rsidRPr="00924D7F">
              <w:rPr>
                <w:rStyle w:val="MicrosoftSansSerif7pt0"/>
                <w:rFonts w:ascii="Times New Roman" w:hAnsi="Times New Roman" w:cs="Times New Roman"/>
                <w:sz w:val="28"/>
                <w:szCs w:val="28"/>
              </w:rPr>
              <w:t>100</w:t>
            </w:r>
          </w:p>
        </w:tc>
        <w:tc>
          <w:tcPr>
            <w:tcW w:w="813" w:type="pct"/>
            <w:tcBorders>
              <w:top w:val="single" w:sz="4" w:space="0" w:color="auto"/>
              <w:left w:val="single" w:sz="4" w:space="0" w:color="auto"/>
            </w:tcBorders>
            <w:shd w:val="clear" w:color="auto" w:fill="FFFFFF"/>
          </w:tcPr>
          <w:p w:rsidR="00650078" w:rsidRPr="00924D7F" w:rsidRDefault="00650078" w:rsidP="00924D7F">
            <w:pPr>
              <w:pStyle w:val="3"/>
              <w:shd w:val="clear" w:color="auto" w:fill="auto"/>
              <w:spacing w:before="0" w:after="0" w:line="360" w:lineRule="auto"/>
              <w:ind w:firstLine="709"/>
              <w:rPr>
                <w:sz w:val="28"/>
                <w:szCs w:val="28"/>
              </w:rPr>
            </w:pPr>
            <w:r w:rsidRPr="00924D7F">
              <w:rPr>
                <w:rStyle w:val="MicrosoftSansSerif7pt0"/>
                <w:rFonts w:ascii="Times New Roman" w:hAnsi="Times New Roman" w:cs="Times New Roman"/>
                <w:sz w:val="28"/>
                <w:szCs w:val="28"/>
              </w:rPr>
              <w:t>400</w:t>
            </w:r>
          </w:p>
        </w:tc>
        <w:tc>
          <w:tcPr>
            <w:tcW w:w="818" w:type="pct"/>
            <w:tcBorders>
              <w:top w:val="single" w:sz="4" w:space="0" w:color="auto"/>
              <w:left w:val="single" w:sz="4" w:space="0" w:color="auto"/>
            </w:tcBorders>
            <w:shd w:val="clear" w:color="auto" w:fill="FFFFFF"/>
          </w:tcPr>
          <w:p w:rsidR="00650078" w:rsidRPr="00924D7F" w:rsidRDefault="00650078" w:rsidP="00924D7F">
            <w:pPr>
              <w:pStyle w:val="3"/>
              <w:shd w:val="clear" w:color="auto" w:fill="auto"/>
              <w:spacing w:before="0" w:after="0" w:line="360" w:lineRule="auto"/>
              <w:ind w:firstLine="709"/>
              <w:rPr>
                <w:sz w:val="28"/>
                <w:szCs w:val="28"/>
              </w:rPr>
            </w:pPr>
            <w:r w:rsidRPr="00924D7F">
              <w:rPr>
                <w:rStyle w:val="MicrosoftSansSerif7pt0"/>
                <w:rFonts w:ascii="Times New Roman" w:hAnsi="Times New Roman" w:cs="Times New Roman"/>
                <w:sz w:val="28"/>
                <w:szCs w:val="28"/>
              </w:rPr>
              <w:t>100</w:t>
            </w:r>
          </w:p>
        </w:tc>
        <w:tc>
          <w:tcPr>
            <w:tcW w:w="820" w:type="pct"/>
            <w:tcBorders>
              <w:top w:val="single" w:sz="4" w:space="0" w:color="auto"/>
              <w:left w:val="single" w:sz="4" w:space="0" w:color="auto"/>
              <w:right w:val="single" w:sz="4" w:space="0" w:color="auto"/>
            </w:tcBorders>
            <w:shd w:val="clear" w:color="auto" w:fill="FFFFFF"/>
          </w:tcPr>
          <w:p w:rsidR="00650078" w:rsidRPr="00924D7F" w:rsidRDefault="00650078" w:rsidP="00924D7F">
            <w:pPr>
              <w:pStyle w:val="3"/>
              <w:shd w:val="clear" w:color="auto" w:fill="auto"/>
              <w:spacing w:before="0" w:after="0" w:line="360" w:lineRule="auto"/>
              <w:ind w:firstLine="709"/>
              <w:rPr>
                <w:sz w:val="28"/>
                <w:szCs w:val="28"/>
              </w:rPr>
            </w:pPr>
            <w:r w:rsidRPr="00924D7F">
              <w:rPr>
                <w:rStyle w:val="MicrosoftSansSerif7pt0"/>
                <w:rFonts w:ascii="Times New Roman" w:hAnsi="Times New Roman" w:cs="Times New Roman"/>
                <w:sz w:val="28"/>
                <w:szCs w:val="28"/>
              </w:rPr>
              <w:t>180</w:t>
            </w:r>
          </w:p>
        </w:tc>
      </w:tr>
      <w:tr w:rsidR="00650078" w:rsidRPr="00924D7F" w:rsidTr="00650078">
        <w:trPr>
          <w:trHeight w:hRule="exact" w:val="330"/>
        </w:trPr>
        <w:tc>
          <w:tcPr>
            <w:tcW w:w="922" w:type="pct"/>
            <w:tcBorders>
              <w:top w:val="single" w:sz="4" w:space="0" w:color="auto"/>
              <w:left w:val="single" w:sz="4" w:space="0" w:color="auto"/>
              <w:bottom w:val="single" w:sz="4" w:space="0" w:color="auto"/>
            </w:tcBorders>
            <w:shd w:val="clear" w:color="auto" w:fill="FFFFFF"/>
          </w:tcPr>
          <w:p w:rsidR="00650078" w:rsidRPr="00924D7F" w:rsidRDefault="00650078" w:rsidP="00924D7F">
            <w:pPr>
              <w:pStyle w:val="3"/>
              <w:shd w:val="clear" w:color="auto" w:fill="auto"/>
              <w:spacing w:before="0" w:after="0" w:line="360" w:lineRule="auto"/>
              <w:ind w:firstLine="709"/>
              <w:rPr>
                <w:sz w:val="28"/>
                <w:szCs w:val="28"/>
              </w:rPr>
            </w:pPr>
            <w:r w:rsidRPr="00924D7F">
              <w:rPr>
                <w:rStyle w:val="MicrosoftSansSerif7pt0"/>
                <w:rFonts w:ascii="Times New Roman" w:hAnsi="Times New Roman" w:cs="Times New Roman"/>
                <w:sz w:val="28"/>
                <w:szCs w:val="28"/>
              </w:rPr>
              <w:t>Ресурсы</w:t>
            </w:r>
          </w:p>
        </w:tc>
        <w:tc>
          <w:tcPr>
            <w:tcW w:w="813" w:type="pct"/>
            <w:tcBorders>
              <w:top w:val="single" w:sz="4" w:space="0" w:color="auto"/>
              <w:left w:val="single" w:sz="4" w:space="0" w:color="auto"/>
              <w:bottom w:val="single" w:sz="4" w:space="0" w:color="auto"/>
            </w:tcBorders>
            <w:shd w:val="clear" w:color="auto" w:fill="FFFFFF"/>
          </w:tcPr>
          <w:p w:rsidR="00650078" w:rsidRPr="00924D7F" w:rsidRDefault="00650078" w:rsidP="00924D7F">
            <w:pPr>
              <w:pStyle w:val="3"/>
              <w:shd w:val="clear" w:color="auto" w:fill="auto"/>
              <w:spacing w:before="0" w:after="0" w:line="360" w:lineRule="auto"/>
              <w:ind w:firstLine="709"/>
              <w:rPr>
                <w:sz w:val="28"/>
                <w:szCs w:val="28"/>
              </w:rPr>
            </w:pPr>
            <w:r w:rsidRPr="00924D7F">
              <w:rPr>
                <w:rStyle w:val="MicrosoftSansSerif7pt0"/>
                <w:rFonts w:ascii="Times New Roman" w:hAnsi="Times New Roman" w:cs="Times New Roman"/>
                <w:sz w:val="28"/>
                <w:szCs w:val="28"/>
              </w:rPr>
              <w:t>7 000</w:t>
            </w:r>
          </w:p>
        </w:tc>
        <w:tc>
          <w:tcPr>
            <w:tcW w:w="813" w:type="pct"/>
            <w:tcBorders>
              <w:top w:val="single" w:sz="4" w:space="0" w:color="auto"/>
              <w:left w:val="single" w:sz="4" w:space="0" w:color="auto"/>
              <w:bottom w:val="single" w:sz="4" w:space="0" w:color="auto"/>
            </w:tcBorders>
            <w:shd w:val="clear" w:color="auto" w:fill="FFFFFF"/>
          </w:tcPr>
          <w:p w:rsidR="00650078" w:rsidRPr="00924D7F" w:rsidRDefault="00650078" w:rsidP="00924D7F">
            <w:pPr>
              <w:pStyle w:val="3"/>
              <w:shd w:val="clear" w:color="auto" w:fill="auto"/>
              <w:spacing w:before="0" w:after="0" w:line="360" w:lineRule="auto"/>
              <w:ind w:firstLine="709"/>
              <w:rPr>
                <w:sz w:val="28"/>
                <w:szCs w:val="28"/>
              </w:rPr>
            </w:pPr>
            <w:r w:rsidRPr="00924D7F">
              <w:rPr>
                <w:rStyle w:val="MicrosoftSansSerif7pt0"/>
                <w:rFonts w:ascii="Times New Roman" w:hAnsi="Times New Roman" w:cs="Times New Roman"/>
                <w:sz w:val="28"/>
                <w:szCs w:val="28"/>
              </w:rPr>
              <w:t>12 000</w:t>
            </w:r>
          </w:p>
        </w:tc>
        <w:tc>
          <w:tcPr>
            <w:tcW w:w="813" w:type="pct"/>
            <w:tcBorders>
              <w:top w:val="single" w:sz="4" w:space="0" w:color="auto"/>
              <w:left w:val="single" w:sz="4" w:space="0" w:color="auto"/>
              <w:bottom w:val="single" w:sz="4" w:space="0" w:color="auto"/>
            </w:tcBorders>
            <w:shd w:val="clear" w:color="auto" w:fill="FFFFFF"/>
          </w:tcPr>
          <w:p w:rsidR="00650078" w:rsidRPr="00924D7F" w:rsidRDefault="00650078" w:rsidP="00924D7F">
            <w:pPr>
              <w:pStyle w:val="3"/>
              <w:shd w:val="clear" w:color="auto" w:fill="auto"/>
              <w:spacing w:before="0" w:after="0" w:line="360" w:lineRule="auto"/>
              <w:ind w:firstLine="709"/>
              <w:rPr>
                <w:sz w:val="28"/>
                <w:szCs w:val="28"/>
              </w:rPr>
            </w:pPr>
            <w:r w:rsidRPr="00924D7F">
              <w:rPr>
                <w:rStyle w:val="MicrosoftSansSerif7pt0"/>
                <w:rFonts w:ascii="Times New Roman" w:hAnsi="Times New Roman" w:cs="Times New Roman"/>
                <w:sz w:val="28"/>
                <w:szCs w:val="28"/>
              </w:rPr>
              <w:t>80 000</w:t>
            </w:r>
          </w:p>
        </w:tc>
        <w:tc>
          <w:tcPr>
            <w:tcW w:w="818" w:type="pct"/>
            <w:tcBorders>
              <w:top w:val="single" w:sz="4" w:space="0" w:color="auto"/>
              <w:left w:val="single" w:sz="4" w:space="0" w:color="auto"/>
              <w:bottom w:val="single" w:sz="4" w:space="0" w:color="auto"/>
            </w:tcBorders>
            <w:shd w:val="clear" w:color="auto" w:fill="FFFFFF"/>
          </w:tcPr>
          <w:p w:rsidR="00650078" w:rsidRPr="00924D7F" w:rsidRDefault="00650078" w:rsidP="00924D7F">
            <w:pPr>
              <w:pStyle w:val="3"/>
              <w:shd w:val="clear" w:color="auto" w:fill="auto"/>
              <w:spacing w:before="0" w:after="0" w:line="360" w:lineRule="auto"/>
              <w:ind w:firstLine="709"/>
              <w:rPr>
                <w:sz w:val="28"/>
                <w:szCs w:val="28"/>
              </w:rPr>
            </w:pPr>
            <w:r w:rsidRPr="00924D7F">
              <w:rPr>
                <w:rStyle w:val="MicrosoftSansSerif7pt0"/>
                <w:rFonts w:ascii="Times New Roman" w:hAnsi="Times New Roman" w:cs="Times New Roman"/>
                <w:sz w:val="28"/>
                <w:szCs w:val="28"/>
              </w:rPr>
              <w:t>18 000</w:t>
            </w:r>
          </w:p>
        </w:tc>
        <w:tc>
          <w:tcPr>
            <w:tcW w:w="820" w:type="pct"/>
            <w:tcBorders>
              <w:top w:val="single" w:sz="4" w:space="0" w:color="auto"/>
              <w:left w:val="single" w:sz="4" w:space="0" w:color="auto"/>
              <w:bottom w:val="single" w:sz="4" w:space="0" w:color="auto"/>
              <w:right w:val="single" w:sz="4" w:space="0" w:color="auto"/>
            </w:tcBorders>
            <w:shd w:val="clear" w:color="auto" w:fill="FFFFFF"/>
          </w:tcPr>
          <w:p w:rsidR="00650078" w:rsidRPr="00924D7F" w:rsidRDefault="00650078" w:rsidP="00924D7F">
            <w:pPr>
              <w:spacing w:after="0" w:line="360" w:lineRule="auto"/>
              <w:ind w:firstLine="709"/>
              <w:rPr>
                <w:rFonts w:ascii="Times New Roman" w:hAnsi="Times New Roman" w:cs="Times New Roman"/>
                <w:sz w:val="28"/>
                <w:szCs w:val="28"/>
              </w:rPr>
            </w:pPr>
          </w:p>
        </w:tc>
      </w:tr>
    </w:tbl>
    <w:p w:rsidR="00650078" w:rsidRPr="00924D7F" w:rsidRDefault="00D44B9C" w:rsidP="00924D7F">
      <w:pPr>
        <w:pStyle w:val="3"/>
        <w:shd w:val="clear" w:color="auto" w:fill="auto"/>
        <w:spacing w:before="0" w:after="0" w:line="360" w:lineRule="auto"/>
        <w:ind w:right="20" w:firstLine="709"/>
        <w:jc w:val="both"/>
        <w:rPr>
          <w:sz w:val="28"/>
          <w:szCs w:val="28"/>
        </w:rPr>
      </w:pPr>
      <w:r w:rsidRPr="00924D7F">
        <w:rPr>
          <w:rStyle w:val="1"/>
          <w:sz w:val="28"/>
          <w:szCs w:val="28"/>
        </w:rPr>
        <w:t xml:space="preserve">       </w:t>
      </w:r>
      <w:r w:rsidR="00650078" w:rsidRPr="00924D7F">
        <w:rPr>
          <w:rStyle w:val="1"/>
          <w:sz w:val="28"/>
          <w:szCs w:val="28"/>
        </w:rPr>
        <w:t>Найдите оптимальный план производства (количество из</w:t>
      </w:r>
      <w:r w:rsidR="00650078" w:rsidRPr="00924D7F">
        <w:rPr>
          <w:rStyle w:val="1"/>
          <w:sz w:val="28"/>
          <w:szCs w:val="28"/>
        </w:rPr>
        <w:softHyphen/>
        <w:t>делий</w:t>
      </w:r>
      <w:proofErr w:type="gramStart"/>
      <w:r w:rsidR="00650078" w:rsidRPr="00924D7F">
        <w:rPr>
          <w:rStyle w:val="1"/>
          <w:sz w:val="28"/>
          <w:szCs w:val="28"/>
        </w:rPr>
        <w:t xml:space="preserve"> </w:t>
      </w:r>
      <w:r w:rsidR="00650078" w:rsidRPr="00924D7F">
        <w:rPr>
          <w:rStyle w:val="a4"/>
          <w:i w:val="0"/>
          <w:sz w:val="28"/>
          <w:szCs w:val="28"/>
        </w:rPr>
        <w:t>А</w:t>
      </w:r>
      <w:proofErr w:type="gramEnd"/>
      <w:r w:rsidR="00650078" w:rsidRPr="00924D7F">
        <w:rPr>
          <w:rStyle w:val="1"/>
          <w:sz w:val="28"/>
          <w:szCs w:val="28"/>
        </w:rPr>
        <w:t xml:space="preserve"> и</w:t>
      </w:r>
      <w:r w:rsidRPr="00924D7F">
        <w:rPr>
          <w:rStyle w:val="1"/>
          <w:sz w:val="28"/>
          <w:szCs w:val="28"/>
        </w:rPr>
        <w:t xml:space="preserve"> </w:t>
      </w:r>
      <w:r w:rsidR="00650078" w:rsidRPr="00924D7F">
        <w:rPr>
          <w:rStyle w:val="a4"/>
          <w:i w:val="0"/>
          <w:sz w:val="28"/>
          <w:szCs w:val="28"/>
        </w:rPr>
        <w:t>В),</w:t>
      </w:r>
      <w:r w:rsidR="00650078" w:rsidRPr="00924D7F">
        <w:rPr>
          <w:rStyle w:val="1"/>
          <w:sz w:val="28"/>
          <w:szCs w:val="28"/>
        </w:rPr>
        <w:t xml:space="preserve"> дающий наибольшую прибыль.</w:t>
      </w:r>
    </w:p>
    <w:p w:rsidR="00650078" w:rsidRPr="00924D7F" w:rsidRDefault="00650078" w:rsidP="00924D7F">
      <w:pPr>
        <w:spacing w:after="0" w:line="360" w:lineRule="auto"/>
        <w:ind w:firstLine="709"/>
        <w:jc w:val="both"/>
        <w:rPr>
          <w:rFonts w:ascii="Times New Roman" w:hAnsi="Times New Roman" w:cs="Times New Roman"/>
          <w:sz w:val="28"/>
          <w:szCs w:val="28"/>
        </w:rPr>
      </w:pPr>
      <w:r w:rsidRPr="00924D7F">
        <w:rPr>
          <w:rFonts w:ascii="Times New Roman" w:hAnsi="Times New Roman" w:cs="Times New Roman"/>
          <w:sz w:val="28"/>
          <w:szCs w:val="28"/>
        </w:rPr>
        <w:t>Задача 2</w:t>
      </w:r>
    </w:p>
    <w:p w:rsidR="00650078" w:rsidRPr="00924D7F" w:rsidRDefault="00650078" w:rsidP="00924D7F">
      <w:pPr>
        <w:spacing w:after="0" w:line="360" w:lineRule="auto"/>
        <w:ind w:firstLine="709"/>
        <w:jc w:val="both"/>
        <w:rPr>
          <w:rFonts w:ascii="Times New Roman" w:hAnsi="Times New Roman" w:cs="Times New Roman"/>
          <w:sz w:val="28"/>
          <w:szCs w:val="28"/>
        </w:rPr>
      </w:pPr>
      <w:r w:rsidRPr="00924D7F">
        <w:rPr>
          <w:rFonts w:ascii="Times New Roman" w:hAnsi="Times New Roman" w:cs="Times New Roman"/>
          <w:sz w:val="28"/>
          <w:szCs w:val="28"/>
        </w:rPr>
        <w:t>На склад компании пиломатериалы доставляются партиями по 2000 т. Потребители забирают со склада 150 т пиломатериалов в сутки. Накладные расходы по доставке партии пиломатериалов равны 3200 руб. Издержки хранения 1 т пиломатериалов в течение суток составляют 0,5 руб.</w:t>
      </w:r>
    </w:p>
    <w:p w:rsidR="00924D7F" w:rsidRPr="00924D7F" w:rsidRDefault="00650078" w:rsidP="00924D7F">
      <w:pPr>
        <w:spacing w:after="0" w:line="360" w:lineRule="auto"/>
        <w:ind w:firstLine="709"/>
        <w:jc w:val="both"/>
        <w:rPr>
          <w:rFonts w:ascii="Times New Roman" w:hAnsi="Times New Roman" w:cs="Times New Roman"/>
          <w:sz w:val="28"/>
          <w:szCs w:val="28"/>
        </w:rPr>
      </w:pPr>
      <w:r w:rsidRPr="00924D7F">
        <w:rPr>
          <w:rFonts w:ascii="Times New Roman" w:hAnsi="Times New Roman" w:cs="Times New Roman"/>
          <w:sz w:val="28"/>
          <w:szCs w:val="28"/>
        </w:rPr>
        <w:t xml:space="preserve">Определите оптимальный размер заказываемой партии. Постройте график общих годовых затрат при оптимальном размере партии. Рассчитайте, </w:t>
      </w:r>
      <w:proofErr w:type="gramStart"/>
      <w:r w:rsidRPr="00924D7F">
        <w:rPr>
          <w:rFonts w:ascii="Times New Roman" w:hAnsi="Times New Roman" w:cs="Times New Roman"/>
          <w:sz w:val="28"/>
          <w:szCs w:val="28"/>
        </w:rPr>
        <w:t>на сколько</w:t>
      </w:r>
      <w:proofErr w:type="gramEnd"/>
      <w:r w:rsidRPr="00924D7F">
        <w:rPr>
          <w:rFonts w:ascii="Times New Roman" w:hAnsi="Times New Roman" w:cs="Times New Roman"/>
          <w:sz w:val="28"/>
          <w:szCs w:val="28"/>
        </w:rPr>
        <w:t xml:space="preserve"> дороже обходится доставка пило</w:t>
      </w:r>
      <w:bookmarkStart w:id="0" w:name="_GoBack"/>
      <w:bookmarkEnd w:id="0"/>
      <w:r w:rsidRPr="00924D7F">
        <w:rPr>
          <w:rFonts w:ascii="Times New Roman" w:hAnsi="Times New Roman" w:cs="Times New Roman"/>
          <w:sz w:val="28"/>
          <w:szCs w:val="28"/>
        </w:rPr>
        <w:t>материалов партиями по 1500 т?</w:t>
      </w:r>
    </w:p>
    <w:p w:rsidR="00650078" w:rsidRPr="0007280B" w:rsidRDefault="00650078" w:rsidP="0007280B">
      <w:pPr>
        <w:spacing w:after="0" w:line="360" w:lineRule="auto"/>
        <w:ind w:firstLine="709"/>
        <w:jc w:val="center"/>
        <w:rPr>
          <w:rFonts w:ascii="Times New Roman" w:hAnsi="Times New Roman" w:cs="Times New Roman"/>
          <w:b/>
          <w:sz w:val="28"/>
          <w:szCs w:val="28"/>
        </w:rPr>
      </w:pPr>
      <w:r w:rsidRPr="0007280B">
        <w:rPr>
          <w:rFonts w:ascii="Times New Roman" w:hAnsi="Times New Roman" w:cs="Times New Roman"/>
          <w:b/>
          <w:sz w:val="28"/>
          <w:szCs w:val="28"/>
        </w:rPr>
        <w:lastRenderedPageBreak/>
        <w:t>Теоретическая часть</w:t>
      </w:r>
    </w:p>
    <w:p w:rsidR="0007280B" w:rsidRPr="0007280B" w:rsidRDefault="0007280B" w:rsidP="0007280B">
      <w:pPr>
        <w:spacing w:after="0" w:line="360" w:lineRule="auto"/>
        <w:ind w:firstLine="709"/>
        <w:jc w:val="both"/>
        <w:rPr>
          <w:rFonts w:ascii="Times New Roman" w:hAnsi="Times New Roman" w:cs="Times New Roman"/>
          <w:sz w:val="28"/>
          <w:szCs w:val="28"/>
        </w:rPr>
      </w:pPr>
      <w:r w:rsidRPr="008C019A">
        <w:rPr>
          <w:rFonts w:ascii="Times New Roman" w:hAnsi="Times New Roman" w:cs="Times New Roman"/>
          <w:bCs/>
          <w:sz w:val="28"/>
          <w:szCs w:val="28"/>
        </w:rPr>
        <w:t>Эффективность управленческих решений </w:t>
      </w:r>
      <w:r w:rsidRPr="008C019A">
        <w:rPr>
          <w:rFonts w:ascii="Times New Roman" w:hAnsi="Times New Roman" w:cs="Times New Roman"/>
          <w:sz w:val="28"/>
          <w:szCs w:val="28"/>
        </w:rPr>
        <w:t>–</w:t>
      </w:r>
      <w:r w:rsidRPr="0007280B">
        <w:rPr>
          <w:rFonts w:ascii="Times New Roman" w:hAnsi="Times New Roman" w:cs="Times New Roman"/>
          <w:sz w:val="28"/>
          <w:szCs w:val="28"/>
        </w:rPr>
        <w:t xml:space="preserve"> основная характеристика принимаемых решений, которая определяется качеством решения, его влиянием на улучшение производства, а также эмоциональным согласием с ним исполнителей.</w:t>
      </w:r>
    </w:p>
    <w:p w:rsidR="0007280B" w:rsidRPr="0007280B" w:rsidRDefault="0007280B" w:rsidP="0007280B">
      <w:pPr>
        <w:spacing w:after="0" w:line="360" w:lineRule="auto"/>
        <w:ind w:firstLine="709"/>
        <w:jc w:val="both"/>
        <w:rPr>
          <w:rFonts w:ascii="Times New Roman" w:hAnsi="Times New Roman" w:cs="Times New Roman"/>
          <w:sz w:val="28"/>
          <w:szCs w:val="28"/>
        </w:rPr>
      </w:pPr>
      <w:r w:rsidRPr="0007280B">
        <w:rPr>
          <w:rFonts w:ascii="Times New Roman" w:hAnsi="Times New Roman" w:cs="Times New Roman"/>
          <w:sz w:val="28"/>
          <w:szCs w:val="28"/>
        </w:rPr>
        <w:t>При всех сложностях оценки эффективности управленческого труда в большей мере разработаны теоретико-методологические и методические приемы оценки эффективности отдельных мероприятий, чем управления в целом. Так, известны методы оценки эффективности внедрения новой техники, автоматизированных систем управления и др.</w:t>
      </w:r>
    </w:p>
    <w:p w:rsidR="0007280B" w:rsidRPr="0007280B" w:rsidRDefault="0007280B" w:rsidP="0007280B">
      <w:pPr>
        <w:spacing w:after="0" w:line="360" w:lineRule="auto"/>
        <w:ind w:firstLine="709"/>
        <w:jc w:val="both"/>
        <w:rPr>
          <w:rFonts w:ascii="Times New Roman" w:hAnsi="Times New Roman" w:cs="Times New Roman"/>
          <w:sz w:val="28"/>
          <w:szCs w:val="28"/>
        </w:rPr>
      </w:pPr>
      <w:r w:rsidRPr="0007280B">
        <w:rPr>
          <w:rFonts w:ascii="Times New Roman" w:hAnsi="Times New Roman" w:cs="Times New Roman"/>
          <w:sz w:val="28"/>
          <w:szCs w:val="28"/>
        </w:rPr>
        <w:t>До недавнего времени для характеристики экономической эффективности управления на государственном уровне среди других использовался обобщающий показатель – национальный доход (вновь созданная стоимость) за конкретный период времени, на уровне отрасли – показатель производительности труда, на уровне предприятия – прибыль.</w:t>
      </w:r>
    </w:p>
    <w:p w:rsidR="0007280B" w:rsidRDefault="0007280B" w:rsidP="0007280B">
      <w:pPr>
        <w:spacing w:after="0" w:line="360" w:lineRule="auto"/>
        <w:ind w:firstLine="709"/>
        <w:jc w:val="both"/>
        <w:rPr>
          <w:rFonts w:ascii="Times New Roman" w:hAnsi="Times New Roman" w:cs="Times New Roman"/>
          <w:sz w:val="28"/>
          <w:szCs w:val="28"/>
        </w:rPr>
      </w:pPr>
      <w:r w:rsidRPr="0007280B">
        <w:rPr>
          <w:rFonts w:ascii="Times New Roman" w:hAnsi="Times New Roman" w:cs="Times New Roman"/>
          <w:sz w:val="28"/>
          <w:szCs w:val="28"/>
        </w:rPr>
        <w:t>Один из известных подходов к оценке эффективности управления состоит в использовании понятий «эффективность в широком смысле» и «эффективность в узком смысле». Под эффективностью в широком смысле понимается результат деятельности, достигнутый за счет труда всего коллектива (включая работников аппарата управления). В узком смысле эффективность отражает результативность собственно управленческой деятельности. В одном и другом смыслах для характеристики эффективности применяются обобщающие показатели и система частных показателей экономической и социальной эффективности. Последовательность проведения расчетов в рамках данного подхода показана на схеме (рис. 1).</w:t>
      </w:r>
    </w:p>
    <w:p w:rsidR="0007280B" w:rsidRPr="0007280B" w:rsidRDefault="0007280B" w:rsidP="0007280B">
      <w:pPr>
        <w:spacing w:line="240" w:lineRule="auto"/>
        <w:jc w:val="both"/>
        <w:rPr>
          <w:rFonts w:ascii="Times New Roman" w:hAnsi="Times New Roman" w:cs="Times New Roman"/>
          <w:sz w:val="28"/>
          <w:szCs w:val="28"/>
        </w:rPr>
      </w:pPr>
      <w:r>
        <w:rPr>
          <w:rFonts w:ascii="Times New Roman" w:hAnsi="Times New Roman" w:cs="Times New Roman"/>
          <w:noProof/>
          <w:sz w:val="28"/>
          <w:szCs w:val="28"/>
          <w:lang w:eastAsia="ru-RU"/>
        </w:rPr>
        <w:lastRenderedPageBreak/>
        <w:drawing>
          <wp:inline distT="0" distB="0" distL="0" distR="0">
            <wp:extent cx="5930398" cy="3467100"/>
            <wp:effectExtent l="19050" t="0" r="0" b="0"/>
            <wp:docPr id="1" name="Рисунок 0" descr="ae316e3cc959b939cabb665c839b584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e316e3cc959b939cabb665c839b584a.gif"/>
                    <pic:cNvPicPr/>
                  </pic:nvPicPr>
                  <pic:blipFill>
                    <a:blip r:embed="rId7" cstate="print"/>
                    <a:stretch>
                      <a:fillRect/>
                    </a:stretch>
                  </pic:blipFill>
                  <pic:spPr>
                    <a:xfrm>
                      <a:off x="0" y="0"/>
                      <a:ext cx="5930398" cy="3467100"/>
                    </a:xfrm>
                    <a:prstGeom prst="rect">
                      <a:avLst/>
                    </a:prstGeom>
                  </pic:spPr>
                </pic:pic>
              </a:graphicData>
            </a:graphic>
          </wp:inline>
        </w:drawing>
      </w:r>
    </w:p>
    <w:p w:rsidR="0007280B" w:rsidRPr="0007280B" w:rsidRDefault="0007280B" w:rsidP="0007280B">
      <w:pPr>
        <w:spacing w:after="0" w:line="360" w:lineRule="auto"/>
        <w:ind w:firstLine="709"/>
        <w:jc w:val="both"/>
        <w:rPr>
          <w:rFonts w:ascii="Times New Roman" w:hAnsi="Times New Roman" w:cs="Times New Roman"/>
          <w:sz w:val="28"/>
          <w:szCs w:val="28"/>
        </w:rPr>
      </w:pPr>
      <w:r w:rsidRPr="0007280B">
        <w:rPr>
          <w:rFonts w:ascii="Times New Roman" w:hAnsi="Times New Roman" w:cs="Times New Roman"/>
          <w:sz w:val="28"/>
          <w:szCs w:val="28"/>
        </w:rPr>
        <w:t>Рис. 1. Схема расчетов по оценке эффективности управления</w:t>
      </w:r>
    </w:p>
    <w:p w:rsidR="0007280B" w:rsidRDefault="0007280B" w:rsidP="0007280B">
      <w:pPr>
        <w:spacing w:after="0" w:line="360" w:lineRule="auto"/>
        <w:ind w:firstLine="709"/>
        <w:jc w:val="both"/>
        <w:rPr>
          <w:rFonts w:ascii="Times New Roman" w:hAnsi="Times New Roman" w:cs="Times New Roman"/>
          <w:sz w:val="28"/>
          <w:szCs w:val="28"/>
        </w:rPr>
      </w:pPr>
    </w:p>
    <w:p w:rsidR="0007280B" w:rsidRPr="0007280B" w:rsidRDefault="0007280B" w:rsidP="0007280B">
      <w:pPr>
        <w:spacing w:after="0" w:line="360" w:lineRule="auto"/>
        <w:ind w:firstLine="709"/>
        <w:jc w:val="both"/>
        <w:rPr>
          <w:rFonts w:ascii="Times New Roman" w:hAnsi="Times New Roman" w:cs="Times New Roman"/>
          <w:sz w:val="28"/>
          <w:szCs w:val="28"/>
        </w:rPr>
      </w:pPr>
      <w:r w:rsidRPr="0007280B">
        <w:rPr>
          <w:rFonts w:ascii="Times New Roman" w:hAnsi="Times New Roman" w:cs="Times New Roman"/>
          <w:sz w:val="28"/>
          <w:szCs w:val="28"/>
        </w:rPr>
        <w:t>Для оценки экономической эффективности управления в широком смысле используются следующие обобщающие показатели:</w:t>
      </w:r>
    </w:p>
    <w:p w:rsidR="0007280B" w:rsidRPr="0007280B" w:rsidRDefault="0007280B" w:rsidP="0007280B">
      <w:pPr>
        <w:spacing w:after="0" w:line="360" w:lineRule="auto"/>
        <w:ind w:firstLine="709"/>
        <w:jc w:val="both"/>
        <w:rPr>
          <w:rFonts w:ascii="Times New Roman" w:hAnsi="Times New Roman" w:cs="Times New Roman"/>
          <w:sz w:val="28"/>
          <w:szCs w:val="28"/>
        </w:rPr>
      </w:pPr>
      <w:r w:rsidRPr="0007280B">
        <w:rPr>
          <w:rFonts w:ascii="Times New Roman" w:hAnsi="Times New Roman" w:cs="Times New Roman"/>
          <w:noProof/>
          <w:sz w:val="28"/>
          <w:szCs w:val="28"/>
          <w:lang w:eastAsia="ru-RU"/>
        </w:rPr>
        <w:drawing>
          <wp:inline distT="0" distB="0" distL="0" distR="0">
            <wp:extent cx="1219200" cy="419100"/>
            <wp:effectExtent l="19050" t="0" r="0" b="0"/>
            <wp:docPr id="21" name="Рисунок 21" descr="http://3ys.ru/images/lib/psikhologicheskaya-kharakteristika-prinyatiya/9dba949f71afe4a2c611cf6fd4aa91b6/a2a8a37599c2fa491e89f3d82c78e04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3ys.ru/images/lib/psikhologicheskaya-kharakteristika-prinyatiya/9dba949f71afe4a2c611cf6fd4aa91b6/a2a8a37599c2fa491e89f3d82c78e042.gif"/>
                    <pic:cNvPicPr>
                      <a:picLocks noChangeAspect="1" noChangeArrowheads="1"/>
                    </pic:cNvPicPr>
                  </pic:nvPicPr>
                  <pic:blipFill>
                    <a:blip r:embed="rId8" cstate="print"/>
                    <a:srcRect/>
                    <a:stretch>
                      <a:fillRect/>
                    </a:stretch>
                  </pic:blipFill>
                  <pic:spPr bwMode="auto">
                    <a:xfrm>
                      <a:off x="0" y="0"/>
                      <a:ext cx="1219200" cy="419100"/>
                    </a:xfrm>
                    <a:prstGeom prst="rect">
                      <a:avLst/>
                    </a:prstGeom>
                    <a:noFill/>
                    <a:ln w="9525">
                      <a:noFill/>
                      <a:miter lim="800000"/>
                      <a:headEnd/>
                      <a:tailEnd/>
                    </a:ln>
                  </pic:spPr>
                </pic:pic>
              </a:graphicData>
            </a:graphic>
          </wp:inline>
        </w:drawing>
      </w:r>
      <w:r w:rsidRPr="0007280B">
        <w:rPr>
          <w:rFonts w:ascii="Times New Roman" w:hAnsi="Times New Roman" w:cs="Times New Roman"/>
          <w:sz w:val="28"/>
          <w:szCs w:val="28"/>
        </w:rPr>
        <w:t> </w:t>
      </w:r>
      <w:r w:rsidRPr="00D44B9C">
        <w:rPr>
          <w:rFonts w:ascii="Times New Roman" w:hAnsi="Times New Roman" w:cs="Times New Roman"/>
          <w:noProof/>
          <w:sz w:val="28"/>
          <w:szCs w:val="28"/>
          <w:lang w:eastAsia="ru-RU"/>
        </w:rPr>
        <w:drawing>
          <wp:inline distT="0" distB="0" distL="0" distR="0">
            <wp:extent cx="1257300" cy="419100"/>
            <wp:effectExtent l="19050" t="0" r="0" b="0"/>
            <wp:docPr id="22" name="Рисунок 22" descr="http://3ys.ru/images/lib/psikhologicheskaya-kharakteristika-prinyatiya/9dba949f71afe4a2c611cf6fd4aa91b6/e58466da2bde3132d9c264897e52af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3ys.ru/images/lib/psikhologicheskaya-kharakteristika-prinyatiya/9dba949f71afe4a2c611cf6fd4aa91b6/e58466da2bde3132d9c264897e52af29.gif"/>
                    <pic:cNvPicPr>
                      <a:picLocks noChangeAspect="1" noChangeArrowheads="1"/>
                    </pic:cNvPicPr>
                  </pic:nvPicPr>
                  <pic:blipFill>
                    <a:blip r:embed="rId9" cstate="print"/>
                    <a:srcRect/>
                    <a:stretch>
                      <a:fillRect/>
                    </a:stretch>
                  </pic:blipFill>
                  <pic:spPr bwMode="auto">
                    <a:xfrm>
                      <a:off x="0" y="0"/>
                      <a:ext cx="1257300" cy="419100"/>
                    </a:xfrm>
                    <a:prstGeom prst="rect">
                      <a:avLst/>
                    </a:prstGeom>
                    <a:noFill/>
                    <a:ln w="9525">
                      <a:noFill/>
                      <a:miter lim="800000"/>
                      <a:headEnd/>
                      <a:tailEnd/>
                    </a:ln>
                  </pic:spPr>
                </pic:pic>
              </a:graphicData>
            </a:graphic>
          </wp:inline>
        </w:drawing>
      </w:r>
    </w:p>
    <w:p w:rsidR="0007280B" w:rsidRPr="0007280B" w:rsidRDefault="0007280B" w:rsidP="0007280B">
      <w:pPr>
        <w:spacing w:after="0" w:line="360" w:lineRule="auto"/>
        <w:ind w:firstLine="709"/>
        <w:jc w:val="both"/>
        <w:rPr>
          <w:rFonts w:ascii="Times New Roman" w:hAnsi="Times New Roman" w:cs="Times New Roman"/>
          <w:sz w:val="28"/>
          <w:szCs w:val="28"/>
        </w:rPr>
      </w:pPr>
      <w:r w:rsidRPr="0007280B">
        <w:rPr>
          <w:rFonts w:ascii="Times New Roman" w:hAnsi="Times New Roman" w:cs="Times New Roman"/>
          <w:sz w:val="28"/>
          <w:szCs w:val="28"/>
        </w:rPr>
        <w:t>Эффективность ресурсная Эффективность затратная</w:t>
      </w:r>
    </w:p>
    <w:p w:rsidR="0007280B" w:rsidRPr="0007280B" w:rsidRDefault="0007280B" w:rsidP="0007280B">
      <w:pPr>
        <w:spacing w:after="0" w:line="360" w:lineRule="auto"/>
        <w:ind w:firstLine="709"/>
        <w:jc w:val="both"/>
        <w:rPr>
          <w:rFonts w:ascii="Times New Roman" w:hAnsi="Times New Roman" w:cs="Times New Roman"/>
          <w:sz w:val="28"/>
          <w:szCs w:val="28"/>
        </w:rPr>
      </w:pPr>
      <w:r w:rsidRPr="0007280B">
        <w:rPr>
          <w:rFonts w:ascii="Times New Roman" w:hAnsi="Times New Roman" w:cs="Times New Roman"/>
          <w:sz w:val="28"/>
          <w:szCs w:val="28"/>
        </w:rPr>
        <w:t xml:space="preserve">Частных показателей экономической эффективности деятельности трудового коллектива очень много (более 60). Среди них: рентабельность, оборачиваемость, окупаемость капиталовложений, </w:t>
      </w:r>
      <w:proofErr w:type="spellStart"/>
      <w:r w:rsidRPr="0007280B">
        <w:rPr>
          <w:rFonts w:ascii="Times New Roman" w:hAnsi="Times New Roman" w:cs="Times New Roman"/>
          <w:sz w:val="28"/>
          <w:szCs w:val="28"/>
        </w:rPr>
        <w:t>фондоемкость</w:t>
      </w:r>
      <w:proofErr w:type="spellEnd"/>
      <w:r w:rsidRPr="0007280B">
        <w:rPr>
          <w:rFonts w:ascii="Times New Roman" w:hAnsi="Times New Roman" w:cs="Times New Roman"/>
          <w:sz w:val="28"/>
          <w:szCs w:val="28"/>
        </w:rPr>
        <w:t>, фондоотдача, производительность труда, соотношение роста заработной платы и производительности труда и т.д.</w:t>
      </w:r>
    </w:p>
    <w:p w:rsidR="0007280B" w:rsidRPr="0007280B" w:rsidRDefault="0007280B" w:rsidP="0007280B">
      <w:pPr>
        <w:spacing w:after="0" w:line="360" w:lineRule="auto"/>
        <w:ind w:firstLine="709"/>
        <w:jc w:val="both"/>
        <w:rPr>
          <w:rFonts w:ascii="Times New Roman" w:hAnsi="Times New Roman" w:cs="Times New Roman"/>
          <w:sz w:val="28"/>
          <w:szCs w:val="28"/>
        </w:rPr>
      </w:pPr>
      <w:r w:rsidRPr="0007280B">
        <w:rPr>
          <w:rFonts w:ascii="Times New Roman" w:hAnsi="Times New Roman" w:cs="Times New Roman"/>
          <w:sz w:val="28"/>
          <w:szCs w:val="28"/>
        </w:rPr>
        <w:t>Обобщающими показателями социальной эффективности в широком смысле могут быть:</w:t>
      </w:r>
    </w:p>
    <w:p w:rsidR="0007280B" w:rsidRPr="0007280B" w:rsidRDefault="0007280B" w:rsidP="0007280B">
      <w:pPr>
        <w:spacing w:after="0" w:line="360" w:lineRule="auto"/>
        <w:ind w:firstLine="709"/>
        <w:jc w:val="both"/>
        <w:rPr>
          <w:rFonts w:ascii="Times New Roman" w:hAnsi="Times New Roman" w:cs="Times New Roman"/>
          <w:sz w:val="28"/>
          <w:szCs w:val="28"/>
        </w:rPr>
      </w:pPr>
      <w:r w:rsidRPr="0007280B">
        <w:rPr>
          <w:rFonts w:ascii="Times New Roman" w:hAnsi="Times New Roman" w:cs="Times New Roman"/>
          <w:sz w:val="28"/>
          <w:szCs w:val="28"/>
        </w:rPr>
        <w:t>– степень выполнения заказов потребителей;</w:t>
      </w:r>
    </w:p>
    <w:p w:rsidR="0007280B" w:rsidRPr="0007280B" w:rsidRDefault="0007280B" w:rsidP="0007280B">
      <w:pPr>
        <w:spacing w:after="0" w:line="360" w:lineRule="auto"/>
        <w:ind w:firstLine="709"/>
        <w:jc w:val="both"/>
        <w:rPr>
          <w:rFonts w:ascii="Times New Roman" w:hAnsi="Times New Roman" w:cs="Times New Roman"/>
          <w:sz w:val="28"/>
          <w:szCs w:val="28"/>
        </w:rPr>
      </w:pPr>
      <w:r w:rsidRPr="0007280B">
        <w:rPr>
          <w:rFonts w:ascii="Times New Roman" w:hAnsi="Times New Roman" w:cs="Times New Roman"/>
          <w:sz w:val="28"/>
          <w:szCs w:val="28"/>
        </w:rPr>
        <w:t>– доля объема продаж фирмы на рынке и др.</w:t>
      </w:r>
    </w:p>
    <w:p w:rsidR="0007280B" w:rsidRPr="0007280B" w:rsidRDefault="0007280B" w:rsidP="0007280B">
      <w:pPr>
        <w:spacing w:after="0" w:line="360" w:lineRule="auto"/>
        <w:ind w:firstLine="709"/>
        <w:jc w:val="both"/>
        <w:rPr>
          <w:rFonts w:ascii="Times New Roman" w:hAnsi="Times New Roman" w:cs="Times New Roman"/>
          <w:sz w:val="28"/>
          <w:szCs w:val="28"/>
        </w:rPr>
      </w:pPr>
      <w:r w:rsidRPr="0007280B">
        <w:rPr>
          <w:rFonts w:ascii="Times New Roman" w:hAnsi="Times New Roman" w:cs="Times New Roman"/>
          <w:sz w:val="28"/>
          <w:szCs w:val="28"/>
        </w:rPr>
        <w:t>Частными показателями социальной эффективности являются:</w:t>
      </w:r>
    </w:p>
    <w:p w:rsidR="0007280B" w:rsidRPr="0007280B" w:rsidRDefault="0007280B" w:rsidP="0007280B">
      <w:pPr>
        <w:spacing w:after="0" w:line="360" w:lineRule="auto"/>
        <w:ind w:firstLine="709"/>
        <w:jc w:val="both"/>
        <w:rPr>
          <w:rFonts w:ascii="Times New Roman" w:hAnsi="Times New Roman" w:cs="Times New Roman"/>
          <w:sz w:val="28"/>
          <w:szCs w:val="28"/>
        </w:rPr>
      </w:pPr>
      <w:r w:rsidRPr="0007280B">
        <w:rPr>
          <w:rFonts w:ascii="Times New Roman" w:hAnsi="Times New Roman" w:cs="Times New Roman"/>
          <w:sz w:val="28"/>
          <w:szCs w:val="28"/>
        </w:rPr>
        <w:t>– своевременность выполнения заказа;</w:t>
      </w:r>
    </w:p>
    <w:p w:rsidR="0007280B" w:rsidRPr="0007280B" w:rsidRDefault="0007280B" w:rsidP="0007280B">
      <w:pPr>
        <w:spacing w:after="0" w:line="360" w:lineRule="auto"/>
        <w:ind w:firstLine="709"/>
        <w:jc w:val="both"/>
        <w:rPr>
          <w:rFonts w:ascii="Times New Roman" w:hAnsi="Times New Roman" w:cs="Times New Roman"/>
          <w:sz w:val="28"/>
          <w:szCs w:val="28"/>
        </w:rPr>
      </w:pPr>
      <w:r w:rsidRPr="0007280B">
        <w:rPr>
          <w:rFonts w:ascii="Times New Roman" w:hAnsi="Times New Roman" w:cs="Times New Roman"/>
          <w:sz w:val="28"/>
          <w:szCs w:val="28"/>
        </w:rPr>
        <w:lastRenderedPageBreak/>
        <w:t>– полнота выполнения заказа;</w:t>
      </w:r>
    </w:p>
    <w:p w:rsidR="0007280B" w:rsidRPr="0007280B" w:rsidRDefault="0007280B" w:rsidP="0007280B">
      <w:pPr>
        <w:spacing w:after="0" w:line="360" w:lineRule="auto"/>
        <w:ind w:firstLine="709"/>
        <w:jc w:val="both"/>
        <w:rPr>
          <w:rFonts w:ascii="Times New Roman" w:hAnsi="Times New Roman" w:cs="Times New Roman"/>
          <w:sz w:val="28"/>
          <w:szCs w:val="28"/>
        </w:rPr>
      </w:pPr>
      <w:r w:rsidRPr="0007280B">
        <w:rPr>
          <w:rFonts w:ascii="Times New Roman" w:hAnsi="Times New Roman" w:cs="Times New Roman"/>
          <w:sz w:val="28"/>
          <w:szCs w:val="28"/>
        </w:rPr>
        <w:t>– оказание дополнительных услуг;</w:t>
      </w:r>
    </w:p>
    <w:p w:rsidR="0007280B" w:rsidRPr="0007280B" w:rsidRDefault="0007280B" w:rsidP="0007280B">
      <w:pPr>
        <w:spacing w:after="0" w:line="360" w:lineRule="auto"/>
        <w:ind w:firstLine="709"/>
        <w:jc w:val="both"/>
        <w:rPr>
          <w:rFonts w:ascii="Times New Roman" w:hAnsi="Times New Roman" w:cs="Times New Roman"/>
          <w:sz w:val="28"/>
          <w:szCs w:val="28"/>
        </w:rPr>
      </w:pPr>
      <w:r w:rsidRPr="0007280B">
        <w:rPr>
          <w:rFonts w:ascii="Times New Roman" w:hAnsi="Times New Roman" w:cs="Times New Roman"/>
          <w:sz w:val="28"/>
          <w:szCs w:val="28"/>
        </w:rPr>
        <w:t>– послепродажный сервис и др.</w:t>
      </w:r>
    </w:p>
    <w:p w:rsidR="0007280B" w:rsidRPr="0007280B" w:rsidRDefault="0007280B" w:rsidP="0007280B">
      <w:pPr>
        <w:spacing w:after="0" w:line="360" w:lineRule="auto"/>
        <w:ind w:firstLine="709"/>
        <w:jc w:val="both"/>
        <w:rPr>
          <w:rFonts w:ascii="Times New Roman" w:hAnsi="Times New Roman" w:cs="Times New Roman"/>
          <w:sz w:val="28"/>
          <w:szCs w:val="28"/>
        </w:rPr>
      </w:pPr>
      <w:r w:rsidRPr="0007280B">
        <w:rPr>
          <w:rFonts w:ascii="Times New Roman" w:hAnsi="Times New Roman" w:cs="Times New Roman"/>
          <w:sz w:val="28"/>
          <w:szCs w:val="28"/>
        </w:rPr>
        <w:t>Экономическую эффективность управления</w:t>
      </w:r>
      <w:proofErr w:type="gramStart"/>
      <w:r w:rsidRPr="0007280B">
        <w:rPr>
          <w:rFonts w:ascii="Times New Roman" w:hAnsi="Times New Roman" w:cs="Times New Roman"/>
          <w:sz w:val="28"/>
          <w:szCs w:val="28"/>
        </w:rPr>
        <w:t xml:space="preserve"> (</w:t>
      </w:r>
      <w:r w:rsidRPr="0007280B">
        <w:rPr>
          <w:rFonts w:ascii="Times New Roman" w:hAnsi="Times New Roman" w:cs="Times New Roman"/>
          <w:noProof/>
          <w:sz w:val="28"/>
          <w:szCs w:val="28"/>
          <w:lang w:eastAsia="ru-RU"/>
        </w:rPr>
        <w:drawing>
          <wp:inline distT="0" distB="0" distL="0" distR="0">
            <wp:extent cx="200025" cy="238125"/>
            <wp:effectExtent l="19050" t="0" r="0" b="0"/>
            <wp:docPr id="23" name="Рисунок 23" descr="http://3ys.ru/images/lib/psikhologicheskaya-kharakteristika-prinyatiya/9dba949f71afe4a2c611cf6fd4aa91b6/00d006e82b82c9d4d2ebaa7abfe1cde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3ys.ru/images/lib/psikhologicheskaya-kharakteristika-prinyatiya/9dba949f71afe4a2c611cf6fd4aa91b6/00d006e82b82c9d4d2ebaa7abfe1cde9.gif"/>
                    <pic:cNvPicPr>
                      <a:picLocks noChangeAspect="1" noChangeArrowheads="1"/>
                    </pic:cNvPicPr>
                  </pic:nvPicPr>
                  <pic:blipFill>
                    <a:blip r:embed="rId10" cstate="print"/>
                    <a:srcRect/>
                    <a:stretch>
                      <a:fillRect/>
                    </a:stretch>
                  </pic:blipFill>
                  <pic:spPr bwMode="auto">
                    <a:xfrm>
                      <a:off x="0" y="0"/>
                      <a:ext cx="200025" cy="238125"/>
                    </a:xfrm>
                    <a:prstGeom prst="rect">
                      <a:avLst/>
                    </a:prstGeom>
                    <a:noFill/>
                    <a:ln w="9525">
                      <a:noFill/>
                      <a:miter lim="800000"/>
                      <a:headEnd/>
                      <a:tailEnd/>
                    </a:ln>
                  </pic:spPr>
                </pic:pic>
              </a:graphicData>
            </a:graphic>
          </wp:inline>
        </w:drawing>
      </w:r>
      <w:r w:rsidRPr="0007280B">
        <w:rPr>
          <w:rFonts w:ascii="Times New Roman" w:hAnsi="Times New Roman" w:cs="Times New Roman"/>
          <w:sz w:val="28"/>
          <w:szCs w:val="28"/>
        </w:rPr>
        <w:t xml:space="preserve">) </w:t>
      </w:r>
      <w:proofErr w:type="gramEnd"/>
      <w:r w:rsidRPr="0007280B">
        <w:rPr>
          <w:rFonts w:ascii="Times New Roman" w:hAnsi="Times New Roman" w:cs="Times New Roman"/>
          <w:sz w:val="28"/>
          <w:szCs w:val="28"/>
        </w:rPr>
        <w:t>в узком смысле характеризуют следующие показатели:</w:t>
      </w:r>
    </w:p>
    <w:p w:rsidR="0007280B" w:rsidRPr="0007280B" w:rsidRDefault="0007280B" w:rsidP="0007280B">
      <w:pPr>
        <w:spacing w:after="0" w:line="360" w:lineRule="auto"/>
        <w:ind w:firstLine="709"/>
        <w:jc w:val="both"/>
        <w:rPr>
          <w:rFonts w:ascii="Times New Roman" w:hAnsi="Times New Roman" w:cs="Times New Roman"/>
          <w:sz w:val="28"/>
          <w:szCs w:val="28"/>
        </w:rPr>
      </w:pPr>
      <w:r w:rsidRPr="0007280B">
        <w:rPr>
          <w:rFonts w:ascii="Times New Roman" w:hAnsi="Times New Roman" w:cs="Times New Roman"/>
          <w:sz w:val="28"/>
          <w:szCs w:val="28"/>
        </w:rPr>
        <w:t>Обобщающий показатель </w:t>
      </w:r>
      <w:r w:rsidRPr="0007280B">
        <w:rPr>
          <w:rFonts w:ascii="Times New Roman" w:hAnsi="Times New Roman" w:cs="Times New Roman"/>
          <w:noProof/>
          <w:sz w:val="28"/>
          <w:szCs w:val="28"/>
          <w:lang w:eastAsia="ru-RU"/>
        </w:rPr>
        <w:drawing>
          <wp:inline distT="0" distB="0" distL="0" distR="0">
            <wp:extent cx="3648075" cy="428625"/>
            <wp:effectExtent l="19050" t="0" r="9525" b="0"/>
            <wp:docPr id="24" name="Рисунок 24" descr="http://3ys.ru/images/lib/psikhologicheskaya-kharakteristika-prinyatiya/9dba949f71afe4a2c611cf6fd4aa91b6/95d041bcd607b1b43255dc4ad68e447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3ys.ru/images/lib/psikhologicheskaya-kharakteristika-prinyatiya/9dba949f71afe4a2c611cf6fd4aa91b6/95d041bcd607b1b43255dc4ad68e4472.gif"/>
                    <pic:cNvPicPr>
                      <a:picLocks noChangeAspect="1" noChangeArrowheads="1"/>
                    </pic:cNvPicPr>
                  </pic:nvPicPr>
                  <pic:blipFill>
                    <a:blip r:embed="rId11" cstate="print"/>
                    <a:srcRect/>
                    <a:stretch>
                      <a:fillRect/>
                    </a:stretch>
                  </pic:blipFill>
                  <pic:spPr bwMode="auto">
                    <a:xfrm>
                      <a:off x="0" y="0"/>
                      <a:ext cx="3648075" cy="428625"/>
                    </a:xfrm>
                    <a:prstGeom prst="rect">
                      <a:avLst/>
                    </a:prstGeom>
                    <a:noFill/>
                    <a:ln w="9525">
                      <a:noFill/>
                      <a:miter lim="800000"/>
                      <a:headEnd/>
                      <a:tailEnd/>
                    </a:ln>
                  </pic:spPr>
                </pic:pic>
              </a:graphicData>
            </a:graphic>
          </wp:inline>
        </w:drawing>
      </w:r>
    </w:p>
    <w:p w:rsidR="0007280B" w:rsidRPr="0007280B" w:rsidRDefault="0007280B" w:rsidP="0007280B">
      <w:pPr>
        <w:spacing w:after="0" w:line="360" w:lineRule="auto"/>
        <w:ind w:firstLine="709"/>
        <w:jc w:val="both"/>
        <w:rPr>
          <w:rFonts w:ascii="Times New Roman" w:hAnsi="Times New Roman" w:cs="Times New Roman"/>
          <w:sz w:val="28"/>
          <w:szCs w:val="28"/>
        </w:rPr>
      </w:pPr>
      <w:r w:rsidRPr="0007280B">
        <w:rPr>
          <w:rFonts w:ascii="Times New Roman" w:hAnsi="Times New Roman" w:cs="Times New Roman"/>
          <w:sz w:val="28"/>
          <w:szCs w:val="28"/>
        </w:rPr>
        <w:t>Частные показатели:</w:t>
      </w:r>
    </w:p>
    <w:p w:rsidR="0007280B" w:rsidRPr="0007280B" w:rsidRDefault="0007280B" w:rsidP="0007280B">
      <w:pPr>
        <w:spacing w:after="0" w:line="360" w:lineRule="auto"/>
        <w:ind w:firstLine="709"/>
        <w:jc w:val="both"/>
        <w:rPr>
          <w:rFonts w:ascii="Times New Roman" w:hAnsi="Times New Roman" w:cs="Times New Roman"/>
          <w:sz w:val="28"/>
          <w:szCs w:val="28"/>
        </w:rPr>
      </w:pPr>
      <w:r w:rsidRPr="0007280B">
        <w:rPr>
          <w:rFonts w:ascii="Times New Roman" w:hAnsi="Times New Roman" w:cs="Times New Roman"/>
          <w:sz w:val="28"/>
          <w:szCs w:val="28"/>
        </w:rPr>
        <w:t>– доля административно-управленческих расходов в общей сумме затрат предприятия;</w:t>
      </w:r>
    </w:p>
    <w:p w:rsidR="0007280B" w:rsidRPr="0007280B" w:rsidRDefault="0007280B" w:rsidP="0007280B">
      <w:pPr>
        <w:spacing w:after="0" w:line="360" w:lineRule="auto"/>
        <w:ind w:firstLine="709"/>
        <w:jc w:val="both"/>
        <w:rPr>
          <w:rFonts w:ascii="Times New Roman" w:hAnsi="Times New Roman" w:cs="Times New Roman"/>
          <w:sz w:val="28"/>
          <w:szCs w:val="28"/>
        </w:rPr>
      </w:pPr>
      <w:r w:rsidRPr="0007280B">
        <w:rPr>
          <w:rFonts w:ascii="Times New Roman" w:hAnsi="Times New Roman" w:cs="Times New Roman"/>
          <w:sz w:val="28"/>
          <w:szCs w:val="28"/>
        </w:rPr>
        <w:t xml:space="preserve">– доля численности управленческих работников в общей </w:t>
      </w:r>
      <w:proofErr w:type="gramStart"/>
      <w:r w:rsidRPr="0007280B">
        <w:rPr>
          <w:rFonts w:ascii="Times New Roman" w:hAnsi="Times New Roman" w:cs="Times New Roman"/>
          <w:sz w:val="28"/>
          <w:szCs w:val="28"/>
        </w:rPr>
        <w:t>численности</w:t>
      </w:r>
      <w:proofErr w:type="gramEnd"/>
      <w:r w:rsidRPr="0007280B">
        <w:rPr>
          <w:rFonts w:ascii="Times New Roman" w:hAnsi="Times New Roman" w:cs="Times New Roman"/>
          <w:sz w:val="28"/>
          <w:szCs w:val="28"/>
        </w:rPr>
        <w:t xml:space="preserve"> работающих на предприятии;</w:t>
      </w:r>
    </w:p>
    <w:p w:rsidR="0007280B" w:rsidRPr="0007280B" w:rsidRDefault="0007280B" w:rsidP="0007280B">
      <w:pPr>
        <w:spacing w:after="0" w:line="360" w:lineRule="auto"/>
        <w:ind w:firstLine="709"/>
        <w:jc w:val="both"/>
        <w:rPr>
          <w:rFonts w:ascii="Times New Roman" w:hAnsi="Times New Roman" w:cs="Times New Roman"/>
          <w:sz w:val="28"/>
          <w:szCs w:val="28"/>
        </w:rPr>
      </w:pPr>
      <w:r w:rsidRPr="0007280B">
        <w:rPr>
          <w:rFonts w:ascii="Times New Roman" w:hAnsi="Times New Roman" w:cs="Times New Roman"/>
          <w:sz w:val="28"/>
          <w:szCs w:val="28"/>
        </w:rPr>
        <w:t xml:space="preserve">– нагрузка управляемости (фактическая численность </w:t>
      </w:r>
      <w:proofErr w:type="gramStart"/>
      <w:r w:rsidRPr="0007280B">
        <w:rPr>
          <w:rFonts w:ascii="Times New Roman" w:hAnsi="Times New Roman" w:cs="Times New Roman"/>
          <w:sz w:val="28"/>
          <w:szCs w:val="28"/>
        </w:rPr>
        <w:t>работающих</w:t>
      </w:r>
      <w:proofErr w:type="gramEnd"/>
      <w:r w:rsidRPr="0007280B">
        <w:rPr>
          <w:rFonts w:ascii="Times New Roman" w:hAnsi="Times New Roman" w:cs="Times New Roman"/>
          <w:sz w:val="28"/>
          <w:szCs w:val="28"/>
        </w:rPr>
        <w:t xml:space="preserve"> на одного работника аппарата управления) и др.</w:t>
      </w:r>
    </w:p>
    <w:p w:rsidR="0007280B" w:rsidRPr="0007280B" w:rsidRDefault="0007280B" w:rsidP="0007280B">
      <w:pPr>
        <w:spacing w:after="0" w:line="360" w:lineRule="auto"/>
        <w:ind w:firstLine="709"/>
        <w:jc w:val="both"/>
        <w:rPr>
          <w:rFonts w:ascii="Times New Roman" w:hAnsi="Times New Roman" w:cs="Times New Roman"/>
          <w:sz w:val="28"/>
          <w:szCs w:val="28"/>
        </w:rPr>
      </w:pPr>
      <w:r w:rsidRPr="0007280B">
        <w:rPr>
          <w:rFonts w:ascii="Times New Roman" w:hAnsi="Times New Roman" w:cs="Times New Roman"/>
          <w:sz w:val="28"/>
          <w:szCs w:val="28"/>
        </w:rPr>
        <w:t>Обобщающими показателями социальной эффективности в узком смысле являются:</w:t>
      </w:r>
    </w:p>
    <w:p w:rsidR="0007280B" w:rsidRPr="0007280B" w:rsidRDefault="0007280B" w:rsidP="0007280B">
      <w:pPr>
        <w:spacing w:after="0" w:line="360" w:lineRule="auto"/>
        <w:ind w:firstLine="709"/>
        <w:jc w:val="both"/>
        <w:rPr>
          <w:rFonts w:ascii="Times New Roman" w:hAnsi="Times New Roman" w:cs="Times New Roman"/>
          <w:sz w:val="28"/>
          <w:szCs w:val="28"/>
        </w:rPr>
      </w:pPr>
      <w:r w:rsidRPr="0007280B">
        <w:rPr>
          <w:rFonts w:ascii="Times New Roman" w:hAnsi="Times New Roman" w:cs="Times New Roman"/>
          <w:sz w:val="28"/>
          <w:szCs w:val="28"/>
        </w:rPr>
        <w:t>– доля решений, принятых по предложению работников трудового коллектива,</w:t>
      </w:r>
    </w:p>
    <w:p w:rsidR="0007280B" w:rsidRPr="0007280B" w:rsidRDefault="0007280B" w:rsidP="0007280B">
      <w:pPr>
        <w:spacing w:after="0" w:line="360" w:lineRule="auto"/>
        <w:ind w:firstLine="709"/>
        <w:jc w:val="both"/>
        <w:rPr>
          <w:rFonts w:ascii="Times New Roman" w:hAnsi="Times New Roman" w:cs="Times New Roman"/>
          <w:sz w:val="28"/>
          <w:szCs w:val="28"/>
        </w:rPr>
      </w:pPr>
      <w:r w:rsidRPr="0007280B">
        <w:rPr>
          <w:rFonts w:ascii="Times New Roman" w:hAnsi="Times New Roman" w:cs="Times New Roman"/>
          <w:sz w:val="28"/>
          <w:szCs w:val="28"/>
        </w:rPr>
        <w:t>– количество работников, привлеченных к разработке управленческого решения.</w:t>
      </w:r>
    </w:p>
    <w:p w:rsidR="0007280B" w:rsidRPr="0007280B" w:rsidRDefault="0007280B" w:rsidP="0007280B">
      <w:pPr>
        <w:spacing w:after="0" w:line="360" w:lineRule="auto"/>
        <w:ind w:firstLine="709"/>
        <w:jc w:val="both"/>
        <w:rPr>
          <w:rFonts w:ascii="Times New Roman" w:hAnsi="Times New Roman" w:cs="Times New Roman"/>
          <w:sz w:val="28"/>
          <w:szCs w:val="28"/>
        </w:rPr>
      </w:pPr>
      <w:r w:rsidRPr="0007280B">
        <w:rPr>
          <w:rFonts w:ascii="Times New Roman" w:hAnsi="Times New Roman" w:cs="Times New Roman"/>
          <w:sz w:val="28"/>
          <w:szCs w:val="28"/>
        </w:rPr>
        <w:t>К частным показателям социальной эффективности относятся: степень технической оснащенности управленческого труда, текучесть работников аппарата управления, квалифицированный уровень кадров и т.п.</w:t>
      </w:r>
    </w:p>
    <w:p w:rsidR="0007280B" w:rsidRPr="0007280B" w:rsidRDefault="0007280B" w:rsidP="0007280B">
      <w:pPr>
        <w:spacing w:after="0" w:line="360" w:lineRule="auto"/>
        <w:ind w:firstLine="709"/>
        <w:jc w:val="both"/>
        <w:rPr>
          <w:rFonts w:ascii="Times New Roman" w:hAnsi="Times New Roman" w:cs="Times New Roman"/>
          <w:sz w:val="28"/>
          <w:szCs w:val="28"/>
        </w:rPr>
      </w:pPr>
      <w:r w:rsidRPr="0007280B">
        <w:rPr>
          <w:rFonts w:ascii="Times New Roman" w:hAnsi="Times New Roman" w:cs="Times New Roman"/>
          <w:sz w:val="28"/>
          <w:szCs w:val="28"/>
        </w:rPr>
        <w:t xml:space="preserve">Правомерной является и оценка эффективности выполнения отдельных управленческих функций: планирования, организации, мотивации, контроля (работа отдельных подразделений аппарата управления). Для этого используется также комплекс показателей, отражающих специфику деятельности по каждой управленческой функции. Так, например, по функции планирования оценивается степень достижения поставленных целей </w:t>
      </w:r>
      <w:r w:rsidRPr="0007280B">
        <w:rPr>
          <w:rFonts w:ascii="Times New Roman" w:hAnsi="Times New Roman" w:cs="Times New Roman"/>
          <w:sz w:val="28"/>
          <w:szCs w:val="28"/>
        </w:rPr>
        <w:lastRenderedPageBreak/>
        <w:t>(плановых задач); по функции организации – оснащенность предприятия современным технологическим оборудованием, текучесть кадров; по функции мотивации – используемые методы воздействия на коллектив (поощрения, наказания, их соотношение); по функции контроля – количество нарушений трудовой, технологической дисциплины и др.</w:t>
      </w:r>
    </w:p>
    <w:p w:rsidR="0007280B" w:rsidRPr="0007280B" w:rsidRDefault="0007280B" w:rsidP="0007280B">
      <w:pPr>
        <w:spacing w:after="0" w:line="360" w:lineRule="auto"/>
        <w:ind w:firstLine="709"/>
        <w:jc w:val="both"/>
        <w:rPr>
          <w:rFonts w:ascii="Times New Roman" w:hAnsi="Times New Roman" w:cs="Times New Roman"/>
          <w:sz w:val="28"/>
          <w:szCs w:val="28"/>
        </w:rPr>
      </w:pPr>
      <w:r w:rsidRPr="0007280B">
        <w:rPr>
          <w:rFonts w:ascii="Times New Roman" w:hAnsi="Times New Roman" w:cs="Times New Roman"/>
          <w:sz w:val="28"/>
          <w:szCs w:val="28"/>
        </w:rPr>
        <w:t>Оценка эффективности управления может осуществляться за различные календарные отрезки времени (месяц, квартал, год). Динамика этих показателей, а также сопоставление с аналогичными данными однородных предприятий, работающих в подобных природно-географических и экономических условиях, позволяют сделать вывод об эффективности работы аппарата управления.</w:t>
      </w:r>
    </w:p>
    <w:p w:rsidR="0007280B" w:rsidRPr="0007280B" w:rsidRDefault="0007280B" w:rsidP="0007280B">
      <w:pPr>
        <w:spacing w:after="0" w:line="360" w:lineRule="auto"/>
        <w:ind w:firstLine="709"/>
        <w:jc w:val="both"/>
        <w:rPr>
          <w:rFonts w:ascii="Times New Roman" w:hAnsi="Times New Roman" w:cs="Times New Roman"/>
          <w:sz w:val="28"/>
          <w:szCs w:val="28"/>
        </w:rPr>
      </w:pPr>
      <w:r w:rsidRPr="0007280B">
        <w:rPr>
          <w:rFonts w:ascii="Times New Roman" w:hAnsi="Times New Roman" w:cs="Times New Roman"/>
          <w:sz w:val="28"/>
          <w:szCs w:val="28"/>
        </w:rPr>
        <w:t>Изложенный подход к оценке эффективности правомерен как для характеристики результативности работы аппарата управления в целом, так и для оценки конкретных решений. В первом случае эффективность отражает результативность процесса управления, который проявляется через совокупность принятых и реализованных решений, в истекшем периоде. Во втором случае изложенная методология оценки вполне приемлема для оценки отдельных управленческих решений. По данной схеме, например, может осуществляться оценка эффективности стратегических решений. По тактическим решениям оценка эффективности возможна не в столь глобальном варианте, допускается некоторое упрощение расчета.</w:t>
      </w:r>
    </w:p>
    <w:p w:rsidR="0007280B" w:rsidRPr="0007280B" w:rsidRDefault="0007280B" w:rsidP="0007280B">
      <w:pPr>
        <w:spacing w:after="0" w:line="360" w:lineRule="auto"/>
        <w:ind w:firstLine="709"/>
        <w:jc w:val="both"/>
        <w:rPr>
          <w:rFonts w:ascii="Times New Roman" w:hAnsi="Times New Roman" w:cs="Times New Roman"/>
          <w:sz w:val="28"/>
          <w:szCs w:val="28"/>
        </w:rPr>
      </w:pPr>
      <w:r w:rsidRPr="0007280B">
        <w:rPr>
          <w:rFonts w:ascii="Times New Roman" w:hAnsi="Times New Roman" w:cs="Times New Roman"/>
          <w:sz w:val="28"/>
          <w:szCs w:val="28"/>
        </w:rPr>
        <w:t>Заслуживает внимания и другой подход к оценке эффективности управленческих решений, ориентированный на использование объемных показателей и удельных качественных показателей. Рассмотрим его применительно к маркетинговой деятельности торговой организации. Предварительно отметим исходные положения методологического характера.</w:t>
      </w:r>
    </w:p>
    <w:p w:rsidR="0007280B" w:rsidRPr="0007280B" w:rsidRDefault="0007280B" w:rsidP="0007280B">
      <w:pPr>
        <w:spacing w:after="0" w:line="360" w:lineRule="auto"/>
        <w:ind w:firstLine="709"/>
        <w:jc w:val="both"/>
        <w:rPr>
          <w:rFonts w:ascii="Times New Roman" w:hAnsi="Times New Roman" w:cs="Times New Roman"/>
          <w:sz w:val="28"/>
          <w:szCs w:val="28"/>
        </w:rPr>
      </w:pPr>
      <w:r w:rsidRPr="0007280B">
        <w:rPr>
          <w:rFonts w:ascii="Times New Roman" w:hAnsi="Times New Roman" w:cs="Times New Roman"/>
          <w:sz w:val="28"/>
          <w:szCs w:val="28"/>
        </w:rPr>
        <w:t xml:space="preserve">Во-первых, результативность маркетинга проявляется через эффективность коммерческих решений, принятых по материалам проведенных мероприятий по изучению спроса. Под эффективностью мероприятий (проведенных в рамках принятого решения) понимается </w:t>
      </w:r>
      <w:r w:rsidRPr="0007280B">
        <w:rPr>
          <w:rFonts w:ascii="Times New Roman" w:hAnsi="Times New Roman" w:cs="Times New Roman"/>
          <w:sz w:val="28"/>
          <w:szCs w:val="28"/>
        </w:rPr>
        <w:lastRenderedPageBreak/>
        <w:t>соизмерение затрат на их организацию и проведение и полученных результатов.</w:t>
      </w:r>
    </w:p>
    <w:p w:rsidR="0007280B" w:rsidRPr="0007280B" w:rsidRDefault="0007280B" w:rsidP="0007280B">
      <w:pPr>
        <w:spacing w:after="0" w:line="360" w:lineRule="auto"/>
        <w:ind w:firstLine="709"/>
        <w:jc w:val="both"/>
        <w:rPr>
          <w:rFonts w:ascii="Times New Roman" w:hAnsi="Times New Roman" w:cs="Times New Roman"/>
          <w:sz w:val="28"/>
          <w:szCs w:val="28"/>
        </w:rPr>
      </w:pPr>
      <w:r w:rsidRPr="0007280B">
        <w:rPr>
          <w:rFonts w:ascii="Times New Roman" w:hAnsi="Times New Roman" w:cs="Times New Roman"/>
          <w:sz w:val="28"/>
          <w:szCs w:val="28"/>
        </w:rPr>
        <w:t xml:space="preserve">Во-вторых, правомерно при оценке использовать понятие «совокупный экономический эффект», т.к. в достигнутых результатах содержится доля труда работников разных специальностей (товароведов, продавцов и др.). </w:t>
      </w:r>
      <w:proofErr w:type="gramStart"/>
      <w:r w:rsidRPr="0007280B">
        <w:rPr>
          <w:rFonts w:ascii="Times New Roman" w:hAnsi="Times New Roman" w:cs="Times New Roman"/>
          <w:sz w:val="28"/>
          <w:szCs w:val="28"/>
        </w:rPr>
        <w:t>Наряду с совокупным возможно исчисление экономического эффекта, который может быть отнесен к деятельности только маркетинговой службы (например, при оценке эффективности разработанных прогнозов спроса, товарооборота).</w:t>
      </w:r>
      <w:proofErr w:type="gramEnd"/>
    </w:p>
    <w:p w:rsidR="0007280B" w:rsidRPr="0007280B" w:rsidRDefault="0007280B" w:rsidP="0007280B">
      <w:pPr>
        <w:spacing w:after="0" w:line="360" w:lineRule="auto"/>
        <w:ind w:firstLine="709"/>
        <w:jc w:val="both"/>
        <w:rPr>
          <w:rFonts w:ascii="Times New Roman" w:hAnsi="Times New Roman" w:cs="Times New Roman"/>
          <w:sz w:val="28"/>
          <w:szCs w:val="28"/>
        </w:rPr>
      </w:pPr>
      <w:r w:rsidRPr="0007280B">
        <w:rPr>
          <w:rFonts w:ascii="Times New Roman" w:hAnsi="Times New Roman" w:cs="Times New Roman"/>
          <w:sz w:val="28"/>
          <w:szCs w:val="28"/>
        </w:rPr>
        <w:t>В-третьих, хозяйственные организации, действующие на рынке, ориентированы, с одной стороны, на реализацию миссии по удовлетворению запросов потребителей, с другой – на повышение экономических показателей своей деятельности. Поэтому оценка эффективности решений включает расчет социальной и экономической эффективности.</w:t>
      </w:r>
    </w:p>
    <w:p w:rsidR="0007280B" w:rsidRPr="0007280B" w:rsidRDefault="0007280B" w:rsidP="0007280B">
      <w:pPr>
        <w:spacing w:after="0" w:line="360" w:lineRule="auto"/>
        <w:ind w:firstLine="709"/>
        <w:jc w:val="both"/>
        <w:rPr>
          <w:rFonts w:ascii="Times New Roman" w:hAnsi="Times New Roman" w:cs="Times New Roman"/>
          <w:sz w:val="28"/>
          <w:szCs w:val="28"/>
        </w:rPr>
      </w:pPr>
      <w:r w:rsidRPr="0007280B">
        <w:rPr>
          <w:rFonts w:ascii="Times New Roman" w:hAnsi="Times New Roman" w:cs="Times New Roman"/>
          <w:sz w:val="28"/>
          <w:szCs w:val="28"/>
        </w:rPr>
        <w:t xml:space="preserve">В-четвертых, точный расчет эффективности решений требует строгого учета доходов и расходов по отдельным товарным группам, что весьма затруднительно. Поэтому рекомендуется использование так называемых, удельных показателей – прибыль на 1 </w:t>
      </w:r>
      <w:proofErr w:type="spellStart"/>
      <w:proofErr w:type="gramStart"/>
      <w:r w:rsidRPr="0007280B">
        <w:rPr>
          <w:rFonts w:ascii="Times New Roman" w:hAnsi="Times New Roman" w:cs="Times New Roman"/>
          <w:sz w:val="28"/>
          <w:szCs w:val="28"/>
        </w:rPr>
        <w:t>млн</w:t>
      </w:r>
      <w:proofErr w:type="spellEnd"/>
      <w:proofErr w:type="gramEnd"/>
      <w:r w:rsidRPr="0007280B">
        <w:rPr>
          <w:rFonts w:ascii="Times New Roman" w:hAnsi="Times New Roman" w:cs="Times New Roman"/>
          <w:sz w:val="28"/>
          <w:szCs w:val="28"/>
        </w:rPr>
        <w:t xml:space="preserve"> руб. товарооборота и издержки обращения на 1 </w:t>
      </w:r>
      <w:proofErr w:type="spellStart"/>
      <w:r w:rsidRPr="0007280B">
        <w:rPr>
          <w:rFonts w:ascii="Times New Roman" w:hAnsi="Times New Roman" w:cs="Times New Roman"/>
          <w:sz w:val="28"/>
          <w:szCs w:val="28"/>
        </w:rPr>
        <w:t>млн</w:t>
      </w:r>
      <w:proofErr w:type="spellEnd"/>
      <w:r w:rsidRPr="0007280B">
        <w:rPr>
          <w:rFonts w:ascii="Times New Roman" w:hAnsi="Times New Roman" w:cs="Times New Roman"/>
          <w:sz w:val="28"/>
          <w:szCs w:val="28"/>
        </w:rPr>
        <w:t xml:space="preserve"> товарных запасов (либо на 1 тыс. рублей товарооборота издержек).</w:t>
      </w:r>
    </w:p>
    <w:p w:rsidR="0007280B" w:rsidRPr="0007280B" w:rsidRDefault="0007280B" w:rsidP="0007280B">
      <w:pPr>
        <w:spacing w:after="0" w:line="360" w:lineRule="auto"/>
        <w:ind w:firstLine="709"/>
        <w:jc w:val="both"/>
        <w:rPr>
          <w:rFonts w:ascii="Times New Roman" w:hAnsi="Times New Roman" w:cs="Times New Roman"/>
          <w:sz w:val="28"/>
          <w:szCs w:val="28"/>
        </w:rPr>
      </w:pPr>
      <w:r w:rsidRPr="0007280B">
        <w:rPr>
          <w:rFonts w:ascii="Times New Roman" w:hAnsi="Times New Roman" w:cs="Times New Roman"/>
          <w:sz w:val="28"/>
          <w:szCs w:val="28"/>
        </w:rPr>
        <w:t xml:space="preserve">Эффект коммерческих решений в наиболее общем виде, и прежде всего количественно, выражается в приросте объема товарооборота, ускорении </w:t>
      </w:r>
      <w:proofErr w:type="spellStart"/>
      <w:r w:rsidRPr="0007280B">
        <w:rPr>
          <w:rFonts w:ascii="Times New Roman" w:hAnsi="Times New Roman" w:cs="Times New Roman"/>
          <w:sz w:val="28"/>
          <w:szCs w:val="28"/>
        </w:rPr>
        <w:t>товарооборачиваемости</w:t>
      </w:r>
      <w:proofErr w:type="spellEnd"/>
      <w:r w:rsidRPr="0007280B">
        <w:rPr>
          <w:rFonts w:ascii="Times New Roman" w:hAnsi="Times New Roman" w:cs="Times New Roman"/>
          <w:sz w:val="28"/>
          <w:szCs w:val="28"/>
        </w:rPr>
        <w:t xml:space="preserve"> и в уменьшении объема товарных запасов.</w:t>
      </w:r>
    </w:p>
    <w:p w:rsidR="0007280B" w:rsidRDefault="0007280B" w:rsidP="0007280B">
      <w:pPr>
        <w:spacing w:after="0" w:line="360" w:lineRule="auto"/>
        <w:ind w:firstLine="709"/>
        <w:jc w:val="both"/>
        <w:rPr>
          <w:rFonts w:ascii="Times New Roman" w:hAnsi="Times New Roman" w:cs="Times New Roman"/>
          <w:sz w:val="28"/>
          <w:szCs w:val="28"/>
        </w:rPr>
      </w:pPr>
      <w:r w:rsidRPr="0007280B">
        <w:rPr>
          <w:rFonts w:ascii="Times New Roman" w:hAnsi="Times New Roman" w:cs="Times New Roman"/>
          <w:sz w:val="28"/>
          <w:szCs w:val="28"/>
        </w:rPr>
        <w:t>Конечный экономический результат проявляется в увеличении доходов организации или предприятия (на сумму реализованного наложения) и уменьшении расходов.</w:t>
      </w:r>
    </w:p>
    <w:p w:rsidR="0007280B" w:rsidRDefault="0007280B" w:rsidP="0007280B">
      <w:pPr>
        <w:spacing w:after="0" w:line="360" w:lineRule="auto"/>
        <w:ind w:firstLine="709"/>
        <w:jc w:val="both"/>
        <w:rPr>
          <w:rFonts w:ascii="Times New Roman" w:hAnsi="Times New Roman" w:cs="Times New Roman"/>
          <w:sz w:val="28"/>
          <w:szCs w:val="28"/>
        </w:rPr>
      </w:pPr>
    </w:p>
    <w:p w:rsidR="0007280B" w:rsidRDefault="0007280B" w:rsidP="0007280B">
      <w:pPr>
        <w:spacing w:after="0" w:line="360" w:lineRule="auto"/>
        <w:ind w:firstLine="709"/>
        <w:jc w:val="both"/>
        <w:rPr>
          <w:rFonts w:ascii="Times New Roman" w:hAnsi="Times New Roman" w:cs="Times New Roman"/>
          <w:sz w:val="28"/>
          <w:szCs w:val="28"/>
        </w:rPr>
      </w:pPr>
    </w:p>
    <w:p w:rsidR="0007280B" w:rsidRDefault="0007280B" w:rsidP="0007280B">
      <w:pPr>
        <w:spacing w:after="0" w:line="360" w:lineRule="auto"/>
        <w:ind w:firstLine="709"/>
        <w:jc w:val="both"/>
        <w:rPr>
          <w:rFonts w:ascii="Times New Roman" w:hAnsi="Times New Roman" w:cs="Times New Roman"/>
          <w:sz w:val="28"/>
          <w:szCs w:val="28"/>
        </w:rPr>
      </w:pPr>
    </w:p>
    <w:p w:rsidR="008C019A" w:rsidRDefault="008C019A" w:rsidP="008C019A">
      <w:pPr>
        <w:spacing w:after="0" w:line="360" w:lineRule="auto"/>
        <w:rPr>
          <w:rFonts w:ascii="Times New Roman" w:hAnsi="Times New Roman" w:cs="Times New Roman"/>
          <w:sz w:val="28"/>
          <w:szCs w:val="28"/>
        </w:rPr>
      </w:pPr>
    </w:p>
    <w:p w:rsidR="0007280B" w:rsidRPr="00924D7F" w:rsidRDefault="0007280B" w:rsidP="008C019A">
      <w:pPr>
        <w:spacing w:after="0" w:line="360" w:lineRule="auto"/>
        <w:jc w:val="center"/>
        <w:rPr>
          <w:rFonts w:ascii="Times New Roman" w:hAnsi="Times New Roman" w:cs="Times New Roman"/>
          <w:b/>
          <w:sz w:val="28"/>
          <w:szCs w:val="28"/>
        </w:rPr>
      </w:pPr>
      <w:r w:rsidRPr="00924D7F">
        <w:rPr>
          <w:rFonts w:ascii="Times New Roman" w:hAnsi="Times New Roman" w:cs="Times New Roman"/>
          <w:b/>
          <w:sz w:val="28"/>
          <w:szCs w:val="28"/>
        </w:rPr>
        <w:lastRenderedPageBreak/>
        <w:t>Практическая часть</w:t>
      </w:r>
    </w:p>
    <w:p w:rsidR="0007280B" w:rsidRDefault="0007280B" w:rsidP="00EA45C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Задача 1.</w:t>
      </w:r>
    </w:p>
    <w:p w:rsidR="0007280B" w:rsidRPr="00650078" w:rsidRDefault="0007280B" w:rsidP="00EA45C4">
      <w:pPr>
        <w:pStyle w:val="3"/>
        <w:shd w:val="clear" w:color="auto" w:fill="auto"/>
        <w:spacing w:before="0" w:after="0" w:line="360" w:lineRule="auto"/>
        <w:ind w:left="102" w:right="40" w:firstLine="607"/>
        <w:jc w:val="both"/>
        <w:rPr>
          <w:sz w:val="28"/>
          <w:szCs w:val="28"/>
        </w:rPr>
      </w:pPr>
      <w:r w:rsidRPr="00650078">
        <w:rPr>
          <w:rStyle w:val="1"/>
          <w:sz w:val="28"/>
          <w:szCs w:val="28"/>
        </w:rPr>
        <w:t>Предприятие осуществляет выпуск изделий</w:t>
      </w:r>
      <w:proofErr w:type="gramStart"/>
      <w:r w:rsidRPr="00650078">
        <w:rPr>
          <w:rStyle w:val="1"/>
          <w:sz w:val="28"/>
          <w:szCs w:val="28"/>
        </w:rPr>
        <w:t xml:space="preserve"> </w:t>
      </w:r>
      <w:r w:rsidRPr="00650078">
        <w:rPr>
          <w:rStyle w:val="a4"/>
          <w:sz w:val="28"/>
          <w:szCs w:val="28"/>
        </w:rPr>
        <w:t>А</w:t>
      </w:r>
      <w:proofErr w:type="gramEnd"/>
      <w:r w:rsidRPr="00650078">
        <w:rPr>
          <w:rStyle w:val="1"/>
          <w:sz w:val="28"/>
          <w:szCs w:val="28"/>
        </w:rPr>
        <w:t xml:space="preserve"> и В, для производства которых используются пластик и кожа. Технологический процесс предполагает обработку изде</w:t>
      </w:r>
      <w:r w:rsidRPr="00650078">
        <w:rPr>
          <w:rStyle w:val="1"/>
          <w:sz w:val="28"/>
          <w:szCs w:val="28"/>
        </w:rPr>
        <w:softHyphen/>
        <w:t>лий ручным способом и механически на прессах. Технологическими нормами производства изделий предусмотрены определенные затраты сырья (</w:t>
      </w:r>
      <w:proofErr w:type="gramStart"/>
      <w:r w:rsidRPr="00650078">
        <w:rPr>
          <w:rStyle w:val="1"/>
          <w:sz w:val="28"/>
          <w:szCs w:val="28"/>
        </w:rPr>
        <w:t>кг</w:t>
      </w:r>
      <w:proofErr w:type="gramEnd"/>
      <w:r w:rsidRPr="00650078">
        <w:rPr>
          <w:rStyle w:val="1"/>
          <w:sz w:val="28"/>
          <w:szCs w:val="28"/>
        </w:rPr>
        <w:t>) и времени (</w:t>
      </w:r>
      <w:proofErr w:type="spellStart"/>
      <w:r w:rsidRPr="00650078">
        <w:rPr>
          <w:rStyle w:val="1"/>
          <w:sz w:val="28"/>
          <w:szCs w:val="28"/>
        </w:rPr>
        <w:t>станко-час</w:t>
      </w:r>
      <w:proofErr w:type="spellEnd"/>
      <w:r w:rsidRPr="00650078">
        <w:rPr>
          <w:rStyle w:val="1"/>
          <w:sz w:val="28"/>
          <w:szCs w:val="28"/>
        </w:rPr>
        <w:t>). Технологические данные производст</w:t>
      </w:r>
      <w:r w:rsidRPr="00650078">
        <w:rPr>
          <w:rStyle w:val="1"/>
          <w:sz w:val="28"/>
          <w:szCs w:val="28"/>
        </w:rPr>
        <w:softHyphen/>
        <w:t>венного процесса представлены в таблице.</w:t>
      </w:r>
    </w:p>
    <w:p w:rsidR="0007280B" w:rsidRPr="00650078" w:rsidRDefault="0007280B" w:rsidP="00EA45C4">
      <w:pPr>
        <w:pStyle w:val="3"/>
        <w:shd w:val="clear" w:color="auto" w:fill="auto"/>
        <w:spacing w:before="0" w:after="0" w:line="360" w:lineRule="auto"/>
        <w:ind w:left="102" w:right="40" w:firstLine="607"/>
        <w:jc w:val="both"/>
        <w:rPr>
          <w:rStyle w:val="1"/>
          <w:sz w:val="28"/>
          <w:szCs w:val="28"/>
        </w:rPr>
      </w:pPr>
      <w:r w:rsidRPr="00650078">
        <w:rPr>
          <w:rStyle w:val="1"/>
          <w:sz w:val="28"/>
          <w:szCs w:val="28"/>
        </w:rPr>
        <w:t>В течение месяца предприятие располагает ограниченными ре</w:t>
      </w:r>
      <w:r w:rsidRPr="00650078">
        <w:rPr>
          <w:rStyle w:val="1"/>
          <w:sz w:val="28"/>
          <w:szCs w:val="28"/>
        </w:rPr>
        <w:softHyphen/>
        <w:t>сурсами сырья и времени обработки изделий в производственных цехах. Прибыль от реализации изделия</w:t>
      </w:r>
      <w:proofErr w:type="gramStart"/>
      <w:r w:rsidRPr="00650078">
        <w:rPr>
          <w:rStyle w:val="1"/>
          <w:sz w:val="28"/>
          <w:szCs w:val="28"/>
        </w:rPr>
        <w:t xml:space="preserve"> </w:t>
      </w:r>
      <w:r w:rsidRPr="00650078">
        <w:rPr>
          <w:rStyle w:val="a4"/>
          <w:sz w:val="28"/>
          <w:szCs w:val="28"/>
        </w:rPr>
        <w:t>А</w:t>
      </w:r>
      <w:proofErr w:type="gramEnd"/>
      <w:r w:rsidRPr="00650078">
        <w:rPr>
          <w:rStyle w:val="1"/>
          <w:sz w:val="28"/>
          <w:szCs w:val="28"/>
        </w:rPr>
        <w:t xml:space="preserve"> составляет 70 руб./шт., изделия </w:t>
      </w:r>
      <w:r w:rsidRPr="00650078">
        <w:rPr>
          <w:rStyle w:val="a4"/>
          <w:sz w:val="28"/>
          <w:szCs w:val="28"/>
        </w:rPr>
        <w:t>В</w:t>
      </w:r>
      <w:r w:rsidRPr="00650078">
        <w:rPr>
          <w:rStyle w:val="1"/>
          <w:sz w:val="28"/>
          <w:szCs w:val="28"/>
        </w:rPr>
        <w:t xml:space="preserve"> — 180 руб./шт.</w:t>
      </w:r>
    </w:p>
    <w:tbl>
      <w:tblPr>
        <w:tblW w:w="5170" w:type="pct"/>
        <w:tblCellMar>
          <w:left w:w="10" w:type="dxa"/>
          <w:right w:w="10" w:type="dxa"/>
        </w:tblCellMar>
        <w:tblLook w:val="04A0"/>
      </w:tblPr>
      <w:tblGrid>
        <w:gridCol w:w="1789"/>
        <w:gridCol w:w="1577"/>
        <w:gridCol w:w="1576"/>
        <w:gridCol w:w="1576"/>
        <w:gridCol w:w="1586"/>
        <w:gridCol w:w="1590"/>
      </w:tblGrid>
      <w:tr w:rsidR="0007280B" w:rsidRPr="00650078" w:rsidTr="00EA45C4">
        <w:trPr>
          <w:trHeight w:hRule="exact" w:val="439"/>
        </w:trPr>
        <w:tc>
          <w:tcPr>
            <w:tcW w:w="922" w:type="pct"/>
            <w:vMerge w:val="restart"/>
            <w:tcBorders>
              <w:top w:val="single" w:sz="4" w:space="0" w:color="auto"/>
              <w:left w:val="single" w:sz="4" w:space="0" w:color="auto"/>
            </w:tcBorders>
            <w:shd w:val="clear" w:color="auto" w:fill="FFFFFF"/>
          </w:tcPr>
          <w:p w:rsidR="0007280B" w:rsidRPr="00650078" w:rsidRDefault="0007280B" w:rsidP="0013714F">
            <w:pPr>
              <w:pStyle w:val="3"/>
              <w:shd w:val="clear" w:color="auto" w:fill="auto"/>
              <w:spacing w:before="0" w:after="0" w:line="240" w:lineRule="auto"/>
              <w:ind w:left="200" w:firstLine="0"/>
              <w:jc w:val="left"/>
              <w:rPr>
                <w:sz w:val="24"/>
                <w:szCs w:val="24"/>
              </w:rPr>
            </w:pPr>
            <w:r w:rsidRPr="00650078">
              <w:rPr>
                <w:rStyle w:val="MicrosoftSansSerif7pt"/>
                <w:rFonts w:ascii="Times New Roman" w:hAnsi="Times New Roman" w:cs="Times New Roman"/>
                <w:sz w:val="24"/>
                <w:szCs w:val="24"/>
              </w:rPr>
              <w:t>Продукция/</w:t>
            </w:r>
          </w:p>
          <w:p w:rsidR="0007280B" w:rsidRPr="00650078" w:rsidRDefault="0007280B" w:rsidP="0013714F">
            <w:pPr>
              <w:pStyle w:val="3"/>
              <w:shd w:val="clear" w:color="auto" w:fill="auto"/>
              <w:spacing w:before="0" w:after="0" w:line="240" w:lineRule="auto"/>
              <w:ind w:left="200" w:firstLine="0"/>
              <w:jc w:val="left"/>
              <w:rPr>
                <w:sz w:val="24"/>
                <w:szCs w:val="24"/>
              </w:rPr>
            </w:pPr>
            <w:r w:rsidRPr="00650078">
              <w:rPr>
                <w:rStyle w:val="MicrosoftSansSerif7pt"/>
                <w:rFonts w:ascii="Times New Roman" w:hAnsi="Times New Roman" w:cs="Times New Roman"/>
                <w:sz w:val="24"/>
                <w:szCs w:val="24"/>
              </w:rPr>
              <w:t>Ресурсы</w:t>
            </w:r>
          </w:p>
        </w:tc>
        <w:tc>
          <w:tcPr>
            <w:tcW w:w="1626" w:type="pct"/>
            <w:gridSpan w:val="2"/>
            <w:tcBorders>
              <w:top w:val="single" w:sz="4" w:space="0" w:color="auto"/>
              <w:left w:val="single" w:sz="4" w:space="0" w:color="auto"/>
            </w:tcBorders>
            <w:shd w:val="clear" w:color="auto" w:fill="FFFFFF"/>
          </w:tcPr>
          <w:p w:rsidR="0007280B" w:rsidRPr="00650078" w:rsidRDefault="0007280B" w:rsidP="0013714F">
            <w:pPr>
              <w:pStyle w:val="3"/>
              <w:shd w:val="clear" w:color="auto" w:fill="auto"/>
              <w:spacing w:before="0" w:after="0" w:line="240" w:lineRule="auto"/>
              <w:ind w:firstLine="0"/>
              <w:rPr>
                <w:sz w:val="24"/>
                <w:szCs w:val="24"/>
              </w:rPr>
            </w:pPr>
            <w:r w:rsidRPr="00650078">
              <w:rPr>
                <w:rStyle w:val="MicrosoftSansSerif7pt"/>
                <w:rFonts w:ascii="Times New Roman" w:hAnsi="Times New Roman" w:cs="Times New Roman"/>
                <w:sz w:val="24"/>
                <w:szCs w:val="24"/>
              </w:rPr>
              <w:t xml:space="preserve">Сырье, </w:t>
            </w:r>
            <w:proofErr w:type="gramStart"/>
            <w:r w:rsidRPr="00650078">
              <w:rPr>
                <w:rStyle w:val="MicrosoftSansSerif7pt"/>
                <w:rFonts w:ascii="Times New Roman" w:hAnsi="Times New Roman" w:cs="Times New Roman"/>
                <w:sz w:val="24"/>
                <w:szCs w:val="24"/>
              </w:rPr>
              <w:t>кг</w:t>
            </w:r>
            <w:proofErr w:type="gramEnd"/>
          </w:p>
        </w:tc>
        <w:tc>
          <w:tcPr>
            <w:tcW w:w="1631" w:type="pct"/>
            <w:gridSpan w:val="2"/>
            <w:tcBorders>
              <w:top w:val="single" w:sz="4" w:space="0" w:color="auto"/>
              <w:left w:val="single" w:sz="4" w:space="0" w:color="auto"/>
            </w:tcBorders>
            <w:shd w:val="clear" w:color="auto" w:fill="FFFFFF"/>
          </w:tcPr>
          <w:p w:rsidR="0007280B" w:rsidRPr="00650078" w:rsidRDefault="0007280B" w:rsidP="0013714F">
            <w:pPr>
              <w:pStyle w:val="3"/>
              <w:shd w:val="clear" w:color="auto" w:fill="auto"/>
              <w:spacing w:before="0" w:after="0" w:line="240" w:lineRule="auto"/>
              <w:ind w:left="220" w:firstLine="0"/>
              <w:jc w:val="left"/>
              <w:rPr>
                <w:sz w:val="24"/>
                <w:szCs w:val="24"/>
              </w:rPr>
            </w:pPr>
            <w:r w:rsidRPr="00650078">
              <w:rPr>
                <w:rStyle w:val="MicrosoftSansSerif7pt"/>
                <w:rFonts w:ascii="Times New Roman" w:hAnsi="Times New Roman" w:cs="Times New Roman"/>
                <w:sz w:val="24"/>
                <w:szCs w:val="24"/>
              </w:rPr>
              <w:t>Обработка, станко</w:t>
            </w:r>
            <w:r w:rsidR="00EA45C4">
              <w:rPr>
                <w:rStyle w:val="MicrosoftSansSerif7pt"/>
                <w:rFonts w:ascii="Times New Roman" w:hAnsi="Times New Roman" w:cs="Times New Roman"/>
                <w:sz w:val="24"/>
                <w:szCs w:val="24"/>
              </w:rPr>
              <w:t xml:space="preserve">в </w:t>
            </w:r>
            <w:r w:rsidRPr="00650078">
              <w:rPr>
                <w:rStyle w:val="MicrosoftSansSerif7pt"/>
                <w:rFonts w:ascii="Times New Roman" w:hAnsi="Times New Roman" w:cs="Times New Roman"/>
                <w:sz w:val="24"/>
                <w:szCs w:val="24"/>
              </w:rPr>
              <w:t>-</w:t>
            </w:r>
            <w:r w:rsidR="00EA45C4">
              <w:rPr>
                <w:rStyle w:val="MicrosoftSansSerif7pt"/>
                <w:rFonts w:ascii="Times New Roman" w:hAnsi="Times New Roman" w:cs="Times New Roman"/>
                <w:sz w:val="24"/>
                <w:szCs w:val="24"/>
              </w:rPr>
              <w:t xml:space="preserve"> </w:t>
            </w:r>
            <w:r w:rsidRPr="00650078">
              <w:rPr>
                <w:rStyle w:val="MicrosoftSansSerif7pt"/>
                <w:rFonts w:ascii="Times New Roman" w:hAnsi="Times New Roman" w:cs="Times New Roman"/>
                <w:sz w:val="24"/>
                <w:szCs w:val="24"/>
              </w:rPr>
              <w:t>час</w:t>
            </w:r>
          </w:p>
        </w:tc>
        <w:tc>
          <w:tcPr>
            <w:tcW w:w="820" w:type="pct"/>
            <w:vMerge w:val="restart"/>
            <w:tcBorders>
              <w:top w:val="single" w:sz="4" w:space="0" w:color="auto"/>
              <w:left w:val="single" w:sz="4" w:space="0" w:color="auto"/>
              <w:right w:val="single" w:sz="4" w:space="0" w:color="auto"/>
            </w:tcBorders>
            <w:shd w:val="clear" w:color="auto" w:fill="FFFFFF"/>
          </w:tcPr>
          <w:p w:rsidR="0007280B" w:rsidRPr="00650078" w:rsidRDefault="0007280B" w:rsidP="0013714F">
            <w:pPr>
              <w:pStyle w:val="3"/>
              <w:shd w:val="clear" w:color="auto" w:fill="auto"/>
              <w:spacing w:before="0" w:after="0" w:line="240" w:lineRule="auto"/>
              <w:ind w:firstLine="0"/>
              <w:rPr>
                <w:sz w:val="24"/>
                <w:szCs w:val="24"/>
              </w:rPr>
            </w:pPr>
            <w:r w:rsidRPr="00650078">
              <w:rPr>
                <w:rStyle w:val="MicrosoftSansSerif7pt"/>
                <w:rFonts w:ascii="Times New Roman" w:hAnsi="Times New Roman" w:cs="Times New Roman"/>
                <w:sz w:val="24"/>
                <w:szCs w:val="24"/>
              </w:rPr>
              <w:t>Прибыль,</w:t>
            </w:r>
          </w:p>
          <w:p w:rsidR="0007280B" w:rsidRPr="00650078" w:rsidRDefault="0007280B" w:rsidP="0013714F">
            <w:pPr>
              <w:pStyle w:val="3"/>
              <w:shd w:val="clear" w:color="auto" w:fill="auto"/>
              <w:tabs>
                <w:tab w:val="left" w:pos="435"/>
                <w:tab w:val="center" w:pos="769"/>
              </w:tabs>
              <w:spacing w:before="0" w:after="0" w:line="240" w:lineRule="auto"/>
              <w:ind w:firstLine="0"/>
              <w:jc w:val="left"/>
              <w:rPr>
                <w:sz w:val="28"/>
                <w:szCs w:val="28"/>
              </w:rPr>
            </w:pPr>
            <w:r w:rsidRPr="00650078">
              <w:rPr>
                <w:rStyle w:val="MicrosoftSansSerif7pt"/>
                <w:rFonts w:ascii="Times New Roman" w:hAnsi="Times New Roman" w:cs="Times New Roman"/>
                <w:sz w:val="24"/>
                <w:szCs w:val="24"/>
              </w:rPr>
              <w:tab/>
            </w:r>
            <w:r w:rsidRPr="00650078">
              <w:rPr>
                <w:rStyle w:val="MicrosoftSansSerif7pt"/>
                <w:rFonts w:ascii="Times New Roman" w:hAnsi="Times New Roman" w:cs="Times New Roman"/>
                <w:sz w:val="24"/>
                <w:szCs w:val="24"/>
              </w:rPr>
              <w:tab/>
              <w:t>руб</w:t>
            </w:r>
            <w:r w:rsidRPr="00650078">
              <w:rPr>
                <w:rStyle w:val="MicrosoftSansSerif7pt"/>
                <w:rFonts w:ascii="Times New Roman" w:hAnsi="Times New Roman" w:cs="Times New Roman"/>
                <w:sz w:val="28"/>
                <w:szCs w:val="28"/>
              </w:rPr>
              <w:t>.</w:t>
            </w:r>
          </w:p>
        </w:tc>
      </w:tr>
      <w:tr w:rsidR="0007280B" w:rsidRPr="00650078" w:rsidTr="00EA45C4">
        <w:trPr>
          <w:trHeight w:hRule="exact" w:val="766"/>
        </w:trPr>
        <w:tc>
          <w:tcPr>
            <w:tcW w:w="922" w:type="pct"/>
            <w:vMerge/>
            <w:tcBorders>
              <w:left w:val="single" w:sz="4" w:space="0" w:color="auto"/>
            </w:tcBorders>
            <w:shd w:val="clear" w:color="auto" w:fill="FFFFFF"/>
          </w:tcPr>
          <w:p w:rsidR="0007280B" w:rsidRPr="00650078" w:rsidRDefault="0007280B" w:rsidP="0013714F">
            <w:pPr>
              <w:spacing w:after="0" w:line="240" w:lineRule="auto"/>
              <w:rPr>
                <w:rFonts w:ascii="Times New Roman" w:hAnsi="Times New Roman" w:cs="Times New Roman"/>
                <w:sz w:val="24"/>
                <w:szCs w:val="24"/>
              </w:rPr>
            </w:pPr>
          </w:p>
        </w:tc>
        <w:tc>
          <w:tcPr>
            <w:tcW w:w="813" w:type="pct"/>
            <w:tcBorders>
              <w:top w:val="single" w:sz="4" w:space="0" w:color="auto"/>
              <w:left w:val="single" w:sz="4" w:space="0" w:color="auto"/>
            </w:tcBorders>
            <w:shd w:val="clear" w:color="auto" w:fill="FFFFFF"/>
          </w:tcPr>
          <w:p w:rsidR="0007280B" w:rsidRPr="00650078" w:rsidRDefault="0007280B" w:rsidP="0013714F">
            <w:pPr>
              <w:pStyle w:val="3"/>
              <w:shd w:val="clear" w:color="auto" w:fill="auto"/>
              <w:spacing w:before="0" w:after="0" w:line="240" w:lineRule="auto"/>
              <w:ind w:firstLine="0"/>
              <w:rPr>
                <w:sz w:val="24"/>
                <w:szCs w:val="24"/>
              </w:rPr>
            </w:pPr>
            <w:r w:rsidRPr="00650078">
              <w:rPr>
                <w:rStyle w:val="MicrosoftSansSerif7pt"/>
                <w:rFonts w:ascii="Times New Roman" w:hAnsi="Times New Roman" w:cs="Times New Roman"/>
                <w:sz w:val="24"/>
                <w:szCs w:val="24"/>
              </w:rPr>
              <w:t>Кожа</w:t>
            </w:r>
          </w:p>
        </w:tc>
        <w:tc>
          <w:tcPr>
            <w:tcW w:w="813" w:type="pct"/>
            <w:tcBorders>
              <w:top w:val="single" w:sz="4" w:space="0" w:color="auto"/>
              <w:left w:val="single" w:sz="4" w:space="0" w:color="auto"/>
            </w:tcBorders>
            <w:shd w:val="clear" w:color="auto" w:fill="FFFFFF"/>
          </w:tcPr>
          <w:p w:rsidR="0007280B" w:rsidRPr="00650078" w:rsidRDefault="0007280B" w:rsidP="0013714F">
            <w:pPr>
              <w:pStyle w:val="3"/>
              <w:shd w:val="clear" w:color="auto" w:fill="auto"/>
              <w:spacing w:before="0" w:after="0" w:line="240" w:lineRule="auto"/>
              <w:ind w:firstLine="0"/>
              <w:rPr>
                <w:sz w:val="24"/>
                <w:szCs w:val="24"/>
              </w:rPr>
            </w:pPr>
            <w:r w:rsidRPr="00650078">
              <w:rPr>
                <w:rStyle w:val="MicrosoftSansSerif7pt"/>
                <w:rFonts w:ascii="Times New Roman" w:hAnsi="Times New Roman" w:cs="Times New Roman"/>
                <w:sz w:val="24"/>
                <w:szCs w:val="24"/>
              </w:rPr>
              <w:t>Пластик</w:t>
            </w:r>
          </w:p>
        </w:tc>
        <w:tc>
          <w:tcPr>
            <w:tcW w:w="813" w:type="pct"/>
            <w:tcBorders>
              <w:top w:val="single" w:sz="4" w:space="0" w:color="auto"/>
              <w:left w:val="single" w:sz="4" w:space="0" w:color="auto"/>
            </w:tcBorders>
            <w:shd w:val="clear" w:color="auto" w:fill="FFFFFF"/>
          </w:tcPr>
          <w:p w:rsidR="0007280B" w:rsidRPr="00650078" w:rsidRDefault="0007280B" w:rsidP="0013714F">
            <w:pPr>
              <w:pStyle w:val="3"/>
              <w:shd w:val="clear" w:color="auto" w:fill="auto"/>
              <w:spacing w:before="0" w:after="0" w:line="240" w:lineRule="auto"/>
              <w:ind w:firstLine="0"/>
              <w:rPr>
                <w:sz w:val="24"/>
                <w:szCs w:val="24"/>
              </w:rPr>
            </w:pPr>
            <w:r w:rsidRPr="00650078">
              <w:rPr>
                <w:rStyle w:val="MicrosoftSansSerif7pt"/>
                <w:rFonts w:ascii="Times New Roman" w:hAnsi="Times New Roman" w:cs="Times New Roman"/>
                <w:sz w:val="24"/>
                <w:szCs w:val="24"/>
              </w:rPr>
              <w:t>Ручные</w:t>
            </w:r>
          </w:p>
          <w:p w:rsidR="0007280B" w:rsidRPr="00650078" w:rsidRDefault="0007280B" w:rsidP="0013714F">
            <w:pPr>
              <w:pStyle w:val="3"/>
              <w:shd w:val="clear" w:color="auto" w:fill="auto"/>
              <w:spacing w:before="0" w:after="0" w:line="240" w:lineRule="auto"/>
              <w:ind w:firstLine="0"/>
              <w:rPr>
                <w:sz w:val="24"/>
                <w:szCs w:val="24"/>
              </w:rPr>
            </w:pPr>
            <w:r w:rsidRPr="00650078">
              <w:rPr>
                <w:rStyle w:val="MicrosoftSansSerif7pt"/>
                <w:rFonts w:ascii="Times New Roman" w:hAnsi="Times New Roman" w:cs="Times New Roman"/>
                <w:sz w:val="24"/>
                <w:szCs w:val="24"/>
              </w:rPr>
              <w:t>работы</w:t>
            </w:r>
          </w:p>
        </w:tc>
        <w:tc>
          <w:tcPr>
            <w:tcW w:w="818" w:type="pct"/>
            <w:tcBorders>
              <w:top w:val="single" w:sz="4" w:space="0" w:color="auto"/>
              <w:left w:val="single" w:sz="4" w:space="0" w:color="auto"/>
            </w:tcBorders>
            <w:shd w:val="clear" w:color="auto" w:fill="FFFFFF"/>
          </w:tcPr>
          <w:p w:rsidR="0007280B" w:rsidRPr="00650078" w:rsidRDefault="0007280B" w:rsidP="0013714F">
            <w:pPr>
              <w:pStyle w:val="3"/>
              <w:shd w:val="clear" w:color="auto" w:fill="auto"/>
              <w:spacing w:before="0" w:after="0" w:line="240" w:lineRule="auto"/>
              <w:ind w:firstLine="0"/>
              <w:rPr>
                <w:sz w:val="24"/>
                <w:szCs w:val="24"/>
              </w:rPr>
            </w:pPr>
            <w:r w:rsidRPr="00650078">
              <w:rPr>
                <w:rStyle w:val="MicrosoftSansSerif7pt"/>
                <w:rFonts w:ascii="Times New Roman" w:hAnsi="Times New Roman" w:cs="Times New Roman"/>
                <w:sz w:val="24"/>
                <w:szCs w:val="24"/>
              </w:rPr>
              <w:t>Работа на прессе</w:t>
            </w:r>
          </w:p>
        </w:tc>
        <w:tc>
          <w:tcPr>
            <w:tcW w:w="820" w:type="pct"/>
            <w:vMerge/>
            <w:tcBorders>
              <w:left w:val="single" w:sz="4" w:space="0" w:color="auto"/>
              <w:right w:val="single" w:sz="4" w:space="0" w:color="auto"/>
            </w:tcBorders>
            <w:shd w:val="clear" w:color="auto" w:fill="FFFFFF"/>
          </w:tcPr>
          <w:p w:rsidR="0007280B" w:rsidRPr="00650078" w:rsidRDefault="0007280B" w:rsidP="0013714F">
            <w:pPr>
              <w:spacing w:after="0" w:line="240" w:lineRule="auto"/>
              <w:rPr>
                <w:rFonts w:ascii="Times New Roman" w:hAnsi="Times New Roman" w:cs="Times New Roman"/>
                <w:sz w:val="28"/>
                <w:szCs w:val="28"/>
              </w:rPr>
            </w:pPr>
          </w:p>
        </w:tc>
      </w:tr>
      <w:tr w:rsidR="0007280B" w:rsidRPr="00650078" w:rsidTr="00EA45C4">
        <w:trPr>
          <w:trHeight w:hRule="exact" w:val="439"/>
        </w:trPr>
        <w:tc>
          <w:tcPr>
            <w:tcW w:w="922" w:type="pct"/>
            <w:tcBorders>
              <w:top w:val="single" w:sz="4" w:space="0" w:color="auto"/>
              <w:left w:val="single" w:sz="4" w:space="0" w:color="auto"/>
            </w:tcBorders>
            <w:shd w:val="clear" w:color="auto" w:fill="FFFFFF"/>
          </w:tcPr>
          <w:p w:rsidR="0007280B" w:rsidRPr="00650078" w:rsidRDefault="0007280B" w:rsidP="0013714F">
            <w:pPr>
              <w:pStyle w:val="3"/>
              <w:shd w:val="clear" w:color="auto" w:fill="auto"/>
              <w:spacing w:before="0" w:after="0" w:line="240" w:lineRule="auto"/>
              <w:ind w:left="200" w:firstLine="0"/>
              <w:jc w:val="left"/>
              <w:rPr>
                <w:sz w:val="28"/>
                <w:szCs w:val="28"/>
              </w:rPr>
            </w:pPr>
            <w:r w:rsidRPr="00650078">
              <w:rPr>
                <w:rStyle w:val="MicrosoftSansSerif7pt0"/>
                <w:rFonts w:ascii="Times New Roman" w:hAnsi="Times New Roman" w:cs="Times New Roman"/>
                <w:sz w:val="28"/>
                <w:szCs w:val="28"/>
              </w:rPr>
              <w:t>Изделие</w:t>
            </w:r>
            <w:proofErr w:type="gramStart"/>
            <w:r>
              <w:rPr>
                <w:rStyle w:val="MicrosoftSansSerif7pt0"/>
                <w:rFonts w:ascii="Times New Roman" w:hAnsi="Times New Roman" w:cs="Times New Roman"/>
                <w:sz w:val="28"/>
                <w:szCs w:val="28"/>
              </w:rPr>
              <w:t xml:space="preserve"> </w:t>
            </w:r>
            <w:r w:rsidRPr="00650078">
              <w:rPr>
                <w:rStyle w:val="MicrosoftSansSerif7pt0pt"/>
                <w:rFonts w:ascii="Times New Roman" w:hAnsi="Times New Roman" w:cs="Times New Roman"/>
                <w:sz w:val="28"/>
                <w:szCs w:val="28"/>
              </w:rPr>
              <w:t>А</w:t>
            </w:r>
            <w:proofErr w:type="gramEnd"/>
          </w:p>
        </w:tc>
        <w:tc>
          <w:tcPr>
            <w:tcW w:w="813" w:type="pct"/>
            <w:tcBorders>
              <w:top w:val="single" w:sz="4" w:space="0" w:color="auto"/>
              <w:left w:val="single" w:sz="4" w:space="0" w:color="auto"/>
            </w:tcBorders>
            <w:shd w:val="clear" w:color="auto" w:fill="FFFFFF"/>
          </w:tcPr>
          <w:p w:rsidR="0007280B" w:rsidRPr="00650078" w:rsidRDefault="0007280B" w:rsidP="0013714F">
            <w:pPr>
              <w:pStyle w:val="3"/>
              <w:shd w:val="clear" w:color="auto" w:fill="auto"/>
              <w:spacing w:before="0" w:after="0" w:line="240" w:lineRule="auto"/>
              <w:ind w:firstLine="0"/>
              <w:rPr>
                <w:sz w:val="28"/>
                <w:szCs w:val="28"/>
              </w:rPr>
            </w:pPr>
            <w:r w:rsidRPr="00650078">
              <w:rPr>
                <w:rStyle w:val="MicrosoftSansSerif7pt0"/>
                <w:rFonts w:ascii="Times New Roman" w:hAnsi="Times New Roman" w:cs="Times New Roman"/>
                <w:sz w:val="28"/>
                <w:szCs w:val="28"/>
              </w:rPr>
              <w:t>20</w:t>
            </w:r>
          </w:p>
        </w:tc>
        <w:tc>
          <w:tcPr>
            <w:tcW w:w="813" w:type="pct"/>
            <w:tcBorders>
              <w:top w:val="single" w:sz="4" w:space="0" w:color="auto"/>
              <w:left w:val="single" w:sz="4" w:space="0" w:color="auto"/>
            </w:tcBorders>
            <w:shd w:val="clear" w:color="auto" w:fill="FFFFFF"/>
          </w:tcPr>
          <w:p w:rsidR="0007280B" w:rsidRPr="00650078" w:rsidRDefault="0007280B" w:rsidP="0013714F">
            <w:pPr>
              <w:pStyle w:val="3"/>
              <w:shd w:val="clear" w:color="auto" w:fill="auto"/>
              <w:spacing w:before="0" w:after="0" w:line="240" w:lineRule="auto"/>
              <w:ind w:firstLine="0"/>
              <w:rPr>
                <w:sz w:val="28"/>
                <w:szCs w:val="28"/>
              </w:rPr>
            </w:pPr>
            <w:r w:rsidRPr="00650078">
              <w:rPr>
                <w:rStyle w:val="MicrosoftSansSerif7pt0"/>
                <w:rFonts w:ascii="Times New Roman" w:hAnsi="Times New Roman" w:cs="Times New Roman"/>
                <w:sz w:val="28"/>
                <w:szCs w:val="28"/>
              </w:rPr>
              <w:t>20</w:t>
            </w:r>
          </w:p>
        </w:tc>
        <w:tc>
          <w:tcPr>
            <w:tcW w:w="813" w:type="pct"/>
            <w:tcBorders>
              <w:top w:val="single" w:sz="4" w:space="0" w:color="auto"/>
              <w:left w:val="single" w:sz="4" w:space="0" w:color="auto"/>
            </w:tcBorders>
            <w:shd w:val="clear" w:color="auto" w:fill="FFFFFF"/>
          </w:tcPr>
          <w:p w:rsidR="0007280B" w:rsidRPr="00650078" w:rsidRDefault="0007280B" w:rsidP="0013714F">
            <w:pPr>
              <w:pStyle w:val="3"/>
              <w:shd w:val="clear" w:color="auto" w:fill="auto"/>
              <w:spacing w:before="0" w:after="0" w:line="240" w:lineRule="auto"/>
              <w:ind w:firstLine="0"/>
              <w:rPr>
                <w:sz w:val="28"/>
                <w:szCs w:val="28"/>
              </w:rPr>
            </w:pPr>
            <w:r w:rsidRPr="00650078">
              <w:rPr>
                <w:rStyle w:val="MicrosoftSansSerif7pt0"/>
                <w:rFonts w:ascii="Times New Roman" w:hAnsi="Times New Roman" w:cs="Times New Roman"/>
                <w:sz w:val="28"/>
                <w:szCs w:val="28"/>
              </w:rPr>
              <w:t>200</w:t>
            </w:r>
          </w:p>
        </w:tc>
        <w:tc>
          <w:tcPr>
            <w:tcW w:w="818" w:type="pct"/>
            <w:tcBorders>
              <w:top w:val="single" w:sz="4" w:space="0" w:color="auto"/>
              <w:left w:val="single" w:sz="4" w:space="0" w:color="auto"/>
            </w:tcBorders>
            <w:shd w:val="clear" w:color="auto" w:fill="FFFFFF"/>
          </w:tcPr>
          <w:p w:rsidR="0007280B" w:rsidRPr="00650078" w:rsidRDefault="0007280B" w:rsidP="0013714F">
            <w:pPr>
              <w:pStyle w:val="3"/>
              <w:shd w:val="clear" w:color="auto" w:fill="auto"/>
              <w:spacing w:before="0" w:after="0" w:line="240" w:lineRule="auto"/>
              <w:ind w:firstLine="0"/>
              <w:rPr>
                <w:sz w:val="28"/>
                <w:szCs w:val="28"/>
              </w:rPr>
            </w:pPr>
            <w:r w:rsidRPr="00650078">
              <w:rPr>
                <w:rStyle w:val="MicrosoftSansSerif7pt0"/>
                <w:rFonts w:ascii="Times New Roman" w:hAnsi="Times New Roman" w:cs="Times New Roman"/>
                <w:sz w:val="28"/>
                <w:szCs w:val="28"/>
              </w:rPr>
              <w:t>60</w:t>
            </w:r>
          </w:p>
        </w:tc>
        <w:tc>
          <w:tcPr>
            <w:tcW w:w="820" w:type="pct"/>
            <w:tcBorders>
              <w:top w:val="single" w:sz="4" w:space="0" w:color="auto"/>
              <w:left w:val="single" w:sz="4" w:space="0" w:color="auto"/>
              <w:right w:val="single" w:sz="4" w:space="0" w:color="auto"/>
            </w:tcBorders>
            <w:shd w:val="clear" w:color="auto" w:fill="FFFFFF"/>
          </w:tcPr>
          <w:p w:rsidR="0007280B" w:rsidRPr="00650078" w:rsidRDefault="0007280B" w:rsidP="0013714F">
            <w:pPr>
              <w:pStyle w:val="3"/>
              <w:shd w:val="clear" w:color="auto" w:fill="auto"/>
              <w:spacing w:before="0" w:after="0" w:line="240" w:lineRule="auto"/>
              <w:ind w:firstLine="0"/>
              <w:rPr>
                <w:sz w:val="28"/>
                <w:szCs w:val="28"/>
              </w:rPr>
            </w:pPr>
            <w:r w:rsidRPr="00650078">
              <w:rPr>
                <w:rStyle w:val="MicrosoftSansSerif7pt0"/>
                <w:rFonts w:ascii="Times New Roman" w:hAnsi="Times New Roman" w:cs="Times New Roman"/>
                <w:sz w:val="28"/>
                <w:szCs w:val="28"/>
              </w:rPr>
              <w:t>70</w:t>
            </w:r>
          </w:p>
        </w:tc>
      </w:tr>
      <w:tr w:rsidR="0007280B" w:rsidRPr="00650078" w:rsidTr="00EA45C4">
        <w:trPr>
          <w:trHeight w:hRule="exact" w:val="439"/>
        </w:trPr>
        <w:tc>
          <w:tcPr>
            <w:tcW w:w="922" w:type="pct"/>
            <w:tcBorders>
              <w:top w:val="single" w:sz="4" w:space="0" w:color="auto"/>
              <w:left w:val="single" w:sz="4" w:space="0" w:color="auto"/>
            </w:tcBorders>
            <w:shd w:val="clear" w:color="auto" w:fill="FFFFFF"/>
          </w:tcPr>
          <w:p w:rsidR="0007280B" w:rsidRPr="00650078" w:rsidRDefault="0007280B" w:rsidP="0013714F">
            <w:pPr>
              <w:pStyle w:val="3"/>
              <w:shd w:val="clear" w:color="auto" w:fill="auto"/>
              <w:spacing w:before="0" w:after="0" w:line="240" w:lineRule="auto"/>
              <w:ind w:left="200" w:firstLine="0"/>
              <w:jc w:val="left"/>
              <w:rPr>
                <w:sz w:val="28"/>
                <w:szCs w:val="28"/>
              </w:rPr>
            </w:pPr>
            <w:r w:rsidRPr="00650078">
              <w:rPr>
                <w:rStyle w:val="MicrosoftSansSerif7pt0"/>
                <w:rFonts w:ascii="Times New Roman" w:hAnsi="Times New Roman" w:cs="Times New Roman"/>
                <w:sz w:val="28"/>
                <w:szCs w:val="28"/>
              </w:rPr>
              <w:t>Изделие</w:t>
            </w:r>
            <w:proofErr w:type="gramStart"/>
            <w:r w:rsidRPr="00650078">
              <w:rPr>
                <w:rStyle w:val="MicrosoftSansSerif7pt0"/>
                <w:rFonts w:ascii="Times New Roman" w:hAnsi="Times New Roman" w:cs="Times New Roman"/>
                <w:sz w:val="28"/>
                <w:szCs w:val="28"/>
              </w:rPr>
              <w:t xml:space="preserve"> </w:t>
            </w:r>
            <w:r w:rsidRPr="00650078">
              <w:rPr>
                <w:rStyle w:val="MicrosoftSansSerif7pt0pt"/>
                <w:rFonts w:ascii="Times New Roman" w:hAnsi="Times New Roman" w:cs="Times New Roman"/>
                <w:sz w:val="28"/>
                <w:szCs w:val="28"/>
              </w:rPr>
              <w:t>В</w:t>
            </w:r>
            <w:proofErr w:type="gramEnd"/>
          </w:p>
        </w:tc>
        <w:tc>
          <w:tcPr>
            <w:tcW w:w="813" w:type="pct"/>
            <w:tcBorders>
              <w:top w:val="single" w:sz="4" w:space="0" w:color="auto"/>
              <w:left w:val="single" w:sz="4" w:space="0" w:color="auto"/>
            </w:tcBorders>
            <w:shd w:val="clear" w:color="auto" w:fill="FFFFFF"/>
          </w:tcPr>
          <w:p w:rsidR="0007280B" w:rsidRPr="00650078" w:rsidRDefault="0007280B" w:rsidP="0013714F">
            <w:pPr>
              <w:pStyle w:val="3"/>
              <w:shd w:val="clear" w:color="auto" w:fill="auto"/>
              <w:spacing w:before="0" w:after="0" w:line="240" w:lineRule="auto"/>
              <w:ind w:firstLine="0"/>
              <w:rPr>
                <w:sz w:val="28"/>
                <w:szCs w:val="28"/>
              </w:rPr>
            </w:pPr>
            <w:r w:rsidRPr="00650078">
              <w:rPr>
                <w:rStyle w:val="MicrosoftSansSerif7pt0"/>
                <w:rFonts w:ascii="Times New Roman" w:hAnsi="Times New Roman" w:cs="Times New Roman"/>
                <w:sz w:val="28"/>
                <w:szCs w:val="28"/>
              </w:rPr>
              <w:t>50</w:t>
            </w:r>
          </w:p>
        </w:tc>
        <w:tc>
          <w:tcPr>
            <w:tcW w:w="813" w:type="pct"/>
            <w:tcBorders>
              <w:top w:val="single" w:sz="4" w:space="0" w:color="auto"/>
              <w:left w:val="single" w:sz="4" w:space="0" w:color="auto"/>
            </w:tcBorders>
            <w:shd w:val="clear" w:color="auto" w:fill="FFFFFF"/>
          </w:tcPr>
          <w:p w:rsidR="0007280B" w:rsidRPr="00650078" w:rsidRDefault="0007280B" w:rsidP="0013714F">
            <w:pPr>
              <w:pStyle w:val="3"/>
              <w:shd w:val="clear" w:color="auto" w:fill="auto"/>
              <w:spacing w:before="0" w:after="0" w:line="240" w:lineRule="auto"/>
              <w:ind w:firstLine="0"/>
              <w:rPr>
                <w:sz w:val="28"/>
                <w:szCs w:val="28"/>
              </w:rPr>
            </w:pPr>
            <w:r w:rsidRPr="00650078">
              <w:rPr>
                <w:rStyle w:val="MicrosoftSansSerif7pt0"/>
                <w:rFonts w:ascii="Times New Roman" w:hAnsi="Times New Roman" w:cs="Times New Roman"/>
                <w:sz w:val="28"/>
                <w:szCs w:val="28"/>
              </w:rPr>
              <w:t>100</w:t>
            </w:r>
          </w:p>
        </w:tc>
        <w:tc>
          <w:tcPr>
            <w:tcW w:w="813" w:type="pct"/>
            <w:tcBorders>
              <w:top w:val="single" w:sz="4" w:space="0" w:color="auto"/>
              <w:left w:val="single" w:sz="4" w:space="0" w:color="auto"/>
            </w:tcBorders>
            <w:shd w:val="clear" w:color="auto" w:fill="FFFFFF"/>
          </w:tcPr>
          <w:p w:rsidR="0007280B" w:rsidRPr="00650078" w:rsidRDefault="0007280B" w:rsidP="0013714F">
            <w:pPr>
              <w:pStyle w:val="3"/>
              <w:shd w:val="clear" w:color="auto" w:fill="auto"/>
              <w:spacing w:before="0" w:after="0" w:line="240" w:lineRule="auto"/>
              <w:ind w:firstLine="0"/>
              <w:rPr>
                <w:sz w:val="28"/>
                <w:szCs w:val="28"/>
              </w:rPr>
            </w:pPr>
            <w:r w:rsidRPr="00650078">
              <w:rPr>
                <w:rStyle w:val="MicrosoftSansSerif7pt0"/>
                <w:rFonts w:ascii="Times New Roman" w:hAnsi="Times New Roman" w:cs="Times New Roman"/>
                <w:sz w:val="28"/>
                <w:szCs w:val="28"/>
              </w:rPr>
              <w:t>400</w:t>
            </w:r>
          </w:p>
        </w:tc>
        <w:tc>
          <w:tcPr>
            <w:tcW w:w="818" w:type="pct"/>
            <w:tcBorders>
              <w:top w:val="single" w:sz="4" w:space="0" w:color="auto"/>
              <w:left w:val="single" w:sz="4" w:space="0" w:color="auto"/>
            </w:tcBorders>
            <w:shd w:val="clear" w:color="auto" w:fill="FFFFFF"/>
          </w:tcPr>
          <w:p w:rsidR="0007280B" w:rsidRPr="00650078" w:rsidRDefault="0007280B" w:rsidP="0013714F">
            <w:pPr>
              <w:pStyle w:val="3"/>
              <w:shd w:val="clear" w:color="auto" w:fill="auto"/>
              <w:spacing w:before="0" w:after="0" w:line="240" w:lineRule="auto"/>
              <w:ind w:firstLine="0"/>
              <w:rPr>
                <w:sz w:val="28"/>
                <w:szCs w:val="28"/>
              </w:rPr>
            </w:pPr>
            <w:r w:rsidRPr="00650078">
              <w:rPr>
                <w:rStyle w:val="MicrosoftSansSerif7pt0"/>
                <w:rFonts w:ascii="Times New Roman" w:hAnsi="Times New Roman" w:cs="Times New Roman"/>
                <w:sz w:val="28"/>
                <w:szCs w:val="28"/>
              </w:rPr>
              <w:t>100</w:t>
            </w:r>
          </w:p>
        </w:tc>
        <w:tc>
          <w:tcPr>
            <w:tcW w:w="820" w:type="pct"/>
            <w:tcBorders>
              <w:top w:val="single" w:sz="4" w:space="0" w:color="auto"/>
              <w:left w:val="single" w:sz="4" w:space="0" w:color="auto"/>
              <w:right w:val="single" w:sz="4" w:space="0" w:color="auto"/>
            </w:tcBorders>
            <w:shd w:val="clear" w:color="auto" w:fill="FFFFFF"/>
          </w:tcPr>
          <w:p w:rsidR="0007280B" w:rsidRPr="00650078" w:rsidRDefault="0007280B" w:rsidP="0013714F">
            <w:pPr>
              <w:pStyle w:val="3"/>
              <w:shd w:val="clear" w:color="auto" w:fill="auto"/>
              <w:spacing w:before="0" w:after="0" w:line="240" w:lineRule="auto"/>
              <w:ind w:firstLine="0"/>
              <w:rPr>
                <w:sz w:val="28"/>
                <w:szCs w:val="28"/>
              </w:rPr>
            </w:pPr>
            <w:r w:rsidRPr="00650078">
              <w:rPr>
                <w:rStyle w:val="MicrosoftSansSerif7pt0"/>
                <w:rFonts w:ascii="Times New Roman" w:hAnsi="Times New Roman" w:cs="Times New Roman"/>
                <w:sz w:val="28"/>
                <w:szCs w:val="28"/>
              </w:rPr>
              <w:t>180</w:t>
            </w:r>
          </w:p>
        </w:tc>
      </w:tr>
      <w:tr w:rsidR="0007280B" w:rsidRPr="00650078" w:rsidTr="00EA45C4">
        <w:trPr>
          <w:trHeight w:hRule="exact" w:val="447"/>
        </w:trPr>
        <w:tc>
          <w:tcPr>
            <w:tcW w:w="922" w:type="pct"/>
            <w:tcBorders>
              <w:top w:val="single" w:sz="4" w:space="0" w:color="auto"/>
              <w:left w:val="single" w:sz="4" w:space="0" w:color="auto"/>
              <w:bottom w:val="single" w:sz="4" w:space="0" w:color="auto"/>
            </w:tcBorders>
            <w:shd w:val="clear" w:color="auto" w:fill="FFFFFF"/>
          </w:tcPr>
          <w:p w:rsidR="0007280B" w:rsidRPr="00650078" w:rsidRDefault="0007280B" w:rsidP="0013714F">
            <w:pPr>
              <w:pStyle w:val="3"/>
              <w:shd w:val="clear" w:color="auto" w:fill="auto"/>
              <w:spacing w:before="0" w:after="0" w:line="240" w:lineRule="auto"/>
              <w:ind w:firstLine="0"/>
              <w:rPr>
                <w:sz w:val="28"/>
                <w:szCs w:val="28"/>
              </w:rPr>
            </w:pPr>
            <w:r w:rsidRPr="00650078">
              <w:rPr>
                <w:rStyle w:val="MicrosoftSansSerif7pt0"/>
                <w:rFonts w:ascii="Times New Roman" w:hAnsi="Times New Roman" w:cs="Times New Roman"/>
                <w:sz w:val="28"/>
                <w:szCs w:val="28"/>
              </w:rPr>
              <w:t>Ресурсы</w:t>
            </w:r>
          </w:p>
        </w:tc>
        <w:tc>
          <w:tcPr>
            <w:tcW w:w="813" w:type="pct"/>
            <w:tcBorders>
              <w:top w:val="single" w:sz="4" w:space="0" w:color="auto"/>
              <w:left w:val="single" w:sz="4" w:space="0" w:color="auto"/>
              <w:bottom w:val="single" w:sz="4" w:space="0" w:color="auto"/>
            </w:tcBorders>
            <w:shd w:val="clear" w:color="auto" w:fill="FFFFFF"/>
          </w:tcPr>
          <w:p w:rsidR="0007280B" w:rsidRPr="00650078" w:rsidRDefault="0007280B" w:rsidP="0013714F">
            <w:pPr>
              <w:pStyle w:val="3"/>
              <w:shd w:val="clear" w:color="auto" w:fill="auto"/>
              <w:spacing w:before="0" w:after="0" w:line="240" w:lineRule="auto"/>
              <w:ind w:firstLine="0"/>
              <w:rPr>
                <w:sz w:val="28"/>
                <w:szCs w:val="28"/>
              </w:rPr>
            </w:pPr>
            <w:r w:rsidRPr="00650078">
              <w:rPr>
                <w:rStyle w:val="MicrosoftSansSerif7pt0"/>
                <w:rFonts w:ascii="Times New Roman" w:hAnsi="Times New Roman" w:cs="Times New Roman"/>
                <w:sz w:val="28"/>
                <w:szCs w:val="28"/>
              </w:rPr>
              <w:t>7 000</w:t>
            </w:r>
          </w:p>
        </w:tc>
        <w:tc>
          <w:tcPr>
            <w:tcW w:w="813" w:type="pct"/>
            <w:tcBorders>
              <w:top w:val="single" w:sz="4" w:space="0" w:color="auto"/>
              <w:left w:val="single" w:sz="4" w:space="0" w:color="auto"/>
              <w:bottom w:val="single" w:sz="4" w:space="0" w:color="auto"/>
            </w:tcBorders>
            <w:shd w:val="clear" w:color="auto" w:fill="FFFFFF"/>
          </w:tcPr>
          <w:p w:rsidR="0007280B" w:rsidRPr="00650078" w:rsidRDefault="0007280B" w:rsidP="0013714F">
            <w:pPr>
              <w:pStyle w:val="3"/>
              <w:shd w:val="clear" w:color="auto" w:fill="auto"/>
              <w:spacing w:before="0" w:after="0" w:line="240" w:lineRule="auto"/>
              <w:ind w:firstLine="0"/>
              <w:rPr>
                <w:sz w:val="28"/>
                <w:szCs w:val="28"/>
              </w:rPr>
            </w:pPr>
            <w:r w:rsidRPr="00650078">
              <w:rPr>
                <w:rStyle w:val="MicrosoftSansSerif7pt0"/>
                <w:rFonts w:ascii="Times New Roman" w:hAnsi="Times New Roman" w:cs="Times New Roman"/>
                <w:sz w:val="28"/>
                <w:szCs w:val="28"/>
              </w:rPr>
              <w:t>12 000</w:t>
            </w:r>
          </w:p>
        </w:tc>
        <w:tc>
          <w:tcPr>
            <w:tcW w:w="813" w:type="pct"/>
            <w:tcBorders>
              <w:top w:val="single" w:sz="4" w:space="0" w:color="auto"/>
              <w:left w:val="single" w:sz="4" w:space="0" w:color="auto"/>
              <w:bottom w:val="single" w:sz="4" w:space="0" w:color="auto"/>
            </w:tcBorders>
            <w:shd w:val="clear" w:color="auto" w:fill="FFFFFF"/>
          </w:tcPr>
          <w:p w:rsidR="0007280B" w:rsidRPr="00650078" w:rsidRDefault="0007280B" w:rsidP="0013714F">
            <w:pPr>
              <w:pStyle w:val="3"/>
              <w:shd w:val="clear" w:color="auto" w:fill="auto"/>
              <w:spacing w:before="0" w:after="0" w:line="240" w:lineRule="auto"/>
              <w:ind w:firstLine="0"/>
              <w:rPr>
                <w:sz w:val="28"/>
                <w:szCs w:val="28"/>
              </w:rPr>
            </w:pPr>
            <w:r w:rsidRPr="00650078">
              <w:rPr>
                <w:rStyle w:val="MicrosoftSansSerif7pt0"/>
                <w:rFonts w:ascii="Times New Roman" w:hAnsi="Times New Roman" w:cs="Times New Roman"/>
                <w:sz w:val="28"/>
                <w:szCs w:val="28"/>
              </w:rPr>
              <w:t>80 000</w:t>
            </w:r>
          </w:p>
        </w:tc>
        <w:tc>
          <w:tcPr>
            <w:tcW w:w="818" w:type="pct"/>
            <w:tcBorders>
              <w:top w:val="single" w:sz="4" w:space="0" w:color="auto"/>
              <w:left w:val="single" w:sz="4" w:space="0" w:color="auto"/>
              <w:bottom w:val="single" w:sz="4" w:space="0" w:color="auto"/>
            </w:tcBorders>
            <w:shd w:val="clear" w:color="auto" w:fill="FFFFFF"/>
          </w:tcPr>
          <w:p w:rsidR="0007280B" w:rsidRPr="00650078" w:rsidRDefault="0007280B" w:rsidP="0013714F">
            <w:pPr>
              <w:pStyle w:val="3"/>
              <w:shd w:val="clear" w:color="auto" w:fill="auto"/>
              <w:spacing w:before="0" w:after="0" w:line="240" w:lineRule="auto"/>
              <w:ind w:firstLine="0"/>
              <w:rPr>
                <w:sz w:val="28"/>
                <w:szCs w:val="28"/>
              </w:rPr>
            </w:pPr>
            <w:r w:rsidRPr="00650078">
              <w:rPr>
                <w:rStyle w:val="MicrosoftSansSerif7pt0"/>
                <w:rFonts w:ascii="Times New Roman" w:hAnsi="Times New Roman" w:cs="Times New Roman"/>
                <w:sz w:val="28"/>
                <w:szCs w:val="28"/>
              </w:rPr>
              <w:t>18 000</w:t>
            </w:r>
          </w:p>
        </w:tc>
        <w:tc>
          <w:tcPr>
            <w:tcW w:w="820" w:type="pct"/>
            <w:tcBorders>
              <w:top w:val="single" w:sz="4" w:space="0" w:color="auto"/>
              <w:left w:val="single" w:sz="4" w:space="0" w:color="auto"/>
              <w:bottom w:val="single" w:sz="4" w:space="0" w:color="auto"/>
              <w:right w:val="single" w:sz="4" w:space="0" w:color="auto"/>
            </w:tcBorders>
            <w:shd w:val="clear" w:color="auto" w:fill="FFFFFF"/>
          </w:tcPr>
          <w:p w:rsidR="0007280B" w:rsidRPr="00650078" w:rsidRDefault="0007280B" w:rsidP="0013714F">
            <w:pPr>
              <w:spacing w:after="0" w:line="240" w:lineRule="auto"/>
              <w:rPr>
                <w:rFonts w:ascii="Times New Roman" w:hAnsi="Times New Roman" w:cs="Times New Roman"/>
                <w:sz w:val="28"/>
                <w:szCs w:val="28"/>
              </w:rPr>
            </w:pPr>
          </w:p>
        </w:tc>
      </w:tr>
    </w:tbl>
    <w:p w:rsidR="0007280B" w:rsidRPr="00650078" w:rsidRDefault="00EA45C4" w:rsidP="00EA45C4">
      <w:pPr>
        <w:pStyle w:val="3"/>
        <w:shd w:val="clear" w:color="auto" w:fill="auto"/>
        <w:spacing w:before="0" w:after="0" w:line="360" w:lineRule="auto"/>
        <w:ind w:right="20" w:firstLine="0"/>
        <w:jc w:val="both"/>
        <w:rPr>
          <w:sz w:val="28"/>
          <w:szCs w:val="28"/>
        </w:rPr>
      </w:pPr>
      <w:r>
        <w:rPr>
          <w:rStyle w:val="1"/>
          <w:sz w:val="28"/>
          <w:szCs w:val="28"/>
        </w:rPr>
        <w:t xml:space="preserve">          </w:t>
      </w:r>
      <w:r w:rsidR="0007280B" w:rsidRPr="00650078">
        <w:rPr>
          <w:rStyle w:val="1"/>
          <w:sz w:val="28"/>
          <w:szCs w:val="28"/>
        </w:rPr>
        <w:t>Найдите оптимальный план производства (количество из</w:t>
      </w:r>
      <w:r w:rsidR="0007280B" w:rsidRPr="00650078">
        <w:rPr>
          <w:rStyle w:val="1"/>
          <w:sz w:val="28"/>
          <w:szCs w:val="28"/>
        </w:rPr>
        <w:softHyphen/>
        <w:t>делий</w:t>
      </w:r>
      <w:proofErr w:type="gramStart"/>
      <w:r w:rsidR="0007280B" w:rsidRPr="00650078">
        <w:rPr>
          <w:rStyle w:val="1"/>
          <w:sz w:val="28"/>
          <w:szCs w:val="28"/>
        </w:rPr>
        <w:t xml:space="preserve"> </w:t>
      </w:r>
      <w:r w:rsidR="0007280B" w:rsidRPr="00650078">
        <w:rPr>
          <w:rStyle w:val="a4"/>
          <w:sz w:val="28"/>
          <w:szCs w:val="28"/>
        </w:rPr>
        <w:t>А</w:t>
      </w:r>
      <w:proofErr w:type="gramEnd"/>
      <w:r w:rsidR="0007280B" w:rsidRPr="00650078">
        <w:rPr>
          <w:rStyle w:val="1"/>
          <w:sz w:val="28"/>
          <w:szCs w:val="28"/>
        </w:rPr>
        <w:t xml:space="preserve"> и </w:t>
      </w:r>
      <w:r w:rsidR="0007280B" w:rsidRPr="00650078">
        <w:rPr>
          <w:rStyle w:val="a4"/>
          <w:sz w:val="28"/>
          <w:szCs w:val="28"/>
        </w:rPr>
        <w:t>В),</w:t>
      </w:r>
      <w:r w:rsidR="0007280B" w:rsidRPr="00650078">
        <w:rPr>
          <w:rStyle w:val="1"/>
          <w:sz w:val="28"/>
          <w:szCs w:val="28"/>
        </w:rPr>
        <w:t xml:space="preserve"> дающий наибольшую прибыль.</w:t>
      </w:r>
    </w:p>
    <w:p w:rsidR="0007280B" w:rsidRDefault="0007280B" w:rsidP="0007280B">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szCs w:val="28"/>
        </w:rPr>
      </w:pPr>
      <w:r w:rsidRPr="00B568AE">
        <w:rPr>
          <w:szCs w:val="28"/>
        </w:rPr>
        <w:t xml:space="preserve">Решим задачу с использованием </w:t>
      </w:r>
      <w:r w:rsidRPr="00B568AE">
        <w:rPr>
          <w:szCs w:val="28"/>
          <w:lang w:val="en-US"/>
        </w:rPr>
        <w:t>Microsoft</w:t>
      </w:r>
      <w:r>
        <w:rPr>
          <w:szCs w:val="28"/>
        </w:rPr>
        <w:t xml:space="preserve"> </w:t>
      </w:r>
      <w:r w:rsidRPr="00B568AE">
        <w:rPr>
          <w:szCs w:val="28"/>
          <w:lang w:val="en-US"/>
        </w:rPr>
        <w:t>Excel</w:t>
      </w:r>
      <w:r>
        <w:rPr>
          <w:szCs w:val="28"/>
        </w:rPr>
        <w:t xml:space="preserve">, с использованием </w:t>
      </w:r>
      <w:r w:rsidRPr="00B568AE">
        <w:rPr>
          <w:szCs w:val="28"/>
        </w:rPr>
        <w:t>надстройки «Поиск решения»</w:t>
      </w:r>
      <w:r>
        <w:rPr>
          <w:szCs w:val="28"/>
        </w:rPr>
        <w:t>.</w:t>
      </w:r>
    </w:p>
    <w:p w:rsidR="0007280B" w:rsidRPr="0007280B" w:rsidRDefault="0007280B" w:rsidP="0007280B">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8"/>
        </w:rPr>
      </w:pPr>
      <w:r w:rsidRPr="0007280B">
        <w:rPr>
          <w:szCs w:val="28"/>
        </w:rPr>
        <w:t xml:space="preserve">Введем обозначения искомых переменных. </w:t>
      </w:r>
    </w:p>
    <w:p w:rsidR="0007280B" w:rsidRDefault="0007280B" w:rsidP="0007280B">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szCs w:val="28"/>
        </w:rPr>
      </w:pPr>
      <w:r w:rsidRPr="0007280B">
        <w:rPr>
          <w:szCs w:val="28"/>
        </w:rPr>
        <w:t xml:space="preserve">Пусть </w:t>
      </w:r>
      <m:oMath>
        <m:sSub>
          <m:sSubPr>
            <m:ctrlPr>
              <w:rPr>
                <w:rFonts w:ascii="Cambria Math" w:hAnsi="Cambria Math"/>
                <w:i/>
                <w:szCs w:val="28"/>
              </w:rPr>
            </m:ctrlPr>
          </m:sSubPr>
          <m:e>
            <m:r>
              <w:rPr>
                <w:rFonts w:ascii="Cambria Math" w:hAnsi="Cambria Math"/>
                <w:szCs w:val="28"/>
              </w:rPr>
              <m:t>x</m:t>
            </m:r>
          </m:e>
          <m:sub>
            <m:r>
              <w:rPr>
                <w:rFonts w:ascii="Cambria Math" w:hAnsi="Cambria Math"/>
                <w:szCs w:val="28"/>
              </w:rPr>
              <m:t>1</m:t>
            </m:r>
          </m:sub>
        </m:sSub>
      </m:oMath>
      <w:r w:rsidRPr="0007280B">
        <w:rPr>
          <w:szCs w:val="28"/>
        </w:rPr>
        <w:t xml:space="preserve"> – искомое количество изделий</w:t>
      </w:r>
      <w:proofErr w:type="gramStart"/>
      <w:r w:rsidRPr="0007280B">
        <w:rPr>
          <w:szCs w:val="28"/>
        </w:rPr>
        <w:t xml:space="preserve"> А</w:t>
      </w:r>
      <w:proofErr w:type="gramEnd"/>
      <w:r w:rsidRPr="0007280B">
        <w:rPr>
          <w:szCs w:val="28"/>
        </w:rPr>
        <w:t xml:space="preserve">, </w:t>
      </w:r>
      <m:oMath>
        <m:sSub>
          <m:sSubPr>
            <m:ctrlPr>
              <w:rPr>
                <w:rFonts w:ascii="Cambria Math" w:hAnsi="Cambria Math"/>
                <w:i/>
                <w:szCs w:val="28"/>
              </w:rPr>
            </m:ctrlPr>
          </m:sSubPr>
          <m:e>
            <m:r>
              <w:rPr>
                <w:rFonts w:ascii="Cambria Math" w:hAnsi="Cambria Math"/>
                <w:szCs w:val="28"/>
              </w:rPr>
              <m:t>x</m:t>
            </m:r>
          </m:e>
          <m:sub>
            <m:r>
              <w:rPr>
                <w:rFonts w:ascii="Cambria Math" w:hAnsi="Cambria Math"/>
                <w:szCs w:val="28"/>
              </w:rPr>
              <m:t>2</m:t>
            </m:r>
          </m:sub>
        </m:sSub>
      </m:oMath>
      <w:r w:rsidRPr="0007280B">
        <w:rPr>
          <w:szCs w:val="28"/>
        </w:rPr>
        <w:t xml:space="preserve"> – количество изделий В.</w:t>
      </w:r>
    </w:p>
    <w:p w:rsidR="0007280B" w:rsidRDefault="00502E9D" w:rsidP="0007280B">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szCs w:val="28"/>
        </w:rPr>
      </w:pPr>
      <w:r>
        <w:rPr>
          <w:szCs w:val="28"/>
        </w:rPr>
        <w:t xml:space="preserve">1. Откроем </w:t>
      </w:r>
      <w:r w:rsidRPr="00B568AE">
        <w:rPr>
          <w:szCs w:val="28"/>
          <w:lang w:val="en-US"/>
        </w:rPr>
        <w:t>Microsoft</w:t>
      </w:r>
      <w:r>
        <w:rPr>
          <w:szCs w:val="28"/>
        </w:rPr>
        <w:t xml:space="preserve"> </w:t>
      </w:r>
      <w:r w:rsidRPr="00B568AE">
        <w:rPr>
          <w:szCs w:val="28"/>
          <w:lang w:val="en-US"/>
        </w:rPr>
        <w:t>Excel</w:t>
      </w:r>
      <w:r>
        <w:rPr>
          <w:szCs w:val="28"/>
        </w:rPr>
        <w:t>;</w:t>
      </w:r>
    </w:p>
    <w:p w:rsidR="00502E9D" w:rsidRDefault="00502E9D" w:rsidP="0007280B">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szCs w:val="28"/>
        </w:rPr>
      </w:pPr>
      <w:r>
        <w:rPr>
          <w:szCs w:val="28"/>
        </w:rPr>
        <w:t>2. Введем исходные данные:</w:t>
      </w:r>
    </w:p>
    <w:p w:rsidR="00502E9D" w:rsidRPr="00502E9D" w:rsidRDefault="00502E9D" w:rsidP="0007280B">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szCs w:val="28"/>
        </w:rPr>
      </w:pPr>
      <w:r>
        <w:rPr>
          <w:noProof/>
          <w:szCs w:val="28"/>
        </w:rPr>
        <w:lastRenderedPageBreak/>
        <w:drawing>
          <wp:inline distT="0" distB="0" distL="0" distR="0">
            <wp:extent cx="5637722" cy="2409825"/>
            <wp:effectExtent l="19050" t="0" r="1078" b="0"/>
            <wp:docPr id="6" name="Рисунок 5" descr="Новый рисунок.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Новый рисунок.bmp"/>
                    <pic:cNvPicPr/>
                  </pic:nvPicPr>
                  <pic:blipFill>
                    <a:blip r:embed="rId12" cstate="print"/>
                    <a:stretch>
                      <a:fillRect/>
                    </a:stretch>
                  </pic:blipFill>
                  <pic:spPr>
                    <a:xfrm>
                      <a:off x="0" y="0"/>
                      <a:ext cx="5662083" cy="2420238"/>
                    </a:xfrm>
                    <a:prstGeom prst="rect">
                      <a:avLst/>
                    </a:prstGeom>
                  </pic:spPr>
                </pic:pic>
              </a:graphicData>
            </a:graphic>
          </wp:inline>
        </w:drawing>
      </w:r>
    </w:p>
    <w:p w:rsidR="00502E9D" w:rsidRDefault="00502E9D" w:rsidP="0007280B">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szCs w:val="28"/>
        </w:rPr>
      </w:pPr>
      <w:r>
        <w:rPr>
          <w:szCs w:val="28"/>
        </w:rPr>
        <w:t>3. Введем формулы в искомые значения:</w:t>
      </w:r>
    </w:p>
    <w:p w:rsidR="00A436DC" w:rsidRPr="00A436DC" w:rsidRDefault="00A436DC" w:rsidP="0007280B">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szCs w:val="28"/>
        </w:rPr>
      </w:pPr>
      <w:r>
        <w:rPr>
          <w:szCs w:val="28"/>
        </w:rPr>
        <w:t>Обозначив ячейки В</w:t>
      </w:r>
      <w:proofErr w:type="gramStart"/>
      <w:r w:rsidRPr="00A436DC">
        <w:rPr>
          <w:szCs w:val="28"/>
        </w:rPr>
        <w:t>4</w:t>
      </w:r>
      <w:proofErr w:type="gramEnd"/>
      <w:r>
        <w:rPr>
          <w:szCs w:val="28"/>
        </w:rPr>
        <w:t xml:space="preserve"> и </w:t>
      </w:r>
      <w:r w:rsidRPr="00A436DC">
        <w:rPr>
          <w:szCs w:val="28"/>
          <w:lang w:val="en-US"/>
        </w:rPr>
        <w:t>C</w:t>
      </w:r>
      <w:r w:rsidRPr="00A436DC">
        <w:rPr>
          <w:szCs w:val="28"/>
        </w:rPr>
        <w:t>4</w:t>
      </w:r>
      <w:r>
        <w:rPr>
          <w:szCs w:val="28"/>
        </w:rPr>
        <w:t xml:space="preserve"> знаком </w:t>
      </w:r>
      <w:r w:rsidRPr="00A436DC">
        <w:rPr>
          <w:szCs w:val="28"/>
        </w:rPr>
        <w:t>$</w:t>
      </w:r>
      <w:r>
        <w:rPr>
          <w:szCs w:val="28"/>
        </w:rPr>
        <w:t>, чтобы эти ячейки не смещались вниз при растягивание формулы вниз.</w:t>
      </w:r>
    </w:p>
    <w:p w:rsidR="00502E9D" w:rsidRPr="00D44B9C" w:rsidRDefault="00A436DC" w:rsidP="0007280B">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szCs w:val="28"/>
          <w:lang w:val="en-US"/>
        </w:rPr>
      </w:pPr>
      <w:r>
        <w:rPr>
          <w:szCs w:val="28"/>
          <w:lang w:val="en-US"/>
        </w:rPr>
        <w:t>D</w:t>
      </w:r>
      <w:r w:rsidRPr="00D44B9C">
        <w:rPr>
          <w:szCs w:val="28"/>
          <w:lang w:val="en-US"/>
        </w:rPr>
        <w:t xml:space="preserve">10 = </w:t>
      </w:r>
      <w:r w:rsidRPr="00A436DC">
        <w:rPr>
          <w:szCs w:val="28"/>
          <w:lang w:val="en-US"/>
        </w:rPr>
        <w:t>B</w:t>
      </w:r>
      <w:r w:rsidRPr="00D44B9C">
        <w:rPr>
          <w:szCs w:val="28"/>
          <w:lang w:val="en-US"/>
        </w:rPr>
        <w:t>10*$</w:t>
      </w:r>
      <w:r w:rsidRPr="00A436DC">
        <w:rPr>
          <w:szCs w:val="28"/>
          <w:lang w:val="en-US"/>
        </w:rPr>
        <w:t>B</w:t>
      </w:r>
      <w:r w:rsidRPr="00D44B9C">
        <w:rPr>
          <w:szCs w:val="28"/>
          <w:lang w:val="en-US"/>
        </w:rPr>
        <w:t>$4+</w:t>
      </w:r>
      <w:r w:rsidRPr="00A436DC">
        <w:rPr>
          <w:szCs w:val="28"/>
          <w:lang w:val="en-US"/>
        </w:rPr>
        <w:t>C</w:t>
      </w:r>
      <w:r w:rsidRPr="00D44B9C">
        <w:rPr>
          <w:szCs w:val="28"/>
          <w:lang w:val="en-US"/>
        </w:rPr>
        <w:t>10*$</w:t>
      </w:r>
      <w:r w:rsidRPr="00A436DC">
        <w:rPr>
          <w:szCs w:val="28"/>
          <w:lang w:val="en-US"/>
        </w:rPr>
        <w:t>C</w:t>
      </w:r>
      <w:r w:rsidRPr="00D44B9C">
        <w:rPr>
          <w:szCs w:val="28"/>
          <w:lang w:val="en-US"/>
        </w:rPr>
        <w:t>$4;</w:t>
      </w:r>
    </w:p>
    <w:p w:rsidR="00A436DC" w:rsidRPr="00A436DC" w:rsidRDefault="00A436DC" w:rsidP="00A436DC">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szCs w:val="28"/>
          <w:lang w:val="en-US"/>
        </w:rPr>
      </w:pPr>
      <w:r>
        <w:rPr>
          <w:szCs w:val="28"/>
          <w:lang w:val="en-US"/>
        </w:rPr>
        <w:t>D11 = B11*$B$4+C11</w:t>
      </w:r>
      <w:r w:rsidRPr="00A436DC">
        <w:rPr>
          <w:szCs w:val="28"/>
          <w:lang w:val="en-US"/>
        </w:rPr>
        <w:t>*$C$4;</w:t>
      </w:r>
    </w:p>
    <w:p w:rsidR="00A436DC" w:rsidRPr="00A436DC" w:rsidRDefault="00A436DC" w:rsidP="00A436DC">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szCs w:val="28"/>
          <w:lang w:val="en-US"/>
        </w:rPr>
      </w:pPr>
      <w:r>
        <w:rPr>
          <w:szCs w:val="28"/>
          <w:lang w:val="en-US"/>
        </w:rPr>
        <w:t xml:space="preserve">D12 </w:t>
      </w:r>
      <w:r w:rsidRPr="00A436DC">
        <w:rPr>
          <w:szCs w:val="28"/>
          <w:lang w:val="en-US"/>
        </w:rPr>
        <w:t>=</w:t>
      </w:r>
      <w:r>
        <w:rPr>
          <w:szCs w:val="28"/>
          <w:lang w:val="en-US"/>
        </w:rPr>
        <w:t xml:space="preserve"> </w:t>
      </w:r>
      <w:r w:rsidRPr="00A436DC">
        <w:rPr>
          <w:szCs w:val="28"/>
          <w:lang w:val="en-US"/>
        </w:rPr>
        <w:t>B1</w:t>
      </w:r>
      <w:r>
        <w:rPr>
          <w:szCs w:val="28"/>
          <w:lang w:val="en-US"/>
        </w:rPr>
        <w:t>2*$B$4+C12</w:t>
      </w:r>
      <w:r w:rsidRPr="00A436DC">
        <w:rPr>
          <w:szCs w:val="28"/>
          <w:lang w:val="en-US"/>
        </w:rPr>
        <w:t>*$C$4;</w:t>
      </w:r>
    </w:p>
    <w:p w:rsidR="00A436DC" w:rsidRPr="00D44B9C" w:rsidRDefault="00A436DC" w:rsidP="00A436DC">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szCs w:val="28"/>
          <w:lang w:val="en-US"/>
        </w:rPr>
      </w:pPr>
      <w:r>
        <w:rPr>
          <w:szCs w:val="28"/>
          <w:lang w:val="en-US"/>
        </w:rPr>
        <w:t>D13 = B13*$B$4+C13</w:t>
      </w:r>
      <w:r w:rsidRPr="00A436DC">
        <w:rPr>
          <w:szCs w:val="28"/>
          <w:lang w:val="en-US"/>
        </w:rPr>
        <w:t>*$C$4;</w:t>
      </w:r>
    </w:p>
    <w:p w:rsidR="00A436DC" w:rsidRDefault="00A436DC" w:rsidP="00A436DC">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szCs w:val="28"/>
        </w:rPr>
      </w:pPr>
      <w:r>
        <w:rPr>
          <w:szCs w:val="28"/>
          <w:lang w:val="en-US"/>
        </w:rPr>
        <w:t xml:space="preserve">D7 </w:t>
      </w:r>
      <w:r w:rsidRPr="00A436DC">
        <w:rPr>
          <w:szCs w:val="28"/>
          <w:lang w:val="en-US"/>
        </w:rPr>
        <w:t>=</w:t>
      </w:r>
      <w:r>
        <w:rPr>
          <w:szCs w:val="28"/>
          <w:lang w:val="en-US"/>
        </w:rPr>
        <w:t xml:space="preserve"> </w:t>
      </w:r>
      <w:r w:rsidRPr="00A436DC">
        <w:rPr>
          <w:szCs w:val="28"/>
          <w:lang w:val="en-US"/>
        </w:rPr>
        <w:t>B7*B4+C7*C4</w:t>
      </w:r>
    </w:p>
    <w:p w:rsidR="00A436DC" w:rsidRPr="00A436DC" w:rsidRDefault="00A436DC" w:rsidP="004A2E46">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firstLine="0"/>
        <w:rPr>
          <w:szCs w:val="28"/>
        </w:rPr>
      </w:pPr>
      <w:r>
        <w:rPr>
          <w:noProof/>
          <w:szCs w:val="28"/>
        </w:rPr>
        <w:drawing>
          <wp:inline distT="0" distB="0" distL="0" distR="0">
            <wp:extent cx="5932922" cy="3590925"/>
            <wp:effectExtent l="19050" t="0" r="0" b="0"/>
            <wp:docPr id="7" name="Рисунок 6" descr="Новый рисунок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Новый рисунок (1).bmp"/>
                    <pic:cNvPicPr/>
                  </pic:nvPicPr>
                  <pic:blipFill>
                    <a:blip r:embed="rId13" cstate="print"/>
                    <a:stretch>
                      <a:fillRect/>
                    </a:stretch>
                  </pic:blipFill>
                  <pic:spPr>
                    <a:xfrm>
                      <a:off x="0" y="0"/>
                      <a:ext cx="5940425" cy="3595466"/>
                    </a:xfrm>
                    <a:prstGeom prst="rect">
                      <a:avLst/>
                    </a:prstGeom>
                  </pic:spPr>
                </pic:pic>
              </a:graphicData>
            </a:graphic>
          </wp:inline>
        </w:drawing>
      </w:r>
    </w:p>
    <w:p w:rsidR="00A436DC" w:rsidRPr="00A436DC" w:rsidRDefault="00A436DC" w:rsidP="0007280B">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szCs w:val="28"/>
          <w:lang w:val="en-US"/>
        </w:rPr>
      </w:pPr>
    </w:p>
    <w:p w:rsidR="00FB656F" w:rsidRDefault="00FB656F" w:rsidP="00304010">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szCs w:val="28"/>
        </w:rPr>
      </w:pPr>
    </w:p>
    <w:p w:rsidR="0007280B" w:rsidRDefault="00304010" w:rsidP="00304010">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szCs w:val="28"/>
        </w:rPr>
      </w:pPr>
      <w:r>
        <w:rPr>
          <w:szCs w:val="28"/>
        </w:rPr>
        <w:lastRenderedPageBreak/>
        <w:t>4. Выбираем данные → анализ → поиск решения</w:t>
      </w:r>
    </w:p>
    <w:p w:rsidR="00EA45C4" w:rsidRDefault="00304010" w:rsidP="00EA45C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szCs w:val="28"/>
        </w:rPr>
      </w:pPr>
      <w:r>
        <w:rPr>
          <w:noProof/>
          <w:szCs w:val="28"/>
        </w:rPr>
        <w:drawing>
          <wp:inline distT="0" distB="0" distL="0" distR="0">
            <wp:extent cx="5940425" cy="1276350"/>
            <wp:effectExtent l="19050" t="0" r="3175" b="0"/>
            <wp:docPr id="8" name="Рисунок 7" descr="Новый рисунок.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Новый рисунок.bmp"/>
                    <pic:cNvPicPr/>
                  </pic:nvPicPr>
                  <pic:blipFill>
                    <a:blip r:embed="rId14" cstate="print"/>
                    <a:stretch>
                      <a:fillRect/>
                    </a:stretch>
                  </pic:blipFill>
                  <pic:spPr>
                    <a:xfrm>
                      <a:off x="0" y="0"/>
                      <a:ext cx="5940425" cy="1276350"/>
                    </a:xfrm>
                    <a:prstGeom prst="rect">
                      <a:avLst/>
                    </a:prstGeom>
                  </pic:spPr>
                </pic:pic>
              </a:graphicData>
            </a:graphic>
          </wp:inline>
        </w:drawing>
      </w:r>
    </w:p>
    <w:p w:rsidR="00304010" w:rsidRDefault="00304010" w:rsidP="0030401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5.</w:t>
      </w:r>
      <w:r w:rsidR="004A2E46">
        <w:rPr>
          <w:rFonts w:ascii="Times New Roman" w:hAnsi="Times New Roman" w:cs="Times New Roman"/>
          <w:sz w:val="28"/>
          <w:szCs w:val="28"/>
        </w:rPr>
        <w:t xml:space="preserve"> Нажав на « поиск решения» у нас появилось окно с вводом данных.</w:t>
      </w:r>
    </w:p>
    <w:p w:rsidR="00D1108C" w:rsidRDefault="004A2E46" w:rsidP="004A2E46">
      <w:pPr>
        <w:spacing w:after="0" w:line="360" w:lineRule="auto"/>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4743449" cy="2581275"/>
            <wp:effectExtent l="19050" t="0" r="1" b="0"/>
            <wp:docPr id="9" name="Рисунок 8" descr="Новый рисунок.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Новый рисунок.bmp"/>
                    <pic:cNvPicPr/>
                  </pic:nvPicPr>
                  <pic:blipFill>
                    <a:blip r:embed="rId15" cstate="print"/>
                    <a:stretch>
                      <a:fillRect/>
                    </a:stretch>
                  </pic:blipFill>
                  <pic:spPr>
                    <a:xfrm>
                      <a:off x="0" y="0"/>
                      <a:ext cx="4742857" cy="2580953"/>
                    </a:xfrm>
                    <a:prstGeom prst="rect">
                      <a:avLst/>
                    </a:prstGeom>
                  </pic:spPr>
                </pic:pic>
              </a:graphicData>
            </a:graphic>
          </wp:inline>
        </w:drawing>
      </w:r>
    </w:p>
    <w:p w:rsidR="00D1108C" w:rsidRPr="00D1108C" w:rsidRDefault="00D1108C" w:rsidP="004A2E4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6. </w:t>
      </w:r>
      <w:r w:rsidR="004A2E46">
        <w:rPr>
          <w:rFonts w:ascii="Times New Roman" w:hAnsi="Times New Roman" w:cs="Times New Roman"/>
          <w:sz w:val="28"/>
          <w:szCs w:val="28"/>
        </w:rPr>
        <w:t>Заполнив все графы, мы нажимаем на кнопку «выполнить»</w:t>
      </w:r>
      <w:r>
        <w:rPr>
          <w:rFonts w:ascii="Times New Roman" w:hAnsi="Times New Roman" w:cs="Times New Roman"/>
          <w:sz w:val="28"/>
          <w:szCs w:val="28"/>
        </w:rPr>
        <w:t xml:space="preserve"> и </w:t>
      </w:r>
      <w:r w:rsidRPr="00D1108C">
        <w:rPr>
          <w:rFonts w:ascii="Times New Roman" w:hAnsi="Times New Roman" w:cs="Times New Roman"/>
          <w:sz w:val="28"/>
          <w:szCs w:val="28"/>
          <w:lang w:val="en-US"/>
        </w:rPr>
        <w:t>Microsoft</w:t>
      </w:r>
      <w:r w:rsidRPr="00D1108C">
        <w:rPr>
          <w:rFonts w:ascii="Times New Roman" w:hAnsi="Times New Roman" w:cs="Times New Roman"/>
          <w:sz w:val="28"/>
          <w:szCs w:val="28"/>
        </w:rPr>
        <w:t xml:space="preserve"> </w:t>
      </w:r>
      <w:r w:rsidRPr="00D1108C">
        <w:rPr>
          <w:rFonts w:ascii="Times New Roman" w:hAnsi="Times New Roman" w:cs="Times New Roman"/>
          <w:sz w:val="28"/>
          <w:szCs w:val="28"/>
          <w:lang w:val="en-US"/>
        </w:rPr>
        <w:t>Excel</w:t>
      </w:r>
      <w:r>
        <w:rPr>
          <w:rFonts w:ascii="Times New Roman" w:hAnsi="Times New Roman" w:cs="Times New Roman"/>
          <w:sz w:val="28"/>
          <w:szCs w:val="28"/>
        </w:rPr>
        <w:t xml:space="preserve"> за нас все посчитал, и в указанных нами ячейках </w:t>
      </w:r>
      <w:r w:rsidRPr="00D1108C">
        <w:rPr>
          <w:rFonts w:ascii="Times New Roman" w:hAnsi="Times New Roman" w:cs="Times New Roman"/>
          <w:sz w:val="28"/>
          <w:szCs w:val="28"/>
          <w:lang w:val="en-US"/>
        </w:rPr>
        <w:t>Microsoft</w:t>
      </w:r>
      <w:r w:rsidRPr="00D1108C">
        <w:rPr>
          <w:rFonts w:ascii="Times New Roman" w:hAnsi="Times New Roman" w:cs="Times New Roman"/>
          <w:sz w:val="28"/>
          <w:szCs w:val="28"/>
        </w:rPr>
        <w:t xml:space="preserve"> </w:t>
      </w:r>
      <w:r w:rsidRPr="00D1108C">
        <w:rPr>
          <w:rFonts w:ascii="Times New Roman" w:hAnsi="Times New Roman" w:cs="Times New Roman"/>
          <w:sz w:val="28"/>
          <w:szCs w:val="28"/>
          <w:lang w:val="en-US"/>
        </w:rPr>
        <w:t>Excel</w:t>
      </w:r>
      <w:r>
        <w:rPr>
          <w:rFonts w:ascii="Times New Roman" w:hAnsi="Times New Roman" w:cs="Times New Roman"/>
          <w:sz w:val="28"/>
          <w:szCs w:val="28"/>
        </w:rPr>
        <w:t xml:space="preserve"> отобразил искомые значения.</w:t>
      </w:r>
    </w:p>
    <w:p w:rsidR="00FB656F" w:rsidRDefault="004A2E46" w:rsidP="00FB656F">
      <w:pPr>
        <w:spacing w:after="0" w:line="360" w:lineRule="auto"/>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295900" cy="2972551"/>
            <wp:effectExtent l="19050" t="0" r="0" b="0"/>
            <wp:docPr id="10" name="Рисунок 9" descr="Новый рисунок.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Новый рисунок.bmp"/>
                    <pic:cNvPicPr/>
                  </pic:nvPicPr>
                  <pic:blipFill>
                    <a:blip r:embed="rId16" cstate="print"/>
                    <a:stretch>
                      <a:fillRect/>
                    </a:stretch>
                  </pic:blipFill>
                  <pic:spPr>
                    <a:xfrm>
                      <a:off x="0" y="0"/>
                      <a:ext cx="5301672" cy="2975791"/>
                    </a:xfrm>
                    <a:prstGeom prst="rect">
                      <a:avLst/>
                    </a:prstGeom>
                  </pic:spPr>
                </pic:pic>
              </a:graphicData>
            </a:graphic>
          </wp:inline>
        </w:drawing>
      </w:r>
    </w:p>
    <w:p w:rsidR="00FB656F" w:rsidRDefault="00D1108C" w:rsidP="00924D7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И получается максимальное кол-во изделий</w:t>
      </w:r>
      <w:proofErr w:type="gramStart"/>
      <w:r>
        <w:rPr>
          <w:rFonts w:ascii="Times New Roman" w:hAnsi="Times New Roman" w:cs="Times New Roman"/>
          <w:sz w:val="28"/>
          <w:szCs w:val="28"/>
        </w:rPr>
        <w:t xml:space="preserve"> А</w:t>
      </w:r>
      <w:proofErr w:type="gramEnd"/>
      <w:r>
        <w:rPr>
          <w:rFonts w:ascii="Times New Roman" w:hAnsi="Times New Roman" w:cs="Times New Roman"/>
          <w:sz w:val="28"/>
          <w:szCs w:val="28"/>
        </w:rPr>
        <w:t xml:space="preserve"> и В можно произвести по 100 штук, с максимальной прибылью в 25000 тысяч.</w:t>
      </w:r>
    </w:p>
    <w:p w:rsidR="004C797D" w:rsidRPr="00FB656F" w:rsidRDefault="004C797D" w:rsidP="00924D7F">
      <w:pPr>
        <w:spacing w:after="0" w:line="360" w:lineRule="auto"/>
        <w:jc w:val="both"/>
        <w:rPr>
          <w:rFonts w:ascii="Times New Roman" w:hAnsi="Times New Roman" w:cs="Times New Roman"/>
          <w:sz w:val="28"/>
          <w:szCs w:val="28"/>
        </w:rPr>
      </w:pPr>
      <w:r>
        <w:rPr>
          <w:rFonts w:ascii="Times New Roman" w:hAnsi="Times New Roman" w:cs="Times New Roman"/>
          <w:i/>
          <w:sz w:val="28"/>
          <w:szCs w:val="28"/>
        </w:rPr>
        <w:lastRenderedPageBreak/>
        <w:t>Задача 2</w:t>
      </w:r>
    </w:p>
    <w:p w:rsidR="004C797D" w:rsidRPr="00650078" w:rsidRDefault="004C797D" w:rsidP="00924D7F">
      <w:pPr>
        <w:spacing w:after="0" w:line="360" w:lineRule="auto"/>
        <w:jc w:val="both"/>
        <w:rPr>
          <w:rFonts w:ascii="Times New Roman" w:hAnsi="Times New Roman" w:cs="Times New Roman"/>
          <w:sz w:val="28"/>
          <w:szCs w:val="28"/>
        </w:rPr>
      </w:pPr>
      <w:r w:rsidRPr="00650078">
        <w:rPr>
          <w:rFonts w:ascii="Times New Roman" w:hAnsi="Times New Roman" w:cs="Times New Roman"/>
          <w:sz w:val="28"/>
          <w:szCs w:val="28"/>
        </w:rPr>
        <w:t>На склад компании пиломатериалы доставляются партиями по 2000 т. Потребители забирают со склада 150 т пиломатериалов в сутки. Накладные расходы по доставке партии пиломатериалов равны 3200 руб. Издержки хранения 1 т пиломатериалов в течение суток составляют 0,5 руб.</w:t>
      </w:r>
    </w:p>
    <w:p w:rsidR="004C797D" w:rsidRDefault="004C797D" w:rsidP="00924D7F">
      <w:pPr>
        <w:spacing w:after="0" w:line="360" w:lineRule="auto"/>
        <w:jc w:val="both"/>
        <w:rPr>
          <w:rFonts w:ascii="Times New Roman" w:hAnsi="Times New Roman" w:cs="Times New Roman"/>
          <w:sz w:val="28"/>
          <w:szCs w:val="28"/>
        </w:rPr>
      </w:pPr>
      <w:r w:rsidRPr="00650078">
        <w:rPr>
          <w:rFonts w:ascii="Times New Roman" w:hAnsi="Times New Roman" w:cs="Times New Roman"/>
          <w:sz w:val="28"/>
          <w:szCs w:val="28"/>
        </w:rPr>
        <w:t xml:space="preserve">Определите оптимальный размер заказываемой партии. Постройте график общих годовых затрат при оптимальном размере партии. Рассчитайте, </w:t>
      </w:r>
      <w:proofErr w:type="gramStart"/>
      <w:r w:rsidRPr="00650078">
        <w:rPr>
          <w:rFonts w:ascii="Times New Roman" w:hAnsi="Times New Roman" w:cs="Times New Roman"/>
          <w:sz w:val="28"/>
          <w:szCs w:val="28"/>
        </w:rPr>
        <w:t>на сколько</w:t>
      </w:r>
      <w:proofErr w:type="gramEnd"/>
      <w:r w:rsidRPr="00650078">
        <w:rPr>
          <w:rFonts w:ascii="Times New Roman" w:hAnsi="Times New Roman" w:cs="Times New Roman"/>
          <w:sz w:val="28"/>
          <w:szCs w:val="28"/>
        </w:rPr>
        <w:t xml:space="preserve"> дороже обходится доставка пиломатериалов партиями по 1500 т?</w:t>
      </w:r>
    </w:p>
    <w:p w:rsidR="004C797D" w:rsidRDefault="004C797D" w:rsidP="003307F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Параметры работы склада: М = 150 т/</w:t>
      </w:r>
      <w:proofErr w:type="spellStart"/>
      <w:r>
        <w:rPr>
          <w:rFonts w:ascii="Times New Roman" w:hAnsi="Times New Roman" w:cs="Times New Roman"/>
          <w:sz w:val="28"/>
          <w:szCs w:val="28"/>
        </w:rPr>
        <w:t>сут</w:t>
      </w:r>
      <w:proofErr w:type="spellEnd"/>
      <w:r>
        <w:rPr>
          <w:rFonts w:ascii="Times New Roman" w:hAnsi="Times New Roman" w:cs="Times New Roman"/>
          <w:sz w:val="28"/>
          <w:szCs w:val="28"/>
        </w:rPr>
        <w:t>.; К = 3200 руб.;</w:t>
      </w:r>
      <w:r w:rsidR="003307FC">
        <w:rPr>
          <w:rFonts w:ascii="Times New Roman" w:hAnsi="Times New Roman" w:cs="Times New Roman"/>
          <w:sz w:val="28"/>
          <w:szCs w:val="28"/>
        </w:rPr>
        <w:t xml:space="preserve"> </w:t>
      </w:r>
      <w:r>
        <w:rPr>
          <w:rFonts w:ascii="Times New Roman" w:hAnsi="Times New Roman" w:cs="Times New Roman"/>
          <w:sz w:val="28"/>
          <w:szCs w:val="28"/>
          <w:lang w:val="en-US"/>
        </w:rPr>
        <w:t>h</w:t>
      </w:r>
      <w:r w:rsidRPr="004C797D">
        <w:rPr>
          <w:rFonts w:ascii="Times New Roman" w:hAnsi="Times New Roman" w:cs="Times New Roman"/>
          <w:sz w:val="28"/>
          <w:szCs w:val="28"/>
        </w:rPr>
        <w:t xml:space="preserve"> = 0</w:t>
      </w:r>
      <w:r>
        <w:rPr>
          <w:rFonts w:ascii="Times New Roman" w:hAnsi="Times New Roman" w:cs="Times New Roman"/>
          <w:sz w:val="28"/>
          <w:szCs w:val="28"/>
        </w:rPr>
        <w:t xml:space="preserve">,5 руб./т * </w:t>
      </w:r>
      <w:proofErr w:type="spellStart"/>
      <w:r>
        <w:rPr>
          <w:rFonts w:ascii="Times New Roman" w:hAnsi="Times New Roman" w:cs="Times New Roman"/>
          <w:sz w:val="28"/>
          <w:szCs w:val="28"/>
        </w:rPr>
        <w:t>сут</w:t>
      </w:r>
      <w:proofErr w:type="spellEnd"/>
      <w:r>
        <w:rPr>
          <w:rFonts w:ascii="Times New Roman" w:hAnsi="Times New Roman" w:cs="Times New Roman"/>
          <w:sz w:val="28"/>
          <w:szCs w:val="28"/>
        </w:rPr>
        <w:t>.;</w:t>
      </w:r>
    </w:p>
    <w:p w:rsidR="004C797D" w:rsidRPr="003307FC" w:rsidRDefault="004C797D" w:rsidP="003307FC">
      <w:pPr>
        <w:spacing w:after="0" w:line="360" w:lineRule="auto"/>
        <w:jc w:val="both"/>
        <w:rPr>
          <w:rFonts w:ascii="Times New Roman" w:hAnsi="Times New Roman" w:cs="Times New Roman"/>
          <w:sz w:val="28"/>
          <w:szCs w:val="28"/>
        </w:rPr>
      </w:pPr>
      <m:oMath>
        <m:r>
          <w:rPr>
            <w:rFonts w:ascii="Cambria Math" w:hAnsi="Cambria Math" w:cs="Times New Roman"/>
            <w:sz w:val="28"/>
            <w:szCs w:val="28"/>
            <w:lang w:val="en-US"/>
          </w:rPr>
          <m:t>Q</m:t>
        </m:r>
      </m:oMath>
      <w:r w:rsidRPr="004C797D">
        <w:rPr>
          <w:rFonts w:ascii="Times New Roman" w:hAnsi="Times New Roman" w:cs="Times New Roman"/>
          <w:sz w:val="28"/>
          <w:szCs w:val="28"/>
        </w:rPr>
        <w:t xml:space="preserve"> = 2000 </w:t>
      </w:r>
      <w:r>
        <w:rPr>
          <w:rFonts w:ascii="Times New Roman" w:hAnsi="Times New Roman" w:cs="Times New Roman"/>
          <w:sz w:val="28"/>
          <w:szCs w:val="28"/>
        </w:rPr>
        <w:t>т;</w:t>
      </w:r>
      <w:r w:rsidR="003307FC">
        <w:rPr>
          <w:rFonts w:ascii="Times New Roman" w:hAnsi="Times New Roman" w:cs="Times New Roman"/>
          <w:sz w:val="28"/>
          <w:szCs w:val="28"/>
        </w:rPr>
        <w:t xml:space="preserve"> </w:t>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Q</m:t>
            </m:r>
          </m:e>
          <m:sub>
            <m:r>
              <w:rPr>
                <w:rFonts w:ascii="Cambria Math" w:hAnsi="Cambria Math" w:cs="Times New Roman"/>
                <w:sz w:val="28"/>
                <w:szCs w:val="28"/>
              </w:rPr>
              <m:t>1</m:t>
            </m:r>
          </m:sub>
        </m:sSub>
      </m:oMath>
      <w:r w:rsidRPr="004C797D">
        <w:rPr>
          <w:rFonts w:ascii="Times New Roman" w:eastAsiaTheme="minorEastAsia" w:hAnsi="Times New Roman" w:cs="Times New Roman"/>
          <w:sz w:val="28"/>
          <w:szCs w:val="28"/>
        </w:rPr>
        <w:t xml:space="preserve"> = 1500 </w:t>
      </w:r>
      <w:r>
        <w:rPr>
          <w:rFonts w:ascii="Times New Roman" w:eastAsiaTheme="minorEastAsia" w:hAnsi="Times New Roman" w:cs="Times New Roman"/>
          <w:sz w:val="28"/>
          <w:szCs w:val="28"/>
        </w:rPr>
        <w:t>т;</w:t>
      </w:r>
    </w:p>
    <w:p w:rsidR="004C797D" w:rsidRPr="009D48C9" w:rsidRDefault="004C797D" w:rsidP="003307F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Решение</w:t>
      </w:r>
    </w:p>
    <w:p w:rsidR="009D48C9" w:rsidRPr="009D48C9" w:rsidRDefault="004C797D" w:rsidP="003307FC">
      <w:pPr>
        <w:spacing w:after="0" w:line="360" w:lineRule="auto"/>
        <w:jc w:val="both"/>
        <w:rPr>
          <w:rFonts w:ascii="Times New Roman" w:eastAsiaTheme="minorEastAsia" w:hAnsi="Times New Roman" w:cs="Times New Roman"/>
          <w:sz w:val="28"/>
          <w:szCs w:val="28"/>
        </w:rPr>
      </w:pPr>
      <w:r w:rsidRPr="009D48C9">
        <w:rPr>
          <w:rFonts w:ascii="Times New Roman" w:eastAsiaTheme="minorEastAsia" w:hAnsi="Times New Roman" w:cs="Times New Roman"/>
          <w:sz w:val="28"/>
          <w:szCs w:val="28"/>
        </w:rPr>
        <w:t>1.</w:t>
      </w:r>
      <w:r w:rsidR="009D48C9" w:rsidRPr="009D48C9">
        <w:rPr>
          <w:rFonts w:ascii="Times New Roman" w:eastAsiaTheme="minorEastAsia" w:hAnsi="Times New Roman" w:cs="Times New Roman"/>
          <w:sz w:val="28"/>
          <w:szCs w:val="28"/>
        </w:rPr>
        <w:t xml:space="preserve"> Длина цикла:</w:t>
      </w:r>
    </w:p>
    <w:p w:rsidR="00FB656F" w:rsidRPr="003307FC" w:rsidRDefault="004C797D" w:rsidP="003307FC">
      <w:pPr>
        <w:spacing w:after="0" w:line="360" w:lineRule="auto"/>
        <w:jc w:val="both"/>
        <w:rPr>
          <w:rFonts w:ascii="Times New Roman" w:eastAsiaTheme="minorEastAsia" w:hAnsi="Times New Roman" w:cs="Times New Roman"/>
          <w:sz w:val="28"/>
          <w:szCs w:val="28"/>
        </w:rPr>
      </w:pPr>
      <w:r w:rsidRPr="009D48C9">
        <w:rPr>
          <w:rFonts w:ascii="Times New Roman" w:eastAsiaTheme="minorEastAsia" w:hAnsi="Times New Roman" w:cs="Times New Roman"/>
          <w:sz w:val="32"/>
          <w:szCs w:val="32"/>
        </w:rPr>
        <w:t xml:space="preserve"> </w:t>
      </w:r>
      <m:oMath>
        <m:r>
          <m:rPr>
            <m:sty m:val="p"/>
          </m:rPr>
          <w:rPr>
            <w:rFonts w:ascii="Cambria Math" w:eastAsiaTheme="minorEastAsia" w:hAnsi="Times New Roman" w:cs="Times New Roman"/>
            <w:sz w:val="32"/>
            <w:szCs w:val="32"/>
          </w:rPr>
          <m:t xml:space="preserve">T= </m:t>
        </m:r>
        <m:f>
          <m:fPr>
            <m:ctrlPr>
              <w:rPr>
                <w:rFonts w:ascii="Cambria Math" w:eastAsiaTheme="minorEastAsia" w:hAnsi="Times New Roman" w:cs="Times New Roman"/>
                <w:sz w:val="32"/>
                <w:szCs w:val="32"/>
              </w:rPr>
            </m:ctrlPr>
          </m:fPr>
          <m:num>
            <m:r>
              <m:rPr>
                <m:sty m:val="p"/>
              </m:rPr>
              <w:rPr>
                <w:rFonts w:ascii="Cambria Math" w:eastAsiaTheme="minorEastAsia" w:hAnsi="Times New Roman" w:cs="Times New Roman"/>
                <w:sz w:val="32"/>
                <w:szCs w:val="32"/>
              </w:rPr>
              <m:t>Q</m:t>
            </m:r>
          </m:num>
          <m:den>
            <m:r>
              <m:rPr>
                <m:sty m:val="p"/>
              </m:rPr>
              <w:rPr>
                <w:rFonts w:ascii="Cambria Math" w:eastAsiaTheme="minorEastAsia" w:hAnsi="Times New Roman" w:cs="Times New Roman"/>
                <w:sz w:val="32"/>
                <w:szCs w:val="32"/>
              </w:rPr>
              <m:t>M</m:t>
            </m:r>
          </m:den>
        </m:f>
      </m:oMath>
      <w:r w:rsidRPr="009D48C9">
        <w:rPr>
          <w:rFonts w:ascii="Times New Roman" w:eastAsiaTheme="minorEastAsia" w:hAnsi="Times New Roman" w:cs="Times New Roman"/>
          <w:sz w:val="32"/>
          <w:szCs w:val="32"/>
        </w:rPr>
        <w:t xml:space="preserve"> =</w:t>
      </w:r>
      <w:r w:rsidRPr="009D48C9">
        <w:rPr>
          <w:rFonts w:ascii="Times New Roman" w:eastAsiaTheme="minorEastAsia" w:hAnsi="Times New Roman" w:cs="Times New Roman"/>
          <w:sz w:val="28"/>
          <w:szCs w:val="28"/>
        </w:rPr>
        <w:t xml:space="preserve"> </w:t>
      </w:r>
      <m:oMath>
        <m:f>
          <m:fPr>
            <m:ctrlPr>
              <w:rPr>
                <w:rFonts w:ascii="Cambria Math" w:eastAsiaTheme="minorEastAsia" w:hAnsi="Cambria Math" w:cs="Times New Roman"/>
                <w:sz w:val="28"/>
                <w:szCs w:val="28"/>
                <w:lang w:val="en-US"/>
              </w:rPr>
            </m:ctrlPr>
          </m:fPr>
          <m:num>
            <m:r>
              <m:rPr>
                <m:sty m:val="p"/>
              </m:rPr>
              <w:rPr>
                <w:rFonts w:ascii="Cambria Math" w:eastAsiaTheme="minorEastAsia" w:hAnsi="Cambria Math" w:cs="Times New Roman"/>
                <w:sz w:val="28"/>
                <w:szCs w:val="28"/>
              </w:rPr>
              <m:t>2000</m:t>
            </m:r>
          </m:num>
          <m:den>
            <m:r>
              <m:rPr>
                <m:sty m:val="p"/>
              </m:rPr>
              <w:rPr>
                <w:rFonts w:ascii="Cambria Math" w:eastAsiaTheme="minorEastAsia" w:hAnsi="Cambria Math" w:cs="Times New Roman"/>
                <w:sz w:val="28"/>
                <w:szCs w:val="28"/>
              </w:rPr>
              <m:t>150</m:t>
            </m:r>
          </m:den>
        </m:f>
        <m:r>
          <m:rPr>
            <m:sty m:val="p"/>
          </m:rPr>
          <w:rPr>
            <w:rFonts w:ascii="Cambria Math" w:eastAsiaTheme="minorEastAsia" w:hAnsi="Cambria Math" w:cs="Times New Roman"/>
            <w:sz w:val="28"/>
            <w:szCs w:val="28"/>
          </w:rPr>
          <m:t>≈13,3</m:t>
        </m:r>
      </m:oMath>
    </w:p>
    <w:p w:rsidR="00FB656F" w:rsidRPr="00FB656F" w:rsidRDefault="00822C5D" w:rsidP="003307FC">
      <w:pPr>
        <w:spacing w:after="0" w:line="360" w:lineRule="auto"/>
        <w:jc w:val="both"/>
        <w:rPr>
          <w:rFonts w:ascii="Times New Roman" w:eastAsiaTheme="minorEastAsia" w:hAnsi="Times New Roman" w:cs="Times New Roman"/>
          <w:sz w:val="28"/>
          <w:szCs w:val="28"/>
        </w:rPr>
      </w:pPr>
      <m:oMathPara>
        <m:oMathParaPr>
          <m:jc m:val="left"/>
        </m:oMathParaPr>
        <m:oMath>
          <m:sSub>
            <m:sSubPr>
              <m:ctrlPr>
                <w:rPr>
                  <w:rFonts w:ascii="Cambria Math" w:hAnsi="Cambria Math" w:cs="Times New Roman"/>
                  <w:sz w:val="28"/>
                  <w:szCs w:val="28"/>
                  <w:lang w:val="en-US"/>
                </w:rPr>
              </m:ctrlPr>
            </m:sSubPr>
            <m:e>
              <m:r>
                <m:rPr>
                  <m:sty m:val="p"/>
                </m:rPr>
                <w:rPr>
                  <w:rFonts w:ascii="Cambria Math" w:hAnsi="Cambria Math" w:cs="Times New Roman"/>
                  <w:sz w:val="28"/>
                  <w:szCs w:val="28"/>
                  <w:lang w:val="en-US"/>
                </w:rPr>
                <m:t>T</m:t>
              </m:r>
            </m:e>
            <m:sub>
              <m:r>
                <m:rPr>
                  <m:sty m:val="p"/>
                </m:rPr>
                <w:rPr>
                  <w:rFonts w:ascii="Cambria Math" w:hAnsi="Cambria Math" w:cs="Times New Roman"/>
                  <w:sz w:val="28"/>
                  <w:szCs w:val="28"/>
                  <w:lang w:val="en-US"/>
                </w:rPr>
                <m:t>1</m:t>
              </m:r>
            </m:sub>
          </m:sSub>
          <m:r>
            <m:rPr>
              <m:sty m:val="p"/>
            </m:rPr>
            <w:rPr>
              <w:rFonts w:ascii="Cambria Math" w:hAnsi="Cambria Math" w:cs="Times New Roman"/>
              <w:sz w:val="28"/>
              <w:szCs w:val="28"/>
              <w:lang w:val="en-US"/>
            </w:rPr>
            <m:t>=</m:t>
          </m:r>
          <m:f>
            <m:fPr>
              <m:ctrlPr>
                <w:rPr>
                  <w:rFonts w:ascii="Cambria Math" w:hAnsi="Cambria Math" w:cs="Times New Roman"/>
                  <w:sz w:val="28"/>
                  <w:szCs w:val="28"/>
                </w:rPr>
              </m:ctrlPr>
            </m:fPr>
            <m:num>
              <m:sSub>
                <m:sSubPr>
                  <m:ctrlPr>
                    <w:rPr>
                      <w:rFonts w:ascii="Cambria Math" w:hAnsi="Cambria Math" w:cs="Times New Roman"/>
                      <w:sz w:val="28"/>
                      <w:szCs w:val="28"/>
                    </w:rPr>
                  </m:ctrlPr>
                </m:sSubPr>
                <m:e>
                  <m:r>
                    <m:rPr>
                      <m:sty m:val="p"/>
                    </m:rPr>
                    <w:rPr>
                      <w:rFonts w:ascii="Cambria Math" w:hAnsi="Cambria Math" w:cs="Times New Roman"/>
                      <w:sz w:val="28"/>
                      <w:szCs w:val="28"/>
                    </w:rPr>
                    <m:t>Q</m:t>
                  </m:r>
                </m:e>
                <m:sub>
                  <m:r>
                    <m:rPr>
                      <m:sty m:val="p"/>
                    </m:rPr>
                    <w:rPr>
                      <w:rFonts w:ascii="Cambria Math" w:hAnsi="Cambria Math" w:cs="Times New Roman"/>
                      <w:sz w:val="28"/>
                      <w:szCs w:val="28"/>
                    </w:rPr>
                    <m:t>1</m:t>
                  </m:r>
                </m:sub>
              </m:sSub>
            </m:num>
            <m:den>
              <m:r>
                <m:rPr>
                  <m:sty m:val="p"/>
                </m:rPr>
                <w:rPr>
                  <w:rFonts w:ascii="Cambria Math" w:hAnsi="Cambria Math" w:cs="Times New Roman"/>
                  <w:sz w:val="28"/>
                  <w:szCs w:val="28"/>
                </w:rPr>
                <m:t>M</m:t>
              </m:r>
            </m:den>
          </m:f>
          <m:r>
            <m:rPr>
              <m:sty m:val="p"/>
            </m:rPr>
            <w:rPr>
              <w:rFonts w:ascii="Cambria Math" w:hAnsi="Cambria Math" w:cs="Times New Roman"/>
              <w:sz w:val="28"/>
              <w:szCs w:val="28"/>
            </w:rPr>
            <m:t xml:space="preserve">= </m:t>
          </m:r>
          <m:f>
            <m:fPr>
              <m:ctrlPr>
                <w:rPr>
                  <w:rFonts w:ascii="Cambria Math" w:hAnsi="Cambria Math" w:cs="Times New Roman"/>
                  <w:sz w:val="28"/>
                  <w:szCs w:val="28"/>
                </w:rPr>
              </m:ctrlPr>
            </m:fPr>
            <m:num>
              <m:r>
                <m:rPr>
                  <m:sty m:val="p"/>
                </m:rPr>
                <w:rPr>
                  <w:rFonts w:ascii="Cambria Math" w:hAnsi="Cambria Math" w:cs="Times New Roman"/>
                  <w:sz w:val="28"/>
                  <w:szCs w:val="28"/>
                </w:rPr>
                <m:t>1500</m:t>
              </m:r>
            </m:num>
            <m:den>
              <m:r>
                <m:rPr>
                  <m:sty m:val="p"/>
                </m:rPr>
                <w:rPr>
                  <w:rFonts w:ascii="Cambria Math" w:hAnsi="Cambria Math" w:cs="Times New Roman"/>
                  <w:sz w:val="28"/>
                  <w:szCs w:val="28"/>
                </w:rPr>
                <m:t>150</m:t>
              </m:r>
            </m:den>
          </m:f>
          <m:r>
            <m:rPr>
              <m:sty m:val="p"/>
            </m:rPr>
            <w:rPr>
              <w:rFonts w:ascii="Cambria Math" w:hAnsi="Cambria Math" w:cs="Times New Roman"/>
              <w:sz w:val="28"/>
              <w:szCs w:val="28"/>
            </w:rPr>
            <m:t>=10</m:t>
          </m:r>
        </m:oMath>
      </m:oMathPara>
    </w:p>
    <w:p w:rsidR="009D48C9" w:rsidRPr="009D48C9" w:rsidRDefault="009D48C9" w:rsidP="003307FC">
      <w:pPr>
        <w:spacing w:after="0" w:line="360" w:lineRule="auto"/>
        <w:jc w:val="both"/>
        <w:rPr>
          <w:rFonts w:ascii="Times New Roman" w:eastAsiaTheme="minorEastAsia" w:hAnsi="Times New Roman" w:cs="Times New Roman"/>
          <w:sz w:val="28"/>
          <w:szCs w:val="28"/>
        </w:rPr>
      </w:pPr>
      <w:r w:rsidRPr="009D48C9">
        <w:rPr>
          <w:rFonts w:ascii="Times New Roman" w:eastAsiaTheme="minorEastAsia" w:hAnsi="Times New Roman" w:cs="Times New Roman"/>
          <w:sz w:val="28"/>
          <w:szCs w:val="28"/>
          <w:lang w:val="en-US"/>
        </w:rPr>
        <w:t xml:space="preserve">2. </w:t>
      </w:r>
      <w:r w:rsidRPr="009D48C9">
        <w:rPr>
          <w:rFonts w:ascii="Times New Roman" w:eastAsiaTheme="minorEastAsia" w:hAnsi="Times New Roman" w:cs="Times New Roman"/>
          <w:sz w:val="28"/>
          <w:szCs w:val="28"/>
        </w:rPr>
        <w:t xml:space="preserve">Среднесуточные накладные расходы: </w:t>
      </w:r>
    </w:p>
    <w:p w:rsidR="00FB656F" w:rsidRPr="009D48C9" w:rsidRDefault="00822C5D" w:rsidP="003307FC">
      <w:pPr>
        <w:spacing w:after="0" w:line="360" w:lineRule="auto"/>
        <w:rPr>
          <w:rFonts w:ascii="Times New Roman" w:eastAsiaTheme="minorEastAsia" w:hAnsi="Times New Roman" w:cs="Times New Roman"/>
          <w:sz w:val="28"/>
          <w:szCs w:val="28"/>
        </w:rPr>
      </w:pPr>
      <m:oMathPara>
        <m:oMathParaPr>
          <m:jc m:val="left"/>
        </m:oMathParaPr>
        <m:oMath>
          <m:f>
            <m:fPr>
              <m:ctrlPr>
                <w:rPr>
                  <w:rFonts w:ascii="Cambria Math" w:hAnsi="Times New Roman" w:cs="Times New Roman"/>
                  <w:sz w:val="28"/>
                  <w:szCs w:val="28"/>
                </w:rPr>
              </m:ctrlPr>
            </m:fPr>
            <m:num>
              <m:r>
                <m:rPr>
                  <m:sty m:val="p"/>
                </m:rPr>
                <w:rPr>
                  <w:rFonts w:ascii="Cambria Math" w:hAnsi="Times New Roman" w:cs="Times New Roman"/>
                  <w:sz w:val="28"/>
                  <w:szCs w:val="28"/>
                </w:rPr>
                <m:t>К</m:t>
              </m:r>
            </m:num>
            <m:den>
              <m:r>
                <m:rPr>
                  <m:sty m:val="p"/>
                </m:rPr>
                <w:rPr>
                  <w:rFonts w:ascii="Cambria Math" w:hAnsi="Times New Roman" w:cs="Times New Roman"/>
                  <w:sz w:val="28"/>
                  <w:szCs w:val="28"/>
                </w:rPr>
                <m:t>Т</m:t>
              </m:r>
            </m:den>
          </m:f>
          <m:r>
            <m:rPr>
              <m:sty m:val="p"/>
            </m:rPr>
            <w:rPr>
              <w:rFonts w:ascii="Cambria Math" w:hAnsi="Times New Roman" w:cs="Times New Roman"/>
              <w:sz w:val="28"/>
              <w:szCs w:val="28"/>
            </w:rPr>
            <m:t xml:space="preserve">= </m:t>
          </m:r>
          <m:f>
            <m:fPr>
              <m:ctrlPr>
                <w:rPr>
                  <w:rFonts w:ascii="Cambria Math" w:hAnsi="Times New Roman" w:cs="Times New Roman"/>
                  <w:sz w:val="28"/>
                  <w:szCs w:val="28"/>
                </w:rPr>
              </m:ctrlPr>
            </m:fPr>
            <m:num>
              <m:r>
                <m:rPr>
                  <m:sty m:val="p"/>
                </m:rPr>
                <w:rPr>
                  <w:rFonts w:ascii="Cambria Math" w:hAnsi="Times New Roman" w:cs="Times New Roman"/>
                  <w:sz w:val="28"/>
                  <w:szCs w:val="28"/>
                </w:rPr>
                <m:t>3200</m:t>
              </m:r>
            </m:num>
            <m:den>
              <m:r>
                <m:rPr>
                  <m:sty m:val="p"/>
                </m:rPr>
                <w:rPr>
                  <w:rFonts w:ascii="Cambria Math" w:hAnsi="Times New Roman" w:cs="Times New Roman"/>
                  <w:sz w:val="28"/>
                  <w:szCs w:val="28"/>
                </w:rPr>
                <m:t>13,3</m:t>
              </m:r>
            </m:den>
          </m:f>
          <m:r>
            <m:rPr>
              <m:sty m:val="p"/>
            </m:rPr>
            <w:rPr>
              <w:rFonts w:ascii="Cambria Math" w:hAnsi="Cambria Math" w:cs="Times New Roman"/>
              <w:sz w:val="28"/>
              <w:szCs w:val="28"/>
            </w:rPr>
            <m:t>≈</m:t>
          </m:r>
          <m:r>
            <m:rPr>
              <m:sty m:val="p"/>
            </m:rPr>
            <w:rPr>
              <w:rFonts w:ascii="Cambria Math" w:hAnsi="Times New Roman" w:cs="Times New Roman"/>
              <w:sz w:val="28"/>
              <w:szCs w:val="28"/>
            </w:rPr>
            <m:t>240,6</m:t>
          </m:r>
        </m:oMath>
      </m:oMathPara>
    </w:p>
    <w:p w:rsidR="00FB656F" w:rsidRDefault="00822C5D" w:rsidP="003307FC">
      <w:pPr>
        <w:spacing w:after="0" w:line="360" w:lineRule="auto"/>
        <w:rPr>
          <w:rFonts w:ascii="Times New Roman" w:eastAsiaTheme="minorEastAsia" w:hAnsi="Times New Roman" w:cs="Times New Roman"/>
          <w:sz w:val="28"/>
          <w:szCs w:val="28"/>
        </w:rPr>
      </w:pPr>
      <m:oMathPara>
        <m:oMathParaPr>
          <m:jc m:val="left"/>
        </m:oMathParaPr>
        <m:oMath>
          <m:f>
            <m:fPr>
              <m:ctrlPr>
                <w:rPr>
                  <w:rFonts w:ascii="Cambria Math" w:eastAsiaTheme="minorEastAsia" w:hAnsi="Cambria Math" w:cs="Times New Roman"/>
                  <w:sz w:val="28"/>
                  <w:szCs w:val="28"/>
                </w:rPr>
              </m:ctrlPr>
            </m:fPr>
            <m:num>
              <m:r>
                <m:rPr>
                  <m:sty m:val="p"/>
                </m:rPr>
                <w:rPr>
                  <w:rFonts w:ascii="Cambria Math" w:eastAsiaTheme="minorEastAsia" w:hAnsi="Cambria Math" w:cs="Times New Roman"/>
                  <w:sz w:val="28"/>
                  <w:szCs w:val="28"/>
                </w:rPr>
                <m:t>К</m:t>
              </m:r>
            </m:num>
            <m:den>
              <m:sSub>
                <m:sSubPr>
                  <m:ctrlPr>
                    <w:rPr>
                      <w:rFonts w:ascii="Cambria Math" w:eastAsiaTheme="minorEastAsia" w:hAnsi="Cambria Math" w:cs="Times New Roman"/>
                      <w:sz w:val="28"/>
                      <w:szCs w:val="28"/>
                    </w:rPr>
                  </m:ctrlPr>
                </m:sSubPr>
                <m:e>
                  <m:r>
                    <m:rPr>
                      <m:sty m:val="p"/>
                    </m:rPr>
                    <w:rPr>
                      <w:rFonts w:ascii="Cambria Math" w:eastAsiaTheme="minorEastAsia" w:hAnsi="Cambria Math" w:cs="Times New Roman"/>
                      <w:sz w:val="28"/>
                      <w:szCs w:val="28"/>
                    </w:rPr>
                    <m:t>Т</m:t>
                  </m:r>
                </m:e>
                <m:sub>
                  <m:r>
                    <m:rPr>
                      <m:sty m:val="p"/>
                    </m:rPr>
                    <w:rPr>
                      <w:rFonts w:ascii="Cambria Math" w:eastAsiaTheme="minorEastAsia" w:hAnsi="Cambria Math" w:cs="Times New Roman"/>
                      <w:sz w:val="28"/>
                      <w:szCs w:val="28"/>
                    </w:rPr>
                    <m:t>1</m:t>
                  </m:r>
                </m:sub>
              </m:sSub>
            </m:den>
          </m:f>
          <m:r>
            <m:rPr>
              <m:sty m:val="p"/>
            </m:rPr>
            <w:rPr>
              <w:rFonts w:ascii="Cambria Math" w:eastAsiaTheme="minorEastAsia" w:hAnsi="Cambria Math" w:cs="Times New Roman"/>
              <w:sz w:val="28"/>
              <w:szCs w:val="28"/>
            </w:rPr>
            <m:t xml:space="preserve">= </m:t>
          </m:r>
          <m:f>
            <m:fPr>
              <m:ctrlPr>
                <w:rPr>
                  <w:rFonts w:ascii="Cambria Math" w:eastAsiaTheme="minorEastAsia" w:hAnsi="Cambria Math" w:cs="Times New Roman"/>
                  <w:sz w:val="28"/>
                  <w:szCs w:val="28"/>
                </w:rPr>
              </m:ctrlPr>
            </m:fPr>
            <m:num>
              <m:r>
                <m:rPr>
                  <m:sty m:val="p"/>
                </m:rPr>
                <w:rPr>
                  <w:rFonts w:ascii="Cambria Math" w:eastAsiaTheme="minorEastAsia" w:hAnsi="Cambria Math" w:cs="Times New Roman"/>
                  <w:sz w:val="28"/>
                  <w:szCs w:val="28"/>
                </w:rPr>
                <m:t>3200</m:t>
              </m:r>
            </m:num>
            <m:den>
              <m:r>
                <m:rPr>
                  <m:sty m:val="p"/>
                </m:rPr>
                <w:rPr>
                  <w:rFonts w:ascii="Cambria Math" w:eastAsiaTheme="minorEastAsia" w:hAnsi="Cambria Math" w:cs="Times New Roman"/>
                  <w:sz w:val="28"/>
                  <w:szCs w:val="28"/>
                </w:rPr>
                <m:t>10</m:t>
              </m:r>
            </m:den>
          </m:f>
          <m:r>
            <m:rPr>
              <m:sty m:val="p"/>
            </m:rPr>
            <w:rPr>
              <w:rFonts w:ascii="Cambria Math" w:eastAsiaTheme="minorEastAsia" w:hAnsi="Cambria Math" w:cs="Times New Roman"/>
              <w:sz w:val="28"/>
              <w:szCs w:val="28"/>
            </w:rPr>
            <m:t>=32</m:t>
          </m:r>
          <m:r>
            <w:rPr>
              <w:rFonts w:ascii="Cambria Math" w:eastAsiaTheme="minorEastAsia" w:hAnsi="Cambria Math" w:cs="Times New Roman"/>
              <w:sz w:val="28"/>
              <w:szCs w:val="28"/>
            </w:rPr>
            <m:t>0</m:t>
          </m:r>
        </m:oMath>
      </m:oMathPara>
    </w:p>
    <w:p w:rsidR="009D48C9" w:rsidRDefault="009D48C9" w:rsidP="003307FC">
      <w:pPr>
        <w:spacing w:after="0" w:line="360" w:lineRule="auto"/>
        <w:rPr>
          <w:rFonts w:ascii="Times New Roman" w:eastAsiaTheme="minorEastAsia" w:hAnsi="Times New Roman" w:cs="Times New Roman"/>
          <w:sz w:val="28"/>
          <w:szCs w:val="28"/>
        </w:rPr>
      </w:pPr>
      <w:r>
        <w:rPr>
          <w:rFonts w:ascii="Times New Roman" w:eastAsiaTheme="minorEastAsia" w:hAnsi="Times New Roman" w:cs="Times New Roman"/>
          <w:sz w:val="28"/>
          <w:szCs w:val="28"/>
        </w:rPr>
        <w:t>3. Среднесрочные издержки хранения:</w:t>
      </w:r>
    </w:p>
    <w:p w:rsidR="00FB656F" w:rsidRPr="003307FC" w:rsidRDefault="00822C5D" w:rsidP="003307FC">
      <w:pPr>
        <w:spacing w:after="0" w:line="360" w:lineRule="auto"/>
        <w:rPr>
          <w:rFonts w:ascii="Times New Roman" w:eastAsiaTheme="minorEastAsia" w:hAnsi="Times New Roman" w:cs="Times New Roman"/>
          <w:sz w:val="28"/>
          <w:szCs w:val="28"/>
        </w:rPr>
      </w:pPr>
      <m:oMathPara>
        <m:oMathParaPr>
          <m:jc m:val="left"/>
        </m:oMathParaPr>
        <m:oMath>
          <m:f>
            <m:fPr>
              <m:ctrlPr>
                <w:rPr>
                  <w:rFonts w:ascii="Cambria Math" w:eastAsiaTheme="minorEastAsia" w:hAnsi="Cambria Math" w:cs="Times New Roman"/>
                  <w:sz w:val="28"/>
                  <w:szCs w:val="28"/>
                </w:rPr>
              </m:ctrlPr>
            </m:fPr>
            <m:num>
              <m:r>
                <m:rPr>
                  <m:sty m:val="p"/>
                </m:rPr>
                <w:rPr>
                  <w:rFonts w:ascii="Cambria Math" w:eastAsiaTheme="minorEastAsia" w:hAnsi="Cambria Math" w:cs="Times New Roman"/>
                  <w:sz w:val="28"/>
                  <w:szCs w:val="28"/>
                </w:rPr>
                <m:t>hQ</m:t>
              </m:r>
            </m:num>
            <m:den>
              <m:r>
                <m:rPr>
                  <m:sty m:val="p"/>
                </m:rPr>
                <w:rPr>
                  <w:rFonts w:ascii="Cambria Math" w:eastAsiaTheme="minorEastAsia" w:hAnsi="Cambria Math" w:cs="Times New Roman"/>
                  <w:sz w:val="28"/>
                  <w:szCs w:val="28"/>
                </w:rPr>
                <m:t>2</m:t>
              </m:r>
            </m:den>
          </m:f>
          <m:r>
            <m:rPr>
              <m:sty m:val="p"/>
            </m:rPr>
            <w:rPr>
              <w:rFonts w:ascii="Cambria Math" w:eastAsiaTheme="minorEastAsia" w:hAnsi="Cambria Math" w:cs="Times New Roman"/>
              <w:sz w:val="28"/>
              <w:szCs w:val="28"/>
            </w:rPr>
            <m:t xml:space="preserve">= </m:t>
          </m:r>
          <m:f>
            <m:fPr>
              <m:ctrlPr>
                <w:rPr>
                  <w:rFonts w:ascii="Cambria Math" w:eastAsiaTheme="minorEastAsia" w:hAnsi="Cambria Math" w:cs="Times New Roman"/>
                  <w:sz w:val="28"/>
                  <w:szCs w:val="28"/>
                </w:rPr>
              </m:ctrlPr>
            </m:fPr>
            <m:num>
              <m:r>
                <m:rPr>
                  <m:sty m:val="p"/>
                </m:rPr>
                <w:rPr>
                  <w:rFonts w:ascii="Cambria Math" w:eastAsiaTheme="minorEastAsia" w:hAnsi="Cambria Math" w:cs="Times New Roman"/>
                  <w:sz w:val="28"/>
                  <w:szCs w:val="28"/>
                </w:rPr>
                <m:t>0,5*2000</m:t>
              </m:r>
            </m:num>
            <m:den>
              <m:r>
                <m:rPr>
                  <m:sty m:val="p"/>
                </m:rPr>
                <w:rPr>
                  <w:rFonts w:ascii="Cambria Math" w:eastAsiaTheme="minorEastAsia" w:hAnsi="Cambria Math" w:cs="Times New Roman"/>
                  <w:sz w:val="28"/>
                  <w:szCs w:val="28"/>
                </w:rPr>
                <m:t>2</m:t>
              </m:r>
            </m:den>
          </m:f>
          <m:r>
            <m:rPr>
              <m:sty m:val="p"/>
            </m:rPr>
            <w:rPr>
              <w:rFonts w:ascii="Cambria Math" w:eastAsiaTheme="minorEastAsia" w:hAnsi="Cambria Math" w:cs="Times New Roman"/>
              <w:sz w:val="28"/>
              <w:szCs w:val="28"/>
            </w:rPr>
            <m:t>=500</m:t>
          </m:r>
        </m:oMath>
      </m:oMathPara>
    </w:p>
    <w:p w:rsidR="003307FC" w:rsidRDefault="00822C5D" w:rsidP="003307FC">
      <w:pPr>
        <w:spacing w:after="0" w:line="360" w:lineRule="auto"/>
        <w:rPr>
          <w:rFonts w:ascii="Times New Roman" w:eastAsiaTheme="minorEastAsia" w:hAnsi="Times New Roman" w:cs="Times New Roman"/>
          <w:sz w:val="28"/>
          <w:szCs w:val="28"/>
        </w:rPr>
      </w:pPr>
      <m:oMathPara>
        <m:oMathParaPr>
          <m:jc m:val="left"/>
        </m:oMathParaPr>
        <m:oMath>
          <m:f>
            <m:fPr>
              <m:ctrlPr>
                <w:rPr>
                  <w:rFonts w:ascii="Cambria Math" w:eastAsiaTheme="minorEastAsia" w:hAnsi="Cambria Math" w:cs="Times New Roman"/>
                  <w:sz w:val="28"/>
                  <w:szCs w:val="28"/>
                </w:rPr>
              </m:ctrlPr>
            </m:fPr>
            <m:num>
              <m:r>
                <m:rPr>
                  <m:sty m:val="p"/>
                </m:rPr>
                <w:rPr>
                  <w:rFonts w:ascii="Cambria Math" w:eastAsiaTheme="minorEastAsia" w:hAnsi="Cambria Math" w:cs="Times New Roman"/>
                  <w:sz w:val="28"/>
                  <w:szCs w:val="28"/>
                </w:rPr>
                <m:t>h</m:t>
              </m:r>
              <m:sSub>
                <m:sSubPr>
                  <m:ctrlPr>
                    <w:rPr>
                      <w:rFonts w:ascii="Cambria Math" w:eastAsiaTheme="minorEastAsia" w:hAnsi="Cambria Math" w:cs="Times New Roman"/>
                      <w:sz w:val="28"/>
                      <w:szCs w:val="28"/>
                    </w:rPr>
                  </m:ctrlPr>
                </m:sSubPr>
                <m:e>
                  <m:r>
                    <m:rPr>
                      <m:sty m:val="p"/>
                    </m:rPr>
                    <w:rPr>
                      <w:rFonts w:ascii="Cambria Math" w:eastAsiaTheme="minorEastAsia" w:hAnsi="Cambria Math" w:cs="Times New Roman"/>
                      <w:sz w:val="28"/>
                      <w:szCs w:val="28"/>
                    </w:rPr>
                    <m:t>Q</m:t>
                  </m:r>
                </m:e>
                <m:sub>
                  <m:r>
                    <m:rPr>
                      <m:sty m:val="p"/>
                    </m:rPr>
                    <w:rPr>
                      <w:rFonts w:ascii="Cambria Math" w:eastAsiaTheme="minorEastAsia" w:hAnsi="Cambria Math" w:cs="Times New Roman"/>
                      <w:sz w:val="28"/>
                      <w:szCs w:val="28"/>
                    </w:rPr>
                    <m:t>1</m:t>
                  </m:r>
                </m:sub>
              </m:sSub>
            </m:num>
            <m:den>
              <m:r>
                <m:rPr>
                  <m:sty m:val="p"/>
                </m:rPr>
                <w:rPr>
                  <w:rFonts w:ascii="Cambria Math" w:eastAsiaTheme="minorEastAsia" w:hAnsi="Cambria Math" w:cs="Times New Roman"/>
                  <w:sz w:val="28"/>
                  <w:szCs w:val="28"/>
                </w:rPr>
                <m:t>2</m:t>
              </m:r>
            </m:den>
          </m:f>
          <m:r>
            <m:rPr>
              <m:sty m:val="p"/>
            </m:rPr>
            <w:rPr>
              <w:rFonts w:ascii="Cambria Math" w:eastAsiaTheme="minorEastAsia" w:hAnsi="Cambria Math" w:cs="Times New Roman"/>
              <w:sz w:val="28"/>
              <w:szCs w:val="28"/>
            </w:rPr>
            <m:t xml:space="preserve">= </m:t>
          </m:r>
          <m:f>
            <m:fPr>
              <m:ctrlPr>
                <w:rPr>
                  <w:rFonts w:ascii="Cambria Math" w:eastAsiaTheme="minorEastAsia" w:hAnsi="Cambria Math" w:cs="Times New Roman"/>
                  <w:sz w:val="28"/>
                  <w:szCs w:val="28"/>
                </w:rPr>
              </m:ctrlPr>
            </m:fPr>
            <m:num>
              <m:r>
                <m:rPr>
                  <m:sty m:val="p"/>
                </m:rPr>
                <w:rPr>
                  <w:rFonts w:ascii="Cambria Math" w:eastAsiaTheme="minorEastAsia" w:hAnsi="Cambria Math" w:cs="Times New Roman"/>
                  <w:sz w:val="28"/>
                  <w:szCs w:val="28"/>
                </w:rPr>
                <m:t>0,5*1500</m:t>
              </m:r>
            </m:num>
            <m:den>
              <m:r>
                <m:rPr>
                  <m:sty m:val="p"/>
                </m:rPr>
                <w:rPr>
                  <w:rFonts w:ascii="Cambria Math" w:eastAsiaTheme="minorEastAsia" w:hAnsi="Cambria Math" w:cs="Times New Roman"/>
                  <w:sz w:val="28"/>
                  <w:szCs w:val="28"/>
                </w:rPr>
                <m:t>2</m:t>
              </m:r>
            </m:den>
          </m:f>
          <m:r>
            <m:rPr>
              <m:sty m:val="p"/>
            </m:rPr>
            <w:rPr>
              <w:rFonts w:ascii="Cambria Math" w:eastAsiaTheme="minorEastAsia" w:hAnsi="Cambria Math" w:cs="Times New Roman"/>
              <w:sz w:val="28"/>
              <w:szCs w:val="28"/>
            </w:rPr>
            <m:t>=375</m:t>
          </m:r>
        </m:oMath>
      </m:oMathPara>
    </w:p>
    <w:p w:rsidR="00833D82" w:rsidRPr="00833D82" w:rsidRDefault="009D48C9" w:rsidP="003307FC">
      <w:pPr>
        <w:spacing w:after="0" w:line="360" w:lineRule="auto"/>
        <w:rPr>
          <w:rFonts w:ascii="Times New Roman" w:eastAsiaTheme="minorEastAsia" w:hAnsi="Times New Roman" w:cs="Times New Roman"/>
          <w:sz w:val="28"/>
          <w:szCs w:val="28"/>
        </w:rPr>
      </w:pPr>
      <w:r w:rsidRPr="00833D82">
        <w:rPr>
          <w:rFonts w:ascii="Times New Roman" w:eastAsiaTheme="minorEastAsia" w:hAnsi="Times New Roman" w:cs="Times New Roman"/>
          <w:sz w:val="28"/>
          <w:szCs w:val="28"/>
        </w:rPr>
        <w:t xml:space="preserve">4. </w:t>
      </w:r>
      <w:r>
        <w:rPr>
          <w:rFonts w:ascii="Times New Roman" w:eastAsiaTheme="minorEastAsia" w:hAnsi="Times New Roman" w:cs="Times New Roman"/>
          <w:sz w:val="28"/>
          <w:szCs w:val="28"/>
        </w:rPr>
        <w:t xml:space="preserve"> </w:t>
      </w:r>
      <w:r w:rsidR="00833D82" w:rsidRPr="00833D82">
        <w:rPr>
          <w:rFonts w:ascii="Times New Roman" w:eastAsiaTheme="minorEastAsia" w:hAnsi="Times New Roman" w:cs="Times New Roman"/>
          <w:sz w:val="28"/>
          <w:szCs w:val="28"/>
        </w:rPr>
        <w:t>Найдем оптимальный размер заказываемой партии по формуле Уилсона:</w:t>
      </w:r>
    </w:p>
    <w:p w:rsidR="00FB656F" w:rsidRDefault="00833D82" w:rsidP="003307FC">
      <w:pPr>
        <w:spacing w:after="0" w:line="360" w:lineRule="auto"/>
        <w:rPr>
          <w:rFonts w:ascii="Times New Roman" w:eastAsiaTheme="minorEastAsia" w:hAnsi="Times New Roman" w:cs="Times New Roman"/>
          <w:sz w:val="28"/>
          <w:szCs w:val="28"/>
        </w:rPr>
      </w:pPr>
      <m:oMath>
        <m:r>
          <m:rPr>
            <m:sty m:val="p"/>
          </m:rPr>
          <w:rPr>
            <w:rFonts w:ascii="Cambria Math" w:eastAsiaTheme="minorEastAsia" w:hAnsi="Cambria Math" w:cs="Times New Roman"/>
            <w:sz w:val="32"/>
            <w:szCs w:val="32"/>
          </w:rPr>
          <m:t>Q</m:t>
        </m:r>
        <m:r>
          <w:rPr>
            <w:rFonts w:ascii="Cambria Math" w:eastAsiaTheme="minorEastAsia" w:hAnsi="Cambria Math" w:cs="Times New Roman"/>
            <w:sz w:val="32"/>
            <w:szCs w:val="32"/>
          </w:rPr>
          <m:t xml:space="preserve">опт= </m:t>
        </m:r>
        <m:rad>
          <m:radPr>
            <m:degHide m:val="on"/>
            <m:ctrlPr>
              <w:rPr>
                <w:rFonts w:ascii="Cambria Math" w:eastAsiaTheme="minorEastAsia" w:hAnsi="Cambria Math" w:cs="Times New Roman"/>
                <w:i/>
                <w:sz w:val="32"/>
                <w:szCs w:val="32"/>
              </w:rPr>
            </m:ctrlPr>
          </m:radPr>
          <m:deg/>
          <m:e>
            <m:f>
              <m:fPr>
                <m:ctrlPr>
                  <w:rPr>
                    <w:rFonts w:ascii="Cambria Math" w:eastAsiaTheme="minorEastAsia" w:hAnsi="Cambria Math" w:cs="Times New Roman"/>
                    <w:i/>
                    <w:sz w:val="32"/>
                    <w:szCs w:val="32"/>
                  </w:rPr>
                </m:ctrlPr>
              </m:fPr>
              <m:num>
                <m:r>
                  <w:rPr>
                    <w:rFonts w:ascii="Cambria Math" w:eastAsiaTheme="minorEastAsia" w:hAnsi="Cambria Math" w:cs="Times New Roman"/>
                    <w:sz w:val="32"/>
                    <w:szCs w:val="32"/>
                  </w:rPr>
                  <m:t>2КМ</m:t>
                </m:r>
              </m:num>
              <m:den>
                <m:r>
                  <m:rPr>
                    <m:sty m:val="p"/>
                  </m:rPr>
                  <w:rPr>
                    <w:rFonts w:ascii="Cambria Math" w:eastAsiaTheme="minorEastAsia" w:hAnsi="Cambria Math" w:cs="Times New Roman"/>
                    <w:sz w:val="32"/>
                    <w:szCs w:val="32"/>
                    <w:lang w:val="en-US"/>
                  </w:rPr>
                  <m:t>h</m:t>
                </m:r>
              </m:den>
            </m:f>
          </m:e>
        </m:rad>
      </m:oMath>
      <w:r w:rsidRPr="00833D82">
        <w:rPr>
          <w:rFonts w:ascii="Times New Roman" w:eastAsiaTheme="minorEastAsia" w:hAnsi="Times New Roman" w:cs="Times New Roman"/>
          <w:sz w:val="32"/>
          <w:szCs w:val="32"/>
        </w:rPr>
        <w:t xml:space="preserve"> = </w:t>
      </w:r>
      <m:oMath>
        <m:rad>
          <m:radPr>
            <m:degHide m:val="on"/>
            <m:ctrlPr>
              <w:rPr>
                <w:rFonts w:ascii="Cambria Math" w:eastAsiaTheme="minorEastAsia" w:hAnsi="Cambria Math" w:cs="Times New Roman"/>
                <w:i/>
                <w:sz w:val="32"/>
                <w:szCs w:val="32"/>
                <w:lang w:val="en-US"/>
              </w:rPr>
            </m:ctrlPr>
          </m:radPr>
          <m:deg/>
          <m:e>
            <m:f>
              <m:fPr>
                <m:ctrlPr>
                  <w:rPr>
                    <w:rFonts w:ascii="Cambria Math" w:eastAsiaTheme="minorEastAsia" w:hAnsi="Cambria Math" w:cs="Times New Roman"/>
                    <w:i/>
                    <w:sz w:val="32"/>
                    <w:szCs w:val="32"/>
                    <w:lang w:val="en-US"/>
                  </w:rPr>
                </m:ctrlPr>
              </m:fPr>
              <m:num>
                <m:r>
                  <w:rPr>
                    <w:rFonts w:ascii="Cambria Math" w:eastAsiaTheme="minorEastAsia" w:hAnsi="Cambria Math" w:cs="Times New Roman"/>
                    <w:sz w:val="32"/>
                    <w:szCs w:val="32"/>
                  </w:rPr>
                  <m:t>2*3200*150</m:t>
                </m:r>
              </m:num>
              <m:den>
                <m:r>
                  <w:rPr>
                    <w:rFonts w:ascii="Cambria Math" w:eastAsiaTheme="minorEastAsia" w:hAnsi="Cambria Math" w:cs="Times New Roman"/>
                    <w:sz w:val="32"/>
                    <w:szCs w:val="32"/>
                  </w:rPr>
                  <m:t>0,5</m:t>
                </m:r>
              </m:den>
            </m:f>
          </m:e>
        </m:rad>
      </m:oMath>
      <w:r w:rsidRPr="00833D82">
        <w:rPr>
          <w:rFonts w:ascii="Times New Roman" w:eastAsiaTheme="minorEastAsia" w:hAnsi="Times New Roman" w:cs="Times New Roman"/>
          <w:sz w:val="32"/>
          <w:szCs w:val="32"/>
        </w:rPr>
        <w:t xml:space="preserve"> =</w:t>
      </w:r>
      <m:oMath>
        <m:r>
          <w:rPr>
            <w:rFonts w:ascii="Cambria Math" w:eastAsiaTheme="minorEastAsia" w:hAnsi="Cambria Math" w:cs="Times New Roman"/>
            <w:sz w:val="32"/>
            <w:szCs w:val="32"/>
          </w:rPr>
          <m:t xml:space="preserve"> </m:t>
        </m:r>
        <m:rad>
          <m:radPr>
            <m:degHide m:val="on"/>
            <m:ctrlPr>
              <w:rPr>
                <w:rFonts w:ascii="Cambria Math" w:eastAsiaTheme="minorEastAsia" w:hAnsi="Cambria Math" w:cs="Times New Roman"/>
                <w:i/>
                <w:sz w:val="28"/>
                <w:szCs w:val="28"/>
                <w:lang w:val="en-US"/>
              </w:rPr>
            </m:ctrlPr>
          </m:radPr>
          <m:deg/>
          <m:e>
            <m:r>
              <w:rPr>
                <w:rFonts w:ascii="Cambria Math" w:eastAsiaTheme="minorEastAsia" w:hAnsi="Cambria Math" w:cs="Times New Roman"/>
                <w:sz w:val="28"/>
                <w:szCs w:val="28"/>
              </w:rPr>
              <m:t xml:space="preserve">1920000 </m:t>
            </m:r>
          </m:e>
        </m:rad>
      </m:oMath>
      <w:r w:rsidRPr="00833D82">
        <w:rPr>
          <w:rFonts w:ascii="Times New Roman" w:eastAsiaTheme="minorEastAsia" w:hAnsi="Times New Roman" w:cs="Times New Roman"/>
          <w:sz w:val="28"/>
          <w:szCs w:val="28"/>
        </w:rPr>
        <w:t xml:space="preserve"> </w:t>
      </w:r>
      <m:oMath>
        <m:r>
          <w:rPr>
            <w:rFonts w:ascii="Cambria Math" w:eastAsiaTheme="minorEastAsia" w:hAnsi="Cambria Math" w:cs="Times New Roman"/>
            <w:sz w:val="28"/>
            <w:szCs w:val="28"/>
          </w:rPr>
          <m:t>≈1385,6</m:t>
        </m:r>
      </m:oMath>
    </w:p>
    <w:p w:rsidR="00833D82" w:rsidRPr="00924D7F" w:rsidRDefault="00833D82" w:rsidP="003307FC">
      <w:pPr>
        <w:spacing w:after="0" w:line="360" w:lineRule="auto"/>
        <w:rPr>
          <w:rFonts w:ascii="Times New Roman" w:eastAsiaTheme="minorEastAsia" w:hAnsi="Times New Roman" w:cs="Times New Roman"/>
          <w:sz w:val="28"/>
          <w:szCs w:val="28"/>
        </w:rPr>
      </w:pPr>
      <w:r w:rsidRPr="00833D82">
        <w:rPr>
          <w:rFonts w:ascii="Times New Roman" w:eastAsiaTheme="minorEastAsia" w:hAnsi="Times New Roman" w:cs="Times New Roman"/>
          <w:sz w:val="28"/>
          <w:szCs w:val="28"/>
        </w:rPr>
        <w:t>5. Далее определим оптимальный средний уровень запаса по формуле:</w:t>
      </w:r>
    </w:p>
    <w:p w:rsidR="00833D82" w:rsidRPr="006B0CB4" w:rsidRDefault="00822C5D" w:rsidP="003307FC">
      <w:pPr>
        <w:spacing w:after="0" w:line="360" w:lineRule="auto"/>
        <w:rPr>
          <w:rFonts w:ascii="Times New Roman" w:eastAsiaTheme="minorEastAsia" w:hAnsi="Times New Roman" w:cs="Times New Roman"/>
          <w:sz w:val="28"/>
          <w:szCs w:val="28"/>
        </w:rPr>
      </w:pPr>
      <m:oMathPara>
        <m:oMathParaPr>
          <m:jc m:val="left"/>
        </m:oMathParaPr>
        <m:oMath>
          <m:f>
            <m:fPr>
              <m:ctrlPr>
                <w:rPr>
                  <w:rFonts w:ascii="Cambria Math" w:eastAsiaTheme="minorEastAsia" w:hAnsi="Cambria Math" w:cs="Times New Roman"/>
                  <w:sz w:val="28"/>
                  <w:szCs w:val="28"/>
                  <w:lang w:val="en-US"/>
                </w:rPr>
              </m:ctrlPr>
            </m:fPr>
            <m:num>
              <m:sSub>
                <m:sSubPr>
                  <m:ctrlPr>
                    <w:rPr>
                      <w:rFonts w:ascii="Cambria Math" w:eastAsiaTheme="minorEastAsia" w:hAnsi="Cambria Math" w:cs="Times New Roman"/>
                      <w:sz w:val="28"/>
                      <w:szCs w:val="28"/>
                      <w:lang w:val="en-US"/>
                    </w:rPr>
                  </m:ctrlPr>
                </m:sSubPr>
                <m:e>
                  <m:r>
                    <m:rPr>
                      <m:sty m:val="p"/>
                    </m:rPr>
                    <w:rPr>
                      <w:rFonts w:ascii="Cambria Math" w:eastAsiaTheme="minorEastAsia" w:hAnsi="Cambria Math" w:cs="Times New Roman"/>
                      <w:sz w:val="28"/>
                      <w:szCs w:val="28"/>
                      <w:lang w:val="en-US"/>
                    </w:rPr>
                    <m:t>Q</m:t>
                  </m:r>
                </m:e>
                <m:sub>
                  <m:r>
                    <m:rPr>
                      <m:sty m:val="p"/>
                    </m:rPr>
                    <w:rPr>
                      <w:rFonts w:ascii="Cambria Math" w:eastAsiaTheme="minorEastAsia" w:hAnsi="Cambria Math" w:cs="Times New Roman"/>
                      <w:sz w:val="28"/>
                      <w:szCs w:val="28"/>
                    </w:rPr>
                    <m:t>ОПТ</m:t>
                  </m:r>
                </m:sub>
              </m:sSub>
            </m:num>
            <m:den>
              <m:r>
                <m:rPr>
                  <m:sty m:val="p"/>
                </m:rPr>
                <w:rPr>
                  <w:rFonts w:ascii="Cambria Math" w:eastAsiaTheme="minorEastAsia" w:hAnsi="Cambria Math" w:cs="Times New Roman"/>
                  <w:sz w:val="28"/>
                  <w:szCs w:val="28"/>
                  <w:lang w:val="en-US"/>
                </w:rPr>
                <m:t>2</m:t>
              </m:r>
            </m:den>
          </m:f>
          <m:r>
            <w:rPr>
              <w:rFonts w:ascii="Cambria Math" w:eastAsiaTheme="minorEastAsia" w:hAnsi="Cambria Math" w:cs="Times New Roman"/>
              <w:sz w:val="28"/>
              <w:szCs w:val="28"/>
              <w:lang w:val="en-US"/>
            </w:rPr>
            <m:t xml:space="preserve">= </m:t>
          </m:r>
          <m:f>
            <m:fPr>
              <m:ctrlPr>
                <w:rPr>
                  <w:rFonts w:ascii="Cambria Math" w:eastAsiaTheme="minorEastAsia" w:hAnsi="Cambria Math" w:cs="Times New Roman"/>
                  <w:sz w:val="28"/>
                  <w:szCs w:val="28"/>
                  <w:lang w:val="en-US"/>
                </w:rPr>
              </m:ctrlPr>
            </m:fPr>
            <m:num>
              <m:r>
                <m:rPr>
                  <m:sty m:val="p"/>
                </m:rPr>
                <w:rPr>
                  <w:rFonts w:ascii="Cambria Math" w:eastAsiaTheme="minorEastAsia" w:hAnsi="Cambria Math" w:cs="Times New Roman"/>
                  <w:sz w:val="28"/>
                  <w:szCs w:val="28"/>
                  <w:lang w:val="en-US"/>
                </w:rPr>
                <m:t>1385,6</m:t>
              </m:r>
            </m:num>
            <m:den>
              <m:r>
                <m:rPr>
                  <m:sty m:val="p"/>
                </m:rPr>
                <w:rPr>
                  <w:rFonts w:ascii="Cambria Math" w:eastAsiaTheme="minorEastAsia" w:hAnsi="Cambria Math" w:cs="Times New Roman"/>
                  <w:sz w:val="28"/>
                  <w:szCs w:val="28"/>
                  <w:lang w:val="en-US"/>
                </w:rPr>
                <m:t xml:space="preserve">2 </m:t>
              </m:r>
            </m:den>
          </m:f>
          <m:r>
            <w:rPr>
              <w:rFonts w:ascii="Cambria Math" w:eastAsiaTheme="minorEastAsia" w:hAnsi="Cambria Math" w:cs="Times New Roman"/>
              <w:sz w:val="28"/>
              <w:szCs w:val="28"/>
              <w:lang w:val="en-US"/>
            </w:rPr>
            <m:t>=692,8</m:t>
          </m:r>
        </m:oMath>
      </m:oMathPara>
    </w:p>
    <w:p w:rsidR="006B0CB4" w:rsidRDefault="006B0CB4" w:rsidP="003307FC">
      <w:pPr>
        <w:spacing w:after="0" w:line="360" w:lineRule="auto"/>
        <w:rPr>
          <w:rFonts w:ascii="Times New Roman" w:eastAsiaTheme="minorEastAsia" w:hAnsi="Times New Roman" w:cs="Times New Roman"/>
          <w:sz w:val="28"/>
          <w:szCs w:val="28"/>
        </w:rPr>
      </w:pPr>
      <w:r>
        <w:rPr>
          <w:rFonts w:ascii="Times New Roman" w:eastAsiaTheme="minorEastAsia" w:hAnsi="Times New Roman" w:cs="Times New Roman"/>
          <w:sz w:val="28"/>
          <w:szCs w:val="28"/>
        </w:rPr>
        <w:lastRenderedPageBreak/>
        <w:t xml:space="preserve">6. </w:t>
      </w:r>
      <w:r w:rsidRPr="006B0CB4">
        <w:rPr>
          <w:rFonts w:ascii="Times New Roman" w:eastAsiaTheme="minorEastAsia" w:hAnsi="Times New Roman" w:cs="Times New Roman"/>
          <w:sz w:val="28"/>
          <w:szCs w:val="28"/>
        </w:rPr>
        <w:t>Затем найдем оптимальную периодичность пополнения запасов по формуле:</w:t>
      </w:r>
    </w:p>
    <w:p w:rsidR="00FB656F" w:rsidRDefault="00822C5D" w:rsidP="003307FC">
      <w:pPr>
        <w:spacing w:after="0" w:line="360" w:lineRule="auto"/>
        <w:rPr>
          <w:rFonts w:ascii="Times New Roman" w:eastAsiaTheme="minorEastAsia" w:hAnsi="Times New Roman" w:cs="Times New Roman"/>
          <w:sz w:val="32"/>
          <w:szCs w:val="32"/>
        </w:rPr>
      </w:pPr>
      <m:oMath>
        <m:sSub>
          <m:sSubPr>
            <m:ctrlPr>
              <w:rPr>
                <w:rFonts w:ascii="Cambria Math" w:eastAsiaTheme="minorEastAsia" w:hAnsi="Cambria Math" w:cs="Times New Roman"/>
                <w:sz w:val="32"/>
                <w:szCs w:val="32"/>
              </w:rPr>
            </m:ctrlPr>
          </m:sSubPr>
          <m:e>
            <m:r>
              <m:rPr>
                <m:sty m:val="p"/>
              </m:rPr>
              <w:rPr>
                <w:rFonts w:ascii="Cambria Math" w:eastAsiaTheme="minorEastAsia" w:hAnsi="Cambria Math" w:cs="Times New Roman"/>
                <w:sz w:val="32"/>
                <w:szCs w:val="32"/>
              </w:rPr>
              <m:t>Т</m:t>
            </m:r>
          </m:e>
          <m:sub>
            <m:r>
              <m:rPr>
                <m:sty m:val="p"/>
              </m:rPr>
              <w:rPr>
                <w:rFonts w:ascii="Cambria Math" w:eastAsiaTheme="minorEastAsia" w:hAnsi="Cambria Math" w:cs="Times New Roman"/>
                <w:sz w:val="32"/>
                <w:szCs w:val="32"/>
              </w:rPr>
              <m:t>опт</m:t>
            </m:r>
          </m:sub>
        </m:sSub>
        <m:r>
          <m:rPr>
            <m:sty m:val="p"/>
          </m:rPr>
          <w:rPr>
            <w:rFonts w:ascii="Cambria Math" w:eastAsiaTheme="minorEastAsia" w:hAnsi="Cambria Math" w:cs="Times New Roman"/>
            <w:sz w:val="32"/>
            <w:szCs w:val="32"/>
          </w:rPr>
          <m:t xml:space="preserve">= </m:t>
        </m:r>
        <m:f>
          <m:fPr>
            <m:ctrlPr>
              <w:rPr>
                <w:rFonts w:ascii="Cambria Math" w:eastAsiaTheme="minorEastAsia" w:hAnsi="Cambria Math" w:cs="Times New Roman"/>
                <w:sz w:val="32"/>
                <w:szCs w:val="32"/>
              </w:rPr>
            </m:ctrlPr>
          </m:fPr>
          <m:num>
            <m:sSub>
              <m:sSubPr>
                <m:ctrlPr>
                  <w:rPr>
                    <w:rFonts w:ascii="Cambria Math" w:eastAsiaTheme="minorEastAsia" w:hAnsi="Cambria Math" w:cs="Times New Roman"/>
                    <w:sz w:val="32"/>
                    <w:szCs w:val="32"/>
                  </w:rPr>
                </m:ctrlPr>
              </m:sSubPr>
              <m:e>
                <m:r>
                  <m:rPr>
                    <m:sty m:val="p"/>
                  </m:rPr>
                  <w:rPr>
                    <w:rFonts w:ascii="Cambria Math" w:eastAsiaTheme="minorEastAsia" w:hAnsi="Cambria Math" w:cs="Times New Roman"/>
                    <w:sz w:val="32"/>
                    <w:szCs w:val="32"/>
                  </w:rPr>
                  <m:t>Q</m:t>
                </m:r>
              </m:e>
              <m:sub>
                <m:r>
                  <m:rPr>
                    <m:sty m:val="p"/>
                  </m:rPr>
                  <w:rPr>
                    <w:rFonts w:ascii="Cambria Math" w:eastAsiaTheme="minorEastAsia" w:hAnsi="Cambria Math" w:cs="Times New Roman"/>
                    <w:sz w:val="32"/>
                    <w:szCs w:val="32"/>
                  </w:rPr>
                  <m:t>опт</m:t>
                </m:r>
              </m:sub>
            </m:sSub>
          </m:num>
          <m:den>
            <m:r>
              <m:rPr>
                <m:sty m:val="p"/>
              </m:rPr>
              <w:rPr>
                <w:rFonts w:ascii="Cambria Math" w:eastAsiaTheme="minorEastAsia" w:hAnsi="Cambria Math" w:cs="Times New Roman"/>
                <w:sz w:val="32"/>
                <w:szCs w:val="32"/>
              </w:rPr>
              <m:t>М</m:t>
            </m:r>
          </m:den>
        </m:f>
        <m:r>
          <m:rPr>
            <m:sty m:val="p"/>
          </m:rPr>
          <w:rPr>
            <w:rFonts w:ascii="Cambria Math" w:eastAsiaTheme="minorEastAsia" w:hAnsi="Cambria Math" w:cs="Times New Roman"/>
            <w:sz w:val="32"/>
            <w:szCs w:val="32"/>
          </w:rPr>
          <m:t xml:space="preserve">= </m:t>
        </m:r>
        <m:f>
          <m:fPr>
            <m:ctrlPr>
              <w:rPr>
                <w:rFonts w:ascii="Cambria Math" w:eastAsiaTheme="minorEastAsia" w:hAnsi="Cambria Math" w:cs="Times New Roman"/>
                <w:sz w:val="32"/>
                <w:szCs w:val="32"/>
              </w:rPr>
            </m:ctrlPr>
          </m:fPr>
          <m:num>
            <m:r>
              <m:rPr>
                <m:sty m:val="p"/>
              </m:rPr>
              <w:rPr>
                <w:rFonts w:ascii="Cambria Math" w:eastAsiaTheme="minorEastAsia" w:hAnsi="Cambria Math" w:cs="Times New Roman"/>
                <w:sz w:val="32"/>
                <w:szCs w:val="32"/>
              </w:rPr>
              <m:t>1385,6</m:t>
            </m:r>
          </m:num>
          <m:den>
            <m:r>
              <m:rPr>
                <m:sty m:val="p"/>
              </m:rPr>
              <w:rPr>
                <w:rFonts w:ascii="Cambria Math" w:eastAsiaTheme="minorEastAsia" w:hAnsi="Cambria Math" w:cs="Times New Roman"/>
                <w:sz w:val="32"/>
                <w:szCs w:val="32"/>
              </w:rPr>
              <m:t>150</m:t>
            </m:r>
          </m:den>
        </m:f>
        <m:r>
          <m:rPr>
            <m:sty m:val="p"/>
          </m:rPr>
          <w:rPr>
            <w:rFonts w:ascii="Cambria Math" w:eastAsiaTheme="minorEastAsia" w:hAnsi="Cambria Math" w:cs="Times New Roman"/>
            <w:sz w:val="32"/>
            <w:szCs w:val="32"/>
          </w:rPr>
          <m:t>≈9,2</m:t>
        </m:r>
        <m:r>
          <w:rPr>
            <w:rFonts w:ascii="Cambria Math" w:eastAsiaTheme="minorEastAsia" w:hAnsi="Cambria Math" w:cs="Times New Roman"/>
            <w:sz w:val="32"/>
            <w:szCs w:val="32"/>
          </w:rPr>
          <m:t>4</m:t>
        </m:r>
      </m:oMath>
      <w:r w:rsidR="006B0CB4">
        <w:rPr>
          <w:rFonts w:ascii="Times New Roman" w:eastAsiaTheme="minorEastAsia" w:hAnsi="Times New Roman" w:cs="Times New Roman"/>
          <w:sz w:val="32"/>
          <w:szCs w:val="32"/>
        </w:rPr>
        <w:t xml:space="preserve"> дней</w:t>
      </w:r>
    </w:p>
    <w:p w:rsidR="006B0CB4" w:rsidRPr="00FB656F" w:rsidRDefault="00FB656F" w:rsidP="003307FC">
      <w:pPr>
        <w:spacing w:after="0" w:line="360" w:lineRule="auto"/>
        <w:rPr>
          <w:rFonts w:ascii="Times New Roman" w:eastAsiaTheme="minorEastAsia" w:hAnsi="Times New Roman" w:cs="Times New Roman"/>
          <w:sz w:val="32"/>
          <w:szCs w:val="32"/>
        </w:rPr>
      </w:pPr>
      <w:r>
        <w:rPr>
          <w:rFonts w:ascii="Times New Roman" w:eastAsiaTheme="minorEastAsia" w:hAnsi="Times New Roman" w:cs="Times New Roman"/>
          <w:sz w:val="32"/>
          <w:szCs w:val="32"/>
        </w:rPr>
        <w:t xml:space="preserve">          </w:t>
      </w:r>
      <w:r w:rsidR="006B0CB4" w:rsidRPr="006B0CB4">
        <w:rPr>
          <w:rFonts w:ascii="Times New Roman" w:eastAsiaTheme="minorEastAsia" w:hAnsi="Times New Roman" w:cs="Times New Roman"/>
          <w:sz w:val="28"/>
          <w:szCs w:val="28"/>
        </w:rPr>
        <w:t>И, наконец, рассчитаем оптимальные средние издержки хранения запасов в единицу времени по формуле:</w:t>
      </w:r>
    </w:p>
    <w:p w:rsidR="0004402E" w:rsidRDefault="00822C5D" w:rsidP="003307FC">
      <w:pPr>
        <w:spacing w:after="0" w:line="360" w:lineRule="auto"/>
        <w:ind w:firstLine="709"/>
        <w:rPr>
          <w:rFonts w:ascii="Times New Roman" w:eastAsiaTheme="minorEastAsia" w:hAnsi="Times New Roman" w:cs="Times New Roman"/>
          <w:sz w:val="28"/>
          <w:szCs w:val="28"/>
        </w:rPr>
      </w:pPr>
      <m:oMathPara>
        <m:oMathParaPr>
          <m:jc m:val="left"/>
        </m:oMathPara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Q</m:t>
              </m:r>
            </m:e>
            <m:sub>
              <m:r>
                <w:rPr>
                  <w:rFonts w:ascii="Cambria Math" w:eastAsiaTheme="minorEastAsia" w:hAnsi="Cambria Math" w:cs="Times New Roman"/>
                  <w:sz w:val="28"/>
                  <w:szCs w:val="28"/>
                </w:rPr>
                <m:t>опт</m:t>
              </m:r>
            </m:sub>
          </m:sSub>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h=692,8*0,5=346,4</m:t>
          </m:r>
        </m:oMath>
      </m:oMathPara>
    </w:p>
    <w:p w:rsidR="00EC4A8C" w:rsidRDefault="00EC4A8C" w:rsidP="003307FC">
      <w:pPr>
        <w:spacing w:after="0" w:line="360" w:lineRule="auto"/>
        <w:rPr>
          <w:rFonts w:ascii="Times New Roman" w:hAnsi="Times New Roman" w:cs="Times New Roman"/>
          <w:sz w:val="28"/>
          <w:szCs w:val="28"/>
        </w:rPr>
      </w:pPr>
      <w:r>
        <w:rPr>
          <w:rFonts w:ascii="Times New Roman" w:eastAsiaTheme="minorEastAsia" w:hAnsi="Times New Roman" w:cs="Times New Roman"/>
          <w:sz w:val="28"/>
          <w:szCs w:val="28"/>
        </w:rPr>
        <w:t xml:space="preserve">7. </w:t>
      </w:r>
      <w:r>
        <w:rPr>
          <w:rFonts w:ascii="Times New Roman" w:hAnsi="Times New Roman" w:cs="Times New Roman"/>
          <w:sz w:val="28"/>
          <w:szCs w:val="28"/>
        </w:rPr>
        <w:t>Рассчита</w:t>
      </w:r>
      <w:r w:rsidRPr="00650078">
        <w:rPr>
          <w:rFonts w:ascii="Times New Roman" w:hAnsi="Times New Roman" w:cs="Times New Roman"/>
          <w:sz w:val="28"/>
          <w:szCs w:val="28"/>
        </w:rPr>
        <w:t>е</w:t>
      </w:r>
      <w:r>
        <w:rPr>
          <w:rFonts w:ascii="Times New Roman" w:hAnsi="Times New Roman" w:cs="Times New Roman"/>
          <w:sz w:val="28"/>
          <w:szCs w:val="28"/>
        </w:rPr>
        <w:t>м</w:t>
      </w:r>
      <w:r w:rsidRPr="00650078">
        <w:rPr>
          <w:rFonts w:ascii="Times New Roman" w:hAnsi="Times New Roman" w:cs="Times New Roman"/>
          <w:sz w:val="28"/>
          <w:szCs w:val="28"/>
        </w:rPr>
        <w:t xml:space="preserve">, </w:t>
      </w:r>
      <w:proofErr w:type="gramStart"/>
      <w:r w:rsidRPr="00650078">
        <w:rPr>
          <w:rFonts w:ascii="Times New Roman" w:hAnsi="Times New Roman" w:cs="Times New Roman"/>
          <w:sz w:val="28"/>
          <w:szCs w:val="28"/>
        </w:rPr>
        <w:t>на сколько</w:t>
      </w:r>
      <w:proofErr w:type="gramEnd"/>
      <w:r w:rsidRPr="00650078">
        <w:rPr>
          <w:rFonts w:ascii="Times New Roman" w:hAnsi="Times New Roman" w:cs="Times New Roman"/>
          <w:sz w:val="28"/>
          <w:szCs w:val="28"/>
        </w:rPr>
        <w:t xml:space="preserve"> дороже обходится доставка пиломатериалов партиями по</w:t>
      </w:r>
      <w:r>
        <w:rPr>
          <w:rFonts w:ascii="Times New Roman" w:hAnsi="Times New Roman" w:cs="Times New Roman"/>
          <w:sz w:val="28"/>
          <w:szCs w:val="28"/>
        </w:rPr>
        <w:t>1500 т.</w:t>
      </w:r>
    </w:p>
    <w:p w:rsidR="00EC4A8C" w:rsidRDefault="00822C5D" w:rsidP="003307FC">
      <w:pPr>
        <w:widowControl w:val="0"/>
        <w:spacing w:after="0" w:line="360" w:lineRule="auto"/>
        <w:jc w:val="both"/>
        <w:rPr>
          <w:rFonts w:ascii="Times New Roman" w:hAnsi="Times New Roman" w:cs="Times New Roman"/>
          <w:sz w:val="28"/>
          <w:szCs w:val="28"/>
          <w:lang w:val="en-US"/>
        </w:rPr>
      </w:pPr>
      <m:oMathPara>
        <m:oMathParaPr>
          <m:jc m:val="left"/>
        </m:oMathParaPr>
        <m:oMath>
          <m:f>
            <m:fPr>
              <m:ctrlPr>
                <w:rPr>
                  <w:rFonts w:ascii="Cambria Math" w:eastAsiaTheme="minorEastAsia" w:hAnsi="Cambria Math" w:cs="Times New Roman"/>
                  <w:sz w:val="28"/>
                  <w:szCs w:val="28"/>
                </w:rPr>
              </m:ctrlPr>
            </m:fPr>
            <m:num>
              <m:r>
                <m:rPr>
                  <m:sty m:val="p"/>
                </m:rPr>
                <w:rPr>
                  <w:rFonts w:ascii="Cambria Math" w:eastAsiaTheme="minorEastAsia" w:hAnsi="Cambria Math" w:cs="Times New Roman"/>
                  <w:sz w:val="28"/>
                  <w:szCs w:val="28"/>
                </w:rPr>
                <m:t>К</m:t>
              </m:r>
            </m:num>
            <m:den>
              <m:sSub>
                <m:sSubPr>
                  <m:ctrlPr>
                    <w:rPr>
                      <w:rFonts w:ascii="Cambria Math" w:eastAsiaTheme="minorEastAsia" w:hAnsi="Cambria Math" w:cs="Times New Roman"/>
                      <w:sz w:val="28"/>
                      <w:szCs w:val="28"/>
                    </w:rPr>
                  </m:ctrlPr>
                </m:sSubPr>
                <m:e>
                  <m:r>
                    <m:rPr>
                      <m:sty m:val="p"/>
                    </m:rPr>
                    <w:rPr>
                      <w:rFonts w:ascii="Cambria Math" w:eastAsiaTheme="minorEastAsia" w:hAnsi="Cambria Math" w:cs="Times New Roman"/>
                      <w:sz w:val="28"/>
                      <w:szCs w:val="28"/>
                    </w:rPr>
                    <m:t>Т</m:t>
                  </m:r>
                </m:e>
                <m:sub>
                  <m:r>
                    <m:rPr>
                      <m:sty m:val="p"/>
                    </m:rPr>
                    <w:rPr>
                      <w:rFonts w:ascii="Cambria Math" w:eastAsiaTheme="minorEastAsia" w:hAnsi="Cambria Math" w:cs="Times New Roman"/>
                      <w:sz w:val="28"/>
                      <w:szCs w:val="28"/>
                    </w:rPr>
                    <m:t>1</m:t>
                  </m:r>
                </m:sub>
              </m:sSub>
            </m:den>
          </m:f>
          <m:r>
            <m:rPr>
              <m:sty m:val="p"/>
            </m:rPr>
            <w:rPr>
              <w:rFonts w:ascii="Cambria Math" w:eastAsiaTheme="minorEastAsia" w:hAnsi="Cambria Math" w:cs="Times New Roman"/>
              <w:sz w:val="28"/>
              <w:szCs w:val="28"/>
            </w:rPr>
            <m:t xml:space="preserve">- </m:t>
          </m:r>
          <m:f>
            <m:fPr>
              <m:ctrlPr>
                <w:rPr>
                  <w:rFonts w:ascii="Cambria Math" w:eastAsiaTheme="minorEastAsia" w:hAnsi="Cambria Math" w:cs="Times New Roman"/>
                  <w:sz w:val="28"/>
                  <w:szCs w:val="28"/>
                </w:rPr>
              </m:ctrlPr>
            </m:fPr>
            <m:num>
              <m:r>
                <m:rPr>
                  <m:sty m:val="p"/>
                </m:rPr>
                <w:rPr>
                  <w:rFonts w:ascii="Cambria Math" w:eastAsiaTheme="minorEastAsia" w:hAnsi="Cambria Math" w:cs="Times New Roman"/>
                  <w:sz w:val="28"/>
                  <w:szCs w:val="28"/>
                </w:rPr>
                <m:t>K</m:t>
              </m:r>
            </m:num>
            <m:den>
              <m:r>
                <m:rPr>
                  <m:sty m:val="p"/>
                </m:rPr>
                <w:rPr>
                  <w:rFonts w:ascii="Cambria Math" w:eastAsiaTheme="minorEastAsia" w:hAnsi="Cambria Math" w:cs="Times New Roman"/>
                  <w:sz w:val="28"/>
                  <w:szCs w:val="28"/>
                </w:rPr>
                <m:t>T</m:t>
              </m:r>
            </m:den>
          </m:f>
          <m:r>
            <m:rPr>
              <m:sty m:val="p"/>
            </m:rPr>
            <w:rPr>
              <w:rFonts w:ascii="Cambria Math" w:eastAsiaTheme="minorEastAsia" w:hAnsi="Cambria Math" w:cs="Times New Roman"/>
              <w:sz w:val="28"/>
              <w:szCs w:val="28"/>
            </w:rPr>
            <m:t>=320-240,6=79,4</m:t>
          </m:r>
        </m:oMath>
      </m:oMathPara>
    </w:p>
    <w:p w:rsidR="0004402E" w:rsidRDefault="0004402E" w:rsidP="003307FC">
      <w:pPr>
        <w:widowControl w:val="0"/>
        <w:spacing w:after="0" w:line="360" w:lineRule="auto"/>
        <w:jc w:val="both"/>
        <w:rPr>
          <w:sz w:val="28"/>
          <w:szCs w:val="28"/>
        </w:rPr>
      </w:pPr>
      <w:r w:rsidRPr="00651A31">
        <w:rPr>
          <w:sz w:val="28"/>
          <w:szCs w:val="28"/>
        </w:rPr>
        <w:t xml:space="preserve">Средствами </w:t>
      </w:r>
      <w:r w:rsidRPr="00651A31">
        <w:rPr>
          <w:sz w:val="28"/>
          <w:szCs w:val="28"/>
          <w:lang w:val="en-US"/>
        </w:rPr>
        <w:t>MS</w:t>
      </w:r>
      <w:r w:rsidRPr="00651A31">
        <w:rPr>
          <w:sz w:val="28"/>
          <w:szCs w:val="28"/>
        </w:rPr>
        <w:t xml:space="preserve"> </w:t>
      </w:r>
      <w:r w:rsidRPr="00651A31">
        <w:rPr>
          <w:sz w:val="28"/>
          <w:szCs w:val="28"/>
          <w:lang w:val="en-US"/>
        </w:rPr>
        <w:t>Excel</w:t>
      </w:r>
      <w:r w:rsidRPr="00651A31">
        <w:rPr>
          <w:sz w:val="28"/>
          <w:szCs w:val="28"/>
        </w:rPr>
        <w:t xml:space="preserve"> получена следующая модель:</w:t>
      </w:r>
    </w:p>
    <w:p w:rsidR="0004402E" w:rsidRPr="0004402E" w:rsidRDefault="0004402E" w:rsidP="003307FC">
      <w:pPr>
        <w:widowControl w:val="0"/>
        <w:spacing w:after="0" w:line="360" w:lineRule="auto"/>
        <w:jc w:val="both"/>
        <w:rPr>
          <w:sz w:val="28"/>
          <w:szCs w:val="28"/>
        </w:rPr>
      </w:pPr>
      <w:r>
        <w:rPr>
          <w:sz w:val="28"/>
          <w:szCs w:val="28"/>
        </w:rPr>
        <w:t xml:space="preserve">1. Создадим файл </w:t>
      </w:r>
      <w:r w:rsidRPr="00651A31">
        <w:rPr>
          <w:sz w:val="28"/>
          <w:szCs w:val="28"/>
          <w:lang w:val="en-US"/>
        </w:rPr>
        <w:t>MS</w:t>
      </w:r>
      <w:r w:rsidRPr="00651A31">
        <w:rPr>
          <w:sz w:val="28"/>
          <w:szCs w:val="28"/>
        </w:rPr>
        <w:t xml:space="preserve"> </w:t>
      </w:r>
      <w:r w:rsidRPr="00651A31">
        <w:rPr>
          <w:sz w:val="28"/>
          <w:szCs w:val="28"/>
          <w:lang w:val="en-US"/>
        </w:rPr>
        <w:t>Excel</w:t>
      </w:r>
      <w:r>
        <w:rPr>
          <w:sz w:val="28"/>
          <w:szCs w:val="28"/>
        </w:rPr>
        <w:t xml:space="preserve"> и введем исходные данные;</w:t>
      </w:r>
    </w:p>
    <w:p w:rsidR="006B0CB4" w:rsidRDefault="0004402E" w:rsidP="003307FC">
      <w:pPr>
        <w:spacing w:after="120" w:line="360" w:lineRule="auto"/>
        <w:ind w:firstLine="709"/>
        <w:rPr>
          <w:rFonts w:ascii="Times New Roman" w:eastAsiaTheme="minorEastAsia" w:hAnsi="Times New Roman" w:cs="Times New Roman"/>
          <w:sz w:val="28"/>
          <w:szCs w:val="28"/>
        </w:rPr>
      </w:pPr>
      <w:r>
        <w:rPr>
          <w:rFonts w:ascii="Times New Roman" w:eastAsiaTheme="minorEastAsia" w:hAnsi="Times New Roman" w:cs="Times New Roman"/>
          <w:noProof/>
          <w:sz w:val="28"/>
          <w:szCs w:val="28"/>
          <w:lang w:eastAsia="ru-RU"/>
        </w:rPr>
        <w:drawing>
          <wp:inline distT="0" distB="0" distL="0" distR="0">
            <wp:extent cx="3810000" cy="1272947"/>
            <wp:effectExtent l="19050" t="0" r="0" b="0"/>
            <wp:docPr id="2" name="Рисунок 1" descr="Новый рисунок.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Новый рисунок.bmp"/>
                    <pic:cNvPicPr/>
                  </pic:nvPicPr>
                  <pic:blipFill>
                    <a:blip r:embed="rId17" cstate="print"/>
                    <a:stretch>
                      <a:fillRect/>
                    </a:stretch>
                  </pic:blipFill>
                  <pic:spPr>
                    <a:xfrm>
                      <a:off x="0" y="0"/>
                      <a:ext cx="3809525" cy="1272788"/>
                    </a:xfrm>
                    <a:prstGeom prst="rect">
                      <a:avLst/>
                    </a:prstGeom>
                  </pic:spPr>
                </pic:pic>
              </a:graphicData>
            </a:graphic>
          </wp:inline>
        </w:drawing>
      </w:r>
    </w:p>
    <w:p w:rsidR="0004402E" w:rsidRDefault="0004402E" w:rsidP="003307FC">
      <w:pPr>
        <w:spacing w:after="0" w:line="360" w:lineRule="auto"/>
        <w:rPr>
          <w:rFonts w:ascii="Times New Roman" w:eastAsiaTheme="minorEastAsia" w:hAnsi="Times New Roman" w:cs="Times New Roman"/>
          <w:sz w:val="28"/>
          <w:szCs w:val="28"/>
        </w:rPr>
      </w:pPr>
      <w:r>
        <w:rPr>
          <w:rFonts w:ascii="Times New Roman" w:eastAsiaTheme="minorEastAsia" w:hAnsi="Times New Roman" w:cs="Times New Roman"/>
          <w:sz w:val="28"/>
          <w:szCs w:val="28"/>
        </w:rPr>
        <w:t>2.  Посчитаем расходы за год:</w:t>
      </w:r>
    </w:p>
    <w:p w:rsidR="006B0CB4" w:rsidRPr="0004402E" w:rsidRDefault="0004402E" w:rsidP="003307FC">
      <w:pPr>
        <w:spacing w:after="0" w:line="360" w:lineRule="auto"/>
        <w:rPr>
          <w:rFonts w:ascii="Times New Roman" w:eastAsiaTheme="minorEastAsia" w:hAnsi="Times New Roman" w:cs="Times New Roman"/>
          <w:sz w:val="28"/>
          <w:szCs w:val="28"/>
        </w:rPr>
      </w:pPr>
      <w:r>
        <w:rPr>
          <w:rFonts w:ascii="Times New Roman" w:eastAsiaTheme="minorEastAsia" w:hAnsi="Times New Roman" w:cs="Times New Roman"/>
          <w:sz w:val="28"/>
          <w:szCs w:val="28"/>
        </w:rPr>
        <w:t>В5 = В</w:t>
      </w:r>
      <w:proofErr w:type="gramStart"/>
      <w:r>
        <w:rPr>
          <w:rFonts w:ascii="Times New Roman" w:eastAsiaTheme="minorEastAsia" w:hAnsi="Times New Roman" w:cs="Times New Roman"/>
          <w:sz w:val="28"/>
          <w:szCs w:val="28"/>
        </w:rPr>
        <w:t>4</w:t>
      </w:r>
      <w:proofErr w:type="gramEnd"/>
      <w:r>
        <w:rPr>
          <w:rFonts w:ascii="Times New Roman" w:eastAsiaTheme="minorEastAsia" w:hAnsi="Times New Roman" w:cs="Times New Roman"/>
          <w:sz w:val="28"/>
          <w:szCs w:val="28"/>
        </w:rPr>
        <w:t xml:space="preserve"> * 365 и растянем полученное значение до ячейки </w:t>
      </w:r>
      <w:r>
        <w:rPr>
          <w:rFonts w:ascii="Times New Roman" w:eastAsiaTheme="minorEastAsia" w:hAnsi="Times New Roman" w:cs="Times New Roman"/>
          <w:sz w:val="28"/>
          <w:szCs w:val="28"/>
          <w:lang w:val="en-US"/>
        </w:rPr>
        <w:t>D</w:t>
      </w:r>
      <w:r w:rsidRPr="0004402E">
        <w:rPr>
          <w:rFonts w:ascii="Times New Roman" w:eastAsiaTheme="minorEastAsia" w:hAnsi="Times New Roman" w:cs="Times New Roman"/>
          <w:sz w:val="28"/>
          <w:szCs w:val="28"/>
        </w:rPr>
        <w:t>5</w:t>
      </w:r>
    </w:p>
    <w:p w:rsidR="009D48C9" w:rsidRPr="00833D82" w:rsidRDefault="0004402E" w:rsidP="003307FC">
      <w:pPr>
        <w:spacing w:after="0" w:line="360" w:lineRule="auto"/>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Аналогично посчитаем изд. Хранения за год, </w:t>
      </w:r>
    </w:p>
    <w:p w:rsidR="009D48C9" w:rsidRPr="00833D82" w:rsidRDefault="0004402E" w:rsidP="003307FC">
      <w:pPr>
        <w:spacing w:after="0" w:line="360" w:lineRule="auto"/>
        <w:rPr>
          <w:rFonts w:ascii="Times New Roman" w:eastAsiaTheme="minorEastAsia" w:hAnsi="Times New Roman" w:cs="Times New Roman"/>
          <w:sz w:val="28"/>
          <w:szCs w:val="28"/>
        </w:rPr>
      </w:pPr>
      <w:r>
        <w:rPr>
          <w:rFonts w:ascii="Times New Roman" w:eastAsiaTheme="minorEastAsia" w:hAnsi="Times New Roman" w:cs="Times New Roman"/>
          <w:sz w:val="28"/>
          <w:szCs w:val="28"/>
        </w:rPr>
        <w:t>В</w:t>
      </w:r>
      <w:proofErr w:type="gramStart"/>
      <w:r>
        <w:rPr>
          <w:rFonts w:ascii="Times New Roman" w:eastAsiaTheme="minorEastAsia" w:hAnsi="Times New Roman" w:cs="Times New Roman"/>
          <w:sz w:val="28"/>
          <w:szCs w:val="28"/>
        </w:rPr>
        <w:t>6</w:t>
      </w:r>
      <w:proofErr w:type="gramEnd"/>
      <w:r>
        <w:rPr>
          <w:rFonts w:ascii="Times New Roman" w:eastAsiaTheme="minorEastAsia" w:hAnsi="Times New Roman" w:cs="Times New Roman"/>
          <w:sz w:val="28"/>
          <w:szCs w:val="28"/>
        </w:rPr>
        <w:t xml:space="preserve">= В3 * 365 и растянем полученное значение до ячейки </w:t>
      </w:r>
      <w:r>
        <w:rPr>
          <w:rFonts w:ascii="Times New Roman" w:eastAsiaTheme="minorEastAsia" w:hAnsi="Times New Roman" w:cs="Times New Roman"/>
          <w:sz w:val="28"/>
          <w:szCs w:val="28"/>
          <w:lang w:val="en-US"/>
        </w:rPr>
        <w:t>D</w:t>
      </w:r>
      <w:r>
        <w:rPr>
          <w:rFonts w:ascii="Times New Roman" w:eastAsiaTheme="minorEastAsia" w:hAnsi="Times New Roman" w:cs="Times New Roman"/>
          <w:sz w:val="28"/>
          <w:szCs w:val="28"/>
        </w:rPr>
        <w:t>6</w:t>
      </w:r>
    </w:p>
    <w:p w:rsidR="009D48C9" w:rsidRDefault="0004402E" w:rsidP="003307FC">
      <w:pPr>
        <w:spacing w:after="0" w:line="360" w:lineRule="auto"/>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3. </w:t>
      </w:r>
      <w:r w:rsidR="00EC4A8C">
        <w:rPr>
          <w:rFonts w:ascii="Times New Roman" w:eastAsiaTheme="minorEastAsia" w:hAnsi="Times New Roman" w:cs="Times New Roman"/>
          <w:sz w:val="28"/>
          <w:szCs w:val="28"/>
        </w:rPr>
        <w:t>Построим</w:t>
      </w:r>
      <w:r w:rsidR="00EC4A8C" w:rsidRPr="00EC4A8C">
        <w:rPr>
          <w:rFonts w:ascii="Times New Roman" w:eastAsiaTheme="minorEastAsia" w:hAnsi="Times New Roman" w:cs="Times New Roman"/>
          <w:sz w:val="28"/>
          <w:szCs w:val="28"/>
        </w:rPr>
        <w:t xml:space="preserve"> график общих годовых затрат при оптимальном размере партии</w:t>
      </w:r>
    </w:p>
    <w:p w:rsidR="003307FC" w:rsidRDefault="00EC4A8C" w:rsidP="003307FC">
      <w:pPr>
        <w:rPr>
          <w:rFonts w:ascii="Times New Roman" w:eastAsiaTheme="minorEastAsia" w:hAnsi="Times New Roman" w:cs="Times New Roman"/>
          <w:sz w:val="28"/>
          <w:szCs w:val="28"/>
        </w:rPr>
      </w:pPr>
      <w:r>
        <w:rPr>
          <w:rFonts w:ascii="Times New Roman" w:eastAsiaTheme="minorEastAsia" w:hAnsi="Times New Roman" w:cs="Times New Roman"/>
          <w:noProof/>
          <w:sz w:val="28"/>
          <w:szCs w:val="28"/>
          <w:lang w:eastAsia="ru-RU"/>
        </w:rPr>
        <w:drawing>
          <wp:inline distT="0" distB="0" distL="0" distR="0">
            <wp:extent cx="4028628" cy="2038350"/>
            <wp:effectExtent l="152400" t="152400" r="143322" b="114300"/>
            <wp:docPr id="3" name="Рисунок 2" descr="Новый рисунок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Новый рисунок (1).bmp"/>
                    <pic:cNvPicPr/>
                  </pic:nvPicPr>
                  <pic:blipFill>
                    <a:blip r:embed="rId18" cstate="print"/>
                    <a:stretch>
                      <a:fillRect/>
                    </a:stretch>
                  </pic:blipFill>
                  <pic:spPr>
                    <a:xfrm>
                      <a:off x="0" y="0"/>
                      <a:ext cx="4028126" cy="2038096"/>
                    </a:xfrm>
                    <a:prstGeom prst="rect">
                      <a:avLst/>
                    </a:prstGeom>
                    <a:solidFill>
                      <a:srgbClr val="FFFFFF">
                        <a:shade val="85000"/>
                      </a:srgbClr>
                    </a:solidFill>
                    <a:ln w="190500" cap="rnd">
                      <a:solidFill>
                        <a:srgbClr val="FFFFFF"/>
                      </a:solidFill>
                    </a:ln>
                    <a:effectLst>
                      <a:outerShdw blurRad="50000" algn="tl" rotWithShape="0">
                        <a:srgbClr val="000000">
                          <a:alpha val="41000"/>
                        </a:srgbClr>
                      </a:outerShdw>
                    </a:effectLst>
                    <a:scene3d>
                      <a:camera prst="orthographicFront"/>
                      <a:lightRig rig="twoPt" dir="t">
                        <a:rot lat="0" lon="0" rev="7800000"/>
                      </a:lightRig>
                    </a:scene3d>
                    <a:sp3d contourW="6350">
                      <a:bevelT w="50800" h="16510"/>
                      <a:contourClr>
                        <a:srgbClr val="C0C0C0"/>
                      </a:contourClr>
                    </a:sp3d>
                  </pic:spPr>
                </pic:pic>
              </a:graphicData>
            </a:graphic>
          </wp:inline>
        </w:drawing>
      </w:r>
    </w:p>
    <w:p w:rsidR="008C019A" w:rsidRDefault="008C019A" w:rsidP="003307FC">
      <w:pPr>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lastRenderedPageBreak/>
        <w:t>Список литературы</w:t>
      </w:r>
    </w:p>
    <w:p w:rsidR="00860DBC" w:rsidRPr="00F56145" w:rsidRDefault="00860DBC" w:rsidP="00860DBC">
      <w:pPr>
        <w:pStyle w:val="ad"/>
        <w:numPr>
          <w:ilvl w:val="0"/>
          <w:numId w:val="1"/>
        </w:numPr>
        <w:tabs>
          <w:tab w:val="left" w:pos="426"/>
        </w:tabs>
        <w:ind w:left="0" w:firstLine="0"/>
        <w:rPr>
          <w:noProof/>
          <w:szCs w:val="28"/>
        </w:rPr>
      </w:pPr>
      <w:r w:rsidRPr="00F56145">
        <w:rPr>
          <w:noProof/>
          <w:szCs w:val="28"/>
        </w:rPr>
        <w:t>Елисеева</w:t>
      </w:r>
      <w:r>
        <w:rPr>
          <w:noProof/>
          <w:szCs w:val="28"/>
        </w:rPr>
        <w:t>,</w:t>
      </w:r>
      <w:r w:rsidRPr="00F56145">
        <w:rPr>
          <w:noProof/>
          <w:szCs w:val="28"/>
        </w:rPr>
        <w:t xml:space="preserve"> И.И</w:t>
      </w:r>
      <w:r>
        <w:rPr>
          <w:noProof/>
          <w:szCs w:val="28"/>
        </w:rPr>
        <w:t>.</w:t>
      </w:r>
      <w:r w:rsidRPr="00F56145">
        <w:rPr>
          <w:noProof/>
          <w:szCs w:val="28"/>
        </w:rPr>
        <w:t xml:space="preserve"> Статистика.</w:t>
      </w:r>
      <w:r w:rsidRPr="00385D99">
        <w:rPr>
          <w:noProof/>
          <w:szCs w:val="28"/>
        </w:rPr>
        <w:t xml:space="preserve"> /</w:t>
      </w:r>
      <w:r w:rsidRPr="00F56145">
        <w:t xml:space="preserve"> </w:t>
      </w:r>
      <w:r w:rsidRPr="00F56145">
        <w:rPr>
          <w:noProof/>
          <w:szCs w:val="28"/>
        </w:rPr>
        <w:t>И.И.</w:t>
      </w:r>
      <w:hyperlink r:id="rId19" w:history="1">
        <w:r w:rsidRPr="00F56145">
          <w:rPr>
            <w:noProof/>
            <w:szCs w:val="28"/>
          </w:rPr>
          <w:t>Егорова</w:t>
        </w:r>
      </w:hyperlink>
      <w:r w:rsidRPr="00F56145">
        <w:rPr>
          <w:noProof/>
          <w:szCs w:val="28"/>
        </w:rPr>
        <w:t>,</w:t>
      </w:r>
      <w:r>
        <w:rPr>
          <w:noProof/>
          <w:szCs w:val="28"/>
        </w:rPr>
        <w:t xml:space="preserve"> </w:t>
      </w:r>
      <w:r w:rsidRPr="00F56145">
        <w:rPr>
          <w:noProof/>
          <w:szCs w:val="28"/>
        </w:rPr>
        <w:t>И.И.Елисеева,</w:t>
      </w:r>
      <w:r>
        <w:rPr>
          <w:noProof/>
          <w:szCs w:val="28"/>
        </w:rPr>
        <w:t xml:space="preserve"> </w:t>
      </w:r>
      <w:r w:rsidRPr="00F56145">
        <w:rPr>
          <w:noProof/>
          <w:szCs w:val="28"/>
        </w:rPr>
        <w:t>О.Н.</w:t>
      </w:r>
      <w:r>
        <w:rPr>
          <w:noProof/>
          <w:szCs w:val="28"/>
        </w:rPr>
        <w:t xml:space="preserve">Никифоров, – Москва: </w:t>
      </w:r>
      <w:hyperlink r:id="rId20" w:history="1">
        <w:r w:rsidRPr="00F56145">
          <w:rPr>
            <w:noProof/>
            <w:szCs w:val="28"/>
          </w:rPr>
          <w:t>Проспект</w:t>
        </w:r>
      </w:hyperlink>
      <w:r>
        <w:rPr>
          <w:noProof/>
          <w:szCs w:val="28"/>
        </w:rPr>
        <w:t>, 2011. – 448с.</w:t>
      </w:r>
    </w:p>
    <w:p w:rsidR="00860DBC" w:rsidRPr="00116A3B" w:rsidRDefault="00860DBC" w:rsidP="00860DBC">
      <w:pPr>
        <w:pStyle w:val="ad"/>
        <w:numPr>
          <w:ilvl w:val="0"/>
          <w:numId w:val="1"/>
        </w:numPr>
        <w:tabs>
          <w:tab w:val="left" w:pos="426"/>
        </w:tabs>
        <w:ind w:left="0" w:firstLine="0"/>
        <w:rPr>
          <w:noProof/>
          <w:szCs w:val="28"/>
        </w:rPr>
      </w:pPr>
      <w:r w:rsidRPr="00116A3B">
        <w:rPr>
          <w:noProof/>
          <w:szCs w:val="28"/>
        </w:rPr>
        <w:t>Исследование операций в экономике / под ред. Н. Ш. Кремера. – 2-е изд., п</w:t>
      </w:r>
      <w:r w:rsidR="00FB3935">
        <w:rPr>
          <w:noProof/>
          <w:szCs w:val="28"/>
        </w:rPr>
        <w:t>ерераб. и доп. – М.: Юрайт, 2012</w:t>
      </w:r>
      <w:r w:rsidRPr="00116A3B">
        <w:rPr>
          <w:noProof/>
          <w:szCs w:val="28"/>
        </w:rPr>
        <w:t xml:space="preserve">. – 430 с. </w:t>
      </w:r>
    </w:p>
    <w:p w:rsidR="00860DBC" w:rsidRDefault="00860DBC" w:rsidP="00860DBC">
      <w:pPr>
        <w:pStyle w:val="ad"/>
        <w:numPr>
          <w:ilvl w:val="0"/>
          <w:numId w:val="1"/>
        </w:numPr>
        <w:tabs>
          <w:tab w:val="left" w:pos="426"/>
        </w:tabs>
        <w:ind w:left="0" w:firstLine="0"/>
        <w:rPr>
          <w:noProof/>
          <w:szCs w:val="28"/>
        </w:rPr>
      </w:pPr>
      <w:r w:rsidRPr="00423D42">
        <w:rPr>
          <w:noProof/>
          <w:szCs w:val="28"/>
        </w:rPr>
        <w:t>Кошевой</w:t>
      </w:r>
      <w:r>
        <w:rPr>
          <w:noProof/>
          <w:szCs w:val="28"/>
        </w:rPr>
        <w:t>,</w:t>
      </w:r>
      <w:r w:rsidRPr="00423D42">
        <w:rPr>
          <w:noProof/>
          <w:szCs w:val="28"/>
        </w:rPr>
        <w:t xml:space="preserve"> О.С. Основы статистики: Учебное пособие. </w:t>
      </w:r>
      <w:r w:rsidRPr="00385D99">
        <w:rPr>
          <w:noProof/>
          <w:szCs w:val="28"/>
        </w:rPr>
        <w:t>/</w:t>
      </w:r>
      <w:r>
        <w:rPr>
          <w:noProof/>
          <w:szCs w:val="28"/>
        </w:rPr>
        <w:t xml:space="preserve"> О.С.</w:t>
      </w:r>
      <w:r w:rsidRPr="00423D42">
        <w:rPr>
          <w:noProof/>
          <w:szCs w:val="28"/>
        </w:rPr>
        <w:t>Кошевой</w:t>
      </w:r>
      <w:r>
        <w:rPr>
          <w:noProof/>
          <w:szCs w:val="28"/>
        </w:rPr>
        <w:t>, –</w:t>
      </w:r>
      <w:r w:rsidRPr="00423D42">
        <w:rPr>
          <w:noProof/>
          <w:szCs w:val="28"/>
        </w:rPr>
        <w:t xml:space="preserve"> </w:t>
      </w:r>
      <w:r>
        <w:rPr>
          <w:noProof/>
          <w:szCs w:val="28"/>
        </w:rPr>
        <w:t>Пенза: Пенз. гос. ун-т, 2013</w:t>
      </w:r>
      <w:r w:rsidRPr="00423D42">
        <w:rPr>
          <w:noProof/>
          <w:szCs w:val="28"/>
        </w:rPr>
        <w:t xml:space="preserve">. </w:t>
      </w:r>
      <w:r>
        <w:rPr>
          <w:noProof/>
          <w:szCs w:val="28"/>
        </w:rPr>
        <w:t>–</w:t>
      </w:r>
      <w:r w:rsidRPr="00423D42">
        <w:rPr>
          <w:noProof/>
          <w:szCs w:val="28"/>
        </w:rPr>
        <w:t xml:space="preserve"> 168 с.</w:t>
      </w:r>
    </w:p>
    <w:p w:rsidR="00860DBC" w:rsidRPr="00116A3B" w:rsidRDefault="00860DBC" w:rsidP="00860DBC">
      <w:pPr>
        <w:pStyle w:val="ad"/>
        <w:numPr>
          <w:ilvl w:val="0"/>
          <w:numId w:val="1"/>
        </w:numPr>
        <w:tabs>
          <w:tab w:val="left" w:pos="426"/>
        </w:tabs>
        <w:ind w:left="0" w:firstLine="0"/>
        <w:rPr>
          <w:noProof/>
          <w:szCs w:val="28"/>
        </w:rPr>
      </w:pPr>
      <w:r w:rsidRPr="00116A3B">
        <w:rPr>
          <w:noProof/>
          <w:szCs w:val="28"/>
        </w:rPr>
        <w:t>Соколов А. В., Токарев В. В. Т. 1: Общие положения. Математическое програм</w:t>
      </w:r>
      <w:r w:rsidR="00FB3935">
        <w:rPr>
          <w:noProof/>
          <w:szCs w:val="28"/>
        </w:rPr>
        <w:t>мирование. – М.: Физматлит, 2013</w:t>
      </w:r>
      <w:r w:rsidRPr="00116A3B">
        <w:rPr>
          <w:noProof/>
          <w:szCs w:val="28"/>
        </w:rPr>
        <w:t xml:space="preserve">. – 562 с. </w:t>
      </w:r>
    </w:p>
    <w:p w:rsidR="00860DBC" w:rsidRPr="00116A3B" w:rsidRDefault="00860DBC" w:rsidP="00860DBC">
      <w:pPr>
        <w:pStyle w:val="ad"/>
        <w:numPr>
          <w:ilvl w:val="0"/>
          <w:numId w:val="1"/>
        </w:numPr>
        <w:tabs>
          <w:tab w:val="left" w:pos="426"/>
        </w:tabs>
        <w:ind w:left="0" w:firstLine="0"/>
        <w:rPr>
          <w:noProof/>
          <w:szCs w:val="28"/>
        </w:rPr>
      </w:pPr>
      <w:r w:rsidRPr="00116A3B">
        <w:rPr>
          <w:noProof/>
          <w:szCs w:val="28"/>
        </w:rPr>
        <w:t xml:space="preserve">Соловьев В. И. Методы оптимальных решений. – М.: Финансовый университет, 2012. – 364 с. </w:t>
      </w:r>
    </w:p>
    <w:p w:rsidR="00860DBC" w:rsidRDefault="00860DBC" w:rsidP="00860DBC">
      <w:pPr>
        <w:rPr>
          <w:rFonts w:ascii="Times New Roman" w:eastAsiaTheme="minorEastAsia" w:hAnsi="Times New Roman" w:cs="Times New Roman"/>
          <w:sz w:val="28"/>
          <w:szCs w:val="28"/>
        </w:rPr>
      </w:pPr>
    </w:p>
    <w:sectPr w:rsidR="00860DBC" w:rsidSect="00FB656F">
      <w:footerReference w:type="default" r:id="rId21"/>
      <w:pgSz w:w="11906" w:h="16838"/>
      <w:pgMar w:top="1134" w:right="850" w:bottom="1134" w:left="1701" w:header="708" w:footer="708"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664A" w:rsidRDefault="0030664A" w:rsidP="00924D7F">
      <w:pPr>
        <w:spacing w:after="0" w:line="240" w:lineRule="auto"/>
      </w:pPr>
      <w:r>
        <w:separator/>
      </w:r>
    </w:p>
  </w:endnote>
  <w:endnote w:type="continuationSeparator" w:id="0">
    <w:p w:rsidR="0030664A" w:rsidRDefault="0030664A" w:rsidP="00924D7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Microsoft Sans Serif">
    <w:panose1 w:val="020B0604020202020204"/>
    <w:charset w:val="CC"/>
    <w:family w:val="swiss"/>
    <w:pitch w:val="variable"/>
    <w:sig w:usb0="E1002AFF" w:usb1="C0000002" w:usb2="00000008" w:usb3="00000000" w:csb0="0001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581884"/>
      <w:docPartObj>
        <w:docPartGallery w:val="Page Numbers (Bottom of Page)"/>
        <w:docPartUnique/>
      </w:docPartObj>
    </w:sdtPr>
    <w:sdtContent>
      <w:p w:rsidR="00FB656F" w:rsidRDefault="00822C5D">
        <w:pPr>
          <w:pStyle w:val="ab"/>
          <w:jc w:val="right"/>
        </w:pPr>
        <w:fldSimple w:instr=" PAGE   \* MERGEFORMAT ">
          <w:r w:rsidR="00FB3935">
            <w:rPr>
              <w:noProof/>
            </w:rPr>
            <w:t>13</w:t>
          </w:r>
        </w:fldSimple>
      </w:p>
    </w:sdtContent>
  </w:sdt>
  <w:p w:rsidR="00924D7F" w:rsidRDefault="00924D7F">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664A" w:rsidRDefault="0030664A" w:rsidP="00924D7F">
      <w:pPr>
        <w:spacing w:after="0" w:line="240" w:lineRule="auto"/>
      </w:pPr>
      <w:r>
        <w:separator/>
      </w:r>
    </w:p>
  </w:footnote>
  <w:footnote w:type="continuationSeparator" w:id="0">
    <w:p w:rsidR="0030664A" w:rsidRDefault="0030664A" w:rsidP="00924D7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3CA5FBA"/>
    <w:multiLevelType w:val="hybridMultilevel"/>
    <w:tmpl w:val="24DC5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650078"/>
    <w:rsid w:val="000032F7"/>
    <w:rsid w:val="00022DB4"/>
    <w:rsid w:val="00033D81"/>
    <w:rsid w:val="0004402E"/>
    <w:rsid w:val="0007280B"/>
    <w:rsid w:val="000861E9"/>
    <w:rsid w:val="000A4730"/>
    <w:rsid w:val="000B6B7F"/>
    <w:rsid w:val="00122626"/>
    <w:rsid w:val="0012501E"/>
    <w:rsid w:val="00142888"/>
    <w:rsid w:val="0016456E"/>
    <w:rsid w:val="001810F1"/>
    <w:rsid w:val="001813FE"/>
    <w:rsid w:val="00187746"/>
    <w:rsid w:val="001D78D8"/>
    <w:rsid w:val="00212775"/>
    <w:rsid w:val="002643DA"/>
    <w:rsid w:val="0028125D"/>
    <w:rsid w:val="002953B3"/>
    <w:rsid w:val="002C5A05"/>
    <w:rsid w:val="002E79A1"/>
    <w:rsid w:val="00304010"/>
    <w:rsid w:val="0030664A"/>
    <w:rsid w:val="00321438"/>
    <w:rsid w:val="0032438A"/>
    <w:rsid w:val="003307FC"/>
    <w:rsid w:val="003536DD"/>
    <w:rsid w:val="003677EC"/>
    <w:rsid w:val="003812E7"/>
    <w:rsid w:val="003922FC"/>
    <w:rsid w:val="00393388"/>
    <w:rsid w:val="003B58BD"/>
    <w:rsid w:val="003C7B85"/>
    <w:rsid w:val="003D25A4"/>
    <w:rsid w:val="003F0D8E"/>
    <w:rsid w:val="0040401D"/>
    <w:rsid w:val="0047745D"/>
    <w:rsid w:val="00494F47"/>
    <w:rsid w:val="004A2E46"/>
    <w:rsid w:val="004A6846"/>
    <w:rsid w:val="004C2EB3"/>
    <w:rsid w:val="004C797D"/>
    <w:rsid w:val="004E133E"/>
    <w:rsid w:val="004E6A42"/>
    <w:rsid w:val="00502E9D"/>
    <w:rsid w:val="00505F1D"/>
    <w:rsid w:val="00522401"/>
    <w:rsid w:val="00581CF9"/>
    <w:rsid w:val="00597C06"/>
    <w:rsid w:val="005A05A9"/>
    <w:rsid w:val="005A4CD9"/>
    <w:rsid w:val="005A7F64"/>
    <w:rsid w:val="005C4246"/>
    <w:rsid w:val="005D5346"/>
    <w:rsid w:val="005F7B91"/>
    <w:rsid w:val="0061646E"/>
    <w:rsid w:val="00623649"/>
    <w:rsid w:val="00642065"/>
    <w:rsid w:val="00650078"/>
    <w:rsid w:val="00665466"/>
    <w:rsid w:val="006871E7"/>
    <w:rsid w:val="00695813"/>
    <w:rsid w:val="006A5F0C"/>
    <w:rsid w:val="006A686B"/>
    <w:rsid w:val="006B0CB4"/>
    <w:rsid w:val="006B251E"/>
    <w:rsid w:val="006E6E44"/>
    <w:rsid w:val="006F055E"/>
    <w:rsid w:val="006F1AB1"/>
    <w:rsid w:val="00701AE4"/>
    <w:rsid w:val="00745DCB"/>
    <w:rsid w:val="00746227"/>
    <w:rsid w:val="00770FF0"/>
    <w:rsid w:val="00791622"/>
    <w:rsid w:val="007A4B6E"/>
    <w:rsid w:val="007A781E"/>
    <w:rsid w:val="007C4CD2"/>
    <w:rsid w:val="007C7157"/>
    <w:rsid w:val="007D722C"/>
    <w:rsid w:val="00800824"/>
    <w:rsid w:val="008057E4"/>
    <w:rsid w:val="00822C5D"/>
    <w:rsid w:val="00833D82"/>
    <w:rsid w:val="00847F16"/>
    <w:rsid w:val="00860DBC"/>
    <w:rsid w:val="00876366"/>
    <w:rsid w:val="0087776C"/>
    <w:rsid w:val="0089457E"/>
    <w:rsid w:val="008B16AF"/>
    <w:rsid w:val="008C019A"/>
    <w:rsid w:val="008E50C3"/>
    <w:rsid w:val="00924D7F"/>
    <w:rsid w:val="00944EE3"/>
    <w:rsid w:val="00973322"/>
    <w:rsid w:val="00986742"/>
    <w:rsid w:val="00995E11"/>
    <w:rsid w:val="009B2AF4"/>
    <w:rsid w:val="009C6033"/>
    <w:rsid w:val="009D48C9"/>
    <w:rsid w:val="00A11BE2"/>
    <w:rsid w:val="00A25E6D"/>
    <w:rsid w:val="00A27653"/>
    <w:rsid w:val="00A436DC"/>
    <w:rsid w:val="00A449F8"/>
    <w:rsid w:val="00A61895"/>
    <w:rsid w:val="00AA4C46"/>
    <w:rsid w:val="00AC776E"/>
    <w:rsid w:val="00AD7BA1"/>
    <w:rsid w:val="00AE50A5"/>
    <w:rsid w:val="00AF7E40"/>
    <w:rsid w:val="00B05039"/>
    <w:rsid w:val="00B076AA"/>
    <w:rsid w:val="00B10723"/>
    <w:rsid w:val="00B2191D"/>
    <w:rsid w:val="00B3428D"/>
    <w:rsid w:val="00B37446"/>
    <w:rsid w:val="00B42E02"/>
    <w:rsid w:val="00B44260"/>
    <w:rsid w:val="00B56785"/>
    <w:rsid w:val="00B9011F"/>
    <w:rsid w:val="00B94D5A"/>
    <w:rsid w:val="00B955F1"/>
    <w:rsid w:val="00BA1511"/>
    <w:rsid w:val="00BA3C27"/>
    <w:rsid w:val="00BC1CB6"/>
    <w:rsid w:val="00BD0D6C"/>
    <w:rsid w:val="00BD378F"/>
    <w:rsid w:val="00BE0530"/>
    <w:rsid w:val="00BE5A64"/>
    <w:rsid w:val="00BF2E27"/>
    <w:rsid w:val="00C14080"/>
    <w:rsid w:val="00C27F7C"/>
    <w:rsid w:val="00C72950"/>
    <w:rsid w:val="00C9141A"/>
    <w:rsid w:val="00CA42DA"/>
    <w:rsid w:val="00CB3C49"/>
    <w:rsid w:val="00D00422"/>
    <w:rsid w:val="00D01024"/>
    <w:rsid w:val="00D061A9"/>
    <w:rsid w:val="00D100FF"/>
    <w:rsid w:val="00D1108C"/>
    <w:rsid w:val="00D15EE8"/>
    <w:rsid w:val="00D35048"/>
    <w:rsid w:val="00D44B9C"/>
    <w:rsid w:val="00DA0D1C"/>
    <w:rsid w:val="00DD3717"/>
    <w:rsid w:val="00DE0584"/>
    <w:rsid w:val="00E172A7"/>
    <w:rsid w:val="00E72403"/>
    <w:rsid w:val="00E77A19"/>
    <w:rsid w:val="00E813D0"/>
    <w:rsid w:val="00EA45C4"/>
    <w:rsid w:val="00EC48A0"/>
    <w:rsid w:val="00EC4A8C"/>
    <w:rsid w:val="00EF541D"/>
    <w:rsid w:val="00F057F0"/>
    <w:rsid w:val="00F2177E"/>
    <w:rsid w:val="00F54C4B"/>
    <w:rsid w:val="00F63084"/>
    <w:rsid w:val="00F81836"/>
    <w:rsid w:val="00FB1CA4"/>
    <w:rsid w:val="00FB3935"/>
    <w:rsid w:val="00FB656F"/>
    <w:rsid w:val="00FD46DB"/>
    <w:rsid w:val="00FF1531"/>
    <w:rsid w:val="00FF17D3"/>
    <w:rsid w:val="00FF4BB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776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3"/>
    <w:rsid w:val="00650078"/>
    <w:rPr>
      <w:rFonts w:ascii="Times New Roman" w:eastAsia="Times New Roman" w:hAnsi="Times New Roman" w:cs="Times New Roman"/>
      <w:sz w:val="20"/>
      <w:szCs w:val="20"/>
      <w:shd w:val="clear" w:color="auto" w:fill="FFFFFF"/>
    </w:rPr>
  </w:style>
  <w:style w:type="character" w:customStyle="1" w:styleId="MicrosoftSansSerif7pt">
    <w:name w:val="Основной текст + Microsoft Sans Serif;7 pt;Полужирный"/>
    <w:basedOn w:val="a3"/>
    <w:rsid w:val="00650078"/>
    <w:rPr>
      <w:rFonts w:ascii="Microsoft Sans Serif" w:eastAsia="Microsoft Sans Serif" w:hAnsi="Microsoft Sans Serif" w:cs="Microsoft Sans Serif"/>
      <w:b/>
      <w:bCs/>
      <w:color w:val="000000"/>
      <w:spacing w:val="0"/>
      <w:w w:val="100"/>
      <w:position w:val="0"/>
      <w:sz w:val="14"/>
      <w:szCs w:val="14"/>
      <w:lang w:val="ru-RU"/>
    </w:rPr>
  </w:style>
  <w:style w:type="character" w:customStyle="1" w:styleId="MicrosoftSansSerif7pt0">
    <w:name w:val="Основной текст + Microsoft Sans Serif;7 pt"/>
    <w:basedOn w:val="a3"/>
    <w:rsid w:val="00650078"/>
    <w:rPr>
      <w:rFonts w:ascii="Microsoft Sans Serif" w:eastAsia="Microsoft Sans Serif" w:hAnsi="Microsoft Sans Serif" w:cs="Microsoft Sans Serif"/>
      <w:color w:val="000000"/>
      <w:spacing w:val="0"/>
      <w:w w:val="100"/>
      <w:position w:val="0"/>
      <w:sz w:val="14"/>
      <w:szCs w:val="14"/>
      <w:lang w:val="ru-RU"/>
    </w:rPr>
  </w:style>
  <w:style w:type="paragraph" w:customStyle="1" w:styleId="3">
    <w:name w:val="Основной текст3"/>
    <w:basedOn w:val="a"/>
    <w:link w:val="a3"/>
    <w:rsid w:val="00650078"/>
    <w:pPr>
      <w:widowControl w:val="0"/>
      <w:shd w:val="clear" w:color="auto" w:fill="FFFFFF"/>
      <w:spacing w:before="120" w:after="420" w:line="250" w:lineRule="exact"/>
      <w:ind w:hanging="540"/>
      <w:jc w:val="center"/>
    </w:pPr>
    <w:rPr>
      <w:rFonts w:ascii="Times New Roman" w:eastAsia="Times New Roman" w:hAnsi="Times New Roman" w:cs="Times New Roman"/>
      <w:sz w:val="20"/>
      <w:szCs w:val="20"/>
    </w:rPr>
  </w:style>
  <w:style w:type="character" w:customStyle="1" w:styleId="MicrosoftSansSerif7pt0pt">
    <w:name w:val="Основной текст + Microsoft Sans Serif;7 pt;Курсив;Интервал 0 pt"/>
    <w:basedOn w:val="a3"/>
    <w:rsid w:val="00650078"/>
    <w:rPr>
      <w:rFonts w:ascii="Microsoft Sans Serif" w:eastAsia="Microsoft Sans Serif" w:hAnsi="Microsoft Sans Serif" w:cs="Microsoft Sans Serif"/>
      <w:b w:val="0"/>
      <w:bCs w:val="0"/>
      <w:i/>
      <w:iCs/>
      <w:smallCaps w:val="0"/>
      <w:strike w:val="0"/>
      <w:color w:val="000000"/>
      <w:spacing w:val="10"/>
      <w:w w:val="100"/>
      <w:position w:val="0"/>
      <w:sz w:val="14"/>
      <w:szCs w:val="14"/>
      <w:u w:val="none"/>
    </w:rPr>
  </w:style>
  <w:style w:type="character" w:customStyle="1" w:styleId="1">
    <w:name w:val="Основной текст1"/>
    <w:basedOn w:val="a3"/>
    <w:rsid w:val="00650078"/>
    <w:rPr>
      <w:b w:val="0"/>
      <w:bCs w:val="0"/>
      <w:i w:val="0"/>
      <w:iCs w:val="0"/>
      <w:smallCaps w:val="0"/>
      <w:strike w:val="0"/>
      <w:color w:val="000000"/>
      <w:spacing w:val="0"/>
      <w:w w:val="100"/>
      <w:position w:val="0"/>
      <w:u w:val="none"/>
      <w:lang w:val="ru-RU"/>
    </w:rPr>
  </w:style>
  <w:style w:type="character" w:customStyle="1" w:styleId="a4">
    <w:name w:val="Основной текст + Курсив"/>
    <w:basedOn w:val="a3"/>
    <w:rsid w:val="00650078"/>
    <w:rPr>
      <w:b w:val="0"/>
      <w:bCs w:val="0"/>
      <w:i/>
      <w:iCs/>
      <w:smallCaps w:val="0"/>
      <w:strike w:val="0"/>
      <w:color w:val="000000"/>
      <w:spacing w:val="0"/>
      <w:w w:val="100"/>
      <w:position w:val="0"/>
      <w:u w:val="none"/>
      <w:lang w:val="ru-RU"/>
    </w:rPr>
  </w:style>
  <w:style w:type="paragraph" w:styleId="a5">
    <w:name w:val="Balloon Text"/>
    <w:basedOn w:val="a"/>
    <w:link w:val="a6"/>
    <w:uiPriority w:val="99"/>
    <w:semiHidden/>
    <w:unhideWhenUsed/>
    <w:rsid w:val="0007280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7280B"/>
    <w:rPr>
      <w:rFonts w:ascii="Tahoma" w:hAnsi="Tahoma" w:cs="Tahoma"/>
      <w:sz w:val="16"/>
      <w:szCs w:val="16"/>
    </w:rPr>
  </w:style>
  <w:style w:type="paragraph" w:customStyle="1" w:styleId="a7">
    <w:name w:val="печатный"/>
    <w:basedOn w:val="a"/>
    <w:rsid w:val="0007280B"/>
    <w:pPr>
      <w:spacing w:after="0" w:line="360" w:lineRule="auto"/>
      <w:ind w:firstLine="720"/>
      <w:jc w:val="both"/>
    </w:pPr>
    <w:rPr>
      <w:rFonts w:ascii="Times New Roman" w:eastAsia="Times New Roman" w:hAnsi="Times New Roman" w:cs="Times New Roman"/>
      <w:sz w:val="28"/>
      <w:szCs w:val="20"/>
      <w:lang w:eastAsia="ru-RU"/>
    </w:rPr>
  </w:style>
  <w:style w:type="character" w:styleId="a8">
    <w:name w:val="Placeholder Text"/>
    <w:basedOn w:val="a0"/>
    <w:uiPriority w:val="99"/>
    <w:semiHidden/>
    <w:rsid w:val="004C797D"/>
    <w:rPr>
      <w:color w:val="808080"/>
    </w:rPr>
  </w:style>
  <w:style w:type="paragraph" w:styleId="a9">
    <w:name w:val="header"/>
    <w:basedOn w:val="a"/>
    <w:link w:val="aa"/>
    <w:uiPriority w:val="99"/>
    <w:semiHidden/>
    <w:unhideWhenUsed/>
    <w:rsid w:val="00924D7F"/>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924D7F"/>
  </w:style>
  <w:style w:type="paragraph" w:styleId="ab">
    <w:name w:val="footer"/>
    <w:basedOn w:val="a"/>
    <w:link w:val="ac"/>
    <w:uiPriority w:val="99"/>
    <w:unhideWhenUsed/>
    <w:rsid w:val="00924D7F"/>
    <w:pPr>
      <w:tabs>
        <w:tab w:val="center" w:pos="4677"/>
        <w:tab w:val="right" w:pos="9355"/>
      </w:tabs>
      <w:spacing w:after="0" w:line="240" w:lineRule="auto"/>
    </w:pPr>
  </w:style>
  <w:style w:type="character" w:customStyle="1" w:styleId="ac">
    <w:name w:val="Нижний колонтитул Знак"/>
    <w:basedOn w:val="a0"/>
    <w:link w:val="ab"/>
    <w:uiPriority w:val="99"/>
    <w:rsid w:val="00924D7F"/>
  </w:style>
  <w:style w:type="paragraph" w:styleId="ad">
    <w:name w:val="List Paragraph"/>
    <w:basedOn w:val="a"/>
    <w:uiPriority w:val="34"/>
    <w:qFormat/>
    <w:rsid w:val="00860DBC"/>
    <w:pPr>
      <w:spacing w:after="0" w:line="360" w:lineRule="auto"/>
      <w:ind w:left="720" w:firstLine="709"/>
      <w:contextualSpacing/>
      <w:jc w:val="both"/>
    </w:pPr>
    <w:rPr>
      <w:rFonts w:ascii="Times New Roman" w:eastAsia="Times New Roman" w:hAnsi="Times New Roman" w:cs="Times New Roman"/>
      <w:sz w:val="28"/>
      <w:szCs w:val="20"/>
      <w:lang w:eastAsia="ru-RU"/>
    </w:rPr>
  </w:style>
</w:styles>
</file>

<file path=word/webSettings.xml><?xml version="1.0" encoding="utf-8"?>
<w:webSettings xmlns:r="http://schemas.openxmlformats.org/officeDocument/2006/relationships" xmlns:w="http://schemas.openxmlformats.org/wordprocessingml/2006/main">
  <w:divs>
    <w:div w:id="225651967">
      <w:bodyDiv w:val="1"/>
      <w:marLeft w:val="0"/>
      <w:marRight w:val="0"/>
      <w:marTop w:val="0"/>
      <w:marBottom w:val="0"/>
      <w:divBdr>
        <w:top w:val="none" w:sz="0" w:space="0" w:color="auto"/>
        <w:left w:val="none" w:sz="0" w:space="0" w:color="auto"/>
        <w:bottom w:val="none" w:sz="0" w:space="0" w:color="auto"/>
        <w:right w:val="none" w:sz="0" w:space="0" w:color="auto"/>
      </w:divBdr>
    </w:div>
    <w:div w:id="384792978">
      <w:bodyDiv w:val="1"/>
      <w:marLeft w:val="0"/>
      <w:marRight w:val="0"/>
      <w:marTop w:val="0"/>
      <w:marBottom w:val="0"/>
      <w:divBdr>
        <w:top w:val="none" w:sz="0" w:space="0" w:color="auto"/>
        <w:left w:val="none" w:sz="0" w:space="0" w:color="auto"/>
        <w:bottom w:val="none" w:sz="0" w:space="0" w:color="auto"/>
        <w:right w:val="none" w:sz="0" w:space="0" w:color="auto"/>
      </w:divBdr>
    </w:div>
    <w:div w:id="866873480">
      <w:bodyDiv w:val="1"/>
      <w:marLeft w:val="0"/>
      <w:marRight w:val="0"/>
      <w:marTop w:val="0"/>
      <w:marBottom w:val="0"/>
      <w:divBdr>
        <w:top w:val="none" w:sz="0" w:space="0" w:color="auto"/>
        <w:left w:val="none" w:sz="0" w:space="0" w:color="auto"/>
        <w:bottom w:val="none" w:sz="0" w:space="0" w:color="auto"/>
        <w:right w:val="none" w:sz="0" w:space="0" w:color="auto"/>
      </w:divBdr>
    </w:div>
    <w:div w:id="1850174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gif"/><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hyperlink" Target="http://www.kniga.ru/publisher/detail.php?ID=5174"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gif"/><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theme" Target="theme/theme1.xml"/><Relationship Id="rId10" Type="http://schemas.openxmlformats.org/officeDocument/2006/relationships/image" Target="media/image4.gif"/><Relationship Id="rId19" Type="http://schemas.openxmlformats.org/officeDocument/2006/relationships/hyperlink" Target="http://www.kniga.ru/authors/section/657072/" TargetMode="External"/><Relationship Id="rId4" Type="http://schemas.openxmlformats.org/officeDocument/2006/relationships/webSettings" Target="webSettings.xml"/><Relationship Id="rId9" Type="http://schemas.openxmlformats.org/officeDocument/2006/relationships/image" Target="media/image3.gif"/><Relationship Id="rId14" Type="http://schemas.openxmlformats.org/officeDocument/2006/relationships/image" Target="media/image8.png"/><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329</TotalTime>
  <Pages>1</Pages>
  <Words>2061</Words>
  <Characters>11749</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15</cp:revision>
  <dcterms:created xsi:type="dcterms:W3CDTF">2015-03-30T17:15:00Z</dcterms:created>
  <dcterms:modified xsi:type="dcterms:W3CDTF">2015-04-03T05:47:00Z</dcterms:modified>
</cp:coreProperties>
</file>