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7BD6" w:rsidRPr="003841D3" w:rsidRDefault="009C7BD6" w:rsidP="003841D3">
      <w:pPr>
        <w:autoSpaceDE w:val="0"/>
        <w:autoSpaceDN w:val="0"/>
        <w:adjustRightInd w:val="0"/>
        <w:spacing w:line="360" w:lineRule="auto"/>
        <w:jc w:val="both"/>
        <w:rPr>
          <w:rFonts w:eastAsia="TimesNewRoman,Bold"/>
          <w:sz w:val="28"/>
          <w:szCs w:val="28"/>
          <w:lang w:eastAsia="en-US"/>
        </w:rPr>
      </w:pPr>
      <w:r w:rsidRPr="003841D3">
        <w:rPr>
          <w:rFonts w:eastAsia="TimesNewRoman,Bold"/>
          <w:b/>
          <w:bCs/>
          <w:sz w:val="28"/>
          <w:szCs w:val="28"/>
          <w:lang w:eastAsia="en-US"/>
        </w:rPr>
        <w:t xml:space="preserve">Задача 1. Определение маркетинговой концепции организаций. </w:t>
      </w:r>
      <w:r w:rsidRPr="003841D3">
        <w:rPr>
          <w:rFonts w:eastAsia="TimesNewRoman"/>
          <w:sz w:val="28"/>
          <w:szCs w:val="28"/>
          <w:lang w:eastAsia="en-US"/>
        </w:rPr>
        <w:t>Ознакомьтесь с краткими характеристиками предприятий и предложите для них возможные маркетинговые концепции</w:t>
      </w:r>
      <w:r w:rsidRPr="003841D3">
        <w:rPr>
          <w:rFonts w:eastAsia="TimesNewRoman,Bold"/>
          <w:sz w:val="28"/>
          <w:szCs w:val="28"/>
          <w:lang w:eastAsia="en-US"/>
        </w:rPr>
        <w:t xml:space="preserve">. </w:t>
      </w:r>
      <w:r w:rsidRPr="003841D3">
        <w:rPr>
          <w:rFonts w:eastAsia="TimesNewRoman"/>
          <w:sz w:val="28"/>
          <w:szCs w:val="28"/>
          <w:lang w:eastAsia="en-US"/>
        </w:rPr>
        <w:t>Обоснуйте свой ответ</w:t>
      </w:r>
      <w:r w:rsidRPr="003841D3">
        <w:rPr>
          <w:rFonts w:eastAsia="TimesNewRoman,Bold"/>
          <w:sz w:val="28"/>
          <w:szCs w:val="28"/>
          <w:lang w:eastAsia="en-US"/>
        </w:rPr>
        <w:t>.</w:t>
      </w:r>
    </w:p>
    <w:p w:rsidR="005B222A" w:rsidRPr="003841D3" w:rsidRDefault="005B222A" w:rsidP="003841D3">
      <w:pPr>
        <w:autoSpaceDE w:val="0"/>
        <w:autoSpaceDN w:val="0"/>
        <w:adjustRightInd w:val="0"/>
        <w:spacing w:line="360" w:lineRule="auto"/>
        <w:jc w:val="both"/>
        <w:rPr>
          <w:rFonts w:eastAsia="TimesNewRoman"/>
          <w:b/>
          <w:bCs/>
          <w:i/>
          <w:sz w:val="28"/>
          <w:szCs w:val="28"/>
          <w:lang w:eastAsia="en-US"/>
        </w:rPr>
      </w:pPr>
    </w:p>
    <w:p w:rsidR="009C7BD6" w:rsidRPr="003841D3" w:rsidRDefault="00EA7925" w:rsidP="003841D3">
      <w:pPr>
        <w:autoSpaceDE w:val="0"/>
        <w:autoSpaceDN w:val="0"/>
        <w:adjustRightInd w:val="0"/>
        <w:spacing w:line="360" w:lineRule="auto"/>
        <w:jc w:val="both"/>
        <w:rPr>
          <w:rFonts w:eastAsia="TimesNewRoman"/>
          <w:b/>
          <w:bCs/>
          <w:i/>
          <w:sz w:val="28"/>
          <w:szCs w:val="28"/>
          <w:lang w:eastAsia="en-US"/>
        </w:rPr>
      </w:pPr>
      <w:r w:rsidRPr="003841D3">
        <w:rPr>
          <w:rFonts w:eastAsia="TimesNewRoman"/>
          <w:b/>
          <w:bCs/>
          <w:i/>
          <w:sz w:val="28"/>
          <w:szCs w:val="28"/>
          <w:lang w:eastAsia="en-US"/>
        </w:rPr>
        <w:t>Вариант 1</w:t>
      </w:r>
    </w:p>
    <w:p w:rsidR="00EA7925" w:rsidRPr="003841D3" w:rsidRDefault="00EA7925" w:rsidP="003841D3">
      <w:pPr>
        <w:autoSpaceDE w:val="0"/>
        <w:autoSpaceDN w:val="0"/>
        <w:adjustRightInd w:val="0"/>
        <w:spacing w:line="360" w:lineRule="auto"/>
        <w:ind w:firstLine="709"/>
        <w:jc w:val="both"/>
        <w:rPr>
          <w:rFonts w:eastAsia="TimesNewRoman"/>
          <w:bCs/>
          <w:sz w:val="28"/>
          <w:szCs w:val="28"/>
          <w:lang w:eastAsia="en-US"/>
        </w:rPr>
      </w:pPr>
      <w:r w:rsidRPr="003841D3">
        <w:rPr>
          <w:rFonts w:eastAsia="TimesNewRoman"/>
          <w:b/>
          <w:bCs/>
          <w:sz w:val="28"/>
          <w:szCs w:val="28"/>
          <w:lang w:eastAsia="en-US"/>
        </w:rPr>
        <w:t>Фирма «Прагма»</w:t>
      </w:r>
      <w:r w:rsidRPr="003841D3">
        <w:rPr>
          <w:rFonts w:eastAsia="TimesNewRoman"/>
          <w:bCs/>
          <w:sz w:val="28"/>
          <w:szCs w:val="28"/>
          <w:lang w:eastAsia="en-US"/>
        </w:rPr>
        <w:t xml:space="preserve"> работает на рынке России 2002 года. Это часть </w:t>
      </w:r>
      <w:proofErr w:type="spellStart"/>
      <w:r w:rsidRPr="003841D3">
        <w:rPr>
          <w:rFonts w:eastAsia="TimesNewRoman"/>
          <w:bCs/>
          <w:sz w:val="28"/>
          <w:szCs w:val="28"/>
          <w:lang w:eastAsia="en-US"/>
        </w:rPr>
        <w:t>огросной</w:t>
      </w:r>
      <w:proofErr w:type="spellEnd"/>
      <w:r w:rsidRPr="003841D3">
        <w:rPr>
          <w:rFonts w:eastAsia="TimesNewRoman"/>
          <w:bCs/>
          <w:sz w:val="28"/>
          <w:szCs w:val="28"/>
          <w:lang w:eastAsia="en-US"/>
        </w:rPr>
        <w:t xml:space="preserve"> корпорации </w:t>
      </w:r>
      <w:r w:rsidRPr="003841D3">
        <w:rPr>
          <w:rFonts w:eastAsia="TimesNewRoman"/>
          <w:bCs/>
          <w:sz w:val="28"/>
          <w:szCs w:val="28"/>
          <w:lang w:val="en-US" w:eastAsia="en-US"/>
        </w:rPr>
        <w:t>NT</w:t>
      </w:r>
      <w:r w:rsidRPr="003841D3">
        <w:rPr>
          <w:rFonts w:eastAsia="TimesNewRoman"/>
          <w:bCs/>
          <w:sz w:val="28"/>
          <w:szCs w:val="28"/>
          <w:lang w:eastAsia="en-US"/>
        </w:rPr>
        <w:t>,  которая не только является одним из крупнейших поставщиков компьютеров,  оргтехники и комплектующих на территорию РФ (причем работает непосредственно с производителями),  но и сама занимается производством комплектующих. Направление деятельности фирмы «Прагма» - оптово-розничная торговля компьютерами,  оргтехникой,  комплектующими и высокопрофессиональные консультации по товару</w:t>
      </w:r>
      <w:r w:rsidR="00900B1A" w:rsidRPr="003841D3">
        <w:rPr>
          <w:rFonts w:eastAsia="TimesNewRoman"/>
          <w:bCs/>
          <w:sz w:val="28"/>
          <w:szCs w:val="28"/>
          <w:lang w:eastAsia="en-US"/>
        </w:rPr>
        <w:t>.</w:t>
      </w:r>
    </w:p>
    <w:p w:rsidR="005B222A" w:rsidRPr="003841D3" w:rsidRDefault="005B222A" w:rsidP="003841D3">
      <w:pPr>
        <w:pStyle w:val="a9"/>
        <w:spacing w:line="360" w:lineRule="auto"/>
        <w:ind w:firstLine="709"/>
        <w:jc w:val="both"/>
        <w:rPr>
          <w:sz w:val="28"/>
          <w:szCs w:val="28"/>
        </w:rPr>
      </w:pPr>
      <w:r w:rsidRPr="003841D3">
        <w:rPr>
          <w:sz w:val="28"/>
          <w:szCs w:val="28"/>
        </w:rPr>
        <w:t xml:space="preserve">Белгородская  </w:t>
      </w:r>
      <w:r w:rsidRPr="003841D3">
        <w:rPr>
          <w:b/>
          <w:sz w:val="28"/>
          <w:szCs w:val="28"/>
        </w:rPr>
        <w:t>фирма «</w:t>
      </w:r>
      <w:proofErr w:type="spellStart"/>
      <w:r w:rsidRPr="003841D3">
        <w:rPr>
          <w:b/>
          <w:sz w:val="28"/>
          <w:szCs w:val="28"/>
        </w:rPr>
        <w:t>Инфотех</w:t>
      </w:r>
      <w:proofErr w:type="spellEnd"/>
      <w:r w:rsidRPr="003841D3">
        <w:rPr>
          <w:b/>
          <w:sz w:val="28"/>
          <w:szCs w:val="28"/>
        </w:rPr>
        <w:t>»</w:t>
      </w:r>
      <w:r w:rsidRPr="003841D3">
        <w:rPr>
          <w:sz w:val="28"/>
          <w:szCs w:val="28"/>
        </w:rPr>
        <w:t xml:space="preserve"> реализует  компьютеры,  комплектующие  для </w:t>
      </w:r>
      <w:r w:rsidRPr="003841D3">
        <w:rPr>
          <w:rStyle w:val="apple-converted-space"/>
          <w:color w:val="000000"/>
          <w:sz w:val="28"/>
          <w:szCs w:val="28"/>
        </w:rPr>
        <w:t> </w:t>
      </w:r>
      <w:r w:rsidRPr="003841D3">
        <w:rPr>
          <w:sz w:val="28"/>
          <w:szCs w:val="28"/>
        </w:rPr>
        <w:t>компьютеров        и         различное        офисное оборудование: телефоны, факсы, копиры, пишущие машинки, калькуляторы и многое другое. В фирменных магазинах имеется широкий выбор периферийных устройств (мониторов, принтеров, сканеров, цифровых камер, комбинированных устройств), а также расходных материалов. Компания придерживается гибкой ценовой политики, постоянные клиенты всегда пользуются значительными скидками. Прайс-лист ежедневно обновляется, причём все то, что указано в прайс-листе есть на складе. При подборе ассортимента маркетологи фирмы придерживаются принципа «Лучшие модели в классе  от   разных  производителей».  Фирма  первой  в   Белгороде открыла собственный Технический центр и сегодня поддерживает отношения с сервисными центрами производителей оборудования. Современное  оснащение   центра   позволяет   осуществлять  ремонт любой  сложности.  В  компании  работает  квалифицированный персонал, в том числе специалисты от ведущих производителей оборудования и программного обеспечения.</w:t>
      </w:r>
    </w:p>
    <w:p w:rsidR="00546C8B" w:rsidRDefault="00546C8B" w:rsidP="003841D3">
      <w:pPr>
        <w:pStyle w:val="a9"/>
        <w:spacing w:line="360" w:lineRule="auto"/>
        <w:ind w:firstLine="709"/>
        <w:jc w:val="both"/>
        <w:rPr>
          <w:sz w:val="28"/>
          <w:szCs w:val="28"/>
        </w:rPr>
      </w:pPr>
    </w:p>
    <w:p w:rsidR="003841D3" w:rsidRDefault="003841D3" w:rsidP="003841D3">
      <w:pPr>
        <w:pStyle w:val="a9"/>
        <w:spacing w:line="360" w:lineRule="auto"/>
        <w:ind w:firstLine="709"/>
        <w:jc w:val="both"/>
        <w:rPr>
          <w:sz w:val="28"/>
          <w:szCs w:val="28"/>
        </w:rPr>
      </w:pPr>
    </w:p>
    <w:p w:rsidR="003841D3" w:rsidRDefault="003841D3" w:rsidP="003841D3">
      <w:pPr>
        <w:pStyle w:val="a9"/>
        <w:spacing w:line="360" w:lineRule="auto"/>
        <w:ind w:firstLine="709"/>
        <w:jc w:val="both"/>
        <w:rPr>
          <w:sz w:val="28"/>
          <w:szCs w:val="28"/>
        </w:rPr>
      </w:pPr>
    </w:p>
    <w:p w:rsidR="003841D3" w:rsidRPr="003841D3" w:rsidRDefault="003841D3" w:rsidP="003841D3">
      <w:pPr>
        <w:pStyle w:val="a9"/>
        <w:spacing w:line="360" w:lineRule="auto"/>
        <w:ind w:firstLine="709"/>
        <w:jc w:val="both"/>
        <w:rPr>
          <w:sz w:val="28"/>
          <w:szCs w:val="28"/>
        </w:rPr>
      </w:pPr>
    </w:p>
    <w:p w:rsidR="005B222A" w:rsidRPr="003841D3" w:rsidRDefault="005B222A" w:rsidP="003841D3">
      <w:pPr>
        <w:autoSpaceDE w:val="0"/>
        <w:autoSpaceDN w:val="0"/>
        <w:adjustRightInd w:val="0"/>
        <w:spacing w:line="360" w:lineRule="auto"/>
        <w:jc w:val="both"/>
        <w:rPr>
          <w:rFonts w:eastAsia="TimesNewRoman"/>
          <w:sz w:val="28"/>
          <w:szCs w:val="28"/>
          <w:lang w:eastAsia="en-US"/>
        </w:rPr>
      </w:pPr>
      <w:r w:rsidRPr="003841D3">
        <w:rPr>
          <w:rFonts w:eastAsia="TimesNewRoman"/>
          <w:sz w:val="28"/>
          <w:szCs w:val="28"/>
          <w:lang w:eastAsia="en-US"/>
        </w:rPr>
        <w:lastRenderedPageBreak/>
        <w:t>Решение: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785"/>
        <w:gridCol w:w="4786"/>
      </w:tblGrid>
      <w:tr w:rsidR="005B222A" w:rsidRPr="003841D3" w:rsidTr="009F2A48">
        <w:tc>
          <w:tcPr>
            <w:tcW w:w="4785" w:type="dxa"/>
          </w:tcPr>
          <w:p w:rsidR="005B222A" w:rsidRPr="003841D3" w:rsidRDefault="005B222A" w:rsidP="003841D3">
            <w:pPr>
              <w:autoSpaceDE w:val="0"/>
              <w:autoSpaceDN w:val="0"/>
              <w:adjustRightInd w:val="0"/>
              <w:spacing w:line="360" w:lineRule="auto"/>
              <w:jc w:val="both"/>
              <w:rPr>
                <w:rFonts w:eastAsia="TimesNewRoman,Bold"/>
                <w:b/>
                <w:bCs/>
                <w:i/>
                <w:lang w:eastAsia="en-US"/>
              </w:rPr>
            </w:pPr>
            <w:r w:rsidRPr="003841D3">
              <w:rPr>
                <w:rFonts w:eastAsia="TimesNewRoman,Bold"/>
                <w:b/>
                <w:bCs/>
                <w:i/>
                <w:lang w:eastAsia="en-US"/>
              </w:rPr>
              <w:t>Компания</w:t>
            </w:r>
          </w:p>
        </w:tc>
        <w:tc>
          <w:tcPr>
            <w:tcW w:w="4786" w:type="dxa"/>
          </w:tcPr>
          <w:p w:rsidR="005B222A" w:rsidRPr="003841D3" w:rsidRDefault="005B222A" w:rsidP="003841D3">
            <w:pPr>
              <w:autoSpaceDE w:val="0"/>
              <w:autoSpaceDN w:val="0"/>
              <w:adjustRightInd w:val="0"/>
              <w:spacing w:line="360" w:lineRule="auto"/>
              <w:jc w:val="both"/>
              <w:rPr>
                <w:rFonts w:eastAsia="TimesNewRoman,Bold"/>
                <w:b/>
                <w:bCs/>
                <w:i/>
                <w:lang w:eastAsia="en-US"/>
              </w:rPr>
            </w:pPr>
            <w:r w:rsidRPr="003841D3">
              <w:rPr>
                <w:rFonts w:eastAsia="TimesNewRoman,Bold"/>
                <w:b/>
                <w:bCs/>
                <w:i/>
                <w:lang w:eastAsia="en-US"/>
              </w:rPr>
              <w:t>Концепция маркетинга</w:t>
            </w:r>
          </w:p>
          <w:p w:rsidR="005B222A" w:rsidRPr="003841D3" w:rsidRDefault="005B222A" w:rsidP="003841D3">
            <w:pPr>
              <w:autoSpaceDE w:val="0"/>
              <w:autoSpaceDN w:val="0"/>
              <w:adjustRightInd w:val="0"/>
              <w:spacing w:line="360" w:lineRule="auto"/>
              <w:jc w:val="both"/>
              <w:rPr>
                <w:rFonts w:eastAsia="TimesNewRoman,Bold"/>
                <w:b/>
                <w:bCs/>
                <w:i/>
                <w:lang w:eastAsia="en-US"/>
              </w:rPr>
            </w:pPr>
          </w:p>
        </w:tc>
      </w:tr>
      <w:tr w:rsidR="005B222A" w:rsidRPr="003841D3" w:rsidTr="009F2A48">
        <w:tc>
          <w:tcPr>
            <w:tcW w:w="4785" w:type="dxa"/>
          </w:tcPr>
          <w:p w:rsidR="005B222A" w:rsidRPr="003841D3" w:rsidRDefault="005B222A" w:rsidP="003841D3">
            <w:pPr>
              <w:autoSpaceDE w:val="0"/>
              <w:autoSpaceDN w:val="0"/>
              <w:adjustRightInd w:val="0"/>
              <w:spacing w:line="360" w:lineRule="auto"/>
              <w:jc w:val="both"/>
              <w:rPr>
                <w:rFonts w:eastAsia="TimesNewRoman,Bold"/>
                <w:i/>
                <w:lang w:eastAsia="en-US"/>
              </w:rPr>
            </w:pPr>
            <w:r w:rsidRPr="003841D3">
              <w:rPr>
                <w:rFonts w:eastAsia="TimesNewRoman,Bold"/>
                <w:i/>
                <w:lang w:eastAsia="en-US"/>
              </w:rPr>
              <w:t>«Прагма»</w:t>
            </w:r>
          </w:p>
          <w:p w:rsidR="005B222A" w:rsidRPr="003841D3" w:rsidRDefault="005B222A" w:rsidP="003841D3">
            <w:pPr>
              <w:autoSpaceDE w:val="0"/>
              <w:autoSpaceDN w:val="0"/>
              <w:adjustRightInd w:val="0"/>
              <w:spacing w:line="360" w:lineRule="auto"/>
              <w:jc w:val="both"/>
              <w:rPr>
                <w:rFonts w:eastAsia="TimesNewRoman,Bold"/>
                <w:b/>
                <w:bCs/>
                <w:i/>
                <w:lang w:eastAsia="en-US"/>
              </w:rPr>
            </w:pPr>
          </w:p>
        </w:tc>
        <w:tc>
          <w:tcPr>
            <w:tcW w:w="4786" w:type="dxa"/>
          </w:tcPr>
          <w:p w:rsidR="005B222A" w:rsidRPr="003841D3" w:rsidRDefault="00546C8B" w:rsidP="003841D3">
            <w:pPr>
              <w:spacing w:line="360" w:lineRule="auto"/>
              <w:jc w:val="both"/>
              <w:rPr>
                <w:i/>
                <w:color w:val="444444"/>
                <w:shd w:val="clear" w:color="auto" w:fill="FFFFFF"/>
              </w:rPr>
            </w:pPr>
            <w:r w:rsidRPr="003841D3">
              <w:rPr>
                <w:i/>
                <w:shd w:val="clear" w:color="auto" w:fill="FFFFFF"/>
              </w:rPr>
              <w:t>Является частью огромной корпорации. Россия – развитая страна,  в которую поставляются товары. Целевой рынок имеет ряд четких параметров,  используется компанией для сбыта продукции и обеспечивает существенный доход. «Прагма» является индивидуализированным потребителем с конкретными нуждами и предпочтениями. Подкрепляет сбытовую политику производством товаров,  которые востребованы на занимаемом рынке. Для данной фирмы можно использовать традиционную концепцию маркетинга.</w:t>
            </w:r>
          </w:p>
        </w:tc>
      </w:tr>
      <w:tr w:rsidR="005B222A" w:rsidRPr="003841D3" w:rsidTr="009F2A48">
        <w:tc>
          <w:tcPr>
            <w:tcW w:w="4785" w:type="dxa"/>
          </w:tcPr>
          <w:p w:rsidR="005B222A" w:rsidRPr="003841D3" w:rsidRDefault="005B222A" w:rsidP="003841D3">
            <w:pPr>
              <w:autoSpaceDE w:val="0"/>
              <w:autoSpaceDN w:val="0"/>
              <w:adjustRightInd w:val="0"/>
              <w:spacing w:line="360" w:lineRule="auto"/>
              <w:jc w:val="both"/>
              <w:rPr>
                <w:rFonts w:eastAsia="TimesNewRoman,Bold"/>
                <w:i/>
                <w:lang w:eastAsia="en-US"/>
              </w:rPr>
            </w:pPr>
            <w:r w:rsidRPr="003841D3">
              <w:rPr>
                <w:rFonts w:eastAsia="TimesNewRoman"/>
                <w:i/>
                <w:lang w:eastAsia="en-US"/>
              </w:rPr>
              <w:t>«</w:t>
            </w:r>
            <w:proofErr w:type="spellStart"/>
            <w:r w:rsidRPr="003841D3">
              <w:rPr>
                <w:rFonts w:eastAsia="TimesNewRoman"/>
                <w:i/>
                <w:lang w:eastAsia="en-US"/>
              </w:rPr>
              <w:t>Инфотех</w:t>
            </w:r>
            <w:proofErr w:type="spellEnd"/>
            <w:r w:rsidRPr="003841D3">
              <w:rPr>
                <w:rFonts w:eastAsia="TimesNewRoman"/>
                <w:i/>
                <w:lang w:eastAsia="en-US"/>
              </w:rPr>
              <w:t>»</w:t>
            </w:r>
          </w:p>
        </w:tc>
        <w:tc>
          <w:tcPr>
            <w:tcW w:w="4786" w:type="dxa"/>
          </w:tcPr>
          <w:p w:rsidR="005B222A" w:rsidRPr="003841D3" w:rsidRDefault="004B1974" w:rsidP="003841D3">
            <w:pPr>
              <w:autoSpaceDE w:val="0"/>
              <w:autoSpaceDN w:val="0"/>
              <w:adjustRightInd w:val="0"/>
              <w:spacing w:line="360" w:lineRule="auto"/>
              <w:jc w:val="both"/>
              <w:rPr>
                <w:rFonts w:eastAsia="TimesNewRoman"/>
                <w:i/>
                <w:lang w:eastAsia="en-US"/>
              </w:rPr>
            </w:pPr>
            <w:r w:rsidRPr="003841D3">
              <w:rPr>
                <w:rFonts w:eastAsia="TimesNewRoman"/>
                <w:i/>
                <w:lang w:eastAsia="en-US"/>
              </w:rPr>
              <w:t>У компании большое количество постоянных клиентов (лояльных),  для которых существуют определенные системы стимуляции (скидки,  акции). Принцип – «Лучшие модели в классе от разных производителей».</w:t>
            </w:r>
            <w:r w:rsidR="005B222A" w:rsidRPr="003841D3">
              <w:rPr>
                <w:rFonts w:eastAsia="TimesNewRoman"/>
                <w:i/>
                <w:lang w:eastAsia="en-US"/>
              </w:rPr>
              <w:t xml:space="preserve"> </w:t>
            </w:r>
            <w:r w:rsidRPr="003841D3">
              <w:rPr>
                <w:rFonts w:eastAsia="TimesNewRoman"/>
                <w:i/>
                <w:lang w:eastAsia="en-US"/>
              </w:rPr>
              <w:t>Большое внимание уделяется качеству товара. Товары технологически сложные. Подкрепление рынка открытием технического центра. Применима концепция традиционного маркетинга и товарная концепция.</w:t>
            </w:r>
          </w:p>
          <w:p w:rsidR="005B222A" w:rsidRPr="003841D3" w:rsidRDefault="005B222A" w:rsidP="003841D3">
            <w:pPr>
              <w:autoSpaceDE w:val="0"/>
              <w:autoSpaceDN w:val="0"/>
              <w:adjustRightInd w:val="0"/>
              <w:spacing w:line="360" w:lineRule="auto"/>
              <w:jc w:val="both"/>
              <w:rPr>
                <w:rFonts w:eastAsia="TimesNewRoman"/>
                <w:i/>
                <w:lang w:eastAsia="en-US"/>
              </w:rPr>
            </w:pPr>
          </w:p>
        </w:tc>
      </w:tr>
    </w:tbl>
    <w:p w:rsidR="005B222A" w:rsidRPr="003841D3" w:rsidRDefault="005B222A" w:rsidP="003841D3">
      <w:pPr>
        <w:autoSpaceDE w:val="0"/>
        <w:autoSpaceDN w:val="0"/>
        <w:adjustRightInd w:val="0"/>
        <w:spacing w:line="360" w:lineRule="auto"/>
        <w:jc w:val="both"/>
        <w:rPr>
          <w:rFonts w:eastAsia="TimesNewRoman"/>
          <w:sz w:val="28"/>
          <w:szCs w:val="28"/>
          <w:lang w:eastAsia="en-US"/>
        </w:rPr>
      </w:pPr>
    </w:p>
    <w:p w:rsidR="009C7BD6" w:rsidRPr="003841D3" w:rsidRDefault="009C7BD6" w:rsidP="003841D3">
      <w:pPr>
        <w:autoSpaceDE w:val="0"/>
        <w:autoSpaceDN w:val="0"/>
        <w:adjustRightInd w:val="0"/>
        <w:spacing w:line="360" w:lineRule="auto"/>
        <w:jc w:val="both"/>
        <w:rPr>
          <w:rFonts w:eastAsia="TimesNewRoman"/>
          <w:b/>
          <w:bCs/>
          <w:i/>
          <w:sz w:val="28"/>
          <w:szCs w:val="28"/>
          <w:lang w:eastAsia="en-US"/>
        </w:rPr>
      </w:pPr>
      <w:r w:rsidRPr="003841D3">
        <w:rPr>
          <w:rFonts w:eastAsia="TimesNewRoman"/>
          <w:b/>
          <w:bCs/>
          <w:i/>
          <w:sz w:val="28"/>
          <w:szCs w:val="28"/>
          <w:lang w:eastAsia="en-US"/>
        </w:rPr>
        <w:t>Вариант 2</w:t>
      </w:r>
    </w:p>
    <w:p w:rsidR="009C7BD6" w:rsidRPr="003841D3" w:rsidRDefault="009C7BD6" w:rsidP="003841D3">
      <w:pPr>
        <w:autoSpaceDE w:val="0"/>
        <w:autoSpaceDN w:val="0"/>
        <w:adjustRightInd w:val="0"/>
        <w:spacing w:line="360" w:lineRule="auto"/>
        <w:ind w:firstLine="708"/>
        <w:jc w:val="both"/>
        <w:rPr>
          <w:rFonts w:eastAsia="TimesNewRoman"/>
          <w:sz w:val="28"/>
          <w:szCs w:val="28"/>
          <w:lang w:eastAsia="en-US"/>
        </w:rPr>
      </w:pPr>
      <w:r w:rsidRPr="003841D3">
        <w:rPr>
          <w:rFonts w:eastAsia="TimesNewRoman"/>
          <w:b/>
          <w:sz w:val="28"/>
          <w:szCs w:val="28"/>
          <w:lang w:eastAsia="en-US"/>
        </w:rPr>
        <w:t>«Пятерочка»</w:t>
      </w:r>
      <w:r w:rsidRPr="003841D3">
        <w:rPr>
          <w:rFonts w:eastAsia="TimesNewRoman"/>
          <w:sz w:val="28"/>
          <w:szCs w:val="28"/>
          <w:lang w:eastAsia="en-US"/>
        </w:rPr>
        <w:t xml:space="preserve"> – крупнейшая российская сеть универсамов экономического класса. Данная компания является </w:t>
      </w:r>
      <w:proofErr w:type="spellStart"/>
      <w:r w:rsidRPr="003841D3">
        <w:rPr>
          <w:rFonts w:eastAsia="TimesNewRoman"/>
          <w:sz w:val="28"/>
          <w:szCs w:val="28"/>
          <w:lang w:eastAsia="en-US"/>
        </w:rPr>
        <w:t>франчайзером</w:t>
      </w:r>
      <w:proofErr w:type="spellEnd"/>
      <w:r w:rsidRPr="003841D3">
        <w:rPr>
          <w:rFonts w:eastAsia="TimesNewRoman"/>
          <w:sz w:val="28"/>
          <w:szCs w:val="28"/>
          <w:lang w:eastAsia="en-US"/>
        </w:rPr>
        <w:t xml:space="preserve"> номер один в российской рознице. За последние годы созданы </w:t>
      </w:r>
      <w:proofErr w:type="spellStart"/>
      <w:r w:rsidRPr="003841D3">
        <w:rPr>
          <w:rFonts w:eastAsia="TimesNewRoman"/>
          <w:sz w:val="28"/>
          <w:szCs w:val="28"/>
          <w:lang w:eastAsia="en-US"/>
        </w:rPr>
        <w:t>франчайзинговые</w:t>
      </w:r>
      <w:proofErr w:type="spellEnd"/>
      <w:r w:rsidRPr="003841D3">
        <w:rPr>
          <w:rFonts w:eastAsia="TimesNewRoman"/>
          <w:sz w:val="28"/>
          <w:szCs w:val="28"/>
          <w:lang w:eastAsia="en-US"/>
        </w:rPr>
        <w:t xml:space="preserve"> сети магазинов «Пятерочка» в 21 регионе России и стран СНГ, уже в 2007 году </w:t>
      </w:r>
      <w:r w:rsidRPr="003841D3">
        <w:rPr>
          <w:rFonts w:eastAsia="TimesNewRoman"/>
          <w:sz w:val="28"/>
          <w:szCs w:val="28"/>
          <w:lang w:eastAsia="en-US"/>
        </w:rPr>
        <w:lastRenderedPageBreak/>
        <w:t xml:space="preserve">функционировало свыше 600 магазинов с совокупным годовым оборотом, приблизившимся вплотную к отметке в миллиард долларов. В сети 4 формата: «жесткий </w:t>
      </w:r>
      <w:proofErr w:type="spellStart"/>
      <w:r w:rsidRPr="003841D3">
        <w:rPr>
          <w:rFonts w:eastAsia="TimesNewRoman"/>
          <w:sz w:val="28"/>
          <w:szCs w:val="28"/>
          <w:lang w:eastAsia="en-US"/>
        </w:rPr>
        <w:t>дискаунтер</w:t>
      </w:r>
      <w:proofErr w:type="spellEnd"/>
      <w:r w:rsidRPr="003841D3">
        <w:rPr>
          <w:rFonts w:eastAsia="TimesNewRoman"/>
          <w:sz w:val="28"/>
          <w:szCs w:val="28"/>
          <w:lang w:eastAsia="en-US"/>
        </w:rPr>
        <w:t>» площадью до 250-</w:t>
      </w:r>
      <w:smartTag w:uri="urn:schemas-microsoft-com:office:smarttags" w:element="metricconverter">
        <w:smartTagPr>
          <w:attr w:name="ProductID" w:val="350 м2"/>
        </w:smartTagPr>
        <w:r w:rsidRPr="003841D3">
          <w:rPr>
            <w:rFonts w:eastAsia="TimesNewRoman"/>
            <w:sz w:val="28"/>
            <w:szCs w:val="28"/>
            <w:lang w:eastAsia="en-US"/>
          </w:rPr>
          <w:t>350 м</w:t>
        </w:r>
        <w:proofErr w:type="gramStart"/>
        <w:r w:rsidRPr="003841D3">
          <w:rPr>
            <w:rFonts w:eastAsia="TimesNewRoman"/>
            <w:sz w:val="28"/>
            <w:szCs w:val="28"/>
            <w:lang w:eastAsia="en-US"/>
          </w:rPr>
          <w:t>2</w:t>
        </w:r>
      </w:smartTag>
      <w:proofErr w:type="gramEnd"/>
      <w:r w:rsidRPr="003841D3">
        <w:rPr>
          <w:rFonts w:eastAsia="TimesNewRoman"/>
          <w:sz w:val="28"/>
          <w:szCs w:val="28"/>
          <w:lang w:eastAsia="en-US"/>
        </w:rPr>
        <w:t xml:space="preserve">, магазин эконом-класса от 250 до </w:t>
      </w:r>
      <w:smartTag w:uri="urn:schemas-microsoft-com:office:smarttags" w:element="metricconverter">
        <w:smartTagPr>
          <w:attr w:name="ProductID" w:val="500 м2"/>
        </w:smartTagPr>
        <w:r w:rsidRPr="003841D3">
          <w:rPr>
            <w:rFonts w:eastAsia="TimesNewRoman"/>
            <w:sz w:val="28"/>
            <w:szCs w:val="28"/>
            <w:lang w:eastAsia="en-US"/>
          </w:rPr>
          <w:t>500 м2</w:t>
        </w:r>
      </w:smartTag>
      <w:r w:rsidRPr="003841D3">
        <w:rPr>
          <w:rFonts w:eastAsia="TimesNewRoman"/>
          <w:sz w:val="28"/>
          <w:szCs w:val="28"/>
          <w:lang w:eastAsia="en-US"/>
        </w:rPr>
        <w:t>, супермаркеты площадью 500-</w:t>
      </w:r>
      <w:smartTag w:uri="urn:schemas-microsoft-com:office:smarttags" w:element="metricconverter">
        <w:smartTagPr>
          <w:attr w:name="ProductID" w:val="700 м2"/>
        </w:smartTagPr>
        <w:r w:rsidRPr="003841D3">
          <w:rPr>
            <w:rFonts w:eastAsia="TimesNewRoman"/>
            <w:sz w:val="28"/>
            <w:szCs w:val="28"/>
            <w:lang w:eastAsia="en-US"/>
          </w:rPr>
          <w:t>700 м2</w:t>
        </w:r>
      </w:smartTag>
      <w:r w:rsidRPr="003841D3">
        <w:rPr>
          <w:rFonts w:eastAsia="TimesNewRoman"/>
          <w:sz w:val="28"/>
          <w:szCs w:val="28"/>
          <w:lang w:eastAsia="en-US"/>
        </w:rPr>
        <w:t xml:space="preserve"> и супермаркеты площадью 700-</w:t>
      </w:r>
      <w:smartTag w:uri="urn:schemas-microsoft-com:office:smarttags" w:element="metricconverter">
        <w:smartTagPr>
          <w:attr w:name="ProductID" w:val="1000 м2"/>
        </w:smartTagPr>
        <w:r w:rsidRPr="003841D3">
          <w:rPr>
            <w:rFonts w:eastAsia="TimesNewRoman"/>
            <w:sz w:val="28"/>
            <w:szCs w:val="28"/>
            <w:lang w:eastAsia="en-US"/>
          </w:rPr>
          <w:t>1000 м2</w:t>
        </w:r>
      </w:smartTag>
      <w:r w:rsidRPr="003841D3">
        <w:rPr>
          <w:rFonts w:eastAsia="TimesNewRoman"/>
          <w:sz w:val="28"/>
          <w:szCs w:val="28"/>
          <w:lang w:eastAsia="en-US"/>
        </w:rPr>
        <w:t xml:space="preserve">. В 2007 году компанией «Пятёрочка» была начата программа развития, направленная на создание магазинов в поселках, маленьких городах. Сеть намерена развивать </w:t>
      </w:r>
      <w:proofErr w:type="spellStart"/>
      <w:r w:rsidRPr="003841D3">
        <w:rPr>
          <w:rFonts w:eastAsia="TimesNewRoman"/>
          <w:sz w:val="28"/>
          <w:szCs w:val="28"/>
          <w:lang w:eastAsia="en-US"/>
        </w:rPr>
        <w:t>private</w:t>
      </w:r>
      <w:proofErr w:type="spellEnd"/>
      <w:r w:rsidRPr="003841D3">
        <w:rPr>
          <w:rFonts w:eastAsia="TimesNewRoman"/>
          <w:sz w:val="28"/>
          <w:szCs w:val="28"/>
          <w:lang w:eastAsia="en-US"/>
        </w:rPr>
        <w:t xml:space="preserve"> </w:t>
      </w:r>
      <w:proofErr w:type="spellStart"/>
      <w:r w:rsidRPr="003841D3">
        <w:rPr>
          <w:rFonts w:eastAsia="TimesNewRoman"/>
          <w:sz w:val="28"/>
          <w:szCs w:val="28"/>
          <w:lang w:eastAsia="en-US"/>
        </w:rPr>
        <w:t>labels</w:t>
      </w:r>
      <w:proofErr w:type="spellEnd"/>
      <w:r w:rsidRPr="003841D3">
        <w:rPr>
          <w:rFonts w:eastAsia="TimesNewRoman"/>
          <w:sz w:val="28"/>
          <w:szCs w:val="28"/>
          <w:lang w:eastAsia="en-US"/>
        </w:rPr>
        <w:t>, для этого приобретено сельскохозяйственное предприятие для поставок молочных и мясных продуктов.</w:t>
      </w:r>
    </w:p>
    <w:p w:rsidR="00D454F6" w:rsidRPr="003841D3" w:rsidRDefault="00D454F6" w:rsidP="003841D3">
      <w:pPr>
        <w:autoSpaceDE w:val="0"/>
        <w:autoSpaceDN w:val="0"/>
        <w:adjustRightInd w:val="0"/>
        <w:spacing w:line="360" w:lineRule="auto"/>
        <w:ind w:firstLine="708"/>
        <w:jc w:val="both"/>
        <w:rPr>
          <w:sz w:val="28"/>
          <w:szCs w:val="28"/>
        </w:rPr>
      </w:pPr>
      <w:r w:rsidRPr="003841D3">
        <w:rPr>
          <w:rFonts w:eastAsia="TimesNewRoman"/>
          <w:sz w:val="28"/>
          <w:szCs w:val="28"/>
          <w:lang w:eastAsia="en-US"/>
        </w:rPr>
        <w:t xml:space="preserve">В региональную розничную сеть </w:t>
      </w:r>
      <w:r w:rsidRPr="003841D3">
        <w:rPr>
          <w:rFonts w:eastAsia="TimesNewRoman"/>
          <w:b/>
          <w:sz w:val="28"/>
          <w:szCs w:val="28"/>
          <w:lang w:eastAsia="en-US"/>
        </w:rPr>
        <w:t>«Провиант»</w:t>
      </w:r>
      <w:r w:rsidRPr="003841D3">
        <w:rPr>
          <w:rFonts w:eastAsia="TimesNewRoman"/>
          <w:sz w:val="28"/>
          <w:szCs w:val="28"/>
          <w:lang w:eastAsia="en-US"/>
        </w:rPr>
        <w:t xml:space="preserve"> входит 16 магазинов, работающих в трех форматах: прилавочные магазины, супермаркеты, гипермаркеты. Компания развивает собственное производство, представленное хлебом, выпечкой, десертами, полуфабрикатами, мясной и рыбной гастрономией, разработано около 1 тыс. позиций, постоянно поддерживается 300-400 наименований. Для этой продукции сеть разрабатывает собственную </w:t>
      </w:r>
      <w:proofErr w:type="spellStart"/>
      <w:r w:rsidRPr="003841D3">
        <w:rPr>
          <w:rFonts w:eastAsia="TimesNewRoman"/>
          <w:sz w:val="28"/>
          <w:szCs w:val="28"/>
          <w:lang w:eastAsia="en-US"/>
        </w:rPr>
        <w:t>брендированную</w:t>
      </w:r>
      <w:proofErr w:type="spellEnd"/>
      <w:r w:rsidRPr="003841D3">
        <w:rPr>
          <w:rFonts w:eastAsia="TimesNewRoman"/>
          <w:sz w:val="28"/>
          <w:szCs w:val="28"/>
          <w:lang w:eastAsia="en-US"/>
        </w:rPr>
        <w:t xml:space="preserve"> упаковку. Пока же данная продукция выделяется фирменными ценниками. В дальнейшем планируется расширить ассортимент этой продукции. Сейчас же хитом продаж собственной продукции является салатная группа – «Оливье», «Сельдь под шубой».</w:t>
      </w:r>
    </w:p>
    <w:p w:rsidR="00D454F6" w:rsidRPr="003841D3" w:rsidRDefault="00D454F6" w:rsidP="003841D3">
      <w:pPr>
        <w:autoSpaceDE w:val="0"/>
        <w:autoSpaceDN w:val="0"/>
        <w:adjustRightInd w:val="0"/>
        <w:spacing w:line="360" w:lineRule="auto"/>
        <w:jc w:val="both"/>
        <w:rPr>
          <w:rFonts w:eastAsia="TimesNewRoman"/>
          <w:sz w:val="28"/>
          <w:szCs w:val="28"/>
          <w:lang w:eastAsia="en-US"/>
        </w:rPr>
      </w:pPr>
      <w:r w:rsidRPr="003841D3">
        <w:rPr>
          <w:rFonts w:eastAsia="TimesNewRoman"/>
          <w:sz w:val="28"/>
          <w:szCs w:val="28"/>
          <w:lang w:eastAsia="en-US"/>
        </w:rPr>
        <w:t xml:space="preserve"> </w:t>
      </w:r>
    </w:p>
    <w:p w:rsidR="00D20129" w:rsidRPr="003841D3" w:rsidRDefault="00D454F6" w:rsidP="003841D3">
      <w:pPr>
        <w:autoSpaceDE w:val="0"/>
        <w:autoSpaceDN w:val="0"/>
        <w:adjustRightInd w:val="0"/>
        <w:spacing w:line="360" w:lineRule="auto"/>
        <w:jc w:val="both"/>
        <w:rPr>
          <w:rFonts w:eastAsia="TimesNewRoman"/>
          <w:sz w:val="28"/>
          <w:szCs w:val="28"/>
          <w:lang w:eastAsia="en-US"/>
        </w:rPr>
      </w:pPr>
      <w:r w:rsidRPr="003841D3">
        <w:rPr>
          <w:rFonts w:eastAsia="TimesNewRoman"/>
          <w:sz w:val="28"/>
          <w:szCs w:val="28"/>
          <w:lang w:eastAsia="en-US"/>
        </w:rPr>
        <w:t>Решение: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785"/>
        <w:gridCol w:w="4786"/>
      </w:tblGrid>
      <w:tr w:rsidR="00D454F6" w:rsidRPr="003841D3" w:rsidTr="00BA235C">
        <w:tc>
          <w:tcPr>
            <w:tcW w:w="4785" w:type="dxa"/>
          </w:tcPr>
          <w:p w:rsidR="00D454F6" w:rsidRPr="003841D3" w:rsidRDefault="00D454F6" w:rsidP="003841D3">
            <w:pPr>
              <w:autoSpaceDE w:val="0"/>
              <w:autoSpaceDN w:val="0"/>
              <w:adjustRightInd w:val="0"/>
              <w:spacing w:line="360" w:lineRule="auto"/>
              <w:jc w:val="both"/>
              <w:rPr>
                <w:rFonts w:eastAsia="TimesNewRoman,Bold"/>
                <w:b/>
                <w:bCs/>
                <w:i/>
                <w:lang w:eastAsia="en-US"/>
              </w:rPr>
            </w:pPr>
            <w:r w:rsidRPr="003841D3">
              <w:rPr>
                <w:rFonts w:eastAsia="TimesNewRoman,Bold"/>
                <w:b/>
                <w:bCs/>
                <w:i/>
                <w:lang w:eastAsia="en-US"/>
              </w:rPr>
              <w:t>Компания</w:t>
            </w:r>
          </w:p>
        </w:tc>
        <w:tc>
          <w:tcPr>
            <w:tcW w:w="4786" w:type="dxa"/>
          </w:tcPr>
          <w:p w:rsidR="00D454F6" w:rsidRPr="003841D3" w:rsidRDefault="00D454F6" w:rsidP="003841D3">
            <w:pPr>
              <w:autoSpaceDE w:val="0"/>
              <w:autoSpaceDN w:val="0"/>
              <w:adjustRightInd w:val="0"/>
              <w:spacing w:line="360" w:lineRule="auto"/>
              <w:jc w:val="both"/>
              <w:rPr>
                <w:rFonts w:eastAsia="TimesNewRoman,Bold"/>
                <w:b/>
                <w:bCs/>
                <w:i/>
                <w:lang w:eastAsia="en-US"/>
              </w:rPr>
            </w:pPr>
            <w:r w:rsidRPr="003841D3">
              <w:rPr>
                <w:rFonts w:eastAsia="TimesNewRoman,Bold"/>
                <w:b/>
                <w:bCs/>
                <w:i/>
                <w:lang w:eastAsia="en-US"/>
              </w:rPr>
              <w:t>Концепция маркетинга</w:t>
            </w:r>
          </w:p>
          <w:p w:rsidR="00D454F6" w:rsidRPr="003841D3" w:rsidRDefault="00D454F6" w:rsidP="003841D3">
            <w:pPr>
              <w:autoSpaceDE w:val="0"/>
              <w:autoSpaceDN w:val="0"/>
              <w:adjustRightInd w:val="0"/>
              <w:spacing w:line="360" w:lineRule="auto"/>
              <w:jc w:val="both"/>
              <w:rPr>
                <w:rFonts w:eastAsia="TimesNewRoman,Bold"/>
                <w:b/>
                <w:bCs/>
                <w:i/>
                <w:lang w:eastAsia="en-US"/>
              </w:rPr>
            </w:pPr>
          </w:p>
        </w:tc>
      </w:tr>
      <w:tr w:rsidR="00D454F6" w:rsidRPr="003841D3" w:rsidTr="00BA235C">
        <w:tc>
          <w:tcPr>
            <w:tcW w:w="4785" w:type="dxa"/>
          </w:tcPr>
          <w:p w:rsidR="00D454F6" w:rsidRPr="003841D3" w:rsidRDefault="00D454F6" w:rsidP="003841D3">
            <w:pPr>
              <w:autoSpaceDE w:val="0"/>
              <w:autoSpaceDN w:val="0"/>
              <w:adjustRightInd w:val="0"/>
              <w:spacing w:line="360" w:lineRule="auto"/>
              <w:jc w:val="both"/>
              <w:rPr>
                <w:rFonts w:eastAsia="TimesNewRoman,Bold"/>
                <w:i/>
                <w:lang w:eastAsia="en-US"/>
              </w:rPr>
            </w:pPr>
            <w:r w:rsidRPr="003841D3">
              <w:rPr>
                <w:rFonts w:eastAsia="TimesNewRoman,Bold"/>
                <w:i/>
                <w:lang w:eastAsia="en-US"/>
              </w:rPr>
              <w:t>«Пятерочка»</w:t>
            </w:r>
          </w:p>
          <w:p w:rsidR="00D454F6" w:rsidRPr="003841D3" w:rsidRDefault="00D454F6" w:rsidP="003841D3">
            <w:pPr>
              <w:autoSpaceDE w:val="0"/>
              <w:autoSpaceDN w:val="0"/>
              <w:adjustRightInd w:val="0"/>
              <w:spacing w:line="360" w:lineRule="auto"/>
              <w:jc w:val="both"/>
              <w:rPr>
                <w:rFonts w:eastAsia="TimesNewRoman,Bold"/>
                <w:b/>
                <w:bCs/>
                <w:i/>
                <w:lang w:eastAsia="en-US"/>
              </w:rPr>
            </w:pPr>
          </w:p>
        </w:tc>
        <w:tc>
          <w:tcPr>
            <w:tcW w:w="4786" w:type="dxa"/>
          </w:tcPr>
          <w:p w:rsidR="00D454F6" w:rsidRPr="003841D3" w:rsidRDefault="00D454F6" w:rsidP="003841D3">
            <w:pPr>
              <w:spacing w:line="360" w:lineRule="auto"/>
              <w:jc w:val="both"/>
              <w:rPr>
                <w:i/>
                <w:shd w:val="clear" w:color="auto" w:fill="FFFFFF"/>
              </w:rPr>
            </w:pPr>
            <w:r w:rsidRPr="003841D3">
              <w:rPr>
                <w:i/>
                <w:shd w:val="clear" w:color="auto" w:fill="FFFFFF"/>
              </w:rPr>
              <w:t xml:space="preserve">«Пятерочка, относится к традиционному типу, предельно аскетичны, но при этом обеспечивают все необходимое для поточной технологии обслуживания покупателей. Они имеют больший успех при расположении рядом с обычными продуктовыми магазинами нечеткого формата либо недалеко от роскошных супермаркетов и работают «на </w:t>
            </w:r>
            <w:r w:rsidRPr="003841D3">
              <w:rPr>
                <w:i/>
                <w:shd w:val="clear" w:color="auto" w:fill="FFFFFF"/>
              </w:rPr>
              <w:lastRenderedPageBreak/>
              <w:t>контрасте», переманивая небогатых покупателей стабильным ассортиментом, дешевизной товаров первой необходимости и простотой расчетов.</w:t>
            </w:r>
          </w:p>
          <w:p w:rsidR="00D454F6" w:rsidRPr="003841D3" w:rsidRDefault="00D454F6" w:rsidP="003841D3">
            <w:pPr>
              <w:spacing w:line="360" w:lineRule="auto"/>
              <w:jc w:val="both"/>
              <w:rPr>
                <w:i/>
                <w:color w:val="444444"/>
                <w:shd w:val="clear" w:color="auto" w:fill="FFFFFF"/>
              </w:rPr>
            </w:pPr>
            <w:r w:rsidRPr="003841D3">
              <w:rPr>
                <w:i/>
                <w:shd w:val="clear" w:color="auto" w:fill="FFFFFF"/>
              </w:rPr>
              <w:t>Можно использовать Концепцию совершенствования производства или Концепцию маркетинга.</w:t>
            </w:r>
          </w:p>
        </w:tc>
      </w:tr>
      <w:tr w:rsidR="00D454F6" w:rsidRPr="003841D3" w:rsidTr="00BA235C">
        <w:tc>
          <w:tcPr>
            <w:tcW w:w="4785" w:type="dxa"/>
          </w:tcPr>
          <w:p w:rsidR="00D454F6" w:rsidRPr="003841D3" w:rsidRDefault="00D454F6" w:rsidP="003841D3">
            <w:pPr>
              <w:autoSpaceDE w:val="0"/>
              <w:autoSpaceDN w:val="0"/>
              <w:adjustRightInd w:val="0"/>
              <w:spacing w:line="360" w:lineRule="auto"/>
              <w:jc w:val="both"/>
              <w:rPr>
                <w:rFonts w:eastAsia="TimesNewRoman,Bold"/>
                <w:i/>
                <w:lang w:eastAsia="en-US"/>
              </w:rPr>
            </w:pPr>
            <w:r w:rsidRPr="003841D3">
              <w:rPr>
                <w:rFonts w:eastAsia="TimesNewRoman"/>
                <w:i/>
                <w:lang w:eastAsia="en-US"/>
              </w:rPr>
              <w:lastRenderedPageBreak/>
              <w:t>«Провиант»</w:t>
            </w:r>
          </w:p>
        </w:tc>
        <w:tc>
          <w:tcPr>
            <w:tcW w:w="4786" w:type="dxa"/>
          </w:tcPr>
          <w:p w:rsidR="00D454F6" w:rsidRPr="003841D3" w:rsidRDefault="00D454F6" w:rsidP="003841D3">
            <w:pPr>
              <w:autoSpaceDE w:val="0"/>
              <w:autoSpaceDN w:val="0"/>
              <w:adjustRightInd w:val="0"/>
              <w:spacing w:line="360" w:lineRule="auto"/>
              <w:jc w:val="both"/>
              <w:rPr>
                <w:rFonts w:eastAsia="TimesNewRoman"/>
                <w:i/>
                <w:lang w:eastAsia="en-US"/>
              </w:rPr>
            </w:pPr>
            <w:r w:rsidRPr="003841D3">
              <w:rPr>
                <w:rFonts w:eastAsia="TimesNewRoman"/>
                <w:i/>
                <w:lang w:eastAsia="en-US"/>
              </w:rPr>
              <w:t xml:space="preserve">Компания развивает собственное производство и занимается реализацией товаров (16 магазинов различных форматов). Занимается разработкой и внедрением новшеств (брендовые упаковки, расширение ассортимента,  присутствие хитов продаж) Для данной компании можно использовать концепцию маркетинга – компания производит </w:t>
            </w:r>
            <w:proofErr w:type="gramStart"/>
            <w:r w:rsidRPr="003841D3">
              <w:rPr>
                <w:rFonts w:eastAsia="TimesNewRoman"/>
                <w:i/>
                <w:lang w:eastAsia="en-US"/>
              </w:rPr>
              <w:t>то</w:t>
            </w:r>
            <w:proofErr w:type="gramEnd"/>
            <w:r w:rsidRPr="003841D3">
              <w:rPr>
                <w:rFonts w:eastAsia="TimesNewRoman"/>
                <w:i/>
                <w:lang w:eastAsia="en-US"/>
              </w:rPr>
              <w:t xml:space="preserve"> что необходимо потребителю и получает прибыль за счет максимального удовлетворения его нужд.</w:t>
            </w:r>
          </w:p>
        </w:tc>
      </w:tr>
    </w:tbl>
    <w:p w:rsidR="009C7BD6" w:rsidRDefault="009C7BD6" w:rsidP="003841D3">
      <w:pPr>
        <w:spacing w:line="360" w:lineRule="auto"/>
        <w:jc w:val="both"/>
        <w:rPr>
          <w:sz w:val="28"/>
          <w:szCs w:val="28"/>
        </w:rPr>
      </w:pPr>
    </w:p>
    <w:p w:rsidR="003841D3" w:rsidRPr="003841D3" w:rsidRDefault="003841D3" w:rsidP="003841D3">
      <w:pPr>
        <w:spacing w:line="360" w:lineRule="auto"/>
        <w:jc w:val="both"/>
        <w:rPr>
          <w:sz w:val="28"/>
          <w:szCs w:val="28"/>
        </w:rPr>
      </w:pPr>
    </w:p>
    <w:p w:rsidR="009C7BD6" w:rsidRPr="003841D3" w:rsidRDefault="009C7BD6" w:rsidP="003841D3">
      <w:pPr>
        <w:autoSpaceDE w:val="0"/>
        <w:autoSpaceDN w:val="0"/>
        <w:adjustRightInd w:val="0"/>
        <w:spacing w:line="360" w:lineRule="auto"/>
        <w:jc w:val="both"/>
        <w:rPr>
          <w:rFonts w:eastAsia="TimesNewRoman,Bold"/>
          <w:sz w:val="28"/>
          <w:szCs w:val="28"/>
          <w:lang w:eastAsia="en-US"/>
        </w:rPr>
      </w:pPr>
      <w:r w:rsidRPr="003841D3">
        <w:rPr>
          <w:rFonts w:eastAsia="TimesNewRoman,Bold"/>
          <w:b/>
          <w:bCs/>
          <w:sz w:val="28"/>
          <w:szCs w:val="28"/>
          <w:lang w:eastAsia="en-US"/>
        </w:rPr>
        <w:t xml:space="preserve">Задача 2. Элементы маркетингового комплекса организации. </w:t>
      </w:r>
      <w:r w:rsidRPr="003841D3">
        <w:rPr>
          <w:rFonts w:eastAsia="TimesNewRoman"/>
          <w:sz w:val="28"/>
          <w:szCs w:val="28"/>
          <w:lang w:eastAsia="en-US"/>
        </w:rPr>
        <w:t xml:space="preserve">Рассмотреть примеры организаций и элементы их </w:t>
      </w:r>
      <w:proofErr w:type="spellStart"/>
      <w:r w:rsidRPr="003841D3">
        <w:rPr>
          <w:rFonts w:eastAsia="TimesNewRoman"/>
          <w:sz w:val="28"/>
          <w:szCs w:val="28"/>
          <w:lang w:eastAsia="en-US"/>
        </w:rPr>
        <w:t>маркетинг</w:t>
      </w:r>
      <w:r w:rsidRPr="003841D3">
        <w:rPr>
          <w:rFonts w:eastAsia="TimesNewRoman,Bold"/>
          <w:sz w:val="28"/>
          <w:szCs w:val="28"/>
          <w:lang w:eastAsia="en-US"/>
        </w:rPr>
        <w:t>-</w:t>
      </w:r>
      <w:r w:rsidRPr="003841D3">
        <w:rPr>
          <w:rFonts w:eastAsia="TimesNewRoman"/>
          <w:sz w:val="28"/>
          <w:szCs w:val="28"/>
          <w:lang w:eastAsia="en-US"/>
        </w:rPr>
        <w:t>микс</w:t>
      </w:r>
      <w:proofErr w:type="spellEnd"/>
      <w:r w:rsidRPr="003841D3">
        <w:rPr>
          <w:rFonts w:eastAsia="TimesNewRoman,Bold"/>
          <w:sz w:val="28"/>
          <w:szCs w:val="28"/>
          <w:lang w:eastAsia="en-US"/>
        </w:rPr>
        <w:t xml:space="preserve">. </w:t>
      </w:r>
      <w:r w:rsidRPr="003841D3">
        <w:rPr>
          <w:rFonts w:eastAsia="TimesNewRoman"/>
          <w:sz w:val="28"/>
          <w:szCs w:val="28"/>
          <w:lang w:eastAsia="en-US"/>
        </w:rPr>
        <w:t>Указать</w:t>
      </w:r>
      <w:r w:rsidRPr="003841D3">
        <w:rPr>
          <w:rFonts w:eastAsia="TimesNewRoman,Bold"/>
          <w:sz w:val="28"/>
          <w:szCs w:val="28"/>
          <w:lang w:eastAsia="en-US"/>
        </w:rPr>
        <w:t xml:space="preserve">, </w:t>
      </w:r>
      <w:r w:rsidRPr="003841D3">
        <w:rPr>
          <w:rFonts w:eastAsia="TimesNewRoman"/>
          <w:sz w:val="28"/>
          <w:szCs w:val="28"/>
          <w:lang w:eastAsia="en-US"/>
        </w:rPr>
        <w:t>каких сведений в данных характеристиках не достаточно</w:t>
      </w:r>
      <w:r w:rsidRPr="003841D3">
        <w:rPr>
          <w:rFonts w:eastAsia="TimesNewRoman,Bold"/>
          <w:sz w:val="28"/>
          <w:szCs w:val="28"/>
          <w:lang w:eastAsia="en-US"/>
        </w:rPr>
        <w:t xml:space="preserve">. </w:t>
      </w:r>
      <w:r w:rsidRPr="003841D3">
        <w:rPr>
          <w:rFonts w:eastAsia="TimesNewRoman"/>
          <w:sz w:val="28"/>
          <w:szCs w:val="28"/>
          <w:lang w:eastAsia="en-US"/>
        </w:rPr>
        <w:t>Смоделировать недостающие сведения</w:t>
      </w:r>
      <w:r w:rsidRPr="003841D3">
        <w:rPr>
          <w:rFonts w:eastAsia="TimesNewRoman,Bold"/>
          <w:sz w:val="28"/>
          <w:szCs w:val="28"/>
          <w:lang w:eastAsia="en-US"/>
        </w:rPr>
        <w:t xml:space="preserve">, </w:t>
      </w:r>
      <w:r w:rsidRPr="003841D3">
        <w:rPr>
          <w:rFonts w:eastAsia="TimesNewRoman"/>
          <w:sz w:val="28"/>
          <w:szCs w:val="28"/>
          <w:lang w:eastAsia="en-US"/>
        </w:rPr>
        <w:t>чтобы описать маркетинговый комплекс в полном объёме</w:t>
      </w:r>
      <w:r w:rsidRPr="003841D3">
        <w:rPr>
          <w:rFonts w:eastAsia="TimesNewRoman,Bold"/>
          <w:sz w:val="28"/>
          <w:szCs w:val="28"/>
          <w:lang w:eastAsia="en-US"/>
        </w:rPr>
        <w:t>.</w:t>
      </w:r>
    </w:p>
    <w:p w:rsidR="009C7BD6" w:rsidRPr="003841D3" w:rsidRDefault="009C7BD6" w:rsidP="003841D3">
      <w:pPr>
        <w:autoSpaceDE w:val="0"/>
        <w:autoSpaceDN w:val="0"/>
        <w:adjustRightInd w:val="0"/>
        <w:spacing w:line="360" w:lineRule="auto"/>
        <w:jc w:val="both"/>
        <w:rPr>
          <w:rFonts w:eastAsia="TimesNewRoman,Bold"/>
          <w:b/>
          <w:bCs/>
          <w:sz w:val="28"/>
          <w:szCs w:val="28"/>
          <w:lang w:eastAsia="en-US"/>
        </w:rPr>
      </w:pPr>
    </w:p>
    <w:p w:rsidR="00342BA2" w:rsidRPr="003841D3" w:rsidRDefault="00342BA2" w:rsidP="003841D3">
      <w:pPr>
        <w:autoSpaceDE w:val="0"/>
        <w:autoSpaceDN w:val="0"/>
        <w:adjustRightInd w:val="0"/>
        <w:spacing w:line="360" w:lineRule="auto"/>
        <w:jc w:val="both"/>
        <w:rPr>
          <w:rFonts w:eastAsia="TimesNewRoman,Bold"/>
          <w:b/>
          <w:bCs/>
          <w:i/>
          <w:sz w:val="28"/>
          <w:szCs w:val="28"/>
          <w:lang w:eastAsia="en-US"/>
        </w:rPr>
      </w:pPr>
      <w:r w:rsidRPr="003841D3">
        <w:rPr>
          <w:rFonts w:eastAsia="TimesNewRoman,Bold"/>
          <w:b/>
          <w:bCs/>
          <w:i/>
          <w:sz w:val="28"/>
          <w:szCs w:val="28"/>
          <w:lang w:eastAsia="en-US"/>
        </w:rPr>
        <w:t>Вариант 1</w:t>
      </w:r>
    </w:p>
    <w:p w:rsidR="00342BA2" w:rsidRPr="003841D3" w:rsidRDefault="00342BA2" w:rsidP="003841D3">
      <w:pPr>
        <w:autoSpaceDE w:val="0"/>
        <w:autoSpaceDN w:val="0"/>
        <w:adjustRightInd w:val="0"/>
        <w:spacing w:line="360" w:lineRule="auto"/>
        <w:ind w:firstLine="709"/>
        <w:jc w:val="both"/>
        <w:rPr>
          <w:rFonts w:eastAsia="TimesNewRoman,Bold"/>
          <w:bCs/>
          <w:sz w:val="28"/>
          <w:szCs w:val="28"/>
          <w:lang w:eastAsia="en-US"/>
        </w:rPr>
      </w:pPr>
      <w:r w:rsidRPr="003841D3">
        <w:rPr>
          <w:rFonts w:eastAsia="TimesNewRoman,Bold"/>
          <w:bCs/>
          <w:sz w:val="28"/>
          <w:szCs w:val="28"/>
          <w:lang w:eastAsia="en-US"/>
        </w:rPr>
        <w:t>Книжный магазин существует на рынке города несколько десятилетий. Он имеет</w:t>
      </w:r>
      <w:r w:rsidR="007A3B2C" w:rsidRPr="003841D3">
        <w:rPr>
          <w:rFonts w:eastAsia="TimesNewRoman,Bold"/>
          <w:bCs/>
          <w:sz w:val="28"/>
          <w:szCs w:val="28"/>
          <w:lang w:eastAsia="en-US"/>
        </w:rPr>
        <w:t xml:space="preserve"> традиционную сеть поставщиков,  постоянных потребителей. Персонал магазина стабильный,  имеет высокую квалификацию. В магазине приятный интерьер. Торговые залы оснащены удобными стеллажами,  мягкой мебелью. Ассортимент рассчитан на потребителей с разными уровнями достатка и отражает культурные </w:t>
      </w:r>
      <w:r w:rsidR="009C4CA2" w:rsidRPr="003841D3">
        <w:rPr>
          <w:rFonts w:eastAsia="TimesNewRoman,Bold"/>
          <w:bCs/>
          <w:sz w:val="28"/>
          <w:szCs w:val="28"/>
          <w:lang w:eastAsia="en-US"/>
        </w:rPr>
        <w:t>предпочтения</w:t>
      </w:r>
      <w:r w:rsidR="007A3B2C" w:rsidRPr="003841D3">
        <w:rPr>
          <w:rFonts w:eastAsia="TimesNewRoman,Bold"/>
          <w:bCs/>
          <w:sz w:val="28"/>
          <w:szCs w:val="28"/>
          <w:lang w:eastAsia="en-US"/>
        </w:rPr>
        <w:t xml:space="preserve"> целевых аудиторий организации.</w:t>
      </w:r>
    </w:p>
    <w:p w:rsidR="007A3B2C" w:rsidRPr="003841D3" w:rsidRDefault="007A3B2C" w:rsidP="003841D3">
      <w:pPr>
        <w:autoSpaceDE w:val="0"/>
        <w:autoSpaceDN w:val="0"/>
        <w:adjustRightInd w:val="0"/>
        <w:spacing w:line="360" w:lineRule="auto"/>
        <w:ind w:firstLine="709"/>
        <w:jc w:val="both"/>
        <w:rPr>
          <w:rFonts w:eastAsia="TimesNewRoman,Bold"/>
          <w:b/>
          <w:bCs/>
          <w:i/>
          <w:sz w:val="28"/>
          <w:szCs w:val="28"/>
          <w:lang w:eastAsia="en-US"/>
        </w:rPr>
      </w:pPr>
      <w:r w:rsidRPr="003841D3">
        <w:rPr>
          <w:rFonts w:eastAsia="TimesNewRoman,Bold"/>
          <w:b/>
          <w:bCs/>
          <w:i/>
          <w:sz w:val="28"/>
          <w:szCs w:val="28"/>
          <w:lang w:eastAsia="en-US"/>
        </w:rPr>
        <w:lastRenderedPageBreak/>
        <w:t>Решение:</w:t>
      </w:r>
    </w:p>
    <w:p w:rsidR="007A3B2C" w:rsidRPr="003841D3" w:rsidRDefault="007A3B2C" w:rsidP="003841D3">
      <w:pPr>
        <w:autoSpaceDE w:val="0"/>
        <w:autoSpaceDN w:val="0"/>
        <w:adjustRightInd w:val="0"/>
        <w:spacing w:line="360" w:lineRule="auto"/>
        <w:ind w:firstLine="709"/>
        <w:jc w:val="both"/>
        <w:rPr>
          <w:rFonts w:eastAsia="TimesNewRoman"/>
          <w:bCs/>
          <w:sz w:val="28"/>
          <w:szCs w:val="28"/>
          <w:lang w:eastAsia="en-US"/>
        </w:rPr>
      </w:pPr>
      <w:r w:rsidRPr="003841D3">
        <w:rPr>
          <w:rFonts w:eastAsia="TimesNewRoman"/>
          <w:bCs/>
          <w:sz w:val="28"/>
          <w:szCs w:val="28"/>
          <w:lang w:eastAsia="en-US"/>
        </w:rPr>
        <w:t>Элементы маркетинг-микса:</w:t>
      </w:r>
    </w:p>
    <w:p w:rsidR="007A3B2C" w:rsidRPr="003841D3" w:rsidRDefault="007A3B2C" w:rsidP="003841D3">
      <w:pPr>
        <w:autoSpaceDE w:val="0"/>
        <w:autoSpaceDN w:val="0"/>
        <w:adjustRightInd w:val="0"/>
        <w:spacing w:line="360" w:lineRule="auto"/>
        <w:ind w:firstLine="709"/>
        <w:jc w:val="both"/>
        <w:rPr>
          <w:rFonts w:eastAsia="TimesNewRoman"/>
          <w:bCs/>
          <w:sz w:val="28"/>
          <w:szCs w:val="28"/>
          <w:lang w:eastAsia="en-US"/>
        </w:rPr>
      </w:pPr>
      <w:r w:rsidRPr="003841D3">
        <w:rPr>
          <w:rFonts w:eastAsia="TimesNewRoman"/>
          <w:bCs/>
          <w:sz w:val="28"/>
          <w:szCs w:val="28"/>
          <w:lang w:eastAsia="en-US"/>
        </w:rPr>
        <w:t>Продукт</w:t>
      </w:r>
      <w:r w:rsidR="009C4CA2" w:rsidRPr="003841D3">
        <w:rPr>
          <w:rFonts w:eastAsia="TimesNewRoman"/>
          <w:bCs/>
          <w:sz w:val="28"/>
          <w:szCs w:val="28"/>
          <w:lang w:eastAsia="en-US"/>
        </w:rPr>
        <w:t xml:space="preserve"> – ассортимент, рассчитанный на людей с разным достатком и культурными предпочтениями.</w:t>
      </w:r>
    </w:p>
    <w:p w:rsidR="007A3B2C" w:rsidRPr="003841D3" w:rsidRDefault="007A3B2C" w:rsidP="003841D3">
      <w:pPr>
        <w:autoSpaceDE w:val="0"/>
        <w:autoSpaceDN w:val="0"/>
        <w:adjustRightInd w:val="0"/>
        <w:spacing w:line="360" w:lineRule="auto"/>
        <w:ind w:firstLine="709"/>
        <w:jc w:val="both"/>
        <w:rPr>
          <w:rFonts w:eastAsia="TimesNewRoman"/>
          <w:bCs/>
          <w:sz w:val="28"/>
          <w:szCs w:val="28"/>
          <w:lang w:eastAsia="en-US"/>
        </w:rPr>
      </w:pPr>
      <w:r w:rsidRPr="003841D3">
        <w:rPr>
          <w:rFonts w:eastAsia="TimesNewRoman"/>
          <w:bCs/>
          <w:sz w:val="28"/>
          <w:szCs w:val="28"/>
          <w:lang w:eastAsia="en-US"/>
        </w:rPr>
        <w:t>Цена</w:t>
      </w:r>
      <w:r w:rsidR="009C4CA2" w:rsidRPr="003841D3">
        <w:rPr>
          <w:rFonts w:eastAsia="TimesNewRoman"/>
          <w:bCs/>
          <w:sz w:val="28"/>
          <w:szCs w:val="28"/>
          <w:lang w:eastAsia="en-US"/>
        </w:rPr>
        <w:t xml:space="preserve"> – Товары для разных уровней достатка,  как дорогие,  так и дешевые,  и средние.</w:t>
      </w:r>
    </w:p>
    <w:p w:rsidR="007A3B2C" w:rsidRPr="003841D3" w:rsidRDefault="007A3B2C" w:rsidP="003841D3">
      <w:pPr>
        <w:autoSpaceDE w:val="0"/>
        <w:autoSpaceDN w:val="0"/>
        <w:adjustRightInd w:val="0"/>
        <w:spacing w:line="360" w:lineRule="auto"/>
        <w:ind w:firstLine="709"/>
        <w:jc w:val="both"/>
        <w:rPr>
          <w:rFonts w:eastAsia="TimesNewRoman"/>
          <w:bCs/>
          <w:sz w:val="28"/>
          <w:szCs w:val="28"/>
          <w:lang w:eastAsia="en-US"/>
        </w:rPr>
      </w:pPr>
      <w:r w:rsidRPr="003841D3">
        <w:rPr>
          <w:rFonts w:eastAsia="TimesNewRoman"/>
          <w:bCs/>
          <w:sz w:val="28"/>
          <w:szCs w:val="28"/>
          <w:lang w:eastAsia="en-US"/>
        </w:rPr>
        <w:t>Место</w:t>
      </w:r>
      <w:r w:rsidR="009C4CA2" w:rsidRPr="003841D3">
        <w:rPr>
          <w:rFonts w:eastAsia="TimesNewRoman"/>
          <w:bCs/>
          <w:sz w:val="28"/>
          <w:szCs w:val="28"/>
          <w:lang w:eastAsia="en-US"/>
        </w:rPr>
        <w:t xml:space="preserve"> – Приятный интерьер, оснащенные торговым оборудованием залы (удобные стеллажи,  мягкая мебель).</w:t>
      </w:r>
    </w:p>
    <w:p w:rsidR="007A3B2C" w:rsidRPr="003841D3" w:rsidRDefault="007A3B2C" w:rsidP="003841D3">
      <w:pPr>
        <w:autoSpaceDE w:val="0"/>
        <w:autoSpaceDN w:val="0"/>
        <w:adjustRightInd w:val="0"/>
        <w:spacing w:line="360" w:lineRule="auto"/>
        <w:ind w:firstLine="709"/>
        <w:jc w:val="both"/>
        <w:rPr>
          <w:rFonts w:eastAsia="TimesNewRoman"/>
          <w:bCs/>
          <w:sz w:val="28"/>
          <w:szCs w:val="28"/>
          <w:lang w:eastAsia="en-US"/>
        </w:rPr>
      </w:pPr>
      <w:r w:rsidRPr="003841D3">
        <w:rPr>
          <w:rFonts w:eastAsia="TimesNewRoman"/>
          <w:bCs/>
          <w:sz w:val="28"/>
          <w:szCs w:val="28"/>
          <w:lang w:eastAsia="en-US"/>
        </w:rPr>
        <w:t>Продвижение</w:t>
      </w:r>
      <w:r w:rsidR="009C4CA2" w:rsidRPr="003841D3">
        <w:rPr>
          <w:rFonts w:eastAsia="TimesNewRoman"/>
          <w:bCs/>
          <w:sz w:val="28"/>
          <w:szCs w:val="28"/>
          <w:lang w:eastAsia="en-US"/>
        </w:rPr>
        <w:t xml:space="preserve"> – традиционная сеть поставщиков,  постоянные потребители.</w:t>
      </w:r>
    </w:p>
    <w:p w:rsidR="009C4CA2" w:rsidRPr="003841D3" w:rsidRDefault="009C4CA2" w:rsidP="003841D3">
      <w:pPr>
        <w:autoSpaceDE w:val="0"/>
        <w:autoSpaceDN w:val="0"/>
        <w:adjustRightInd w:val="0"/>
        <w:spacing w:line="360" w:lineRule="auto"/>
        <w:ind w:firstLine="709"/>
        <w:jc w:val="both"/>
        <w:rPr>
          <w:rFonts w:eastAsia="TimesNewRoman,Bold"/>
          <w:bCs/>
          <w:sz w:val="28"/>
          <w:szCs w:val="28"/>
          <w:lang w:eastAsia="en-US"/>
        </w:rPr>
      </w:pPr>
      <w:r w:rsidRPr="003841D3">
        <w:rPr>
          <w:rFonts w:eastAsia="TimesNewRoman,Bold"/>
          <w:bCs/>
          <w:sz w:val="28"/>
          <w:szCs w:val="28"/>
          <w:lang w:eastAsia="en-US"/>
        </w:rPr>
        <w:t>Не хватает:</w:t>
      </w:r>
    </w:p>
    <w:p w:rsidR="009C4CA2" w:rsidRPr="003841D3" w:rsidRDefault="009C4CA2" w:rsidP="003841D3">
      <w:pPr>
        <w:autoSpaceDE w:val="0"/>
        <w:autoSpaceDN w:val="0"/>
        <w:adjustRightInd w:val="0"/>
        <w:spacing w:line="360" w:lineRule="auto"/>
        <w:ind w:firstLine="709"/>
        <w:jc w:val="both"/>
        <w:rPr>
          <w:rFonts w:eastAsia="TimesNewRoman,Bold"/>
          <w:bCs/>
          <w:sz w:val="28"/>
          <w:szCs w:val="28"/>
          <w:lang w:eastAsia="en-US"/>
        </w:rPr>
      </w:pPr>
      <w:r w:rsidRPr="003841D3">
        <w:rPr>
          <w:rFonts w:eastAsia="TimesNewRoman,Bold"/>
          <w:bCs/>
          <w:sz w:val="28"/>
          <w:szCs w:val="28"/>
          <w:lang w:eastAsia="en-US"/>
        </w:rPr>
        <w:t xml:space="preserve"> - для элемента Продукт не указаны сведения о качестве товаров,  о внешнем виде преобладающих товаров (</w:t>
      </w:r>
      <w:proofErr w:type="spellStart"/>
      <w:r w:rsidRPr="003841D3">
        <w:rPr>
          <w:rFonts w:eastAsia="TimesNewRoman,Bold"/>
          <w:bCs/>
          <w:sz w:val="28"/>
          <w:szCs w:val="28"/>
          <w:lang w:eastAsia="en-US"/>
        </w:rPr>
        <w:t>мякгий</w:t>
      </w:r>
      <w:proofErr w:type="spellEnd"/>
      <w:r w:rsidRPr="003841D3">
        <w:rPr>
          <w:rFonts w:eastAsia="TimesNewRoman,Bold"/>
          <w:bCs/>
          <w:sz w:val="28"/>
          <w:szCs w:val="28"/>
          <w:lang w:eastAsia="en-US"/>
        </w:rPr>
        <w:t xml:space="preserve"> переплет, твердый переплет,   обложка)</w:t>
      </w:r>
    </w:p>
    <w:p w:rsidR="009C4CA2" w:rsidRPr="003841D3" w:rsidRDefault="009C4CA2" w:rsidP="003841D3">
      <w:pPr>
        <w:autoSpaceDE w:val="0"/>
        <w:autoSpaceDN w:val="0"/>
        <w:adjustRightInd w:val="0"/>
        <w:spacing w:line="360" w:lineRule="auto"/>
        <w:ind w:firstLine="709"/>
        <w:jc w:val="both"/>
        <w:rPr>
          <w:rFonts w:eastAsia="TimesNewRoman,Bold"/>
          <w:bCs/>
          <w:sz w:val="28"/>
          <w:szCs w:val="28"/>
          <w:lang w:eastAsia="en-US"/>
        </w:rPr>
      </w:pPr>
      <w:r w:rsidRPr="003841D3">
        <w:rPr>
          <w:rFonts w:eastAsia="TimesNewRoman,Bold"/>
          <w:bCs/>
          <w:sz w:val="28"/>
          <w:szCs w:val="28"/>
          <w:lang w:eastAsia="en-US"/>
        </w:rPr>
        <w:t xml:space="preserve"> - для элемента Цена отсутствие данных о скидках,  акциях,  </w:t>
      </w:r>
      <w:proofErr w:type="spellStart"/>
      <w:r w:rsidRPr="003841D3">
        <w:rPr>
          <w:rFonts w:eastAsia="TimesNewRoman,Bold"/>
          <w:bCs/>
          <w:sz w:val="28"/>
          <w:szCs w:val="28"/>
          <w:lang w:eastAsia="en-US"/>
        </w:rPr>
        <w:t>промо-мероприятиях</w:t>
      </w:r>
      <w:proofErr w:type="spellEnd"/>
      <w:r w:rsidRPr="003841D3">
        <w:rPr>
          <w:rFonts w:eastAsia="TimesNewRoman,Bold"/>
          <w:bCs/>
          <w:sz w:val="28"/>
          <w:szCs w:val="28"/>
          <w:lang w:eastAsia="en-US"/>
        </w:rPr>
        <w:t>.</w:t>
      </w:r>
    </w:p>
    <w:p w:rsidR="009C4CA2" w:rsidRPr="003841D3" w:rsidRDefault="009C4CA2" w:rsidP="003841D3">
      <w:pPr>
        <w:autoSpaceDE w:val="0"/>
        <w:autoSpaceDN w:val="0"/>
        <w:adjustRightInd w:val="0"/>
        <w:spacing w:line="360" w:lineRule="auto"/>
        <w:ind w:firstLine="709"/>
        <w:jc w:val="both"/>
        <w:rPr>
          <w:rFonts w:eastAsia="TimesNewRoman,Bold"/>
          <w:bCs/>
          <w:sz w:val="28"/>
          <w:szCs w:val="28"/>
          <w:lang w:eastAsia="en-US"/>
        </w:rPr>
      </w:pPr>
      <w:r w:rsidRPr="003841D3">
        <w:rPr>
          <w:rFonts w:eastAsia="TimesNewRoman,Bold"/>
          <w:bCs/>
          <w:sz w:val="28"/>
          <w:szCs w:val="28"/>
          <w:lang w:eastAsia="en-US"/>
        </w:rPr>
        <w:t xml:space="preserve"> - не </w:t>
      </w:r>
      <w:proofErr w:type="gramStart"/>
      <w:r w:rsidRPr="003841D3">
        <w:rPr>
          <w:rFonts w:eastAsia="TimesNewRoman,Bold"/>
          <w:bCs/>
          <w:sz w:val="28"/>
          <w:szCs w:val="28"/>
          <w:lang w:eastAsia="en-US"/>
        </w:rPr>
        <w:t>полная</w:t>
      </w:r>
      <w:proofErr w:type="gramEnd"/>
      <w:r w:rsidRPr="003841D3">
        <w:rPr>
          <w:rFonts w:eastAsia="TimesNewRoman,Bold"/>
          <w:bCs/>
          <w:sz w:val="28"/>
          <w:szCs w:val="28"/>
          <w:lang w:eastAsia="en-US"/>
        </w:rPr>
        <w:t xml:space="preserve"> </w:t>
      </w:r>
      <w:proofErr w:type="spellStart"/>
      <w:r w:rsidRPr="003841D3">
        <w:rPr>
          <w:rFonts w:eastAsia="TimesNewRoman,Bold"/>
          <w:bCs/>
          <w:sz w:val="28"/>
          <w:szCs w:val="28"/>
          <w:lang w:eastAsia="en-US"/>
        </w:rPr>
        <w:t>информациия</w:t>
      </w:r>
      <w:proofErr w:type="spellEnd"/>
      <w:r w:rsidRPr="003841D3">
        <w:rPr>
          <w:rFonts w:eastAsia="TimesNewRoman,Bold"/>
          <w:bCs/>
          <w:sz w:val="28"/>
          <w:szCs w:val="28"/>
          <w:lang w:eastAsia="en-US"/>
        </w:rPr>
        <w:t xml:space="preserve"> по элементу Место. </w:t>
      </w:r>
      <w:proofErr w:type="gramStart"/>
      <w:r w:rsidRPr="003841D3">
        <w:rPr>
          <w:rFonts w:eastAsia="TimesNewRoman,Bold"/>
          <w:bCs/>
          <w:sz w:val="28"/>
          <w:szCs w:val="28"/>
          <w:lang w:eastAsia="en-US"/>
        </w:rPr>
        <w:t>Вид дистрибуции,  например эксклюзив, ограниченный список дилеров).</w:t>
      </w:r>
      <w:proofErr w:type="gramEnd"/>
      <w:r w:rsidRPr="003841D3">
        <w:rPr>
          <w:rFonts w:eastAsia="TimesNewRoman,Bold"/>
          <w:bCs/>
          <w:sz w:val="28"/>
          <w:szCs w:val="28"/>
          <w:lang w:eastAsia="en-US"/>
        </w:rPr>
        <w:t xml:space="preserve"> Не указываются условия дистрибуции товара,  могут быть применены скидки и бонусы для дилеров,  не оговорены штрафные санкции. </w:t>
      </w:r>
    </w:p>
    <w:p w:rsidR="00791205" w:rsidRPr="003841D3" w:rsidRDefault="00791205" w:rsidP="003841D3">
      <w:pPr>
        <w:autoSpaceDE w:val="0"/>
        <w:autoSpaceDN w:val="0"/>
        <w:adjustRightInd w:val="0"/>
        <w:spacing w:line="360" w:lineRule="auto"/>
        <w:ind w:firstLine="709"/>
        <w:jc w:val="both"/>
        <w:rPr>
          <w:rFonts w:eastAsia="TimesNewRoman,Bold"/>
          <w:bCs/>
          <w:sz w:val="28"/>
          <w:szCs w:val="28"/>
          <w:lang w:eastAsia="en-US"/>
        </w:rPr>
      </w:pPr>
      <w:r w:rsidRPr="003841D3">
        <w:rPr>
          <w:rFonts w:eastAsia="TimesNewRoman,Bold"/>
          <w:bCs/>
          <w:sz w:val="28"/>
          <w:szCs w:val="28"/>
          <w:lang w:eastAsia="en-US"/>
        </w:rPr>
        <w:t xml:space="preserve"> - О продвижении товара не раскрыта информация о рекламных акциях,  участии в </w:t>
      </w:r>
      <w:proofErr w:type="spellStart"/>
      <w:r w:rsidRPr="003841D3">
        <w:rPr>
          <w:rFonts w:eastAsia="TimesNewRoman,Bold"/>
          <w:bCs/>
          <w:sz w:val="28"/>
          <w:szCs w:val="28"/>
          <w:lang w:eastAsia="en-US"/>
        </w:rPr>
        <w:t>промо-акциях</w:t>
      </w:r>
      <w:proofErr w:type="spellEnd"/>
      <w:r w:rsidRPr="003841D3">
        <w:rPr>
          <w:rFonts w:eastAsia="TimesNewRoman,Bold"/>
          <w:bCs/>
          <w:sz w:val="28"/>
          <w:szCs w:val="28"/>
          <w:lang w:eastAsia="en-US"/>
        </w:rPr>
        <w:t xml:space="preserve">,  мероприятиях для ознакомления с ассортиментом. </w:t>
      </w:r>
    </w:p>
    <w:p w:rsidR="00791205" w:rsidRPr="003841D3" w:rsidRDefault="00791205" w:rsidP="003841D3">
      <w:pPr>
        <w:autoSpaceDE w:val="0"/>
        <w:autoSpaceDN w:val="0"/>
        <w:adjustRightInd w:val="0"/>
        <w:spacing w:line="360" w:lineRule="auto"/>
        <w:ind w:firstLine="709"/>
        <w:jc w:val="both"/>
        <w:rPr>
          <w:rFonts w:eastAsia="TimesNewRoman,Bold"/>
          <w:bCs/>
          <w:sz w:val="28"/>
          <w:szCs w:val="28"/>
          <w:lang w:eastAsia="en-US"/>
        </w:rPr>
      </w:pPr>
    </w:p>
    <w:p w:rsidR="009C7BD6" w:rsidRPr="003841D3" w:rsidRDefault="009C7BD6" w:rsidP="003841D3">
      <w:pPr>
        <w:autoSpaceDE w:val="0"/>
        <w:autoSpaceDN w:val="0"/>
        <w:adjustRightInd w:val="0"/>
        <w:spacing w:line="360" w:lineRule="auto"/>
        <w:jc w:val="both"/>
        <w:rPr>
          <w:rFonts w:eastAsia="TimesNewRoman,Bold"/>
          <w:b/>
          <w:bCs/>
          <w:i/>
          <w:sz w:val="28"/>
          <w:szCs w:val="28"/>
          <w:lang w:eastAsia="en-US"/>
        </w:rPr>
      </w:pPr>
      <w:r w:rsidRPr="003841D3">
        <w:rPr>
          <w:rFonts w:eastAsia="TimesNewRoman,Bold"/>
          <w:b/>
          <w:bCs/>
          <w:i/>
          <w:sz w:val="28"/>
          <w:szCs w:val="28"/>
          <w:lang w:eastAsia="en-US"/>
        </w:rPr>
        <w:t>Вариант 2</w:t>
      </w:r>
    </w:p>
    <w:p w:rsidR="009C7BD6" w:rsidRPr="003841D3" w:rsidRDefault="009C7BD6" w:rsidP="003841D3">
      <w:pPr>
        <w:autoSpaceDE w:val="0"/>
        <w:autoSpaceDN w:val="0"/>
        <w:adjustRightInd w:val="0"/>
        <w:spacing w:line="360" w:lineRule="auto"/>
        <w:ind w:firstLine="708"/>
        <w:jc w:val="both"/>
        <w:rPr>
          <w:rFonts w:eastAsia="TimesNewRoman"/>
          <w:sz w:val="28"/>
          <w:szCs w:val="28"/>
          <w:lang w:eastAsia="en-US"/>
        </w:rPr>
      </w:pPr>
      <w:r w:rsidRPr="003841D3">
        <w:rPr>
          <w:rFonts w:eastAsia="TimesNewRoman"/>
          <w:sz w:val="28"/>
          <w:szCs w:val="28"/>
          <w:lang w:eastAsia="en-US"/>
        </w:rPr>
        <w:t xml:space="preserve">Кондитерская фабрика работает на рынке более </w:t>
      </w:r>
      <w:r w:rsidRPr="003841D3">
        <w:rPr>
          <w:rFonts w:eastAsia="TimesNewRoman,Bold"/>
          <w:sz w:val="28"/>
          <w:szCs w:val="28"/>
          <w:lang w:eastAsia="en-US"/>
        </w:rPr>
        <w:t xml:space="preserve">50 </w:t>
      </w:r>
      <w:r w:rsidRPr="003841D3">
        <w:rPr>
          <w:rFonts w:eastAsia="TimesNewRoman"/>
          <w:sz w:val="28"/>
          <w:szCs w:val="28"/>
          <w:lang w:eastAsia="en-US"/>
        </w:rPr>
        <w:t>лет</w:t>
      </w:r>
      <w:r w:rsidRPr="003841D3">
        <w:rPr>
          <w:rFonts w:eastAsia="TimesNewRoman,Bold"/>
          <w:sz w:val="28"/>
          <w:szCs w:val="28"/>
          <w:lang w:eastAsia="en-US"/>
        </w:rPr>
        <w:t xml:space="preserve">, </w:t>
      </w:r>
      <w:r w:rsidRPr="003841D3">
        <w:rPr>
          <w:rFonts w:eastAsia="TimesNewRoman"/>
          <w:sz w:val="28"/>
          <w:szCs w:val="28"/>
          <w:lang w:eastAsia="en-US"/>
        </w:rPr>
        <w:t>имеет устойчивые связи с поставщиками и широкую сеть сбытовых организаций</w:t>
      </w:r>
      <w:r w:rsidRPr="003841D3">
        <w:rPr>
          <w:rFonts w:eastAsia="TimesNewRoman,Bold"/>
          <w:sz w:val="28"/>
          <w:szCs w:val="28"/>
          <w:lang w:eastAsia="en-US"/>
        </w:rPr>
        <w:t xml:space="preserve">. </w:t>
      </w:r>
      <w:r w:rsidRPr="003841D3">
        <w:rPr>
          <w:rFonts w:eastAsia="TimesNewRoman"/>
          <w:sz w:val="28"/>
          <w:szCs w:val="28"/>
          <w:lang w:eastAsia="en-US"/>
        </w:rPr>
        <w:t>Компания потратила большие средства на разработку новой начинки для конфет</w:t>
      </w:r>
      <w:r w:rsidRPr="003841D3">
        <w:rPr>
          <w:rFonts w:eastAsia="TimesNewRoman,Bold"/>
          <w:sz w:val="28"/>
          <w:szCs w:val="28"/>
          <w:lang w:eastAsia="en-US"/>
        </w:rPr>
        <w:t xml:space="preserve">. </w:t>
      </w:r>
      <w:r w:rsidRPr="003841D3">
        <w:rPr>
          <w:rFonts w:eastAsia="TimesNewRoman"/>
          <w:sz w:val="28"/>
          <w:szCs w:val="28"/>
          <w:lang w:eastAsia="en-US"/>
        </w:rPr>
        <w:t>Благодаря улучшению вкусовых свойств товара</w:t>
      </w:r>
      <w:r w:rsidRPr="003841D3">
        <w:rPr>
          <w:rFonts w:eastAsia="TimesNewRoman,Bold"/>
          <w:sz w:val="28"/>
          <w:szCs w:val="28"/>
          <w:lang w:eastAsia="en-US"/>
        </w:rPr>
        <w:t>-</w:t>
      </w:r>
      <w:r w:rsidRPr="003841D3">
        <w:rPr>
          <w:rFonts w:eastAsia="TimesNewRoman"/>
          <w:sz w:val="28"/>
          <w:szCs w:val="28"/>
          <w:lang w:eastAsia="en-US"/>
        </w:rPr>
        <w:t xml:space="preserve">новинки фабрика повысила свою долю на рынке на </w:t>
      </w:r>
      <w:r w:rsidRPr="003841D3">
        <w:rPr>
          <w:rFonts w:eastAsia="TimesNewRoman,Bold"/>
          <w:sz w:val="28"/>
          <w:szCs w:val="28"/>
          <w:lang w:eastAsia="en-US"/>
        </w:rPr>
        <w:t xml:space="preserve">12 %. </w:t>
      </w:r>
      <w:r w:rsidRPr="003841D3">
        <w:rPr>
          <w:rFonts w:eastAsia="TimesNewRoman"/>
          <w:sz w:val="28"/>
          <w:szCs w:val="28"/>
          <w:lang w:eastAsia="en-US"/>
        </w:rPr>
        <w:t>При этом оптовая цена нового товара выше цены традиционных изделий фабрики на 10 %. В первую очередь новинка появилась в фирменных магазинах предприятия, затем – у дистрибуторов.</w:t>
      </w:r>
    </w:p>
    <w:p w:rsidR="009C7BD6" w:rsidRPr="003841D3" w:rsidRDefault="00287EC3" w:rsidP="003841D3">
      <w:pPr>
        <w:autoSpaceDE w:val="0"/>
        <w:autoSpaceDN w:val="0"/>
        <w:adjustRightInd w:val="0"/>
        <w:spacing w:line="360" w:lineRule="auto"/>
        <w:jc w:val="both"/>
        <w:rPr>
          <w:rFonts w:eastAsia="TimesNewRoman"/>
          <w:b/>
          <w:bCs/>
          <w:i/>
          <w:sz w:val="28"/>
          <w:szCs w:val="28"/>
          <w:lang w:eastAsia="en-US"/>
        </w:rPr>
      </w:pPr>
      <w:r w:rsidRPr="003841D3">
        <w:rPr>
          <w:rFonts w:eastAsia="TimesNewRoman"/>
          <w:b/>
          <w:bCs/>
          <w:i/>
          <w:sz w:val="28"/>
          <w:szCs w:val="28"/>
          <w:lang w:eastAsia="en-US"/>
        </w:rPr>
        <w:lastRenderedPageBreak/>
        <w:t>Решение:</w:t>
      </w:r>
    </w:p>
    <w:p w:rsidR="00287EC3" w:rsidRPr="003841D3" w:rsidRDefault="00287EC3" w:rsidP="003841D3">
      <w:pPr>
        <w:autoSpaceDE w:val="0"/>
        <w:autoSpaceDN w:val="0"/>
        <w:adjustRightInd w:val="0"/>
        <w:spacing w:line="360" w:lineRule="auto"/>
        <w:jc w:val="both"/>
        <w:rPr>
          <w:rFonts w:eastAsia="TimesNewRoman"/>
          <w:bCs/>
          <w:sz w:val="28"/>
          <w:szCs w:val="28"/>
          <w:lang w:eastAsia="en-US"/>
        </w:rPr>
      </w:pPr>
      <w:r w:rsidRPr="003841D3">
        <w:rPr>
          <w:rFonts w:eastAsia="TimesNewRoman"/>
          <w:bCs/>
          <w:sz w:val="28"/>
          <w:szCs w:val="28"/>
          <w:lang w:eastAsia="en-US"/>
        </w:rPr>
        <w:t>Элементы маркетинг-микса:</w:t>
      </w:r>
    </w:p>
    <w:p w:rsidR="00287EC3" w:rsidRPr="003841D3" w:rsidRDefault="00287EC3" w:rsidP="003841D3">
      <w:pPr>
        <w:autoSpaceDE w:val="0"/>
        <w:autoSpaceDN w:val="0"/>
        <w:adjustRightInd w:val="0"/>
        <w:spacing w:line="360" w:lineRule="auto"/>
        <w:jc w:val="both"/>
        <w:rPr>
          <w:rFonts w:eastAsia="TimesNewRoman"/>
          <w:bCs/>
          <w:sz w:val="28"/>
          <w:szCs w:val="28"/>
          <w:lang w:eastAsia="en-US"/>
        </w:rPr>
      </w:pPr>
      <w:r w:rsidRPr="003841D3">
        <w:rPr>
          <w:rFonts w:eastAsia="TimesNewRoman"/>
          <w:bCs/>
          <w:sz w:val="28"/>
          <w:szCs w:val="28"/>
          <w:lang w:eastAsia="en-US"/>
        </w:rPr>
        <w:t>Товар – Разработана новая начинка для товара</w:t>
      </w:r>
      <w:r w:rsidR="00FC141A" w:rsidRPr="003841D3">
        <w:rPr>
          <w:rFonts w:eastAsia="TimesNewRoman"/>
          <w:bCs/>
          <w:sz w:val="28"/>
          <w:szCs w:val="28"/>
          <w:lang w:eastAsia="en-US"/>
        </w:rPr>
        <w:t xml:space="preserve">. </w:t>
      </w:r>
    </w:p>
    <w:p w:rsidR="00287EC3" w:rsidRPr="003841D3" w:rsidRDefault="00287EC3" w:rsidP="003841D3">
      <w:pPr>
        <w:autoSpaceDE w:val="0"/>
        <w:autoSpaceDN w:val="0"/>
        <w:adjustRightInd w:val="0"/>
        <w:spacing w:line="360" w:lineRule="auto"/>
        <w:jc w:val="both"/>
        <w:rPr>
          <w:rFonts w:eastAsia="TimesNewRoman"/>
          <w:bCs/>
          <w:sz w:val="28"/>
          <w:szCs w:val="28"/>
          <w:lang w:eastAsia="en-US"/>
        </w:rPr>
      </w:pPr>
      <w:r w:rsidRPr="003841D3">
        <w:rPr>
          <w:rFonts w:eastAsia="TimesNewRoman"/>
          <w:bCs/>
          <w:sz w:val="28"/>
          <w:szCs w:val="28"/>
          <w:lang w:eastAsia="en-US"/>
        </w:rPr>
        <w:t xml:space="preserve">Цена </w:t>
      </w:r>
      <w:r w:rsidR="00FC141A" w:rsidRPr="003841D3">
        <w:rPr>
          <w:rFonts w:eastAsia="TimesNewRoman"/>
          <w:bCs/>
          <w:sz w:val="28"/>
          <w:szCs w:val="28"/>
          <w:lang w:eastAsia="en-US"/>
        </w:rPr>
        <w:t>–</w:t>
      </w:r>
      <w:r w:rsidRPr="003841D3">
        <w:rPr>
          <w:rFonts w:eastAsia="TimesNewRoman"/>
          <w:bCs/>
          <w:sz w:val="28"/>
          <w:szCs w:val="28"/>
          <w:lang w:eastAsia="en-US"/>
        </w:rPr>
        <w:t xml:space="preserve"> </w:t>
      </w:r>
      <w:r w:rsidR="00FC141A" w:rsidRPr="003841D3">
        <w:rPr>
          <w:rFonts w:eastAsia="TimesNewRoman"/>
          <w:bCs/>
          <w:sz w:val="28"/>
          <w:szCs w:val="28"/>
          <w:lang w:eastAsia="en-US"/>
        </w:rPr>
        <w:t>Оптовая цена нового товара выше цены традиционных изделий фабрики на 10 %</w:t>
      </w:r>
    </w:p>
    <w:p w:rsidR="00287EC3" w:rsidRPr="003841D3" w:rsidRDefault="00287EC3" w:rsidP="003841D3">
      <w:pPr>
        <w:autoSpaceDE w:val="0"/>
        <w:autoSpaceDN w:val="0"/>
        <w:adjustRightInd w:val="0"/>
        <w:spacing w:line="360" w:lineRule="auto"/>
        <w:jc w:val="both"/>
        <w:rPr>
          <w:rFonts w:eastAsia="TimesNewRoman"/>
          <w:bCs/>
          <w:sz w:val="28"/>
          <w:szCs w:val="28"/>
          <w:lang w:eastAsia="en-US"/>
        </w:rPr>
      </w:pPr>
      <w:r w:rsidRPr="003841D3">
        <w:rPr>
          <w:rFonts w:eastAsia="TimesNewRoman"/>
          <w:bCs/>
          <w:sz w:val="28"/>
          <w:szCs w:val="28"/>
          <w:lang w:eastAsia="en-US"/>
        </w:rPr>
        <w:t>Продвижение – Устойчивые связи с поставщиками и широкая сеть сбытовых организаций, Введение товара-новинки,  что повысило долю на рынке на 12%</w:t>
      </w:r>
    </w:p>
    <w:p w:rsidR="00287EC3" w:rsidRPr="003841D3" w:rsidRDefault="00287EC3" w:rsidP="003841D3">
      <w:pPr>
        <w:autoSpaceDE w:val="0"/>
        <w:autoSpaceDN w:val="0"/>
        <w:adjustRightInd w:val="0"/>
        <w:spacing w:line="360" w:lineRule="auto"/>
        <w:jc w:val="both"/>
        <w:rPr>
          <w:rFonts w:eastAsia="TimesNewRoman"/>
          <w:bCs/>
          <w:sz w:val="28"/>
          <w:szCs w:val="28"/>
          <w:lang w:eastAsia="en-US"/>
        </w:rPr>
      </w:pPr>
      <w:r w:rsidRPr="003841D3">
        <w:rPr>
          <w:rFonts w:eastAsia="TimesNewRoman"/>
          <w:bCs/>
          <w:sz w:val="28"/>
          <w:szCs w:val="28"/>
          <w:lang w:eastAsia="en-US"/>
        </w:rPr>
        <w:t>Место</w:t>
      </w:r>
      <w:r w:rsidR="00FC141A" w:rsidRPr="003841D3">
        <w:rPr>
          <w:rFonts w:eastAsia="TimesNewRoman"/>
          <w:bCs/>
          <w:sz w:val="28"/>
          <w:szCs w:val="28"/>
          <w:lang w:eastAsia="en-US"/>
        </w:rPr>
        <w:t xml:space="preserve"> – Новинка появилась в фирменных магазинах,  затем у дистербьютеров.</w:t>
      </w:r>
    </w:p>
    <w:p w:rsidR="00FC141A" w:rsidRPr="003841D3" w:rsidRDefault="00FC141A" w:rsidP="003841D3">
      <w:pPr>
        <w:autoSpaceDE w:val="0"/>
        <w:autoSpaceDN w:val="0"/>
        <w:adjustRightInd w:val="0"/>
        <w:spacing w:line="360" w:lineRule="auto"/>
        <w:jc w:val="both"/>
        <w:rPr>
          <w:rFonts w:eastAsia="TimesNewRoman"/>
          <w:bCs/>
          <w:sz w:val="28"/>
          <w:szCs w:val="28"/>
          <w:lang w:eastAsia="en-US"/>
        </w:rPr>
      </w:pPr>
      <w:r w:rsidRPr="003841D3">
        <w:rPr>
          <w:rFonts w:eastAsia="TimesNewRoman"/>
          <w:bCs/>
          <w:sz w:val="28"/>
          <w:szCs w:val="28"/>
          <w:lang w:eastAsia="en-US"/>
        </w:rPr>
        <w:t>Не хватает данных о потребителях. Потребителями данного вида продукции становятся люди практически всех возрастов и пола. Потребителей всегда много.</w:t>
      </w:r>
    </w:p>
    <w:p w:rsidR="00FC141A" w:rsidRPr="003841D3" w:rsidRDefault="00FC141A" w:rsidP="003841D3">
      <w:pPr>
        <w:autoSpaceDE w:val="0"/>
        <w:autoSpaceDN w:val="0"/>
        <w:adjustRightInd w:val="0"/>
        <w:spacing w:line="360" w:lineRule="auto"/>
        <w:jc w:val="both"/>
        <w:rPr>
          <w:rFonts w:eastAsia="TimesNewRoman"/>
          <w:bCs/>
          <w:sz w:val="28"/>
          <w:szCs w:val="28"/>
          <w:lang w:eastAsia="en-US"/>
        </w:rPr>
      </w:pPr>
      <w:r w:rsidRPr="003841D3">
        <w:rPr>
          <w:rFonts w:eastAsia="TimesNewRoman"/>
          <w:bCs/>
          <w:sz w:val="28"/>
          <w:szCs w:val="28"/>
          <w:lang w:eastAsia="en-US"/>
        </w:rPr>
        <w:t xml:space="preserve">Нужно постоянно выводить новые виды продукции. Необходимо </w:t>
      </w:r>
      <w:proofErr w:type="gramStart"/>
      <w:r w:rsidRPr="003841D3">
        <w:rPr>
          <w:rFonts w:eastAsia="TimesNewRoman"/>
          <w:bCs/>
          <w:sz w:val="28"/>
          <w:szCs w:val="28"/>
          <w:lang w:eastAsia="en-US"/>
        </w:rPr>
        <w:t>расширении</w:t>
      </w:r>
      <w:proofErr w:type="gramEnd"/>
      <w:r w:rsidRPr="003841D3">
        <w:rPr>
          <w:rFonts w:eastAsia="TimesNewRoman"/>
          <w:bCs/>
          <w:sz w:val="28"/>
          <w:szCs w:val="28"/>
          <w:lang w:eastAsia="en-US"/>
        </w:rPr>
        <w:t xml:space="preserve"> торговой сети,  чтобы было больше клиентов и спрос увеличивался. Вводит системы скидок,  например: при покупке 2-х коробок конфет 100 г нового вида конфет в подарок,  </w:t>
      </w:r>
      <w:r w:rsidR="0062085B" w:rsidRPr="003841D3">
        <w:rPr>
          <w:rFonts w:eastAsia="TimesNewRoman"/>
          <w:bCs/>
          <w:sz w:val="28"/>
          <w:szCs w:val="28"/>
          <w:lang w:eastAsia="en-US"/>
        </w:rPr>
        <w:t xml:space="preserve">регулярно сменные акции по скидкам 20%, 10%, 15% на определенные виды товара,  или акции к праздникам или памятным датам. </w:t>
      </w:r>
      <w:r w:rsidRPr="003841D3">
        <w:rPr>
          <w:rFonts w:eastAsia="TimesNewRoman"/>
          <w:bCs/>
          <w:sz w:val="28"/>
          <w:szCs w:val="28"/>
          <w:lang w:eastAsia="en-US"/>
        </w:rPr>
        <w:t xml:space="preserve"> </w:t>
      </w:r>
    </w:p>
    <w:p w:rsidR="00FC141A" w:rsidRPr="003841D3" w:rsidRDefault="00FC141A" w:rsidP="003841D3">
      <w:pPr>
        <w:autoSpaceDE w:val="0"/>
        <w:autoSpaceDN w:val="0"/>
        <w:adjustRightInd w:val="0"/>
        <w:spacing w:line="360" w:lineRule="auto"/>
        <w:jc w:val="both"/>
        <w:rPr>
          <w:rFonts w:eastAsia="TimesNewRoman,Bold"/>
          <w:b/>
          <w:bCs/>
          <w:sz w:val="28"/>
          <w:szCs w:val="28"/>
          <w:lang w:eastAsia="en-US"/>
        </w:rPr>
      </w:pPr>
    </w:p>
    <w:p w:rsidR="009C7BD6" w:rsidRPr="003841D3" w:rsidRDefault="009C7BD6" w:rsidP="003841D3">
      <w:pPr>
        <w:autoSpaceDE w:val="0"/>
        <w:autoSpaceDN w:val="0"/>
        <w:adjustRightInd w:val="0"/>
        <w:spacing w:line="360" w:lineRule="auto"/>
        <w:jc w:val="both"/>
        <w:rPr>
          <w:rFonts w:eastAsia="TimesNewRoman,Bold"/>
          <w:b/>
          <w:bCs/>
          <w:sz w:val="28"/>
          <w:szCs w:val="28"/>
          <w:lang w:eastAsia="en-US"/>
        </w:rPr>
      </w:pPr>
      <w:r w:rsidRPr="003841D3">
        <w:rPr>
          <w:rFonts w:eastAsia="TimesNewRoman,Bold"/>
          <w:b/>
          <w:bCs/>
          <w:sz w:val="28"/>
          <w:szCs w:val="28"/>
          <w:lang w:eastAsia="en-US"/>
        </w:rPr>
        <w:t>Задача 3.  Анализ макро- и микросреды организации</w:t>
      </w:r>
    </w:p>
    <w:p w:rsidR="009C7BD6" w:rsidRDefault="009C7BD6" w:rsidP="003841D3">
      <w:pPr>
        <w:autoSpaceDE w:val="0"/>
        <w:autoSpaceDN w:val="0"/>
        <w:adjustRightInd w:val="0"/>
        <w:spacing w:line="360" w:lineRule="auto"/>
        <w:jc w:val="both"/>
        <w:rPr>
          <w:rFonts w:eastAsia="TimesNewRoman,Bold"/>
          <w:sz w:val="28"/>
          <w:szCs w:val="28"/>
          <w:lang w:eastAsia="en-US"/>
        </w:rPr>
      </w:pPr>
      <w:r w:rsidRPr="003841D3">
        <w:rPr>
          <w:rFonts w:eastAsia="TimesNewRoman"/>
          <w:sz w:val="28"/>
          <w:szCs w:val="28"/>
          <w:lang w:eastAsia="en-US"/>
        </w:rPr>
        <w:t>Заполнить таблицу</w:t>
      </w:r>
      <w:r w:rsidRPr="003841D3">
        <w:rPr>
          <w:rFonts w:eastAsia="TimesNewRoman,Bold"/>
          <w:sz w:val="28"/>
          <w:szCs w:val="28"/>
          <w:lang w:eastAsia="en-US"/>
        </w:rPr>
        <w:t xml:space="preserve">, </w:t>
      </w:r>
      <w:r w:rsidRPr="003841D3">
        <w:rPr>
          <w:rFonts w:eastAsia="TimesNewRoman"/>
          <w:sz w:val="28"/>
          <w:szCs w:val="28"/>
          <w:lang w:eastAsia="en-US"/>
        </w:rPr>
        <w:t>указав факторы маркетинговой среды</w:t>
      </w:r>
      <w:r w:rsidRPr="003841D3">
        <w:rPr>
          <w:rFonts w:eastAsia="TimesNewRoman,Bold"/>
          <w:sz w:val="28"/>
          <w:szCs w:val="28"/>
          <w:lang w:eastAsia="en-US"/>
        </w:rPr>
        <w:t xml:space="preserve">, </w:t>
      </w:r>
      <w:r w:rsidRPr="003841D3">
        <w:rPr>
          <w:rFonts w:eastAsia="TimesNewRoman"/>
          <w:sz w:val="28"/>
          <w:szCs w:val="28"/>
          <w:lang w:eastAsia="en-US"/>
        </w:rPr>
        <w:t>которые могут влиять на работу приведённых ниже организаций</w:t>
      </w:r>
      <w:r w:rsidRPr="003841D3">
        <w:rPr>
          <w:rFonts w:eastAsia="TimesNewRoman,Bold"/>
          <w:sz w:val="28"/>
          <w:szCs w:val="28"/>
          <w:lang w:eastAsia="en-US"/>
        </w:rPr>
        <w:t>.</w:t>
      </w:r>
    </w:p>
    <w:p w:rsidR="003841D3" w:rsidRPr="003841D3" w:rsidRDefault="003841D3" w:rsidP="003841D3">
      <w:pPr>
        <w:autoSpaceDE w:val="0"/>
        <w:autoSpaceDN w:val="0"/>
        <w:adjustRightInd w:val="0"/>
        <w:spacing w:line="360" w:lineRule="auto"/>
        <w:jc w:val="both"/>
        <w:rPr>
          <w:rFonts w:eastAsia="TimesNewRoman,Bold"/>
          <w:sz w:val="28"/>
          <w:szCs w:val="28"/>
          <w:lang w:eastAsia="en-US"/>
        </w:rPr>
      </w:pPr>
    </w:p>
    <w:p w:rsidR="003841D3" w:rsidRDefault="003841D3" w:rsidP="003841D3">
      <w:pPr>
        <w:autoSpaceDE w:val="0"/>
        <w:autoSpaceDN w:val="0"/>
        <w:adjustRightInd w:val="0"/>
        <w:spacing w:line="360" w:lineRule="auto"/>
        <w:jc w:val="both"/>
        <w:rPr>
          <w:rFonts w:eastAsia="TimesNewRoman,Bold"/>
          <w:b/>
          <w:bCs/>
          <w:i/>
          <w:sz w:val="28"/>
          <w:szCs w:val="28"/>
          <w:lang w:eastAsia="en-US"/>
        </w:rPr>
      </w:pPr>
      <w:r>
        <w:rPr>
          <w:rFonts w:eastAsia="TimesNewRoman,Bold"/>
          <w:b/>
          <w:bCs/>
          <w:i/>
          <w:sz w:val="28"/>
          <w:szCs w:val="28"/>
          <w:lang w:eastAsia="en-US"/>
        </w:rPr>
        <w:t>Вариант 1</w:t>
      </w:r>
    </w:p>
    <w:p w:rsidR="003841D3" w:rsidRDefault="003841D3" w:rsidP="003841D3">
      <w:pPr>
        <w:autoSpaceDE w:val="0"/>
        <w:autoSpaceDN w:val="0"/>
        <w:adjustRightInd w:val="0"/>
        <w:spacing w:line="360" w:lineRule="auto"/>
        <w:jc w:val="both"/>
        <w:rPr>
          <w:rFonts w:eastAsia="TimesNewRoman,Bold"/>
          <w:b/>
          <w:bCs/>
          <w:i/>
          <w:sz w:val="28"/>
          <w:szCs w:val="28"/>
          <w:lang w:eastAsia="en-US"/>
        </w:rPr>
      </w:pPr>
    </w:p>
    <w:p w:rsidR="003841D3" w:rsidRDefault="003841D3" w:rsidP="003841D3">
      <w:pPr>
        <w:autoSpaceDE w:val="0"/>
        <w:autoSpaceDN w:val="0"/>
        <w:adjustRightInd w:val="0"/>
        <w:spacing w:line="360" w:lineRule="auto"/>
        <w:jc w:val="both"/>
        <w:rPr>
          <w:rFonts w:eastAsia="TimesNewRoman,Bold"/>
          <w:bCs/>
          <w:sz w:val="28"/>
          <w:szCs w:val="28"/>
          <w:lang w:eastAsia="en-US"/>
        </w:rPr>
      </w:pPr>
      <w:r>
        <w:rPr>
          <w:rFonts w:eastAsia="TimesNewRoman,Bold"/>
          <w:bCs/>
          <w:sz w:val="28"/>
          <w:szCs w:val="28"/>
          <w:lang w:eastAsia="en-US"/>
        </w:rPr>
        <w:t>Индивидуальный предприниматель имеет сеть летних кафе в городе с населением около 100 тысяч человек. У предпринимателя есть ряд стабильных поставщиков для реализуемой продукции и услуг. Предполагается расширение бизнеса,  для чего берется кредит в банке.</w:t>
      </w:r>
    </w:p>
    <w:p w:rsidR="003841D3" w:rsidRDefault="003841D3" w:rsidP="003841D3">
      <w:pPr>
        <w:autoSpaceDE w:val="0"/>
        <w:autoSpaceDN w:val="0"/>
        <w:adjustRightInd w:val="0"/>
        <w:spacing w:line="360" w:lineRule="auto"/>
        <w:jc w:val="both"/>
        <w:rPr>
          <w:rFonts w:eastAsia="TimesNewRoman,Bold"/>
          <w:bCs/>
          <w:sz w:val="28"/>
          <w:szCs w:val="28"/>
          <w:lang w:eastAsia="en-US"/>
        </w:rPr>
      </w:pPr>
    </w:p>
    <w:p w:rsidR="003841D3" w:rsidRDefault="003841D3" w:rsidP="003841D3">
      <w:pPr>
        <w:autoSpaceDE w:val="0"/>
        <w:autoSpaceDN w:val="0"/>
        <w:adjustRightInd w:val="0"/>
        <w:spacing w:line="360" w:lineRule="auto"/>
        <w:jc w:val="both"/>
        <w:rPr>
          <w:rFonts w:eastAsia="TimesNewRoman,Bold"/>
          <w:bCs/>
          <w:sz w:val="28"/>
          <w:szCs w:val="28"/>
          <w:lang w:eastAsia="en-US"/>
        </w:rPr>
      </w:pPr>
    </w:p>
    <w:p w:rsidR="003841D3" w:rsidRDefault="003841D3" w:rsidP="003841D3">
      <w:pPr>
        <w:autoSpaceDE w:val="0"/>
        <w:autoSpaceDN w:val="0"/>
        <w:adjustRightInd w:val="0"/>
        <w:spacing w:line="360" w:lineRule="auto"/>
        <w:jc w:val="both"/>
        <w:rPr>
          <w:rFonts w:eastAsia="TimesNewRoman,Bold"/>
          <w:bCs/>
          <w:sz w:val="28"/>
          <w:szCs w:val="28"/>
          <w:lang w:eastAsia="en-US"/>
        </w:rPr>
      </w:pPr>
      <w:r>
        <w:rPr>
          <w:rFonts w:eastAsia="TimesNewRoman,Bold"/>
          <w:bCs/>
          <w:sz w:val="28"/>
          <w:szCs w:val="28"/>
          <w:lang w:eastAsia="en-US"/>
        </w:rPr>
        <w:lastRenderedPageBreak/>
        <w:t>Решение: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455"/>
        <w:gridCol w:w="3119"/>
        <w:gridCol w:w="2997"/>
      </w:tblGrid>
      <w:tr w:rsidR="003841D3" w:rsidRPr="003841D3" w:rsidTr="003D57C3">
        <w:tc>
          <w:tcPr>
            <w:tcW w:w="0" w:type="auto"/>
          </w:tcPr>
          <w:p w:rsidR="003841D3" w:rsidRPr="003841D3" w:rsidRDefault="003841D3" w:rsidP="003D57C3">
            <w:pPr>
              <w:autoSpaceDE w:val="0"/>
              <w:autoSpaceDN w:val="0"/>
              <w:adjustRightInd w:val="0"/>
              <w:spacing w:line="360" w:lineRule="auto"/>
              <w:jc w:val="both"/>
              <w:rPr>
                <w:rFonts w:eastAsia="TimesNewRoman"/>
                <w:sz w:val="20"/>
                <w:szCs w:val="20"/>
                <w:lang w:eastAsia="en-US"/>
              </w:rPr>
            </w:pPr>
            <w:r w:rsidRPr="003841D3">
              <w:rPr>
                <w:rFonts w:eastAsia="TimesNewRoman"/>
                <w:sz w:val="20"/>
                <w:szCs w:val="20"/>
                <w:lang w:eastAsia="en-US"/>
              </w:rPr>
              <w:t>Факторы макросреды</w:t>
            </w:r>
          </w:p>
        </w:tc>
        <w:tc>
          <w:tcPr>
            <w:tcW w:w="0" w:type="auto"/>
          </w:tcPr>
          <w:p w:rsidR="003841D3" w:rsidRPr="003841D3" w:rsidRDefault="003841D3" w:rsidP="003D57C3">
            <w:pPr>
              <w:autoSpaceDE w:val="0"/>
              <w:autoSpaceDN w:val="0"/>
              <w:adjustRightInd w:val="0"/>
              <w:spacing w:line="360" w:lineRule="auto"/>
              <w:jc w:val="both"/>
              <w:rPr>
                <w:rFonts w:eastAsia="TimesNewRoman"/>
                <w:sz w:val="20"/>
                <w:szCs w:val="20"/>
                <w:lang w:eastAsia="en-US"/>
              </w:rPr>
            </w:pPr>
            <w:r w:rsidRPr="003841D3">
              <w:rPr>
                <w:rFonts w:eastAsia="TimesNewRoman"/>
                <w:sz w:val="20"/>
                <w:szCs w:val="20"/>
                <w:lang w:eastAsia="en-US"/>
              </w:rPr>
              <w:t xml:space="preserve">Факторы </w:t>
            </w:r>
            <w:proofErr w:type="spellStart"/>
            <w:r w:rsidRPr="003841D3">
              <w:rPr>
                <w:rFonts w:eastAsia="TimesNewRoman"/>
                <w:sz w:val="20"/>
                <w:szCs w:val="20"/>
                <w:lang w:eastAsia="en-US"/>
              </w:rPr>
              <w:t>мезосреды</w:t>
            </w:r>
            <w:proofErr w:type="spellEnd"/>
          </w:p>
        </w:tc>
        <w:tc>
          <w:tcPr>
            <w:tcW w:w="0" w:type="auto"/>
          </w:tcPr>
          <w:p w:rsidR="003841D3" w:rsidRPr="003841D3" w:rsidRDefault="003841D3" w:rsidP="003D57C3">
            <w:pPr>
              <w:autoSpaceDE w:val="0"/>
              <w:autoSpaceDN w:val="0"/>
              <w:adjustRightInd w:val="0"/>
              <w:spacing w:line="360" w:lineRule="auto"/>
              <w:jc w:val="both"/>
              <w:rPr>
                <w:rFonts w:eastAsia="TimesNewRoman"/>
                <w:sz w:val="20"/>
                <w:szCs w:val="20"/>
                <w:lang w:eastAsia="en-US"/>
              </w:rPr>
            </w:pPr>
            <w:r w:rsidRPr="003841D3">
              <w:rPr>
                <w:rFonts w:eastAsia="TimesNewRoman"/>
                <w:sz w:val="20"/>
                <w:szCs w:val="20"/>
                <w:lang w:eastAsia="en-US"/>
              </w:rPr>
              <w:t>Факторы микросреды</w:t>
            </w:r>
          </w:p>
        </w:tc>
      </w:tr>
      <w:tr w:rsidR="003841D3" w:rsidRPr="003841D3" w:rsidTr="003D57C3">
        <w:tc>
          <w:tcPr>
            <w:tcW w:w="0" w:type="auto"/>
          </w:tcPr>
          <w:p w:rsidR="003841D3" w:rsidRPr="003841D3" w:rsidRDefault="003841D3" w:rsidP="003D57C3">
            <w:pPr>
              <w:autoSpaceDE w:val="0"/>
              <w:autoSpaceDN w:val="0"/>
              <w:adjustRightInd w:val="0"/>
              <w:spacing w:line="360" w:lineRule="auto"/>
              <w:jc w:val="both"/>
              <w:rPr>
                <w:rFonts w:eastAsia="TimesNewRoman"/>
                <w:sz w:val="20"/>
                <w:szCs w:val="20"/>
                <w:lang w:eastAsia="en-US"/>
              </w:rPr>
            </w:pPr>
            <w:r w:rsidRPr="003841D3">
              <w:rPr>
                <w:rFonts w:eastAsia="TimesNewRoman"/>
                <w:sz w:val="20"/>
                <w:szCs w:val="20"/>
                <w:lang w:eastAsia="en-US"/>
              </w:rPr>
              <w:t xml:space="preserve">1.Политические </w:t>
            </w:r>
          </w:p>
          <w:p w:rsidR="003841D3" w:rsidRPr="003841D3" w:rsidRDefault="003841D3" w:rsidP="003D57C3">
            <w:pPr>
              <w:autoSpaceDE w:val="0"/>
              <w:autoSpaceDN w:val="0"/>
              <w:adjustRightInd w:val="0"/>
              <w:spacing w:line="360" w:lineRule="auto"/>
              <w:jc w:val="both"/>
              <w:rPr>
                <w:rFonts w:eastAsia="TimesNewRoman"/>
                <w:sz w:val="20"/>
                <w:szCs w:val="20"/>
                <w:lang w:eastAsia="en-US"/>
              </w:rPr>
            </w:pPr>
            <w:r w:rsidRPr="003841D3">
              <w:rPr>
                <w:rFonts w:eastAsia="TimesNewRoman"/>
                <w:sz w:val="20"/>
                <w:szCs w:val="20"/>
                <w:lang w:eastAsia="en-US"/>
              </w:rPr>
              <w:t>(Уровень политической стабильности, Характер политической борьбы)</w:t>
            </w:r>
          </w:p>
        </w:tc>
        <w:tc>
          <w:tcPr>
            <w:tcW w:w="0" w:type="auto"/>
          </w:tcPr>
          <w:p w:rsidR="003841D3" w:rsidRPr="003841D3" w:rsidRDefault="003841D3" w:rsidP="003D57C3">
            <w:pPr>
              <w:autoSpaceDE w:val="0"/>
              <w:autoSpaceDN w:val="0"/>
              <w:adjustRightInd w:val="0"/>
              <w:spacing w:line="360" w:lineRule="auto"/>
              <w:jc w:val="both"/>
              <w:rPr>
                <w:rFonts w:eastAsia="TimesNewRoman"/>
                <w:sz w:val="20"/>
                <w:szCs w:val="20"/>
                <w:lang w:eastAsia="en-US"/>
              </w:rPr>
            </w:pPr>
            <w:r w:rsidRPr="003841D3">
              <w:rPr>
                <w:rFonts w:eastAsia="TimesNewRoman"/>
                <w:sz w:val="20"/>
                <w:szCs w:val="20"/>
                <w:lang w:eastAsia="en-US"/>
              </w:rPr>
              <w:t>1. Отрасль (Снижение цен на сырье, Снижение цен на готовую продукцию)</w:t>
            </w:r>
          </w:p>
        </w:tc>
        <w:tc>
          <w:tcPr>
            <w:tcW w:w="0" w:type="auto"/>
          </w:tcPr>
          <w:p w:rsidR="003841D3" w:rsidRPr="003841D3" w:rsidRDefault="003841D3" w:rsidP="003D57C3">
            <w:pPr>
              <w:autoSpaceDE w:val="0"/>
              <w:autoSpaceDN w:val="0"/>
              <w:adjustRightInd w:val="0"/>
              <w:spacing w:line="360" w:lineRule="auto"/>
              <w:jc w:val="both"/>
              <w:rPr>
                <w:rFonts w:eastAsia="TimesNewRoman"/>
                <w:sz w:val="20"/>
                <w:szCs w:val="20"/>
                <w:lang w:eastAsia="en-US"/>
              </w:rPr>
            </w:pPr>
            <w:r w:rsidRPr="003841D3">
              <w:rPr>
                <w:rFonts w:eastAsia="TimesNewRoman"/>
                <w:sz w:val="20"/>
                <w:szCs w:val="20"/>
                <w:lang w:eastAsia="en-US"/>
              </w:rPr>
              <w:t>1.Маркетинг (Маркетинговая среда, Товарная политика)</w:t>
            </w:r>
          </w:p>
        </w:tc>
      </w:tr>
      <w:tr w:rsidR="003841D3" w:rsidRPr="003841D3" w:rsidTr="003D57C3">
        <w:tc>
          <w:tcPr>
            <w:tcW w:w="0" w:type="auto"/>
          </w:tcPr>
          <w:p w:rsidR="003841D3" w:rsidRPr="003841D3" w:rsidRDefault="003841D3" w:rsidP="003D57C3">
            <w:pPr>
              <w:autoSpaceDE w:val="0"/>
              <w:autoSpaceDN w:val="0"/>
              <w:adjustRightInd w:val="0"/>
              <w:spacing w:line="360" w:lineRule="auto"/>
              <w:jc w:val="both"/>
              <w:rPr>
                <w:rFonts w:eastAsia="TimesNewRoman"/>
                <w:sz w:val="20"/>
                <w:szCs w:val="20"/>
                <w:lang w:eastAsia="en-US"/>
              </w:rPr>
            </w:pPr>
            <w:r w:rsidRPr="003841D3">
              <w:rPr>
                <w:rFonts w:eastAsia="TimesNewRoman"/>
                <w:sz w:val="20"/>
                <w:szCs w:val="20"/>
                <w:lang w:eastAsia="en-US"/>
              </w:rPr>
              <w:t xml:space="preserve">2.Экономические </w:t>
            </w:r>
          </w:p>
          <w:p w:rsidR="003841D3" w:rsidRPr="003841D3" w:rsidRDefault="003841D3" w:rsidP="003D57C3">
            <w:pPr>
              <w:autoSpaceDE w:val="0"/>
              <w:autoSpaceDN w:val="0"/>
              <w:adjustRightInd w:val="0"/>
              <w:spacing w:line="360" w:lineRule="auto"/>
              <w:jc w:val="both"/>
              <w:rPr>
                <w:rFonts w:eastAsia="TimesNewRoman"/>
                <w:sz w:val="20"/>
                <w:szCs w:val="20"/>
                <w:lang w:eastAsia="en-US"/>
              </w:rPr>
            </w:pPr>
            <w:r w:rsidRPr="003841D3">
              <w:rPr>
                <w:rFonts w:eastAsia="TimesNewRoman"/>
                <w:sz w:val="20"/>
                <w:szCs w:val="20"/>
                <w:lang w:eastAsia="en-US"/>
              </w:rPr>
              <w:t>(Выполнение государственного (областного, местного) бюджета, Темп инфляции)</w:t>
            </w:r>
          </w:p>
        </w:tc>
        <w:tc>
          <w:tcPr>
            <w:tcW w:w="0" w:type="auto"/>
          </w:tcPr>
          <w:p w:rsidR="003841D3" w:rsidRPr="003841D3" w:rsidRDefault="003841D3" w:rsidP="003D57C3">
            <w:pPr>
              <w:autoSpaceDE w:val="0"/>
              <w:autoSpaceDN w:val="0"/>
              <w:adjustRightInd w:val="0"/>
              <w:spacing w:line="360" w:lineRule="auto"/>
              <w:jc w:val="both"/>
              <w:rPr>
                <w:rFonts w:eastAsia="TimesNewRoman"/>
                <w:sz w:val="20"/>
                <w:szCs w:val="20"/>
                <w:lang w:eastAsia="en-US"/>
              </w:rPr>
            </w:pPr>
            <w:r>
              <w:rPr>
                <w:rFonts w:eastAsia="TimesNewRoman"/>
                <w:sz w:val="20"/>
                <w:szCs w:val="20"/>
                <w:lang w:eastAsia="en-US"/>
              </w:rPr>
              <w:t>2</w:t>
            </w:r>
            <w:r w:rsidRPr="003841D3">
              <w:rPr>
                <w:rFonts w:eastAsia="TimesNewRoman"/>
                <w:sz w:val="20"/>
                <w:szCs w:val="20"/>
                <w:lang w:eastAsia="en-US"/>
              </w:rPr>
              <w:t>.Поставщики (Нарушение поставок сырья, Появление новых поставщиков)</w:t>
            </w:r>
          </w:p>
        </w:tc>
        <w:tc>
          <w:tcPr>
            <w:tcW w:w="0" w:type="auto"/>
          </w:tcPr>
          <w:p w:rsidR="003841D3" w:rsidRPr="003841D3" w:rsidRDefault="003841D3" w:rsidP="003D57C3">
            <w:pPr>
              <w:autoSpaceDE w:val="0"/>
              <w:autoSpaceDN w:val="0"/>
              <w:adjustRightInd w:val="0"/>
              <w:spacing w:line="360" w:lineRule="auto"/>
              <w:jc w:val="both"/>
              <w:rPr>
                <w:rFonts w:eastAsia="TimesNewRoman"/>
                <w:sz w:val="20"/>
                <w:szCs w:val="20"/>
                <w:lang w:eastAsia="en-US"/>
              </w:rPr>
            </w:pPr>
            <w:r w:rsidRPr="003841D3">
              <w:rPr>
                <w:rFonts w:eastAsia="TimesNewRoman"/>
                <w:sz w:val="20"/>
                <w:szCs w:val="20"/>
                <w:lang w:eastAsia="en-US"/>
              </w:rPr>
              <w:t>2.Организация (Наличие организационной структуры, Организационная структура производственного отдела)</w:t>
            </w:r>
          </w:p>
        </w:tc>
      </w:tr>
      <w:tr w:rsidR="003841D3" w:rsidRPr="003841D3" w:rsidTr="003D57C3">
        <w:tc>
          <w:tcPr>
            <w:tcW w:w="0" w:type="auto"/>
          </w:tcPr>
          <w:p w:rsidR="003841D3" w:rsidRPr="003841D3" w:rsidRDefault="003841D3" w:rsidP="003D57C3">
            <w:pPr>
              <w:autoSpaceDE w:val="0"/>
              <w:autoSpaceDN w:val="0"/>
              <w:adjustRightInd w:val="0"/>
              <w:spacing w:line="360" w:lineRule="auto"/>
              <w:jc w:val="both"/>
              <w:rPr>
                <w:rFonts w:eastAsia="TimesNewRoman"/>
                <w:sz w:val="20"/>
                <w:szCs w:val="20"/>
                <w:lang w:eastAsia="en-US"/>
              </w:rPr>
            </w:pPr>
            <w:r w:rsidRPr="003841D3">
              <w:rPr>
                <w:rFonts w:eastAsia="TimesNewRoman"/>
                <w:sz w:val="20"/>
                <w:szCs w:val="20"/>
                <w:lang w:eastAsia="en-US"/>
              </w:rPr>
              <w:t>3.Правовые (Введение в действие благоприятных законодательных актов для предпринимателей, Законы, ограничивающие деятельность предпринимателей)</w:t>
            </w:r>
          </w:p>
        </w:tc>
        <w:tc>
          <w:tcPr>
            <w:tcW w:w="0" w:type="auto"/>
          </w:tcPr>
          <w:p w:rsidR="003841D3" w:rsidRPr="003841D3" w:rsidRDefault="003841D3" w:rsidP="003D57C3">
            <w:pPr>
              <w:autoSpaceDE w:val="0"/>
              <w:autoSpaceDN w:val="0"/>
              <w:adjustRightInd w:val="0"/>
              <w:spacing w:line="360" w:lineRule="auto"/>
              <w:jc w:val="both"/>
              <w:rPr>
                <w:rFonts w:eastAsia="TimesNewRoman"/>
                <w:sz w:val="20"/>
                <w:szCs w:val="20"/>
                <w:lang w:eastAsia="en-US"/>
              </w:rPr>
            </w:pPr>
            <w:r>
              <w:rPr>
                <w:rFonts w:eastAsia="TimesNewRoman"/>
                <w:sz w:val="20"/>
                <w:szCs w:val="20"/>
                <w:lang w:eastAsia="en-US"/>
              </w:rPr>
              <w:t>3</w:t>
            </w:r>
            <w:r w:rsidRPr="003841D3">
              <w:rPr>
                <w:rFonts w:eastAsia="TimesNewRoman"/>
                <w:sz w:val="20"/>
                <w:szCs w:val="20"/>
                <w:lang w:eastAsia="en-US"/>
              </w:rPr>
              <w:t>. Покупатели (Уровень изменения потребностей,  предпочтений и вкусов покупателей, Склонность покупателей к приобретению товаров данного предприятия)</w:t>
            </w:r>
          </w:p>
        </w:tc>
        <w:tc>
          <w:tcPr>
            <w:tcW w:w="0" w:type="auto"/>
          </w:tcPr>
          <w:p w:rsidR="003841D3" w:rsidRPr="003841D3" w:rsidRDefault="003841D3" w:rsidP="003D57C3">
            <w:pPr>
              <w:autoSpaceDE w:val="0"/>
              <w:autoSpaceDN w:val="0"/>
              <w:adjustRightInd w:val="0"/>
              <w:spacing w:line="360" w:lineRule="auto"/>
              <w:jc w:val="both"/>
              <w:rPr>
                <w:rFonts w:eastAsia="TimesNewRoman"/>
                <w:sz w:val="20"/>
                <w:szCs w:val="20"/>
                <w:lang w:eastAsia="en-US"/>
              </w:rPr>
            </w:pPr>
            <w:r w:rsidRPr="003841D3">
              <w:rPr>
                <w:rFonts w:eastAsia="TimesNewRoman"/>
                <w:sz w:val="20"/>
                <w:szCs w:val="20"/>
                <w:lang w:eastAsia="en-US"/>
              </w:rPr>
              <w:t>3.Управление (Степень разработки управленческой философии, Отсутствие разработки стратегического планирования)</w:t>
            </w:r>
          </w:p>
        </w:tc>
      </w:tr>
      <w:tr w:rsidR="003841D3" w:rsidRPr="003841D3" w:rsidTr="003D57C3">
        <w:tc>
          <w:tcPr>
            <w:tcW w:w="0" w:type="auto"/>
          </w:tcPr>
          <w:p w:rsidR="003841D3" w:rsidRPr="003841D3" w:rsidRDefault="003841D3" w:rsidP="003D57C3">
            <w:pPr>
              <w:autoSpaceDE w:val="0"/>
              <w:autoSpaceDN w:val="0"/>
              <w:adjustRightInd w:val="0"/>
              <w:spacing w:line="360" w:lineRule="auto"/>
              <w:jc w:val="both"/>
              <w:rPr>
                <w:rFonts w:eastAsia="TimesNewRoman"/>
                <w:sz w:val="20"/>
                <w:szCs w:val="20"/>
                <w:lang w:eastAsia="en-US"/>
              </w:rPr>
            </w:pPr>
            <w:r>
              <w:rPr>
                <w:rFonts w:eastAsia="TimesNewRoman"/>
                <w:sz w:val="20"/>
                <w:szCs w:val="20"/>
                <w:lang w:eastAsia="en-US"/>
              </w:rPr>
              <w:t>4</w:t>
            </w:r>
            <w:r w:rsidRPr="003841D3">
              <w:rPr>
                <w:rFonts w:eastAsia="TimesNewRoman"/>
                <w:sz w:val="20"/>
                <w:szCs w:val="20"/>
                <w:lang w:eastAsia="en-US"/>
              </w:rPr>
              <w:t>.Научно-технические (Инновации в отрасли создания товаров, Инновации в маркетинге)</w:t>
            </w:r>
          </w:p>
        </w:tc>
        <w:tc>
          <w:tcPr>
            <w:tcW w:w="0" w:type="auto"/>
          </w:tcPr>
          <w:p w:rsidR="003841D3" w:rsidRPr="003841D3" w:rsidRDefault="003841D3" w:rsidP="003D57C3">
            <w:pPr>
              <w:autoSpaceDE w:val="0"/>
              <w:autoSpaceDN w:val="0"/>
              <w:adjustRightInd w:val="0"/>
              <w:spacing w:line="360" w:lineRule="auto"/>
              <w:jc w:val="both"/>
              <w:rPr>
                <w:rFonts w:eastAsia="TimesNewRoman"/>
                <w:sz w:val="20"/>
                <w:szCs w:val="20"/>
                <w:lang w:eastAsia="en-US"/>
              </w:rPr>
            </w:pPr>
            <w:r>
              <w:rPr>
                <w:rFonts w:eastAsia="TimesNewRoman"/>
                <w:sz w:val="20"/>
                <w:szCs w:val="20"/>
                <w:lang w:eastAsia="en-US"/>
              </w:rPr>
              <w:t>4</w:t>
            </w:r>
            <w:r w:rsidRPr="003841D3">
              <w:rPr>
                <w:rFonts w:eastAsia="TimesNewRoman"/>
                <w:sz w:val="20"/>
                <w:szCs w:val="20"/>
                <w:lang w:eastAsia="en-US"/>
              </w:rPr>
              <w:t>. Конкуренты (Усиление конкуренции, Усиление конкурентных преимуществ конкурентов)</w:t>
            </w:r>
          </w:p>
        </w:tc>
        <w:tc>
          <w:tcPr>
            <w:tcW w:w="0" w:type="auto"/>
          </w:tcPr>
          <w:p w:rsidR="003841D3" w:rsidRPr="003841D3" w:rsidRDefault="003841D3" w:rsidP="003D57C3">
            <w:pPr>
              <w:autoSpaceDE w:val="0"/>
              <w:autoSpaceDN w:val="0"/>
              <w:adjustRightInd w:val="0"/>
              <w:spacing w:line="360" w:lineRule="auto"/>
              <w:jc w:val="both"/>
              <w:rPr>
                <w:rFonts w:eastAsia="TimesNewRoman"/>
                <w:sz w:val="20"/>
                <w:szCs w:val="20"/>
                <w:lang w:eastAsia="en-US"/>
              </w:rPr>
            </w:pPr>
            <w:r w:rsidRPr="003841D3">
              <w:rPr>
                <w:rFonts w:eastAsia="TimesNewRoman"/>
                <w:sz w:val="20"/>
                <w:szCs w:val="20"/>
                <w:lang w:eastAsia="en-US"/>
              </w:rPr>
              <w:t>4.Персонал (Квалификация персонала, Уровень подготовки кадров)</w:t>
            </w:r>
          </w:p>
        </w:tc>
      </w:tr>
      <w:tr w:rsidR="003841D3" w:rsidRPr="003841D3" w:rsidTr="003D57C3">
        <w:tc>
          <w:tcPr>
            <w:tcW w:w="0" w:type="auto"/>
          </w:tcPr>
          <w:p w:rsidR="003841D3" w:rsidRPr="003841D3" w:rsidRDefault="003841D3" w:rsidP="003D57C3">
            <w:pPr>
              <w:autoSpaceDE w:val="0"/>
              <w:autoSpaceDN w:val="0"/>
              <w:adjustRightInd w:val="0"/>
              <w:spacing w:line="360" w:lineRule="auto"/>
              <w:jc w:val="both"/>
              <w:rPr>
                <w:rFonts w:eastAsia="TimesNewRoman"/>
                <w:sz w:val="20"/>
                <w:szCs w:val="20"/>
                <w:lang w:eastAsia="en-US"/>
              </w:rPr>
            </w:pPr>
            <w:r>
              <w:rPr>
                <w:rFonts w:eastAsia="TimesNewRoman"/>
                <w:sz w:val="20"/>
                <w:szCs w:val="20"/>
                <w:lang w:eastAsia="en-US"/>
              </w:rPr>
              <w:t>5</w:t>
            </w:r>
            <w:r w:rsidRPr="003841D3">
              <w:rPr>
                <w:rFonts w:eastAsia="TimesNewRoman"/>
                <w:sz w:val="20"/>
                <w:szCs w:val="20"/>
                <w:lang w:eastAsia="en-US"/>
              </w:rPr>
              <w:t>.Социально-научные (Социальная обеспеченность, Криминализация общества)</w:t>
            </w:r>
          </w:p>
        </w:tc>
        <w:tc>
          <w:tcPr>
            <w:tcW w:w="0" w:type="auto"/>
          </w:tcPr>
          <w:p w:rsidR="003841D3" w:rsidRPr="003841D3" w:rsidRDefault="003841D3" w:rsidP="003D57C3">
            <w:pPr>
              <w:autoSpaceDE w:val="0"/>
              <w:autoSpaceDN w:val="0"/>
              <w:adjustRightInd w:val="0"/>
              <w:spacing w:line="360" w:lineRule="auto"/>
              <w:jc w:val="both"/>
              <w:rPr>
                <w:rFonts w:eastAsia="TimesNewRoman"/>
                <w:sz w:val="20"/>
                <w:szCs w:val="20"/>
                <w:lang w:eastAsia="en-US"/>
              </w:rPr>
            </w:pPr>
            <w:r>
              <w:rPr>
                <w:rFonts w:eastAsia="TimesNewRoman"/>
                <w:sz w:val="20"/>
                <w:szCs w:val="20"/>
                <w:lang w:eastAsia="en-US"/>
              </w:rPr>
              <w:t>5</w:t>
            </w:r>
            <w:r w:rsidRPr="003841D3">
              <w:rPr>
                <w:rFonts w:eastAsia="TimesNewRoman"/>
                <w:sz w:val="20"/>
                <w:szCs w:val="20"/>
                <w:lang w:eastAsia="en-US"/>
              </w:rPr>
              <w:t>. Торговая сеть (Появление торговой сети у фирмы, Банкротство фирм-торговцев)</w:t>
            </w:r>
          </w:p>
        </w:tc>
        <w:tc>
          <w:tcPr>
            <w:tcW w:w="0" w:type="auto"/>
          </w:tcPr>
          <w:p w:rsidR="003841D3" w:rsidRPr="003841D3" w:rsidRDefault="003841D3" w:rsidP="003D57C3">
            <w:pPr>
              <w:autoSpaceDE w:val="0"/>
              <w:autoSpaceDN w:val="0"/>
              <w:adjustRightInd w:val="0"/>
              <w:spacing w:line="360" w:lineRule="auto"/>
              <w:jc w:val="both"/>
              <w:rPr>
                <w:rFonts w:eastAsia="TimesNewRoman"/>
                <w:sz w:val="20"/>
                <w:szCs w:val="20"/>
                <w:lang w:eastAsia="en-US"/>
              </w:rPr>
            </w:pPr>
            <w:r w:rsidRPr="003841D3">
              <w:rPr>
                <w:rFonts w:eastAsia="TimesNewRoman"/>
                <w:sz w:val="20"/>
                <w:szCs w:val="20"/>
                <w:lang w:eastAsia="en-US"/>
              </w:rPr>
              <w:t>5. Финансы (Степень стабильности, Невыполнение обязательств)</w:t>
            </w:r>
          </w:p>
        </w:tc>
      </w:tr>
      <w:tr w:rsidR="00B14AB0" w:rsidRPr="003841D3" w:rsidTr="003D57C3">
        <w:tc>
          <w:tcPr>
            <w:tcW w:w="0" w:type="auto"/>
          </w:tcPr>
          <w:p w:rsidR="00B14AB0" w:rsidRDefault="00B14AB0" w:rsidP="003D57C3">
            <w:pPr>
              <w:autoSpaceDE w:val="0"/>
              <w:autoSpaceDN w:val="0"/>
              <w:adjustRightInd w:val="0"/>
              <w:spacing w:line="360" w:lineRule="auto"/>
              <w:jc w:val="both"/>
              <w:rPr>
                <w:rFonts w:eastAsia="TimesNewRoman"/>
                <w:sz w:val="20"/>
                <w:szCs w:val="20"/>
                <w:lang w:eastAsia="en-US"/>
              </w:rPr>
            </w:pPr>
            <w:r w:rsidRPr="003841D3">
              <w:rPr>
                <w:rFonts w:eastAsia="TimesNewRoman"/>
                <w:sz w:val="20"/>
                <w:szCs w:val="20"/>
                <w:lang w:eastAsia="en-US"/>
              </w:rPr>
              <w:t>6.Демографические (Уровень рождаемости, Уровень смертности)</w:t>
            </w:r>
          </w:p>
        </w:tc>
        <w:tc>
          <w:tcPr>
            <w:tcW w:w="0" w:type="auto"/>
          </w:tcPr>
          <w:p w:rsidR="00B14AB0" w:rsidRDefault="00B14AB0" w:rsidP="003D57C3">
            <w:pPr>
              <w:autoSpaceDE w:val="0"/>
              <w:autoSpaceDN w:val="0"/>
              <w:adjustRightInd w:val="0"/>
              <w:spacing w:line="360" w:lineRule="auto"/>
              <w:jc w:val="both"/>
              <w:rPr>
                <w:rFonts w:eastAsia="TimesNewRoman"/>
                <w:sz w:val="20"/>
                <w:szCs w:val="20"/>
                <w:lang w:eastAsia="en-US"/>
              </w:rPr>
            </w:pPr>
          </w:p>
        </w:tc>
        <w:tc>
          <w:tcPr>
            <w:tcW w:w="0" w:type="auto"/>
          </w:tcPr>
          <w:p w:rsidR="00B14AB0" w:rsidRPr="003841D3" w:rsidRDefault="00B14AB0" w:rsidP="003D57C3">
            <w:pPr>
              <w:autoSpaceDE w:val="0"/>
              <w:autoSpaceDN w:val="0"/>
              <w:adjustRightInd w:val="0"/>
              <w:spacing w:line="360" w:lineRule="auto"/>
              <w:jc w:val="both"/>
              <w:rPr>
                <w:rFonts w:eastAsia="TimesNewRoman"/>
                <w:sz w:val="20"/>
                <w:szCs w:val="20"/>
                <w:lang w:eastAsia="en-US"/>
              </w:rPr>
            </w:pPr>
          </w:p>
        </w:tc>
      </w:tr>
    </w:tbl>
    <w:p w:rsidR="003841D3" w:rsidRPr="003841D3" w:rsidRDefault="003841D3" w:rsidP="003841D3">
      <w:pPr>
        <w:autoSpaceDE w:val="0"/>
        <w:autoSpaceDN w:val="0"/>
        <w:adjustRightInd w:val="0"/>
        <w:spacing w:line="360" w:lineRule="auto"/>
        <w:jc w:val="both"/>
        <w:rPr>
          <w:rFonts w:eastAsia="TimesNewRoman,Bold"/>
          <w:bCs/>
          <w:sz w:val="28"/>
          <w:szCs w:val="28"/>
          <w:lang w:eastAsia="en-US"/>
        </w:rPr>
      </w:pPr>
    </w:p>
    <w:p w:rsidR="00287EC3" w:rsidRPr="003841D3" w:rsidRDefault="00287EC3" w:rsidP="003841D3">
      <w:pPr>
        <w:autoSpaceDE w:val="0"/>
        <w:autoSpaceDN w:val="0"/>
        <w:adjustRightInd w:val="0"/>
        <w:spacing w:line="360" w:lineRule="auto"/>
        <w:jc w:val="both"/>
        <w:rPr>
          <w:rFonts w:eastAsia="TimesNewRoman,Bold"/>
          <w:b/>
          <w:bCs/>
          <w:i/>
          <w:sz w:val="28"/>
          <w:szCs w:val="28"/>
          <w:lang w:eastAsia="en-US"/>
        </w:rPr>
      </w:pPr>
      <w:r w:rsidRPr="003841D3">
        <w:rPr>
          <w:rFonts w:eastAsia="TimesNewRoman,Bold"/>
          <w:b/>
          <w:bCs/>
          <w:i/>
          <w:sz w:val="28"/>
          <w:szCs w:val="28"/>
          <w:lang w:eastAsia="en-US"/>
        </w:rPr>
        <w:t>Вариант 2</w:t>
      </w:r>
    </w:p>
    <w:p w:rsidR="00287EC3" w:rsidRPr="003841D3" w:rsidRDefault="00287EC3" w:rsidP="003841D3">
      <w:pPr>
        <w:autoSpaceDE w:val="0"/>
        <w:autoSpaceDN w:val="0"/>
        <w:adjustRightInd w:val="0"/>
        <w:spacing w:line="360" w:lineRule="auto"/>
        <w:jc w:val="both"/>
        <w:rPr>
          <w:rFonts w:eastAsia="TimesNewRoman,Bold"/>
          <w:sz w:val="28"/>
          <w:szCs w:val="28"/>
          <w:lang w:eastAsia="en-US"/>
        </w:rPr>
      </w:pPr>
      <w:r w:rsidRPr="003841D3">
        <w:rPr>
          <w:rFonts w:eastAsia="TimesNewRoman,Bold"/>
          <w:sz w:val="28"/>
          <w:szCs w:val="28"/>
          <w:lang w:eastAsia="en-US"/>
        </w:rPr>
        <w:t>Молокозавод диверсифицирует свою деятельность. Новым направлением является производство соков и сокосодержащей продукции. Для этих целей предполагается привлечение инвестиционного капитала. Продукция завода пользуется популярностью на региональном рынке, имеются стабильные каналы сбыта.</w:t>
      </w:r>
    </w:p>
    <w:p w:rsidR="009C7BD6" w:rsidRPr="003841D3" w:rsidRDefault="003841D3" w:rsidP="003841D3">
      <w:pPr>
        <w:autoSpaceDE w:val="0"/>
        <w:autoSpaceDN w:val="0"/>
        <w:adjustRightInd w:val="0"/>
        <w:spacing w:line="360" w:lineRule="auto"/>
        <w:jc w:val="both"/>
        <w:rPr>
          <w:rFonts w:eastAsia="TimesNewRoman,Bold"/>
          <w:sz w:val="28"/>
          <w:szCs w:val="28"/>
          <w:lang w:eastAsia="en-US"/>
        </w:rPr>
      </w:pPr>
      <w:r>
        <w:rPr>
          <w:rFonts w:eastAsia="TimesNewRoman,Bold"/>
          <w:sz w:val="28"/>
          <w:szCs w:val="28"/>
          <w:lang w:eastAsia="en-US"/>
        </w:rPr>
        <w:t>Решение: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796"/>
        <w:gridCol w:w="2527"/>
        <w:gridCol w:w="3248"/>
      </w:tblGrid>
      <w:tr w:rsidR="009A0658" w:rsidRPr="003841D3" w:rsidTr="009A0658">
        <w:tc>
          <w:tcPr>
            <w:tcW w:w="0" w:type="auto"/>
          </w:tcPr>
          <w:p w:rsidR="009C7BD6" w:rsidRPr="003841D3" w:rsidRDefault="009C7BD6" w:rsidP="003841D3">
            <w:pPr>
              <w:autoSpaceDE w:val="0"/>
              <w:autoSpaceDN w:val="0"/>
              <w:adjustRightInd w:val="0"/>
              <w:spacing w:line="360" w:lineRule="auto"/>
              <w:jc w:val="both"/>
              <w:rPr>
                <w:rFonts w:eastAsia="TimesNewRoman"/>
                <w:sz w:val="20"/>
                <w:szCs w:val="20"/>
                <w:lang w:eastAsia="en-US"/>
              </w:rPr>
            </w:pPr>
            <w:r w:rsidRPr="003841D3">
              <w:rPr>
                <w:rFonts w:eastAsia="TimesNewRoman"/>
                <w:sz w:val="20"/>
                <w:szCs w:val="20"/>
                <w:lang w:eastAsia="en-US"/>
              </w:rPr>
              <w:t>Факторы макросреды</w:t>
            </w:r>
          </w:p>
        </w:tc>
        <w:tc>
          <w:tcPr>
            <w:tcW w:w="0" w:type="auto"/>
          </w:tcPr>
          <w:p w:rsidR="009C7BD6" w:rsidRPr="003841D3" w:rsidRDefault="009C7BD6" w:rsidP="003841D3">
            <w:pPr>
              <w:autoSpaceDE w:val="0"/>
              <w:autoSpaceDN w:val="0"/>
              <w:adjustRightInd w:val="0"/>
              <w:spacing w:line="360" w:lineRule="auto"/>
              <w:jc w:val="both"/>
              <w:rPr>
                <w:rFonts w:eastAsia="TimesNewRoman"/>
                <w:sz w:val="20"/>
                <w:szCs w:val="20"/>
                <w:lang w:eastAsia="en-US"/>
              </w:rPr>
            </w:pPr>
            <w:r w:rsidRPr="003841D3">
              <w:rPr>
                <w:rFonts w:eastAsia="TimesNewRoman"/>
                <w:sz w:val="20"/>
                <w:szCs w:val="20"/>
                <w:lang w:eastAsia="en-US"/>
              </w:rPr>
              <w:t xml:space="preserve">Факторы </w:t>
            </w:r>
            <w:proofErr w:type="spellStart"/>
            <w:r w:rsidRPr="003841D3">
              <w:rPr>
                <w:rFonts w:eastAsia="TimesNewRoman"/>
                <w:sz w:val="20"/>
                <w:szCs w:val="20"/>
                <w:lang w:eastAsia="en-US"/>
              </w:rPr>
              <w:t>мезосреды</w:t>
            </w:r>
            <w:proofErr w:type="spellEnd"/>
          </w:p>
        </w:tc>
        <w:tc>
          <w:tcPr>
            <w:tcW w:w="0" w:type="auto"/>
          </w:tcPr>
          <w:p w:rsidR="009C7BD6" w:rsidRPr="003841D3" w:rsidRDefault="009C7BD6" w:rsidP="003841D3">
            <w:pPr>
              <w:autoSpaceDE w:val="0"/>
              <w:autoSpaceDN w:val="0"/>
              <w:adjustRightInd w:val="0"/>
              <w:spacing w:line="360" w:lineRule="auto"/>
              <w:jc w:val="both"/>
              <w:rPr>
                <w:rFonts w:eastAsia="TimesNewRoman"/>
                <w:sz w:val="20"/>
                <w:szCs w:val="20"/>
                <w:lang w:eastAsia="en-US"/>
              </w:rPr>
            </w:pPr>
            <w:r w:rsidRPr="003841D3">
              <w:rPr>
                <w:rFonts w:eastAsia="TimesNewRoman"/>
                <w:sz w:val="20"/>
                <w:szCs w:val="20"/>
                <w:lang w:eastAsia="en-US"/>
              </w:rPr>
              <w:t>Факторы микросреды</w:t>
            </w:r>
          </w:p>
        </w:tc>
      </w:tr>
      <w:tr w:rsidR="009A0658" w:rsidRPr="003841D3" w:rsidTr="009A0658">
        <w:tc>
          <w:tcPr>
            <w:tcW w:w="0" w:type="auto"/>
          </w:tcPr>
          <w:p w:rsidR="009A0658" w:rsidRPr="003841D3" w:rsidRDefault="00822140" w:rsidP="003841D3">
            <w:pPr>
              <w:autoSpaceDE w:val="0"/>
              <w:autoSpaceDN w:val="0"/>
              <w:adjustRightInd w:val="0"/>
              <w:spacing w:line="360" w:lineRule="auto"/>
              <w:jc w:val="both"/>
              <w:rPr>
                <w:rFonts w:eastAsia="TimesNewRoman"/>
                <w:sz w:val="20"/>
                <w:szCs w:val="20"/>
                <w:lang w:eastAsia="en-US"/>
              </w:rPr>
            </w:pPr>
            <w:r w:rsidRPr="003841D3">
              <w:rPr>
                <w:rFonts w:eastAsia="TimesNewRoman"/>
                <w:sz w:val="20"/>
                <w:szCs w:val="20"/>
                <w:lang w:eastAsia="en-US"/>
              </w:rPr>
              <w:t>1.Политические</w:t>
            </w:r>
            <w:r w:rsidR="009A0658" w:rsidRPr="003841D3">
              <w:rPr>
                <w:rFonts w:eastAsia="TimesNewRoman"/>
                <w:sz w:val="20"/>
                <w:szCs w:val="20"/>
                <w:lang w:eastAsia="en-US"/>
              </w:rPr>
              <w:t xml:space="preserve"> </w:t>
            </w:r>
          </w:p>
          <w:p w:rsidR="009C7BD6" w:rsidRPr="003841D3" w:rsidRDefault="009A0658" w:rsidP="003841D3">
            <w:pPr>
              <w:autoSpaceDE w:val="0"/>
              <w:autoSpaceDN w:val="0"/>
              <w:adjustRightInd w:val="0"/>
              <w:spacing w:line="360" w:lineRule="auto"/>
              <w:jc w:val="both"/>
              <w:rPr>
                <w:rFonts w:eastAsia="TimesNewRoman"/>
                <w:sz w:val="20"/>
                <w:szCs w:val="20"/>
                <w:lang w:eastAsia="en-US"/>
              </w:rPr>
            </w:pPr>
            <w:r w:rsidRPr="003841D3">
              <w:rPr>
                <w:rFonts w:eastAsia="TimesNewRoman"/>
                <w:sz w:val="20"/>
                <w:szCs w:val="20"/>
                <w:lang w:eastAsia="en-US"/>
              </w:rPr>
              <w:t>(Уровень политической стабильности, Характер политической борьбы)</w:t>
            </w:r>
          </w:p>
        </w:tc>
        <w:tc>
          <w:tcPr>
            <w:tcW w:w="0" w:type="auto"/>
          </w:tcPr>
          <w:p w:rsidR="009C7BD6" w:rsidRPr="003841D3" w:rsidRDefault="009C7BD6" w:rsidP="003841D3">
            <w:pPr>
              <w:autoSpaceDE w:val="0"/>
              <w:autoSpaceDN w:val="0"/>
              <w:adjustRightInd w:val="0"/>
              <w:spacing w:line="360" w:lineRule="auto"/>
              <w:jc w:val="both"/>
              <w:rPr>
                <w:rFonts w:eastAsia="TimesNewRoman"/>
                <w:sz w:val="20"/>
                <w:szCs w:val="20"/>
                <w:lang w:eastAsia="en-US"/>
              </w:rPr>
            </w:pPr>
            <w:r w:rsidRPr="003841D3">
              <w:rPr>
                <w:rFonts w:eastAsia="TimesNewRoman"/>
                <w:sz w:val="20"/>
                <w:szCs w:val="20"/>
                <w:lang w:eastAsia="en-US"/>
              </w:rPr>
              <w:t>1</w:t>
            </w:r>
            <w:r w:rsidR="00822140" w:rsidRPr="003841D3">
              <w:rPr>
                <w:rFonts w:eastAsia="TimesNewRoman"/>
                <w:sz w:val="20"/>
                <w:szCs w:val="20"/>
                <w:lang w:eastAsia="en-US"/>
              </w:rPr>
              <w:t>. Отрасль</w:t>
            </w:r>
            <w:r w:rsidR="009A0658" w:rsidRPr="003841D3">
              <w:rPr>
                <w:rFonts w:eastAsia="TimesNewRoman"/>
                <w:sz w:val="20"/>
                <w:szCs w:val="20"/>
                <w:lang w:eastAsia="en-US"/>
              </w:rPr>
              <w:t xml:space="preserve"> (Снижение цен на сырье, Снижение цен на готовую продукцию)</w:t>
            </w:r>
          </w:p>
        </w:tc>
        <w:tc>
          <w:tcPr>
            <w:tcW w:w="0" w:type="auto"/>
          </w:tcPr>
          <w:p w:rsidR="009C6E9F" w:rsidRPr="003841D3" w:rsidRDefault="009C7BD6" w:rsidP="003841D3">
            <w:pPr>
              <w:autoSpaceDE w:val="0"/>
              <w:autoSpaceDN w:val="0"/>
              <w:adjustRightInd w:val="0"/>
              <w:spacing w:line="360" w:lineRule="auto"/>
              <w:jc w:val="both"/>
              <w:rPr>
                <w:rFonts w:eastAsia="TimesNewRoman"/>
                <w:sz w:val="20"/>
                <w:szCs w:val="20"/>
                <w:lang w:eastAsia="en-US"/>
              </w:rPr>
            </w:pPr>
            <w:r w:rsidRPr="003841D3">
              <w:rPr>
                <w:rFonts w:eastAsia="TimesNewRoman"/>
                <w:sz w:val="20"/>
                <w:szCs w:val="20"/>
                <w:lang w:eastAsia="en-US"/>
              </w:rPr>
              <w:t>1</w:t>
            </w:r>
            <w:r w:rsidR="009C6E9F" w:rsidRPr="003841D3">
              <w:rPr>
                <w:rFonts w:eastAsia="TimesNewRoman"/>
                <w:sz w:val="20"/>
                <w:szCs w:val="20"/>
                <w:lang w:eastAsia="en-US"/>
              </w:rPr>
              <w:t>.</w:t>
            </w:r>
            <w:r w:rsidR="009A0658" w:rsidRPr="003841D3">
              <w:rPr>
                <w:rFonts w:eastAsia="TimesNewRoman"/>
                <w:sz w:val="20"/>
                <w:szCs w:val="20"/>
                <w:lang w:eastAsia="en-US"/>
              </w:rPr>
              <w:t>Маркетинг</w:t>
            </w:r>
            <w:r w:rsidR="009C6E9F" w:rsidRPr="003841D3">
              <w:rPr>
                <w:rFonts w:eastAsia="TimesNewRoman"/>
                <w:sz w:val="20"/>
                <w:szCs w:val="20"/>
                <w:lang w:eastAsia="en-US"/>
              </w:rPr>
              <w:t xml:space="preserve"> </w:t>
            </w:r>
            <w:r w:rsidR="009A0658" w:rsidRPr="003841D3">
              <w:rPr>
                <w:rFonts w:eastAsia="TimesNewRoman"/>
                <w:sz w:val="20"/>
                <w:szCs w:val="20"/>
                <w:lang w:eastAsia="en-US"/>
              </w:rPr>
              <w:t>(Маркетинговая среда, Товарная политика)</w:t>
            </w:r>
          </w:p>
        </w:tc>
      </w:tr>
      <w:tr w:rsidR="009A0658" w:rsidRPr="003841D3" w:rsidTr="009A0658">
        <w:tc>
          <w:tcPr>
            <w:tcW w:w="0" w:type="auto"/>
          </w:tcPr>
          <w:p w:rsidR="009A0658" w:rsidRPr="003841D3" w:rsidRDefault="00822140" w:rsidP="003841D3">
            <w:pPr>
              <w:autoSpaceDE w:val="0"/>
              <w:autoSpaceDN w:val="0"/>
              <w:adjustRightInd w:val="0"/>
              <w:spacing w:line="360" w:lineRule="auto"/>
              <w:jc w:val="both"/>
              <w:rPr>
                <w:rFonts w:eastAsia="TimesNewRoman"/>
                <w:sz w:val="20"/>
                <w:szCs w:val="20"/>
                <w:lang w:eastAsia="en-US"/>
              </w:rPr>
            </w:pPr>
            <w:r w:rsidRPr="003841D3">
              <w:rPr>
                <w:rFonts w:eastAsia="TimesNewRoman"/>
                <w:sz w:val="20"/>
                <w:szCs w:val="20"/>
                <w:lang w:eastAsia="en-US"/>
              </w:rPr>
              <w:t>2.Экономические</w:t>
            </w:r>
            <w:r w:rsidR="009A0658" w:rsidRPr="003841D3">
              <w:rPr>
                <w:rFonts w:eastAsia="TimesNewRoman"/>
                <w:sz w:val="20"/>
                <w:szCs w:val="20"/>
                <w:lang w:eastAsia="en-US"/>
              </w:rPr>
              <w:t xml:space="preserve"> </w:t>
            </w:r>
          </w:p>
          <w:p w:rsidR="009C7BD6" w:rsidRPr="003841D3" w:rsidRDefault="009A0658" w:rsidP="003841D3">
            <w:pPr>
              <w:autoSpaceDE w:val="0"/>
              <w:autoSpaceDN w:val="0"/>
              <w:adjustRightInd w:val="0"/>
              <w:spacing w:line="360" w:lineRule="auto"/>
              <w:jc w:val="both"/>
              <w:rPr>
                <w:rFonts w:eastAsia="TimesNewRoman"/>
                <w:sz w:val="20"/>
                <w:szCs w:val="20"/>
                <w:lang w:eastAsia="en-US"/>
              </w:rPr>
            </w:pPr>
            <w:r w:rsidRPr="003841D3">
              <w:rPr>
                <w:rFonts w:eastAsia="TimesNewRoman"/>
                <w:sz w:val="20"/>
                <w:szCs w:val="20"/>
                <w:lang w:eastAsia="en-US"/>
              </w:rPr>
              <w:t>(Выполнение государственного (областного, местного) бюджета, Темп инфляции)</w:t>
            </w:r>
          </w:p>
        </w:tc>
        <w:tc>
          <w:tcPr>
            <w:tcW w:w="0" w:type="auto"/>
          </w:tcPr>
          <w:p w:rsidR="009C7BD6" w:rsidRPr="003841D3" w:rsidRDefault="00966BD5" w:rsidP="003841D3">
            <w:pPr>
              <w:autoSpaceDE w:val="0"/>
              <w:autoSpaceDN w:val="0"/>
              <w:adjustRightInd w:val="0"/>
              <w:spacing w:line="360" w:lineRule="auto"/>
              <w:jc w:val="both"/>
              <w:rPr>
                <w:rFonts w:eastAsia="TimesNewRoman"/>
                <w:sz w:val="20"/>
                <w:szCs w:val="20"/>
                <w:lang w:eastAsia="en-US"/>
              </w:rPr>
            </w:pPr>
            <w:r>
              <w:rPr>
                <w:rFonts w:eastAsia="TimesNewRoman"/>
                <w:sz w:val="20"/>
                <w:szCs w:val="20"/>
                <w:lang w:eastAsia="en-US"/>
              </w:rPr>
              <w:t>2</w:t>
            </w:r>
            <w:r w:rsidRPr="003841D3">
              <w:rPr>
                <w:rFonts w:eastAsia="TimesNewRoman"/>
                <w:sz w:val="20"/>
                <w:szCs w:val="20"/>
                <w:lang w:eastAsia="en-US"/>
              </w:rPr>
              <w:t>.Поставщики (Нарушение поставок сырья, Появление новых поставщиков)</w:t>
            </w:r>
          </w:p>
        </w:tc>
        <w:tc>
          <w:tcPr>
            <w:tcW w:w="0" w:type="auto"/>
          </w:tcPr>
          <w:p w:rsidR="009C7BD6" w:rsidRPr="003841D3" w:rsidRDefault="009C7BD6" w:rsidP="003841D3">
            <w:pPr>
              <w:autoSpaceDE w:val="0"/>
              <w:autoSpaceDN w:val="0"/>
              <w:adjustRightInd w:val="0"/>
              <w:spacing w:line="360" w:lineRule="auto"/>
              <w:jc w:val="both"/>
              <w:rPr>
                <w:rFonts w:eastAsia="TimesNewRoman"/>
                <w:sz w:val="20"/>
                <w:szCs w:val="20"/>
                <w:lang w:eastAsia="en-US"/>
              </w:rPr>
            </w:pPr>
            <w:r w:rsidRPr="003841D3">
              <w:rPr>
                <w:rFonts w:eastAsia="TimesNewRoman"/>
                <w:sz w:val="20"/>
                <w:szCs w:val="20"/>
                <w:lang w:eastAsia="en-US"/>
              </w:rPr>
              <w:t>2</w:t>
            </w:r>
            <w:r w:rsidR="009A0658" w:rsidRPr="003841D3">
              <w:rPr>
                <w:rFonts w:eastAsia="TimesNewRoman"/>
                <w:sz w:val="20"/>
                <w:szCs w:val="20"/>
                <w:lang w:eastAsia="en-US"/>
              </w:rPr>
              <w:t>.Организация (Наличие организационной структуры, Организационная структура производственного отдела)</w:t>
            </w:r>
          </w:p>
        </w:tc>
      </w:tr>
      <w:tr w:rsidR="009A0658" w:rsidRPr="003841D3" w:rsidTr="009A0658">
        <w:tc>
          <w:tcPr>
            <w:tcW w:w="0" w:type="auto"/>
          </w:tcPr>
          <w:p w:rsidR="009C7BD6" w:rsidRPr="003841D3" w:rsidRDefault="00822140" w:rsidP="003841D3">
            <w:pPr>
              <w:autoSpaceDE w:val="0"/>
              <w:autoSpaceDN w:val="0"/>
              <w:adjustRightInd w:val="0"/>
              <w:spacing w:line="360" w:lineRule="auto"/>
              <w:jc w:val="both"/>
              <w:rPr>
                <w:rFonts w:eastAsia="TimesNewRoman"/>
                <w:sz w:val="20"/>
                <w:szCs w:val="20"/>
                <w:lang w:eastAsia="en-US"/>
              </w:rPr>
            </w:pPr>
            <w:r w:rsidRPr="003841D3">
              <w:rPr>
                <w:rFonts w:eastAsia="TimesNewRoman"/>
                <w:sz w:val="20"/>
                <w:szCs w:val="20"/>
                <w:lang w:eastAsia="en-US"/>
              </w:rPr>
              <w:lastRenderedPageBreak/>
              <w:t>3.Правовые</w:t>
            </w:r>
            <w:r w:rsidR="009A0658" w:rsidRPr="003841D3">
              <w:rPr>
                <w:rFonts w:eastAsia="TimesNewRoman"/>
                <w:sz w:val="20"/>
                <w:szCs w:val="20"/>
                <w:lang w:eastAsia="en-US"/>
              </w:rPr>
              <w:t xml:space="preserve"> (Введение в действие благоприятных законодательных актов для предпринимателей, Законы, ограничивающие деятельность предпринимателей)</w:t>
            </w:r>
          </w:p>
        </w:tc>
        <w:tc>
          <w:tcPr>
            <w:tcW w:w="0" w:type="auto"/>
          </w:tcPr>
          <w:p w:rsidR="009C7BD6" w:rsidRPr="003841D3" w:rsidRDefault="000C2FBA" w:rsidP="003841D3">
            <w:pPr>
              <w:autoSpaceDE w:val="0"/>
              <w:autoSpaceDN w:val="0"/>
              <w:adjustRightInd w:val="0"/>
              <w:spacing w:line="360" w:lineRule="auto"/>
              <w:jc w:val="both"/>
              <w:rPr>
                <w:rFonts w:eastAsia="TimesNewRoman"/>
                <w:sz w:val="20"/>
                <w:szCs w:val="20"/>
                <w:lang w:eastAsia="en-US"/>
              </w:rPr>
            </w:pPr>
            <w:r>
              <w:rPr>
                <w:rFonts w:eastAsia="TimesNewRoman"/>
                <w:sz w:val="20"/>
                <w:szCs w:val="20"/>
                <w:lang w:eastAsia="en-US"/>
              </w:rPr>
              <w:t>3</w:t>
            </w:r>
            <w:r w:rsidR="00966BD5" w:rsidRPr="003841D3">
              <w:rPr>
                <w:rFonts w:eastAsia="TimesNewRoman"/>
                <w:sz w:val="20"/>
                <w:szCs w:val="20"/>
                <w:lang w:eastAsia="en-US"/>
              </w:rPr>
              <w:t>. Конкуренты (Усиление конкуренции, Усиление конкурентных преимуществ конкурентов)</w:t>
            </w:r>
          </w:p>
        </w:tc>
        <w:tc>
          <w:tcPr>
            <w:tcW w:w="0" w:type="auto"/>
          </w:tcPr>
          <w:p w:rsidR="009C7BD6" w:rsidRPr="003841D3" w:rsidRDefault="009C7BD6" w:rsidP="003841D3">
            <w:pPr>
              <w:autoSpaceDE w:val="0"/>
              <w:autoSpaceDN w:val="0"/>
              <w:adjustRightInd w:val="0"/>
              <w:spacing w:line="360" w:lineRule="auto"/>
              <w:jc w:val="both"/>
              <w:rPr>
                <w:rFonts w:eastAsia="TimesNewRoman"/>
                <w:sz w:val="20"/>
                <w:szCs w:val="20"/>
                <w:lang w:eastAsia="en-US"/>
              </w:rPr>
            </w:pPr>
            <w:r w:rsidRPr="003841D3">
              <w:rPr>
                <w:rFonts w:eastAsia="TimesNewRoman"/>
                <w:sz w:val="20"/>
                <w:szCs w:val="20"/>
                <w:lang w:eastAsia="en-US"/>
              </w:rPr>
              <w:t>3</w:t>
            </w:r>
            <w:r w:rsidR="00822140" w:rsidRPr="003841D3">
              <w:rPr>
                <w:rFonts w:eastAsia="TimesNewRoman"/>
                <w:sz w:val="20"/>
                <w:szCs w:val="20"/>
                <w:lang w:eastAsia="en-US"/>
              </w:rPr>
              <w:t>.</w:t>
            </w:r>
            <w:r w:rsidR="009A0658" w:rsidRPr="003841D3">
              <w:rPr>
                <w:rFonts w:eastAsia="TimesNewRoman"/>
                <w:sz w:val="20"/>
                <w:szCs w:val="20"/>
                <w:lang w:eastAsia="en-US"/>
              </w:rPr>
              <w:t>Управление (Степень разработки управленческой философии, Отсутствие разработки стратегического планирования)</w:t>
            </w:r>
          </w:p>
        </w:tc>
      </w:tr>
      <w:tr w:rsidR="009A0658" w:rsidRPr="003841D3" w:rsidTr="009A0658">
        <w:tc>
          <w:tcPr>
            <w:tcW w:w="0" w:type="auto"/>
          </w:tcPr>
          <w:p w:rsidR="009C7BD6" w:rsidRPr="003841D3" w:rsidRDefault="00966BD5" w:rsidP="003841D3">
            <w:pPr>
              <w:autoSpaceDE w:val="0"/>
              <w:autoSpaceDN w:val="0"/>
              <w:adjustRightInd w:val="0"/>
              <w:spacing w:line="360" w:lineRule="auto"/>
              <w:jc w:val="both"/>
              <w:rPr>
                <w:rFonts w:eastAsia="TimesNewRoman"/>
                <w:sz w:val="20"/>
                <w:szCs w:val="20"/>
                <w:lang w:eastAsia="en-US"/>
              </w:rPr>
            </w:pPr>
            <w:r>
              <w:rPr>
                <w:rFonts w:eastAsia="TimesNewRoman"/>
                <w:sz w:val="20"/>
                <w:szCs w:val="20"/>
                <w:lang w:eastAsia="en-US"/>
              </w:rPr>
              <w:t>4</w:t>
            </w:r>
            <w:r w:rsidRPr="003841D3">
              <w:rPr>
                <w:rFonts w:eastAsia="TimesNewRoman"/>
                <w:sz w:val="20"/>
                <w:szCs w:val="20"/>
                <w:lang w:eastAsia="en-US"/>
              </w:rPr>
              <w:t>.Научно-технические (Инновации в отрасли создания товаров, Инновации в маркетинге)</w:t>
            </w:r>
          </w:p>
        </w:tc>
        <w:tc>
          <w:tcPr>
            <w:tcW w:w="0" w:type="auto"/>
          </w:tcPr>
          <w:p w:rsidR="009C7BD6" w:rsidRPr="003841D3" w:rsidRDefault="000C2FBA" w:rsidP="003841D3">
            <w:pPr>
              <w:autoSpaceDE w:val="0"/>
              <w:autoSpaceDN w:val="0"/>
              <w:adjustRightInd w:val="0"/>
              <w:spacing w:line="360" w:lineRule="auto"/>
              <w:jc w:val="both"/>
              <w:rPr>
                <w:rFonts w:eastAsia="TimesNewRoman"/>
                <w:sz w:val="20"/>
                <w:szCs w:val="20"/>
                <w:lang w:eastAsia="en-US"/>
              </w:rPr>
            </w:pPr>
            <w:r w:rsidRPr="003841D3">
              <w:rPr>
                <w:rFonts w:eastAsia="TimesNewRoman"/>
                <w:sz w:val="20"/>
                <w:szCs w:val="20"/>
                <w:lang w:eastAsia="en-US"/>
              </w:rPr>
              <w:t>6. Торговая сеть (Появление торговой сети у фирмы, Банкротство фирм-торговцев)</w:t>
            </w:r>
          </w:p>
        </w:tc>
        <w:tc>
          <w:tcPr>
            <w:tcW w:w="0" w:type="auto"/>
          </w:tcPr>
          <w:p w:rsidR="009C7BD6" w:rsidRPr="003841D3" w:rsidRDefault="009C7BD6" w:rsidP="003841D3">
            <w:pPr>
              <w:autoSpaceDE w:val="0"/>
              <w:autoSpaceDN w:val="0"/>
              <w:adjustRightInd w:val="0"/>
              <w:spacing w:line="360" w:lineRule="auto"/>
              <w:jc w:val="both"/>
              <w:rPr>
                <w:rFonts w:eastAsia="TimesNewRoman"/>
                <w:sz w:val="20"/>
                <w:szCs w:val="20"/>
                <w:lang w:eastAsia="en-US"/>
              </w:rPr>
            </w:pPr>
            <w:r w:rsidRPr="003841D3">
              <w:rPr>
                <w:rFonts w:eastAsia="TimesNewRoman"/>
                <w:sz w:val="20"/>
                <w:szCs w:val="20"/>
                <w:lang w:eastAsia="en-US"/>
              </w:rPr>
              <w:t>4</w:t>
            </w:r>
            <w:r w:rsidR="009A0658" w:rsidRPr="003841D3">
              <w:rPr>
                <w:rFonts w:eastAsia="TimesNewRoman"/>
                <w:sz w:val="20"/>
                <w:szCs w:val="20"/>
                <w:lang w:eastAsia="en-US"/>
              </w:rPr>
              <w:t>.Персонал (Квалификация персонала, Уровень подготовки кадров</w:t>
            </w:r>
            <w:r w:rsidR="00287EC3" w:rsidRPr="003841D3">
              <w:rPr>
                <w:rFonts w:eastAsia="TimesNewRoman"/>
                <w:sz w:val="20"/>
                <w:szCs w:val="20"/>
                <w:lang w:eastAsia="en-US"/>
              </w:rPr>
              <w:t>)</w:t>
            </w:r>
          </w:p>
        </w:tc>
      </w:tr>
    </w:tbl>
    <w:p w:rsidR="00B14AB0" w:rsidRDefault="00B14AB0" w:rsidP="003841D3">
      <w:pPr>
        <w:autoSpaceDE w:val="0"/>
        <w:autoSpaceDN w:val="0"/>
        <w:adjustRightInd w:val="0"/>
        <w:spacing w:line="360" w:lineRule="auto"/>
        <w:jc w:val="both"/>
        <w:rPr>
          <w:rFonts w:eastAsia="TimesNewRoman,Bold"/>
          <w:b/>
          <w:bCs/>
          <w:i/>
          <w:sz w:val="28"/>
          <w:szCs w:val="28"/>
          <w:lang w:eastAsia="en-US"/>
        </w:rPr>
      </w:pPr>
    </w:p>
    <w:p w:rsidR="003841D3" w:rsidRDefault="003841D3" w:rsidP="003841D3">
      <w:pPr>
        <w:autoSpaceDE w:val="0"/>
        <w:autoSpaceDN w:val="0"/>
        <w:adjustRightInd w:val="0"/>
        <w:spacing w:line="360" w:lineRule="auto"/>
        <w:jc w:val="both"/>
        <w:rPr>
          <w:rFonts w:eastAsia="TimesNewRoman,Bold"/>
          <w:b/>
          <w:bCs/>
          <w:i/>
          <w:sz w:val="28"/>
          <w:szCs w:val="28"/>
          <w:lang w:eastAsia="en-US"/>
        </w:rPr>
      </w:pPr>
      <w:r>
        <w:rPr>
          <w:rFonts w:eastAsia="TimesNewRoman,Bold"/>
          <w:b/>
          <w:bCs/>
          <w:i/>
          <w:sz w:val="28"/>
          <w:szCs w:val="28"/>
          <w:lang w:eastAsia="en-US"/>
        </w:rPr>
        <w:t>Вариант 3</w:t>
      </w:r>
    </w:p>
    <w:p w:rsidR="00B14AB0" w:rsidRPr="00B14AB0" w:rsidRDefault="00B14AB0" w:rsidP="003841D3">
      <w:pPr>
        <w:autoSpaceDE w:val="0"/>
        <w:autoSpaceDN w:val="0"/>
        <w:adjustRightInd w:val="0"/>
        <w:spacing w:line="360" w:lineRule="auto"/>
        <w:jc w:val="both"/>
        <w:rPr>
          <w:rFonts w:eastAsia="TimesNewRoman,Bold"/>
          <w:bCs/>
          <w:sz w:val="28"/>
          <w:szCs w:val="28"/>
          <w:lang w:eastAsia="en-US"/>
        </w:rPr>
      </w:pPr>
      <w:r>
        <w:rPr>
          <w:rFonts w:eastAsia="TimesNewRoman,Bold"/>
          <w:bCs/>
          <w:sz w:val="28"/>
          <w:szCs w:val="28"/>
          <w:lang w:eastAsia="en-US"/>
        </w:rPr>
        <w:t xml:space="preserve">Сельскохозяйственный кооператив работает в условиях жесткой конкуренции регионального рынка. Специализация </w:t>
      </w:r>
      <w:proofErr w:type="spellStart"/>
      <w:r>
        <w:rPr>
          <w:rFonts w:eastAsia="TimesNewRoman,Bold"/>
          <w:bCs/>
          <w:sz w:val="28"/>
          <w:szCs w:val="28"/>
          <w:lang w:eastAsia="en-US"/>
        </w:rPr>
        <w:t>корпоратива</w:t>
      </w:r>
      <w:proofErr w:type="spellEnd"/>
      <w:r>
        <w:rPr>
          <w:rFonts w:eastAsia="TimesNewRoman,Bold"/>
          <w:bCs/>
          <w:sz w:val="28"/>
          <w:szCs w:val="28"/>
          <w:lang w:eastAsia="en-US"/>
        </w:rPr>
        <w:t xml:space="preserve"> – растениеводство, хозяйство находится в зоне рискованного земледелия. Потребителями продукции являются коммерческие предприятия и государственные организации. Кооператив имеет поддержку от местных органов власти</w:t>
      </w:r>
    </w:p>
    <w:p w:rsidR="00966BD5" w:rsidRPr="003841D3" w:rsidRDefault="00B14AB0" w:rsidP="00966BD5">
      <w:pPr>
        <w:autoSpaceDE w:val="0"/>
        <w:autoSpaceDN w:val="0"/>
        <w:adjustRightInd w:val="0"/>
        <w:spacing w:line="360" w:lineRule="auto"/>
        <w:jc w:val="both"/>
        <w:rPr>
          <w:rFonts w:eastAsia="TimesNewRoman,Bold"/>
          <w:sz w:val="28"/>
          <w:szCs w:val="28"/>
          <w:lang w:eastAsia="en-US"/>
        </w:rPr>
      </w:pPr>
      <w:r>
        <w:rPr>
          <w:rFonts w:eastAsia="TimesNewRoman,Bold"/>
          <w:sz w:val="28"/>
          <w:szCs w:val="28"/>
          <w:lang w:eastAsia="en-US"/>
        </w:rPr>
        <w:t>Решение: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454"/>
        <w:gridCol w:w="3120"/>
        <w:gridCol w:w="2997"/>
      </w:tblGrid>
      <w:tr w:rsidR="00966BD5" w:rsidRPr="003841D3" w:rsidTr="003D57C3">
        <w:tc>
          <w:tcPr>
            <w:tcW w:w="0" w:type="auto"/>
          </w:tcPr>
          <w:p w:rsidR="00966BD5" w:rsidRPr="003841D3" w:rsidRDefault="00966BD5" w:rsidP="003D57C3">
            <w:pPr>
              <w:autoSpaceDE w:val="0"/>
              <w:autoSpaceDN w:val="0"/>
              <w:adjustRightInd w:val="0"/>
              <w:spacing w:line="360" w:lineRule="auto"/>
              <w:jc w:val="both"/>
              <w:rPr>
                <w:rFonts w:eastAsia="TimesNewRoman"/>
                <w:sz w:val="20"/>
                <w:szCs w:val="20"/>
                <w:lang w:eastAsia="en-US"/>
              </w:rPr>
            </w:pPr>
            <w:r w:rsidRPr="003841D3">
              <w:rPr>
                <w:rFonts w:eastAsia="TimesNewRoman"/>
                <w:sz w:val="20"/>
                <w:szCs w:val="20"/>
                <w:lang w:eastAsia="en-US"/>
              </w:rPr>
              <w:t>Факторы макросреды</w:t>
            </w:r>
          </w:p>
        </w:tc>
        <w:tc>
          <w:tcPr>
            <w:tcW w:w="0" w:type="auto"/>
          </w:tcPr>
          <w:p w:rsidR="00966BD5" w:rsidRPr="003841D3" w:rsidRDefault="00966BD5" w:rsidP="003D57C3">
            <w:pPr>
              <w:autoSpaceDE w:val="0"/>
              <w:autoSpaceDN w:val="0"/>
              <w:adjustRightInd w:val="0"/>
              <w:spacing w:line="360" w:lineRule="auto"/>
              <w:jc w:val="both"/>
              <w:rPr>
                <w:rFonts w:eastAsia="TimesNewRoman"/>
                <w:sz w:val="20"/>
                <w:szCs w:val="20"/>
                <w:lang w:eastAsia="en-US"/>
              </w:rPr>
            </w:pPr>
            <w:r w:rsidRPr="003841D3">
              <w:rPr>
                <w:rFonts w:eastAsia="TimesNewRoman"/>
                <w:sz w:val="20"/>
                <w:szCs w:val="20"/>
                <w:lang w:eastAsia="en-US"/>
              </w:rPr>
              <w:t xml:space="preserve">Факторы </w:t>
            </w:r>
            <w:proofErr w:type="spellStart"/>
            <w:r w:rsidRPr="003841D3">
              <w:rPr>
                <w:rFonts w:eastAsia="TimesNewRoman"/>
                <w:sz w:val="20"/>
                <w:szCs w:val="20"/>
                <w:lang w:eastAsia="en-US"/>
              </w:rPr>
              <w:t>мезосреды</w:t>
            </w:r>
            <w:proofErr w:type="spellEnd"/>
          </w:p>
        </w:tc>
        <w:tc>
          <w:tcPr>
            <w:tcW w:w="0" w:type="auto"/>
          </w:tcPr>
          <w:p w:rsidR="00966BD5" w:rsidRPr="003841D3" w:rsidRDefault="00966BD5" w:rsidP="003D57C3">
            <w:pPr>
              <w:autoSpaceDE w:val="0"/>
              <w:autoSpaceDN w:val="0"/>
              <w:adjustRightInd w:val="0"/>
              <w:spacing w:line="360" w:lineRule="auto"/>
              <w:jc w:val="both"/>
              <w:rPr>
                <w:rFonts w:eastAsia="TimesNewRoman"/>
                <w:sz w:val="20"/>
                <w:szCs w:val="20"/>
                <w:lang w:eastAsia="en-US"/>
              </w:rPr>
            </w:pPr>
            <w:r w:rsidRPr="003841D3">
              <w:rPr>
                <w:rFonts w:eastAsia="TimesNewRoman"/>
                <w:sz w:val="20"/>
                <w:szCs w:val="20"/>
                <w:lang w:eastAsia="en-US"/>
              </w:rPr>
              <w:t>Факторы микросреды</w:t>
            </w:r>
          </w:p>
        </w:tc>
      </w:tr>
      <w:tr w:rsidR="00B14AB0" w:rsidRPr="003841D3" w:rsidTr="003D57C3">
        <w:tc>
          <w:tcPr>
            <w:tcW w:w="0" w:type="auto"/>
          </w:tcPr>
          <w:p w:rsidR="00B14AB0" w:rsidRPr="003841D3" w:rsidRDefault="00B14AB0" w:rsidP="003D57C3">
            <w:pPr>
              <w:autoSpaceDE w:val="0"/>
              <w:autoSpaceDN w:val="0"/>
              <w:adjustRightInd w:val="0"/>
              <w:spacing w:line="360" w:lineRule="auto"/>
              <w:jc w:val="both"/>
              <w:rPr>
                <w:rFonts w:eastAsia="TimesNewRoman"/>
                <w:sz w:val="20"/>
                <w:szCs w:val="20"/>
                <w:lang w:eastAsia="en-US"/>
              </w:rPr>
            </w:pPr>
            <w:r w:rsidRPr="003841D3">
              <w:rPr>
                <w:rFonts w:eastAsia="TimesNewRoman"/>
                <w:sz w:val="20"/>
                <w:szCs w:val="20"/>
                <w:lang w:eastAsia="en-US"/>
              </w:rPr>
              <w:t xml:space="preserve">1.Политические </w:t>
            </w:r>
          </w:p>
          <w:p w:rsidR="00B14AB0" w:rsidRPr="003841D3" w:rsidRDefault="00B14AB0" w:rsidP="003D57C3">
            <w:pPr>
              <w:autoSpaceDE w:val="0"/>
              <w:autoSpaceDN w:val="0"/>
              <w:adjustRightInd w:val="0"/>
              <w:spacing w:line="360" w:lineRule="auto"/>
              <w:jc w:val="both"/>
              <w:rPr>
                <w:rFonts w:eastAsia="TimesNewRoman"/>
                <w:sz w:val="20"/>
                <w:szCs w:val="20"/>
                <w:lang w:eastAsia="en-US"/>
              </w:rPr>
            </w:pPr>
            <w:r w:rsidRPr="003841D3">
              <w:rPr>
                <w:rFonts w:eastAsia="TimesNewRoman"/>
                <w:sz w:val="20"/>
                <w:szCs w:val="20"/>
                <w:lang w:eastAsia="en-US"/>
              </w:rPr>
              <w:t>(Уровень политической стабильности, Характер политической борьбы)</w:t>
            </w:r>
          </w:p>
        </w:tc>
        <w:tc>
          <w:tcPr>
            <w:tcW w:w="0" w:type="auto"/>
          </w:tcPr>
          <w:p w:rsidR="00B14AB0" w:rsidRPr="003841D3" w:rsidRDefault="00B14AB0" w:rsidP="003D57C3">
            <w:pPr>
              <w:autoSpaceDE w:val="0"/>
              <w:autoSpaceDN w:val="0"/>
              <w:adjustRightInd w:val="0"/>
              <w:spacing w:line="360" w:lineRule="auto"/>
              <w:jc w:val="both"/>
              <w:rPr>
                <w:rFonts w:eastAsia="TimesNewRoman"/>
                <w:sz w:val="20"/>
                <w:szCs w:val="20"/>
                <w:lang w:eastAsia="en-US"/>
              </w:rPr>
            </w:pPr>
            <w:r w:rsidRPr="003841D3">
              <w:rPr>
                <w:rFonts w:eastAsia="TimesNewRoman"/>
                <w:sz w:val="20"/>
                <w:szCs w:val="20"/>
                <w:lang w:eastAsia="en-US"/>
              </w:rPr>
              <w:t>1. Отрасль (Снижение цен на сырье, Снижение цен на готовую продукцию)</w:t>
            </w:r>
          </w:p>
        </w:tc>
        <w:tc>
          <w:tcPr>
            <w:tcW w:w="0" w:type="auto"/>
          </w:tcPr>
          <w:p w:rsidR="00B14AB0" w:rsidRPr="003841D3" w:rsidRDefault="00B14AB0" w:rsidP="003D57C3">
            <w:pPr>
              <w:autoSpaceDE w:val="0"/>
              <w:autoSpaceDN w:val="0"/>
              <w:adjustRightInd w:val="0"/>
              <w:spacing w:line="360" w:lineRule="auto"/>
              <w:jc w:val="both"/>
              <w:rPr>
                <w:rFonts w:eastAsia="TimesNewRoman"/>
                <w:sz w:val="20"/>
                <w:szCs w:val="20"/>
                <w:lang w:eastAsia="en-US"/>
              </w:rPr>
            </w:pPr>
            <w:r>
              <w:rPr>
                <w:rFonts w:eastAsia="TimesNewRoman"/>
                <w:sz w:val="20"/>
                <w:szCs w:val="20"/>
                <w:lang w:eastAsia="en-US"/>
              </w:rPr>
              <w:t>1</w:t>
            </w:r>
            <w:r w:rsidRPr="003841D3">
              <w:rPr>
                <w:rFonts w:eastAsia="TimesNewRoman"/>
                <w:sz w:val="20"/>
                <w:szCs w:val="20"/>
                <w:lang w:eastAsia="en-US"/>
              </w:rPr>
              <w:t>.Организация (Наличие организационной структуры, Организационная структура производственного отдела)</w:t>
            </w:r>
          </w:p>
        </w:tc>
      </w:tr>
      <w:tr w:rsidR="00B14AB0" w:rsidRPr="003841D3" w:rsidTr="003D57C3">
        <w:tc>
          <w:tcPr>
            <w:tcW w:w="0" w:type="auto"/>
          </w:tcPr>
          <w:p w:rsidR="00B14AB0" w:rsidRPr="003841D3" w:rsidRDefault="00B14AB0" w:rsidP="003D57C3">
            <w:pPr>
              <w:autoSpaceDE w:val="0"/>
              <w:autoSpaceDN w:val="0"/>
              <w:adjustRightInd w:val="0"/>
              <w:spacing w:line="360" w:lineRule="auto"/>
              <w:jc w:val="both"/>
              <w:rPr>
                <w:rFonts w:eastAsia="TimesNewRoman"/>
                <w:sz w:val="20"/>
                <w:szCs w:val="20"/>
                <w:lang w:eastAsia="en-US"/>
              </w:rPr>
            </w:pPr>
            <w:r w:rsidRPr="003841D3">
              <w:rPr>
                <w:rFonts w:eastAsia="TimesNewRoman"/>
                <w:sz w:val="20"/>
                <w:szCs w:val="20"/>
                <w:lang w:eastAsia="en-US"/>
              </w:rPr>
              <w:t xml:space="preserve">2.Экономические </w:t>
            </w:r>
          </w:p>
          <w:p w:rsidR="00B14AB0" w:rsidRPr="003841D3" w:rsidRDefault="00B14AB0" w:rsidP="003D57C3">
            <w:pPr>
              <w:autoSpaceDE w:val="0"/>
              <w:autoSpaceDN w:val="0"/>
              <w:adjustRightInd w:val="0"/>
              <w:spacing w:line="360" w:lineRule="auto"/>
              <w:jc w:val="both"/>
              <w:rPr>
                <w:rFonts w:eastAsia="TimesNewRoman"/>
                <w:sz w:val="20"/>
                <w:szCs w:val="20"/>
                <w:lang w:eastAsia="en-US"/>
              </w:rPr>
            </w:pPr>
            <w:r w:rsidRPr="003841D3">
              <w:rPr>
                <w:rFonts w:eastAsia="TimesNewRoman"/>
                <w:sz w:val="20"/>
                <w:szCs w:val="20"/>
                <w:lang w:eastAsia="en-US"/>
              </w:rPr>
              <w:t>(Выполнение государственного (областного, местного) бюджета, Темп инфляции)</w:t>
            </w:r>
          </w:p>
        </w:tc>
        <w:tc>
          <w:tcPr>
            <w:tcW w:w="0" w:type="auto"/>
          </w:tcPr>
          <w:p w:rsidR="00B14AB0" w:rsidRPr="003841D3" w:rsidRDefault="00B14AB0" w:rsidP="003D57C3">
            <w:pPr>
              <w:autoSpaceDE w:val="0"/>
              <w:autoSpaceDN w:val="0"/>
              <w:adjustRightInd w:val="0"/>
              <w:spacing w:line="360" w:lineRule="auto"/>
              <w:jc w:val="both"/>
              <w:rPr>
                <w:rFonts w:eastAsia="TimesNewRoman"/>
                <w:sz w:val="20"/>
                <w:szCs w:val="20"/>
                <w:lang w:eastAsia="en-US"/>
              </w:rPr>
            </w:pPr>
            <w:r>
              <w:rPr>
                <w:rFonts w:eastAsia="TimesNewRoman"/>
                <w:sz w:val="20"/>
                <w:szCs w:val="20"/>
                <w:lang w:eastAsia="en-US"/>
              </w:rPr>
              <w:t>2</w:t>
            </w:r>
            <w:r w:rsidRPr="003841D3">
              <w:rPr>
                <w:rFonts w:eastAsia="TimesNewRoman"/>
                <w:sz w:val="20"/>
                <w:szCs w:val="20"/>
                <w:lang w:eastAsia="en-US"/>
              </w:rPr>
              <w:t>. Покупатели (Уровень изменения потребностей,  предпочтений и вкусов покупателей, Склонность покупателей к приобретению товаров данного предприятия)</w:t>
            </w:r>
          </w:p>
        </w:tc>
        <w:tc>
          <w:tcPr>
            <w:tcW w:w="0" w:type="auto"/>
          </w:tcPr>
          <w:p w:rsidR="00B14AB0" w:rsidRPr="003841D3" w:rsidRDefault="00B14AB0" w:rsidP="003D57C3">
            <w:pPr>
              <w:autoSpaceDE w:val="0"/>
              <w:autoSpaceDN w:val="0"/>
              <w:adjustRightInd w:val="0"/>
              <w:spacing w:line="360" w:lineRule="auto"/>
              <w:jc w:val="both"/>
              <w:rPr>
                <w:rFonts w:eastAsia="TimesNewRoman"/>
                <w:sz w:val="20"/>
                <w:szCs w:val="20"/>
                <w:lang w:eastAsia="en-US"/>
              </w:rPr>
            </w:pPr>
            <w:r>
              <w:rPr>
                <w:rFonts w:eastAsia="TimesNewRoman"/>
                <w:sz w:val="20"/>
                <w:szCs w:val="20"/>
                <w:lang w:eastAsia="en-US"/>
              </w:rPr>
              <w:t>2</w:t>
            </w:r>
            <w:r w:rsidRPr="003841D3">
              <w:rPr>
                <w:rFonts w:eastAsia="TimesNewRoman"/>
                <w:sz w:val="20"/>
                <w:szCs w:val="20"/>
                <w:lang w:eastAsia="en-US"/>
              </w:rPr>
              <w:t>.Управление (Степень разработки управленческой философии, Отсутствие разработки стратегического планирования)</w:t>
            </w:r>
          </w:p>
        </w:tc>
      </w:tr>
      <w:tr w:rsidR="00B14AB0" w:rsidRPr="003841D3" w:rsidTr="003D57C3">
        <w:tc>
          <w:tcPr>
            <w:tcW w:w="0" w:type="auto"/>
          </w:tcPr>
          <w:p w:rsidR="00B14AB0" w:rsidRPr="003841D3" w:rsidRDefault="00B14AB0" w:rsidP="003D57C3">
            <w:pPr>
              <w:autoSpaceDE w:val="0"/>
              <w:autoSpaceDN w:val="0"/>
              <w:adjustRightInd w:val="0"/>
              <w:spacing w:line="360" w:lineRule="auto"/>
              <w:jc w:val="both"/>
              <w:rPr>
                <w:rFonts w:eastAsia="TimesNewRoman"/>
                <w:sz w:val="20"/>
                <w:szCs w:val="20"/>
                <w:lang w:eastAsia="en-US"/>
              </w:rPr>
            </w:pPr>
            <w:r w:rsidRPr="003841D3">
              <w:rPr>
                <w:rFonts w:eastAsia="TimesNewRoman"/>
                <w:sz w:val="20"/>
                <w:szCs w:val="20"/>
                <w:lang w:eastAsia="en-US"/>
              </w:rPr>
              <w:t>3.Правовые (Введение в действие благоприятных законодательных актов для предпринимателей, Законы, ограничивающие деятельность предпринимателей)</w:t>
            </w:r>
          </w:p>
        </w:tc>
        <w:tc>
          <w:tcPr>
            <w:tcW w:w="0" w:type="auto"/>
          </w:tcPr>
          <w:p w:rsidR="00B14AB0" w:rsidRPr="003841D3" w:rsidRDefault="00B14AB0" w:rsidP="003D57C3">
            <w:pPr>
              <w:autoSpaceDE w:val="0"/>
              <w:autoSpaceDN w:val="0"/>
              <w:adjustRightInd w:val="0"/>
              <w:spacing w:line="360" w:lineRule="auto"/>
              <w:jc w:val="both"/>
              <w:rPr>
                <w:rFonts w:eastAsia="TimesNewRoman"/>
                <w:sz w:val="20"/>
                <w:szCs w:val="20"/>
                <w:lang w:eastAsia="en-US"/>
              </w:rPr>
            </w:pPr>
            <w:r>
              <w:rPr>
                <w:rFonts w:eastAsia="TimesNewRoman"/>
                <w:sz w:val="20"/>
                <w:szCs w:val="20"/>
                <w:lang w:eastAsia="en-US"/>
              </w:rPr>
              <w:t>3</w:t>
            </w:r>
            <w:r w:rsidRPr="003841D3">
              <w:rPr>
                <w:rFonts w:eastAsia="TimesNewRoman"/>
                <w:sz w:val="20"/>
                <w:szCs w:val="20"/>
                <w:lang w:eastAsia="en-US"/>
              </w:rPr>
              <w:t>. Конкуренты (Усиление конкуренции, Усиление конкурентных преимуществ конкурентов)</w:t>
            </w:r>
          </w:p>
        </w:tc>
        <w:tc>
          <w:tcPr>
            <w:tcW w:w="0" w:type="auto"/>
          </w:tcPr>
          <w:p w:rsidR="00B14AB0" w:rsidRPr="003841D3" w:rsidRDefault="00B14AB0" w:rsidP="003D57C3">
            <w:pPr>
              <w:autoSpaceDE w:val="0"/>
              <w:autoSpaceDN w:val="0"/>
              <w:adjustRightInd w:val="0"/>
              <w:spacing w:line="360" w:lineRule="auto"/>
              <w:jc w:val="both"/>
              <w:rPr>
                <w:rFonts w:eastAsia="TimesNewRoman"/>
                <w:sz w:val="20"/>
                <w:szCs w:val="20"/>
                <w:lang w:eastAsia="en-US"/>
              </w:rPr>
            </w:pPr>
            <w:r>
              <w:rPr>
                <w:rFonts w:eastAsia="TimesNewRoman"/>
                <w:sz w:val="20"/>
                <w:szCs w:val="20"/>
                <w:lang w:eastAsia="en-US"/>
              </w:rPr>
              <w:t>3</w:t>
            </w:r>
            <w:r w:rsidRPr="003841D3">
              <w:rPr>
                <w:rFonts w:eastAsia="TimesNewRoman"/>
                <w:sz w:val="20"/>
                <w:szCs w:val="20"/>
                <w:lang w:eastAsia="en-US"/>
              </w:rPr>
              <w:t>.Персонал (Квалификация персонала, Уровень подготовки кадров)</w:t>
            </w:r>
          </w:p>
        </w:tc>
      </w:tr>
      <w:tr w:rsidR="00B14AB0" w:rsidRPr="003841D3" w:rsidTr="003D57C3">
        <w:tc>
          <w:tcPr>
            <w:tcW w:w="0" w:type="auto"/>
          </w:tcPr>
          <w:p w:rsidR="00B14AB0" w:rsidRPr="003841D3" w:rsidRDefault="00B14AB0" w:rsidP="003D57C3">
            <w:pPr>
              <w:autoSpaceDE w:val="0"/>
              <w:autoSpaceDN w:val="0"/>
              <w:adjustRightInd w:val="0"/>
              <w:spacing w:line="360" w:lineRule="auto"/>
              <w:jc w:val="both"/>
              <w:rPr>
                <w:rFonts w:eastAsia="TimesNewRoman"/>
                <w:sz w:val="20"/>
                <w:szCs w:val="20"/>
                <w:lang w:eastAsia="en-US"/>
              </w:rPr>
            </w:pPr>
            <w:r w:rsidRPr="003841D3">
              <w:rPr>
                <w:rFonts w:eastAsia="TimesNewRoman"/>
                <w:sz w:val="20"/>
                <w:szCs w:val="20"/>
                <w:lang w:eastAsia="en-US"/>
              </w:rPr>
              <w:t>4.Экологические (Состояние природных ресурсов страны, Уровень загрязнения окружающей среды)</w:t>
            </w:r>
          </w:p>
        </w:tc>
        <w:tc>
          <w:tcPr>
            <w:tcW w:w="0" w:type="auto"/>
          </w:tcPr>
          <w:p w:rsidR="00B14AB0" w:rsidRPr="003841D3" w:rsidRDefault="00B14AB0" w:rsidP="003D57C3">
            <w:pPr>
              <w:autoSpaceDE w:val="0"/>
              <w:autoSpaceDN w:val="0"/>
              <w:adjustRightInd w:val="0"/>
              <w:spacing w:line="360" w:lineRule="auto"/>
              <w:jc w:val="both"/>
              <w:rPr>
                <w:rFonts w:eastAsia="TimesNewRoman"/>
                <w:sz w:val="20"/>
                <w:szCs w:val="20"/>
                <w:lang w:eastAsia="en-US"/>
              </w:rPr>
            </w:pPr>
          </w:p>
        </w:tc>
        <w:tc>
          <w:tcPr>
            <w:tcW w:w="0" w:type="auto"/>
          </w:tcPr>
          <w:p w:rsidR="00B14AB0" w:rsidRPr="003841D3" w:rsidRDefault="00B14AB0" w:rsidP="003D57C3">
            <w:pPr>
              <w:autoSpaceDE w:val="0"/>
              <w:autoSpaceDN w:val="0"/>
              <w:adjustRightInd w:val="0"/>
              <w:spacing w:line="360" w:lineRule="auto"/>
              <w:jc w:val="both"/>
              <w:rPr>
                <w:rFonts w:eastAsia="TimesNewRoman"/>
                <w:sz w:val="20"/>
                <w:szCs w:val="20"/>
                <w:lang w:eastAsia="en-US"/>
              </w:rPr>
            </w:pPr>
            <w:r>
              <w:rPr>
                <w:rFonts w:eastAsia="TimesNewRoman"/>
                <w:sz w:val="20"/>
                <w:szCs w:val="20"/>
                <w:lang w:eastAsia="en-US"/>
              </w:rPr>
              <w:t>4</w:t>
            </w:r>
            <w:r w:rsidRPr="003841D3">
              <w:rPr>
                <w:rFonts w:eastAsia="TimesNewRoman"/>
                <w:sz w:val="20"/>
                <w:szCs w:val="20"/>
                <w:lang w:eastAsia="en-US"/>
              </w:rPr>
              <w:t>. Финансы (Степень стабильности, Невыполнение обязательств)</w:t>
            </w:r>
          </w:p>
        </w:tc>
      </w:tr>
    </w:tbl>
    <w:p w:rsidR="00966BD5" w:rsidRDefault="00966BD5" w:rsidP="003841D3">
      <w:pPr>
        <w:autoSpaceDE w:val="0"/>
        <w:autoSpaceDN w:val="0"/>
        <w:adjustRightInd w:val="0"/>
        <w:spacing w:line="360" w:lineRule="auto"/>
        <w:jc w:val="both"/>
        <w:rPr>
          <w:rFonts w:eastAsia="TimesNewRoman,Bold"/>
          <w:b/>
          <w:bCs/>
          <w:i/>
          <w:sz w:val="28"/>
          <w:szCs w:val="28"/>
          <w:lang w:eastAsia="en-US"/>
        </w:rPr>
      </w:pPr>
    </w:p>
    <w:p w:rsidR="003841D3" w:rsidRDefault="003841D3" w:rsidP="003841D3">
      <w:pPr>
        <w:autoSpaceDE w:val="0"/>
        <w:autoSpaceDN w:val="0"/>
        <w:adjustRightInd w:val="0"/>
        <w:spacing w:line="360" w:lineRule="auto"/>
        <w:jc w:val="both"/>
        <w:rPr>
          <w:rFonts w:eastAsia="TimesNewRoman,Bold"/>
          <w:b/>
          <w:bCs/>
          <w:i/>
          <w:sz w:val="28"/>
          <w:szCs w:val="28"/>
          <w:lang w:eastAsia="en-US"/>
        </w:rPr>
      </w:pPr>
      <w:r>
        <w:rPr>
          <w:rFonts w:eastAsia="TimesNewRoman,Bold"/>
          <w:b/>
          <w:bCs/>
          <w:i/>
          <w:sz w:val="28"/>
          <w:szCs w:val="28"/>
          <w:lang w:eastAsia="en-US"/>
        </w:rPr>
        <w:t>Вариант 4</w:t>
      </w:r>
    </w:p>
    <w:p w:rsidR="00966BD5" w:rsidRDefault="00B14AB0" w:rsidP="00966BD5">
      <w:pPr>
        <w:autoSpaceDE w:val="0"/>
        <w:autoSpaceDN w:val="0"/>
        <w:adjustRightInd w:val="0"/>
        <w:spacing w:line="360" w:lineRule="auto"/>
        <w:jc w:val="both"/>
        <w:rPr>
          <w:rFonts w:eastAsia="TimesNewRoman,Bold"/>
          <w:sz w:val="28"/>
          <w:szCs w:val="28"/>
          <w:lang w:eastAsia="en-US"/>
        </w:rPr>
      </w:pPr>
      <w:r>
        <w:rPr>
          <w:rFonts w:eastAsia="TimesNewRoman,Bold"/>
          <w:sz w:val="28"/>
          <w:szCs w:val="28"/>
          <w:lang w:eastAsia="en-US"/>
        </w:rPr>
        <w:lastRenderedPageBreak/>
        <w:t>Сеть АЗС имеет на местном рынке четырех крупных конкурентов. Клиентам помимо основной услуги, предлагаются услуги по ремонту автотранспорта,  продовольственные товары,  товары первой необходимости. Заправочные станции компании расположены,  преимущественно,  вне городской черты и крупных населенных пунктов. Компания имеет договоры на обслуживания с двумя автотранспортными предприятиями,  работающими в регионе.</w:t>
      </w:r>
    </w:p>
    <w:p w:rsidR="00B14AB0" w:rsidRPr="003841D3" w:rsidRDefault="00B14AB0" w:rsidP="00966BD5">
      <w:pPr>
        <w:autoSpaceDE w:val="0"/>
        <w:autoSpaceDN w:val="0"/>
        <w:adjustRightInd w:val="0"/>
        <w:spacing w:line="360" w:lineRule="auto"/>
        <w:jc w:val="both"/>
        <w:rPr>
          <w:rFonts w:eastAsia="TimesNewRoman,Bold"/>
          <w:sz w:val="28"/>
          <w:szCs w:val="28"/>
          <w:lang w:eastAsia="en-US"/>
        </w:rPr>
      </w:pPr>
      <w:r>
        <w:rPr>
          <w:rFonts w:eastAsia="TimesNewRoman,Bold"/>
          <w:sz w:val="28"/>
          <w:szCs w:val="28"/>
          <w:lang w:eastAsia="en-US"/>
        </w:rPr>
        <w:t>Решение: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768"/>
        <w:gridCol w:w="2576"/>
        <w:gridCol w:w="3227"/>
      </w:tblGrid>
      <w:tr w:rsidR="00966BD5" w:rsidRPr="003841D3" w:rsidTr="003D57C3">
        <w:tc>
          <w:tcPr>
            <w:tcW w:w="0" w:type="auto"/>
          </w:tcPr>
          <w:p w:rsidR="00966BD5" w:rsidRPr="003841D3" w:rsidRDefault="00966BD5" w:rsidP="003D57C3">
            <w:pPr>
              <w:autoSpaceDE w:val="0"/>
              <w:autoSpaceDN w:val="0"/>
              <w:adjustRightInd w:val="0"/>
              <w:spacing w:line="360" w:lineRule="auto"/>
              <w:jc w:val="both"/>
              <w:rPr>
                <w:rFonts w:eastAsia="TimesNewRoman"/>
                <w:sz w:val="20"/>
                <w:szCs w:val="20"/>
                <w:lang w:eastAsia="en-US"/>
              </w:rPr>
            </w:pPr>
            <w:r w:rsidRPr="003841D3">
              <w:rPr>
                <w:rFonts w:eastAsia="TimesNewRoman"/>
                <w:sz w:val="20"/>
                <w:szCs w:val="20"/>
                <w:lang w:eastAsia="en-US"/>
              </w:rPr>
              <w:t>Факторы макросреды</w:t>
            </w:r>
          </w:p>
        </w:tc>
        <w:tc>
          <w:tcPr>
            <w:tcW w:w="0" w:type="auto"/>
          </w:tcPr>
          <w:p w:rsidR="00966BD5" w:rsidRPr="003841D3" w:rsidRDefault="00966BD5" w:rsidP="003D57C3">
            <w:pPr>
              <w:autoSpaceDE w:val="0"/>
              <w:autoSpaceDN w:val="0"/>
              <w:adjustRightInd w:val="0"/>
              <w:spacing w:line="360" w:lineRule="auto"/>
              <w:jc w:val="both"/>
              <w:rPr>
                <w:rFonts w:eastAsia="TimesNewRoman"/>
                <w:sz w:val="20"/>
                <w:szCs w:val="20"/>
                <w:lang w:eastAsia="en-US"/>
              </w:rPr>
            </w:pPr>
            <w:r w:rsidRPr="003841D3">
              <w:rPr>
                <w:rFonts w:eastAsia="TimesNewRoman"/>
                <w:sz w:val="20"/>
                <w:szCs w:val="20"/>
                <w:lang w:eastAsia="en-US"/>
              </w:rPr>
              <w:t xml:space="preserve">Факторы </w:t>
            </w:r>
            <w:proofErr w:type="spellStart"/>
            <w:r w:rsidRPr="003841D3">
              <w:rPr>
                <w:rFonts w:eastAsia="TimesNewRoman"/>
                <w:sz w:val="20"/>
                <w:szCs w:val="20"/>
                <w:lang w:eastAsia="en-US"/>
              </w:rPr>
              <w:t>мезосреды</w:t>
            </w:r>
            <w:proofErr w:type="spellEnd"/>
          </w:p>
        </w:tc>
        <w:tc>
          <w:tcPr>
            <w:tcW w:w="0" w:type="auto"/>
          </w:tcPr>
          <w:p w:rsidR="00966BD5" w:rsidRPr="003841D3" w:rsidRDefault="00966BD5" w:rsidP="003D57C3">
            <w:pPr>
              <w:autoSpaceDE w:val="0"/>
              <w:autoSpaceDN w:val="0"/>
              <w:adjustRightInd w:val="0"/>
              <w:spacing w:line="360" w:lineRule="auto"/>
              <w:jc w:val="both"/>
              <w:rPr>
                <w:rFonts w:eastAsia="TimesNewRoman"/>
                <w:sz w:val="20"/>
                <w:szCs w:val="20"/>
                <w:lang w:eastAsia="en-US"/>
              </w:rPr>
            </w:pPr>
            <w:r w:rsidRPr="003841D3">
              <w:rPr>
                <w:rFonts w:eastAsia="TimesNewRoman"/>
                <w:sz w:val="20"/>
                <w:szCs w:val="20"/>
                <w:lang w:eastAsia="en-US"/>
              </w:rPr>
              <w:t>Факторы микросреды</w:t>
            </w:r>
          </w:p>
        </w:tc>
      </w:tr>
      <w:tr w:rsidR="00966BD5" w:rsidRPr="003841D3" w:rsidTr="003D57C3">
        <w:tc>
          <w:tcPr>
            <w:tcW w:w="0" w:type="auto"/>
          </w:tcPr>
          <w:p w:rsidR="00966BD5" w:rsidRPr="003841D3" w:rsidRDefault="00966BD5" w:rsidP="003D57C3">
            <w:pPr>
              <w:autoSpaceDE w:val="0"/>
              <w:autoSpaceDN w:val="0"/>
              <w:adjustRightInd w:val="0"/>
              <w:spacing w:line="360" w:lineRule="auto"/>
              <w:jc w:val="both"/>
              <w:rPr>
                <w:rFonts w:eastAsia="TimesNewRoman"/>
                <w:sz w:val="20"/>
                <w:szCs w:val="20"/>
                <w:lang w:eastAsia="en-US"/>
              </w:rPr>
            </w:pPr>
            <w:r w:rsidRPr="003841D3">
              <w:rPr>
                <w:rFonts w:eastAsia="TimesNewRoman"/>
                <w:sz w:val="20"/>
                <w:szCs w:val="20"/>
                <w:lang w:eastAsia="en-US"/>
              </w:rPr>
              <w:t xml:space="preserve">1.Политические </w:t>
            </w:r>
          </w:p>
          <w:p w:rsidR="00966BD5" w:rsidRPr="003841D3" w:rsidRDefault="00966BD5" w:rsidP="003D57C3">
            <w:pPr>
              <w:autoSpaceDE w:val="0"/>
              <w:autoSpaceDN w:val="0"/>
              <w:adjustRightInd w:val="0"/>
              <w:spacing w:line="360" w:lineRule="auto"/>
              <w:jc w:val="both"/>
              <w:rPr>
                <w:rFonts w:eastAsia="TimesNewRoman"/>
                <w:sz w:val="20"/>
                <w:szCs w:val="20"/>
                <w:lang w:eastAsia="en-US"/>
              </w:rPr>
            </w:pPr>
            <w:r w:rsidRPr="003841D3">
              <w:rPr>
                <w:rFonts w:eastAsia="TimesNewRoman"/>
                <w:sz w:val="20"/>
                <w:szCs w:val="20"/>
                <w:lang w:eastAsia="en-US"/>
              </w:rPr>
              <w:t>(Уровень политической стабильности, Характер политической борьбы)</w:t>
            </w:r>
          </w:p>
        </w:tc>
        <w:tc>
          <w:tcPr>
            <w:tcW w:w="0" w:type="auto"/>
          </w:tcPr>
          <w:p w:rsidR="00966BD5" w:rsidRPr="003841D3" w:rsidRDefault="00B14AB0" w:rsidP="003D57C3">
            <w:pPr>
              <w:autoSpaceDE w:val="0"/>
              <w:autoSpaceDN w:val="0"/>
              <w:adjustRightInd w:val="0"/>
              <w:spacing w:line="360" w:lineRule="auto"/>
              <w:jc w:val="both"/>
              <w:rPr>
                <w:rFonts w:eastAsia="TimesNewRoman"/>
                <w:sz w:val="20"/>
                <w:szCs w:val="20"/>
                <w:lang w:eastAsia="en-US"/>
              </w:rPr>
            </w:pPr>
            <w:r>
              <w:rPr>
                <w:rFonts w:eastAsia="TimesNewRoman"/>
                <w:sz w:val="20"/>
                <w:szCs w:val="20"/>
                <w:lang w:eastAsia="en-US"/>
              </w:rPr>
              <w:t>1</w:t>
            </w:r>
            <w:r w:rsidRPr="003841D3">
              <w:rPr>
                <w:rFonts w:eastAsia="TimesNewRoman"/>
                <w:sz w:val="20"/>
                <w:szCs w:val="20"/>
                <w:lang w:eastAsia="en-US"/>
              </w:rPr>
              <w:t>.Товары (Появление новой продукции, Увеличение номенклатуры)</w:t>
            </w:r>
          </w:p>
        </w:tc>
        <w:tc>
          <w:tcPr>
            <w:tcW w:w="0" w:type="auto"/>
          </w:tcPr>
          <w:p w:rsidR="00966BD5" w:rsidRPr="003841D3" w:rsidRDefault="00966BD5" w:rsidP="003D57C3">
            <w:pPr>
              <w:autoSpaceDE w:val="0"/>
              <w:autoSpaceDN w:val="0"/>
              <w:adjustRightInd w:val="0"/>
              <w:spacing w:line="360" w:lineRule="auto"/>
              <w:jc w:val="both"/>
              <w:rPr>
                <w:rFonts w:eastAsia="TimesNewRoman"/>
                <w:sz w:val="20"/>
                <w:szCs w:val="20"/>
                <w:lang w:eastAsia="en-US"/>
              </w:rPr>
            </w:pPr>
            <w:r w:rsidRPr="003841D3">
              <w:rPr>
                <w:rFonts w:eastAsia="TimesNewRoman"/>
                <w:sz w:val="20"/>
                <w:szCs w:val="20"/>
                <w:lang w:eastAsia="en-US"/>
              </w:rPr>
              <w:t>1.Маркетинг (Маркетинговая среда, Товарная политика)</w:t>
            </w:r>
          </w:p>
        </w:tc>
      </w:tr>
      <w:tr w:rsidR="00966BD5" w:rsidRPr="003841D3" w:rsidTr="003D57C3">
        <w:tc>
          <w:tcPr>
            <w:tcW w:w="0" w:type="auto"/>
          </w:tcPr>
          <w:p w:rsidR="00966BD5" w:rsidRPr="003841D3" w:rsidRDefault="00966BD5" w:rsidP="003D57C3">
            <w:pPr>
              <w:autoSpaceDE w:val="0"/>
              <w:autoSpaceDN w:val="0"/>
              <w:adjustRightInd w:val="0"/>
              <w:spacing w:line="360" w:lineRule="auto"/>
              <w:jc w:val="both"/>
              <w:rPr>
                <w:rFonts w:eastAsia="TimesNewRoman"/>
                <w:sz w:val="20"/>
                <w:szCs w:val="20"/>
                <w:lang w:eastAsia="en-US"/>
              </w:rPr>
            </w:pPr>
            <w:r w:rsidRPr="003841D3">
              <w:rPr>
                <w:rFonts w:eastAsia="TimesNewRoman"/>
                <w:sz w:val="20"/>
                <w:szCs w:val="20"/>
                <w:lang w:eastAsia="en-US"/>
              </w:rPr>
              <w:t xml:space="preserve">2.Экономические </w:t>
            </w:r>
          </w:p>
          <w:p w:rsidR="00966BD5" w:rsidRPr="003841D3" w:rsidRDefault="00966BD5" w:rsidP="003D57C3">
            <w:pPr>
              <w:autoSpaceDE w:val="0"/>
              <w:autoSpaceDN w:val="0"/>
              <w:adjustRightInd w:val="0"/>
              <w:spacing w:line="360" w:lineRule="auto"/>
              <w:jc w:val="both"/>
              <w:rPr>
                <w:rFonts w:eastAsia="TimesNewRoman"/>
                <w:sz w:val="20"/>
                <w:szCs w:val="20"/>
                <w:lang w:eastAsia="en-US"/>
              </w:rPr>
            </w:pPr>
            <w:r w:rsidRPr="003841D3">
              <w:rPr>
                <w:rFonts w:eastAsia="TimesNewRoman"/>
                <w:sz w:val="20"/>
                <w:szCs w:val="20"/>
                <w:lang w:eastAsia="en-US"/>
              </w:rPr>
              <w:t>(Выполнение государственного (областного, местного) бюджета, Темп инфляции)</w:t>
            </w:r>
          </w:p>
        </w:tc>
        <w:tc>
          <w:tcPr>
            <w:tcW w:w="0" w:type="auto"/>
          </w:tcPr>
          <w:p w:rsidR="00966BD5" w:rsidRPr="003841D3" w:rsidRDefault="00B14AB0" w:rsidP="003D57C3">
            <w:pPr>
              <w:autoSpaceDE w:val="0"/>
              <w:autoSpaceDN w:val="0"/>
              <w:adjustRightInd w:val="0"/>
              <w:spacing w:line="360" w:lineRule="auto"/>
              <w:jc w:val="both"/>
              <w:rPr>
                <w:rFonts w:eastAsia="TimesNewRoman"/>
                <w:sz w:val="20"/>
                <w:szCs w:val="20"/>
                <w:lang w:eastAsia="en-US"/>
              </w:rPr>
            </w:pPr>
            <w:r>
              <w:rPr>
                <w:rFonts w:eastAsia="TimesNewRoman"/>
                <w:sz w:val="20"/>
                <w:szCs w:val="20"/>
                <w:lang w:eastAsia="en-US"/>
              </w:rPr>
              <w:t>2</w:t>
            </w:r>
            <w:r w:rsidRPr="003841D3">
              <w:rPr>
                <w:rFonts w:eastAsia="TimesNewRoman"/>
                <w:sz w:val="20"/>
                <w:szCs w:val="20"/>
                <w:lang w:eastAsia="en-US"/>
              </w:rPr>
              <w:t>.Поставщики (Нарушение поставок сырья, Появление новых поставщиков)</w:t>
            </w:r>
          </w:p>
        </w:tc>
        <w:tc>
          <w:tcPr>
            <w:tcW w:w="0" w:type="auto"/>
          </w:tcPr>
          <w:p w:rsidR="00966BD5" w:rsidRPr="003841D3" w:rsidRDefault="00966BD5" w:rsidP="003D57C3">
            <w:pPr>
              <w:autoSpaceDE w:val="0"/>
              <w:autoSpaceDN w:val="0"/>
              <w:adjustRightInd w:val="0"/>
              <w:spacing w:line="360" w:lineRule="auto"/>
              <w:jc w:val="both"/>
              <w:rPr>
                <w:rFonts w:eastAsia="TimesNewRoman"/>
                <w:sz w:val="20"/>
                <w:szCs w:val="20"/>
                <w:lang w:eastAsia="en-US"/>
              </w:rPr>
            </w:pPr>
            <w:r w:rsidRPr="003841D3">
              <w:rPr>
                <w:rFonts w:eastAsia="TimesNewRoman"/>
                <w:sz w:val="20"/>
                <w:szCs w:val="20"/>
                <w:lang w:eastAsia="en-US"/>
              </w:rPr>
              <w:t>2.Организация (Наличие организационной структуры, Организационная структура производственного отдела)</w:t>
            </w:r>
          </w:p>
        </w:tc>
      </w:tr>
      <w:tr w:rsidR="00966BD5" w:rsidRPr="003841D3" w:rsidTr="003D57C3">
        <w:tc>
          <w:tcPr>
            <w:tcW w:w="0" w:type="auto"/>
          </w:tcPr>
          <w:p w:rsidR="00966BD5" w:rsidRPr="003841D3" w:rsidRDefault="00966BD5" w:rsidP="003D57C3">
            <w:pPr>
              <w:autoSpaceDE w:val="0"/>
              <w:autoSpaceDN w:val="0"/>
              <w:adjustRightInd w:val="0"/>
              <w:spacing w:line="360" w:lineRule="auto"/>
              <w:jc w:val="both"/>
              <w:rPr>
                <w:rFonts w:eastAsia="TimesNewRoman"/>
                <w:sz w:val="20"/>
                <w:szCs w:val="20"/>
                <w:lang w:eastAsia="en-US"/>
              </w:rPr>
            </w:pPr>
            <w:r w:rsidRPr="003841D3">
              <w:rPr>
                <w:rFonts w:eastAsia="TimesNewRoman"/>
                <w:sz w:val="20"/>
                <w:szCs w:val="20"/>
                <w:lang w:eastAsia="en-US"/>
              </w:rPr>
              <w:t>3.Правовые (Введение в действие благоприятных законодательных актов для предпринимателей, Законы, ограничивающие деятельность предпринимателей)</w:t>
            </w:r>
          </w:p>
        </w:tc>
        <w:tc>
          <w:tcPr>
            <w:tcW w:w="0" w:type="auto"/>
          </w:tcPr>
          <w:p w:rsidR="00966BD5" w:rsidRPr="003841D3" w:rsidRDefault="00B14AB0" w:rsidP="003D57C3">
            <w:pPr>
              <w:autoSpaceDE w:val="0"/>
              <w:autoSpaceDN w:val="0"/>
              <w:adjustRightInd w:val="0"/>
              <w:spacing w:line="360" w:lineRule="auto"/>
              <w:jc w:val="both"/>
              <w:rPr>
                <w:rFonts w:eastAsia="TimesNewRoman"/>
                <w:sz w:val="20"/>
                <w:szCs w:val="20"/>
                <w:lang w:eastAsia="en-US"/>
              </w:rPr>
            </w:pPr>
            <w:r>
              <w:rPr>
                <w:rFonts w:eastAsia="TimesNewRoman"/>
                <w:sz w:val="20"/>
                <w:szCs w:val="20"/>
                <w:lang w:eastAsia="en-US"/>
              </w:rPr>
              <w:t>3</w:t>
            </w:r>
            <w:r w:rsidRPr="003841D3">
              <w:rPr>
                <w:rFonts w:eastAsia="TimesNewRoman"/>
                <w:sz w:val="20"/>
                <w:szCs w:val="20"/>
                <w:lang w:eastAsia="en-US"/>
              </w:rPr>
              <w:t>. Конкуренты (Усиление конкуренции, Усиление конкурентных преимуществ конкурентов)</w:t>
            </w:r>
          </w:p>
        </w:tc>
        <w:tc>
          <w:tcPr>
            <w:tcW w:w="0" w:type="auto"/>
          </w:tcPr>
          <w:p w:rsidR="00966BD5" w:rsidRPr="003841D3" w:rsidRDefault="00966BD5" w:rsidP="003D57C3">
            <w:pPr>
              <w:autoSpaceDE w:val="0"/>
              <w:autoSpaceDN w:val="0"/>
              <w:adjustRightInd w:val="0"/>
              <w:spacing w:line="360" w:lineRule="auto"/>
              <w:jc w:val="both"/>
              <w:rPr>
                <w:rFonts w:eastAsia="TimesNewRoman"/>
                <w:sz w:val="20"/>
                <w:szCs w:val="20"/>
                <w:lang w:eastAsia="en-US"/>
              </w:rPr>
            </w:pPr>
            <w:r w:rsidRPr="003841D3">
              <w:rPr>
                <w:rFonts w:eastAsia="TimesNewRoman"/>
                <w:sz w:val="20"/>
                <w:szCs w:val="20"/>
                <w:lang w:eastAsia="en-US"/>
              </w:rPr>
              <w:t>3.Управление (Степень разработки управленческой философии, Отсутствие разработки стратегического планирования)</w:t>
            </w:r>
          </w:p>
        </w:tc>
      </w:tr>
      <w:tr w:rsidR="00966BD5" w:rsidRPr="003841D3" w:rsidTr="003D57C3">
        <w:tc>
          <w:tcPr>
            <w:tcW w:w="0" w:type="auto"/>
          </w:tcPr>
          <w:p w:rsidR="00966BD5" w:rsidRPr="003841D3" w:rsidRDefault="00B14AB0" w:rsidP="003D57C3">
            <w:pPr>
              <w:autoSpaceDE w:val="0"/>
              <w:autoSpaceDN w:val="0"/>
              <w:adjustRightInd w:val="0"/>
              <w:spacing w:line="360" w:lineRule="auto"/>
              <w:jc w:val="both"/>
              <w:rPr>
                <w:rFonts w:eastAsia="TimesNewRoman"/>
                <w:sz w:val="20"/>
                <w:szCs w:val="20"/>
                <w:lang w:eastAsia="en-US"/>
              </w:rPr>
            </w:pPr>
            <w:r>
              <w:rPr>
                <w:rFonts w:eastAsia="TimesNewRoman"/>
                <w:sz w:val="20"/>
                <w:szCs w:val="20"/>
                <w:lang w:eastAsia="en-US"/>
              </w:rPr>
              <w:t>4</w:t>
            </w:r>
            <w:r w:rsidRPr="003841D3">
              <w:rPr>
                <w:rFonts w:eastAsia="TimesNewRoman"/>
                <w:sz w:val="20"/>
                <w:szCs w:val="20"/>
                <w:lang w:eastAsia="en-US"/>
              </w:rPr>
              <w:t>.Социально-научные (Социальная обеспеченность, Криминализация общества)</w:t>
            </w:r>
          </w:p>
        </w:tc>
        <w:tc>
          <w:tcPr>
            <w:tcW w:w="0" w:type="auto"/>
          </w:tcPr>
          <w:p w:rsidR="00966BD5" w:rsidRPr="003841D3" w:rsidRDefault="00B14AB0" w:rsidP="003D57C3">
            <w:pPr>
              <w:autoSpaceDE w:val="0"/>
              <w:autoSpaceDN w:val="0"/>
              <w:adjustRightInd w:val="0"/>
              <w:spacing w:line="360" w:lineRule="auto"/>
              <w:jc w:val="both"/>
              <w:rPr>
                <w:rFonts w:eastAsia="TimesNewRoman"/>
                <w:sz w:val="20"/>
                <w:szCs w:val="20"/>
                <w:lang w:eastAsia="en-US"/>
              </w:rPr>
            </w:pPr>
            <w:r>
              <w:rPr>
                <w:rFonts w:eastAsia="TimesNewRoman"/>
                <w:sz w:val="20"/>
                <w:szCs w:val="20"/>
                <w:lang w:eastAsia="en-US"/>
              </w:rPr>
              <w:t>4</w:t>
            </w:r>
            <w:r w:rsidRPr="003841D3">
              <w:rPr>
                <w:rFonts w:eastAsia="TimesNewRoman"/>
                <w:sz w:val="20"/>
                <w:szCs w:val="20"/>
                <w:lang w:eastAsia="en-US"/>
              </w:rPr>
              <w:t>. Торговая сеть (Появление торговой сети у фирмы, Банкротство фирм-торговцев)</w:t>
            </w:r>
          </w:p>
        </w:tc>
        <w:tc>
          <w:tcPr>
            <w:tcW w:w="0" w:type="auto"/>
          </w:tcPr>
          <w:p w:rsidR="00966BD5" w:rsidRPr="003841D3" w:rsidRDefault="00966BD5" w:rsidP="003D57C3">
            <w:pPr>
              <w:autoSpaceDE w:val="0"/>
              <w:autoSpaceDN w:val="0"/>
              <w:adjustRightInd w:val="0"/>
              <w:spacing w:line="360" w:lineRule="auto"/>
              <w:jc w:val="both"/>
              <w:rPr>
                <w:rFonts w:eastAsia="TimesNewRoman"/>
                <w:sz w:val="20"/>
                <w:szCs w:val="20"/>
                <w:lang w:eastAsia="en-US"/>
              </w:rPr>
            </w:pPr>
            <w:r w:rsidRPr="003841D3">
              <w:rPr>
                <w:rFonts w:eastAsia="TimesNewRoman"/>
                <w:sz w:val="20"/>
                <w:szCs w:val="20"/>
                <w:lang w:eastAsia="en-US"/>
              </w:rPr>
              <w:t>4.Персонал (Квалификация персонала, Уровень подготовки кадров)</w:t>
            </w:r>
          </w:p>
        </w:tc>
      </w:tr>
      <w:tr w:rsidR="00966BD5" w:rsidRPr="003841D3" w:rsidTr="003D57C3">
        <w:tc>
          <w:tcPr>
            <w:tcW w:w="0" w:type="auto"/>
          </w:tcPr>
          <w:p w:rsidR="00966BD5" w:rsidRPr="003841D3" w:rsidRDefault="00966BD5" w:rsidP="003D57C3">
            <w:pPr>
              <w:autoSpaceDE w:val="0"/>
              <w:autoSpaceDN w:val="0"/>
              <w:adjustRightInd w:val="0"/>
              <w:spacing w:line="360" w:lineRule="auto"/>
              <w:jc w:val="both"/>
              <w:rPr>
                <w:rFonts w:eastAsia="TimesNewRoman"/>
                <w:sz w:val="20"/>
                <w:szCs w:val="20"/>
                <w:lang w:eastAsia="en-US"/>
              </w:rPr>
            </w:pPr>
          </w:p>
        </w:tc>
        <w:tc>
          <w:tcPr>
            <w:tcW w:w="0" w:type="auto"/>
          </w:tcPr>
          <w:p w:rsidR="00966BD5" w:rsidRPr="003841D3" w:rsidRDefault="00966BD5" w:rsidP="003D57C3">
            <w:pPr>
              <w:autoSpaceDE w:val="0"/>
              <w:autoSpaceDN w:val="0"/>
              <w:adjustRightInd w:val="0"/>
              <w:spacing w:line="360" w:lineRule="auto"/>
              <w:jc w:val="both"/>
              <w:rPr>
                <w:rFonts w:eastAsia="TimesNewRoman"/>
                <w:sz w:val="20"/>
                <w:szCs w:val="20"/>
                <w:lang w:eastAsia="en-US"/>
              </w:rPr>
            </w:pPr>
          </w:p>
        </w:tc>
        <w:tc>
          <w:tcPr>
            <w:tcW w:w="0" w:type="auto"/>
          </w:tcPr>
          <w:p w:rsidR="00966BD5" w:rsidRPr="003841D3" w:rsidRDefault="00966BD5" w:rsidP="003D57C3">
            <w:pPr>
              <w:autoSpaceDE w:val="0"/>
              <w:autoSpaceDN w:val="0"/>
              <w:adjustRightInd w:val="0"/>
              <w:spacing w:line="360" w:lineRule="auto"/>
              <w:jc w:val="both"/>
              <w:rPr>
                <w:rFonts w:eastAsia="TimesNewRoman"/>
                <w:sz w:val="20"/>
                <w:szCs w:val="20"/>
                <w:lang w:eastAsia="en-US"/>
              </w:rPr>
            </w:pPr>
            <w:r w:rsidRPr="003841D3">
              <w:rPr>
                <w:rFonts w:eastAsia="TimesNewRoman"/>
                <w:sz w:val="20"/>
                <w:szCs w:val="20"/>
                <w:lang w:eastAsia="en-US"/>
              </w:rPr>
              <w:t>5. Финансы (Степень стабильности, Невыполнение обязательств)</w:t>
            </w:r>
          </w:p>
        </w:tc>
      </w:tr>
    </w:tbl>
    <w:p w:rsidR="009C7BD6" w:rsidRPr="003841D3" w:rsidRDefault="009C7BD6" w:rsidP="003841D3">
      <w:pPr>
        <w:spacing w:line="360" w:lineRule="auto"/>
        <w:jc w:val="both"/>
        <w:rPr>
          <w:sz w:val="28"/>
          <w:szCs w:val="28"/>
        </w:rPr>
      </w:pPr>
    </w:p>
    <w:p w:rsidR="009C7BD6" w:rsidRPr="003841D3" w:rsidRDefault="009C7BD6" w:rsidP="003841D3">
      <w:pPr>
        <w:autoSpaceDE w:val="0"/>
        <w:autoSpaceDN w:val="0"/>
        <w:adjustRightInd w:val="0"/>
        <w:spacing w:line="360" w:lineRule="auto"/>
        <w:jc w:val="both"/>
        <w:rPr>
          <w:rFonts w:eastAsia="TimesNewRoman"/>
          <w:sz w:val="28"/>
          <w:szCs w:val="28"/>
          <w:lang w:eastAsia="en-US"/>
        </w:rPr>
      </w:pPr>
      <w:r w:rsidRPr="003841D3">
        <w:rPr>
          <w:rFonts w:eastAsia="TimesNewRoman,Bold"/>
          <w:b/>
          <w:bCs/>
          <w:sz w:val="28"/>
          <w:szCs w:val="28"/>
          <w:lang w:eastAsia="en-US"/>
        </w:rPr>
        <w:t xml:space="preserve">Задача </w:t>
      </w:r>
      <w:r w:rsidRPr="003841D3">
        <w:rPr>
          <w:rFonts w:eastAsia="TimesNewRoman"/>
          <w:b/>
          <w:bCs/>
          <w:sz w:val="28"/>
          <w:szCs w:val="28"/>
          <w:lang w:eastAsia="en-US"/>
        </w:rPr>
        <w:t xml:space="preserve">4. </w:t>
      </w:r>
      <w:r w:rsidRPr="003841D3">
        <w:rPr>
          <w:rFonts w:eastAsia="TimesNewRoman,Bold"/>
          <w:b/>
          <w:bCs/>
          <w:sz w:val="28"/>
          <w:szCs w:val="28"/>
          <w:lang w:eastAsia="en-US"/>
        </w:rPr>
        <w:t xml:space="preserve">Факторы маркетинговой среды организаций. </w:t>
      </w:r>
      <w:r w:rsidRPr="003841D3">
        <w:rPr>
          <w:rFonts w:eastAsia="TimesNewRoman"/>
          <w:sz w:val="28"/>
          <w:szCs w:val="28"/>
          <w:lang w:eastAsia="en-US"/>
        </w:rPr>
        <w:t>Перечислить контролируемые и неконтролируемые факторы маркетинговой среды организации.</w:t>
      </w:r>
    </w:p>
    <w:p w:rsidR="009C7BD6" w:rsidRPr="003841D3" w:rsidRDefault="009C7BD6" w:rsidP="003841D3">
      <w:pPr>
        <w:autoSpaceDE w:val="0"/>
        <w:autoSpaceDN w:val="0"/>
        <w:adjustRightInd w:val="0"/>
        <w:spacing w:line="360" w:lineRule="auto"/>
        <w:ind w:firstLine="708"/>
        <w:jc w:val="both"/>
        <w:rPr>
          <w:rFonts w:eastAsia="TimesNewRoman"/>
          <w:sz w:val="28"/>
          <w:szCs w:val="28"/>
          <w:lang w:eastAsia="en-US"/>
        </w:rPr>
      </w:pPr>
      <w:r w:rsidRPr="003841D3">
        <w:rPr>
          <w:rFonts w:eastAsia="TimesNewRoman"/>
          <w:b/>
          <w:sz w:val="28"/>
          <w:szCs w:val="28"/>
          <w:lang w:eastAsia="en-US"/>
        </w:rPr>
        <w:t>ООО «Глобус»</w:t>
      </w:r>
      <w:r w:rsidRPr="003841D3">
        <w:rPr>
          <w:rFonts w:eastAsia="TimesNewRoman"/>
          <w:sz w:val="28"/>
          <w:szCs w:val="28"/>
          <w:lang w:eastAsia="en-US"/>
        </w:rPr>
        <w:t xml:space="preserve"> специализируется на производстве и продаже кондитерских изделий. Численность сотрудников ООО «Глобус» на май 2012 года – более 1200 человек, из которых 900 работают на постоянной основе. Предприятие имеет развитую систему дистрибуции. География поставок охватывает вся территорию России: от Санкт-Петербурга до Дальнего Востока, с 2007 года потребителями продукц</w:t>
      </w:r>
      <w:proofErr w:type="gramStart"/>
      <w:r w:rsidRPr="003841D3">
        <w:rPr>
          <w:rFonts w:eastAsia="TimesNewRoman"/>
          <w:sz w:val="28"/>
          <w:szCs w:val="28"/>
          <w:lang w:eastAsia="en-US"/>
        </w:rPr>
        <w:t>ии ООО</w:t>
      </w:r>
      <w:proofErr w:type="gramEnd"/>
      <w:r w:rsidRPr="003841D3">
        <w:rPr>
          <w:rFonts w:eastAsia="TimesNewRoman"/>
          <w:sz w:val="28"/>
          <w:szCs w:val="28"/>
          <w:lang w:eastAsia="en-US"/>
        </w:rPr>
        <w:t xml:space="preserve"> «Глобус» стали жители </w:t>
      </w:r>
      <w:r w:rsidRPr="003841D3">
        <w:rPr>
          <w:rFonts w:eastAsia="TimesNewRoman"/>
          <w:sz w:val="28"/>
          <w:szCs w:val="28"/>
          <w:lang w:eastAsia="en-US"/>
        </w:rPr>
        <w:lastRenderedPageBreak/>
        <w:t>республики Казахстан, ведутся переговоры с представителями Азербайджана и Узбекистана. В производстве используются только натуральные экологически чистые компоненты. В 2007 году фабрика выпустила на кондитерский рынок несколько новых видов продукции после прироста производственных мощностей. Фабрика имеет награды таких престижных выставок-конкурсов, как: «</w:t>
      </w:r>
      <w:proofErr w:type="spellStart"/>
      <w:r w:rsidRPr="003841D3">
        <w:rPr>
          <w:rFonts w:eastAsia="TimesNewRoman"/>
          <w:sz w:val="28"/>
          <w:szCs w:val="28"/>
          <w:lang w:eastAsia="en-US"/>
        </w:rPr>
        <w:t>World</w:t>
      </w:r>
      <w:proofErr w:type="spellEnd"/>
      <w:r w:rsidRPr="003841D3">
        <w:rPr>
          <w:rFonts w:eastAsia="TimesNewRoman"/>
          <w:sz w:val="28"/>
          <w:szCs w:val="28"/>
          <w:lang w:eastAsia="en-US"/>
        </w:rPr>
        <w:t xml:space="preserve"> </w:t>
      </w:r>
      <w:proofErr w:type="spellStart"/>
      <w:r w:rsidRPr="003841D3">
        <w:rPr>
          <w:rFonts w:eastAsia="TimesNewRoman"/>
          <w:sz w:val="28"/>
          <w:szCs w:val="28"/>
          <w:lang w:eastAsia="en-US"/>
        </w:rPr>
        <w:t>Food</w:t>
      </w:r>
      <w:proofErr w:type="spellEnd"/>
      <w:r w:rsidRPr="003841D3">
        <w:rPr>
          <w:rFonts w:eastAsia="TimesNewRoman"/>
          <w:sz w:val="28"/>
          <w:szCs w:val="28"/>
          <w:lang w:eastAsia="en-US"/>
        </w:rPr>
        <w:t>», «</w:t>
      </w:r>
      <w:proofErr w:type="spellStart"/>
      <w:r w:rsidRPr="003841D3">
        <w:rPr>
          <w:rFonts w:eastAsia="TimesNewRoman"/>
          <w:sz w:val="28"/>
          <w:szCs w:val="28"/>
          <w:lang w:eastAsia="en-US"/>
        </w:rPr>
        <w:t>Продэкспо</w:t>
      </w:r>
      <w:proofErr w:type="spellEnd"/>
      <w:r w:rsidRPr="003841D3">
        <w:rPr>
          <w:rFonts w:eastAsia="TimesNewRoman"/>
          <w:sz w:val="28"/>
          <w:szCs w:val="28"/>
          <w:lang w:eastAsia="en-US"/>
        </w:rPr>
        <w:t>», «100 лучших товаров России».</w:t>
      </w:r>
    </w:p>
    <w:p w:rsidR="009C7BD6" w:rsidRPr="003841D3" w:rsidRDefault="0062085B" w:rsidP="003841D3">
      <w:pPr>
        <w:autoSpaceDE w:val="0"/>
        <w:autoSpaceDN w:val="0"/>
        <w:adjustRightInd w:val="0"/>
        <w:spacing w:line="360" w:lineRule="auto"/>
        <w:jc w:val="both"/>
        <w:rPr>
          <w:rFonts w:eastAsia="TimesNewRoman,Bold"/>
          <w:b/>
          <w:bCs/>
          <w:sz w:val="28"/>
          <w:szCs w:val="28"/>
          <w:lang w:eastAsia="en-US"/>
        </w:rPr>
      </w:pPr>
      <w:r w:rsidRPr="003841D3">
        <w:rPr>
          <w:rFonts w:eastAsia="TimesNewRoman,Bold"/>
          <w:b/>
          <w:bCs/>
          <w:sz w:val="28"/>
          <w:szCs w:val="28"/>
          <w:lang w:eastAsia="en-US"/>
        </w:rPr>
        <w:t>Решение:</w:t>
      </w:r>
    </w:p>
    <w:p w:rsidR="009462B0" w:rsidRPr="003841D3" w:rsidRDefault="009462B0" w:rsidP="003841D3">
      <w:pPr>
        <w:autoSpaceDE w:val="0"/>
        <w:autoSpaceDN w:val="0"/>
        <w:adjustRightInd w:val="0"/>
        <w:spacing w:line="360" w:lineRule="auto"/>
        <w:jc w:val="both"/>
        <w:rPr>
          <w:rFonts w:eastAsia="TimesNewRoman,Bold"/>
          <w:bCs/>
          <w:sz w:val="28"/>
          <w:szCs w:val="28"/>
          <w:lang w:eastAsia="en-US"/>
        </w:rPr>
      </w:pPr>
      <w:r w:rsidRPr="003841D3">
        <w:rPr>
          <w:rFonts w:eastAsia="TimesNewRoman,Bold"/>
          <w:bCs/>
          <w:sz w:val="28"/>
          <w:szCs w:val="28"/>
          <w:lang w:eastAsia="en-US"/>
        </w:rPr>
        <w:t>В данном примере мы можем ясно наблюдать примеры контролируемых факторов таких,  как:</w:t>
      </w:r>
    </w:p>
    <w:p w:rsidR="009462B0" w:rsidRPr="003841D3" w:rsidRDefault="009462B0" w:rsidP="003841D3">
      <w:pPr>
        <w:autoSpaceDE w:val="0"/>
        <w:autoSpaceDN w:val="0"/>
        <w:adjustRightInd w:val="0"/>
        <w:spacing w:line="360" w:lineRule="auto"/>
        <w:jc w:val="both"/>
        <w:rPr>
          <w:rFonts w:eastAsia="TimesNewRoman,Bold"/>
          <w:bCs/>
          <w:sz w:val="28"/>
          <w:szCs w:val="28"/>
          <w:lang w:eastAsia="en-US"/>
        </w:rPr>
      </w:pPr>
      <w:r w:rsidRPr="003841D3">
        <w:rPr>
          <w:rFonts w:eastAsia="TimesNewRoman,Bold"/>
          <w:bCs/>
          <w:sz w:val="28"/>
          <w:szCs w:val="28"/>
          <w:lang w:eastAsia="en-US"/>
        </w:rPr>
        <w:t xml:space="preserve"> Выпуск новых видов товара – расширение ассортимента, численность сотрудников – </w:t>
      </w:r>
      <w:proofErr w:type="gramStart"/>
      <w:r w:rsidRPr="003841D3">
        <w:rPr>
          <w:rFonts w:eastAsia="TimesNewRoman,Bold"/>
          <w:bCs/>
          <w:sz w:val="28"/>
          <w:szCs w:val="28"/>
          <w:lang w:eastAsia="en-US"/>
        </w:rPr>
        <w:t>следовательно</w:t>
      </w:r>
      <w:proofErr w:type="gramEnd"/>
      <w:r w:rsidRPr="003841D3">
        <w:rPr>
          <w:rFonts w:eastAsia="TimesNewRoman,Bold"/>
          <w:bCs/>
          <w:sz w:val="28"/>
          <w:szCs w:val="28"/>
          <w:lang w:eastAsia="en-US"/>
        </w:rPr>
        <w:t xml:space="preserve"> улучшение производительности труда при возрастании численности и квалификации сотрудников.</w:t>
      </w:r>
    </w:p>
    <w:p w:rsidR="009462B0" w:rsidRPr="003841D3" w:rsidRDefault="009462B0" w:rsidP="003841D3">
      <w:pPr>
        <w:autoSpaceDE w:val="0"/>
        <w:autoSpaceDN w:val="0"/>
        <w:adjustRightInd w:val="0"/>
        <w:spacing w:line="360" w:lineRule="auto"/>
        <w:jc w:val="both"/>
        <w:rPr>
          <w:rFonts w:eastAsia="TimesNewRoman,Bold"/>
          <w:bCs/>
          <w:sz w:val="28"/>
          <w:szCs w:val="28"/>
          <w:lang w:eastAsia="en-US"/>
        </w:rPr>
      </w:pPr>
      <w:r w:rsidRPr="003841D3">
        <w:rPr>
          <w:rFonts w:eastAsia="TimesNewRoman,Bold"/>
          <w:bCs/>
          <w:sz w:val="28"/>
          <w:szCs w:val="28"/>
          <w:lang w:eastAsia="en-US"/>
        </w:rPr>
        <w:t xml:space="preserve">Расширение рынка сбыта – Вся Россия,  и переговоры с Азербайджаном и Казахстаном,  для расширения сбыта и сегментов рынка. </w:t>
      </w:r>
    </w:p>
    <w:p w:rsidR="009462B0" w:rsidRPr="003841D3" w:rsidRDefault="009462B0" w:rsidP="003841D3">
      <w:pPr>
        <w:autoSpaceDE w:val="0"/>
        <w:autoSpaceDN w:val="0"/>
        <w:adjustRightInd w:val="0"/>
        <w:spacing w:line="360" w:lineRule="auto"/>
        <w:jc w:val="both"/>
        <w:rPr>
          <w:rFonts w:eastAsia="TimesNewRoman,Bold"/>
          <w:bCs/>
          <w:sz w:val="28"/>
          <w:szCs w:val="28"/>
          <w:lang w:eastAsia="en-US"/>
        </w:rPr>
      </w:pPr>
      <w:r w:rsidRPr="003841D3">
        <w:rPr>
          <w:rFonts w:eastAsia="TimesNewRoman,Bold"/>
          <w:bCs/>
          <w:sz w:val="28"/>
          <w:szCs w:val="28"/>
          <w:lang w:eastAsia="en-US"/>
        </w:rPr>
        <w:t>Неконтролируемыми факторами,  которые могут повлиять на фирму могут стать:</w:t>
      </w:r>
    </w:p>
    <w:p w:rsidR="009462B0" w:rsidRPr="003841D3" w:rsidRDefault="009462B0" w:rsidP="003841D3">
      <w:pPr>
        <w:autoSpaceDE w:val="0"/>
        <w:autoSpaceDN w:val="0"/>
        <w:adjustRightInd w:val="0"/>
        <w:spacing w:line="360" w:lineRule="auto"/>
        <w:jc w:val="both"/>
        <w:rPr>
          <w:rFonts w:eastAsia="TimesNewRoman,Bold"/>
          <w:bCs/>
          <w:sz w:val="28"/>
          <w:szCs w:val="28"/>
          <w:lang w:eastAsia="en-US"/>
        </w:rPr>
      </w:pPr>
      <w:r w:rsidRPr="003841D3">
        <w:rPr>
          <w:rFonts w:eastAsia="TimesNewRoman,Bold"/>
          <w:bCs/>
          <w:sz w:val="28"/>
          <w:szCs w:val="28"/>
          <w:lang w:eastAsia="en-US"/>
        </w:rPr>
        <w:t>Потребители,  так как от руководства не зависит возраст,  доход,  семейное положение,  раса,  образование потребителей.</w:t>
      </w:r>
    </w:p>
    <w:p w:rsidR="009462B0" w:rsidRPr="003841D3" w:rsidRDefault="009462B0" w:rsidP="003841D3">
      <w:pPr>
        <w:autoSpaceDE w:val="0"/>
        <w:autoSpaceDN w:val="0"/>
        <w:adjustRightInd w:val="0"/>
        <w:spacing w:line="360" w:lineRule="auto"/>
        <w:jc w:val="both"/>
        <w:rPr>
          <w:rFonts w:eastAsia="TimesNewRoman,Bold"/>
          <w:bCs/>
          <w:sz w:val="28"/>
          <w:szCs w:val="28"/>
          <w:lang w:eastAsia="en-US"/>
        </w:rPr>
      </w:pPr>
      <w:r w:rsidRPr="003841D3">
        <w:rPr>
          <w:rFonts w:eastAsia="TimesNewRoman,Bold"/>
          <w:bCs/>
          <w:sz w:val="28"/>
          <w:szCs w:val="28"/>
          <w:lang w:eastAsia="en-US"/>
        </w:rPr>
        <w:t xml:space="preserve">Конкуренция </w:t>
      </w:r>
      <w:r w:rsidR="00851194" w:rsidRPr="003841D3">
        <w:rPr>
          <w:rFonts w:eastAsia="TimesNewRoman,Bold"/>
          <w:bCs/>
          <w:sz w:val="28"/>
          <w:szCs w:val="28"/>
          <w:lang w:eastAsia="en-US"/>
        </w:rPr>
        <w:t>–</w:t>
      </w:r>
      <w:r w:rsidRPr="003841D3">
        <w:rPr>
          <w:rFonts w:eastAsia="TimesNewRoman,Bold"/>
          <w:bCs/>
          <w:sz w:val="28"/>
          <w:szCs w:val="28"/>
          <w:lang w:eastAsia="en-US"/>
        </w:rPr>
        <w:t xml:space="preserve"> </w:t>
      </w:r>
      <w:r w:rsidR="00851194" w:rsidRPr="003841D3">
        <w:rPr>
          <w:rFonts w:eastAsia="TimesNewRoman,Bold"/>
          <w:bCs/>
          <w:sz w:val="28"/>
          <w:szCs w:val="28"/>
          <w:lang w:eastAsia="en-US"/>
        </w:rPr>
        <w:t>конкуренты часто влияют на маркетинговую стратегию организации и успех при выходе на целевой рынок.</w:t>
      </w:r>
    </w:p>
    <w:p w:rsidR="00851194" w:rsidRPr="003841D3" w:rsidRDefault="00851194" w:rsidP="003841D3">
      <w:pPr>
        <w:autoSpaceDE w:val="0"/>
        <w:autoSpaceDN w:val="0"/>
        <w:adjustRightInd w:val="0"/>
        <w:spacing w:line="360" w:lineRule="auto"/>
        <w:jc w:val="both"/>
        <w:rPr>
          <w:sz w:val="28"/>
          <w:szCs w:val="28"/>
        </w:rPr>
      </w:pPr>
      <w:r w:rsidRPr="003841D3">
        <w:rPr>
          <w:rFonts w:eastAsia="TimesNewRoman,Bold"/>
          <w:bCs/>
          <w:sz w:val="28"/>
          <w:szCs w:val="28"/>
          <w:lang w:eastAsia="en-US"/>
        </w:rPr>
        <w:t xml:space="preserve">Правительство - </w:t>
      </w:r>
      <w:r w:rsidRPr="003841D3">
        <w:rPr>
          <w:sz w:val="28"/>
          <w:szCs w:val="28"/>
        </w:rPr>
        <w:t>На протяжении многих лет принимаются значительное количество законопроектов, которые определяют и контролируют предпринимательскую деятельность.</w:t>
      </w:r>
    </w:p>
    <w:p w:rsidR="00851194" w:rsidRPr="003841D3" w:rsidRDefault="00851194" w:rsidP="003841D3">
      <w:pPr>
        <w:pStyle w:val="a5"/>
        <w:spacing w:line="360" w:lineRule="auto"/>
        <w:ind w:firstLine="567"/>
        <w:jc w:val="both"/>
        <w:rPr>
          <w:sz w:val="28"/>
          <w:szCs w:val="28"/>
        </w:rPr>
      </w:pPr>
      <w:r w:rsidRPr="003841D3">
        <w:rPr>
          <w:sz w:val="28"/>
          <w:szCs w:val="28"/>
        </w:rPr>
        <w:t xml:space="preserve">Экономика - Особое значение для маркетинга имеют представления потребителей о перспективах развития экономики. </w:t>
      </w:r>
    </w:p>
    <w:p w:rsidR="00851194" w:rsidRPr="003841D3" w:rsidRDefault="00851194" w:rsidP="003841D3">
      <w:pPr>
        <w:autoSpaceDE w:val="0"/>
        <w:autoSpaceDN w:val="0"/>
        <w:adjustRightInd w:val="0"/>
        <w:spacing w:line="360" w:lineRule="auto"/>
        <w:jc w:val="both"/>
        <w:rPr>
          <w:rFonts w:eastAsia="TimesNewRoman,Bold"/>
          <w:bCs/>
          <w:sz w:val="28"/>
          <w:szCs w:val="28"/>
          <w:lang w:eastAsia="en-US"/>
        </w:rPr>
      </w:pPr>
      <w:r w:rsidRPr="003841D3">
        <w:rPr>
          <w:sz w:val="28"/>
          <w:szCs w:val="28"/>
        </w:rPr>
        <w:t>Ряд издержек предпринимательской деятельности находится вне контроля фирмы: цены на сырье; ставки заработной платы, устанавливаемые  профсоюзами; стоимость оборудования и аренды служебных помещений. Если издержки существенно возрастают, то гибкость маркетинга уменьшается, что может снизить уровень прибыли.</w:t>
      </w:r>
    </w:p>
    <w:p w:rsidR="00851194" w:rsidRPr="003841D3" w:rsidRDefault="00851194" w:rsidP="003841D3">
      <w:pPr>
        <w:spacing w:line="360" w:lineRule="auto"/>
        <w:ind w:firstLine="567"/>
        <w:jc w:val="both"/>
        <w:rPr>
          <w:sz w:val="28"/>
          <w:szCs w:val="28"/>
        </w:rPr>
      </w:pPr>
      <w:r w:rsidRPr="003841D3">
        <w:rPr>
          <w:sz w:val="28"/>
          <w:szCs w:val="28"/>
        </w:rPr>
        <w:lastRenderedPageBreak/>
        <w:t>Технология: достижения, патенты, ноу-хау, передача технологии, ограничение ресурсов.</w:t>
      </w:r>
    </w:p>
    <w:p w:rsidR="00851194" w:rsidRPr="003841D3" w:rsidRDefault="00851194" w:rsidP="003841D3">
      <w:pPr>
        <w:spacing w:line="360" w:lineRule="auto"/>
        <w:ind w:firstLine="567"/>
        <w:jc w:val="both"/>
        <w:rPr>
          <w:sz w:val="28"/>
          <w:szCs w:val="28"/>
        </w:rPr>
      </w:pPr>
      <w:r w:rsidRPr="003841D3">
        <w:rPr>
          <w:sz w:val="28"/>
          <w:szCs w:val="28"/>
        </w:rPr>
        <w:t xml:space="preserve">Независимые средства массовой информации. Печать, телевидение, радио, информационные агентства. </w:t>
      </w:r>
    </w:p>
    <w:p w:rsidR="0062085B" w:rsidRPr="003841D3" w:rsidRDefault="0062085B" w:rsidP="003841D3">
      <w:pPr>
        <w:autoSpaceDE w:val="0"/>
        <w:autoSpaceDN w:val="0"/>
        <w:adjustRightInd w:val="0"/>
        <w:spacing w:line="360" w:lineRule="auto"/>
        <w:jc w:val="both"/>
        <w:rPr>
          <w:rFonts w:eastAsia="TimesNewRoman,Bold"/>
          <w:b/>
          <w:bCs/>
          <w:sz w:val="28"/>
          <w:szCs w:val="28"/>
          <w:lang w:eastAsia="en-US"/>
        </w:rPr>
      </w:pPr>
    </w:p>
    <w:p w:rsidR="009C7BD6" w:rsidRPr="003841D3" w:rsidRDefault="009C7BD6" w:rsidP="003841D3">
      <w:pPr>
        <w:autoSpaceDE w:val="0"/>
        <w:autoSpaceDN w:val="0"/>
        <w:adjustRightInd w:val="0"/>
        <w:spacing w:line="360" w:lineRule="auto"/>
        <w:jc w:val="both"/>
        <w:rPr>
          <w:rFonts w:eastAsia="TimesNewRoman,Bold"/>
          <w:b/>
          <w:bCs/>
          <w:sz w:val="28"/>
          <w:szCs w:val="28"/>
          <w:lang w:eastAsia="en-US"/>
        </w:rPr>
      </w:pPr>
      <w:r w:rsidRPr="003841D3">
        <w:rPr>
          <w:rFonts w:eastAsia="TimesNewRoman,Bold"/>
          <w:b/>
          <w:bCs/>
          <w:sz w:val="28"/>
          <w:szCs w:val="28"/>
          <w:lang w:eastAsia="en-US"/>
        </w:rPr>
        <w:t xml:space="preserve">Задача 5.  SWOT-анализ для сотового оператора.  </w:t>
      </w:r>
    </w:p>
    <w:p w:rsidR="009C7BD6" w:rsidRPr="003841D3" w:rsidRDefault="009C7BD6" w:rsidP="003841D3">
      <w:pPr>
        <w:autoSpaceDE w:val="0"/>
        <w:autoSpaceDN w:val="0"/>
        <w:adjustRightInd w:val="0"/>
        <w:spacing w:line="360" w:lineRule="auto"/>
        <w:jc w:val="both"/>
        <w:rPr>
          <w:rFonts w:eastAsia="TimesNewRoman"/>
          <w:sz w:val="28"/>
          <w:szCs w:val="28"/>
          <w:lang w:eastAsia="en-US"/>
        </w:rPr>
      </w:pPr>
      <w:r w:rsidRPr="003841D3">
        <w:rPr>
          <w:rFonts w:eastAsia="TimesNewRoman"/>
          <w:sz w:val="28"/>
          <w:szCs w:val="28"/>
          <w:lang w:eastAsia="en-US"/>
        </w:rPr>
        <w:t>ЗАДАНИЕ:</w:t>
      </w:r>
    </w:p>
    <w:p w:rsidR="009C7BD6" w:rsidRPr="003841D3" w:rsidRDefault="009C7BD6" w:rsidP="003841D3">
      <w:pPr>
        <w:autoSpaceDE w:val="0"/>
        <w:autoSpaceDN w:val="0"/>
        <w:adjustRightInd w:val="0"/>
        <w:spacing w:line="360" w:lineRule="auto"/>
        <w:jc w:val="both"/>
        <w:rPr>
          <w:rFonts w:eastAsia="TimesNewRoman"/>
          <w:sz w:val="28"/>
          <w:szCs w:val="28"/>
          <w:lang w:eastAsia="en-US"/>
        </w:rPr>
      </w:pPr>
      <w:r w:rsidRPr="003841D3">
        <w:rPr>
          <w:rFonts w:eastAsia="TimesNewRoman"/>
          <w:sz w:val="28"/>
          <w:szCs w:val="28"/>
          <w:lang w:eastAsia="en-US"/>
        </w:rPr>
        <w:t>1. Провести анализ внешней среды МТС</w:t>
      </w:r>
      <w:r w:rsidRPr="003841D3">
        <w:rPr>
          <w:rFonts w:eastAsia="TimesNewRoman"/>
          <w:b/>
          <w:bCs/>
          <w:sz w:val="28"/>
          <w:szCs w:val="28"/>
          <w:lang w:eastAsia="en-US"/>
        </w:rPr>
        <w:t xml:space="preserve">, </w:t>
      </w:r>
      <w:r w:rsidRPr="003841D3">
        <w:rPr>
          <w:rFonts w:eastAsia="TimesNewRoman"/>
          <w:sz w:val="28"/>
          <w:szCs w:val="28"/>
          <w:lang w:eastAsia="en-US"/>
        </w:rPr>
        <w:t>выявить возможности и угрозы рынка мобильной связи. Для ответа привести примеры конкретного региона.</w:t>
      </w:r>
    </w:p>
    <w:p w:rsidR="009C7BD6" w:rsidRPr="003841D3" w:rsidRDefault="009C7BD6" w:rsidP="003841D3">
      <w:pPr>
        <w:autoSpaceDE w:val="0"/>
        <w:autoSpaceDN w:val="0"/>
        <w:adjustRightInd w:val="0"/>
        <w:spacing w:line="360" w:lineRule="auto"/>
        <w:jc w:val="both"/>
        <w:rPr>
          <w:rFonts w:eastAsia="TimesNewRoman"/>
          <w:sz w:val="28"/>
          <w:szCs w:val="28"/>
          <w:lang w:eastAsia="en-US"/>
        </w:rPr>
      </w:pPr>
      <w:r w:rsidRPr="003841D3">
        <w:rPr>
          <w:rFonts w:eastAsia="TimesNewRoman"/>
          <w:sz w:val="28"/>
          <w:szCs w:val="28"/>
          <w:lang w:eastAsia="en-US"/>
        </w:rPr>
        <w:t>2. Оценить сильные и слабые стороны компании.</w:t>
      </w:r>
    </w:p>
    <w:p w:rsidR="009C7BD6" w:rsidRPr="003841D3" w:rsidRDefault="009C7BD6" w:rsidP="003841D3">
      <w:pPr>
        <w:autoSpaceDE w:val="0"/>
        <w:autoSpaceDN w:val="0"/>
        <w:adjustRightInd w:val="0"/>
        <w:spacing w:line="360" w:lineRule="auto"/>
        <w:jc w:val="both"/>
        <w:rPr>
          <w:sz w:val="28"/>
          <w:szCs w:val="28"/>
        </w:rPr>
      </w:pPr>
      <w:r w:rsidRPr="003841D3">
        <w:rPr>
          <w:rFonts w:eastAsia="TimesNewRoman"/>
          <w:sz w:val="28"/>
          <w:szCs w:val="28"/>
          <w:lang w:eastAsia="en-US"/>
        </w:rPr>
        <w:t>3. Предложить основные направления маркетинговой политики для МТС: целевой рынок, элементы комплекса маркетинга.</w:t>
      </w:r>
    </w:p>
    <w:p w:rsidR="009C7BD6" w:rsidRPr="003841D3" w:rsidRDefault="009C7BD6" w:rsidP="003841D3">
      <w:pPr>
        <w:autoSpaceDE w:val="0"/>
        <w:autoSpaceDN w:val="0"/>
        <w:adjustRightInd w:val="0"/>
        <w:spacing w:line="360" w:lineRule="auto"/>
        <w:jc w:val="both"/>
        <w:rPr>
          <w:rFonts w:eastAsia="TimesNewRoman"/>
          <w:sz w:val="28"/>
          <w:szCs w:val="28"/>
          <w:lang w:eastAsia="en-US"/>
        </w:rPr>
      </w:pPr>
    </w:p>
    <w:p w:rsidR="009C7BD6" w:rsidRPr="003841D3" w:rsidRDefault="009C7BD6" w:rsidP="003841D3">
      <w:pPr>
        <w:autoSpaceDE w:val="0"/>
        <w:autoSpaceDN w:val="0"/>
        <w:adjustRightInd w:val="0"/>
        <w:spacing w:line="360" w:lineRule="auto"/>
        <w:ind w:firstLine="708"/>
        <w:jc w:val="both"/>
        <w:rPr>
          <w:rFonts w:eastAsia="TimesNewRoman,Bold"/>
          <w:sz w:val="28"/>
          <w:szCs w:val="28"/>
          <w:lang w:eastAsia="en-US"/>
        </w:rPr>
      </w:pPr>
      <w:proofErr w:type="gramStart"/>
      <w:r w:rsidRPr="003841D3">
        <w:rPr>
          <w:rFonts w:eastAsia="TimesNewRoman"/>
          <w:sz w:val="28"/>
          <w:szCs w:val="28"/>
          <w:lang w:eastAsia="en-US"/>
        </w:rPr>
        <w:t xml:space="preserve">Один из крупнейших сотовых операторов России </w:t>
      </w:r>
      <w:r w:rsidRPr="003841D3">
        <w:rPr>
          <w:rFonts w:eastAsia="TimesNewRoman,Bold"/>
          <w:sz w:val="28"/>
          <w:szCs w:val="28"/>
          <w:lang w:eastAsia="en-US"/>
        </w:rPr>
        <w:t>«</w:t>
      </w:r>
      <w:r w:rsidRPr="003841D3">
        <w:rPr>
          <w:rFonts w:eastAsia="TimesNewRoman"/>
          <w:sz w:val="28"/>
          <w:szCs w:val="28"/>
          <w:lang w:eastAsia="en-US"/>
        </w:rPr>
        <w:t xml:space="preserve">Мобильные </w:t>
      </w:r>
      <w:proofErr w:type="spellStart"/>
      <w:r w:rsidRPr="003841D3">
        <w:rPr>
          <w:rFonts w:eastAsia="TimesNewRoman"/>
          <w:sz w:val="28"/>
          <w:szCs w:val="28"/>
          <w:lang w:eastAsia="en-US"/>
        </w:rPr>
        <w:t>ТелеСистемы</w:t>
      </w:r>
      <w:proofErr w:type="spellEnd"/>
      <w:r w:rsidRPr="003841D3">
        <w:rPr>
          <w:rFonts w:eastAsia="TimesNewRoman,Bold"/>
          <w:sz w:val="28"/>
          <w:szCs w:val="28"/>
          <w:lang w:eastAsia="en-US"/>
        </w:rPr>
        <w:t>» (</w:t>
      </w:r>
      <w:r w:rsidRPr="003841D3">
        <w:rPr>
          <w:rFonts w:eastAsia="TimesNewRoman"/>
          <w:sz w:val="28"/>
          <w:szCs w:val="28"/>
          <w:lang w:eastAsia="en-US"/>
        </w:rPr>
        <w:t>МТС</w:t>
      </w:r>
      <w:r w:rsidRPr="003841D3">
        <w:rPr>
          <w:rFonts w:eastAsia="TimesNewRoman,Bold"/>
          <w:sz w:val="28"/>
          <w:szCs w:val="28"/>
          <w:lang w:eastAsia="en-US"/>
        </w:rPr>
        <w:t xml:space="preserve">), </w:t>
      </w:r>
      <w:r w:rsidRPr="003841D3">
        <w:rPr>
          <w:rFonts w:eastAsia="TimesNewRoman"/>
          <w:sz w:val="28"/>
          <w:szCs w:val="28"/>
          <w:lang w:eastAsia="en-US"/>
        </w:rPr>
        <w:t xml:space="preserve">создана в </w:t>
      </w:r>
      <w:r w:rsidRPr="003841D3">
        <w:rPr>
          <w:rFonts w:eastAsia="TimesNewRoman,Bold"/>
          <w:sz w:val="28"/>
          <w:szCs w:val="28"/>
          <w:lang w:eastAsia="en-US"/>
        </w:rPr>
        <w:t xml:space="preserve">1993 </w:t>
      </w:r>
      <w:r w:rsidRPr="003841D3">
        <w:rPr>
          <w:rFonts w:eastAsia="TimesNewRoman"/>
          <w:sz w:val="28"/>
          <w:szCs w:val="28"/>
          <w:lang w:eastAsia="en-US"/>
        </w:rPr>
        <w:t>году несколькими российскими компаниями</w:t>
      </w:r>
      <w:r w:rsidRPr="003841D3">
        <w:rPr>
          <w:rFonts w:eastAsia="TimesNewRoman,Bold"/>
          <w:sz w:val="28"/>
          <w:szCs w:val="28"/>
          <w:lang w:eastAsia="en-US"/>
        </w:rPr>
        <w:t xml:space="preserve">, </w:t>
      </w:r>
      <w:r w:rsidRPr="003841D3">
        <w:rPr>
          <w:rFonts w:eastAsia="TimesNewRoman"/>
          <w:sz w:val="28"/>
          <w:szCs w:val="28"/>
          <w:lang w:eastAsia="en-US"/>
        </w:rPr>
        <w:t xml:space="preserve">включая </w:t>
      </w:r>
      <w:r w:rsidRPr="003841D3">
        <w:rPr>
          <w:rFonts w:eastAsia="TimesNewRoman,Bold"/>
          <w:sz w:val="28"/>
          <w:szCs w:val="28"/>
          <w:lang w:eastAsia="en-US"/>
        </w:rPr>
        <w:t>«</w:t>
      </w:r>
      <w:r w:rsidRPr="003841D3">
        <w:rPr>
          <w:rFonts w:eastAsia="TimesNewRoman"/>
          <w:sz w:val="28"/>
          <w:szCs w:val="28"/>
          <w:lang w:eastAsia="en-US"/>
        </w:rPr>
        <w:t>Московскую городскую телефонную сеть</w:t>
      </w:r>
      <w:r w:rsidRPr="003841D3">
        <w:rPr>
          <w:rFonts w:eastAsia="TimesNewRoman,Bold"/>
          <w:sz w:val="28"/>
          <w:szCs w:val="28"/>
          <w:lang w:eastAsia="en-US"/>
        </w:rPr>
        <w:t>» (</w:t>
      </w:r>
      <w:r w:rsidRPr="003841D3">
        <w:rPr>
          <w:rFonts w:eastAsia="TimesNewRoman"/>
          <w:sz w:val="28"/>
          <w:szCs w:val="28"/>
          <w:lang w:eastAsia="en-US"/>
        </w:rPr>
        <w:t>МГТС</w:t>
      </w:r>
      <w:r w:rsidRPr="003841D3">
        <w:rPr>
          <w:rFonts w:eastAsia="TimesNewRoman,Bold"/>
          <w:sz w:val="28"/>
          <w:szCs w:val="28"/>
          <w:lang w:eastAsia="en-US"/>
        </w:rPr>
        <w:t xml:space="preserve">), </w:t>
      </w:r>
      <w:r w:rsidRPr="003841D3">
        <w:rPr>
          <w:rFonts w:eastAsia="TimesNewRoman"/>
          <w:sz w:val="28"/>
          <w:szCs w:val="28"/>
          <w:lang w:eastAsia="en-US"/>
        </w:rPr>
        <w:t xml:space="preserve">и двумя германскими фирмами </w:t>
      </w:r>
      <w:r w:rsidRPr="003841D3">
        <w:rPr>
          <w:rFonts w:eastAsia="TimesNewRoman,Bold"/>
          <w:sz w:val="28"/>
          <w:szCs w:val="28"/>
          <w:lang w:eastAsia="en-US"/>
        </w:rPr>
        <w:t xml:space="preserve">– </w:t>
      </w:r>
      <w:r w:rsidRPr="003841D3">
        <w:rPr>
          <w:rFonts w:eastAsia="TimesNewRoman"/>
          <w:sz w:val="28"/>
          <w:szCs w:val="28"/>
          <w:lang w:eastAsia="en-US"/>
        </w:rPr>
        <w:t xml:space="preserve">производителем оборудования связи </w:t>
      </w:r>
      <w:proofErr w:type="spellStart"/>
      <w:r w:rsidRPr="003841D3">
        <w:rPr>
          <w:rFonts w:eastAsia="TimesNewRoman,Bold"/>
          <w:sz w:val="28"/>
          <w:szCs w:val="28"/>
          <w:lang w:eastAsia="en-US"/>
        </w:rPr>
        <w:t>Siemens</w:t>
      </w:r>
      <w:proofErr w:type="spellEnd"/>
      <w:r w:rsidRPr="003841D3">
        <w:rPr>
          <w:rFonts w:eastAsia="TimesNewRoman,Bold"/>
          <w:sz w:val="28"/>
          <w:szCs w:val="28"/>
          <w:lang w:eastAsia="en-US"/>
        </w:rPr>
        <w:t xml:space="preserve"> AG </w:t>
      </w:r>
      <w:r w:rsidRPr="003841D3">
        <w:rPr>
          <w:rFonts w:eastAsia="TimesNewRoman"/>
          <w:sz w:val="28"/>
          <w:szCs w:val="28"/>
          <w:lang w:eastAsia="en-US"/>
        </w:rPr>
        <w:t xml:space="preserve">и оператором связи </w:t>
      </w:r>
      <w:proofErr w:type="spellStart"/>
      <w:r w:rsidRPr="003841D3">
        <w:rPr>
          <w:rFonts w:eastAsia="TimesNewRoman,Bold"/>
          <w:sz w:val="28"/>
          <w:szCs w:val="28"/>
          <w:lang w:eastAsia="en-US"/>
        </w:rPr>
        <w:t>DeTeMobil</w:t>
      </w:r>
      <w:proofErr w:type="spellEnd"/>
      <w:r w:rsidRPr="003841D3">
        <w:rPr>
          <w:rFonts w:eastAsia="TimesNewRoman,Bold"/>
          <w:sz w:val="28"/>
          <w:szCs w:val="28"/>
          <w:lang w:eastAsia="en-US"/>
        </w:rPr>
        <w:t xml:space="preserve"> (</w:t>
      </w:r>
      <w:r w:rsidRPr="003841D3">
        <w:rPr>
          <w:rFonts w:eastAsia="TimesNewRoman"/>
          <w:sz w:val="28"/>
          <w:szCs w:val="28"/>
          <w:lang w:eastAsia="en-US"/>
        </w:rPr>
        <w:t xml:space="preserve">подразделение </w:t>
      </w:r>
      <w:proofErr w:type="spellStart"/>
      <w:r w:rsidRPr="003841D3">
        <w:rPr>
          <w:rFonts w:eastAsia="TimesNewRoman,Bold"/>
          <w:sz w:val="28"/>
          <w:szCs w:val="28"/>
          <w:lang w:eastAsia="en-US"/>
        </w:rPr>
        <w:t>Deutsche</w:t>
      </w:r>
      <w:proofErr w:type="spellEnd"/>
      <w:r w:rsidRPr="003841D3">
        <w:rPr>
          <w:rFonts w:eastAsia="TimesNewRoman,Bold"/>
          <w:sz w:val="28"/>
          <w:szCs w:val="28"/>
          <w:lang w:eastAsia="en-US"/>
        </w:rPr>
        <w:t xml:space="preserve"> </w:t>
      </w:r>
      <w:proofErr w:type="spellStart"/>
      <w:r w:rsidRPr="003841D3">
        <w:rPr>
          <w:rFonts w:eastAsia="TimesNewRoman,Bold"/>
          <w:sz w:val="28"/>
          <w:szCs w:val="28"/>
          <w:lang w:eastAsia="en-US"/>
        </w:rPr>
        <w:t>Telekom</w:t>
      </w:r>
      <w:proofErr w:type="spellEnd"/>
      <w:r w:rsidRPr="003841D3">
        <w:rPr>
          <w:rFonts w:eastAsia="TimesNewRoman,Bold"/>
          <w:sz w:val="28"/>
          <w:szCs w:val="28"/>
          <w:lang w:eastAsia="en-US"/>
        </w:rPr>
        <w:t>).</w:t>
      </w:r>
      <w:proofErr w:type="gramEnd"/>
      <w:r w:rsidRPr="003841D3">
        <w:rPr>
          <w:rFonts w:eastAsia="TimesNewRoman,Bold"/>
          <w:sz w:val="28"/>
          <w:szCs w:val="28"/>
          <w:lang w:eastAsia="en-US"/>
        </w:rPr>
        <w:t xml:space="preserve"> </w:t>
      </w:r>
      <w:r w:rsidRPr="003841D3">
        <w:rPr>
          <w:rFonts w:eastAsia="TimesNewRoman"/>
          <w:sz w:val="28"/>
          <w:szCs w:val="28"/>
          <w:lang w:eastAsia="en-US"/>
        </w:rPr>
        <w:t xml:space="preserve">Одним из преимуществ компании стало наличие у нее сильного иностранного партнера </w:t>
      </w:r>
      <w:proofErr w:type="spellStart"/>
      <w:r w:rsidRPr="003841D3">
        <w:rPr>
          <w:rFonts w:eastAsia="TimesNewRoman,Bold"/>
          <w:sz w:val="28"/>
          <w:szCs w:val="28"/>
          <w:lang w:eastAsia="en-US"/>
        </w:rPr>
        <w:t>Deutsche</w:t>
      </w:r>
      <w:proofErr w:type="spellEnd"/>
      <w:r w:rsidRPr="003841D3">
        <w:rPr>
          <w:rFonts w:eastAsia="TimesNewRoman,Bold"/>
          <w:sz w:val="28"/>
          <w:szCs w:val="28"/>
          <w:lang w:eastAsia="en-US"/>
        </w:rPr>
        <w:t xml:space="preserve"> </w:t>
      </w:r>
      <w:proofErr w:type="spellStart"/>
      <w:r w:rsidRPr="003841D3">
        <w:rPr>
          <w:rFonts w:eastAsia="TimesNewRoman,Bold"/>
          <w:sz w:val="28"/>
          <w:szCs w:val="28"/>
          <w:lang w:eastAsia="en-US"/>
        </w:rPr>
        <w:t>Telekom</w:t>
      </w:r>
      <w:proofErr w:type="spellEnd"/>
      <w:r w:rsidRPr="003841D3">
        <w:rPr>
          <w:rFonts w:eastAsia="TimesNewRoman,Bold"/>
          <w:sz w:val="28"/>
          <w:szCs w:val="28"/>
          <w:lang w:eastAsia="en-US"/>
        </w:rPr>
        <w:t xml:space="preserve">. </w:t>
      </w:r>
      <w:r w:rsidRPr="003841D3">
        <w:rPr>
          <w:rFonts w:eastAsia="TimesNewRoman"/>
          <w:sz w:val="28"/>
          <w:szCs w:val="28"/>
          <w:lang w:eastAsia="en-US"/>
        </w:rPr>
        <w:t xml:space="preserve">Благодаря связям с правительством Москвы и МГТС </w:t>
      </w:r>
      <w:r w:rsidRPr="003841D3">
        <w:rPr>
          <w:rFonts w:eastAsia="TimesNewRoman,Bold"/>
          <w:sz w:val="28"/>
          <w:szCs w:val="28"/>
          <w:lang w:eastAsia="en-US"/>
        </w:rPr>
        <w:t>«</w:t>
      </w:r>
      <w:r w:rsidRPr="003841D3">
        <w:rPr>
          <w:rFonts w:eastAsia="TimesNewRoman"/>
          <w:sz w:val="28"/>
          <w:szCs w:val="28"/>
          <w:lang w:eastAsia="en-US"/>
        </w:rPr>
        <w:t xml:space="preserve">Мобильным </w:t>
      </w:r>
      <w:proofErr w:type="spellStart"/>
      <w:r w:rsidRPr="003841D3">
        <w:rPr>
          <w:rFonts w:eastAsia="TimesNewRoman"/>
          <w:sz w:val="28"/>
          <w:szCs w:val="28"/>
          <w:lang w:eastAsia="en-US"/>
        </w:rPr>
        <w:t>ТелеСистемам</w:t>
      </w:r>
      <w:proofErr w:type="spellEnd"/>
      <w:r w:rsidRPr="003841D3">
        <w:rPr>
          <w:rFonts w:eastAsia="TimesNewRoman,Bold"/>
          <w:sz w:val="28"/>
          <w:szCs w:val="28"/>
          <w:lang w:eastAsia="en-US"/>
        </w:rPr>
        <w:t xml:space="preserve">» </w:t>
      </w:r>
      <w:r w:rsidRPr="003841D3">
        <w:rPr>
          <w:rFonts w:eastAsia="TimesNewRoman"/>
          <w:sz w:val="28"/>
          <w:szCs w:val="28"/>
          <w:lang w:eastAsia="en-US"/>
        </w:rPr>
        <w:t>легко доставались льготные условия подключения</w:t>
      </w:r>
      <w:r w:rsidRPr="003841D3">
        <w:rPr>
          <w:rFonts w:eastAsia="TimesNewRoman,Bold"/>
          <w:sz w:val="28"/>
          <w:szCs w:val="28"/>
          <w:lang w:eastAsia="en-US"/>
        </w:rPr>
        <w:t xml:space="preserve">, </w:t>
      </w:r>
      <w:r w:rsidRPr="003841D3">
        <w:rPr>
          <w:rFonts w:eastAsia="TimesNewRoman"/>
          <w:sz w:val="28"/>
          <w:szCs w:val="28"/>
          <w:lang w:eastAsia="en-US"/>
        </w:rPr>
        <w:t xml:space="preserve">а плата за переключение звонка на городскую или международную сеть </w:t>
      </w:r>
      <w:r w:rsidRPr="003841D3">
        <w:rPr>
          <w:rFonts w:eastAsia="TimesNewRoman,Bold"/>
          <w:sz w:val="28"/>
          <w:szCs w:val="28"/>
          <w:lang w:eastAsia="en-US"/>
        </w:rPr>
        <w:t xml:space="preserve">– </w:t>
      </w:r>
      <w:r w:rsidRPr="003841D3">
        <w:rPr>
          <w:rFonts w:eastAsia="TimesNewRoman"/>
          <w:sz w:val="28"/>
          <w:szCs w:val="28"/>
          <w:lang w:eastAsia="en-US"/>
        </w:rPr>
        <w:t>основная статья расходов сотовых операторов</w:t>
      </w:r>
      <w:r w:rsidRPr="003841D3">
        <w:rPr>
          <w:rFonts w:eastAsia="TimesNewRoman,Bold"/>
          <w:sz w:val="28"/>
          <w:szCs w:val="28"/>
          <w:lang w:eastAsia="en-US"/>
        </w:rPr>
        <w:t>.</w:t>
      </w:r>
    </w:p>
    <w:p w:rsidR="009C7BD6" w:rsidRPr="003841D3" w:rsidRDefault="009C7BD6" w:rsidP="003841D3">
      <w:pPr>
        <w:autoSpaceDE w:val="0"/>
        <w:autoSpaceDN w:val="0"/>
        <w:adjustRightInd w:val="0"/>
        <w:spacing w:line="360" w:lineRule="auto"/>
        <w:ind w:firstLine="708"/>
        <w:jc w:val="both"/>
        <w:rPr>
          <w:rFonts w:eastAsia="TimesNewRoman"/>
          <w:sz w:val="28"/>
          <w:szCs w:val="28"/>
          <w:lang w:eastAsia="en-US"/>
        </w:rPr>
      </w:pPr>
      <w:r w:rsidRPr="003841D3">
        <w:rPr>
          <w:rFonts w:eastAsia="TimesNewRoman"/>
          <w:sz w:val="28"/>
          <w:szCs w:val="28"/>
          <w:lang w:eastAsia="en-US"/>
        </w:rPr>
        <w:t xml:space="preserve">В начале деятельности компания использовала свои преимущества не </w:t>
      </w:r>
      <w:proofErr w:type="gramStart"/>
      <w:r w:rsidRPr="003841D3">
        <w:rPr>
          <w:rFonts w:eastAsia="TimesNewRoman"/>
          <w:sz w:val="28"/>
          <w:szCs w:val="28"/>
          <w:lang w:eastAsia="en-US"/>
        </w:rPr>
        <w:t>в полную меру</w:t>
      </w:r>
      <w:proofErr w:type="gramEnd"/>
      <w:r w:rsidRPr="003841D3">
        <w:rPr>
          <w:rFonts w:eastAsia="TimesNewRoman,Bold"/>
          <w:sz w:val="28"/>
          <w:szCs w:val="28"/>
          <w:lang w:eastAsia="en-US"/>
        </w:rPr>
        <w:t xml:space="preserve">. </w:t>
      </w:r>
      <w:r w:rsidRPr="003841D3">
        <w:rPr>
          <w:rFonts w:eastAsia="TimesNewRoman"/>
          <w:sz w:val="28"/>
          <w:szCs w:val="28"/>
          <w:lang w:eastAsia="en-US"/>
        </w:rPr>
        <w:t>Главным было построить хорошую сеть</w:t>
      </w:r>
      <w:r w:rsidRPr="003841D3">
        <w:rPr>
          <w:rFonts w:eastAsia="TimesNewRoman,Bold"/>
          <w:sz w:val="28"/>
          <w:szCs w:val="28"/>
          <w:lang w:eastAsia="en-US"/>
        </w:rPr>
        <w:t xml:space="preserve">, </w:t>
      </w:r>
      <w:r w:rsidRPr="003841D3">
        <w:rPr>
          <w:rFonts w:eastAsia="TimesNewRoman"/>
          <w:sz w:val="28"/>
          <w:szCs w:val="28"/>
          <w:lang w:eastAsia="en-US"/>
        </w:rPr>
        <w:t>а абонент</w:t>
      </w:r>
      <w:r w:rsidRPr="003841D3">
        <w:rPr>
          <w:rFonts w:eastAsia="TimesNewRoman,Bold"/>
          <w:sz w:val="28"/>
          <w:szCs w:val="28"/>
          <w:lang w:eastAsia="en-US"/>
        </w:rPr>
        <w:t xml:space="preserve">, </w:t>
      </w:r>
      <w:r w:rsidRPr="003841D3">
        <w:rPr>
          <w:rFonts w:eastAsia="TimesNewRoman"/>
          <w:sz w:val="28"/>
          <w:szCs w:val="28"/>
          <w:lang w:eastAsia="en-US"/>
        </w:rPr>
        <w:t>по мысли руководителей МТС</w:t>
      </w:r>
      <w:r w:rsidRPr="003841D3">
        <w:rPr>
          <w:rFonts w:eastAsia="TimesNewRoman,Bold"/>
          <w:sz w:val="28"/>
          <w:szCs w:val="28"/>
          <w:lang w:eastAsia="en-US"/>
        </w:rPr>
        <w:t xml:space="preserve">, </w:t>
      </w:r>
      <w:r w:rsidRPr="003841D3">
        <w:rPr>
          <w:rFonts w:eastAsia="TimesNewRoman"/>
          <w:sz w:val="28"/>
          <w:szCs w:val="28"/>
          <w:lang w:eastAsia="en-US"/>
        </w:rPr>
        <w:t>должен был прибежать сам</w:t>
      </w:r>
      <w:r w:rsidRPr="003841D3">
        <w:rPr>
          <w:rFonts w:eastAsia="TimesNewRoman,Bold"/>
          <w:sz w:val="28"/>
          <w:szCs w:val="28"/>
          <w:lang w:eastAsia="en-US"/>
        </w:rPr>
        <w:t xml:space="preserve">. </w:t>
      </w:r>
      <w:r w:rsidRPr="003841D3">
        <w:rPr>
          <w:rFonts w:eastAsia="TimesNewRoman"/>
          <w:sz w:val="28"/>
          <w:szCs w:val="28"/>
          <w:lang w:eastAsia="en-US"/>
        </w:rPr>
        <w:t>Маркетинговая слабость компании ощущалась и в названии МТС</w:t>
      </w:r>
      <w:r w:rsidRPr="003841D3">
        <w:rPr>
          <w:rFonts w:eastAsia="TimesNewRoman,Bold"/>
          <w:sz w:val="28"/>
          <w:szCs w:val="28"/>
          <w:lang w:eastAsia="en-US"/>
        </w:rPr>
        <w:t xml:space="preserve">, </w:t>
      </w:r>
      <w:r w:rsidRPr="003841D3">
        <w:rPr>
          <w:rFonts w:eastAsia="TimesNewRoman"/>
          <w:sz w:val="28"/>
          <w:szCs w:val="28"/>
          <w:lang w:eastAsia="en-US"/>
        </w:rPr>
        <w:t>которое у постсоветских обывателей ассоциировалась с машинно</w:t>
      </w:r>
      <w:r w:rsidRPr="003841D3">
        <w:rPr>
          <w:rFonts w:eastAsia="TimesNewRoman,Bold"/>
          <w:sz w:val="28"/>
          <w:szCs w:val="28"/>
          <w:lang w:eastAsia="en-US"/>
        </w:rPr>
        <w:t>-</w:t>
      </w:r>
      <w:r w:rsidRPr="003841D3">
        <w:rPr>
          <w:rFonts w:eastAsia="TimesNewRoman"/>
          <w:sz w:val="28"/>
          <w:szCs w:val="28"/>
          <w:lang w:eastAsia="en-US"/>
        </w:rPr>
        <w:t>тракторной станцией</w:t>
      </w:r>
      <w:r w:rsidRPr="003841D3">
        <w:rPr>
          <w:rFonts w:eastAsia="TimesNewRoman,Bold"/>
          <w:sz w:val="28"/>
          <w:szCs w:val="28"/>
          <w:lang w:eastAsia="en-US"/>
        </w:rPr>
        <w:t xml:space="preserve">, </w:t>
      </w:r>
      <w:r w:rsidRPr="003841D3">
        <w:rPr>
          <w:rFonts w:eastAsia="TimesNewRoman"/>
          <w:sz w:val="28"/>
          <w:szCs w:val="28"/>
          <w:lang w:eastAsia="en-US"/>
        </w:rPr>
        <w:t xml:space="preserve">и в организации работы абонентской службы. Сегодня МТС обслуживает более двух третей всех </w:t>
      </w:r>
      <w:proofErr w:type="gramStart"/>
      <w:r w:rsidRPr="003841D3">
        <w:rPr>
          <w:rFonts w:eastAsia="TimesNewRoman"/>
          <w:sz w:val="28"/>
          <w:szCs w:val="28"/>
          <w:lang w:eastAsia="en-US"/>
        </w:rPr>
        <w:t>бизнес-пользователей</w:t>
      </w:r>
      <w:proofErr w:type="gramEnd"/>
      <w:r w:rsidRPr="003841D3">
        <w:rPr>
          <w:rFonts w:eastAsia="TimesNewRoman"/>
          <w:sz w:val="28"/>
          <w:szCs w:val="28"/>
          <w:lang w:eastAsia="en-US"/>
        </w:rPr>
        <w:t xml:space="preserve"> московского рынка. Их потребность в интенсивных коммуникациях обеспечивают МТС высокий доход на абонента в месяц (основной показатель для сотовых компаний). Выбор целевой </w:t>
      </w:r>
      <w:r w:rsidRPr="003841D3">
        <w:rPr>
          <w:rFonts w:eastAsia="TimesNewRoman"/>
          <w:sz w:val="28"/>
          <w:szCs w:val="28"/>
          <w:lang w:eastAsia="en-US"/>
        </w:rPr>
        <w:lastRenderedPageBreak/>
        <w:t xml:space="preserve">группы клиентов является важной проблемой для МТС. Сейчас качество услуг крупнейших операторов в стандарте GSM практически одинаково, действуют они в основном в одном регионе, поэтому ценовые войны и борьба за потенциальных клиентов не только не ослабевают, но разгораются с все большей силой. Компании предлагают дешевые тарифные планы специально для студентов. Клиентам, которые считают эфирное время не минутами, а часами, предлагаются тарифы, включающие множество дополнительных услуг. Деловые люди хотят использовать телефон как факс и автоответчик. Их привлекает возможность </w:t>
      </w:r>
      <w:bookmarkStart w:id="0" w:name="_GoBack"/>
      <w:r w:rsidRPr="003841D3">
        <w:rPr>
          <w:rFonts w:eastAsia="TimesNewRoman"/>
          <w:sz w:val="28"/>
          <w:szCs w:val="28"/>
          <w:lang w:eastAsia="en-US"/>
        </w:rPr>
        <w:t>фильтровать звонки и разговаривать сразу с несколькими абонентами.</w:t>
      </w:r>
    </w:p>
    <w:p w:rsidR="009C7BD6" w:rsidRPr="003841D3" w:rsidRDefault="009C7BD6" w:rsidP="003841D3">
      <w:pPr>
        <w:autoSpaceDE w:val="0"/>
        <w:autoSpaceDN w:val="0"/>
        <w:adjustRightInd w:val="0"/>
        <w:spacing w:line="360" w:lineRule="auto"/>
        <w:ind w:firstLine="708"/>
        <w:jc w:val="both"/>
        <w:rPr>
          <w:rFonts w:eastAsia="TimesNewRoman"/>
          <w:sz w:val="28"/>
          <w:szCs w:val="28"/>
          <w:lang w:eastAsia="en-US"/>
        </w:rPr>
      </w:pPr>
      <w:r w:rsidRPr="003841D3">
        <w:rPr>
          <w:rFonts w:eastAsia="TimesNewRoman"/>
          <w:sz w:val="28"/>
          <w:szCs w:val="28"/>
          <w:lang w:eastAsia="en-US"/>
        </w:rPr>
        <w:t>Следующая проблема – освоение новых региональных рынков. Куда выходить и как действовать на этих рынках, какую политику на них проводить по отношению к конкурентам – решение этих вопросов связано с выбором направлений и объемов инвестирования: в развитие инфраструктуры в Москве и области, в развитие бизнеса в регионах, в развитие новых услуг.</w:t>
      </w:r>
    </w:p>
    <w:p w:rsidR="00ED13C0" w:rsidRPr="003841D3" w:rsidRDefault="00ED13C0" w:rsidP="003841D3">
      <w:pPr>
        <w:autoSpaceDE w:val="0"/>
        <w:autoSpaceDN w:val="0"/>
        <w:adjustRightInd w:val="0"/>
        <w:spacing w:line="360" w:lineRule="auto"/>
        <w:ind w:firstLine="708"/>
        <w:jc w:val="both"/>
        <w:rPr>
          <w:rFonts w:eastAsia="TimesNewRoman"/>
          <w:sz w:val="28"/>
          <w:szCs w:val="28"/>
          <w:lang w:eastAsia="en-US"/>
        </w:rPr>
      </w:pPr>
    </w:p>
    <w:p w:rsidR="005F7B39" w:rsidRPr="003841D3" w:rsidRDefault="005F7B39" w:rsidP="003841D3">
      <w:pPr>
        <w:shd w:val="clear" w:color="auto" w:fill="FFFFFF"/>
        <w:spacing w:before="394" w:line="360" w:lineRule="auto"/>
        <w:jc w:val="both"/>
        <w:rPr>
          <w:b/>
          <w:spacing w:val="-1"/>
          <w:sz w:val="28"/>
          <w:szCs w:val="28"/>
          <w:lang w:eastAsia="en-US"/>
        </w:rPr>
      </w:pPr>
      <w:r w:rsidRPr="003841D3">
        <w:rPr>
          <w:b/>
          <w:spacing w:val="-1"/>
          <w:sz w:val="28"/>
          <w:szCs w:val="28"/>
          <w:lang w:eastAsia="en-US"/>
        </w:rPr>
        <w:t>Решение</w:t>
      </w:r>
    </w:p>
    <w:p w:rsidR="005F7B39" w:rsidRPr="003841D3" w:rsidRDefault="005F7B39" w:rsidP="003841D3">
      <w:pPr>
        <w:shd w:val="clear" w:color="auto" w:fill="FFFFFF"/>
        <w:spacing w:before="394" w:line="360" w:lineRule="auto"/>
        <w:jc w:val="both"/>
        <w:rPr>
          <w:spacing w:val="2"/>
          <w:sz w:val="28"/>
          <w:szCs w:val="28"/>
          <w:lang w:eastAsia="en-US"/>
        </w:rPr>
      </w:pPr>
      <w:r w:rsidRPr="003841D3">
        <w:rPr>
          <w:b/>
          <w:spacing w:val="-1"/>
          <w:sz w:val="28"/>
          <w:szCs w:val="28"/>
          <w:lang w:eastAsia="en-US"/>
        </w:rPr>
        <w:t xml:space="preserve">1. </w:t>
      </w:r>
      <w:r w:rsidRPr="003841D3">
        <w:rPr>
          <w:spacing w:val="3"/>
          <w:sz w:val="28"/>
          <w:szCs w:val="28"/>
          <w:lang w:eastAsia="en-US"/>
        </w:rPr>
        <w:t xml:space="preserve">Проведите анализ внешней среды для МТС, используя одну из методик анализа макросреды (STEP/ETOM/QUEST). Каким образом может </w:t>
      </w:r>
      <w:r w:rsidRPr="003841D3">
        <w:rPr>
          <w:spacing w:val="6"/>
          <w:sz w:val="28"/>
          <w:szCs w:val="28"/>
          <w:lang w:eastAsia="en-US"/>
        </w:rPr>
        <w:t xml:space="preserve">сказаться на ее деятельности каждый из пяти факторов внешней </w:t>
      </w:r>
      <w:r w:rsidRPr="003841D3">
        <w:rPr>
          <w:spacing w:val="3"/>
          <w:sz w:val="28"/>
          <w:szCs w:val="28"/>
          <w:lang w:eastAsia="en-US"/>
        </w:rPr>
        <w:t>среды (социальный, экономический, технологический, конкурент</w:t>
      </w:r>
      <w:r w:rsidRPr="003841D3">
        <w:rPr>
          <w:spacing w:val="2"/>
          <w:sz w:val="28"/>
          <w:szCs w:val="28"/>
          <w:lang w:eastAsia="en-US"/>
        </w:rPr>
        <w:t>ный и регулирующий)?</w:t>
      </w:r>
    </w:p>
    <w:p w:rsidR="005F7B39" w:rsidRPr="003841D3" w:rsidRDefault="005F7B39" w:rsidP="003841D3">
      <w:pPr>
        <w:shd w:val="clear" w:color="auto" w:fill="FFFFFF"/>
        <w:spacing w:before="394" w:line="360" w:lineRule="auto"/>
        <w:jc w:val="both"/>
        <w:rPr>
          <w:spacing w:val="2"/>
          <w:sz w:val="28"/>
          <w:szCs w:val="28"/>
          <w:lang w:eastAsia="en-US"/>
        </w:rPr>
      </w:pPr>
    </w:p>
    <w:p w:rsidR="005F7B39" w:rsidRPr="003841D3" w:rsidRDefault="005F7B39" w:rsidP="003841D3">
      <w:pPr>
        <w:shd w:val="clear" w:color="auto" w:fill="FFFFFF"/>
        <w:spacing w:before="394" w:line="360" w:lineRule="auto"/>
        <w:jc w:val="both"/>
        <w:rPr>
          <w:spacing w:val="2"/>
          <w:sz w:val="28"/>
          <w:szCs w:val="28"/>
          <w:lang w:eastAsia="en-US"/>
        </w:rPr>
      </w:pPr>
    </w:p>
    <w:p w:rsidR="005F7B39" w:rsidRPr="003841D3" w:rsidRDefault="005F7B39" w:rsidP="003841D3">
      <w:pPr>
        <w:shd w:val="clear" w:color="auto" w:fill="FFFFFF"/>
        <w:spacing w:before="394" w:line="360" w:lineRule="auto"/>
        <w:jc w:val="both"/>
        <w:rPr>
          <w:spacing w:val="2"/>
          <w:sz w:val="28"/>
          <w:szCs w:val="28"/>
          <w:lang w:eastAsia="en-US"/>
        </w:rPr>
      </w:pPr>
    </w:p>
    <w:p w:rsidR="005F7B39" w:rsidRPr="003841D3" w:rsidRDefault="005F7B39" w:rsidP="003841D3">
      <w:pPr>
        <w:shd w:val="clear" w:color="auto" w:fill="FFFFFF"/>
        <w:spacing w:before="394" w:line="360" w:lineRule="auto"/>
        <w:jc w:val="both"/>
        <w:rPr>
          <w:spacing w:val="2"/>
          <w:sz w:val="28"/>
          <w:szCs w:val="28"/>
          <w:lang w:eastAsia="en-US"/>
        </w:rPr>
      </w:pPr>
    </w:p>
    <w:p w:rsidR="005F7B39" w:rsidRPr="003841D3" w:rsidRDefault="005F7B39" w:rsidP="003841D3">
      <w:pPr>
        <w:spacing w:line="360" w:lineRule="auto"/>
        <w:rPr>
          <w:spacing w:val="-1"/>
          <w:sz w:val="28"/>
          <w:szCs w:val="28"/>
          <w:lang w:eastAsia="en-US"/>
        </w:rPr>
        <w:sectPr w:rsidR="005F7B39" w:rsidRPr="003841D3">
          <w:pgSz w:w="11906" w:h="16838"/>
          <w:pgMar w:top="540" w:right="850" w:bottom="719" w:left="1701" w:header="708" w:footer="708" w:gutter="0"/>
          <w:cols w:space="720"/>
        </w:sect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2874"/>
        <w:gridCol w:w="5300"/>
        <w:gridCol w:w="5903"/>
      </w:tblGrid>
      <w:tr w:rsidR="005F7B39" w:rsidRPr="003841D3" w:rsidTr="005F7B39">
        <w:tc>
          <w:tcPr>
            <w:tcW w:w="720" w:type="dxa"/>
            <w:tcBorders>
              <w:top w:val="single" w:sz="4" w:space="0" w:color="auto"/>
              <w:left w:val="single" w:sz="4" w:space="0" w:color="auto"/>
              <w:bottom w:val="single" w:sz="4" w:space="0" w:color="auto"/>
              <w:right w:val="single" w:sz="4" w:space="0" w:color="auto"/>
            </w:tcBorders>
          </w:tcPr>
          <w:p w:rsidR="005F7B39" w:rsidRPr="00B14AB0" w:rsidRDefault="005F7B39" w:rsidP="00B14AB0">
            <w:pPr>
              <w:spacing w:line="360" w:lineRule="auto"/>
              <w:jc w:val="both"/>
              <w:rPr>
                <w:spacing w:val="-1"/>
                <w:sz w:val="18"/>
                <w:szCs w:val="18"/>
                <w:lang w:eastAsia="en-US"/>
              </w:rPr>
            </w:pPr>
          </w:p>
        </w:tc>
        <w:tc>
          <w:tcPr>
            <w:tcW w:w="2874" w:type="dxa"/>
            <w:tcBorders>
              <w:top w:val="single" w:sz="4" w:space="0" w:color="auto"/>
              <w:left w:val="single" w:sz="4" w:space="0" w:color="auto"/>
              <w:bottom w:val="single" w:sz="4" w:space="0" w:color="auto"/>
              <w:right w:val="single" w:sz="4" w:space="0" w:color="auto"/>
            </w:tcBorders>
          </w:tcPr>
          <w:p w:rsidR="005F7B39" w:rsidRPr="00B14AB0" w:rsidRDefault="005F7B39" w:rsidP="00B14AB0">
            <w:pPr>
              <w:spacing w:line="360" w:lineRule="auto"/>
              <w:jc w:val="both"/>
              <w:rPr>
                <w:spacing w:val="-1"/>
                <w:sz w:val="18"/>
                <w:szCs w:val="18"/>
                <w:lang w:eastAsia="en-US"/>
              </w:rPr>
            </w:pPr>
          </w:p>
        </w:tc>
        <w:tc>
          <w:tcPr>
            <w:tcW w:w="5300" w:type="dxa"/>
            <w:tcBorders>
              <w:top w:val="single" w:sz="4" w:space="0" w:color="auto"/>
              <w:left w:val="single" w:sz="4" w:space="0" w:color="auto"/>
              <w:bottom w:val="single" w:sz="4" w:space="0" w:color="auto"/>
              <w:right w:val="single" w:sz="4" w:space="0" w:color="auto"/>
            </w:tcBorders>
            <w:hideMark/>
          </w:tcPr>
          <w:p w:rsidR="005F7B39" w:rsidRPr="00B14AB0" w:rsidRDefault="005F7B39" w:rsidP="00B14AB0">
            <w:pPr>
              <w:spacing w:line="360" w:lineRule="auto"/>
              <w:jc w:val="center"/>
              <w:rPr>
                <w:b/>
                <w:spacing w:val="-1"/>
                <w:sz w:val="18"/>
                <w:szCs w:val="18"/>
                <w:lang w:eastAsia="en-US"/>
              </w:rPr>
            </w:pPr>
            <w:r w:rsidRPr="00B14AB0">
              <w:rPr>
                <w:b/>
                <w:spacing w:val="-1"/>
                <w:sz w:val="18"/>
                <w:szCs w:val="18"/>
                <w:lang w:eastAsia="en-US"/>
              </w:rPr>
              <w:t>Возможное влияние фактора на компанию</w:t>
            </w:r>
          </w:p>
        </w:tc>
        <w:tc>
          <w:tcPr>
            <w:tcW w:w="5903" w:type="dxa"/>
            <w:tcBorders>
              <w:top w:val="single" w:sz="4" w:space="0" w:color="auto"/>
              <w:left w:val="single" w:sz="4" w:space="0" w:color="auto"/>
              <w:bottom w:val="single" w:sz="4" w:space="0" w:color="auto"/>
              <w:right w:val="single" w:sz="4" w:space="0" w:color="auto"/>
            </w:tcBorders>
            <w:hideMark/>
          </w:tcPr>
          <w:p w:rsidR="005F7B39" w:rsidRPr="00B14AB0" w:rsidRDefault="005F7B39" w:rsidP="00B14AB0">
            <w:pPr>
              <w:spacing w:line="360" w:lineRule="auto"/>
              <w:jc w:val="center"/>
              <w:rPr>
                <w:b/>
                <w:spacing w:val="-1"/>
                <w:sz w:val="18"/>
                <w:szCs w:val="18"/>
                <w:lang w:eastAsia="en-US"/>
              </w:rPr>
            </w:pPr>
            <w:r w:rsidRPr="00B14AB0">
              <w:rPr>
                <w:b/>
                <w:spacing w:val="-1"/>
                <w:sz w:val="18"/>
                <w:szCs w:val="18"/>
                <w:lang w:eastAsia="en-US"/>
              </w:rPr>
              <w:t>Реакция компании на внешние факторы</w:t>
            </w:r>
          </w:p>
        </w:tc>
      </w:tr>
      <w:tr w:rsidR="005F7B39" w:rsidRPr="003841D3" w:rsidTr="005F7B39">
        <w:trPr>
          <w:cantSplit/>
          <w:trHeight w:val="2218"/>
        </w:trPr>
        <w:tc>
          <w:tcPr>
            <w:tcW w:w="720" w:type="dxa"/>
            <w:vMerge w:val="restart"/>
            <w:tcBorders>
              <w:top w:val="single" w:sz="4" w:space="0" w:color="auto"/>
              <w:left w:val="single" w:sz="4" w:space="0" w:color="auto"/>
              <w:bottom w:val="single" w:sz="4" w:space="0" w:color="auto"/>
              <w:right w:val="single" w:sz="4" w:space="0" w:color="auto"/>
            </w:tcBorders>
            <w:textDirection w:val="btLr"/>
            <w:hideMark/>
          </w:tcPr>
          <w:p w:rsidR="005F7B39" w:rsidRPr="00B14AB0" w:rsidRDefault="005F7B39" w:rsidP="00B14AB0">
            <w:pPr>
              <w:spacing w:line="360" w:lineRule="auto"/>
              <w:ind w:left="113" w:right="113"/>
              <w:jc w:val="center"/>
              <w:rPr>
                <w:b/>
                <w:spacing w:val="-1"/>
                <w:sz w:val="18"/>
                <w:szCs w:val="18"/>
                <w:lang w:eastAsia="en-US"/>
              </w:rPr>
            </w:pPr>
            <w:r w:rsidRPr="00B14AB0">
              <w:rPr>
                <w:b/>
                <w:spacing w:val="-1"/>
                <w:sz w:val="18"/>
                <w:szCs w:val="18"/>
                <w:lang w:eastAsia="en-US"/>
              </w:rPr>
              <w:t>Социальные факторы внешней среды</w:t>
            </w:r>
          </w:p>
        </w:tc>
        <w:tc>
          <w:tcPr>
            <w:tcW w:w="2874" w:type="dxa"/>
            <w:tcBorders>
              <w:top w:val="single" w:sz="4" w:space="0" w:color="auto"/>
              <w:left w:val="single" w:sz="4" w:space="0" w:color="auto"/>
              <w:bottom w:val="single" w:sz="4" w:space="0" w:color="auto"/>
              <w:right w:val="single" w:sz="4" w:space="0" w:color="auto"/>
            </w:tcBorders>
          </w:tcPr>
          <w:p w:rsidR="005F7B39" w:rsidRPr="00B14AB0" w:rsidRDefault="005F7B39" w:rsidP="00B14AB0">
            <w:pPr>
              <w:spacing w:line="360" w:lineRule="auto"/>
              <w:rPr>
                <w:sz w:val="18"/>
                <w:szCs w:val="18"/>
                <w:lang w:eastAsia="en-US"/>
              </w:rPr>
            </w:pPr>
            <w:r w:rsidRPr="00B14AB0">
              <w:rPr>
                <w:sz w:val="18"/>
                <w:szCs w:val="18"/>
                <w:lang w:eastAsia="en-US"/>
              </w:rPr>
              <w:t xml:space="preserve">Изменение уровня доходов населения </w:t>
            </w:r>
          </w:p>
          <w:p w:rsidR="005F7B39" w:rsidRPr="00B14AB0" w:rsidRDefault="005F7B39" w:rsidP="00B14AB0">
            <w:pPr>
              <w:spacing w:line="360" w:lineRule="auto"/>
              <w:rPr>
                <w:sz w:val="18"/>
                <w:szCs w:val="18"/>
                <w:lang w:eastAsia="en-US"/>
              </w:rPr>
            </w:pPr>
          </w:p>
          <w:p w:rsidR="005F7B39" w:rsidRPr="00B14AB0" w:rsidRDefault="005F7B39" w:rsidP="00B14AB0">
            <w:pPr>
              <w:spacing w:line="360" w:lineRule="auto"/>
              <w:rPr>
                <w:sz w:val="18"/>
                <w:szCs w:val="18"/>
                <w:lang w:eastAsia="en-US"/>
              </w:rPr>
            </w:pPr>
            <w:r w:rsidRPr="00B14AB0">
              <w:rPr>
                <w:sz w:val="18"/>
                <w:szCs w:val="18"/>
                <w:lang w:eastAsia="en-US"/>
              </w:rPr>
              <w:t xml:space="preserve">Увеличение доходов </w:t>
            </w:r>
          </w:p>
          <w:p w:rsidR="005F7B39" w:rsidRPr="00B14AB0" w:rsidRDefault="005F7B39" w:rsidP="00B14AB0">
            <w:pPr>
              <w:spacing w:line="360" w:lineRule="auto"/>
              <w:rPr>
                <w:sz w:val="18"/>
                <w:szCs w:val="18"/>
                <w:lang w:eastAsia="en-US"/>
              </w:rPr>
            </w:pPr>
          </w:p>
          <w:p w:rsidR="005F7B39" w:rsidRPr="00B14AB0" w:rsidRDefault="005F7B39" w:rsidP="00B14AB0">
            <w:pPr>
              <w:spacing w:line="360" w:lineRule="auto"/>
              <w:rPr>
                <w:b/>
                <w:spacing w:val="-1"/>
                <w:sz w:val="18"/>
                <w:szCs w:val="18"/>
                <w:lang w:eastAsia="en-US"/>
              </w:rPr>
            </w:pPr>
            <w:r w:rsidRPr="00B14AB0">
              <w:rPr>
                <w:sz w:val="18"/>
                <w:szCs w:val="18"/>
                <w:lang w:eastAsia="en-US"/>
              </w:rPr>
              <w:t>Уменьшение доходов</w:t>
            </w:r>
          </w:p>
        </w:tc>
        <w:tc>
          <w:tcPr>
            <w:tcW w:w="5300" w:type="dxa"/>
            <w:tcBorders>
              <w:top w:val="single" w:sz="4" w:space="0" w:color="auto"/>
              <w:left w:val="single" w:sz="4" w:space="0" w:color="auto"/>
              <w:bottom w:val="single" w:sz="4" w:space="0" w:color="auto"/>
              <w:right w:val="single" w:sz="4" w:space="0" w:color="auto"/>
            </w:tcBorders>
          </w:tcPr>
          <w:p w:rsidR="005F7B39" w:rsidRPr="00B14AB0" w:rsidRDefault="005F7B39" w:rsidP="00B14AB0">
            <w:pPr>
              <w:spacing w:line="360" w:lineRule="auto"/>
              <w:jc w:val="both"/>
              <w:rPr>
                <w:sz w:val="18"/>
                <w:szCs w:val="18"/>
                <w:lang w:eastAsia="en-US"/>
              </w:rPr>
            </w:pPr>
            <w:r w:rsidRPr="00B14AB0">
              <w:rPr>
                <w:sz w:val="18"/>
                <w:szCs w:val="18"/>
                <w:lang w:eastAsia="en-US"/>
              </w:rPr>
              <w:t xml:space="preserve">Увеличение доходов отразиться на том, что потребители будут выбирать </w:t>
            </w:r>
            <w:proofErr w:type="spellStart"/>
            <w:r w:rsidRPr="00B14AB0">
              <w:rPr>
                <w:sz w:val="18"/>
                <w:szCs w:val="18"/>
                <w:lang w:eastAsia="en-US"/>
              </w:rPr>
              <w:t>безлимитные</w:t>
            </w:r>
            <w:proofErr w:type="spellEnd"/>
            <w:r w:rsidRPr="00B14AB0">
              <w:rPr>
                <w:sz w:val="18"/>
                <w:szCs w:val="18"/>
                <w:lang w:eastAsia="en-US"/>
              </w:rPr>
              <w:t>, более дорогие тарифы, подключать дополнительные услуги</w:t>
            </w:r>
          </w:p>
          <w:p w:rsidR="005F7B39" w:rsidRPr="00B14AB0" w:rsidRDefault="005F7B39" w:rsidP="00B14AB0">
            <w:pPr>
              <w:spacing w:line="360" w:lineRule="auto"/>
              <w:jc w:val="both"/>
              <w:rPr>
                <w:sz w:val="18"/>
                <w:szCs w:val="18"/>
                <w:lang w:eastAsia="en-US"/>
              </w:rPr>
            </w:pPr>
          </w:p>
          <w:p w:rsidR="005F7B39" w:rsidRPr="00B14AB0" w:rsidRDefault="005F7B39" w:rsidP="00B14AB0">
            <w:pPr>
              <w:spacing w:line="360" w:lineRule="auto"/>
              <w:jc w:val="both"/>
              <w:rPr>
                <w:b/>
                <w:spacing w:val="-1"/>
                <w:sz w:val="18"/>
                <w:szCs w:val="18"/>
                <w:lang w:eastAsia="en-US"/>
              </w:rPr>
            </w:pPr>
            <w:r w:rsidRPr="00B14AB0">
              <w:rPr>
                <w:sz w:val="18"/>
                <w:szCs w:val="18"/>
                <w:lang w:eastAsia="en-US"/>
              </w:rPr>
              <w:t>Уменьшение доходов отразиться на том, что потребители будут стараться снизить свои расходы на мобильную связь и выбирать тарифы с более низкими тарифами</w:t>
            </w:r>
          </w:p>
        </w:tc>
        <w:tc>
          <w:tcPr>
            <w:tcW w:w="5903" w:type="dxa"/>
            <w:tcBorders>
              <w:top w:val="single" w:sz="4" w:space="0" w:color="auto"/>
              <w:left w:val="single" w:sz="4" w:space="0" w:color="auto"/>
              <w:bottom w:val="single" w:sz="4" w:space="0" w:color="auto"/>
              <w:right w:val="single" w:sz="4" w:space="0" w:color="auto"/>
            </w:tcBorders>
          </w:tcPr>
          <w:p w:rsidR="005F7B39" w:rsidRPr="00B14AB0" w:rsidRDefault="005F7B39" w:rsidP="00B14AB0">
            <w:pPr>
              <w:spacing w:line="360" w:lineRule="auto"/>
              <w:jc w:val="both"/>
              <w:rPr>
                <w:sz w:val="18"/>
                <w:szCs w:val="18"/>
                <w:lang w:eastAsia="en-US"/>
              </w:rPr>
            </w:pPr>
            <w:r w:rsidRPr="00B14AB0">
              <w:rPr>
                <w:sz w:val="18"/>
                <w:szCs w:val="18"/>
                <w:lang w:eastAsia="en-US"/>
              </w:rPr>
              <w:t xml:space="preserve">При увеличении доходов потребителей, компании целесообразно  разработать новые услуги для  клиентов </w:t>
            </w:r>
          </w:p>
          <w:p w:rsidR="005F7B39" w:rsidRPr="00B14AB0" w:rsidRDefault="005F7B39" w:rsidP="00B14AB0">
            <w:pPr>
              <w:spacing w:line="360" w:lineRule="auto"/>
              <w:jc w:val="both"/>
              <w:rPr>
                <w:sz w:val="18"/>
                <w:szCs w:val="18"/>
                <w:lang w:eastAsia="en-US"/>
              </w:rPr>
            </w:pPr>
          </w:p>
          <w:p w:rsidR="005F7B39" w:rsidRPr="00B14AB0" w:rsidRDefault="005F7B39" w:rsidP="00B14AB0">
            <w:pPr>
              <w:spacing w:line="360" w:lineRule="auto"/>
              <w:jc w:val="both"/>
              <w:rPr>
                <w:b/>
                <w:spacing w:val="-1"/>
                <w:sz w:val="18"/>
                <w:szCs w:val="18"/>
                <w:lang w:eastAsia="en-US"/>
              </w:rPr>
            </w:pPr>
            <w:r w:rsidRPr="00B14AB0">
              <w:rPr>
                <w:sz w:val="18"/>
                <w:szCs w:val="18"/>
                <w:lang w:eastAsia="en-US"/>
              </w:rPr>
              <w:t xml:space="preserve">При уменьшении уровня доходов потребителей, компании целесообразно гибко реагировать на общую ситуацию и возможности потребителей, выпускать тарифы с более низким количеством услуг и тарификацией в зависимости от количества возможного времени разговоров </w:t>
            </w:r>
          </w:p>
        </w:tc>
      </w:tr>
      <w:tr w:rsidR="005F7B39" w:rsidRPr="003841D3" w:rsidTr="005F7B39">
        <w:trPr>
          <w:cantSplit/>
          <w:trHeight w:val="1134"/>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7B39" w:rsidRPr="00B14AB0" w:rsidRDefault="005F7B39" w:rsidP="00B14AB0">
            <w:pPr>
              <w:spacing w:line="360" w:lineRule="auto"/>
              <w:rPr>
                <w:b/>
                <w:spacing w:val="-1"/>
                <w:sz w:val="18"/>
                <w:szCs w:val="18"/>
                <w:lang w:eastAsia="en-US"/>
              </w:rPr>
            </w:pPr>
          </w:p>
        </w:tc>
        <w:tc>
          <w:tcPr>
            <w:tcW w:w="2874" w:type="dxa"/>
            <w:tcBorders>
              <w:top w:val="single" w:sz="4" w:space="0" w:color="auto"/>
              <w:left w:val="single" w:sz="4" w:space="0" w:color="auto"/>
              <w:bottom w:val="single" w:sz="4" w:space="0" w:color="auto"/>
              <w:right w:val="single" w:sz="4" w:space="0" w:color="auto"/>
            </w:tcBorders>
          </w:tcPr>
          <w:p w:rsidR="005F7B39" w:rsidRPr="00B14AB0" w:rsidRDefault="005F7B39" w:rsidP="00B14AB0">
            <w:pPr>
              <w:spacing w:line="360" w:lineRule="auto"/>
              <w:rPr>
                <w:sz w:val="18"/>
                <w:szCs w:val="18"/>
                <w:lang w:eastAsia="en-US"/>
              </w:rPr>
            </w:pPr>
            <w:r w:rsidRPr="00B14AB0">
              <w:rPr>
                <w:sz w:val="18"/>
                <w:szCs w:val="18"/>
                <w:lang w:eastAsia="en-US"/>
              </w:rPr>
              <w:t>Большое количество поездок населения по работе, миграция населения</w:t>
            </w:r>
          </w:p>
          <w:p w:rsidR="005F7B39" w:rsidRPr="00B14AB0" w:rsidRDefault="005F7B39" w:rsidP="00B14AB0">
            <w:pPr>
              <w:spacing w:line="360" w:lineRule="auto"/>
              <w:rPr>
                <w:sz w:val="18"/>
                <w:szCs w:val="18"/>
                <w:lang w:eastAsia="en-US"/>
              </w:rPr>
            </w:pPr>
          </w:p>
          <w:p w:rsidR="005F7B39" w:rsidRPr="00B14AB0" w:rsidRDefault="005F7B39" w:rsidP="00B14AB0">
            <w:pPr>
              <w:spacing w:line="360" w:lineRule="auto"/>
              <w:jc w:val="both"/>
              <w:rPr>
                <w:b/>
                <w:spacing w:val="-1"/>
                <w:sz w:val="18"/>
                <w:szCs w:val="18"/>
                <w:lang w:eastAsia="en-US"/>
              </w:rPr>
            </w:pPr>
          </w:p>
        </w:tc>
        <w:tc>
          <w:tcPr>
            <w:tcW w:w="5300" w:type="dxa"/>
            <w:tcBorders>
              <w:top w:val="single" w:sz="4" w:space="0" w:color="auto"/>
              <w:left w:val="single" w:sz="4" w:space="0" w:color="auto"/>
              <w:bottom w:val="single" w:sz="4" w:space="0" w:color="auto"/>
              <w:right w:val="single" w:sz="4" w:space="0" w:color="auto"/>
            </w:tcBorders>
            <w:hideMark/>
          </w:tcPr>
          <w:p w:rsidR="005F7B39" w:rsidRPr="00B14AB0" w:rsidRDefault="005F7B39" w:rsidP="00B14AB0">
            <w:pPr>
              <w:spacing w:line="360" w:lineRule="auto"/>
              <w:jc w:val="both"/>
              <w:rPr>
                <w:b/>
                <w:spacing w:val="-1"/>
                <w:sz w:val="18"/>
                <w:szCs w:val="18"/>
                <w:lang w:eastAsia="en-US"/>
              </w:rPr>
            </w:pPr>
            <w:r w:rsidRPr="00B14AB0">
              <w:rPr>
                <w:sz w:val="18"/>
                <w:szCs w:val="18"/>
                <w:lang w:eastAsia="en-US"/>
              </w:rPr>
              <w:t>Большое количество деловых поездок,  увеличивающееся за счет изменения ситуации в стране, является выгодным для компании т.к. приезжие люди начинают звонить домой, из дома по рабочим делам в разные города и страны, что приносит немалую прибыль компании</w:t>
            </w:r>
          </w:p>
        </w:tc>
        <w:tc>
          <w:tcPr>
            <w:tcW w:w="5903" w:type="dxa"/>
            <w:tcBorders>
              <w:top w:val="single" w:sz="4" w:space="0" w:color="auto"/>
              <w:left w:val="single" w:sz="4" w:space="0" w:color="auto"/>
              <w:bottom w:val="single" w:sz="4" w:space="0" w:color="auto"/>
              <w:right w:val="single" w:sz="4" w:space="0" w:color="auto"/>
            </w:tcBorders>
          </w:tcPr>
          <w:p w:rsidR="005F7B39" w:rsidRPr="00B14AB0" w:rsidRDefault="005F7B39" w:rsidP="00B14AB0">
            <w:pPr>
              <w:spacing w:line="360" w:lineRule="auto"/>
              <w:jc w:val="both"/>
              <w:rPr>
                <w:sz w:val="18"/>
                <w:szCs w:val="18"/>
                <w:lang w:eastAsia="en-US"/>
              </w:rPr>
            </w:pPr>
            <w:r w:rsidRPr="00B14AB0">
              <w:rPr>
                <w:sz w:val="18"/>
                <w:szCs w:val="18"/>
                <w:lang w:eastAsia="en-US"/>
              </w:rPr>
              <w:t>Компании  целесообразно разработать такие тарифы, которые будут выгодны для пользователей мобильной связью для звонков в разные города и страны</w:t>
            </w:r>
          </w:p>
          <w:p w:rsidR="005F7B39" w:rsidRPr="00B14AB0" w:rsidRDefault="005F7B39" w:rsidP="00B14AB0">
            <w:pPr>
              <w:spacing w:line="360" w:lineRule="auto"/>
              <w:jc w:val="both"/>
              <w:rPr>
                <w:sz w:val="18"/>
                <w:szCs w:val="18"/>
                <w:lang w:eastAsia="en-US"/>
              </w:rPr>
            </w:pPr>
          </w:p>
          <w:p w:rsidR="005F7B39" w:rsidRPr="00B14AB0" w:rsidRDefault="005F7B39" w:rsidP="00B14AB0">
            <w:pPr>
              <w:spacing w:line="360" w:lineRule="auto"/>
              <w:jc w:val="both"/>
              <w:rPr>
                <w:b/>
                <w:spacing w:val="-1"/>
                <w:sz w:val="18"/>
                <w:szCs w:val="18"/>
                <w:lang w:eastAsia="en-US"/>
              </w:rPr>
            </w:pPr>
          </w:p>
        </w:tc>
      </w:tr>
      <w:tr w:rsidR="005F7B39" w:rsidRPr="003841D3" w:rsidTr="005F7B39">
        <w:tc>
          <w:tcPr>
            <w:tcW w:w="0" w:type="auto"/>
            <w:vMerge/>
            <w:tcBorders>
              <w:top w:val="single" w:sz="4" w:space="0" w:color="auto"/>
              <w:left w:val="single" w:sz="4" w:space="0" w:color="auto"/>
              <w:bottom w:val="single" w:sz="4" w:space="0" w:color="auto"/>
              <w:right w:val="single" w:sz="4" w:space="0" w:color="auto"/>
            </w:tcBorders>
            <w:vAlign w:val="center"/>
            <w:hideMark/>
          </w:tcPr>
          <w:p w:rsidR="005F7B39" w:rsidRPr="00B14AB0" w:rsidRDefault="005F7B39" w:rsidP="00B14AB0">
            <w:pPr>
              <w:spacing w:line="360" w:lineRule="auto"/>
              <w:rPr>
                <w:b/>
                <w:spacing w:val="-1"/>
                <w:sz w:val="18"/>
                <w:szCs w:val="18"/>
                <w:lang w:eastAsia="en-US"/>
              </w:rPr>
            </w:pPr>
          </w:p>
        </w:tc>
        <w:tc>
          <w:tcPr>
            <w:tcW w:w="2874" w:type="dxa"/>
            <w:tcBorders>
              <w:top w:val="single" w:sz="4" w:space="0" w:color="auto"/>
              <w:left w:val="single" w:sz="4" w:space="0" w:color="auto"/>
              <w:bottom w:val="single" w:sz="4" w:space="0" w:color="auto"/>
              <w:right w:val="single" w:sz="4" w:space="0" w:color="auto"/>
            </w:tcBorders>
            <w:hideMark/>
          </w:tcPr>
          <w:p w:rsidR="005F7B39" w:rsidRPr="00B14AB0" w:rsidRDefault="005F7B39" w:rsidP="00B14AB0">
            <w:pPr>
              <w:spacing w:line="360" w:lineRule="auto"/>
              <w:rPr>
                <w:b/>
                <w:spacing w:val="-1"/>
                <w:sz w:val="18"/>
                <w:szCs w:val="18"/>
                <w:lang w:eastAsia="en-US"/>
              </w:rPr>
            </w:pPr>
            <w:r w:rsidRPr="00B14AB0">
              <w:rPr>
                <w:sz w:val="18"/>
                <w:szCs w:val="18"/>
                <w:lang w:eastAsia="en-US"/>
              </w:rPr>
              <w:t xml:space="preserve">Увеличение пользователей мобильной связью </w:t>
            </w:r>
            <w:proofErr w:type="gramStart"/>
            <w:r w:rsidRPr="00B14AB0">
              <w:rPr>
                <w:sz w:val="18"/>
                <w:szCs w:val="18"/>
                <w:lang w:eastAsia="en-US"/>
              </w:rPr>
              <w:t>более старшего</w:t>
            </w:r>
            <w:proofErr w:type="gramEnd"/>
            <w:r w:rsidRPr="00B14AB0">
              <w:rPr>
                <w:sz w:val="18"/>
                <w:szCs w:val="18"/>
                <w:lang w:eastAsia="en-US"/>
              </w:rPr>
              <w:t xml:space="preserve"> возраста</w:t>
            </w:r>
          </w:p>
        </w:tc>
        <w:tc>
          <w:tcPr>
            <w:tcW w:w="5300" w:type="dxa"/>
            <w:tcBorders>
              <w:top w:val="single" w:sz="4" w:space="0" w:color="auto"/>
              <w:left w:val="single" w:sz="4" w:space="0" w:color="auto"/>
              <w:bottom w:val="single" w:sz="4" w:space="0" w:color="auto"/>
              <w:right w:val="single" w:sz="4" w:space="0" w:color="auto"/>
            </w:tcBorders>
            <w:hideMark/>
          </w:tcPr>
          <w:p w:rsidR="005F7B39" w:rsidRPr="00B14AB0" w:rsidRDefault="005F7B39" w:rsidP="00B14AB0">
            <w:pPr>
              <w:spacing w:line="360" w:lineRule="auto"/>
              <w:jc w:val="both"/>
              <w:rPr>
                <w:sz w:val="18"/>
                <w:szCs w:val="18"/>
                <w:lang w:eastAsia="en-US"/>
              </w:rPr>
            </w:pPr>
            <w:r w:rsidRPr="00B14AB0">
              <w:rPr>
                <w:sz w:val="18"/>
                <w:szCs w:val="18"/>
                <w:lang w:eastAsia="en-US"/>
              </w:rPr>
              <w:t xml:space="preserve">Такое увеличение оказывает влияние на изменение спроса на услуги мобильной связью, повышается процент пользователей </w:t>
            </w:r>
          </w:p>
          <w:p w:rsidR="005F7B39" w:rsidRPr="00B14AB0" w:rsidRDefault="005F7B39" w:rsidP="00B14AB0">
            <w:pPr>
              <w:spacing w:line="360" w:lineRule="auto"/>
              <w:jc w:val="both"/>
              <w:rPr>
                <w:sz w:val="18"/>
                <w:szCs w:val="18"/>
                <w:lang w:eastAsia="en-US"/>
              </w:rPr>
            </w:pPr>
            <w:r w:rsidRPr="00B14AB0">
              <w:rPr>
                <w:sz w:val="18"/>
                <w:szCs w:val="18"/>
                <w:lang w:eastAsia="en-US"/>
              </w:rPr>
              <w:t>преклонного возраста</w:t>
            </w:r>
          </w:p>
        </w:tc>
        <w:tc>
          <w:tcPr>
            <w:tcW w:w="5903" w:type="dxa"/>
            <w:tcBorders>
              <w:top w:val="single" w:sz="4" w:space="0" w:color="auto"/>
              <w:left w:val="single" w:sz="4" w:space="0" w:color="auto"/>
              <w:bottom w:val="single" w:sz="4" w:space="0" w:color="auto"/>
              <w:right w:val="single" w:sz="4" w:space="0" w:color="auto"/>
            </w:tcBorders>
            <w:hideMark/>
          </w:tcPr>
          <w:p w:rsidR="005F7B39" w:rsidRPr="00B14AB0" w:rsidRDefault="005F7B39" w:rsidP="00B14AB0">
            <w:pPr>
              <w:spacing w:line="360" w:lineRule="auto"/>
              <w:jc w:val="both"/>
              <w:rPr>
                <w:sz w:val="18"/>
                <w:szCs w:val="18"/>
                <w:lang w:eastAsia="en-US"/>
              </w:rPr>
            </w:pPr>
            <w:r w:rsidRPr="00B14AB0">
              <w:rPr>
                <w:sz w:val="18"/>
                <w:szCs w:val="18"/>
                <w:lang w:eastAsia="en-US"/>
              </w:rPr>
              <w:t>С увеличение пользователей населения преклонного возраста компании нужно разрабатывать специальные тарифа, как например, Билайн выпустил новый тариф «Мобильный пенсионер»</w:t>
            </w:r>
          </w:p>
        </w:tc>
      </w:tr>
      <w:tr w:rsidR="005F7B39" w:rsidRPr="003841D3" w:rsidTr="005F7B39">
        <w:tc>
          <w:tcPr>
            <w:tcW w:w="0" w:type="auto"/>
            <w:vMerge/>
            <w:tcBorders>
              <w:top w:val="single" w:sz="4" w:space="0" w:color="auto"/>
              <w:left w:val="single" w:sz="4" w:space="0" w:color="auto"/>
              <w:bottom w:val="single" w:sz="4" w:space="0" w:color="auto"/>
              <w:right w:val="single" w:sz="4" w:space="0" w:color="auto"/>
            </w:tcBorders>
            <w:vAlign w:val="center"/>
            <w:hideMark/>
          </w:tcPr>
          <w:p w:rsidR="005F7B39" w:rsidRPr="00B14AB0" w:rsidRDefault="005F7B39" w:rsidP="00B14AB0">
            <w:pPr>
              <w:spacing w:line="360" w:lineRule="auto"/>
              <w:rPr>
                <w:b/>
                <w:spacing w:val="-1"/>
                <w:sz w:val="18"/>
                <w:szCs w:val="18"/>
                <w:lang w:eastAsia="en-US"/>
              </w:rPr>
            </w:pPr>
          </w:p>
        </w:tc>
        <w:tc>
          <w:tcPr>
            <w:tcW w:w="2874" w:type="dxa"/>
            <w:tcBorders>
              <w:top w:val="single" w:sz="4" w:space="0" w:color="auto"/>
              <w:left w:val="single" w:sz="4" w:space="0" w:color="auto"/>
              <w:bottom w:val="single" w:sz="4" w:space="0" w:color="auto"/>
              <w:right w:val="single" w:sz="4" w:space="0" w:color="auto"/>
            </w:tcBorders>
          </w:tcPr>
          <w:p w:rsidR="005F7B39" w:rsidRPr="00B14AB0" w:rsidRDefault="005F7B39" w:rsidP="00B14AB0">
            <w:pPr>
              <w:spacing w:line="360" w:lineRule="auto"/>
              <w:rPr>
                <w:sz w:val="18"/>
                <w:szCs w:val="18"/>
                <w:lang w:eastAsia="en-US"/>
              </w:rPr>
            </w:pPr>
            <w:r w:rsidRPr="00B14AB0">
              <w:rPr>
                <w:sz w:val="18"/>
                <w:szCs w:val="18"/>
                <w:lang w:eastAsia="en-US"/>
              </w:rPr>
              <w:t>Изменение социального статуса</w:t>
            </w:r>
          </w:p>
          <w:p w:rsidR="005F7B39" w:rsidRPr="00B14AB0" w:rsidRDefault="005F7B39" w:rsidP="00B14AB0">
            <w:pPr>
              <w:spacing w:line="360" w:lineRule="auto"/>
              <w:rPr>
                <w:sz w:val="18"/>
                <w:szCs w:val="18"/>
                <w:lang w:eastAsia="en-US"/>
              </w:rPr>
            </w:pPr>
          </w:p>
          <w:p w:rsidR="005F7B39" w:rsidRPr="00B14AB0" w:rsidRDefault="005F7B39" w:rsidP="00B14AB0">
            <w:pPr>
              <w:spacing w:line="360" w:lineRule="auto"/>
              <w:rPr>
                <w:sz w:val="18"/>
                <w:szCs w:val="18"/>
                <w:lang w:eastAsia="en-US"/>
              </w:rPr>
            </w:pPr>
            <w:r w:rsidRPr="00B14AB0">
              <w:rPr>
                <w:sz w:val="18"/>
                <w:szCs w:val="18"/>
                <w:lang w:eastAsia="en-US"/>
              </w:rPr>
              <w:t>Понижение социального статуса</w:t>
            </w:r>
          </w:p>
          <w:p w:rsidR="005F7B39" w:rsidRPr="00B14AB0" w:rsidRDefault="005F7B39" w:rsidP="00B14AB0">
            <w:pPr>
              <w:spacing w:line="360" w:lineRule="auto"/>
              <w:jc w:val="both"/>
              <w:rPr>
                <w:b/>
                <w:spacing w:val="-1"/>
                <w:sz w:val="18"/>
                <w:szCs w:val="18"/>
                <w:lang w:eastAsia="en-US"/>
              </w:rPr>
            </w:pPr>
          </w:p>
          <w:p w:rsidR="005F7B39" w:rsidRPr="00B14AB0" w:rsidRDefault="005F7B39" w:rsidP="00B14AB0">
            <w:pPr>
              <w:spacing w:line="360" w:lineRule="auto"/>
              <w:rPr>
                <w:b/>
                <w:spacing w:val="-1"/>
                <w:sz w:val="18"/>
                <w:szCs w:val="18"/>
                <w:lang w:eastAsia="en-US"/>
              </w:rPr>
            </w:pPr>
            <w:r w:rsidRPr="00B14AB0">
              <w:rPr>
                <w:sz w:val="18"/>
                <w:szCs w:val="18"/>
                <w:lang w:eastAsia="en-US"/>
              </w:rPr>
              <w:t>Повышение социального статуса</w:t>
            </w:r>
          </w:p>
        </w:tc>
        <w:tc>
          <w:tcPr>
            <w:tcW w:w="5300" w:type="dxa"/>
            <w:tcBorders>
              <w:top w:val="single" w:sz="4" w:space="0" w:color="auto"/>
              <w:left w:val="single" w:sz="4" w:space="0" w:color="auto"/>
              <w:bottom w:val="single" w:sz="4" w:space="0" w:color="auto"/>
              <w:right w:val="single" w:sz="4" w:space="0" w:color="auto"/>
            </w:tcBorders>
          </w:tcPr>
          <w:p w:rsidR="005F7B39" w:rsidRPr="00B14AB0" w:rsidRDefault="005F7B39" w:rsidP="00B14AB0">
            <w:pPr>
              <w:spacing w:line="360" w:lineRule="auto"/>
              <w:jc w:val="both"/>
              <w:rPr>
                <w:sz w:val="18"/>
                <w:szCs w:val="18"/>
                <w:lang w:eastAsia="en-US"/>
              </w:rPr>
            </w:pPr>
            <w:r w:rsidRPr="00B14AB0">
              <w:rPr>
                <w:sz w:val="18"/>
                <w:szCs w:val="18"/>
                <w:lang w:eastAsia="en-US"/>
              </w:rPr>
              <w:t xml:space="preserve">Чем выше статус (директор, руководитель компании) будут разговаривать </w:t>
            </w:r>
            <w:proofErr w:type="gramStart"/>
            <w:r w:rsidRPr="00B14AB0">
              <w:rPr>
                <w:sz w:val="18"/>
                <w:szCs w:val="18"/>
                <w:lang w:eastAsia="en-US"/>
              </w:rPr>
              <w:t>больше</w:t>
            </w:r>
            <w:proofErr w:type="gramEnd"/>
            <w:r w:rsidRPr="00B14AB0">
              <w:rPr>
                <w:sz w:val="18"/>
                <w:szCs w:val="18"/>
                <w:lang w:eastAsia="en-US"/>
              </w:rPr>
              <w:t xml:space="preserve"> и приносить  больше прибыли компании, </w:t>
            </w:r>
          </w:p>
          <w:p w:rsidR="005F7B39" w:rsidRPr="00B14AB0" w:rsidRDefault="005F7B39" w:rsidP="00B14AB0">
            <w:pPr>
              <w:spacing w:line="360" w:lineRule="auto"/>
              <w:jc w:val="both"/>
              <w:rPr>
                <w:sz w:val="18"/>
                <w:szCs w:val="18"/>
                <w:lang w:eastAsia="en-US"/>
              </w:rPr>
            </w:pPr>
          </w:p>
          <w:p w:rsidR="005F7B39" w:rsidRPr="00B14AB0" w:rsidRDefault="005F7B39" w:rsidP="00B14AB0">
            <w:pPr>
              <w:spacing w:line="360" w:lineRule="auto"/>
              <w:jc w:val="both"/>
              <w:rPr>
                <w:b/>
                <w:spacing w:val="-1"/>
                <w:sz w:val="18"/>
                <w:szCs w:val="18"/>
                <w:lang w:eastAsia="en-US"/>
              </w:rPr>
            </w:pPr>
            <w:r w:rsidRPr="00B14AB0">
              <w:rPr>
                <w:sz w:val="18"/>
                <w:szCs w:val="18"/>
                <w:lang w:eastAsia="en-US"/>
              </w:rPr>
              <w:t>Чем ниже статус (мелкие работники, служащие) разговаривают меньше и экономят на связи и это приводит к снижению прибыли.</w:t>
            </w:r>
          </w:p>
        </w:tc>
        <w:tc>
          <w:tcPr>
            <w:tcW w:w="5903" w:type="dxa"/>
            <w:tcBorders>
              <w:top w:val="single" w:sz="4" w:space="0" w:color="auto"/>
              <w:left w:val="single" w:sz="4" w:space="0" w:color="auto"/>
              <w:bottom w:val="single" w:sz="4" w:space="0" w:color="auto"/>
              <w:right w:val="single" w:sz="4" w:space="0" w:color="auto"/>
            </w:tcBorders>
            <w:hideMark/>
          </w:tcPr>
          <w:p w:rsidR="005F7B39" w:rsidRPr="00B14AB0" w:rsidRDefault="005F7B39" w:rsidP="00B14AB0">
            <w:pPr>
              <w:spacing w:line="360" w:lineRule="auto"/>
              <w:jc w:val="both"/>
              <w:rPr>
                <w:b/>
                <w:spacing w:val="-1"/>
                <w:sz w:val="18"/>
                <w:szCs w:val="18"/>
                <w:lang w:eastAsia="en-US"/>
              </w:rPr>
            </w:pPr>
            <w:r w:rsidRPr="00B14AB0">
              <w:rPr>
                <w:sz w:val="18"/>
                <w:szCs w:val="18"/>
                <w:lang w:eastAsia="en-US"/>
              </w:rPr>
              <w:t xml:space="preserve">Компания должна поощрять всех своих клиентов. Как </w:t>
            </w:r>
            <w:proofErr w:type="gramStart"/>
            <w:r w:rsidRPr="00B14AB0">
              <w:rPr>
                <w:sz w:val="18"/>
                <w:szCs w:val="18"/>
                <w:lang w:eastAsia="en-US"/>
              </w:rPr>
              <w:t>высокого</w:t>
            </w:r>
            <w:proofErr w:type="gramEnd"/>
            <w:r w:rsidRPr="00B14AB0">
              <w:rPr>
                <w:sz w:val="18"/>
                <w:szCs w:val="18"/>
                <w:lang w:eastAsia="en-US"/>
              </w:rPr>
              <w:t xml:space="preserve"> так и низкого статуса. Например, для </w:t>
            </w:r>
            <w:r w:rsidRPr="00B14AB0">
              <w:rPr>
                <w:sz w:val="18"/>
                <w:szCs w:val="18"/>
                <w:lang w:val="en-US" w:eastAsia="en-US"/>
              </w:rPr>
              <w:t>VIP</w:t>
            </w:r>
            <w:r w:rsidRPr="00B14AB0">
              <w:rPr>
                <w:sz w:val="18"/>
                <w:szCs w:val="18"/>
                <w:lang w:eastAsia="en-US"/>
              </w:rPr>
              <w:t xml:space="preserve">-клиентов при звонке в абонентскую службу ответа оператора ждать не приходится. Для  остальных пользователей, например, в день рождения клиента отправка какого-то количества </w:t>
            </w:r>
            <w:proofErr w:type="spellStart"/>
            <w:r w:rsidRPr="00B14AB0">
              <w:rPr>
                <w:sz w:val="18"/>
                <w:szCs w:val="18"/>
                <w:lang w:val="en-US" w:eastAsia="en-US"/>
              </w:rPr>
              <w:t>sms</w:t>
            </w:r>
            <w:proofErr w:type="spellEnd"/>
            <w:r w:rsidRPr="00B14AB0">
              <w:rPr>
                <w:sz w:val="18"/>
                <w:szCs w:val="18"/>
                <w:lang w:eastAsia="en-US"/>
              </w:rPr>
              <w:t xml:space="preserve"> бесплатно, подарки к праздникам, например женщинам к 8 марта подарок в виде нескольких минут и т.д. </w:t>
            </w:r>
          </w:p>
        </w:tc>
      </w:tr>
      <w:tr w:rsidR="005F7B39" w:rsidRPr="003841D3" w:rsidTr="005F7B39">
        <w:trPr>
          <w:trHeight w:val="2858"/>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7B39" w:rsidRPr="00B14AB0" w:rsidRDefault="005F7B39" w:rsidP="00B14AB0">
            <w:pPr>
              <w:spacing w:line="360" w:lineRule="auto"/>
              <w:rPr>
                <w:b/>
                <w:spacing w:val="-1"/>
                <w:sz w:val="18"/>
                <w:szCs w:val="18"/>
                <w:lang w:eastAsia="en-US"/>
              </w:rPr>
            </w:pPr>
          </w:p>
        </w:tc>
        <w:tc>
          <w:tcPr>
            <w:tcW w:w="2874" w:type="dxa"/>
            <w:tcBorders>
              <w:top w:val="single" w:sz="4" w:space="0" w:color="auto"/>
              <w:left w:val="single" w:sz="4" w:space="0" w:color="auto"/>
              <w:bottom w:val="single" w:sz="4" w:space="0" w:color="auto"/>
              <w:right w:val="single" w:sz="4" w:space="0" w:color="auto"/>
            </w:tcBorders>
          </w:tcPr>
          <w:p w:rsidR="005F7B39" w:rsidRPr="00B14AB0" w:rsidRDefault="005F7B39" w:rsidP="00B14AB0">
            <w:pPr>
              <w:spacing w:line="360" w:lineRule="auto"/>
              <w:jc w:val="both"/>
              <w:rPr>
                <w:sz w:val="18"/>
                <w:szCs w:val="18"/>
                <w:lang w:eastAsia="en-US"/>
              </w:rPr>
            </w:pPr>
            <w:r w:rsidRPr="00B14AB0">
              <w:rPr>
                <w:sz w:val="18"/>
                <w:szCs w:val="18"/>
                <w:lang w:eastAsia="en-US"/>
              </w:rPr>
              <w:t xml:space="preserve">Изменение уровня занятости населения </w:t>
            </w:r>
          </w:p>
          <w:p w:rsidR="005F7B39" w:rsidRPr="00B14AB0" w:rsidRDefault="005F7B39" w:rsidP="00B14AB0">
            <w:pPr>
              <w:spacing w:line="360" w:lineRule="auto"/>
              <w:jc w:val="both"/>
              <w:rPr>
                <w:sz w:val="18"/>
                <w:szCs w:val="18"/>
                <w:lang w:eastAsia="en-US"/>
              </w:rPr>
            </w:pPr>
          </w:p>
          <w:p w:rsidR="005F7B39" w:rsidRPr="00B14AB0" w:rsidRDefault="005F7B39" w:rsidP="00B14AB0">
            <w:pPr>
              <w:spacing w:line="360" w:lineRule="auto"/>
              <w:rPr>
                <w:sz w:val="18"/>
                <w:szCs w:val="18"/>
                <w:lang w:eastAsia="en-US"/>
              </w:rPr>
            </w:pPr>
            <w:r w:rsidRPr="00B14AB0">
              <w:rPr>
                <w:sz w:val="18"/>
                <w:szCs w:val="18"/>
                <w:lang w:eastAsia="en-US"/>
              </w:rPr>
              <w:t>Увеличение уровня  безработицы</w:t>
            </w:r>
          </w:p>
          <w:p w:rsidR="005F7B39" w:rsidRPr="00B14AB0" w:rsidRDefault="005F7B39" w:rsidP="00B14AB0">
            <w:pPr>
              <w:spacing w:line="360" w:lineRule="auto"/>
              <w:rPr>
                <w:sz w:val="18"/>
                <w:szCs w:val="18"/>
                <w:lang w:eastAsia="en-US"/>
              </w:rPr>
            </w:pPr>
          </w:p>
          <w:p w:rsidR="005F7B39" w:rsidRPr="00B14AB0" w:rsidRDefault="005F7B39" w:rsidP="00B14AB0">
            <w:pPr>
              <w:spacing w:line="360" w:lineRule="auto"/>
              <w:jc w:val="both"/>
              <w:rPr>
                <w:b/>
                <w:spacing w:val="-1"/>
                <w:sz w:val="18"/>
                <w:szCs w:val="18"/>
                <w:lang w:eastAsia="en-US"/>
              </w:rPr>
            </w:pPr>
            <w:r w:rsidRPr="00B14AB0">
              <w:rPr>
                <w:sz w:val="18"/>
                <w:szCs w:val="18"/>
                <w:lang w:eastAsia="en-US"/>
              </w:rPr>
              <w:t>Сокращение</w:t>
            </w:r>
            <w:r w:rsidRPr="00B14AB0">
              <w:rPr>
                <w:sz w:val="18"/>
                <w:szCs w:val="18"/>
                <w:lang w:val="en-US" w:eastAsia="en-US"/>
              </w:rPr>
              <w:t xml:space="preserve"> </w:t>
            </w:r>
            <w:proofErr w:type="spellStart"/>
            <w:r w:rsidRPr="00B14AB0">
              <w:rPr>
                <w:sz w:val="18"/>
                <w:szCs w:val="18"/>
                <w:lang w:val="en-US" w:eastAsia="en-US"/>
              </w:rPr>
              <w:t>уровня</w:t>
            </w:r>
            <w:proofErr w:type="spellEnd"/>
            <w:r w:rsidRPr="00B14AB0">
              <w:rPr>
                <w:sz w:val="18"/>
                <w:szCs w:val="18"/>
                <w:lang w:val="en-US" w:eastAsia="en-US"/>
              </w:rPr>
              <w:t xml:space="preserve">  </w:t>
            </w:r>
            <w:proofErr w:type="spellStart"/>
            <w:r w:rsidRPr="00B14AB0">
              <w:rPr>
                <w:sz w:val="18"/>
                <w:szCs w:val="18"/>
                <w:lang w:val="en-US" w:eastAsia="en-US"/>
              </w:rPr>
              <w:t>безработицы</w:t>
            </w:r>
            <w:proofErr w:type="spellEnd"/>
          </w:p>
        </w:tc>
        <w:tc>
          <w:tcPr>
            <w:tcW w:w="5300" w:type="dxa"/>
            <w:tcBorders>
              <w:top w:val="single" w:sz="4" w:space="0" w:color="auto"/>
              <w:left w:val="single" w:sz="4" w:space="0" w:color="auto"/>
              <w:bottom w:val="single" w:sz="4" w:space="0" w:color="auto"/>
              <w:right w:val="single" w:sz="4" w:space="0" w:color="auto"/>
            </w:tcBorders>
          </w:tcPr>
          <w:p w:rsidR="005F7B39" w:rsidRPr="00B14AB0" w:rsidRDefault="005F7B39" w:rsidP="00B14AB0">
            <w:pPr>
              <w:spacing w:line="360" w:lineRule="auto"/>
              <w:jc w:val="both"/>
              <w:rPr>
                <w:sz w:val="18"/>
                <w:szCs w:val="18"/>
                <w:lang w:eastAsia="en-US"/>
              </w:rPr>
            </w:pPr>
            <w:r w:rsidRPr="00B14AB0">
              <w:rPr>
                <w:sz w:val="18"/>
                <w:szCs w:val="18"/>
                <w:lang w:eastAsia="en-US"/>
              </w:rPr>
              <w:t xml:space="preserve">Увеличение уровня безработицы негативно сказывается на прибыли компании. </w:t>
            </w:r>
            <w:proofErr w:type="gramStart"/>
            <w:r w:rsidRPr="00B14AB0">
              <w:rPr>
                <w:sz w:val="18"/>
                <w:szCs w:val="18"/>
                <w:lang w:eastAsia="en-US"/>
              </w:rPr>
              <w:t>При</w:t>
            </w:r>
            <w:proofErr w:type="gramEnd"/>
            <w:r w:rsidRPr="00B14AB0">
              <w:rPr>
                <w:sz w:val="18"/>
                <w:szCs w:val="18"/>
                <w:lang w:eastAsia="en-US"/>
              </w:rPr>
              <w:t xml:space="preserve"> безработицы денег у населения становится меньше, в результате чего, они станут  экономить и соответственно меньше разговаривать по телефону.</w:t>
            </w:r>
          </w:p>
          <w:p w:rsidR="005F7B39" w:rsidRPr="00B14AB0" w:rsidRDefault="005F7B39" w:rsidP="00B14AB0">
            <w:pPr>
              <w:spacing w:line="360" w:lineRule="auto"/>
              <w:jc w:val="both"/>
              <w:rPr>
                <w:sz w:val="18"/>
                <w:szCs w:val="18"/>
                <w:lang w:eastAsia="en-US"/>
              </w:rPr>
            </w:pPr>
          </w:p>
          <w:p w:rsidR="005F7B39" w:rsidRPr="00B14AB0" w:rsidRDefault="005F7B39" w:rsidP="00B14AB0">
            <w:pPr>
              <w:spacing w:line="360" w:lineRule="auto"/>
              <w:jc w:val="both"/>
              <w:rPr>
                <w:b/>
                <w:spacing w:val="-1"/>
                <w:sz w:val="18"/>
                <w:szCs w:val="18"/>
                <w:lang w:eastAsia="en-US"/>
              </w:rPr>
            </w:pPr>
            <w:r w:rsidRPr="00B14AB0">
              <w:rPr>
                <w:sz w:val="18"/>
                <w:szCs w:val="18"/>
                <w:lang w:eastAsia="en-US"/>
              </w:rPr>
              <w:t>Про сокращение уровня безработицы нет смысла рассуждать, т.к. в нашей стране такое явление не наблюдалось, да и в соответствии с мировым кризисом сегодня это вряд ли будет реальным.</w:t>
            </w:r>
          </w:p>
        </w:tc>
        <w:tc>
          <w:tcPr>
            <w:tcW w:w="5903" w:type="dxa"/>
            <w:tcBorders>
              <w:top w:val="single" w:sz="4" w:space="0" w:color="auto"/>
              <w:left w:val="single" w:sz="4" w:space="0" w:color="auto"/>
              <w:bottom w:val="single" w:sz="4" w:space="0" w:color="auto"/>
              <w:right w:val="single" w:sz="4" w:space="0" w:color="auto"/>
            </w:tcBorders>
            <w:hideMark/>
          </w:tcPr>
          <w:p w:rsidR="005F7B39" w:rsidRPr="00B14AB0" w:rsidRDefault="005F7B39" w:rsidP="00B14AB0">
            <w:pPr>
              <w:spacing w:line="360" w:lineRule="auto"/>
              <w:jc w:val="both"/>
              <w:rPr>
                <w:b/>
                <w:spacing w:val="-1"/>
                <w:sz w:val="18"/>
                <w:szCs w:val="18"/>
                <w:lang w:eastAsia="en-US"/>
              </w:rPr>
            </w:pPr>
            <w:r w:rsidRPr="00B14AB0">
              <w:rPr>
                <w:sz w:val="18"/>
                <w:szCs w:val="18"/>
                <w:lang w:eastAsia="en-US"/>
              </w:rPr>
              <w:t xml:space="preserve">Возможно, компании стоит пересмотреть свой штат сотрудников, и предложить рабочие места высококвалифицированным специалистам </w:t>
            </w:r>
          </w:p>
        </w:tc>
      </w:tr>
      <w:tr w:rsidR="005F7B39" w:rsidRPr="003841D3" w:rsidTr="005F7B39">
        <w:tc>
          <w:tcPr>
            <w:tcW w:w="720" w:type="dxa"/>
            <w:vMerge w:val="restart"/>
            <w:tcBorders>
              <w:top w:val="single" w:sz="4" w:space="0" w:color="auto"/>
              <w:left w:val="single" w:sz="4" w:space="0" w:color="auto"/>
              <w:bottom w:val="single" w:sz="4" w:space="0" w:color="auto"/>
              <w:right w:val="single" w:sz="4" w:space="0" w:color="auto"/>
            </w:tcBorders>
            <w:textDirection w:val="btLr"/>
            <w:hideMark/>
          </w:tcPr>
          <w:p w:rsidR="005F7B39" w:rsidRPr="00B14AB0" w:rsidRDefault="005F7B39" w:rsidP="00B14AB0">
            <w:pPr>
              <w:spacing w:line="360" w:lineRule="auto"/>
              <w:ind w:left="113" w:right="113"/>
              <w:jc w:val="center"/>
              <w:rPr>
                <w:b/>
                <w:spacing w:val="-1"/>
                <w:sz w:val="18"/>
                <w:szCs w:val="18"/>
                <w:lang w:eastAsia="en-US"/>
              </w:rPr>
            </w:pPr>
            <w:r w:rsidRPr="00B14AB0">
              <w:rPr>
                <w:b/>
                <w:spacing w:val="-1"/>
                <w:sz w:val="18"/>
                <w:szCs w:val="18"/>
                <w:lang w:eastAsia="en-US"/>
              </w:rPr>
              <w:t>Экономические  факторы внешней среды</w:t>
            </w:r>
          </w:p>
        </w:tc>
        <w:tc>
          <w:tcPr>
            <w:tcW w:w="2874" w:type="dxa"/>
            <w:tcBorders>
              <w:top w:val="single" w:sz="4" w:space="0" w:color="auto"/>
              <w:left w:val="single" w:sz="4" w:space="0" w:color="auto"/>
              <w:bottom w:val="single" w:sz="4" w:space="0" w:color="auto"/>
              <w:right w:val="single" w:sz="4" w:space="0" w:color="auto"/>
            </w:tcBorders>
            <w:hideMark/>
          </w:tcPr>
          <w:p w:rsidR="005F7B39" w:rsidRPr="00B14AB0" w:rsidRDefault="005F7B39" w:rsidP="00B14AB0">
            <w:pPr>
              <w:spacing w:line="360" w:lineRule="auto"/>
              <w:jc w:val="both"/>
              <w:rPr>
                <w:sz w:val="18"/>
                <w:szCs w:val="18"/>
                <w:lang w:eastAsia="en-US"/>
              </w:rPr>
            </w:pPr>
            <w:r w:rsidRPr="00B14AB0">
              <w:rPr>
                <w:sz w:val="18"/>
                <w:szCs w:val="18"/>
                <w:lang w:eastAsia="en-US"/>
              </w:rPr>
              <w:t>Инфляции</w:t>
            </w:r>
          </w:p>
        </w:tc>
        <w:tc>
          <w:tcPr>
            <w:tcW w:w="5300" w:type="dxa"/>
            <w:tcBorders>
              <w:top w:val="single" w:sz="4" w:space="0" w:color="auto"/>
              <w:left w:val="single" w:sz="4" w:space="0" w:color="auto"/>
              <w:bottom w:val="single" w:sz="4" w:space="0" w:color="auto"/>
              <w:right w:val="single" w:sz="4" w:space="0" w:color="auto"/>
            </w:tcBorders>
            <w:hideMark/>
          </w:tcPr>
          <w:p w:rsidR="005F7B39" w:rsidRPr="00B14AB0" w:rsidRDefault="005F7B39" w:rsidP="00B14AB0">
            <w:pPr>
              <w:spacing w:line="360" w:lineRule="auto"/>
              <w:rPr>
                <w:sz w:val="18"/>
                <w:szCs w:val="18"/>
                <w:lang w:eastAsia="en-US"/>
              </w:rPr>
            </w:pPr>
            <w:r w:rsidRPr="00B14AB0">
              <w:rPr>
                <w:sz w:val="18"/>
                <w:szCs w:val="18"/>
                <w:lang w:eastAsia="en-US"/>
              </w:rPr>
              <w:t xml:space="preserve">Инфляция отражается на доходах и </w:t>
            </w:r>
            <w:proofErr w:type="gramStart"/>
            <w:r w:rsidRPr="00B14AB0">
              <w:rPr>
                <w:sz w:val="18"/>
                <w:szCs w:val="18"/>
                <w:lang w:eastAsia="en-US"/>
              </w:rPr>
              <w:t>расходах</w:t>
            </w:r>
            <w:proofErr w:type="gramEnd"/>
            <w:r w:rsidRPr="00B14AB0">
              <w:rPr>
                <w:sz w:val="18"/>
                <w:szCs w:val="18"/>
                <w:lang w:eastAsia="en-US"/>
              </w:rPr>
              <w:t xml:space="preserve"> как потребителей, </w:t>
            </w:r>
            <w:r w:rsidRPr="00B14AB0">
              <w:rPr>
                <w:sz w:val="18"/>
                <w:szCs w:val="18"/>
                <w:lang w:eastAsia="en-US"/>
              </w:rPr>
              <w:lastRenderedPageBreak/>
              <w:t xml:space="preserve">так и компании. </w:t>
            </w:r>
          </w:p>
          <w:p w:rsidR="005F7B39" w:rsidRPr="00B14AB0" w:rsidRDefault="005F7B39" w:rsidP="00B14AB0">
            <w:pPr>
              <w:spacing w:line="360" w:lineRule="auto"/>
              <w:rPr>
                <w:sz w:val="18"/>
                <w:szCs w:val="18"/>
                <w:lang w:eastAsia="en-US"/>
              </w:rPr>
            </w:pPr>
            <w:r w:rsidRPr="00B14AB0">
              <w:rPr>
                <w:sz w:val="18"/>
                <w:szCs w:val="18"/>
                <w:lang w:eastAsia="en-US"/>
              </w:rPr>
              <w:t xml:space="preserve">При росте инфляции все расходы, включая расходы по обслуживанию клиентов, расчеты  с подрядными организациями и поставщиками также увеличиваются. </w:t>
            </w:r>
          </w:p>
        </w:tc>
        <w:tc>
          <w:tcPr>
            <w:tcW w:w="5903" w:type="dxa"/>
            <w:tcBorders>
              <w:top w:val="single" w:sz="4" w:space="0" w:color="auto"/>
              <w:left w:val="single" w:sz="4" w:space="0" w:color="auto"/>
              <w:bottom w:val="single" w:sz="4" w:space="0" w:color="auto"/>
              <w:right w:val="single" w:sz="4" w:space="0" w:color="auto"/>
            </w:tcBorders>
            <w:hideMark/>
          </w:tcPr>
          <w:p w:rsidR="005F7B39" w:rsidRPr="00B14AB0" w:rsidRDefault="005F7B39" w:rsidP="00B14AB0">
            <w:pPr>
              <w:spacing w:line="360" w:lineRule="auto"/>
              <w:rPr>
                <w:sz w:val="18"/>
                <w:szCs w:val="18"/>
                <w:lang w:eastAsia="en-US"/>
              </w:rPr>
            </w:pPr>
            <w:r w:rsidRPr="00B14AB0">
              <w:rPr>
                <w:sz w:val="18"/>
                <w:szCs w:val="18"/>
                <w:lang w:eastAsia="en-US"/>
              </w:rPr>
              <w:lastRenderedPageBreak/>
              <w:t xml:space="preserve">Стараться планировать деятельность компании с учетом инфляции, </w:t>
            </w:r>
            <w:r w:rsidRPr="00B14AB0">
              <w:rPr>
                <w:sz w:val="18"/>
                <w:szCs w:val="18"/>
                <w:lang w:eastAsia="en-US"/>
              </w:rPr>
              <w:lastRenderedPageBreak/>
              <w:t>расходы и доходы также просчитывать на шаг вперед с учетом возможной и прогнозируемой инфляции</w:t>
            </w:r>
          </w:p>
        </w:tc>
      </w:tr>
      <w:tr w:rsidR="005F7B39" w:rsidRPr="003841D3" w:rsidTr="005F7B39">
        <w:tc>
          <w:tcPr>
            <w:tcW w:w="0" w:type="auto"/>
            <w:vMerge/>
            <w:tcBorders>
              <w:top w:val="single" w:sz="4" w:space="0" w:color="auto"/>
              <w:left w:val="single" w:sz="4" w:space="0" w:color="auto"/>
              <w:bottom w:val="single" w:sz="4" w:space="0" w:color="auto"/>
              <w:right w:val="single" w:sz="4" w:space="0" w:color="auto"/>
            </w:tcBorders>
            <w:vAlign w:val="center"/>
            <w:hideMark/>
          </w:tcPr>
          <w:p w:rsidR="005F7B39" w:rsidRPr="00B14AB0" w:rsidRDefault="005F7B39" w:rsidP="00B14AB0">
            <w:pPr>
              <w:spacing w:line="360" w:lineRule="auto"/>
              <w:rPr>
                <w:b/>
                <w:spacing w:val="-1"/>
                <w:sz w:val="18"/>
                <w:szCs w:val="18"/>
                <w:lang w:eastAsia="en-US"/>
              </w:rPr>
            </w:pPr>
          </w:p>
        </w:tc>
        <w:tc>
          <w:tcPr>
            <w:tcW w:w="2874" w:type="dxa"/>
            <w:tcBorders>
              <w:top w:val="single" w:sz="4" w:space="0" w:color="auto"/>
              <w:left w:val="single" w:sz="4" w:space="0" w:color="auto"/>
              <w:bottom w:val="single" w:sz="4" w:space="0" w:color="auto"/>
              <w:right w:val="single" w:sz="4" w:space="0" w:color="auto"/>
            </w:tcBorders>
          </w:tcPr>
          <w:p w:rsidR="005F7B39" w:rsidRPr="00B14AB0" w:rsidRDefault="005F7B39" w:rsidP="00B14AB0">
            <w:pPr>
              <w:spacing w:line="360" w:lineRule="auto"/>
              <w:rPr>
                <w:sz w:val="18"/>
                <w:szCs w:val="18"/>
                <w:lang w:eastAsia="en-US"/>
              </w:rPr>
            </w:pPr>
            <w:r w:rsidRPr="00B14AB0">
              <w:rPr>
                <w:sz w:val="18"/>
                <w:szCs w:val="18"/>
                <w:lang w:eastAsia="en-US"/>
              </w:rPr>
              <w:t>Изменение структуры потребления</w:t>
            </w:r>
          </w:p>
          <w:p w:rsidR="005F7B39" w:rsidRPr="00B14AB0" w:rsidRDefault="005F7B39" w:rsidP="00B14AB0">
            <w:pPr>
              <w:spacing w:line="360" w:lineRule="auto"/>
              <w:jc w:val="both"/>
              <w:rPr>
                <w:sz w:val="18"/>
                <w:szCs w:val="18"/>
                <w:lang w:eastAsia="en-US"/>
              </w:rPr>
            </w:pPr>
          </w:p>
        </w:tc>
        <w:tc>
          <w:tcPr>
            <w:tcW w:w="5300" w:type="dxa"/>
            <w:tcBorders>
              <w:top w:val="single" w:sz="4" w:space="0" w:color="auto"/>
              <w:left w:val="single" w:sz="4" w:space="0" w:color="auto"/>
              <w:bottom w:val="single" w:sz="4" w:space="0" w:color="auto"/>
              <w:right w:val="single" w:sz="4" w:space="0" w:color="auto"/>
            </w:tcBorders>
            <w:hideMark/>
          </w:tcPr>
          <w:p w:rsidR="005F7B39" w:rsidRPr="00B14AB0" w:rsidRDefault="005F7B39" w:rsidP="00B14AB0">
            <w:pPr>
              <w:spacing w:line="360" w:lineRule="auto"/>
              <w:rPr>
                <w:sz w:val="18"/>
                <w:szCs w:val="18"/>
                <w:lang w:eastAsia="en-US"/>
              </w:rPr>
            </w:pPr>
            <w:r w:rsidRPr="00B14AB0">
              <w:rPr>
                <w:sz w:val="18"/>
                <w:szCs w:val="18"/>
                <w:lang w:eastAsia="en-US"/>
              </w:rPr>
              <w:t>В начале появления сотовой связи, она не пользовалась большим спросом, однако в настоящее время она является неотъемлемой составляющей каждого человека, что проносит прибыль компании.</w:t>
            </w:r>
          </w:p>
        </w:tc>
        <w:tc>
          <w:tcPr>
            <w:tcW w:w="5903" w:type="dxa"/>
            <w:tcBorders>
              <w:top w:val="single" w:sz="4" w:space="0" w:color="auto"/>
              <w:left w:val="single" w:sz="4" w:space="0" w:color="auto"/>
              <w:bottom w:val="single" w:sz="4" w:space="0" w:color="auto"/>
              <w:right w:val="single" w:sz="4" w:space="0" w:color="auto"/>
            </w:tcBorders>
            <w:hideMark/>
          </w:tcPr>
          <w:p w:rsidR="005F7B39" w:rsidRPr="00B14AB0" w:rsidRDefault="005F7B39" w:rsidP="00B14AB0">
            <w:pPr>
              <w:spacing w:line="360" w:lineRule="auto"/>
              <w:rPr>
                <w:sz w:val="18"/>
                <w:szCs w:val="18"/>
                <w:lang w:eastAsia="en-US"/>
              </w:rPr>
            </w:pPr>
            <w:r w:rsidRPr="00B14AB0">
              <w:rPr>
                <w:sz w:val="18"/>
                <w:szCs w:val="18"/>
                <w:lang w:eastAsia="en-US"/>
              </w:rPr>
              <w:t xml:space="preserve">Естественно поддерживать и  стимулировать спрос на услуги сотовой связи </w:t>
            </w:r>
          </w:p>
        </w:tc>
      </w:tr>
      <w:tr w:rsidR="005F7B39" w:rsidRPr="003841D3" w:rsidTr="005F7B39">
        <w:tc>
          <w:tcPr>
            <w:tcW w:w="0" w:type="auto"/>
            <w:vMerge/>
            <w:tcBorders>
              <w:top w:val="single" w:sz="4" w:space="0" w:color="auto"/>
              <w:left w:val="single" w:sz="4" w:space="0" w:color="auto"/>
              <w:bottom w:val="single" w:sz="4" w:space="0" w:color="auto"/>
              <w:right w:val="single" w:sz="4" w:space="0" w:color="auto"/>
            </w:tcBorders>
            <w:vAlign w:val="center"/>
            <w:hideMark/>
          </w:tcPr>
          <w:p w:rsidR="005F7B39" w:rsidRPr="00B14AB0" w:rsidRDefault="005F7B39" w:rsidP="00B14AB0">
            <w:pPr>
              <w:spacing w:line="360" w:lineRule="auto"/>
              <w:rPr>
                <w:b/>
                <w:spacing w:val="-1"/>
                <w:sz w:val="18"/>
                <w:szCs w:val="18"/>
                <w:lang w:eastAsia="en-US"/>
              </w:rPr>
            </w:pPr>
          </w:p>
        </w:tc>
        <w:tc>
          <w:tcPr>
            <w:tcW w:w="2874" w:type="dxa"/>
            <w:tcBorders>
              <w:top w:val="single" w:sz="4" w:space="0" w:color="auto"/>
              <w:left w:val="single" w:sz="4" w:space="0" w:color="auto"/>
              <w:bottom w:val="single" w:sz="4" w:space="0" w:color="auto"/>
              <w:right w:val="single" w:sz="4" w:space="0" w:color="auto"/>
            </w:tcBorders>
            <w:hideMark/>
          </w:tcPr>
          <w:p w:rsidR="005F7B39" w:rsidRPr="00B14AB0" w:rsidRDefault="005F7B39" w:rsidP="00B14AB0">
            <w:pPr>
              <w:spacing w:line="360" w:lineRule="auto"/>
              <w:jc w:val="both"/>
              <w:rPr>
                <w:b/>
                <w:spacing w:val="-1"/>
                <w:sz w:val="18"/>
                <w:szCs w:val="18"/>
                <w:lang w:eastAsia="en-US"/>
              </w:rPr>
            </w:pPr>
            <w:proofErr w:type="spellStart"/>
            <w:r w:rsidRPr="00B14AB0">
              <w:rPr>
                <w:sz w:val="18"/>
                <w:szCs w:val="18"/>
                <w:lang w:eastAsia="en-US"/>
              </w:rPr>
              <w:t>Налогооблажение</w:t>
            </w:r>
            <w:proofErr w:type="spellEnd"/>
          </w:p>
        </w:tc>
        <w:tc>
          <w:tcPr>
            <w:tcW w:w="5300" w:type="dxa"/>
            <w:tcBorders>
              <w:top w:val="single" w:sz="4" w:space="0" w:color="auto"/>
              <w:left w:val="single" w:sz="4" w:space="0" w:color="auto"/>
              <w:bottom w:val="single" w:sz="4" w:space="0" w:color="auto"/>
              <w:right w:val="single" w:sz="4" w:space="0" w:color="auto"/>
            </w:tcBorders>
            <w:hideMark/>
          </w:tcPr>
          <w:p w:rsidR="005F7B39" w:rsidRPr="00B14AB0" w:rsidRDefault="005F7B39" w:rsidP="00B14AB0">
            <w:pPr>
              <w:spacing w:line="360" w:lineRule="auto"/>
              <w:jc w:val="both"/>
              <w:rPr>
                <w:b/>
                <w:spacing w:val="-1"/>
                <w:sz w:val="18"/>
                <w:szCs w:val="18"/>
                <w:lang w:eastAsia="en-US"/>
              </w:rPr>
            </w:pPr>
            <w:r w:rsidRPr="00B14AB0">
              <w:rPr>
                <w:sz w:val="18"/>
                <w:szCs w:val="18"/>
                <w:lang w:eastAsia="en-US"/>
              </w:rPr>
              <w:t>Малое предпринимательство  в настоящее время активно поддерживается государством, и в случаях сотрудничества компании сотовой связи с малым предпринимательством приняты специальные налоговые ставки государством принесут двухстороннюю выгоду – для компании сотовой связи снижение налоговых ставок, для форм малого бизнеса – льготные тарифы</w:t>
            </w:r>
          </w:p>
        </w:tc>
        <w:tc>
          <w:tcPr>
            <w:tcW w:w="5903" w:type="dxa"/>
            <w:tcBorders>
              <w:top w:val="single" w:sz="4" w:space="0" w:color="auto"/>
              <w:left w:val="single" w:sz="4" w:space="0" w:color="auto"/>
              <w:bottom w:val="single" w:sz="4" w:space="0" w:color="auto"/>
              <w:right w:val="single" w:sz="4" w:space="0" w:color="auto"/>
            </w:tcBorders>
          </w:tcPr>
          <w:p w:rsidR="005F7B39" w:rsidRPr="00B14AB0" w:rsidRDefault="005F7B39" w:rsidP="00B14AB0">
            <w:pPr>
              <w:spacing w:line="360" w:lineRule="auto"/>
              <w:rPr>
                <w:sz w:val="18"/>
                <w:szCs w:val="18"/>
                <w:lang w:eastAsia="en-US"/>
              </w:rPr>
            </w:pPr>
            <w:r w:rsidRPr="00B14AB0">
              <w:rPr>
                <w:sz w:val="18"/>
                <w:szCs w:val="18"/>
                <w:lang w:eastAsia="en-US"/>
              </w:rPr>
              <w:t xml:space="preserve">Расширение сотрудничества с малым предпринимательством </w:t>
            </w:r>
          </w:p>
          <w:p w:rsidR="005F7B39" w:rsidRPr="00B14AB0" w:rsidRDefault="005F7B39" w:rsidP="00B14AB0">
            <w:pPr>
              <w:spacing w:line="360" w:lineRule="auto"/>
              <w:rPr>
                <w:b/>
                <w:spacing w:val="-1"/>
                <w:sz w:val="18"/>
                <w:szCs w:val="18"/>
                <w:lang w:eastAsia="en-US"/>
              </w:rPr>
            </w:pPr>
          </w:p>
        </w:tc>
      </w:tr>
      <w:tr w:rsidR="005F7B39" w:rsidRPr="003841D3" w:rsidTr="005F7B39">
        <w:tc>
          <w:tcPr>
            <w:tcW w:w="0" w:type="auto"/>
            <w:vMerge/>
            <w:tcBorders>
              <w:top w:val="single" w:sz="4" w:space="0" w:color="auto"/>
              <w:left w:val="single" w:sz="4" w:space="0" w:color="auto"/>
              <w:bottom w:val="single" w:sz="4" w:space="0" w:color="auto"/>
              <w:right w:val="single" w:sz="4" w:space="0" w:color="auto"/>
            </w:tcBorders>
            <w:vAlign w:val="center"/>
            <w:hideMark/>
          </w:tcPr>
          <w:p w:rsidR="005F7B39" w:rsidRPr="00B14AB0" w:rsidRDefault="005F7B39" w:rsidP="00B14AB0">
            <w:pPr>
              <w:spacing w:line="360" w:lineRule="auto"/>
              <w:rPr>
                <w:b/>
                <w:spacing w:val="-1"/>
                <w:sz w:val="18"/>
                <w:szCs w:val="18"/>
                <w:lang w:eastAsia="en-US"/>
              </w:rPr>
            </w:pPr>
          </w:p>
        </w:tc>
        <w:tc>
          <w:tcPr>
            <w:tcW w:w="2874" w:type="dxa"/>
            <w:tcBorders>
              <w:top w:val="single" w:sz="4" w:space="0" w:color="auto"/>
              <w:left w:val="single" w:sz="4" w:space="0" w:color="auto"/>
              <w:bottom w:val="single" w:sz="4" w:space="0" w:color="auto"/>
              <w:right w:val="single" w:sz="4" w:space="0" w:color="auto"/>
            </w:tcBorders>
            <w:hideMark/>
          </w:tcPr>
          <w:p w:rsidR="005F7B39" w:rsidRPr="00B14AB0" w:rsidRDefault="005F7B39" w:rsidP="00B14AB0">
            <w:pPr>
              <w:spacing w:line="360" w:lineRule="auto"/>
              <w:jc w:val="both"/>
              <w:rPr>
                <w:b/>
                <w:spacing w:val="-1"/>
                <w:sz w:val="18"/>
                <w:szCs w:val="18"/>
                <w:lang w:eastAsia="en-US"/>
              </w:rPr>
            </w:pPr>
            <w:r w:rsidRPr="00B14AB0">
              <w:rPr>
                <w:sz w:val="18"/>
                <w:szCs w:val="18"/>
                <w:lang w:eastAsia="en-US"/>
              </w:rPr>
              <w:t>Повышение интереса крупных компаний к регионам России</w:t>
            </w:r>
          </w:p>
        </w:tc>
        <w:tc>
          <w:tcPr>
            <w:tcW w:w="5300" w:type="dxa"/>
            <w:tcBorders>
              <w:top w:val="single" w:sz="4" w:space="0" w:color="auto"/>
              <w:left w:val="single" w:sz="4" w:space="0" w:color="auto"/>
              <w:bottom w:val="single" w:sz="4" w:space="0" w:color="auto"/>
              <w:right w:val="single" w:sz="4" w:space="0" w:color="auto"/>
            </w:tcBorders>
            <w:hideMark/>
          </w:tcPr>
          <w:p w:rsidR="005F7B39" w:rsidRPr="00B14AB0" w:rsidRDefault="005F7B39" w:rsidP="00B14AB0">
            <w:pPr>
              <w:spacing w:line="360" w:lineRule="auto"/>
              <w:jc w:val="both"/>
              <w:rPr>
                <w:b/>
                <w:spacing w:val="-1"/>
                <w:sz w:val="18"/>
                <w:szCs w:val="18"/>
                <w:lang w:eastAsia="en-US"/>
              </w:rPr>
            </w:pPr>
            <w:r w:rsidRPr="00B14AB0">
              <w:rPr>
                <w:sz w:val="18"/>
                <w:szCs w:val="18"/>
                <w:lang w:eastAsia="en-US"/>
              </w:rPr>
              <w:t xml:space="preserve">Увеличивается зона  обслуживания оказания услуг сотовой связи, у компании  увеличивается количество клиентов, увеличивается уровень прибыли. </w:t>
            </w:r>
          </w:p>
        </w:tc>
        <w:tc>
          <w:tcPr>
            <w:tcW w:w="5903" w:type="dxa"/>
            <w:tcBorders>
              <w:top w:val="single" w:sz="4" w:space="0" w:color="auto"/>
              <w:left w:val="single" w:sz="4" w:space="0" w:color="auto"/>
              <w:bottom w:val="single" w:sz="4" w:space="0" w:color="auto"/>
              <w:right w:val="single" w:sz="4" w:space="0" w:color="auto"/>
            </w:tcBorders>
            <w:hideMark/>
          </w:tcPr>
          <w:p w:rsidR="005F7B39" w:rsidRPr="00B14AB0" w:rsidRDefault="005F7B39" w:rsidP="00B14AB0">
            <w:pPr>
              <w:spacing w:line="360" w:lineRule="auto"/>
              <w:jc w:val="both"/>
              <w:rPr>
                <w:b/>
                <w:spacing w:val="-1"/>
                <w:sz w:val="18"/>
                <w:szCs w:val="18"/>
                <w:lang w:eastAsia="en-US"/>
              </w:rPr>
            </w:pPr>
            <w:r w:rsidRPr="00B14AB0">
              <w:rPr>
                <w:sz w:val="18"/>
                <w:szCs w:val="18"/>
                <w:lang w:eastAsia="en-US"/>
              </w:rPr>
              <w:t xml:space="preserve">Целесообразно просчитать и продумать, а затем выбрать территории не </w:t>
            </w:r>
            <w:proofErr w:type="gramStart"/>
            <w:r w:rsidRPr="00B14AB0">
              <w:rPr>
                <w:sz w:val="18"/>
                <w:szCs w:val="18"/>
                <w:lang w:eastAsia="en-US"/>
              </w:rPr>
              <w:t>охваченную</w:t>
            </w:r>
            <w:proofErr w:type="gramEnd"/>
            <w:r w:rsidRPr="00B14AB0">
              <w:rPr>
                <w:sz w:val="18"/>
                <w:szCs w:val="18"/>
                <w:lang w:eastAsia="en-US"/>
              </w:rPr>
              <w:t xml:space="preserve"> связью, но на которой она необходима </w:t>
            </w:r>
          </w:p>
        </w:tc>
      </w:tr>
      <w:tr w:rsidR="005F7B39" w:rsidRPr="003841D3" w:rsidTr="005F7B39">
        <w:tc>
          <w:tcPr>
            <w:tcW w:w="720" w:type="dxa"/>
            <w:vMerge w:val="restart"/>
            <w:tcBorders>
              <w:top w:val="single" w:sz="4" w:space="0" w:color="auto"/>
              <w:left w:val="single" w:sz="4" w:space="0" w:color="auto"/>
              <w:bottom w:val="single" w:sz="4" w:space="0" w:color="auto"/>
              <w:right w:val="single" w:sz="4" w:space="0" w:color="auto"/>
            </w:tcBorders>
            <w:textDirection w:val="btLr"/>
            <w:hideMark/>
          </w:tcPr>
          <w:p w:rsidR="005F7B39" w:rsidRPr="00B14AB0" w:rsidRDefault="005F7B39" w:rsidP="00B14AB0">
            <w:pPr>
              <w:spacing w:line="360" w:lineRule="auto"/>
              <w:ind w:left="113" w:right="113"/>
              <w:jc w:val="center"/>
              <w:rPr>
                <w:b/>
                <w:spacing w:val="-1"/>
                <w:sz w:val="18"/>
                <w:szCs w:val="18"/>
                <w:lang w:eastAsia="en-US"/>
              </w:rPr>
            </w:pPr>
            <w:proofErr w:type="spellStart"/>
            <w:r w:rsidRPr="00B14AB0">
              <w:rPr>
                <w:b/>
                <w:spacing w:val="-1"/>
                <w:sz w:val="18"/>
                <w:szCs w:val="18"/>
                <w:lang w:eastAsia="en-US"/>
              </w:rPr>
              <w:t>Те</w:t>
            </w:r>
            <w:r w:rsidR="00B14AB0" w:rsidRPr="00B14AB0">
              <w:rPr>
                <w:b/>
                <w:spacing w:val="-1"/>
                <w:sz w:val="18"/>
                <w:szCs w:val="18"/>
                <w:lang w:eastAsia="en-US"/>
              </w:rPr>
              <w:t>х</w:t>
            </w:r>
            <w:r w:rsidRPr="00B14AB0">
              <w:rPr>
                <w:b/>
                <w:spacing w:val="-1"/>
                <w:sz w:val="18"/>
                <w:szCs w:val="18"/>
                <w:lang w:eastAsia="en-US"/>
              </w:rPr>
              <w:t>хнологические</w:t>
            </w:r>
            <w:proofErr w:type="spellEnd"/>
            <w:r w:rsidRPr="00B14AB0">
              <w:rPr>
                <w:b/>
                <w:spacing w:val="-1"/>
                <w:sz w:val="18"/>
                <w:szCs w:val="18"/>
                <w:lang w:eastAsia="en-US"/>
              </w:rPr>
              <w:t xml:space="preserve">  факторы внешней среды</w:t>
            </w:r>
          </w:p>
        </w:tc>
        <w:tc>
          <w:tcPr>
            <w:tcW w:w="2874" w:type="dxa"/>
            <w:tcBorders>
              <w:top w:val="single" w:sz="4" w:space="0" w:color="auto"/>
              <w:left w:val="single" w:sz="4" w:space="0" w:color="auto"/>
              <w:bottom w:val="single" w:sz="4" w:space="0" w:color="auto"/>
              <w:right w:val="single" w:sz="4" w:space="0" w:color="auto"/>
            </w:tcBorders>
            <w:hideMark/>
          </w:tcPr>
          <w:p w:rsidR="005F7B39" w:rsidRPr="00B14AB0" w:rsidRDefault="005F7B39" w:rsidP="00B14AB0">
            <w:pPr>
              <w:spacing w:line="360" w:lineRule="auto"/>
              <w:jc w:val="both"/>
              <w:rPr>
                <w:b/>
                <w:spacing w:val="-1"/>
                <w:sz w:val="18"/>
                <w:szCs w:val="18"/>
                <w:lang w:eastAsia="en-US"/>
              </w:rPr>
            </w:pPr>
            <w:r w:rsidRPr="00B14AB0">
              <w:rPr>
                <w:sz w:val="18"/>
                <w:szCs w:val="18"/>
                <w:lang w:eastAsia="en-US"/>
              </w:rPr>
              <w:t>Широкое  применение информационных и коммуникационных технологий</w:t>
            </w:r>
          </w:p>
        </w:tc>
        <w:tc>
          <w:tcPr>
            <w:tcW w:w="5300" w:type="dxa"/>
            <w:tcBorders>
              <w:top w:val="single" w:sz="4" w:space="0" w:color="auto"/>
              <w:left w:val="single" w:sz="4" w:space="0" w:color="auto"/>
              <w:bottom w:val="single" w:sz="4" w:space="0" w:color="auto"/>
              <w:right w:val="single" w:sz="4" w:space="0" w:color="auto"/>
            </w:tcBorders>
            <w:hideMark/>
          </w:tcPr>
          <w:p w:rsidR="005F7B39" w:rsidRPr="00B14AB0" w:rsidRDefault="005F7B39" w:rsidP="00B14AB0">
            <w:pPr>
              <w:spacing w:line="360" w:lineRule="auto"/>
              <w:rPr>
                <w:sz w:val="18"/>
                <w:szCs w:val="18"/>
                <w:lang w:eastAsia="en-US"/>
              </w:rPr>
            </w:pPr>
            <w:r w:rsidRPr="00B14AB0">
              <w:rPr>
                <w:sz w:val="18"/>
                <w:szCs w:val="18"/>
                <w:lang w:eastAsia="en-US"/>
              </w:rPr>
              <w:t xml:space="preserve">Процесс сбора, обработки  и анализа  разнообразной информации  становится более точным и быстрым. Это важно </w:t>
            </w:r>
          </w:p>
          <w:p w:rsidR="005F7B39" w:rsidRPr="00B14AB0" w:rsidRDefault="005F7B39" w:rsidP="00B14AB0">
            <w:pPr>
              <w:spacing w:line="360" w:lineRule="auto"/>
              <w:rPr>
                <w:sz w:val="18"/>
                <w:szCs w:val="18"/>
                <w:lang w:eastAsia="en-US"/>
              </w:rPr>
            </w:pPr>
            <w:r w:rsidRPr="00B14AB0">
              <w:rPr>
                <w:sz w:val="18"/>
                <w:szCs w:val="18"/>
                <w:lang w:eastAsia="en-US"/>
              </w:rPr>
              <w:t>т.к. у оператора сотовой связи большой охват территорий.</w:t>
            </w:r>
          </w:p>
        </w:tc>
        <w:tc>
          <w:tcPr>
            <w:tcW w:w="5903" w:type="dxa"/>
            <w:tcBorders>
              <w:top w:val="single" w:sz="4" w:space="0" w:color="auto"/>
              <w:left w:val="single" w:sz="4" w:space="0" w:color="auto"/>
              <w:bottom w:val="single" w:sz="4" w:space="0" w:color="auto"/>
              <w:right w:val="single" w:sz="4" w:space="0" w:color="auto"/>
            </w:tcBorders>
          </w:tcPr>
          <w:p w:rsidR="005F7B39" w:rsidRPr="00B14AB0" w:rsidRDefault="005F7B39" w:rsidP="00B14AB0">
            <w:pPr>
              <w:spacing w:line="360" w:lineRule="auto"/>
              <w:rPr>
                <w:sz w:val="18"/>
                <w:szCs w:val="18"/>
                <w:lang w:eastAsia="en-US"/>
              </w:rPr>
            </w:pPr>
            <w:r w:rsidRPr="00B14AB0">
              <w:rPr>
                <w:sz w:val="18"/>
                <w:szCs w:val="18"/>
                <w:lang w:eastAsia="en-US"/>
              </w:rPr>
              <w:t xml:space="preserve">Внедрять и использовать информационно-коммуникационные технологии в компании.  </w:t>
            </w:r>
          </w:p>
          <w:p w:rsidR="005F7B39" w:rsidRPr="00B14AB0" w:rsidRDefault="005F7B39" w:rsidP="00B14AB0">
            <w:pPr>
              <w:spacing w:line="360" w:lineRule="auto"/>
              <w:rPr>
                <w:sz w:val="18"/>
                <w:szCs w:val="18"/>
                <w:lang w:eastAsia="en-US"/>
              </w:rPr>
            </w:pPr>
          </w:p>
          <w:p w:rsidR="005F7B39" w:rsidRPr="00B14AB0" w:rsidRDefault="005F7B39" w:rsidP="00B14AB0">
            <w:pPr>
              <w:spacing w:line="360" w:lineRule="auto"/>
              <w:rPr>
                <w:sz w:val="18"/>
                <w:szCs w:val="18"/>
                <w:lang w:eastAsia="en-US"/>
              </w:rPr>
            </w:pPr>
          </w:p>
          <w:p w:rsidR="005F7B39" w:rsidRPr="00B14AB0" w:rsidRDefault="005F7B39" w:rsidP="00B14AB0">
            <w:pPr>
              <w:spacing w:line="360" w:lineRule="auto"/>
              <w:rPr>
                <w:sz w:val="18"/>
                <w:szCs w:val="18"/>
                <w:lang w:eastAsia="en-US"/>
              </w:rPr>
            </w:pPr>
          </w:p>
        </w:tc>
      </w:tr>
      <w:tr w:rsidR="005F7B39" w:rsidRPr="003841D3" w:rsidTr="005F7B39">
        <w:tc>
          <w:tcPr>
            <w:tcW w:w="0" w:type="auto"/>
            <w:vMerge/>
            <w:tcBorders>
              <w:top w:val="single" w:sz="4" w:space="0" w:color="auto"/>
              <w:left w:val="single" w:sz="4" w:space="0" w:color="auto"/>
              <w:bottom w:val="single" w:sz="4" w:space="0" w:color="auto"/>
              <w:right w:val="single" w:sz="4" w:space="0" w:color="auto"/>
            </w:tcBorders>
            <w:vAlign w:val="center"/>
            <w:hideMark/>
          </w:tcPr>
          <w:p w:rsidR="005F7B39" w:rsidRPr="00B14AB0" w:rsidRDefault="005F7B39" w:rsidP="00B14AB0">
            <w:pPr>
              <w:spacing w:line="360" w:lineRule="auto"/>
              <w:rPr>
                <w:b/>
                <w:spacing w:val="-1"/>
                <w:sz w:val="18"/>
                <w:szCs w:val="18"/>
                <w:lang w:eastAsia="en-US"/>
              </w:rPr>
            </w:pPr>
          </w:p>
        </w:tc>
        <w:tc>
          <w:tcPr>
            <w:tcW w:w="2874" w:type="dxa"/>
            <w:tcBorders>
              <w:top w:val="single" w:sz="4" w:space="0" w:color="auto"/>
              <w:left w:val="single" w:sz="4" w:space="0" w:color="auto"/>
              <w:bottom w:val="single" w:sz="4" w:space="0" w:color="auto"/>
              <w:right w:val="single" w:sz="4" w:space="0" w:color="auto"/>
            </w:tcBorders>
            <w:hideMark/>
          </w:tcPr>
          <w:p w:rsidR="005F7B39" w:rsidRPr="00B14AB0" w:rsidRDefault="005F7B39" w:rsidP="00B14AB0">
            <w:pPr>
              <w:spacing w:line="360" w:lineRule="auto"/>
              <w:jc w:val="both"/>
              <w:rPr>
                <w:b/>
                <w:spacing w:val="-1"/>
                <w:sz w:val="18"/>
                <w:szCs w:val="18"/>
                <w:lang w:eastAsia="en-US"/>
              </w:rPr>
            </w:pPr>
            <w:proofErr w:type="spellStart"/>
            <w:r w:rsidRPr="00B14AB0">
              <w:rPr>
                <w:sz w:val="18"/>
                <w:szCs w:val="18"/>
                <w:lang w:val="en-US" w:eastAsia="en-US"/>
              </w:rPr>
              <w:t>Ускорение</w:t>
            </w:r>
            <w:proofErr w:type="spellEnd"/>
            <w:r w:rsidRPr="00B14AB0">
              <w:rPr>
                <w:sz w:val="18"/>
                <w:szCs w:val="18"/>
                <w:lang w:val="en-US" w:eastAsia="en-US"/>
              </w:rPr>
              <w:t xml:space="preserve"> </w:t>
            </w:r>
            <w:proofErr w:type="spellStart"/>
            <w:r w:rsidRPr="00B14AB0">
              <w:rPr>
                <w:sz w:val="18"/>
                <w:szCs w:val="18"/>
                <w:lang w:val="en-US" w:eastAsia="en-US"/>
              </w:rPr>
              <w:t>технологических</w:t>
            </w:r>
            <w:proofErr w:type="spellEnd"/>
            <w:r w:rsidRPr="00B14AB0">
              <w:rPr>
                <w:sz w:val="18"/>
                <w:szCs w:val="18"/>
                <w:lang w:val="en-US" w:eastAsia="en-US"/>
              </w:rPr>
              <w:t xml:space="preserve"> </w:t>
            </w:r>
            <w:proofErr w:type="spellStart"/>
            <w:r w:rsidRPr="00B14AB0">
              <w:rPr>
                <w:sz w:val="18"/>
                <w:szCs w:val="18"/>
                <w:lang w:val="en-US" w:eastAsia="en-US"/>
              </w:rPr>
              <w:t>перемен</w:t>
            </w:r>
            <w:proofErr w:type="spellEnd"/>
          </w:p>
        </w:tc>
        <w:tc>
          <w:tcPr>
            <w:tcW w:w="5300" w:type="dxa"/>
            <w:tcBorders>
              <w:top w:val="single" w:sz="4" w:space="0" w:color="auto"/>
              <w:left w:val="single" w:sz="4" w:space="0" w:color="auto"/>
              <w:bottom w:val="single" w:sz="4" w:space="0" w:color="auto"/>
              <w:right w:val="single" w:sz="4" w:space="0" w:color="auto"/>
            </w:tcBorders>
            <w:hideMark/>
          </w:tcPr>
          <w:p w:rsidR="005F7B39" w:rsidRPr="00B14AB0" w:rsidRDefault="005F7B39" w:rsidP="00B14AB0">
            <w:pPr>
              <w:spacing w:line="360" w:lineRule="auto"/>
              <w:jc w:val="both"/>
              <w:rPr>
                <w:b/>
                <w:spacing w:val="-1"/>
                <w:sz w:val="18"/>
                <w:szCs w:val="18"/>
                <w:lang w:eastAsia="en-US"/>
              </w:rPr>
            </w:pPr>
            <w:r w:rsidRPr="00B14AB0">
              <w:rPr>
                <w:sz w:val="18"/>
                <w:szCs w:val="18"/>
                <w:lang w:eastAsia="en-US"/>
              </w:rPr>
              <w:t>Если компания всегда будет следить за технологическими переменами и «идти в ногу со временем» это отразится на спросе продукта у покупателей.</w:t>
            </w:r>
          </w:p>
        </w:tc>
        <w:tc>
          <w:tcPr>
            <w:tcW w:w="5903" w:type="dxa"/>
            <w:tcBorders>
              <w:top w:val="single" w:sz="4" w:space="0" w:color="auto"/>
              <w:left w:val="single" w:sz="4" w:space="0" w:color="auto"/>
              <w:bottom w:val="single" w:sz="4" w:space="0" w:color="auto"/>
              <w:right w:val="single" w:sz="4" w:space="0" w:color="auto"/>
            </w:tcBorders>
          </w:tcPr>
          <w:p w:rsidR="005F7B39" w:rsidRPr="00B14AB0" w:rsidRDefault="005F7B39" w:rsidP="00B14AB0">
            <w:pPr>
              <w:spacing w:line="360" w:lineRule="auto"/>
              <w:rPr>
                <w:sz w:val="18"/>
                <w:szCs w:val="18"/>
                <w:lang w:eastAsia="en-US"/>
              </w:rPr>
            </w:pPr>
            <w:r w:rsidRPr="00B14AB0">
              <w:rPr>
                <w:sz w:val="18"/>
                <w:szCs w:val="18"/>
                <w:lang w:eastAsia="en-US"/>
              </w:rPr>
              <w:t>Стараться всегда следить за новинками и применять их в своей компании.</w:t>
            </w:r>
          </w:p>
          <w:p w:rsidR="005F7B39" w:rsidRPr="00B14AB0" w:rsidRDefault="005F7B39" w:rsidP="00B14AB0">
            <w:pPr>
              <w:spacing w:line="360" w:lineRule="auto"/>
              <w:rPr>
                <w:sz w:val="18"/>
                <w:szCs w:val="18"/>
                <w:lang w:eastAsia="en-US"/>
              </w:rPr>
            </w:pPr>
          </w:p>
          <w:p w:rsidR="005F7B39" w:rsidRPr="00B14AB0" w:rsidRDefault="005F7B39" w:rsidP="00B14AB0">
            <w:pPr>
              <w:spacing w:line="360" w:lineRule="auto"/>
              <w:jc w:val="both"/>
              <w:rPr>
                <w:b/>
                <w:spacing w:val="-1"/>
                <w:sz w:val="18"/>
                <w:szCs w:val="18"/>
                <w:lang w:eastAsia="en-US"/>
              </w:rPr>
            </w:pPr>
          </w:p>
        </w:tc>
      </w:tr>
      <w:tr w:rsidR="005F7B39" w:rsidRPr="003841D3" w:rsidTr="005F7B39">
        <w:tc>
          <w:tcPr>
            <w:tcW w:w="0" w:type="auto"/>
            <w:vMerge/>
            <w:tcBorders>
              <w:top w:val="single" w:sz="4" w:space="0" w:color="auto"/>
              <w:left w:val="single" w:sz="4" w:space="0" w:color="auto"/>
              <w:bottom w:val="single" w:sz="4" w:space="0" w:color="auto"/>
              <w:right w:val="single" w:sz="4" w:space="0" w:color="auto"/>
            </w:tcBorders>
            <w:vAlign w:val="center"/>
            <w:hideMark/>
          </w:tcPr>
          <w:p w:rsidR="005F7B39" w:rsidRPr="00B14AB0" w:rsidRDefault="005F7B39" w:rsidP="00B14AB0">
            <w:pPr>
              <w:spacing w:line="360" w:lineRule="auto"/>
              <w:rPr>
                <w:b/>
                <w:spacing w:val="-1"/>
                <w:sz w:val="18"/>
                <w:szCs w:val="18"/>
                <w:lang w:eastAsia="en-US"/>
              </w:rPr>
            </w:pPr>
          </w:p>
        </w:tc>
        <w:tc>
          <w:tcPr>
            <w:tcW w:w="2874" w:type="dxa"/>
            <w:tcBorders>
              <w:top w:val="single" w:sz="4" w:space="0" w:color="auto"/>
              <w:left w:val="single" w:sz="4" w:space="0" w:color="auto"/>
              <w:bottom w:val="single" w:sz="4" w:space="0" w:color="auto"/>
              <w:right w:val="single" w:sz="4" w:space="0" w:color="auto"/>
            </w:tcBorders>
          </w:tcPr>
          <w:p w:rsidR="005F7B39" w:rsidRPr="00B14AB0" w:rsidRDefault="005F7B39" w:rsidP="00B14AB0">
            <w:pPr>
              <w:spacing w:line="360" w:lineRule="auto"/>
              <w:jc w:val="both"/>
              <w:rPr>
                <w:sz w:val="18"/>
                <w:szCs w:val="18"/>
                <w:lang w:eastAsia="en-US"/>
              </w:rPr>
            </w:pPr>
            <w:r w:rsidRPr="00B14AB0">
              <w:rPr>
                <w:sz w:val="18"/>
                <w:szCs w:val="18"/>
                <w:lang w:eastAsia="en-US"/>
              </w:rPr>
              <w:t>Применение новых технологий ведет к снижению цен на товары</w:t>
            </w:r>
          </w:p>
          <w:p w:rsidR="005F7B39" w:rsidRPr="00B14AB0" w:rsidRDefault="005F7B39" w:rsidP="00B14AB0">
            <w:pPr>
              <w:spacing w:line="360" w:lineRule="auto"/>
              <w:jc w:val="both"/>
              <w:rPr>
                <w:b/>
                <w:spacing w:val="-1"/>
                <w:sz w:val="18"/>
                <w:szCs w:val="18"/>
                <w:lang w:eastAsia="en-US"/>
              </w:rPr>
            </w:pPr>
          </w:p>
        </w:tc>
        <w:tc>
          <w:tcPr>
            <w:tcW w:w="5300" w:type="dxa"/>
            <w:tcBorders>
              <w:top w:val="single" w:sz="4" w:space="0" w:color="auto"/>
              <w:left w:val="single" w:sz="4" w:space="0" w:color="auto"/>
              <w:bottom w:val="single" w:sz="4" w:space="0" w:color="auto"/>
              <w:right w:val="single" w:sz="4" w:space="0" w:color="auto"/>
            </w:tcBorders>
            <w:hideMark/>
          </w:tcPr>
          <w:p w:rsidR="005F7B39" w:rsidRPr="00B14AB0" w:rsidRDefault="005F7B39" w:rsidP="00B14AB0">
            <w:pPr>
              <w:spacing w:line="360" w:lineRule="auto"/>
              <w:jc w:val="both"/>
              <w:rPr>
                <w:b/>
                <w:spacing w:val="-1"/>
                <w:sz w:val="18"/>
                <w:szCs w:val="18"/>
                <w:lang w:eastAsia="en-US"/>
              </w:rPr>
            </w:pPr>
            <w:r w:rsidRPr="00B14AB0">
              <w:rPr>
                <w:sz w:val="18"/>
                <w:szCs w:val="18"/>
                <w:lang w:eastAsia="en-US"/>
              </w:rPr>
              <w:t>Растут объемы продаж, есть возможность увеличения прибыли компании</w:t>
            </w:r>
          </w:p>
        </w:tc>
        <w:tc>
          <w:tcPr>
            <w:tcW w:w="5903" w:type="dxa"/>
            <w:tcBorders>
              <w:top w:val="single" w:sz="4" w:space="0" w:color="auto"/>
              <w:left w:val="single" w:sz="4" w:space="0" w:color="auto"/>
              <w:bottom w:val="single" w:sz="4" w:space="0" w:color="auto"/>
              <w:right w:val="single" w:sz="4" w:space="0" w:color="auto"/>
            </w:tcBorders>
            <w:hideMark/>
          </w:tcPr>
          <w:p w:rsidR="005F7B39" w:rsidRPr="00B14AB0" w:rsidRDefault="005F7B39" w:rsidP="00B14AB0">
            <w:pPr>
              <w:spacing w:line="360" w:lineRule="auto"/>
              <w:jc w:val="both"/>
              <w:rPr>
                <w:b/>
                <w:spacing w:val="-1"/>
                <w:sz w:val="18"/>
                <w:szCs w:val="18"/>
                <w:lang w:eastAsia="en-US"/>
              </w:rPr>
            </w:pPr>
            <w:r w:rsidRPr="00B14AB0">
              <w:rPr>
                <w:sz w:val="18"/>
                <w:szCs w:val="18"/>
                <w:lang w:eastAsia="en-US"/>
              </w:rPr>
              <w:t>Четко контролировать ситуацию, чтобы не оказаться в убытках.</w:t>
            </w:r>
          </w:p>
        </w:tc>
      </w:tr>
      <w:tr w:rsidR="005F7B39" w:rsidRPr="003841D3" w:rsidTr="005F7B39">
        <w:tc>
          <w:tcPr>
            <w:tcW w:w="720" w:type="dxa"/>
            <w:vMerge w:val="restart"/>
            <w:tcBorders>
              <w:top w:val="single" w:sz="4" w:space="0" w:color="auto"/>
              <w:left w:val="single" w:sz="4" w:space="0" w:color="auto"/>
              <w:bottom w:val="single" w:sz="4" w:space="0" w:color="auto"/>
              <w:right w:val="single" w:sz="4" w:space="0" w:color="auto"/>
            </w:tcBorders>
            <w:textDirection w:val="btLr"/>
            <w:hideMark/>
          </w:tcPr>
          <w:p w:rsidR="005F7B39" w:rsidRPr="00B14AB0" w:rsidRDefault="005F7B39" w:rsidP="00B14AB0">
            <w:pPr>
              <w:spacing w:line="360" w:lineRule="auto"/>
              <w:ind w:left="113" w:right="113"/>
              <w:jc w:val="center"/>
              <w:rPr>
                <w:b/>
                <w:spacing w:val="-1"/>
                <w:sz w:val="18"/>
                <w:szCs w:val="18"/>
                <w:lang w:eastAsia="en-US"/>
              </w:rPr>
            </w:pPr>
            <w:r w:rsidRPr="00B14AB0">
              <w:rPr>
                <w:b/>
                <w:spacing w:val="-1"/>
                <w:sz w:val="18"/>
                <w:szCs w:val="18"/>
                <w:lang w:eastAsia="en-US"/>
              </w:rPr>
              <w:t>Конкурентные   факторы внешней среды</w:t>
            </w:r>
          </w:p>
        </w:tc>
        <w:tc>
          <w:tcPr>
            <w:tcW w:w="2874" w:type="dxa"/>
            <w:tcBorders>
              <w:top w:val="single" w:sz="4" w:space="0" w:color="auto"/>
              <w:left w:val="single" w:sz="4" w:space="0" w:color="auto"/>
              <w:bottom w:val="single" w:sz="4" w:space="0" w:color="auto"/>
              <w:right w:val="single" w:sz="4" w:space="0" w:color="auto"/>
            </w:tcBorders>
          </w:tcPr>
          <w:p w:rsidR="005F7B39" w:rsidRPr="00B14AB0" w:rsidRDefault="005F7B39" w:rsidP="00B14AB0">
            <w:pPr>
              <w:spacing w:line="360" w:lineRule="auto"/>
              <w:jc w:val="both"/>
              <w:rPr>
                <w:sz w:val="18"/>
                <w:szCs w:val="18"/>
                <w:lang w:eastAsia="en-US"/>
              </w:rPr>
            </w:pPr>
            <w:r w:rsidRPr="00B14AB0">
              <w:rPr>
                <w:sz w:val="18"/>
                <w:szCs w:val="18"/>
                <w:lang w:eastAsia="en-US"/>
              </w:rPr>
              <w:t>Рост числа малых предприятий.</w:t>
            </w:r>
          </w:p>
          <w:p w:rsidR="005F7B39" w:rsidRPr="00B14AB0" w:rsidRDefault="005F7B39" w:rsidP="00B14AB0">
            <w:pPr>
              <w:spacing w:line="360" w:lineRule="auto"/>
              <w:jc w:val="both"/>
              <w:rPr>
                <w:sz w:val="18"/>
                <w:szCs w:val="18"/>
                <w:lang w:eastAsia="en-US"/>
              </w:rPr>
            </w:pPr>
          </w:p>
          <w:p w:rsidR="005F7B39" w:rsidRPr="00B14AB0" w:rsidRDefault="005F7B39" w:rsidP="00B14AB0">
            <w:pPr>
              <w:spacing w:line="360" w:lineRule="auto"/>
              <w:rPr>
                <w:b/>
                <w:spacing w:val="-1"/>
                <w:sz w:val="18"/>
                <w:szCs w:val="18"/>
                <w:lang w:eastAsia="en-US"/>
              </w:rPr>
            </w:pPr>
          </w:p>
        </w:tc>
        <w:tc>
          <w:tcPr>
            <w:tcW w:w="5300" w:type="dxa"/>
            <w:tcBorders>
              <w:top w:val="single" w:sz="4" w:space="0" w:color="auto"/>
              <w:left w:val="single" w:sz="4" w:space="0" w:color="auto"/>
              <w:bottom w:val="single" w:sz="4" w:space="0" w:color="auto"/>
              <w:right w:val="single" w:sz="4" w:space="0" w:color="auto"/>
            </w:tcBorders>
            <w:hideMark/>
          </w:tcPr>
          <w:p w:rsidR="005F7B39" w:rsidRPr="00B14AB0" w:rsidRDefault="005F7B39" w:rsidP="00B14AB0">
            <w:pPr>
              <w:spacing w:line="360" w:lineRule="auto"/>
              <w:rPr>
                <w:sz w:val="18"/>
                <w:szCs w:val="18"/>
                <w:lang w:eastAsia="en-US"/>
              </w:rPr>
            </w:pPr>
            <w:r w:rsidRPr="00B14AB0">
              <w:rPr>
                <w:sz w:val="18"/>
                <w:szCs w:val="18"/>
                <w:lang w:eastAsia="en-US"/>
              </w:rPr>
              <w:t>Ухудшается экономическая эффективность, чем больше конкурентов, тем труднее сохранить клиентов и завоевать новых клиентов.</w:t>
            </w:r>
          </w:p>
        </w:tc>
        <w:tc>
          <w:tcPr>
            <w:tcW w:w="5903" w:type="dxa"/>
            <w:tcBorders>
              <w:top w:val="single" w:sz="4" w:space="0" w:color="auto"/>
              <w:left w:val="single" w:sz="4" w:space="0" w:color="auto"/>
              <w:bottom w:val="single" w:sz="4" w:space="0" w:color="auto"/>
              <w:right w:val="single" w:sz="4" w:space="0" w:color="auto"/>
            </w:tcBorders>
          </w:tcPr>
          <w:p w:rsidR="005F7B39" w:rsidRPr="00B14AB0" w:rsidRDefault="005F7B39" w:rsidP="00B14AB0">
            <w:pPr>
              <w:spacing w:line="360" w:lineRule="auto"/>
              <w:rPr>
                <w:sz w:val="18"/>
                <w:szCs w:val="18"/>
                <w:lang w:eastAsia="en-US"/>
              </w:rPr>
            </w:pPr>
            <w:r w:rsidRPr="00B14AB0">
              <w:rPr>
                <w:sz w:val="18"/>
                <w:szCs w:val="18"/>
                <w:lang w:eastAsia="en-US"/>
              </w:rPr>
              <w:t xml:space="preserve">Сделать акцент на качестве предоставляемых услуг и сопутствующих товаров </w:t>
            </w:r>
          </w:p>
          <w:p w:rsidR="005F7B39" w:rsidRPr="00B14AB0" w:rsidRDefault="005F7B39" w:rsidP="00B14AB0">
            <w:pPr>
              <w:spacing w:line="360" w:lineRule="auto"/>
              <w:rPr>
                <w:sz w:val="18"/>
                <w:szCs w:val="18"/>
                <w:lang w:eastAsia="en-US"/>
              </w:rPr>
            </w:pPr>
          </w:p>
          <w:p w:rsidR="005F7B39" w:rsidRPr="00B14AB0" w:rsidRDefault="005F7B39" w:rsidP="00B14AB0">
            <w:pPr>
              <w:spacing w:line="360" w:lineRule="auto"/>
              <w:rPr>
                <w:sz w:val="18"/>
                <w:szCs w:val="18"/>
                <w:lang w:eastAsia="en-US"/>
              </w:rPr>
            </w:pPr>
          </w:p>
        </w:tc>
      </w:tr>
      <w:tr w:rsidR="005F7B39" w:rsidRPr="003841D3" w:rsidTr="005F7B39">
        <w:tc>
          <w:tcPr>
            <w:tcW w:w="0" w:type="auto"/>
            <w:vMerge/>
            <w:tcBorders>
              <w:top w:val="single" w:sz="4" w:space="0" w:color="auto"/>
              <w:left w:val="single" w:sz="4" w:space="0" w:color="auto"/>
              <w:bottom w:val="single" w:sz="4" w:space="0" w:color="auto"/>
              <w:right w:val="single" w:sz="4" w:space="0" w:color="auto"/>
            </w:tcBorders>
            <w:vAlign w:val="center"/>
            <w:hideMark/>
          </w:tcPr>
          <w:p w:rsidR="005F7B39" w:rsidRPr="00B14AB0" w:rsidRDefault="005F7B39" w:rsidP="00B14AB0">
            <w:pPr>
              <w:spacing w:line="360" w:lineRule="auto"/>
              <w:rPr>
                <w:b/>
                <w:spacing w:val="-1"/>
                <w:sz w:val="18"/>
                <w:szCs w:val="18"/>
                <w:lang w:eastAsia="en-US"/>
              </w:rPr>
            </w:pPr>
          </w:p>
        </w:tc>
        <w:tc>
          <w:tcPr>
            <w:tcW w:w="2874" w:type="dxa"/>
            <w:tcBorders>
              <w:top w:val="single" w:sz="4" w:space="0" w:color="auto"/>
              <w:left w:val="single" w:sz="4" w:space="0" w:color="auto"/>
              <w:bottom w:val="single" w:sz="4" w:space="0" w:color="auto"/>
              <w:right w:val="single" w:sz="4" w:space="0" w:color="auto"/>
            </w:tcBorders>
            <w:hideMark/>
          </w:tcPr>
          <w:p w:rsidR="005F7B39" w:rsidRPr="00B14AB0" w:rsidRDefault="005F7B39" w:rsidP="00B14AB0">
            <w:pPr>
              <w:spacing w:before="394" w:line="360" w:lineRule="auto"/>
              <w:jc w:val="both"/>
              <w:rPr>
                <w:b/>
                <w:spacing w:val="-1"/>
                <w:sz w:val="18"/>
                <w:szCs w:val="18"/>
                <w:lang w:eastAsia="en-US"/>
              </w:rPr>
            </w:pPr>
            <w:r w:rsidRPr="00B14AB0">
              <w:rPr>
                <w:sz w:val="18"/>
                <w:szCs w:val="18"/>
                <w:lang w:eastAsia="en-US"/>
              </w:rPr>
              <w:t>Формирование финансово-промышленных групп</w:t>
            </w:r>
          </w:p>
        </w:tc>
        <w:tc>
          <w:tcPr>
            <w:tcW w:w="5300" w:type="dxa"/>
            <w:tcBorders>
              <w:top w:val="single" w:sz="4" w:space="0" w:color="auto"/>
              <w:left w:val="single" w:sz="4" w:space="0" w:color="auto"/>
              <w:bottom w:val="single" w:sz="4" w:space="0" w:color="auto"/>
              <w:right w:val="single" w:sz="4" w:space="0" w:color="auto"/>
            </w:tcBorders>
          </w:tcPr>
          <w:p w:rsidR="005F7B39" w:rsidRPr="00B14AB0" w:rsidRDefault="005F7B39" w:rsidP="00B14AB0">
            <w:pPr>
              <w:spacing w:line="360" w:lineRule="auto"/>
              <w:rPr>
                <w:sz w:val="18"/>
                <w:szCs w:val="18"/>
                <w:lang w:eastAsia="en-US"/>
              </w:rPr>
            </w:pPr>
            <w:r w:rsidRPr="00B14AB0">
              <w:rPr>
                <w:sz w:val="18"/>
                <w:szCs w:val="18"/>
                <w:lang w:eastAsia="en-US"/>
              </w:rPr>
              <w:t>Повышение конкурентоспособности на внутреннем и внешнем рынках, более эффективное управление капиталом, способность более гибко реагировать на резкое изменение спроса на потребительских рынках.</w:t>
            </w:r>
          </w:p>
          <w:p w:rsidR="005F7B39" w:rsidRPr="00B14AB0" w:rsidRDefault="005F7B39" w:rsidP="00B14AB0">
            <w:pPr>
              <w:spacing w:line="360" w:lineRule="auto"/>
              <w:rPr>
                <w:sz w:val="18"/>
                <w:szCs w:val="18"/>
                <w:lang w:eastAsia="en-US"/>
              </w:rPr>
            </w:pPr>
          </w:p>
        </w:tc>
        <w:tc>
          <w:tcPr>
            <w:tcW w:w="5903" w:type="dxa"/>
            <w:tcBorders>
              <w:top w:val="single" w:sz="4" w:space="0" w:color="auto"/>
              <w:left w:val="single" w:sz="4" w:space="0" w:color="auto"/>
              <w:bottom w:val="single" w:sz="4" w:space="0" w:color="auto"/>
              <w:right w:val="single" w:sz="4" w:space="0" w:color="auto"/>
            </w:tcBorders>
          </w:tcPr>
          <w:p w:rsidR="005F7B39" w:rsidRPr="00B14AB0" w:rsidRDefault="005F7B39" w:rsidP="00B14AB0">
            <w:pPr>
              <w:spacing w:line="360" w:lineRule="auto"/>
              <w:rPr>
                <w:sz w:val="18"/>
                <w:szCs w:val="18"/>
                <w:lang w:eastAsia="en-US"/>
              </w:rPr>
            </w:pPr>
            <w:r w:rsidRPr="00B14AB0">
              <w:rPr>
                <w:sz w:val="18"/>
                <w:szCs w:val="18"/>
                <w:lang w:eastAsia="en-US"/>
              </w:rPr>
              <w:t>Поиск потенциальных компаний для создания финансово-промышленной группы.</w:t>
            </w:r>
          </w:p>
          <w:p w:rsidR="005F7B39" w:rsidRPr="00B14AB0" w:rsidRDefault="005F7B39" w:rsidP="00B14AB0">
            <w:pPr>
              <w:spacing w:line="360" w:lineRule="auto"/>
              <w:rPr>
                <w:sz w:val="18"/>
                <w:szCs w:val="18"/>
                <w:lang w:eastAsia="en-US"/>
              </w:rPr>
            </w:pPr>
          </w:p>
        </w:tc>
      </w:tr>
      <w:tr w:rsidR="005F7B39" w:rsidRPr="003841D3" w:rsidTr="005F7B39">
        <w:tc>
          <w:tcPr>
            <w:tcW w:w="0" w:type="auto"/>
            <w:vMerge/>
            <w:tcBorders>
              <w:top w:val="single" w:sz="4" w:space="0" w:color="auto"/>
              <w:left w:val="single" w:sz="4" w:space="0" w:color="auto"/>
              <w:bottom w:val="single" w:sz="4" w:space="0" w:color="auto"/>
              <w:right w:val="single" w:sz="4" w:space="0" w:color="auto"/>
            </w:tcBorders>
            <w:vAlign w:val="center"/>
            <w:hideMark/>
          </w:tcPr>
          <w:p w:rsidR="005F7B39" w:rsidRPr="00B14AB0" w:rsidRDefault="005F7B39" w:rsidP="00B14AB0">
            <w:pPr>
              <w:spacing w:line="360" w:lineRule="auto"/>
              <w:rPr>
                <w:b/>
                <w:spacing w:val="-1"/>
                <w:sz w:val="18"/>
                <w:szCs w:val="18"/>
                <w:lang w:eastAsia="en-US"/>
              </w:rPr>
            </w:pPr>
          </w:p>
        </w:tc>
        <w:tc>
          <w:tcPr>
            <w:tcW w:w="2874" w:type="dxa"/>
            <w:tcBorders>
              <w:top w:val="single" w:sz="4" w:space="0" w:color="auto"/>
              <w:left w:val="single" w:sz="4" w:space="0" w:color="auto"/>
              <w:bottom w:val="single" w:sz="4" w:space="0" w:color="auto"/>
              <w:right w:val="single" w:sz="4" w:space="0" w:color="auto"/>
            </w:tcBorders>
          </w:tcPr>
          <w:p w:rsidR="005F7B39" w:rsidRPr="00B14AB0" w:rsidRDefault="005F7B39" w:rsidP="00B14AB0">
            <w:pPr>
              <w:spacing w:line="360" w:lineRule="auto"/>
              <w:jc w:val="both"/>
              <w:rPr>
                <w:sz w:val="18"/>
                <w:szCs w:val="18"/>
                <w:lang w:eastAsia="en-US"/>
              </w:rPr>
            </w:pPr>
            <w:r w:rsidRPr="00B14AB0">
              <w:rPr>
                <w:sz w:val="18"/>
                <w:szCs w:val="18"/>
                <w:lang w:eastAsia="en-US"/>
              </w:rPr>
              <w:t>Слияние и объединение компаний</w:t>
            </w:r>
          </w:p>
          <w:p w:rsidR="005F7B39" w:rsidRPr="00B14AB0" w:rsidRDefault="005F7B39" w:rsidP="00B14AB0">
            <w:pPr>
              <w:spacing w:line="360" w:lineRule="auto"/>
              <w:jc w:val="both"/>
              <w:rPr>
                <w:b/>
                <w:spacing w:val="-1"/>
                <w:sz w:val="18"/>
                <w:szCs w:val="18"/>
                <w:lang w:eastAsia="en-US"/>
              </w:rPr>
            </w:pPr>
          </w:p>
        </w:tc>
        <w:tc>
          <w:tcPr>
            <w:tcW w:w="5300" w:type="dxa"/>
            <w:tcBorders>
              <w:top w:val="single" w:sz="4" w:space="0" w:color="auto"/>
              <w:left w:val="single" w:sz="4" w:space="0" w:color="auto"/>
              <w:bottom w:val="single" w:sz="4" w:space="0" w:color="auto"/>
              <w:right w:val="single" w:sz="4" w:space="0" w:color="auto"/>
            </w:tcBorders>
            <w:hideMark/>
          </w:tcPr>
          <w:p w:rsidR="005F7B39" w:rsidRPr="00B14AB0" w:rsidRDefault="005F7B39" w:rsidP="00B14AB0">
            <w:pPr>
              <w:spacing w:line="360" w:lineRule="auto"/>
              <w:rPr>
                <w:b/>
                <w:spacing w:val="-1"/>
                <w:sz w:val="18"/>
                <w:szCs w:val="18"/>
                <w:lang w:eastAsia="en-US"/>
              </w:rPr>
            </w:pPr>
            <w:r w:rsidRPr="00B14AB0">
              <w:rPr>
                <w:sz w:val="18"/>
                <w:szCs w:val="18"/>
                <w:lang w:eastAsia="en-US"/>
              </w:rPr>
              <w:t xml:space="preserve">Объединяясь, компании стремятся к завоеванию господствующего положения на рынке, которого можно добиться путем установления контроля над каналами распределения. Также компании, доминирующие на рынке могут диктовать уровень цен. Слияние компаний приводит к снижению издержек вследствие экономии, обусловленной массовостью и увеличение масштабов </w:t>
            </w:r>
          </w:p>
        </w:tc>
        <w:tc>
          <w:tcPr>
            <w:tcW w:w="5903" w:type="dxa"/>
            <w:tcBorders>
              <w:top w:val="single" w:sz="4" w:space="0" w:color="auto"/>
              <w:left w:val="single" w:sz="4" w:space="0" w:color="auto"/>
              <w:bottom w:val="single" w:sz="4" w:space="0" w:color="auto"/>
              <w:right w:val="single" w:sz="4" w:space="0" w:color="auto"/>
            </w:tcBorders>
            <w:hideMark/>
          </w:tcPr>
          <w:p w:rsidR="005F7B39" w:rsidRPr="00B14AB0" w:rsidRDefault="005F7B39" w:rsidP="00B14AB0">
            <w:pPr>
              <w:spacing w:line="360" w:lineRule="auto"/>
              <w:jc w:val="both"/>
              <w:rPr>
                <w:b/>
                <w:spacing w:val="-1"/>
                <w:sz w:val="18"/>
                <w:szCs w:val="18"/>
                <w:lang w:eastAsia="en-US"/>
              </w:rPr>
            </w:pPr>
            <w:r w:rsidRPr="00B14AB0">
              <w:rPr>
                <w:sz w:val="18"/>
                <w:szCs w:val="18"/>
                <w:lang w:eastAsia="en-US"/>
              </w:rPr>
              <w:t xml:space="preserve">Рассмотреть возможности объединения с компанией </w:t>
            </w:r>
            <w:proofErr w:type="gramStart"/>
            <w:r w:rsidRPr="00B14AB0">
              <w:rPr>
                <w:sz w:val="18"/>
                <w:szCs w:val="18"/>
                <w:lang w:eastAsia="en-US"/>
              </w:rPr>
              <w:t>для бы</w:t>
            </w:r>
            <w:proofErr w:type="gramEnd"/>
            <w:r w:rsidRPr="00B14AB0">
              <w:rPr>
                <w:sz w:val="18"/>
                <w:szCs w:val="18"/>
                <w:lang w:eastAsia="en-US"/>
              </w:rPr>
              <w:t xml:space="preserve"> выгодного ведения дел</w:t>
            </w:r>
          </w:p>
        </w:tc>
      </w:tr>
      <w:tr w:rsidR="005F7B39" w:rsidRPr="003841D3" w:rsidTr="005F7B39">
        <w:trPr>
          <w:cantSplit/>
          <w:trHeight w:val="1134"/>
        </w:trPr>
        <w:tc>
          <w:tcPr>
            <w:tcW w:w="720" w:type="dxa"/>
            <w:vMerge w:val="restart"/>
            <w:tcBorders>
              <w:top w:val="single" w:sz="4" w:space="0" w:color="auto"/>
              <w:left w:val="single" w:sz="4" w:space="0" w:color="auto"/>
              <w:bottom w:val="single" w:sz="4" w:space="0" w:color="auto"/>
              <w:right w:val="single" w:sz="4" w:space="0" w:color="auto"/>
            </w:tcBorders>
            <w:textDirection w:val="btLr"/>
            <w:hideMark/>
          </w:tcPr>
          <w:p w:rsidR="005F7B39" w:rsidRPr="00B14AB0" w:rsidRDefault="005F7B39" w:rsidP="00B14AB0">
            <w:pPr>
              <w:spacing w:line="360" w:lineRule="auto"/>
              <w:ind w:left="113" w:right="113"/>
              <w:jc w:val="center"/>
              <w:rPr>
                <w:b/>
                <w:spacing w:val="-1"/>
                <w:sz w:val="18"/>
                <w:szCs w:val="18"/>
                <w:lang w:eastAsia="en-US"/>
              </w:rPr>
            </w:pPr>
            <w:r w:rsidRPr="00B14AB0">
              <w:rPr>
                <w:b/>
                <w:spacing w:val="-1"/>
                <w:sz w:val="18"/>
                <w:szCs w:val="18"/>
                <w:lang w:eastAsia="en-US"/>
              </w:rPr>
              <w:t>Регулирующие   факторы внешней среды</w:t>
            </w:r>
          </w:p>
        </w:tc>
        <w:tc>
          <w:tcPr>
            <w:tcW w:w="2874" w:type="dxa"/>
            <w:tcBorders>
              <w:top w:val="single" w:sz="4" w:space="0" w:color="auto"/>
              <w:left w:val="single" w:sz="4" w:space="0" w:color="auto"/>
              <w:bottom w:val="single" w:sz="4" w:space="0" w:color="auto"/>
              <w:right w:val="single" w:sz="4" w:space="0" w:color="auto"/>
            </w:tcBorders>
          </w:tcPr>
          <w:p w:rsidR="005F7B39" w:rsidRPr="00B14AB0" w:rsidRDefault="005F7B39" w:rsidP="00B14AB0">
            <w:pPr>
              <w:spacing w:line="360" w:lineRule="auto"/>
              <w:jc w:val="both"/>
              <w:rPr>
                <w:sz w:val="18"/>
                <w:szCs w:val="18"/>
                <w:lang w:eastAsia="en-US"/>
              </w:rPr>
            </w:pPr>
            <w:r w:rsidRPr="00B14AB0">
              <w:rPr>
                <w:sz w:val="18"/>
                <w:szCs w:val="18"/>
                <w:lang w:eastAsia="en-US"/>
              </w:rPr>
              <w:t>Совершенствование  нормативной базы, регулирующей конкуренцию</w:t>
            </w:r>
          </w:p>
          <w:p w:rsidR="005F7B39" w:rsidRPr="00B14AB0" w:rsidRDefault="005F7B39" w:rsidP="00B14AB0">
            <w:pPr>
              <w:spacing w:line="360" w:lineRule="auto"/>
              <w:jc w:val="both"/>
              <w:rPr>
                <w:sz w:val="18"/>
                <w:szCs w:val="18"/>
                <w:lang w:eastAsia="en-US"/>
              </w:rPr>
            </w:pPr>
          </w:p>
          <w:p w:rsidR="005F7B39" w:rsidRPr="00B14AB0" w:rsidRDefault="005F7B39" w:rsidP="00B14AB0">
            <w:pPr>
              <w:spacing w:line="360" w:lineRule="auto"/>
              <w:jc w:val="both"/>
              <w:rPr>
                <w:b/>
                <w:spacing w:val="-1"/>
                <w:sz w:val="18"/>
                <w:szCs w:val="18"/>
                <w:lang w:eastAsia="en-US"/>
              </w:rPr>
            </w:pPr>
          </w:p>
        </w:tc>
        <w:tc>
          <w:tcPr>
            <w:tcW w:w="5300" w:type="dxa"/>
            <w:tcBorders>
              <w:top w:val="single" w:sz="4" w:space="0" w:color="auto"/>
              <w:left w:val="single" w:sz="4" w:space="0" w:color="auto"/>
              <w:bottom w:val="single" w:sz="4" w:space="0" w:color="auto"/>
              <w:right w:val="single" w:sz="4" w:space="0" w:color="auto"/>
            </w:tcBorders>
            <w:hideMark/>
          </w:tcPr>
          <w:p w:rsidR="005F7B39" w:rsidRPr="00B14AB0" w:rsidRDefault="005F7B39" w:rsidP="00B14AB0">
            <w:pPr>
              <w:spacing w:line="360" w:lineRule="auto"/>
              <w:rPr>
                <w:sz w:val="18"/>
                <w:szCs w:val="18"/>
                <w:lang w:eastAsia="en-US"/>
              </w:rPr>
            </w:pPr>
            <w:r w:rsidRPr="00B14AB0">
              <w:rPr>
                <w:sz w:val="18"/>
                <w:szCs w:val="18"/>
                <w:lang w:eastAsia="en-US"/>
              </w:rPr>
              <w:t>Пресечение недобросовестной конкуренции, создание условий для эффективного функционирования товарных рынков</w:t>
            </w:r>
          </w:p>
        </w:tc>
        <w:tc>
          <w:tcPr>
            <w:tcW w:w="5903" w:type="dxa"/>
            <w:tcBorders>
              <w:top w:val="single" w:sz="4" w:space="0" w:color="auto"/>
              <w:left w:val="single" w:sz="4" w:space="0" w:color="auto"/>
              <w:bottom w:val="single" w:sz="4" w:space="0" w:color="auto"/>
              <w:right w:val="single" w:sz="4" w:space="0" w:color="auto"/>
            </w:tcBorders>
            <w:hideMark/>
          </w:tcPr>
          <w:p w:rsidR="005F7B39" w:rsidRPr="00B14AB0" w:rsidRDefault="005F7B39" w:rsidP="00B14AB0">
            <w:pPr>
              <w:spacing w:line="360" w:lineRule="auto"/>
              <w:rPr>
                <w:sz w:val="18"/>
                <w:szCs w:val="18"/>
                <w:lang w:eastAsia="en-US"/>
              </w:rPr>
            </w:pPr>
            <w:r w:rsidRPr="00B14AB0">
              <w:rPr>
                <w:sz w:val="18"/>
                <w:szCs w:val="18"/>
                <w:lang w:eastAsia="en-US"/>
              </w:rPr>
              <w:t>Соблюдение законодательства</w:t>
            </w:r>
          </w:p>
        </w:tc>
      </w:tr>
      <w:tr w:rsidR="005F7B39" w:rsidRPr="003841D3" w:rsidTr="005F7B39">
        <w:trPr>
          <w:cantSplit/>
          <w:trHeight w:val="1134"/>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7B39" w:rsidRPr="00B14AB0" w:rsidRDefault="005F7B39" w:rsidP="00B14AB0">
            <w:pPr>
              <w:spacing w:line="360" w:lineRule="auto"/>
              <w:rPr>
                <w:b/>
                <w:spacing w:val="-1"/>
                <w:sz w:val="18"/>
                <w:szCs w:val="18"/>
                <w:lang w:eastAsia="en-US"/>
              </w:rPr>
            </w:pPr>
          </w:p>
        </w:tc>
        <w:tc>
          <w:tcPr>
            <w:tcW w:w="2874" w:type="dxa"/>
            <w:tcBorders>
              <w:top w:val="single" w:sz="4" w:space="0" w:color="auto"/>
              <w:left w:val="single" w:sz="4" w:space="0" w:color="auto"/>
              <w:bottom w:val="single" w:sz="4" w:space="0" w:color="auto"/>
              <w:right w:val="single" w:sz="4" w:space="0" w:color="auto"/>
            </w:tcBorders>
          </w:tcPr>
          <w:p w:rsidR="005F7B39" w:rsidRPr="00B14AB0" w:rsidRDefault="005F7B39" w:rsidP="00B14AB0">
            <w:pPr>
              <w:spacing w:line="360" w:lineRule="auto"/>
              <w:jc w:val="both"/>
              <w:rPr>
                <w:sz w:val="18"/>
                <w:szCs w:val="18"/>
                <w:lang w:eastAsia="en-US"/>
              </w:rPr>
            </w:pPr>
            <w:r w:rsidRPr="00B14AB0">
              <w:rPr>
                <w:sz w:val="18"/>
                <w:szCs w:val="18"/>
                <w:lang w:eastAsia="en-US"/>
              </w:rPr>
              <w:t>Расширение прав потребителей</w:t>
            </w:r>
          </w:p>
          <w:p w:rsidR="005F7B39" w:rsidRPr="00B14AB0" w:rsidRDefault="005F7B39" w:rsidP="00B14AB0">
            <w:pPr>
              <w:spacing w:line="360" w:lineRule="auto"/>
              <w:jc w:val="both"/>
              <w:rPr>
                <w:b/>
                <w:spacing w:val="-1"/>
                <w:sz w:val="18"/>
                <w:szCs w:val="18"/>
                <w:lang w:eastAsia="en-US"/>
              </w:rPr>
            </w:pPr>
          </w:p>
        </w:tc>
        <w:tc>
          <w:tcPr>
            <w:tcW w:w="5300" w:type="dxa"/>
            <w:tcBorders>
              <w:top w:val="single" w:sz="4" w:space="0" w:color="auto"/>
              <w:left w:val="single" w:sz="4" w:space="0" w:color="auto"/>
              <w:bottom w:val="single" w:sz="4" w:space="0" w:color="auto"/>
              <w:right w:val="single" w:sz="4" w:space="0" w:color="auto"/>
            </w:tcBorders>
            <w:hideMark/>
          </w:tcPr>
          <w:p w:rsidR="005F7B39" w:rsidRPr="00B14AB0" w:rsidRDefault="005F7B39" w:rsidP="00B14AB0">
            <w:pPr>
              <w:spacing w:line="360" w:lineRule="auto"/>
              <w:jc w:val="both"/>
              <w:rPr>
                <w:b/>
                <w:spacing w:val="-1"/>
                <w:sz w:val="18"/>
                <w:szCs w:val="18"/>
                <w:lang w:eastAsia="en-US"/>
              </w:rPr>
            </w:pPr>
            <w:r w:rsidRPr="00B14AB0">
              <w:rPr>
                <w:sz w:val="18"/>
                <w:szCs w:val="18"/>
                <w:lang w:eastAsia="en-US"/>
              </w:rPr>
              <w:t xml:space="preserve">Скорее всего, это на деятельности и прибыльности компании не отразится. </w:t>
            </w:r>
          </w:p>
        </w:tc>
        <w:tc>
          <w:tcPr>
            <w:tcW w:w="5903" w:type="dxa"/>
            <w:tcBorders>
              <w:top w:val="single" w:sz="4" w:space="0" w:color="auto"/>
              <w:left w:val="single" w:sz="4" w:space="0" w:color="auto"/>
              <w:bottom w:val="single" w:sz="4" w:space="0" w:color="auto"/>
              <w:right w:val="single" w:sz="4" w:space="0" w:color="auto"/>
            </w:tcBorders>
            <w:hideMark/>
          </w:tcPr>
          <w:p w:rsidR="005F7B39" w:rsidRPr="00B14AB0" w:rsidRDefault="005F7B39" w:rsidP="00B14AB0">
            <w:pPr>
              <w:spacing w:line="360" w:lineRule="auto"/>
              <w:jc w:val="both"/>
              <w:rPr>
                <w:b/>
                <w:spacing w:val="-1"/>
                <w:sz w:val="18"/>
                <w:szCs w:val="18"/>
                <w:lang w:eastAsia="en-US"/>
              </w:rPr>
            </w:pPr>
            <w:r w:rsidRPr="00B14AB0">
              <w:rPr>
                <w:sz w:val="18"/>
                <w:szCs w:val="18"/>
                <w:lang w:eastAsia="en-US"/>
              </w:rPr>
              <w:t>Соблюдение законодательства и  прав потребителей.</w:t>
            </w:r>
          </w:p>
        </w:tc>
      </w:tr>
      <w:tr w:rsidR="005F7B39" w:rsidRPr="003841D3" w:rsidTr="005F7B39">
        <w:trPr>
          <w:cantSplit/>
          <w:trHeight w:val="1134"/>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7B39" w:rsidRPr="00B14AB0" w:rsidRDefault="005F7B39" w:rsidP="00B14AB0">
            <w:pPr>
              <w:spacing w:line="360" w:lineRule="auto"/>
              <w:rPr>
                <w:b/>
                <w:spacing w:val="-1"/>
                <w:sz w:val="18"/>
                <w:szCs w:val="18"/>
                <w:lang w:eastAsia="en-US"/>
              </w:rPr>
            </w:pPr>
          </w:p>
        </w:tc>
        <w:tc>
          <w:tcPr>
            <w:tcW w:w="2874" w:type="dxa"/>
            <w:tcBorders>
              <w:top w:val="single" w:sz="4" w:space="0" w:color="auto"/>
              <w:left w:val="single" w:sz="4" w:space="0" w:color="auto"/>
              <w:bottom w:val="single" w:sz="4" w:space="0" w:color="auto"/>
              <w:right w:val="single" w:sz="4" w:space="0" w:color="auto"/>
            </w:tcBorders>
          </w:tcPr>
          <w:p w:rsidR="005F7B39" w:rsidRPr="00B14AB0" w:rsidRDefault="005F7B39" w:rsidP="00B14AB0">
            <w:pPr>
              <w:spacing w:line="360" w:lineRule="auto"/>
              <w:jc w:val="both"/>
              <w:rPr>
                <w:sz w:val="18"/>
                <w:szCs w:val="18"/>
                <w:lang w:eastAsia="en-US"/>
              </w:rPr>
            </w:pPr>
            <w:r w:rsidRPr="00B14AB0">
              <w:rPr>
                <w:sz w:val="18"/>
                <w:szCs w:val="18"/>
                <w:lang w:eastAsia="en-US"/>
              </w:rPr>
              <w:t>Совершенствование законодательства в части защищенности прав участников маркетинговой деятельности</w:t>
            </w:r>
          </w:p>
          <w:p w:rsidR="005F7B39" w:rsidRPr="00B14AB0" w:rsidRDefault="005F7B39" w:rsidP="00B14AB0">
            <w:pPr>
              <w:spacing w:line="360" w:lineRule="auto"/>
              <w:jc w:val="both"/>
              <w:rPr>
                <w:sz w:val="18"/>
                <w:szCs w:val="18"/>
                <w:lang w:eastAsia="en-US"/>
              </w:rPr>
            </w:pPr>
          </w:p>
          <w:p w:rsidR="005F7B39" w:rsidRPr="00B14AB0" w:rsidRDefault="005F7B39" w:rsidP="00B14AB0">
            <w:pPr>
              <w:spacing w:line="360" w:lineRule="auto"/>
              <w:jc w:val="both"/>
              <w:rPr>
                <w:b/>
                <w:spacing w:val="-1"/>
                <w:sz w:val="18"/>
                <w:szCs w:val="18"/>
                <w:lang w:eastAsia="en-US"/>
              </w:rPr>
            </w:pPr>
          </w:p>
        </w:tc>
        <w:tc>
          <w:tcPr>
            <w:tcW w:w="5300" w:type="dxa"/>
            <w:tcBorders>
              <w:top w:val="single" w:sz="4" w:space="0" w:color="auto"/>
              <w:left w:val="single" w:sz="4" w:space="0" w:color="auto"/>
              <w:bottom w:val="single" w:sz="4" w:space="0" w:color="auto"/>
              <w:right w:val="single" w:sz="4" w:space="0" w:color="auto"/>
            </w:tcBorders>
            <w:hideMark/>
          </w:tcPr>
          <w:p w:rsidR="005F7B39" w:rsidRPr="00B14AB0" w:rsidRDefault="005F7B39" w:rsidP="00B14AB0">
            <w:pPr>
              <w:spacing w:line="360" w:lineRule="auto"/>
              <w:jc w:val="both"/>
              <w:rPr>
                <w:b/>
                <w:spacing w:val="-1"/>
                <w:sz w:val="18"/>
                <w:szCs w:val="18"/>
                <w:lang w:eastAsia="en-US"/>
              </w:rPr>
            </w:pPr>
            <w:r w:rsidRPr="00B14AB0">
              <w:rPr>
                <w:sz w:val="18"/>
                <w:szCs w:val="18"/>
                <w:lang w:eastAsia="en-US"/>
              </w:rPr>
              <w:t>Компания может защитить собственное конкурентное положение в отношении своих новых или модернизированных товаров.</w:t>
            </w:r>
          </w:p>
        </w:tc>
        <w:tc>
          <w:tcPr>
            <w:tcW w:w="5903" w:type="dxa"/>
            <w:tcBorders>
              <w:top w:val="single" w:sz="4" w:space="0" w:color="auto"/>
              <w:left w:val="single" w:sz="4" w:space="0" w:color="auto"/>
              <w:bottom w:val="single" w:sz="4" w:space="0" w:color="auto"/>
              <w:right w:val="single" w:sz="4" w:space="0" w:color="auto"/>
            </w:tcBorders>
          </w:tcPr>
          <w:p w:rsidR="005F7B39" w:rsidRPr="00B14AB0" w:rsidRDefault="005F7B39" w:rsidP="00B14AB0">
            <w:pPr>
              <w:spacing w:line="360" w:lineRule="auto"/>
              <w:rPr>
                <w:sz w:val="18"/>
                <w:szCs w:val="18"/>
                <w:lang w:eastAsia="en-US"/>
              </w:rPr>
            </w:pPr>
            <w:r w:rsidRPr="00B14AB0">
              <w:rPr>
                <w:sz w:val="18"/>
                <w:szCs w:val="18"/>
                <w:lang w:eastAsia="en-US"/>
              </w:rPr>
              <w:t>Соблюдение законодательства.</w:t>
            </w:r>
          </w:p>
          <w:p w:rsidR="005F7B39" w:rsidRPr="00B14AB0" w:rsidRDefault="005F7B39" w:rsidP="00B14AB0">
            <w:pPr>
              <w:spacing w:line="360" w:lineRule="auto"/>
              <w:jc w:val="both"/>
              <w:rPr>
                <w:b/>
                <w:spacing w:val="-1"/>
                <w:sz w:val="18"/>
                <w:szCs w:val="18"/>
                <w:lang w:eastAsia="en-US"/>
              </w:rPr>
            </w:pPr>
          </w:p>
        </w:tc>
      </w:tr>
    </w:tbl>
    <w:p w:rsidR="005F7B39" w:rsidRPr="003841D3" w:rsidRDefault="005F7B39" w:rsidP="003841D3">
      <w:pPr>
        <w:shd w:val="clear" w:color="auto" w:fill="FFFFFF"/>
        <w:spacing w:before="394" w:line="360" w:lineRule="auto"/>
        <w:jc w:val="both"/>
        <w:rPr>
          <w:b/>
          <w:spacing w:val="-1"/>
          <w:sz w:val="28"/>
          <w:szCs w:val="28"/>
          <w:lang w:eastAsia="en-US"/>
        </w:rPr>
      </w:pPr>
    </w:p>
    <w:p w:rsidR="005F7B39" w:rsidRPr="003841D3" w:rsidRDefault="005F7B39" w:rsidP="003841D3">
      <w:pPr>
        <w:spacing w:line="360" w:lineRule="auto"/>
        <w:rPr>
          <w:b/>
          <w:spacing w:val="-1"/>
          <w:sz w:val="28"/>
          <w:szCs w:val="28"/>
          <w:lang w:eastAsia="en-US"/>
        </w:rPr>
        <w:sectPr w:rsidR="005F7B39" w:rsidRPr="003841D3">
          <w:pgSz w:w="16838" w:h="11906" w:orient="landscape"/>
          <w:pgMar w:top="540" w:right="720" w:bottom="899" w:left="539" w:header="709" w:footer="709" w:gutter="0"/>
          <w:cols w:space="720"/>
        </w:sectPr>
      </w:pPr>
    </w:p>
    <w:p w:rsidR="005F7B39" w:rsidRPr="003841D3" w:rsidRDefault="005F7B39" w:rsidP="003841D3">
      <w:pPr>
        <w:widowControl w:val="0"/>
        <w:shd w:val="clear" w:color="auto" w:fill="FFFFFF"/>
        <w:tabs>
          <w:tab w:val="left" w:pos="605"/>
        </w:tabs>
        <w:autoSpaceDE w:val="0"/>
        <w:autoSpaceDN w:val="0"/>
        <w:adjustRightInd w:val="0"/>
        <w:spacing w:line="360" w:lineRule="auto"/>
        <w:jc w:val="both"/>
        <w:rPr>
          <w:b/>
          <w:spacing w:val="2"/>
          <w:sz w:val="28"/>
          <w:szCs w:val="28"/>
          <w:lang w:eastAsia="en-US"/>
        </w:rPr>
      </w:pPr>
      <w:r w:rsidRPr="003841D3">
        <w:rPr>
          <w:b/>
          <w:spacing w:val="3"/>
          <w:sz w:val="28"/>
          <w:szCs w:val="28"/>
          <w:lang w:eastAsia="en-US"/>
        </w:rPr>
        <w:lastRenderedPageBreak/>
        <w:t xml:space="preserve">2. Оцените сильные и слабые стороны компании МТС, возможности и угрозы рынка мобильной связи. В процессе анализа используйте </w:t>
      </w:r>
      <w:r w:rsidRPr="003841D3">
        <w:rPr>
          <w:b/>
          <w:spacing w:val="6"/>
          <w:sz w:val="28"/>
          <w:szCs w:val="28"/>
          <w:lang w:eastAsia="en-US"/>
        </w:rPr>
        <w:t>информацию, изложенную в кейсе, и ваши представления о тен</w:t>
      </w:r>
      <w:r w:rsidRPr="003841D3">
        <w:rPr>
          <w:b/>
          <w:spacing w:val="2"/>
          <w:sz w:val="28"/>
          <w:szCs w:val="28"/>
          <w:lang w:eastAsia="en-US"/>
        </w:rPr>
        <w:t>денциях внешней среды.</w:t>
      </w:r>
    </w:p>
    <w:p w:rsidR="005F7B39" w:rsidRPr="003841D3" w:rsidRDefault="005F7B39" w:rsidP="003841D3">
      <w:pPr>
        <w:widowControl w:val="0"/>
        <w:shd w:val="clear" w:color="auto" w:fill="FFFFFF"/>
        <w:tabs>
          <w:tab w:val="left" w:pos="605"/>
        </w:tabs>
        <w:autoSpaceDE w:val="0"/>
        <w:autoSpaceDN w:val="0"/>
        <w:adjustRightInd w:val="0"/>
        <w:spacing w:line="360" w:lineRule="auto"/>
        <w:jc w:val="both"/>
        <w:rPr>
          <w:spacing w:val="2"/>
          <w:sz w:val="28"/>
          <w:szCs w:val="28"/>
          <w:lang w:eastAsia="en-US"/>
        </w:rPr>
      </w:pPr>
    </w:p>
    <w:tbl>
      <w:tblPr>
        <w:tblW w:w="1044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60"/>
        <w:gridCol w:w="3600"/>
        <w:gridCol w:w="3780"/>
      </w:tblGrid>
      <w:tr w:rsidR="005F7B39" w:rsidRPr="003841D3" w:rsidTr="005F7B39">
        <w:trPr>
          <w:trHeight w:val="2670"/>
        </w:trPr>
        <w:tc>
          <w:tcPr>
            <w:tcW w:w="3060" w:type="dxa"/>
            <w:tcBorders>
              <w:top w:val="nil"/>
              <w:left w:val="nil"/>
              <w:bottom w:val="single" w:sz="4" w:space="0" w:color="auto"/>
              <w:right w:val="single" w:sz="4" w:space="0" w:color="auto"/>
            </w:tcBorders>
          </w:tcPr>
          <w:p w:rsidR="005F7B39" w:rsidRPr="003841D3" w:rsidRDefault="005F7B39" w:rsidP="003841D3">
            <w:pPr>
              <w:spacing w:line="360" w:lineRule="auto"/>
              <w:rPr>
                <w:sz w:val="28"/>
                <w:szCs w:val="28"/>
                <w:lang w:eastAsia="en-US"/>
              </w:rPr>
            </w:pPr>
          </w:p>
        </w:tc>
        <w:tc>
          <w:tcPr>
            <w:tcW w:w="3600" w:type="dxa"/>
            <w:tcBorders>
              <w:top w:val="single" w:sz="4" w:space="0" w:color="auto"/>
              <w:left w:val="single" w:sz="4" w:space="0" w:color="auto"/>
              <w:bottom w:val="single" w:sz="4" w:space="0" w:color="auto"/>
              <w:right w:val="single" w:sz="4" w:space="0" w:color="auto"/>
            </w:tcBorders>
          </w:tcPr>
          <w:p w:rsidR="005F7B39" w:rsidRPr="00B14AB0" w:rsidRDefault="005F7B39" w:rsidP="003841D3">
            <w:pPr>
              <w:spacing w:line="360" w:lineRule="auto"/>
              <w:rPr>
                <w:b/>
                <w:sz w:val="20"/>
                <w:szCs w:val="20"/>
                <w:lang w:eastAsia="en-US"/>
              </w:rPr>
            </w:pPr>
            <w:r w:rsidRPr="00B14AB0">
              <w:rPr>
                <w:b/>
                <w:sz w:val="20"/>
                <w:szCs w:val="20"/>
                <w:lang w:eastAsia="en-US"/>
              </w:rPr>
              <w:t>Возможности:</w:t>
            </w:r>
          </w:p>
          <w:p w:rsidR="005F7B39" w:rsidRPr="00B14AB0" w:rsidRDefault="005F7B39" w:rsidP="003841D3">
            <w:pPr>
              <w:spacing w:line="360" w:lineRule="auto"/>
              <w:rPr>
                <w:sz w:val="20"/>
                <w:szCs w:val="20"/>
                <w:lang w:eastAsia="en-US"/>
              </w:rPr>
            </w:pPr>
            <w:r w:rsidRPr="00B14AB0">
              <w:rPr>
                <w:sz w:val="20"/>
                <w:szCs w:val="20"/>
                <w:lang w:eastAsia="en-US"/>
              </w:rPr>
              <w:t>1) Привлечение новых абонентов;</w:t>
            </w:r>
          </w:p>
          <w:p w:rsidR="005F7B39" w:rsidRPr="00B14AB0" w:rsidRDefault="005F7B39" w:rsidP="003841D3">
            <w:pPr>
              <w:spacing w:line="360" w:lineRule="auto"/>
              <w:rPr>
                <w:sz w:val="20"/>
                <w:szCs w:val="20"/>
                <w:lang w:eastAsia="en-US"/>
              </w:rPr>
            </w:pPr>
            <w:r w:rsidRPr="00B14AB0">
              <w:rPr>
                <w:sz w:val="20"/>
                <w:szCs w:val="20"/>
                <w:lang w:eastAsia="en-US"/>
              </w:rPr>
              <w:t>2) Привлечение иностранных абонентов;</w:t>
            </w:r>
          </w:p>
          <w:p w:rsidR="005F7B39" w:rsidRPr="00B14AB0" w:rsidRDefault="005F7B39" w:rsidP="003841D3">
            <w:pPr>
              <w:spacing w:line="360" w:lineRule="auto"/>
              <w:rPr>
                <w:sz w:val="20"/>
                <w:szCs w:val="20"/>
                <w:lang w:eastAsia="en-US"/>
              </w:rPr>
            </w:pPr>
            <w:r w:rsidRPr="00B14AB0">
              <w:rPr>
                <w:sz w:val="20"/>
                <w:szCs w:val="20"/>
                <w:lang w:eastAsia="en-US"/>
              </w:rPr>
              <w:t>3) Возможность разговаривать в метрополитене;</w:t>
            </w:r>
          </w:p>
          <w:p w:rsidR="005F7B39" w:rsidRPr="00B14AB0" w:rsidRDefault="005F7B39" w:rsidP="003841D3">
            <w:pPr>
              <w:spacing w:line="360" w:lineRule="auto"/>
              <w:rPr>
                <w:sz w:val="20"/>
                <w:szCs w:val="20"/>
                <w:lang w:eastAsia="en-US"/>
              </w:rPr>
            </w:pPr>
            <w:r w:rsidRPr="00B14AB0">
              <w:rPr>
                <w:sz w:val="20"/>
                <w:szCs w:val="20"/>
                <w:lang w:eastAsia="en-US"/>
              </w:rPr>
              <w:t>4) Расширение тарифной системы;</w:t>
            </w:r>
          </w:p>
          <w:p w:rsidR="005F7B39" w:rsidRPr="00B14AB0" w:rsidRDefault="005F7B39" w:rsidP="003841D3">
            <w:pPr>
              <w:spacing w:line="360" w:lineRule="auto"/>
              <w:rPr>
                <w:sz w:val="20"/>
                <w:szCs w:val="20"/>
                <w:lang w:eastAsia="en-US"/>
              </w:rPr>
            </w:pPr>
          </w:p>
        </w:tc>
        <w:tc>
          <w:tcPr>
            <w:tcW w:w="3780" w:type="dxa"/>
            <w:tcBorders>
              <w:top w:val="single" w:sz="4" w:space="0" w:color="auto"/>
              <w:left w:val="single" w:sz="4" w:space="0" w:color="auto"/>
              <w:bottom w:val="single" w:sz="4" w:space="0" w:color="auto"/>
              <w:right w:val="single" w:sz="4" w:space="0" w:color="auto"/>
            </w:tcBorders>
            <w:hideMark/>
          </w:tcPr>
          <w:p w:rsidR="005F7B39" w:rsidRPr="00B14AB0" w:rsidRDefault="005F7B39" w:rsidP="003841D3">
            <w:pPr>
              <w:spacing w:line="360" w:lineRule="auto"/>
              <w:rPr>
                <w:b/>
                <w:sz w:val="20"/>
                <w:szCs w:val="20"/>
                <w:lang w:eastAsia="en-US"/>
              </w:rPr>
            </w:pPr>
            <w:r w:rsidRPr="00B14AB0">
              <w:rPr>
                <w:b/>
                <w:sz w:val="20"/>
                <w:szCs w:val="20"/>
                <w:lang w:eastAsia="en-US"/>
              </w:rPr>
              <w:t>Угрозы:</w:t>
            </w:r>
          </w:p>
          <w:p w:rsidR="005F7B39" w:rsidRPr="00B14AB0" w:rsidRDefault="005F7B39" w:rsidP="003841D3">
            <w:pPr>
              <w:spacing w:line="360" w:lineRule="auto"/>
              <w:rPr>
                <w:sz w:val="20"/>
                <w:szCs w:val="20"/>
                <w:lang w:eastAsia="en-US"/>
              </w:rPr>
            </w:pPr>
            <w:r w:rsidRPr="00B14AB0">
              <w:rPr>
                <w:sz w:val="20"/>
                <w:szCs w:val="20"/>
                <w:lang w:eastAsia="en-US"/>
              </w:rPr>
              <w:t>1) Увеличение оттока абонентов;</w:t>
            </w:r>
          </w:p>
          <w:p w:rsidR="005F7B39" w:rsidRPr="00B14AB0" w:rsidRDefault="005F7B39" w:rsidP="003841D3">
            <w:pPr>
              <w:spacing w:line="360" w:lineRule="auto"/>
              <w:rPr>
                <w:sz w:val="20"/>
                <w:szCs w:val="20"/>
                <w:lang w:eastAsia="en-US"/>
              </w:rPr>
            </w:pPr>
            <w:r w:rsidRPr="00B14AB0">
              <w:rPr>
                <w:sz w:val="20"/>
                <w:szCs w:val="20"/>
                <w:lang w:eastAsia="en-US"/>
              </w:rPr>
              <w:t>2) Изменение правой базы (закон о входящих звонках)</w:t>
            </w:r>
          </w:p>
          <w:p w:rsidR="005F7B39" w:rsidRPr="00B14AB0" w:rsidRDefault="005F7B39" w:rsidP="003841D3">
            <w:pPr>
              <w:spacing w:line="360" w:lineRule="auto"/>
              <w:rPr>
                <w:sz w:val="20"/>
                <w:szCs w:val="20"/>
                <w:lang w:eastAsia="en-US"/>
              </w:rPr>
            </w:pPr>
            <w:r w:rsidRPr="00B14AB0">
              <w:rPr>
                <w:sz w:val="20"/>
                <w:szCs w:val="20"/>
                <w:lang w:eastAsia="en-US"/>
              </w:rPr>
              <w:t>3) Природно-климатический фактор (сильный ветер, форс-мажор)</w:t>
            </w:r>
          </w:p>
          <w:p w:rsidR="005F7B39" w:rsidRPr="00B14AB0" w:rsidRDefault="005F7B39" w:rsidP="003841D3">
            <w:pPr>
              <w:spacing w:line="360" w:lineRule="auto"/>
              <w:rPr>
                <w:sz w:val="20"/>
                <w:szCs w:val="20"/>
                <w:lang w:val="en-US" w:eastAsia="en-US"/>
              </w:rPr>
            </w:pPr>
            <w:r w:rsidRPr="00B14AB0">
              <w:rPr>
                <w:sz w:val="20"/>
                <w:szCs w:val="20"/>
                <w:lang w:val="en-US" w:eastAsia="en-US"/>
              </w:rPr>
              <w:t>4)</w:t>
            </w:r>
            <w:r w:rsidRPr="00B14AB0">
              <w:rPr>
                <w:sz w:val="20"/>
                <w:szCs w:val="20"/>
                <w:lang w:eastAsia="en-US"/>
              </w:rPr>
              <w:t xml:space="preserve"> </w:t>
            </w:r>
            <w:proofErr w:type="spellStart"/>
            <w:r w:rsidRPr="00B14AB0">
              <w:rPr>
                <w:sz w:val="20"/>
                <w:szCs w:val="20"/>
                <w:lang w:val="en-US" w:eastAsia="en-US"/>
              </w:rPr>
              <w:t>Появление</w:t>
            </w:r>
            <w:proofErr w:type="spellEnd"/>
            <w:r w:rsidRPr="00B14AB0">
              <w:rPr>
                <w:sz w:val="20"/>
                <w:szCs w:val="20"/>
                <w:lang w:val="en-US" w:eastAsia="en-US"/>
              </w:rPr>
              <w:t xml:space="preserve"> </w:t>
            </w:r>
            <w:proofErr w:type="spellStart"/>
            <w:r w:rsidRPr="00B14AB0">
              <w:rPr>
                <w:sz w:val="20"/>
                <w:szCs w:val="20"/>
                <w:lang w:val="en-US" w:eastAsia="en-US"/>
              </w:rPr>
              <w:t>конкурентов</w:t>
            </w:r>
            <w:proofErr w:type="spellEnd"/>
            <w:r w:rsidRPr="00B14AB0">
              <w:rPr>
                <w:sz w:val="20"/>
                <w:szCs w:val="20"/>
                <w:lang w:val="en-US" w:eastAsia="en-US"/>
              </w:rPr>
              <w:t>.</w:t>
            </w:r>
          </w:p>
        </w:tc>
      </w:tr>
      <w:tr w:rsidR="005F7B39" w:rsidRPr="003841D3" w:rsidTr="005F7B39">
        <w:trPr>
          <w:trHeight w:val="3225"/>
        </w:trPr>
        <w:tc>
          <w:tcPr>
            <w:tcW w:w="3060" w:type="dxa"/>
            <w:tcBorders>
              <w:top w:val="single" w:sz="4" w:space="0" w:color="auto"/>
              <w:left w:val="single" w:sz="4" w:space="0" w:color="auto"/>
              <w:bottom w:val="single" w:sz="4" w:space="0" w:color="auto"/>
              <w:right w:val="single" w:sz="4" w:space="0" w:color="auto"/>
            </w:tcBorders>
            <w:hideMark/>
          </w:tcPr>
          <w:p w:rsidR="005F7B39" w:rsidRPr="00B14AB0" w:rsidRDefault="005F7B39" w:rsidP="003841D3">
            <w:pPr>
              <w:spacing w:line="360" w:lineRule="auto"/>
              <w:rPr>
                <w:b/>
                <w:sz w:val="20"/>
                <w:szCs w:val="20"/>
                <w:lang w:eastAsia="en-US"/>
              </w:rPr>
            </w:pPr>
            <w:r w:rsidRPr="00B14AB0">
              <w:rPr>
                <w:b/>
                <w:sz w:val="20"/>
                <w:szCs w:val="20"/>
                <w:lang w:eastAsia="en-US"/>
              </w:rPr>
              <w:t>Сильные стороны:</w:t>
            </w:r>
          </w:p>
          <w:p w:rsidR="005F7B39" w:rsidRPr="00B14AB0" w:rsidRDefault="005F7B39" w:rsidP="003841D3">
            <w:pPr>
              <w:spacing w:line="360" w:lineRule="auto"/>
              <w:rPr>
                <w:sz w:val="20"/>
                <w:szCs w:val="20"/>
                <w:lang w:eastAsia="en-US"/>
              </w:rPr>
            </w:pPr>
            <w:r w:rsidRPr="00B14AB0">
              <w:rPr>
                <w:sz w:val="20"/>
                <w:szCs w:val="20"/>
                <w:lang w:eastAsia="en-US"/>
              </w:rPr>
              <w:t>1) Большой охват территории;</w:t>
            </w:r>
          </w:p>
          <w:p w:rsidR="005F7B39" w:rsidRPr="00B14AB0" w:rsidRDefault="005F7B39" w:rsidP="003841D3">
            <w:pPr>
              <w:spacing w:line="360" w:lineRule="auto"/>
              <w:rPr>
                <w:sz w:val="20"/>
                <w:szCs w:val="20"/>
                <w:lang w:eastAsia="en-US"/>
              </w:rPr>
            </w:pPr>
            <w:r w:rsidRPr="00B14AB0">
              <w:rPr>
                <w:sz w:val="20"/>
                <w:szCs w:val="20"/>
                <w:lang w:eastAsia="en-US"/>
              </w:rPr>
              <w:t>2) Высокое качество обслуживания;</w:t>
            </w:r>
          </w:p>
          <w:p w:rsidR="005F7B39" w:rsidRPr="00B14AB0" w:rsidRDefault="005F7B39" w:rsidP="003841D3">
            <w:pPr>
              <w:spacing w:line="360" w:lineRule="auto"/>
              <w:rPr>
                <w:sz w:val="20"/>
                <w:szCs w:val="20"/>
                <w:lang w:eastAsia="en-US"/>
              </w:rPr>
            </w:pPr>
            <w:r w:rsidRPr="00B14AB0">
              <w:rPr>
                <w:sz w:val="20"/>
                <w:szCs w:val="20"/>
                <w:lang w:eastAsia="en-US"/>
              </w:rPr>
              <w:t>3) Хорошее качество связи;</w:t>
            </w:r>
          </w:p>
          <w:p w:rsidR="005F7B39" w:rsidRPr="00B14AB0" w:rsidRDefault="005F7B39" w:rsidP="003841D3">
            <w:pPr>
              <w:spacing w:line="360" w:lineRule="auto"/>
              <w:rPr>
                <w:sz w:val="20"/>
                <w:szCs w:val="20"/>
                <w:lang w:eastAsia="en-US"/>
              </w:rPr>
            </w:pPr>
            <w:r w:rsidRPr="00B14AB0">
              <w:rPr>
                <w:sz w:val="20"/>
                <w:szCs w:val="20"/>
                <w:lang w:eastAsia="en-US"/>
              </w:rPr>
              <w:t>4) Широкий ассортимент тарифов.</w:t>
            </w:r>
          </w:p>
        </w:tc>
        <w:tc>
          <w:tcPr>
            <w:tcW w:w="3600" w:type="dxa"/>
            <w:tcBorders>
              <w:top w:val="single" w:sz="4" w:space="0" w:color="auto"/>
              <w:left w:val="single" w:sz="4" w:space="0" w:color="auto"/>
              <w:bottom w:val="single" w:sz="4" w:space="0" w:color="auto"/>
              <w:right w:val="single" w:sz="4" w:space="0" w:color="auto"/>
            </w:tcBorders>
            <w:hideMark/>
          </w:tcPr>
          <w:p w:rsidR="005F7B39" w:rsidRPr="00B14AB0" w:rsidRDefault="005F7B39" w:rsidP="003841D3">
            <w:pPr>
              <w:spacing w:line="360" w:lineRule="auto"/>
              <w:rPr>
                <w:sz w:val="20"/>
                <w:szCs w:val="20"/>
                <w:lang w:eastAsia="en-US"/>
              </w:rPr>
            </w:pPr>
            <w:r w:rsidRPr="00B14AB0">
              <w:rPr>
                <w:sz w:val="20"/>
                <w:szCs w:val="20"/>
                <w:lang w:eastAsia="en-US"/>
              </w:rPr>
              <w:t>1) Большой охват территорий привлекает новых абонентов;</w:t>
            </w:r>
          </w:p>
          <w:p w:rsidR="005F7B39" w:rsidRPr="00B14AB0" w:rsidRDefault="005F7B39" w:rsidP="003841D3">
            <w:pPr>
              <w:spacing w:line="360" w:lineRule="auto"/>
              <w:rPr>
                <w:sz w:val="20"/>
                <w:szCs w:val="20"/>
                <w:lang w:eastAsia="en-US"/>
              </w:rPr>
            </w:pPr>
            <w:r w:rsidRPr="00B14AB0">
              <w:rPr>
                <w:sz w:val="20"/>
                <w:szCs w:val="20"/>
                <w:lang w:eastAsia="en-US"/>
              </w:rPr>
              <w:t>2) Высокое качество обслуживание привлекает новых абонентов, в том числе и иностранных.</w:t>
            </w:r>
          </w:p>
          <w:p w:rsidR="005F7B39" w:rsidRPr="00B14AB0" w:rsidRDefault="005F7B39" w:rsidP="003841D3">
            <w:pPr>
              <w:spacing w:line="360" w:lineRule="auto"/>
              <w:rPr>
                <w:sz w:val="20"/>
                <w:szCs w:val="20"/>
                <w:lang w:eastAsia="en-US"/>
              </w:rPr>
            </w:pPr>
            <w:r w:rsidRPr="00B14AB0">
              <w:rPr>
                <w:sz w:val="20"/>
                <w:szCs w:val="20"/>
                <w:lang w:eastAsia="en-US"/>
              </w:rPr>
              <w:t>3) Хорошее качество связи позволяет разговаривать в метро по телефону, что способствует появлению новых абонентов;</w:t>
            </w:r>
          </w:p>
          <w:p w:rsidR="005F7B39" w:rsidRPr="00B14AB0" w:rsidRDefault="005F7B39" w:rsidP="003841D3">
            <w:pPr>
              <w:spacing w:line="360" w:lineRule="auto"/>
              <w:rPr>
                <w:sz w:val="20"/>
                <w:szCs w:val="20"/>
                <w:lang w:eastAsia="en-US"/>
              </w:rPr>
            </w:pPr>
            <w:r w:rsidRPr="00B14AB0">
              <w:rPr>
                <w:sz w:val="20"/>
                <w:szCs w:val="20"/>
                <w:lang w:eastAsia="en-US"/>
              </w:rPr>
              <w:t>4) Разнообразие тарифов позволяет выбрать каждому пользователю нужный тариф для себя.</w:t>
            </w:r>
          </w:p>
        </w:tc>
        <w:tc>
          <w:tcPr>
            <w:tcW w:w="3780" w:type="dxa"/>
            <w:tcBorders>
              <w:top w:val="single" w:sz="4" w:space="0" w:color="auto"/>
              <w:left w:val="single" w:sz="4" w:space="0" w:color="auto"/>
              <w:bottom w:val="single" w:sz="4" w:space="0" w:color="auto"/>
              <w:right w:val="single" w:sz="4" w:space="0" w:color="auto"/>
            </w:tcBorders>
            <w:hideMark/>
          </w:tcPr>
          <w:p w:rsidR="005F7B39" w:rsidRPr="00B14AB0" w:rsidRDefault="005F7B39" w:rsidP="003841D3">
            <w:pPr>
              <w:spacing w:line="360" w:lineRule="auto"/>
              <w:rPr>
                <w:sz w:val="20"/>
                <w:szCs w:val="20"/>
                <w:lang w:eastAsia="en-US"/>
              </w:rPr>
            </w:pPr>
            <w:r w:rsidRPr="00B14AB0">
              <w:rPr>
                <w:sz w:val="20"/>
                <w:szCs w:val="20"/>
                <w:lang w:eastAsia="en-US"/>
              </w:rPr>
              <w:t>1) Природно-климатические условия будут меньше влиять на работу компании МТС, если усовершенствовать оборудование;</w:t>
            </w:r>
          </w:p>
          <w:p w:rsidR="005F7B39" w:rsidRPr="00B14AB0" w:rsidRDefault="005F7B39" w:rsidP="003841D3">
            <w:pPr>
              <w:spacing w:line="360" w:lineRule="auto"/>
              <w:rPr>
                <w:sz w:val="20"/>
                <w:szCs w:val="20"/>
                <w:lang w:eastAsia="en-US"/>
              </w:rPr>
            </w:pPr>
            <w:r w:rsidRPr="00B14AB0">
              <w:rPr>
                <w:sz w:val="20"/>
                <w:szCs w:val="20"/>
                <w:lang w:eastAsia="en-US"/>
              </w:rPr>
              <w:t>2) Высокое качество связи и обслуживание снизит отток абонентов;</w:t>
            </w:r>
          </w:p>
          <w:p w:rsidR="005F7B39" w:rsidRPr="00B14AB0" w:rsidRDefault="005F7B39" w:rsidP="003841D3">
            <w:pPr>
              <w:spacing w:line="360" w:lineRule="auto"/>
              <w:rPr>
                <w:sz w:val="20"/>
                <w:szCs w:val="20"/>
                <w:lang w:eastAsia="en-US"/>
              </w:rPr>
            </w:pPr>
            <w:r w:rsidRPr="00B14AB0">
              <w:rPr>
                <w:sz w:val="20"/>
                <w:szCs w:val="20"/>
                <w:lang w:eastAsia="en-US"/>
              </w:rPr>
              <w:t xml:space="preserve">3) Разнообразие выбора тарифа для каждого слоя населения снизит конкуренцию других операторов. </w:t>
            </w:r>
          </w:p>
        </w:tc>
      </w:tr>
      <w:tr w:rsidR="005F7B39" w:rsidRPr="003841D3" w:rsidTr="005F7B39">
        <w:trPr>
          <w:trHeight w:val="2355"/>
        </w:trPr>
        <w:tc>
          <w:tcPr>
            <w:tcW w:w="3060" w:type="dxa"/>
            <w:tcBorders>
              <w:top w:val="single" w:sz="4" w:space="0" w:color="auto"/>
              <w:left w:val="single" w:sz="4" w:space="0" w:color="auto"/>
              <w:bottom w:val="single" w:sz="4" w:space="0" w:color="auto"/>
              <w:right w:val="single" w:sz="4" w:space="0" w:color="auto"/>
            </w:tcBorders>
            <w:hideMark/>
          </w:tcPr>
          <w:p w:rsidR="005F7B39" w:rsidRPr="00B14AB0" w:rsidRDefault="005F7B39" w:rsidP="003841D3">
            <w:pPr>
              <w:spacing w:line="360" w:lineRule="auto"/>
              <w:rPr>
                <w:b/>
                <w:sz w:val="20"/>
                <w:szCs w:val="20"/>
                <w:lang w:eastAsia="en-US"/>
              </w:rPr>
            </w:pPr>
            <w:r w:rsidRPr="00B14AB0">
              <w:rPr>
                <w:b/>
                <w:sz w:val="20"/>
                <w:szCs w:val="20"/>
                <w:lang w:eastAsia="en-US"/>
              </w:rPr>
              <w:t>Слабые стороны:</w:t>
            </w:r>
          </w:p>
          <w:p w:rsidR="005F7B39" w:rsidRPr="00B14AB0" w:rsidRDefault="005F7B39" w:rsidP="003841D3">
            <w:pPr>
              <w:spacing w:line="360" w:lineRule="auto"/>
              <w:rPr>
                <w:sz w:val="20"/>
                <w:szCs w:val="20"/>
                <w:lang w:eastAsia="en-US"/>
              </w:rPr>
            </w:pPr>
            <w:r w:rsidRPr="00B14AB0">
              <w:rPr>
                <w:sz w:val="20"/>
                <w:szCs w:val="20"/>
                <w:lang w:eastAsia="en-US"/>
              </w:rPr>
              <w:t>1) Неквалифицированный персонал;</w:t>
            </w:r>
          </w:p>
          <w:p w:rsidR="005F7B39" w:rsidRPr="00B14AB0" w:rsidRDefault="005F7B39" w:rsidP="003841D3">
            <w:pPr>
              <w:spacing w:line="360" w:lineRule="auto"/>
              <w:rPr>
                <w:sz w:val="20"/>
                <w:szCs w:val="20"/>
                <w:lang w:eastAsia="en-US"/>
              </w:rPr>
            </w:pPr>
            <w:r w:rsidRPr="00B14AB0">
              <w:rPr>
                <w:sz w:val="20"/>
                <w:szCs w:val="20"/>
                <w:lang w:eastAsia="en-US"/>
              </w:rPr>
              <w:t>2) Дизайн компании МТС;</w:t>
            </w:r>
          </w:p>
          <w:p w:rsidR="005F7B39" w:rsidRPr="00B14AB0" w:rsidRDefault="005F7B39" w:rsidP="003841D3">
            <w:pPr>
              <w:spacing w:line="360" w:lineRule="auto"/>
              <w:rPr>
                <w:sz w:val="20"/>
                <w:szCs w:val="20"/>
                <w:lang w:eastAsia="en-US"/>
              </w:rPr>
            </w:pPr>
            <w:r w:rsidRPr="00B14AB0">
              <w:rPr>
                <w:sz w:val="20"/>
                <w:szCs w:val="20"/>
                <w:lang w:eastAsia="en-US"/>
              </w:rPr>
              <w:t>3) Отсутствие разнообразных конкурсов и акций с призами;</w:t>
            </w:r>
          </w:p>
          <w:p w:rsidR="005F7B39" w:rsidRPr="00B14AB0" w:rsidRDefault="005F7B39" w:rsidP="003841D3">
            <w:pPr>
              <w:spacing w:line="360" w:lineRule="auto"/>
              <w:rPr>
                <w:sz w:val="20"/>
                <w:szCs w:val="20"/>
                <w:lang w:eastAsia="en-US"/>
              </w:rPr>
            </w:pPr>
            <w:r w:rsidRPr="00B14AB0">
              <w:rPr>
                <w:sz w:val="20"/>
                <w:szCs w:val="20"/>
                <w:lang w:eastAsia="en-US"/>
              </w:rPr>
              <w:t>4) Существующие сбои в услугах связи в праздничные дни и выходные дни.</w:t>
            </w:r>
          </w:p>
        </w:tc>
        <w:tc>
          <w:tcPr>
            <w:tcW w:w="3600" w:type="dxa"/>
            <w:tcBorders>
              <w:top w:val="single" w:sz="4" w:space="0" w:color="auto"/>
              <w:left w:val="single" w:sz="4" w:space="0" w:color="auto"/>
              <w:bottom w:val="single" w:sz="4" w:space="0" w:color="auto"/>
              <w:right w:val="single" w:sz="4" w:space="0" w:color="auto"/>
            </w:tcBorders>
            <w:hideMark/>
          </w:tcPr>
          <w:p w:rsidR="005F7B39" w:rsidRPr="00B14AB0" w:rsidRDefault="005F7B39" w:rsidP="003841D3">
            <w:pPr>
              <w:spacing w:line="360" w:lineRule="auto"/>
              <w:rPr>
                <w:sz w:val="20"/>
                <w:szCs w:val="20"/>
                <w:lang w:eastAsia="en-US"/>
              </w:rPr>
            </w:pPr>
            <w:r w:rsidRPr="00B14AB0">
              <w:rPr>
                <w:sz w:val="20"/>
                <w:szCs w:val="20"/>
                <w:lang w:eastAsia="en-US"/>
              </w:rPr>
              <w:t>1) Изменение дизайна вызовет интерес у новой аудитории абонентов;</w:t>
            </w:r>
          </w:p>
          <w:p w:rsidR="005F7B39" w:rsidRPr="00B14AB0" w:rsidRDefault="005F7B39" w:rsidP="003841D3">
            <w:pPr>
              <w:spacing w:line="360" w:lineRule="auto"/>
              <w:rPr>
                <w:sz w:val="20"/>
                <w:szCs w:val="20"/>
                <w:lang w:eastAsia="en-US"/>
              </w:rPr>
            </w:pPr>
            <w:r w:rsidRPr="00B14AB0">
              <w:rPr>
                <w:sz w:val="20"/>
                <w:szCs w:val="20"/>
                <w:lang w:eastAsia="en-US"/>
              </w:rPr>
              <w:t>2) Организовать акции с призами и подарками для привлечения абонентов;</w:t>
            </w:r>
          </w:p>
          <w:p w:rsidR="005F7B39" w:rsidRPr="00B14AB0" w:rsidRDefault="005F7B39" w:rsidP="003841D3">
            <w:pPr>
              <w:spacing w:line="360" w:lineRule="auto"/>
              <w:rPr>
                <w:sz w:val="20"/>
                <w:szCs w:val="20"/>
                <w:lang w:eastAsia="en-US"/>
              </w:rPr>
            </w:pPr>
            <w:r w:rsidRPr="00B14AB0">
              <w:rPr>
                <w:sz w:val="20"/>
                <w:szCs w:val="20"/>
                <w:lang w:eastAsia="en-US"/>
              </w:rPr>
              <w:t>3) Наладить связь при перегрузке сети.</w:t>
            </w:r>
          </w:p>
        </w:tc>
        <w:tc>
          <w:tcPr>
            <w:tcW w:w="3780" w:type="dxa"/>
            <w:tcBorders>
              <w:top w:val="single" w:sz="4" w:space="0" w:color="auto"/>
              <w:left w:val="single" w:sz="4" w:space="0" w:color="auto"/>
              <w:bottom w:val="single" w:sz="4" w:space="0" w:color="auto"/>
              <w:right w:val="single" w:sz="4" w:space="0" w:color="auto"/>
            </w:tcBorders>
          </w:tcPr>
          <w:p w:rsidR="005F7B39" w:rsidRPr="00B14AB0" w:rsidRDefault="005F7B39" w:rsidP="003841D3">
            <w:pPr>
              <w:spacing w:line="360" w:lineRule="auto"/>
              <w:rPr>
                <w:sz w:val="20"/>
                <w:szCs w:val="20"/>
                <w:lang w:eastAsia="en-US"/>
              </w:rPr>
            </w:pPr>
            <w:r w:rsidRPr="00B14AB0">
              <w:rPr>
                <w:sz w:val="20"/>
                <w:szCs w:val="20"/>
                <w:lang w:eastAsia="en-US"/>
              </w:rPr>
              <w:t>1) Появление сильной конкуренции, связанной  неквалифицированным персоналом;</w:t>
            </w:r>
          </w:p>
          <w:p w:rsidR="005F7B39" w:rsidRPr="00B14AB0" w:rsidRDefault="005F7B39" w:rsidP="003841D3">
            <w:pPr>
              <w:spacing w:line="360" w:lineRule="auto"/>
              <w:rPr>
                <w:sz w:val="20"/>
                <w:szCs w:val="20"/>
                <w:lang w:eastAsia="en-US"/>
              </w:rPr>
            </w:pPr>
            <w:r w:rsidRPr="00B14AB0">
              <w:rPr>
                <w:sz w:val="20"/>
                <w:szCs w:val="20"/>
                <w:lang w:eastAsia="en-US"/>
              </w:rPr>
              <w:t>2) Отсутствие акций может увеличить отток абонентов;</w:t>
            </w:r>
          </w:p>
          <w:p w:rsidR="005F7B39" w:rsidRPr="00B14AB0" w:rsidRDefault="005F7B39" w:rsidP="003841D3">
            <w:pPr>
              <w:spacing w:line="360" w:lineRule="auto"/>
              <w:rPr>
                <w:sz w:val="20"/>
                <w:szCs w:val="20"/>
                <w:lang w:eastAsia="en-US"/>
              </w:rPr>
            </w:pPr>
            <w:r w:rsidRPr="00B14AB0">
              <w:rPr>
                <w:sz w:val="20"/>
                <w:szCs w:val="20"/>
                <w:lang w:eastAsia="en-US"/>
              </w:rPr>
              <w:t>3) Природно-климатические условия увеличивают сбои связи, чем способствует увеличению оттока абонентов;</w:t>
            </w:r>
          </w:p>
          <w:p w:rsidR="005F7B39" w:rsidRPr="00B14AB0" w:rsidRDefault="005F7B39" w:rsidP="003841D3">
            <w:pPr>
              <w:spacing w:line="360" w:lineRule="auto"/>
              <w:rPr>
                <w:sz w:val="20"/>
                <w:szCs w:val="20"/>
                <w:lang w:eastAsia="en-US"/>
              </w:rPr>
            </w:pPr>
            <w:r w:rsidRPr="00B14AB0">
              <w:rPr>
                <w:sz w:val="20"/>
                <w:szCs w:val="20"/>
                <w:lang w:eastAsia="en-US"/>
              </w:rPr>
              <w:t>4) Появление конкурента из-за частого сбоя связи.</w:t>
            </w:r>
          </w:p>
          <w:p w:rsidR="005F7B39" w:rsidRPr="00B14AB0" w:rsidRDefault="005F7B39" w:rsidP="003841D3">
            <w:pPr>
              <w:spacing w:line="360" w:lineRule="auto"/>
              <w:rPr>
                <w:sz w:val="20"/>
                <w:szCs w:val="20"/>
                <w:lang w:eastAsia="en-US"/>
              </w:rPr>
            </w:pPr>
          </w:p>
        </w:tc>
      </w:tr>
    </w:tbl>
    <w:p w:rsidR="005F7B39" w:rsidRPr="003841D3" w:rsidRDefault="005F7B39" w:rsidP="003841D3">
      <w:pPr>
        <w:widowControl w:val="0"/>
        <w:shd w:val="clear" w:color="auto" w:fill="FFFFFF"/>
        <w:tabs>
          <w:tab w:val="left" w:pos="605"/>
        </w:tabs>
        <w:autoSpaceDE w:val="0"/>
        <w:autoSpaceDN w:val="0"/>
        <w:adjustRightInd w:val="0"/>
        <w:spacing w:line="360" w:lineRule="auto"/>
        <w:jc w:val="both"/>
        <w:rPr>
          <w:spacing w:val="-1"/>
          <w:sz w:val="28"/>
          <w:szCs w:val="28"/>
          <w:lang w:eastAsia="en-US"/>
        </w:rPr>
      </w:pPr>
    </w:p>
    <w:p w:rsidR="005F7B39" w:rsidRPr="003841D3" w:rsidRDefault="005F7B39" w:rsidP="003841D3">
      <w:pPr>
        <w:widowControl w:val="0"/>
        <w:shd w:val="clear" w:color="auto" w:fill="FFFFFF"/>
        <w:tabs>
          <w:tab w:val="left" w:pos="605"/>
        </w:tabs>
        <w:autoSpaceDE w:val="0"/>
        <w:autoSpaceDN w:val="0"/>
        <w:adjustRightInd w:val="0"/>
        <w:spacing w:line="360" w:lineRule="auto"/>
        <w:jc w:val="both"/>
        <w:rPr>
          <w:spacing w:val="5"/>
          <w:sz w:val="28"/>
          <w:szCs w:val="28"/>
          <w:lang w:eastAsia="en-US"/>
        </w:rPr>
      </w:pPr>
    </w:p>
    <w:p w:rsidR="005F7B39" w:rsidRPr="003841D3" w:rsidRDefault="005F7B39" w:rsidP="003841D3">
      <w:pPr>
        <w:widowControl w:val="0"/>
        <w:shd w:val="clear" w:color="auto" w:fill="FFFFFF"/>
        <w:tabs>
          <w:tab w:val="left" w:pos="605"/>
        </w:tabs>
        <w:autoSpaceDE w:val="0"/>
        <w:autoSpaceDN w:val="0"/>
        <w:adjustRightInd w:val="0"/>
        <w:spacing w:line="360" w:lineRule="auto"/>
        <w:jc w:val="both"/>
        <w:rPr>
          <w:b/>
          <w:spacing w:val="4"/>
          <w:sz w:val="28"/>
          <w:szCs w:val="28"/>
          <w:lang w:eastAsia="en-US"/>
        </w:rPr>
      </w:pPr>
      <w:r w:rsidRPr="003841D3">
        <w:rPr>
          <w:b/>
          <w:spacing w:val="5"/>
          <w:sz w:val="28"/>
          <w:szCs w:val="28"/>
          <w:lang w:eastAsia="en-US"/>
        </w:rPr>
        <w:lastRenderedPageBreak/>
        <w:t xml:space="preserve">3. Предложите основные направления маркетинговой политики для МТС - лидера рынка мобильной связи: целевой рынок, элементы </w:t>
      </w:r>
      <w:r w:rsidRPr="003841D3">
        <w:rPr>
          <w:b/>
          <w:spacing w:val="4"/>
          <w:sz w:val="28"/>
          <w:szCs w:val="28"/>
          <w:lang w:eastAsia="en-US"/>
        </w:rPr>
        <w:t>комплекса маркетинга.</w:t>
      </w:r>
    </w:p>
    <w:p w:rsidR="005F7B39" w:rsidRPr="003841D3" w:rsidRDefault="005F7B39" w:rsidP="003841D3">
      <w:pPr>
        <w:widowControl w:val="0"/>
        <w:shd w:val="clear" w:color="auto" w:fill="FFFFFF"/>
        <w:tabs>
          <w:tab w:val="left" w:pos="605"/>
        </w:tabs>
        <w:autoSpaceDE w:val="0"/>
        <w:autoSpaceDN w:val="0"/>
        <w:adjustRightInd w:val="0"/>
        <w:spacing w:line="360" w:lineRule="auto"/>
        <w:jc w:val="both"/>
        <w:rPr>
          <w:spacing w:val="-2"/>
          <w:sz w:val="28"/>
          <w:szCs w:val="28"/>
          <w:lang w:eastAsia="en-US"/>
        </w:rPr>
      </w:pPr>
    </w:p>
    <w:p w:rsidR="005F7B39" w:rsidRPr="003841D3" w:rsidRDefault="005F7B39" w:rsidP="003841D3">
      <w:pPr>
        <w:widowControl w:val="0"/>
        <w:shd w:val="clear" w:color="auto" w:fill="FFFFFF"/>
        <w:tabs>
          <w:tab w:val="left" w:pos="605"/>
        </w:tabs>
        <w:autoSpaceDE w:val="0"/>
        <w:autoSpaceDN w:val="0"/>
        <w:adjustRightInd w:val="0"/>
        <w:spacing w:line="360" w:lineRule="auto"/>
        <w:jc w:val="both"/>
        <w:rPr>
          <w:spacing w:val="5"/>
          <w:sz w:val="28"/>
          <w:szCs w:val="28"/>
          <w:lang w:eastAsia="en-US"/>
        </w:rPr>
      </w:pPr>
      <w:r w:rsidRPr="003841D3">
        <w:rPr>
          <w:spacing w:val="5"/>
          <w:sz w:val="28"/>
          <w:szCs w:val="28"/>
          <w:lang w:eastAsia="en-US"/>
        </w:rPr>
        <w:t>В настоящее время компания МТС предлагает довольно широкий ассортимент тарифных планов, разделенных на тематики:</w:t>
      </w:r>
    </w:p>
    <w:p w:rsidR="005F7B39" w:rsidRPr="003841D3" w:rsidRDefault="005F7B39" w:rsidP="003841D3">
      <w:pPr>
        <w:widowControl w:val="0"/>
        <w:shd w:val="clear" w:color="auto" w:fill="FFFFFF"/>
        <w:tabs>
          <w:tab w:val="left" w:pos="605"/>
        </w:tabs>
        <w:autoSpaceDE w:val="0"/>
        <w:autoSpaceDN w:val="0"/>
        <w:adjustRightInd w:val="0"/>
        <w:spacing w:line="360" w:lineRule="auto"/>
        <w:jc w:val="both"/>
        <w:rPr>
          <w:spacing w:val="5"/>
          <w:sz w:val="28"/>
          <w:szCs w:val="28"/>
          <w:lang w:eastAsia="en-US"/>
        </w:rPr>
      </w:pPr>
      <w:r w:rsidRPr="003841D3">
        <w:rPr>
          <w:spacing w:val="5"/>
          <w:sz w:val="28"/>
          <w:szCs w:val="28"/>
          <w:lang w:eastAsia="en-US"/>
        </w:rPr>
        <w:t>Общение с семьёй или разговоры с друзьями (9 тарифов)</w:t>
      </w:r>
    </w:p>
    <w:p w:rsidR="005F7B39" w:rsidRPr="003841D3" w:rsidRDefault="005F7B39" w:rsidP="003841D3">
      <w:pPr>
        <w:widowControl w:val="0"/>
        <w:shd w:val="clear" w:color="auto" w:fill="FFFFFF"/>
        <w:tabs>
          <w:tab w:val="left" w:pos="605"/>
        </w:tabs>
        <w:autoSpaceDE w:val="0"/>
        <w:autoSpaceDN w:val="0"/>
        <w:adjustRightInd w:val="0"/>
        <w:spacing w:line="360" w:lineRule="auto"/>
        <w:jc w:val="both"/>
        <w:rPr>
          <w:spacing w:val="5"/>
          <w:sz w:val="28"/>
          <w:szCs w:val="28"/>
          <w:lang w:eastAsia="en-US"/>
        </w:rPr>
      </w:pPr>
      <w:r w:rsidRPr="003841D3">
        <w:rPr>
          <w:spacing w:val="5"/>
          <w:sz w:val="28"/>
          <w:szCs w:val="28"/>
          <w:lang w:eastAsia="en-US"/>
        </w:rPr>
        <w:t>Люблю поговорить (2 тарифа)</w:t>
      </w:r>
    </w:p>
    <w:p w:rsidR="005F7B39" w:rsidRPr="003841D3" w:rsidRDefault="005F7B39" w:rsidP="003841D3">
      <w:pPr>
        <w:widowControl w:val="0"/>
        <w:shd w:val="clear" w:color="auto" w:fill="FFFFFF"/>
        <w:tabs>
          <w:tab w:val="left" w:pos="605"/>
        </w:tabs>
        <w:autoSpaceDE w:val="0"/>
        <w:autoSpaceDN w:val="0"/>
        <w:adjustRightInd w:val="0"/>
        <w:spacing w:line="360" w:lineRule="auto"/>
        <w:jc w:val="both"/>
        <w:rPr>
          <w:spacing w:val="5"/>
          <w:sz w:val="28"/>
          <w:szCs w:val="28"/>
          <w:lang w:eastAsia="en-US"/>
        </w:rPr>
      </w:pPr>
      <w:r w:rsidRPr="003841D3">
        <w:rPr>
          <w:spacing w:val="5"/>
          <w:sz w:val="28"/>
          <w:szCs w:val="28"/>
          <w:lang w:eastAsia="en-US"/>
        </w:rPr>
        <w:t xml:space="preserve">Люблю </w:t>
      </w:r>
      <w:proofErr w:type="spellStart"/>
      <w:r w:rsidRPr="003841D3">
        <w:rPr>
          <w:spacing w:val="5"/>
          <w:sz w:val="28"/>
          <w:szCs w:val="28"/>
          <w:lang w:eastAsia="en-US"/>
        </w:rPr>
        <w:t>по</w:t>
      </w:r>
      <w:proofErr w:type="gramStart"/>
      <w:r w:rsidRPr="003841D3">
        <w:rPr>
          <w:spacing w:val="5"/>
          <w:sz w:val="28"/>
          <w:szCs w:val="28"/>
          <w:lang w:eastAsia="en-US"/>
        </w:rPr>
        <w:t>SMS</w:t>
      </w:r>
      <w:proofErr w:type="gramEnd"/>
      <w:r w:rsidRPr="003841D3">
        <w:rPr>
          <w:spacing w:val="5"/>
          <w:sz w:val="28"/>
          <w:szCs w:val="28"/>
          <w:lang w:eastAsia="en-US"/>
        </w:rPr>
        <w:t>ить</w:t>
      </w:r>
      <w:proofErr w:type="spellEnd"/>
      <w:r w:rsidRPr="003841D3">
        <w:rPr>
          <w:spacing w:val="5"/>
          <w:sz w:val="28"/>
          <w:szCs w:val="28"/>
          <w:lang w:eastAsia="en-US"/>
        </w:rPr>
        <w:t xml:space="preserve"> (1 тариф)</w:t>
      </w:r>
    </w:p>
    <w:p w:rsidR="005F7B39" w:rsidRPr="003841D3" w:rsidRDefault="005F7B39" w:rsidP="003841D3">
      <w:pPr>
        <w:widowControl w:val="0"/>
        <w:shd w:val="clear" w:color="auto" w:fill="FFFFFF"/>
        <w:tabs>
          <w:tab w:val="left" w:pos="605"/>
        </w:tabs>
        <w:autoSpaceDE w:val="0"/>
        <w:autoSpaceDN w:val="0"/>
        <w:adjustRightInd w:val="0"/>
        <w:spacing w:line="360" w:lineRule="auto"/>
        <w:jc w:val="both"/>
        <w:rPr>
          <w:spacing w:val="5"/>
          <w:sz w:val="28"/>
          <w:szCs w:val="28"/>
          <w:lang w:eastAsia="en-US"/>
        </w:rPr>
      </w:pPr>
      <w:r w:rsidRPr="003841D3">
        <w:rPr>
          <w:spacing w:val="5"/>
          <w:sz w:val="28"/>
          <w:szCs w:val="28"/>
          <w:lang w:eastAsia="en-US"/>
        </w:rPr>
        <w:t>Для гостей столицы (1 тариф)</w:t>
      </w:r>
    </w:p>
    <w:p w:rsidR="005F7B39" w:rsidRPr="003841D3" w:rsidRDefault="005F7B39" w:rsidP="003841D3">
      <w:pPr>
        <w:widowControl w:val="0"/>
        <w:shd w:val="clear" w:color="auto" w:fill="FFFFFF"/>
        <w:tabs>
          <w:tab w:val="left" w:pos="605"/>
        </w:tabs>
        <w:autoSpaceDE w:val="0"/>
        <w:autoSpaceDN w:val="0"/>
        <w:adjustRightInd w:val="0"/>
        <w:spacing w:line="360" w:lineRule="auto"/>
        <w:jc w:val="both"/>
        <w:rPr>
          <w:spacing w:val="5"/>
          <w:sz w:val="28"/>
          <w:szCs w:val="28"/>
          <w:lang w:eastAsia="en-US"/>
        </w:rPr>
      </w:pPr>
      <w:r w:rsidRPr="003841D3">
        <w:rPr>
          <w:spacing w:val="5"/>
          <w:sz w:val="28"/>
          <w:szCs w:val="28"/>
          <w:lang w:eastAsia="en-US"/>
        </w:rPr>
        <w:t>Для активных пользователей Интернет (4 тарифа)</w:t>
      </w:r>
    </w:p>
    <w:p w:rsidR="005F7B39" w:rsidRPr="003841D3" w:rsidRDefault="005F7B39" w:rsidP="003841D3">
      <w:pPr>
        <w:widowControl w:val="0"/>
        <w:shd w:val="clear" w:color="auto" w:fill="FFFFFF"/>
        <w:tabs>
          <w:tab w:val="left" w:pos="605"/>
        </w:tabs>
        <w:autoSpaceDE w:val="0"/>
        <w:autoSpaceDN w:val="0"/>
        <w:adjustRightInd w:val="0"/>
        <w:spacing w:line="360" w:lineRule="auto"/>
        <w:jc w:val="both"/>
        <w:rPr>
          <w:spacing w:val="5"/>
          <w:sz w:val="28"/>
          <w:szCs w:val="28"/>
          <w:lang w:eastAsia="en-US"/>
        </w:rPr>
      </w:pPr>
      <w:r w:rsidRPr="003841D3">
        <w:rPr>
          <w:spacing w:val="5"/>
          <w:sz w:val="28"/>
          <w:szCs w:val="28"/>
          <w:lang w:eastAsia="en-US"/>
        </w:rPr>
        <w:t xml:space="preserve">Максимум общения без сложных расчетов и услуга </w:t>
      </w:r>
      <w:proofErr w:type="spellStart"/>
      <w:r w:rsidRPr="003841D3">
        <w:rPr>
          <w:spacing w:val="5"/>
          <w:sz w:val="28"/>
          <w:szCs w:val="28"/>
          <w:lang w:eastAsia="en-US"/>
        </w:rPr>
        <w:t>MTC-Pay</w:t>
      </w:r>
      <w:proofErr w:type="spellEnd"/>
      <w:r w:rsidRPr="003841D3">
        <w:rPr>
          <w:spacing w:val="5"/>
          <w:sz w:val="28"/>
          <w:szCs w:val="28"/>
          <w:lang w:eastAsia="en-US"/>
        </w:rPr>
        <w:t xml:space="preserve"> (5 тарифов) </w:t>
      </w:r>
    </w:p>
    <w:p w:rsidR="005F7B39" w:rsidRPr="003841D3" w:rsidRDefault="005F7B39" w:rsidP="003841D3">
      <w:pPr>
        <w:widowControl w:val="0"/>
        <w:shd w:val="clear" w:color="auto" w:fill="FFFFFF"/>
        <w:tabs>
          <w:tab w:val="left" w:pos="605"/>
        </w:tabs>
        <w:autoSpaceDE w:val="0"/>
        <w:autoSpaceDN w:val="0"/>
        <w:adjustRightInd w:val="0"/>
        <w:spacing w:line="360" w:lineRule="auto"/>
        <w:jc w:val="both"/>
        <w:rPr>
          <w:spacing w:val="5"/>
          <w:sz w:val="28"/>
          <w:szCs w:val="28"/>
          <w:lang w:eastAsia="en-US"/>
        </w:rPr>
      </w:pPr>
      <w:r w:rsidRPr="003841D3">
        <w:rPr>
          <w:spacing w:val="5"/>
          <w:sz w:val="28"/>
          <w:szCs w:val="28"/>
          <w:lang w:eastAsia="en-US"/>
        </w:rPr>
        <w:t>Тарифы с включенными минутами (5 тарифов)</w:t>
      </w:r>
    </w:p>
    <w:p w:rsidR="005F7B39" w:rsidRPr="003841D3" w:rsidRDefault="005F7B39" w:rsidP="003841D3">
      <w:pPr>
        <w:widowControl w:val="0"/>
        <w:shd w:val="clear" w:color="auto" w:fill="FFFFFF"/>
        <w:tabs>
          <w:tab w:val="left" w:pos="605"/>
        </w:tabs>
        <w:autoSpaceDE w:val="0"/>
        <w:autoSpaceDN w:val="0"/>
        <w:adjustRightInd w:val="0"/>
        <w:spacing w:line="360" w:lineRule="auto"/>
        <w:jc w:val="both"/>
        <w:rPr>
          <w:spacing w:val="5"/>
          <w:sz w:val="28"/>
          <w:szCs w:val="28"/>
          <w:lang w:eastAsia="en-US"/>
        </w:rPr>
      </w:pPr>
      <w:proofErr w:type="spellStart"/>
      <w:r w:rsidRPr="003841D3">
        <w:rPr>
          <w:spacing w:val="5"/>
          <w:sz w:val="28"/>
          <w:szCs w:val="28"/>
          <w:lang w:eastAsia="en-US"/>
        </w:rPr>
        <w:t>Безлимитная</w:t>
      </w:r>
      <w:proofErr w:type="spellEnd"/>
      <w:r w:rsidRPr="003841D3">
        <w:rPr>
          <w:spacing w:val="5"/>
          <w:sz w:val="28"/>
          <w:szCs w:val="28"/>
          <w:lang w:eastAsia="en-US"/>
        </w:rPr>
        <w:t xml:space="preserve"> связь + VIP-привилегии (6 тарифов)</w:t>
      </w:r>
    </w:p>
    <w:p w:rsidR="005F7B39" w:rsidRPr="003841D3" w:rsidRDefault="005F7B39" w:rsidP="003841D3">
      <w:pPr>
        <w:spacing w:line="360" w:lineRule="auto"/>
        <w:ind w:firstLine="708"/>
        <w:jc w:val="both"/>
        <w:rPr>
          <w:spacing w:val="5"/>
          <w:sz w:val="28"/>
          <w:szCs w:val="28"/>
          <w:lang w:eastAsia="en-US"/>
        </w:rPr>
      </w:pPr>
      <w:r w:rsidRPr="003841D3">
        <w:rPr>
          <w:sz w:val="28"/>
          <w:szCs w:val="28"/>
          <w:lang w:eastAsia="en-US"/>
        </w:rPr>
        <w:t xml:space="preserve">Тарифы компании в целом соизмеримы с ценами на услуги связи и сопутствующие услуги других операторов, так же компания МТС представляет широкие возможности пользования дополнительными услугами </w:t>
      </w:r>
      <w:r w:rsidRPr="003841D3">
        <w:rPr>
          <w:spacing w:val="5"/>
          <w:sz w:val="28"/>
          <w:szCs w:val="28"/>
          <w:lang w:eastAsia="en-US"/>
        </w:rPr>
        <w:t>(</w:t>
      </w:r>
      <w:proofErr w:type="spellStart"/>
      <w:r w:rsidRPr="003841D3">
        <w:rPr>
          <w:spacing w:val="5"/>
          <w:sz w:val="28"/>
          <w:szCs w:val="28"/>
          <w:lang w:val="en-US" w:eastAsia="en-US"/>
        </w:rPr>
        <w:t>sms</w:t>
      </w:r>
      <w:proofErr w:type="spellEnd"/>
      <w:r w:rsidRPr="003841D3">
        <w:rPr>
          <w:spacing w:val="5"/>
          <w:sz w:val="28"/>
          <w:szCs w:val="28"/>
          <w:lang w:eastAsia="en-US"/>
        </w:rPr>
        <w:t xml:space="preserve">, </w:t>
      </w:r>
      <w:r w:rsidRPr="003841D3">
        <w:rPr>
          <w:spacing w:val="5"/>
          <w:sz w:val="28"/>
          <w:szCs w:val="28"/>
          <w:lang w:val="en-US" w:eastAsia="en-US"/>
        </w:rPr>
        <w:t>mms</w:t>
      </w:r>
      <w:r w:rsidRPr="003841D3">
        <w:rPr>
          <w:spacing w:val="5"/>
          <w:sz w:val="28"/>
          <w:szCs w:val="28"/>
          <w:lang w:eastAsia="en-US"/>
        </w:rPr>
        <w:t xml:space="preserve">, чат, голосовая почта, электронная почта, интернет, </w:t>
      </w:r>
      <w:proofErr w:type="spellStart"/>
      <w:r w:rsidRPr="003841D3">
        <w:rPr>
          <w:spacing w:val="5"/>
          <w:sz w:val="28"/>
          <w:szCs w:val="28"/>
          <w:lang w:eastAsia="en-US"/>
        </w:rPr>
        <w:t>MTC-Pay</w:t>
      </w:r>
      <w:proofErr w:type="spellEnd"/>
      <w:r w:rsidRPr="003841D3">
        <w:rPr>
          <w:spacing w:val="5"/>
          <w:sz w:val="28"/>
          <w:szCs w:val="28"/>
          <w:lang w:eastAsia="en-US"/>
        </w:rPr>
        <w:t xml:space="preserve">, услуги развлечений, игры, музыка, услуга «вам звонили», ожидание и удержание вызова и т.д.). </w:t>
      </w:r>
    </w:p>
    <w:p w:rsidR="005F7B39" w:rsidRPr="003841D3" w:rsidRDefault="005F7B39" w:rsidP="003841D3">
      <w:pPr>
        <w:widowControl w:val="0"/>
        <w:shd w:val="clear" w:color="auto" w:fill="FFFFFF"/>
        <w:tabs>
          <w:tab w:val="left" w:pos="605"/>
        </w:tabs>
        <w:autoSpaceDE w:val="0"/>
        <w:autoSpaceDN w:val="0"/>
        <w:adjustRightInd w:val="0"/>
        <w:spacing w:line="360" w:lineRule="auto"/>
        <w:jc w:val="both"/>
        <w:rPr>
          <w:spacing w:val="5"/>
          <w:sz w:val="28"/>
          <w:szCs w:val="28"/>
          <w:lang w:eastAsia="en-US"/>
        </w:rPr>
      </w:pPr>
      <w:r w:rsidRPr="003841D3">
        <w:rPr>
          <w:spacing w:val="5"/>
          <w:sz w:val="28"/>
          <w:szCs w:val="28"/>
          <w:lang w:eastAsia="en-US"/>
        </w:rPr>
        <w:tab/>
      </w:r>
      <w:proofErr w:type="gramStart"/>
      <w:r w:rsidRPr="003841D3">
        <w:rPr>
          <w:spacing w:val="5"/>
          <w:sz w:val="28"/>
          <w:szCs w:val="28"/>
          <w:lang w:eastAsia="en-US"/>
        </w:rPr>
        <w:t>Таким образом, имеющиеся в настоящее время 33 тарифа на любой социальный уровень, различные аудитории, уровень дохода, затрат в зависимости от времени разговоров, пользованием различных услуг могут быть расширены или/и видоизменены по различным параметрам для привлечения еще большего числа пользователей услугами сотовой связи компании МТС: снижение стоимости мобильной связи, введение специальных тарифов (например, ночной, утренний), расширение территориальных границ охвата связи</w:t>
      </w:r>
      <w:proofErr w:type="gramEnd"/>
      <w:r w:rsidRPr="003841D3">
        <w:rPr>
          <w:spacing w:val="5"/>
          <w:sz w:val="28"/>
          <w:szCs w:val="28"/>
          <w:lang w:eastAsia="en-US"/>
        </w:rPr>
        <w:t>,  </w:t>
      </w:r>
      <w:proofErr w:type="gramStart"/>
      <w:r w:rsidRPr="003841D3">
        <w:rPr>
          <w:spacing w:val="5"/>
          <w:sz w:val="28"/>
          <w:szCs w:val="28"/>
          <w:lang w:eastAsia="en-US"/>
        </w:rPr>
        <w:t xml:space="preserve">расширение списка стран по оказанию услуг международного роуминга, предоставление дополнительных услуг (ориентированных соответственно на различные </w:t>
      </w:r>
      <w:r w:rsidRPr="003841D3">
        <w:rPr>
          <w:spacing w:val="5"/>
          <w:sz w:val="28"/>
          <w:szCs w:val="28"/>
          <w:lang w:eastAsia="en-US"/>
        </w:rPr>
        <w:lastRenderedPageBreak/>
        <w:t>аудитории пользователей): более простое и доступное предоставление информации о расходах абонента, предоставление/накопление различных бонусов (возможно акции с партнерами-друзьями), скидок, подарков, интересных совместных с различными фирмами тематических акций и/или приуроченных к праздникам (день рождение, новый год, 8 марта и т.д.), предоставление дополнительных услуг</w:t>
      </w:r>
      <w:proofErr w:type="gramEnd"/>
      <w:r w:rsidRPr="003841D3">
        <w:rPr>
          <w:spacing w:val="5"/>
          <w:sz w:val="28"/>
          <w:szCs w:val="28"/>
          <w:lang w:eastAsia="en-US"/>
        </w:rPr>
        <w:t xml:space="preserve"> </w:t>
      </w:r>
      <w:proofErr w:type="gramStart"/>
      <w:r w:rsidRPr="003841D3">
        <w:rPr>
          <w:spacing w:val="5"/>
          <w:sz w:val="28"/>
          <w:szCs w:val="28"/>
          <w:lang w:eastAsia="en-US"/>
        </w:rPr>
        <w:t xml:space="preserve">для активных пользователей чата, </w:t>
      </w:r>
      <w:proofErr w:type="spellStart"/>
      <w:r w:rsidRPr="003841D3">
        <w:rPr>
          <w:spacing w:val="5"/>
          <w:sz w:val="28"/>
          <w:szCs w:val="28"/>
          <w:lang w:val="en-US" w:eastAsia="en-US"/>
        </w:rPr>
        <w:t>sms</w:t>
      </w:r>
      <w:proofErr w:type="spellEnd"/>
      <w:r w:rsidRPr="003841D3">
        <w:rPr>
          <w:spacing w:val="5"/>
          <w:sz w:val="28"/>
          <w:szCs w:val="28"/>
          <w:lang w:eastAsia="en-US"/>
        </w:rPr>
        <w:t xml:space="preserve"> и </w:t>
      </w:r>
      <w:r w:rsidRPr="003841D3">
        <w:rPr>
          <w:spacing w:val="5"/>
          <w:sz w:val="28"/>
          <w:szCs w:val="28"/>
          <w:lang w:val="en-US" w:eastAsia="en-US"/>
        </w:rPr>
        <w:t>mms</w:t>
      </w:r>
      <w:r w:rsidRPr="003841D3">
        <w:rPr>
          <w:spacing w:val="5"/>
          <w:sz w:val="28"/>
          <w:szCs w:val="28"/>
          <w:lang w:eastAsia="en-US"/>
        </w:rPr>
        <w:t xml:space="preserve"> и т.д., расширение сети продаж тарифных планов и телефонных аппаратов, а также сопутствующих товаров, интерактивная поддержка своих клиентов по телефону, интернету, электронной почте, повышение качества обслуживания по всем направлениям деятельности компании, предоставление кредитов по оплате услуг, оплата услуг не сотовой связи посредством сотового телефона (билеты в кино, театр, ж/д билеты и</w:t>
      </w:r>
      <w:proofErr w:type="gramEnd"/>
      <w:r w:rsidRPr="003841D3">
        <w:rPr>
          <w:spacing w:val="5"/>
          <w:sz w:val="28"/>
          <w:szCs w:val="28"/>
          <w:lang w:eastAsia="en-US"/>
        </w:rPr>
        <w:t xml:space="preserve"> т.д.).</w:t>
      </w:r>
    </w:p>
    <w:p w:rsidR="005F7B39" w:rsidRPr="003841D3" w:rsidRDefault="005F7B39" w:rsidP="003841D3">
      <w:pPr>
        <w:widowControl w:val="0"/>
        <w:shd w:val="clear" w:color="auto" w:fill="FFFFFF"/>
        <w:tabs>
          <w:tab w:val="left" w:pos="605"/>
        </w:tabs>
        <w:autoSpaceDE w:val="0"/>
        <w:autoSpaceDN w:val="0"/>
        <w:adjustRightInd w:val="0"/>
        <w:spacing w:line="360" w:lineRule="auto"/>
        <w:jc w:val="both"/>
        <w:rPr>
          <w:spacing w:val="5"/>
          <w:sz w:val="28"/>
          <w:szCs w:val="28"/>
          <w:lang w:eastAsia="en-US"/>
        </w:rPr>
      </w:pPr>
      <w:r w:rsidRPr="003841D3">
        <w:rPr>
          <w:spacing w:val="5"/>
          <w:sz w:val="28"/>
          <w:szCs w:val="28"/>
          <w:lang w:eastAsia="en-US"/>
        </w:rPr>
        <w:tab/>
      </w:r>
      <w:r w:rsidRPr="003841D3">
        <w:rPr>
          <w:spacing w:val="5"/>
          <w:sz w:val="28"/>
          <w:szCs w:val="28"/>
          <w:lang w:eastAsia="en-US"/>
        </w:rPr>
        <w:tab/>
        <w:t xml:space="preserve">Так, например, сейчас проходящая совместная акция МТС и </w:t>
      </w:r>
      <w:proofErr w:type="spellStart"/>
      <w:r w:rsidRPr="003841D3">
        <w:rPr>
          <w:spacing w:val="5"/>
          <w:sz w:val="28"/>
          <w:szCs w:val="28"/>
          <w:lang w:eastAsia="en-US"/>
        </w:rPr>
        <w:t>Fujitsu</w:t>
      </w:r>
      <w:proofErr w:type="spellEnd"/>
      <w:r w:rsidRPr="003841D3">
        <w:rPr>
          <w:spacing w:val="5"/>
          <w:sz w:val="28"/>
          <w:szCs w:val="28"/>
          <w:lang w:eastAsia="en-US"/>
        </w:rPr>
        <w:t xml:space="preserve"> </w:t>
      </w:r>
      <w:proofErr w:type="spellStart"/>
      <w:r w:rsidRPr="003841D3">
        <w:rPr>
          <w:spacing w:val="5"/>
          <w:sz w:val="28"/>
          <w:szCs w:val="28"/>
          <w:lang w:eastAsia="en-US"/>
        </w:rPr>
        <w:t>Siemens</w:t>
      </w:r>
      <w:proofErr w:type="spellEnd"/>
      <w:r w:rsidRPr="003841D3">
        <w:rPr>
          <w:spacing w:val="5"/>
          <w:sz w:val="28"/>
          <w:szCs w:val="28"/>
          <w:lang w:eastAsia="en-US"/>
        </w:rPr>
        <w:t xml:space="preserve"> </w:t>
      </w:r>
      <w:proofErr w:type="spellStart"/>
      <w:r w:rsidRPr="003841D3">
        <w:rPr>
          <w:spacing w:val="5"/>
          <w:sz w:val="28"/>
          <w:szCs w:val="28"/>
          <w:lang w:eastAsia="en-US"/>
        </w:rPr>
        <w:t>Computers</w:t>
      </w:r>
      <w:proofErr w:type="spellEnd"/>
      <w:r w:rsidRPr="003841D3">
        <w:rPr>
          <w:spacing w:val="5"/>
          <w:sz w:val="28"/>
          <w:szCs w:val="28"/>
          <w:lang w:eastAsia="en-US"/>
        </w:rPr>
        <w:t xml:space="preserve"> (при покупке ноутбуков </w:t>
      </w:r>
      <w:hyperlink r:id="rId5" w:history="1">
        <w:proofErr w:type="spellStart"/>
        <w:r w:rsidRPr="003841D3">
          <w:rPr>
            <w:spacing w:val="5"/>
            <w:sz w:val="28"/>
            <w:szCs w:val="28"/>
            <w:lang w:eastAsia="en-US"/>
          </w:rPr>
          <w:t>Fujitsu</w:t>
        </w:r>
        <w:proofErr w:type="spellEnd"/>
        <w:r w:rsidRPr="003841D3">
          <w:rPr>
            <w:spacing w:val="5"/>
            <w:sz w:val="28"/>
            <w:szCs w:val="28"/>
            <w:lang w:eastAsia="en-US"/>
          </w:rPr>
          <w:t xml:space="preserve"> </w:t>
        </w:r>
        <w:proofErr w:type="spellStart"/>
        <w:r w:rsidRPr="003841D3">
          <w:rPr>
            <w:spacing w:val="5"/>
            <w:sz w:val="28"/>
            <w:szCs w:val="28"/>
            <w:lang w:eastAsia="en-US"/>
          </w:rPr>
          <w:t>Siemens</w:t>
        </w:r>
        <w:proofErr w:type="spellEnd"/>
        <w:r w:rsidRPr="003841D3">
          <w:rPr>
            <w:spacing w:val="5"/>
            <w:sz w:val="28"/>
            <w:szCs w:val="28"/>
            <w:lang w:eastAsia="en-US"/>
          </w:rPr>
          <w:t xml:space="preserve"> </w:t>
        </w:r>
        <w:proofErr w:type="spellStart"/>
        <w:r w:rsidRPr="003841D3">
          <w:rPr>
            <w:spacing w:val="5"/>
            <w:sz w:val="28"/>
            <w:szCs w:val="28"/>
            <w:lang w:eastAsia="en-US"/>
          </w:rPr>
          <w:t>Computers</w:t>
        </w:r>
        <w:proofErr w:type="spellEnd"/>
      </w:hyperlink>
      <w:r w:rsidRPr="003841D3">
        <w:rPr>
          <w:spacing w:val="5"/>
          <w:sz w:val="28"/>
          <w:szCs w:val="28"/>
          <w:lang w:eastAsia="en-US"/>
        </w:rPr>
        <w:t xml:space="preserve"> </w:t>
      </w:r>
      <w:proofErr w:type="spellStart"/>
      <w:r w:rsidRPr="003841D3">
        <w:rPr>
          <w:spacing w:val="5"/>
          <w:sz w:val="28"/>
          <w:szCs w:val="28"/>
          <w:lang w:eastAsia="en-US"/>
        </w:rPr>
        <w:t>co</w:t>
      </w:r>
      <w:proofErr w:type="spellEnd"/>
      <w:r w:rsidRPr="003841D3">
        <w:rPr>
          <w:spacing w:val="5"/>
          <w:sz w:val="28"/>
          <w:szCs w:val="28"/>
          <w:lang w:eastAsia="en-US"/>
        </w:rPr>
        <w:t xml:space="preserve"> встроенным 3G-модулем – в подарок предоставляются SIM-карта с тарифным планом «</w:t>
      </w:r>
      <w:hyperlink r:id="rId6" w:history="1">
        <w:r w:rsidRPr="003841D3">
          <w:rPr>
            <w:spacing w:val="5"/>
            <w:sz w:val="28"/>
            <w:szCs w:val="28"/>
            <w:lang w:eastAsia="en-US"/>
          </w:rPr>
          <w:t>МТС Коннект</w:t>
        </w:r>
      </w:hyperlink>
      <w:r w:rsidRPr="003841D3">
        <w:rPr>
          <w:spacing w:val="5"/>
          <w:sz w:val="28"/>
          <w:szCs w:val="28"/>
          <w:lang w:eastAsia="en-US"/>
        </w:rPr>
        <w:t xml:space="preserve">» и 400 Мбайт бесплатного трафика GPRS-Интернет) будет иметь успех у тех потребителей, решивших купить ноутбук в ближайшее время. </w:t>
      </w:r>
    </w:p>
    <w:p w:rsidR="005F7B39" w:rsidRPr="003841D3" w:rsidRDefault="005F7B39" w:rsidP="003841D3">
      <w:pPr>
        <w:widowControl w:val="0"/>
        <w:shd w:val="clear" w:color="auto" w:fill="FFFFFF"/>
        <w:tabs>
          <w:tab w:val="left" w:pos="605"/>
        </w:tabs>
        <w:autoSpaceDE w:val="0"/>
        <w:autoSpaceDN w:val="0"/>
        <w:adjustRightInd w:val="0"/>
        <w:spacing w:line="360" w:lineRule="auto"/>
        <w:jc w:val="both"/>
        <w:rPr>
          <w:spacing w:val="5"/>
          <w:sz w:val="28"/>
          <w:szCs w:val="28"/>
          <w:lang w:eastAsia="en-US"/>
        </w:rPr>
      </w:pPr>
      <w:r w:rsidRPr="003841D3">
        <w:rPr>
          <w:spacing w:val="5"/>
          <w:sz w:val="28"/>
          <w:szCs w:val="28"/>
          <w:lang w:eastAsia="en-US"/>
        </w:rPr>
        <w:tab/>
        <w:t xml:space="preserve">Кроме того, возможно активное продвижение на другие рынки не только услуг сотовой связи, но и поставок оборудования для мобильной связи, телефонных аппаратов, фотоаппаратов, игровых аксессуаров, плееров и т.д. </w:t>
      </w:r>
    </w:p>
    <w:p w:rsidR="005F7B39" w:rsidRPr="003841D3" w:rsidRDefault="005F7B39" w:rsidP="003841D3">
      <w:pPr>
        <w:widowControl w:val="0"/>
        <w:shd w:val="clear" w:color="auto" w:fill="FFFFFF"/>
        <w:tabs>
          <w:tab w:val="left" w:pos="605"/>
        </w:tabs>
        <w:autoSpaceDE w:val="0"/>
        <w:autoSpaceDN w:val="0"/>
        <w:adjustRightInd w:val="0"/>
        <w:spacing w:line="360" w:lineRule="auto"/>
        <w:jc w:val="both"/>
        <w:rPr>
          <w:spacing w:val="5"/>
          <w:sz w:val="28"/>
          <w:szCs w:val="28"/>
          <w:lang w:eastAsia="en-US"/>
        </w:rPr>
      </w:pPr>
      <w:r w:rsidRPr="003841D3">
        <w:rPr>
          <w:spacing w:val="5"/>
          <w:sz w:val="28"/>
          <w:szCs w:val="28"/>
          <w:lang w:eastAsia="en-US"/>
        </w:rPr>
        <w:tab/>
        <w:t xml:space="preserve">На мой взгляд, была бы интересна для пользователей совместная акция с конкурирующей компаний, возможно, по оказанию услуг связи или по предоставлению каких-то взаимных услуг для абонентов. </w:t>
      </w:r>
    </w:p>
    <w:bookmarkEnd w:id="0"/>
    <w:p w:rsidR="005F7B39" w:rsidRPr="003841D3" w:rsidRDefault="005F7B39" w:rsidP="003841D3">
      <w:pPr>
        <w:widowControl w:val="0"/>
        <w:shd w:val="clear" w:color="auto" w:fill="FFFFFF"/>
        <w:tabs>
          <w:tab w:val="left" w:pos="605"/>
        </w:tabs>
        <w:autoSpaceDE w:val="0"/>
        <w:autoSpaceDN w:val="0"/>
        <w:adjustRightInd w:val="0"/>
        <w:spacing w:line="360" w:lineRule="auto"/>
        <w:jc w:val="both"/>
        <w:rPr>
          <w:spacing w:val="5"/>
          <w:sz w:val="28"/>
          <w:szCs w:val="28"/>
          <w:lang w:eastAsia="en-US"/>
        </w:rPr>
      </w:pPr>
    </w:p>
    <w:p w:rsidR="009C7BD6" w:rsidRPr="003841D3" w:rsidRDefault="009C7BD6" w:rsidP="003841D3">
      <w:pPr>
        <w:autoSpaceDE w:val="0"/>
        <w:autoSpaceDN w:val="0"/>
        <w:adjustRightInd w:val="0"/>
        <w:spacing w:line="360" w:lineRule="auto"/>
        <w:ind w:firstLine="708"/>
        <w:jc w:val="both"/>
        <w:rPr>
          <w:rFonts w:eastAsia="TimesNewRoman"/>
          <w:sz w:val="28"/>
          <w:szCs w:val="28"/>
          <w:lang w:eastAsia="en-US"/>
        </w:rPr>
      </w:pPr>
    </w:p>
    <w:sectPr w:rsidR="009C7BD6" w:rsidRPr="003841D3" w:rsidSect="000A153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NewRoman,Bold">
    <w:altName w:val="MS Mincho"/>
    <w:panose1 w:val="00000000000000000000"/>
    <w:charset w:val="80"/>
    <w:family w:val="auto"/>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AB73EB"/>
    <w:multiLevelType w:val="hybridMultilevel"/>
    <w:tmpl w:val="27F8DD0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13884"/>
    <w:rsid w:val="00060D24"/>
    <w:rsid w:val="000A1533"/>
    <w:rsid w:val="000B4FAC"/>
    <w:rsid w:val="000C2FBA"/>
    <w:rsid w:val="00260BC5"/>
    <w:rsid w:val="00287EC3"/>
    <w:rsid w:val="00342BA2"/>
    <w:rsid w:val="003841D3"/>
    <w:rsid w:val="00392730"/>
    <w:rsid w:val="003F4065"/>
    <w:rsid w:val="00416503"/>
    <w:rsid w:val="00433ABB"/>
    <w:rsid w:val="004B1974"/>
    <w:rsid w:val="004E4B74"/>
    <w:rsid w:val="00505788"/>
    <w:rsid w:val="00546C8B"/>
    <w:rsid w:val="00566674"/>
    <w:rsid w:val="0059171E"/>
    <w:rsid w:val="005B222A"/>
    <w:rsid w:val="005F7B39"/>
    <w:rsid w:val="0062085B"/>
    <w:rsid w:val="006250FD"/>
    <w:rsid w:val="007163E3"/>
    <w:rsid w:val="00791205"/>
    <w:rsid w:val="007A3B2C"/>
    <w:rsid w:val="008053FB"/>
    <w:rsid w:val="00822140"/>
    <w:rsid w:val="00851194"/>
    <w:rsid w:val="008E61AA"/>
    <w:rsid w:val="008E77AB"/>
    <w:rsid w:val="00900B1A"/>
    <w:rsid w:val="009462B0"/>
    <w:rsid w:val="00966BD5"/>
    <w:rsid w:val="009A0658"/>
    <w:rsid w:val="009A3DCC"/>
    <w:rsid w:val="009B5058"/>
    <w:rsid w:val="009C4CA2"/>
    <w:rsid w:val="009C6E9F"/>
    <w:rsid w:val="009C7BD6"/>
    <w:rsid w:val="00AB28A2"/>
    <w:rsid w:val="00AE5078"/>
    <w:rsid w:val="00B03DD6"/>
    <w:rsid w:val="00B13884"/>
    <w:rsid w:val="00B14AB0"/>
    <w:rsid w:val="00B61FF3"/>
    <w:rsid w:val="00BA235C"/>
    <w:rsid w:val="00C12E52"/>
    <w:rsid w:val="00D20129"/>
    <w:rsid w:val="00D454F6"/>
    <w:rsid w:val="00EA7925"/>
    <w:rsid w:val="00EC6B6D"/>
    <w:rsid w:val="00ED13C0"/>
    <w:rsid w:val="00ED61BB"/>
    <w:rsid w:val="00FC141A"/>
    <w:rsid w:val="00FF59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3884"/>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FF59E1"/>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
    <w:name w:val="Абзац списка1"/>
    <w:basedOn w:val="a"/>
    <w:uiPriority w:val="99"/>
    <w:rsid w:val="00B61FF3"/>
    <w:pPr>
      <w:spacing w:after="200" w:line="276" w:lineRule="auto"/>
      <w:ind w:left="720"/>
    </w:pPr>
    <w:rPr>
      <w:rFonts w:ascii="Calibri" w:eastAsia="Calibri" w:hAnsi="Calibri"/>
      <w:sz w:val="22"/>
      <w:szCs w:val="22"/>
      <w:lang w:eastAsia="en-US"/>
    </w:rPr>
  </w:style>
  <w:style w:type="paragraph" w:styleId="a4">
    <w:name w:val="Normal (Web)"/>
    <w:basedOn w:val="a"/>
    <w:uiPriority w:val="99"/>
    <w:unhideWhenUsed/>
    <w:rsid w:val="00ED13C0"/>
    <w:pPr>
      <w:spacing w:before="100" w:beforeAutospacing="1" w:after="100" w:afterAutospacing="1"/>
    </w:pPr>
  </w:style>
  <w:style w:type="character" w:customStyle="1" w:styleId="apple-converted-space">
    <w:name w:val="apple-converted-space"/>
    <w:basedOn w:val="a0"/>
    <w:rsid w:val="00ED13C0"/>
  </w:style>
  <w:style w:type="paragraph" w:styleId="a5">
    <w:name w:val="Body Text"/>
    <w:basedOn w:val="a"/>
    <w:link w:val="a6"/>
    <w:uiPriority w:val="99"/>
    <w:semiHidden/>
    <w:unhideWhenUsed/>
    <w:rsid w:val="00851194"/>
    <w:pPr>
      <w:spacing w:after="120"/>
    </w:pPr>
  </w:style>
  <w:style w:type="character" w:customStyle="1" w:styleId="a6">
    <w:name w:val="Основной текст Знак"/>
    <w:basedOn w:val="a0"/>
    <w:link w:val="a5"/>
    <w:uiPriority w:val="99"/>
    <w:semiHidden/>
    <w:rsid w:val="00851194"/>
    <w:rPr>
      <w:rFonts w:ascii="Times New Roman" w:eastAsia="Times New Roman" w:hAnsi="Times New Roman"/>
      <w:sz w:val="24"/>
      <w:szCs w:val="24"/>
    </w:rPr>
  </w:style>
  <w:style w:type="paragraph" w:customStyle="1" w:styleId="psection">
    <w:name w:val="psection"/>
    <w:basedOn w:val="a"/>
    <w:rsid w:val="005B222A"/>
    <w:pPr>
      <w:spacing w:before="100" w:beforeAutospacing="1" w:after="100" w:afterAutospacing="1"/>
    </w:pPr>
  </w:style>
  <w:style w:type="paragraph" w:styleId="a7">
    <w:name w:val="Balloon Text"/>
    <w:basedOn w:val="a"/>
    <w:link w:val="a8"/>
    <w:uiPriority w:val="99"/>
    <w:semiHidden/>
    <w:unhideWhenUsed/>
    <w:rsid w:val="005B222A"/>
    <w:rPr>
      <w:rFonts w:ascii="Tahoma" w:hAnsi="Tahoma" w:cs="Tahoma"/>
      <w:sz w:val="16"/>
      <w:szCs w:val="16"/>
    </w:rPr>
  </w:style>
  <w:style w:type="character" w:customStyle="1" w:styleId="a8">
    <w:name w:val="Текст выноски Знак"/>
    <w:basedOn w:val="a0"/>
    <w:link w:val="a7"/>
    <w:uiPriority w:val="99"/>
    <w:semiHidden/>
    <w:rsid w:val="005B222A"/>
    <w:rPr>
      <w:rFonts w:ascii="Tahoma" w:eastAsia="Times New Roman" w:hAnsi="Tahoma" w:cs="Tahoma"/>
      <w:sz w:val="16"/>
      <w:szCs w:val="16"/>
    </w:rPr>
  </w:style>
  <w:style w:type="paragraph" w:styleId="a9">
    <w:name w:val="No Spacing"/>
    <w:uiPriority w:val="1"/>
    <w:qFormat/>
    <w:rsid w:val="005B222A"/>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3884"/>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FF59E1"/>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
    <w:name w:val="Абзац списка1"/>
    <w:basedOn w:val="a"/>
    <w:uiPriority w:val="99"/>
    <w:rsid w:val="00B61FF3"/>
    <w:pPr>
      <w:spacing w:after="200" w:line="276" w:lineRule="auto"/>
      <w:ind w:left="720"/>
    </w:pPr>
    <w:rPr>
      <w:rFonts w:ascii="Calibri" w:eastAsia="Calibri" w:hAnsi="Calibri"/>
      <w:sz w:val="22"/>
      <w:szCs w:val="22"/>
      <w:lang w:eastAsia="en-US"/>
    </w:rPr>
  </w:style>
  <w:style w:type="paragraph" w:styleId="a4">
    <w:name w:val="Normal (Web)"/>
    <w:basedOn w:val="a"/>
    <w:uiPriority w:val="99"/>
    <w:unhideWhenUsed/>
    <w:rsid w:val="00ED13C0"/>
    <w:pPr>
      <w:spacing w:before="100" w:beforeAutospacing="1" w:after="100" w:afterAutospacing="1"/>
    </w:pPr>
  </w:style>
  <w:style w:type="character" w:customStyle="1" w:styleId="apple-converted-space">
    <w:name w:val="apple-converted-space"/>
    <w:basedOn w:val="a0"/>
    <w:rsid w:val="00ED13C0"/>
  </w:style>
  <w:style w:type="paragraph" w:styleId="a5">
    <w:name w:val="Body Text"/>
    <w:basedOn w:val="a"/>
    <w:link w:val="a6"/>
    <w:uiPriority w:val="99"/>
    <w:semiHidden/>
    <w:unhideWhenUsed/>
    <w:rsid w:val="00851194"/>
    <w:pPr>
      <w:spacing w:after="120"/>
    </w:pPr>
  </w:style>
  <w:style w:type="character" w:customStyle="1" w:styleId="a6">
    <w:name w:val="Основной текст Знак"/>
    <w:basedOn w:val="a0"/>
    <w:link w:val="a5"/>
    <w:uiPriority w:val="99"/>
    <w:semiHidden/>
    <w:rsid w:val="00851194"/>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63063680">
      <w:bodyDiv w:val="1"/>
      <w:marLeft w:val="0"/>
      <w:marRight w:val="0"/>
      <w:marTop w:val="0"/>
      <w:marBottom w:val="0"/>
      <w:divBdr>
        <w:top w:val="none" w:sz="0" w:space="0" w:color="auto"/>
        <w:left w:val="none" w:sz="0" w:space="0" w:color="auto"/>
        <w:bottom w:val="none" w:sz="0" w:space="0" w:color="auto"/>
        <w:right w:val="none" w:sz="0" w:space="0" w:color="auto"/>
      </w:divBdr>
    </w:div>
    <w:div w:id="86467180">
      <w:bodyDiv w:val="1"/>
      <w:marLeft w:val="0"/>
      <w:marRight w:val="0"/>
      <w:marTop w:val="0"/>
      <w:marBottom w:val="0"/>
      <w:divBdr>
        <w:top w:val="none" w:sz="0" w:space="0" w:color="auto"/>
        <w:left w:val="none" w:sz="0" w:space="0" w:color="auto"/>
        <w:bottom w:val="none" w:sz="0" w:space="0" w:color="auto"/>
        <w:right w:val="none" w:sz="0" w:space="0" w:color="auto"/>
      </w:divBdr>
    </w:div>
    <w:div w:id="104008268">
      <w:bodyDiv w:val="1"/>
      <w:marLeft w:val="0"/>
      <w:marRight w:val="0"/>
      <w:marTop w:val="0"/>
      <w:marBottom w:val="0"/>
      <w:divBdr>
        <w:top w:val="none" w:sz="0" w:space="0" w:color="auto"/>
        <w:left w:val="none" w:sz="0" w:space="0" w:color="auto"/>
        <w:bottom w:val="none" w:sz="0" w:space="0" w:color="auto"/>
        <w:right w:val="none" w:sz="0" w:space="0" w:color="auto"/>
      </w:divBdr>
    </w:div>
    <w:div w:id="229464810">
      <w:bodyDiv w:val="1"/>
      <w:marLeft w:val="0"/>
      <w:marRight w:val="0"/>
      <w:marTop w:val="0"/>
      <w:marBottom w:val="0"/>
      <w:divBdr>
        <w:top w:val="none" w:sz="0" w:space="0" w:color="auto"/>
        <w:left w:val="none" w:sz="0" w:space="0" w:color="auto"/>
        <w:bottom w:val="none" w:sz="0" w:space="0" w:color="auto"/>
        <w:right w:val="none" w:sz="0" w:space="0" w:color="auto"/>
      </w:divBdr>
    </w:div>
    <w:div w:id="244849821">
      <w:bodyDiv w:val="1"/>
      <w:marLeft w:val="0"/>
      <w:marRight w:val="0"/>
      <w:marTop w:val="0"/>
      <w:marBottom w:val="0"/>
      <w:divBdr>
        <w:top w:val="none" w:sz="0" w:space="0" w:color="auto"/>
        <w:left w:val="none" w:sz="0" w:space="0" w:color="auto"/>
        <w:bottom w:val="none" w:sz="0" w:space="0" w:color="auto"/>
        <w:right w:val="none" w:sz="0" w:space="0" w:color="auto"/>
      </w:divBdr>
    </w:div>
    <w:div w:id="338891544">
      <w:bodyDiv w:val="1"/>
      <w:marLeft w:val="0"/>
      <w:marRight w:val="0"/>
      <w:marTop w:val="0"/>
      <w:marBottom w:val="0"/>
      <w:divBdr>
        <w:top w:val="none" w:sz="0" w:space="0" w:color="auto"/>
        <w:left w:val="none" w:sz="0" w:space="0" w:color="auto"/>
        <w:bottom w:val="none" w:sz="0" w:space="0" w:color="auto"/>
        <w:right w:val="none" w:sz="0" w:space="0" w:color="auto"/>
      </w:divBdr>
    </w:div>
    <w:div w:id="499853038">
      <w:bodyDiv w:val="1"/>
      <w:marLeft w:val="0"/>
      <w:marRight w:val="0"/>
      <w:marTop w:val="0"/>
      <w:marBottom w:val="0"/>
      <w:divBdr>
        <w:top w:val="none" w:sz="0" w:space="0" w:color="auto"/>
        <w:left w:val="none" w:sz="0" w:space="0" w:color="auto"/>
        <w:bottom w:val="none" w:sz="0" w:space="0" w:color="auto"/>
        <w:right w:val="none" w:sz="0" w:space="0" w:color="auto"/>
      </w:divBdr>
    </w:div>
    <w:div w:id="786387989">
      <w:bodyDiv w:val="1"/>
      <w:marLeft w:val="0"/>
      <w:marRight w:val="0"/>
      <w:marTop w:val="0"/>
      <w:marBottom w:val="0"/>
      <w:divBdr>
        <w:top w:val="none" w:sz="0" w:space="0" w:color="auto"/>
        <w:left w:val="none" w:sz="0" w:space="0" w:color="auto"/>
        <w:bottom w:val="none" w:sz="0" w:space="0" w:color="auto"/>
        <w:right w:val="none" w:sz="0" w:space="0" w:color="auto"/>
      </w:divBdr>
    </w:div>
    <w:div w:id="1055398960">
      <w:bodyDiv w:val="1"/>
      <w:marLeft w:val="0"/>
      <w:marRight w:val="0"/>
      <w:marTop w:val="0"/>
      <w:marBottom w:val="0"/>
      <w:divBdr>
        <w:top w:val="none" w:sz="0" w:space="0" w:color="auto"/>
        <w:left w:val="none" w:sz="0" w:space="0" w:color="auto"/>
        <w:bottom w:val="none" w:sz="0" w:space="0" w:color="auto"/>
        <w:right w:val="none" w:sz="0" w:space="0" w:color="auto"/>
      </w:divBdr>
    </w:div>
    <w:div w:id="1062217459">
      <w:bodyDiv w:val="1"/>
      <w:marLeft w:val="0"/>
      <w:marRight w:val="0"/>
      <w:marTop w:val="0"/>
      <w:marBottom w:val="0"/>
      <w:divBdr>
        <w:top w:val="none" w:sz="0" w:space="0" w:color="auto"/>
        <w:left w:val="none" w:sz="0" w:space="0" w:color="auto"/>
        <w:bottom w:val="none" w:sz="0" w:space="0" w:color="auto"/>
        <w:right w:val="none" w:sz="0" w:space="0" w:color="auto"/>
      </w:divBdr>
    </w:div>
    <w:div w:id="1301574712">
      <w:bodyDiv w:val="1"/>
      <w:marLeft w:val="0"/>
      <w:marRight w:val="0"/>
      <w:marTop w:val="0"/>
      <w:marBottom w:val="0"/>
      <w:divBdr>
        <w:top w:val="none" w:sz="0" w:space="0" w:color="auto"/>
        <w:left w:val="none" w:sz="0" w:space="0" w:color="auto"/>
        <w:bottom w:val="none" w:sz="0" w:space="0" w:color="auto"/>
        <w:right w:val="none" w:sz="0" w:space="0" w:color="auto"/>
      </w:divBdr>
    </w:div>
    <w:div w:id="1337339253">
      <w:bodyDiv w:val="1"/>
      <w:marLeft w:val="0"/>
      <w:marRight w:val="0"/>
      <w:marTop w:val="0"/>
      <w:marBottom w:val="0"/>
      <w:divBdr>
        <w:top w:val="none" w:sz="0" w:space="0" w:color="auto"/>
        <w:left w:val="none" w:sz="0" w:space="0" w:color="auto"/>
        <w:bottom w:val="none" w:sz="0" w:space="0" w:color="auto"/>
        <w:right w:val="none" w:sz="0" w:space="0" w:color="auto"/>
      </w:divBdr>
    </w:div>
    <w:div w:id="1473056851">
      <w:bodyDiv w:val="1"/>
      <w:marLeft w:val="0"/>
      <w:marRight w:val="0"/>
      <w:marTop w:val="0"/>
      <w:marBottom w:val="0"/>
      <w:divBdr>
        <w:top w:val="none" w:sz="0" w:space="0" w:color="auto"/>
        <w:left w:val="none" w:sz="0" w:space="0" w:color="auto"/>
        <w:bottom w:val="none" w:sz="0" w:space="0" w:color="auto"/>
        <w:right w:val="none" w:sz="0" w:space="0" w:color="auto"/>
      </w:divBdr>
    </w:div>
    <w:div w:id="1505126647">
      <w:bodyDiv w:val="1"/>
      <w:marLeft w:val="0"/>
      <w:marRight w:val="0"/>
      <w:marTop w:val="0"/>
      <w:marBottom w:val="0"/>
      <w:divBdr>
        <w:top w:val="none" w:sz="0" w:space="0" w:color="auto"/>
        <w:left w:val="none" w:sz="0" w:space="0" w:color="auto"/>
        <w:bottom w:val="none" w:sz="0" w:space="0" w:color="auto"/>
        <w:right w:val="none" w:sz="0" w:space="0" w:color="auto"/>
      </w:divBdr>
    </w:div>
    <w:div w:id="1661620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ts.ru/tariffs/inet/connect/" TargetMode="External"/><Relationship Id="rId5" Type="http://schemas.openxmlformats.org/officeDocument/2006/relationships/hyperlink" Target="http://www.fujitsu-siemens.ru"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3765</Words>
  <Characters>28380</Characters>
  <Application>Microsoft Office Word</Application>
  <DocSecurity>0</DocSecurity>
  <Lines>236</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32081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dc:creator>
  <cp:lastModifiedBy>User</cp:lastModifiedBy>
  <cp:revision>2</cp:revision>
  <cp:lastPrinted>2014-10-22T06:59:00Z</cp:lastPrinted>
  <dcterms:created xsi:type="dcterms:W3CDTF">2015-03-30T10:24:00Z</dcterms:created>
  <dcterms:modified xsi:type="dcterms:W3CDTF">2015-03-30T10:24:00Z</dcterms:modified>
</cp:coreProperties>
</file>