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Theme="minorHAnsi" w:hAnsi="Times New Roman" w:cs="Times New Roman"/>
          <w:b w:val="0"/>
          <w:bCs w:val="0"/>
          <w:color w:val="auto"/>
          <w:kern w:val="2"/>
          <w:sz w:val="21"/>
          <w:szCs w:val="20"/>
          <w:lang w:val="en-US" w:eastAsia="zh-CN"/>
        </w:rPr>
        <w:id w:val="23311371"/>
        <w:docPartObj>
          <w:docPartGallery w:val="Table of Contents"/>
          <w:docPartUnique/>
        </w:docPartObj>
      </w:sdtPr>
      <w:sdtContent>
        <w:p w:rsidR="00A34278" w:rsidRPr="00A34278" w:rsidRDefault="00A34278" w:rsidP="00F4431F">
          <w:pPr>
            <w:pStyle w:val="ad"/>
            <w:spacing w:line="360" w:lineRule="auto"/>
            <w:ind w:firstLine="567"/>
            <w:jc w:val="center"/>
            <w:rPr>
              <w:rFonts w:ascii="Times New Roman" w:hAnsi="Times New Roman" w:cs="Times New Roman"/>
            </w:rPr>
          </w:pPr>
          <w:r w:rsidRPr="00A34278">
            <w:rPr>
              <w:rFonts w:ascii="Times New Roman" w:hAnsi="Times New Roman" w:cs="Times New Roman"/>
              <w:b w:val="0"/>
              <w:color w:val="auto"/>
            </w:rPr>
            <w:t>План</w:t>
          </w:r>
        </w:p>
        <w:p w:rsidR="0009566A" w:rsidRPr="0009566A" w:rsidRDefault="0057799D">
          <w:pPr>
            <w:pStyle w:val="11"/>
            <w:rPr>
              <w:rFonts w:asciiTheme="minorHAnsi" w:eastAsiaTheme="minorEastAsia" w:hAnsiTheme="minorHAnsi" w:cstheme="minorBidi"/>
              <w:noProof/>
              <w:kern w:val="0"/>
              <w:sz w:val="28"/>
              <w:szCs w:val="28"/>
              <w:lang w:val="ru-RU" w:eastAsia="ru-RU"/>
            </w:rPr>
          </w:pPr>
          <w:r w:rsidRPr="0057799D">
            <w:rPr>
              <w:lang w:val="ru-RU"/>
            </w:rPr>
            <w:fldChar w:fldCharType="begin"/>
          </w:r>
          <w:r w:rsidR="00A34278" w:rsidRPr="00A34278">
            <w:rPr>
              <w:lang w:val="ru-RU"/>
            </w:rPr>
            <w:instrText xml:space="preserve"> TOC \o "1-3" \h \z \u </w:instrText>
          </w:r>
          <w:r w:rsidRPr="0057799D">
            <w:rPr>
              <w:lang w:val="ru-RU"/>
            </w:rPr>
            <w:fldChar w:fldCharType="separate"/>
          </w:r>
          <w:hyperlink w:anchor="_Toc403419522" w:history="1">
            <w:r w:rsidR="0009566A" w:rsidRPr="0009566A">
              <w:rPr>
                <w:rStyle w:val="ac"/>
                <w:noProof/>
                <w:sz w:val="28"/>
                <w:szCs w:val="28"/>
                <w:lang w:val="ru-RU"/>
              </w:rPr>
              <w:t>Введение</w:t>
            </w:r>
            <w:r w:rsidR="0009566A" w:rsidRPr="0009566A">
              <w:rPr>
                <w:noProof/>
                <w:webHidden/>
                <w:sz w:val="28"/>
                <w:szCs w:val="28"/>
              </w:rPr>
              <w:tab/>
            </w:r>
            <w:r w:rsidRPr="0009566A">
              <w:rPr>
                <w:noProof/>
                <w:webHidden/>
                <w:sz w:val="28"/>
                <w:szCs w:val="28"/>
              </w:rPr>
              <w:fldChar w:fldCharType="begin"/>
            </w:r>
            <w:r w:rsidR="0009566A" w:rsidRPr="0009566A">
              <w:rPr>
                <w:noProof/>
                <w:webHidden/>
                <w:sz w:val="28"/>
                <w:szCs w:val="28"/>
              </w:rPr>
              <w:instrText xml:space="preserve"> PAGEREF _Toc403419522 \h </w:instrText>
            </w:r>
            <w:r w:rsidRPr="0009566A">
              <w:rPr>
                <w:noProof/>
                <w:webHidden/>
                <w:sz w:val="28"/>
                <w:szCs w:val="28"/>
              </w:rPr>
            </w:r>
            <w:r w:rsidRPr="0009566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614F7">
              <w:rPr>
                <w:noProof/>
                <w:webHidden/>
                <w:sz w:val="28"/>
                <w:szCs w:val="28"/>
              </w:rPr>
              <w:t>2</w:t>
            </w:r>
            <w:r w:rsidRPr="0009566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9566A" w:rsidRPr="0009566A" w:rsidRDefault="0057799D">
          <w:pPr>
            <w:pStyle w:val="11"/>
            <w:rPr>
              <w:rFonts w:asciiTheme="minorHAnsi" w:eastAsiaTheme="minorEastAsia" w:hAnsiTheme="minorHAnsi" w:cstheme="minorBidi"/>
              <w:noProof/>
              <w:kern w:val="0"/>
              <w:sz w:val="28"/>
              <w:szCs w:val="28"/>
              <w:lang w:val="ru-RU" w:eastAsia="ru-RU"/>
            </w:rPr>
          </w:pPr>
          <w:hyperlink w:anchor="_Toc403419523" w:history="1">
            <w:r w:rsidR="0009566A" w:rsidRPr="0009566A">
              <w:rPr>
                <w:rStyle w:val="ac"/>
                <w:noProof/>
                <w:sz w:val="28"/>
                <w:szCs w:val="28"/>
                <w:lang w:val="ru-RU"/>
              </w:rPr>
              <w:t xml:space="preserve">Часть 1. Коренные изменения в развитии России второй половины </w:t>
            </w:r>
            <w:r w:rsidR="0009566A" w:rsidRPr="0009566A">
              <w:rPr>
                <w:rStyle w:val="ac"/>
                <w:noProof/>
                <w:sz w:val="28"/>
                <w:szCs w:val="28"/>
              </w:rPr>
              <w:t>XIX</w:t>
            </w:r>
            <w:r w:rsidR="0009566A" w:rsidRPr="0009566A">
              <w:rPr>
                <w:rStyle w:val="ac"/>
                <w:noProof/>
                <w:sz w:val="28"/>
                <w:szCs w:val="28"/>
                <w:lang w:val="ru-RU"/>
              </w:rPr>
              <w:t xml:space="preserve"> в.</w:t>
            </w:r>
            <w:r w:rsidR="0009566A">
              <w:rPr>
                <w:rStyle w:val="ac"/>
                <w:noProof/>
                <w:sz w:val="28"/>
                <w:szCs w:val="28"/>
                <w:lang w:val="ru-RU"/>
              </w:rPr>
              <w:t xml:space="preserve"> </w:t>
            </w:r>
            <w:r w:rsidR="0009566A" w:rsidRPr="0009566A">
              <w:rPr>
                <w:rStyle w:val="ac"/>
                <w:noProof/>
                <w:sz w:val="28"/>
                <w:szCs w:val="28"/>
                <w:lang w:val="ru-RU"/>
              </w:rPr>
              <w:t>Реформы и их значения.</w:t>
            </w:r>
            <w:r w:rsidR="0009566A" w:rsidRPr="0009566A">
              <w:rPr>
                <w:noProof/>
                <w:webHidden/>
                <w:sz w:val="28"/>
                <w:szCs w:val="28"/>
              </w:rPr>
              <w:tab/>
            </w:r>
            <w:r w:rsidRPr="0009566A">
              <w:rPr>
                <w:noProof/>
                <w:webHidden/>
                <w:sz w:val="28"/>
                <w:szCs w:val="28"/>
              </w:rPr>
              <w:fldChar w:fldCharType="begin"/>
            </w:r>
            <w:r w:rsidR="0009566A" w:rsidRPr="0009566A">
              <w:rPr>
                <w:noProof/>
                <w:webHidden/>
                <w:sz w:val="28"/>
                <w:szCs w:val="28"/>
              </w:rPr>
              <w:instrText xml:space="preserve"> PAGEREF _Toc403419523 \h </w:instrText>
            </w:r>
            <w:r w:rsidRPr="0009566A">
              <w:rPr>
                <w:noProof/>
                <w:webHidden/>
                <w:sz w:val="28"/>
                <w:szCs w:val="28"/>
              </w:rPr>
            </w:r>
            <w:r w:rsidRPr="0009566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614F7">
              <w:rPr>
                <w:noProof/>
                <w:webHidden/>
                <w:sz w:val="28"/>
                <w:szCs w:val="28"/>
              </w:rPr>
              <w:t>3</w:t>
            </w:r>
            <w:r w:rsidRPr="0009566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9566A" w:rsidRPr="0009566A" w:rsidRDefault="0057799D">
          <w:pPr>
            <w:pStyle w:val="11"/>
            <w:rPr>
              <w:rFonts w:asciiTheme="minorHAnsi" w:eastAsiaTheme="minorEastAsia" w:hAnsiTheme="minorHAnsi" w:cstheme="minorBidi"/>
              <w:noProof/>
              <w:kern w:val="0"/>
              <w:sz w:val="28"/>
              <w:szCs w:val="28"/>
              <w:lang w:val="ru-RU" w:eastAsia="ru-RU"/>
            </w:rPr>
          </w:pPr>
          <w:hyperlink w:anchor="_Toc403419524" w:history="1">
            <w:r w:rsidR="0009566A" w:rsidRPr="0009566A">
              <w:rPr>
                <w:rStyle w:val="ac"/>
                <w:noProof/>
                <w:sz w:val="28"/>
                <w:szCs w:val="28"/>
                <w:lang w:val="ru-RU"/>
              </w:rPr>
              <w:t>Часть 2. Тест.</w:t>
            </w:r>
            <w:r w:rsidR="0009566A" w:rsidRPr="0009566A">
              <w:rPr>
                <w:noProof/>
                <w:webHidden/>
                <w:sz w:val="28"/>
                <w:szCs w:val="28"/>
              </w:rPr>
              <w:tab/>
            </w:r>
            <w:r w:rsidRPr="0009566A">
              <w:rPr>
                <w:noProof/>
                <w:webHidden/>
                <w:sz w:val="28"/>
                <w:szCs w:val="28"/>
              </w:rPr>
              <w:fldChar w:fldCharType="begin"/>
            </w:r>
            <w:r w:rsidR="0009566A" w:rsidRPr="0009566A">
              <w:rPr>
                <w:noProof/>
                <w:webHidden/>
                <w:sz w:val="28"/>
                <w:szCs w:val="28"/>
              </w:rPr>
              <w:instrText xml:space="preserve"> PAGEREF _Toc403419524 \h </w:instrText>
            </w:r>
            <w:r w:rsidRPr="0009566A">
              <w:rPr>
                <w:noProof/>
                <w:webHidden/>
                <w:sz w:val="28"/>
                <w:szCs w:val="28"/>
              </w:rPr>
            </w:r>
            <w:r w:rsidRPr="0009566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614F7">
              <w:rPr>
                <w:noProof/>
                <w:webHidden/>
                <w:sz w:val="28"/>
                <w:szCs w:val="28"/>
              </w:rPr>
              <w:t>7</w:t>
            </w:r>
            <w:r w:rsidRPr="0009566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9566A" w:rsidRPr="0009566A" w:rsidRDefault="0057799D">
          <w:pPr>
            <w:pStyle w:val="11"/>
            <w:rPr>
              <w:rFonts w:asciiTheme="minorHAnsi" w:eastAsiaTheme="minorEastAsia" w:hAnsiTheme="minorHAnsi" w:cstheme="minorBidi"/>
              <w:noProof/>
              <w:kern w:val="0"/>
              <w:sz w:val="28"/>
              <w:szCs w:val="28"/>
              <w:lang w:val="ru-RU" w:eastAsia="ru-RU"/>
            </w:rPr>
          </w:pPr>
          <w:hyperlink w:anchor="_Toc403419525" w:history="1">
            <w:r w:rsidR="0009566A" w:rsidRPr="0009566A">
              <w:rPr>
                <w:rStyle w:val="ac"/>
                <w:noProof/>
                <w:sz w:val="28"/>
                <w:szCs w:val="28"/>
                <w:lang w:val="ru-RU"/>
              </w:rPr>
              <w:t>Часть 3: Современные споры о международном кризисе 1939 -</w:t>
            </w:r>
            <w:r w:rsidR="0009566A">
              <w:rPr>
                <w:rStyle w:val="ac"/>
                <w:noProof/>
                <w:sz w:val="28"/>
                <w:szCs w:val="28"/>
                <w:lang w:val="ru-RU"/>
              </w:rPr>
              <w:t xml:space="preserve"> </w:t>
            </w:r>
            <w:r w:rsidR="0009566A" w:rsidRPr="0009566A">
              <w:rPr>
                <w:rStyle w:val="ac"/>
                <w:noProof/>
                <w:sz w:val="28"/>
                <w:szCs w:val="28"/>
                <w:lang w:val="ru-RU"/>
              </w:rPr>
              <w:t>1941 гг</w:t>
            </w:r>
            <w:r w:rsidR="0009566A">
              <w:rPr>
                <w:rStyle w:val="ac"/>
                <w:noProof/>
                <w:sz w:val="28"/>
                <w:szCs w:val="28"/>
                <w:lang w:val="ru-RU"/>
              </w:rPr>
              <w:t>…….</w:t>
            </w:r>
            <w:r w:rsidR="0009566A" w:rsidRPr="0009566A">
              <w:rPr>
                <w:noProof/>
                <w:webHidden/>
                <w:sz w:val="28"/>
                <w:szCs w:val="28"/>
              </w:rPr>
              <w:tab/>
            </w:r>
            <w:r w:rsidRPr="0009566A">
              <w:rPr>
                <w:noProof/>
                <w:webHidden/>
                <w:sz w:val="28"/>
                <w:szCs w:val="28"/>
              </w:rPr>
              <w:fldChar w:fldCharType="begin"/>
            </w:r>
            <w:r w:rsidR="0009566A" w:rsidRPr="0009566A">
              <w:rPr>
                <w:noProof/>
                <w:webHidden/>
                <w:sz w:val="28"/>
                <w:szCs w:val="28"/>
              </w:rPr>
              <w:instrText xml:space="preserve"> PAGEREF _Toc403419525 \h </w:instrText>
            </w:r>
            <w:r w:rsidRPr="0009566A">
              <w:rPr>
                <w:noProof/>
                <w:webHidden/>
                <w:sz w:val="28"/>
                <w:szCs w:val="28"/>
              </w:rPr>
            </w:r>
            <w:r w:rsidRPr="0009566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614F7">
              <w:rPr>
                <w:noProof/>
                <w:webHidden/>
                <w:sz w:val="28"/>
                <w:szCs w:val="28"/>
              </w:rPr>
              <w:t>8</w:t>
            </w:r>
            <w:r w:rsidRPr="0009566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9566A" w:rsidRPr="0009566A" w:rsidRDefault="0057799D">
          <w:pPr>
            <w:pStyle w:val="11"/>
            <w:rPr>
              <w:rFonts w:asciiTheme="minorHAnsi" w:eastAsiaTheme="minorEastAsia" w:hAnsiTheme="minorHAnsi" w:cstheme="minorBidi"/>
              <w:noProof/>
              <w:kern w:val="0"/>
              <w:sz w:val="28"/>
              <w:szCs w:val="28"/>
              <w:lang w:val="ru-RU" w:eastAsia="ru-RU"/>
            </w:rPr>
          </w:pPr>
          <w:hyperlink w:anchor="_Toc403419526" w:history="1">
            <w:r w:rsidR="0009566A" w:rsidRPr="0009566A">
              <w:rPr>
                <w:rStyle w:val="ac"/>
                <w:rFonts w:eastAsia="Times New Roman"/>
                <w:noProof/>
                <w:sz w:val="28"/>
                <w:szCs w:val="28"/>
                <w:lang w:val="ru-RU" w:eastAsia="ru-RU"/>
              </w:rPr>
              <w:t>Заключение</w:t>
            </w:r>
            <w:r w:rsidR="0009566A" w:rsidRPr="0009566A">
              <w:rPr>
                <w:noProof/>
                <w:webHidden/>
                <w:sz w:val="28"/>
                <w:szCs w:val="28"/>
              </w:rPr>
              <w:tab/>
            </w:r>
            <w:r w:rsidRPr="0009566A">
              <w:rPr>
                <w:noProof/>
                <w:webHidden/>
                <w:sz w:val="28"/>
                <w:szCs w:val="28"/>
              </w:rPr>
              <w:fldChar w:fldCharType="begin"/>
            </w:r>
            <w:r w:rsidR="0009566A" w:rsidRPr="0009566A">
              <w:rPr>
                <w:noProof/>
                <w:webHidden/>
                <w:sz w:val="28"/>
                <w:szCs w:val="28"/>
              </w:rPr>
              <w:instrText xml:space="preserve"> PAGEREF _Toc403419526 \h </w:instrText>
            </w:r>
            <w:r w:rsidRPr="0009566A">
              <w:rPr>
                <w:noProof/>
                <w:webHidden/>
                <w:sz w:val="28"/>
                <w:szCs w:val="28"/>
              </w:rPr>
            </w:r>
            <w:r w:rsidRPr="0009566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614F7">
              <w:rPr>
                <w:noProof/>
                <w:webHidden/>
                <w:sz w:val="28"/>
                <w:szCs w:val="28"/>
              </w:rPr>
              <w:t>13</w:t>
            </w:r>
            <w:r w:rsidRPr="0009566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9566A" w:rsidRPr="0009566A" w:rsidRDefault="0057799D">
          <w:pPr>
            <w:pStyle w:val="11"/>
            <w:rPr>
              <w:rFonts w:asciiTheme="minorHAnsi" w:eastAsiaTheme="minorEastAsia" w:hAnsiTheme="minorHAnsi" w:cstheme="minorBidi"/>
              <w:noProof/>
              <w:kern w:val="0"/>
              <w:sz w:val="28"/>
              <w:szCs w:val="28"/>
              <w:lang w:val="ru-RU" w:eastAsia="ru-RU"/>
            </w:rPr>
          </w:pPr>
          <w:hyperlink w:anchor="_Toc403419527" w:history="1">
            <w:r w:rsidR="0009566A" w:rsidRPr="0009566A">
              <w:rPr>
                <w:rStyle w:val="ac"/>
                <w:noProof/>
                <w:sz w:val="28"/>
                <w:szCs w:val="28"/>
              </w:rPr>
              <w:t>Список используемой литературы</w:t>
            </w:r>
            <w:r w:rsidR="0009566A" w:rsidRPr="0009566A">
              <w:rPr>
                <w:noProof/>
                <w:webHidden/>
                <w:sz w:val="28"/>
                <w:szCs w:val="28"/>
              </w:rPr>
              <w:tab/>
            </w:r>
            <w:r w:rsidRPr="0009566A">
              <w:rPr>
                <w:noProof/>
                <w:webHidden/>
                <w:sz w:val="28"/>
                <w:szCs w:val="28"/>
              </w:rPr>
              <w:fldChar w:fldCharType="begin"/>
            </w:r>
            <w:r w:rsidR="0009566A" w:rsidRPr="0009566A">
              <w:rPr>
                <w:noProof/>
                <w:webHidden/>
                <w:sz w:val="28"/>
                <w:szCs w:val="28"/>
              </w:rPr>
              <w:instrText xml:space="preserve"> PAGEREF _Toc403419527 \h </w:instrText>
            </w:r>
            <w:r w:rsidRPr="0009566A">
              <w:rPr>
                <w:noProof/>
                <w:webHidden/>
                <w:sz w:val="28"/>
                <w:szCs w:val="28"/>
              </w:rPr>
            </w:r>
            <w:r w:rsidRPr="0009566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614F7">
              <w:rPr>
                <w:noProof/>
                <w:webHidden/>
                <w:sz w:val="28"/>
                <w:szCs w:val="28"/>
              </w:rPr>
              <w:t>14</w:t>
            </w:r>
            <w:r w:rsidRPr="0009566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34278" w:rsidRPr="00A34278" w:rsidRDefault="0057799D" w:rsidP="00F4431F">
          <w:pPr>
            <w:ind w:firstLine="284"/>
            <w:rPr>
              <w:sz w:val="28"/>
              <w:szCs w:val="28"/>
              <w:lang w:val="ru-RU"/>
            </w:rPr>
          </w:pPr>
          <w:r w:rsidRPr="00A34278">
            <w:rPr>
              <w:sz w:val="28"/>
              <w:szCs w:val="28"/>
              <w:lang w:val="ru-RU"/>
            </w:rPr>
            <w:fldChar w:fldCharType="end"/>
          </w:r>
        </w:p>
      </w:sdtContent>
    </w:sdt>
    <w:p w:rsidR="00A34278" w:rsidRPr="00A34278" w:rsidRDefault="00A34278" w:rsidP="00A34278">
      <w:pPr>
        <w:pStyle w:val="1"/>
        <w:ind w:firstLine="0"/>
        <w:jc w:val="left"/>
        <w:rPr>
          <w:rFonts w:ascii="Times New Roman" w:hAnsi="Times New Roman" w:cs="Times New Roman"/>
          <w:b w:val="0"/>
          <w:color w:val="auto"/>
          <w:lang w:val="ru-RU"/>
        </w:rPr>
      </w:pPr>
    </w:p>
    <w:p w:rsidR="00A34278" w:rsidRPr="00A34278" w:rsidRDefault="00A34278" w:rsidP="00A34278">
      <w:pPr>
        <w:rPr>
          <w:sz w:val="28"/>
          <w:szCs w:val="28"/>
          <w:lang w:val="ru-RU"/>
        </w:rPr>
      </w:pPr>
    </w:p>
    <w:p w:rsidR="00A34278" w:rsidRPr="00A34278" w:rsidRDefault="00A34278" w:rsidP="00A34278">
      <w:pPr>
        <w:rPr>
          <w:sz w:val="28"/>
          <w:szCs w:val="28"/>
          <w:lang w:val="ru-RU"/>
        </w:rPr>
      </w:pPr>
    </w:p>
    <w:p w:rsidR="00A34278" w:rsidRPr="00A34278" w:rsidRDefault="00A34278" w:rsidP="00A34278">
      <w:pPr>
        <w:rPr>
          <w:sz w:val="28"/>
          <w:szCs w:val="28"/>
          <w:lang w:val="ru-RU"/>
        </w:rPr>
      </w:pPr>
    </w:p>
    <w:p w:rsidR="00A34278" w:rsidRPr="00A34278" w:rsidRDefault="00A34278" w:rsidP="00A34278">
      <w:pPr>
        <w:rPr>
          <w:sz w:val="28"/>
          <w:szCs w:val="28"/>
          <w:lang w:val="ru-RU"/>
        </w:rPr>
      </w:pPr>
    </w:p>
    <w:p w:rsidR="00A34278" w:rsidRPr="00A34278" w:rsidRDefault="00A34278" w:rsidP="00A34278">
      <w:pPr>
        <w:rPr>
          <w:sz w:val="28"/>
          <w:szCs w:val="28"/>
          <w:lang w:val="ru-RU"/>
        </w:rPr>
      </w:pPr>
    </w:p>
    <w:p w:rsidR="00A34278" w:rsidRPr="00A34278" w:rsidRDefault="00A34278" w:rsidP="00A34278">
      <w:pPr>
        <w:rPr>
          <w:sz w:val="28"/>
          <w:szCs w:val="28"/>
          <w:lang w:val="ru-RU"/>
        </w:rPr>
      </w:pPr>
    </w:p>
    <w:p w:rsidR="00A34278" w:rsidRPr="00A34278" w:rsidRDefault="00A34278" w:rsidP="00A34278">
      <w:pPr>
        <w:rPr>
          <w:sz w:val="28"/>
          <w:szCs w:val="28"/>
          <w:lang w:val="ru-RU"/>
        </w:rPr>
      </w:pPr>
    </w:p>
    <w:p w:rsidR="00A34278" w:rsidRPr="00A34278" w:rsidRDefault="00A34278" w:rsidP="00A34278">
      <w:pPr>
        <w:rPr>
          <w:sz w:val="28"/>
          <w:szCs w:val="28"/>
          <w:lang w:val="ru-RU"/>
        </w:rPr>
      </w:pPr>
    </w:p>
    <w:p w:rsidR="00A34278" w:rsidRPr="00A34278" w:rsidRDefault="00A34278" w:rsidP="00A34278">
      <w:pPr>
        <w:rPr>
          <w:sz w:val="28"/>
          <w:szCs w:val="28"/>
          <w:lang w:val="ru-RU"/>
        </w:rPr>
      </w:pPr>
    </w:p>
    <w:p w:rsidR="00A34278" w:rsidRPr="00A34278" w:rsidRDefault="00A34278" w:rsidP="00A34278">
      <w:pPr>
        <w:rPr>
          <w:sz w:val="28"/>
          <w:szCs w:val="28"/>
          <w:lang w:val="ru-RU"/>
        </w:rPr>
      </w:pPr>
    </w:p>
    <w:p w:rsidR="00A34278" w:rsidRPr="00A34278" w:rsidRDefault="00A34278" w:rsidP="00A34278">
      <w:pPr>
        <w:rPr>
          <w:sz w:val="28"/>
          <w:szCs w:val="28"/>
          <w:lang w:val="ru-RU"/>
        </w:rPr>
      </w:pPr>
    </w:p>
    <w:p w:rsidR="00A34278" w:rsidRPr="00A34278" w:rsidRDefault="00A34278" w:rsidP="00A34278">
      <w:pPr>
        <w:rPr>
          <w:sz w:val="28"/>
          <w:szCs w:val="28"/>
          <w:lang w:val="ru-RU"/>
        </w:rPr>
      </w:pPr>
    </w:p>
    <w:p w:rsidR="00A34278" w:rsidRPr="00A34278" w:rsidRDefault="00A34278" w:rsidP="00A34278">
      <w:pPr>
        <w:rPr>
          <w:sz w:val="28"/>
          <w:szCs w:val="28"/>
          <w:lang w:val="ru-RU"/>
        </w:rPr>
      </w:pPr>
    </w:p>
    <w:p w:rsidR="00A34278" w:rsidRPr="00A34278" w:rsidRDefault="00A34278" w:rsidP="00A34278">
      <w:pPr>
        <w:rPr>
          <w:sz w:val="28"/>
          <w:szCs w:val="28"/>
          <w:lang w:val="ru-RU"/>
        </w:rPr>
      </w:pPr>
    </w:p>
    <w:p w:rsidR="000878FD" w:rsidRPr="00A34278" w:rsidRDefault="00A34278" w:rsidP="00A34278">
      <w:pPr>
        <w:pStyle w:val="1"/>
        <w:ind w:firstLine="0"/>
        <w:jc w:val="left"/>
        <w:rPr>
          <w:rFonts w:ascii="Times New Roman" w:hAnsi="Times New Roman" w:cs="Times New Roman"/>
          <w:b w:val="0"/>
          <w:color w:val="auto"/>
          <w:lang w:val="ru-RU"/>
        </w:rPr>
      </w:pPr>
      <w:bookmarkStart w:id="0" w:name="_Toc403419522"/>
      <w:r w:rsidRPr="00A34278">
        <w:rPr>
          <w:rFonts w:ascii="Times New Roman" w:hAnsi="Times New Roman" w:cs="Times New Roman"/>
          <w:b w:val="0"/>
          <w:color w:val="auto"/>
          <w:lang w:val="ru-RU"/>
        </w:rPr>
        <w:lastRenderedPageBreak/>
        <w:t>В</w:t>
      </w:r>
      <w:r w:rsidR="000878FD" w:rsidRPr="00A34278">
        <w:rPr>
          <w:rFonts w:ascii="Times New Roman" w:hAnsi="Times New Roman" w:cs="Times New Roman"/>
          <w:b w:val="0"/>
          <w:color w:val="auto"/>
          <w:lang w:val="ru-RU"/>
        </w:rPr>
        <w:t>ведение</w:t>
      </w:r>
      <w:bookmarkEnd w:id="0"/>
    </w:p>
    <w:p w:rsidR="000878FD" w:rsidRPr="00A34278" w:rsidRDefault="000878FD" w:rsidP="00A34278">
      <w:pPr>
        <w:spacing w:before="0"/>
        <w:ind w:firstLine="0"/>
        <w:rPr>
          <w:sz w:val="28"/>
          <w:szCs w:val="28"/>
          <w:lang w:val="ru-RU"/>
        </w:rPr>
      </w:pPr>
      <w:r w:rsidRPr="00A34278">
        <w:rPr>
          <w:sz w:val="28"/>
          <w:szCs w:val="28"/>
          <w:lang w:val="ru-RU"/>
        </w:rPr>
        <w:tab/>
        <w:t xml:space="preserve">В первой части контрольной работы мы рассмотрим вопрос: «Коренные изменения в развитии России второй половины </w:t>
      </w:r>
      <w:r w:rsidRPr="00A34278">
        <w:rPr>
          <w:sz w:val="28"/>
          <w:szCs w:val="28"/>
        </w:rPr>
        <w:t>XIX</w:t>
      </w:r>
      <w:r w:rsidRPr="00A34278">
        <w:rPr>
          <w:sz w:val="28"/>
          <w:szCs w:val="28"/>
          <w:lang w:val="ru-RU"/>
        </w:rPr>
        <w:t xml:space="preserve"> в. »</w:t>
      </w:r>
    </w:p>
    <w:p w:rsidR="000878FD" w:rsidRPr="00A34278" w:rsidRDefault="000878FD" w:rsidP="00A34278">
      <w:pPr>
        <w:spacing w:before="0"/>
        <w:ind w:firstLine="0"/>
        <w:rPr>
          <w:color w:val="000000"/>
          <w:sz w:val="28"/>
          <w:szCs w:val="28"/>
          <w:lang w:val="ru-RU"/>
        </w:rPr>
      </w:pPr>
      <w:r w:rsidRPr="00A34278">
        <w:rPr>
          <w:color w:val="000000"/>
          <w:sz w:val="28"/>
          <w:szCs w:val="28"/>
          <w:lang w:val="ru-RU"/>
        </w:rPr>
        <w:tab/>
      </w:r>
      <w:r w:rsidRPr="00A34278">
        <w:rPr>
          <w:color w:val="000000"/>
          <w:sz w:val="28"/>
          <w:szCs w:val="28"/>
        </w:rPr>
        <w:t>XIX</w:t>
      </w:r>
      <w:r w:rsidRPr="00A34278">
        <w:rPr>
          <w:color w:val="000000"/>
          <w:sz w:val="28"/>
          <w:szCs w:val="28"/>
          <w:lang w:val="ru-RU"/>
        </w:rPr>
        <w:t xml:space="preserve"> в. — время утверждения в России капитализма. Процесс его развития осуществлялся не только после 1861 г., но и в первой половине столетия. Основными требованиями, под знаком которых предстояло пройти России в </w:t>
      </w:r>
      <w:r w:rsidRPr="00A34278">
        <w:rPr>
          <w:color w:val="000000"/>
          <w:sz w:val="28"/>
          <w:szCs w:val="28"/>
        </w:rPr>
        <w:t>XIX</w:t>
      </w:r>
      <w:r w:rsidRPr="00A34278">
        <w:rPr>
          <w:color w:val="000000"/>
          <w:sz w:val="28"/>
          <w:szCs w:val="28"/>
          <w:lang w:val="ru-RU"/>
        </w:rPr>
        <w:t xml:space="preserve"> в., были ограничение самодержавия и отмена крепостного права. Вопрос о проведении крестьянской реформы рассматривался с начала века как царским правительством, так и радикально настроенным дворянством и либеральными кругами российского общества. В поисках путей разрешения противоречий представители молодого поколения требовали изменения социально-политического строя, свободы личности и собственности, перехода к конституционному строю.</w:t>
      </w:r>
    </w:p>
    <w:p w:rsidR="000878FD" w:rsidRPr="00A34278" w:rsidRDefault="000878FD" w:rsidP="00A34278">
      <w:pPr>
        <w:spacing w:before="0"/>
        <w:ind w:firstLine="0"/>
        <w:rPr>
          <w:sz w:val="28"/>
          <w:szCs w:val="28"/>
          <w:lang w:val="ru-RU"/>
        </w:rPr>
      </w:pPr>
      <w:r w:rsidRPr="00A34278">
        <w:rPr>
          <w:color w:val="000000"/>
          <w:sz w:val="28"/>
          <w:szCs w:val="28"/>
          <w:lang w:val="ru-RU"/>
        </w:rPr>
        <w:tab/>
        <w:t>Цель работы - рассмотреть основные реформы</w:t>
      </w:r>
      <w:r w:rsidRPr="00A34278">
        <w:rPr>
          <w:sz w:val="28"/>
          <w:szCs w:val="28"/>
          <w:lang w:val="ru-RU"/>
        </w:rPr>
        <w:t xml:space="preserve"> и их влияние на развитие России во второй половине </w:t>
      </w:r>
      <w:r w:rsidRPr="00A34278">
        <w:rPr>
          <w:sz w:val="28"/>
          <w:szCs w:val="28"/>
        </w:rPr>
        <w:t>XIX</w:t>
      </w:r>
      <w:r w:rsidRPr="00A34278">
        <w:rPr>
          <w:sz w:val="28"/>
          <w:szCs w:val="28"/>
          <w:lang w:val="ru-RU"/>
        </w:rPr>
        <w:t xml:space="preserve"> в.</w:t>
      </w:r>
    </w:p>
    <w:p w:rsidR="000878FD" w:rsidRPr="00A34278" w:rsidRDefault="000878FD" w:rsidP="00A34278">
      <w:pPr>
        <w:spacing w:before="0"/>
        <w:ind w:firstLine="0"/>
        <w:rPr>
          <w:sz w:val="28"/>
          <w:szCs w:val="28"/>
          <w:lang w:val="ru-RU"/>
        </w:rPr>
      </w:pPr>
      <w:r w:rsidRPr="00A34278">
        <w:rPr>
          <w:sz w:val="28"/>
          <w:szCs w:val="28"/>
          <w:lang w:val="ru-RU"/>
        </w:rPr>
        <w:tab/>
        <w:t>Во второй части контрольной работы, необходимо ответить на предложенные вопросы.</w:t>
      </w:r>
    </w:p>
    <w:p w:rsidR="000878FD" w:rsidRPr="00A34278" w:rsidRDefault="000878FD" w:rsidP="00A34278">
      <w:pPr>
        <w:spacing w:before="0"/>
        <w:ind w:firstLine="0"/>
        <w:rPr>
          <w:sz w:val="28"/>
          <w:szCs w:val="28"/>
          <w:lang w:val="ru-RU"/>
        </w:rPr>
      </w:pPr>
      <w:r w:rsidRPr="00A34278">
        <w:rPr>
          <w:sz w:val="28"/>
          <w:szCs w:val="28"/>
          <w:lang w:val="ru-RU"/>
        </w:rPr>
        <w:tab/>
        <w:t>В третей части мы рассмотрим вопрос: «Современные споры о международном кризисе 1939 -1941 гг.».</w:t>
      </w:r>
    </w:p>
    <w:p w:rsidR="000878FD" w:rsidRPr="00A34278" w:rsidRDefault="000878FD" w:rsidP="00A34278">
      <w:pPr>
        <w:spacing w:before="0"/>
        <w:ind w:firstLine="0"/>
        <w:rPr>
          <w:kern w:val="0"/>
          <w:sz w:val="28"/>
          <w:szCs w:val="28"/>
          <w:lang w:val="ru-RU" w:eastAsia="en-US"/>
        </w:rPr>
      </w:pPr>
      <w:r w:rsidRPr="00A34278">
        <w:rPr>
          <w:sz w:val="28"/>
          <w:szCs w:val="28"/>
          <w:lang w:val="ru-RU"/>
        </w:rPr>
        <w:tab/>
      </w:r>
      <w:r w:rsidRPr="00A34278">
        <w:rPr>
          <w:kern w:val="0"/>
          <w:sz w:val="28"/>
          <w:szCs w:val="28"/>
          <w:lang w:val="ru-RU" w:eastAsia="en-US"/>
        </w:rPr>
        <w:t>Истоки глобального кризиса, приведшего ко Второй мировой войне, коренились в следующем. Во-первых, он был связан с шатким равновесием Версальско-Вашингтонской системы. Мир раскололся на две части — социалистическую и капиталистическую, а последняя в свою очередь — на страны-победительницы и проигравшие государства, униженные и ограбленные Версальским миром. Во-вторых, глобальный кризис международных отношений был теснейшим образом связан с ослаблением основного гаранта европейского мира - Британской империи.</w:t>
      </w:r>
    </w:p>
    <w:p w:rsidR="00A34278" w:rsidRPr="00A34278" w:rsidRDefault="000878FD" w:rsidP="003614F7">
      <w:pPr>
        <w:tabs>
          <w:tab w:val="right" w:pos="9071"/>
        </w:tabs>
        <w:spacing w:before="0"/>
        <w:ind w:firstLine="0"/>
        <w:rPr>
          <w:color w:val="000000"/>
          <w:sz w:val="28"/>
          <w:szCs w:val="28"/>
          <w:lang w:val="ru-RU"/>
        </w:rPr>
      </w:pPr>
      <w:r w:rsidRPr="00A34278">
        <w:rPr>
          <w:color w:val="000000"/>
          <w:sz w:val="28"/>
          <w:szCs w:val="28"/>
          <w:lang w:val="ru-RU"/>
        </w:rPr>
        <w:tab/>
      </w:r>
      <w:r w:rsidR="003614F7">
        <w:rPr>
          <w:color w:val="000000"/>
          <w:sz w:val="28"/>
          <w:szCs w:val="28"/>
          <w:lang w:val="ru-RU"/>
        </w:rPr>
        <w:t xml:space="preserve">                       </w:t>
      </w:r>
    </w:p>
    <w:p w:rsidR="00A34278" w:rsidRPr="00A34278" w:rsidRDefault="00A34278" w:rsidP="00A34278">
      <w:pPr>
        <w:pStyle w:val="1"/>
        <w:spacing w:before="0"/>
        <w:rPr>
          <w:rFonts w:ascii="Times New Roman" w:hAnsi="Times New Roman" w:cs="Times New Roman"/>
          <w:b w:val="0"/>
          <w:color w:val="auto"/>
          <w:lang w:val="ru-RU"/>
        </w:rPr>
      </w:pPr>
      <w:bookmarkStart w:id="1" w:name="_Toc403419523"/>
      <w:r w:rsidRPr="00A34278">
        <w:rPr>
          <w:rFonts w:ascii="Times New Roman" w:hAnsi="Times New Roman" w:cs="Times New Roman"/>
          <w:b w:val="0"/>
          <w:color w:val="auto"/>
          <w:lang w:val="ru-RU"/>
        </w:rPr>
        <w:lastRenderedPageBreak/>
        <w:t>Часть 1.</w:t>
      </w:r>
      <w:r w:rsidR="008533CC" w:rsidRPr="00A34278">
        <w:rPr>
          <w:rFonts w:ascii="Times New Roman" w:hAnsi="Times New Roman" w:cs="Times New Roman"/>
          <w:b w:val="0"/>
          <w:color w:val="auto"/>
          <w:lang w:val="ru-RU"/>
        </w:rPr>
        <w:t xml:space="preserve"> Коренные изменения в развитии России второй половины </w:t>
      </w:r>
      <w:r w:rsidR="008533CC" w:rsidRPr="00A34278">
        <w:rPr>
          <w:rFonts w:ascii="Times New Roman" w:hAnsi="Times New Roman" w:cs="Times New Roman"/>
          <w:b w:val="0"/>
          <w:color w:val="auto"/>
        </w:rPr>
        <w:t>XIX</w:t>
      </w:r>
      <w:r w:rsidR="008533CC" w:rsidRPr="00A34278">
        <w:rPr>
          <w:rFonts w:ascii="Times New Roman" w:hAnsi="Times New Roman" w:cs="Times New Roman"/>
          <w:b w:val="0"/>
          <w:color w:val="auto"/>
          <w:lang w:val="ru-RU"/>
        </w:rPr>
        <w:t xml:space="preserve"> в.</w:t>
      </w:r>
      <w:r w:rsidR="0009566A">
        <w:rPr>
          <w:rFonts w:ascii="Times New Roman" w:hAnsi="Times New Roman" w:cs="Times New Roman"/>
          <w:b w:val="0"/>
          <w:color w:val="auto"/>
          <w:lang w:val="ru-RU"/>
        </w:rPr>
        <w:t>Реформы и их значения.</w:t>
      </w:r>
      <w:bookmarkEnd w:id="1"/>
    </w:p>
    <w:p w:rsidR="00B77A1E" w:rsidRPr="00A34278" w:rsidRDefault="008533CC" w:rsidP="00A34278">
      <w:pPr>
        <w:widowControl/>
        <w:spacing w:before="0"/>
        <w:ind w:firstLine="0"/>
        <w:rPr>
          <w:kern w:val="0"/>
          <w:sz w:val="28"/>
          <w:szCs w:val="28"/>
          <w:lang w:val="ru-RU" w:eastAsia="en-US"/>
        </w:rPr>
      </w:pPr>
      <w:r w:rsidRPr="00A34278">
        <w:rPr>
          <w:kern w:val="0"/>
          <w:sz w:val="28"/>
          <w:szCs w:val="28"/>
          <w:lang w:val="ru-RU" w:eastAsia="en-US"/>
        </w:rPr>
        <w:tab/>
      </w:r>
      <w:r w:rsidR="00101F02" w:rsidRPr="00A34278">
        <w:rPr>
          <w:color w:val="000000"/>
          <w:sz w:val="28"/>
          <w:szCs w:val="28"/>
          <w:lang w:val="ru-RU"/>
        </w:rPr>
        <w:t xml:space="preserve">К середине </w:t>
      </w:r>
      <w:r w:rsidR="00101F02" w:rsidRPr="00A34278">
        <w:rPr>
          <w:color w:val="000000"/>
          <w:sz w:val="28"/>
          <w:szCs w:val="28"/>
        </w:rPr>
        <w:t>XIX</w:t>
      </w:r>
      <w:r w:rsidR="00101F02" w:rsidRPr="00A34278">
        <w:rPr>
          <w:color w:val="000000"/>
          <w:sz w:val="28"/>
          <w:szCs w:val="28"/>
          <w:lang w:val="ru-RU"/>
        </w:rPr>
        <w:t xml:space="preserve"> в. явственно про</w:t>
      </w:r>
      <w:r w:rsidR="00101F02" w:rsidRPr="00A34278">
        <w:rPr>
          <w:color w:val="000000"/>
          <w:sz w:val="28"/>
          <w:szCs w:val="28"/>
          <w:lang w:val="ru-RU"/>
        </w:rPr>
        <w:softHyphen/>
        <w:t>явилось отставание России от передовых капиталистических государств в экономической и соц</w:t>
      </w:r>
      <w:r w:rsidR="00B77A1E" w:rsidRPr="00A34278">
        <w:rPr>
          <w:color w:val="000000"/>
          <w:sz w:val="28"/>
          <w:szCs w:val="28"/>
          <w:lang w:val="ru-RU"/>
        </w:rPr>
        <w:t>иально-политической сферах. Г</w:t>
      </w:r>
      <w:r w:rsidR="00101F02" w:rsidRPr="00A34278">
        <w:rPr>
          <w:color w:val="000000"/>
          <w:sz w:val="28"/>
          <w:szCs w:val="28"/>
          <w:lang w:val="ru-RU"/>
        </w:rPr>
        <w:t>лавной целью внутренней по</w:t>
      </w:r>
      <w:r w:rsidR="00101F02" w:rsidRPr="00A34278">
        <w:rPr>
          <w:color w:val="000000"/>
          <w:sz w:val="28"/>
          <w:szCs w:val="28"/>
          <w:lang w:val="ru-RU"/>
        </w:rPr>
        <w:softHyphen/>
        <w:t xml:space="preserve">литики правительства во второй половине </w:t>
      </w:r>
      <w:r w:rsidR="00101F02" w:rsidRPr="00A34278">
        <w:rPr>
          <w:color w:val="000000"/>
          <w:sz w:val="28"/>
          <w:szCs w:val="28"/>
        </w:rPr>
        <w:t>XIX</w:t>
      </w:r>
      <w:r w:rsidR="00101F02" w:rsidRPr="00A34278">
        <w:rPr>
          <w:color w:val="000000"/>
          <w:sz w:val="28"/>
          <w:szCs w:val="28"/>
          <w:lang w:val="ru-RU"/>
        </w:rPr>
        <w:t xml:space="preserve"> в. было приведение эко</w:t>
      </w:r>
      <w:r w:rsidR="00101F02" w:rsidRPr="00A34278">
        <w:rPr>
          <w:color w:val="000000"/>
          <w:sz w:val="28"/>
          <w:szCs w:val="28"/>
          <w:lang w:val="ru-RU"/>
        </w:rPr>
        <w:softHyphen/>
        <w:t>номической и социально-политической системы России в соответствие с потребностями времени. Одновременно внутренняя политика была направлена на сохранение самодержавия и господствующего положения дворян</w:t>
      </w:r>
      <w:r w:rsidR="00B77A1E" w:rsidRPr="00A34278">
        <w:rPr>
          <w:color w:val="000000"/>
          <w:sz w:val="28"/>
          <w:szCs w:val="28"/>
          <w:lang w:val="ru-RU"/>
        </w:rPr>
        <w:t>.</w:t>
      </w:r>
      <w:r w:rsidR="00B77A1E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</w:t>
      </w:r>
    </w:p>
    <w:p w:rsidR="00B77A1E" w:rsidRPr="00A34278" w:rsidRDefault="00B77A1E" w:rsidP="00A34278">
      <w:pPr>
        <w:widowControl/>
        <w:spacing w:before="0"/>
        <w:ind w:firstLine="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ab/>
      </w:r>
      <w:r w:rsidR="00A9120C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Модернизация социально-экономической и политической жизни страны была подготовлена предшествующим развитием России.</w:t>
      </w:r>
      <w:r w:rsidR="007C2952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Однако были противники реформ -</w:t>
      </w:r>
      <w:r w:rsidR="00A9120C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значительная часть дворянства и чиновничество. В условиях кризиса феодально-крепостнической системы и роста выступлений крестьян император </w:t>
      </w:r>
      <w:r w:rsidR="00A9120C" w:rsidRPr="00A34278">
        <w:rPr>
          <w:rFonts w:eastAsia="Times New Roman"/>
          <w:iCs/>
          <w:color w:val="000000"/>
          <w:kern w:val="0"/>
          <w:sz w:val="28"/>
          <w:szCs w:val="28"/>
          <w:lang w:val="ru-RU" w:eastAsia="ru-RU"/>
        </w:rPr>
        <w:t>Александр II</w:t>
      </w:r>
      <w:r w:rsidR="00A9120C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, в речи на приеме депутации московских дворян заявил: "Лучше отменить крепостное право сверху, нежели дожидаться того времени, когда оно само собой начнет отменяться снизу". </w:t>
      </w:r>
    </w:p>
    <w:p w:rsidR="00B77A1E" w:rsidRPr="00A34278" w:rsidRDefault="00B77A1E" w:rsidP="00A34278">
      <w:pPr>
        <w:widowControl/>
        <w:spacing w:before="0"/>
        <w:ind w:firstLine="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ab/>
      </w:r>
      <w:r w:rsidR="00A9120C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Началась коренная перестройка общественной жизни, "эпоха великих реформ". </w:t>
      </w:r>
      <w:r w:rsidR="00D56D95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Цель реформ</w:t>
      </w:r>
      <w:r w:rsidR="008533CC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</w:t>
      </w:r>
      <w:r w:rsidR="00D56D95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- модернизация страны,  попытка преодоления  отставания от стран- лидеров развития.</w:t>
      </w:r>
    </w:p>
    <w:p w:rsidR="00D56D95" w:rsidRPr="00A34278" w:rsidRDefault="00B77A1E" w:rsidP="00A34278">
      <w:pPr>
        <w:widowControl/>
        <w:spacing w:before="0"/>
        <w:ind w:firstLine="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ab/>
      </w:r>
      <w:r w:rsidR="007C2952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Одно</w:t>
      </w:r>
      <w:r w:rsidR="00101F02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из самых важных </w:t>
      </w:r>
      <w:r w:rsidR="007C2952" w:rsidRPr="00A34278">
        <w:rPr>
          <w:sz w:val="28"/>
          <w:szCs w:val="28"/>
          <w:lang w:val="ru-RU"/>
        </w:rPr>
        <w:t xml:space="preserve">изменений второй половины </w:t>
      </w:r>
      <w:r w:rsidR="007C2952" w:rsidRPr="00A34278">
        <w:rPr>
          <w:sz w:val="28"/>
          <w:szCs w:val="28"/>
        </w:rPr>
        <w:t>XIX</w:t>
      </w:r>
      <w:r w:rsidR="007C2952" w:rsidRPr="00A34278">
        <w:rPr>
          <w:sz w:val="28"/>
          <w:szCs w:val="28"/>
          <w:lang w:val="ru-RU"/>
        </w:rPr>
        <w:t xml:space="preserve"> в.,</w:t>
      </w:r>
      <w:r w:rsidR="007C2952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стало </w:t>
      </w:r>
      <w:r w:rsidR="00101F02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отмена крепостного права.</w:t>
      </w:r>
      <w:r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</w:t>
      </w:r>
      <w:r w:rsidR="00A9120C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В начале 1857 г. возник Секретный комитет по крестьянскому вопросу, который, проработав около года, был преобразован в Главный комитет по крестьянскому делу. В 1858—1859 гг. было создано около 50 губернских комитетов, разрабатывающих проекты освобождения крестьян. Для обобщения проектов губернских комитетов в начале 1859 г. были образованы Редакционные комитеты. </w:t>
      </w:r>
      <w:r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Была разработана концепция</w:t>
      </w:r>
      <w:r w:rsidR="00A9120C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отмены крепостного права. План освобождения крестьян сводился к тому, чтобы сделать как можно меньше уступок со </w:t>
      </w:r>
      <w:r w:rsidR="00A9120C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 xml:space="preserve">стороны помещиков освобождаемым крестьянам. </w:t>
      </w:r>
      <w:r w:rsidR="00570E47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ab/>
      </w:r>
      <w:r w:rsidR="00101F02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19 февраля 1861 г. Манифестом Александра II в России было отменено крепостное право. </w:t>
      </w:r>
    </w:p>
    <w:p w:rsidR="00570E47" w:rsidRPr="00A34278" w:rsidRDefault="00D56D95" w:rsidP="00A34278">
      <w:pPr>
        <w:widowControl/>
        <w:spacing w:before="0"/>
        <w:ind w:firstLine="0"/>
        <w:rPr>
          <w:color w:val="000000"/>
          <w:sz w:val="28"/>
          <w:szCs w:val="28"/>
          <w:lang w:val="ru-RU"/>
        </w:rPr>
      </w:pPr>
      <w:r w:rsidRPr="00A34278">
        <w:rPr>
          <w:color w:val="000000"/>
          <w:sz w:val="28"/>
          <w:szCs w:val="28"/>
          <w:lang w:val="ru-RU"/>
        </w:rPr>
        <w:t xml:space="preserve">Манифест и «Положения» касались трех основных вопросов: </w:t>
      </w:r>
      <w:r w:rsidR="00570E47" w:rsidRPr="00A34278">
        <w:rPr>
          <w:color w:val="000000"/>
          <w:sz w:val="28"/>
          <w:szCs w:val="28"/>
          <w:lang w:val="ru-RU"/>
        </w:rPr>
        <w:t>личное освобождение крестьян, наделение их землей и выкупная сделка.</w:t>
      </w:r>
    </w:p>
    <w:p w:rsidR="00570E47" w:rsidRPr="00A34278" w:rsidRDefault="00570E47" w:rsidP="00A34278">
      <w:pPr>
        <w:widowControl/>
        <w:spacing w:before="0"/>
        <w:ind w:firstLine="0"/>
        <w:rPr>
          <w:color w:val="000000"/>
          <w:sz w:val="28"/>
          <w:szCs w:val="28"/>
          <w:lang w:val="ru-RU"/>
        </w:rPr>
      </w:pPr>
      <w:r w:rsidRPr="00A34278">
        <w:rPr>
          <w:color w:val="000000"/>
          <w:sz w:val="28"/>
          <w:szCs w:val="28"/>
          <w:lang w:val="ru-RU"/>
        </w:rPr>
        <w:tab/>
      </w:r>
      <w:r w:rsidR="00D56D95" w:rsidRPr="00A34278">
        <w:rPr>
          <w:color w:val="000000"/>
          <w:sz w:val="28"/>
          <w:szCs w:val="28"/>
          <w:lang w:val="ru-RU"/>
        </w:rPr>
        <w:t xml:space="preserve">Манифест предоставлял крестьянам личную свободу и общегражданские права. Отныне крестьянин мог владеть движимым и недвижимым имуществом, заключать сделки, выступать как юридическое лицо. </w:t>
      </w:r>
      <w:r w:rsidRPr="00A34278">
        <w:rPr>
          <w:color w:val="000000"/>
          <w:sz w:val="28"/>
          <w:szCs w:val="28"/>
          <w:lang w:val="ru-RU"/>
        </w:rPr>
        <w:t xml:space="preserve">Он освобождался от личной опеки помещика. </w:t>
      </w:r>
    </w:p>
    <w:p w:rsidR="00570E47" w:rsidRPr="00A34278" w:rsidRDefault="00570E47" w:rsidP="00A34278">
      <w:pPr>
        <w:widowControl/>
        <w:spacing w:before="0"/>
        <w:ind w:firstLine="0"/>
        <w:rPr>
          <w:color w:val="000000"/>
          <w:sz w:val="28"/>
          <w:szCs w:val="28"/>
          <w:lang w:val="ru-RU"/>
        </w:rPr>
      </w:pPr>
      <w:r w:rsidRPr="00A34278">
        <w:rPr>
          <w:color w:val="000000"/>
          <w:sz w:val="28"/>
          <w:szCs w:val="28"/>
          <w:lang w:val="ru-RU"/>
        </w:rPr>
        <w:tab/>
      </w:r>
      <w:r w:rsidR="00D56D95" w:rsidRPr="00A34278">
        <w:rPr>
          <w:color w:val="000000"/>
          <w:sz w:val="28"/>
          <w:szCs w:val="28"/>
          <w:lang w:val="ru-RU"/>
        </w:rPr>
        <w:t>«Положения»</w:t>
      </w:r>
      <w:r w:rsidRPr="00A34278">
        <w:rPr>
          <w:color w:val="000000"/>
          <w:sz w:val="28"/>
          <w:szCs w:val="28"/>
          <w:lang w:val="ru-RU"/>
        </w:rPr>
        <w:t xml:space="preserve"> </w:t>
      </w:r>
      <w:r w:rsidR="00D56D95" w:rsidRPr="00A34278">
        <w:rPr>
          <w:color w:val="000000"/>
          <w:sz w:val="28"/>
          <w:szCs w:val="28"/>
          <w:lang w:val="ru-RU"/>
        </w:rPr>
        <w:t>регламентировали наделение крестьян зем</w:t>
      </w:r>
      <w:r w:rsidR="00D56D95" w:rsidRPr="00A34278">
        <w:rPr>
          <w:color w:val="000000"/>
          <w:sz w:val="28"/>
          <w:szCs w:val="28"/>
          <w:lang w:val="ru-RU"/>
        </w:rPr>
        <w:softHyphen/>
        <w:t>лей. Размеры наделов зависели от плодородности почвы. Территория России была условно разделена на три полосы: черноземную, нечерно</w:t>
      </w:r>
      <w:r w:rsidR="00D56D95" w:rsidRPr="00A34278">
        <w:rPr>
          <w:color w:val="000000"/>
          <w:sz w:val="28"/>
          <w:szCs w:val="28"/>
          <w:lang w:val="ru-RU"/>
        </w:rPr>
        <w:softHyphen/>
        <w:t>земную и степную. В каждой из них устанавливался высший и низший размеры крестьянского полевого надела (высший — больше которого крестьянин не мог требовать у помещика, низший — меньше которого помещик не должен был предлагать крестьянину). В этих пределах за</w:t>
      </w:r>
      <w:r w:rsidR="00D56D95" w:rsidRPr="00A34278">
        <w:rPr>
          <w:color w:val="000000"/>
          <w:sz w:val="28"/>
          <w:szCs w:val="28"/>
          <w:lang w:val="ru-RU"/>
        </w:rPr>
        <w:softHyphen/>
        <w:t>ключалась добровольная сделка крестьянской общины с помещиком. Их взаимоотношения окончательно закрепляли уставные грамоты. При решении земельного вопроса крестьянские наделы были значи</w:t>
      </w:r>
      <w:r w:rsidR="00D56D95" w:rsidRPr="00A34278">
        <w:rPr>
          <w:color w:val="000000"/>
          <w:sz w:val="28"/>
          <w:szCs w:val="28"/>
          <w:lang w:val="ru-RU"/>
        </w:rPr>
        <w:softHyphen/>
        <w:t xml:space="preserve">тельно урезаны. </w:t>
      </w:r>
    </w:p>
    <w:p w:rsidR="00B77A1E" w:rsidRPr="00A34278" w:rsidRDefault="00570E47" w:rsidP="00A34278">
      <w:pPr>
        <w:widowControl/>
        <w:spacing w:before="0"/>
        <w:ind w:firstLine="0"/>
        <w:rPr>
          <w:color w:val="000000"/>
          <w:sz w:val="28"/>
          <w:szCs w:val="28"/>
          <w:lang w:val="ru-RU"/>
        </w:rPr>
      </w:pPr>
      <w:r w:rsidRPr="00A34278">
        <w:rPr>
          <w:color w:val="000000"/>
          <w:sz w:val="28"/>
          <w:szCs w:val="28"/>
          <w:lang w:val="ru-RU"/>
        </w:rPr>
        <w:tab/>
      </w:r>
      <w:r w:rsidR="00D56D95" w:rsidRPr="00A34278">
        <w:rPr>
          <w:color w:val="000000"/>
          <w:sz w:val="28"/>
          <w:szCs w:val="28"/>
          <w:lang w:val="ru-RU"/>
        </w:rPr>
        <w:t>Получая землю, крестьяне были обязаны оплатить ее стои</w:t>
      </w:r>
      <w:r w:rsidR="00D56D95" w:rsidRPr="00A34278">
        <w:rPr>
          <w:color w:val="000000"/>
          <w:sz w:val="28"/>
          <w:szCs w:val="28"/>
          <w:lang w:val="ru-RU"/>
        </w:rPr>
        <w:softHyphen/>
        <w:t>мость. У крестьян не было денег, необходимых для выкупа земли. Чтобы помещики получили выкупные суммы единовременно, государство предоставило крестьянам ссуду в размере 80% стоимости наделов. Остальные 20 % крестьянская община платила помещику сама. В течение 49 лет крестьяне должны были возвратить ссуду государству в форме выкупных платежей с начислением 6% годовых.</w:t>
      </w:r>
      <w:r w:rsidRPr="00A34278">
        <w:rPr>
          <w:color w:val="000000"/>
          <w:sz w:val="28"/>
          <w:szCs w:val="28"/>
          <w:lang w:val="ru-RU"/>
        </w:rPr>
        <w:t xml:space="preserve"> </w:t>
      </w:r>
      <w:r w:rsidR="00D56D95" w:rsidRPr="00A34278">
        <w:rPr>
          <w:color w:val="000000"/>
          <w:sz w:val="28"/>
          <w:szCs w:val="28"/>
          <w:lang w:val="ru-RU"/>
        </w:rPr>
        <w:t xml:space="preserve">Только в 1881 г. был издан закон о ликвидации временнообязанного положения крестьян. </w:t>
      </w:r>
    </w:p>
    <w:p w:rsidR="008B26D7" w:rsidRPr="00A34278" w:rsidRDefault="00570E47" w:rsidP="00A34278">
      <w:pPr>
        <w:widowControl/>
        <w:spacing w:before="0"/>
        <w:ind w:firstLine="0"/>
        <w:rPr>
          <w:color w:val="000000"/>
          <w:sz w:val="28"/>
          <w:szCs w:val="28"/>
          <w:lang w:val="ru-RU"/>
        </w:rPr>
      </w:pPr>
      <w:r w:rsidRPr="00A34278">
        <w:rPr>
          <w:color w:val="000000"/>
          <w:sz w:val="28"/>
          <w:szCs w:val="28"/>
          <w:lang w:val="ru-RU"/>
        </w:rPr>
        <w:tab/>
        <w:t>После отмены крепостного права стали проводиться и другие реформы.-</w:t>
      </w:r>
      <w:r w:rsidR="008B26D7" w:rsidRPr="00A34278">
        <w:rPr>
          <w:color w:val="000000"/>
          <w:sz w:val="28"/>
          <w:szCs w:val="28"/>
          <w:lang w:val="ru-RU"/>
        </w:rPr>
        <w:t xml:space="preserve">земская, городская, судебная, военная и </w:t>
      </w:r>
      <w:r w:rsidRPr="00A34278">
        <w:rPr>
          <w:color w:val="000000"/>
          <w:sz w:val="28"/>
          <w:szCs w:val="28"/>
          <w:lang w:val="ru-RU"/>
        </w:rPr>
        <w:t>образовательная. Их ос</w:t>
      </w:r>
      <w:r w:rsidRPr="00A34278">
        <w:rPr>
          <w:color w:val="000000"/>
          <w:sz w:val="28"/>
          <w:szCs w:val="28"/>
          <w:lang w:val="ru-RU"/>
        </w:rPr>
        <w:softHyphen/>
        <w:t>новная цель -</w:t>
      </w:r>
      <w:r w:rsidR="008B26D7" w:rsidRPr="00A34278">
        <w:rPr>
          <w:color w:val="000000"/>
          <w:sz w:val="28"/>
          <w:szCs w:val="28"/>
          <w:lang w:val="ru-RU"/>
        </w:rPr>
        <w:t xml:space="preserve"> привести государственный строй и административное </w:t>
      </w:r>
      <w:r w:rsidR="008B26D7" w:rsidRPr="00A34278">
        <w:rPr>
          <w:color w:val="000000"/>
          <w:sz w:val="28"/>
          <w:szCs w:val="28"/>
          <w:lang w:val="ru-RU"/>
        </w:rPr>
        <w:lastRenderedPageBreak/>
        <w:t xml:space="preserve">управление в соответствие с новой социальной структурой, в которой многомиллионное крестьянство получило личную свободу. </w:t>
      </w:r>
    </w:p>
    <w:p w:rsidR="008B26D7" w:rsidRPr="00A34278" w:rsidRDefault="008B26D7" w:rsidP="00A34278">
      <w:pPr>
        <w:rPr>
          <w:rFonts w:eastAsia="Times New Roman"/>
          <w:kern w:val="0"/>
          <w:sz w:val="28"/>
          <w:szCs w:val="28"/>
          <w:lang w:val="ru-RU" w:eastAsia="ru-RU"/>
        </w:rPr>
      </w:pPr>
      <w:r w:rsidRPr="00A34278">
        <w:rPr>
          <w:rFonts w:eastAsia="Times New Roman"/>
          <w:bCs/>
          <w:kern w:val="0"/>
          <w:sz w:val="28"/>
          <w:szCs w:val="28"/>
          <w:lang w:val="ru-RU" w:eastAsia="ru-RU"/>
        </w:rPr>
        <w:t>Судебная реформа</w:t>
      </w:r>
      <w:r w:rsidRPr="00A34278">
        <w:rPr>
          <w:rFonts w:eastAsia="Times New Roman"/>
          <w:b/>
          <w:bCs/>
          <w:kern w:val="0"/>
          <w:sz w:val="28"/>
          <w:szCs w:val="28"/>
          <w:lang w:val="ru-RU" w:eastAsia="ru-RU"/>
        </w:rPr>
        <w:t xml:space="preserve"> .</w:t>
      </w:r>
      <w:r w:rsidR="00A34278" w:rsidRPr="00A34278">
        <w:rPr>
          <w:rFonts w:eastAsia="Times New Roman"/>
          <w:b/>
          <w:bCs/>
          <w:kern w:val="0"/>
          <w:sz w:val="28"/>
          <w:szCs w:val="28"/>
          <w:lang w:val="ru-RU" w:eastAsia="ru-RU"/>
        </w:rPr>
        <w:t xml:space="preserve"> </w:t>
      </w:r>
      <w:r w:rsidRPr="00A34278">
        <w:rPr>
          <w:rFonts w:eastAsia="Times New Roman"/>
          <w:kern w:val="0"/>
          <w:sz w:val="28"/>
          <w:szCs w:val="28"/>
          <w:lang w:val="ru-RU" w:eastAsia="ru-RU"/>
        </w:rPr>
        <w:t xml:space="preserve">В 1864 г. началась судебная реформа. </w:t>
      </w:r>
      <w:r w:rsidRPr="00A34278">
        <w:rPr>
          <w:sz w:val="28"/>
          <w:szCs w:val="28"/>
          <w:lang w:val="ru-RU"/>
        </w:rPr>
        <w:t>«Новые судебные уставы»</w:t>
      </w:r>
      <w:r w:rsidR="00570E47" w:rsidRPr="00A34278">
        <w:rPr>
          <w:sz w:val="28"/>
          <w:szCs w:val="28"/>
          <w:lang w:val="ru-RU"/>
        </w:rPr>
        <w:t xml:space="preserve"> </w:t>
      </w:r>
      <w:r w:rsidRPr="00A34278">
        <w:rPr>
          <w:sz w:val="28"/>
          <w:szCs w:val="28"/>
          <w:lang w:val="ru-RU"/>
        </w:rPr>
        <w:t>вводили в России принципиально новую систему судопроизводства. Они преду</w:t>
      </w:r>
      <w:r w:rsidRPr="00A34278">
        <w:rPr>
          <w:sz w:val="28"/>
          <w:szCs w:val="28"/>
          <w:lang w:val="ru-RU"/>
        </w:rPr>
        <w:softHyphen/>
        <w:t>сматривали всесословность суда, его независимость от</w:t>
      </w:r>
      <w:r w:rsidR="00570E47" w:rsidRPr="00A34278">
        <w:rPr>
          <w:sz w:val="28"/>
          <w:szCs w:val="28"/>
          <w:lang w:val="ru-RU"/>
        </w:rPr>
        <w:t xml:space="preserve"> </w:t>
      </w:r>
      <w:r w:rsidRPr="00A34278">
        <w:rPr>
          <w:sz w:val="28"/>
          <w:szCs w:val="28"/>
          <w:lang w:val="ru-RU"/>
        </w:rPr>
        <w:t xml:space="preserve">администрации, несменяемость судей, гласность и состязательность судебного процесса. Вопрос о виновности обвиняемого решался присяжными заседателями. Была строго разграничена компетенция разных судебных инстанций. Мелкие гражданские дела разбирались в мировом суде, уголовные и тяжкие — в окружном. Особо важные государственные и политические преступления рассматривались в судебной палате. Высшей судебной инстанцией стал Сенат. </w:t>
      </w:r>
      <w:r w:rsidRPr="00A34278">
        <w:rPr>
          <w:rFonts w:eastAsia="Times New Roman"/>
          <w:kern w:val="0"/>
          <w:sz w:val="28"/>
          <w:szCs w:val="28"/>
          <w:lang w:val="ru-RU" w:eastAsia="ru-RU"/>
        </w:rPr>
        <w:t xml:space="preserve"> </w:t>
      </w:r>
      <w:r w:rsidR="00570E47" w:rsidRPr="00A34278">
        <w:rPr>
          <w:rFonts w:eastAsia="Times New Roman"/>
          <w:kern w:val="0"/>
          <w:sz w:val="28"/>
          <w:szCs w:val="28"/>
          <w:lang w:val="ru-RU" w:eastAsia="ru-RU"/>
        </w:rPr>
        <w:t xml:space="preserve">Судебная реформа была наиболее </w:t>
      </w:r>
      <w:r w:rsidRPr="00A34278">
        <w:rPr>
          <w:rFonts w:eastAsia="Times New Roman"/>
          <w:kern w:val="0"/>
          <w:sz w:val="28"/>
          <w:szCs w:val="28"/>
          <w:lang w:val="ru-RU" w:eastAsia="ru-RU"/>
        </w:rPr>
        <w:t xml:space="preserve">последовательной, она способствовала формированию представлений о правах человека в обществе и правового государства. </w:t>
      </w:r>
    </w:p>
    <w:p w:rsidR="008533CC" w:rsidRPr="00A34278" w:rsidRDefault="00570E47" w:rsidP="00A34278">
      <w:pPr>
        <w:widowControl/>
        <w:spacing w:before="0"/>
        <w:ind w:firstLine="0"/>
        <w:rPr>
          <w:color w:val="000000"/>
          <w:sz w:val="28"/>
          <w:szCs w:val="28"/>
          <w:lang w:val="ru-RU"/>
        </w:rPr>
      </w:pPr>
      <w:r w:rsidRPr="00A34278">
        <w:rPr>
          <w:color w:val="000000"/>
          <w:sz w:val="28"/>
          <w:szCs w:val="28"/>
          <w:lang w:val="ru-RU"/>
        </w:rPr>
        <w:tab/>
      </w:r>
      <w:r w:rsidR="008B26D7" w:rsidRPr="00A34278">
        <w:rPr>
          <w:color w:val="000000"/>
          <w:sz w:val="28"/>
          <w:szCs w:val="28"/>
          <w:lang w:val="ru-RU"/>
        </w:rPr>
        <w:t xml:space="preserve">Земская реформа. Земская реформа 1864 г. вводила в центральных губерниях и уездах новые учреждения — </w:t>
      </w:r>
      <w:r w:rsidR="008B26D7" w:rsidRPr="00A34278">
        <w:rPr>
          <w:rStyle w:val="a3"/>
          <w:i w:val="0"/>
          <w:color w:val="000000"/>
          <w:sz w:val="28"/>
          <w:szCs w:val="28"/>
          <w:lang w:val="ru-RU"/>
        </w:rPr>
        <w:t>земства,</w:t>
      </w:r>
      <w:r w:rsidR="008B26D7" w:rsidRPr="00A34278">
        <w:rPr>
          <w:rStyle w:val="a3"/>
          <w:color w:val="000000"/>
          <w:sz w:val="28"/>
          <w:szCs w:val="28"/>
          <w:lang w:val="ru-RU"/>
        </w:rPr>
        <w:t xml:space="preserve"> </w:t>
      </w:r>
      <w:r w:rsidR="008B26D7" w:rsidRPr="00A34278">
        <w:rPr>
          <w:color w:val="000000"/>
          <w:sz w:val="28"/>
          <w:szCs w:val="28"/>
          <w:lang w:val="ru-RU"/>
        </w:rPr>
        <w:t>органы самоуправления. Земства не вмешивались в государственные вопросы, их деятельность ограничивалась хозяйственными, просветительскими функциями. Членами земств в большинстве становились дворяне. Земства находились под контролем губернатора и полиции. Губернатор имел полномочия приостановить выполнение решений земств.</w:t>
      </w:r>
    </w:p>
    <w:p w:rsidR="008533CC" w:rsidRPr="00A34278" w:rsidRDefault="008533CC" w:rsidP="00A34278">
      <w:pPr>
        <w:widowControl/>
        <w:spacing w:before="0"/>
        <w:ind w:firstLine="0"/>
        <w:rPr>
          <w:color w:val="000000"/>
          <w:sz w:val="28"/>
          <w:szCs w:val="28"/>
          <w:lang w:val="ru-RU"/>
        </w:rPr>
      </w:pPr>
      <w:r w:rsidRPr="00A34278">
        <w:rPr>
          <w:color w:val="000000"/>
          <w:sz w:val="28"/>
          <w:szCs w:val="28"/>
          <w:lang w:val="ru-RU"/>
        </w:rPr>
        <w:tab/>
      </w:r>
      <w:r w:rsidR="008B26D7" w:rsidRPr="00A34278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>Городская реформа</w:t>
      </w:r>
      <w:r w:rsidR="008B26D7" w:rsidRPr="00A3427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 </w:t>
      </w:r>
      <w:r w:rsidR="008B26D7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 1870 г. по образцу земских учреждений было реорганизовано городское самоуправление Реформа упразднила старую екатерининскую сословную городскую думу и вводила бессословную думу, избираемую на четыре года.</w:t>
      </w:r>
      <w:r w:rsidR="00B77A1E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</w:t>
      </w:r>
      <w:r w:rsidR="00B77A1E" w:rsidRPr="00A34278">
        <w:rPr>
          <w:color w:val="000000"/>
          <w:sz w:val="28"/>
          <w:szCs w:val="28"/>
          <w:lang w:val="ru-RU"/>
        </w:rPr>
        <w:t>Дума занимались вопросами благоустройства города, попечением о торговле, обеспечивали просветительские и медицинские нужды. В городских думах, в связи с высоким имущественным избирательным цензом, гла</w:t>
      </w:r>
      <w:r w:rsidR="00B77A1E" w:rsidRPr="00A34278">
        <w:rPr>
          <w:color w:val="000000"/>
          <w:sz w:val="28"/>
          <w:szCs w:val="28"/>
          <w:lang w:val="ru-RU"/>
        </w:rPr>
        <w:softHyphen/>
        <w:t xml:space="preserve">венствующая роль </w:t>
      </w:r>
      <w:r w:rsidR="00B77A1E" w:rsidRPr="00A34278">
        <w:rPr>
          <w:color w:val="000000"/>
          <w:sz w:val="28"/>
          <w:szCs w:val="28"/>
          <w:lang w:val="ru-RU"/>
        </w:rPr>
        <w:lastRenderedPageBreak/>
        <w:t>принадлежала крупной буржуазии. Как и земства, они находились под строгим контролем правительственной администра</w:t>
      </w:r>
      <w:r w:rsidR="00B77A1E" w:rsidRPr="00A34278">
        <w:rPr>
          <w:color w:val="000000"/>
          <w:sz w:val="28"/>
          <w:szCs w:val="28"/>
          <w:lang w:val="ru-RU"/>
        </w:rPr>
        <w:softHyphen/>
        <w:t>ции</w:t>
      </w:r>
      <w:r w:rsidRPr="00A34278">
        <w:rPr>
          <w:color w:val="000000"/>
          <w:sz w:val="28"/>
          <w:szCs w:val="28"/>
          <w:lang w:val="ru-RU"/>
        </w:rPr>
        <w:t>.</w:t>
      </w:r>
    </w:p>
    <w:p w:rsidR="008533CC" w:rsidRPr="00A34278" w:rsidRDefault="008B26D7" w:rsidP="00A34278">
      <w:pPr>
        <w:widowControl/>
        <w:spacing w:before="0"/>
        <w:ind w:firstLine="0"/>
        <w:rPr>
          <w:color w:val="000000"/>
          <w:sz w:val="28"/>
          <w:szCs w:val="28"/>
          <w:lang w:val="ru-RU"/>
        </w:rPr>
      </w:pPr>
      <w:r w:rsidRPr="00A34278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>Военная реформа</w:t>
      </w:r>
      <w:r w:rsidR="008533CC" w:rsidRPr="00A34278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>.</w:t>
      </w:r>
      <w:r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</w:t>
      </w:r>
      <w:r w:rsidR="00B77A1E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</w:t>
      </w:r>
      <w:r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Поражение России в Крымской войне наглядно показало, что армия нуждается в коренной реорганизации. </w:t>
      </w:r>
      <w:r w:rsidR="00B77A1E" w:rsidRPr="00A34278">
        <w:rPr>
          <w:color w:val="000000"/>
          <w:sz w:val="28"/>
          <w:szCs w:val="28"/>
          <w:lang w:val="ru-RU"/>
        </w:rPr>
        <w:t>Ключевым элементом реформы стал закон 1874 г. о всесословной воин</w:t>
      </w:r>
      <w:r w:rsidR="00B77A1E" w:rsidRPr="00A34278">
        <w:rPr>
          <w:color w:val="000000"/>
          <w:sz w:val="28"/>
          <w:szCs w:val="28"/>
          <w:lang w:val="ru-RU"/>
        </w:rPr>
        <w:softHyphen/>
        <w:t>ской повинности мужчин, достигших 20 лет. Срок действительной службы устанавливался в сух</w:t>
      </w:r>
      <w:r w:rsidR="00D13239" w:rsidRPr="00A34278">
        <w:rPr>
          <w:color w:val="000000"/>
          <w:sz w:val="28"/>
          <w:szCs w:val="28"/>
          <w:lang w:val="ru-RU"/>
        </w:rPr>
        <w:t xml:space="preserve">опутных войсках до 6, на флоте - </w:t>
      </w:r>
      <w:r w:rsidR="00B77A1E" w:rsidRPr="00A34278">
        <w:rPr>
          <w:color w:val="000000"/>
          <w:sz w:val="28"/>
          <w:szCs w:val="28"/>
          <w:lang w:val="ru-RU"/>
        </w:rPr>
        <w:t xml:space="preserve"> до 7 лет. Сроки действительной службы в значительной степени сокраща</w:t>
      </w:r>
      <w:r w:rsidR="00B77A1E" w:rsidRPr="00A34278">
        <w:rPr>
          <w:color w:val="000000"/>
          <w:sz w:val="28"/>
          <w:szCs w:val="28"/>
          <w:lang w:val="ru-RU"/>
        </w:rPr>
        <w:softHyphen/>
        <w:t>лись в зависимости от образовательного ценза. Лица, имевшие высшее образование, служили всего полгода.</w:t>
      </w:r>
      <w:r w:rsidR="008533CC" w:rsidRPr="00A34278">
        <w:rPr>
          <w:color w:val="000000"/>
          <w:sz w:val="28"/>
          <w:szCs w:val="28"/>
          <w:lang w:val="ru-RU"/>
        </w:rPr>
        <w:t xml:space="preserve"> </w:t>
      </w:r>
      <w:r w:rsidR="00B77A1E" w:rsidRPr="00A34278">
        <w:rPr>
          <w:color w:val="000000"/>
          <w:sz w:val="28"/>
          <w:szCs w:val="28"/>
          <w:lang w:val="ru-RU"/>
        </w:rPr>
        <w:t>В 60-х годах началось перевооружение армии</w:t>
      </w:r>
      <w:r w:rsidR="008533CC" w:rsidRPr="00A34278">
        <w:rPr>
          <w:color w:val="000000"/>
          <w:sz w:val="28"/>
          <w:szCs w:val="28"/>
          <w:lang w:val="ru-RU"/>
        </w:rPr>
        <w:t>.</w:t>
      </w:r>
      <w:r w:rsidR="00B77A1E" w:rsidRPr="00A34278">
        <w:rPr>
          <w:color w:val="000000"/>
          <w:sz w:val="28"/>
          <w:szCs w:val="28"/>
          <w:lang w:val="ru-RU"/>
        </w:rPr>
        <w:t xml:space="preserve"> Особое значение имело ускоренное развитие военного парового флота. Для подготовки офицерских кадров создавались военные гимназии, специализированные</w:t>
      </w:r>
      <w:r w:rsidR="009F02DC" w:rsidRPr="00A34278">
        <w:rPr>
          <w:color w:val="000000"/>
          <w:sz w:val="28"/>
          <w:szCs w:val="28"/>
          <w:lang w:val="ru-RU"/>
        </w:rPr>
        <w:t xml:space="preserve"> юнкерские училища и академии -</w:t>
      </w:r>
      <w:r w:rsidR="00B77A1E" w:rsidRPr="00A34278">
        <w:rPr>
          <w:color w:val="000000"/>
          <w:sz w:val="28"/>
          <w:szCs w:val="28"/>
          <w:lang w:val="ru-RU"/>
        </w:rPr>
        <w:t>Генерального штаба, Артиллерийская, Инженерная и др. Улучшилась система управ</w:t>
      </w:r>
      <w:r w:rsidR="00B77A1E" w:rsidRPr="00A34278">
        <w:rPr>
          <w:color w:val="000000"/>
          <w:sz w:val="28"/>
          <w:szCs w:val="28"/>
          <w:lang w:val="ru-RU"/>
        </w:rPr>
        <w:softHyphen/>
        <w:t>ления вооруженными силами. Все это позволило сократить численность армии в мирное время и вместе с тем поднять ее боеспособность.</w:t>
      </w:r>
    </w:p>
    <w:p w:rsidR="008533CC" w:rsidRPr="00A34278" w:rsidRDefault="008533CC" w:rsidP="00A34278">
      <w:pPr>
        <w:widowControl/>
        <w:spacing w:before="0"/>
        <w:ind w:firstLine="0"/>
        <w:rPr>
          <w:color w:val="000000"/>
          <w:sz w:val="28"/>
          <w:szCs w:val="28"/>
          <w:lang w:val="ru-RU"/>
        </w:rPr>
      </w:pPr>
      <w:r w:rsidRPr="00A34278">
        <w:rPr>
          <w:color w:val="000000"/>
          <w:sz w:val="28"/>
          <w:szCs w:val="28"/>
          <w:lang w:val="ru-RU"/>
        </w:rPr>
        <w:tab/>
      </w:r>
      <w:r w:rsidRPr="00A34278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 xml:space="preserve">Реформа образования. </w:t>
      </w:r>
      <w:r w:rsidR="008B26D7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Реформа образования была довольно радикальной для второй половины XIX в. </w:t>
      </w:r>
      <w:r w:rsidR="00B77A1E" w:rsidRPr="00A34278">
        <w:rPr>
          <w:color w:val="000000"/>
          <w:sz w:val="28"/>
          <w:szCs w:val="28"/>
          <w:lang w:val="ru-RU"/>
        </w:rPr>
        <w:t>В 1864 г. были изданы «Устав гимназий» и «Положение о народных учи</w:t>
      </w:r>
      <w:r w:rsidR="00B77A1E" w:rsidRPr="00A34278">
        <w:rPr>
          <w:color w:val="000000"/>
          <w:sz w:val="28"/>
          <w:szCs w:val="28"/>
          <w:lang w:val="ru-RU"/>
        </w:rPr>
        <w:softHyphen/>
        <w:t>лищах», регламентировавшие начальное и среднее образование. Главное заключалось в том, что фактически было введено доступное всесослов</w:t>
      </w:r>
      <w:r w:rsidR="00B77A1E" w:rsidRPr="00A34278">
        <w:rPr>
          <w:color w:val="000000"/>
          <w:sz w:val="28"/>
          <w:szCs w:val="28"/>
          <w:lang w:val="ru-RU"/>
        </w:rPr>
        <w:softHyphen/>
        <w:t>ное образование. Наряду с государственными возникли земские, церковно-приходские, воскресные и частные школы. Гимназии были разде</w:t>
      </w:r>
      <w:r w:rsidR="00B77A1E" w:rsidRPr="00A34278">
        <w:rPr>
          <w:color w:val="000000"/>
          <w:sz w:val="28"/>
          <w:szCs w:val="28"/>
          <w:lang w:val="ru-RU"/>
        </w:rPr>
        <w:softHyphen/>
        <w:t>лены на классические и реальные. В них принимались дети всех сосло</w:t>
      </w:r>
      <w:r w:rsidR="00B77A1E" w:rsidRPr="00A34278">
        <w:rPr>
          <w:color w:val="000000"/>
          <w:sz w:val="28"/>
          <w:szCs w:val="28"/>
          <w:lang w:val="ru-RU"/>
        </w:rPr>
        <w:softHyphen/>
        <w:t>вий, способных внести плату за обучение.</w:t>
      </w:r>
      <w:r w:rsidR="009F02DC" w:rsidRPr="00A34278">
        <w:rPr>
          <w:color w:val="000000"/>
          <w:sz w:val="28"/>
          <w:szCs w:val="28"/>
          <w:lang w:val="ru-RU"/>
        </w:rPr>
        <w:t xml:space="preserve"> </w:t>
      </w:r>
      <w:r w:rsidR="00B77A1E" w:rsidRPr="00A34278">
        <w:rPr>
          <w:color w:val="000000"/>
          <w:sz w:val="28"/>
          <w:szCs w:val="28"/>
          <w:lang w:val="ru-RU"/>
        </w:rPr>
        <w:t>В 1863 г. новый Устав вернул автономию университетам, ликвидиро</w:t>
      </w:r>
      <w:r w:rsidR="00B77A1E" w:rsidRPr="00A34278">
        <w:rPr>
          <w:color w:val="000000"/>
          <w:sz w:val="28"/>
          <w:szCs w:val="28"/>
          <w:lang w:val="ru-RU"/>
        </w:rPr>
        <w:softHyphen/>
        <w:t xml:space="preserve">ванную Николаем </w:t>
      </w:r>
      <w:r w:rsidR="00B77A1E" w:rsidRPr="00A34278">
        <w:rPr>
          <w:color w:val="000000"/>
          <w:sz w:val="28"/>
          <w:szCs w:val="28"/>
        </w:rPr>
        <w:t>I</w:t>
      </w:r>
      <w:r w:rsidR="00B77A1E" w:rsidRPr="00A34278">
        <w:rPr>
          <w:color w:val="000000"/>
          <w:sz w:val="28"/>
          <w:szCs w:val="28"/>
          <w:lang w:val="ru-RU"/>
        </w:rPr>
        <w:t xml:space="preserve"> в 1835 г. </w:t>
      </w:r>
      <w:r w:rsidRPr="00A34278">
        <w:rPr>
          <w:color w:val="000000"/>
          <w:sz w:val="28"/>
          <w:szCs w:val="28"/>
          <w:lang w:val="ru-RU"/>
        </w:rPr>
        <w:t xml:space="preserve"> </w:t>
      </w:r>
      <w:r w:rsidR="00B77A1E" w:rsidRPr="00A34278">
        <w:rPr>
          <w:color w:val="000000"/>
          <w:sz w:val="28"/>
          <w:szCs w:val="28"/>
          <w:lang w:val="ru-RU"/>
        </w:rPr>
        <w:t>В 1865 г. были введены «Временные правила» о печати. Они отме</w:t>
      </w:r>
      <w:r w:rsidR="00B77A1E" w:rsidRPr="00A34278">
        <w:rPr>
          <w:color w:val="000000"/>
          <w:sz w:val="28"/>
          <w:szCs w:val="28"/>
          <w:lang w:val="ru-RU"/>
        </w:rPr>
        <w:softHyphen/>
        <w:t>нили предварительную цензуру для ряда печатных изданий: книг, рас</w:t>
      </w:r>
      <w:r w:rsidR="00B77A1E" w:rsidRPr="00A34278">
        <w:rPr>
          <w:color w:val="000000"/>
          <w:sz w:val="28"/>
          <w:szCs w:val="28"/>
          <w:lang w:val="ru-RU"/>
        </w:rPr>
        <w:softHyphen/>
        <w:t xml:space="preserve">считанных на состоятельную и </w:t>
      </w:r>
      <w:r w:rsidR="00B77A1E" w:rsidRPr="00A34278">
        <w:rPr>
          <w:color w:val="000000"/>
          <w:sz w:val="28"/>
          <w:szCs w:val="28"/>
          <w:lang w:val="ru-RU"/>
        </w:rPr>
        <w:lastRenderedPageBreak/>
        <w:t xml:space="preserve">образованную часть общества, а также центральных периодических изданий. </w:t>
      </w:r>
    </w:p>
    <w:p w:rsidR="009F02DC" w:rsidRPr="00A34278" w:rsidRDefault="008533CC" w:rsidP="00A34278">
      <w:pPr>
        <w:widowControl/>
        <w:spacing w:before="0"/>
        <w:ind w:firstLine="0"/>
        <w:rPr>
          <w:color w:val="000000"/>
          <w:sz w:val="28"/>
          <w:szCs w:val="28"/>
          <w:lang w:val="ru-RU"/>
        </w:rPr>
      </w:pPr>
      <w:r w:rsidRPr="00A34278">
        <w:rPr>
          <w:color w:val="000000"/>
          <w:sz w:val="28"/>
          <w:szCs w:val="28"/>
          <w:lang w:val="ru-RU"/>
        </w:rPr>
        <w:tab/>
      </w:r>
      <w:r w:rsidR="008B26D7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Реформы в образовании способствовали тому, что российская университетская наука и образование во второй половине XIX в. встали на уровень европейских стран. </w:t>
      </w:r>
    </w:p>
    <w:p w:rsidR="00B77A1E" w:rsidRPr="00A34278" w:rsidRDefault="009F02DC" w:rsidP="00A34278">
      <w:pPr>
        <w:widowControl/>
        <w:spacing w:before="0"/>
        <w:ind w:firstLine="0"/>
        <w:rPr>
          <w:color w:val="000000"/>
          <w:sz w:val="28"/>
          <w:szCs w:val="28"/>
          <w:lang w:val="ru-RU"/>
        </w:rPr>
      </w:pPr>
      <w:r w:rsidRPr="00A34278">
        <w:rPr>
          <w:color w:val="000000"/>
          <w:sz w:val="28"/>
          <w:szCs w:val="28"/>
          <w:lang w:val="ru-RU"/>
        </w:rPr>
        <w:tab/>
      </w:r>
      <w:r w:rsidR="00B77A1E" w:rsidRPr="00A34278">
        <w:rPr>
          <w:color w:val="000000"/>
          <w:sz w:val="28"/>
          <w:szCs w:val="28"/>
          <w:lang w:val="ru-RU"/>
        </w:rPr>
        <w:t>Проведенные преобразования имели прогрессив</w:t>
      </w:r>
      <w:r w:rsidR="00B77A1E" w:rsidRPr="00A34278">
        <w:rPr>
          <w:color w:val="000000"/>
          <w:sz w:val="28"/>
          <w:szCs w:val="28"/>
          <w:lang w:val="ru-RU"/>
        </w:rPr>
        <w:softHyphen/>
        <w:t>ный характер. Они начали закладывать основу для эволюционного пути развития страны. Россия в определенной степени приблизилась к пере</w:t>
      </w:r>
      <w:r w:rsidR="00B77A1E" w:rsidRPr="00A34278">
        <w:rPr>
          <w:color w:val="000000"/>
          <w:sz w:val="28"/>
          <w:szCs w:val="28"/>
          <w:lang w:val="ru-RU"/>
        </w:rPr>
        <w:softHyphen/>
        <w:t>довой для того времени европейской социально-политической модели. Был сделан первый шаг по расширению роли общественности в жизни страны и превращении России в буржуазную монархию.</w:t>
      </w:r>
    </w:p>
    <w:p w:rsidR="008533CC" w:rsidRPr="00A34278" w:rsidRDefault="008533CC" w:rsidP="00A34278">
      <w:pPr>
        <w:widowControl/>
        <w:spacing w:before="100" w:beforeAutospacing="1" w:after="100" w:afterAutospacing="1"/>
        <w:ind w:firstLine="0"/>
        <w:rPr>
          <w:sz w:val="28"/>
          <w:szCs w:val="28"/>
          <w:lang w:val="ru-RU"/>
        </w:rPr>
      </w:pPr>
      <w:bookmarkStart w:id="2" w:name="_Toc403419524"/>
      <w:r w:rsidRPr="00F4431F">
        <w:rPr>
          <w:rStyle w:val="10"/>
          <w:rFonts w:ascii="Times New Roman" w:hAnsi="Times New Roman" w:cs="Times New Roman"/>
          <w:b w:val="0"/>
          <w:color w:val="auto"/>
          <w:lang w:val="ru-RU"/>
        </w:rPr>
        <w:t xml:space="preserve">Часть 2. </w:t>
      </w:r>
      <w:r w:rsidR="00A34278" w:rsidRPr="00F4431F">
        <w:rPr>
          <w:rStyle w:val="10"/>
          <w:rFonts w:ascii="Times New Roman" w:hAnsi="Times New Roman" w:cs="Times New Roman"/>
          <w:b w:val="0"/>
          <w:color w:val="auto"/>
          <w:lang w:val="ru-RU"/>
        </w:rPr>
        <w:t>Тест</w:t>
      </w:r>
      <w:r w:rsidR="00A34278" w:rsidRPr="00F4431F">
        <w:rPr>
          <w:rStyle w:val="10"/>
          <w:rFonts w:ascii="Times New Roman" w:hAnsi="Times New Roman" w:cs="Times New Roman"/>
          <w:color w:val="auto"/>
          <w:lang w:val="ru-RU"/>
        </w:rPr>
        <w:t>.</w:t>
      </w:r>
      <w:bookmarkEnd w:id="2"/>
      <w:r w:rsidR="00A34278" w:rsidRPr="00A34278">
        <w:rPr>
          <w:sz w:val="28"/>
          <w:szCs w:val="28"/>
          <w:lang w:val="ru-RU"/>
        </w:rPr>
        <w:t xml:space="preserve"> </w:t>
      </w:r>
      <w:r w:rsidRPr="00A34278">
        <w:rPr>
          <w:sz w:val="28"/>
          <w:szCs w:val="28"/>
          <w:lang w:val="ru-RU"/>
        </w:rPr>
        <w:t>Указать правильные ответы: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34278">
        <w:rPr>
          <w:rFonts w:ascii="Times New Roman" w:hAnsi="Times New Roman"/>
          <w:b/>
          <w:sz w:val="28"/>
          <w:szCs w:val="28"/>
        </w:rPr>
        <w:t>1.Первым императором на российском троне был: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 xml:space="preserve">а) Алексей Михайлович; 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>б) Петр 1;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>в) Павел 1;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>г) Александр 1.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>Ответ: б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34278">
        <w:rPr>
          <w:rFonts w:ascii="Times New Roman" w:hAnsi="Times New Roman"/>
          <w:b/>
          <w:sz w:val="28"/>
          <w:szCs w:val="28"/>
        </w:rPr>
        <w:t>2. Государственные крестьяне  -  это :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>а) лично свободные крестьяне, жившие на казенных землях;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>б) крепостные крестьяне;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>в) крестьяне,  владеющие землей на правах собственников;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>г) крестьяне, приписанные к мануфактуре.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>Ответ: а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34278">
        <w:rPr>
          <w:rFonts w:ascii="Times New Roman" w:hAnsi="Times New Roman"/>
          <w:b/>
          <w:sz w:val="28"/>
          <w:szCs w:val="28"/>
        </w:rPr>
        <w:t>3 Политика «просвещенного абсолютизма» соответствует периоду правления: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>а) Алексея Михайловича;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lastRenderedPageBreak/>
        <w:t>б) В. Шуйского;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 xml:space="preserve">в) Петра 1; 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>г) Екатерины П.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>Ответ: г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34278">
        <w:rPr>
          <w:rFonts w:ascii="Times New Roman" w:hAnsi="Times New Roman"/>
          <w:b/>
          <w:sz w:val="28"/>
          <w:szCs w:val="28"/>
        </w:rPr>
        <w:t>4. Рекрутская повинность в России  в  XYIII в.   – это: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>а) обязанность крестьян работать в хозяйстве помещика;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>б) способ комплектования русской армии;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>в) прикрепление крепостных крестьян  к мануфактурам;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>г) способ формирования рынка рабочей силы.</w:t>
      </w:r>
    </w:p>
    <w:p w:rsidR="00D13239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>Ответ: б</w:t>
      </w:r>
    </w:p>
    <w:p w:rsidR="00D13239" w:rsidRPr="00A34278" w:rsidRDefault="00D13239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34278">
        <w:rPr>
          <w:rFonts w:ascii="Times New Roman" w:hAnsi="Times New Roman"/>
          <w:b/>
          <w:sz w:val="28"/>
          <w:szCs w:val="28"/>
        </w:rPr>
        <w:t>5. Соотнесите даты и события: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 xml:space="preserve">А) Тверское восстание                                  </w:t>
      </w:r>
      <w:r w:rsidR="00D13239" w:rsidRPr="00A34278">
        <w:rPr>
          <w:rFonts w:ascii="Times New Roman" w:hAnsi="Times New Roman"/>
          <w:sz w:val="28"/>
          <w:szCs w:val="28"/>
        </w:rPr>
        <w:t xml:space="preserve">  </w:t>
      </w:r>
      <w:r w:rsidRPr="00A34278">
        <w:rPr>
          <w:rFonts w:ascii="Times New Roman" w:hAnsi="Times New Roman"/>
          <w:sz w:val="28"/>
          <w:szCs w:val="28"/>
        </w:rPr>
        <w:t xml:space="preserve"> 1) 1471 г.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 xml:space="preserve">Б) </w:t>
      </w:r>
      <w:r w:rsidR="00D13239" w:rsidRPr="00A34278">
        <w:rPr>
          <w:rFonts w:ascii="Times New Roman" w:hAnsi="Times New Roman"/>
          <w:sz w:val="28"/>
          <w:szCs w:val="28"/>
        </w:rPr>
        <w:t xml:space="preserve"> </w:t>
      </w:r>
      <w:r w:rsidRPr="00A34278">
        <w:rPr>
          <w:rFonts w:ascii="Times New Roman" w:hAnsi="Times New Roman"/>
          <w:sz w:val="28"/>
          <w:szCs w:val="28"/>
        </w:rPr>
        <w:t xml:space="preserve">стояние на реке Угре  </w:t>
      </w:r>
      <w:r w:rsidR="003614F7">
        <w:rPr>
          <w:rFonts w:ascii="Times New Roman" w:hAnsi="Times New Roman"/>
          <w:sz w:val="28"/>
          <w:szCs w:val="28"/>
        </w:rPr>
        <w:t xml:space="preserve">                               </w:t>
      </w:r>
      <w:r w:rsidRPr="00A34278">
        <w:rPr>
          <w:rFonts w:ascii="Times New Roman" w:hAnsi="Times New Roman"/>
          <w:sz w:val="28"/>
          <w:szCs w:val="28"/>
        </w:rPr>
        <w:t xml:space="preserve"> 2) 1514 г.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>В) начало прав</w:t>
      </w:r>
      <w:r w:rsidR="00D13239" w:rsidRPr="00A34278">
        <w:rPr>
          <w:rFonts w:ascii="Times New Roman" w:hAnsi="Times New Roman"/>
          <w:sz w:val="28"/>
          <w:szCs w:val="28"/>
        </w:rPr>
        <w:t xml:space="preserve">ления Дмитрия Донского       </w:t>
      </w:r>
      <w:r w:rsidR="003614F7">
        <w:rPr>
          <w:rFonts w:ascii="Times New Roman" w:hAnsi="Times New Roman"/>
          <w:sz w:val="28"/>
          <w:szCs w:val="28"/>
        </w:rPr>
        <w:t xml:space="preserve">  </w:t>
      </w:r>
      <w:r w:rsidRPr="00A34278">
        <w:rPr>
          <w:rFonts w:ascii="Times New Roman" w:hAnsi="Times New Roman"/>
          <w:sz w:val="28"/>
          <w:szCs w:val="28"/>
        </w:rPr>
        <w:t>3) 1327 г.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 xml:space="preserve">Г) присоединение Смоленска                       </w:t>
      </w:r>
      <w:r w:rsidR="00D13239" w:rsidRPr="00A34278">
        <w:rPr>
          <w:rFonts w:ascii="Times New Roman" w:hAnsi="Times New Roman"/>
          <w:sz w:val="28"/>
          <w:szCs w:val="28"/>
        </w:rPr>
        <w:t xml:space="preserve">  </w:t>
      </w:r>
      <w:r w:rsidRPr="00A34278">
        <w:rPr>
          <w:rFonts w:ascii="Times New Roman" w:hAnsi="Times New Roman"/>
          <w:sz w:val="28"/>
          <w:szCs w:val="28"/>
        </w:rPr>
        <w:t xml:space="preserve"> 4) 1480 г.</w:t>
      </w:r>
    </w:p>
    <w:p w:rsidR="008533CC" w:rsidRPr="00A34278" w:rsidRDefault="008533CC" w:rsidP="00A34278">
      <w:pPr>
        <w:pStyle w:val="aa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 xml:space="preserve">Д) битва на реке Шелони      </w:t>
      </w:r>
      <w:r w:rsidR="00D13239" w:rsidRPr="00A34278">
        <w:rPr>
          <w:rFonts w:ascii="Times New Roman" w:hAnsi="Times New Roman"/>
          <w:sz w:val="28"/>
          <w:szCs w:val="28"/>
        </w:rPr>
        <w:t xml:space="preserve">                          </w:t>
      </w:r>
      <w:r w:rsidRPr="00A34278">
        <w:rPr>
          <w:rFonts w:ascii="Times New Roman" w:hAnsi="Times New Roman"/>
          <w:sz w:val="28"/>
          <w:szCs w:val="28"/>
        </w:rPr>
        <w:t xml:space="preserve"> 5) 1359 г.</w:t>
      </w:r>
    </w:p>
    <w:p w:rsidR="008533CC" w:rsidRPr="00A34278" w:rsidRDefault="008533CC" w:rsidP="00A34278">
      <w:pPr>
        <w:widowControl/>
        <w:spacing w:before="100" w:beforeAutospacing="1" w:after="100" w:afterAutospacing="1"/>
        <w:ind w:firstLine="0"/>
        <w:rPr>
          <w:sz w:val="28"/>
          <w:szCs w:val="28"/>
          <w:lang w:val="ru-RU"/>
        </w:rPr>
      </w:pPr>
      <w:r w:rsidRPr="00A34278">
        <w:rPr>
          <w:sz w:val="28"/>
          <w:szCs w:val="28"/>
          <w:lang w:val="ru-RU"/>
        </w:rPr>
        <w:t xml:space="preserve">Ответ: А-3; </w:t>
      </w:r>
      <w:r w:rsidR="00D13239" w:rsidRPr="00A34278">
        <w:rPr>
          <w:sz w:val="28"/>
          <w:szCs w:val="28"/>
          <w:lang w:val="ru-RU"/>
        </w:rPr>
        <w:t xml:space="preserve"> </w:t>
      </w:r>
      <w:r w:rsidRPr="00A34278">
        <w:rPr>
          <w:sz w:val="28"/>
          <w:szCs w:val="28"/>
          <w:lang w:val="ru-RU"/>
        </w:rPr>
        <w:t>Б-</w:t>
      </w:r>
      <w:r w:rsidR="00D13239" w:rsidRPr="00A34278">
        <w:rPr>
          <w:sz w:val="28"/>
          <w:szCs w:val="28"/>
          <w:lang w:val="ru-RU"/>
        </w:rPr>
        <w:t>4;  В-5;  Г-2;  Д-1.</w:t>
      </w:r>
    </w:p>
    <w:p w:rsidR="00D13239" w:rsidRPr="00A34278" w:rsidRDefault="00D13239" w:rsidP="00A34278">
      <w:pPr>
        <w:pStyle w:val="1"/>
        <w:rPr>
          <w:rFonts w:ascii="Times New Roman" w:hAnsi="Times New Roman" w:cs="Times New Roman"/>
          <w:b w:val="0"/>
          <w:color w:val="auto"/>
          <w:lang w:val="ru-RU"/>
        </w:rPr>
      </w:pPr>
      <w:bookmarkStart w:id="3" w:name="_Toc403419525"/>
      <w:r w:rsidRPr="00A34278">
        <w:rPr>
          <w:rFonts w:ascii="Times New Roman" w:hAnsi="Times New Roman" w:cs="Times New Roman"/>
          <w:b w:val="0"/>
          <w:color w:val="auto"/>
          <w:lang w:val="ru-RU"/>
        </w:rPr>
        <w:t>Часть 3: Современные споры о международном кризисе 1939 -1941 гг.</w:t>
      </w:r>
      <w:bookmarkEnd w:id="3"/>
    </w:p>
    <w:p w:rsidR="009F02DC" w:rsidRPr="00A34278" w:rsidRDefault="009F02DC" w:rsidP="00A34278">
      <w:pPr>
        <w:widowControl/>
        <w:autoSpaceDE w:val="0"/>
        <w:autoSpaceDN w:val="0"/>
        <w:adjustRightInd w:val="0"/>
        <w:spacing w:before="0"/>
        <w:ind w:firstLine="0"/>
        <w:rPr>
          <w:kern w:val="0"/>
          <w:sz w:val="28"/>
          <w:szCs w:val="28"/>
          <w:lang w:val="ru-RU" w:eastAsia="en-US"/>
        </w:rPr>
      </w:pPr>
      <w:r w:rsidRPr="00A34278">
        <w:rPr>
          <w:kern w:val="0"/>
          <w:sz w:val="28"/>
          <w:szCs w:val="28"/>
          <w:lang w:val="ru-RU" w:eastAsia="en-US"/>
        </w:rPr>
        <w:tab/>
        <w:t>Толчок к развертыванию агрессии со стороны стран будущих участниц фашистского блока дал мировой экономический кризис 1929—1933 годов. Он оказал влияние на характер поиска новых путей развития экономики, предопределив нарастание государственно-монополистических тенденций, форсированного вмешательства государств в экономику и социальные отношения.</w:t>
      </w:r>
    </w:p>
    <w:p w:rsidR="009F02DC" w:rsidRPr="00A34278" w:rsidRDefault="009F02DC" w:rsidP="00A34278">
      <w:pPr>
        <w:widowControl/>
        <w:autoSpaceDE w:val="0"/>
        <w:autoSpaceDN w:val="0"/>
        <w:adjustRightInd w:val="0"/>
        <w:spacing w:before="0"/>
        <w:ind w:firstLine="0"/>
        <w:rPr>
          <w:kern w:val="0"/>
          <w:sz w:val="28"/>
          <w:szCs w:val="28"/>
          <w:lang w:val="ru-RU" w:eastAsia="en-US"/>
        </w:rPr>
      </w:pPr>
      <w:r w:rsidRPr="00A34278">
        <w:rPr>
          <w:kern w:val="0"/>
          <w:sz w:val="28"/>
          <w:szCs w:val="28"/>
          <w:lang w:val="ru-RU" w:eastAsia="en-US"/>
        </w:rPr>
        <w:lastRenderedPageBreak/>
        <w:tab/>
      </w:r>
      <w:r w:rsidRPr="00A34278">
        <w:rPr>
          <w:sz w:val="28"/>
          <w:szCs w:val="28"/>
          <w:lang w:val="ru-RU"/>
        </w:rPr>
        <w:t>Советский Союз проводил активную внешнюю политику, правительство вело переговоры с той и другой коалициями капиталистических стран. Англии и Франции СССР предлагал совместно создать в Европе систему коллективной безопасности. С этой инициативой он выступал еще в 1934 г., т.е. год спустя после прихода фашистов к власти в Германии. В 1935 г. СССР, Франция и Чехословакия заключили договор о военно-экономической взаимопомощи в случае нападения Германии на одну из сторон. В 1938-1939 гг. СССР продолжал вести переговоры с Англией и Францией о создании системы коллективной безопасности в Европе, но безрезультатно. Предложенный советской стороной план коллективной безопасности предусматривал совместные действия европейских государств за сохранение мира на континенте, что стало бы преградой на пути агрессивной политики Германии. Англо-французскую сторону этот план не устраивал, и они его отвергли. Более того, по отношению к Германии они открыто стали проводить политику «умиротворения агрессора», вели с ней переговоры, шли на уступки Гитлеру</w:t>
      </w:r>
    </w:p>
    <w:p w:rsidR="009F02DC" w:rsidRPr="00A34278" w:rsidRDefault="009F02DC" w:rsidP="00A34278">
      <w:pPr>
        <w:rPr>
          <w:sz w:val="28"/>
          <w:szCs w:val="28"/>
          <w:lang w:val="ru-RU"/>
        </w:rPr>
      </w:pPr>
      <w:r w:rsidRPr="00A34278">
        <w:rPr>
          <w:sz w:val="28"/>
          <w:szCs w:val="28"/>
          <w:lang w:val="ru-RU"/>
        </w:rPr>
        <w:t>Несмотря на многочисленные инициативы и предостережения СССР, Англия и Франция,своим бездействием создали благоприятную обстановку для возрождения германского милитаризма, стремились направить, «канализировать» немецкий шовинизм, агрессивность против СССР.</w:t>
      </w:r>
    </w:p>
    <w:p w:rsidR="009F02DC" w:rsidRPr="00A34278" w:rsidRDefault="009F02DC" w:rsidP="00A34278">
      <w:pPr>
        <w:widowControl/>
        <w:autoSpaceDE w:val="0"/>
        <w:autoSpaceDN w:val="0"/>
        <w:adjustRightInd w:val="0"/>
        <w:spacing w:before="0"/>
        <w:ind w:firstLine="0"/>
        <w:rPr>
          <w:kern w:val="0"/>
          <w:sz w:val="28"/>
          <w:szCs w:val="28"/>
          <w:lang w:val="ru-RU" w:eastAsia="en-US"/>
        </w:rPr>
      </w:pPr>
      <w:r w:rsidRPr="00A34278">
        <w:rPr>
          <w:sz w:val="28"/>
          <w:szCs w:val="28"/>
          <w:lang w:val="ru-RU"/>
        </w:rPr>
        <w:tab/>
        <w:t>Венцом этой гибельной политики стало</w:t>
      </w:r>
      <w:r w:rsidRPr="00A34278">
        <w:rPr>
          <w:kern w:val="0"/>
          <w:sz w:val="28"/>
          <w:szCs w:val="28"/>
          <w:lang w:val="ru-RU" w:eastAsia="en-US"/>
        </w:rPr>
        <w:t xml:space="preserve"> подписания Мюнхенского договора 30 сентября 1938г. С момента подписания Мюнхенского договора</w:t>
      </w:r>
    </w:p>
    <w:p w:rsidR="009F02DC" w:rsidRPr="00A34278" w:rsidRDefault="009F02DC" w:rsidP="00A34278">
      <w:pPr>
        <w:widowControl/>
        <w:autoSpaceDE w:val="0"/>
        <w:autoSpaceDN w:val="0"/>
        <w:adjustRightInd w:val="0"/>
        <w:spacing w:before="0"/>
        <w:ind w:firstLine="0"/>
        <w:rPr>
          <w:kern w:val="0"/>
          <w:sz w:val="28"/>
          <w:szCs w:val="28"/>
          <w:lang w:val="ru-RU" w:eastAsia="en-US"/>
        </w:rPr>
      </w:pPr>
      <w:r w:rsidRPr="00A34278">
        <w:rPr>
          <w:kern w:val="0"/>
          <w:sz w:val="28"/>
          <w:szCs w:val="28"/>
          <w:lang w:val="ru-RU" w:eastAsia="en-US"/>
        </w:rPr>
        <w:t>(</w:t>
      </w:r>
      <w:r w:rsidRPr="00A34278">
        <w:rPr>
          <w:sz w:val="28"/>
          <w:szCs w:val="28"/>
          <w:lang w:val="ru-RU"/>
        </w:rPr>
        <w:t xml:space="preserve">в советской </w:t>
      </w:r>
      <w:hyperlink r:id="rId8" w:tooltip="Историография" w:history="1">
        <w:r w:rsidRPr="00A34278">
          <w:rPr>
            <w:rStyle w:val="ac"/>
            <w:color w:val="auto"/>
            <w:sz w:val="28"/>
            <w:szCs w:val="28"/>
            <w:u w:val="none"/>
            <w:lang w:val="ru-RU"/>
          </w:rPr>
          <w:t>историографии</w:t>
        </w:r>
      </w:hyperlink>
      <w:r w:rsidRPr="00A34278">
        <w:rPr>
          <w:sz w:val="28"/>
          <w:szCs w:val="28"/>
          <w:lang w:val="ru-RU"/>
        </w:rPr>
        <w:t xml:space="preserve"> его еще называют </w:t>
      </w:r>
      <w:r w:rsidRPr="00A34278">
        <w:rPr>
          <w:bCs/>
          <w:sz w:val="28"/>
          <w:szCs w:val="28"/>
          <w:lang w:val="ru-RU"/>
        </w:rPr>
        <w:t>Мюнхенский сговор</w:t>
      </w:r>
      <w:r w:rsidRPr="00A34278">
        <w:rPr>
          <w:kern w:val="0"/>
          <w:sz w:val="28"/>
          <w:szCs w:val="28"/>
          <w:lang w:val="ru-RU" w:eastAsia="en-US"/>
        </w:rPr>
        <w:t xml:space="preserve"> ) мир был повернут лицом к мировой войне.</w:t>
      </w:r>
    </w:p>
    <w:p w:rsidR="009F02DC" w:rsidRPr="00A34278" w:rsidRDefault="009F02DC" w:rsidP="00A34278">
      <w:pPr>
        <w:widowControl/>
        <w:autoSpaceDE w:val="0"/>
        <w:autoSpaceDN w:val="0"/>
        <w:adjustRightInd w:val="0"/>
        <w:spacing w:before="0"/>
        <w:ind w:firstLine="0"/>
        <w:rPr>
          <w:kern w:val="0"/>
          <w:sz w:val="28"/>
          <w:szCs w:val="28"/>
          <w:lang w:val="ru-RU" w:eastAsia="en-US"/>
        </w:rPr>
      </w:pPr>
      <w:r w:rsidRPr="00A34278">
        <w:rPr>
          <w:kern w:val="0"/>
          <w:sz w:val="28"/>
          <w:szCs w:val="28"/>
          <w:lang w:val="ru-RU" w:eastAsia="en-US"/>
        </w:rPr>
        <w:tab/>
        <w:t xml:space="preserve">Договор был заключен между Англией, Францией, Германией и Италией и санкционировал без ведома Чехословакии передачу Германии важнейшей в военно-промышленном отношении ее части — Судетской </w:t>
      </w:r>
      <w:r w:rsidRPr="00A34278">
        <w:rPr>
          <w:kern w:val="0"/>
          <w:sz w:val="28"/>
          <w:szCs w:val="28"/>
          <w:lang w:val="ru-RU" w:eastAsia="en-US"/>
        </w:rPr>
        <w:lastRenderedPageBreak/>
        <w:t>области. Сделано это было под предлогом защиты интересов судетских немцев.</w:t>
      </w:r>
      <w:r w:rsidRPr="00A34278">
        <w:rPr>
          <w:sz w:val="28"/>
          <w:szCs w:val="28"/>
          <w:lang w:val="ru-RU"/>
        </w:rPr>
        <w:t xml:space="preserve"> Первой жертвой этого предательского сговора и стала Чехословакия. Англия и Франция, связанные с ней соглашением о военной помощи, промолчали.</w:t>
      </w:r>
      <w:r w:rsidRPr="00A34278">
        <w:rPr>
          <w:kern w:val="0"/>
          <w:sz w:val="28"/>
          <w:szCs w:val="28"/>
          <w:lang w:val="ru-RU" w:eastAsia="en-US"/>
        </w:rPr>
        <w:t xml:space="preserve"> </w:t>
      </w:r>
    </w:p>
    <w:p w:rsidR="009F02DC" w:rsidRPr="00A34278" w:rsidRDefault="009F02DC" w:rsidP="00A34278">
      <w:pPr>
        <w:widowControl/>
        <w:autoSpaceDE w:val="0"/>
        <w:autoSpaceDN w:val="0"/>
        <w:adjustRightInd w:val="0"/>
        <w:spacing w:before="0"/>
        <w:ind w:firstLine="0"/>
        <w:rPr>
          <w:kern w:val="0"/>
          <w:sz w:val="28"/>
          <w:szCs w:val="28"/>
          <w:lang w:val="ru-RU" w:eastAsia="en-US"/>
        </w:rPr>
      </w:pPr>
      <w:r w:rsidRPr="00A34278">
        <w:rPr>
          <w:sz w:val="28"/>
          <w:szCs w:val="28"/>
          <w:lang w:val="ru-RU"/>
        </w:rPr>
        <w:t>Причинами Мюнхенского договора были: территориальные проблемы в Европе, не решенные «версальской системой»; стремление лидеров западных стран «умиротворить» Гитлера; игнорирование Западом интересов СССР и договоров, заключенных с ним.</w:t>
      </w:r>
    </w:p>
    <w:p w:rsidR="009F02DC" w:rsidRPr="00A34278" w:rsidRDefault="009F02DC" w:rsidP="00A34278">
      <w:pPr>
        <w:widowControl/>
        <w:autoSpaceDE w:val="0"/>
        <w:autoSpaceDN w:val="0"/>
        <w:adjustRightInd w:val="0"/>
        <w:spacing w:before="0"/>
        <w:ind w:firstLine="0"/>
        <w:rPr>
          <w:sz w:val="28"/>
          <w:szCs w:val="28"/>
          <w:lang w:val="ru-RU"/>
        </w:rPr>
      </w:pPr>
      <w:r w:rsidRPr="00A34278">
        <w:rPr>
          <w:sz w:val="28"/>
          <w:szCs w:val="28"/>
          <w:lang w:val="ru-RU"/>
        </w:rPr>
        <w:tab/>
        <w:t>Многие историки обоснованно считают, что именно Мюнхенский договор предопределил последующее развитие международных событий. Его последствиями стали: попрание норм международного права;</w:t>
      </w:r>
      <w:r w:rsidRPr="00A34278">
        <w:rPr>
          <w:sz w:val="28"/>
          <w:szCs w:val="28"/>
          <w:lang w:val="ru-RU"/>
        </w:rPr>
        <w:br/>
        <w:t>подрыв системы коллективной безопасности, складывавшейся в Европе;</w:t>
      </w:r>
      <w:r w:rsidRPr="00A34278">
        <w:rPr>
          <w:sz w:val="28"/>
          <w:szCs w:val="28"/>
          <w:lang w:val="ru-RU"/>
        </w:rPr>
        <w:br/>
        <w:t>усиление изоляции СССР; «подталкивание» Германии к агрессии на Восток.</w:t>
      </w:r>
      <w:r w:rsidRPr="00A34278">
        <w:rPr>
          <w:sz w:val="28"/>
          <w:szCs w:val="28"/>
          <w:lang w:val="ru-RU"/>
        </w:rPr>
        <w:br/>
      </w:r>
      <w:r w:rsidRPr="00A34278">
        <w:rPr>
          <w:sz w:val="28"/>
          <w:szCs w:val="28"/>
          <w:lang w:val="ru-RU"/>
        </w:rPr>
        <w:tab/>
        <w:t>Мюнхенское соглашение игнорировало интересы СССР, развязывало руки советскому руководству и объективно стало решающим шагом ко второй мировой войне. СССР оказался перед угрозой войны на два фронта.</w:t>
      </w:r>
    </w:p>
    <w:p w:rsidR="009F02DC" w:rsidRPr="00A34278" w:rsidRDefault="009F02DC" w:rsidP="00A34278">
      <w:pPr>
        <w:widowControl/>
        <w:autoSpaceDE w:val="0"/>
        <w:autoSpaceDN w:val="0"/>
        <w:adjustRightInd w:val="0"/>
        <w:spacing w:before="0"/>
        <w:ind w:firstLine="0"/>
        <w:rPr>
          <w:kern w:val="0"/>
          <w:sz w:val="28"/>
          <w:szCs w:val="28"/>
          <w:lang w:val="ru-RU" w:eastAsia="en-US"/>
        </w:rPr>
      </w:pPr>
      <w:r w:rsidRPr="00A34278">
        <w:rPr>
          <w:kern w:val="0"/>
          <w:sz w:val="28"/>
          <w:szCs w:val="28"/>
          <w:lang w:val="ru-RU" w:eastAsia="en-US"/>
        </w:rPr>
        <w:tab/>
        <w:t xml:space="preserve">В итоги политика «умиротворения агрессора» подорвала основы англо-французской концепции безопасности в Европе, рассчитанной на сговор с Германией и Италией в надежде повернуть их агрессивные устремления на восток, в сторону СССР. Англия и Франция вынуждены были начать подготовку к войне, поиску контактов с советской стороной. Но все же до последнего момента они надеялись на большую войну Германии с Россией, поэтому любые их мирные начинания в 1939 г. были непоследовательными. </w:t>
      </w:r>
      <w:r w:rsidRPr="00A34278">
        <w:rPr>
          <w:kern w:val="0"/>
          <w:sz w:val="28"/>
          <w:szCs w:val="28"/>
          <w:lang w:val="ru-RU" w:eastAsia="en-US"/>
        </w:rPr>
        <w:tab/>
        <w:t>Между тем Гитлер не считал себя готовым к войне с СССР. В его ближайшие планы входила оккупация Польши, Франции и Англии с тем, чтобы под эгидой Германии создать «объединенную» Европу.</w:t>
      </w:r>
    </w:p>
    <w:p w:rsidR="009F02DC" w:rsidRPr="00A34278" w:rsidRDefault="009F02DC" w:rsidP="00A34278">
      <w:pPr>
        <w:widowControl/>
        <w:autoSpaceDE w:val="0"/>
        <w:autoSpaceDN w:val="0"/>
        <w:adjustRightInd w:val="0"/>
        <w:spacing w:before="0"/>
        <w:ind w:firstLine="0"/>
        <w:rPr>
          <w:kern w:val="0"/>
          <w:sz w:val="28"/>
          <w:szCs w:val="28"/>
          <w:lang w:val="ru-RU" w:eastAsia="en-US"/>
        </w:rPr>
      </w:pPr>
      <w:r w:rsidRPr="00A34278">
        <w:rPr>
          <w:sz w:val="28"/>
          <w:szCs w:val="28"/>
          <w:lang w:val="ru-RU"/>
        </w:rPr>
        <w:tab/>
        <w:t xml:space="preserve">В марте 1939 года Германия оккупировала всю Чехословакию, а в июле 1939 года начались новые сражения с японцами в Монголии, на реке </w:t>
      </w:r>
      <w:r w:rsidRPr="00A34278">
        <w:rPr>
          <w:sz w:val="28"/>
          <w:szCs w:val="28"/>
          <w:lang w:val="ru-RU"/>
        </w:rPr>
        <w:lastRenderedPageBreak/>
        <w:t xml:space="preserve">Халхин-Гол. Германия тоже опасалась войны на два фронта. Ее интересы временно совпадали с СССР. Поэтому 23 августа 1939 года </w:t>
      </w:r>
      <w:r w:rsidRPr="00A34278">
        <w:rPr>
          <w:kern w:val="0"/>
          <w:sz w:val="28"/>
          <w:szCs w:val="28"/>
          <w:lang w:val="ru-RU" w:eastAsia="en-US"/>
        </w:rPr>
        <w:t xml:space="preserve">после трехчасовых переговоров между Германией и Россией был подписан </w:t>
      </w:r>
      <w:r w:rsidRPr="00A34278">
        <w:rPr>
          <w:sz w:val="28"/>
          <w:szCs w:val="28"/>
          <w:lang w:val="ru-RU"/>
        </w:rPr>
        <w:t xml:space="preserve">советско-германский пакт о ненападении сроком на 10 лет, получивший название «пакта Молотова-Риббентропа», а также секретный протокол о разграничении сфер влияния в Европе, о разделе Польши. </w:t>
      </w:r>
      <w:r w:rsidRPr="00A34278">
        <w:rPr>
          <w:kern w:val="0"/>
          <w:sz w:val="28"/>
          <w:szCs w:val="28"/>
          <w:lang w:val="ru-RU" w:eastAsia="en-US"/>
        </w:rPr>
        <w:t xml:space="preserve"> </w:t>
      </w:r>
      <w:r w:rsidRPr="00A34278">
        <w:rPr>
          <w:sz w:val="28"/>
          <w:szCs w:val="28"/>
          <w:lang w:val="ru-RU"/>
        </w:rPr>
        <w:t>Советско-германский пакт</w:t>
      </w:r>
      <w:r w:rsidRPr="00A34278">
        <w:rPr>
          <w:kern w:val="0"/>
          <w:sz w:val="28"/>
          <w:szCs w:val="28"/>
          <w:lang w:val="ru-RU" w:eastAsia="en-US"/>
        </w:rPr>
        <w:t xml:space="preserve"> отражал законные интересы СССР, обеспечивая необходимый стране резерв времени для подготовки к вступлению в большую войну, также предотвращал возможность угрозы войны на два фронта — против Германии в Европе и против Японии на Дальнем Востоке. Вместе с тем секретные протоколы к этому пакту свидетельствовали об имперских амбициях обеих сторон. Они оговаривали сферы влияния в Европе, раздел Польши. СССР передавались права на Прибалтику, Западную Украину и Западную Белоруссию, Бессарабию и Финляндию. Правда, выигрыш «во времени и пространстве» Германия сумела за 22 месяца до начала Великой Отечественной войны использовать более эффективно, нежели СССР. Новые территории так и не были освоены СССР в военном плане, война же с Финляндией оказалась на редкость кровопролитной для Красной Армии</w:t>
      </w:r>
    </w:p>
    <w:p w:rsidR="009F02DC" w:rsidRPr="00A34278" w:rsidRDefault="009F02DC" w:rsidP="00A34278">
      <w:pPr>
        <w:rPr>
          <w:sz w:val="28"/>
          <w:szCs w:val="28"/>
          <w:lang w:val="ru-RU"/>
        </w:rPr>
      </w:pPr>
      <w:r w:rsidRPr="00A34278">
        <w:rPr>
          <w:sz w:val="28"/>
          <w:szCs w:val="28"/>
          <w:lang w:val="ru-RU"/>
        </w:rPr>
        <w:t>Переговоры с Англией и Францией их представителями затягивались и были прекращены советской стороной. Сталин считал, что Германия, Франция и Англия из-за Польши втянутся в тяжелую войну на Западном фронте, что было бы выгодно СССР.</w:t>
      </w:r>
    </w:p>
    <w:p w:rsidR="00F44CB0" w:rsidRPr="00A34278" w:rsidRDefault="009F02DC" w:rsidP="00A34278">
      <w:pPr>
        <w:widowControl/>
        <w:autoSpaceDE w:val="0"/>
        <w:autoSpaceDN w:val="0"/>
        <w:adjustRightInd w:val="0"/>
        <w:spacing w:before="0"/>
        <w:ind w:firstLine="0"/>
        <w:rPr>
          <w:kern w:val="0"/>
          <w:sz w:val="28"/>
          <w:szCs w:val="28"/>
          <w:lang w:val="ru-RU" w:eastAsia="en-US"/>
        </w:rPr>
      </w:pPr>
      <w:r w:rsidRPr="00A34278">
        <w:rPr>
          <w:kern w:val="0"/>
          <w:sz w:val="28"/>
          <w:szCs w:val="28"/>
          <w:lang w:val="ru-RU" w:eastAsia="en-US"/>
        </w:rPr>
        <w:tab/>
        <w:t>Итогом международного кризиса, стала Вторая мировая война,</w:t>
      </w:r>
    </w:p>
    <w:p w:rsidR="009F02DC" w:rsidRPr="00A34278" w:rsidRDefault="009F02DC" w:rsidP="00A34278">
      <w:pPr>
        <w:widowControl/>
        <w:autoSpaceDE w:val="0"/>
        <w:autoSpaceDN w:val="0"/>
        <w:adjustRightInd w:val="0"/>
        <w:spacing w:before="0"/>
        <w:ind w:firstLine="0"/>
        <w:rPr>
          <w:kern w:val="0"/>
          <w:sz w:val="28"/>
          <w:szCs w:val="28"/>
          <w:lang w:val="ru-RU" w:eastAsia="en-US"/>
        </w:rPr>
      </w:pPr>
      <w:r w:rsidRPr="00A34278">
        <w:rPr>
          <w:kern w:val="0"/>
          <w:sz w:val="28"/>
          <w:szCs w:val="28"/>
          <w:lang w:val="ru-RU" w:eastAsia="en-US"/>
        </w:rPr>
        <w:t>которая  началась 1 сентября 1939 г. нападением Германии на Польшу.</w:t>
      </w:r>
    </w:p>
    <w:p w:rsidR="009F02DC" w:rsidRPr="00A34278" w:rsidRDefault="009F02DC" w:rsidP="00A34278">
      <w:pPr>
        <w:rPr>
          <w:sz w:val="28"/>
          <w:szCs w:val="28"/>
          <w:lang w:val="ru-RU"/>
        </w:rPr>
      </w:pPr>
      <w:r w:rsidRPr="00A34278">
        <w:rPr>
          <w:sz w:val="28"/>
          <w:szCs w:val="28"/>
          <w:lang w:val="ru-RU"/>
        </w:rPr>
        <w:t>Советско-германский пакт 23 августа 1939 года и секретный протокол к нему являются предметом современных ожесточенных  споров.</w:t>
      </w:r>
      <w:r w:rsidRPr="00A34278">
        <w:rPr>
          <w:sz w:val="28"/>
          <w:szCs w:val="28"/>
          <w:lang w:val="ru-RU"/>
        </w:rPr>
        <w:br/>
        <w:t xml:space="preserve">Сложилось много и мнений по этому вопросу. </w:t>
      </w:r>
    </w:p>
    <w:p w:rsidR="009F02DC" w:rsidRPr="00A34278" w:rsidRDefault="009F02DC" w:rsidP="00A34278">
      <w:pPr>
        <w:rPr>
          <w:sz w:val="28"/>
          <w:szCs w:val="28"/>
          <w:lang w:val="ru-RU"/>
        </w:rPr>
      </w:pPr>
      <w:r w:rsidRPr="00A34278">
        <w:rPr>
          <w:sz w:val="28"/>
          <w:szCs w:val="28"/>
          <w:lang w:val="ru-RU"/>
        </w:rPr>
        <w:t xml:space="preserve">Многие считают, что Сталин должен был заключить союз с Англией и Францией. Тогда Германия не решилась бы напасть на Польшу, а, если </w:t>
      </w:r>
      <w:r w:rsidRPr="00A34278">
        <w:rPr>
          <w:sz w:val="28"/>
          <w:szCs w:val="28"/>
          <w:lang w:val="ru-RU"/>
        </w:rPr>
        <w:lastRenderedPageBreak/>
        <w:t>бы напала, то была бы разбита. Сталина обвиняют в том, что он развязал Гитлеру руки для войны с Польшей и стал главным виновником начала второй мировой войны.</w:t>
      </w:r>
    </w:p>
    <w:p w:rsidR="009F02DC" w:rsidRPr="00A34278" w:rsidRDefault="009F02DC" w:rsidP="00A34278">
      <w:pPr>
        <w:rPr>
          <w:sz w:val="28"/>
          <w:szCs w:val="28"/>
          <w:lang w:val="ru-RU"/>
        </w:rPr>
      </w:pPr>
      <w:r w:rsidRPr="00A34278">
        <w:rPr>
          <w:sz w:val="28"/>
          <w:szCs w:val="28"/>
          <w:lang w:val="ru-RU"/>
        </w:rPr>
        <w:t>Сталинисты считают подписание пакта  гениальным маневром Сталина, который позволил выгадать время и лучше подготовиться к войне. Вопрос о том, насколько лучше удалось подготовиться, если после 22 июня 1941 года Красная Армия была разгромлена и ситуация «висела на волоске», при этом не обсуждается.</w:t>
      </w:r>
    </w:p>
    <w:p w:rsidR="009F02DC" w:rsidRPr="00A34278" w:rsidRDefault="009F02DC" w:rsidP="00A34278">
      <w:pPr>
        <w:rPr>
          <w:sz w:val="28"/>
          <w:szCs w:val="28"/>
          <w:lang w:val="ru-RU"/>
        </w:rPr>
      </w:pPr>
      <w:r w:rsidRPr="00A34278">
        <w:rPr>
          <w:sz w:val="28"/>
          <w:szCs w:val="28"/>
          <w:lang w:val="ru-RU"/>
        </w:rPr>
        <w:t>Значительная часть историков исходит из того, что пакт и протокол нарушали нормы международного права и суверенитет соседних стран, но с геополитической точки зрения эти документы в тот исторический момент соответствовали государственным интересам СССР.</w:t>
      </w:r>
    </w:p>
    <w:p w:rsidR="009F02DC" w:rsidRPr="00A34278" w:rsidRDefault="009F02DC" w:rsidP="00A34278">
      <w:pPr>
        <w:rPr>
          <w:sz w:val="28"/>
          <w:szCs w:val="28"/>
          <w:lang w:val="ru-RU"/>
        </w:rPr>
      </w:pPr>
      <w:r w:rsidRPr="00A34278">
        <w:rPr>
          <w:sz w:val="28"/>
          <w:szCs w:val="28"/>
          <w:lang w:val="ru-RU"/>
        </w:rPr>
        <w:t xml:space="preserve">На уровне обыденного понимания многие, не являясь политиками и дипломатами, считают, что на протяжении мировой истории в отношениях между народами и странами главную роль играла мощь экономики и вооруженных сил, а международное право вещь относительная. </w:t>
      </w:r>
    </w:p>
    <w:p w:rsidR="008533CC" w:rsidRPr="00A34278" w:rsidRDefault="008533CC" w:rsidP="00A34278">
      <w:pPr>
        <w:widowControl/>
        <w:spacing w:before="100" w:beforeAutospacing="1" w:after="100" w:afterAutospacing="1"/>
        <w:ind w:firstLine="0"/>
        <w:rPr>
          <w:sz w:val="28"/>
          <w:szCs w:val="28"/>
          <w:lang w:val="ru-RU"/>
        </w:rPr>
      </w:pPr>
    </w:p>
    <w:p w:rsidR="00F44CB0" w:rsidRPr="00A34278" w:rsidRDefault="00F44CB0" w:rsidP="00A34278">
      <w:pPr>
        <w:widowControl/>
        <w:spacing w:before="100" w:beforeAutospacing="1" w:after="100" w:afterAutospacing="1"/>
        <w:ind w:firstLine="0"/>
        <w:rPr>
          <w:sz w:val="28"/>
          <w:szCs w:val="28"/>
          <w:lang w:val="ru-RU"/>
        </w:rPr>
      </w:pPr>
    </w:p>
    <w:p w:rsidR="00F44CB0" w:rsidRPr="00A34278" w:rsidRDefault="00F44CB0" w:rsidP="00A34278">
      <w:pPr>
        <w:widowControl/>
        <w:spacing w:before="100" w:beforeAutospacing="1" w:after="100" w:afterAutospacing="1"/>
        <w:ind w:firstLine="0"/>
        <w:rPr>
          <w:sz w:val="28"/>
          <w:szCs w:val="28"/>
          <w:lang w:val="ru-RU"/>
        </w:rPr>
      </w:pPr>
    </w:p>
    <w:p w:rsidR="00F44CB0" w:rsidRPr="00A34278" w:rsidRDefault="00F44CB0" w:rsidP="00A34278">
      <w:pPr>
        <w:widowControl/>
        <w:spacing w:before="100" w:beforeAutospacing="1" w:after="100" w:afterAutospacing="1"/>
        <w:ind w:firstLine="0"/>
        <w:rPr>
          <w:sz w:val="28"/>
          <w:szCs w:val="28"/>
          <w:lang w:val="ru-RU"/>
        </w:rPr>
      </w:pPr>
    </w:p>
    <w:p w:rsidR="00F44CB0" w:rsidRPr="00A34278" w:rsidRDefault="00F44CB0" w:rsidP="00A34278">
      <w:pPr>
        <w:widowControl/>
        <w:spacing w:before="100" w:beforeAutospacing="1" w:after="100" w:afterAutospacing="1"/>
        <w:ind w:firstLine="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A34278" w:rsidRPr="00A34278" w:rsidRDefault="00A34278" w:rsidP="00A34278">
      <w:pPr>
        <w:widowControl/>
        <w:spacing w:before="100" w:beforeAutospacing="1" w:after="100" w:afterAutospacing="1"/>
        <w:ind w:firstLine="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A34278" w:rsidRPr="00A34278" w:rsidRDefault="00A34278" w:rsidP="00A34278">
      <w:pPr>
        <w:widowControl/>
        <w:spacing w:before="100" w:beforeAutospacing="1" w:after="100" w:afterAutospacing="1"/>
        <w:ind w:firstLine="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A34278" w:rsidRPr="00A34278" w:rsidRDefault="000878FD" w:rsidP="00A34278">
      <w:pPr>
        <w:pStyle w:val="1"/>
        <w:ind w:firstLine="284"/>
        <w:rPr>
          <w:rFonts w:ascii="Times New Roman" w:eastAsia="Times New Roman" w:hAnsi="Times New Roman" w:cs="Times New Roman"/>
          <w:b w:val="0"/>
          <w:color w:val="auto"/>
          <w:kern w:val="0"/>
          <w:lang w:val="ru-RU" w:eastAsia="ru-RU"/>
        </w:rPr>
      </w:pPr>
      <w:bookmarkStart w:id="4" w:name="_Toc403419526"/>
      <w:r w:rsidRPr="00A34278">
        <w:rPr>
          <w:rFonts w:ascii="Times New Roman" w:eastAsia="Times New Roman" w:hAnsi="Times New Roman" w:cs="Times New Roman"/>
          <w:b w:val="0"/>
          <w:color w:val="auto"/>
          <w:kern w:val="0"/>
          <w:lang w:val="ru-RU" w:eastAsia="ru-RU"/>
        </w:rPr>
        <w:lastRenderedPageBreak/>
        <w:t>Заключение</w:t>
      </w:r>
      <w:bookmarkEnd w:id="4"/>
    </w:p>
    <w:p w:rsidR="002C4694" w:rsidRPr="00A34278" w:rsidRDefault="002C4694" w:rsidP="00A34278">
      <w:pPr>
        <w:widowControl/>
        <w:spacing w:before="0"/>
        <w:ind w:firstLine="0"/>
        <w:rPr>
          <w:sz w:val="28"/>
          <w:szCs w:val="28"/>
          <w:lang w:val="ru-RU"/>
        </w:rPr>
      </w:pPr>
      <w:r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ab/>
      </w:r>
      <w:r w:rsidR="000878FD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 первом</w:t>
      </w:r>
      <w:r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вопросе </w:t>
      </w:r>
      <w:r w:rsidR="000878FD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мы  рассмотрели </w:t>
      </w:r>
      <w:r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основные </w:t>
      </w:r>
      <w:r w:rsidR="000878FD" w:rsidRPr="00A3427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изменения </w:t>
      </w:r>
      <w:r w:rsidR="000878FD" w:rsidRPr="00A34278">
        <w:rPr>
          <w:sz w:val="28"/>
          <w:szCs w:val="28"/>
          <w:lang w:val="ru-RU"/>
        </w:rPr>
        <w:t xml:space="preserve">в развитии России второй половины </w:t>
      </w:r>
      <w:r w:rsidR="000878FD" w:rsidRPr="00A34278">
        <w:rPr>
          <w:sz w:val="28"/>
          <w:szCs w:val="28"/>
        </w:rPr>
        <w:t>XIX</w:t>
      </w:r>
      <w:r w:rsidR="000878FD" w:rsidRPr="00A34278">
        <w:rPr>
          <w:sz w:val="28"/>
          <w:szCs w:val="28"/>
          <w:lang w:val="ru-RU"/>
        </w:rPr>
        <w:t xml:space="preserve"> в</w:t>
      </w:r>
      <w:r w:rsidRPr="00A34278">
        <w:rPr>
          <w:sz w:val="28"/>
          <w:szCs w:val="28"/>
          <w:lang w:val="ru-RU"/>
        </w:rPr>
        <w:t xml:space="preserve">. </w:t>
      </w:r>
    </w:p>
    <w:p w:rsidR="00393E65" w:rsidRPr="00A34278" w:rsidRDefault="002C4694" w:rsidP="00A34278">
      <w:pPr>
        <w:widowControl/>
        <w:spacing w:before="0"/>
        <w:ind w:firstLine="0"/>
        <w:rPr>
          <w:color w:val="000000"/>
          <w:sz w:val="28"/>
          <w:szCs w:val="28"/>
          <w:lang w:val="ru-RU"/>
        </w:rPr>
      </w:pPr>
      <w:r w:rsidRPr="00A34278">
        <w:rPr>
          <w:sz w:val="28"/>
          <w:szCs w:val="28"/>
          <w:lang w:val="ru-RU"/>
        </w:rPr>
        <w:tab/>
        <w:t>В целом можно сделать вывод, что</w:t>
      </w:r>
      <w:r w:rsidRPr="00A34278">
        <w:rPr>
          <w:color w:val="000000"/>
          <w:sz w:val="28"/>
          <w:szCs w:val="28"/>
          <w:lang w:val="ru-RU"/>
        </w:rPr>
        <w:t xml:space="preserve"> реформы 60—70-х гг., несмотря на их ограниченность, имели огромное значение в судьбе России.</w:t>
      </w:r>
      <w:r w:rsidRPr="00A34278">
        <w:rPr>
          <w:sz w:val="28"/>
          <w:szCs w:val="28"/>
          <w:lang w:val="ru-RU"/>
        </w:rPr>
        <w:t xml:space="preserve"> </w:t>
      </w:r>
      <w:r w:rsidRPr="00A34278">
        <w:rPr>
          <w:color w:val="000000"/>
          <w:sz w:val="28"/>
          <w:szCs w:val="28"/>
          <w:lang w:val="ru-RU"/>
        </w:rPr>
        <w:t>Проведенные преобразования имели прогрессив</w:t>
      </w:r>
      <w:r w:rsidRPr="00A34278">
        <w:rPr>
          <w:color w:val="000000"/>
          <w:sz w:val="28"/>
          <w:szCs w:val="28"/>
          <w:lang w:val="ru-RU"/>
        </w:rPr>
        <w:softHyphen/>
        <w:t>ный характер. Они начали закладывать основу для эволюционного пути развития страны. Россия в определенной степени приблизилась к пере</w:t>
      </w:r>
      <w:r w:rsidRPr="00A34278">
        <w:rPr>
          <w:color w:val="000000"/>
          <w:sz w:val="28"/>
          <w:szCs w:val="28"/>
          <w:lang w:val="ru-RU"/>
        </w:rPr>
        <w:softHyphen/>
        <w:t xml:space="preserve">довой для того времени европейской социально-политической модели. Был сделан первый шаг по расширению роли общественности в жизни страны и превращении России в буржуазную монархию. В целом во внутренней политике второй половины </w:t>
      </w:r>
      <w:r w:rsidRPr="00A34278">
        <w:rPr>
          <w:color w:val="000000"/>
          <w:sz w:val="28"/>
          <w:szCs w:val="28"/>
        </w:rPr>
        <w:t>XIX</w:t>
      </w:r>
      <w:r w:rsidRPr="00A34278">
        <w:rPr>
          <w:color w:val="000000"/>
          <w:sz w:val="28"/>
          <w:szCs w:val="28"/>
          <w:lang w:val="ru-RU"/>
        </w:rPr>
        <w:t xml:space="preserve"> в. проявля</w:t>
      </w:r>
      <w:r w:rsidRPr="00A34278">
        <w:rPr>
          <w:color w:val="000000"/>
          <w:sz w:val="28"/>
          <w:szCs w:val="28"/>
          <w:lang w:val="ru-RU"/>
        </w:rPr>
        <w:softHyphen/>
        <w:t>лись и прогрессивные, и реакционные тенденции.</w:t>
      </w:r>
    </w:p>
    <w:p w:rsidR="002C4694" w:rsidRPr="00A34278" w:rsidRDefault="00F44CB0" w:rsidP="00A34278">
      <w:pPr>
        <w:widowControl/>
        <w:spacing w:before="0"/>
        <w:ind w:firstLine="0"/>
        <w:rPr>
          <w:sz w:val="28"/>
          <w:szCs w:val="28"/>
          <w:lang w:val="ru-RU"/>
        </w:rPr>
      </w:pPr>
      <w:r w:rsidRPr="00A34278">
        <w:rPr>
          <w:color w:val="000000"/>
          <w:sz w:val="28"/>
          <w:szCs w:val="28"/>
          <w:lang w:val="ru-RU"/>
        </w:rPr>
        <w:tab/>
      </w:r>
      <w:r w:rsidR="00264ADD" w:rsidRPr="00A34278">
        <w:rPr>
          <w:color w:val="000000"/>
          <w:sz w:val="28"/>
          <w:szCs w:val="28"/>
          <w:lang w:val="ru-RU"/>
        </w:rPr>
        <w:t>В третьем вопросе</w:t>
      </w:r>
      <w:r w:rsidR="007159B5" w:rsidRPr="00A34278">
        <w:rPr>
          <w:color w:val="000000"/>
          <w:sz w:val="28"/>
          <w:szCs w:val="28"/>
          <w:lang w:val="ru-RU"/>
        </w:rPr>
        <w:t xml:space="preserve"> </w:t>
      </w:r>
      <w:r w:rsidRPr="00A34278">
        <w:rPr>
          <w:color w:val="000000"/>
          <w:sz w:val="28"/>
          <w:szCs w:val="28"/>
          <w:lang w:val="ru-RU"/>
        </w:rPr>
        <w:t xml:space="preserve">мы </w:t>
      </w:r>
      <w:r w:rsidR="007159B5" w:rsidRPr="00A34278">
        <w:rPr>
          <w:color w:val="000000"/>
          <w:sz w:val="28"/>
          <w:szCs w:val="28"/>
          <w:lang w:val="ru-RU"/>
        </w:rPr>
        <w:t xml:space="preserve">рассмотрели современные споры </w:t>
      </w:r>
      <w:r w:rsidR="007159B5" w:rsidRPr="00A34278">
        <w:rPr>
          <w:sz w:val="28"/>
          <w:szCs w:val="28"/>
          <w:lang w:val="ru-RU"/>
        </w:rPr>
        <w:t>о международном кризисе 1939 -1941 гг.</w:t>
      </w:r>
    </w:p>
    <w:p w:rsidR="00F44CB0" w:rsidRPr="00A34278" w:rsidRDefault="00F44CB0" w:rsidP="00A34278">
      <w:pPr>
        <w:widowControl/>
        <w:spacing w:before="0"/>
        <w:ind w:firstLine="0"/>
        <w:rPr>
          <w:sz w:val="28"/>
          <w:szCs w:val="28"/>
          <w:lang w:val="ru-RU"/>
        </w:rPr>
      </w:pPr>
      <w:r w:rsidRPr="00A34278">
        <w:rPr>
          <w:sz w:val="28"/>
          <w:szCs w:val="28"/>
          <w:lang w:val="ru-RU"/>
        </w:rPr>
        <w:t xml:space="preserve">По этому вопросу сложилось немало  </w:t>
      </w:r>
      <w:r w:rsidR="007159B5" w:rsidRPr="00A34278">
        <w:rPr>
          <w:sz w:val="28"/>
          <w:szCs w:val="28"/>
          <w:lang w:val="ru-RU"/>
        </w:rPr>
        <w:t xml:space="preserve">ожесточенных  споров. </w:t>
      </w:r>
      <w:r w:rsidRPr="00A34278">
        <w:rPr>
          <w:sz w:val="28"/>
          <w:szCs w:val="28"/>
          <w:lang w:val="ru-RU"/>
        </w:rPr>
        <w:t>Одни считают подписание пакта  гениальным маневром Сталина, который позволил выгадать время и лучше подготовиться к войне, другие, наоборот, обвиняют Сталина в том, что он развязал Гитлеру руки для войны с Польшей и стал главным виновником начала второй мировой войны.</w:t>
      </w:r>
    </w:p>
    <w:p w:rsidR="00F44CB0" w:rsidRPr="00A34278" w:rsidRDefault="00F44CB0" w:rsidP="00A34278">
      <w:pPr>
        <w:widowControl/>
        <w:spacing w:before="0"/>
        <w:ind w:firstLine="0"/>
        <w:rPr>
          <w:sz w:val="28"/>
          <w:szCs w:val="28"/>
          <w:lang w:val="ru-RU"/>
        </w:rPr>
      </w:pPr>
      <w:r w:rsidRPr="00A34278">
        <w:rPr>
          <w:kern w:val="0"/>
          <w:sz w:val="28"/>
          <w:szCs w:val="28"/>
          <w:lang w:val="ru-RU" w:eastAsia="en-US"/>
        </w:rPr>
        <w:tab/>
      </w:r>
      <w:r w:rsidRPr="00A34278">
        <w:rPr>
          <w:sz w:val="28"/>
          <w:szCs w:val="28"/>
          <w:lang w:val="ru-RU"/>
        </w:rPr>
        <w:t xml:space="preserve">Международный кризис 1939 -1941 гг. преодолеть не удалось.  </w:t>
      </w:r>
      <w:r w:rsidRPr="00A34278">
        <w:rPr>
          <w:kern w:val="0"/>
          <w:sz w:val="28"/>
          <w:szCs w:val="28"/>
          <w:lang w:val="ru-RU" w:eastAsia="en-US"/>
        </w:rPr>
        <w:t xml:space="preserve">Итогом </w:t>
      </w:r>
      <w:r w:rsidR="007218D8" w:rsidRPr="00A34278">
        <w:rPr>
          <w:kern w:val="0"/>
          <w:sz w:val="28"/>
          <w:szCs w:val="28"/>
          <w:lang w:val="ru-RU" w:eastAsia="en-US"/>
        </w:rPr>
        <w:t>кризиса -</w:t>
      </w:r>
      <w:r w:rsidR="00186521" w:rsidRPr="00A34278">
        <w:rPr>
          <w:kern w:val="0"/>
          <w:sz w:val="28"/>
          <w:szCs w:val="28"/>
          <w:lang w:val="ru-RU" w:eastAsia="en-US"/>
        </w:rPr>
        <w:t xml:space="preserve"> В</w:t>
      </w:r>
      <w:r w:rsidRPr="00A34278">
        <w:rPr>
          <w:kern w:val="0"/>
          <w:sz w:val="28"/>
          <w:szCs w:val="28"/>
          <w:lang w:val="ru-RU" w:eastAsia="en-US"/>
        </w:rPr>
        <w:t>торая мировая война, которая  началась 1 сентября 1939 г. нападением Германии на Польшу.</w:t>
      </w:r>
    </w:p>
    <w:p w:rsidR="00F44CB0" w:rsidRPr="00A34278" w:rsidRDefault="00F44CB0" w:rsidP="00A34278">
      <w:pPr>
        <w:widowControl/>
        <w:spacing w:before="0"/>
        <w:ind w:firstLine="0"/>
        <w:rPr>
          <w:sz w:val="28"/>
          <w:szCs w:val="28"/>
          <w:lang w:val="ru-RU"/>
        </w:rPr>
      </w:pPr>
    </w:p>
    <w:p w:rsidR="007218D8" w:rsidRPr="00A34278" w:rsidRDefault="007218D8" w:rsidP="00A34278">
      <w:pPr>
        <w:widowControl/>
        <w:spacing w:before="0"/>
        <w:ind w:firstLine="0"/>
        <w:rPr>
          <w:sz w:val="28"/>
          <w:szCs w:val="28"/>
          <w:lang w:val="ru-RU"/>
        </w:rPr>
      </w:pPr>
    </w:p>
    <w:p w:rsidR="007218D8" w:rsidRPr="00A34278" w:rsidRDefault="007218D8" w:rsidP="00A34278">
      <w:pPr>
        <w:widowControl/>
        <w:spacing w:before="0"/>
        <w:ind w:firstLine="0"/>
        <w:rPr>
          <w:sz w:val="28"/>
          <w:szCs w:val="28"/>
          <w:lang w:val="ru-RU"/>
        </w:rPr>
      </w:pPr>
    </w:p>
    <w:p w:rsidR="007218D8" w:rsidRPr="00A34278" w:rsidRDefault="007218D8" w:rsidP="00A34278">
      <w:pPr>
        <w:widowControl/>
        <w:spacing w:before="0"/>
        <w:ind w:firstLine="0"/>
        <w:rPr>
          <w:sz w:val="28"/>
          <w:szCs w:val="28"/>
          <w:lang w:val="ru-RU"/>
        </w:rPr>
      </w:pPr>
    </w:p>
    <w:p w:rsidR="007218D8" w:rsidRPr="00A34278" w:rsidRDefault="007218D8" w:rsidP="00A34278">
      <w:pPr>
        <w:widowControl/>
        <w:spacing w:before="0"/>
        <w:ind w:firstLine="0"/>
        <w:rPr>
          <w:sz w:val="28"/>
          <w:szCs w:val="28"/>
          <w:lang w:val="ru-RU"/>
        </w:rPr>
      </w:pPr>
    </w:p>
    <w:p w:rsidR="007218D8" w:rsidRPr="00A34278" w:rsidRDefault="007218D8" w:rsidP="00A34278">
      <w:pPr>
        <w:widowControl/>
        <w:spacing w:before="0"/>
        <w:ind w:firstLine="0"/>
        <w:rPr>
          <w:sz w:val="28"/>
          <w:szCs w:val="28"/>
          <w:lang w:val="ru-RU"/>
        </w:rPr>
      </w:pPr>
    </w:p>
    <w:p w:rsidR="00A34278" w:rsidRPr="00A34278" w:rsidRDefault="00A34278" w:rsidP="00A34278">
      <w:pPr>
        <w:widowControl/>
        <w:spacing w:before="0"/>
        <w:ind w:firstLine="0"/>
        <w:rPr>
          <w:sz w:val="28"/>
          <w:szCs w:val="28"/>
          <w:lang w:val="ru-RU"/>
        </w:rPr>
      </w:pPr>
    </w:p>
    <w:p w:rsidR="007218D8" w:rsidRPr="00A34278" w:rsidRDefault="007218D8" w:rsidP="00A34278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5" w:name="_Toc403393369"/>
      <w:bookmarkStart w:id="6" w:name="_Toc403419527"/>
      <w:r w:rsidRPr="00A34278">
        <w:rPr>
          <w:rFonts w:ascii="Times New Roman" w:hAnsi="Times New Roman" w:cs="Times New Roman"/>
          <w:b w:val="0"/>
          <w:color w:val="auto"/>
        </w:rPr>
        <w:lastRenderedPageBreak/>
        <w:t>Список используемой литературы</w:t>
      </w:r>
      <w:bookmarkEnd w:id="5"/>
      <w:bookmarkEnd w:id="6"/>
    </w:p>
    <w:p w:rsidR="007218D8" w:rsidRPr="00A34278" w:rsidRDefault="007218D8" w:rsidP="00A34278">
      <w:pPr>
        <w:pStyle w:val="P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>Данилов А.А., Леонов С.В. и др. История России с древнейших времен до начала XXI века (9-е изд.). - М.: Владос. - 2008.</w:t>
      </w:r>
    </w:p>
    <w:p w:rsidR="007218D8" w:rsidRPr="00A34278" w:rsidRDefault="007218D8" w:rsidP="00A34278">
      <w:pPr>
        <w:pStyle w:val="P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34278">
        <w:rPr>
          <w:rFonts w:ascii="Times New Roman" w:hAnsi="Times New Roman"/>
          <w:bCs/>
          <w:color w:val="000000"/>
          <w:sz w:val="28"/>
          <w:szCs w:val="28"/>
        </w:rPr>
        <w:t>Кириллов В.В.</w:t>
      </w:r>
      <w:r w:rsidRPr="00A3427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A34278">
        <w:rPr>
          <w:rFonts w:ascii="Times New Roman" w:hAnsi="Times New Roman"/>
          <w:color w:val="000000"/>
          <w:sz w:val="28"/>
          <w:szCs w:val="28"/>
        </w:rPr>
        <w:t>Отечественная история в схемах и таблицах. - М.: Эксмо, 2009.</w:t>
      </w:r>
    </w:p>
    <w:p w:rsidR="007218D8" w:rsidRPr="00A34278" w:rsidRDefault="007218D8" w:rsidP="00A34278">
      <w:pPr>
        <w:pStyle w:val="P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34278">
        <w:rPr>
          <w:rFonts w:ascii="Times New Roman" w:eastAsia="Times New Roman" w:hAnsi="Times New Roman"/>
          <w:bCs/>
          <w:sz w:val="28"/>
          <w:szCs w:val="28"/>
          <w:lang w:eastAsia="ru-RU"/>
        </w:rPr>
        <w:t>Кузнецов И.Н.Отечественная история: учебник  - М.: ИНФРА-М, 2013.</w:t>
      </w:r>
    </w:p>
    <w:p w:rsidR="007218D8" w:rsidRPr="00A34278" w:rsidRDefault="007218D8" w:rsidP="00A34278">
      <w:pPr>
        <w:pStyle w:val="P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>Орлов А.С., Георгиев В.А., Георгиева Н.Г. Сивохина Т.А. История 5. России с древнейших времен до наших дней. Учебник. - М.: Изд-во Моск. Ун-та. – 2009</w:t>
      </w:r>
    </w:p>
    <w:p w:rsidR="007218D8" w:rsidRPr="00A34278" w:rsidRDefault="007218D8" w:rsidP="00A34278">
      <w:pPr>
        <w:pStyle w:val="Pa4"/>
        <w:numPr>
          <w:ilvl w:val="0"/>
          <w:numId w:val="1"/>
        </w:numPr>
        <w:spacing w:line="360" w:lineRule="auto"/>
        <w:ind w:left="0" w:firstLine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34278">
        <w:rPr>
          <w:rFonts w:ascii="Times New Roman" w:hAnsi="Times New Roman"/>
          <w:bCs/>
          <w:color w:val="000000"/>
          <w:sz w:val="28"/>
          <w:szCs w:val="28"/>
        </w:rPr>
        <w:t>Скворцова Е.М., Маркова А.Н.</w:t>
      </w:r>
      <w:r w:rsidRPr="00A3427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A34278">
        <w:rPr>
          <w:rFonts w:ascii="Times New Roman" w:hAnsi="Times New Roman"/>
          <w:color w:val="000000"/>
          <w:sz w:val="28"/>
          <w:szCs w:val="28"/>
        </w:rPr>
        <w:t xml:space="preserve">История Отечества: учебник для вузов. -  М.: ЮНИТИ-ДАНА, 2012. </w:t>
      </w:r>
    </w:p>
    <w:p w:rsidR="007218D8" w:rsidRPr="00A34278" w:rsidRDefault="007218D8" w:rsidP="00A34278">
      <w:pPr>
        <w:pStyle w:val="Pa4"/>
        <w:numPr>
          <w:ilvl w:val="0"/>
          <w:numId w:val="1"/>
        </w:numPr>
        <w:spacing w:line="360" w:lineRule="auto"/>
        <w:ind w:left="0" w:firstLine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>Фортунатов В.В. Статья « Международный кризис 1939-1941 гг.»</w:t>
      </w:r>
    </w:p>
    <w:p w:rsidR="007218D8" w:rsidRPr="00A34278" w:rsidRDefault="007218D8" w:rsidP="00A34278">
      <w:pPr>
        <w:pStyle w:val="Pa4"/>
        <w:spacing w:line="360" w:lineRule="auto"/>
        <w:ind w:left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A34278">
        <w:rPr>
          <w:rFonts w:ascii="Times New Roman" w:hAnsi="Times New Roman"/>
          <w:sz w:val="28"/>
          <w:szCs w:val="28"/>
        </w:rPr>
        <w:t>[Электронный ресурс]- Режим доступа: http://kemkadri.ru</w:t>
      </w:r>
    </w:p>
    <w:p w:rsidR="007218D8" w:rsidRPr="00A34278" w:rsidRDefault="007218D8" w:rsidP="00A34278">
      <w:pPr>
        <w:widowControl/>
        <w:spacing w:before="0"/>
        <w:ind w:firstLine="0"/>
        <w:rPr>
          <w:sz w:val="28"/>
          <w:szCs w:val="28"/>
          <w:lang w:val="ru-RU"/>
        </w:rPr>
      </w:pPr>
    </w:p>
    <w:p w:rsidR="007218D8" w:rsidRPr="00A34278" w:rsidRDefault="007218D8" w:rsidP="00A34278">
      <w:pPr>
        <w:widowControl/>
        <w:spacing w:before="0"/>
        <w:ind w:firstLine="0"/>
        <w:rPr>
          <w:sz w:val="28"/>
          <w:szCs w:val="28"/>
          <w:lang w:val="ru-RU"/>
        </w:rPr>
      </w:pPr>
    </w:p>
    <w:p w:rsidR="00F44CB0" w:rsidRPr="00A34278" w:rsidRDefault="00F44CB0" w:rsidP="00A34278">
      <w:pPr>
        <w:widowControl/>
        <w:spacing w:before="100" w:beforeAutospacing="1" w:after="100" w:afterAutospacing="1"/>
        <w:ind w:firstLine="0"/>
        <w:rPr>
          <w:sz w:val="28"/>
          <w:szCs w:val="28"/>
          <w:lang w:val="ru-RU"/>
        </w:rPr>
      </w:pPr>
    </w:p>
    <w:p w:rsidR="007159B5" w:rsidRDefault="007159B5" w:rsidP="00A34278">
      <w:pPr>
        <w:widowControl/>
        <w:spacing w:before="0"/>
        <w:ind w:firstLine="0"/>
        <w:rPr>
          <w:color w:val="000000"/>
          <w:sz w:val="28"/>
          <w:szCs w:val="28"/>
          <w:lang w:val="ru-RU"/>
        </w:rPr>
      </w:pPr>
    </w:p>
    <w:p w:rsidR="003614F7" w:rsidRDefault="003614F7" w:rsidP="00A34278">
      <w:pPr>
        <w:widowControl/>
        <w:spacing w:before="0"/>
        <w:ind w:firstLine="0"/>
        <w:rPr>
          <w:color w:val="000000"/>
          <w:sz w:val="28"/>
          <w:szCs w:val="28"/>
          <w:lang w:val="ru-RU"/>
        </w:rPr>
      </w:pPr>
    </w:p>
    <w:p w:rsidR="003614F7" w:rsidRDefault="003614F7" w:rsidP="00A34278">
      <w:pPr>
        <w:widowControl/>
        <w:spacing w:before="0"/>
        <w:ind w:firstLine="0"/>
        <w:rPr>
          <w:color w:val="000000"/>
          <w:sz w:val="28"/>
          <w:szCs w:val="28"/>
          <w:lang w:val="ru-RU"/>
        </w:rPr>
      </w:pPr>
    </w:p>
    <w:p w:rsidR="003614F7" w:rsidRDefault="003614F7" w:rsidP="00A34278">
      <w:pPr>
        <w:widowControl/>
        <w:spacing w:before="0"/>
        <w:ind w:firstLine="0"/>
        <w:rPr>
          <w:color w:val="000000"/>
          <w:sz w:val="28"/>
          <w:szCs w:val="28"/>
          <w:lang w:val="ru-RU"/>
        </w:rPr>
      </w:pPr>
    </w:p>
    <w:p w:rsidR="003614F7" w:rsidRDefault="003614F7" w:rsidP="00A34278">
      <w:pPr>
        <w:widowControl/>
        <w:spacing w:before="0"/>
        <w:ind w:firstLine="0"/>
        <w:rPr>
          <w:color w:val="000000"/>
          <w:sz w:val="28"/>
          <w:szCs w:val="28"/>
          <w:lang w:val="ru-RU"/>
        </w:rPr>
      </w:pPr>
    </w:p>
    <w:p w:rsidR="003614F7" w:rsidRDefault="003614F7" w:rsidP="00A34278">
      <w:pPr>
        <w:widowControl/>
        <w:spacing w:before="0"/>
        <w:ind w:firstLine="0"/>
        <w:rPr>
          <w:color w:val="000000"/>
          <w:sz w:val="28"/>
          <w:szCs w:val="28"/>
          <w:lang w:val="ru-RU"/>
        </w:rPr>
      </w:pPr>
    </w:p>
    <w:p w:rsidR="003614F7" w:rsidRDefault="003614F7" w:rsidP="00A34278">
      <w:pPr>
        <w:widowControl/>
        <w:spacing w:before="0"/>
        <w:ind w:firstLine="0"/>
        <w:rPr>
          <w:color w:val="000000"/>
          <w:sz w:val="28"/>
          <w:szCs w:val="28"/>
          <w:lang w:val="ru-RU"/>
        </w:rPr>
      </w:pPr>
    </w:p>
    <w:p w:rsidR="003614F7" w:rsidRDefault="003614F7" w:rsidP="00A34278">
      <w:pPr>
        <w:widowControl/>
        <w:spacing w:before="0"/>
        <w:ind w:firstLine="0"/>
        <w:rPr>
          <w:color w:val="000000"/>
          <w:sz w:val="28"/>
          <w:szCs w:val="28"/>
          <w:lang w:val="ru-RU"/>
        </w:rPr>
      </w:pPr>
    </w:p>
    <w:p w:rsidR="003614F7" w:rsidRDefault="003614F7" w:rsidP="00A34278">
      <w:pPr>
        <w:widowControl/>
        <w:spacing w:before="0"/>
        <w:ind w:firstLine="0"/>
        <w:rPr>
          <w:color w:val="000000"/>
          <w:sz w:val="28"/>
          <w:szCs w:val="28"/>
          <w:lang w:val="ru-RU"/>
        </w:rPr>
      </w:pPr>
    </w:p>
    <w:p w:rsidR="003614F7" w:rsidRPr="00A34278" w:rsidRDefault="003614F7" w:rsidP="00A34278">
      <w:pPr>
        <w:widowControl/>
        <w:spacing w:before="0"/>
        <w:ind w:firstLine="0"/>
        <w:rPr>
          <w:color w:val="000000"/>
          <w:sz w:val="28"/>
          <w:szCs w:val="28"/>
          <w:lang w:val="ru-RU"/>
        </w:rPr>
      </w:pPr>
    </w:p>
    <w:p w:rsidR="003614F7" w:rsidRDefault="003614F7" w:rsidP="003614F7">
      <w:pPr>
        <w:pStyle w:val="af0"/>
        <w:widowControl/>
        <w:autoSpaceDE w:val="0"/>
        <w:autoSpaceDN w:val="0"/>
        <w:adjustRightInd w:val="0"/>
        <w:spacing w:before="0" w:line="240" w:lineRule="auto"/>
        <w:ind w:left="795" w:firstLine="0"/>
        <w:jc w:val="left"/>
        <w:rPr>
          <w:rFonts w:eastAsia="NewtonC"/>
          <w:kern w:val="0"/>
          <w:sz w:val="28"/>
          <w:szCs w:val="28"/>
          <w:lang w:val="ru-RU" w:eastAsia="en-US"/>
        </w:rPr>
      </w:pPr>
      <w:r>
        <w:rPr>
          <w:rFonts w:eastAsia="NewtonC"/>
          <w:kern w:val="0"/>
          <w:sz w:val="28"/>
          <w:szCs w:val="28"/>
          <w:lang w:val="ru-RU" w:eastAsia="en-US"/>
        </w:rPr>
        <w:t xml:space="preserve">______                </w:t>
      </w:r>
      <w:r>
        <w:rPr>
          <w:rFonts w:eastAsia="NewtonC"/>
          <w:kern w:val="0"/>
          <w:sz w:val="28"/>
          <w:szCs w:val="28"/>
          <w:lang w:val="ru-RU" w:eastAsia="en-US"/>
        </w:rPr>
        <w:tab/>
      </w:r>
      <w:r>
        <w:rPr>
          <w:rFonts w:eastAsia="NewtonC"/>
          <w:kern w:val="0"/>
          <w:sz w:val="28"/>
          <w:szCs w:val="28"/>
          <w:lang w:val="ru-RU" w:eastAsia="en-US"/>
        </w:rPr>
        <w:tab/>
      </w:r>
      <w:r>
        <w:rPr>
          <w:rFonts w:eastAsia="NewtonC"/>
          <w:kern w:val="0"/>
          <w:sz w:val="28"/>
          <w:szCs w:val="28"/>
          <w:lang w:val="ru-RU" w:eastAsia="en-US"/>
        </w:rPr>
        <w:tab/>
      </w:r>
      <w:r>
        <w:rPr>
          <w:rFonts w:eastAsia="NewtonC"/>
          <w:kern w:val="0"/>
          <w:sz w:val="28"/>
          <w:szCs w:val="28"/>
          <w:lang w:val="ru-RU" w:eastAsia="en-US"/>
        </w:rPr>
        <w:tab/>
      </w:r>
      <w:r>
        <w:rPr>
          <w:rFonts w:eastAsia="NewtonC"/>
          <w:kern w:val="0"/>
          <w:sz w:val="28"/>
          <w:szCs w:val="28"/>
          <w:lang w:val="ru-RU" w:eastAsia="en-US"/>
        </w:rPr>
        <w:tab/>
      </w:r>
      <w:r>
        <w:rPr>
          <w:rFonts w:eastAsia="NewtonC"/>
          <w:kern w:val="0"/>
          <w:sz w:val="28"/>
          <w:szCs w:val="28"/>
          <w:lang w:val="ru-RU" w:eastAsia="en-US"/>
        </w:rPr>
        <w:tab/>
      </w:r>
      <w:r>
        <w:rPr>
          <w:rFonts w:eastAsia="NewtonC"/>
          <w:kern w:val="0"/>
          <w:sz w:val="28"/>
          <w:szCs w:val="28"/>
          <w:lang w:val="ru-RU" w:eastAsia="en-US"/>
        </w:rPr>
        <w:tab/>
        <w:t xml:space="preserve">  _________</w:t>
      </w:r>
    </w:p>
    <w:p w:rsidR="008533CC" w:rsidRPr="003614F7" w:rsidRDefault="003614F7" w:rsidP="003614F7">
      <w:pPr>
        <w:pStyle w:val="af0"/>
        <w:widowControl/>
        <w:autoSpaceDE w:val="0"/>
        <w:autoSpaceDN w:val="0"/>
        <w:adjustRightInd w:val="0"/>
        <w:spacing w:before="0" w:line="240" w:lineRule="auto"/>
        <w:ind w:left="795" w:firstLine="0"/>
        <w:jc w:val="left"/>
        <w:rPr>
          <w:rFonts w:eastAsia="NewtonC"/>
          <w:kern w:val="0"/>
          <w:sz w:val="28"/>
          <w:szCs w:val="28"/>
          <w:lang w:val="ru-RU" w:eastAsia="en-US"/>
        </w:rPr>
      </w:pPr>
      <w:r>
        <w:rPr>
          <w:rFonts w:eastAsia="NewtonC"/>
          <w:kern w:val="0"/>
          <w:sz w:val="20"/>
          <w:lang w:val="ru-RU" w:eastAsia="en-US"/>
        </w:rPr>
        <w:t xml:space="preserve">   (дата)             </w:t>
      </w:r>
      <w:r>
        <w:rPr>
          <w:rFonts w:eastAsia="NewtonC"/>
          <w:i/>
          <w:kern w:val="0"/>
          <w:sz w:val="20"/>
          <w:lang w:val="ru-RU" w:eastAsia="en-US"/>
        </w:rPr>
        <w:t xml:space="preserve"> </w:t>
      </w:r>
      <w:r>
        <w:rPr>
          <w:rFonts w:eastAsia="NewtonC"/>
          <w:kern w:val="0"/>
          <w:sz w:val="20"/>
          <w:lang w:val="ru-RU" w:eastAsia="en-US"/>
        </w:rPr>
        <w:t xml:space="preserve">          </w:t>
      </w:r>
      <w:r>
        <w:rPr>
          <w:rFonts w:eastAsia="NewtonC"/>
          <w:kern w:val="0"/>
          <w:sz w:val="20"/>
          <w:lang w:val="ru-RU" w:eastAsia="en-US"/>
        </w:rPr>
        <w:tab/>
      </w:r>
      <w:r>
        <w:rPr>
          <w:rFonts w:eastAsia="NewtonC"/>
          <w:kern w:val="0"/>
          <w:sz w:val="20"/>
          <w:lang w:val="ru-RU" w:eastAsia="en-US"/>
        </w:rPr>
        <w:tab/>
        <w:t xml:space="preserve">     </w:t>
      </w:r>
      <w:r>
        <w:rPr>
          <w:rFonts w:eastAsia="NewtonC"/>
          <w:kern w:val="0"/>
          <w:sz w:val="20"/>
          <w:lang w:val="ru-RU" w:eastAsia="en-US"/>
        </w:rPr>
        <w:tab/>
      </w:r>
      <w:r>
        <w:rPr>
          <w:rFonts w:eastAsia="NewtonC"/>
          <w:kern w:val="0"/>
          <w:sz w:val="20"/>
          <w:lang w:val="ru-RU" w:eastAsia="en-US"/>
        </w:rPr>
        <w:tab/>
      </w:r>
      <w:r>
        <w:rPr>
          <w:rFonts w:eastAsia="NewtonC"/>
          <w:kern w:val="0"/>
          <w:sz w:val="20"/>
          <w:lang w:val="ru-RU" w:eastAsia="en-US"/>
        </w:rPr>
        <w:tab/>
      </w:r>
      <w:r>
        <w:rPr>
          <w:rFonts w:eastAsia="NewtonC"/>
          <w:kern w:val="0"/>
          <w:sz w:val="20"/>
          <w:lang w:val="ru-RU" w:eastAsia="en-US"/>
        </w:rPr>
        <w:tab/>
      </w:r>
      <w:r>
        <w:rPr>
          <w:rFonts w:eastAsia="NewtonC"/>
          <w:kern w:val="0"/>
          <w:sz w:val="20"/>
          <w:lang w:val="ru-RU" w:eastAsia="en-US"/>
        </w:rPr>
        <w:tab/>
        <w:t xml:space="preserve">       (подпись)</w:t>
      </w:r>
    </w:p>
    <w:sectPr w:rsidR="008533CC" w:rsidRPr="003614F7" w:rsidSect="00A34278">
      <w:footerReference w:type="default" r:id="rId9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BF2" w:rsidRDefault="00854BF2" w:rsidP="00570E47">
      <w:pPr>
        <w:spacing w:before="0" w:line="240" w:lineRule="auto"/>
      </w:pPr>
      <w:r>
        <w:separator/>
      </w:r>
    </w:p>
  </w:endnote>
  <w:endnote w:type="continuationSeparator" w:id="0">
    <w:p w:rsidR="00854BF2" w:rsidRDefault="00854BF2" w:rsidP="00570E4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11370"/>
      <w:docPartObj>
        <w:docPartGallery w:val="Page Numbers (Bottom of Page)"/>
        <w:docPartUnique/>
      </w:docPartObj>
    </w:sdtPr>
    <w:sdtContent>
      <w:p w:rsidR="00A34278" w:rsidRDefault="0057799D">
        <w:pPr>
          <w:pStyle w:val="a8"/>
          <w:jc w:val="right"/>
        </w:pPr>
        <w:fldSimple w:instr=" PAGE   \* MERGEFORMAT ">
          <w:r w:rsidR="003614F7">
            <w:rPr>
              <w:noProof/>
            </w:rPr>
            <w:t>2</w:t>
          </w:r>
        </w:fldSimple>
      </w:p>
    </w:sdtContent>
  </w:sdt>
  <w:p w:rsidR="00A34278" w:rsidRDefault="00A3427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BF2" w:rsidRDefault="00854BF2" w:rsidP="00570E47">
      <w:pPr>
        <w:spacing w:before="0" w:line="240" w:lineRule="auto"/>
      </w:pPr>
      <w:r>
        <w:separator/>
      </w:r>
    </w:p>
  </w:footnote>
  <w:footnote w:type="continuationSeparator" w:id="0">
    <w:p w:rsidR="00854BF2" w:rsidRDefault="00854BF2" w:rsidP="00570E47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F42B0"/>
    <w:multiLevelType w:val="hybridMultilevel"/>
    <w:tmpl w:val="440E4EF2"/>
    <w:lvl w:ilvl="0" w:tplc="0419000F">
      <w:start w:val="1"/>
      <w:numFmt w:val="decimal"/>
      <w:lvlText w:val="%1.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120C"/>
    <w:rsid w:val="00012510"/>
    <w:rsid w:val="0005153C"/>
    <w:rsid w:val="000878FD"/>
    <w:rsid w:val="0009566A"/>
    <w:rsid w:val="000A3DC5"/>
    <w:rsid w:val="000B6169"/>
    <w:rsid w:val="00101F02"/>
    <w:rsid w:val="00186521"/>
    <w:rsid w:val="001E29C0"/>
    <w:rsid w:val="002133D4"/>
    <w:rsid w:val="00221268"/>
    <w:rsid w:val="00264ADD"/>
    <w:rsid w:val="002C4694"/>
    <w:rsid w:val="003271C1"/>
    <w:rsid w:val="003614F7"/>
    <w:rsid w:val="00393E65"/>
    <w:rsid w:val="003F3E7D"/>
    <w:rsid w:val="004A390E"/>
    <w:rsid w:val="00570E47"/>
    <w:rsid w:val="0057799D"/>
    <w:rsid w:val="00610210"/>
    <w:rsid w:val="00641836"/>
    <w:rsid w:val="006C6F6A"/>
    <w:rsid w:val="007159B5"/>
    <w:rsid w:val="007218D8"/>
    <w:rsid w:val="00733D3F"/>
    <w:rsid w:val="0075780D"/>
    <w:rsid w:val="007C2952"/>
    <w:rsid w:val="00815AE6"/>
    <w:rsid w:val="00833468"/>
    <w:rsid w:val="008533CC"/>
    <w:rsid w:val="00854BF2"/>
    <w:rsid w:val="008B26D7"/>
    <w:rsid w:val="008D0C2A"/>
    <w:rsid w:val="008D4AE4"/>
    <w:rsid w:val="0098688B"/>
    <w:rsid w:val="00986F2B"/>
    <w:rsid w:val="009F02DC"/>
    <w:rsid w:val="00A34278"/>
    <w:rsid w:val="00A545C2"/>
    <w:rsid w:val="00A9120C"/>
    <w:rsid w:val="00B22B68"/>
    <w:rsid w:val="00B27FDB"/>
    <w:rsid w:val="00B35DB7"/>
    <w:rsid w:val="00B77A1E"/>
    <w:rsid w:val="00BC25E4"/>
    <w:rsid w:val="00BF6969"/>
    <w:rsid w:val="00C65893"/>
    <w:rsid w:val="00D03A8D"/>
    <w:rsid w:val="00D13239"/>
    <w:rsid w:val="00D56D95"/>
    <w:rsid w:val="00EB2194"/>
    <w:rsid w:val="00ED08A8"/>
    <w:rsid w:val="00F4431F"/>
    <w:rsid w:val="00F44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before="60"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C2A"/>
    <w:pPr>
      <w:widowControl w:val="0"/>
    </w:pPr>
    <w:rPr>
      <w:kern w:val="2"/>
      <w:sz w:val="21"/>
      <w:lang w:val="en-US" w:eastAsia="zh-CN"/>
    </w:rPr>
  </w:style>
  <w:style w:type="paragraph" w:styleId="1">
    <w:name w:val="heading 1"/>
    <w:basedOn w:val="a"/>
    <w:next w:val="a"/>
    <w:link w:val="10"/>
    <w:uiPriority w:val="9"/>
    <w:qFormat/>
    <w:rsid w:val="007218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B26D7"/>
    <w:pPr>
      <w:widowControl/>
      <w:spacing w:before="100" w:beforeAutospacing="1" w:after="100" w:afterAutospacing="1" w:line="240" w:lineRule="auto"/>
      <w:ind w:firstLine="0"/>
      <w:jc w:val="left"/>
      <w:outlineLvl w:val="2"/>
    </w:pPr>
    <w:rPr>
      <w:rFonts w:eastAsia="Times New Roman"/>
      <w:b/>
      <w:bCs/>
      <w:kern w:val="0"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9120C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8B26D7"/>
    <w:rPr>
      <w:rFonts w:eastAsia="Times New Roman"/>
      <w:b/>
      <w:bCs/>
      <w:sz w:val="27"/>
      <w:szCs w:val="27"/>
      <w:lang w:eastAsia="ru-RU"/>
    </w:rPr>
  </w:style>
  <w:style w:type="character" w:styleId="a4">
    <w:name w:val="Strong"/>
    <w:basedOn w:val="a0"/>
    <w:uiPriority w:val="22"/>
    <w:qFormat/>
    <w:rsid w:val="008B26D7"/>
    <w:rPr>
      <w:b/>
      <w:bCs/>
    </w:rPr>
  </w:style>
  <w:style w:type="paragraph" w:styleId="a5">
    <w:name w:val="Normal (Web)"/>
    <w:basedOn w:val="a"/>
    <w:uiPriority w:val="99"/>
    <w:unhideWhenUsed/>
    <w:rsid w:val="00B77A1E"/>
    <w:pPr>
      <w:widowControl/>
      <w:spacing w:before="100" w:beforeAutospacing="1" w:after="100" w:afterAutospacing="1" w:line="240" w:lineRule="auto"/>
      <w:ind w:firstLine="0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570E47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70E47"/>
    <w:rPr>
      <w:kern w:val="2"/>
      <w:sz w:val="21"/>
      <w:lang w:val="en-US" w:eastAsia="zh-CN"/>
    </w:rPr>
  </w:style>
  <w:style w:type="paragraph" w:styleId="a8">
    <w:name w:val="footer"/>
    <w:basedOn w:val="a"/>
    <w:link w:val="a9"/>
    <w:uiPriority w:val="99"/>
    <w:unhideWhenUsed/>
    <w:rsid w:val="00570E47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0E47"/>
    <w:rPr>
      <w:kern w:val="2"/>
      <w:sz w:val="21"/>
      <w:lang w:val="en-US" w:eastAsia="zh-CN"/>
    </w:rPr>
  </w:style>
  <w:style w:type="paragraph" w:customStyle="1" w:styleId="Default">
    <w:name w:val="Default"/>
    <w:rsid w:val="008533CC"/>
    <w:pPr>
      <w:autoSpaceDE w:val="0"/>
      <w:autoSpaceDN w:val="0"/>
      <w:adjustRightInd w:val="0"/>
      <w:spacing w:before="0" w:line="240" w:lineRule="auto"/>
      <w:ind w:firstLine="0"/>
      <w:jc w:val="left"/>
    </w:pPr>
    <w:rPr>
      <w:rFonts w:eastAsia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8533CC"/>
    <w:pPr>
      <w:widowControl/>
      <w:spacing w:before="0" w:after="120" w:line="276" w:lineRule="auto"/>
      <w:ind w:firstLine="0"/>
      <w:jc w:val="left"/>
    </w:pPr>
    <w:rPr>
      <w:rFonts w:ascii="Calibri" w:eastAsia="Times New Roman" w:hAnsi="Calibri"/>
      <w:kern w:val="0"/>
      <w:sz w:val="22"/>
      <w:szCs w:val="22"/>
      <w:lang w:val="ru-RU" w:eastAsia="ru-RU"/>
    </w:rPr>
  </w:style>
  <w:style w:type="character" w:customStyle="1" w:styleId="ab">
    <w:name w:val="Основной текст Знак"/>
    <w:basedOn w:val="a0"/>
    <w:link w:val="aa"/>
    <w:uiPriority w:val="99"/>
    <w:rsid w:val="008533CC"/>
    <w:rPr>
      <w:rFonts w:ascii="Calibri" w:eastAsia="Times New Roman" w:hAnsi="Calibri"/>
      <w:sz w:val="22"/>
      <w:szCs w:val="22"/>
      <w:lang w:eastAsia="ru-RU"/>
    </w:rPr>
  </w:style>
  <w:style w:type="character" w:styleId="ac">
    <w:name w:val="Hyperlink"/>
    <w:basedOn w:val="a0"/>
    <w:uiPriority w:val="99"/>
    <w:unhideWhenUsed/>
    <w:rsid w:val="009F02D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218D8"/>
    <w:rPr>
      <w:rFonts w:asciiTheme="majorHAnsi" w:eastAsiaTheme="majorEastAsia" w:hAnsiTheme="majorHAnsi" w:cstheme="majorBidi"/>
      <w:b/>
      <w:bCs/>
      <w:color w:val="365F91" w:themeColor="accent1" w:themeShade="BF"/>
      <w:kern w:val="2"/>
      <w:sz w:val="28"/>
      <w:szCs w:val="28"/>
      <w:lang w:val="en-US" w:eastAsia="zh-CN"/>
    </w:rPr>
  </w:style>
  <w:style w:type="paragraph" w:customStyle="1" w:styleId="Pa4">
    <w:name w:val="Pa4"/>
    <w:basedOn w:val="a"/>
    <w:next w:val="a"/>
    <w:uiPriority w:val="99"/>
    <w:rsid w:val="007218D8"/>
    <w:pPr>
      <w:widowControl/>
      <w:autoSpaceDE w:val="0"/>
      <w:autoSpaceDN w:val="0"/>
      <w:adjustRightInd w:val="0"/>
      <w:spacing w:before="0" w:line="211" w:lineRule="atLeast"/>
      <w:ind w:firstLine="0"/>
      <w:jc w:val="left"/>
    </w:pPr>
    <w:rPr>
      <w:rFonts w:ascii="PetersburgC" w:eastAsia="Calibri" w:hAnsi="PetersburgC"/>
      <w:kern w:val="0"/>
      <w:sz w:val="24"/>
      <w:szCs w:val="24"/>
      <w:lang w:val="ru-RU" w:eastAsia="en-US"/>
    </w:rPr>
  </w:style>
  <w:style w:type="paragraph" w:styleId="ad">
    <w:name w:val="TOC Heading"/>
    <w:basedOn w:val="1"/>
    <w:next w:val="a"/>
    <w:uiPriority w:val="39"/>
    <w:semiHidden/>
    <w:unhideWhenUsed/>
    <w:qFormat/>
    <w:rsid w:val="00A34278"/>
    <w:pPr>
      <w:widowControl/>
      <w:spacing w:line="276" w:lineRule="auto"/>
      <w:ind w:firstLine="0"/>
      <w:jc w:val="left"/>
      <w:outlineLvl w:val="9"/>
    </w:pPr>
    <w:rPr>
      <w:kern w:val="0"/>
      <w:lang w:val="ru-RU" w:eastAsia="en-US"/>
    </w:rPr>
  </w:style>
  <w:style w:type="paragraph" w:styleId="11">
    <w:name w:val="toc 1"/>
    <w:basedOn w:val="a"/>
    <w:next w:val="a"/>
    <w:autoRedefine/>
    <w:uiPriority w:val="39"/>
    <w:unhideWhenUsed/>
    <w:rsid w:val="00F4431F"/>
    <w:pPr>
      <w:tabs>
        <w:tab w:val="right" w:leader="dot" w:pos="9061"/>
      </w:tabs>
      <w:spacing w:after="100"/>
      <w:ind w:firstLine="142"/>
    </w:pPr>
  </w:style>
  <w:style w:type="paragraph" w:styleId="31">
    <w:name w:val="toc 3"/>
    <w:basedOn w:val="a"/>
    <w:next w:val="a"/>
    <w:autoRedefine/>
    <w:uiPriority w:val="39"/>
    <w:unhideWhenUsed/>
    <w:rsid w:val="00A34278"/>
    <w:pPr>
      <w:spacing w:after="100"/>
      <w:ind w:left="420"/>
    </w:pPr>
  </w:style>
  <w:style w:type="paragraph" w:styleId="ae">
    <w:name w:val="Balloon Text"/>
    <w:basedOn w:val="a"/>
    <w:link w:val="af"/>
    <w:uiPriority w:val="99"/>
    <w:semiHidden/>
    <w:unhideWhenUsed/>
    <w:rsid w:val="00A3427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34278"/>
    <w:rPr>
      <w:rFonts w:ascii="Tahoma" w:hAnsi="Tahoma" w:cs="Tahoma"/>
      <w:kern w:val="2"/>
      <w:sz w:val="16"/>
      <w:szCs w:val="16"/>
      <w:lang w:val="en-US" w:eastAsia="zh-CN"/>
    </w:rPr>
  </w:style>
  <w:style w:type="paragraph" w:styleId="af0">
    <w:name w:val="List Paragraph"/>
    <w:basedOn w:val="a"/>
    <w:uiPriority w:val="34"/>
    <w:qFormat/>
    <w:rsid w:val="003614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03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6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27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66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1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44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52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8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5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8%D1%81%D1%82%D0%BE%D1%80%D0%B8%D0%BE%D0%B3%D1%80%D0%B0%D1%84%D0%B8%D1%8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2AC404-852A-4649-A849-731637A4C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3020</Words>
  <Characters>17214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самаркина</dc:creator>
  <cp:lastModifiedBy>самаркина</cp:lastModifiedBy>
  <cp:revision>13</cp:revision>
  <cp:lastPrinted>2014-11-24T12:54:00Z</cp:lastPrinted>
  <dcterms:created xsi:type="dcterms:W3CDTF">2014-11-10T13:08:00Z</dcterms:created>
  <dcterms:modified xsi:type="dcterms:W3CDTF">2014-11-24T12:56:00Z</dcterms:modified>
</cp:coreProperties>
</file>