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F0E" w:rsidRPr="0048765E" w:rsidRDefault="004928E4" w:rsidP="00450F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</w:t>
      </w:r>
      <w:r w:rsidR="00450F0E" w:rsidRPr="0048765E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450F0E" w:rsidRPr="0048765E" w:rsidRDefault="00450F0E" w:rsidP="00450F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65E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450F0E" w:rsidRPr="0048765E" w:rsidRDefault="00450F0E" w:rsidP="00450F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65E">
        <w:rPr>
          <w:rFonts w:ascii="Times New Roman" w:hAnsi="Times New Roman" w:cs="Times New Roman"/>
          <w:b/>
          <w:sz w:val="28"/>
          <w:szCs w:val="28"/>
        </w:rPr>
        <w:t>Владимирский филиал</w:t>
      </w:r>
    </w:p>
    <w:p w:rsidR="00450F0E" w:rsidRPr="0048765E" w:rsidRDefault="00450F0E" w:rsidP="00450F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F0E" w:rsidRPr="0048765E" w:rsidRDefault="00450F0E" w:rsidP="00450F0E">
      <w:pPr>
        <w:jc w:val="center"/>
        <w:rPr>
          <w:rFonts w:ascii="Times New Roman" w:hAnsi="Times New Roman" w:cs="Times New Roman"/>
          <w:sz w:val="28"/>
          <w:szCs w:val="28"/>
        </w:rPr>
      </w:pPr>
      <w:r w:rsidRPr="0048765E">
        <w:rPr>
          <w:rFonts w:ascii="Times New Roman" w:hAnsi="Times New Roman" w:cs="Times New Roman"/>
          <w:sz w:val="28"/>
          <w:szCs w:val="28"/>
        </w:rPr>
        <w:t>Кафедра «</w:t>
      </w:r>
      <w:r>
        <w:rPr>
          <w:rFonts w:ascii="Times New Roman" w:hAnsi="Times New Roman"/>
          <w:sz w:val="28"/>
          <w:szCs w:val="28"/>
        </w:rPr>
        <w:t>менеджмент и маркетинг</w:t>
      </w:r>
      <w:r w:rsidRPr="0048765E">
        <w:rPr>
          <w:rFonts w:ascii="Times New Roman" w:hAnsi="Times New Roman" w:cs="Times New Roman"/>
          <w:sz w:val="28"/>
          <w:szCs w:val="28"/>
        </w:rPr>
        <w:t>»</w:t>
      </w:r>
    </w:p>
    <w:p w:rsidR="00450F0E" w:rsidRPr="0048765E" w:rsidRDefault="00450F0E" w:rsidP="00450F0E">
      <w:pPr>
        <w:rPr>
          <w:rFonts w:ascii="Times New Roman" w:hAnsi="Times New Roman" w:cs="Times New Roman"/>
          <w:sz w:val="28"/>
          <w:szCs w:val="28"/>
        </w:rPr>
      </w:pPr>
    </w:p>
    <w:p w:rsidR="00450F0E" w:rsidRPr="009F36C8" w:rsidRDefault="00450F0E" w:rsidP="00450F0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 1</w:t>
      </w:r>
    </w:p>
    <w:p w:rsidR="00450F0E" w:rsidRPr="0048765E" w:rsidRDefault="00450F0E" w:rsidP="00450F0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65E">
        <w:rPr>
          <w:rFonts w:ascii="Times New Roman" w:hAnsi="Times New Roman" w:cs="Times New Roman"/>
          <w:b/>
          <w:sz w:val="28"/>
          <w:szCs w:val="28"/>
        </w:rPr>
        <w:t>по дисциплине «</w:t>
      </w:r>
      <w:r w:rsidR="004344C9">
        <w:rPr>
          <w:rFonts w:ascii="Times New Roman" w:hAnsi="Times New Roman" w:cs="Times New Roman"/>
          <w:b/>
          <w:sz w:val="28"/>
          <w:szCs w:val="28"/>
        </w:rPr>
        <w:t>Реорганизация бизнеса: слияние и поглощение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50F0E" w:rsidRDefault="004344C9" w:rsidP="00450F0E">
      <w:pPr>
        <w:spacing w:line="360" w:lineRule="auto"/>
        <w:ind w:left="35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№ 6.</w:t>
      </w:r>
    </w:p>
    <w:p w:rsidR="00450F0E" w:rsidRDefault="00450F0E" w:rsidP="00450F0E">
      <w:pPr>
        <w:spacing w:line="360" w:lineRule="auto"/>
        <w:ind w:left="3544"/>
        <w:rPr>
          <w:rFonts w:ascii="Times New Roman" w:hAnsi="Times New Roman" w:cs="Times New Roman"/>
          <w:sz w:val="28"/>
          <w:szCs w:val="28"/>
        </w:rPr>
      </w:pPr>
    </w:p>
    <w:p w:rsidR="00450F0E" w:rsidRPr="0048765E" w:rsidRDefault="00450F0E" w:rsidP="00450F0E">
      <w:pPr>
        <w:spacing w:line="360" w:lineRule="auto"/>
        <w:ind w:left="3544"/>
        <w:rPr>
          <w:rFonts w:ascii="Times New Roman" w:hAnsi="Times New Roman" w:cs="Times New Roman"/>
          <w:sz w:val="28"/>
          <w:szCs w:val="28"/>
        </w:rPr>
      </w:pPr>
      <w:r w:rsidRPr="0048765E">
        <w:rPr>
          <w:rFonts w:ascii="Times New Roman" w:hAnsi="Times New Roman" w:cs="Times New Roman"/>
          <w:sz w:val="28"/>
          <w:szCs w:val="28"/>
        </w:rPr>
        <w:t>Исполнитель: Егорова Кристина Игоревна</w:t>
      </w:r>
    </w:p>
    <w:p w:rsidR="00450F0E" w:rsidRPr="0048765E" w:rsidRDefault="00450F0E" w:rsidP="00450F0E">
      <w:pPr>
        <w:spacing w:line="360" w:lineRule="auto"/>
        <w:ind w:left="3544"/>
        <w:rPr>
          <w:rFonts w:ascii="Times New Roman" w:hAnsi="Times New Roman" w:cs="Times New Roman"/>
          <w:sz w:val="28"/>
          <w:szCs w:val="28"/>
        </w:rPr>
      </w:pPr>
      <w:r w:rsidRPr="0048765E">
        <w:rPr>
          <w:rFonts w:ascii="Times New Roman" w:hAnsi="Times New Roman" w:cs="Times New Roman"/>
          <w:sz w:val="28"/>
          <w:szCs w:val="28"/>
        </w:rPr>
        <w:t xml:space="preserve">студент факультета менеджмента и </w:t>
      </w:r>
      <w:proofErr w:type="gramStart"/>
      <w:r w:rsidRPr="0048765E">
        <w:rPr>
          <w:rFonts w:ascii="Times New Roman" w:hAnsi="Times New Roman" w:cs="Times New Roman"/>
          <w:sz w:val="28"/>
          <w:szCs w:val="28"/>
        </w:rPr>
        <w:t>бизнес-информатики</w:t>
      </w:r>
      <w:proofErr w:type="gramEnd"/>
    </w:p>
    <w:p w:rsidR="00450F0E" w:rsidRPr="0048765E" w:rsidRDefault="00450F0E" w:rsidP="00450F0E">
      <w:pPr>
        <w:spacing w:line="360" w:lineRule="auto"/>
        <w:ind w:left="3544"/>
        <w:rPr>
          <w:rFonts w:ascii="Times New Roman" w:hAnsi="Times New Roman" w:cs="Times New Roman"/>
          <w:sz w:val="28"/>
          <w:szCs w:val="28"/>
        </w:rPr>
      </w:pPr>
      <w:r w:rsidRPr="0048765E">
        <w:rPr>
          <w:rFonts w:ascii="Times New Roman" w:hAnsi="Times New Roman" w:cs="Times New Roman"/>
          <w:sz w:val="28"/>
          <w:szCs w:val="28"/>
        </w:rPr>
        <w:t>Профиль: «Финансовый менеджмент»</w:t>
      </w:r>
    </w:p>
    <w:p w:rsidR="00450F0E" w:rsidRPr="0048765E" w:rsidRDefault="00450F0E" w:rsidP="00450F0E">
      <w:pPr>
        <w:spacing w:line="360" w:lineRule="auto"/>
        <w:ind w:left="3544"/>
        <w:rPr>
          <w:rFonts w:ascii="Times New Roman" w:hAnsi="Times New Roman" w:cs="Times New Roman"/>
          <w:sz w:val="28"/>
          <w:szCs w:val="28"/>
        </w:rPr>
      </w:pPr>
      <w:r w:rsidRPr="0048765E">
        <w:rPr>
          <w:rFonts w:ascii="Times New Roman" w:hAnsi="Times New Roman" w:cs="Times New Roman"/>
          <w:sz w:val="28"/>
          <w:szCs w:val="28"/>
        </w:rPr>
        <w:t xml:space="preserve">Курс 3     </w:t>
      </w:r>
    </w:p>
    <w:p w:rsidR="00450F0E" w:rsidRPr="0048765E" w:rsidRDefault="00450F0E" w:rsidP="00450F0E">
      <w:pPr>
        <w:spacing w:line="360" w:lineRule="auto"/>
        <w:ind w:left="3544"/>
        <w:rPr>
          <w:rFonts w:ascii="Times New Roman" w:hAnsi="Times New Roman" w:cs="Times New Roman"/>
          <w:sz w:val="28"/>
          <w:szCs w:val="28"/>
        </w:rPr>
      </w:pPr>
      <w:r w:rsidRPr="0048765E">
        <w:rPr>
          <w:rFonts w:ascii="Times New Roman" w:hAnsi="Times New Roman" w:cs="Times New Roman"/>
          <w:sz w:val="28"/>
          <w:szCs w:val="28"/>
        </w:rPr>
        <w:t>№ группы ЗБ3-МН301</w:t>
      </w:r>
    </w:p>
    <w:p w:rsidR="00450F0E" w:rsidRPr="0048765E" w:rsidRDefault="00450F0E" w:rsidP="00450F0E">
      <w:pPr>
        <w:spacing w:line="360" w:lineRule="auto"/>
        <w:ind w:left="3544"/>
        <w:rPr>
          <w:rFonts w:ascii="Times New Roman" w:hAnsi="Times New Roman" w:cs="Times New Roman"/>
          <w:sz w:val="28"/>
          <w:szCs w:val="28"/>
        </w:rPr>
      </w:pPr>
      <w:r w:rsidRPr="0048765E">
        <w:rPr>
          <w:rFonts w:ascii="Times New Roman" w:hAnsi="Times New Roman" w:cs="Times New Roman"/>
          <w:sz w:val="28"/>
          <w:szCs w:val="28"/>
        </w:rPr>
        <w:t>Личное дело № 100.06/120041</w:t>
      </w:r>
    </w:p>
    <w:p w:rsidR="00450F0E" w:rsidRDefault="00450F0E" w:rsidP="00450F0E">
      <w:pPr>
        <w:spacing w:line="360" w:lineRule="auto"/>
        <w:ind w:left="3544"/>
        <w:rPr>
          <w:rFonts w:ascii="Times New Roman" w:hAnsi="Times New Roman" w:cs="Times New Roman"/>
          <w:sz w:val="28"/>
          <w:szCs w:val="28"/>
        </w:rPr>
      </w:pPr>
      <w:r w:rsidRPr="0048765E">
        <w:rPr>
          <w:rFonts w:ascii="Times New Roman" w:hAnsi="Times New Roman" w:cs="Times New Roman"/>
          <w:sz w:val="28"/>
          <w:szCs w:val="28"/>
        </w:rPr>
        <w:t xml:space="preserve">Преподаватель: </w:t>
      </w:r>
      <w:r w:rsidR="004344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4C9">
        <w:rPr>
          <w:rFonts w:ascii="Times New Roman" w:hAnsi="Times New Roman" w:cs="Times New Roman"/>
          <w:sz w:val="28"/>
          <w:szCs w:val="28"/>
        </w:rPr>
        <w:t>Булгаевский</w:t>
      </w:r>
      <w:proofErr w:type="spellEnd"/>
      <w:r w:rsidR="004344C9">
        <w:rPr>
          <w:rFonts w:ascii="Times New Roman" w:hAnsi="Times New Roman" w:cs="Times New Roman"/>
          <w:sz w:val="28"/>
          <w:szCs w:val="28"/>
        </w:rPr>
        <w:t xml:space="preserve"> Геннадий Фёдорович</w:t>
      </w:r>
    </w:p>
    <w:p w:rsidR="00450F0E" w:rsidRDefault="00450F0E" w:rsidP="00450F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344C9" w:rsidRPr="0048765E" w:rsidRDefault="004344C9" w:rsidP="00450F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50F0E" w:rsidRPr="00141403" w:rsidRDefault="00450F0E" w:rsidP="00450F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Владимир 2015</w:t>
      </w:r>
    </w:p>
    <w:p w:rsidR="00210A96" w:rsidRDefault="004344C9" w:rsidP="004344C9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Содержание</w:t>
      </w:r>
    </w:p>
    <w:p w:rsidR="004344C9" w:rsidRPr="004344C9" w:rsidRDefault="004344C9" w:rsidP="004344C9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344C9">
        <w:rPr>
          <w:color w:val="000000"/>
          <w:sz w:val="28"/>
          <w:szCs w:val="28"/>
        </w:rPr>
        <w:t>Введение</w:t>
      </w:r>
      <w:r>
        <w:rPr>
          <w:color w:val="000000"/>
          <w:sz w:val="28"/>
          <w:szCs w:val="28"/>
        </w:rPr>
        <w:t>…………………………………………………………………………3</w:t>
      </w:r>
    </w:p>
    <w:p w:rsidR="004344C9" w:rsidRPr="004344C9" w:rsidRDefault="004344C9" w:rsidP="004344C9">
      <w:pPr>
        <w:pStyle w:val="a3"/>
        <w:spacing w:before="0" w:beforeAutospacing="0" w:after="0" w:afterAutospacing="0" w:line="360" w:lineRule="auto"/>
        <w:jc w:val="both"/>
        <w:rPr>
          <w:bCs/>
          <w:iCs/>
          <w:color w:val="000000" w:themeColor="text1"/>
          <w:sz w:val="28"/>
          <w:szCs w:val="28"/>
        </w:rPr>
      </w:pPr>
      <w:r w:rsidRPr="004344C9">
        <w:rPr>
          <w:bCs/>
          <w:iCs/>
          <w:color w:val="000000" w:themeColor="text1"/>
          <w:sz w:val="28"/>
          <w:szCs w:val="28"/>
        </w:rPr>
        <w:t>1.Понятие и сущность реструктуризации предприятия</w:t>
      </w:r>
      <w:r>
        <w:rPr>
          <w:bCs/>
          <w:iCs/>
          <w:color w:val="000000" w:themeColor="text1"/>
          <w:sz w:val="28"/>
          <w:szCs w:val="28"/>
        </w:rPr>
        <w:t>……………………...4</w:t>
      </w:r>
    </w:p>
    <w:p w:rsidR="004344C9" w:rsidRPr="004344C9" w:rsidRDefault="004344C9" w:rsidP="004344C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4344C9">
        <w:rPr>
          <w:color w:val="000000" w:themeColor="text1"/>
          <w:sz w:val="28"/>
          <w:szCs w:val="28"/>
        </w:rPr>
        <w:t>2. Направления реструктуризации предприятия</w:t>
      </w:r>
      <w:r>
        <w:rPr>
          <w:color w:val="000000" w:themeColor="text1"/>
          <w:sz w:val="28"/>
          <w:szCs w:val="28"/>
        </w:rPr>
        <w:t>……………………………..</w:t>
      </w:r>
      <w:r w:rsidRPr="004344C9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7</w:t>
      </w:r>
    </w:p>
    <w:p w:rsidR="004344C9" w:rsidRPr="004344C9" w:rsidRDefault="004344C9" w:rsidP="004344C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4344C9">
        <w:rPr>
          <w:sz w:val="28"/>
          <w:szCs w:val="28"/>
        </w:rPr>
        <w:t>3.Этапы проведения реструктуризации системы управления</w:t>
      </w:r>
      <w:r>
        <w:rPr>
          <w:sz w:val="28"/>
          <w:szCs w:val="28"/>
        </w:rPr>
        <w:t>………………</w:t>
      </w:r>
      <w:r w:rsidRPr="004344C9">
        <w:rPr>
          <w:sz w:val="28"/>
          <w:szCs w:val="28"/>
        </w:rPr>
        <w:t>1</w:t>
      </w:r>
      <w:r>
        <w:rPr>
          <w:sz w:val="28"/>
          <w:szCs w:val="28"/>
        </w:rPr>
        <w:t>1</w:t>
      </w:r>
    </w:p>
    <w:p w:rsidR="004344C9" w:rsidRPr="004344C9" w:rsidRDefault="004344C9" w:rsidP="004344C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Заключение……………………………………………………………………...13</w:t>
      </w:r>
    </w:p>
    <w:p w:rsidR="004344C9" w:rsidRPr="004344C9" w:rsidRDefault="004344C9" w:rsidP="004344C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4344C9">
        <w:rPr>
          <w:color w:val="000000" w:themeColor="text1"/>
          <w:sz w:val="28"/>
          <w:szCs w:val="28"/>
        </w:rPr>
        <w:t>Список использованной литературы</w:t>
      </w:r>
      <w:r>
        <w:rPr>
          <w:color w:val="000000" w:themeColor="text1"/>
          <w:sz w:val="28"/>
          <w:szCs w:val="28"/>
        </w:rPr>
        <w:t>………………………………………….</w:t>
      </w:r>
      <w:r w:rsidRPr="004344C9">
        <w:rPr>
          <w:color w:val="000000" w:themeColor="text1"/>
          <w:sz w:val="28"/>
          <w:szCs w:val="28"/>
        </w:rPr>
        <w:t>14</w:t>
      </w:r>
    </w:p>
    <w:p w:rsidR="004344C9" w:rsidRDefault="004344C9" w:rsidP="004344C9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bookmarkStart w:id="0" w:name="_GoBack"/>
      <w:bookmarkEnd w:id="0"/>
    </w:p>
    <w:p w:rsidR="00210A96" w:rsidRDefault="00210A96" w:rsidP="004928E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210A96" w:rsidRDefault="00210A96" w:rsidP="004928E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210A96" w:rsidRDefault="00210A96" w:rsidP="004928E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210A96" w:rsidRDefault="00210A96" w:rsidP="004928E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210A96" w:rsidRDefault="00210A96" w:rsidP="004928E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210A96" w:rsidRDefault="00210A96" w:rsidP="004928E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210A96" w:rsidRDefault="00210A96" w:rsidP="004928E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210A96" w:rsidRDefault="00210A96" w:rsidP="004928E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210A96" w:rsidRDefault="00210A96" w:rsidP="004928E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210A96" w:rsidRDefault="00210A96" w:rsidP="004928E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210A96" w:rsidRDefault="00210A96" w:rsidP="004928E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210A96" w:rsidRDefault="00210A96" w:rsidP="004928E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210A96" w:rsidRDefault="00210A96" w:rsidP="004928E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210A96" w:rsidRDefault="00210A96" w:rsidP="004928E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210A96" w:rsidRDefault="00210A96" w:rsidP="004928E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210A96" w:rsidRDefault="00210A96" w:rsidP="004928E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210A96" w:rsidRDefault="00210A96" w:rsidP="004928E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210A96" w:rsidRDefault="00210A96" w:rsidP="004928E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210A96" w:rsidRDefault="00210A96" w:rsidP="004928E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210A96" w:rsidRDefault="00210A96" w:rsidP="004928E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210A96" w:rsidRDefault="00210A96" w:rsidP="004928E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210A96" w:rsidRDefault="00210A96" w:rsidP="004928E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A7470D" w:rsidRPr="00A7470D" w:rsidRDefault="00210A96" w:rsidP="00210A96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                                                </w:t>
      </w:r>
      <w:r w:rsidR="004928E4">
        <w:rPr>
          <w:b/>
          <w:color w:val="000000"/>
          <w:sz w:val="28"/>
          <w:szCs w:val="28"/>
        </w:rPr>
        <w:t>Введение</w:t>
      </w:r>
      <w:r w:rsidR="00A7470D" w:rsidRPr="00A7470D">
        <w:rPr>
          <w:color w:val="000000"/>
          <w:sz w:val="28"/>
          <w:szCs w:val="28"/>
        </w:rPr>
        <w:br/>
      </w:r>
      <w:r w:rsidR="004928E4">
        <w:rPr>
          <w:color w:val="000000"/>
          <w:sz w:val="28"/>
          <w:szCs w:val="28"/>
        </w:rPr>
        <w:t xml:space="preserve">          </w:t>
      </w:r>
      <w:r w:rsidR="00A7470D" w:rsidRPr="00AC0D06">
        <w:rPr>
          <w:color w:val="000000"/>
          <w:sz w:val="28"/>
          <w:szCs w:val="28"/>
        </w:rPr>
        <w:t>Особенности системы управления предприятиями на современном этапе тесно связаны с изменением стратегических ориентиров в их деятельности. Основными экономическими целями предприятия в рыночных условиях являются повышение эффективности производства, максимизация прибыли, завоевание новых рынков и удовлетворение потребностей коллектива. Вместе с тем возрастает влияние фактора хозяйственного риска, появляются преимущества свободного ценообразования, возможности самостоятельного выбора поставщиков и потребителей. Одновременно с этим государства снимается всякая ответственность за обеспечение предприятия сырьем и материалами, за сбыт его продукции, за уровень его заработной платы.</w:t>
      </w:r>
    </w:p>
    <w:p w:rsidR="00A7470D" w:rsidRPr="00A7470D" w:rsidRDefault="00A7470D" w:rsidP="00210A96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70D">
        <w:rPr>
          <w:rFonts w:ascii="Times New Roman" w:hAnsi="Times New Roman" w:cs="Times New Roman"/>
          <w:sz w:val="28"/>
          <w:szCs w:val="28"/>
        </w:rPr>
        <w:t>Реструктуризация – один из эффективных рыночных инструментов развития успешного бизнеса. Неудачи реструктуризации отдельных российских предприятий свидетельствуют скорее о недостаточно продуманной и проработанной организации ее проведения, чем о недостатке ее как метода.</w:t>
      </w: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</w:p>
    <w:p w:rsid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</w:p>
    <w:p w:rsidR="00E42FA4" w:rsidRDefault="00E42FA4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</w:p>
    <w:p w:rsidR="00E42FA4" w:rsidRDefault="00E42FA4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</w:p>
    <w:p w:rsidR="00E42FA4" w:rsidRPr="00A7470D" w:rsidRDefault="00E42FA4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</w:p>
    <w:p w:rsidR="00210A96" w:rsidRPr="00210A96" w:rsidRDefault="00210A96" w:rsidP="00210A9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center"/>
        <w:rPr>
          <w:b/>
          <w:bCs/>
          <w:iCs/>
          <w:color w:val="000000" w:themeColor="text1"/>
          <w:sz w:val="28"/>
          <w:szCs w:val="28"/>
        </w:rPr>
      </w:pPr>
      <w:r>
        <w:rPr>
          <w:b/>
          <w:bCs/>
          <w:iCs/>
          <w:color w:val="000000" w:themeColor="text1"/>
          <w:sz w:val="28"/>
          <w:szCs w:val="28"/>
        </w:rPr>
        <w:lastRenderedPageBreak/>
        <w:t>1.</w:t>
      </w:r>
      <w:r w:rsidRPr="00210A96">
        <w:rPr>
          <w:b/>
          <w:bCs/>
          <w:iCs/>
          <w:color w:val="000000" w:themeColor="text1"/>
          <w:sz w:val="28"/>
          <w:szCs w:val="28"/>
        </w:rPr>
        <w:t>Понятие и сущность реструктуризации предприятия.</w:t>
      </w:r>
    </w:p>
    <w:p w:rsidR="00A7470D" w:rsidRPr="004928E4" w:rsidRDefault="00A7470D" w:rsidP="00210A9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928E4">
        <w:rPr>
          <w:bCs/>
          <w:iCs/>
          <w:color w:val="000000" w:themeColor="text1"/>
          <w:sz w:val="28"/>
          <w:szCs w:val="28"/>
        </w:rPr>
        <w:t>Реструктуризация предприятия</w:t>
      </w:r>
      <w:r w:rsidRPr="004928E4">
        <w:rPr>
          <w:color w:val="000000" w:themeColor="text1"/>
          <w:sz w:val="28"/>
          <w:szCs w:val="28"/>
        </w:rPr>
        <w:t xml:space="preserve"> – это осуществление комплекса организационно-хозяйственных, финансово-экономических, правовых, производственно-технических мероприятий, направленных на реорганизацию предприятия, изменение формы собственности, системы управления, организационно-правовой формы, для финансового оздоровления предприятия, увеличения объемов выпуска конкурентоспособной продукции, повышения эффективности производства и удовлетворения требований кредиторов.</w:t>
      </w:r>
    </w:p>
    <w:p w:rsidR="00A7470D" w:rsidRPr="004928E4" w:rsidRDefault="00A7470D" w:rsidP="00210A9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928E4">
        <w:rPr>
          <w:color w:val="000000" w:themeColor="text1"/>
          <w:sz w:val="28"/>
          <w:szCs w:val="28"/>
        </w:rPr>
        <w:t>Из этого определения вытекает, что понятие "реструктуризации предприятия" является хотя и близким к понятию "реорганизации предприятия", но не совпадающим с ним по содержанию. Поскольку "реорганизация" выступает одной из составных частей "реструктуризации", то последнее понятие оказывается более широким, чем первое.</w:t>
      </w:r>
    </w:p>
    <w:p w:rsidR="00AC0D06" w:rsidRPr="004928E4" w:rsidRDefault="00AC0D06" w:rsidP="00210A9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928E4">
        <w:rPr>
          <w:color w:val="000000" w:themeColor="text1"/>
          <w:sz w:val="28"/>
          <w:szCs w:val="28"/>
        </w:rPr>
        <w:t>В процессе реструктуризации может происходить совершенствование системы управления предприятием, изменение финансово-экономической политики, операционной деятельности, систем маркетинга, сбыта и управления персоналом.</w:t>
      </w:r>
    </w:p>
    <w:p w:rsidR="00AC0D06" w:rsidRPr="004928E4" w:rsidRDefault="00AC0D06" w:rsidP="00210A9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928E4">
        <w:rPr>
          <w:color w:val="000000" w:themeColor="text1"/>
          <w:sz w:val="28"/>
          <w:szCs w:val="28"/>
        </w:rPr>
        <w:t xml:space="preserve">Предпосылки: </w:t>
      </w:r>
    </w:p>
    <w:p w:rsidR="00AC0D06" w:rsidRPr="00A7470D" w:rsidRDefault="00AC0D06" w:rsidP="00210A96">
      <w:pPr>
        <w:numPr>
          <w:ilvl w:val="0"/>
          <w:numId w:val="1"/>
        </w:numPr>
        <w:shd w:val="clear" w:color="auto" w:fill="FFFFFF" w:themeFill="background1"/>
        <w:spacing w:after="0" w:line="360" w:lineRule="auto"/>
        <w:ind w:left="384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747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Разные рынки и потребители;</w:t>
      </w:r>
    </w:p>
    <w:p w:rsidR="00AC0D06" w:rsidRPr="00A7470D" w:rsidRDefault="00AC0D06" w:rsidP="00210A96">
      <w:pPr>
        <w:numPr>
          <w:ilvl w:val="0"/>
          <w:numId w:val="1"/>
        </w:numPr>
        <w:shd w:val="clear" w:color="auto" w:fill="FFFFFF" w:themeFill="background1"/>
        <w:spacing w:after="0" w:line="360" w:lineRule="auto"/>
        <w:ind w:left="384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747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Разное техническое, технологическое и финансовое состояние производства продукции;</w:t>
      </w:r>
    </w:p>
    <w:p w:rsidR="00AC0D06" w:rsidRPr="00A7470D" w:rsidRDefault="00AC0D06" w:rsidP="00210A96">
      <w:pPr>
        <w:numPr>
          <w:ilvl w:val="0"/>
          <w:numId w:val="1"/>
        </w:numPr>
        <w:shd w:val="clear" w:color="auto" w:fill="FFFFFF" w:themeFill="background1"/>
        <w:spacing w:after="0" w:line="360" w:lineRule="auto"/>
        <w:ind w:left="384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747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Разная степень конкурентоспособности производств и товаров;</w:t>
      </w:r>
    </w:p>
    <w:p w:rsidR="00AC0D06" w:rsidRPr="00A7470D" w:rsidRDefault="00AC0D06" w:rsidP="00210A96">
      <w:pPr>
        <w:numPr>
          <w:ilvl w:val="0"/>
          <w:numId w:val="1"/>
        </w:numPr>
        <w:shd w:val="clear" w:color="auto" w:fill="FFFFFF" w:themeFill="background1"/>
        <w:spacing w:after="0" w:line="360" w:lineRule="auto"/>
        <w:ind w:left="384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747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Разная степень инвестиционной привлекательности;</w:t>
      </w:r>
    </w:p>
    <w:p w:rsidR="00AC0D06" w:rsidRPr="004928E4" w:rsidRDefault="00AC0D06" w:rsidP="00210A96">
      <w:pPr>
        <w:numPr>
          <w:ilvl w:val="0"/>
          <w:numId w:val="1"/>
        </w:numPr>
        <w:shd w:val="clear" w:color="auto" w:fill="FFFFFF" w:themeFill="background1"/>
        <w:spacing w:after="0" w:line="360" w:lineRule="auto"/>
        <w:ind w:left="384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747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Разный уровень качества продукции</w:t>
      </w:r>
      <w:r w:rsidRPr="004928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7470D" w:rsidRPr="00A7470D" w:rsidRDefault="00A7470D" w:rsidP="00AC0D0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ECE9D8"/>
        </w:rPr>
      </w:pPr>
      <w:r w:rsidRPr="00AC0D06">
        <w:rPr>
          <w:color w:val="000000"/>
          <w:sz w:val="28"/>
          <w:szCs w:val="28"/>
        </w:rPr>
        <w:t>Оценку сложившейся на сегодняшний день организационной структуры предприятия лучше всего проводить в рамках комплексной диагностики состояния предприятия, включающей, кроме того, оценку</w:t>
      </w:r>
      <w:r w:rsidRPr="00A7470D">
        <w:rPr>
          <w:color w:val="000000"/>
          <w:sz w:val="28"/>
          <w:szCs w:val="28"/>
          <w:shd w:val="clear" w:color="auto" w:fill="ECE9D8"/>
        </w:rPr>
        <w:t xml:space="preserve"> </w:t>
      </w:r>
      <w:r w:rsidRPr="00AC0D06">
        <w:rPr>
          <w:color w:val="000000"/>
          <w:sz w:val="28"/>
          <w:szCs w:val="28"/>
        </w:rPr>
        <w:t xml:space="preserve">финансово–экономического состояния, проблемы и направления развития управленческой команды, маркетинговую ориентацию предприятия и </w:t>
      </w:r>
      <w:r w:rsidRPr="00AC0D06">
        <w:rPr>
          <w:color w:val="000000"/>
          <w:sz w:val="28"/>
          <w:szCs w:val="28"/>
        </w:rPr>
        <w:lastRenderedPageBreak/>
        <w:t>прочее.</w:t>
      </w:r>
      <w:r w:rsidRPr="00AC0D06">
        <w:rPr>
          <w:rStyle w:val="apple-converted-space"/>
          <w:color w:val="000000"/>
          <w:sz w:val="28"/>
          <w:szCs w:val="28"/>
        </w:rPr>
        <w:t> </w:t>
      </w:r>
      <w:r w:rsidRPr="00AC0D06">
        <w:rPr>
          <w:color w:val="000000"/>
          <w:sz w:val="28"/>
          <w:szCs w:val="28"/>
        </w:rPr>
        <w:br/>
      </w:r>
      <w:r w:rsidR="00AC0D06">
        <w:rPr>
          <w:color w:val="000000"/>
          <w:sz w:val="28"/>
          <w:szCs w:val="28"/>
        </w:rPr>
        <w:t xml:space="preserve">          </w:t>
      </w:r>
      <w:r w:rsidRPr="00AC0D06">
        <w:rPr>
          <w:color w:val="000000"/>
          <w:sz w:val="28"/>
          <w:szCs w:val="28"/>
        </w:rPr>
        <w:t xml:space="preserve">Сложившуюся систему управления необходимо менять, когда организационная структура и функции, выполняемые подразделениями, перестали </w:t>
      </w:r>
      <w:proofErr w:type="gramStart"/>
      <w:r w:rsidRPr="00AC0D06">
        <w:rPr>
          <w:color w:val="000000"/>
          <w:sz w:val="28"/>
          <w:szCs w:val="28"/>
        </w:rPr>
        <w:t>соответствовать решаемым организацией задачам и недостаточны</w:t>
      </w:r>
      <w:proofErr w:type="gramEnd"/>
      <w:r w:rsidRPr="00A7470D">
        <w:rPr>
          <w:color w:val="000000"/>
          <w:sz w:val="28"/>
          <w:szCs w:val="28"/>
          <w:shd w:val="clear" w:color="auto" w:fill="ECE9D8"/>
        </w:rPr>
        <w:t xml:space="preserve"> </w:t>
      </w:r>
      <w:r w:rsidRPr="00AC0D06">
        <w:rPr>
          <w:color w:val="000000"/>
          <w:sz w:val="28"/>
          <w:szCs w:val="28"/>
        </w:rPr>
        <w:t>для решения перспективных задач. Как правило, на большинстве российских предприятий сложилась именно такая ситуация – структура управления стала</w:t>
      </w:r>
      <w:r w:rsidRPr="00A7470D">
        <w:rPr>
          <w:color w:val="000000"/>
          <w:sz w:val="28"/>
          <w:szCs w:val="28"/>
          <w:shd w:val="clear" w:color="auto" w:fill="ECE9D8"/>
        </w:rPr>
        <w:t xml:space="preserve"> </w:t>
      </w:r>
      <w:r w:rsidRPr="00AC0D06">
        <w:rPr>
          <w:color w:val="000000"/>
          <w:sz w:val="28"/>
          <w:szCs w:val="28"/>
        </w:rPr>
        <w:t>постепенно отставать от требований времени (неадекватна текущей ситуации и происходящим изменениям). Имеют место следующие типовые недостатки</w:t>
      </w:r>
      <w:r w:rsidR="00CE3EFA">
        <w:rPr>
          <w:color w:val="000000"/>
          <w:sz w:val="28"/>
          <w:szCs w:val="28"/>
          <w:shd w:val="clear" w:color="auto" w:fill="ECE9D8"/>
        </w:rPr>
        <w:t xml:space="preserve"> </w:t>
      </w:r>
      <w:r w:rsidR="00CE3EFA" w:rsidRPr="00CE3EFA">
        <w:rPr>
          <w:color w:val="000000"/>
          <w:sz w:val="28"/>
          <w:szCs w:val="28"/>
        </w:rPr>
        <w:t>существующих</w:t>
      </w:r>
      <w:r w:rsidR="00E42FA4">
        <w:rPr>
          <w:color w:val="000000"/>
          <w:sz w:val="28"/>
          <w:szCs w:val="28"/>
        </w:rPr>
        <w:t> организационных структур:</w:t>
      </w:r>
      <w:r w:rsidRPr="00AC0D06">
        <w:rPr>
          <w:color w:val="000000"/>
          <w:sz w:val="28"/>
          <w:szCs w:val="28"/>
        </w:rPr>
        <w:br/>
      </w:r>
      <w:r w:rsidR="00AC0D06">
        <w:rPr>
          <w:color w:val="000000"/>
          <w:sz w:val="28"/>
          <w:szCs w:val="28"/>
        </w:rPr>
        <w:t xml:space="preserve">          </w:t>
      </w:r>
      <w:proofErr w:type="gramStart"/>
      <w:r w:rsidR="00AC0D06">
        <w:rPr>
          <w:color w:val="000000"/>
          <w:sz w:val="28"/>
          <w:szCs w:val="28"/>
        </w:rPr>
        <w:t>-</w:t>
      </w:r>
      <w:r w:rsidRPr="00AC0D06">
        <w:rPr>
          <w:color w:val="000000"/>
          <w:sz w:val="28"/>
          <w:szCs w:val="28"/>
        </w:rPr>
        <w:t>ч</w:t>
      </w:r>
      <w:proofErr w:type="gramEnd"/>
      <w:r w:rsidRPr="00AC0D06">
        <w:rPr>
          <w:color w:val="000000"/>
          <w:sz w:val="28"/>
          <w:szCs w:val="28"/>
        </w:rPr>
        <w:t>резмерная замкнутость структурных подразделений на первых</w:t>
      </w:r>
      <w:r w:rsidR="00AC0D06">
        <w:rPr>
          <w:color w:val="000000"/>
          <w:sz w:val="28"/>
          <w:szCs w:val="28"/>
          <w:shd w:val="clear" w:color="auto" w:fill="ECE9D8"/>
        </w:rPr>
        <w:t xml:space="preserve"> </w:t>
      </w:r>
      <w:r w:rsidRPr="00AC0D06">
        <w:rPr>
          <w:color w:val="000000"/>
          <w:sz w:val="28"/>
          <w:szCs w:val="28"/>
        </w:rPr>
        <w:t>руководителей (как минимум – генеральный директор) и, как следствие, их</w:t>
      </w:r>
      <w:r w:rsidRPr="00A7470D">
        <w:rPr>
          <w:color w:val="000000"/>
          <w:sz w:val="28"/>
          <w:szCs w:val="28"/>
          <w:shd w:val="clear" w:color="auto" w:fill="ECE9D8"/>
        </w:rPr>
        <w:t xml:space="preserve"> </w:t>
      </w:r>
      <w:r w:rsidRPr="00AC0D06">
        <w:rPr>
          <w:color w:val="000000"/>
          <w:sz w:val="28"/>
          <w:szCs w:val="28"/>
        </w:rPr>
        <w:t>перегрузка (невозможность выполнять свои функциональные обязанности);</w:t>
      </w:r>
    </w:p>
    <w:p w:rsidR="00A7470D" w:rsidRPr="00A7470D" w:rsidRDefault="00AC0D06" w:rsidP="00AC0D0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ECE9D8"/>
        </w:rPr>
      </w:pPr>
      <w:r>
        <w:rPr>
          <w:color w:val="000000"/>
          <w:sz w:val="28"/>
          <w:szCs w:val="28"/>
        </w:rPr>
        <w:t>-</w:t>
      </w:r>
      <w:r w:rsidR="00E42FA4">
        <w:rPr>
          <w:color w:val="000000"/>
          <w:sz w:val="28"/>
          <w:szCs w:val="28"/>
        </w:rPr>
        <w:t xml:space="preserve"> </w:t>
      </w:r>
      <w:r w:rsidR="00A7470D" w:rsidRPr="00AC0D06">
        <w:rPr>
          <w:color w:val="000000"/>
          <w:sz w:val="28"/>
          <w:szCs w:val="28"/>
        </w:rPr>
        <w:t>наличие множества заместителей генерального директора и директоров с размытыми и пересекающимися диапазонами ответственности;</w:t>
      </w:r>
    </w:p>
    <w:p w:rsidR="00A7470D" w:rsidRPr="00AC0D06" w:rsidRDefault="00AC0D06" w:rsidP="00E42FA4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ECE9D8"/>
        </w:rPr>
      </w:pPr>
      <w:r>
        <w:rPr>
          <w:color w:val="000000"/>
          <w:sz w:val="28"/>
          <w:szCs w:val="28"/>
        </w:rPr>
        <w:t>-</w:t>
      </w:r>
      <w:r w:rsidR="00E42FA4">
        <w:rPr>
          <w:color w:val="000000"/>
          <w:sz w:val="28"/>
          <w:szCs w:val="28"/>
        </w:rPr>
        <w:t xml:space="preserve"> </w:t>
      </w:r>
      <w:r w:rsidR="00A7470D" w:rsidRPr="00AC0D06">
        <w:rPr>
          <w:color w:val="000000"/>
          <w:sz w:val="28"/>
          <w:szCs w:val="28"/>
        </w:rPr>
        <w:t>отсутствует информационная поддержка деятельности предприятия</w:t>
      </w:r>
      <w:r w:rsidR="00A7470D" w:rsidRPr="00A7470D">
        <w:rPr>
          <w:color w:val="000000"/>
          <w:sz w:val="28"/>
          <w:szCs w:val="28"/>
          <w:shd w:val="clear" w:color="auto" w:fill="ECE9D8"/>
        </w:rPr>
        <w:t xml:space="preserve"> </w:t>
      </w:r>
      <w:r w:rsidR="00A7470D" w:rsidRPr="00AC0D06">
        <w:rPr>
          <w:color w:val="000000"/>
          <w:sz w:val="28"/>
          <w:szCs w:val="28"/>
        </w:rPr>
        <w:t>(отдел автоматизации системы управления работает не на нужды</w:t>
      </w:r>
      <w:r w:rsidR="00A7470D" w:rsidRPr="00A7470D">
        <w:rPr>
          <w:color w:val="000000"/>
          <w:sz w:val="28"/>
          <w:szCs w:val="28"/>
          <w:shd w:val="clear" w:color="auto" w:fill="ECE9D8"/>
        </w:rPr>
        <w:t xml:space="preserve"> </w:t>
      </w:r>
      <w:r w:rsidR="00E42FA4">
        <w:rPr>
          <w:color w:val="000000"/>
          <w:sz w:val="28"/>
          <w:szCs w:val="28"/>
        </w:rPr>
        <w:t>конкретного </w:t>
      </w:r>
      <w:r w:rsidR="00A7470D" w:rsidRPr="00AC0D06">
        <w:rPr>
          <w:color w:val="000000"/>
          <w:sz w:val="28"/>
          <w:szCs w:val="28"/>
        </w:rPr>
        <w:t>пользователя;</w:t>
      </w:r>
      <w:r w:rsidR="00A7470D" w:rsidRPr="00A7470D">
        <w:rPr>
          <w:color w:val="000000"/>
          <w:sz w:val="28"/>
          <w:szCs w:val="28"/>
          <w:shd w:val="clear" w:color="auto" w:fill="ECE9D8"/>
        </w:rPr>
        <w:t xml:space="preserve"> </w:t>
      </w:r>
      <w:r w:rsidR="00A7470D" w:rsidRPr="00AC0D06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 -</w:t>
      </w:r>
      <w:r w:rsidR="00E42FA4">
        <w:rPr>
          <w:color w:val="000000"/>
          <w:sz w:val="28"/>
          <w:szCs w:val="28"/>
        </w:rPr>
        <w:t xml:space="preserve"> </w:t>
      </w:r>
      <w:r w:rsidR="00A7470D" w:rsidRPr="00AC0D06">
        <w:rPr>
          <w:color w:val="000000"/>
          <w:sz w:val="28"/>
          <w:szCs w:val="28"/>
        </w:rPr>
        <w:t>разные аспекты единой службы работы с персоналом либо отсутствуют вообще, либо разнесены по функциональным подразделениям с различными уровнями подчиненности (отдел кадров, отдел работы с персоналом и отдел организации труда и заработной платы);</w:t>
      </w:r>
      <w:r w:rsidR="00A7470D" w:rsidRPr="00A7470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 -</w:t>
      </w:r>
      <w:r w:rsidR="00E42FA4">
        <w:rPr>
          <w:color w:val="000000"/>
          <w:sz w:val="28"/>
          <w:szCs w:val="28"/>
        </w:rPr>
        <w:t xml:space="preserve"> </w:t>
      </w:r>
      <w:r w:rsidR="00A7470D" w:rsidRPr="00AC0D06">
        <w:rPr>
          <w:color w:val="000000"/>
          <w:sz w:val="28"/>
          <w:szCs w:val="28"/>
        </w:rPr>
        <w:t>отсутствуют или присутствуют формально жизненно необходимые финансово–экономические подразделения и реальный человек, несущий</w:t>
      </w:r>
      <w:r w:rsidR="00A7470D" w:rsidRPr="00A7470D">
        <w:rPr>
          <w:color w:val="000000"/>
          <w:sz w:val="28"/>
          <w:szCs w:val="28"/>
          <w:shd w:val="clear" w:color="auto" w:fill="ECE9D8"/>
        </w:rPr>
        <w:t xml:space="preserve"> </w:t>
      </w:r>
      <w:r w:rsidR="00A7470D" w:rsidRPr="00AC0D06">
        <w:rPr>
          <w:color w:val="000000"/>
          <w:sz w:val="28"/>
          <w:szCs w:val="28"/>
        </w:rPr>
        <w:t>полную ответственность за результаты фина</w:t>
      </w:r>
      <w:r w:rsidR="00CE3EFA">
        <w:rPr>
          <w:color w:val="000000"/>
          <w:sz w:val="28"/>
          <w:szCs w:val="28"/>
        </w:rPr>
        <w:t>нсовой деятельности предприятия (финансовый </w:t>
      </w:r>
      <w:r w:rsidR="00A7470D" w:rsidRPr="00AC0D06">
        <w:rPr>
          <w:color w:val="000000"/>
          <w:sz w:val="28"/>
          <w:szCs w:val="28"/>
        </w:rPr>
        <w:t>директор);</w:t>
      </w:r>
      <w:r w:rsidR="00A7470D" w:rsidRPr="00AC0D06">
        <w:rPr>
          <w:rStyle w:val="apple-converted-space"/>
          <w:color w:val="000000"/>
          <w:sz w:val="28"/>
          <w:szCs w:val="28"/>
        </w:rPr>
        <w:t> </w:t>
      </w:r>
      <w:r w:rsidR="00A7470D" w:rsidRPr="00A7470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 w:themeFill="background1"/>
        </w:rPr>
        <w:t xml:space="preserve">          -</w:t>
      </w:r>
      <w:r w:rsidR="00E42FA4">
        <w:rPr>
          <w:color w:val="000000"/>
          <w:sz w:val="28"/>
          <w:szCs w:val="28"/>
          <w:shd w:val="clear" w:color="auto" w:fill="FFFFFF" w:themeFill="background1"/>
        </w:rPr>
        <w:t xml:space="preserve"> </w:t>
      </w:r>
      <w:r w:rsidR="00A7470D" w:rsidRPr="00AC0D06">
        <w:rPr>
          <w:color w:val="000000"/>
          <w:sz w:val="28"/>
          <w:szCs w:val="28"/>
          <w:shd w:val="clear" w:color="auto" w:fill="FFFFFF" w:themeFill="background1"/>
        </w:rPr>
        <w:t>отсутствует служба управления изменениями, которая определяет в конкретный момент времени ориентацию организации на требования</w:t>
      </w:r>
      <w:r w:rsidR="00A7470D" w:rsidRPr="00A7470D">
        <w:rPr>
          <w:color w:val="000000"/>
          <w:sz w:val="28"/>
          <w:szCs w:val="28"/>
          <w:shd w:val="clear" w:color="auto" w:fill="ECE9D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внешней </w:t>
      </w:r>
      <w:r w:rsidR="00A7470D" w:rsidRPr="00AC0D06">
        <w:rPr>
          <w:color w:val="000000"/>
          <w:sz w:val="28"/>
          <w:szCs w:val="28"/>
          <w:shd w:val="clear" w:color="auto" w:fill="FFFFFF"/>
        </w:rPr>
        <w:t>среды.</w:t>
      </w:r>
      <w:r w:rsidRPr="00A7470D">
        <w:rPr>
          <w:color w:val="000000"/>
          <w:sz w:val="28"/>
          <w:szCs w:val="28"/>
        </w:rPr>
        <w:t xml:space="preserve"> </w:t>
      </w:r>
    </w:p>
    <w:p w:rsidR="00A7470D" w:rsidRPr="00A7470D" w:rsidRDefault="00A7470D" w:rsidP="00210A9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470D">
        <w:rPr>
          <w:sz w:val="28"/>
          <w:szCs w:val="28"/>
        </w:rPr>
        <w:lastRenderedPageBreak/>
        <w:t xml:space="preserve">В зависимости от объекта и характера осуществляемых мер по реформированию предприятия, </w:t>
      </w:r>
      <w:r w:rsidRPr="00A7470D">
        <w:rPr>
          <w:bCs/>
          <w:iCs/>
          <w:sz w:val="28"/>
          <w:szCs w:val="28"/>
        </w:rPr>
        <w:t>различают следующие формы реструктуризации</w:t>
      </w:r>
      <w:r w:rsidRPr="00A7470D">
        <w:rPr>
          <w:sz w:val="28"/>
          <w:szCs w:val="28"/>
        </w:rPr>
        <w:t>:</w:t>
      </w:r>
    </w:p>
    <w:p w:rsidR="00A7470D" w:rsidRPr="00A7470D" w:rsidRDefault="00A7470D" w:rsidP="00210A9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470D">
        <w:rPr>
          <w:sz w:val="28"/>
          <w:szCs w:val="28"/>
        </w:rPr>
        <w:t>1.Реструктуризацию производства;</w:t>
      </w:r>
    </w:p>
    <w:p w:rsidR="00A7470D" w:rsidRPr="00A7470D" w:rsidRDefault="00A7470D" w:rsidP="00210A9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470D">
        <w:rPr>
          <w:sz w:val="28"/>
          <w:szCs w:val="28"/>
        </w:rPr>
        <w:t>2.Реструктуризацию активов предприятия;</w:t>
      </w:r>
    </w:p>
    <w:p w:rsidR="00A7470D" w:rsidRPr="00A7470D" w:rsidRDefault="00A7470D" w:rsidP="00210A9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470D">
        <w:rPr>
          <w:sz w:val="28"/>
          <w:szCs w:val="28"/>
        </w:rPr>
        <w:t>3.Финансовую реструктуризацию;</w:t>
      </w:r>
    </w:p>
    <w:p w:rsidR="00A7470D" w:rsidRPr="00A7470D" w:rsidRDefault="00A7470D" w:rsidP="00210A9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470D">
        <w:rPr>
          <w:sz w:val="28"/>
          <w:szCs w:val="28"/>
        </w:rPr>
        <w:t>4.Реорганизацию, т.е. изменение организационной структуры предприятия.</w:t>
      </w:r>
    </w:p>
    <w:p w:rsidR="00A7470D" w:rsidRDefault="00A7470D" w:rsidP="00210A9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470D">
        <w:rPr>
          <w:sz w:val="28"/>
          <w:szCs w:val="28"/>
        </w:rPr>
        <w:t xml:space="preserve">Каждая из этих форм реструктуризации предполагает проведение целого комплекса мероприятий, направленных на усовершенствование и оптимизацию соответствующей сферы предприятия. </w:t>
      </w:r>
    </w:p>
    <w:p w:rsidR="00210A96" w:rsidRPr="004928E4" w:rsidRDefault="00210A96" w:rsidP="00E42FA4">
      <w:pPr>
        <w:pStyle w:val="ac"/>
        <w:spacing w:before="0" w:after="0" w:line="360" w:lineRule="auto"/>
        <w:ind w:left="0" w:firstLine="720"/>
        <w:rPr>
          <w:sz w:val="28"/>
          <w:szCs w:val="28"/>
        </w:rPr>
      </w:pPr>
      <w:r w:rsidRPr="004928E4">
        <w:rPr>
          <w:sz w:val="28"/>
          <w:szCs w:val="28"/>
        </w:rPr>
        <w:t>Реструктуризация практически любого предприятия вызвана, прежде всего, необходимостью выживания в острой к</w:t>
      </w:r>
      <w:r w:rsidR="00E42FA4">
        <w:rPr>
          <w:sz w:val="28"/>
          <w:szCs w:val="28"/>
        </w:rPr>
        <w:t>онкурентной борьбе на рынке. </w:t>
      </w:r>
      <w:r w:rsidRPr="004928E4">
        <w:rPr>
          <w:sz w:val="28"/>
          <w:szCs w:val="28"/>
        </w:rPr>
        <w:t>И для того чтобы выжить предприятию необходимо предпринять конкретные меры для усиления своих позиций.</w:t>
      </w:r>
    </w:p>
    <w:p w:rsidR="00210A96" w:rsidRPr="004928E4" w:rsidRDefault="00210A96" w:rsidP="00210A9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928E4">
        <w:rPr>
          <w:rFonts w:ascii="Times New Roman" w:hAnsi="Times New Roman" w:cs="Times New Roman"/>
          <w:sz w:val="28"/>
          <w:szCs w:val="28"/>
        </w:rPr>
        <w:t>Новая организационная структура, во-первых, будет способствовать выбранной стратегии предприятия, во-вторых, отвечает веяниям рынка, когда функция маркетинга является одним из залогов успеха организации, и, в-третьих, новая организационная структура будет более конкурентоспособной.</w:t>
      </w:r>
    </w:p>
    <w:p w:rsidR="00210A96" w:rsidRPr="004928E4" w:rsidRDefault="00210A96" w:rsidP="00210A9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928E4">
        <w:rPr>
          <w:rFonts w:ascii="Times New Roman" w:hAnsi="Times New Roman" w:cs="Times New Roman"/>
          <w:sz w:val="28"/>
          <w:szCs w:val="28"/>
        </w:rPr>
        <w:t>На основе данных анализа отдела маркетинга предприятие будет иметь возможность реально оценивать свои позиции на рынке, позиции конкурентов, потребности покупателей, а также возможные перспективы развития. Все это будет способствовать, эффективной реализации намеченной стратегии.</w:t>
      </w:r>
    </w:p>
    <w:p w:rsidR="00210A96" w:rsidRDefault="00210A96" w:rsidP="00210A9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928E4">
        <w:rPr>
          <w:rFonts w:ascii="Times New Roman" w:hAnsi="Times New Roman" w:cs="Times New Roman"/>
          <w:sz w:val="28"/>
          <w:szCs w:val="28"/>
        </w:rPr>
        <w:t xml:space="preserve">Таким образом, проведение реструктуризации предприятия является следствием выбора новой стратегии предприятия и будет способствовать ее успешной реализации. </w:t>
      </w:r>
    </w:p>
    <w:p w:rsidR="00210A96" w:rsidRPr="004928E4" w:rsidRDefault="00210A96" w:rsidP="00210A9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10A96" w:rsidRDefault="00210A96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4928E4" w:rsidRPr="004928E4" w:rsidRDefault="00210A96" w:rsidP="004928E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 xml:space="preserve">2. </w:t>
      </w:r>
      <w:r w:rsidR="004928E4" w:rsidRPr="004928E4">
        <w:rPr>
          <w:b/>
          <w:color w:val="000000" w:themeColor="text1"/>
          <w:sz w:val="28"/>
          <w:szCs w:val="28"/>
        </w:rPr>
        <w:t>Направления реструктуризации предприятия.</w:t>
      </w:r>
    </w:p>
    <w:p w:rsidR="004928E4" w:rsidRPr="004928E4" w:rsidRDefault="004928E4" w:rsidP="004928E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928E4">
        <w:rPr>
          <w:color w:val="000000" w:themeColor="text1"/>
          <w:sz w:val="28"/>
          <w:szCs w:val="28"/>
        </w:rPr>
        <w:t>Выбор конкретных видов реструктурирования зависит от конкретных внутренних возможностей и интересов самого предприятия, а также от внешних условий, характеризующих данную ситуацию. Можно выделить три основных направления реструктурирования предприятий:</w:t>
      </w:r>
    </w:p>
    <w:p w:rsidR="004928E4" w:rsidRPr="004928E4" w:rsidRDefault="004928E4" w:rsidP="004928E4">
      <w:pPr>
        <w:numPr>
          <w:ilvl w:val="0"/>
          <w:numId w:val="4"/>
        </w:numPr>
        <w:shd w:val="clear" w:color="auto" w:fill="FFFFFF"/>
        <w:spacing w:after="0" w:line="360" w:lineRule="auto"/>
        <w:ind w:left="768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28E4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Изменение масштаба (сферы деятельности) предприятия;</w:t>
      </w:r>
    </w:p>
    <w:p w:rsidR="004928E4" w:rsidRPr="004928E4" w:rsidRDefault="004928E4" w:rsidP="004928E4">
      <w:pPr>
        <w:numPr>
          <w:ilvl w:val="0"/>
          <w:numId w:val="4"/>
        </w:numPr>
        <w:shd w:val="clear" w:color="auto" w:fill="FFFFFF"/>
        <w:spacing w:after="0" w:line="360" w:lineRule="auto"/>
        <w:ind w:left="768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28E4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Изменение внутренней структуры предприятия;</w:t>
      </w:r>
    </w:p>
    <w:p w:rsidR="004928E4" w:rsidRPr="004928E4" w:rsidRDefault="004928E4" w:rsidP="004928E4">
      <w:pPr>
        <w:numPr>
          <w:ilvl w:val="0"/>
          <w:numId w:val="4"/>
        </w:numPr>
        <w:shd w:val="clear" w:color="auto" w:fill="FFFFFF"/>
        <w:spacing w:after="0" w:line="360" w:lineRule="auto"/>
        <w:ind w:left="768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28E4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Изменение структуры собственности, капитала и корпоративного контроля</w:t>
      </w:r>
    </w:p>
    <w:p w:rsidR="004928E4" w:rsidRPr="004928E4" w:rsidRDefault="004928E4" w:rsidP="004928E4">
      <w:pPr>
        <w:pStyle w:val="3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  <w:u w:val="single"/>
        </w:rPr>
      </w:pPr>
      <w:r w:rsidRPr="004928E4">
        <w:rPr>
          <w:rStyle w:val="mw-headline"/>
          <w:rFonts w:ascii="Times New Roman" w:hAnsi="Times New Roman" w:cs="Times New Roman"/>
          <w:b w:val="0"/>
          <w:color w:val="000000" w:themeColor="text1"/>
          <w:sz w:val="28"/>
          <w:szCs w:val="28"/>
          <w:u w:val="single"/>
        </w:rPr>
        <w:t>1.</w:t>
      </w:r>
      <w:r w:rsidRPr="004928E4">
        <w:rPr>
          <w:rStyle w:val="apple-converted-space"/>
          <w:rFonts w:ascii="Times New Roman" w:hAnsi="Times New Roman" w:cs="Times New Roman"/>
          <w:b w:val="0"/>
          <w:color w:val="000000" w:themeColor="text1"/>
          <w:sz w:val="28"/>
          <w:szCs w:val="28"/>
          <w:u w:val="single"/>
        </w:rPr>
        <w:t> </w:t>
      </w:r>
      <w:r w:rsidRPr="004928E4">
        <w:rPr>
          <w:rStyle w:val="mw-headline"/>
          <w:rFonts w:ascii="Times New Roman" w:hAnsi="Times New Roman" w:cs="Times New Roman"/>
          <w:b w:val="0"/>
          <w:color w:val="000000" w:themeColor="text1"/>
          <w:sz w:val="28"/>
          <w:szCs w:val="28"/>
          <w:u w:val="single"/>
        </w:rPr>
        <w:t>Изменение масштаба предприятия</w:t>
      </w:r>
    </w:p>
    <w:p w:rsidR="004928E4" w:rsidRPr="004928E4" w:rsidRDefault="004928E4" w:rsidP="004928E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928E4">
        <w:rPr>
          <w:color w:val="000000" w:themeColor="text1"/>
          <w:sz w:val="28"/>
          <w:szCs w:val="28"/>
        </w:rPr>
        <w:t>Изменение масштаба предприятия может происходить как при его увеличении, так и при уменьшении.</w:t>
      </w:r>
    </w:p>
    <w:p w:rsidR="004928E4" w:rsidRPr="004928E4" w:rsidRDefault="004928E4" w:rsidP="004928E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4928E4">
        <w:rPr>
          <w:color w:val="000000" w:themeColor="text1"/>
          <w:sz w:val="28"/>
          <w:szCs w:val="28"/>
        </w:rPr>
        <w:t>Увеличение масштаба (в том числе расширение сферы деятельности) предприятия как особый тип реструктурирования может быть осуществлено путём</w:t>
      </w:r>
      <w:r w:rsidRPr="004928E4">
        <w:rPr>
          <w:rStyle w:val="apple-converted-space"/>
          <w:color w:val="000000" w:themeColor="text1"/>
          <w:sz w:val="28"/>
          <w:szCs w:val="28"/>
        </w:rPr>
        <w:t> </w:t>
      </w:r>
      <w:hyperlink r:id="rId9" w:tooltip="Слияния и поглощения" w:history="1">
        <w:r w:rsidRPr="004928E4">
          <w:rPr>
            <w:rStyle w:val="a4"/>
            <w:color w:val="000000" w:themeColor="text1"/>
            <w:sz w:val="28"/>
            <w:szCs w:val="28"/>
            <w:u w:val="none"/>
          </w:rPr>
          <w:t>слияния, поглощения</w:t>
        </w:r>
      </w:hyperlink>
      <w:r w:rsidRPr="004928E4">
        <w:rPr>
          <w:rStyle w:val="apple-converted-space"/>
          <w:color w:val="000000" w:themeColor="text1"/>
          <w:sz w:val="28"/>
          <w:szCs w:val="28"/>
        </w:rPr>
        <w:t> </w:t>
      </w:r>
      <w:r w:rsidRPr="004928E4">
        <w:rPr>
          <w:color w:val="000000" w:themeColor="text1"/>
          <w:sz w:val="28"/>
          <w:szCs w:val="28"/>
        </w:rPr>
        <w:t>присоединения другого предприятия (или нескольких предприятий), путём консолидации или покупки имущества другого предприятия, путём создания совместного предприятия (в том числе и с иностранным участием), путём покупки другого предприятия или имущества другого предприятия, путём аренды и</w:t>
      </w:r>
      <w:r w:rsidR="00450F0E">
        <w:rPr>
          <w:color w:val="000000" w:themeColor="text1"/>
          <w:sz w:val="28"/>
          <w:szCs w:val="28"/>
        </w:rPr>
        <w:t xml:space="preserve"> </w:t>
      </w:r>
      <w:proofErr w:type="spellStart"/>
      <w:r w:rsidRPr="004928E4">
        <w:rPr>
          <w:color w:val="000000" w:themeColor="text1"/>
          <w:sz w:val="28"/>
          <w:szCs w:val="28"/>
        </w:rPr>
        <w:t>ли</w:t>
      </w:r>
      <w:hyperlink r:id="rId10" w:tooltip="Лизинг" w:history="1">
        <w:r w:rsidRPr="004928E4">
          <w:rPr>
            <w:rStyle w:val="a4"/>
            <w:color w:val="000000" w:themeColor="text1"/>
            <w:sz w:val="28"/>
            <w:szCs w:val="28"/>
            <w:u w:val="none"/>
          </w:rPr>
          <w:t>лизинга</w:t>
        </w:r>
        <w:proofErr w:type="spellEnd"/>
      </w:hyperlink>
      <w:r w:rsidRPr="004928E4">
        <w:rPr>
          <w:rStyle w:val="apple-converted-space"/>
          <w:color w:val="000000" w:themeColor="text1"/>
          <w:sz w:val="28"/>
          <w:szCs w:val="28"/>
        </w:rPr>
        <w:t> </w:t>
      </w:r>
      <w:r w:rsidRPr="004928E4">
        <w:rPr>
          <w:color w:val="000000" w:themeColor="text1"/>
          <w:sz w:val="28"/>
          <w:szCs w:val="28"/>
        </w:rPr>
        <w:t>имущества.</w:t>
      </w:r>
      <w:proofErr w:type="gramEnd"/>
    </w:p>
    <w:p w:rsidR="004928E4" w:rsidRPr="004928E4" w:rsidRDefault="004928E4" w:rsidP="004928E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4928E4">
        <w:rPr>
          <w:color w:val="000000" w:themeColor="text1"/>
          <w:sz w:val="28"/>
          <w:szCs w:val="28"/>
        </w:rPr>
        <w:t>Уменьшение масштаба предприятия как отдельный тип реструктурирования может быть осуществлено путём разделения предприятия на отдельные финансово-самостоятельные подразделения или отдельные мелкие предприятия, выделения каких-либо служб или производств, путём продажи имущества предприятия, сокращения собственного капитала, сдачи имущества в аренду, создания</w:t>
      </w:r>
      <w:r w:rsidRPr="004928E4">
        <w:rPr>
          <w:rStyle w:val="apple-converted-space"/>
          <w:color w:val="000000" w:themeColor="text1"/>
          <w:sz w:val="28"/>
          <w:szCs w:val="28"/>
        </w:rPr>
        <w:t> </w:t>
      </w:r>
      <w:hyperlink r:id="rId11" w:tooltip="Дочернее предприятие" w:history="1">
        <w:r w:rsidRPr="004928E4">
          <w:rPr>
            <w:rStyle w:val="a4"/>
            <w:color w:val="000000" w:themeColor="text1"/>
            <w:sz w:val="28"/>
            <w:szCs w:val="28"/>
            <w:u w:val="none"/>
          </w:rPr>
          <w:t>дочерних предприятий</w:t>
        </w:r>
      </w:hyperlink>
      <w:r w:rsidRPr="004928E4">
        <w:rPr>
          <w:color w:val="000000" w:themeColor="text1"/>
          <w:sz w:val="28"/>
          <w:szCs w:val="28"/>
        </w:rPr>
        <w:t>, передачи имущества другому предприятию безвозмездно или в зачет обязательств, консервации имущества, ликвидации самого предприятия</w:t>
      </w:r>
      <w:proofErr w:type="gramEnd"/>
      <w:r w:rsidRPr="004928E4">
        <w:rPr>
          <w:color w:val="000000" w:themeColor="text1"/>
          <w:sz w:val="28"/>
          <w:szCs w:val="28"/>
        </w:rPr>
        <w:t xml:space="preserve"> или части его имущества.</w:t>
      </w:r>
    </w:p>
    <w:p w:rsidR="004928E4" w:rsidRPr="004928E4" w:rsidRDefault="004928E4" w:rsidP="004928E4">
      <w:pPr>
        <w:pStyle w:val="3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  <w:u w:val="single"/>
        </w:rPr>
      </w:pPr>
      <w:r w:rsidRPr="004928E4">
        <w:rPr>
          <w:rStyle w:val="mw-headline"/>
          <w:rFonts w:ascii="Times New Roman" w:hAnsi="Times New Roman" w:cs="Times New Roman"/>
          <w:b w:val="0"/>
          <w:color w:val="000000" w:themeColor="text1"/>
          <w:sz w:val="28"/>
          <w:szCs w:val="28"/>
          <w:u w:val="single"/>
        </w:rPr>
        <w:lastRenderedPageBreak/>
        <w:t>2. Изменение внутренней структуры предприятия</w:t>
      </w:r>
    </w:p>
    <w:p w:rsidR="004928E4" w:rsidRPr="004928E4" w:rsidRDefault="004928E4" w:rsidP="004928E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928E4">
        <w:rPr>
          <w:color w:val="000000" w:themeColor="text1"/>
          <w:sz w:val="28"/>
          <w:szCs w:val="28"/>
        </w:rPr>
        <w:t>Изменение внутренней структуры предприятия может производиться за счёт изменения производственной и организационной структуры предприятия.</w:t>
      </w:r>
    </w:p>
    <w:p w:rsidR="004928E4" w:rsidRPr="004928E4" w:rsidRDefault="004928E4" w:rsidP="004928E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928E4">
        <w:rPr>
          <w:color w:val="000000" w:themeColor="text1"/>
          <w:sz w:val="28"/>
          <w:szCs w:val="28"/>
        </w:rPr>
        <w:t>Данное направление предусматривает, что из действующего предприятия выделяется одно или несколько структурных подразделений и на базе их имущества создаются новые предприятия.</w:t>
      </w:r>
    </w:p>
    <w:p w:rsidR="004928E4" w:rsidRPr="004928E4" w:rsidRDefault="004928E4" w:rsidP="004928E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928E4">
        <w:rPr>
          <w:bCs/>
          <w:color w:val="000000" w:themeColor="text1"/>
          <w:sz w:val="28"/>
          <w:szCs w:val="28"/>
        </w:rPr>
        <w:t>Организационная реструктуризация</w:t>
      </w:r>
      <w:r w:rsidRPr="004928E4">
        <w:rPr>
          <w:rStyle w:val="apple-converted-space"/>
          <w:color w:val="000000" w:themeColor="text1"/>
          <w:sz w:val="28"/>
          <w:szCs w:val="28"/>
        </w:rPr>
        <w:t> </w:t>
      </w:r>
      <w:r w:rsidRPr="004928E4">
        <w:rPr>
          <w:color w:val="000000" w:themeColor="text1"/>
          <w:sz w:val="28"/>
          <w:szCs w:val="28"/>
        </w:rPr>
        <w:t xml:space="preserve">- это комплекс мер, направленных на приближение размеров предприятия и его подразделений к требованиям конкурентной рыночной среды. Такая задача стояла перед всеми странами с переходной экономикой, получившими от социализма </w:t>
      </w:r>
      <w:proofErr w:type="spellStart"/>
      <w:r w:rsidRPr="004928E4">
        <w:rPr>
          <w:color w:val="000000" w:themeColor="text1"/>
          <w:sz w:val="28"/>
          <w:szCs w:val="28"/>
        </w:rPr>
        <w:t>сверхконцентрированное</w:t>
      </w:r>
      <w:proofErr w:type="spellEnd"/>
      <w:r w:rsidRPr="004928E4">
        <w:rPr>
          <w:color w:val="000000" w:themeColor="text1"/>
          <w:sz w:val="28"/>
          <w:szCs w:val="28"/>
        </w:rPr>
        <w:t xml:space="preserve"> и монополизированное хозяйство.</w:t>
      </w:r>
    </w:p>
    <w:p w:rsidR="004928E4" w:rsidRPr="004928E4" w:rsidRDefault="004928E4" w:rsidP="004928E4">
      <w:pPr>
        <w:pStyle w:val="3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  <w:u w:val="single"/>
        </w:rPr>
      </w:pPr>
      <w:r w:rsidRPr="004928E4">
        <w:rPr>
          <w:rStyle w:val="mw-headline"/>
          <w:rFonts w:ascii="Times New Roman" w:hAnsi="Times New Roman" w:cs="Times New Roman"/>
          <w:b w:val="0"/>
          <w:color w:val="000000" w:themeColor="text1"/>
          <w:sz w:val="28"/>
          <w:szCs w:val="28"/>
          <w:u w:val="single"/>
        </w:rPr>
        <w:t>3. Изменение структуры собственности</w:t>
      </w:r>
    </w:p>
    <w:p w:rsidR="004928E4" w:rsidRPr="004928E4" w:rsidRDefault="004928E4" w:rsidP="004928E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928E4">
        <w:rPr>
          <w:color w:val="000000" w:themeColor="text1"/>
          <w:sz w:val="28"/>
          <w:szCs w:val="28"/>
        </w:rPr>
        <w:t xml:space="preserve">Изменение состава и структуры собственности, капитала и корпоративного контроля предприятий выражается </w:t>
      </w:r>
      <w:proofErr w:type="gramStart"/>
      <w:r w:rsidRPr="004928E4">
        <w:rPr>
          <w:color w:val="000000" w:themeColor="text1"/>
          <w:sz w:val="28"/>
          <w:szCs w:val="28"/>
        </w:rPr>
        <w:t>в</w:t>
      </w:r>
      <w:proofErr w:type="gramEnd"/>
      <w:r w:rsidRPr="004928E4">
        <w:rPr>
          <w:color w:val="000000" w:themeColor="text1"/>
          <w:sz w:val="28"/>
          <w:szCs w:val="28"/>
        </w:rPr>
        <w:t>:</w:t>
      </w:r>
    </w:p>
    <w:p w:rsidR="004928E4" w:rsidRPr="004928E4" w:rsidRDefault="004928E4" w:rsidP="004928E4">
      <w:pPr>
        <w:numPr>
          <w:ilvl w:val="0"/>
          <w:numId w:val="5"/>
        </w:numPr>
        <w:shd w:val="clear" w:color="auto" w:fill="FFFFFF"/>
        <w:spacing w:after="0" w:line="360" w:lineRule="auto"/>
        <w:ind w:left="38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928E4">
        <w:rPr>
          <w:rFonts w:ascii="Times New Roman" w:hAnsi="Times New Roman" w:cs="Times New Roman"/>
          <w:color w:val="000000" w:themeColor="text1"/>
          <w:sz w:val="28"/>
          <w:szCs w:val="28"/>
        </w:rPr>
        <w:t>Изменениях</w:t>
      </w:r>
      <w:proofErr w:type="gramEnd"/>
      <w:r w:rsidRPr="00492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состава и структуры собственников (пайщиков, акционеров). Осуществляется путём преобразования предприятия, его продажи или продажи долей, акций, путём приватизации и путём банкротства предприятия</w:t>
      </w:r>
    </w:p>
    <w:p w:rsidR="004928E4" w:rsidRPr="004928E4" w:rsidRDefault="004928E4" w:rsidP="004928E4">
      <w:pPr>
        <w:numPr>
          <w:ilvl w:val="0"/>
          <w:numId w:val="5"/>
        </w:numPr>
        <w:shd w:val="clear" w:color="auto" w:fill="FFFFFF"/>
        <w:spacing w:after="0" w:line="360" w:lineRule="auto"/>
        <w:ind w:left="38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928E4">
        <w:rPr>
          <w:rFonts w:ascii="Times New Roman" w:hAnsi="Times New Roman" w:cs="Times New Roman"/>
          <w:color w:val="000000" w:themeColor="text1"/>
          <w:sz w:val="28"/>
          <w:szCs w:val="28"/>
        </w:rPr>
        <w:t>Изменениях</w:t>
      </w:r>
      <w:proofErr w:type="gramEnd"/>
      <w:r w:rsidRPr="00492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состава и структуры собственности (</w:t>
      </w:r>
      <w:hyperlink r:id="rId12" w:tooltip="Актив (бухгалтерия)" w:history="1">
        <w:r w:rsidRPr="004928E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активов</w:t>
        </w:r>
      </w:hyperlink>
      <w:r w:rsidRPr="004928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4928E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4928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13" w:tooltip="Пассив (бухгалтерия)" w:history="1">
        <w:r w:rsidRPr="004928E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пассивов</w:t>
        </w:r>
      </w:hyperlink>
      <w:r w:rsidRPr="004928E4">
        <w:rPr>
          <w:rFonts w:ascii="Times New Roman" w:hAnsi="Times New Roman" w:cs="Times New Roman"/>
          <w:color w:val="000000" w:themeColor="text1"/>
          <w:sz w:val="28"/>
          <w:szCs w:val="28"/>
        </w:rPr>
        <w:t>). Осуществляется путём покупки и продажи активов и пассивов предприятия</w:t>
      </w:r>
    </w:p>
    <w:p w:rsidR="004928E4" w:rsidRPr="004928E4" w:rsidRDefault="0073615C" w:rsidP="004928E4">
      <w:pPr>
        <w:numPr>
          <w:ilvl w:val="0"/>
          <w:numId w:val="5"/>
        </w:numPr>
        <w:shd w:val="clear" w:color="auto" w:fill="FFFFFF"/>
        <w:spacing w:after="0" w:line="360" w:lineRule="auto"/>
        <w:ind w:left="38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4" w:tooltip="Реструктуризация" w:history="1">
        <w:proofErr w:type="gramStart"/>
        <w:r w:rsidR="004928E4" w:rsidRPr="004928E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Реструктурировании</w:t>
        </w:r>
        <w:proofErr w:type="gramEnd"/>
        <w:r w:rsidR="004928E4" w:rsidRPr="004928E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задолженностей предприятий</w:t>
        </w:r>
      </w:hyperlink>
    </w:p>
    <w:p w:rsidR="004928E4" w:rsidRPr="004928E4" w:rsidRDefault="004928E4" w:rsidP="004928E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928E4">
        <w:rPr>
          <w:color w:val="000000" w:themeColor="text1"/>
          <w:sz w:val="28"/>
          <w:szCs w:val="28"/>
        </w:rPr>
        <w:t>Интеграция предприятий бывает двух типов:</w:t>
      </w:r>
    </w:p>
    <w:p w:rsidR="004928E4" w:rsidRPr="004928E4" w:rsidRDefault="004928E4" w:rsidP="004928E4">
      <w:pPr>
        <w:numPr>
          <w:ilvl w:val="0"/>
          <w:numId w:val="6"/>
        </w:numPr>
        <w:shd w:val="clear" w:color="auto" w:fill="FFFFFF"/>
        <w:spacing w:after="0" w:line="360" w:lineRule="auto"/>
        <w:ind w:left="38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28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Горизонтальная интеграция</w:t>
      </w:r>
      <w:r w:rsidRPr="004928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4928E4">
        <w:rPr>
          <w:rFonts w:ascii="Times New Roman" w:hAnsi="Times New Roman" w:cs="Times New Roman"/>
          <w:color w:val="000000" w:themeColor="text1"/>
          <w:sz w:val="28"/>
          <w:szCs w:val="28"/>
        </w:rPr>
        <w:t>- объединение предприятий, которые производят одинаковый тип товаров или предоставляют одинаковые услуги</w:t>
      </w:r>
    </w:p>
    <w:p w:rsidR="004928E4" w:rsidRPr="004928E4" w:rsidRDefault="004928E4" w:rsidP="004928E4">
      <w:pPr>
        <w:numPr>
          <w:ilvl w:val="0"/>
          <w:numId w:val="6"/>
        </w:numPr>
        <w:shd w:val="clear" w:color="auto" w:fill="FFFFFF"/>
        <w:spacing w:after="0" w:line="360" w:lineRule="auto"/>
        <w:ind w:left="38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28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Вертикальная интеграция</w:t>
      </w:r>
      <w:r w:rsidRPr="004928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492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объединение какого-либо предприятия с его поставщиком сырья или потребителем его продукции. </w:t>
      </w:r>
      <w:r w:rsidR="00210A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Pr="004928E4">
        <w:rPr>
          <w:rFonts w:ascii="Times New Roman" w:hAnsi="Times New Roman" w:cs="Times New Roman"/>
          <w:color w:val="000000" w:themeColor="text1"/>
          <w:sz w:val="28"/>
          <w:szCs w:val="28"/>
        </w:rPr>
        <w:t>Существует несколь</w:t>
      </w:r>
      <w:r w:rsidR="00210A96">
        <w:rPr>
          <w:rFonts w:ascii="Times New Roman" w:hAnsi="Times New Roman" w:cs="Times New Roman"/>
          <w:color w:val="000000" w:themeColor="text1"/>
          <w:sz w:val="28"/>
          <w:szCs w:val="28"/>
        </w:rPr>
        <w:t>ко форм вертикальной интеграции:</w:t>
      </w:r>
    </w:p>
    <w:p w:rsidR="004928E4" w:rsidRPr="004928E4" w:rsidRDefault="004928E4" w:rsidP="004928E4">
      <w:pPr>
        <w:numPr>
          <w:ilvl w:val="0"/>
          <w:numId w:val="7"/>
        </w:numPr>
        <w:shd w:val="clear" w:color="auto" w:fill="FFFFFF"/>
        <w:spacing w:after="0" w:line="360" w:lineRule="auto"/>
        <w:ind w:left="38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28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Корпоративный </w:t>
      </w:r>
      <w:proofErr w:type="spellStart"/>
      <w:r w:rsidRPr="004928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толлинг</w:t>
      </w:r>
      <w:proofErr w:type="spellEnd"/>
      <w:r w:rsidRPr="00492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использовании системы корпоративного </w:t>
      </w:r>
      <w:proofErr w:type="spellStart"/>
      <w:r w:rsidRPr="004928E4">
        <w:rPr>
          <w:rFonts w:ascii="Times New Roman" w:hAnsi="Times New Roman" w:cs="Times New Roman"/>
          <w:color w:val="000000" w:themeColor="text1"/>
          <w:sz w:val="28"/>
          <w:szCs w:val="28"/>
        </w:rPr>
        <w:t>толлинга</w:t>
      </w:r>
      <w:proofErr w:type="spellEnd"/>
      <w:r w:rsidRPr="00492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права материнской компании на сырье, полуфабрикаты и готовую продукцию, являются необходимым условием существования данной схемы. </w:t>
      </w:r>
    </w:p>
    <w:p w:rsidR="004928E4" w:rsidRPr="004928E4" w:rsidRDefault="0073615C" w:rsidP="004928E4">
      <w:pPr>
        <w:numPr>
          <w:ilvl w:val="0"/>
          <w:numId w:val="8"/>
        </w:numPr>
        <w:shd w:val="clear" w:color="auto" w:fill="FFFFFF"/>
        <w:spacing w:after="0" w:line="360" w:lineRule="auto"/>
        <w:ind w:left="38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5" w:tooltip="Франчайзинг" w:history="1">
        <w:r w:rsidR="004928E4" w:rsidRPr="004928E4">
          <w:rPr>
            <w:rStyle w:val="a4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Франчайзинг</w:t>
        </w:r>
      </w:hyperlink>
      <w:r w:rsidR="004928E4" w:rsidRPr="004928E4">
        <w:rPr>
          <w:rFonts w:ascii="Times New Roman" w:hAnsi="Times New Roman" w:cs="Times New Roman"/>
          <w:color w:val="000000" w:themeColor="text1"/>
          <w:sz w:val="28"/>
          <w:szCs w:val="28"/>
        </w:rPr>
        <w:t>. При использовании системы франчайзинга компания представляет собой систему организационных структур производства и управления, обеспечивающих совместную деятельность с партнером на договорной (контрактной) основе. </w:t>
      </w:r>
    </w:p>
    <w:p w:rsidR="004928E4" w:rsidRPr="00210A96" w:rsidRDefault="004928E4" w:rsidP="00210A9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928E4">
        <w:rPr>
          <w:color w:val="000000" w:themeColor="text1"/>
          <w:sz w:val="28"/>
          <w:szCs w:val="28"/>
        </w:rPr>
        <w:t>Присоединение одного предприятия к другому означает, что к последнему переходят имущество, права и обязанности первого предприятия. Новое предприятие вследствие такой реорганизации не возникает.</w:t>
      </w: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470D">
        <w:rPr>
          <w:sz w:val="28"/>
          <w:szCs w:val="28"/>
        </w:rPr>
        <w:t xml:space="preserve">Ключевой и наиболее сложной формой реструктуризации является </w:t>
      </w:r>
      <w:r w:rsidRPr="00A7470D">
        <w:rPr>
          <w:bCs/>
          <w:iCs/>
          <w:sz w:val="28"/>
          <w:szCs w:val="28"/>
        </w:rPr>
        <w:t>реорганизация предприятия,</w:t>
      </w:r>
      <w:r w:rsidRPr="00A7470D">
        <w:rPr>
          <w:sz w:val="28"/>
          <w:szCs w:val="28"/>
        </w:rPr>
        <w:t xml:space="preserve"> предусматривающая совершенствование организационно-хозяйственной и управленческой структуры предприятия.</w:t>
      </w: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470D">
        <w:rPr>
          <w:bCs/>
          <w:iCs/>
          <w:sz w:val="28"/>
          <w:szCs w:val="28"/>
        </w:rPr>
        <w:t>Поглощение –</w:t>
      </w:r>
      <w:r w:rsidRPr="00A7470D">
        <w:rPr>
          <w:sz w:val="28"/>
          <w:szCs w:val="28"/>
        </w:rPr>
        <w:t xml:space="preserve"> представляет собой приобретение всех или абсолютного большинства корпоративных прав одного предприятия другим предприятием. При этом поглощенное предприятие может сохранить свой статус юридического лица и стать дочерним предприятием, либо может оказаться присоединенным к нему и стать его структурным подразделением, потеряв при этом свой юридический статус.</w:t>
      </w: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470D">
        <w:rPr>
          <w:bCs/>
          <w:iCs/>
          <w:sz w:val="28"/>
          <w:szCs w:val="28"/>
        </w:rPr>
        <w:t>Разделение</w:t>
      </w:r>
      <w:r w:rsidRPr="00A7470D">
        <w:rPr>
          <w:sz w:val="28"/>
          <w:szCs w:val="28"/>
        </w:rPr>
        <w:t xml:space="preserve"> предприятия есть создание на основе одного существующего двух и больше новых предприятий как самостоятельных юридических лиц. При этом исходное предприятие прекращает свое существование, ликвидируется. Такой способ реорганизации еще не применялся в металлургическом комплексе.</w:t>
      </w: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470D">
        <w:rPr>
          <w:bCs/>
          <w:iCs/>
          <w:sz w:val="28"/>
          <w:szCs w:val="28"/>
        </w:rPr>
        <w:t>Выделение</w:t>
      </w:r>
      <w:r w:rsidRPr="00A7470D">
        <w:rPr>
          <w:sz w:val="28"/>
          <w:szCs w:val="28"/>
        </w:rPr>
        <w:t xml:space="preserve"> предусматривает, что из действующего предприятия выделяется одно или несколько структурных подразделений и на базе их имущества создаются новые предприятия. </w:t>
      </w: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470D">
        <w:rPr>
          <w:sz w:val="28"/>
          <w:szCs w:val="28"/>
        </w:rPr>
        <w:lastRenderedPageBreak/>
        <w:t>При выделении из юридического лица одного или нескольких новых юридических лиц к каждому из них переходит в соответствующих частях имущественные права и обязанности реорганизованного юридического лица.</w:t>
      </w: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470D">
        <w:rPr>
          <w:bCs/>
          <w:iCs/>
          <w:sz w:val="28"/>
          <w:szCs w:val="28"/>
        </w:rPr>
        <w:t>Преобразование</w:t>
      </w:r>
      <w:r w:rsidRPr="00A7470D">
        <w:rPr>
          <w:sz w:val="28"/>
          <w:szCs w:val="28"/>
        </w:rPr>
        <w:t xml:space="preserve"> предприятия представляет собой изменение существующей формы собственности, или организационно-правовой формы предприятия на другие без прекращения его хозяйственной деятельности.</w:t>
      </w: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470D">
        <w:rPr>
          <w:sz w:val="28"/>
          <w:szCs w:val="28"/>
        </w:rPr>
        <w:t>При преобразовании к вновь возникшему предприятию переходят все права и обязанности прежде существовавшего предприятия.</w:t>
      </w: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470D">
        <w:rPr>
          <w:sz w:val="28"/>
          <w:szCs w:val="28"/>
        </w:rPr>
        <w:t xml:space="preserve">В данном случае, важно обратить внимание, что при осуществлении всех перечисленных способов трансформации предприятий </w:t>
      </w:r>
      <w:r w:rsidRPr="00A7470D">
        <w:rPr>
          <w:bCs/>
          <w:iCs/>
          <w:sz w:val="28"/>
          <w:szCs w:val="28"/>
        </w:rPr>
        <w:t>имеет место правопреемство</w:t>
      </w:r>
      <w:r w:rsidRPr="00A7470D">
        <w:rPr>
          <w:sz w:val="28"/>
          <w:szCs w:val="28"/>
        </w:rPr>
        <w:t xml:space="preserve">, т.е. замена в ранее возникших правоотношениях одних юридических лиц другими с переходом </w:t>
      </w:r>
      <w:proofErr w:type="gramStart"/>
      <w:r w:rsidRPr="00A7470D">
        <w:rPr>
          <w:sz w:val="28"/>
          <w:szCs w:val="28"/>
        </w:rPr>
        <w:t>к</w:t>
      </w:r>
      <w:proofErr w:type="gramEnd"/>
      <w:r w:rsidRPr="00A7470D">
        <w:rPr>
          <w:sz w:val="28"/>
          <w:szCs w:val="28"/>
        </w:rPr>
        <w:t xml:space="preserve"> последним прав и обязанностей первых. </w:t>
      </w: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470D">
        <w:rPr>
          <w:sz w:val="28"/>
          <w:szCs w:val="28"/>
        </w:rPr>
        <w:t>На практике это означает, что к вновь созданному юридическому лицу от прекратившего свое существование юридического лица переходят все (или часть) требования и долги, имущество, незаконченные расчеты, права и обязанности по договорам, т.е. весь (или часть) его актив и пассив.</w:t>
      </w: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A7470D">
        <w:rPr>
          <w:sz w:val="28"/>
          <w:szCs w:val="28"/>
        </w:rPr>
        <w:t xml:space="preserve">Таким образом, изложенное позволяет сделать вывод: </w:t>
      </w:r>
      <w:r w:rsidRPr="00A7470D">
        <w:rPr>
          <w:bCs/>
          <w:iCs/>
          <w:sz w:val="28"/>
          <w:szCs w:val="28"/>
        </w:rPr>
        <w:t xml:space="preserve">реструктуризация по своей сути есть сложнейшая процедура комплексной оптимизации структуры и функционирования предприятия в соответствии с требованиями внешней экономической среды и выработанной стратегией его развития. </w:t>
      </w: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</w:p>
    <w:p w:rsidR="00A7470D" w:rsidRPr="00210A96" w:rsidRDefault="00A7470D" w:rsidP="00210A96">
      <w:pPr>
        <w:pStyle w:val="a3"/>
        <w:shd w:val="clear" w:color="auto" w:fill="FFFFFF" w:themeFill="background1"/>
        <w:spacing w:before="0" w:beforeAutospacing="0" w:after="0" w:afterAutospacing="0" w:line="360" w:lineRule="auto"/>
        <w:ind w:left="720"/>
        <w:jc w:val="center"/>
        <w:rPr>
          <w:b/>
          <w:sz w:val="28"/>
          <w:szCs w:val="28"/>
        </w:rPr>
      </w:pPr>
      <w:r w:rsidRPr="00A7470D">
        <w:rPr>
          <w:color w:val="000000"/>
          <w:sz w:val="28"/>
          <w:szCs w:val="28"/>
        </w:rPr>
        <w:br w:type="page"/>
      </w:r>
      <w:r w:rsidR="00210A96">
        <w:rPr>
          <w:b/>
          <w:sz w:val="28"/>
          <w:szCs w:val="28"/>
        </w:rPr>
        <w:lastRenderedPageBreak/>
        <w:t>3.</w:t>
      </w:r>
      <w:r w:rsidRPr="00A7470D">
        <w:rPr>
          <w:b/>
          <w:sz w:val="28"/>
          <w:szCs w:val="28"/>
        </w:rPr>
        <w:t>Этапы проведения рест</w:t>
      </w:r>
      <w:r w:rsidR="00210A96">
        <w:rPr>
          <w:b/>
          <w:sz w:val="28"/>
          <w:szCs w:val="28"/>
        </w:rPr>
        <w:t>руктуризации системы управления.</w:t>
      </w: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7470D">
        <w:rPr>
          <w:color w:val="000000"/>
          <w:sz w:val="28"/>
          <w:szCs w:val="28"/>
        </w:rPr>
        <w:t>Последовательность этапов реструктуризации может существенно различаться в зависимости от состояния компании, ее потенциала, позиций на рынке, поведения конкурентов, характеристик производимых ею товаров и услуг и многих других факторов.</w:t>
      </w: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7470D">
        <w:rPr>
          <w:bCs/>
          <w:color w:val="000000"/>
          <w:sz w:val="28"/>
          <w:szCs w:val="28"/>
        </w:rPr>
        <w:t>Первый этап</w:t>
      </w:r>
      <w:r w:rsidRPr="00A7470D">
        <w:rPr>
          <w:color w:val="000000"/>
          <w:sz w:val="28"/>
          <w:szCs w:val="28"/>
        </w:rPr>
        <w:t xml:space="preserve"> - определение целей реструктуризации. Собственники и менеджмент должны определить, что именно их не устраивает в текущей деятельности компании, и чего они хотят добиться в результате структурных изменений. От того, насколько грамотно они определят цели и круг задач, зависит дальнейшее развитие компании и соответственно судьба </w:t>
      </w:r>
      <w:proofErr w:type="spellStart"/>
      <w:r w:rsidRPr="00A7470D">
        <w:rPr>
          <w:color w:val="000000"/>
          <w:sz w:val="28"/>
          <w:szCs w:val="28"/>
        </w:rPr>
        <w:t>реструктуризационной</w:t>
      </w:r>
      <w:proofErr w:type="spellEnd"/>
      <w:r w:rsidRPr="00A7470D">
        <w:rPr>
          <w:color w:val="000000"/>
          <w:sz w:val="28"/>
          <w:szCs w:val="28"/>
        </w:rPr>
        <w:t xml:space="preserve"> программы.</w:t>
      </w: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7470D">
        <w:rPr>
          <w:bCs/>
          <w:color w:val="000000"/>
          <w:sz w:val="28"/>
          <w:szCs w:val="28"/>
        </w:rPr>
        <w:t>Второй этап</w:t>
      </w:r>
      <w:r w:rsidRPr="00A7470D">
        <w:rPr>
          <w:color w:val="000000"/>
          <w:sz w:val="28"/>
          <w:szCs w:val="28"/>
        </w:rPr>
        <w:t xml:space="preserve"> - диагностика компании. Ее проводят для того, чтобы выявить проблемы компании, определить ее слабые и сильные стороны, понять перспективы развития и рентабельность дальнейшего инвестирования в этот бизнес. При проведении диагностики, как правило, осуществляется правовой, налоговый анализ, анализ операционной деятельности, рынка и инвестиционной привлекательности компании. Также изучается ее финансовое состояние, стратегия и деятельность руководства.</w:t>
      </w: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7470D">
        <w:rPr>
          <w:bCs/>
          <w:color w:val="000000"/>
          <w:sz w:val="28"/>
          <w:szCs w:val="28"/>
        </w:rPr>
        <w:t>Третий этап</w:t>
      </w:r>
      <w:r w:rsidRPr="00A7470D">
        <w:rPr>
          <w:color w:val="000000"/>
          <w:sz w:val="28"/>
          <w:szCs w:val="28"/>
        </w:rPr>
        <w:t xml:space="preserve"> - разработка стратегии и программы реструктуризации. На этом этапе по данным, полученным в результате диагностики, составляется несколько альтернативных вариантов развития компании. Для каждого варианта определяются методы реструктуризации, рассчитываются прогнозные показатели, оцениваются возможные риски, объемы задействованных ресурсов. На основе различных критериев собственниками компании и менеджментом проводится оценка эффективности той или иной альтернативы и осуществляется выбор, в соответствии с которым разрабатывается программа реструктуризации. При этом формализуются и уточняются стратегические цели предприятия, детализируются качественные и количественные целевые параметры, которые должна достичь система с учетом ресурсных ограничений.</w:t>
      </w: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7470D">
        <w:rPr>
          <w:bCs/>
          <w:color w:val="000000"/>
          <w:sz w:val="28"/>
          <w:szCs w:val="28"/>
        </w:rPr>
        <w:lastRenderedPageBreak/>
        <w:t>Четвертый этап</w:t>
      </w:r>
      <w:r w:rsidRPr="00A7470D">
        <w:rPr>
          <w:color w:val="000000"/>
          <w:sz w:val="28"/>
          <w:szCs w:val="28"/>
        </w:rPr>
        <w:t xml:space="preserve"> - осуществление реструктуризации в соответствии с разработанной программой. Формируется команда специалистов, задействованных в работе. Затем прорабатываются и последовательно реализуются все этапы программы. В ходе проведения четвертого этапа реструктуризации уточняются целевые показатели и, если происходит их отклонение от запланированных значений, компания осуществляет корректировку программы.</w:t>
      </w:r>
    </w:p>
    <w:p w:rsidR="00A7470D" w:rsidRPr="00210A96" w:rsidRDefault="00A7470D" w:rsidP="00210A9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7470D">
        <w:rPr>
          <w:bCs/>
          <w:color w:val="000000"/>
          <w:sz w:val="28"/>
          <w:szCs w:val="28"/>
        </w:rPr>
        <w:t>Пятый этап</w:t>
      </w:r>
      <w:r w:rsidRPr="00A7470D">
        <w:rPr>
          <w:color w:val="000000"/>
          <w:sz w:val="28"/>
          <w:szCs w:val="28"/>
        </w:rPr>
        <w:t xml:space="preserve"> - сопровождение программы реструктуризации и оценка ее результатов. На последнем этапе команда, ответственная за реализацию программы, осуществляет </w:t>
      </w:r>
      <w:proofErr w:type="gramStart"/>
      <w:r w:rsidRPr="00A7470D">
        <w:rPr>
          <w:color w:val="000000"/>
          <w:sz w:val="28"/>
          <w:szCs w:val="28"/>
        </w:rPr>
        <w:t>контроль за</w:t>
      </w:r>
      <w:proofErr w:type="gramEnd"/>
      <w:r w:rsidRPr="00A7470D">
        <w:rPr>
          <w:color w:val="000000"/>
          <w:sz w:val="28"/>
          <w:szCs w:val="28"/>
        </w:rPr>
        <w:t xml:space="preserve"> исполнением целевых показателей, анализирует полученные результаты и подготавливает итоговый отчет.</w:t>
      </w: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rPr>
          <w:b/>
          <w:bCs/>
          <w:color w:val="252525"/>
          <w:sz w:val="28"/>
          <w:szCs w:val="28"/>
        </w:rPr>
      </w:pP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rPr>
          <w:b/>
          <w:bCs/>
          <w:color w:val="252525"/>
          <w:sz w:val="28"/>
          <w:szCs w:val="28"/>
        </w:rPr>
      </w:pP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rPr>
          <w:b/>
          <w:bCs/>
          <w:color w:val="252525"/>
          <w:sz w:val="28"/>
          <w:szCs w:val="28"/>
        </w:rPr>
      </w:pP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rPr>
          <w:b/>
          <w:bCs/>
          <w:color w:val="252525"/>
          <w:sz w:val="28"/>
          <w:szCs w:val="28"/>
        </w:rPr>
      </w:pP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rPr>
          <w:b/>
          <w:bCs/>
          <w:color w:val="252525"/>
          <w:sz w:val="28"/>
          <w:szCs w:val="28"/>
        </w:rPr>
      </w:pP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rPr>
          <w:b/>
          <w:bCs/>
          <w:color w:val="252525"/>
          <w:sz w:val="28"/>
          <w:szCs w:val="28"/>
        </w:rPr>
      </w:pP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rPr>
          <w:b/>
          <w:bCs/>
          <w:color w:val="252525"/>
          <w:sz w:val="28"/>
          <w:szCs w:val="28"/>
        </w:rPr>
      </w:pP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rPr>
          <w:b/>
          <w:bCs/>
          <w:color w:val="252525"/>
          <w:sz w:val="28"/>
          <w:szCs w:val="28"/>
        </w:rPr>
      </w:pP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rPr>
          <w:b/>
          <w:bCs/>
          <w:color w:val="252525"/>
          <w:sz w:val="28"/>
          <w:szCs w:val="28"/>
        </w:rPr>
      </w:pP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rPr>
          <w:b/>
          <w:bCs/>
          <w:color w:val="252525"/>
          <w:sz w:val="28"/>
          <w:szCs w:val="28"/>
        </w:rPr>
      </w:pP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rPr>
          <w:b/>
          <w:bCs/>
          <w:color w:val="252525"/>
          <w:sz w:val="28"/>
          <w:szCs w:val="28"/>
        </w:rPr>
      </w:pP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rPr>
          <w:b/>
          <w:bCs/>
          <w:color w:val="252525"/>
          <w:sz w:val="28"/>
          <w:szCs w:val="28"/>
        </w:rPr>
      </w:pP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rPr>
          <w:b/>
          <w:bCs/>
          <w:color w:val="252525"/>
          <w:sz w:val="28"/>
          <w:szCs w:val="28"/>
        </w:rPr>
      </w:pPr>
    </w:p>
    <w:p w:rsidR="00A7470D" w:rsidRPr="00A7470D" w:rsidRDefault="00A7470D" w:rsidP="00AC0D06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rPr>
          <w:b/>
          <w:bCs/>
          <w:color w:val="252525"/>
          <w:sz w:val="28"/>
          <w:szCs w:val="28"/>
        </w:rPr>
      </w:pPr>
    </w:p>
    <w:p w:rsidR="009F0D77" w:rsidRDefault="009F0D77" w:rsidP="004928E4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E3EFA" w:rsidRDefault="00CE3EFA" w:rsidP="004928E4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E3EFA" w:rsidRDefault="00CE3EFA" w:rsidP="004928E4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E3EFA" w:rsidRDefault="00CE3EFA" w:rsidP="004928E4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E3EFA" w:rsidRDefault="00CE3EFA" w:rsidP="004928E4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E3EFA" w:rsidRDefault="00CE3EFA" w:rsidP="00CE3EFA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EFA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E42FA4" w:rsidRPr="00E42FA4" w:rsidRDefault="00CE3EFA" w:rsidP="00E42FA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2FA4">
        <w:rPr>
          <w:rFonts w:ascii="Times New Roman" w:hAnsi="Times New Roman" w:cs="Times New Roman"/>
          <w:sz w:val="28"/>
          <w:szCs w:val="28"/>
        </w:rPr>
        <w:t>Таким образом, реструктуризация – один из эффективных рыночных инструментов развития успешного бизнеса.</w:t>
      </w:r>
      <w:r w:rsidR="00E42FA4" w:rsidRPr="00E42FA4">
        <w:rPr>
          <w:rFonts w:ascii="Times New Roman" w:hAnsi="Times New Roman" w:cs="Times New Roman"/>
          <w:sz w:val="28"/>
          <w:szCs w:val="28"/>
        </w:rPr>
        <w:t xml:space="preserve"> Реструктуризация практически любого предприятия вызвана, прежде всего, необходимостью выживания в острой конкурентной борьбе на рынке</w:t>
      </w:r>
      <w:proofErr w:type="gramStart"/>
      <w:r w:rsidR="00E42FA4" w:rsidRPr="00E42FA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42FA4" w:rsidRPr="00E42F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42FA4" w:rsidRPr="00E42FA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42FA4" w:rsidRPr="00E42FA4">
        <w:rPr>
          <w:rFonts w:ascii="Times New Roman" w:hAnsi="Times New Roman" w:cs="Times New Roman"/>
          <w:sz w:val="28"/>
          <w:szCs w:val="28"/>
        </w:rPr>
        <w:t xml:space="preserve">роведение реструктуризации предприятия является следствием выбора новой стратегии предприятия и будет способствовать ее успешной реализации. </w:t>
      </w:r>
    </w:p>
    <w:p w:rsidR="00E42FA4" w:rsidRPr="00E42FA4" w:rsidRDefault="00E42FA4" w:rsidP="00E42FA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2FA4">
        <w:rPr>
          <w:rFonts w:ascii="Times New Roman" w:hAnsi="Times New Roman" w:cs="Times New Roman"/>
          <w:color w:val="000000" w:themeColor="text1"/>
          <w:sz w:val="28"/>
          <w:szCs w:val="28"/>
        </w:rPr>
        <w:t>Существует три основных направления реструктурирования предприятий: изменение масштаба (сферы деятельности) предприятия, изменение внутренней структуры предприятия, изменение структуры собственности, капитала и корпоративного контроля. Каждое направление имеет свои особенности.</w:t>
      </w:r>
    </w:p>
    <w:p w:rsidR="00CE3EFA" w:rsidRDefault="00CE3EFA" w:rsidP="00CE3EF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F0E" w:rsidRDefault="00450F0E" w:rsidP="00CE3EF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F0E" w:rsidRDefault="00450F0E" w:rsidP="00CE3EF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F0E" w:rsidRDefault="00450F0E" w:rsidP="00CE3EF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F0E" w:rsidRDefault="00450F0E" w:rsidP="00CE3EF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F0E" w:rsidRDefault="00450F0E" w:rsidP="00CE3EF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F0E" w:rsidRDefault="00450F0E" w:rsidP="00CE3EF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F0E" w:rsidRDefault="00450F0E" w:rsidP="00CE3EF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F0E" w:rsidRDefault="00450F0E" w:rsidP="00CE3EF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F0E" w:rsidRDefault="00450F0E" w:rsidP="00CE3EF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F0E" w:rsidRDefault="00450F0E" w:rsidP="00CE3EF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F0E" w:rsidRDefault="00450F0E" w:rsidP="00CE3EF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F0E" w:rsidRDefault="00450F0E" w:rsidP="00CE3EF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F0E" w:rsidRDefault="00450F0E" w:rsidP="00CE3EF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F0E" w:rsidRDefault="00450F0E" w:rsidP="00CE3EF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F0E" w:rsidRDefault="00450F0E" w:rsidP="00CE3EF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F0E" w:rsidRDefault="00450F0E" w:rsidP="00CE3EF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F0E" w:rsidRDefault="00450F0E" w:rsidP="00CE3EF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F0E" w:rsidRPr="00450F0E" w:rsidRDefault="00450F0E" w:rsidP="00450F0E">
      <w:pPr>
        <w:pStyle w:val="ae"/>
        <w:shd w:val="clear" w:color="auto" w:fill="FFFFFF" w:themeFill="background1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F0E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литературы:</w:t>
      </w:r>
    </w:p>
    <w:p w:rsidR="00450F0E" w:rsidRPr="00450F0E" w:rsidRDefault="00450F0E" w:rsidP="00450F0E">
      <w:pPr>
        <w:pStyle w:val="ae"/>
        <w:numPr>
          <w:ilvl w:val="1"/>
          <w:numId w:val="7"/>
        </w:numPr>
        <w:shd w:val="clear" w:color="auto" w:fill="FFFFFF" w:themeFill="background1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50F0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Википедия. </w:t>
      </w:r>
      <w:r w:rsidRPr="00450F0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[Электронный ресурс]. Режим доступа: </w:t>
      </w:r>
      <w:hyperlink r:id="rId16" w:history="1">
        <w:r w:rsidRPr="00450F0E">
          <w:rPr>
            <w:rStyle w:val="a4"/>
            <w:rFonts w:ascii="Times New Roman" w:hAnsi="Times New Roman" w:cs="Times New Roman"/>
            <w:sz w:val="28"/>
            <w:szCs w:val="28"/>
          </w:rPr>
          <w:t>https://ru.wikipedia.org</w:t>
        </w:r>
      </w:hyperlink>
    </w:p>
    <w:p w:rsidR="00450F0E" w:rsidRPr="00450F0E" w:rsidRDefault="00450F0E" w:rsidP="00450F0E">
      <w:pPr>
        <w:pStyle w:val="ae"/>
        <w:numPr>
          <w:ilvl w:val="1"/>
          <w:numId w:val="7"/>
        </w:numPr>
        <w:shd w:val="clear" w:color="auto" w:fill="FFFFFF" w:themeFill="background1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50F0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Эксперт групп. </w:t>
      </w:r>
      <w:r w:rsidRPr="00450F0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[Электронный ресурс]. Режим доступа: </w:t>
      </w:r>
      <w:hyperlink r:id="rId17" w:history="1">
        <w:r w:rsidRPr="00450F0E">
          <w:rPr>
            <w:rStyle w:val="a4"/>
            <w:rFonts w:ascii="Times New Roman" w:hAnsi="Times New Roman" w:cs="Times New Roman"/>
            <w:sz w:val="28"/>
            <w:szCs w:val="28"/>
          </w:rPr>
          <w:t>http://www.iso9000ff.ru/</w:t>
        </w:r>
      </w:hyperlink>
    </w:p>
    <w:p w:rsidR="00450F0E" w:rsidRPr="00450F0E" w:rsidRDefault="00450F0E" w:rsidP="00450F0E">
      <w:pPr>
        <w:pStyle w:val="ae"/>
        <w:numPr>
          <w:ilvl w:val="1"/>
          <w:numId w:val="7"/>
        </w:numPr>
        <w:shd w:val="clear" w:color="auto" w:fill="FFFFFF" w:themeFill="background1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50F0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Стратегии бизнеса. </w:t>
      </w:r>
      <w:r w:rsidRPr="00450F0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[Электронный ресурс]. Режим доступа: </w:t>
      </w:r>
      <w:hyperlink r:id="rId18" w:history="1">
        <w:r w:rsidRPr="00450F0E">
          <w:rPr>
            <w:rStyle w:val="a4"/>
            <w:rFonts w:ascii="Times New Roman" w:hAnsi="Times New Roman" w:cs="Times New Roman"/>
            <w:sz w:val="28"/>
            <w:szCs w:val="28"/>
          </w:rPr>
          <w:t>http://www.strategybusiness.ru/</w:t>
        </w:r>
      </w:hyperlink>
    </w:p>
    <w:p w:rsidR="00450F0E" w:rsidRPr="00CE3EFA" w:rsidRDefault="00450F0E" w:rsidP="00CE3EF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50F0E" w:rsidRPr="00CE3EFA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D06" w:rsidRDefault="00AC0D06" w:rsidP="00AC0D06">
      <w:pPr>
        <w:spacing w:after="0" w:line="240" w:lineRule="auto"/>
      </w:pPr>
      <w:r>
        <w:separator/>
      </w:r>
    </w:p>
  </w:endnote>
  <w:endnote w:type="continuationSeparator" w:id="0">
    <w:p w:rsidR="00AC0D06" w:rsidRDefault="00AC0D06" w:rsidP="00AC0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7879533"/>
      <w:docPartObj>
        <w:docPartGallery w:val="Page Numbers (Bottom of Page)"/>
        <w:docPartUnique/>
      </w:docPartObj>
    </w:sdtPr>
    <w:sdtEndPr/>
    <w:sdtContent>
      <w:p w:rsidR="00AC0D06" w:rsidRDefault="00AC0D0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15C">
          <w:rPr>
            <w:noProof/>
          </w:rPr>
          <w:t>14</w:t>
        </w:r>
        <w:r>
          <w:fldChar w:fldCharType="end"/>
        </w:r>
      </w:p>
    </w:sdtContent>
  </w:sdt>
  <w:p w:rsidR="00AC0D06" w:rsidRDefault="00AC0D0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D06" w:rsidRDefault="00AC0D06" w:rsidP="00AC0D06">
      <w:pPr>
        <w:spacing w:after="0" w:line="240" w:lineRule="auto"/>
      </w:pPr>
      <w:r>
        <w:separator/>
      </w:r>
    </w:p>
  </w:footnote>
  <w:footnote w:type="continuationSeparator" w:id="0">
    <w:p w:rsidR="00AC0D06" w:rsidRDefault="00AC0D06" w:rsidP="00AC0D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D8"/>
    <w:multiLevelType w:val="multilevel"/>
    <w:tmpl w:val="F6F0E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585267"/>
    <w:multiLevelType w:val="hybridMultilevel"/>
    <w:tmpl w:val="DF9AB0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77A1DCD"/>
    <w:multiLevelType w:val="multilevel"/>
    <w:tmpl w:val="EA4AC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7111DB3"/>
    <w:multiLevelType w:val="multilevel"/>
    <w:tmpl w:val="D8061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 w:themeColor="text1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9A92C05"/>
    <w:multiLevelType w:val="multilevel"/>
    <w:tmpl w:val="EF46E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6596D18"/>
    <w:multiLevelType w:val="multilevel"/>
    <w:tmpl w:val="F9E0B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D027270"/>
    <w:multiLevelType w:val="hybridMultilevel"/>
    <w:tmpl w:val="FF4CA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D25D17"/>
    <w:multiLevelType w:val="multilevel"/>
    <w:tmpl w:val="037C2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0DC029C"/>
    <w:multiLevelType w:val="multilevel"/>
    <w:tmpl w:val="F6F0E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70D"/>
    <w:rsid w:val="00210A96"/>
    <w:rsid w:val="004344C9"/>
    <w:rsid w:val="00450F0E"/>
    <w:rsid w:val="004928E4"/>
    <w:rsid w:val="0073615C"/>
    <w:rsid w:val="00801009"/>
    <w:rsid w:val="009F0D77"/>
    <w:rsid w:val="00A7470D"/>
    <w:rsid w:val="00AC0D06"/>
    <w:rsid w:val="00CE3EFA"/>
    <w:rsid w:val="00E4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747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28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74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7470D"/>
  </w:style>
  <w:style w:type="character" w:customStyle="1" w:styleId="20">
    <w:name w:val="Заголовок 2 Знак"/>
    <w:basedOn w:val="a0"/>
    <w:link w:val="2"/>
    <w:uiPriority w:val="9"/>
    <w:rsid w:val="00A747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A7470D"/>
  </w:style>
  <w:style w:type="character" w:customStyle="1" w:styleId="mw-editsection">
    <w:name w:val="mw-editsection"/>
    <w:basedOn w:val="a0"/>
    <w:rsid w:val="00A7470D"/>
  </w:style>
  <w:style w:type="character" w:customStyle="1" w:styleId="mw-editsection-bracket">
    <w:name w:val="mw-editsection-bracket"/>
    <w:basedOn w:val="a0"/>
    <w:rsid w:val="00A7470D"/>
  </w:style>
  <w:style w:type="character" w:styleId="a4">
    <w:name w:val="Hyperlink"/>
    <w:basedOn w:val="a0"/>
    <w:uiPriority w:val="99"/>
    <w:unhideWhenUsed/>
    <w:rsid w:val="00A7470D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A7470D"/>
  </w:style>
  <w:style w:type="character" w:styleId="a5">
    <w:name w:val="Placeholder Text"/>
    <w:basedOn w:val="a0"/>
    <w:uiPriority w:val="99"/>
    <w:semiHidden/>
    <w:rsid w:val="00AC0D06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C0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0D0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C0D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C0D06"/>
  </w:style>
  <w:style w:type="paragraph" w:styleId="aa">
    <w:name w:val="footer"/>
    <w:basedOn w:val="a"/>
    <w:link w:val="ab"/>
    <w:uiPriority w:val="99"/>
    <w:unhideWhenUsed/>
    <w:rsid w:val="00AC0D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C0D06"/>
  </w:style>
  <w:style w:type="paragraph" w:styleId="ac">
    <w:name w:val="Body Text Indent"/>
    <w:basedOn w:val="a"/>
    <w:link w:val="ad"/>
    <w:uiPriority w:val="99"/>
    <w:semiHidden/>
    <w:rsid w:val="004928E4"/>
    <w:pPr>
      <w:widowControl w:val="0"/>
      <w:spacing w:before="160" w:after="120" w:line="240" w:lineRule="auto"/>
      <w:ind w:left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928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928E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450F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747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28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74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7470D"/>
  </w:style>
  <w:style w:type="character" w:customStyle="1" w:styleId="20">
    <w:name w:val="Заголовок 2 Знак"/>
    <w:basedOn w:val="a0"/>
    <w:link w:val="2"/>
    <w:uiPriority w:val="9"/>
    <w:rsid w:val="00A747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A7470D"/>
  </w:style>
  <w:style w:type="character" w:customStyle="1" w:styleId="mw-editsection">
    <w:name w:val="mw-editsection"/>
    <w:basedOn w:val="a0"/>
    <w:rsid w:val="00A7470D"/>
  </w:style>
  <w:style w:type="character" w:customStyle="1" w:styleId="mw-editsection-bracket">
    <w:name w:val="mw-editsection-bracket"/>
    <w:basedOn w:val="a0"/>
    <w:rsid w:val="00A7470D"/>
  </w:style>
  <w:style w:type="character" w:styleId="a4">
    <w:name w:val="Hyperlink"/>
    <w:basedOn w:val="a0"/>
    <w:uiPriority w:val="99"/>
    <w:unhideWhenUsed/>
    <w:rsid w:val="00A7470D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A7470D"/>
  </w:style>
  <w:style w:type="character" w:styleId="a5">
    <w:name w:val="Placeholder Text"/>
    <w:basedOn w:val="a0"/>
    <w:uiPriority w:val="99"/>
    <w:semiHidden/>
    <w:rsid w:val="00AC0D06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C0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0D0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C0D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C0D06"/>
  </w:style>
  <w:style w:type="paragraph" w:styleId="aa">
    <w:name w:val="footer"/>
    <w:basedOn w:val="a"/>
    <w:link w:val="ab"/>
    <w:uiPriority w:val="99"/>
    <w:unhideWhenUsed/>
    <w:rsid w:val="00AC0D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C0D06"/>
  </w:style>
  <w:style w:type="paragraph" w:styleId="ac">
    <w:name w:val="Body Text Indent"/>
    <w:basedOn w:val="a"/>
    <w:link w:val="ad"/>
    <w:uiPriority w:val="99"/>
    <w:semiHidden/>
    <w:rsid w:val="004928E4"/>
    <w:pPr>
      <w:widowControl w:val="0"/>
      <w:spacing w:before="160" w:after="120" w:line="240" w:lineRule="auto"/>
      <w:ind w:left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928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928E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450F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9F%D0%B0%D1%81%D1%81%D0%B8%D0%B2_(%D0%B1%D1%83%D1%85%D0%B3%D0%B0%D0%BB%D1%82%D0%B5%D1%80%D0%B8%D1%8F)" TargetMode="External"/><Relationship Id="rId18" Type="http://schemas.openxmlformats.org/officeDocument/2006/relationships/hyperlink" Target="http://www.strategybusiness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0%D0%BA%D1%82%D0%B8%D0%B2_(%D0%B1%D1%83%D1%85%D0%B3%D0%B0%D0%BB%D1%82%D0%B5%D1%80%D0%B8%D1%8F)" TargetMode="External"/><Relationship Id="rId17" Type="http://schemas.openxmlformats.org/officeDocument/2006/relationships/hyperlink" Target="http://www.iso9000ff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4%D0%BE%D1%87%D0%B5%D1%80%D0%BD%D0%B5%D0%B5_%D0%BF%D1%80%D0%B5%D0%B4%D0%BF%D1%80%D0%B8%D1%8F%D1%82%D0%B8%D0%B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A4%D1%80%D0%B0%D0%BD%D1%87%D0%B0%D0%B9%D0%B7%D0%B8%D0%BD%D0%B3" TargetMode="External"/><Relationship Id="rId10" Type="http://schemas.openxmlformats.org/officeDocument/2006/relationships/hyperlink" Target="https://ru.wikipedia.org/wiki/%D0%9B%D0%B8%D0%B7%D0%B8%D0%BD%D0%B3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A1%D0%BB%D0%B8%D1%8F%D0%BD%D0%B8%D1%8F_%D0%B8_%D0%BF%D0%BE%D0%B3%D0%BB%D0%BE%D1%89%D0%B5%D0%BD%D0%B8%D1%8F" TargetMode="External"/><Relationship Id="rId14" Type="http://schemas.openxmlformats.org/officeDocument/2006/relationships/hyperlink" Target="https://ru.wikipedia.org/wiki/%D0%A0%D0%B5%D1%81%D1%82%D1%80%D1%83%D0%BA%D1%82%D1%83%D1%80%D0%B8%D0%B7%D0%B0%D1%86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16C31-D4A3-4679-9D7F-1B4B88F6E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14</Pages>
  <Words>2639</Words>
  <Characters>15047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2015-03-16T11:58:00Z</dcterms:created>
  <dcterms:modified xsi:type="dcterms:W3CDTF">2015-03-24T08:10:00Z</dcterms:modified>
</cp:coreProperties>
</file>