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7B83" w:rsidRPr="005A3CF7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27"/>
      <w:r w:rsidRPr="005A3CF7">
        <w:rPr>
          <w:rFonts w:ascii="Times New Roman" w:hAnsi="Times New Roman" w:cs="Times New Roman"/>
          <w:b/>
          <w:sz w:val="28"/>
          <w:szCs w:val="28"/>
        </w:rPr>
        <w:t>Федеральное образовательное бюджетное учреждение</w:t>
      </w:r>
    </w:p>
    <w:p w:rsidR="00467B83" w:rsidRPr="005A3CF7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3CF7">
        <w:rPr>
          <w:rFonts w:ascii="Times New Roman" w:hAnsi="Times New Roman" w:cs="Times New Roman"/>
          <w:b/>
          <w:sz w:val="28"/>
          <w:szCs w:val="28"/>
        </w:rPr>
        <w:t>Высшего профессионального образования</w:t>
      </w:r>
    </w:p>
    <w:p w:rsidR="00467B83" w:rsidRPr="00B07D7D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7D7D">
        <w:rPr>
          <w:rFonts w:ascii="Times New Roman" w:hAnsi="Times New Roman" w:cs="Times New Roman"/>
          <w:b/>
          <w:sz w:val="28"/>
          <w:szCs w:val="28"/>
        </w:rPr>
        <w:t>«Финансовый университет при Правительстве Российской Федерации»</w:t>
      </w:r>
    </w:p>
    <w:p w:rsidR="00467B83" w:rsidRPr="00B07D7D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7D7D">
        <w:rPr>
          <w:rFonts w:ascii="Times New Roman" w:hAnsi="Times New Roman" w:cs="Times New Roman"/>
          <w:b/>
          <w:sz w:val="28"/>
          <w:szCs w:val="28"/>
        </w:rPr>
        <w:t>(</w:t>
      </w:r>
      <w:proofErr w:type="spellStart"/>
      <w:r w:rsidRPr="00B07D7D">
        <w:rPr>
          <w:rFonts w:ascii="Times New Roman" w:hAnsi="Times New Roman" w:cs="Times New Roman"/>
          <w:b/>
          <w:sz w:val="28"/>
          <w:szCs w:val="28"/>
        </w:rPr>
        <w:t>Финуниверситет</w:t>
      </w:r>
      <w:proofErr w:type="spellEnd"/>
      <w:r w:rsidRPr="00B07D7D">
        <w:rPr>
          <w:rFonts w:ascii="Times New Roman" w:hAnsi="Times New Roman" w:cs="Times New Roman"/>
          <w:b/>
          <w:sz w:val="28"/>
          <w:szCs w:val="28"/>
        </w:rPr>
        <w:t>)</w:t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7D7D">
        <w:rPr>
          <w:rFonts w:ascii="Times New Roman" w:hAnsi="Times New Roman" w:cs="Times New Roman"/>
          <w:b/>
          <w:sz w:val="28"/>
          <w:szCs w:val="28"/>
        </w:rPr>
        <w:t xml:space="preserve">Тульский филиал </w:t>
      </w:r>
      <w:proofErr w:type="spellStart"/>
      <w:r w:rsidRPr="00B07D7D">
        <w:rPr>
          <w:rFonts w:ascii="Times New Roman" w:hAnsi="Times New Roman" w:cs="Times New Roman"/>
          <w:b/>
          <w:sz w:val="28"/>
          <w:szCs w:val="28"/>
        </w:rPr>
        <w:t>Финуниверситета</w:t>
      </w:r>
      <w:proofErr w:type="spellEnd"/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7B83" w:rsidRPr="005A3CF7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КОНТРОЛЬНАЯ РАБОТА </w:t>
      </w:r>
    </w:p>
    <w:p w:rsidR="00467B83" w:rsidRPr="005A3CF7" w:rsidRDefault="00467B83" w:rsidP="00467B83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A3CF7">
        <w:rPr>
          <w:rFonts w:ascii="Times New Roman" w:hAnsi="Times New Roman" w:cs="Times New Roman"/>
          <w:sz w:val="28"/>
          <w:szCs w:val="28"/>
        </w:rPr>
        <w:t xml:space="preserve">по дисциплине: </w:t>
      </w:r>
      <w:r w:rsidRPr="00005249">
        <w:rPr>
          <w:rFonts w:ascii="Times New Roman" w:eastAsia="Calibri" w:hAnsi="Times New Roman" w:cs="Times New Roman"/>
          <w:b/>
          <w:bCs/>
          <w:color w:val="auto"/>
          <w:sz w:val="28"/>
          <w:szCs w:val="28"/>
          <w:lang w:eastAsia="en-US"/>
        </w:rPr>
        <w:t>«</w:t>
      </w:r>
      <w:r>
        <w:rPr>
          <w:rFonts w:ascii="Times New Roman" w:eastAsia="Calibri" w:hAnsi="Times New Roman" w:cs="Times New Roman"/>
          <w:bCs/>
          <w:color w:val="auto"/>
          <w:sz w:val="28"/>
          <w:szCs w:val="28"/>
          <w:lang w:eastAsia="en-US"/>
        </w:rPr>
        <w:t>Экономическая информатика</w:t>
      </w:r>
      <w:r w:rsidRPr="00105918">
        <w:rPr>
          <w:rFonts w:ascii="Times New Roman" w:hAnsi="Times New Roman" w:cs="Times New Roman"/>
          <w:sz w:val="28"/>
          <w:szCs w:val="28"/>
        </w:rPr>
        <w:t>»</w:t>
      </w:r>
    </w:p>
    <w:p w:rsidR="00467B83" w:rsidRPr="005A3CF7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№3</w:t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67B83" w:rsidRPr="005A3CF7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A3CF7">
        <w:rPr>
          <w:rFonts w:ascii="Times New Roman" w:hAnsi="Times New Roman" w:cs="Times New Roman"/>
          <w:b/>
          <w:sz w:val="28"/>
          <w:szCs w:val="28"/>
        </w:rPr>
        <w:t>Выполнила:</w:t>
      </w:r>
      <w:r w:rsidRPr="005A3CF7">
        <w:rPr>
          <w:rFonts w:ascii="Times New Roman" w:hAnsi="Times New Roman" w:cs="Times New Roman"/>
          <w:sz w:val="28"/>
          <w:szCs w:val="28"/>
        </w:rPr>
        <w:t xml:space="preserve"> студентка  1 курса ИП</w:t>
      </w:r>
    </w:p>
    <w:p w:rsidR="00467B83" w:rsidRPr="005A3CF7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A3CF7">
        <w:rPr>
          <w:rFonts w:ascii="Times New Roman" w:hAnsi="Times New Roman" w:cs="Times New Roman"/>
          <w:sz w:val="28"/>
          <w:szCs w:val="28"/>
        </w:rPr>
        <w:t>Факультета БЭ</w:t>
      </w: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5A3CF7">
        <w:rPr>
          <w:rFonts w:ascii="Times New Roman" w:hAnsi="Times New Roman" w:cs="Times New Roman"/>
          <w:sz w:val="28"/>
          <w:szCs w:val="28"/>
        </w:rPr>
        <w:t>заочной 3 с группы</w:t>
      </w:r>
      <w:proofErr w:type="gramEnd"/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Кузьмина Е.В.</w:t>
      </w: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05918">
        <w:rPr>
          <w:rFonts w:ascii="Times New Roman" w:hAnsi="Times New Roman" w:cs="Times New Roman"/>
          <w:b/>
          <w:sz w:val="28"/>
          <w:szCs w:val="28"/>
        </w:rPr>
        <w:t>Проверил:</w:t>
      </w:r>
      <w:r w:rsidR="00C7407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Евсюков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В.В.</w:t>
      </w: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Pr="00E003E6" w:rsidRDefault="00467B83" w:rsidP="00467B83">
      <w:pPr>
        <w:spacing w:line="360" w:lineRule="auto"/>
        <w:jc w:val="center"/>
        <w:rPr>
          <w:rFonts w:ascii="Times New Roman" w:eastAsia="Times New Roman" w:hAnsi="Times New Roman" w:cs="Times New Roman"/>
          <w:sz w:val="21"/>
          <w:szCs w:val="21"/>
        </w:rPr>
      </w:pPr>
      <w:r w:rsidRPr="00105918">
        <w:rPr>
          <w:rFonts w:ascii="Times New Roman" w:hAnsi="Times New Roman" w:cs="Times New Roman"/>
          <w:sz w:val="28"/>
          <w:szCs w:val="28"/>
        </w:rPr>
        <w:t>2015-Тула</w:t>
      </w:r>
      <w:bookmarkEnd w:id="0"/>
    </w:p>
    <w:p w:rsidR="00467B83" w:rsidRPr="00E6082C" w:rsidRDefault="00467B83" w:rsidP="00467B8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082C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Введение………………………………………………………………………...…3</w:t>
      </w: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1. Условие задачи…………………………………………………………..4</w:t>
      </w: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2. Практическая часть……………………………………………………..6</w:t>
      </w: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Информационная модель…………………………………………………….6</w:t>
      </w: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Описание решение задачи…………………………………………………...7</w:t>
      </w: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Заключение……………………………………………………………………….14</w:t>
      </w: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литературы………………………………………………………………15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Pr="00E6082C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082C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A6E91">
        <w:rPr>
          <w:rFonts w:ascii="Times New Roman" w:hAnsi="Times New Roman" w:cs="Times New Roman"/>
          <w:color w:val="auto"/>
          <w:sz w:val="28"/>
          <w:szCs w:val="28"/>
        </w:rPr>
        <w:t>Информационные технологии играют огром</w:t>
      </w:r>
      <w:r>
        <w:rPr>
          <w:rFonts w:ascii="Times New Roman" w:hAnsi="Times New Roman" w:cs="Times New Roman"/>
          <w:color w:val="auto"/>
          <w:sz w:val="28"/>
          <w:szCs w:val="28"/>
        </w:rPr>
        <w:t>ную роль в современной экономической деятельности</w:t>
      </w:r>
      <w:r w:rsidRPr="002A6E91">
        <w:rPr>
          <w:rFonts w:ascii="Times New Roman" w:hAnsi="Times New Roman" w:cs="Times New Roman"/>
          <w:color w:val="auto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auto"/>
          <w:sz w:val="28"/>
          <w:szCs w:val="28"/>
        </w:rPr>
        <w:t>И</w:t>
      </w:r>
      <w:r w:rsidRPr="002A6E91">
        <w:rPr>
          <w:rFonts w:ascii="Times New Roman" w:hAnsi="Times New Roman" w:cs="Times New Roman"/>
          <w:color w:val="auto"/>
          <w:sz w:val="28"/>
          <w:szCs w:val="28"/>
        </w:rPr>
        <w:t>нформационные технологии и экономика - две связанные области, которые в совокупности дают положительный экономический эффект и положительный производственный результат. Современные информационные технологии в экономике применяются с целью эффективной и оперативной компьютерной обработки информационных ресурсов по отработанным алгоритмам, хранения больших объемов экономически важной информации и передачу ее на любые расстояния в минимальные сроки.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A6E91">
        <w:rPr>
          <w:rFonts w:ascii="Times New Roman" w:hAnsi="Times New Roman" w:cs="Times New Roman"/>
          <w:color w:val="auto"/>
          <w:sz w:val="28"/>
          <w:szCs w:val="28"/>
        </w:rPr>
        <w:t>Информационные технологии в экономике – это комплекс действий над экономической информацией с помощью компьютеров и другой техники с целью получения положительного оптимального результата.</w:t>
      </w:r>
      <w:r w:rsidRPr="002A6E91">
        <w:rPr>
          <w:rFonts w:ascii="Times New Roman" w:hAnsi="Times New Roman" w:cs="Times New Roman"/>
          <w:color w:val="auto"/>
          <w:sz w:val="28"/>
          <w:szCs w:val="28"/>
        </w:rPr>
        <w:br/>
        <w:t>В экономике информационные технологии необходимы для эффективной обработки, сортирования и выборки данных, для осуществления процесса взаимодействия человека и вычислительной техники, для удовлетворения потребностей в информации, для осуществления оперативных связей и многого другого.</w:t>
      </w:r>
    </w:p>
    <w:p w:rsidR="00467B83" w:rsidRPr="00D86FA7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В 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</w:rPr>
        <w:t>индивидуальном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</w:rPr>
        <w:t xml:space="preserve"> задание, которое я выполняю, необходимо организовать межтабличные связи для автоматического заполнения документа, произвести расчет суммы с помощью программы </w:t>
      </w:r>
      <w:r>
        <w:rPr>
          <w:rFonts w:ascii="Times New Roman" w:hAnsi="Times New Roman" w:cs="Times New Roman"/>
          <w:color w:val="auto"/>
          <w:sz w:val="28"/>
          <w:szCs w:val="28"/>
          <w:lang w:val="en-US"/>
        </w:rPr>
        <w:t>MicrosoftExcel</w:t>
      </w:r>
      <w:r w:rsidRPr="00D86FA7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Pr="004D02EC" w:rsidRDefault="00467B83" w:rsidP="00467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02EC">
        <w:rPr>
          <w:rFonts w:ascii="Times New Roman" w:hAnsi="Times New Roman" w:cs="Times New Roman"/>
          <w:b/>
          <w:sz w:val="28"/>
          <w:szCs w:val="28"/>
        </w:rPr>
        <w:lastRenderedPageBreak/>
        <w:t>Глава 1. Условие задачи</w:t>
      </w:r>
    </w:p>
    <w:p w:rsidR="00467B83" w:rsidRDefault="00467B83" w:rsidP="00467B83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Компания «Страховщик» осуществляет страховую деятельность на территории России по видам полисов, представленных на рис.1. Каждый полис имеет фиксированную цену.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Компания имеет свои филиалы в нескольких городах (рис.2) и поощряет развитие каждого филиала, предоставляя определенный дисконт. Дисконт пересматривается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ежемесячного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итогам общих сумм договоров по филиалам.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конце каждого месяца составляется общий реестр договоров по всем филиалам (рис.3).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1.Построить таблицы (рис.1,2,3).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Организовать межтабличные связи для автоматического заполнения документов «Реестр договоров» при помощи функции ВПР или ПРОСМОТР (рис.3).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3.Произвести расчет суммы полисов по филиалам.</w:t>
      </w: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4.Построить и проанализировать графический отчет по полученным результатам.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67B83" w:rsidTr="00572DB1">
        <w:tc>
          <w:tcPr>
            <w:tcW w:w="3190" w:type="dxa"/>
          </w:tcPr>
          <w:p w:rsidR="00467B83" w:rsidRPr="00D66EEA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66EEA">
              <w:rPr>
                <w:rFonts w:ascii="Times New Roman" w:hAnsi="Times New Roman" w:cs="Times New Roman"/>
                <w:b/>
                <w:sz w:val="28"/>
                <w:szCs w:val="28"/>
              </w:rPr>
              <w:t>Код вида страхового полиса</w:t>
            </w:r>
          </w:p>
        </w:tc>
        <w:tc>
          <w:tcPr>
            <w:tcW w:w="3190" w:type="dxa"/>
          </w:tcPr>
          <w:p w:rsidR="00467B83" w:rsidRPr="00D66EEA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66EEA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страхового полиса</w:t>
            </w:r>
          </w:p>
        </w:tc>
        <w:tc>
          <w:tcPr>
            <w:tcW w:w="3191" w:type="dxa"/>
          </w:tcPr>
          <w:p w:rsidR="00467B83" w:rsidRPr="00D66EEA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66EEA">
              <w:rPr>
                <w:rFonts w:ascii="Times New Roman" w:hAnsi="Times New Roman" w:cs="Times New Roman"/>
                <w:b/>
                <w:sz w:val="28"/>
                <w:szCs w:val="28"/>
              </w:rPr>
              <w:t>Сумма страхового полиса, руб.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несчастного случая</w:t>
            </w:r>
          </w:p>
        </w:tc>
        <w:tc>
          <w:tcPr>
            <w:tcW w:w="3191" w:type="dxa"/>
          </w:tcPr>
          <w:p w:rsidR="00467B83" w:rsidRDefault="00A70BE0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0 000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автокатастрофы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60 000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авиакатастрофы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50 000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Медицинский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30 000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Автомобильный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90 000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Жилищный</w:t>
            </w:r>
          </w:p>
        </w:tc>
        <w:tc>
          <w:tcPr>
            <w:tcW w:w="3191" w:type="dxa"/>
          </w:tcPr>
          <w:p w:rsidR="00467B83" w:rsidRDefault="00A70BE0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0 000</w:t>
            </w:r>
          </w:p>
        </w:tc>
      </w:tr>
    </w:tbl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6241DB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467B8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="00467B83">
        <w:rPr>
          <w:rFonts w:ascii="Times New Roman" w:hAnsi="Times New Roman" w:cs="Times New Roman"/>
          <w:sz w:val="28"/>
          <w:szCs w:val="28"/>
        </w:rPr>
        <w:t xml:space="preserve"> Виды страховых полисов</w:t>
      </w:r>
    </w:p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Код филиала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филиала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Дисконтный процент с каждого полиса по филиалу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Московский </w:t>
            </w:r>
          </w:p>
        </w:tc>
        <w:tc>
          <w:tcPr>
            <w:tcW w:w="3191" w:type="dxa"/>
          </w:tcPr>
          <w:p w:rsidR="00467B83" w:rsidRDefault="00A70BE0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Тульский</w:t>
            </w:r>
          </w:p>
        </w:tc>
        <w:tc>
          <w:tcPr>
            <w:tcW w:w="3191" w:type="dxa"/>
          </w:tcPr>
          <w:p w:rsidR="00467B83" w:rsidRDefault="00A70BE0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Уфимский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1%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Липецкий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2%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Ростовский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3%</w:t>
            </w:r>
          </w:p>
        </w:tc>
      </w:tr>
      <w:tr w:rsidR="00467B83" w:rsidTr="00572DB1"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319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Воронежский</w:t>
            </w:r>
          </w:p>
        </w:tc>
        <w:tc>
          <w:tcPr>
            <w:tcW w:w="319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2%</w:t>
            </w:r>
          </w:p>
        </w:tc>
      </w:tr>
    </w:tbl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="006241DB">
        <w:rPr>
          <w:rFonts w:ascii="Times New Roman" w:hAnsi="Times New Roman" w:cs="Times New Roman"/>
          <w:sz w:val="28"/>
          <w:szCs w:val="28"/>
        </w:rPr>
        <w:t>унок</w:t>
      </w:r>
      <w:r>
        <w:rPr>
          <w:rFonts w:ascii="Times New Roman" w:hAnsi="Times New Roman" w:cs="Times New Roman"/>
          <w:sz w:val="28"/>
          <w:szCs w:val="28"/>
        </w:rPr>
        <w:t>.2 список филиалов компании «Страховщик»</w:t>
      </w:r>
    </w:p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1696"/>
        <w:gridCol w:w="1412"/>
        <w:gridCol w:w="1428"/>
        <w:gridCol w:w="1480"/>
        <w:gridCol w:w="1031"/>
        <w:gridCol w:w="1282"/>
      </w:tblGrid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Код фили-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Ала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Наиме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нование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филиала</w:t>
            </w: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Код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стра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хового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полиса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Наиме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нование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полиса</w:t>
            </w: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выдачи полиса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Сумма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полиса, руб. </w:t>
            </w: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Сумма скидки по дисконту, руб.</w:t>
            </w: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B83" w:rsidTr="00572DB1">
        <w:tc>
          <w:tcPr>
            <w:tcW w:w="124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69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1428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0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20.11.10</w:t>
            </w:r>
          </w:p>
        </w:tc>
        <w:tc>
          <w:tcPr>
            <w:tcW w:w="1031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2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="006241DB">
        <w:rPr>
          <w:rFonts w:ascii="Times New Roman" w:hAnsi="Times New Roman" w:cs="Times New Roman"/>
          <w:sz w:val="28"/>
          <w:szCs w:val="28"/>
        </w:rPr>
        <w:t>унок</w:t>
      </w:r>
      <w:r>
        <w:rPr>
          <w:rFonts w:ascii="Times New Roman" w:hAnsi="Times New Roman" w:cs="Times New Roman"/>
          <w:sz w:val="28"/>
          <w:szCs w:val="28"/>
        </w:rPr>
        <w:t>.3 Табличные данные реестра договор</w:t>
      </w:r>
    </w:p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02EC">
        <w:rPr>
          <w:rFonts w:ascii="Times New Roman" w:hAnsi="Times New Roman" w:cs="Times New Roman"/>
          <w:b/>
          <w:sz w:val="28"/>
          <w:szCs w:val="28"/>
        </w:rPr>
        <w:lastRenderedPageBreak/>
        <w:t>Глава 2. Практическая часть</w:t>
      </w:r>
    </w:p>
    <w:p w:rsidR="00467B83" w:rsidRDefault="00467B83" w:rsidP="00467B83">
      <w:pPr>
        <w:spacing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7B83" w:rsidRDefault="00467B83" w:rsidP="00467B83">
      <w:pPr>
        <w:pStyle w:val="a3"/>
        <w:numPr>
          <w:ilvl w:val="1"/>
          <w:numId w:val="1"/>
        </w:num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A233F5">
        <w:rPr>
          <w:rFonts w:ascii="Times New Roman" w:hAnsi="Times New Roman" w:cs="Times New Roman"/>
          <w:b/>
          <w:sz w:val="28"/>
          <w:szCs w:val="28"/>
        </w:rPr>
        <w:t>Информационная модель</w:t>
      </w:r>
    </w:p>
    <w:p w:rsidR="00467B83" w:rsidRPr="00A233F5" w:rsidRDefault="00467B83" w:rsidP="00467B83">
      <w:pPr>
        <w:pStyle w:val="a3"/>
        <w:spacing w:line="360" w:lineRule="auto"/>
        <w:ind w:left="1226"/>
        <w:rPr>
          <w:rFonts w:ascii="Times New Roman" w:hAnsi="Times New Roman" w:cs="Times New Roman"/>
          <w:b/>
          <w:sz w:val="28"/>
          <w:szCs w:val="28"/>
        </w:rPr>
      </w:pP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Информационная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модель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отражающая взаимосвязь исходных и результирующих данных, приведена на рис.4</w:t>
      </w:r>
    </w:p>
    <w:p w:rsidR="00467B83" w:rsidRDefault="00467B83" w:rsidP="00467B83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67B83" w:rsidTr="00572DB1">
        <w:tc>
          <w:tcPr>
            <w:tcW w:w="4785" w:type="dxa"/>
          </w:tcPr>
          <w:p w:rsidR="00467B83" w:rsidRDefault="00C7407A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left:0;text-align:left;margin-left:220.55pt;margin-top:16.05pt;width:0;height:138.15pt;z-index:251661312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6" type="#_x0000_t32" style="position:absolute;left:0;text-align:left;margin-left:166.95pt;margin-top:16.05pt;width:121.4pt;height:0;z-index:251660288" o:connectortype="straight">
                  <v:stroke startarrow="block" endarrow="block"/>
                </v:shape>
              </w:pic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Филиала</w:t>
            </w:r>
          </w:p>
        </w:tc>
        <w:tc>
          <w:tcPr>
            <w:tcW w:w="4786" w:type="dxa"/>
          </w:tcPr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  <w:p w:rsidR="00467B83" w:rsidRDefault="00467B83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страхового полиса</w:t>
            </w:r>
          </w:p>
        </w:tc>
      </w:tr>
    </w:tbl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67B83" w:rsidTr="00572DB1">
        <w:tc>
          <w:tcPr>
            <w:tcW w:w="4785" w:type="dxa"/>
          </w:tcPr>
          <w:p w:rsidR="00467B83" w:rsidRDefault="00C7407A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9" type="#_x0000_t32" style="position:absolute;left:0;text-align:left;margin-left:118.4pt;margin-top:23.55pt;width:92.9pt;height:113pt;z-index:251663360" o:connectortype="straight">
                  <v:stroke startarrow="block"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8" type="#_x0000_t32" style="position:absolute;left:0;text-align:left;margin-left:161.1pt;margin-top:9.3pt;width:112.2pt;height:0;z-index:251662336" o:connectortype="straight">
                  <v:stroke startarrow="block" endarrow="block"/>
                </v:shape>
              </w:pic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Код филиала</w:t>
            </w:r>
          </w:p>
        </w:tc>
        <w:tc>
          <w:tcPr>
            <w:tcW w:w="4786" w:type="dxa"/>
          </w:tcPr>
          <w:p w:rsidR="00467B83" w:rsidRDefault="00C7407A" w:rsidP="00572D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0" type="#_x0000_t32" style="position:absolute;left:0;text-align:left;margin-left:14.75pt;margin-top:23.55pt;width:82.05pt;height:113pt;flip:x;z-index:251664384;mso-position-horizontal-relative:text;mso-position-vertical-relative:text" o:connectortype="straight">
                  <v:stroke startarrow="block" endarrow="block"/>
                </v:shape>
              </w:pict>
            </w:r>
            <w:r w:rsidR="00467B83">
              <w:rPr>
                <w:rFonts w:ascii="Times New Roman" w:hAnsi="Times New Roman" w:cs="Times New Roman"/>
                <w:sz w:val="28"/>
                <w:szCs w:val="28"/>
              </w:rPr>
              <w:t>Код страхового полиса</w:t>
            </w:r>
          </w:p>
        </w:tc>
      </w:tr>
    </w:tbl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Pr="00E57B42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Pr="00E57B42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Pr="00E57B42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Pr="00E57B42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Сумма полиса по филиалу, руб.</w:t>
      </w:r>
    </w:p>
    <w:p w:rsidR="00467B83" w:rsidRDefault="00C7407A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1" type="#_x0000_t32" style="position:absolute;left:0;text-align:left;margin-left:226.4pt;margin-top:-.1pt;width:0;height:113pt;z-index:251665408" o:connectortype="straight">
            <v:stroke endarrow="block"/>
          </v:shape>
        </w:pict>
      </w: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Диаграмма</w:t>
      </w: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4. Информационная модель решение задачи</w:t>
      </w: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информационная модель отражает взаимосвязь между объектами.</w:t>
      </w:r>
    </w:p>
    <w:p w:rsidR="00467B83" w:rsidRPr="00A233F5" w:rsidRDefault="00467B83" w:rsidP="00467B83">
      <w:pPr>
        <w:tabs>
          <w:tab w:val="left" w:pos="3901"/>
        </w:tabs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33F5">
        <w:rPr>
          <w:rFonts w:ascii="Times New Roman" w:hAnsi="Times New Roman" w:cs="Times New Roman"/>
          <w:b/>
          <w:sz w:val="28"/>
          <w:szCs w:val="28"/>
        </w:rPr>
        <w:lastRenderedPageBreak/>
        <w:t>2.2. Описание решение задачи</w:t>
      </w:r>
    </w:p>
    <w:p w:rsidR="00467B83" w:rsidRDefault="00467B83" w:rsidP="00467B83">
      <w:pPr>
        <w:tabs>
          <w:tab w:val="left" w:pos="3901"/>
        </w:tabs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Pr="00C6741C" w:rsidRDefault="00467B83" w:rsidP="00467B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t xml:space="preserve">1. Открыть программу </w:t>
      </w:r>
      <w:r w:rsidRPr="00C6741C">
        <w:rPr>
          <w:rFonts w:ascii="Times New Roman" w:hAnsi="Times New Roman" w:cs="Times New Roman"/>
          <w:sz w:val="28"/>
          <w:szCs w:val="28"/>
          <w:lang w:val="en-US"/>
        </w:rPr>
        <w:t>MicrosoftExcel</w:t>
      </w:r>
      <w:r w:rsidRPr="00C6741C">
        <w:rPr>
          <w:rFonts w:ascii="Times New Roman" w:hAnsi="Times New Roman" w:cs="Times New Roman"/>
          <w:sz w:val="28"/>
          <w:szCs w:val="28"/>
        </w:rPr>
        <w:t>.</w:t>
      </w:r>
    </w:p>
    <w:p w:rsidR="00467B83" w:rsidRPr="00C6741C" w:rsidRDefault="00467B83" w:rsidP="00467B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t>2. Переименовать лист 1 в "Виды страховых полисов".</w:t>
      </w:r>
    </w:p>
    <w:p w:rsidR="00467B83" w:rsidRDefault="00467B83" w:rsidP="00467B83">
      <w:pPr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t xml:space="preserve">3. На рабочем поле "Виды страховых </w:t>
      </w:r>
      <w:r>
        <w:rPr>
          <w:rFonts w:ascii="Times New Roman" w:hAnsi="Times New Roman" w:cs="Times New Roman"/>
          <w:sz w:val="28"/>
          <w:szCs w:val="28"/>
        </w:rPr>
        <w:t>полисов" создать таблицу (рис. 5</w:t>
      </w:r>
      <w:r w:rsidRPr="00C6741C">
        <w:rPr>
          <w:rFonts w:ascii="Times New Roman" w:hAnsi="Times New Roman" w:cs="Times New Roman"/>
          <w:sz w:val="28"/>
          <w:szCs w:val="28"/>
        </w:rPr>
        <w:t>) с аналогичными данны</w:t>
      </w:r>
      <w:r>
        <w:rPr>
          <w:rFonts w:ascii="Times New Roman" w:hAnsi="Times New Roman" w:cs="Times New Roman"/>
          <w:sz w:val="28"/>
          <w:szCs w:val="28"/>
        </w:rPr>
        <w:t xml:space="preserve">ми, которые соответствуют рис. </w:t>
      </w:r>
      <w:r w:rsidRPr="00C6741C">
        <w:rPr>
          <w:rFonts w:ascii="Times New Roman" w:hAnsi="Times New Roman" w:cs="Times New Roman"/>
          <w:sz w:val="28"/>
          <w:szCs w:val="28"/>
        </w:rPr>
        <w:t>1.</w:t>
      </w:r>
    </w:p>
    <w:p w:rsidR="00467B83" w:rsidRDefault="00A70BE0" w:rsidP="00C7407A">
      <w:pPr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15965" cy="4763135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965" cy="476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Pr="00C6741C" w:rsidRDefault="00467B83" w:rsidP="00467B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5</w:t>
      </w:r>
      <w:r w:rsidRPr="00C6741C">
        <w:rPr>
          <w:rFonts w:ascii="Times New Roman" w:hAnsi="Times New Roman" w:cs="Times New Roman"/>
          <w:sz w:val="28"/>
          <w:szCs w:val="28"/>
        </w:rPr>
        <w:t xml:space="preserve">. Таблица "Виды страховых полисов" созданная с помощью программы </w:t>
      </w:r>
      <w:r w:rsidRPr="00C6741C">
        <w:rPr>
          <w:rFonts w:ascii="Times New Roman" w:hAnsi="Times New Roman" w:cs="Times New Roman"/>
          <w:sz w:val="28"/>
          <w:szCs w:val="28"/>
          <w:lang w:val="en-US"/>
        </w:rPr>
        <w:t>MicrosoftExcel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Pr="00C6741C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t>4. Переименовать лист 2 в "Филиалы".</w:t>
      </w:r>
    </w:p>
    <w:p w:rsidR="00467B83" w:rsidRPr="00C6741C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t xml:space="preserve">5. На рабочем поле "Филиалы" создать таблицу (рис.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6741C">
        <w:rPr>
          <w:rFonts w:ascii="Times New Roman" w:hAnsi="Times New Roman" w:cs="Times New Roman"/>
          <w:sz w:val="28"/>
          <w:szCs w:val="28"/>
        </w:rPr>
        <w:t>) с аналогичными данным</w:t>
      </w:r>
      <w:r>
        <w:rPr>
          <w:rFonts w:ascii="Times New Roman" w:hAnsi="Times New Roman" w:cs="Times New Roman"/>
          <w:sz w:val="28"/>
          <w:szCs w:val="28"/>
        </w:rPr>
        <w:t>и, которые соответствуют рис.</w:t>
      </w:r>
      <w:r w:rsidRPr="00C6741C">
        <w:rPr>
          <w:rFonts w:ascii="Times New Roman" w:hAnsi="Times New Roman" w:cs="Times New Roman"/>
          <w:sz w:val="28"/>
          <w:szCs w:val="28"/>
        </w:rPr>
        <w:t>2.</w:t>
      </w:r>
    </w:p>
    <w:p w:rsidR="00467B83" w:rsidRDefault="00467B83" w:rsidP="00C7407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br w:type="page"/>
      </w:r>
      <w:r w:rsidR="00A70BE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54395" cy="4784725"/>
            <wp:effectExtent l="19050" t="0" r="8255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478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Pr="004934B1" w:rsidRDefault="00467B83" w:rsidP="00A70BE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6. Таблица "Филиалы" созданная с помощью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MicrosoftExcel</w:t>
      </w:r>
    </w:p>
    <w:p w:rsidR="00467B83" w:rsidRPr="00C6741C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Pr="00C6741C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741C">
        <w:rPr>
          <w:rFonts w:ascii="Times New Roman" w:hAnsi="Times New Roman" w:cs="Times New Roman"/>
          <w:sz w:val="28"/>
          <w:szCs w:val="28"/>
        </w:rPr>
        <w:t>6. Переименовать лист 3 в "Реестр договоров"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6741C">
        <w:rPr>
          <w:rFonts w:ascii="Times New Roman" w:hAnsi="Times New Roman" w:cs="Times New Roman"/>
          <w:sz w:val="28"/>
          <w:szCs w:val="28"/>
        </w:rPr>
        <w:t>7. На рабочем поле "Рее</w:t>
      </w:r>
      <w:r>
        <w:rPr>
          <w:rFonts w:ascii="Times New Roman" w:hAnsi="Times New Roman" w:cs="Times New Roman"/>
          <w:sz w:val="28"/>
          <w:szCs w:val="28"/>
        </w:rPr>
        <w:t>стр договоров" создать таблицу</w:t>
      </w:r>
      <w:r w:rsidRPr="00C6741C">
        <w:rPr>
          <w:rFonts w:ascii="Times New Roman" w:hAnsi="Times New Roman" w:cs="Times New Roman"/>
          <w:sz w:val="28"/>
          <w:szCs w:val="28"/>
        </w:rPr>
        <w:t>, которая будет содержать данные расчёт</w:t>
      </w:r>
      <w:r>
        <w:rPr>
          <w:rFonts w:ascii="Times New Roman" w:hAnsi="Times New Roman" w:cs="Times New Roman"/>
          <w:sz w:val="28"/>
          <w:szCs w:val="28"/>
        </w:rPr>
        <w:t>аитоговой суммы полисов</w:t>
      </w:r>
      <w:r w:rsidRPr="00C6741C">
        <w:rPr>
          <w:rFonts w:ascii="Times New Roman" w:hAnsi="Times New Roman" w:cs="Times New Roman"/>
          <w:sz w:val="28"/>
          <w:szCs w:val="28"/>
        </w:rPr>
        <w:t>. О</w:t>
      </w:r>
      <w:r>
        <w:rPr>
          <w:rFonts w:ascii="Times New Roman" w:hAnsi="Times New Roman" w:cs="Times New Roman"/>
          <w:sz w:val="28"/>
          <w:szCs w:val="28"/>
        </w:rPr>
        <w:t xml:space="preserve">на будет соответствовать рис. </w:t>
      </w:r>
      <w:r w:rsidRPr="00C6741C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Что бы упростить расчёт данных, используем функцию ВПР. В ячейку В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необходимо вставить формулу </w:t>
      </w:r>
      <w:r w:rsidRPr="00985E38">
        <w:rPr>
          <w:rFonts w:ascii="Times New Roman" w:hAnsi="Times New Roman" w:cs="Times New Roman"/>
          <w:sz w:val="28"/>
          <w:szCs w:val="28"/>
        </w:rPr>
        <w:t>=ВПР(A7;Филиалы!$A$7:$C$12;2)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Pr="00F05F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диапазон данной таблицы вставлены знаки $ для его закрепления, чтобы он не сдвигался вниз, когда буд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ем протягивать формулу, так как з</w:t>
      </w:r>
      <w:r w:rsidRPr="00F05F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нак доллара в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Excel</w:t>
      </w:r>
      <w:r w:rsidRPr="00F05F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превращает относительный диапазон в абсолютный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протянув её до ячейки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B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>16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так  найдем наименование филиала по его коду.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Затем, чтобы найти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наименование полиса нужно в ячейку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Pr="00E3593E">
        <w:rPr>
          <w:rFonts w:ascii="Times New Roman" w:hAnsi="Times New Roman" w:cs="Times New Roman"/>
          <w:sz w:val="28"/>
          <w:szCs w:val="28"/>
          <w:shd w:val="clear" w:color="auto" w:fill="FFFFFF"/>
        </w:rPr>
        <w:t>7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вставить формулу 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>=ВПР(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C7;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>'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Виды страховых полисов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>'!</w:t>
      </w:r>
      <w:proofErr w:type="gramEnd"/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>$A$7:$C$12;2)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протягиваем её до ячейки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>16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(рис.7)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67B83" w:rsidRDefault="00467B83" w:rsidP="00C7407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532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71387" cy="5728129"/>
            <wp:effectExtent l="19050" t="0" r="0" b="0"/>
            <wp:docPr id="2" name="Рисунок 11" descr="C:\Users\Сергей\Desktop\кр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esktop\кр4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544" cy="5744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Default="00467B83" w:rsidP="00467B8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7. Формульный вид листа "Реестр договоров"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Далее, чтобы найти сумму полиса нужно в ячейку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F</w:t>
      </w:r>
      <w:r w:rsidRPr="00B54C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7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вставить </w:t>
      </w:r>
      <w:r>
        <w:rPr>
          <w:rFonts w:ascii="Times New Roman" w:hAnsi="Times New Roman" w:cs="Times New Roman"/>
          <w:sz w:val="28"/>
          <w:szCs w:val="28"/>
        </w:rPr>
        <w:t xml:space="preserve">формулу </w:t>
      </w:r>
      <w:r w:rsidRPr="00B54CD7">
        <w:rPr>
          <w:rFonts w:ascii="Times New Roman" w:hAnsi="Times New Roman" w:cs="Times New Roman"/>
          <w:sz w:val="28"/>
          <w:szCs w:val="28"/>
        </w:rPr>
        <w:t>=ВПР(C7;'Виды страховых полисов'!</w:t>
      </w:r>
      <w:proofErr w:type="gramEnd"/>
      <w:r w:rsidRPr="00B54CD7">
        <w:rPr>
          <w:rFonts w:ascii="Times New Roman" w:hAnsi="Times New Roman" w:cs="Times New Roman"/>
          <w:sz w:val="28"/>
          <w:szCs w:val="28"/>
        </w:rPr>
        <w:t>$A$7:$C$12;3)</w:t>
      </w:r>
      <w:r>
        <w:rPr>
          <w:rFonts w:ascii="Times New Roman" w:hAnsi="Times New Roman" w:cs="Times New Roman"/>
          <w:sz w:val="28"/>
          <w:szCs w:val="28"/>
        </w:rPr>
        <w:t xml:space="preserve"> и протянув её до ячейки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54CD7">
        <w:rPr>
          <w:rFonts w:ascii="Times New Roman" w:hAnsi="Times New Roman" w:cs="Times New Roman"/>
          <w:sz w:val="28"/>
          <w:szCs w:val="28"/>
        </w:rPr>
        <w:t>16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После этого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7 вставляем формулу </w:t>
      </w:r>
      <w:r w:rsidRPr="009C3625">
        <w:rPr>
          <w:rFonts w:ascii="Times New Roman" w:hAnsi="Times New Roman" w:cs="Times New Roman"/>
          <w:sz w:val="28"/>
          <w:szCs w:val="28"/>
        </w:rPr>
        <w:t>=ВПР(A7;Филиалы!</w:t>
      </w:r>
      <w:proofErr w:type="gramEnd"/>
      <w:r w:rsidRPr="009C3625">
        <w:rPr>
          <w:rFonts w:ascii="Times New Roman" w:hAnsi="Times New Roman" w:cs="Times New Roman"/>
          <w:sz w:val="28"/>
          <w:szCs w:val="28"/>
        </w:rPr>
        <w:t>$A$7:$C$12;3)*F7</w:t>
      </w:r>
      <w:r>
        <w:rPr>
          <w:rFonts w:ascii="Times New Roman" w:hAnsi="Times New Roman" w:cs="Times New Roman"/>
          <w:sz w:val="28"/>
          <w:szCs w:val="28"/>
        </w:rPr>
        <w:t xml:space="preserve"> - так найдем сумму полисов по филиалу (рис.8).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532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75440" cy="5964865"/>
            <wp:effectExtent l="19050" t="0" r="6210" b="0"/>
            <wp:docPr id="3" name="Рисунок 12" descr="C:\Users\Сергей\Desktop\кр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ергей\Desktop\кр5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579" cy="59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Default="00467B83" w:rsidP="00467B8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8. Формульный вид листа "Реестр договоров"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Pr="00DD3C54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Для расчёта итоговой суммы полиса добавляем в таблицу столбец "Итоговая сумма полиса" в столбце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 xml:space="preserve"> и вставлю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DD3C5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формулу </w:t>
      </w:r>
      <w:r w:rsidRPr="00DD3C54">
        <w:rPr>
          <w:rFonts w:ascii="Times New Roman" w:hAnsi="Times New Roman" w:cs="Times New Roman"/>
          <w:sz w:val="28"/>
          <w:szCs w:val="28"/>
        </w:rPr>
        <w:t>=F7-G7</w:t>
      </w:r>
      <w:r>
        <w:rPr>
          <w:rFonts w:ascii="Times New Roman" w:hAnsi="Times New Roman" w:cs="Times New Roman"/>
          <w:sz w:val="28"/>
          <w:szCs w:val="28"/>
        </w:rPr>
        <w:t xml:space="preserve"> и протяну её до ячейки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DD3C54">
        <w:rPr>
          <w:rFonts w:ascii="Times New Roman" w:hAnsi="Times New Roman" w:cs="Times New Roman"/>
          <w:sz w:val="28"/>
          <w:szCs w:val="28"/>
        </w:rPr>
        <w:t>16.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Итоговый расчёт на итоговую сумму полисов представлен на рис. 9.</w:t>
      </w:r>
    </w:p>
    <w:p w:rsidR="00467B83" w:rsidRDefault="00182163" w:rsidP="00C7407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67080" cy="649943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256" cy="6499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Pr="0081532B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9. Сумма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полисов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филиалам полученная с помощью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MicrosoftExcel</w:t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Переименовать лист 4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"Сумма полисов по филиалу".</w:t>
      </w:r>
    </w:p>
    <w:p w:rsidR="00467B83" w:rsidRPr="00F6799A" w:rsidRDefault="00467B83" w:rsidP="00467B83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 На рабочем поле "Сумма полисов по филиалу" создать таблицу, состоящую из 2 столбцов: "Наименование филиала" и "Сумма полисов по филиалу"</w:t>
      </w:r>
      <w:r w:rsidRPr="00F6799A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рис.10</w:t>
      </w:r>
      <w:r w:rsidRPr="00F6799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67B83" w:rsidRPr="00F6799A" w:rsidRDefault="00467B83" w:rsidP="00C7407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79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59503" cy="3434316"/>
            <wp:effectExtent l="19050" t="0" r="7797" b="0"/>
            <wp:docPr id="5" name="Рисунок 17" descr="C:\Users\Сергей\Desktop\Новый точечн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ергей\Desktop\Новый точечн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255" cy="3440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10. Формульный вид листа "Сумма полисов по филиалу"</w:t>
      </w:r>
    </w:p>
    <w:p w:rsid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 Итоговый расчёт на сумму полисов по филиалу представлен на рис. 11.</w:t>
      </w:r>
    </w:p>
    <w:p w:rsidR="00467B83" w:rsidRDefault="004C2DBF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58142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83" w:rsidRPr="00467B83" w:rsidRDefault="00467B83" w:rsidP="00467B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11. Итоговая таблица расчёта суммы полисов по филиалу, созданная с помощью </w:t>
      </w:r>
      <w:r>
        <w:rPr>
          <w:rFonts w:ascii="Times New Roman" w:hAnsi="Times New Roman" w:cs="Times New Roman"/>
          <w:sz w:val="28"/>
          <w:szCs w:val="28"/>
          <w:lang w:val="en-US"/>
        </w:rPr>
        <w:t>MicrosoftExcel</w:t>
      </w:r>
    </w:p>
    <w:p w:rsidR="00467B83" w:rsidRDefault="00467B83" w:rsidP="00467B8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 помощью </w:t>
      </w:r>
      <w:r>
        <w:rPr>
          <w:rFonts w:ascii="Times New Roman" w:hAnsi="Times New Roman" w:cs="Times New Roman"/>
          <w:sz w:val="28"/>
          <w:szCs w:val="28"/>
          <w:lang w:val="en-US"/>
        </w:rPr>
        <w:t>MicrosoftExcel</w:t>
      </w:r>
      <w:r>
        <w:rPr>
          <w:rFonts w:ascii="Times New Roman" w:hAnsi="Times New Roman" w:cs="Times New Roman"/>
          <w:sz w:val="28"/>
          <w:szCs w:val="28"/>
        </w:rPr>
        <w:t>построили таблицу  расчет суммы полисов по филиалам, используя функцию ВПР.</w:t>
      </w:r>
    </w:p>
    <w:p w:rsidR="00467B83" w:rsidRDefault="00467B83" w:rsidP="00467B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 Для построения общей диаграммы необходимо зайти в «Мастер диаграмм», выбрать наиболее подходящий тип диаграммы в качестве диапазона выбираем ячейки А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>
        <w:rPr>
          <w:rFonts w:ascii="Times New Roman" w:hAnsi="Times New Roman" w:cs="Times New Roman"/>
          <w:sz w:val="28"/>
          <w:szCs w:val="28"/>
        </w:rPr>
        <w:t>:В12 и строим диаграмму (рис.12).</w:t>
      </w:r>
    </w:p>
    <w:p w:rsidR="00467B83" w:rsidRDefault="00467B83" w:rsidP="00467B8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C2DBF" w:rsidP="00467B83">
      <w:pPr>
        <w:jc w:val="center"/>
        <w:rPr>
          <w:rFonts w:ascii="Times New Roman" w:hAnsi="Times New Roman" w:cs="Times New Roman"/>
          <w:sz w:val="28"/>
          <w:szCs w:val="28"/>
        </w:rPr>
      </w:pPr>
      <w:r w:rsidRPr="004C2DB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94300" cy="2905125"/>
            <wp:effectExtent l="19050" t="0" r="25400" b="0"/>
            <wp:docPr id="1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67B83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12.  Итоговая диаграмма</w:t>
      </w:r>
    </w:p>
    <w:p w:rsidR="00467B83" w:rsidRDefault="00467B83" w:rsidP="00467B83">
      <w:pPr>
        <w:tabs>
          <w:tab w:val="left" w:pos="3901"/>
        </w:tabs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итоговой диаграмме показано, в каком филиале сумма полиса больше. В Воронежском филиале сумма полиса больше чем в остальных филиалах.</w:t>
      </w: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7294C" w:rsidRDefault="0057294C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7294C" w:rsidRDefault="0057294C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7294C" w:rsidRDefault="0057294C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7294C" w:rsidRDefault="0057294C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E6082C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заключение контрольной работы сделаем обобщающий вывод:</w:t>
      </w:r>
    </w:p>
    <w:p w:rsidR="00467B83" w:rsidRDefault="00467B83" w:rsidP="00467B83">
      <w:pPr>
        <w:tabs>
          <w:tab w:val="left" w:pos="39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  Построили таблицы (рис.5,6,9) аналогичные таблицам (рис.1,2,3).</w:t>
      </w:r>
    </w:p>
    <w:p w:rsidR="00467B83" w:rsidRDefault="00467B83" w:rsidP="00467B83">
      <w:pPr>
        <w:tabs>
          <w:tab w:val="left" w:pos="39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Организовали межтабличные связи для автоматического заполнения документа «Реестр договоров» при помощи функции ВПР (рис.7,8).</w:t>
      </w:r>
    </w:p>
    <w:p w:rsidR="00467B83" w:rsidRDefault="00467B83" w:rsidP="00467B83">
      <w:pPr>
        <w:tabs>
          <w:tab w:val="left" w:pos="39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 Произвели расчеты суммы полисов по филиалам (рис.10,11).</w:t>
      </w:r>
    </w:p>
    <w:p w:rsidR="00467B83" w:rsidRDefault="00467B83" w:rsidP="00467B83">
      <w:pPr>
        <w:tabs>
          <w:tab w:val="left" w:pos="39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 Построили графический отчет по полученным данным (рис.12). </w:t>
      </w:r>
    </w:p>
    <w:p w:rsidR="00467B83" w:rsidRPr="00F418CE" w:rsidRDefault="00467B83" w:rsidP="00467B83">
      <w:pPr>
        <w:tabs>
          <w:tab w:val="left" w:pos="3901"/>
        </w:tabs>
        <w:spacing w:line="360" w:lineRule="auto"/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418CE">
        <w:rPr>
          <w:rFonts w:ascii="Times New Roman" w:hAnsi="Times New Roman" w:cs="Times New Roman"/>
          <w:color w:val="auto"/>
          <w:sz w:val="28"/>
          <w:szCs w:val="28"/>
        </w:rPr>
        <w:t xml:space="preserve">Для </w:t>
      </w:r>
      <w:r w:rsidRPr="00F418CE">
        <w:rPr>
          <w:rFonts w:ascii="Times New Roman" w:hAnsi="Times New Roman" w:cs="Times New Roman"/>
          <w:sz w:val="28"/>
          <w:szCs w:val="28"/>
        </w:rPr>
        <w:t>осуществления</w:t>
      </w:r>
      <w:r w:rsidRPr="00F418CE">
        <w:rPr>
          <w:rFonts w:ascii="Times New Roman" w:hAnsi="Times New Roman" w:cs="Times New Roman"/>
          <w:color w:val="auto"/>
          <w:sz w:val="28"/>
          <w:szCs w:val="28"/>
        </w:rPr>
        <w:t xml:space="preserve"> выше сказанных процессов использовалась программа </w:t>
      </w:r>
      <w:r w:rsidRPr="00F418CE">
        <w:rPr>
          <w:rFonts w:ascii="Times New Roman" w:hAnsi="Times New Roman" w:cs="Times New Roman"/>
          <w:color w:val="auto"/>
          <w:sz w:val="28"/>
          <w:szCs w:val="28"/>
          <w:lang w:val="en-US"/>
        </w:rPr>
        <w:t>MicrosoftExcel</w:t>
      </w:r>
      <w:r w:rsidRPr="00F418CE">
        <w:rPr>
          <w:rFonts w:ascii="Times New Roman" w:hAnsi="Times New Roman" w:cs="Times New Roman"/>
          <w:color w:val="auto"/>
          <w:sz w:val="28"/>
          <w:szCs w:val="28"/>
        </w:rPr>
        <w:t xml:space="preserve">. Информационная технология </w:t>
      </w:r>
      <w:r w:rsidRPr="00F418CE">
        <w:rPr>
          <w:rFonts w:ascii="Times New Roman" w:hAnsi="Times New Roman" w:cs="Times New Roman"/>
          <w:color w:val="auto"/>
          <w:sz w:val="28"/>
          <w:szCs w:val="28"/>
          <w:lang w:val="en-US"/>
        </w:rPr>
        <w:t>MicrosoftExcel</w:t>
      </w:r>
      <w:r w:rsidRPr="00F418CE">
        <w:rPr>
          <w:rFonts w:ascii="Times New Roman" w:hAnsi="Times New Roman" w:cs="Times New Roman"/>
          <w:color w:val="auto"/>
          <w:sz w:val="28"/>
          <w:szCs w:val="28"/>
        </w:rPr>
        <w:t xml:space="preserve"> необходима для эффективной обработки, сортирования и выборки данных, для удовлетворения потребностей в информации, для осуществления оперативных связей и многого другого.</w:t>
      </w:r>
      <w:r w:rsidRPr="00F418CE">
        <w:rPr>
          <w:rFonts w:ascii="Times New Roman" w:hAnsi="Times New Roman" w:cs="Times New Roman"/>
          <w:color w:val="auto"/>
          <w:sz w:val="28"/>
          <w:szCs w:val="28"/>
        </w:rPr>
        <w:br/>
        <w:t>Также, позволяет осуществить подсчет совокупного экономического эффекта, риски и гибкость показателей системы.</w:t>
      </w:r>
    </w:p>
    <w:p w:rsidR="00467B83" w:rsidRPr="00F418CE" w:rsidRDefault="00467B83" w:rsidP="00467B83">
      <w:pPr>
        <w:tabs>
          <w:tab w:val="left" w:pos="390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помощью программы было установлено, что сумма страхового полиса больше в Воронежском филиале. </w:t>
      </w: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Pr="00F418CE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18CE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467B83" w:rsidRDefault="00467B83" w:rsidP="00467B83">
      <w:pPr>
        <w:tabs>
          <w:tab w:val="left" w:pos="3901"/>
        </w:tabs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467B83" w:rsidRDefault="00467B83" w:rsidP="00467B83">
      <w:pPr>
        <w:pStyle w:val="a3"/>
        <w:tabs>
          <w:tab w:val="left" w:pos="3901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1.Методичка контрольной работы.</w:t>
      </w:r>
    </w:p>
    <w:p w:rsidR="00467B83" w:rsidRDefault="00467B83" w:rsidP="00467B83">
      <w:pPr>
        <w:tabs>
          <w:tab w:val="left" w:pos="39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633883">
        <w:rPr>
          <w:rFonts w:ascii="Times New Roman" w:hAnsi="Times New Roman" w:cs="Times New Roman"/>
          <w:bCs/>
          <w:sz w:val="28"/>
          <w:szCs w:val="28"/>
        </w:rPr>
        <w:t>Бураков П.В., Петров В.Ю. Информационные системы в экономике: Учебное пособие. - СПб</w:t>
      </w:r>
      <w:proofErr w:type="gramStart"/>
      <w:r w:rsidRPr="00633883">
        <w:rPr>
          <w:rFonts w:ascii="Times New Roman" w:hAnsi="Times New Roman" w:cs="Times New Roman"/>
          <w:bCs/>
          <w:sz w:val="28"/>
          <w:szCs w:val="28"/>
        </w:rPr>
        <w:t xml:space="preserve">.: </w:t>
      </w:r>
      <w:proofErr w:type="gramEnd"/>
      <w:r w:rsidRPr="00633883">
        <w:rPr>
          <w:rFonts w:ascii="Times New Roman" w:hAnsi="Times New Roman" w:cs="Times New Roman"/>
          <w:bCs/>
          <w:sz w:val="28"/>
          <w:szCs w:val="28"/>
        </w:rPr>
        <w:t>СПбГУ ИТМО, 2010. - 66 c.</w:t>
      </w:r>
    </w:p>
    <w:p w:rsidR="006248EA" w:rsidRDefault="00467B83" w:rsidP="00467B83">
      <w:r>
        <w:rPr>
          <w:rFonts w:ascii="Times New Roman" w:hAnsi="Times New Roman" w:cs="Times New Roman"/>
          <w:sz w:val="28"/>
          <w:szCs w:val="28"/>
        </w:rPr>
        <w:t>3.</w:t>
      </w:r>
      <w:r w:rsidRPr="00F418CE">
        <w:rPr>
          <w:rFonts w:ascii="Times New Roman" w:hAnsi="Times New Roman" w:cs="Times New Roman"/>
          <w:sz w:val="28"/>
          <w:szCs w:val="28"/>
        </w:rPr>
        <w:t>Поляков В.П., Мельников А.П. «</w:t>
      </w:r>
      <w:proofErr w:type="gramStart"/>
      <w:r w:rsidRPr="00F418CE">
        <w:rPr>
          <w:rFonts w:ascii="Times New Roman" w:hAnsi="Times New Roman" w:cs="Times New Roman"/>
          <w:sz w:val="28"/>
          <w:szCs w:val="28"/>
        </w:rPr>
        <w:t>Экономическая</w:t>
      </w:r>
      <w:proofErr w:type="gramEnd"/>
      <w:r w:rsidR="00C7407A" w:rsidRPr="00C7407A">
        <w:rPr>
          <w:rFonts w:ascii="Times New Roman" w:hAnsi="Times New Roman" w:cs="Times New Roman"/>
          <w:sz w:val="28"/>
          <w:szCs w:val="28"/>
        </w:rPr>
        <w:t xml:space="preserve"> </w:t>
      </w:r>
      <w:bookmarkStart w:id="1" w:name="_GoBack"/>
      <w:bookmarkEnd w:id="1"/>
      <w:proofErr w:type="spellStart"/>
      <w:r w:rsidRPr="00F418CE">
        <w:rPr>
          <w:rFonts w:ascii="Times New Roman" w:hAnsi="Times New Roman" w:cs="Times New Roman"/>
          <w:sz w:val="28"/>
          <w:szCs w:val="28"/>
        </w:rPr>
        <w:t>информ</w:t>
      </w:r>
      <w:r>
        <w:rPr>
          <w:rFonts w:ascii="Times New Roman" w:hAnsi="Times New Roman" w:cs="Times New Roman"/>
          <w:sz w:val="28"/>
          <w:szCs w:val="28"/>
        </w:rPr>
        <w:t>тика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sectPr w:rsidR="006248EA" w:rsidSect="006248EA"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038C" w:rsidRDefault="0004038C" w:rsidP="00467B83">
      <w:r>
        <w:separator/>
      </w:r>
    </w:p>
  </w:endnote>
  <w:endnote w:type="continuationSeparator" w:id="0">
    <w:p w:rsidR="0004038C" w:rsidRDefault="0004038C" w:rsidP="00467B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55979"/>
      <w:docPartObj>
        <w:docPartGallery w:val="Page Numbers (Bottom of Page)"/>
        <w:docPartUnique/>
      </w:docPartObj>
    </w:sdtPr>
    <w:sdtEndPr/>
    <w:sdtContent>
      <w:p w:rsidR="00467B83" w:rsidRDefault="00450887">
        <w:pPr>
          <w:pStyle w:val="a9"/>
          <w:jc w:val="center"/>
        </w:pPr>
        <w:r w:rsidRPr="00467B83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467B83" w:rsidRPr="00467B83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467B83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C7407A">
          <w:rPr>
            <w:rFonts w:ascii="Times New Roman" w:hAnsi="Times New Roman" w:cs="Times New Roman"/>
            <w:noProof/>
            <w:sz w:val="28"/>
            <w:szCs w:val="28"/>
          </w:rPr>
          <w:t>15</w:t>
        </w:r>
        <w:r w:rsidRPr="00467B83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467B83" w:rsidRDefault="00467B8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038C" w:rsidRDefault="0004038C" w:rsidP="00467B83">
      <w:r>
        <w:separator/>
      </w:r>
    </w:p>
  </w:footnote>
  <w:footnote w:type="continuationSeparator" w:id="0">
    <w:p w:rsidR="0004038C" w:rsidRDefault="0004038C" w:rsidP="00467B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6263E9"/>
    <w:multiLevelType w:val="multilevel"/>
    <w:tmpl w:val="5A7EF4D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2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7B83"/>
    <w:rsid w:val="0004038C"/>
    <w:rsid w:val="00182163"/>
    <w:rsid w:val="00450887"/>
    <w:rsid w:val="00467B83"/>
    <w:rsid w:val="004C2DBF"/>
    <w:rsid w:val="0057294C"/>
    <w:rsid w:val="006241DB"/>
    <w:rsid w:val="006248EA"/>
    <w:rsid w:val="00A70BE0"/>
    <w:rsid w:val="00A72C1F"/>
    <w:rsid w:val="00C7407A"/>
    <w:rsid w:val="00E854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7" type="connector" idref="#_x0000_s1026"/>
        <o:r id="V:Rule8" type="connector" idref="#_x0000_s1031"/>
        <o:r id="V:Rule9" type="connector" idref="#_x0000_s1027"/>
        <o:r id="V:Rule10" type="connector" idref="#_x0000_s1028"/>
        <o:r id="V:Rule11" type="connector" idref="#_x0000_s1029"/>
        <o:r id="V:Rule12" type="connector" idref="#_x0000_s103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67B83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7B83"/>
    <w:pPr>
      <w:ind w:left="720"/>
      <w:contextualSpacing/>
    </w:pPr>
  </w:style>
  <w:style w:type="table" w:styleId="a4">
    <w:name w:val="Table Grid"/>
    <w:basedOn w:val="a1"/>
    <w:uiPriority w:val="59"/>
    <w:rsid w:val="00467B8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467B8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67B83"/>
    <w:rPr>
      <w:rFonts w:ascii="Tahoma" w:eastAsia="Arial Unicode MS" w:hAnsi="Tahoma" w:cs="Tahoma"/>
      <w:color w:val="000000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467B8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67B83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67B8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67B83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I:\&#1050;&#1085;&#1080;&#1075;&#1072;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'[Книга1.xlsx]Сумма полисов по филиалу'!$B$6</c:f>
              <c:strCache>
                <c:ptCount val="1"/>
                <c:pt idx="0">
                  <c:v>Сумма полисов по филиалам</c:v>
                </c:pt>
              </c:strCache>
            </c:strRef>
          </c:tx>
          <c:invertIfNegative val="0"/>
          <c:cat>
            <c:strRef>
              <c:f>'[Книга1.xlsx]Сумма полисов по филиалу'!$A$7:$A$12</c:f>
              <c:strCache>
                <c:ptCount val="6"/>
                <c:pt idx="0">
                  <c:v>Московский</c:v>
                </c:pt>
                <c:pt idx="1">
                  <c:v>Тульский</c:v>
                </c:pt>
                <c:pt idx="2">
                  <c:v>Уфимский </c:v>
                </c:pt>
                <c:pt idx="3">
                  <c:v>Липецкий</c:v>
                </c:pt>
                <c:pt idx="4">
                  <c:v>Ростовский</c:v>
                </c:pt>
                <c:pt idx="5">
                  <c:v>Воронежский</c:v>
                </c:pt>
              </c:strCache>
            </c:strRef>
          </c:cat>
          <c:val>
            <c:numRef>
              <c:f>'[Книга1.xlsx]Сумма полисов по филиалу'!$B$7:$B$12</c:f>
              <c:numCache>
                <c:formatCode>General</c:formatCode>
                <c:ptCount val="6"/>
                <c:pt idx="0">
                  <c:v>29400</c:v>
                </c:pt>
                <c:pt idx="1">
                  <c:v>178200</c:v>
                </c:pt>
                <c:pt idx="2">
                  <c:v>138600</c:v>
                </c:pt>
                <c:pt idx="3">
                  <c:v>58800</c:v>
                </c:pt>
                <c:pt idx="4">
                  <c:v>77600</c:v>
                </c:pt>
                <c:pt idx="5">
                  <c:v>735000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80859136"/>
        <c:axId val="80860672"/>
        <c:axId val="0"/>
      </c:bar3DChart>
      <c:catAx>
        <c:axId val="80859136"/>
        <c:scaling>
          <c:orientation val="minMax"/>
        </c:scaling>
        <c:delete val="0"/>
        <c:axPos val="b"/>
        <c:majorTickMark val="out"/>
        <c:minorTickMark val="none"/>
        <c:tickLblPos val="nextTo"/>
        <c:crossAx val="80860672"/>
        <c:crosses val="autoZero"/>
        <c:auto val="1"/>
        <c:lblAlgn val="ctr"/>
        <c:lblOffset val="100"/>
        <c:noMultiLvlLbl val="0"/>
      </c:catAx>
      <c:valAx>
        <c:axId val="808606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80859136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76FD23-70C1-4B2D-997D-EA667FF1A9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15</Pages>
  <Words>1224</Words>
  <Characters>6982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Катрин</dc:creator>
  <cp:lastModifiedBy>Кузьмина</cp:lastModifiedBy>
  <cp:revision>5</cp:revision>
  <cp:lastPrinted>2015-01-29T06:07:00Z</cp:lastPrinted>
  <dcterms:created xsi:type="dcterms:W3CDTF">2015-01-27T19:57:00Z</dcterms:created>
  <dcterms:modified xsi:type="dcterms:W3CDTF">2015-01-29T06:07:00Z</dcterms:modified>
</cp:coreProperties>
</file>