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940" w:rsidRPr="00B43940" w:rsidRDefault="00B43940" w:rsidP="00B43940">
      <w:pPr>
        <w:jc w:val="center"/>
        <w:rPr>
          <w:rFonts w:ascii="Times New Roman" w:hAnsi="Times New Roman" w:cs="Times New Roman"/>
          <w:b/>
          <w:sz w:val="32"/>
          <w:szCs w:val="32"/>
        </w:rPr>
      </w:pPr>
      <w:r w:rsidRPr="00B43940">
        <w:rPr>
          <w:rFonts w:ascii="Times New Roman" w:hAnsi="Times New Roman" w:cs="Times New Roman"/>
          <w:b/>
          <w:sz w:val="32"/>
          <w:szCs w:val="32"/>
        </w:rPr>
        <w:t>Оглавление</w:t>
      </w:r>
    </w:p>
    <w:p w:rsidR="00B43940" w:rsidRDefault="00B43940">
      <w:pPr>
        <w:rPr>
          <w:rFonts w:ascii="Times New Roman" w:hAnsi="Times New Roman" w:cs="Times New Roman"/>
          <w:sz w:val="28"/>
          <w:szCs w:val="28"/>
        </w:rPr>
      </w:pPr>
      <w:r>
        <w:rPr>
          <w:rFonts w:ascii="Times New Roman" w:hAnsi="Times New Roman" w:cs="Times New Roman"/>
          <w:sz w:val="28"/>
          <w:szCs w:val="28"/>
        </w:rPr>
        <w:tab/>
      </w:r>
    </w:p>
    <w:p w:rsidR="00B43940" w:rsidRDefault="00B43940" w:rsidP="008C352C">
      <w:pPr>
        <w:rPr>
          <w:rFonts w:ascii="Times New Roman" w:hAnsi="Times New Roman" w:cs="Times New Roman"/>
          <w:sz w:val="28"/>
          <w:szCs w:val="28"/>
        </w:rPr>
      </w:pPr>
      <w:r>
        <w:rPr>
          <w:rFonts w:ascii="Times New Roman" w:hAnsi="Times New Roman" w:cs="Times New Roman"/>
          <w:sz w:val="28"/>
          <w:szCs w:val="28"/>
        </w:rPr>
        <w:t>1</w:t>
      </w:r>
      <w:r w:rsidR="00EE6D03">
        <w:rPr>
          <w:rFonts w:ascii="Times New Roman" w:hAnsi="Times New Roman" w:cs="Times New Roman"/>
          <w:sz w:val="28"/>
          <w:szCs w:val="28"/>
        </w:rPr>
        <w:t>Оптимальный портфель ценных бумаг ……………………………………</w:t>
      </w:r>
      <w:r w:rsidR="003C6D69">
        <w:rPr>
          <w:rFonts w:ascii="Times New Roman" w:hAnsi="Times New Roman" w:cs="Times New Roman"/>
          <w:sz w:val="28"/>
          <w:szCs w:val="28"/>
        </w:rPr>
        <w:t>……..3</w:t>
      </w:r>
    </w:p>
    <w:p w:rsidR="00B43940" w:rsidRPr="008C352C" w:rsidRDefault="00B43940" w:rsidP="008C352C">
      <w:pPr>
        <w:rPr>
          <w:rFonts w:ascii="Times New Roman" w:hAnsi="Times New Roman" w:cs="Times New Roman"/>
          <w:sz w:val="28"/>
          <w:szCs w:val="28"/>
        </w:rPr>
      </w:pPr>
      <w:r>
        <w:rPr>
          <w:rFonts w:ascii="Times New Roman" w:hAnsi="Times New Roman" w:cs="Times New Roman"/>
          <w:sz w:val="28"/>
          <w:szCs w:val="28"/>
        </w:rPr>
        <w:t>2</w:t>
      </w:r>
      <w:r w:rsidR="00797C82">
        <w:rPr>
          <w:rFonts w:ascii="Times New Roman" w:hAnsi="Times New Roman" w:cs="Times New Roman"/>
          <w:sz w:val="28"/>
          <w:szCs w:val="28"/>
        </w:rPr>
        <w:t xml:space="preserve"> Задача №1 ……………………………………………………………………</w:t>
      </w:r>
      <w:r w:rsidR="003C6D69">
        <w:rPr>
          <w:rFonts w:ascii="Times New Roman" w:hAnsi="Times New Roman" w:cs="Times New Roman"/>
          <w:sz w:val="28"/>
          <w:szCs w:val="28"/>
        </w:rPr>
        <w:t>…….6</w:t>
      </w:r>
    </w:p>
    <w:p w:rsidR="00B43940" w:rsidRDefault="00B43940" w:rsidP="008C352C">
      <w:pPr>
        <w:rPr>
          <w:rFonts w:ascii="Times New Roman" w:hAnsi="Times New Roman" w:cs="Times New Roman"/>
          <w:sz w:val="28"/>
          <w:szCs w:val="28"/>
        </w:rPr>
      </w:pPr>
      <w:r>
        <w:rPr>
          <w:rFonts w:ascii="Times New Roman" w:hAnsi="Times New Roman" w:cs="Times New Roman"/>
          <w:sz w:val="28"/>
          <w:szCs w:val="28"/>
        </w:rPr>
        <w:t>3</w:t>
      </w:r>
      <w:r w:rsidR="00797C82" w:rsidRPr="00797C82">
        <w:rPr>
          <w:rFonts w:ascii="Times New Roman" w:hAnsi="Times New Roman" w:cs="Times New Roman"/>
          <w:sz w:val="28"/>
          <w:szCs w:val="28"/>
        </w:rPr>
        <w:t xml:space="preserve"> </w:t>
      </w:r>
      <w:r w:rsidR="00797C82">
        <w:rPr>
          <w:rFonts w:ascii="Times New Roman" w:hAnsi="Times New Roman" w:cs="Times New Roman"/>
          <w:sz w:val="28"/>
          <w:szCs w:val="28"/>
        </w:rPr>
        <w:t>Задача №2 ……………………………………………………………………</w:t>
      </w:r>
      <w:r w:rsidR="003C6D69">
        <w:rPr>
          <w:rFonts w:ascii="Times New Roman" w:hAnsi="Times New Roman" w:cs="Times New Roman"/>
          <w:sz w:val="28"/>
          <w:szCs w:val="28"/>
        </w:rPr>
        <w:t>…….7</w:t>
      </w:r>
    </w:p>
    <w:p w:rsidR="00797C82" w:rsidRDefault="00797C82" w:rsidP="008C352C">
      <w:pPr>
        <w:rPr>
          <w:rFonts w:ascii="Times New Roman" w:hAnsi="Times New Roman" w:cs="Times New Roman"/>
          <w:sz w:val="28"/>
          <w:szCs w:val="28"/>
        </w:rPr>
      </w:pPr>
      <w:r>
        <w:rPr>
          <w:rFonts w:ascii="Times New Roman" w:hAnsi="Times New Roman" w:cs="Times New Roman"/>
          <w:sz w:val="28"/>
          <w:szCs w:val="28"/>
        </w:rPr>
        <w:t>4</w:t>
      </w:r>
      <w:r w:rsidRPr="00797C82">
        <w:rPr>
          <w:rFonts w:ascii="Times New Roman" w:hAnsi="Times New Roman" w:cs="Times New Roman"/>
          <w:sz w:val="28"/>
          <w:szCs w:val="28"/>
        </w:rPr>
        <w:t xml:space="preserve"> </w:t>
      </w:r>
      <w:r>
        <w:rPr>
          <w:rFonts w:ascii="Times New Roman" w:hAnsi="Times New Roman" w:cs="Times New Roman"/>
          <w:sz w:val="28"/>
          <w:szCs w:val="28"/>
        </w:rPr>
        <w:t>Задача №3 ……………………………………………………………………</w:t>
      </w:r>
      <w:r w:rsidR="003C6D69">
        <w:rPr>
          <w:rFonts w:ascii="Times New Roman" w:hAnsi="Times New Roman" w:cs="Times New Roman"/>
          <w:sz w:val="28"/>
          <w:szCs w:val="28"/>
        </w:rPr>
        <w:t>…….8</w:t>
      </w:r>
    </w:p>
    <w:p w:rsidR="00797C82" w:rsidRDefault="00797C82" w:rsidP="008C352C">
      <w:pPr>
        <w:rPr>
          <w:rFonts w:ascii="Times New Roman" w:hAnsi="Times New Roman" w:cs="Times New Roman"/>
          <w:sz w:val="28"/>
          <w:szCs w:val="28"/>
        </w:rPr>
      </w:pPr>
      <w:r>
        <w:rPr>
          <w:rFonts w:ascii="Times New Roman" w:hAnsi="Times New Roman" w:cs="Times New Roman"/>
          <w:sz w:val="28"/>
          <w:szCs w:val="28"/>
        </w:rPr>
        <w:t>5</w:t>
      </w:r>
      <w:r w:rsidRPr="00797C82">
        <w:rPr>
          <w:rFonts w:ascii="Times New Roman" w:hAnsi="Times New Roman" w:cs="Times New Roman"/>
          <w:sz w:val="28"/>
          <w:szCs w:val="28"/>
        </w:rPr>
        <w:t xml:space="preserve"> </w:t>
      </w:r>
      <w:r>
        <w:rPr>
          <w:rFonts w:ascii="Times New Roman" w:hAnsi="Times New Roman" w:cs="Times New Roman"/>
          <w:sz w:val="28"/>
          <w:szCs w:val="28"/>
        </w:rPr>
        <w:t>Задача №4 ……………………………………………………………………</w:t>
      </w:r>
      <w:r w:rsidR="003C6D69">
        <w:rPr>
          <w:rFonts w:ascii="Times New Roman" w:hAnsi="Times New Roman" w:cs="Times New Roman"/>
          <w:sz w:val="28"/>
          <w:szCs w:val="28"/>
        </w:rPr>
        <w:t>…….9</w:t>
      </w:r>
    </w:p>
    <w:p w:rsidR="00797C82" w:rsidRDefault="00797C82" w:rsidP="008C352C">
      <w:pPr>
        <w:rPr>
          <w:rFonts w:ascii="Times New Roman" w:hAnsi="Times New Roman" w:cs="Times New Roman"/>
          <w:sz w:val="28"/>
          <w:szCs w:val="28"/>
        </w:rPr>
      </w:pPr>
      <w:r>
        <w:rPr>
          <w:rFonts w:ascii="Times New Roman" w:hAnsi="Times New Roman" w:cs="Times New Roman"/>
          <w:sz w:val="28"/>
          <w:szCs w:val="28"/>
        </w:rPr>
        <w:t>6</w:t>
      </w:r>
      <w:r w:rsidRPr="00797C82">
        <w:rPr>
          <w:rFonts w:ascii="Times New Roman" w:hAnsi="Times New Roman" w:cs="Times New Roman"/>
          <w:sz w:val="28"/>
          <w:szCs w:val="28"/>
        </w:rPr>
        <w:t xml:space="preserve"> </w:t>
      </w:r>
      <w:r>
        <w:rPr>
          <w:rFonts w:ascii="Times New Roman" w:hAnsi="Times New Roman" w:cs="Times New Roman"/>
          <w:sz w:val="28"/>
          <w:szCs w:val="28"/>
        </w:rPr>
        <w:t>Задача №5 ……………………………………………………………………</w:t>
      </w:r>
      <w:r w:rsidR="003C6D69">
        <w:rPr>
          <w:rFonts w:ascii="Times New Roman" w:hAnsi="Times New Roman" w:cs="Times New Roman"/>
          <w:sz w:val="28"/>
          <w:szCs w:val="28"/>
        </w:rPr>
        <w:t>…...10</w:t>
      </w:r>
    </w:p>
    <w:p w:rsidR="00B43940" w:rsidRPr="00B43940" w:rsidRDefault="00B43940" w:rsidP="008C352C">
      <w:pPr>
        <w:rPr>
          <w:rFonts w:ascii="Times New Roman" w:hAnsi="Times New Roman" w:cs="Times New Roman"/>
          <w:sz w:val="28"/>
          <w:szCs w:val="28"/>
        </w:rPr>
      </w:pPr>
      <w:r>
        <w:rPr>
          <w:rFonts w:ascii="Times New Roman" w:hAnsi="Times New Roman" w:cs="Times New Roman"/>
          <w:sz w:val="28"/>
          <w:szCs w:val="28"/>
        </w:rPr>
        <w:t>Библиографический список …………………………………</w:t>
      </w:r>
      <w:r w:rsidR="003C6D69">
        <w:rPr>
          <w:rFonts w:ascii="Times New Roman" w:hAnsi="Times New Roman" w:cs="Times New Roman"/>
          <w:sz w:val="28"/>
          <w:szCs w:val="28"/>
        </w:rPr>
        <w:t>…………………….11</w:t>
      </w:r>
    </w:p>
    <w:p w:rsidR="00B43940" w:rsidRPr="008C352C" w:rsidRDefault="00B43940">
      <w:pPr>
        <w:rPr>
          <w:rFonts w:ascii="Times New Roman" w:hAnsi="Times New Roman" w:cs="Times New Roman"/>
          <w:sz w:val="28"/>
          <w:szCs w:val="28"/>
        </w:rPr>
      </w:pPr>
      <w:r w:rsidRPr="008C352C">
        <w:rPr>
          <w:rFonts w:ascii="Times New Roman" w:hAnsi="Times New Roman" w:cs="Times New Roman"/>
          <w:sz w:val="28"/>
          <w:szCs w:val="28"/>
        </w:rPr>
        <w:br w:type="page"/>
      </w:r>
    </w:p>
    <w:p w:rsidR="00B43940" w:rsidRPr="00EE6D03" w:rsidRDefault="00B43940" w:rsidP="00EE6D03">
      <w:pPr>
        <w:spacing w:after="0" w:line="360" w:lineRule="auto"/>
        <w:jc w:val="center"/>
        <w:rPr>
          <w:rFonts w:ascii="Times New Roman" w:hAnsi="Times New Roman" w:cs="Times New Roman"/>
          <w:b/>
          <w:sz w:val="32"/>
          <w:szCs w:val="32"/>
        </w:rPr>
      </w:pPr>
      <w:r w:rsidRPr="00EE6D03">
        <w:rPr>
          <w:rFonts w:ascii="Times New Roman" w:hAnsi="Times New Roman" w:cs="Times New Roman"/>
          <w:b/>
          <w:sz w:val="32"/>
          <w:szCs w:val="32"/>
        </w:rPr>
        <w:lastRenderedPageBreak/>
        <w:t>1</w:t>
      </w:r>
      <w:r w:rsidR="00EE6D03" w:rsidRPr="00EE6D03">
        <w:rPr>
          <w:rFonts w:ascii="Times New Roman" w:hAnsi="Times New Roman" w:cs="Times New Roman"/>
          <w:b/>
          <w:color w:val="000000"/>
          <w:sz w:val="32"/>
          <w:szCs w:val="32"/>
        </w:rPr>
        <w:t xml:space="preserve"> Оптимальный портфель ценных бумаг</w:t>
      </w:r>
    </w:p>
    <w:p w:rsidR="00151E90" w:rsidRDefault="00151E90" w:rsidP="00151E90">
      <w:pPr>
        <w:pStyle w:val="a7"/>
        <w:widowControl w:val="0"/>
        <w:shd w:val="clear" w:color="auto" w:fill="FFFFFF"/>
        <w:spacing w:before="0" w:beforeAutospacing="0" w:after="0" w:afterAutospacing="0" w:line="360" w:lineRule="auto"/>
        <w:ind w:firstLine="709"/>
        <w:jc w:val="both"/>
        <w:rPr>
          <w:sz w:val="28"/>
          <w:szCs w:val="28"/>
        </w:rPr>
      </w:pPr>
    </w:p>
    <w:p w:rsidR="00151E90" w:rsidRPr="00151E90" w:rsidRDefault="00151E90" w:rsidP="00151E90">
      <w:pPr>
        <w:pStyle w:val="a7"/>
        <w:widowControl w:val="0"/>
        <w:shd w:val="clear" w:color="auto" w:fill="FFFFFF"/>
        <w:spacing w:before="0" w:beforeAutospacing="0" w:after="0" w:afterAutospacing="0" w:line="360" w:lineRule="auto"/>
        <w:ind w:firstLine="709"/>
        <w:jc w:val="both"/>
        <w:rPr>
          <w:sz w:val="28"/>
          <w:szCs w:val="28"/>
        </w:rPr>
      </w:pPr>
      <w:r w:rsidRPr="00151E90">
        <w:rPr>
          <w:sz w:val="28"/>
          <w:szCs w:val="28"/>
        </w:rPr>
        <w:t>Оптимальное формирование и управление портфелем ценных бумаг предполагает такое распределение денежных ресурсов инвестора между составляющими портфель активами, которое в зависимости от целей инвестора или максимизирует прибыль, или минимизирует риск.</w:t>
      </w:r>
    </w:p>
    <w:p w:rsidR="00151E90" w:rsidRPr="00151E90" w:rsidRDefault="00151E90" w:rsidP="00151E90">
      <w:pPr>
        <w:pStyle w:val="a7"/>
        <w:widowControl w:val="0"/>
        <w:shd w:val="clear" w:color="auto" w:fill="FFFFFF"/>
        <w:spacing w:before="0" w:beforeAutospacing="0" w:after="0" w:afterAutospacing="0" w:line="360" w:lineRule="auto"/>
        <w:ind w:firstLine="709"/>
        <w:jc w:val="both"/>
        <w:rPr>
          <w:sz w:val="28"/>
          <w:szCs w:val="28"/>
        </w:rPr>
      </w:pPr>
      <w:r w:rsidRPr="00151E90">
        <w:rPr>
          <w:sz w:val="28"/>
          <w:szCs w:val="28"/>
        </w:rPr>
        <w:t>Динамизм фондового рынка заставляет быстро реагировать на его изменения и резко усложняет проблему управления инвестиционным портфелем. В этих условиях роль управления инвестиционным портфелем значительно возрастает и заключается в нахождении той грани между ликвидностью, доходностью и рискованностью, которая позволила бы выбрать оптимальную структуру портфеля. Этой цели служат различные модели выбора оптимального портфеля.</w:t>
      </w:r>
    </w:p>
    <w:p w:rsidR="00151E90" w:rsidRPr="00151E90" w:rsidRDefault="00151E90" w:rsidP="00151E90">
      <w:pPr>
        <w:pStyle w:val="a7"/>
        <w:widowControl w:val="0"/>
        <w:shd w:val="clear" w:color="auto" w:fill="FFFFFF"/>
        <w:spacing w:before="0" w:beforeAutospacing="0" w:after="0" w:afterAutospacing="0" w:line="360" w:lineRule="auto"/>
        <w:ind w:firstLine="709"/>
        <w:jc w:val="both"/>
        <w:rPr>
          <w:sz w:val="28"/>
          <w:szCs w:val="28"/>
        </w:rPr>
      </w:pPr>
      <w:r w:rsidRPr="00151E90">
        <w:rPr>
          <w:sz w:val="28"/>
          <w:szCs w:val="28"/>
        </w:rPr>
        <w:t xml:space="preserve">Однако использование моделей </w:t>
      </w:r>
      <w:proofErr w:type="gramStart"/>
      <w:r w:rsidRPr="00151E90">
        <w:rPr>
          <w:sz w:val="28"/>
          <w:szCs w:val="28"/>
        </w:rPr>
        <w:t>возможно</w:t>
      </w:r>
      <w:proofErr w:type="gramEnd"/>
      <w:r w:rsidRPr="00151E90">
        <w:rPr>
          <w:sz w:val="28"/>
          <w:szCs w:val="28"/>
        </w:rPr>
        <w:t xml:space="preserve"> скорее в теории, чем на практике, так как требует особых условий, которые в действительности строго не выполняются нигде, но приблизительно возможны на рынках стран с развитой рыночной экономикой.</w:t>
      </w:r>
    </w:p>
    <w:p w:rsidR="00151E90" w:rsidRPr="00151E90" w:rsidRDefault="00151E90" w:rsidP="00151E90">
      <w:pPr>
        <w:pStyle w:val="a7"/>
        <w:widowControl w:val="0"/>
        <w:shd w:val="clear" w:color="auto" w:fill="FFFFFF"/>
        <w:spacing w:before="0" w:beforeAutospacing="0" w:after="0" w:afterAutospacing="0" w:line="360" w:lineRule="auto"/>
        <w:ind w:firstLine="709"/>
        <w:jc w:val="both"/>
        <w:rPr>
          <w:sz w:val="28"/>
          <w:szCs w:val="28"/>
        </w:rPr>
      </w:pPr>
      <w:r w:rsidRPr="00151E90">
        <w:rPr>
          <w:sz w:val="28"/>
          <w:szCs w:val="28"/>
        </w:rPr>
        <w:t>Основные условия применимости модели оптималь</w:t>
      </w:r>
      <w:r w:rsidR="00EE6D03">
        <w:rPr>
          <w:sz w:val="28"/>
          <w:szCs w:val="28"/>
        </w:rPr>
        <w:t>ного инвестиционного портфеля:</w:t>
      </w:r>
    </w:p>
    <w:p w:rsidR="00151E90" w:rsidRPr="00151E90" w:rsidRDefault="00151E90" w:rsidP="00EE6D03">
      <w:pPr>
        <w:pStyle w:val="a7"/>
        <w:widowControl w:val="0"/>
        <w:numPr>
          <w:ilvl w:val="0"/>
          <w:numId w:val="1"/>
        </w:numPr>
        <w:shd w:val="clear" w:color="auto" w:fill="FFFFFF"/>
        <w:spacing w:before="0" w:beforeAutospacing="0" w:after="0" w:afterAutospacing="0" w:line="360" w:lineRule="auto"/>
        <w:ind w:left="0" w:firstLine="426"/>
        <w:jc w:val="both"/>
        <w:rPr>
          <w:sz w:val="28"/>
          <w:szCs w:val="28"/>
        </w:rPr>
      </w:pPr>
      <w:r w:rsidRPr="00151E90">
        <w:rPr>
          <w:sz w:val="28"/>
          <w:szCs w:val="28"/>
        </w:rPr>
        <w:t>замкнутость, т.е. количество ценных бумаг, которые обращаются на рынке, и количест</w:t>
      </w:r>
      <w:r w:rsidR="00EE6D03">
        <w:rPr>
          <w:sz w:val="28"/>
          <w:szCs w:val="28"/>
        </w:rPr>
        <w:t>во участников рынка постоянно;</w:t>
      </w:r>
    </w:p>
    <w:p w:rsidR="00151E90" w:rsidRPr="00151E90" w:rsidRDefault="00151E90" w:rsidP="00EE6D03">
      <w:pPr>
        <w:pStyle w:val="a7"/>
        <w:widowControl w:val="0"/>
        <w:numPr>
          <w:ilvl w:val="0"/>
          <w:numId w:val="1"/>
        </w:numPr>
        <w:shd w:val="clear" w:color="auto" w:fill="FFFFFF"/>
        <w:spacing w:before="0" w:beforeAutospacing="0" w:after="0" w:afterAutospacing="0" w:line="360" w:lineRule="auto"/>
        <w:ind w:left="0" w:firstLine="426"/>
        <w:jc w:val="both"/>
        <w:rPr>
          <w:sz w:val="28"/>
          <w:szCs w:val="28"/>
        </w:rPr>
      </w:pPr>
      <w:r w:rsidRPr="00151E90">
        <w:rPr>
          <w:sz w:val="28"/>
          <w:szCs w:val="28"/>
        </w:rPr>
        <w:t>ликвидность, т.е. имеется возможность всегда мгновенно продать или купить любое количеств</w:t>
      </w:r>
      <w:r w:rsidR="00EE6D03">
        <w:rPr>
          <w:sz w:val="28"/>
          <w:szCs w:val="28"/>
        </w:rPr>
        <w:t>о обращающихся на рынке акций;</w:t>
      </w:r>
    </w:p>
    <w:p w:rsidR="00151E90" w:rsidRPr="00151E90" w:rsidRDefault="00151E90" w:rsidP="00EE6D03">
      <w:pPr>
        <w:pStyle w:val="a7"/>
        <w:widowControl w:val="0"/>
        <w:numPr>
          <w:ilvl w:val="0"/>
          <w:numId w:val="1"/>
        </w:numPr>
        <w:shd w:val="clear" w:color="auto" w:fill="FFFFFF"/>
        <w:spacing w:before="0" w:beforeAutospacing="0" w:after="0" w:afterAutospacing="0" w:line="360" w:lineRule="auto"/>
        <w:ind w:left="0" w:firstLine="426"/>
        <w:jc w:val="both"/>
        <w:rPr>
          <w:sz w:val="28"/>
          <w:szCs w:val="28"/>
        </w:rPr>
      </w:pPr>
      <w:r w:rsidRPr="00151E90">
        <w:rPr>
          <w:sz w:val="28"/>
          <w:szCs w:val="28"/>
        </w:rPr>
        <w:t>одинаковость цен покупки и продажи ценных бума</w:t>
      </w:r>
      <w:r w:rsidR="00EE6D03">
        <w:rPr>
          <w:sz w:val="28"/>
          <w:szCs w:val="28"/>
        </w:rPr>
        <w:t>г;</w:t>
      </w:r>
    </w:p>
    <w:p w:rsidR="00151E90" w:rsidRPr="00151E90" w:rsidRDefault="00151E90" w:rsidP="00EE6D03">
      <w:pPr>
        <w:pStyle w:val="a7"/>
        <w:widowControl w:val="0"/>
        <w:numPr>
          <w:ilvl w:val="0"/>
          <w:numId w:val="1"/>
        </w:numPr>
        <w:shd w:val="clear" w:color="auto" w:fill="FFFFFF"/>
        <w:spacing w:before="0" w:beforeAutospacing="0" w:after="0" w:afterAutospacing="0" w:line="360" w:lineRule="auto"/>
        <w:ind w:left="0" w:firstLine="426"/>
        <w:jc w:val="both"/>
        <w:rPr>
          <w:sz w:val="28"/>
          <w:szCs w:val="28"/>
        </w:rPr>
      </w:pPr>
      <w:proofErr w:type="spellStart"/>
      <w:r w:rsidRPr="00151E90">
        <w:rPr>
          <w:sz w:val="28"/>
          <w:szCs w:val="28"/>
        </w:rPr>
        <w:t>равнове</w:t>
      </w:r>
      <w:r w:rsidR="00EE6D03">
        <w:rPr>
          <w:sz w:val="28"/>
          <w:szCs w:val="28"/>
        </w:rPr>
        <w:t>сность</w:t>
      </w:r>
      <w:proofErr w:type="spellEnd"/>
      <w:r w:rsidR="00EE6D03">
        <w:rPr>
          <w:sz w:val="28"/>
          <w:szCs w:val="28"/>
        </w:rPr>
        <w:t xml:space="preserve"> цен на фондовые активы;</w:t>
      </w:r>
    </w:p>
    <w:p w:rsidR="00151E90" w:rsidRPr="00151E90" w:rsidRDefault="00151E90" w:rsidP="00EE6D03">
      <w:pPr>
        <w:pStyle w:val="a7"/>
        <w:widowControl w:val="0"/>
        <w:numPr>
          <w:ilvl w:val="0"/>
          <w:numId w:val="1"/>
        </w:numPr>
        <w:shd w:val="clear" w:color="auto" w:fill="FFFFFF"/>
        <w:spacing w:before="0" w:beforeAutospacing="0" w:after="0" w:afterAutospacing="0" w:line="360" w:lineRule="auto"/>
        <w:ind w:left="0" w:firstLine="426"/>
        <w:jc w:val="both"/>
        <w:rPr>
          <w:sz w:val="28"/>
          <w:szCs w:val="28"/>
        </w:rPr>
      </w:pPr>
      <w:r w:rsidRPr="00151E90">
        <w:rPr>
          <w:sz w:val="28"/>
          <w:szCs w:val="28"/>
        </w:rPr>
        <w:t>полнота информации обо всех ценных бумагах и дос</w:t>
      </w:r>
      <w:r w:rsidR="00EE6D03">
        <w:rPr>
          <w:sz w:val="28"/>
          <w:szCs w:val="28"/>
        </w:rPr>
        <w:t>тупность ее каждому инвестору;</w:t>
      </w:r>
    </w:p>
    <w:p w:rsidR="00151E90" w:rsidRPr="00151E90" w:rsidRDefault="00151E90" w:rsidP="00EE6D03">
      <w:pPr>
        <w:pStyle w:val="a7"/>
        <w:widowControl w:val="0"/>
        <w:numPr>
          <w:ilvl w:val="0"/>
          <w:numId w:val="1"/>
        </w:numPr>
        <w:shd w:val="clear" w:color="auto" w:fill="FFFFFF"/>
        <w:spacing w:before="0" w:beforeAutospacing="0" w:after="0" w:afterAutospacing="0" w:line="360" w:lineRule="auto"/>
        <w:ind w:left="0" w:firstLine="426"/>
        <w:jc w:val="both"/>
        <w:rPr>
          <w:sz w:val="28"/>
          <w:szCs w:val="28"/>
        </w:rPr>
      </w:pPr>
      <w:r w:rsidRPr="00151E90">
        <w:rPr>
          <w:sz w:val="28"/>
          <w:szCs w:val="28"/>
        </w:rPr>
        <w:t>привлекательность для инвестора каждой (в том числе рисковой) ценной бумаги обусловлена его стремлением сформировать оптимальный портфель на базе имеющейся информации о харак</w:t>
      </w:r>
      <w:r w:rsidR="00EE6D03">
        <w:rPr>
          <w:sz w:val="28"/>
          <w:szCs w:val="28"/>
        </w:rPr>
        <w:t>теристиках этой ценной бумаги;</w:t>
      </w:r>
    </w:p>
    <w:p w:rsidR="00151E90" w:rsidRPr="00151E90" w:rsidRDefault="00151E90" w:rsidP="00EE6D03">
      <w:pPr>
        <w:pStyle w:val="a7"/>
        <w:widowControl w:val="0"/>
        <w:numPr>
          <w:ilvl w:val="0"/>
          <w:numId w:val="1"/>
        </w:numPr>
        <w:shd w:val="clear" w:color="auto" w:fill="FFFFFF"/>
        <w:spacing w:before="0" w:beforeAutospacing="0" w:after="0" w:afterAutospacing="0" w:line="360" w:lineRule="auto"/>
        <w:ind w:left="0" w:firstLine="426"/>
        <w:jc w:val="both"/>
        <w:rPr>
          <w:sz w:val="28"/>
          <w:szCs w:val="28"/>
        </w:rPr>
      </w:pPr>
      <w:r w:rsidRPr="00151E90">
        <w:rPr>
          <w:sz w:val="28"/>
          <w:szCs w:val="28"/>
        </w:rPr>
        <w:lastRenderedPageBreak/>
        <w:t xml:space="preserve">закрытость, т.е. </w:t>
      </w:r>
      <w:proofErr w:type="gramStart"/>
      <w:r w:rsidRPr="00151E90">
        <w:rPr>
          <w:sz w:val="28"/>
          <w:szCs w:val="28"/>
        </w:rPr>
        <w:t>рынок</w:t>
      </w:r>
      <w:proofErr w:type="gramEnd"/>
      <w:r w:rsidRPr="00151E90">
        <w:rPr>
          <w:sz w:val="28"/>
          <w:szCs w:val="28"/>
        </w:rPr>
        <w:t xml:space="preserve"> представляет собой изолированную систему, которая недоступна влия</w:t>
      </w:r>
      <w:r w:rsidR="00EE6D03">
        <w:rPr>
          <w:sz w:val="28"/>
          <w:szCs w:val="28"/>
        </w:rPr>
        <w:t>нию внеэкономических факторов;</w:t>
      </w:r>
    </w:p>
    <w:p w:rsidR="00151E90" w:rsidRPr="00151E90" w:rsidRDefault="00151E90" w:rsidP="00EE6D03">
      <w:pPr>
        <w:pStyle w:val="a7"/>
        <w:widowControl w:val="0"/>
        <w:numPr>
          <w:ilvl w:val="0"/>
          <w:numId w:val="1"/>
        </w:numPr>
        <w:shd w:val="clear" w:color="auto" w:fill="FFFFFF"/>
        <w:spacing w:before="0" w:beforeAutospacing="0" w:after="0" w:afterAutospacing="0" w:line="360" w:lineRule="auto"/>
        <w:ind w:left="0" w:firstLine="426"/>
        <w:jc w:val="both"/>
        <w:rPr>
          <w:sz w:val="28"/>
          <w:szCs w:val="28"/>
        </w:rPr>
      </w:pPr>
      <w:r w:rsidRPr="00151E90">
        <w:rPr>
          <w:sz w:val="28"/>
          <w:szCs w:val="28"/>
        </w:rPr>
        <w:t>насыщенность, т.е. на рынке обращается огромное количество ценных бумаг, которые способны удовлетворить самые разнообразные потребности участников.</w:t>
      </w:r>
    </w:p>
    <w:p w:rsidR="00151E90" w:rsidRPr="00151E90" w:rsidRDefault="00151E90" w:rsidP="00151E90">
      <w:pPr>
        <w:pStyle w:val="a7"/>
        <w:widowControl w:val="0"/>
        <w:shd w:val="clear" w:color="auto" w:fill="FFFFFF"/>
        <w:spacing w:before="0" w:beforeAutospacing="0" w:after="0" w:afterAutospacing="0" w:line="360" w:lineRule="auto"/>
        <w:ind w:firstLine="709"/>
        <w:jc w:val="both"/>
        <w:rPr>
          <w:sz w:val="28"/>
          <w:szCs w:val="28"/>
        </w:rPr>
      </w:pPr>
      <w:r w:rsidRPr="00151E90">
        <w:rPr>
          <w:sz w:val="28"/>
          <w:szCs w:val="28"/>
        </w:rPr>
        <w:t xml:space="preserve">Модель </w:t>
      </w:r>
      <w:proofErr w:type="spellStart"/>
      <w:r w:rsidRPr="00151E90">
        <w:rPr>
          <w:sz w:val="28"/>
          <w:szCs w:val="28"/>
        </w:rPr>
        <w:t>Марковитца</w:t>
      </w:r>
      <w:proofErr w:type="spellEnd"/>
      <w:r w:rsidRPr="00151E90">
        <w:rPr>
          <w:sz w:val="28"/>
          <w:szCs w:val="28"/>
        </w:rPr>
        <w:t>. Лауреа</w:t>
      </w:r>
      <w:r w:rsidR="00EE6D03">
        <w:rPr>
          <w:sz w:val="28"/>
          <w:szCs w:val="28"/>
        </w:rPr>
        <w:t xml:space="preserve">т Нобелевской премии Гарри </w:t>
      </w:r>
      <w:proofErr w:type="spellStart"/>
      <w:r w:rsidR="00EE6D03">
        <w:rPr>
          <w:sz w:val="28"/>
          <w:szCs w:val="28"/>
        </w:rPr>
        <w:t>Мар</w:t>
      </w:r>
      <w:r w:rsidRPr="00151E90">
        <w:rPr>
          <w:sz w:val="28"/>
          <w:szCs w:val="28"/>
        </w:rPr>
        <w:t>ковитц</w:t>
      </w:r>
      <w:proofErr w:type="spellEnd"/>
      <w:r w:rsidRPr="00151E90">
        <w:rPr>
          <w:sz w:val="28"/>
          <w:szCs w:val="28"/>
        </w:rPr>
        <w:t xml:space="preserve"> предложил при выполнении вышеперечисленных условий рассматривать будущий доход, который приносят финансовые активы, как случайную переменную, т.е. считать, что доходы по различным ценным бумагам случайно изменяются в некоторых пределах. В этом случае, если неким образом распределить по каждому финансовому инструменту вполне определенные вероятности получения дохода, то можно получить распределение вероятностей получения дохода по каждой альтернативе вложения средств. Для упрощения предполагается, что доходы по альтернативам инвестирования распределены нормально.</w:t>
      </w:r>
    </w:p>
    <w:p w:rsidR="00151E90" w:rsidRPr="00151E90" w:rsidRDefault="00151E90" w:rsidP="00151E90">
      <w:pPr>
        <w:pStyle w:val="a7"/>
        <w:widowControl w:val="0"/>
        <w:shd w:val="clear" w:color="auto" w:fill="FFFFFF"/>
        <w:spacing w:before="0" w:beforeAutospacing="0" w:after="0" w:afterAutospacing="0" w:line="360" w:lineRule="auto"/>
        <w:ind w:firstLine="709"/>
        <w:jc w:val="both"/>
        <w:rPr>
          <w:sz w:val="28"/>
          <w:szCs w:val="28"/>
        </w:rPr>
      </w:pPr>
      <w:r w:rsidRPr="00151E90">
        <w:rPr>
          <w:sz w:val="28"/>
          <w:szCs w:val="28"/>
        </w:rPr>
        <w:t xml:space="preserve">По модели </w:t>
      </w:r>
      <w:proofErr w:type="spellStart"/>
      <w:r w:rsidRPr="00151E90">
        <w:rPr>
          <w:sz w:val="28"/>
          <w:szCs w:val="28"/>
        </w:rPr>
        <w:t>Марковитца</w:t>
      </w:r>
      <w:proofErr w:type="spellEnd"/>
      <w:r w:rsidRPr="00151E90">
        <w:rPr>
          <w:sz w:val="28"/>
          <w:szCs w:val="28"/>
        </w:rPr>
        <w:t xml:space="preserve"> определяются показатели, характеризующие объем инвестиций и риск, что позволяет сравнивать между собой различные альтернативы вложения капитала с точки зрения поставленных целей и тем самым создать возможные модели для оценки разных комбинаций при формировании портфеля. </w:t>
      </w:r>
      <w:proofErr w:type="gramStart"/>
      <w:r w:rsidRPr="00151E90">
        <w:rPr>
          <w:sz w:val="28"/>
          <w:szCs w:val="28"/>
        </w:rPr>
        <w:t>В качестве масштаба ожидаемого дохода из ряда возможных доходов на практике используют наиболее вероятное значение, которое в случае нормального распределения совпадает с математическим ожиданием.</w:t>
      </w:r>
      <w:proofErr w:type="gramEnd"/>
      <w:r w:rsidRPr="00151E90">
        <w:rPr>
          <w:sz w:val="28"/>
          <w:szCs w:val="28"/>
        </w:rPr>
        <w:t xml:space="preserve"> С методологической точки зрения модель </w:t>
      </w:r>
      <w:proofErr w:type="spellStart"/>
      <w:r w:rsidRPr="00151E90">
        <w:rPr>
          <w:sz w:val="28"/>
          <w:szCs w:val="28"/>
        </w:rPr>
        <w:t>Маркови</w:t>
      </w:r>
      <w:proofErr w:type="gramStart"/>
      <w:r w:rsidRPr="00151E90">
        <w:rPr>
          <w:sz w:val="28"/>
          <w:szCs w:val="28"/>
        </w:rPr>
        <w:t>т</w:t>
      </w:r>
      <w:proofErr w:type="spellEnd"/>
      <w:r w:rsidRPr="00151E90">
        <w:rPr>
          <w:sz w:val="28"/>
          <w:szCs w:val="28"/>
        </w:rPr>
        <w:t>-</w:t>
      </w:r>
      <w:proofErr w:type="gramEnd"/>
      <w:r w:rsidRPr="00151E90">
        <w:rPr>
          <w:sz w:val="28"/>
          <w:szCs w:val="28"/>
        </w:rPr>
        <w:t xml:space="preserve"> </w:t>
      </w:r>
      <w:proofErr w:type="spellStart"/>
      <w:r w:rsidRPr="00151E90">
        <w:rPr>
          <w:sz w:val="28"/>
          <w:szCs w:val="28"/>
        </w:rPr>
        <w:t>ца</w:t>
      </w:r>
      <w:proofErr w:type="spellEnd"/>
      <w:r w:rsidRPr="00151E90">
        <w:rPr>
          <w:sz w:val="28"/>
          <w:szCs w:val="28"/>
        </w:rPr>
        <w:t xml:space="preserve"> можно определить как нормативную. Это, конечно, не означает навязывания инвестору определенного стиля поведения на рынке ценных бумаг. Задача модели заключается в том, чтобы показать, как поставленные цели могут быть достигнуты на практике.</w:t>
      </w:r>
    </w:p>
    <w:p w:rsidR="00151E90" w:rsidRPr="00151E90" w:rsidRDefault="00151E90" w:rsidP="00151E90">
      <w:pPr>
        <w:pStyle w:val="a7"/>
        <w:widowControl w:val="0"/>
        <w:shd w:val="clear" w:color="auto" w:fill="FFFFFF"/>
        <w:spacing w:before="0" w:beforeAutospacing="0" w:after="0" w:afterAutospacing="0" w:line="360" w:lineRule="auto"/>
        <w:ind w:firstLine="709"/>
        <w:jc w:val="both"/>
        <w:rPr>
          <w:sz w:val="28"/>
          <w:szCs w:val="28"/>
        </w:rPr>
      </w:pPr>
      <w:r w:rsidRPr="00151E90">
        <w:rPr>
          <w:sz w:val="28"/>
          <w:szCs w:val="28"/>
        </w:rPr>
        <w:t xml:space="preserve">Модель оптимального портфеля Г. </w:t>
      </w:r>
      <w:proofErr w:type="spellStart"/>
      <w:r w:rsidRPr="00151E90">
        <w:rPr>
          <w:sz w:val="28"/>
          <w:szCs w:val="28"/>
        </w:rPr>
        <w:t>Марковитца</w:t>
      </w:r>
      <w:proofErr w:type="spellEnd"/>
      <w:r w:rsidRPr="00151E90">
        <w:rPr>
          <w:sz w:val="28"/>
          <w:szCs w:val="28"/>
        </w:rPr>
        <w:t xml:space="preserve"> имеет некоторое практическое значение и для российского рынка ценных бумаг, особенно следующий из нее вывод о возможности разделения интегрального риска </w:t>
      </w:r>
      <w:proofErr w:type="gramStart"/>
      <w:r w:rsidRPr="00151E90">
        <w:rPr>
          <w:sz w:val="28"/>
          <w:szCs w:val="28"/>
        </w:rPr>
        <w:t>на</w:t>
      </w:r>
      <w:proofErr w:type="gramEnd"/>
      <w:r w:rsidRPr="00151E90">
        <w:rPr>
          <w:sz w:val="28"/>
          <w:szCs w:val="28"/>
        </w:rPr>
        <w:t xml:space="preserve"> системный и диверсифицируемый.</w:t>
      </w:r>
    </w:p>
    <w:p w:rsidR="00151E90" w:rsidRPr="00151E90" w:rsidRDefault="00151E90" w:rsidP="00151E90">
      <w:pPr>
        <w:pStyle w:val="a7"/>
        <w:widowControl w:val="0"/>
        <w:shd w:val="clear" w:color="auto" w:fill="FFFFFF"/>
        <w:spacing w:before="0" w:beforeAutospacing="0" w:after="0" w:afterAutospacing="0" w:line="360" w:lineRule="auto"/>
        <w:ind w:firstLine="709"/>
        <w:jc w:val="both"/>
        <w:rPr>
          <w:sz w:val="28"/>
          <w:szCs w:val="28"/>
        </w:rPr>
      </w:pPr>
      <w:r w:rsidRPr="00151E90">
        <w:rPr>
          <w:sz w:val="28"/>
          <w:szCs w:val="28"/>
        </w:rPr>
        <w:lastRenderedPageBreak/>
        <w:t>Системному риску подвержены все ценные бумаги.</w:t>
      </w:r>
    </w:p>
    <w:p w:rsidR="00151E90" w:rsidRPr="00151E90" w:rsidRDefault="00151E90" w:rsidP="00151E90">
      <w:pPr>
        <w:pStyle w:val="a7"/>
        <w:widowControl w:val="0"/>
        <w:shd w:val="clear" w:color="auto" w:fill="FFFFFF"/>
        <w:spacing w:before="0" w:beforeAutospacing="0" w:after="0" w:afterAutospacing="0" w:line="360" w:lineRule="auto"/>
        <w:ind w:firstLine="709"/>
        <w:jc w:val="both"/>
        <w:rPr>
          <w:sz w:val="28"/>
          <w:szCs w:val="28"/>
        </w:rPr>
      </w:pPr>
      <w:r w:rsidRPr="00151E90">
        <w:rPr>
          <w:sz w:val="28"/>
          <w:szCs w:val="28"/>
        </w:rPr>
        <w:t>Диверсифицируемый риск поддается регулированию путем оптимизации портфеля и зависит от количества различных видов ценных бумаг, которые составляют данный инвестиционный портфель. Когда количество финансовых инструментов достаточно велико и их набор разнообразен, диверсифицируемый ри</w:t>
      </w:r>
      <w:proofErr w:type="gramStart"/>
      <w:r w:rsidRPr="00151E90">
        <w:rPr>
          <w:sz w:val="28"/>
          <w:szCs w:val="28"/>
        </w:rPr>
        <w:t>ск стр</w:t>
      </w:r>
      <w:proofErr w:type="gramEnd"/>
      <w:r w:rsidRPr="00151E90">
        <w:rPr>
          <w:sz w:val="28"/>
          <w:szCs w:val="28"/>
        </w:rPr>
        <w:t>емится к нулю.</w:t>
      </w:r>
    </w:p>
    <w:p w:rsidR="00151E90" w:rsidRPr="00151E90" w:rsidRDefault="00151E90" w:rsidP="00151E90">
      <w:pPr>
        <w:pStyle w:val="a7"/>
        <w:widowControl w:val="0"/>
        <w:shd w:val="clear" w:color="auto" w:fill="FFFFFF"/>
        <w:spacing w:before="0" w:beforeAutospacing="0" w:after="0" w:afterAutospacing="0" w:line="360" w:lineRule="auto"/>
        <w:ind w:firstLine="709"/>
        <w:jc w:val="both"/>
        <w:rPr>
          <w:sz w:val="28"/>
          <w:szCs w:val="28"/>
        </w:rPr>
      </w:pPr>
      <w:r w:rsidRPr="00151E90">
        <w:rPr>
          <w:sz w:val="28"/>
          <w:szCs w:val="28"/>
        </w:rPr>
        <w:t xml:space="preserve">Индексная модель У. </w:t>
      </w:r>
      <w:proofErr w:type="spellStart"/>
      <w:r w:rsidRPr="00151E90">
        <w:rPr>
          <w:sz w:val="28"/>
          <w:szCs w:val="28"/>
        </w:rPr>
        <w:t>Шарпа</w:t>
      </w:r>
      <w:proofErr w:type="spellEnd"/>
      <w:r w:rsidRPr="00151E90">
        <w:rPr>
          <w:sz w:val="28"/>
          <w:szCs w:val="28"/>
        </w:rPr>
        <w:t xml:space="preserve">. </w:t>
      </w:r>
      <w:proofErr w:type="spellStart"/>
      <w:r w:rsidRPr="00151E90">
        <w:rPr>
          <w:sz w:val="28"/>
          <w:szCs w:val="28"/>
        </w:rPr>
        <w:t>Шарп</w:t>
      </w:r>
      <w:proofErr w:type="spellEnd"/>
      <w:r w:rsidRPr="00151E90">
        <w:rPr>
          <w:sz w:val="28"/>
          <w:szCs w:val="28"/>
        </w:rPr>
        <w:t xml:space="preserve"> упростил модель таким образом, что приближенное решение может быть найдено со значительно меньшими усилиями. В модели </w:t>
      </w:r>
      <w:proofErr w:type="spellStart"/>
      <w:r w:rsidRPr="00151E90">
        <w:rPr>
          <w:sz w:val="28"/>
          <w:szCs w:val="28"/>
        </w:rPr>
        <w:t>Шарпа</w:t>
      </w:r>
      <w:proofErr w:type="spellEnd"/>
      <w:r w:rsidRPr="00151E90">
        <w:rPr>
          <w:sz w:val="28"/>
          <w:szCs w:val="28"/>
        </w:rPr>
        <w:t xml:space="preserve"> используется тесная корреляция между изменением курсов отдельных акций. Предполагается, что необходимые входные данные можно приблизительно определить при помощи всего одного базисного фактора и отношений, связывающих его с изменением курсов отдельных акций. </w:t>
      </w:r>
      <w:proofErr w:type="spellStart"/>
      <w:r w:rsidRPr="00151E90">
        <w:rPr>
          <w:sz w:val="28"/>
          <w:szCs w:val="28"/>
        </w:rPr>
        <w:t>Шарп</w:t>
      </w:r>
      <w:proofErr w:type="spellEnd"/>
      <w:r w:rsidRPr="00151E90">
        <w:rPr>
          <w:sz w:val="28"/>
          <w:szCs w:val="28"/>
        </w:rPr>
        <w:t>, предположив существование линейной связи между курсом акций и определенным индексом, обосновывает, что можно при помощи прогнозной оценки значения индекса определить ожидаемый курс акций. Кроме того, можно рассчитать совокупный риск каждой акции в форме совокупной дисперсии.</w:t>
      </w:r>
    </w:p>
    <w:p w:rsidR="00151E90" w:rsidRPr="00151E90" w:rsidRDefault="00151E90" w:rsidP="00151E90">
      <w:pPr>
        <w:pStyle w:val="a7"/>
        <w:widowControl w:val="0"/>
        <w:shd w:val="clear" w:color="auto" w:fill="FFFFFF"/>
        <w:spacing w:before="0" w:beforeAutospacing="0" w:after="0" w:afterAutospacing="0" w:line="360" w:lineRule="auto"/>
        <w:ind w:firstLine="709"/>
        <w:jc w:val="both"/>
        <w:rPr>
          <w:sz w:val="28"/>
          <w:szCs w:val="28"/>
        </w:rPr>
      </w:pPr>
      <w:r w:rsidRPr="00151E90">
        <w:rPr>
          <w:sz w:val="28"/>
          <w:szCs w:val="28"/>
        </w:rPr>
        <w:t>Следует иметь в виду, что любые модели инвестиционного портфеля являются открытыми системами и соответственно могут дополняться и корректироваться с учетом новых факторов, появившихся на фондовом рынке. В целом же модель инвестиционного портфеля позволяет получить аналитический материал, необходимый для принятия оптимального решения в процессе инвестиционной деятельности.</w:t>
      </w:r>
    </w:p>
    <w:p w:rsidR="00B43940" w:rsidRDefault="00B43940">
      <w:pPr>
        <w:rPr>
          <w:rFonts w:ascii="Times New Roman" w:hAnsi="Times New Roman" w:cs="Times New Roman"/>
          <w:sz w:val="28"/>
          <w:szCs w:val="28"/>
        </w:rPr>
      </w:pPr>
    </w:p>
    <w:p w:rsidR="00B43940" w:rsidRPr="00151E90" w:rsidRDefault="00B43940">
      <w:pPr>
        <w:rPr>
          <w:rFonts w:ascii="Times New Roman" w:hAnsi="Times New Roman" w:cs="Times New Roman"/>
          <w:sz w:val="28"/>
          <w:szCs w:val="28"/>
        </w:rPr>
      </w:pPr>
      <w:r w:rsidRPr="00151E90">
        <w:rPr>
          <w:rFonts w:ascii="Times New Roman" w:hAnsi="Times New Roman" w:cs="Times New Roman"/>
          <w:sz w:val="28"/>
          <w:szCs w:val="28"/>
        </w:rPr>
        <w:br w:type="page"/>
      </w:r>
    </w:p>
    <w:p w:rsidR="00B43940" w:rsidRPr="00B43940" w:rsidRDefault="00B43940" w:rsidP="00B43940">
      <w:pPr>
        <w:jc w:val="center"/>
        <w:rPr>
          <w:rFonts w:ascii="Times New Roman" w:hAnsi="Times New Roman" w:cs="Times New Roman"/>
          <w:b/>
          <w:sz w:val="32"/>
          <w:szCs w:val="32"/>
        </w:rPr>
      </w:pPr>
      <w:r w:rsidRPr="00B43940">
        <w:rPr>
          <w:rFonts w:ascii="Times New Roman" w:hAnsi="Times New Roman" w:cs="Times New Roman"/>
          <w:b/>
          <w:sz w:val="32"/>
          <w:szCs w:val="32"/>
        </w:rPr>
        <w:lastRenderedPageBreak/>
        <w:t>2</w:t>
      </w:r>
      <w:r w:rsidR="00754675">
        <w:rPr>
          <w:rFonts w:ascii="Times New Roman" w:hAnsi="Times New Roman" w:cs="Times New Roman"/>
          <w:b/>
          <w:sz w:val="32"/>
          <w:szCs w:val="32"/>
        </w:rPr>
        <w:t xml:space="preserve"> Задача №1</w:t>
      </w:r>
    </w:p>
    <w:p w:rsidR="00B43940" w:rsidRPr="005A771B" w:rsidRDefault="00B43940" w:rsidP="005A771B">
      <w:pPr>
        <w:spacing w:after="0" w:line="360" w:lineRule="auto"/>
        <w:ind w:firstLine="709"/>
        <w:jc w:val="both"/>
        <w:rPr>
          <w:rFonts w:ascii="Times New Roman" w:hAnsi="Times New Roman" w:cs="Times New Roman"/>
          <w:sz w:val="28"/>
          <w:szCs w:val="28"/>
        </w:rPr>
      </w:pPr>
    </w:p>
    <w:p w:rsidR="00754675" w:rsidRPr="005A771B" w:rsidRDefault="005A771B" w:rsidP="005A771B">
      <w:pPr>
        <w:spacing w:after="0" w:line="360" w:lineRule="auto"/>
        <w:ind w:firstLine="709"/>
        <w:jc w:val="both"/>
        <w:rPr>
          <w:rFonts w:ascii="Times New Roman" w:hAnsi="Times New Roman" w:cs="Times New Roman"/>
          <w:sz w:val="28"/>
          <w:szCs w:val="28"/>
        </w:rPr>
      </w:pPr>
      <w:r w:rsidRPr="005A771B">
        <w:rPr>
          <w:rFonts w:ascii="Times New Roman" w:hAnsi="Times New Roman" w:cs="Times New Roman"/>
          <w:color w:val="000000"/>
          <w:sz w:val="28"/>
          <w:szCs w:val="28"/>
        </w:rPr>
        <w:t>За продажу дачного участка комиссионер получил 8 тыс. руб., что составило 5 % с продажной цены. Определите, за какую сумму был продан дачный участок.</w:t>
      </w:r>
    </w:p>
    <w:p w:rsidR="00B43940" w:rsidRPr="005A771B" w:rsidRDefault="00B43940" w:rsidP="005A771B">
      <w:pPr>
        <w:spacing w:after="0" w:line="360" w:lineRule="auto"/>
        <w:ind w:firstLine="709"/>
        <w:jc w:val="both"/>
        <w:rPr>
          <w:rFonts w:ascii="Times New Roman" w:hAnsi="Times New Roman" w:cs="Times New Roman"/>
          <w:sz w:val="28"/>
          <w:szCs w:val="28"/>
        </w:rPr>
      </w:pPr>
    </w:p>
    <w:p w:rsidR="005A771B" w:rsidRPr="005A771B" w:rsidRDefault="005A771B" w:rsidP="005A771B">
      <w:pPr>
        <w:spacing w:after="0" w:line="360" w:lineRule="auto"/>
        <w:ind w:firstLine="709"/>
        <w:jc w:val="both"/>
        <w:rPr>
          <w:rFonts w:ascii="Times New Roman" w:hAnsi="Times New Roman" w:cs="Times New Roman"/>
          <w:sz w:val="28"/>
          <w:szCs w:val="28"/>
        </w:rPr>
      </w:pPr>
      <w:r w:rsidRPr="005A771B">
        <w:rPr>
          <w:rFonts w:ascii="Times New Roman" w:hAnsi="Times New Roman" w:cs="Times New Roman"/>
          <w:sz w:val="28"/>
          <w:szCs w:val="28"/>
        </w:rPr>
        <w:t>Решение:</w:t>
      </w:r>
    </w:p>
    <w:p w:rsidR="005A771B" w:rsidRDefault="005A771B" w:rsidP="005A771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 тыс. руб. * 100% / 5%=160 тыс. руб.</w:t>
      </w:r>
    </w:p>
    <w:p w:rsidR="005A771B" w:rsidRPr="005A771B" w:rsidRDefault="005A771B" w:rsidP="005A771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Дачный участок был продан за 160 тыс. руб.</w:t>
      </w:r>
    </w:p>
    <w:p w:rsidR="00B43940" w:rsidRPr="005A771B" w:rsidRDefault="00B43940" w:rsidP="005A771B">
      <w:pPr>
        <w:spacing w:after="0" w:line="360" w:lineRule="auto"/>
        <w:ind w:firstLine="709"/>
        <w:jc w:val="both"/>
        <w:rPr>
          <w:rFonts w:ascii="Times New Roman" w:hAnsi="Times New Roman" w:cs="Times New Roman"/>
          <w:sz w:val="28"/>
          <w:szCs w:val="28"/>
        </w:rPr>
      </w:pPr>
      <w:r w:rsidRPr="005A771B">
        <w:rPr>
          <w:rFonts w:ascii="Times New Roman" w:hAnsi="Times New Roman" w:cs="Times New Roman"/>
          <w:sz w:val="28"/>
          <w:szCs w:val="28"/>
        </w:rPr>
        <w:br w:type="page"/>
      </w:r>
    </w:p>
    <w:p w:rsidR="00B43940" w:rsidRPr="00B43940" w:rsidRDefault="00B43940" w:rsidP="00B43940">
      <w:pPr>
        <w:jc w:val="center"/>
        <w:rPr>
          <w:rFonts w:ascii="Times New Roman" w:hAnsi="Times New Roman" w:cs="Times New Roman"/>
          <w:b/>
          <w:sz w:val="32"/>
          <w:szCs w:val="32"/>
        </w:rPr>
      </w:pPr>
      <w:r w:rsidRPr="00B43940">
        <w:rPr>
          <w:rFonts w:ascii="Times New Roman" w:hAnsi="Times New Roman" w:cs="Times New Roman"/>
          <w:b/>
          <w:sz w:val="32"/>
          <w:szCs w:val="32"/>
        </w:rPr>
        <w:lastRenderedPageBreak/>
        <w:t>3</w:t>
      </w:r>
      <w:r w:rsidR="008F2C86">
        <w:rPr>
          <w:rFonts w:ascii="Times New Roman" w:hAnsi="Times New Roman" w:cs="Times New Roman"/>
          <w:b/>
          <w:sz w:val="32"/>
          <w:szCs w:val="32"/>
        </w:rPr>
        <w:t xml:space="preserve"> Задача №2</w:t>
      </w:r>
    </w:p>
    <w:p w:rsidR="00B43940" w:rsidRPr="008F2C86" w:rsidRDefault="00B43940" w:rsidP="008F2C86">
      <w:pPr>
        <w:spacing w:after="0" w:line="360" w:lineRule="auto"/>
        <w:ind w:firstLine="709"/>
        <w:jc w:val="both"/>
        <w:rPr>
          <w:rFonts w:ascii="Times New Roman" w:hAnsi="Times New Roman" w:cs="Times New Roman"/>
          <w:sz w:val="28"/>
          <w:szCs w:val="28"/>
        </w:rPr>
      </w:pPr>
    </w:p>
    <w:p w:rsidR="008F2C86" w:rsidRPr="008F2C86" w:rsidRDefault="008F2C86" w:rsidP="008F2C86">
      <w:pPr>
        <w:spacing w:after="0" w:line="360" w:lineRule="auto"/>
        <w:ind w:firstLine="709"/>
        <w:jc w:val="both"/>
        <w:rPr>
          <w:rFonts w:ascii="Times New Roman" w:hAnsi="Times New Roman" w:cs="Times New Roman"/>
          <w:sz w:val="28"/>
          <w:szCs w:val="28"/>
        </w:rPr>
      </w:pPr>
      <w:r w:rsidRPr="008F2C86">
        <w:rPr>
          <w:rFonts w:ascii="Times New Roman" w:hAnsi="Times New Roman" w:cs="Times New Roman"/>
          <w:color w:val="000000"/>
          <w:sz w:val="28"/>
          <w:szCs w:val="28"/>
        </w:rPr>
        <w:t>Имеется два варианта вложения капитала на 2 года. Согласно первому варианту исходный капитал за первый год увеличится на 50 %, а за второй год вся сумма увеличится на 10 %. Для второго варианта рост капитала составит каждый год 30 % от суммы предыдущего года. Какой вариант лучше?</w:t>
      </w:r>
    </w:p>
    <w:p w:rsidR="008F2C86" w:rsidRDefault="008F2C86" w:rsidP="008F2C86">
      <w:pPr>
        <w:spacing w:after="0" w:line="360" w:lineRule="auto"/>
        <w:ind w:firstLine="709"/>
        <w:jc w:val="both"/>
        <w:rPr>
          <w:rFonts w:ascii="Times New Roman" w:hAnsi="Times New Roman" w:cs="Times New Roman"/>
          <w:sz w:val="28"/>
          <w:szCs w:val="28"/>
        </w:rPr>
      </w:pPr>
    </w:p>
    <w:p w:rsidR="008F2C86" w:rsidRPr="008F2C86" w:rsidRDefault="008F2C86" w:rsidP="008F2C86">
      <w:pPr>
        <w:spacing w:after="0" w:line="360" w:lineRule="auto"/>
        <w:ind w:firstLine="709"/>
        <w:jc w:val="both"/>
        <w:rPr>
          <w:rFonts w:ascii="Times New Roman" w:hAnsi="Times New Roman" w:cs="Times New Roman"/>
          <w:sz w:val="28"/>
          <w:szCs w:val="28"/>
        </w:rPr>
      </w:pPr>
      <w:r w:rsidRPr="008F2C86">
        <w:rPr>
          <w:rFonts w:ascii="Times New Roman" w:hAnsi="Times New Roman" w:cs="Times New Roman"/>
          <w:sz w:val="28"/>
          <w:szCs w:val="28"/>
        </w:rPr>
        <w:t>Решение:</w:t>
      </w:r>
    </w:p>
    <w:p w:rsidR="008F2C86" w:rsidRPr="008F2C86" w:rsidRDefault="008F2C86" w:rsidP="008F2C86">
      <w:pPr>
        <w:pStyle w:val="psection"/>
        <w:widowControl w:val="0"/>
        <w:shd w:val="clear" w:color="auto" w:fill="FFFFFF"/>
        <w:spacing w:before="0" w:beforeAutospacing="0" w:after="0" w:afterAutospacing="0" w:line="360" w:lineRule="auto"/>
        <w:ind w:firstLine="709"/>
        <w:jc w:val="both"/>
        <w:rPr>
          <w:color w:val="000000"/>
          <w:sz w:val="28"/>
          <w:szCs w:val="28"/>
        </w:rPr>
      </w:pPr>
      <w:r w:rsidRPr="008F2C86">
        <w:rPr>
          <w:color w:val="000000"/>
          <w:sz w:val="28"/>
          <w:szCs w:val="28"/>
        </w:rPr>
        <w:t>Для первого варианта индексы роста к</w:t>
      </w:r>
      <w:r>
        <w:rPr>
          <w:color w:val="000000"/>
          <w:sz w:val="28"/>
          <w:szCs w:val="28"/>
        </w:rPr>
        <w:t>апитала за каждый год равны: 1,5;</w:t>
      </w:r>
      <w:r w:rsidRPr="008F2C86">
        <w:rPr>
          <w:color w:val="000000"/>
          <w:sz w:val="28"/>
          <w:szCs w:val="28"/>
        </w:rPr>
        <w:t xml:space="preserve"> 1,1. Индекс роста за </w:t>
      </w:r>
      <w:r>
        <w:rPr>
          <w:color w:val="000000"/>
          <w:sz w:val="28"/>
          <w:szCs w:val="28"/>
        </w:rPr>
        <w:t>два</w:t>
      </w:r>
      <w:r w:rsidRPr="008F2C86">
        <w:rPr>
          <w:color w:val="000000"/>
          <w:sz w:val="28"/>
          <w:szCs w:val="28"/>
        </w:rPr>
        <w:t xml:space="preserve"> года составит:</w:t>
      </w:r>
    </w:p>
    <w:p w:rsidR="008F2C86" w:rsidRPr="008F2C86" w:rsidRDefault="008F2C86" w:rsidP="008F2C86">
      <w:pPr>
        <w:pStyle w:val="psection"/>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1,5 * 1,1 = 1,65</w:t>
      </w:r>
      <w:r w:rsidRPr="008F2C86">
        <w:rPr>
          <w:color w:val="000000"/>
          <w:sz w:val="28"/>
          <w:szCs w:val="28"/>
        </w:rPr>
        <w:t>.</w:t>
      </w:r>
    </w:p>
    <w:p w:rsidR="008F2C86" w:rsidRPr="008F2C86" w:rsidRDefault="008F2C86" w:rsidP="008F2C86">
      <w:pPr>
        <w:pStyle w:val="psection"/>
        <w:widowControl w:val="0"/>
        <w:shd w:val="clear" w:color="auto" w:fill="FFFFFF"/>
        <w:spacing w:before="0" w:beforeAutospacing="0" w:after="0" w:afterAutospacing="0" w:line="360" w:lineRule="auto"/>
        <w:ind w:firstLine="709"/>
        <w:jc w:val="both"/>
        <w:rPr>
          <w:color w:val="000000"/>
          <w:sz w:val="28"/>
          <w:szCs w:val="28"/>
        </w:rPr>
      </w:pPr>
      <w:r w:rsidRPr="008F2C86">
        <w:rPr>
          <w:color w:val="000000"/>
          <w:sz w:val="28"/>
          <w:szCs w:val="28"/>
        </w:rPr>
        <w:t>Для второго вариа</w:t>
      </w:r>
      <w:r w:rsidR="00AB2E1A">
        <w:rPr>
          <w:color w:val="000000"/>
          <w:sz w:val="28"/>
          <w:szCs w:val="28"/>
        </w:rPr>
        <w:t>нта индекс роста капитала за два</w:t>
      </w:r>
      <w:r w:rsidRPr="008F2C86">
        <w:rPr>
          <w:color w:val="000000"/>
          <w:sz w:val="28"/>
          <w:szCs w:val="28"/>
        </w:rPr>
        <w:t xml:space="preserve"> года равен:</w:t>
      </w:r>
    </w:p>
    <w:p w:rsidR="00AB2E1A" w:rsidRDefault="00AB2E1A" w:rsidP="008F2C86">
      <w:pPr>
        <w:pStyle w:val="psection"/>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1,3</w:t>
      </w:r>
      <w:r w:rsidR="008F2C86" w:rsidRPr="008F2C86">
        <w:rPr>
          <w:color w:val="000000"/>
          <w:sz w:val="28"/>
          <w:szCs w:val="28"/>
        </w:rPr>
        <w:t xml:space="preserve"> </w:t>
      </w:r>
      <w:r>
        <w:rPr>
          <w:color w:val="000000"/>
          <w:sz w:val="28"/>
          <w:szCs w:val="28"/>
        </w:rPr>
        <w:t>*</w:t>
      </w:r>
      <w:r w:rsidR="008F2C86" w:rsidRPr="008F2C86">
        <w:rPr>
          <w:color w:val="000000"/>
          <w:sz w:val="28"/>
          <w:szCs w:val="28"/>
        </w:rPr>
        <w:t xml:space="preserve"> 1,</w:t>
      </w:r>
      <w:r>
        <w:rPr>
          <w:color w:val="000000"/>
          <w:sz w:val="28"/>
          <w:szCs w:val="28"/>
        </w:rPr>
        <w:t>3</w:t>
      </w:r>
      <w:r w:rsidR="008F2C86" w:rsidRPr="008F2C86">
        <w:rPr>
          <w:color w:val="000000"/>
          <w:sz w:val="28"/>
          <w:szCs w:val="28"/>
        </w:rPr>
        <w:t xml:space="preserve"> = 1,</w:t>
      </w:r>
      <w:r>
        <w:rPr>
          <w:color w:val="000000"/>
          <w:sz w:val="28"/>
          <w:szCs w:val="28"/>
        </w:rPr>
        <w:t>69</w:t>
      </w:r>
      <w:r w:rsidR="008F2C86" w:rsidRPr="008F2C86">
        <w:rPr>
          <w:color w:val="000000"/>
          <w:sz w:val="28"/>
          <w:szCs w:val="28"/>
        </w:rPr>
        <w:t xml:space="preserve">. </w:t>
      </w:r>
    </w:p>
    <w:p w:rsidR="008F2C86" w:rsidRPr="008F2C86" w:rsidRDefault="008F2C86" w:rsidP="008F2C86">
      <w:pPr>
        <w:pStyle w:val="psection"/>
        <w:widowControl w:val="0"/>
        <w:shd w:val="clear" w:color="auto" w:fill="FFFFFF"/>
        <w:spacing w:before="0" w:beforeAutospacing="0" w:after="0" w:afterAutospacing="0" w:line="360" w:lineRule="auto"/>
        <w:ind w:firstLine="709"/>
        <w:jc w:val="both"/>
        <w:rPr>
          <w:color w:val="000000"/>
          <w:sz w:val="28"/>
          <w:szCs w:val="28"/>
        </w:rPr>
      </w:pPr>
      <w:r w:rsidRPr="008F2C86">
        <w:rPr>
          <w:color w:val="000000"/>
          <w:sz w:val="28"/>
          <w:szCs w:val="28"/>
        </w:rPr>
        <w:t xml:space="preserve">В первом варианте капитал увеличился на </w:t>
      </w:r>
      <w:r w:rsidR="00AB2E1A">
        <w:rPr>
          <w:color w:val="000000"/>
          <w:sz w:val="28"/>
          <w:szCs w:val="28"/>
        </w:rPr>
        <w:t>65%, а во втором варианте – на 69</w:t>
      </w:r>
      <w:r w:rsidRPr="008F2C86">
        <w:rPr>
          <w:color w:val="000000"/>
          <w:sz w:val="28"/>
          <w:szCs w:val="28"/>
        </w:rPr>
        <w:t>%. Второй вариант предпочтительнее.</w:t>
      </w:r>
    </w:p>
    <w:p w:rsidR="008F2C86" w:rsidRPr="008F2C86" w:rsidRDefault="008F2C86" w:rsidP="008F2C86">
      <w:pPr>
        <w:spacing w:after="0" w:line="360" w:lineRule="auto"/>
        <w:ind w:firstLine="709"/>
        <w:jc w:val="both"/>
        <w:rPr>
          <w:rFonts w:ascii="Times New Roman" w:hAnsi="Times New Roman" w:cs="Times New Roman"/>
          <w:sz w:val="28"/>
          <w:szCs w:val="28"/>
        </w:rPr>
      </w:pPr>
    </w:p>
    <w:p w:rsidR="00B43940" w:rsidRPr="005A771B" w:rsidRDefault="00B43940">
      <w:pPr>
        <w:rPr>
          <w:rFonts w:ascii="Times New Roman" w:hAnsi="Times New Roman" w:cs="Times New Roman"/>
          <w:sz w:val="28"/>
          <w:szCs w:val="28"/>
        </w:rPr>
      </w:pPr>
      <w:r w:rsidRPr="005A771B">
        <w:rPr>
          <w:rFonts w:ascii="Times New Roman" w:hAnsi="Times New Roman" w:cs="Times New Roman"/>
          <w:sz w:val="28"/>
          <w:szCs w:val="28"/>
        </w:rPr>
        <w:br w:type="page"/>
      </w:r>
    </w:p>
    <w:p w:rsidR="00B43940" w:rsidRPr="00B43940" w:rsidRDefault="005E173E" w:rsidP="00B43940">
      <w:pPr>
        <w:spacing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4 Задача №3</w:t>
      </w:r>
    </w:p>
    <w:p w:rsidR="005E173E" w:rsidRPr="005E173E" w:rsidRDefault="005E173E" w:rsidP="005E173E">
      <w:pPr>
        <w:spacing w:after="0" w:line="360" w:lineRule="auto"/>
        <w:ind w:firstLine="709"/>
        <w:jc w:val="both"/>
        <w:rPr>
          <w:rFonts w:ascii="Times New Roman" w:hAnsi="Times New Roman" w:cs="Times New Roman"/>
          <w:sz w:val="28"/>
          <w:szCs w:val="28"/>
        </w:rPr>
      </w:pPr>
    </w:p>
    <w:p w:rsidR="005E173E" w:rsidRPr="005E173E" w:rsidRDefault="005E173E" w:rsidP="005E173E">
      <w:pPr>
        <w:spacing w:after="0" w:line="360" w:lineRule="auto"/>
        <w:ind w:firstLine="709"/>
        <w:jc w:val="both"/>
        <w:rPr>
          <w:rFonts w:ascii="Times New Roman" w:hAnsi="Times New Roman" w:cs="Times New Roman"/>
          <w:sz w:val="28"/>
          <w:szCs w:val="28"/>
        </w:rPr>
      </w:pPr>
      <w:r w:rsidRPr="005E173E">
        <w:rPr>
          <w:rFonts w:ascii="Times New Roman" w:hAnsi="Times New Roman" w:cs="Times New Roman"/>
          <w:color w:val="000000"/>
          <w:sz w:val="28"/>
          <w:szCs w:val="28"/>
        </w:rPr>
        <w:t>За какой срок вклад 5 тыс. руб. возрастет до 6 тыс. руб. при начислении процентов по простой процентной ставке 32 % годовых?</w:t>
      </w:r>
    </w:p>
    <w:p w:rsidR="005E173E" w:rsidRDefault="005E173E" w:rsidP="005E173E">
      <w:pPr>
        <w:spacing w:after="0" w:line="360" w:lineRule="auto"/>
        <w:ind w:firstLine="709"/>
        <w:jc w:val="both"/>
        <w:rPr>
          <w:rFonts w:ascii="Times New Roman" w:hAnsi="Times New Roman" w:cs="Times New Roman"/>
          <w:sz w:val="28"/>
          <w:szCs w:val="28"/>
        </w:rPr>
      </w:pPr>
    </w:p>
    <w:p w:rsidR="00004799" w:rsidRDefault="00004799" w:rsidP="005E17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w:t>
      </w:r>
    </w:p>
    <w:p w:rsidR="00004799" w:rsidRPr="00004799" w:rsidRDefault="00004799" w:rsidP="005E173E">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Pn</w:t>
      </w:r>
      <w:proofErr w:type="spellEnd"/>
      <w:r w:rsidRPr="00004799">
        <w:rPr>
          <w:rFonts w:ascii="Times New Roman" w:hAnsi="Times New Roman" w:cs="Times New Roman"/>
          <w:sz w:val="28"/>
          <w:szCs w:val="28"/>
        </w:rPr>
        <w:t>=</w:t>
      </w:r>
      <w:proofErr w:type="gramStart"/>
      <w:r>
        <w:rPr>
          <w:rFonts w:ascii="Times New Roman" w:hAnsi="Times New Roman" w:cs="Times New Roman"/>
          <w:sz w:val="28"/>
          <w:szCs w:val="28"/>
          <w:lang w:val="en-US"/>
        </w:rPr>
        <w:t>P</w:t>
      </w:r>
      <w:r w:rsidRPr="00004799">
        <w:rPr>
          <w:rFonts w:ascii="Times New Roman" w:hAnsi="Times New Roman" w:cs="Times New Roman"/>
          <w:sz w:val="28"/>
          <w:szCs w:val="28"/>
        </w:rPr>
        <w:t>(</w:t>
      </w:r>
      <w:proofErr w:type="gramEnd"/>
      <w:r w:rsidRPr="00004799">
        <w:rPr>
          <w:rFonts w:ascii="Times New Roman" w:hAnsi="Times New Roman" w:cs="Times New Roman"/>
          <w:sz w:val="28"/>
          <w:szCs w:val="28"/>
        </w:rPr>
        <w:t>1+</w:t>
      </w:r>
      <w:proofErr w:type="spellStart"/>
      <w:r>
        <w:rPr>
          <w:rFonts w:ascii="Times New Roman" w:hAnsi="Times New Roman" w:cs="Times New Roman"/>
          <w:sz w:val="28"/>
          <w:szCs w:val="28"/>
          <w:lang w:val="en-US"/>
        </w:rPr>
        <w:t>ni</w:t>
      </w:r>
      <w:proofErr w:type="spellEnd"/>
      <w:r w:rsidRPr="00004799">
        <w:rPr>
          <w:rFonts w:ascii="Times New Roman" w:hAnsi="Times New Roman" w:cs="Times New Roman"/>
          <w:sz w:val="28"/>
          <w:szCs w:val="28"/>
        </w:rPr>
        <w:t>)</w:t>
      </w:r>
    </w:p>
    <w:p w:rsidR="00004799" w:rsidRDefault="00004799" w:rsidP="005E17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5000*(1+0,32</w:t>
      </w:r>
      <w:r>
        <w:rPr>
          <w:rFonts w:ascii="Times New Roman" w:hAnsi="Times New Roman" w:cs="Times New Roman"/>
          <w:sz w:val="28"/>
          <w:szCs w:val="28"/>
          <w:lang w:val="en-US"/>
        </w:rPr>
        <w:t>n</w:t>
      </w:r>
      <w:r>
        <w:rPr>
          <w:rFonts w:ascii="Times New Roman" w:hAnsi="Times New Roman" w:cs="Times New Roman"/>
          <w:sz w:val="28"/>
          <w:szCs w:val="28"/>
        </w:rPr>
        <w:t>)=6000</w:t>
      </w:r>
    </w:p>
    <w:p w:rsidR="00004799" w:rsidRDefault="00004799" w:rsidP="005E173E">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1+0,32</w:t>
      </w:r>
      <w:r>
        <w:rPr>
          <w:rFonts w:ascii="Times New Roman" w:hAnsi="Times New Roman" w:cs="Times New Roman"/>
          <w:sz w:val="28"/>
          <w:szCs w:val="28"/>
          <w:lang w:val="en-US"/>
        </w:rPr>
        <w:t>n=1.2</w:t>
      </w:r>
    </w:p>
    <w:p w:rsidR="00004799" w:rsidRPr="00004799" w:rsidRDefault="00004799" w:rsidP="005E173E">
      <w:pPr>
        <w:spacing w:after="0" w:line="360" w:lineRule="auto"/>
        <w:ind w:firstLine="709"/>
        <w:jc w:val="both"/>
        <w:rPr>
          <w:rFonts w:ascii="Times New Roman" w:hAnsi="Times New Roman" w:cs="Times New Roman"/>
          <w:sz w:val="28"/>
          <w:szCs w:val="28"/>
        </w:rPr>
      </w:pPr>
      <w:r w:rsidRPr="00004799">
        <w:rPr>
          <w:rFonts w:ascii="Times New Roman" w:hAnsi="Times New Roman" w:cs="Times New Roman"/>
          <w:sz w:val="28"/>
          <w:szCs w:val="28"/>
        </w:rPr>
        <w:t>0</w:t>
      </w:r>
      <w:r>
        <w:rPr>
          <w:rFonts w:ascii="Times New Roman" w:hAnsi="Times New Roman" w:cs="Times New Roman"/>
          <w:sz w:val="28"/>
          <w:szCs w:val="28"/>
        </w:rPr>
        <w:t>,</w:t>
      </w:r>
      <w:r w:rsidRPr="00004799">
        <w:rPr>
          <w:rFonts w:ascii="Times New Roman" w:hAnsi="Times New Roman" w:cs="Times New Roman"/>
          <w:sz w:val="28"/>
          <w:szCs w:val="28"/>
        </w:rPr>
        <w:t>32</w:t>
      </w:r>
      <w:r>
        <w:rPr>
          <w:rFonts w:ascii="Times New Roman" w:hAnsi="Times New Roman" w:cs="Times New Roman"/>
          <w:sz w:val="28"/>
          <w:szCs w:val="28"/>
          <w:lang w:val="en-US"/>
        </w:rPr>
        <w:t>n</w:t>
      </w:r>
      <w:r w:rsidRPr="00004799">
        <w:rPr>
          <w:rFonts w:ascii="Times New Roman" w:hAnsi="Times New Roman" w:cs="Times New Roman"/>
          <w:sz w:val="28"/>
          <w:szCs w:val="28"/>
        </w:rPr>
        <w:t>=0</w:t>
      </w:r>
      <w:r>
        <w:rPr>
          <w:rFonts w:ascii="Times New Roman" w:hAnsi="Times New Roman" w:cs="Times New Roman"/>
          <w:sz w:val="28"/>
          <w:szCs w:val="28"/>
        </w:rPr>
        <w:t>,</w:t>
      </w:r>
      <w:r w:rsidRPr="00004799">
        <w:rPr>
          <w:rFonts w:ascii="Times New Roman" w:hAnsi="Times New Roman" w:cs="Times New Roman"/>
          <w:sz w:val="28"/>
          <w:szCs w:val="28"/>
        </w:rPr>
        <w:t>2</w:t>
      </w:r>
    </w:p>
    <w:p w:rsidR="00004799" w:rsidRPr="00004799" w:rsidRDefault="00004799" w:rsidP="005E17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n</w:t>
      </w:r>
      <w:r w:rsidRPr="00004799">
        <w:rPr>
          <w:rFonts w:ascii="Times New Roman" w:hAnsi="Times New Roman" w:cs="Times New Roman"/>
          <w:sz w:val="28"/>
          <w:szCs w:val="28"/>
        </w:rPr>
        <w:t>=0</w:t>
      </w:r>
      <w:proofErr w:type="gramStart"/>
      <w:r>
        <w:rPr>
          <w:rFonts w:ascii="Times New Roman" w:hAnsi="Times New Roman" w:cs="Times New Roman"/>
          <w:sz w:val="28"/>
          <w:szCs w:val="28"/>
        </w:rPr>
        <w:t>,</w:t>
      </w:r>
      <w:r w:rsidRPr="00004799">
        <w:rPr>
          <w:rFonts w:ascii="Times New Roman" w:hAnsi="Times New Roman" w:cs="Times New Roman"/>
          <w:sz w:val="28"/>
          <w:szCs w:val="28"/>
        </w:rPr>
        <w:t>2</w:t>
      </w:r>
      <w:proofErr w:type="gramEnd"/>
      <w:r w:rsidRPr="00004799">
        <w:rPr>
          <w:rFonts w:ascii="Times New Roman" w:hAnsi="Times New Roman" w:cs="Times New Roman"/>
          <w:sz w:val="28"/>
          <w:szCs w:val="28"/>
        </w:rPr>
        <w:t>/0</w:t>
      </w:r>
      <w:r>
        <w:rPr>
          <w:rFonts w:ascii="Times New Roman" w:hAnsi="Times New Roman" w:cs="Times New Roman"/>
          <w:sz w:val="28"/>
          <w:szCs w:val="28"/>
        </w:rPr>
        <w:t>,</w:t>
      </w:r>
      <w:r w:rsidRPr="00004799">
        <w:rPr>
          <w:rFonts w:ascii="Times New Roman" w:hAnsi="Times New Roman" w:cs="Times New Roman"/>
          <w:sz w:val="28"/>
          <w:szCs w:val="28"/>
        </w:rPr>
        <w:t>32</w:t>
      </w:r>
    </w:p>
    <w:p w:rsidR="00004799" w:rsidRDefault="00004799" w:rsidP="005E17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n</w:t>
      </w:r>
      <w:r w:rsidRPr="00004799">
        <w:rPr>
          <w:rFonts w:ascii="Times New Roman" w:hAnsi="Times New Roman" w:cs="Times New Roman"/>
          <w:sz w:val="28"/>
          <w:szCs w:val="28"/>
        </w:rPr>
        <w:t>=0</w:t>
      </w:r>
      <w:r>
        <w:rPr>
          <w:rFonts w:ascii="Times New Roman" w:hAnsi="Times New Roman" w:cs="Times New Roman"/>
          <w:sz w:val="28"/>
          <w:szCs w:val="28"/>
        </w:rPr>
        <w:t>,</w:t>
      </w:r>
      <w:r w:rsidRPr="00004799">
        <w:rPr>
          <w:rFonts w:ascii="Times New Roman" w:hAnsi="Times New Roman" w:cs="Times New Roman"/>
          <w:sz w:val="28"/>
          <w:szCs w:val="28"/>
        </w:rPr>
        <w:t>625</w:t>
      </w:r>
    </w:p>
    <w:p w:rsidR="00EC544B" w:rsidRPr="00004799" w:rsidRDefault="00EC544B" w:rsidP="005E17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году 365 дней, значит 365*0,625=228,125. Округляем до целого 229 дней.</w:t>
      </w:r>
    </w:p>
    <w:p w:rsidR="00B85263" w:rsidRDefault="00004799" w:rsidP="000047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Ответ: через </w:t>
      </w:r>
      <w:r w:rsidR="00EC544B">
        <w:rPr>
          <w:rFonts w:ascii="Times New Roman" w:hAnsi="Times New Roman" w:cs="Times New Roman"/>
          <w:sz w:val="28"/>
          <w:szCs w:val="28"/>
        </w:rPr>
        <w:t>229 дней</w:t>
      </w:r>
      <w:r>
        <w:rPr>
          <w:rFonts w:ascii="Times New Roman" w:hAnsi="Times New Roman" w:cs="Times New Roman"/>
          <w:sz w:val="28"/>
          <w:szCs w:val="28"/>
        </w:rPr>
        <w:t xml:space="preserve"> вклад 5 тыс. руб. возраст</w:t>
      </w:r>
      <w:r w:rsidR="00EC544B">
        <w:rPr>
          <w:rFonts w:ascii="Times New Roman" w:hAnsi="Times New Roman" w:cs="Times New Roman"/>
          <w:sz w:val="28"/>
          <w:szCs w:val="28"/>
        </w:rPr>
        <w:t>ет</w:t>
      </w:r>
      <w:r>
        <w:rPr>
          <w:rFonts w:ascii="Times New Roman" w:hAnsi="Times New Roman" w:cs="Times New Roman"/>
          <w:sz w:val="28"/>
          <w:szCs w:val="28"/>
        </w:rPr>
        <w:t xml:space="preserve"> до 6 тыс. руб.</w:t>
      </w:r>
    </w:p>
    <w:p w:rsidR="00B85263" w:rsidRDefault="00B85263">
      <w:pPr>
        <w:rPr>
          <w:rFonts w:ascii="Times New Roman" w:hAnsi="Times New Roman" w:cs="Times New Roman"/>
          <w:sz w:val="28"/>
          <w:szCs w:val="28"/>
        </w:rPr>
      </w:pPr>
      <w:r>
        <w:rPr>
          <w:rFonts w:ascii="Times New Roman" w:hAnsi="Times New Roman" w:cs="Times New Roman"/>
          <w:sz w:val="28"/>
          <w:szCs w:val="28"/>
        </w:rPr>
        <w:br w:type="page"/>
      </w:r>
    </w:p>
    <w:p w:rsidR="00004799" w:rsidRPr="00757789" w:rsidRDefault="00757789" w:rsidP="00757789">
      <w:pPr>
        <w:spacing w:after="0" w:line="360" w:lineRule="auto"/>
        <w:ind w:firstLine="709"/>
        <w:jc w:val="center"/>
        <w:rPr>
          <w:rFonts w:ascii="Times New Roman" w:hAnsi="Times New Roman" w:cs="Times New Roman"/>
          <w:b/>
          <w:sz w:val="32"/>
          <w:szCs w:val="32"/>
        </w:rPr>
      </w:pPr>
      <w:r w:rsidRPr="00757789">
        <w:rPr>
          <w:rFonts w:ascii="Times New Roman" w:hAnsi="Times New Roman" w:cs="Times New Roman"/>
          <w:b/>
          <w:sz w:val="32"/>
          <w:szCs w:val="32"/>
        </w:rPr>
        <w:lastRenderedPageBreak/>
        <w:t>5 Задача № 4</w:t>
      </w:r>
    </w:p>
    <w:p w:rsidR="00757789" w:rsidRPr="00757789" w:rsidRDefault="00757789" w:rsidP="00004799">
      <w:pPr>
        <w:spacing w:after="0" w:line="360" w:lineRule="auto"/>
        <w:ind w:firstLine="709"/>
        <w:jc w:val="both"/>
        <w:rPr>
          <w:rFonts w:ascii="Times New Roman" w:hAnsi="Times New Roman" w:cs="Times New Roman"/>
          <w:sz w:val="28"/>
          <w:szCs w:val="28"/>
        </w:rPr>
      </w:pPr>
    </w:p>
    <w:p w:rsidR="00757789" w:rsidRPr="00757789" w:rsidRDefault="00757789" w:rsidP="00004799">
      <w:pPr>
        <w:spacing w:after="0" w:line="360" w:lineRule="auto"/>
        <w:ind w:firstLine="709"/>
        <w:jc w:val="both"/>
        <w:rPr>
          <w:rFonts w:ascii="Times New Roman" w:hAnsi="Times New Roman" w:cs="Times New Roman"/>
          <w:sz w:val="28"/>
          <w:szCs w:val="28"/>
        </w:rPr>
      </w:pPr>
      <w:r w:rsidRPr="00757789">
        <w:rPr>
          <w:rFonts w:ascii="Times New Roman" w:hAnsi="Times New Roman" w:cs="Times New Roman"/>
          <w:color w:val="000000"/>
          <w:sz w:val="28"/>
          <w:szCs w:val="28"/>
        </w:rPr>
        <w:t>Туристическая фирма приобрела микроавтобус за 42 тыс. руб. Полагая, что срок службы микроавтобуса 6 лет, составьте таблицу уменьшения его стоимости по годам. Рассмотрите два случая: а) уменьшение стоимости микроавтобуса происходит равномерно; б) уменьшение стоимости микроавтобуса происходит в соответствии с «правилом 78».</w:t>
      </w:r>
    </w:p>
    <w:p w:rsidR="00757789" w:rsidRDefault="00757789" w:rsidP="00004799">
      <w:pPr>
        <w:spacing w:after="0" w:line="360" w:lineRule="auto"/>
        <w:ind w:firstLine="709"/>
        <w:jc w:val="both"/>
        <w:rPr>
          <w:rFonts w:ascii="Times New Roman" w:hAnsi="Times New Roman" w:cs="Times New Roman"/>
          <w:sz w:val="28"/>
          <w:szCs w:val="28"/>
        </w:rPr>
      </w:pPr>
    </w:p>
    <w:p w:rsidR="00757789" w:rsidRDefault="00757789" w:rsidP="000047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w:t>
      </w:r>
    </w:p>
    <w:p w:rsidR="00757789" w:rsidRDefault="00757789" w:rsidP="00004799">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а) </w:t>
      </w:r>
      <w:r w:rsidRPr="00757789">
        <w:rPr>
          <w:rFonts w:ascii="Times New Roman" w:hAnsi="Times New Roman" w:cs="Times New Roman"/>
          <w:color w:val="000000"/>
          <w:sz w:val="28"/>
          <w:szCs w:val="28"/>
        </w:rPr>
        <w:t>уменьшение стоимости микроавтобуса происходит равномерно</w:t>
      </w:r>
    </w:p>
    <w:p w:rsidR="00757789" w:rsidRDefault="00757789" w:rsidP="00004799">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42 тыс. руб. / 6 лет = 7 тыс. руб.</w:t>
      </w:r>
    </w:p>
    <w:tbl>
      <w:tblPr>
        <w:tblStyle w:val="a8"/>
        <w:tblW w:w="0" w:type="auto"/>
        <w:tblLook w:val="04A0"/>
      </w:tblPr>
      <w:tblGrid>
        <w:gridCol w:w="1642"/>
        <w:gridCol w:w="1642"/>
        <w:gridCol w:w="1642"/>
        <w:gridCol w:w="1642"/>
        <w:gridCol w:w="1643"/>
        <w:gridCol w:w="1643"/>
      </w:tblGrid>
      <w:tr w:rsidR="00757789" w:rsidTr="00757789">
        <w:tc>
          <w:tcPr>
            <w:tcW w:w="1642" w:type="dxa"/>
          </w:tcPr>
          <w:p w:rsidR="00757789" w:rsidRDefault="00757789" w:rsidP="00757789">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 год</w:t>
            </w:r>
          </w:p>
        </w:tc>
        <w:tc>
          <w:tcPr>
            <w:tcW w:w="1642" w:type="dxa"/>
          </w:tcPr>
          <w:p w:rsidR="00757789" w:rsidRDefault="00757789" w:rsidP="00757789">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 год</w:t>
            </w:r>
          </w:p>
        </w:tc>
        <w:tc>
          <w:tcPr>
            <w:tcW w:w="1642" w:type="dxa"/>
          </w:tcPr>
          <w:p w:rsidR="00757789" w:rsidRDefault="00757789" w:rsidP="00757789">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 год</w:t>
            </w:r>
          </w:p>
        </w:tc>
        <w:tc>
          <w:tcPr>
            <w:tcW w:w="1642" w:type="dxa"/>
          </w:tcPr>
          <w:p w:rsidR="00757789" w:rsidRDefault="00757789" w:rsidP="00757789">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 год</w:t>
            </w:r>
          </w:p>
        </w:tc>
        <w:tc>
          <w:tcPr>
            <w:tcW w:w="1643" w:type="dxa"/>
          </w:tcPr>
          <w:p w:rsidR="00757789" w:rsidRDefault="00757789" w:rsidP="00757789">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5 год</w:t>
            </w:r>
          </w:p>
        </w:tc>
        <w:tc>
          <w:tcPr>
            <w:tcW w:w="1643" w:type="dxa"/>
          </w:tcPr>
          <w:p w:rsidR="00757789" w:rsidRDefault="00757789" w:rsidP="00757789">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 год</w:t>
            </w:r>
          </w:p>
        </w:tc>
      </w:tr>
      <w:tr w:rsidR="00757789" w:rsidTr="00757789">
        <w:tc>
          <w:tcPr>
            <w:tcW w:w="1642" w:type="dxa"/>
          </w:tcPr>
          <w:p w:rsidR="00757789" w:rsidRDefault="00757789" w:rsidP="00757789">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 тыс. руб.</w:t>
            </w:r>
          </w:p>
        </w:tc>
        <w:tc>
          <w:tcPr>
            <w:tcW w:w="1642" w:type="dxa"/>
          </w:tcPr>
          <w:p w:rsidR="00757789" w:rsidRDefault="00757789" w:rsidP="00757789">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 тыс. руб.</w:t>
            </w:r>
          </w:p>
        </w:tc>
        <w:tc>
          <w:tcPr>
            <w:tcW w:w="1642" w:type="dxa"/>
          </w:tcPr>
          <w:p w:rsidR="00757789" w:rsidRDefault="00757789" w:rsidP="00757789">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 тыс. руб.</w:t>
            </w:r>
          </w:p>
        </w:tc>
        <w:tc>
          <w:tcPr>
            <w:tcW w:w="1642" w:type="dxa"/>
          </w:tcPr>
          <w:p w:rsidR="00757789" w:rsidRDefault="00757789" w:rsidP="00757789">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 тыс. руб.</w:t>
            </w:r>
          </w:p>
        </w:tc>
        <w:tc>
          <w:tcPr>
            <w:tcW w:w="1643" w:type="dxa"/>
          </w:tcPr>
          <w:p w:rsidR="00757789" w:rsidRDefault="00757789" w:rsidP="00757789">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 тыс. руб.</w:t>
            </w:r>
          </w:p>
        </w:tc>
        <w:tc>
          <w:tcPr>
            <w:tcW w:w="1643" w:type="dxa"/>
          </w:tcPr>
          <w:p w:rsidR="00757789" w:rsidRDefault="00757789" w:rsidP="00757789">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 тыс. руб.</w:t>
            </w:r>
          </w:p>
        </w:tc>
      </w:tr>
    </w:tbl>
    <w:p w:rsidR="00757789" w:rsidRDefault="00757789" w:rsidP="00004799">
      <w:pPr>
        <w:spacing w:after="0" w:line="360" w:lineRule="auto"/>
        <w:ind w:firstLine="709"/>
        <w:jc w:val="both"/>
        <w:rPr>
          <w:rFonts w:ascii="Times New Roman" w:hAnsi="Times New Roman" w:cs="Times New Roman"/>
          <w:color w:val="000000"/>
          <w:sz w:val="28"/>
          <w:szCs w:val="28"/>
        </w:rPr>
      </w:pPr>
    </w:p>
    <w:p w:rsidR="00757789" w:rsidRDefault="00757789" w:rsidP="00004799">
      <w:pPr>
        <w:spacing w:after="0" w:line="360" w:lineRule="auto"/>
        <w:ind w:firstLine="709"/>
        <w:jc w:val="both"/>
        <w:rPr>
          <w:rFonts w:ascii="Times New Roman" w:hAnsi="Times New Roman" w:cs="Times New Roman"/>
          <w:color w:val="000000"/>
          <w:sz w:val="28"/>
          <w:szCs w:val="28"/>
        </w:rPr>
      </w:pPr>
      <w:r w:rsidRPr="00757789">
        <w:rPr>
          <w:rFonts w:ascii="Times New Roman" w:hAnsi="Times New Roman" w:cs="Times New Roman"/>
          <w:color w:val="000000"/>
          <w:sz w:val="28"/>
          <w:szCs w:val="28"/>
        </w:rPr>
        <w:t>б) уменьшение стоимости микроавтобуса происходит в соответствии с «правилом 78»</w:t>
      </w:r>
    </w:p>
    <w:p w:rsidR="00682792" w:rsidRDefault="00682792" w:rsidP="00004799">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1+2+3+4+5+6=21</w:t>
      </w:r>
    </w:p>
    <w:p w:rsidR="004F09EA" w:rsidRDefault="00506D49" w:rsidP="00004799">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год: 6/21*42=12 тыс. руб.</w:t>
      </w:r>
    </w:p>
    <w:p w:rsidR="00506D49" w:rsidRDefault="00506D49" w:rsidP="00004799">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год: 5/21*42=10 тыс. руб.</w:t>
      </w:r>
    </w:p>
    <w:tbl>
      <w:tblPr>
        <w:tblStyle w:val="a8"/>
        <w:tblW w:w="0" w:type="auto"/>
        <w:tblInd w:w="2544" w:type="dxa"/>
        <w:tblLook w:val="04A0"/>
      </w:tblPr>
      <w:tblGrid>
        <w:gridCol w:w="1642"/>
        <w:gridCol w:w="1642"/>
        <w:gridCol w:w="1642"/>
      </w:tblGrid>
      <w:tr w:rsidR="004F6231" w:rsidTr="004F6231">
        <w:tc>
          <w:tcPr>
            <w:tcW w:w="1642" w:type="dxa"/>
            <w:vAlign w:val="center"/>
          </w:tcPr>
          <w:p w:rsidR="004F6231" w:rsidRDefault="004F6231" w:rsidP="004F09EA">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Год</w:t>
            </w:r>
          </w:p>
        </w:tc>
        <w:tc>
          <w:tcPr>
            <w:tcW w:w="1642" w:type="dxa"/>
            <w:vAlign w:val="center"/>
          </w:tcPr>
          <w:p w:rsidR="004F6231" w:rsidRDefault="004F6231" w:rsidP="003969AC">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Дробь</w:t>
            </w:r>
          </w:p>
        </w:tc>
        <w:tc>
          <w:tcPr>
            <w:tcW w:w="1642" w:type="dxa"/>
            <w:vAlign w:val="center"/>
          </w:tcPr>
          <w:p w:rsidR="004F6231" w:rsidRDefault="004F6231" w:rsidP="003969AC">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Сумма, тыс. руб.</w:t>
            </w:r>
          </w:p>
        </w:tc>
      </w:tr>
      <w:tr w:rsidR="004F6231" w:rsidTr="004F6231">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6/21</w:t>
            </w:r>
          </w:p>
        </w:tc>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12</w:t>
            </w:r>
          </w:p>
        </w:tc>
      </w:tr>
      <w:tr w:rsidR="004F6231" w:rsidTr="004F6231">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p>
        </w:tc>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5/21</w:t>
            </w:r>
          </w:p>
        </w:tc>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4F6231" w:rsidTr="004F6231">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p>
        </w:tc>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4/21</w:t>
            </w:r>
          </w:p>
        </w:tc>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8</w:t>
            </w:r>
          </w:p>
        </w:tc>
      </w:tr>
      <w:tr w:rsidR="004F6231" w:rsidTr="004F6231">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p>
        </w:tc>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3/21</w:t>
            </w:r>
          </w:p>
        </w:tc>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p>
        </w:tc>
      </w:tr>
      <w:tr w:rsidR="004F6231" w:rsidTr="004F6231">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5</w:t>
            </w:r>
          </w:p>
        </w:tc>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2/21</w:t>
            </w:r>
          </w:p>
        </w:tc>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4F6231" w:rsidTr="004F6231">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p>
        </w:tc>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1/21</w:t>
            </w:r>
          </w:p>
        </w:tc>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p>
        </w:tc>
      </w:tr>
      <w:tr w:rsidR="004F6231" w:rsidTr="004F6231">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Итого</w:t>
            </w:r>
          </w:p>
        </w:tc>
        <w:tc>
          <w:tcPr>
            <w:tcW w:w="1642" w:type="dxa"/>
          </w:tcPr>
          <w:p w:rsidR="004F6231" w:rsidRDefault="004F6231" w:rsidP="00682792">
            <w:pPr>
              <w:spacing w:line="360" w:lineRule="auto"/>
              <w:jc w:val="center"/>
              <w:rPr>
                <w:rFonts w:ascii="Times New Roman" w:hAnsi="Times New Roman" w:cs="Times New Roman"/>
                <w:color w:val="000000"/>
                <w:sz w:val="28"/>
                <w:szCs w:val="28"/>
              </w:rPr>
            </w:pPr>
          </w:p>
        </w:tc>
        <w:tc>
          <w:tcPr>
            <w:tcW w:w="1642" w:type="dxa"/>
          </w:tcPr>
          <w:p w:rsidR="004F6231" w:rsidRDefault="00682792" w:rsidP="00682792">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42</w:t>
            </w:r>
          </w:p>
        </w:tc>
      </w:tr>
    </w:tbl>
    <w:p w:rsidR="00757789" w:rsidRDefault="00757789" w:rsidP="00004799">
      <w:pPr>
        <w:spacing w:after="0" w:line="360" w:lineRule="auto"/>
        <w:ind w:firstLine="709"/>
        <w:jc w:val="both"/>
        <w:rPr>
          <w:rFonts w:ascii="Times New Roman" w:hAnsi="Times New Roman" w:cs="Times New Roman"/>
          <w:color w:val="000000"/>
          <w:sz w:val="28"/>
          <w:szCs w:val="28"/>
        </w:rPr>
      </w:pPr>
    </w:p>
    <w:p w:rsidR="00506D49" w:rsidRDefault="00506D49">
      <w:pPr>
        <w:rPr>
          <w:rFonts w:ascii="Times New Roman" w:hAnsi="Times New Roman" w:cs="Times New Roman"/>
          <w:sz w:val="28"/>
          <w:szCs w:val="28"/>
        </w:rPr>
      </w:pPr>
      <w:r>
        <w:rPr>
          <w:rFonts w:ascii="Times New Roman" w:hAnsi="Times New Roman" w:cs="Times New Roman"/>
          <w:sz w:val="28"/>
          <w:szCs w:val="28"/>
        </w:rPr>
        <w:br w:type="page"/>
      </w:r>
    </w:p>
    <w:p w:rsidR="00506D49" w:rsidRPr="00506D49" w:rsidRDefault="00506D49" w:rsidP="00506D49">
      <w:pPr>
        <w:spacing w:after="0" w:line="360" w:lineRule="auto"/>
        <w:ind w:firstLine="709"/>
        <w:jc w:val="center"/>
        <w:rPr>
          <w:rFonts w:ascii="Times New Roman" w:hAnsi="Times New Roman" w:cs="Times New Roman"/>
          <w:b/>
          <w:sz w:val="32"/>
          <w:szCs w:val="32"/>
        </w:rPr>
      </w:pPr>
      <w:r w:rsidRPr="00506D49">
        <w:rPr>
          <w:rFonts w:ascii="Times New Roman" w:hAnsi="Times New Roman" w:cs="Times New Roman"/>
          <w:b/>
          <w:sz w:val="32"/>
          <w:szCs w:val="32"/>
        </w:rPr>
        <w:lastRenderedPageBreak/>
        <w:t>6 Задача №5</w:t>
      </w:r>
    </w:p>
    <w:p w:rsidR="00506D49" w:rsidRPr="00A03E34" w:rsidRDefault="00506D49" w:rsidP="00A03E34">
      <w:pPr>
        <w:spacing w:after="0" w:line="360" w:lineRule="auto"/>
        <w:ind w:firstLine="709"/>
        <w:jc w:val="both"/>
        <w:rPr>
          <w:rFonts w:ascii="Times New Roman" w:hAnsi="Times New Roman" w:cs="Times New Roman"/>
          <w:sz w:val="28"/>
          <w:szCs w:val="28"/>
        </w:rPr>
      </w:pPr>
    </w:p>
    <w:p w:rsidR="00A03E34" w:rsidRDefault="00A03E34" w:rsidP="00A03E34">
      <w:pPr>
        <w:spacing w:after="0" w:line="360" w:lineRule="auto"/>
        <w:ind w:firstLine="709"/>
        <w:jc w:val="both"/>
        <w:rPr>
          <w:rFonts w:ascii="Times New Roman" w:hAnsi="Times New Roman" w:cs="Times New Roman"/>
          <w:color w:val="000000"/>
          <w:sz w:val="28"/>
          <w:szCs w:val="28"/>
        </w:rPr>
      </w:pPr>
      <w:r w:rsidRPr="00A03E34">
        <w:rPr>
          <w:rFonts w:ascii="Times New Roman" w:hAnsi="Times New Roman" w:cs="Times New Roman"/>
          <w:color w:val="000000"/>
          <w:sz w:val="28"/>
          <w:szCs w:val="28"/>
        </w:rPr>
        <w:t>Банк в</w:t>
      </w:r>
      <w:proofErr w:type="gramStart"/>
      <w:r w:rsidRPr="00A03E34">
        <w:rPr>
          <w:rFonts w:ascii="Times New Roman" w:hAnsi="Times New Roman" w:cs="Times New Roman"/>
          <w:color w:val="000000"/>
          <w:sz w:val="28"/>
          <w:szCs w:val="28"/>
        </w:rPr>
        <w:t xml:space="preserve"> С</w:t>
      </w:r>
      <w:proofErr w:type="gramEnd"/>
      <w:r w:rsidRPr="00A03E34">
        <w:rPr>
          <w:rFonts w:ascii="Times New Roman" w:hAnsi="Times New Roman" w:cs="Times New Roman"/>
          <w:color w:val="000000"/>
          <w:sz w:val="28"/>
          <w:szCs w:val="28"/>
        </w:rPr>
        <w:t xml:space="preserve">анкт - Петербурге 9 ноября </w:t>
      </w:r>
      <w:smartTag w:uri="urn:schemas-microsoft-com:office:smarttags" w:element="metricconverter">
        <w:smartTagPr>
          <w:attr w:name="ProductID" w:val="1998 г"/>
        </w:smartTagPr>
        <w:r w:rsidRPr="00A03E34">
          <w:rPr>
            <w:rFonts w:ascii="Times New Roman" w:hAnsi="Times New Roman" w:cs="Times New Roman"/>
            <w:color w:val="000000"/>
            <w:sz w:val="28"/>
            <w:szCs w:val="28"/>
          </w:rPr>
          <w:t>1998 г</w:t>
        </w:r>
      </w:smartTag>
      <w:r w:rsidRPr="00A03E34">
        <w:rPr>
          <w:rFonts w:ascii="Times New Roman" w:hAnsi="Times New Roman" w:cs="Times New Roman"/>
          <w:color w:val="000000"/>
          <w:sz w:val="28"/>
          <w:szCs w:val="28"/>
        </w:rPr>
        <w:t>. установил следующую котировку доллара США к рублю: покупка - 15,40; продажа - 16,50. Определите: а) сколько рублей будет получено при обмене 150 долл.; б) какое количество долларов можно приобрести на 3,3 тыс. руб</w:t>
      </w:r>
      <w:r>
        <w:rPr>
          <w:rFonts w:ascii="Times New Roman" w:hAnsi="Times New Roman" w:cs="Times New Roman"/>
          <w:color w:val="000000"/>
          <w:sz w:val="28"/>
          <w:szCs w:val="28"/>
        </w:rPr>
        <w:t>.</w:t>
      </w:r>
    </w:p>
    <w:p w:rsidR="00A03E34" w:rsidRDefault="00A03E34" w:rsidP="00A03E34">
      <w:pPr>
        <w:spacing w:after="0" w:line="360" w:lineRule="auto"/>
        <w:ind w:firstLine="709"/>
        <w:jc w:val="both"/>
        <w:rPr>
          <w:rFonts w:ascii="Times New Roman" w:hAnsi="Times New Roman" w:cs="Times New Roman"/>
          <w:color w:val="000000"/>
          <w:sz w:val="28"/>
          <w:szCs w:val="28"/>
        </w:rPr>
      </w:pPr>
    </w:p>
    <w:p w:rsidR="00A03E34" w:rsidRDefault="00A03E34" w:rsidP="00A03E3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Решение:</w:t>
      </w:r>
    </w:p>
    <w:p w:rsidR="00AB1781" w:rsidRDefault="00AB1781" w:rsidP="00A03E34">
      <w:pPr>
        <w:spacing w:after="0" w:line="360" w:lineRule="auto"/>
        <w:ind w:firstLine="709"/>
        <w:jc w:val="both"/>
        <w:rPr>
          <w:rFonts w:ascii="Times New Roman" w:hAnsi="Times New Roman" w:cs="Times New Roman"/>
          <w:color w:val="000000"/>
          <w:sz w:val="28"/>
          <w:szCs w:val="28"/>
        </w:rPr>
      </w:pPr>
      <w:r w:rsidRPr="00A03E34">
        <w:rPr>
          <w:rFonts w:ascii="Times New Roman" w:hAnsi="Times New Roman" w:cs="Times New Roman"/>
          <w:color w:val="000000"/>
          <w:sz w:val="28"/>
          <w:szCs w:val="28"/>
        </w:rPr>
        <w:t>а) сколько рублей будет получено при обмене 150 долл.</w:t>
      </w:r>
    </w:p>
    <w:p w:rsidR="00AB1781" w:rsidRDefault="00AB1781" w:rsidP="00A03E3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150 * 16,50=2 475</w:t>
      </w:r>
    </w:p>
    <w:p w:rsidR="00AB1781" w:rsidRDefault="00AB1781" w:rsidP="00A03E34">
      <w:pPr>
        <w:spacing w:after="0" w:line="360" w:lineRule="auto"/>
        <w:ind w:firstLine="709"/>
        <w:jc w:val="both"/>
        <w:rPr>
          <w:rFonts w:ascii="Times New Roman" w:hAnsi="Times New Roman" w:cs="Times New Roman"/>
          <w:color w:val="000000"/>
          <w:sz w:val="28"/>
          <w:szCs w:val="28"/>
        </w:rPr>
      </w:pPr>
      <w:r w:rsidRPr="00A03E34">
        <w:rPr>
          <w:rFonts w:ascii="Times New Roman" w:hAnsi="Times New Roman" w:cs="Times New Roman"/>
          <w:color w:val="000000"/>
          <w:sz w:val="28"/>
          <w:szCs w:val="28"/>
        </w:rPr>
        <w:t>б) какое количество долларов можно приобрести на 3,3 тыс. руб</w:t>
      </w:r>
      <w:r>
        <w:rPr>
          <w:rFonts w:ascii="Times New Roman" w:hAnsi="Times New Roman" w:cs="Times New Roman"/>
          <w:color w:val="000000"/>
          <w:sz w:val="28"/>
          <w:szCs w:val="28"/>
        </w:rPr>
        <w:t>.</w:t>
      </w:r>
    </w:p>
    <w:p w:rsidR="00AB1781" w:rsidRDefault="00AB1781" w:rsidP="00A03E3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3 300 * 15,40= 50 820 руб.</w:t>
      </w:r>
    </w:p>
    <w:p w:rsidR="00AB1781" w:rsidRDefault="00AB1781" w:rsidP="00A03E34">
      <w:pPr>
        <w:spacing w:after="0" w:line="360" w:lineRule="auto"/>
        <w:ind w:firstLine="709"/>
        <w:jc w:val="both"/>
        <w:rPr>
          <w:rFonts w:ascii="Times New Roman" w:hAnsi="Times New Roman" w:cs="Times New Roman"/>
          <w:color w:val="000000"/>
          <w:sz w:val="28"/>
          <w:szCs w:val="28"/>
        </w:rPr>
      </w:pPr>
    </w:p>
    <w:p w:rsidR="00B43940" w:rsidRPr="00A03E34" w:rsidRDefault="00B43940" w:rsidP="00A03E34">
      <w:pPr>
        <w:spacing w:after="0" w:line="360" w:lineRule="auto"/>
        <w:ind w:firstLine="709"/>
        <w:jc w:val="both"/>
        <w:rPr>
          <w:rFonts w:ascii="Times New Roman" w:hAnsi="Times New Roman" w:cs="Times New Roman"/>
          <w:sz w:val="28"/>
          <w:szCs w:val="28"/>
        </w:rPr>
      </w:pPr>
      <w:r w:rsidRPr="00A03E34">
        <w:rPr>
          <w:rFonts w:ascii="Times New Roman" w:hAnsi="Times New Roman" w:cs="Times New Roman"/>
          <w:sz w:val="28"/>
          <w:szCs w:val="28"/>
        </w:rPr>
        <w:br w:type="page"/>
      </w:r>
    </w:p>
    <w:p w:rsidR="00B43940" w:rsidRPr="00B43940" w:rsidRDefault="00B43940" w:rsidP="00B43940">
      <w:pPr>
        <w:spacing w:line="360" w:lineRule="auto"/>
        <w:jc w:val="center"/>
        <w:rPr>
          <w:rFonts w:ascii="Times New Roman" w:hAnsi="Times New Roman" w:cs="Times New Roman"/>
          <w:b/>
          <w:sz w:val="32"/>
          <w:szCs w:val="32"/>
        </w:rPr>
      </w:pPr>
      <w:r w:rsidRPr="00B43940">
        <w:rPr>
          <w:rFonts w:ascii="Times New Roman" w:hAnsi="Times New Roman" w:cs="Times New Roman"/>
          <w:b/>
          <w:sz w:val="32"/>
          <w:szCs w:val="32"/>
        </w:rPr>
        <w:lastRenderedPageBreak/>
        <w:t>Библиографический список</w:t>
      </w:r>
    </w:p>
    <w:p w:rsidR="00174730" w:rsidRDefault="00174730" w:rsidP="00174730">
      <w:pPr>
        <w:pStyle w:val="a7"/>
        <w:spacing w:before="0" w:beforeAutospacing="0" w:after="0" w:afterAutospacing="0" w:line="360" w:lineRule="auto"/>
        <w:jc w:val="both"/>
        <w:rPr>
          <w:rFonts w:eastAsiaTheme="minorHAnsi"/>
          <w:sz w:val="28"/>
          <w:szCs w:val="28"/>
          <w:lang w:eastAsia="en-US"/>
        </w:rPr>
      </w:pPr>
    </w:p>
    <w:p w:rsidR="00174730" w:rsidRPr="00174730" w:rsidRDefault="00174730" w:rsidP="00174730">
      <w:pPr>
        <w:pStyle w:val="a7"/>
        <w:numPr>
          <w:ilvl w:val="0"/>
          <w:numId w:val="3"/>
        </w:numPr>
        <w:spacing w:before="0" w:beforeAutospacing="0" w:after="0" w:afterAutospacing="0" w:line="360" w:lineRule="auto"/>
        <w:ind w:left="0" w:firstLine="426"/>
        <w:jc w:val="both"/>
        <w:rPr>
          <w:sz w:val="28"/>
          <w:szCs w:val="28"/>
        </w:rPr>
      </w:pPr>
      <w:r w:rsidRPr="00174730">
        <w:rPr>
          <w:color w:val="000000"/>
          <w:sz w:val="28"/>
          <w:szCs w:val="28"/>
        </w:rPr>
        <w:t>Галанов В.А., Басов А.И. Рынок ценных бумаг. Москва, Финансы и статистика. 2006 г.</w:t>
      </w:r>
    </w:p>
    <w:p w:rsidR="00174730" w:rsidRPr="00174730" w:rsidRDefault="00174730" w:rsidP="00174730">
      <w:pPr>
        <w:pStyle w:val="a7"/>
        <w:numPr>
          <w:ilvl w:val="0"/>
          <w:numId w:val="3"/>
        </w:numPr>
        <w:spacing w:before="0" w:beforeAutospacing="0" w:after="0" w:afterAutospacing="0" w:line="360" w:lineRule="auto"/>
        <w:ind w:left="0" w:firstLine="426"/>
        <w:jc w:val="both"/>
        <w:rPr>
          <w:color w:val="000000"/>
          <w:sz w:val="28"/>
          <w:szCs w:val="28"/>
        </w:rPr>
      </w:pPr>
      <w:r w:rsidRPr="00174730">
        <w:rPr>
          <w:bCs/>
          <w:iCs/>
          <w:sz w:val="28"/>
          <w:szCs w:val="28"/>
        </w:rPr>
        <w:t xml:space="preserve">Ковалев В.В., Уланов В А. </w:t>
      </w:r>
      <w:r w:rsidRPr="00174730">
        <w:rPr>
          <w:sz w:val="28"/>
          <w:szCs w:val="28"/>
        </w:rPr>
        <w:t xml:space="preserve">Курс финансовых вычислении. - М.: </w:t>
      </w:r>
      <w:r>
        <w:rPr>
          <w:sz w:val="28"/>
          <w:szCs w:val="28"/>
        </w:rPr>
        <w:t>Финансы и статистика, 2005</w:t>
      </w:r>
      <w:r w:rsidRPr="00174730">
        <w:rPr>
          <w:sz w:val="28"/>
          <w:szCs w:val="28"/>
        </w:rPr>
        <w:t>.</w:t>
      </w:r>
    </w:p>
    <w:p w:rsidR="00174730" w:rsidRPr="00174730" w:rsidRDefault="00174730" w:rsidP="00174730">
      <w:pPr>
        <w:pStyle w:val="a7"/>
        <w:numPr>
          <w:ilvl w:val="0"/>
          <w:numId w:val="3"/>
        </w:numPr>
        <w:spacing w:before="0" w:beforeAutospacing="0" w:after="0" w:afterAutospacing="0" w:line="360" w:lineRule="auto"/>
        <w:ind w:left="0" w:firstLine="426"/>
        <w:jc w:val="both"/>
        <w:rPr>
          <w:color w:val="000000"/>
          <w:sz w:val="28"/>
          <w:szCs w:val="28"/>
        </w:rPr>
      </w:pPr>
      <w:r w:rsidRPr="00174730">
        <w:rPr>
          <w:color w:val="000000"/>
          <w:sz w:val="28"/>
          <w:szCs w:val="28"/>
        </w:rPr>
        <w:t xml:space="preserve">Колесников В.И., </w:t>
      </w:r>
      <w:proofErr w:type="spellStart"/>
      <w:r w:rsidRPr="00174730">
        <w:rPr>
          <w:color w:val="000000"/>
          <w:sz w:val="28"/>
          <w:szCs w:val="28"/>
        </w:rPr>
        <w:t>Торкановский</w:t>
      </w:r>
      <w:proofErr w:type="spellEnd"/>
      <w:r w:rsidRPr="00174730">
        <w:rPr>
          <w:color w:val="000000"/>
          <w:sz w:val="28"/>
          <w:szCs w:val="28"/>
        </w:rPr>
        <w:t xml:space="preserve"> В.С. Ценные бумаги. Москва, Финансы и статистика. 2005 г.</w:t>
      </w:r>
    </w:p>
    <w:p w:rsidR="00174730" w:rsidRPr="00174730" w:rsidRDefault="00174730" w:rsidP="00174730">
      <w:pPr>
        <w:pStyle w:val="a9"/>
        <w:numPr>
          <w:ilvl w:val="0"/>
          <w:numId w:val="3"/>
        </w:numPr>
        <w:autoSpaceDE w:val="0"/>
        <w:autoSpaceDN w:val="0"/>
        <w:adjustRightInd w:val="0"/>
        <w:spacing w:after="0" w:line="360" w:lineRule="auto"/>
        <w:ind w:left="0" w:firstLine="426"/>
        <w:jc w:val="both"/>
        <w:rPr>
          <w:rFonts w:ascii="Times New Roman" w:hAnsi="Times New Roman" w:cs="Times New Roman"/>
          <w:sz w:val="28"/>
          <w:szCs w:val="28"/>
        </w:rPr>
      </w:pPr>
      <w:proofErr w:type="spellStart"/>
      <w:r w:rsidRPr="00174730">
        <w:rPr>
          <w:rFonts w:ascii="Times New Roman" w:hAnsi="Times New Roman" w:cs="Times New Roman"/>
          <w:bCs/>
          <w:iCs/>
          <w:sz w:val="28"/>
          <w:szCs w:val="28"/>
        </w:rPr>
        <w:t>Кочович</w:t>
      </w:r>
      <w:proofErr w:type="spellEnd"/>
      <w:r w:rsidRPr="00174730">
        <w:rPr>
          <w:rFonts w:ascii="Times New Roman" w:hAnsi="Times New Roman" w:cs="Times New Roman"/>
          <w:bCs/>
          <w:iCs/>
          <w:sz w:val="28"/>
          <w:szCs w:val="28"/>
        </w:rPr>
        <w:t xml:space="preserve"> Е. </w:t>
      </w:r>
      <w:r w:rsidRPr="00174730">
        <w:rPr>
          <w:rFonts w:ascii="Times New Roman" w:hAnsi="Times New Roman" w:cs="Times New Roman"/>
          <w:sz w:val="28"/>
          <w:szCs w:val="28"/>
        </w:rPr>
        <w:t>Финансовая математика: теория и практика финансово-банковских расчетов.</w:t>
      </w:r>
      <w:r>
        <w:rPr>
          <w:rFonts w:ascii="Times New Roman" w:hAnsi="Times New Roman" w:cs="Times New Roman"/>
          <w:sz w:val="28"/>
          <w:szCs w:val="28"/>
        </w:rPr>
        <w:t xml:space="preserve"> - М.: Финансы </w:t>
      </w:r>
      <w:proofErr w:type="spellStart"/>
      <w:r>
        <w:rPr>
          <w:rFonts w:ascii="Times New Roman" w:hAnsi="Times New Roman" w:cs="Times New Roman"/>
          <w:sz w:val="28"/>
          <w:szCs w:val="28"/>
        </w:rPr>
        <w:t>н</w:t>
      </w:r>
      <w:proofErr w:type="spellEnd"/>
      <w:r>
        <w:rPr>
          <w:rFonts w:ascii="Times New Roman" w:hAnsi="Times New Roman" w:cs="Times New Roman"/>
          <w:sz w:val="28"/>
          <w:szCs w:val="28"/>
        </w:rPr>
        <w:t xml:space="preserve"> статистика, 200</w:t>
      </w:r>
      <w:r w:rsidRPr="00174730">
        <w:rPr>
          <w:rFonts w:ascii="Times New Roman" w:hAnsi="Times New Roman" w:cs="Times New Roman"/>
          <w:sz w:val="28"/>
          <w:szCs w:val="28"/>
        </w:rPr>
        <w:t>4.</w:t>
      </w:r>
    </w:p>
    <w:p w:rsidR="00174730" w:rsidRPr="00174730" w:rsidRDefault="00174730" w:rsidP="00174730">
      <w:pPr>
        <w:pStyle w:val="a9"/>
        <w:numPr>
          <w:ilvl w:val="0"/>
          <w:numId w:val="3"/>
        </w:numPr>
        <w:autoSpaceDE w:val="0"/>
        <w:autoSpaceDN w:val="0"/>
        <w:adjustRightInd w:val="0"/>
        <w:spacing w:after="0" w:line="360" w:lineRule="auto"/>
        <w:ind w:left="0" w:firstLine="426"/>
        <w:jc w:val="both"/>
        <w:rPr>
          <w:rFonts w:ascii="Times New Roman" w:hAnsi="Times New Roman" w:cs="Times New Roman"/>
          <w:sz w:val="28"/>
          <w:szCs w:val="28"/>
        </w:rPr>
      </w:pPr>
      <w:proofErr w:type="spellStart"/>
      <w:r w:rsidRPr="00174730">
        <w:rPr>
          <w:rFonts w:ascii="Times New Roman" w:hAnsi="Times New Roman" w:cs="Times New Roman"/>
          <w:bCs/>
          <w:iCs/>
          <w:sz w:val="28"/>
          <w:szCs w:val="28"/>
        </w:rPr>
        <w:t>Лукасевич</w:t>
      </w:r>
      <w:proofErr w:type="spellEnd"/>
      <w:r w:rsidRPr="00174730">
        <w:rPr>
          <w:rFonts w:ascii="Times New Roman" w:hAnsi="Times New Roman" w:cs="Times New Roman"/>
          <w:bCs/>
          <w:iCs/>
          <w:sz w:val="28"/>
          <w:szCs w:val="28"/>
        </w:rPr>
        <w:t xml:space="preserve"> И.Я. </w:t>
      </w:r>
      <w:r w:rsidRPr="00174730">
        <w:rPr>
          <w:rFonts w:ascii="Times New Roman" w:hAnsi="Times New Roman" w:cs="Times New Roman"/>
          <w:sz w:val="28"/>
          <w:szCs w:val="28"/>
        </w:rPr>
        <w:t>Анализ финансовых операций: Методы, модели, техника вычислений: Учеб</w:t>
      </w:r>
      <w:proofErr w:type="gramStart"/>
      <w:r w:rsidRPr="00174730">
        <w:rPr>
          <w:rFonts w:ascii="Times New Roman" w:hAnsi="Times New Roman" w:cs="Times New Roman"/>
          <w:sz w:val="28"/>
          <w:szCs w:val="28"/>
        </w:rPr>
        <w:t>.</w:t>
      </w:r>
      <w:proofErr w:type="gramEnd"/>
      <w:r w:rsidRPr="00174730">
        <w:rPr>
          <w:rFonts w:ascii="Times New Roman" w:hAnsi="Times New Roman" w:cs="Times New Roman"/>
          <w:sz w:val="28"/>
          <w:szCs w:val="28"/>
        </w:rPr>
        <w:t xml:space="preserve"> </w:t>
      </w:r>
      <w:proofErr w:type="gramStart"/>
      <w:r w:rsidRPr="00174730">
        <w:rPr>
          <w:rFonts w:ascii="Times New Roman" w:hAnsi="Times New Roman" w:cs="Times New Roman"/>
          <w:sz w:val="28"/>
          <w:szCs w:val="28"/>
        </w:rPr>
        <w:t>п</w:t>
      </w:r>
      <w:proofErr w:type="gramEnd"/>
      <w:r w:rsidRPr="00174730">
        <w:rPr>
          <w:rFonts w:ascii="Times New Roman" w:hAnsi="Times New Roman" w:cs="Times New Roman"/>
          <w:sz w:val="28"/>
          <w:szCs w:val="28"/>
        </w:rPr>
        <w:t>особие для вузов - М Финансы,</w:t>
      </w:r>
      <w:r>
        <w:rPr>
          <w:rFonts w:ascii="Times New Roman" w:hAnsi="Times New Roman" w:cs="Times New Roman"/>
          <w:sz w:val="28"/>
          <w:szCs w:val="28"/>
        </w:rPr>
        <w:t xml:space="preserve"> ЮНИТИ, 200</w:t>
      </w:r>
      <w:r w:rsidRPr="00174730">
        <w:rPr>
          <w:rFonts w:ascii="Times New Roman" w:hAnsi="Times New Roman" w:cs="Times New Roman"/>
          <w:sz w:val="28"/>
          <w:szCs w:val="28"/>
        </w:rPr>
        <w:t>8.</w:t>
      </w:r>
    </w:p>
    <w:p w:rsidR="00174730" w:rsidRPr="00174730" w:rsidRDefault="00174730" w:rsidP="00174730">
      <w:pPr>
        <w:pStyle w:val="a9"/>
        <w:numPr>
          <w:ilvl w:val="0"/>
          <w:numId w:val="3"/>
        </w:numPr>
        <w:autoSpaceDE w:val="0"/>
        <w:autoSpaceDN w:val="0"/>
        <w:adjustRightInd w:val="0"/>
        <w:spacing w:after="0" w:line="360" w:lineRule="auto"/>
        <w:ind w:left="0" w:firstLine="426"/>
        <w:jc w:val="both"/>
        <w:rPr>
          <w:rFonts w:ascii="Times New Roman" w:hAnsi="Times New Roman" w:cs="Times New Roman"/>
          <w:sz w:val="28"/>
          <w:szCs w:val="28"/>
        </w:rPr>
      </w:pPr>
      <w:r w:rsidRPr="00174730">
        <w:rPr>
          <w:rFonts w:ascii="Times New Roman" w:hAnsi="Times New Roman" w:cs="Times New Roman"/>
          <w:bCs/>
          <w:iCs/>
          <w:sz w:val="28"/>
          <w:szCs w:val="28"/>
        </w:rPr>
        <w:t xml:space="preserve">Малыхин В.И. </w:t>
      </w:r>
      <w:r w:rsidRPr="00174730">
        <w:rPr>
          <w:rFonts w:ascii="Times New Roman" w:hAnsi="Times New Roman" w:cs="Times New Roman"/>
          <w:sz w:val="28"/>
          <w:szCs w:val="28"/>
        </w:rPr>
        <w:t>Финансовая математика: Учеб</w:t>
      </w:r>
      <w:proofErr w:type="gramStart"/>
      <w:r w:rsidRPr="00174730">
        <w:rPr>
          <w:rFonts w:ascii="Times New Roman" w:hAnsi="Times New Roman" w:cs="Times New Roman"/>
          <w:sz w:val="28"/>
          <w:szCs w:val="28"/>
        </w:rPr>
        <w:t>.</w:t>
      </w:r>
      <w:proofErr w:type="gramEnd"/>
      <w:r w:rsidRPr="00174730">
        <w:rPr>
          <w:rFonts w:ascii="Times New Roman" w:hAnsi="Times New Roman" w:cs="Times New Roman"/>
          <w:sz w:val="28"/>
          <w:szCs w:val="28"/>
        </w:rPr>
        <w:t xml:space="preserve"> </w:t>
      </w:r>
      <w:proofErr w:type="gramStart"/>
      <w:r w:rsidRPr="00174730">
        <w:rPr>
          <w:rFonts w:ascii="Times New Roman" w:hAnsi="Times New Roman" w:cs="Times New Roman"/>
          <w:sz w:val="28"/>
          <w:szCs w:val="28"/>
        </w:rPr>
        <w:t>п</w:t>
      </w:r>
      <w:proofErr w:type="gramEnd"/>
      <w:r w:rsidRPr="00174730">
        <w:rPr>
          <w:rFonts w:ascii="Times New Roman" w:hAnsi="Times New Roman" w:cs="Times New Roman"/>
          <w:sz w:val="28"/>
          <w:szCs w:val="28"/>
        </w:rPr>
        <w:t>особи для ву</w:t>
      </w:r>
      <w:r>
        <w:rPr>
          <w:rFonts w:ascii="Times New Roman" w:hAnsi="Times New Roman" w:cs="Times New Roman"/>
          <w:sz w:val="28"/>
          <w:szCs w:val="28"/>
        </w:rPr>
        <w:t>зов. - М.: ЮНИТИ-ДАНА, 200</w:t>
      </w:r>
      <w:r w:rsidRPr="00174730">
        <w:rPr>
          <w:rFonts w:ascii="Times New Roman" w:hAnsi="Times New Roman" w:cs="Times New Roman"/>
          <w:sz w:val="28"/>
          <w:szCs w:val="28"/>
        </w:rPr>
        <w:t>9</w:t>
      </w:r>
    </w:p>
    <w:p w:rsidR="00B43940" w:rsidRPr="00174730" w:rsidRDefault="00174730" w:rsidP="00174730">
      <w:pPr>
        <w:pStyle w:val="a9"/>
        <w:numPr>
          <w:ilvl w:val="0"/>
          <w:numId w:val="3"/>
        </w:numPr>
        <w:spacing w:after="0" w:line="360" w:lineRule="auto"/>
        <w:ind w:left="0" w:firstLine="426"/>
        <w:jc w:val="both"/>
        <w:rPr>
          <w:rFonts w:ascii="Times New Roman" w:hAnsi="Times New Roman" w:cs="Times New Roman"/>
          <w:sz w:val="28"/>
          <w:szCs w:val="28"/>
        </w:rPr>
      </w:pPr>
      <w:r w:rsidRPr="00174730">
        <w:rPr>
          <w:rFonts w:ascii="Times New Roman" w:hAnsi="Times New Roman" w:cs="Times New Roman"/>
          <w:sz w:val="28"/>
          <w:szCs w:val="28"/>
        </w:rPr>
        <w:t>Уланов В.А. Сборник задач по курсу финансовых вычислений/Под ред. проф. В.В. Ковалева.  - М.: Финансы и статистика, 2000 – 400с</w:t>
      </w:r>
    </w:p>
    <w:p w:rsidR="00174730" w:rsidRPr="00174730" w:rsidRDefault="00174730" w:rsidP="00174730">
      <w:pPr>
        <w:spacing w:after="0" w:line="360" w:lineRule="auto"/>
        <w:ind w:firstLine="709"/>
        <w:jc w:val="both"/>
        <w:rPr>
          <w:rFonts w:ascii="Times New Roman" w:hAnsi="Times New Roman" w:cs="Times New Roman"/>
          <w:sz w:val="28"/>
          <w:szCs w:val="28"/>
        </w:rPr>
      </w:pPr>
    </w:p>
    <w:p w:rsidR="00174730" w:rsidRDefault="00174730" w:rsidP="00B43940">
      <w:pPr>
        <w:spacing w:line="360" w:lineRule="auto"/>
        <w:ind w:firstLine="709"/>
        <w:rPr>
          <w:rFonts w:ascii="Times New Roman" w:hAnsi="Times New Roman" w:cs="Times New Roman"/>
          <w:sz w:val="28"/>
          <w:szCs w:val="28"/>
        </w:rPr>
      </w:pPr>
    </w:p>
    <w:p w:rsidR="00B43940" w:rsidRDefault="00B43940" w:rsidP="00B43940">
      <w:pPr>
        <w:spacing w:line="360" w:lineRule="auto"/>
        <w:ind w:firstLine="709"/>
        <w:rPr>
          <w:rFonts w:ascii="Times New Roman" w:hAnsi="Times New Roman" w:cs="Times New Roman"/>
          <w:sz w:val="28"/>
          <w:szCs w:val="28"/>
        </w:rPr>
      </w:pPr>
    </w:p>
    <w:p w:rsidR="00B43940" w:rsidRDefault="00B43940" w:rsidP="00B43940">
      <w:pPr>
        <w:spacing w:line="360" w:lineRule="auto"/>
        <w:ind w:firstLine="709"/>
        <w:rPr>
          <w:rFonts w:ascii="Times New Roman" w:hAnsi="Times New Roman" w:cs="Times New Roman"/>
          <w:sz w:val="28"/>
          <w:szCs w:val="28"/>
        </w:rPr>
      </w:pPr>
    </w:p>
    <w:p w:rsidR="00B43940" w:rsidRDefault="00B43940" w:rsidP="00B43940">
      <w:pPr>
        <w:spacing w:line="360" w:lineRule="auto"/>
        <w:ind w:firstLine="709"/>
        <w:rPr>
          <w:rFonts w:ascii="Times New Roman" w:hAnsi="Times New Roman" w:cs="Times New Roman"/>
          <w:sz w:val="28"/>
          <w:szCs w:val="28"/>
        </w:rPr>
      </w:pPr>
    </w:p>
    <w:p w:rsidR="00B43940" w:rsidRPr="00B43940" w:rsidRDefault="00B43940" w:rsidP="00B43940">
      <w:pPr>
        <w:spacing w:line="360" w:lineRule="auto"/>
        <w:ind w:firstLine="709"/>
        <w:rPr>
          <w:rFonts w:ascii="Times New Roman" w:hAnsi="Times New Roman" w:cs="Times New Roman"/>
          <w:sz w:val="28"/>
          <w:szCs w:val="28"/>
        </w:rPr>
      </w:pPr>
    </w:p>
    <w:sectPr w:rsidR="00B43940" w:rsidRPr="00B43940" w:rsidSect="008C352C">
      <w:footerReference w:type="default" r:id="rId7"/>
      <w:pgSz w:w="11906" w:h="16838"/>
      <w:pgMar w:top="851" w:right="567" w:bottom="1134" w:left="1701" w:header="709" w:footer="166"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6E2" w:rsidRDefault="004906E2" w:rsidP="008C352C">
      <w:pPr>
        <w:spacing w:after="0" w:line="240" w:lineRule="auto"/>
      </w:pPr>
      <w:r>
        <w:separator/>
      </w:r>
    </w:p>
  </w:endnote>
  <w:endnote w:type="continuationSeparator" w:id="0">
    <w:p w:rsidR="004906E2" w:rsidRDefault="004906E2" w:rsidP="008C35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92047"/>
      <w:docPartObj>
        <w:docPartGallery w:val="Page Numbers (Bottom of Page)"/>
        <w:docPartUnique/>
      </w:docPartObj>
    </w:sdtPr>
    <w:sdtContent>
      <w:p w:rsidR="008C352C" w:rsidRDefault="0049770E">
        <w:pPr>
          <w:pStyle w:val="a5"/>
          <w:jc w:val="center"/>
        </w:pPr>
        <w:r w:rsidRPr="008C352C">
          <w:rPr>
            <w:sz w:val="20"/>
          </w:rPr>
          <w:fldChar w:fldCharType="begin"/>
        </w:r>
        <w:r w:rsidR="008C352C" w:rsidRPr="008C352C">
          <w:rPr>
            <w:sz w:val="20"/>
          </w:rPr>
          <w:instrText xml:space="preserve"> PAGE   \* MERGEFORMAT </w:instrText>
        </w:r>
        <w:r w:rsidRPr="008C352C">
          <w:rPr>
            <w:sz w:val="20"/>
          </w:rPr>
          <w:fldChar w:fldCharType="separate"/>
        </w:r>
        <w:r w:rsidR="003C6D69">
          <w:rPr>
            <w:noProof/>
            <w:sz w:val="20"/>
          </w:rPr>
          <w:t>2</w:t>
        </w:r>
        <w:r w:rsidRPr="008C352C">
          <w:rPr>
            <w:sz w:val="20"/>
          </w:rPr>
          <w:fldChar w:fldCharType="end"/>
        </w:r>
      </w:p>
    </w:sdtContent>
  </w:sdt>
  <w:p w:rsidR="008C352C" w:rsidRDefault="008C352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6E2" w:rsidRDefault="004906E2" w:rsidP="008C352C">
      <w:pPr>
        <w:spacing w:after="0" w:line="240" w:lineRule="auto"/>
      </w:pPr>
      <w:r>
        <w:separator/>
      </w:r>
    </w:p>
  </w:footnote>
  <w:footnote w:type="continuationSeparator" w:id="0">
    <w:p w:rsidR="004906E2" w:rsidRDefault="004906E2" w:rsidP="008C35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404E7"/>
    <w:multiLevelType w:val="hybridMultilevel"/>
    <w:tmpl w:val="87403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31267EF"/>
    <w:multiLevelType w:val="multilevel"/>
    <w:tmpl w:val="35E02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7713F0"/>
    <w:multiLevelType w:val="hybridMultilevel"/>
    <w:tmpl w:val="0BB0B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B220A"/>
    <w:rsid w:val="00004370"/>
    <w:rsid w:val="00004799"/>
    <w:rsid w:val="00151E90"/>
    <w:rsid w:val="00174730"/>
    <w:rsid w:val="003C6D69"/>
    <w:rsid w:val="004906E2"/>
    <w:rsid w:val="0049770E"/>
    <w:rsid w:val="004F09EA"/>
    <w:rsid w:val="004F6231"/>
    <w:rsid w:val="004F73B2"/>
    <w:rsid w:val="00506D49"/>
    <w:rsid w:val="0059444C"/>
    <w:rsid w:val="005A771B"/>
    <w:rsid w:val="005C0FBD"/>
    <w:rsid w:val="005E173E"/>
    <w:rsid w:val="0062594C"/>
    <w:rsid w:val="00682792"/>
    <w:rsid w:val="00754675"/>
    <w:rsid w:val="00757789"/>
    <w:rsid w:val="00797C82"/>
    <w:rsid w:val="007E4C20"/>
    <w:rsid w:val="007E6A92"/>
    <w:rsid w:val="008C352C"/>
    <w:rsid w:val="008F2C86"/>
    <w:rsid w:val="00A03E34"/>
    <w:rsid w:val="00AB1781"/>
    <w:rsid w:val="00AB2E1A"/>
    <w:rsid w:val="00B43940"/>
    <w:rsid w:val="00B85263"/>
    <w:rsid w:val="00E60C3C"/>
    <w:rsid w:val="00EC544B"/>
    <w:rsid w:val="00EE6D03"/>
    <w:rsid w:val="00FB220A"/>
    <w:rsid w:val="00FE0A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A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C352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C352C"/>
  </w:style>
  <w:style w:type="paragraph" w:styleId="a5">
    <w:name w:val="footer"/>
    <w:basedOn w:val="a"/>
    <w:link w:val="a6"/>
    <w:uiPriority w:val="99"/>
    <w:unhideWhenUsed/>
    <w:rsid w:val="008C352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352C"/>
  </w:style>
  <w:style w:type="paragraph" w:styleId="a7">
    <w:name w:val="Normal (Web)"/>
    <w:basedOn w:val="a"/>
    <w:uiPriority w:val="99"/>
    <w:unhideWhenUsed/>
    <w:rsid w:val="00151E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section">
    <w:name w:val="psection"/>
    <w:basedOn w:val="a"/>
    <w:rsid w:val="008F2C8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7577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174730"/>
    <w:pPr>
      <w:ind w:left="720"/>
      <w:contextualSpacing/>
    </w:pPr>
  </w:style>
</w:styles>
</file>

<file path=word/webSettings.xml><?xml version="1.0" encoding="utf-8"?>
<w:webSettings xmlns:r="http://schemas.openxmlformats.org/officeDocument/2006/relationships" xmlns:w="http://schemas.openxmlformats.org/wordprocessingml/2006/main">
  <w:divs>
    <w:div w:id="89938565">
      <w:bodyDiv w:val="1"/>
      <w:marLeft w:val="0"/>
      <w:marRight w:val="0"/>
      <w:marTop w:val="0"/>
      <w:marBottom w:val="0"/>
      <w:divBdr>
        <w:top w:val="none" w:sz="0" w:space="0" w:color="auto"/>
        <w:left w:val="none" w:sz="0" w:space="0" w:color="auto"/>
        <w:bottom w:val="none" w:sz="0" w:space="0" w:color="auto"/>
        <w:right w:val="none" w:sz="0" w:space="0" w:color="auto"/>
      </w:divBdr>
    </w:div>
    <w:div w:id="203148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10</Pages>
  <Words>1275</Words>
  <Characters>7274</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2014-10-15T10:35:00Z</dcterms:created>
  <dcterms:modified xsi:type="dcterms:W3CDTF">2015-02-27T12:31:00Z</dcterms:modified>
</cp:coreProperties>
</file>