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D0" w:rsidRPr="00FC6C77" w:rsidRDefault="00941ED0" w:rsidP="00941ED0">
      <w:pPr>
        <w:jc w:val="center"/>
      </w:pPr>
      <w:r w:rsidRPr="00FC6C77">
        <w:t xml:space="preserve">Федеральное государственное образовательное бюджетное учреждение </w:t>
      </w:r>
    </w:p>
    <w:p w:rsidR="00941ED0" w:rsidRPr="00FC6C77" w:rsidRDefault="00941ED0" w:rsidP="00941ED0">
      <w:pPr>
        <w:jc w:val="center"/>
      </w:pPr>
      <w:r w:rsidRPr="00FC6C77">
        <w:t>высшего профессионального образования</w:t>
      </w:r>
    </w:p>
    <w:p w:rsidR="00941ED0" w:rsidRPr="00FC6C77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  <w:r w:rsidRPr="00FC6C77">
        <w:rPr>
          <w:b/>
          <w:sz w:val="28"/>
          <w:szCs w:val="28"/>
        </w:rPr>
        <w:t>Финансовый университет при Правительстве Российской Федерации</w:t>
      </w:r>
    </w:p>
    <w:p w:rsidR="00941ED0" w:rsidRPr="00FC6C77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Pr="00FC6C77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Pr="00FC6C77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32"/>
          <w:szCs w:val="32"/>
        </w:rPr>
      </w:pPr>
      <w:r w:rsidRPr="00D921C2">
        <w:rPr>
          <w:b/>
          <w:bCs/>
          <w:sz w:val="28"/>
          <w:szCs w:val="32"/>
        </w:rPr>
        <w:t>Кафедра статистики</w:t>
      </w:r>
    </w:p>
    <w:p w:rsidR="00941ED0" w:rsidRPr="00D921C2" w:rsidRDefault="00941ED0" w:rsidP="00941ED0">
      <w:pPr>
        <w:pStyle w:val="a5"/>
        <w:spacing w:after="0"/>
        <w:jc w:val="center"/>
        <w:rPr>
          <w:bCs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Cs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28"/>
          <w:szCs w:val="32"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28"/>
          <w:szCs w:val="32"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32"/>
          <w:szCs w:val="32"/>
        </w:rPr>
      </w:pPr>
      <w:r w:rsidRPr="00D921C2">
        <w:rPr>
          <w:b/>
          <w:bCs/>
          <w:sz w:val="28"/>
          <w:szCs w:val="32"/>
        </w:rPr>
        <w:t>КОНТРОЛЬНАЯ РАБОТА</w:t>
      </w:r>
    </w:p>
    <w:p w:rsidR="00941ED0" w:rsidRPr="00D921C2" w:rsidRDefault="00941ED0" w:rsidP="00941ED0">
      <w:pPr>
        <w:pStyle w:val="a5"/>
        <w:spacing w:after="0"/>
        <w:jc w:val="center"/>
        <w:rPr>
          <w:bCs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32"/>
          <w:szCs w:val="32"/>
        </w:rPr>
      </w:pPr>
      <w:r w:rsidRPr="00D921C2">
        <w:rPr>
          <w:b/>
          <w:bCs/>
          <w:sz w:val="28"/>
          <w:szCs w:val="32"/>
        </w:rPr>
        <w:t>по дисциплине «Статистика»</w:t>
      </w:r>
    </w:p>
    <w:p w:rsidR="00941ED0" w:rsidRPr="00D921C2" w:rsidRDefault="00941ED0" w:rsidP="00941ED0">
      <w:pPr>
        <w:pStyle w:val="a5"/>
        <w:spacing w:after="0"/>
        <w:jc w:val="center"/>
        <w:rPr>
          <w:bCs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28"/>
          <w:szCs w:val="28"/>
        </w:rPr>
      </w:pPr>
      <w:r w:rsidRPr="00D921C2">
        <w:rPr>
          <w:b/>
          <w:bCs/>
          <w:sz w:val="28"/>
          <w:szCs w:val="28"/>
        </w:rPr>
        <w:t>на тему</w:t>
      </w:r>
      <w:r w:rsidR="00725F02" w:rsidRPr="00D921C2">
        <w:rPr>
          <w:b/>
          <w:bCs/>
          <w:sz w:val="28"/>
          <w:szCs w:val="28"/>
        </w:rPr>
        <w:t>:</w:t>
      </w:r>
    </w:p>
    <w:p w:rsidR="00941ED0" w:rsidRPr="00D921C2" w:rsidRDefault="00941ED0" w:rsidP="00941ED0">
      <w:pPr>
        <w:pStyle w:val="a5"/>
        <w:spacing w:after="0"/>
        <w:jc w:val="center"/>
        <w:rPr>
          <w:bCs/>
          <w:sz w:val="32"/>
          <w:szCs w:val="28"/>
        </w:rPr>
      </w:pPr>
    </w:p>
    <w:p w:rsidR="00941ED0" w:rsidRPr="00D921C2" w:rsidRDefault="00941ED0" w:rsidP="00FC6C77">
      <w:pPr>
        <w:jc w:val="center"/>
        <w:rPr>
          <w:sz w:val="32"/>
          <w:szCs w:val="32"/>
        </w:rPr>
      </w:pPr>
      <w:r w:rsidRPr="00D921C2">
        <w:rPr>
          <w:sz w:val="32"/>
          <w:szCs w:val="32"/>
        </w:rPr>
        <w:t>«</w:t>
      </w:r>
      <w:r w:rsidR="00FC6C77" w:rsidRPr="00D921C2">
        <w:rPr>
          <w:sz w:val="32"/>
          <w:szCs w:val="32"/>
          <w:u w:val="single"/>
        </w:rPr>
        <w:t>Статистическое изучение расходов и потребления населением товаров и услуг</w:t>
      </w:r>
      <w:r w:rsidRPr="00D921C2">
        <w:rPr>
          <w:sz w:val="32"/>
          <w:szCs w:val="32"/>
        </w:rPr>
        <w:t>»</w:t>
      </w:r>
    </w:p>
    <w:p w:rsidR="00941ED0" w:rsidRPr="00D921C2" w:rsidRDefault="00941ED0" w:rsidP="00941ED0">
      <w:pPr>
        <w:pStyle w:val="a5"/>
        <w:spacing w:after="0"/>
        <w:jc w:val="center"/>
        <w:rPr>
          <w:bCs/>
        </w:rPr>
      </w:pPr>
    </w:p>
    <w:p w:rsidR="00941ED0" w:rsidRPr="00D921C2" w:rsidRDefault="00941ED0" w:rsidP="00941ED0">
      <w:pPr>
        <w:pStyle w:val="a5"/>
        <w:spacing w:after="0"/>
        <w:jc w:val="center"/>
        <w:rPr>
          <w:b/>
          <w:bCs/>
          <w:sz w:val="32"/>
          <w:szCs w:val="32"/>
        </w:rPr>
      </w:pPr>
      <w:r w:rsidRPr="00D921C2">
        <w:rPr>
          <w:b/>
          <w:bCs/>
          <w:sz w:val="28"/>
          <w:szCs w:val="32"/>
        </w:rPr>
        <w:t xml:space="preserve">Вариант </w:t>
      </w:r>
      <w:r w:rsidRPr="00D921C2">
        <w:rPr>
          <w:b/>
          <w:bCs/>
          <w:sz w:val="28"/>
          <w:szCs w:val="32"/>
          <w:u w:val="single"/>
        </w:rPr>
        <w:t>28</w:t>
      </w:r>
    </w:p>
    <w:p w:rsidR="00725F02" w:rsidRDefault="00725F02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725F02" w:rsidRPr="00FC6C77" w:rsidRDefault="00725F02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FC6C77" w:rsidRDefault="00FC6C77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FC6C77" w:rsidRDefault="00FC6C77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FC6C77" w:rsidRDefault="00FC6C77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FC6C77" w:rsidRPr="00FC6C77" w:rsidRDefault="00FC6C77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Pr="00FC6C77" w:rsidRDefault="00941ED0" w:rsidP="00941ED0">
      <w:pPr>
        <w:pStyle w:val="a5"/>
        <w:spacing w:after="0"/>
        <w:jc w:val="center"/>
        <w:rPr>
          <w:bCs/>
          <w:sz w:val="22"/>
          <w:szCs w:val="22"/>
        </w:rPr>
      </w:pPr>
    </w:p>
    <w:p w:rsidR="00941ED0" w:rsidRPr="00FC6C77" w:rsidRDefault="00941ED0" w:rsidP="00941ED0">
      <w:pPr>
        <w:pStyle w:val="a5"/>
        <w:tabs>
          <w:tab w:val="left" w:pos="4820"/>
        </w:tabs>
        <w:spacing w:after="0"/>
        <w:ind w:left="5103"/>
        <w:rPr>
          <w:bCs/>
          <w:sz w:val="22"/>
          <w:szCs w:val="22"/>
        </w:rPr>
      </w:pPr>
    </w:p>
    <w:p w:rsidR="00941ED0" w:rsidRDefault="00941ED0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  <w:rPr>
          <w:sz w:val="28"/>
          <w:szCs w:val="28"/>
        </w:rPr>
      </w:pPr>
    </w:p>
    <w:p w:rsidR="00593E7D" w:rsidRDefault="00593E7D" w:rsidP="00941ED0">
      <w:pPr>
        <w:ind w:firstLine="680"/>
        <w:jc w:val="right"/>
      </w:pPr>
    </w:p>
    <w:p w:rsidR="00FC6C77" w:rsidRDefault="00FC6C77" w:rsidP="00941ED0">
      <w:pPr>
        <w:ind w:firstLine="680"/>
        <w:jc w:val="right"/>
      </w:pPr>
    </w:p>
    <w:p w:rsidR="00FC6C77" w:rsidRDefault="00FC6C77" w:rsidP="00941ED0">
      <w:pPr>
        <w:ind w:firstLine="680"/>
        <w:jc w:val="right"/>
      </w:pPr>
    </w:p>
    <w:p w:rsidR="00FC6C77" w:rsidRDefault="00FC6C77" w:rsidP="00941ED0">
      <w:pPr>
        <w:ind w:firstLine="680"/>
        <w:jc w:val="right"/>
      </w:pPr>
    </w:p>
    <w:p w:rsidR="00FC6C77" w:rsidRDefault="00FC6C77" w:rsidP="00941ED0">
      <w:pPr>
        <w:ind w:firstLine="680"/>
        <w:jc w:val="right"/>
      </w:pPr>
    </w:p>
    <w:p w:rsidR="00FC6C77" w:rsidRDefault="00FC6C77" w:rsidP="00941ED0">
      <w:pPr>
        <w:ind w:firstLine="680"/>
        <w:jc w:val="right"/>
      </w:pPr>
    </w:p>
    <w:p w:rsidR="00593E7D" w:rsidRDefault="00593E7D" w:rsidP="00941ED0">
      <w:pPr>
        <w:ind w:firstLine="680"/>
        <w:jc w:val="right"/>
      </w:pPr>
    </w:p>
    <w:p w:rsidR="00593E7D" w:rsidRDefault="00593E7D" w:rsidP="00941ED0">
      <w:pPr>
        <w:ind w:firstLine="680"/>
        <w:jc w:val="right"/>
      </w:pPr>
    </w:p>
    <w:p w:rsidR="00941ED0" w:rsidRPr="00FC6C77" w:rsidRDefault="00941ED0" w:rsidP="00941ED0">
      <w:pPr>
        <w:ind w:firstLine="680"/>
        <w:jc w:val="right"/>
      </w:pPr>
    </w:p>
    <w:p w:rsidR="00941ED0" w:rsidRDefault="00941ED0" w:rsidP="00941ED0">
      <w:pPr>
        <w:ind w:firstLine="680"/>
        <w:jc w:val="right"/>
      </w:pPr>
    </w:p>
    <w:p w:rsidR="00AE6200" w:rsidRDefault="00941ED0" w:rsidP="00AE6200">
      <w:pPr>
        <w:spacing w:after="200" w:line="276" w:lineRule="auto"/>
        <w:jc w:val="center"/>
        <w:rPr>
          <w:b/>
        </w:rPr>
      </w:pPr>
      <w:r w:rsidRPr="00AE6200">
        <w:rPr>
          <w:b/>
          <w:sz w:val="28"/>
          <w:szCs w:val="28"/>
        </w:rPr>
        <w:t>Москва 2014</w:t>
      </w:r>
      <w:r w:rsidR="00FC6C77">
        <w:rPr>
          <w:b/>
        </w:rPr>
        <w:br w:type="page"/>
      </w:r>
    </w:p>
    <w:p w:rsidR="00AE6200" w:rsidRDefault="00AE6200" w:rsidP="00AE6200">
      <w:pPr>
        <w:spacing w:after="200" w:line="276" w:lineRule="auto"/>
        <w:jc w:val="center"/>
        <w:rPr>
          <w:b/>
          <w:sz w:val="28"/>
          <w:szCs w:val="28"/>
        </w:rPr>
      </w:pPr>
      <w:r w:rsidRPr="00AE6200">
        <w:rPr>
          <w:b/>
          <w:sz w:val="28"/>
          <w:szCs w:val="28"/>
        </w:rPr>
        <w:lastRenderedPageBreak/>
        <w:t>Содержание</w:t>
      </w:r>
    </w:p>
    <w:p w:rsidR="00AE6200" w:rsidRPr="00CB51BA" w:rsidRDefault="00EA5CFC">
      <w:pPr>
        <w:pStyle w:val="14"/>
        <w:tabs>
          <w:tab w:val="right" w:leader="dot" w:pos="8777"/>
        </w:tabs>
        <w:rPr>
          <w:noProof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 w:rsidR="00AE6200">
        <w:rPr>
          <w:b/>
          <w:sz w:val="28"/>
          <w:szCs w:val="28"/>
        </w:rPr>
        <w:instrText xml:space="preserve"> TOC \h \z \t "1;1" </w:instrText>
      </w:r>
      <w:r>
        <w:rPr>
          <w:b/>
          <w:sz w:val="28"/>
          <w:szCs w:val="28"/>
        </w:rPr>
        <w:fldChar w:fldCharType="separate"/>
      </w:r>
      <w:hyperlink w:anchor="_Toc404453834" w:history="1">
        <w:r w:rsidR="00AE6200" w:rsidRPr="00CB51BA">
          <w:rPr>
            <w:rStyle w:val="af5"/>
            <w:noProof/>
            <w:sz w:val="28"/>
            <w:szCs w:val="28"/>
          </w:rPr>
          <w:t>Задание 1</w:t>
        </w:r>
        <w:r w:rsidR="00AE6200" w:rsidRPr="00CB51BA">
          <w:rPr>
            <w:noProof/>
            <w:webHidden/>
            <w:sz w:val="28"/>
            <w:szCs w:val="28"/>
          </w:rPr>
          <w:tab/>
        </w:r>
        <w:r w:rsidRPr="00CB51BA">
          <w:rPr>
            <w:noProof/>
            <w:webHidden/>
            <w:sz w:val="28"/>
            <w:szCs w:val="28"/>
          </w:rPr>
          <w:fldChar w:fldCharType="begin"/>
        </w:r>
        <w:r w:rsidR="00AE6200" w:rsidRPr="00CB51BA">
          <w:rPr>
            <w:noProof/>
            <w:webHidden/>
            <w:sz w:val="28"/>
            <w:szCs w:val="28"/>
          </w:rPr>
          <w:instrText xml:space="preserve"> PAGEREF _Toc404453834 \h </w:instrText>
        </w:r>
        <w:r w:rsidRPr="00CB51BA">
          <w:rPr>
            <w:noProof/>
            <w:webHidden/>
            <w:sz w:val="28"/>
            <w:szCs w:val="28"/>
          </w:rPr>
        </w:r>
        <w:r w:rsidRPr="00CB51BA">
          <w:rPr>
            <w:noProof/>
            <w:webHidden/>
            <w:sz w:val="28"/>
            <w:szCs w:val="28"/>
          </w:rPr>
          <w:fldChar w:fldCharType="separate"/>
        </w:r>
        <w:r w:rsidR="00AD012D">
          <w:rPr>
            <w:noProof/>
            <w:webHidden/>
            <w:sz w:val="28"/>
            <w:szCs w:val="28"/>
          </w:rPr>
          <w:t>3</w:t>
        </w:r>
        <w:r w:rsidRPr="00CB51BA">
          <w:rPr>
            <w:noProof/>
            <w:webHidden/>
            <w:sz w:val="28"/>
            <w:szCs w:val="28"/>
          </w:rPr>
          <w:fldChar w:fldCharType="end"/>
        </w:r>
      </w:hyperlink>
    </w:p>
    <w:p w:rsidR="00AE6200" w:rsidRPr="00CB51BA" w:rsidRDefault="00EA5CFC">
      <w:pPr>
        <w:pStyle w:val="14"/>
        <w:tabs>
          <w:tab w:val="right" w:leader="dot" w:pos="8777"/>
        </w:tabs>
        <w:rPr>
          <w:noProof/>
          <w:sz w:val="28"/>
          <w:szCs w:val="28"/>
        </w:rPr>
      </w:pPr>
      <w:hyperlink w:anchor="_Toc404453835" w:history="1">
        <w:r w:rsidR="00AE6200" w:rsidRPr="00CB51BA">
          <w:rPr>
            <w:rStyle w:val="af5"/>
            <w:noProof/>
            <w:sz w:val="28"/>
            <w:szCs w:val="28"/>
          </w:rPr>
          <w:t>Задание 2</w:t>
        </w:r>
        <w:r w:rsidR="00AE6200" w:rsidRPr="00CB51BA">
          <w:rPr>
            <w:noProof/>
            <w:webHidden/>
            <w:sz w:val="28"/>
            <w:szCs w:val="28"/>
          </w:rPr>
          <w:tab/>
        </w:r>
        <w:r w:rsidRPr="00CB51BA">
          <w:rPr>
            <w:noProof/>
            <w:webHidden/>
            <w:sz w:val="28"/>
            <w:szCs w:val="28"/>
          </w:rPr>
          <w:fldChar w:fldCharType="begin"/>
        </w:r>
        <w:r w:rsidR="00AE6200" w:rsidRPr="00CB51BA">
          <w:rPr>
            <w:noProof/>
            <w:webHidden/>
            <w:sz w:val="28"/>
            <w:szCs w:val="28"/>
          </w:rPr>
          <w:instrText xml:space="preserve"> PAGEREF _Toc404453835 \h </w:instrText>
        </w:r>
        <w:r w:rsidRPr="00CB51BA">
          <w:rPr>
            <w:noProof/>
            <w:webHidden/>
            <w:sz w:val="28"/>
            <w:szCs w:val="28"/>
          </w:rPr>
        </w:r>
        <w:r w:rsidRPr="00CB51BA">
          <w:rPr>
            <w:noProof/>
            <w:webHidden/>
            <w:sz w:val="28"/>
            <w:szCs w:val="28"/>
          </w:rPr>
          <w:fldChar w:fldCharType="separate"/>
        </w:r>
        <w:r w:rsidR="00AD012D">
          <w:rPr>
            <w:noProof/>
            <w:webHidden/>
            <w:sz w:val="28"/>
            <w:szCs w:val="28"/>
          </w:rPr>
          <w:t>13</w:t>
        </w:r>
        <w:r w:rsidRPr="00CB51BA">
          <w:rPr>
            <w:noProof/>
            <w:webHidden/>
            <w:sz w:val="28"/>
            <w:szCs w:val="28"/>
          </w:rPr>
          <w:fldChar w:fldCharType="end"/>
        </w:r>
      </w:hyperlink>
    </w:p>
    <w:p w:rsidR="00AE6200" w:rsidRPr="00CB51BA" w:rsidRDefault="00EA5CFC">
      <w:pPr>
        <w:pStyle w:val="14"/>
        <w:tabs>
          <w:tab w:val="right" w:leader="dot" w:pos="8777"/>
        </w:tabs>
        <w:rPr>
          <w:noProof/>
          <w:sz w:val="28"/>
          <w:szCs w:val="28"/>
        </w:rPr>
      </w:pPr>
      <w:hyperlink w:anchor="_Toc404453836" w:history="1">
        <w:r w:rsidR="00AE6200" w:rsidRPr="00CB51BA">
          <w:rPr>
            <w:rStyle w:val="af5"/>
            <w:noProof/>
            <w:sz w:val="28"/>
            <w:szCs w:val="28"/>
          </w:rPr>
          <w:t>Задание 3</w:t>
        </w:r>
        <w:r w:rsidR="00AE6200" w:rsidRPr="00CB51BA">
          <w:rPr>
            <w:noProof/>
            <w:webHidden/>
            <w:sz w:val="28"/>
            <w:szCs w:val="28"/>
          </w:rPr>
          <w:tab/>
        </w:r>
        <w:r w:rsidRPr="00CB51BA">
          <w:rPr>
            <w:noProof/>
            <w:webHidden/>
            <w:sz w:val="28"/>
            <w:szCs w:val="28"/>
          </w:rPr>
          <w:fldChar w:fldCharType="begin"/>
        </w:r>
        <w:r w:rsidR="00AE6200" w:rsidRPr="00CB51BA">
          <w:rPr>
            <w:noProof/>
            <w:webHidden/>
            <w:sz w:val="28"/>
            <w:szCs w:val="28"/>
          </w:rPr>
          <w:instrText xml:space="preserve"> PAGEREF _Toc404453836 \h </w:instrText>
        </w:r>
        <w:r w:rsidRPr="00CB51BA">
          <w:rPr>
            <w:noProof/>
            <w:webHidden/>
            <w:sz w:val="28"/>
            <w:szCs w:val="28"/>
          </w:rPr>
        </w:r>
        <w:r w:rsidRPr="00CB51BA">
          <w:rPr>
            <w:noProof/>
            <w:webHidden/>
            <w:sz w:val="28"/>
            <w:szCs w:val="28"/>
          </w:rPr>
          <w:fldChar w:fldCharType="separate"/>
        </w:r>
        <w:r w:rsidR="00AD012D">
          <w:rPr>
            <w:noProof/>
            <w:webHidden/>
            <w:sz w:val="28"/>
            <w:szCs w:val="28"/>
          </w:rPr>
          <w:t>22</w:t>
        </w:r>
        <w:r w:rsidRPr="00CB51BA">
          <w:rPr>
            <w:noProof/>
            <w:webHidden/>
            <w:sz w:val="28"/>
            <w:szCs w:val="28"/>
          </w:rPr>
          <w:fldChar w:fldCharType="end"/>
        </w:r>
      </w:hyperlink>
    </w:p>
    <w:p w:rsidR="00AE6200" w:rsidRPr="00CB51BA" w:rsidRDefault="00EA5CFC">
      <w:pPr>
        <w:pStyle w:val="14"/>
        <w:tabs>
          <w:tab w:val="right" w:leader="dot" w:pos="8777"/>
        </w:tabs>
        <w:rPr>
          <w:noProof/>
          <w:sz w:val="28"/>
          <w:szCs w:val="28"/>
        </w:rPr>
      </w:pPr>
      <w:hyperlink w:anchor="_Toc404453837" w:history="1">
        <w:r w:rsidR="00AE6200" w:rsidRPr="00CB51BA">
          <w:rPr>
            <w:rStyle w:val="af5"/>
            <w:noProof/>
            <w:sz w:val="28"/>
            <w:szCs w:val="28"/>
          </w:rPr>
          <w:t>Задание 4</w:t>
        </w:r>
        <w:r w:rsidR="00AE6200" w:rsidRPr="00CB51BA">
          <w:rPr>
            <w:noProof/>
            <w:webHidden/>
            <w:sz w:val="28"/>
            <w:szCs w:val="28"/>
          </w:rPr>
          <w:tab/>
        </w:r>
        <w:r w:rsidRPr="00CB51BA">
          <w:rPr>
            <w:noProof/>
            <w:webHidden/>
            <w:sz w:val="28"/>
            <w:szCs w:val="28"/>
          </w:rPr>
          <w:fldChar w:fldCharType="begin"/>
        </w:r>
        <w:r w:rsidR="00AE6200" w:rsidRPr="00CB51BA">
          <w:rPr>
            <w:noProof/>
            <w:webHidden/>
            <w:sz w:val="28"/>
            <w:szCs w:val="28"/>
          </w:rPr>
          <w:instrText xml:space="preserve"> PAGEREF _Toc404453837 \h </w:instrText>
        </w:r>
        <w:r w:rsidRPr="00CB51BA">
          <w:rPr>
            <w:noProof/>
            <w:webHidden/>
            <w:sz w:val="28"/>
            <w:szCs w:val="28"/>
          </w:rPr>
        </w:r>
        <w:r w:rsidRPr="00CB51BA">
          <w:rPr>
            <w:noProof/>
            <w:webHidden/>
            <w:sz w:val="28"/>
            <w:szCs w:val="28"/>
          </w:rPr>
          <w:fldChar w:fldCharType="separate"/>
        </w:r>
        <w:r w:rsidR="00AD012D">
          <w:rPr>
            <w:noProof/>
            <w:webHidden/>
            <w:sz w:val="28"/>
            <w:szCs w:val="28"/>
          </w:rPr>
          <w:t>27</w:t>
        </w:r>
        <w:r w:rsidRPr="00CB51BA">
          <w:rPr>
            <w:noProof/>
            <w:webHidden/>
            <w:sz w:val="28"/>
            <w:szCs w:val="28"/>
          </w:rPr>
          <w:fldChar w:fldCharType="end"/>
        </w:r>
      </w:hyperlink>
    </w:p>
    <w:p w:rsidR="00AE6200" w:rsidRPr="00CB51BA" w:rsidRDefault="00EA5CFC">
      <w:pPr>
        <w:pStyle w:val="14"/>
        <w:tabs>
          <w:tab w:val="right" w:leader="dot" w:pos="8777"/>
        </w:tabs>
        <w:rPr>
          <w:noProof/>
          <w:sz w:val="28"/>
          <w:szCs w:val="28"/>
        </w:rPr>
      </w:pPr>
      <w:hyperlink w:anchor="_Toc404453838" w:history="1">
        <w:r w:rsidR="00AE6200" w:rsidRPr="00CB51BA">
          <w:rPr>
            <w:rStyle w:val="af5"/>
            <w:noProof/>
            <w:sz w:val="28"/>
            <w:szCs w:val="28"/>
          </w:rPr>
          <w:t>Список использованной литературы</w:t>
        </w:r>
        <w:r w:rsidR="00AE6200" w:rsidRPr="00CB51BA">
          <w:rPr>
            <w:noProof/>
            <w:webHidden/>
            <w:sz w:val="28"/>
            <w:szCs w:val="28"/>
          </w:rPr>
          <w:tab/>
        </w:r>
        <w:r w:rsidRPr="00CB51BA">
          <w:rPr>
            <w:noProof/>
            <w:webHidden/>
            <w:sz w:val="28"/>
            <w:szCs w:val="28"/>
          </w:rPr>
          <w:fldChar w:fldCharType="begin"/>
        </w:r>
        <w:r w:rsidR="00AE6200" w:rsidRPr="00CB51BA">
          <w:rPr>
            <w:noProof/>
            <w:webHidden/>
            <w:sz w:val="28"/>
            <w:szCs w:val="28"/>
          </w:rPr>
          <w:instrText xml:space="preserve"> PAGEREF _Toc404453838 \h </w:instrText>
        </w:r>
        <w:r w:rsidRPr="00CB51BA">
          <w:rPr>
            <w:noProof/>
            <w:webHidden/>
            <w:sz w:val="28"/>
            <w:szCs w:val="28"/>
          </w:rPr>
        </w:r>
        <w:r w:rsidRPr="00CB51BA">
          <w:rPr>
            <w:noProof/>
            <w:webHidden/>
            <w:sz w:val="28"/>
            <w:szCs w:val="28"/>
          </w:rPr>
          <w:fldChar w:fldCharType="separate"/>
        </w:r>
        <w:r w:rsidR="00AD012D">
          <w:rPr>
            <w:noProof/>
            <w:webHidden/>
            <w:sz w:val="28"/>
            <w:szCs w:val="28"/>
          </w:rPr>
          <w:t>35</w:t>
        </w:r>
        <w:r w:rsidRPr="00CB51BA">
          <w:rPr>
            <w:noProof/>
            <w:webHidden/>
            <w:sz w:val="28"/>
            <w:szCs w:val="28"/>
          </w:rPr>
          <w:fldChar w:fldCharType="end"/>
        </w:r>
      </w:hyperlink>
    </w:p>
    <w:p w:rsidR="00AE6200" w:rsidRPr="00AE6200" w:rsidRDefault="00EA5CFC" w:rsidP="00AE6200">
      <w:pPr>
        <w:spacing w:after="20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end"/>
      </w:r>
    </w:p>
    <w:p w:rsidR="00AE6200" w:rsidRDefault="00AE6200" w:rsidP="00AE6200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</w:p>
    <w:p w:rsidR="00FC6C77" w:rsidRDefault="00FC6C77" w:rsidP="00D921C2">
      <w:pPr>
        <w:spacing w:after="12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С целью анализа расходов населения в регионе в отчётном периоде была проведена простая 5%-ная механическая выборка домохозяйств, в результате чего были получены следующие данные, тыс.</w:t>
      </w:r>
      <w:r w:rsidR="00CE4CB3">
        <w:rPr>
          <w:sz w:val="28"/>
        </w:rPr>
        <w:t xml:space="preserve"> </w:t>
      </w:r>
      <w:r>
        <w:rPr>
          <w:sz w:val="28"/>
        </w:rPr>
        <w:t>руб.:</w:t>
      </w:r>
      <w:r>
        <w:rPr>
          <w:sz w:val="28"/>
        </w:rPr>
        <w:tab/>
      </w:r>
    </w:p>
    <w:p w:rsidR="007300EB" w:rsidRDefault="007300EB" w:rsidP="00D47506">
      <w:pPr>
        <w:ind w:right="-56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300EB" w:rsidRDefault="007300EB" w:rsidP="007300EB">
      <w:pPr>
        <w:spacing w:after="120"/>
        <w:ind w:left="720" w:right="663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417"/>
        <w:gridCol w:w="2268"/>
        <w:gridCol w:w="992"/>
        <w:gridCol w:w="1418"/>
        <w:gridCol w:w="2268"/>
      </w:tblGrid>
      <w:tr w:rsidR="00FC6C77" w:rsidRPr="00136E13" w:rsidTr="00CE4CB3">
        <w:tc>
          <w:tcPr>
            <w:tcW w:w="993" w:type="dxa"/>
            <w:vAlign w:val="center"/>
          </w:tcPr>
          <w:p w:rsidR="00FC6C77" w:rsidRPr="00136E13" w:rsidRDefault="00FC6C77" w:rsidP="00117681">
            <w:pPr>
              <w:jc w:val="center"/>
            </w:pPr>
            <w:r w:rsidRPr="00136E13">
              <w:t>№</w:t>
            </w:r>
          </w:p>
          <w:p w:rsidR="00FC6C77" w:rsidRPr="00136E13" w:rsidRDefault="00FC6C77" w:rsidP="00117681">
            <w:pPr>
              <w:jc w:val="center"/>
            </w:pPr>
            <w:proofErr w:type="spellStart"/>
            <w:r>
              <w:t>домо</w:t>
            </w:r>
            <w:proofErr w:type="spellEnd"/>
            <w:r>
              <w:t>-</w:t>
            </w:r>
          </w:p>
          <w:p w:rsidR="00FC6C77" w:rsidRPr="00136E13" w:rsidRDefault="00FC6C77" w:rsidP="00117681">
            <w:pPr>
              <w:jc w:val="center"/>
            </w:pPr>
            <w:proofErr w:type="spellStart"/>
            <w:r w:rsidRPr="00136E13">
              <w:t>хозяй-ства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17" w:type="dxa"/>
            <w:vAlign w:val="center"/>
          </w:tcPr>
          <w:p w:rsidR="00FC6C77" w:rsidRPr="00136E13" w:rsidRDefault="00FC6C77" w:rsidP="00117681">
            <w:pPr>
              <w:jc w:val="center"/>
            </w:pPr>
            <w:r w:rsidRPr="00136E13">
              <w:t xml:space="preserve">Общие расходы в среднем на одного члена </w:t>
            </w:r>
            <w:proofErr w:type="spellStart"/>
            <w:proofErr w:type="gramStart"/>
            <w:r w:rsidRPr="00136E13">
              <w:t>домохозяй-ства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:rsidR="00FC6C77" w:rsidRPr="00136E13" w:rsidRDefault="00FC6C77" w:rsidP="00117681">
            <w:pPr>
              <w:jc w:val="center"/>
            </w:pPr>
            <w:r>
              <w:t>Расходы на продоволь</w:t>
            </w:r>
            <w:r w:rsidRPr="00136E13">
              <w:t>ственные товары  в среднем на одного члена домохозяйства</w:t>
            </w:r>
          </w:p>
        </w:tc>
        <w:tc>
          <w:tcPr>
            <w:tcW w:w="992" w:type="dxa"/>
            <w:vAlign w:val="center"/>
          </w:tcPr>
          <w:p w:rsidR="00FC6C77" w:rsidRPr="00136E13" w:rsidRDefault="00FC6C77" w:rsidP="00117681">
            <w:pPr>
              <w:jc w:val="center"/>
            </w:pPr>
            <w:r w:rsidRPr="00136E13">
              <w:t>№</w:t>
            </w:r>
          </w:p>
          <w:p w:rsidR="00FC6C77" w:rsidRPr="00136E13" w:rsidRDefault="00FC6C77" w:rsidP="00117681">
            <w:pPr>
              <w:jc w:val="center"/>
            </w:pPr>
            <w:proofErr w:type="spellStart"/>
            <w:r w:rsidRPr="00136E13">
              <w:t>домо</w:t>
            </w:r>
            <w:proofErr w:type="spellEnd"/>
            <w:r w:rsidRPr="00136E13">
              <w:t>-</w:t>
            </w:r>
          </w:p>
          <w:p w:rsidR="00FC6C77" w:rsidRPr="00136E13" w:rsidRDefault="00FC6C77" w:rsidP="00117681">
            <w:pPr>
              <w:jc w:val="center"/>
            </w:pPr>
            <w:proofErr w:type="spellStart"/>
            <w:r w:rsidRPr="00136E13">
              <w:t>хозяй-ства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18" w:type="dxa"/>
            <w:vAlign w:val="center"/>
          </w:tcPr>
          <w:p w:rsidR="00FC6C77" w:rsidRPr="00136E13" w:rsidRDefault="00FC6C77" w:rsidP="00117681">
            <w:pPr>
              <w:jc w:val="center"/>
            </w:pPr>
            <w:r w:rsidRPr="00136E13">
              <w:t xml:space="preserve">Общие расходы в среднем на одного члена </w:t>
            </w:r>
            <w:proofErr w:type="spellStart"/>
            <w:proofErr w:type="gramStart"/>
            <w:r w:rsidRPr="00136E13">
              <w:t>домохозяй-ства</w:t>
            </w:r>
            <w:proofErr w:type="spellEnd"/>
            <w:proofErr w:type="gramEnd"/>
          </w:p>
        </w:tc>
        <w:tc>
          <w:tcPr>
            <w:tcW w:w="2268" w:type="dxa"/>
            <w:vAlign w:val="center"/>
          </w:tcPr>
          <w:p w:rsidR="00FC6C77" w:rsidRPr="00136E13" w:rsidRDefault="00FC6C77" w:rsidP="00117681">
            <w:pPr>
              <w:jc w:val="center"/>
            </w:pPr>
            <w:r>
              <w:t>Расходы на продоволь</w:t>
            </w:r>
            <w:r w:rsidRPr="00136E13">
              <w:t>ственные товары в среднем на одного члена домохозяйства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 xml:space="preserve"> 47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16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89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54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2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69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46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17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110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55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3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53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18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60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45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4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69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47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19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70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47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5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69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47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20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42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36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6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67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46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21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50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39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7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88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53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22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69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47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8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30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24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23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37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33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9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54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24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110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56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10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69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46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25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67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46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11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31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26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26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60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45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12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82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54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27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40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35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13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41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36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28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40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34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14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89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54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29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110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55</w:t>
            </w:r>
          </w:p>
        </w:tc>
      </w:tr>
      <w:tr w:rsidR="00FC6C77" w:rsidRPr="00136E13" w:rsidTr="00CE4CB3">
        <w:tc>
          <w:tcPr>
            <w:tcW w:w="993" w:type="dxa"/>
          </w:tcPr>
          <w:p w:rsidR="00FC6C77" w:rsidRPr="00136E13" w:rsidRDefault="00FC6C77" w:rsidP="00117681">
            <w:pPr>
              <w:jc w:val="center"/>
            </w:pPr>
            <w:r w:rsidRPr="00136E13">
              <w:t>15</w:t>
            </w:r>
          </w:p>
        </w:tc>
        <w:tc>
          <w:tcPr>
            <w:tcW w:w="1417" w:type="dxa"/>
          </w:tcPr>
          <w:p w:rsidR="00FC6C77" w:rsidRPr="00136E13" w:rsidRDefault="00FC6C77" w:rsidP="00117681">
            <w:pPr>
              <w:jc w:val="center"/>
            </w:pPr>
            <w:r w:rsidRPr="00136E13">
              <w:t>35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28</w:t>
            </w:r>
          </w:p>
        </w:tc>
        <w:tc>
          <w:tcPr>
            <w:tcW w:w="992" w:type="dxa"/>
          </w:tcPr>
          <w:p w:rsidR="00FC6C77" w:rsidRPr="00136E13" w:rsidRDefault="00FC6C77" w:rsidP="00117681">
            <w:pPr>
              <w:jc w:val="center"/>
            </w:pPr>
            <w:r w:rsidRPr="00136E13">
              <w:t>30</w:t>
            </w:r>
          </w:p>
        </w:tc>
        <w:tc>
          <w:tcPr>
            <w:tcW w:w="1418" w:type="dxa"/>
          </w:tcPr>
          <w:p w:rsidR="00FC6C77" w:rsidRPr="00136E13" w:rsidRDefault="00FC6C77" w:rsidP="00117681">
            <w:pPr>
              <w:jc w:val="center"/>
            </w:pPr>
            <w:r w:rsidRPr="00136E13">
              <w:t>60</w:t>
            </w:r>
          </w:p>
        </w:tc>
        <w:tc>
          <w:tcPr>
            <w:tcW w:w="2268" w:type="dxa"/>
          </w:tcPr>
          <w:p w:rsidR="00FC6C77" w:rsidRPr="00136E13" w:rsidRDefault="00FC6C77" w:rsidP="00117681">
            <w:pPr>
              <w:jc w:val="center"/>
            </w:pPr>
            <w:r w:rsidRPr="00136E13">
              <w:t>44</w:t>
            </w:r>
          </w:p>
        </w:tc>
      </w:tr>
    </w:tbl>
    <w:p w:rsidR="00117681" w:rsidRDefault="00117681" w:rsidP="00117681">
      <w:pPr>
        <w:pStyle w:val="a5"/>
        <w:spacing w:after="0" w:line="360" w:lineRule="auto"/>
        <w:jc w:val="center"/>
        <w:rPr>
          <w:b/>
          <w:sz w:val="28"/>
          <w:szCs w:val="28"/>
        </w:rPr>
      </w:pPr>
    </w:p>
    <w:p w:rsidR="007300EB" w:rsidRPr="007300EB" w:rsidRDefault="007300EB" w:rsidP="00D921C2">
      <w:pPr>
        <w:pStyle w:val="12"/>
      </w:pPr>
      <w:bookmarkStart w:id="0" w:name="_Toc404453834"/>
      <w:r w:rsidRPr="007300EB">
        <w:t>Задание 1</w:t>
      </w:r>
      <w:bookmarkEnd w:id="0"/>
    </w:p>
    <w:p w:rsidR="007300EB" w:rsidRDefault="007300EB" w:rsidP="00117681">
      <w:pPr>
        <w:pStyle w:val="a5"/>
        <w:spacing w:after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исходным данным (таблица </w:t>
      </w:r>
      <w:r w:rsidRPr="007300EB">
        <w:rPr>
          <w:sz w:val="28"/>
          <w:szCs w:val="28"/>
        </w:rPr>
        <w:t>1):</w:t>
      </w:r>
    </w:p>
    <w:p w:rsidR="007300EB" w:rsidRDefault="007300EB" w:rsidP="00705BFB">
      <w:pPr>
        <w:pStyle w:val="21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постройте </w:t>
      </w:r>
      <w:r>
        <w:rPr>
          <w:i/>
          <w:sz w:val="28"/>
          <w:szCs w:val="28"/>
        </w:rPr>
        <w:t>статистический ряд распределения</w:t>
      </w:r>
      <w:r>
        <w:rPr>
          <w:sz w:val="28"/>
          <w:szCs w:val="28"/>
        </w:rPr>
        <w:t xml:space="preserve"> </w:t>
      </w:r>
      <w:r w:rsidR="00705BFB">
        <w:rPr>
          <w:sz w:val="28"/>
          <w:szCs w:val="28"/>
        </w:rPr>
        <w:t xml:space="preserve">домохозяйств </w:t>
      </w:r>
      <w:r>
        <w:rPr>
          <w:sz w:val="28"/>
          <w:szCs w:val="28"/>
        </w:rPr>
        <w:t xml:space="preserve">по признаку </w:t>
      </w:r>
      <w:r w:rsidRPr="007300EB">
        <w:rPr>
          <w:b/>
          <w:i/>
          <w:iCs/>
          <w:sz w:val="28"/>
          <w:szCs w:val="28"/>
        </w:rPr>
        <w:t>общие расходы в среднем на одного члена домохозяйства</w:t>
      </w:r>
      <w:r>
        <w:rPr>
          <w:sz w:val="28"/>
          <w:szCs w:val="28"/>
        </w:rPr>
        <w:t xml:space="preserve">, образовав </w:t>
      </w:r>
      <w:r w:rsidRPr="007300EB">
        <w:rPr>
          <w:b/>
          <w:i/>
          <w:iCs/>
          <w:sz w:val="28"/>
          <w:szCs w:val="28"/>
        </w:rPr>
        <w:t>четыре</w:t>
      </w:r>
      <w:r>
        <w:rPr>
          <w:sz w:val="28"/>
          <w:szCs w:val="28"/>
        </w:rPr>
        <w:t xml:space="preserve"> группы с равными интервалами;</w:t>
      </w:r>
    </w:p>
    <w:p w:rsidR="007300EB" w:rsidRDefault="007300EB" w:rsidP="00117681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графическим методом и путем расчетов определите значения </w:t>
      </w:r>
      <w:r>
        <w:rPr>
          <w:i/>
          <w:sz w:val="28"/>
          <w:szCs w:val="28"/>
        </w:rPr>
        <w:t>моды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медианы</w:t>
      </w:r>
      <w:r>
        <w:rPr>
          <w:sz w:val="28"/>
          <w:szCs w:val="28"/>
        </w:rPr>
        <w:t xml:space="preserve"> полученного ряда распределения;</w:t>
      </w:r>
    </w:p>
    <w:p w:rsidR="007300EB" w:rsidRDefault="007300EB" w:rsidP="00117681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рассчитайте характеристики интервального ряда распределения: </w:t>
      </w:r>
      <w:r>
        <w:rPr>
          <w:i/>
          <w:sz w:val="28"/>
          <w:szCs w:val="28"/>
        </w:rPr>
        <w:t>среднюю арифметическую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среднее </w:t>
      </w:r>
      <w:proofErr w:type="spellStart"/>
      <w:r>
        <w:rPr>
          <w:i/>
          <w:sz w:val="28"/>
          <w:szCs w:val="28"/>
        </w:rPr>
        <w:t>квадратическое</w:t>
      </w:r>
      <w:proofErr w:type="spellEnd"/>
      <w:r>
        <w:rPr>
          <w:i/>
          <w:sz w:val="28"/>
          <w:szCs w:val="28"/>
        </w:rPr>
        <w:t xml:space="preserve"> отклонение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коэффициент вариации</w:t>
      </w:r>
      <w:r>
        <w:rPr>
          <w:sz w:val="28"/>
          <w:szCs w:val="28"/>
        </w:rPr>
        <w:t>.</w:t>
      </w:r>
    </w:p>
    <w:p w:rsidR="007300EB" w:rsidRDefault="007300EB" w:rsidP="00117681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Сделайте выводы по результатам выполнения пунктов 1, 2, 3 задания;</w:t>
      </w:r>
    </w:p>
    <w:p w:rsidR="007300EB" w:rsidRDefault="007300EB" w:rsidP="00117681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вычислите </w:t>
      </w:r>
      <w:r>
        <w:rPr>
          <w:i/>
          <w:sz w:val="28"/>
          <w:szCs w:val="28"/>
        </w:rPr>
        <w:t>среднюю арифметическую</w:t>
      </w:r>
      <w:r>
        <w:rPr>
          <w:sz w:val="28"/>
          <w:szCs w:val="28"/>
        </w:rPr>
        <w:t xml:space="preserve"> по исходным данным, сравните ее с аналогичным показателем, рассчитанным в п. 3 для интервального ряда распределения. Объясните причину их расхождения.</w:t>
      </w:r>
    </w:p>
    <w:p w:rsidR="007300EB" w:rsidRDefault="007300EB" w:rsidP="00117681">
      <w:pPr>
        <w:pStyle w:val="a5"/>
        <w:spacing w:before="240" w:line="360" w:lineRule="auto"/>
        <w:jc w:val="center"/>
        <w:rPr>
          <w:b/>
          <w:bCs/>
          <w:sz w:val="28"/>
          <w:szCs w:val="28"/>
        </w:rPr>
      </w:pPr>
      <w:r w:rsidRPr="007300EB">
        <w:rPr>
          <w:b/>
          <w:bCs/>
          <w:sz w:val="28"/>
          <w:szCs w:val="28"/>
        </w:rPr>
        <w:t>Выполнение Задания 1</w:t>
      </w:r>
    </w:p>
    <w:p w:rsidR="003E0762" w:rsidRDefault="003E0762" w:rsidP="003E0762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r w:rsidRPr="003E0762">
        <w:rPr>
          <w:sz w:val="28"/>
          <w:szCs w:val="28"/>
        </w:rPr>
        <w:t>Целью выполнения данного Задания</w:t>
      </w:r>
      <w:r>
        <w:rPr>
          <w:sz w:val="28"/>
          <w:szCs w:val="28"/>
        </w:rPr>
        <w:t xml:space="preserve"> является изучение состава и структуры выборочной совокупности домохозяйств путем построения и анализа статистического ряда распределения домохозяйств по признаку </w:t>
      </w:r>
      <w:r w:rsidRPr="003E0762">
        <w:rPr>
          <w:bCs/>
          <w:i/>
          <w:iCs/>
          <w:sz w:val="28"/>
          <w:szCs w:val="28"/>
        </w:rPr>
        <w:t>Общие расходы в среднем на одного члена домохозяйства.</w:t>
      </w:r>
    </w:p>
    <w:p w:rsidR="00117681" w:rsidRDefault="00117681" w:rsidP="00705BFB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1.Построение интервального ряда распределения </w:t>
      </w:r>
      <w:r w:rsidR="00705BFB">
        <w:rPr>
          <w:b/>
          <w:sz w:val="28"/>
          <w:szCs w:val="28"/>
        </w:rPr>
        <w:t>домохозяйств по</w:t>
      </w:r>
      <w:r>
        <w:rPr>
          <w:b/>
          <w:sz w:val="28"/>
          <w:szCs w:val="28"/>
        </w:rPr>
        <w:t xml:space="preserve"> </w:t>
      </w:r>
      <w:r w:rsidRPr="00117681">
        <w:rPr>
          <w:b/>
          <w:sz w:val="28"/>
          <w:szCs w:val="28"/>
        </w:rPr>
        <w:t>общим расходам в среднем на одного члена домохозяйства</w:t>
      </w:r>
    </w:p>
    <w:p w:rsidR="00117681" w:rsidRDefault="00117681" w:rsidP="00705B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интервального вариационного ряда, характеризующего распределение </w:t>
      </w:r>
      <w:r w:rsidR="00705BFB">
        <w:rPr>
          <w:b/>
          <w:sz w:val="28"/>
          <w:szCs w:val="28"/>
        </w:rPr>
        <w:t xml:space="preserve">домохозяйств </w:t>
      </w:r>
      <w:r>
        <w:rPr>
          <w:b/>
          <w:sz w:val="28"/>
          <w:szCs w:val="28"/>
        </w:rPr>
        <w:t xml:space="preserve">по </w:t>
      </w:r>
      <w:r w:rsidRPr="00117681">
        <w:rPr>
          <w:b/>
          <w:sz w:val="28"/>
          <w:szCs w:val="28"/>
        </w:rPr>
        <w:t>общим расходам в среднем на одного члена домохозяйства</w:t>
      </w:r>
      <w:r>
        <w:rPr>
          <w:sz w:val="28"/>
          <w:szCs w:val="28"/>
        </w:rPr>
        <w:t xml:space="preserve">, </w:t>
      </w:r>
      <w:r w:rsidR="00DA39D5">
        <w:rPr>
          <w:sz w:val="28"/>
          <w:szCs w:val="28"/>
        </w:rPr>
        <w:t>вычислим</w:t>
      </w:r>
      <w:r>
        <w:rPr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величину и границы интервалов ряда</w:t>
      </w:r>
      <w:r>
        <w:rPr>
          <w:sz w:val="28"/>
          <w:szCs w:val="28"/>
        </w:rPr>
        <w:t>.</w:t>
      </w:r>
    </w:p>
    <w:p w:rsidR="00117681" w:rsidRDefault="00DD6CD3" w:rsidP="00DD6C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117681">
        <w:rPr>
          <w:sz w:val="28"/>
          <w:szCs w:val="28"/>
        </w:rPr>
        <w:t xml:space="preserve"> построени</w:t>
      </w:r>
      <w:r>
        <w:rPr>
          <w:sz w:val="28"/>
          <w:szCs w:val="28"/>
        </w:rPr>
        <w:t>я</w:t>
      </w:r>
      <w:r w:rsidR="00117681">
        <w:rPr>
          <w:sz w:val="28"/>
          <w:szCs w:val="28"/>
        </w:rPr>
        <w:t xml:space="preserve"> ряда с равными интервалами величин</w:t>
      </w:r>
      <w:r>
        <w:rPr>
          <w:sz w:val="28"/>
          <w:szCs w:val="28"/>
        </w:rPr>
        <w:t>у</w:t>
      </w:r>
      <w:r w:rsidR="00117681">
        <w:rPr>
          <w:sz w:val="28"/>
          <w:szCs w:val="28"/>
        </w:rPr>
        <w:t xml:space="preserve"> интервала </w:t>
      </w:r>
      <w:r w:rsidR="00117681">
        <w:rPr>
          <w:b/>
          <w:i/>
          <w:sz w:val="28"/>
          <w:szCs w:val="28"/>
          <w:lang w:val="en-US"/>
        </w:rPr>
        <w:t>h</w:t>
      </w:r>
      <w:r w:rsidR="00117681">
        <w:rPr>
          <w:sz w:val="28"/>
          <w:szCs w:val="28"/>
        </w:rPr>
        <w:t xml:space="preserve"> определ</w:t>
      </w:r>
      <w:r>
        <w:rPr>
          <w:sz w:val="28"/>
          <w:szCs w:val="28"/>
        </w:rPr>
        <w:t>им</w:t>
      </w:r>
      <w:r w:rsidR="00117681">
        <w:rPr>
          <w:sz w:val="28"/>
          <w:szCs w:val="28"/>
        </w:rPr>
        <w:t xml:space="preserve"> по формуле</w:t>
      </w:r>
      <w:r>
        <w:rPr>
          <w:sz w:val="28"/>
          <w:szCs w:val="28"/>
        </w:rPr>
        <w:t>:</w:t>
      </w:r>
    </w:p>
    <w:p w:rsidR="00117681" w:rsidRDefault="00117681" w:rsidP="00117681">
      <w:pPr>
        <w:ind w:right="-55" w:firstLine="3420"/>
        <w:rPr>
          <w:rFonts w:ascii="Arial" w:hAnsi="Arial" w:cs="Arial"/>
          <w:bCs/>
          <w:sz w:val="28"/>
        </w:rPr>
      </w:pPr>
      <w:r w:rsidRPr="00903FC0"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42.75pt" o:ole="">
            <v:imagedata r:id="rId8" o:title=""/>
          </v:shape>
          <o:OLEObject Type="Embed" ProgID="Equation.3" ShapeID="_x0000_i1025" DrawAspect="Content" ObjectID="_1487470462" r:id="rId9"/>
        </w:object>
      </w:r>
      <w:r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Cs/>
          <w:sz w:val="28"/>
        </w:rPr>
        <w:t xml:space="preserve">                                   </w:t>
      </w:r>
      <w:r>
        <w:rPr>
          <w:bCs/>
          <w:sz w:val="28"/>
        </w:rPr>
        <w:t>(1)</w:t>
      </w:r>
    </w:p>
    <w:p w:rsidR="00117681" w:rsidRDefault="00117681" w:rsidP="00117681">
      <w:pPr>
        <w:pStyle w:val="31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rFonts w:ascii="Arial" w:hAnsi="Arial" w:cs="Arial"/>
          <w:b/>
          <w:bCs/>
          <w:position w:val="-12"/>
          <w:sz w:val="28"/>
          <w:lang w:val="en-US"/>
        </w:rPr>
        <w:object w:dxaOrig="2222" w:dyaOrig="465">
          <v:shape id="_x0000_i1026" type="#_x0000_t75" style="width:117pt;height:24.75pt" o:ole="">
            <v:imagedata r:id="rId10" o:title=""/>
          </v:shape>
          <o:OLEObject Type="Embed" ProgID="Equation.3" ShapeID="_x0000_i1026" DrawAspect="Content" ObjectID="_1487470463" r:id="rId11"/>
        </w:objec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117681" w:rsidRDefault="00117681" w:rsidP="00DA39D5">
      <w:pPr>
        <w:spacing w:line="360" w:lineRule="auto"/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Число групп </w:t>
      </w:r>
      <w:proofErr w:type="spellStart"/>
      <w:r>
        <w:rPr>
          <w:b/>
          <w:bCs/>
          <w:i/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зада</w:t>
      </w:r>
      <w:r w:rsidR="00DA39D5">
        <w:rPr>
          <w:sz w:val="28"/>
          <w:szCs w:val="28"/>
        </w:rPr>
        <w:t>но</w:t>
      </w:r>
      <w:r>
        <w:rPr>
          <w:sz w:val="28"/>
          <w:szCs w:val="28"/>
        </w:rPr>
        <w:t xml:space="preserve"> в условии </w:t>
      </w:r>
      <w:r w:rsidR="00DA39D5">
        <w:rPr>
          <w:sz w:val="28"/>
          <w:szCs w:val="28"/>
        </w:rPr>
        <w:t xml:space="preserve">данного </w:t>
      </w:r>
      <w:r>
        <w:rPr>
          <w:sz w:val="28"/>
          <w:szCs w:val="28"/>
        </w:rPr>
        <w:t>задания</w:t>
      </w:r>
      <w:r w:rsidR="00DA39D5">
        <w:rPr>
          <w:sz w:val="28"/>
          <w:szCs w:val="28"/>
        </w:rPr>
        <w:t>.</w:t>
      </w:r>
    </w:p>
    <w:p w:rsidR="00DD6CD3" w:rsidRDefault="00117681" w:rsidP="00DD6CD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</w:t>
      </w:r>
      <w:r w:rsidR="00DA39D5">
        <w:rPr>
          <w:sz w:val="28"/>
        </w:rPr>
        <w:t>им</w:t>
      </w:r>
      <w:r w:rsidR="00DD6CD3">
        <w:rPr>
          <w:sz w:val="28"/>
        </w:rPr>
        <w:t xml:space="preserve"> величину</w:t>
      </w:r>
      <w:r>
        <w:rPr>
          <w:sz w:val="28"/>
        </w:rPr>
        <w:t xml:space="preserve"> интервала по формуле (1) при </w:t>
      </w:r>
      <w:proofErr w:type="gramStart"/>
      <w:r>
        <w:rPr>
          <w:sz w:val="28"/>
        </w:rPr>
        <w:t>заданных</w:t>
      </w:r>
      <w:proofErr w:type="gramEnd"/>
      <w:r>
        <w:rPr>
          <w:sz w:val="28"/>
        </w:rPr>
        <w:t xml:space="preserve"> </w:t>
      </w:r>
    </w:p>
    <w:p w:rsidR="00117681" w:rsidRDefault="00117681" w:rsidP="00DD6CD3">
      <w:pPr>
        <w:spacing w:line="360" w:lineRule="auto"/>
        <w:jc w:val="both"/>
        <w:rPr>
          <w:sz w:val="28"/>
        </w:rPr>
      </w:pP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Cs/>
          <w:sz w:val="28"/>
        </w:rPr>
        <w:t xml:space="preserve">= 4,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ma</w:t>
      </w:r>
      <w:r>
        <w:rPr>
          <w:b/>
          <w:bCs/>
          <w:i/>
          <w:sz w:val="28"/>
          <w:vertAlign w:val="subscript"/>
          <w:lang w:val="en-US"/>
        </w:rPr>
        <w:t>x</w:t>
      </w:r>
      <w:proofErr w:type="spellEnd"/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CE4CB3">
        <w:rPr>
          <w:bCs/>
          <w:sz w:val="28"/>
        </w:rPr>
        <w:t>110 тыс.</w:t>
      </w:r>
      <w:r>
        <w:rPr>
          <w:bCs/>
          <w:sz w:val="28"/>
        </w:rPr>
        <w:t xml:space="preserve"> руб.,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min</w:t>
      </w:r>
      <w:proofErr w:type="spellEnd"/>
      <w:r>
        <w:rPr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CE4CB3">
        <w:rPr>
          <w:bCs/>
          <w:sz w:val="28"/>
        </w:rPr>
        <w:t>30 тыс.</w:t>
      </w:r>
      <w:r>
        <w:rPr>
          <w:bCs/>
          <w:sz w:val="28"/>
        </w:rPr>
        <w:t xml:space="preserve"> руб.:</w:t>
      </w:r>
    </w:p>
    <w:p w:rsidR="00117681" w:rsidRDefault="009D0836" w:rsidP="00117681">
      <w:pPr>
        <w:jc w:val="center"/>
        <w:rPr>
          <w:rFonts w:ascii="Arial" w:hAnsi="Arial" w:cs="Arial"/>
          <w:b/>
          <w:bCs/>
          <w:sz w:val="28"/>
        </w:rPr>
      </w:pPr>
      <w:r w:rsidRPr="00903FC0">
        <w:rPr>
          <w:rFonts w:ascii="Arial" w:hAnsi="Arial" w:cs="Arial"/>
          <w:b/>
          <w:bCs/>
          <w:position w:val="-24"/>
          <w:sz w:val="28"/>
          <w:lang w:val="en-US"/>
        </w:rPr>
        <w:object w:dxaOrig="3280" w:dyaOrig="620">
          <v:shape id="_x0000_i1027" type="#_x0000_t75" style="width:207.75pt;height:40.5pt" o:ole="">
            <v:imagedata r:id="rId12" o:title=""/>
          </v:shape>
          <o:OLEObject Type="Embed" ProgID="Equation.3" ShapeID="_x0000_i1027" DrawAspect="Content" ObjectID="_1487470464" r:id="rId13"/>
        </w:object>
      </w:r>
    </w:p>
    <w:p w:rsidR="00117681" w:rsidRDefault="00117681" w:rsidP="00D66418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 w:rsidR="00CE4CB3">
        <w:rPr>
          <w:sz w:val="28"/>
        </w:rPr>
        <w:t>2</w:t>
      </w:r>
      <w:r>
        <w:rPr>
          <w:sz w:val="28"/>
        </w:rPr>
        <w:t>0</w:t>
      </w:r>
      <w:r>
        <w:rPr>
          <w:bCs/>
          <w:sz w:val="28"/>
        </w:rPr>
        <w:t xml:space="preserve"> </w:t>
      </w:r>
      <w:r w:rsidR="00CE4CB3">
        <w:rPr>
          <w:bCs/>
          <w:sz w:val="28"/>
        </w:rPr>
        <w:t>тыс.</w:t>
      </w:r>
      <w:r>
        <w:rPr>
          <w:bCs/>
          <w:sz w:val="28"/>
        </w:rPr>
        <w:t xml:space="preserve"> руб. границы интервалов ряда распределения имеют следующий вид (табл</w:t>
      </w:r>
      <w:r w:rsidR="00D66418">
        <w:rPr>
          <w:bCs/>
          <w:sz w:val="28"/>
        </w:rPr>
        <w:t>ица</w:t>
      </w:r>
      <w:r>
        <w:rPr>
          <w:bCs/>
          <w:sz w:val="28"/>
        </w:rPr>
        <w:t xml:space="preserve"> 2):</w:t>
      </w:r>
    </w:p>
    <w:p w:rsidR="00117681" w:rsidRDefault="00117681" w:rsidP="00DA39D5">
      <w:pPr>
        <w:tabs>
          <w:tab w:val="left" w:pos="5103"/>
          <w:tab w:val="left" w:pos="9900"/>
        </w:tabs>
        <w:spacing w:line="360" w:lineRule="auto"/>
        <w:ind w:right="2124" w:firstLine="720"/>
        <w:jc w:val="right"/>
        <w:rPr>
          <w:sz w:val="28"/>
          <w:szCs w:val="28"/>
        </w:rPr>
      </w:pPr>
      <w:r>
        <w:rPr>
          <w:bCs/>
          <w:sz w:val="28"/>
        </w:rPr>
        <w:lastRenderedPageBreak/>
        <w:t>Таблица 2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512"/>
      </w:tblGrid>
      <w:tr w:rsidR="00117681" w:rsidTr="00117681">
        <w:trPr>
          <w:trHeight w:val="435"/>
          <w:jc w:val="center"/>
        </w:trPr>
        <w:tc>
          <w:tcPr>
            <w:tcW w:w="1440" w:type="dxa"/>
          </w:tcPr>
          <w:p w:rsidR="00117681" w:rsidRDefault="00117681" w:rsidP="00117681">
            <w:pPr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1620" w:type="dxa"/>
          </w:tcPr>
          <w:p w:rsidR="00117681" w:rsidRDefault="00117681" w:rsidP="00117681">
            <w:pPr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117681" w:rsidRDefault="00D66418" w:rsidP="00117681">
            <w:pPr>
              <w:jc w:val="center"/>
              <w:rPr>
                <w:bCs/>
              </w:rPr>
            </w:pPr>
            <w:r>
              <w:rPr>
                <w:bCs/>
              </w:rPr>
              <w:t>тыс.</w:t>
            </w:r>
            <w:r w:rsidR="00117681">
              <w:rPr>
                <w:bCs/>
              </w:rPr>
              <w:t xml:space="preserve"> руб.</w:t>
            </w:r>
          </w:p>
        </w:tc>
        <w:tc>
          <w:tcPr>
            <w:tcW w:w="1512" w:type="dxa"/>
          </w:tcPr>
          <w:p w:rsidR="00117681" w:rsidRDefault="00117681" w:rsidP="00117681">
            <w:pPr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117681" w:rsidRDefault="00D66418" w:rsidP="00117681">
            <w:pPr>
              <w:jc w:val="center"/>
              <w:rPr>
                <w:bCs/>
              </w:rPr>
            </w:pPr>
            <w:r>
              <w:rPr>
                <w:bCs/>
              </w:rPr>
              <w:t>тыс.</w:t>
            </w:r>
            <w:r w:rsidR="00117681">
              <w:rPr>
                <w:bCs/>
              </w:rPr>
              <w:t xml:space="preserve"> руб.</w:t>
            </w:r>
          </w:p>
        </w:tc>
      </w:tr>
      <w:tr w:rsidR="00117681" w:rsidTr="00117681">
        <w:trPr>
          <w:trHeight w:val="246"/>
          <w:jc w:val="center"/>
        </w:trPr>
        <w:tc>
          <w:tcPr>
            <w:tcW w:w="1440" w:type="dxa"/>
            <w:vAlign w:val="center"/>
          </w:tcPr>
          <w:p w:rsidR="00117681" w:rsidRDefault="00117681" w:rsidP="00117681">
            <w:pPr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117681" w:rsidRDefault="00E45008" w:rsidP="00117681">
            <w:pPr>
              <w:jc w:val="center"/>
            </w:pPr>
            <w:r>
              <w:t>30</w:t>
            </w:r>
          </w:p>
        </w:tc>
        <w:tc>
          <w:tcPr>
            <w:tcW w:w="1512" w:type="dxa"/>
            <w:vAlign w:val="center"/>
          </w:tcPr>
          <w:p w:rsidR="00117681" w:rsidRDefault="00E45008" w:rsidP="00117681">
            <w:pPr>
              <w:jc w:val="center"/>
            </w:pPr>
            <w:r>
              <w:t>50</w:t>
            </w:r>
          </w:p>
        </w:tc>
      </w:tr>
      <w:tr w:rsidR="00117681" w:rsidTr="00117681">
        <w:trPr>
          <w:trHeight w:val="246"/>
          <w:jc w:val="center"/>
        </w:trPr>
        <w:tc>
          <w:tcPr>
            <w:tcW w:w="1440" w:type="dxa"/>
            <w:vAlign w:val="center"/>
          </w:tcPr>
          <w:p w:rsidR="00117681" w:rsidRDefault="00117681" w:rsidP="00117681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117681" w:rsidRDefault="00E45008" w:rsidP="00117681">
            <w:pPr>
              <w:jc w:val="center"/>
            </w:pPr>
            <w:r>
              <w:t>50</w:t>
            </w:r>
          </w:p>
        </w:tc>
        <w:tc>
          <w:tcPr>
            <w:tcW w:w="1512" w:type="dxa"/>
            <w:vAlign w:val="center"/>
          </w:tcPr>
          <w:p w:rsidR="00117681" w:rsidRDefault="00E45008" w:rsidP="00117681">
            <w:pPr>
              <w:jc w:val="center"/>
            </w:pPr>
            <w:r>
              <w:t>70</w:t>
            </w:r>
          </w:p>
        </w:tc>
      </w:tr>
      <w:tr w:rsidR="00117681" w:rsidTr="00117681">
        <w:trPr>
          <w:trHeight w:val="237"/>
          <w:jc w:val="center"/>
        </w:trPr>
        <w:tc>
          <w:tcPr>
            <w:tcW w:w="1440" w:type="dxa"/>
            <w:vAlign w:val="center"/>
          </w:tcPr>
          <w:p w:rsidR="00117681" w:rsidRDefault="00117681" w:rsidP="00117681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117681" w:rsidRDefault="00E45008" w:rsidP="00117681">
            <w:pPr>
              <w:jc w:val="center"/>
            </w:pPr>
            <w:r>
              <w:t>70</w:t>
            </w:r>
          </w:p>
        </w:tc>
        <w:tc>
          <w:tcPr>
            <w:tcW w:w="1512" w:type="dxa"/>
            <w:vAlign w:val="center"/>
          </w:tcPr>
          <w:p w:rsidR="00117681" w:rsidRDefault="00E45008" w:rsidP="00117681">
            <w:pPr>
              <w:jc w:val="center"/>
            </w:pPr>
            <w:r>
              <w:t>90</w:t>
            </w:r>
          </w:p>
        </w:tc>
      </w:tr>
      <w:tr w:rsidR="00117681" w:rsidTr="00117681">
        <w:trPr>
          <w:trHeight w:val="273"/>
          <w:jc w:val="center"/>
        </w:trPr>
        <w:tc>
          <w:tcPr>
            <w:tcW w:w="1440" w:type="dxa"/>
            <w:vAlign w:val="center"/>
          </w:tcPr>
          <w:p w:rsidR="00117681" w:rsidRDefault="00117681" w:rsidP="00117681">
            <w:pPr>
              <w:jc w:val="center"/>
            </w:pPr>
            <w:r>
              <w:t>4</w:t>
            </w:r>
          </w:p>
        </w:tc>
        <w:tc>
          <w:tcPr>
            <w:tcW w:w="1620" w:type="dxa"/>
            <w:vAlign w:val="center"/>
          </w:tcPr>
          <w:p w:rsidR="00117681" w:rsidRDefault="00E45008" w:rsidP="00117681">
            <w:pPr>
              <w:jc w:val="center"/>
            </w:pPr>
            <w:r>
              <w:t>90</w:t>
            </w:r>
          </w:p>
        </w:tc>
        <w:tc>
          <w:tcPr>
            <w:tcW w:w="1512" w:type="dxa"/>
            <w:vAlign w:val="center"/>
          </w:tcPr>
          <w:p w:rsidR="00117681" w:rsidRDefault="00E45008" w:rsidP="00117681">
            <w:pPr>
              <w:jc w:val="center"/>
            </w:pPr>
            <w:r>
              <w:t>110</w:t>
            </w:r>
          </w:p>
        </w:tc>
      </w:tr>
    </w:tbl>
    <w:p w:rsidR="00117681" w:rsidRDefault="00117681" w:rsidP="003A4BFB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интервального ряда </w:t>
      </w:r>
      <w:r w:rsidR="00DA39D5">
        <w:rPr>
          <w:sz w:val="28"/>
          <w:szCs w:val="28"/>
        </w:rPr>
        <w:t>подсчитаем</w:t>
      </w:r>
      <w:r>
        <w:rPr>
          <w:sz w:val="28"/>
          <w:szCs w:val="28"/>
        </w:rPr>
        <w:t xml:space="preserve"> число </w:t>
      </w:r>
      <w:r w:rsidR="003A4BFB" w:rsidRPr="003A4BFB">
        <w:rPr>
          <w:sz w:val="28"/>
          <w:szCs w:val="28"/>
        </w:rPr>
        <w:t>домохозяйств,</w:t>
      </w:r>
      <w:r w:rsidR="003A4BFB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входящих в каждую группу (</w:t>
      </w:r>
      <w:r>
        <w:rPr>
          <w:b/>
          <w:i/>
          <w:sz w:val="28"/>
          <w:szCs w:val="28"/>
        </w:rPr>
        <w:t>частоты групп</w:t>
      </w:r>
      <w:r>
        <w:rPr>
          <w:sz w:val="28"/>
          <w:szCs w:val="28"/>
        </w:rPr>
        <w:t xml:space="preserve">). </w:t>
      </w:r>
    </w:p>
    <w:p w:rsidR="00117681" w:rsidRDefault="00117681" w:rsidP="00DA39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группировки единиц совокупности по признаку </w:t>
      </w:r>
      <w:r w:rsidR="00DA39D5" w:rsidRPr="00DA39D5">
        <w:rPr>
          <w:bCs/>
          <w:i/>
          <w:iCs/>
          <w:sz w:val="28"/>
          <w:szCs w:val="28"/>
        </w:rPr>
        <w:t>общие расходы в среднем на одного члена домохозяйства</w:t>
      </w:r>
      <w:r w:rsidR="00DA39D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117681" w:rsidRPr="00DA39D5" w:rsidRDefault="00117681" w:rsidP="00D47506">
      <w:pPr>
        <w:pStyle w:val="6"/>
        <w:ind w:right="-427"/>
        <w:jc w:val="right"/>
        <w:rPr>
          <w:b w:val="0"/>
          <w:bCs w:val="0"/>
          <w:sz w:val="28"/>
          <w:szCs w:val="28"/>
        </w:rPr>
      </w:pPr>
      <w:r w:rsidRPr="00DA39D5">
        <w:rPr>
          <w:b w:val="0"/>
          <w:bCs w:val="0"/>
          <w:sz w:val="28"/>
          <w:szCs w:val="28"/>
        </w:rPr>
        <w:t>Таблица 3</w:t>
      </w:r>
    </w:p>
    <w:p w:rsidR="00117681" w:rsidRDefault="00117681" w:rsidP="00117681">
      <w:pPr>
        <w:tabs>
          <w:tab w:val="left" w:pos="9900"/>
        </w:tabs>
        <w:spacing w:after="120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735"/>
        <w:gridCol w:w="1993"/>
        <w:gridCol w:w="2392"/>
      </w:tblGrid>
      <w:tr w:rsidR="00117681" w:rsidTr="00EF15AB">
        <w:trPr>
          <w:trHeight w:val="777"/>
          <w:jc w:val="center"/>
        </w:trPr>
        <w:tc>
          <w:tcPr>
            <w:tcW w:w="3600" w:type="dxa"/>
            <w:noWrap/>
            <w:vAlign w:val="center"/>
          </w:tcPr>
          <w:p w:rsidR="00117681" w:rsidRDefault="00117681" w:rsidP="003A4BFB">
            <w:pPr>
              <w:jc w:val="center"/>
            </w:pPr>
            <w:r>
              <w:t xml:space="preserve">Группы </w:t>
            </w:r>
            <w:r w:rsidR="003A4BFB">
              <w:t xml:space="preserve">домохозяйств </w:t>
            </w:r>
            <w:r>
              <w:t xml:space="preserve">по </w:t>
            </w:r>
            <w:r w:rsidR="00DA39D5" w:rsidRPr="00DA39D5">
              <w:t>общим расходам в среднем на одного члена домохозяйства</w:t>
            </w:r>
            <w:r>
              <w:t xml:space="preserve">, </w:t>
            </w:r>
            <w:r w:rsidR="00DA39D5">
              <w:t>тыс.</w:t>
            </w:r>
            <w:r>
              <w:t xml:space="preserve"> руб.</w:t>
            </w:r>
          </w:p>
        </w:tc>
        <w:tc>
          <w:tcPr>
            <w:tcW w:w="1735" w:type="dxa"/>
            <w:vAlign w:val="center"/>
          </w:tcPr>
          <w:p w:rsidR="00117681" w:rsidRDefault="00117681" w:rsidP="003A4BFB">
            <w:pPr>
              <w:jc w:val="center"/>
            </w:pPr>
            <w:r>
              <w:t xml:space="preserve">Номер </w:t>
            </w:r>
            <w:r w:rsidR="003A4BFB">
              <w:t>домохозяйства</w:t>
            </w:r>
          </w:p>
        </w:tc>
        <w:tc>
          <w:tcPr>
            <w:tcW w:w="1993" w:type="dxa"/>
            <w:vAlign w:val="center"/>
          </w:tcPr>
          <w:p w:rsidR="00117681" w:rsidRDefault="003A4BFB" w:rsidP="003A4BFB">
            <w:pPr>
              <w:jc w:val="center"/>
            </w:pPr>
            <w:r w:rsidRPr="00136E13">
              <w:t xml:space="preserve">Общие расходы в среднем на одного члена </w:t>
            </w:r>
            <w:proofErr w:type="spellStart"/>
            <w:proofErr w:type="gramStart"/>
            <w:r w:rsidRPr="00136E13">
              <w:t>домохозяй-ства</w:t>
            </w:r>
            <w:proofErr w:type="spellEnd"/>
            <w:proofErr w:type="gramEnd"/>
            <w:r w:rsidR="00117681">
              <w:t xml:space="preserve">, </w:t>
            </w:r>
            <w:r>
              <w:t>тыс.</w:t>
            </w:r>
            <w:r w:rsidR="00117681">
              <w:t xml:space="preserve"> руб.</w:t>
            </w:r>
          </w:p>
        </w:tc>
        <w:tc>
          <w:tcPr>
            <w:tcW w:w="2392" w:type="dxa"/>
            <w:shd w:val="clear" w:color="auto" w:fill="E6E6E6"/>
            <w:vAlign w:val="center"/>
          </w:tcPr>
          <w:p w:rsidR="00117681" w:rsidRPr="00DA39D5" w:rsidRDefault="003A4BFB" w:rsidP="00117681">
            <w:pPr>
              <w:jc w:val="center"/>
            </w:pPr>
            <w:r>
              <w:t>Расходы на продоволь</w:t>
            </w:r>
            <w:r w:rsidRPr="00136E13">
              <w:t>ственные товары  в среднем на одного члена домохозяйства</w:t>
            </w:r>
            <w:r w:rsidR="00117681">
              <w:t xml:space="preserve">, </w:t>
            </w:r>
          </w:p>
          <w:p w:rsidR="00117681" w:rsidRDefault="003A4BFB" w:rsidP="00117681">
            <w:pPr>
              <w:jc w:val="center"/>
            </w:pPr>
            <w:r>
              <w:t>тыс.</w:t>
            </w:r>
            <w:r w:rsidR="00117681">
              <w:t xml:space="preserve"> руб.</w:t>
            </w:r>
          </w:p>
        </w:tc>
      </w:tr>
      <w:tr w:rsidR="00117681" w:rsidTr="00EF15AB">
        <w:trPr>
          <w:trHeight w:val="122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5" w:type="dxa"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93" w:type="dxa"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3E3357" w:rsidP="00117681">
            <w:pPr>
              <w:jc w:val="center"/>
            </w:pPr>
            <w:r>
              <w:t>30 – 50</w:t>
            </w:r>
          </w:p>
        </w:tc>
        <w:tc>
          <w:tcPr>
            <w:tcW w:w="1735" w:type="dxa"/>
            <w:vAlign w:val="bottom"/>
          </w:tcPr>
          <w:p w:rsidR="00117681" w:rsidRDefault="003E3357" w:rsidP="00117681">
            <w:pPr>
              <w:jc w:val="center"/>
            </w:pPr>
            <w:r>
              <w:t>8</w:t>
            </w:r>
          </w:p>
        </w:tc>
        <w:tc>
          <w:tcPr>
            <w:tcW w:w="1993" w:type="dxa"/>
            <w:vAlign w:val="bottom"/>
          </w:tcPr>
          <w:p w:rsidR="00117681" w:rsidRDefault="00202417" w:rsidP="00117681">
            <w:pPr>
              <w:jc w:val="center"/>
            </w:pPr>
            <w:r>
              <w:t>30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1D5D6C" w:rsidP="00117681">
            <w:pPr>
              <w:jc w:val="center"/>
            </w:pPr>
            <w:r>
              <w:t>24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3E3357" w:rsidP="00117681">
            <w:pPr>
              <w:jc w:val="center"/>
            </w:pPr>
            <w:r>
              <w:t>11</w:t>
            </w:r>
          </w:p>
        </w:tc>
        <w:tc>
          <w:tcPr>
            <w:tcW w:w="1993" w:type="dxa"/>
            <w:vAlign w:val="bottom"/>
          </w:tcPr>
          <w:p w:rsidR="00117681" w:rsidRDefault="00202417" w:rsidP="00117681">
            <w:pPr>
              <w:jc w:val="center"/>
            </w:pPr>
            <w:r>
              <w:t>31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1D5D6C" w:rsidP="00117681">
            <w:pPr>
              <w:jc w:val="center"/>
            </w:pPr>
            <w:r>
              <w:t>26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:rsidR="00117681" w:rsidRDefault="003E3357" w:rsidP="00117681">
            <w:pPr>
              <w:jc w:val="center"/>
            </w:pPr>
            <w:r>
              <w:t>13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:rsidR="00117681" w:rsidRDefault="00202417" w:rsidP="00117681">
            <w:pPr>
              <w:jc w:val="center"/>
            </w:pPr>
            <w:r>
              <w:t>41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E6E6E6"/>
            <w:vAlign w:val="bottom"/>
          </w:tcPr>
          <w:p w:rsidR="00117681" w:rsidRDefault="001D5D6C" w:rsidP="00117681">
            <w:pPr>
              <w:jc w:val="center"/>
            </w:pPr>
            <w:r>
              <w:t>36</w:t>
            </w:r>
          </w:p>
        </w:tc>
      </w:tr>
      <w:tr w:rsidR="003E3357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3357" w:rsidRDefault="003E3357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3E3357" w:rsidP="00117681">
            <w:pPr>
              <w:jc w:val="center"/>
            </w:pPr>
            <w:r>
              <w:t>15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202417" w:rsidP="00117681">
            <w:pPr>
              <w:jc w:val="center"/>
            </w:pPr>
            <w:r>
              <w:t>35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3E3357" w:rsidRDefault="001D5D6C" w:rsidP="00117681">
            <w:pPr>
              <w:jc w:val="center"/>
            </w:pPr>
            <w:r>
              <w:t>28</w:t>
            </w:r>
          </w:p>
        </w:tc>
      </w:tr>
      <w:tr w:rsidR="003E3357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3357" w:rsidRDefault="003E3357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3E3357" w:rsidP="00117681">
            <w:pPr>
              <w:jc w:val="center"/>
            </w:pPr>
            <w:r>
              <w:t>20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202417" w:rsidP="00117681">
            <w:pPr>
              <w:jc w:val="center"/>
            </w:pPr>
            <w:r>
              <w:t>42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3E3357" w:rsidRDefault="001D5D6C" w:rsidP="00117681">
            <w:pPr>
              <w:jc w:val="center"/>
            </w:pPr>
            <w:r>
              <w:t>36</w:t>
            </w:r>
          </w:p>
        </w:tc>
      </w:tr>
      <w:tr w:rsidR="003E3357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3357" w:rsidRDefault="003E3357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3E3357" w:rsidP="00117681">
            <w:pPr>
              <w:jc w:val="center"/>
            </w:pPr>
            <w:r>
              <w:t>23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202417" w:rsidP="00117681">
            <w:pPr>
              <w:jc w:val="center"/>
            </w:pPr>
            <w:r>
              <w:t>37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3E3357" w:rsidRDefault="001D5D6C" w:rsidP="00117681">
            <w:pPr>
              <w:jc w:val="center"/>
            </w:pPr>
            <w:r>
              <w:t>33</w:t>
            </w:r>
          </w:p>
        </w:tc>
      </w:tr>
      <w:tr w:rsidR="003E3357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3357" w:rsidRDefault="003E3357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295346" w:rsidP="00117681">
            <w:pPr>
              <w:jc w:val="center"/>
            </w:pPr>
            <w:r>
              <w:t>27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357" w:rsidRDefault="00202417" w:rsidP="00117681">
            <w:pPr>
              <w:jc w:val="center"/>
            </w:pPr>
            <w:r>
              <w:t>40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3E3357" w:rsidRDefault="001D5D6C" w:rsidP="00117681">
            <w:pPr>
              <w:jc w:val="center"/>
            </w:pPr>
            <w:r>
              <w:t>35</w:t>
            </w:r>
          </w:p>
        </w:tc>
      </w:tr>
      <w:tr w:rsidR="003E3357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:rsidR="003E3357" w:rsidRDefault="003E3357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3E3357" w:rsidRDefault="00295346" w:rsidP="00117681">
            <w:pPr>
              <w:jc w:val="center"/>
            </w:pPr>
            <w:r>
              <w:t>28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3E3357" w:rsidRDefault="00202417" w:rsidP="00117681">
            <w:pPr>
              <w:jc w:val="center"/>
            </w:pPr>
            <w:r>
              <w:t>40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18" w:space="0" w:color="auto"/>
            </w:tcBorders>
            <w:shd w:val="clear" w:color="auto" w:fill="E6E6E6"/>
            <w:vAlign w:val="bottom"/>
          </w:tcPr>
          <w:p w:rsidR="003E3357" w:rsidRDefault="001D5D6C" w:rsidP="00117681">
            <w:pPr>
              <w:jc w:val="center"/>
            </w:pPr>
            <w:r>
              <w:t>34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117681" w:rsidRPr="00DD6CD3" w:rsidRDefault="00117681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Всего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17681" w:rsidRPr="00DD6CD3" w:rsidRDefault="001D5D6C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8</w:t>
            </w:r>
          </w:p>
        </w:tc>
        <w:tc>
          <w:tcPr>
            <w:tcW w:w="1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17681" w:rsidRPr="00DD6CD3" w:rsidRDefault="00761731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296</w:t>
            </w:r>
          </w:p>
        </w:tc>
        <w:tc>
          <w:tcPr>
            <w:tcW w:w="2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117681" w:rsidRPr="00DD6CD3" w:rsidRDefault="00761731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252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117681" w:rsidRDefault="003E3357" w:rsidP="00117681">
            <w:pPr>
              <w:jc w:val="center"/>
            </w:pPr>
            <w:r>
              <w:t>50 – 7</w:t>
            </w:r>
            <w:r w:rsidR="00117681">
              <w:t>0</w:t>
            </w:r>
          </w:p>
        </w:tc>
        <w:tc>
          <w:tcPr>
            <w:tcW w:w="1735" w:type="dxa"/>
            <w:tcBorders>
              <w:top w:val="single" w:sz="18" w:space="0" w:color="auto"/>
            </w:tcBorders>
            <w:vAlign w:val="bottom"/>
          </w:tcPr>
          <w:p w:rsidR="00117681" w:rsidRDefault="00242E8B" w:rsidP="00117681">
            <w:pPr>
              <w:jc w:val="center"/>
            </w:pPr>
            <w:r>
              <w:t>2</w:t>
            </w:r>
          </w:p>
        </w:tc>
        <w:tc>
          <w:tcPr>
            <w:tcW w:w="1993" w:type="dxa"/>
            <w:tcBorders>
              <w:top w:val="single" w:sz="18" w:space="0" w:color="auto"/>
            </w:tcBorders>
            <w:vAlign w:val="bottom"/>
          </w:tcPr>
          <w:p w:rsidR="00117681" w:rsidRDefault="003177CC" w:rsidP="00117681">
            <w:pPr>
              <w:jc w:val="center"/>
            </w:pPr>
            <w:r>
              <w:t>69</w:t>
            </w:r>
          </w:p>
        </w:tc>
        <w:tc>
          <w:tcPr>
            <w:tcW w:w="2392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117681" w:rsidRDefault="00D97DC7" w:rsidP="00117681">
            <w:pPr>
              <w:jc w:val="center"/>
            </w:pPr>
            <w:r>
              <w:t>46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242E8B" w:rsidP="00117681">
            <w:pPr>
              <w:jc w:val="center"/>
            </w:pPr>
            <w:r>
              <w:t>4</w:t>
            </w:r>
          </w:p>
        </w:tc>
        <w:tc>
          <w:tcPr>
            <w:tcW w:w="1993" w:type="dxa"/>
            <w:vAlign w:val="bottom"/>
          </w:tcPr>
          <w:p w:rsidR="00117681" w:rsidRDefault="003177CC" w:rsidP="00117681">
            <w:pPr>
              <w:jc w:val="center"/>
            </w:pPr>
            <w:r>
              <w:t>69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D97DC7" w:rsidP="00117681">
            <w:pPr>
              <w:jc w:val="center"/>
            </w:pPr>
            <w:r>
              <w:t>47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bottom w:val="single" w:sz="4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:rsidR="00117681" w:rsidRDefault="00242E8B" w:rsidP="00117681">
            <w:pPr>
              <w:jc w:val="center"/>
            </w:pPr>
            <w:r>
              <w:t>5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bottom"/>
          </w:tcPr>
          <w:p w:rsidR="00117681" w:rsidRDefault="003177CC" w:rsidP="00117681">
            <w:pPr>
              <w:jc w:val="center"/>
            </w:pPr>
            <w:r>
              <w:t>69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E6E6E6"/>
            <w:vAlign w:val="bottom"/>
          </w:tcPr>
          <w:p w:rsidR="00117681" w:rsidRDefault="00D97DC7" w:rsidP="00117681">
            <w:pPr>
              <w:jc w:val="center"/>
            </w:pPr>
            <w:r>
              <w:t>47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242E8B" w:rsidP="00117681">
            <w:pPr>
              <w:jc w:val="center"/>
            </w:pPr>
            <w:r>
              <w:t>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3177CC" w:rsidP="00117681">
            <w:pPr>
              <w:jc w:val="center"/>
            </w:pPr>
            <w:r>
              <w:t>67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117681" w:rsidRDefault="00D97DC7" w:rsidP="00117681">
            <w:pPr>
              <w:jc w:val="center"/>
            </w:pPr>
            <w:r>
              <w:t>46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242E8B" w:rsidP="00117681">
            <w:pPr>
              <w:jc w:val="center"/>
            </w:pPr>
            <w:r>
              <w:t>10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3177CC" w:rsidP="00117681">
            <w:pPr>
              <w:jc w:val="center"/>
            </w:pPr>
            <w:r>
              <w:t>69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117681" w:rsidRDefault="003F213F" w:rsidP="00117681">
            <w:pPr>
              <w:jc w:val="center"/>
            </w:pPr>
            <w:r>
              <w:t>46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242E8B" w:rsidP="00117681">
            <w:pPr>
              <w:jc w:val="center"/>
            </w:pPr>
            <w:r>
              <w:t>18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681" w:rsidRDefault="003177CC" w:rsidP="00117681">
            <w:pPr>
              <w:jc w:val="center"/>
            </w:pPr>
            <w:r>
              <w:t>60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117681" w:rsidRDefault="003F213F" w:rsidP="00117681">
            <w:pPr>
              <w:jc w:val="center"/>
            </w:pPr>
            <w:r>
              <w:t>45</w:t>
            </w:r>
          </w:p>
        </w:tc>
      </w:tr>
      <w:tr w:rsidR="00242E8B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E8B" w:rsidRDefault="00242E8B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242E8B" w:rsidP="00117681">
            <w:pPr>
              <w:jc w:val="center"/>
            </w:pPr>
            <w:r>
              <w:t>21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3177CC" w:rsidP="00117681">
            <w:pPr>
              <w:jc w:val="center"/>
            </w:pPr>
            <w:r>
              <w:t>50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242E8B" w:rsidRDefault="003F213F" w:rsidP="00117681">
            <w:pPr>
              <w:jc w:val="center"/>
            </w:pPr>
            <w:r>
              <w:t>39</w:t>
            </w:r>
          </w:p>
        </w:tc>
      </w:tr>
      <w:tr w:rsidR="00242E8B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E8B" w:rsidRDefault="00242E8B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242E8B" w:rsidP="00117681">
            <w:pPr>
              <w:jc w:val="center"/>
            </w:pPr>
            <w:r>
              <w:t>22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3177CC" w:rsidP="00117681">
            <w:pPr>
              <w:jc w:val="center"/>
            </w:pPr>
            <w:r>
              <w:t>69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242E8B" w:rsidRDefault="003F213F" w:rsidP="00117681">
            <w:pPr>
              <w:jc w:val="center"/>
            </w:pPr>
            <w:r>
              <w:t>47</w:t>
            </w:r>
          </w:p>
        </w:tc>
      </w:tr>
      <w:tr w:rsidR="00242E8B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E8B" w:rsidRDefault="00242E8B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242E8B" w:rsidP="00117681">
            <w:pPr>
              <w:jc w:val="center"/>
            </w:pPr>
            <w:r>
              <w:t>25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3177CC" w:rsidP="00117681">
            <w:pPr>
              <w:jc w:val="center"/>
            </w:pPr>
            <w:r>
              <w:t>67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242E8B" w:rsidRDefault="003F213F" w:rsidP="00117681">
            <w:pPr>
              <w:jc w:val="center"/>
            </w:pPr>
            <w:r>
              <w:t>46</w:t>
            </w:r>
          </w:p>
        </w:tc>
      </w:tr>
      <w:tr w:rsidR="00242E8B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2E8B" w:rsidRDefault="00242E8B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242E8B" w:rsidP="00117681">
            <w:pPr>
              <w:jc w:val="center"/>
            </w:pPr>
            <w:r>
              <w:t>26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2E8B" w:rsidRDefault="003177CC" w:rsidP="00117681">
            <w:pPr>
              <w:jc w:val="center"/>
            </w:pPr>
            <w:r>
              <w:t>60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242E8B" w:rsidRDefault="003F213F" w:rsidP="00117681">
            <w:pPr>
              <w:jc w:val="center"/>
            </w:pPr>
            <w:r>
              <w:t>45</w:t>
            </w:r>
          </w:p>
        </w:tc>
      </w:tr>
      <w:tr w:rsidR="00242E8B" w:rsidTr="00EF15AB">
        <w:trPr>
          <w:trHeight w:val="284"/>
          <w:jc w:val="center"/>
        </w:trPr>
        <w:tc>
          <w:tcPr>
            <w:tcW w:w="3600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:rsidR="00242E8B" w:rsidRDefault="00242E8B" w:rsidP="00117681">
            <w:pPr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242E8B" w:rsidRDefault="00242E8B" w:rsidP="00117681">
            <w:pPr>
              <w:jc w:val="center"/>
            </w:pPr>
            <w:r>
              <w:t>30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:rsidR="00242E8B" w:rsidRDefault="003177CC" w:rsidP="00117681">
            <w:pPr>
              <w:jc w:val="center"/>
            </w:pPr>
            <w:r>
              <w:t>60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18" w:space="0" w:color="auto"/>
            </w:tcBorders>
            <w:shd w:val="clear" w:color="auto" w:fill="E6E6E6"/>
            <w:vAlign w:val="bottom"/>
          </w:tcPr>
          <w:p w:rsidR="00242E8B" w:rsidRDefault="003F213F" w:rsidP="00117681">
            <w:pPr>
              <w:jc w:val="center"/>
            </w:pPr>
            <w:r>
              <w:t>44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117681" w:rsidRPr="00DD6CD3" w:rsidRDefault="00117681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Всего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17681" w:rsidRPr="00DD6CD3" w:rsidRDefault="00A0650C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11</w:t>
            </w:r>
          </w:p>
        </w:tc>
        <w:tc>
          <w:tcPr>
            <w:tcW w:w="1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117681" w:rsidRPr="00DD6CD3" w:rsidRDefault="00A0650C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709</w:t>
            </w:r>
          </w:p>
        </w:tc>
        <w:tc>
          <w:tcPr>
            <w:tcW w:w="2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117681" w:rsidRPr="00DD6CD3" w:rsidRDefault="00A0650C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498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117681" w:rsidRDefault="003E3357" w:rsidP="00117681">
            <w:pPr>
              <w:jc w:val="center"/>
            </w:pPr>
            <w:r>
              <w:t xml:space="preserve">70 – </w:t>
            </w:r>
            <w:r w:rsidR="00117681">
              <w:t>90</w:t>
            </w:r>
          </w:p>
        </w:tc>
        <w:tc>
          <w:tcPr>
            <w:tcW w:w="1735" w:type="dxa"/>
            <w:tcBorders>
              <w:top w:val="single" w:sz="18" w:space="0" w:color="auto"/>
            </w:tcBorders>
            <w:vAlign w:val="bottom"/>
          </w:tcPr>
          <w:p w:rsidR="00117681" w:rsidRDefault="00EF15AB" w:rsidP="00117681">
            <w:pPr>
              <w:jc w:val="center"/>
            </w:pPr>
            <w:r>
              <w:t>1</w:t>
            </w:r>
          </w:p>
        </w:tc>
        <w:tc>
          <w:tcPr>
            <w:tcW w:w="1993" w:type="dxa"/>
            <w:tcBorders>
              <w:top w:val="single" w:sz="18" w:space="0" w:color="auto"/>
            </w:tcBorders>
            <w:vAlign w:val="bottom"/>
          </w:tcPr>
          <w:p w:rsidR="00117681" w:rsidRDefault="00EF15AB" w:rsidP="00117681">
            <w:pPr>
              <w:jc w:val="center"/>
            </w:pPr>
            <w:r>
              <w:t>80</w:t>
            </w:r>
          </w:p>
        </w:tc>
        <w:tc>
          <w:tcPr>
            <w:tcW w:w="2392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47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3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80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53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7</w:t>
            </w:r>
          </w:p>
        </w:tc>
        <w:tc>
          <w:tcPr>
            <w:tcW w:w="1993" w:type="dxa"/>
            <w:vAlign w:val="bottom"/>
          </w:tcPr>
          <w:p w:rsidR="00117681" w:rsidRDefault="00EF15AB" w:rsidP="00EF15AB">
            <w:pPr>
              <w:jc w:val="center"/>
            </w:pPr>
            <w:r>
              <w:t>88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53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9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89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12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82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14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89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16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89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54</w:t>
            </w:r>
          </w:p>
        </w:tc>
      </w:tr>
      <w:tr w:rsidR="00117681" w:rsidTr="00EF15AB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117681" w:rsidRDefault="00117681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117681" w:rsidRDefault="00EF15AB" w:rsidP="00117681">
            <w:pPr>
              <w:jc w:val="center"/>
            </w:pPr>
            <w:r>
              <w:t>19</w:t>
            </w:r>
          </w:p>
        </w:tc>
        <w:tc>
          <w:tcPr>
            <w:tcW w:w="1993" w:type="dxa"/>
            <w:vAlign w:val="bottom"/>
          </w:tcPr>
          <w:p w:rsidR="00117681" w:rsidRDefault="00EF15AB" w:rsidP="00117681">
            <w:pPr>
              <w:jc w:val="center"/>
            </w:pPr>
            <w:r>
              <w:t>70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117681" w:rsidRDefault="00E2056B" w:rsidP="00117681">
            <w:pPr>
              <w:jc w:val="center"/>
            </w:pPr>
            <w:r>
              <w:t>47</w:t>
            </w:r>
          </w:p>
        </w:tc>
      </w:tr>
      <w:tr w:rsidR="00EF15AB" w:rsidTr="00DE3FB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F15AB" w:rsidRPr="00DD6CD3" w:rsidRDefault="00EF15AB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Всего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F15AB" w:rsidRPr="00DD6CD3" w:rsidRDefault="00EF15AB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8</w:t>
            </w:r>
          </w:p>
        </w:tc>
        <w:tc>
          <w:tcPr>
            <w:tcW w:w="1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F15AB" w:rsidRPr="00DD6CD3" w:rsidRDefault="00E2056B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667</w:t>
            </w:r>
          </w:p>
        </w:tc>
        <w:tc>
          <w:tcPr>
            <w:tcW w:w="2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F15AB" w:rsidRPr="00DD6CD3" w:rsidRDefault="00E2056B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416</w:t>
            </w:r>
          </w:p>
        </w:tc>
      </w:tr>
      <w:tr w:rsidR="00EF15AB" w:rsidTr="00DE3FB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EF15AB" w:rsidRDefault="00EF15AB" w:rsidP="00117681">
            <w:pPr>
              <w:jc w:val="center"/>
            </w:pPr>
            <w:r>
              <w:t>90 – 110</w:t>
            </w:r>
          </w:p>
        </w:tc>
        <w:tc>
          <w:tcPr>
            <w:tcW w:w="1735" w:type="dxa"/>
            <w:tcBorders>
              <w:top w:val="single" w:sz="18" w:space="0" w:color="auto"/>
            </w:tcBorders>
            <w:vAlign w:val="bottom"/>
          </w:tcPr>
          <w:p w:rsidR="00EF15AB" w:rsidRDefault="00ED5250" w:rsidP="00117681">
            <w:pPr>
              <w:jc w:val="center"/>
            </w:pPr>
            <w:r>
              <w:t>17</w:t>
            </w:r>
          </w:p>
        </w:tc>
        <w:tc>
          <w:tcPr>
            <w:tcW w:w="1993" w:type="dxa"/>
            <w:tcBorders>
              <w:top w:val="single" w:sz="18" w:space="0" w:color="auto"/>
            </w:tcBorders>
            <w:vAlign w:val="bottom"/>
          </w:tcPr>
          <w:p w:rsidR="00EF15AB" w:rsidRDefault="00ED5250" w:rsidP="00117681">
            <w:pPr>
              <w:jc w:val="center"/>
            </w:pPr>
            <w:r>
              <w:t>110</w:t>
            </w:r>
          </w:p>
        </w:tc>
        <w:tc>
          <w:tcPr>
            <w:tcW w:w="2392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EF15AB" w:rsidRDefault="00ED5250" w:rsidP="00117681">
            <w:pPr>
              <w:jc w:val="center"/>
            </w:pPr>
            <w:r>
              <w:t>55</w:t>
            </w:r>
          </w:p>
        </w:tc>
      </w:tr>
      <w:tr w:rsidR="00EF15AB" w:rsidTr="00DE3FBC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F15AB" w:rsidRDefault="00EF15AB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EF15AB" w:rsidRDefault="00ED5250" w:rsidP="00117681">
            <w:pPr>
              <w:jc w:val="center"/>
            </w:pPr>
            <w:r>
              <w:t>24</w:t>
            </w:r>
          </w:p>
        </w:tc>
        <w:tc>
          <w:tcPr>
            <w:tcW w:w="1993" w:type="dxa"/>
            <w:vAlign w:val="bottom"/>
          </w:tcPr>
          <w:p w:rsidR="00EF15AB" w:rsidRDefault="00ED5250" w:rsidP="00117681">
            <w:pPr>
              <w:jc w:val="center"/>
            </w:pPr>
            <w:r>
              <w:t>110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EF15AB" w:rsidRDefault="00ED5250" w:rsidP="00117681">
            <w:pPr>
              <w:jc w:val="center"/>
            </w:pPr>
            <w:r>
              <w:t>56</w:t>
            </w:r>
          </w:p>
        </w:tc>
      </w:tr>
      <w:tr w:rsidR="00EF15AB" w:rsidTr="00DE3FBC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F15AB" w:rsidRDefault="00EF15AB" w:rsidP="00117681">
            <w:pPr>
              <w:jc w:val="center"/>
            </w:pPr>
          </w:p>
        </w:tc>
        <w:tc>
          <w:tcPr>
            <w:tcW w:w="1735" w:type="dxa"/>
            <w:vAlign w:val="bottom"/>
          </w:tcPr>
          <w:p w:rsidR="00EF15AB" w:rsidRDefault="00ED5250" w:rsidP="00117681">
            <w:pPr>
              <w:jc w:val="center"/>
            </w:pPr>
            <w:r>
              <w:t>29</w:t>
            </w:r>
          </w:p>
        </w:tc>
        <w:tc>
          <w:tcPr>
            <w:tcW w:w="1993" w:type="dxa"/>
            <w:vAlign w:val="bottom"/>
          </w:tcPr>
          <w:p w:rsidR="00EF15AB" w:rsidRDefault="00ED5250" w:rsidP="00117681">
            <w:pPr>
              <w:jc w:val="center"/>
            </w:pPr>
            <w:r>
              <w:t>110</w:t>
            </w:r>
          </w:p>
        </w:tc>
        <w:tc>
          <w:tcPr>
            <w:tcW w:w="2392" w:type="dxa"/>
            <w:shd w:val="clear" w:color="auto" w:fill="E6E6E6"/>
            <w:vAlign w:val="bottom"/>
          </w:tcPr>
          <w:p w:rsidR="00EF15AB" w:rsidRDefault="00ED5250" w:rsidP="00117681">
            <w:pPr>
              <w:jc w:val="center"/>
            </w:pPr>
            <w:r>
              <w:t>55</w:t>
            </w:r>
          </w:p>
        </w:tc>
      </w:tr>
      <w:tr w:rsidR="00ED5250" w:rsidTr="00DE3FB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D5250" w:rsidRPr="00DD6CD3" w:rsidRDefault="00ED5250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Всего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D5250" w:rsidRPr="00DD6CD3" w:rsidRDefault="00FD4FE8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3</w:t>
            </w:r>
          </w:p>
        </w:tc>
        <w:tc>
          <w:tcPr>
            <w:tcW w:w="1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D5250" w:rsidRPr="00DD6CD3" w:rsidRDefault="00FD4FE8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330</w:t>
            </w:r>
          </w:p>
        </w:tc>
        <w:tc>
          <w:tcPr>
            <w:tcW w:w="2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D5250" w:rsidRPr="00DD6CD3" w:rsidRDefault="00FD4FE8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166</w:t>
            </w:r>
          </w:p>
        </w:tc>
      </w:tr>
      <w:tr w:rsidR="00ED5250" w:rsidTr="00DE3FB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ED5250" w:rsidRPr="00DD6CD3" w:rsidRDefault="00ED5250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ИТОГО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D5250" w:rsidRPr="00DD6CD3" w:rsidRDefault="00FD4FE8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30</w:t>
            </w:r>
          </w:p>
        </w:tc>
        <w:tc>
          <w:tcPr>
            <w:tcW w:w="1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ED5250" w:rsidRPr="00DD6CD3" w:rsidRDefault="00202D68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2002</w:t>
            </w:r>
          </w:p>
        </w:tc>
        <w:tc>
          <w:tcPr>
            <w:tcW w:w="2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ED5250" w:rsidRPr="00DD6CD3" w:rsidRDefault="001F642F" w:rsidP="00117681">
            <w:pPr>
              <w:jc w:val="center"/>
              <w:rPr>
                <w:b/>
                <w:bCs/>
              </w:rPr>
            </w:pPr>
            <w:r w:rsidRPr="00DD6CD3">
              <w:rPr>
                <w:b/>
                <w:bCs/>
              </w:rPr>
              <w:t>1332</w:t>
            </w:r>
          </w:p>
        </w:tc>
      </w:tr>
    </w:tbl>
    <w:p w:rsidR="00B35367" w:rsidRDefault="00117681" w:rsidP="00B3536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групповых итоговых строк «Всего» табл</w:t>
      </w:r>
      <w:r w:rsidR="00B35367">
        <w:rPr>
          <w:sz w:val="28"/>
          <w:szCs w:val="28"/>
        </w:rPr>
        <w:t>ицы</w:t>
      </w:r>
      <w:r>
        <w:rPr>
          <w:sz w:val="28"/>
          <w:szCs w:val="28"/>
        </w:rPr>
        <w:t xml:space="preserve"> 3 </w:t>
      </w:r>
      <w:r w:rsidR="00B35367">
        <w:rPr>
          <w:sz w:val="28"/>
          <w:szCs w:val="28"/>
        </w:rPr>
        <w:t>сформируем</w:t>
      </w:r>
      <w:r>
        <w:rPr>
          <w:sz w:val="28"/>
          <w:szCs w:val="28"/>
        </w:rPr>
        <w:t xml:space="preserve"> итогов</w:t>
      </w:r>
      <w:r w:rsidR="00B35367">
        <w:rPr>
          <w:sz w:val="28"/>
          <w:szCs w:val="28"/>
        </w:rPr>
        <w:t>ую</w:t>
      </w:r>
      <w:r>
        <w:rPr>
          <w:sz w:val="28"/>
          <w:szCs w:val="28"/>
        </w:rPr>
        <w:t xml:space="preserve"> табл</w:t>
      </w:r>
      <w:r w:rsidR="00B35367">
        <w:rPr>
          <w:sz w:val="28"/>
          <w:szCs w:val="28"/>
        </w:rPr>
        <w:t>ицу</w:t>
      </w:r>
      <w:r>
        <w:rPr>
          <w:sz w:val="28"/>
          <w:szCs w:val="28"/>
        </w:rPr>
        <w:t xml:space="preserve"> 4, представляющ</w:t>
      </w:r>
      <w:r w:rsidR="00B35367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интервальный ряд распределения </w:t>
      </w:r>
      <w:r w:rsidR="00B35367" w:rsidRPr="00B35367">
        <w:rPr>
          <w:b/>
          <w:i/>
          <w:sz w:val="28"/>
          <w:szCs w:val="28"/>
        </w:rPr>
        <w:t>домохозяйств по общим расходам в среднем на одного члена домохозяйства</w:t>
      </w:r>
      <w:r w:rsidR="00B35367">
        <w:rPr>
          <w:b/>
          <w:i/>
          <w:sz w:val="28"/>
          <w:szCs w:val="28"/>
        </w:rPr>
        <w:t>.</w:t>
      </w:r>
    </w:p>
    <w:p w:rsidR="00117681" w:rsidRDefault="00117681" w:rsidP="00DF1D68">
      <w:pPr>
        <w:ind w:right="99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117681" w:rsidRDefault="00117681" w:rsidP="00117681">
      <w:pPr>
        <w:spacing w:after="120"/>
        <w:ind w:left="720" w:right="663" w:hanging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522498" w:rsidRPr="00522498">
        <w:rPr>
          <w:sz w:val="28"/>
          <w:szCs w:val="28"/>
        </w:rPr>
        <w:t>домохозяйств по общим расходам в среднем на одного члена домохозяйства</w:t>
      </w:r>
    </w:p>
    <w:tbl>
      <w:tblPr>
        <w:tblW w:w="7020" w:type="dxa"/>
        <w:jc w:val="center"/>
        <w:tblInd w:w="1188" w:type="dxa"/>
        <w:tblLayout w:type="fixed"/>
        <w:tblLook w:val="0000"/>
      </w:tblPr>
      <w:tblGrid>
        <w:gridCol w:w="1321"/>
        <w:gridCol w:w="3539"/>
        <w:gridCol w:w="2160"/>
      </w:tblGrid>
      <w:tr w:rsidR="00117681" w:rsidTr="00117681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7FAB" w:rsidRDefault="00807FAB" w:rsidP="00117681">
            <w:pPr>
              <w:jc w:val="center"/>
            </w:pPr>
            <w:r>
              <w:t xml:space="preserve">Группы домохозяйств по </w:t>
            </w:r>
            <w:r w:rsidRPr="00DA39D5">
              <w:t>общим расходам в среднем на одного члена домохозяйства</w:t>
            </w:r>
            <w:r>
              <w:t>, тыс. руб.,</w:t>
            </w:r>
          </w:p>
          <w:p w:rsidR="00117681" w:rsidRDefault="00ED0C43" w:rsidP="0011768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5224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522498">
              <w:rPr>
                <w:szCs w:val="28"/>
              </w:rPr>
              <w:t>домохозяйств</w:t>
            </w:r>
            <w:r>
              <w:rPr>
                <w:szCs w:val="28"/>
              </w:rPr>
              <w:t>,</w:t>
            </w:r>
          </w:p>
          <w:p w:rsidR="00117681" w:rsidRPr="00522498" w:rsidRDefault="00117681" w:rsidP="0011768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117681" w:rsidTr="0011768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522498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– 5</w:t>
            </w:r>
            <w:r w:rsidR="00117681">
              <w:rPr>
                <w:szCs w:val="28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4F4FE9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17681" w:rsidTr="0011768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522498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– 7</w:t>
            </w:r>
            <w:r w:rsidR="00117681">
              <w:rPr>
                <w:szCs w:val="28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4F4FE9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117681" w:rsidTr="0011768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522498" w:rsidP="0052249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70 – </w:t>
            </w:r>
            <w:r w:rsidR="00117681">
              <w:rPr>
                <w:szCs w:val="28"/>
              </w:rPr>
              <w:t>90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4F4FE9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17681" w:rsidTr="0011768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522498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 – 11</w:t>
            </w:r>
            <w:r w:rsidR="00117681">
              <w:rPr>
                <w:szCs w:val="28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4F4FE9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117681" w:rsidTr="00117681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117681" w:rsidRDefault="00117681" w:rsidP="00B50AB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частот групп в абсолютном выражении в анализе интервальных рядов использу</w:t>
      </w:r>
      <w:r w:rsidR="00B50AB3">
        <w:rPr>
          <w:sz w:val="28"/>
          <w:szCs w:val="28"/>
        </w:rPr>
        <w:t>ем</w:t>
      </w:r>
      <w:r>
        <w:rPr>
          <w:sz w:val="28"/>
          <w:szCs w:val="28"/>
        </w:rPr>
        <w:t xml:space="preserve"> ещё три характеристики ряда, прив</w:t>
      </w:r>
      <w:r w:rsidR="00B50AB3">
        <w:rPr>
          <w:sz w:val="28"/>
          <w:szCs w:val="28"/>
        </w:rPr>
        <w:t>еденные в графах 4 - 6 таблицы 5</w:t>
      </w:r>
      <w:r>
        <w:rPr>
          <w:sz w:val="28"/>
          <w:szCs w:val="28"/>
        </w:rPr>
        <w:t xml:space="preserve">. Это </w:t>
      </w:r>
      <w:r>
        <w:rPr>
          <w:bCs/>
          <w:i/>
          <w:iCs/>
          <w:sz w:val="28"/>
          <w:szCs w:val="28"/>
        </w:rPr>
        <w:t>частоты групп в относительном выражении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накопленные (кумулятивные) частоты </w:t>
      </w:r>
      <w:proofErr w:type="spellStart"/>
      <w:r>
        <w:rPr>
          <w:i/>
          <w:sz w:val="32"/>
          <w:szCs w:val="32"/>
          <w:lang w:val="en-US"/>
        </w:rPr>
        <w:t>S</w:t>
      </w:r>
      <w:r>
        <w:rPr>
          <w:i/>
          <w:sz w:val="32"/>
          <w:szCs w:val="32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получаемые путем последовательного суммирования частот всех </w:t>
      </w:r>
      <w:r>
        <w:rPr>
          <w:sz w:val="28"/>
          <w:szCs w:val="28"/>
        </w:rPr>
        <w:lastRenderedPageBreak/>
        <w:t>предшествующих 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-1) интервалов, и </w:t>
      </w:r>
      <w:r>
        <w:rPr>
          <w:b/>
          <w:i/>
          <w:sz w:val="28"/>
          <w:szCs w:val="28"/>
        </w:rPr>
        <w:t xml:space="preserve">накопленные </w:t>
      </w:r>
      <w:proofErr w:type="spellStart"/>
      <w:r>
        <w:rPr>
          <w:b/>
          <w:i/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 xml:space="preserve">, рассчитываемые по формуле </w:t>
      </w:r>
      <w:r w:rsidRPr="00903FC0">
        <w:rPr>
          <w:position w:val="-36"/>
          <w:sz w:val="28"/>
          <w:szCs w:val="28"/>
        </w:rPr>
        <w:object w:dxaOrig="1060" w:dyaOrig="780">
          <v:shape id="_x0000_i1028" type="#_x0000_t75" style="width:60.75pt;height:45.75pt" o:ole="">
            <v:imagedata r:id="rId14" o:title=""/>
          </v:shape>
          <o:OLEObject Type="Embed" ProgID="Equation.3" ShapeID="_x0000_i1028" DrawAspect="Content" ObjectID="_1487470465" r:id="rId15"/>
        </w:object>
      </w:r>
      <w:r>
        <w:rPr>
          <w:sz w:val="28"/>
          <w:szCs w:val="28"/>
        </w:rPr>
        <w:t>.</w:t>
      </w:r>
    </w:p>
    <w:p w:rsidR="00117681" w:rsidRDefault="00117681" w:rsidP="00B50AB3">
      <w:pPr>
        <w:tabs>
          <w:tab w:val="left" w:pos="9720"/>
        </w:tabs>
        <w:ind w:right="-994"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117681" w:rsidRDefault="00117681" w:rsidP="00F9129C">
      <w:pPr>
        <w:tabs>
          <w:tab w:val="left" w:pos="6647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F9129C">
        <w:rPr>
          <w:sz w:val="28"/>
          <w:szCs w:val="28"/>
        </w:rPr>
        <w:t>домохозяйств по общим расходам в среднем на одного члена домохозяйства</w:t>
      </w:r>
    </w:p>
    <w:tbl>
      <w:tblPr>
        <w:tblW w:w="10318" w:type="dxa"/>
        <w:tblInd w:w="-318" w:type="dxa"/>
        <w:tblLook w:val="0000"/>
      </w:tblPr>
      <w:tblGrid>
        <w:gridCol w:w="1099"/>
        <w:gridCol w:w="2681"/>
        <w:gridCol w:w="1980"/>
        <w:gridCol w:w="986"/>
        <w:gridCol w:w="1786"/>
        <w:gridCol w:w="1786"/>
      </w:tblGrid>
      <w:tr w:rsidR="00117681" w:rsidTr="00117681">
        <w:trPr>
          <w:cantSplit/>
          <w:trHeight w:val="270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группы</w:t>
            </w:r>
          </w:p>
        </w:tc>
        <w:tc>
          <w:tcPr>
            <w:tcW w:w="2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807FAB" w:rsidP="00117681">
            <w:pPr>
              <w:jc w:val="center"/>
              <w:rPr>
                <w:szCs w:val="28"/>
              </w:rPr>
            </w:pPr>
            <w:r>
              <w:t xml:space="preserve">Группы домохозяйств по </w:t>
            </w:r>
            <w:r w:rsidRPr="00DA39D5">
              <w:t>общим расходам в среднем на одного члена домохозяйства</w:t>
            </w:r>
            <w:r>
              <w:t>, тыс. руб.</w:t>
            </w:r>
          </w:p>
        </w:tc>
        <w:tc>
          <w:tcPr>
            <w:tcW w:w="2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807FAB">
            <w:pPr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807FAB">
              <w:rPr>
                <w:szCs w:val="28"/>
              </w:rPr>
              <w:t>домохозяйств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117681" w:rsidRDefault="00117681" w:rsidP="0011768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частота,</w:t>
            </w:r>
          </w:p>
          <w:p w:rsidR="00117681" w:rsidRDefault="00117681" w:rsidP="00117681">
            <w:pPr>
              <w:jc w:val="center"/>
              <w:rPr>
                <w:bCs/>
                <w:szCs w:val="28"/>
                <w:lang w:val="en-US"/>
              </w:rPr>
            </w:pP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S</w:t>
            </w:r>
            <w:r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часто</w:t>
            </w:r>
            <w:proofErr w:type="gramStart"/>
            <w:r>
              <w:rPr>
                <w:szCs w:val="28"/>
                <w:lang w:val="en-US"/>
              </w:rPr>
              <w:t>c</w:t>
            </w:r>
            <w:proofErr w:type="spellStart"/>
            <w:proofErr w:type="gramEnd"/>
            <w:r>
              <w:rPr>
                <w:szCs w:val="28"/>
              </w:rPr>
              <w:t>ть</w:t>
            </w:r>
            <w:proofErr w:type="spellEnd"/>
            <w:r>
              <w:rPr>
                <w:szCs w:val="28"/>
              </w:rPr>
              <w:t>, %</w:t>
            </w:r>
          </w:p>
        </w:tc>
      </w:tr>
      <w:tr w:rsidR="00117681" w:rsidTr="00117681">
        <w:trPr>
          <w:cantSplit/>
          <w:trHeight w:val="270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681" w:rsidRDefault="00117681" w:rsidP="00117681">
            <w:pPr>
              <w:rPr>
                <w:szCs w:val="28"/>
              </w:rPr>
            </w:pPr>
          </w:p>
        </w:tc>
        <w:tc>
          <w:tcPr>
            <w:tcW w:w="2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681" w:rsidRDefault="00117681" w:rsidP="00117681">
            <w:pPr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абсолютном выражении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% к итогу</w:t>
            </w: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</w:tr>
      <w:tr w:rsidR="00117681" w:rsidTr="00117681">
        <w:trPr>
          <w:trHeight w:val="57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07FAB" w:rsidTr="00117681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 – 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514631" w:rsidP="0051463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7FAB" w:rsidRDefault="00222548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26,7</w:t>
            </w:r>
          </w:p>
        </w:tc>
      </w:tr>
      <w:tr w:rsidR="00807FAB" w:rsidTr="00117681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– 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51463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36,6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7FAB" w:rsidRDefault="00222548" w:rsidP="002225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</w:t>
            </w:r>
            <w:r w:rsidR="00807FAB">
              <w:rPr>
                <w:szCs w:val="28"/>
              </w:rPr>
              <w:t>,</w:t>
            </w:r>
            <w:r>
              <w:rPr>
                <w:szCs w:val="28"/>
              </w:rPr>
              <w:t>3</w:t>
            </w:r>
          </w:p>
        </w:tc>
      </w:tr>
      <w:tr w:rsidR="00807FAB" w:rsidTr="00117681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 – 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51463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7FAB" w:rsidRDefault="00E37AB4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807FAB">
              <w:rPr>
                <w:szCs w:val="28"/>
              </w:rPr>
              <w:t>0,0</w:t>
            </w:r>
          </w:p>
        </w:tc>
      </w:tr>
      <w:tr w:rsidR="00807FAB" w:rsidTr="00117681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 – 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807FAB" w:rsidP="00DE3F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07FAB" w:rsidRDefault="0051463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07FAB" w:rsidRDefault="00807FAB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117681" w:rsidTr="00117681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17681" w:rsidRDefault="00117681" w:rsidP="0011768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17681" w:rsidRDefault="00117681" w:rsidP="00117681">
            <w:pPr>
              <w:jc w:val="center"/>
              <w:rPr>
                <w:szCs w:val="28"/>
              </w:rPr>
            </w:pPr>
          </w:p>
        </w:tc>
      </w:tr>
    </w:tbl>
    <w:p w:rsidR="00117681" w:rsidRPr="006F1BB9" w:rsidRDefault="00117681" w:rsidP="00FE512D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  <w:r w:rsidRPr="006F1BB9">
        <w:rPr>
          <w:b/>
          <w:sz w:val="28"/>
          <w:szCs w:val="28"/>
        </w:rPr>
        <w:t>Вывод.</w:t>
      </w:r>
      <w:r w:rsidRPr="006F1BB9">
        <w:rPr>
          <w:sz w:val="28"/>
          <w:szCs w:val="28"/>
        </w:rPr>
        <w:t xml:space="preserve"> Анализ интервального ряда распределени</w:t>
      </w:r>
      <w:r w:rsidR="00FE512D">
        <w:rPr>
          <w:sz w:val="28"/>
          <w:szCs w:val="28"/>
        </w:rPr>
        <w:t xml:space="preserve">я изучаемой совокупности домохозяйств </w:t>
      </w:r>
      <w:r w:rsidRPr="006F1BB9">
        <w:rPr>
          <w:sz w:val="28"/>
          <w:szCs w:val="28"/>
        </w:rPr>
        <w:t xml:space="preserve">показывает, что распределение </w:t>
      </w:r>
      <w:r w:rsidR="006F1BB9" w:rsidRPr="006F1BB9">
        <w:rPr>
          <w:sz w:val="28"/>
          <w:szCs w:val="28"/>
        </w:rPr>
        <w:t>домохозяйств</w:t>
      </w:r>
      <w:r w:rsidR="00FE512D">
        <w:rPr>
          <w:sz w:val="28"/>
          <w:szCs w:val="28"/>
        </w:rPr>
        <w:t xml:space="preserve"> по</w:t>
      </w:r>
      <w:r w:rsidR="006F1BB9" w:rsidRPr="006F1BB9">
        <w:rPr>
          <w:sz w:val="28"/>
          <w:szCs w:val="28"/>
        </w:rPr>
        <w:t xml:space="preserve"> общим расходам в среднем на одного члена домохозяйства, </w:t>
      </w:r>
      <w:r w:rsidRPr="006F1BB9">
        <w:rPr>
          <w:sz w:val="28"/>
          <w:szCs w:val="28"/>
        </w:rPr>
        <w:t xml:space="preserve">не является равномерным: преобладают </w:t>
      </w:r>
      <w:r w:rsidR="00FE512D">
        <w:rPr>
          <w:sz w:val="28"/>
          <w:szCs w:val="28"/>
        </w:rPr>
        <w:t>домохозяйства</w:t>
      </w:r>
      <w:r w:rsidRPr="006F1BB9">
        <w:rPr>
          <w:sz w:val="28"/>
          <w:szCs w:val="28"/>
        </w:rPr>
        <w:t xml:space="preserve"> с </w:t>
      </w:r>
      <w:r w:rsidR="00FE512D" w:rsidRPr="006F1BB9">
        <w:rPr>
          <w:sz w:val="28"/>
          <w:szCs w:val="28"/>
        </w:rPr>
        <w:t>общим</w:t>
      </w:r>
      <w:r w:rsidR="00FE512D">
        <w:rPr>
          <w:sz w:val="28"/>
          <w:szCs w:val="28"/>
        </w:rPr>
        <w:t>и</w:t>
      </w:r>
      <w:r w:rsidR="00FE512D" w:rsidRPr="006F1BB9">
        <w:rPr>
          <w:sz w:val="28"/>
          <w:szCs w:val="28"/>
        </w:rPr>
        <w:t xml:space="preserve"> расходам</w:t>
      </w:r>
      <w:r w:rsidR="00FE512D">
        <w:rPr>
          <w:sz w:val="28"/>
          <w:szCs w:val="28"/>
        </w:rPr>
        <w:t>и</w:t>
      </w:r>
      <w:r w:rsidR="00FE512D" w:rsidRPr="006F1BB9">
        <w:rPr>
          <w:sz w:val="28"/>
          <w:szCs w:val="28"/>
        </w:rPr>
        <w:t xml:space="preserve"> в среднем на одного члена домохозяйства </w:t>
      </w:r>
      <w:r w:rsidRPr="006F1BB9">
        <w:rPr>
          <w:sz w:val="28"/>
          <w:szCs w:val="28"/>
        </w:rPr>
        <w:t xml:space="preserve">от </w:t>
      </w:r>
      <w:r w:rsidR="00FE512D">
        <w:rPr>
          <w:sz w:val="28"/>
          <w:szCs w:val="28"/>
        </w:rPr>
        <w:t>50</w:t>
      </w:r>
      <w:r w:rsidRPr="006F1BB9">
        <w:rPr>
          <w:sz w:val="28"/>
          <w:szCs w:val="28"/>
        </w:rPr>
        <w:t xml:space="preserve"> </w:t>
      </w:r>
      <w:r w:rsidR="00FE512D">
        <w:rPr>
          <w:sz w:val="28"/>
          <w:szCs w:val="28"/>
        </w:rPr>
        <w:t>тыс.</w:t>
      </w:r>
      <w:r w:rsidRPr="006F1BB9">
        <w:rPr>
          <w:sz w:val="28"/>
          <w:szCs w:val="28"/>
        </w:rPr>
        <w:t xml:space="preserve"> руб. до </w:t>
      </w:r>
      <w:r w:rsidR="00FE512D">
        <w:rPr>
          <w:sz w:val="28"/>
          <w:szCs w:val="28"/>
        </w:rPr>
        <w:t>70</w:t>
      </w:r>
      <w:r w:rsidRPr="006F1BB9">
        <w:rPr>
          <w:sz w:val="28"/>
          <w:szCs w:val="28"/>
        </w:rPr>
        <w:t xml:space="preserve"> </w:t>
      </w:r>
      <w:r w:rsidR="00FE512D">
        <w:rPr>
          <w:sz w:val="28"/>
          <w:szCs w:val="28"/>
        </w:rPr>
        <w:t>тыс.</w:t>
      </w:r>
      <w:r w:rsidRPr="006F1BB9">
        <w:rPr>
          <w:sz w:val="28"/>
          <w:szCs w:val="28"/>
        </w:rPr>
        <w:t xml:space="preserve"> руб. (это 1</w:t>
      </w:r>
      <w:r w:rsidR="00FE512D">
        <w:rPr>
          <w:sz w:val="28"/>
          <w:szCs w:val="28"/>
        </w:rPr>
        <w:t>1</w:t>
      </w:r>
      <w:r w:rsidRPr="006F1BB9">
        <w:rPr>
          <w:sz w:val="28"/>
          <w:szCs w:val="28"/>
        </w:rPr>
        <w:t xml:space="preserve"> </w:t>
      </w:r>
      <w:r w:rsidR="00FE512D">
        <w:rPr>
          <w:sz w:val="28"/>
          <w:szCs w:val="28"/>
        </w:rPr>
        <w:t>домохозяйств, доля которых составляет 36,6%); общие</w:t>
      </w:r>
      <w:r w:rsidR="00FE512D" w:rsidRPr="006F1BB9">
        <w:rPr>
          <w:sz w:val="28"/>
          <w:szCs w:val="28"/>
        </w:rPr>
        <w:t xml:space="preserve"> расход</w:t>
      </w:r>
      <w:r w:rsidR="00FE512D">
        <w:rPr>
          <w:sz w:val="28"/>
          <w:szCs w:val="28"/>
        </w:rPr>
        <w:t>ы</w:t>
      </w:r>
      <w:r w:rsidR="00FE512D" w:rsidRPr="006F1BB9">
        <w:rPr>
          <w:sz w:val="28"/>
          <w:szCs w:val="28"/>
        </w:rPr>
        <w:t xml:space="preserve"> в среднем на одного члена домохозяйства</w:t>
      </w:r>
      <w:r w:rsidR="00FE512D">
        <w:rPr>
          <w:sz w:val="28"/>
          <w:szCs w:val="28"/>
        </w:rPr>
        <w:t xml:space="preserve"> 26,7</w:t>
      </w:r>
      <w:r w:rsidRPr="006F1BB9">
        <w:rPr>
          <w:sz w:val="28"/>
          <w:szCs w:val="28"/>
        </w:rPr>
        <w:t xml:space="preserve">% </w:t>
      </w:r>
      <w:r w:rsidR="00FE512D">
        <w:rPr>
          <w:sz w:val="28"/>
          <w:szCs w:val="28"/>
        </w:rPr>
        <w:t>домохозяйств составляют</w:t>
      </w:r>
      <w:r w:rsidRPr="006F1BB9">
        <w:rPr>
          <w:sz w:val="28"/>
          <w:szCs w:val="28"/>
        </w:rPr>
        <w:t xml:space="preserve"> </w:t>
      </w:r>
      <w:r w:rsidR="00FE512D">
        <w:rPr>
          <w:sz w:val="28"/>
          <w:szCs w:val="28"/>
        </w:rPr>
        <w:t>менее 50</w:t>
      </w:r>
      <w:r w:rsidRPr="006F1BB9">
        <w:rPr>
          <w:sz w:val="28"/>
          <w:szCs w:val="28"/>
        </w:rPr>
        <w:t xml:space="preserve"> </w:t>
      </w:r>
      <w:r w:rsidR="00FE512D">
        <w:rPr>
          <w:sz w:val="28"/>
          <w:szCs w:val="28"/>
        </w:rPr>
        <w:t>тыс.</w:t>
      </w:r>
      <w:r w:rsidR="00922E13">
        <w:rPr>
          <w:sz w:val="28"/>
          <w:szCs w:val="28"/>
        </w:rPr>
        <w:t xml:space="preserve"> руб., а 9</w:t>
      </w:r>
      <w:r w:rsidRPr="006F1BB9">
        <w:rPr>
          <w:sz w:val="28"/>
          <w:szCs w:val="28"/>
        </w:rPr>
        <w:t>0%</w:t>
      </w:r>
      <w:r w:rsidR="00922E13">
        <w:rPr>
          <w:sz w:val="28"/>
          <w:szCs w:val="28"/>
        </w:rPr>
        <w:t xml:space="preserve"> домохозяйств – менее 90 тыс.</w:t>
      </w:r>
      <w:r w:rsidRPr="006F1BB9">
        <w:rPr>
          <w:sz w:val="28"/>
          <w:szCs w:val="28"/>
        </w:rPr>
        <w:t xml:space="preserve"> руб.</w:t>
      </w:r>
    </w:p>
    <w:p w:rsidR="003641C6" w:rsidRDefault="003641C6" w:rsidP="00E94CA8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Нахождение моды и медианы полученного интервального ряда распределения графическим методом и  путем расчетов</w:t>
      </w:r>
    </w:p>
    <w:p w:rsidR="003641C6" w:rsidRDefault="003641C6" w:rsidP="003641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 и медиана являются </w:t>
      </w:r>
      <w:r>
        <w:rPr>
          <w:b/>
          <w:bCs/>
          <w:i/>
          <w:iCs/>
          <w:sz w:val="28"/>
          <w:szCs w:val="28"/>
        </w:rPr>
        <w:t>структурными средними величинами</w:t>
      </w:r>
      <w:r>
        <w:rPr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3641C6" w:rsidRDefault="003641C6" w:rsidP="00E94C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Мода Мо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</w:t>
      </w:r>
      <w:r>
        <w:rPr>
          <w:b/>
          <w:i/>
          <w:sz w:val="28"/>
          <w:szCs w:val="28"/>
        </w:rPr>
        <w:t>центральное значение модального интервала</w:t>
      </w:r>
      <w:r>
        <w:rPr>
          <w:sz w:val="28"/>
          <w:szCs w:val="28"/>
        </w:rPr>
        <w:t xml:space="preserve"> (имеющего наибольшую </w:t>
      </w:r>
      <w:r>
        <w:rPr>
          <w:sz w:val="28"/>
          <w:szCs w:val="28"/>
        </w:rPr>
        <w:lastRenderedPageBreak/>
        <w:t>частоту). Более точно моду можно определить графическим методом по гистограмме ряда (рис</w:t>
      </w:r>
      <w:r w:rsidR="00E94CA8">
        <w:rPr>
          <w:sz w:val="28"/>
          <w:szCs w:val="28"/>
        </w:rPr>
        <w:t xml:space="preserve">унок </w:t>
      </w:r>
      <w:r>
        <w:rPr>
          <w:sz w:val="28"/>
          <w:szCs w:val="28"/>
        </w:rPr>
        <w:t>1).</w:t>
      </w:r>
    </w:p>
    <w:p w:rsidR="00A241A2" w:rsidRDefault="00A241A2" w:rsidP="00E94CA8">
      <w:pPr>
        <w:spacing w:line="360" w:lineRule="auto"/>
        <w:ind w:firstLine="709"/>
        <w:jc w:val="both"/>
        <w:rPr>
          <w:sz w:val="28"/>
          <w:szCs w:val="28"/>
        </w:rPr>
      </w:pPr>
    </w:p>
    <w:p w:rsidR="003641C6" w:rsidRDefault="00EA5CFC" w:rsidP="003B0468">
      <w:pPr>
        <w:spacing w:line="360" w:lineRule="auto"/>
        <w:jc w:val="center"/>
        <w:rPr>
          <w:sz w:val="28"/>
          <w:szCs w:val="28"/>
        </w:rPr>
      </w:pPr>
      <w:bookmarkStart w:id="1" w:name="_MON_1244570527"/>
      <w:bookmarkEnd w:id="1"/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398.4pt;margin-top:225.45pt;width:19.3pt;height:21.75pt;z-index:251667456;mso-height-percent:200;mso-height-percent:200;mso-width-relative:margin;mso-height-relative:margin" strokecolor="white [3212]">
            <v:textbox style="mso-next-textbox:#_x0000_s1156;mso-fit-shape-to-text:t">
              <w:txbxContent>
                <w:p w:rsidR="00A41BA2" w:rsidRDefault="00A41BA2" w:rsidP="003B0468">
                  <w:r>
                    <w:t>у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US"/>
        </w:rPr>
        <w:pict>
          <v:shape id="_x0000_s1154" type="#_x0000_t202" style="position:absolute;left:0;text-align:left;margin-left:40.55pt;margin-top:22.15pt;width:18.4pt;height:21.75pt;z-index:251665408;mso-height-percent:200;mso-height-percent:200;mso-width-relative:margin;mso-height-relative:margin" strokecolor="white [3212]">
            <v:textbox style="mso-next-textbox:#_x0000_s1154;mso-fit-shape-to-text:t">
              <w:txbxContent>
                <w:p w:rsidR="00A41BA2" w:rsidRDefault="00A41BA2" w:rsidP="003B0468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Pr="00EA5CF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left:0;text-align:left;margin-left:63.65pt;margin-top:32.65pt;width:0;height:22.4pt;flip:y;z-index:251663360" o:connectortype="straight" strokeweight="1.5pt">
            <v:stroke endarrow="block"/>
          </v:shape>
        </w:pict>
      </w:r>
      <w:r w:rsidR="003B0468" w:rsidRPr="003B0468">
        <w:rPr>
          <w:noProof/>
          <w:sz w:val="28"/>
          <w:szCs w:val="28"/>
        </w:rPr>
        <w:drawing>
          <wp:inline distT="0" distB="0" distL="0" distR="0">
            <wp:extent cx="4909210" cy="3443844"/>
            <wp:effectExtent l="19050" t="0" r="43790" b="4206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641C6" w:rsidRDefault="003641C6" w:rsidP="00E81204">
      <w:pPr>
        <w:spacing w:line="360" w:lineRule="auto"/>
        <w:ind w:right="-55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E81204">
        <w:rPr>
          <w:sz w:val="28"/>
          <w:szCs w:val="28"/>
        </w:rPr>
        <w:t>унок</w:t>
      </w:r>
      <w:r>
        <w:rPr>
          <w:sz w:val="28"/>
          <w:szCs w:val="28"/>
        </w:rPr>
        <w:t xml:space="preserve"> 1</w:t>
      </w:r>
      <w:r w:rsidR="00E81204">
        <w:rPr>
          <w:sz w:val="28"/>
          <w:szCs w:val="28"/>
        </w:rPr>
        <w:t>.</w:t>
      </w:r>
      <w:r>
        <w:rPr>
          <w:sz w:val="28"/>
          <w:szCs w:val="28"/>
        </w:rPr>
        <w:t xml:space="preserve"> Определение моды графическим методом</w:t>
      </w:r>
    </w:p>
    <w:p w:rsidR="003641C6" w:rsidRDefault="003641C6" w:rsidP="006B7E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3641C6" w:rsidRDefault="003641C6" w:rsidP="006B7E0B">
      <w:pPr>
        <w:tabs>
          <w:tab w:val="left" w:pos="8460"/>
        </w:tabs>
        <w:ind w:firstLine="2340"/>
        <w:jc w:val="both"/>
        <w:rPr>
          <w:sz w:val="28"/>
          <w:szCs w:val="28"/>
        </w:rPr>
      </w:pPr>
      <w:r w:rsidRPr="00903FC0">
        <w:rPr>
          <w:position w:val="-30"/>
          <w:sz w:val="28"/>
          <w:szCs w:val="28"/>
        </w:rPr>
        <w:object w:dxaOrig="4140" w:dyaOrig="680">
          <v:shape id="_x0000_i1029" type="#_x0000_t75" style="width:4in;height:48pt" o:ole="">
            <v:imagedata r:id="rId17" o:title=""/>
          </v:shape>
          <o:OLEObject Type="Embed" ProgID="Equation.3" ShapeID="_x0000_i1029" DrawAspect="Content" ObjectID="_1487470466" r:id="rId18"/>
        </w:object>
      </w:r>
      <w:r>
        <w:rPr>
          <w:sz w:val="28"/>
          <w:szCs w:val="28"/>
        </w:rPr>
        <w:t xml:space="preserve">    </w:t>
      </w:r>
      <w:r w:rsidR="006B7E0B">
        <w:rPr>
          <w:sz w:val="28"/>
          <w:szCs w:val="28"/>
        </w:rPr>
        <w:t xml:space="preserve"> (2</w:t>
      </w:r>
      <w:r>
        <w:rPr>
          <w:sz w:val="28"/>
          <w:szCs w:val="28"/>
        </w:rPr>
        <w:t>)</w:t>
      </w:r>
    </w:p>
    <w:p w:rsidR="003641C6" w:rsidRDefault="003641C6" w:rsidP="003641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</w:t>
      </w:r>
      <w:proofErr w:type="gramStart"/>
      <w:r>
        <w:rPr>
          <w:b/>
          <w:i/>
          <w:sz w:val="28"/>
          <w:szCs w:val="28"/>
          <w:vertAlign w:val="subscript"/>
        </w:rPr>
        <w:t>o</w:t>
      </w:r>
      <w:proofErr w:type="spellEnd"/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нижняя граница модального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ind w:right="-1276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h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–величина модального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ind w:right="-1276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</w:t>
      </w:r>
      <w:proofErr w:type="spellEnd"/>
      <w:r>
        <w:rPr>
          <w:sz w:val="28"/>
          <w:szCs w:val="28"/>
        </w:rPr>
        <w:t xml:space="preserve"> – частота модального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ind w:right="-1276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Mo-1</w:t>
      </w:r>
      <w:r>
        <w:rPr>
          <w:sz w:val="28"/>
          <w:szCs w:val="28"/>
        </w:rPr>
        <w:t xml:space="preserve"> – частота интервала, предшествующего </w:t>
      </w:r>
      <w:proofErr w:type="gramStart"/>
      <w:r>
        <w:rPr>
          <w:sz w:val="28"/>
          <w:szCs w:val="28"/>
        </w:rPr>
        <w:t>модальному</w:t>
      </w:r>
      <w:proofErr w:type="gramEnd"/>
      <w:r>
        <w:rPr>
          <w:sz w:val="28"/>
          <w:szCs w:val="28"/>
        </w:rPr>
        <w:t>,</w:t>
      </w:r>
    </w:p>
    <w:p w:rsidR="003641C6" w:rsidRDefault="003641C6" w:rsidP="003B0468">
      <w:pPr>
        <w:widowControl w:val="0"/>
        <w:autoSpaceDE w:val="0"/>
        <w:autoSpaceDN w:val="0"/>
        <w:adjustRightInd w:val="0"/>
        <w:spacing w:line="360" w:lineRule="auto"/>
        <w:ind w:right="-1276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Mo+1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частота интервала, следующего за </w:t>
      </w:r>
      <w:proofErr w:type="gramStart"/>
      <w:r>
        <w:rPr>
          <w:sz w:val="28"/>
          <w:szCs w:val="28"/>
        </w:rPr>
        <w:t>модальным</w:t>
      </w:r>
      <w:proofErr w:type="gramEnd"/>
      <w:r>
        <w:rPr>
          <w:sz w:val="28"/>
          <w:szCs w:val="28"/>
        </w:rPr>
        <w:t>.</w:t>
      </w:r>
    </w:p>
    <w:p w:rsidR="00CD49D1" w:rsidRDefault="003641C6" w:rsidP="00CD49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табл</w:t>
      </w:r>
      <w:r w:rsidR="00CD49D1">
        <w:rPr>
          <w:sz w:val="28"/>
          <w:szCs w:val="28"/>
        </w:rPr>
        <w:t>ице 5</w:t>
      </w:r>
      <w:r>
        <w:rPr>
          <w:sz w:val="28"/>
          <w:szCs w:val="28"/>
        </w:rPr>
        <w:t xml:space="preserve"> модальным интервалом построенного ряда является интервал </w:t>
      </w:r>
      <w:r w:rsidR="00CD49D1">
        <w:rPr>
          <w:sz w:val="28"/>
          <w:szCs w:val="28"/>
        </w:rPr>
        <w:t>50 – 7</w:t>
      </w:r>
      <w:r>
        <w:rPr>
          <w:sz w:val="28"/>
          <w:szCs w:val="28"/>
        </w:rPr>
        <w:t xml:space="preserve">0 </w:t>
      </w:r>
      <w:r w:rsidR="00CD49D1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руб., так как его частота максимальна </w:t>
      </w:r>
    </w:p>
    <w:p w:rsidR="003641C6" w:rsidRDefault="003641C6" w:rsidP="00CD49D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f</w:t>
      </w:r>
      <w:r w:rsidR="00CD49D1" w:rsidRPr="00CD49D1">
        <w:rPr>
          <w:sz w:val="28"/>
          <w:szCs w:val="28"/>
          <w:vertAlign w:val="subscript"/>
        </w:rPr>
        <w:t>2</w:t>
      </w:r>
      <w:r w:rsidR="00CD49D1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</w:t>
      </w:r>
      <w:r w:rsidR="00CD49D1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3641C6" w:rsidRDefault="00CD49D1" w:rsidP="00F912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F9129C">
        <w:rPr>
          <w:sz w:val="28"/>
          <w:szCs w:val="28"/>
        </w:rPr>
        <w:t>считаем моду</w:t>
      </w:r>
      <w:r>
        <w:rPr>
          <w:sz w:val="28"/>
          <w:szCs w:val="28"/>
        </w:rPr>
        <w:t xml:space="preserve"> по формуле (2</w:t>
      </w:r>
      <w:r w:rsidR="003641C6">
        <w:rPr>
          <w:sz w:val="28"/>
          <w:szCs w:val="28"/>
        </w:rPr>
        <w:t>):</w:t>
      </w:r>
    </w:p>
    <w:p w:rsidR="003641C6" w:rsidRDefault="0066240A" w:rsidP="003641C6">
      <w:pPr>
        <w:jc w:val="center"/>
        <w:rPr>
          <w:sz w:val="28"/>
          <w:szCs w:val="28"/>
        </w:rPr>
      </w:pPr>
      <w:r w:rsidRPr="00CD49D1">
        <w:rPr>
          <w:position w:val="-30"/>
          <w:sz w:val="28"/>
          <w:szCs w:val="28"/>
        </w:rPr>
        <w:object w:dxaOrig="4620" w:dyaOrig="680">
          <v:shape id="_x0000_i1030" type="#_x0000_t75" style="width:258.75pt;height:38.25pt" o:ole="">
            <v:imagedata r:id="rId19" o:title=""/>
          </v:shape>
          <o:OLEObject Type="Embed" ProgID="Equation.3" ShapeID="_x0000_i1030" DrawAspect="Content" ObjectID="_1487470467" r:id="rId20"/>
        </w:object>
      </w:r>
    </w:p>
    <w:p w:rsidR="00E81204" w:rsidRDefault="00E81204" w:rsidP="00E8120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641C6" w:rsidRPr="00E81204" w:rsidRDefault="003641C6" w:rsidP="00E81204">
      <w:pPr>
        <w:spacing w:line="360" w:lineRule="auto"/>
        <w:ind w:firstLine="709"/>
        <w:jc w:val="both"/>
        <w:rPr>
          <w:sz w:val="28"/>
          <w:szCs w:val="28"/>
        </w:rPr>
      </w:pPr>
      <w:r w:rsidRPr="00E81204">
        <w:rPr>
          <w:b/>
          <w:sz w:val="28"/>
          <w:szCs w:val="28"/>
        </w:rPr>
        <w:lastRenderedPageBreak/>
        <w:t>Вывод.</w:t>
      </w:r>
      <w:r w:rsidRPr="00E81204">
        <w:rPr>
          <w:sz w:val="28"/>
          <w:szCs w:val="28"/>
        </w:rPr>
        <w:t xml:space="preserve"> Для рассматриваемой совокупности </w:t>
      </w:r>
      <w:r w:rsidR="0066240A" w:rsidRPr="00E81204">
        <w:rPr>
          <w:sz w:val="28"/>
          <w:szCs w:val="28"/>
        </w:rPr>
        <w:t>домохозяйств</w:t>
      </w:r>
      <w:r w:rsidRPr="00E81204">
        <w:rPr>
          <w:sz w:val="28"/>
          <w:szCs w:val="28"/>
        </w:rPr>
        <w:t xml:space="preserve"> наиболее распространенный </w:t>
      </w:r>
      <w:r w:rsidR="00E81204" w:rsidRPr="00E81204">
        <w:rPr>
          <w:sz w:val="28"/>
          <w:szCs w:val="28"/>
        </w:rPr>
        <w:t>размер</w:t>
      </w:r>
      <w:r w:rsidRPr="00E81204">
        <w:rPr>
          <w:sz w:val="28"/>
          <w:szCs w:val="28"/>
        </w:rPr>
        <w:t xml:space="preserve"> </w:t>
      </w:r>
      <w:r w:rsidR="0066240A" w:rsidRPr="00E81204">
        <w:rPr>
          <w:sz w:val="28"/>
          <w:szCs w:val="28"/>
        </w:rPr>
        <w:t xml:space="preserve">общих расходов в среднем на одного члена домохозяйства </w:t>
      </w:r>
      <w:r w:rsidRPr="00E81204">
        <w:rPr>
          <w:sz w:val="28"/>
          <w:szCs w:val="28"/>
        </w:rPr>
        <w:t xml:space="preserve">характеризуется средней величиной </w:t>
      </w:r>
      <w:r w:rsidR="0066240A" w:rsidRPr="00E81204">
        <w:rPr>
          <w:sz w:val="28"/>
          <w:szCs w:val="28"/>
        </w:rPr>
        <w:t>60</w:t>
      </w:r>
      <w:r w:rsidRPr="00E81204">
        <w:rPr>
          <w:sz w:val="28"/>
          <w:szCs w:val="28"/>
        </w:rPr>
        <w:t xml:space="preserve"> </w:t>
      </w:r>
      <w:r w:rsidR="0066240A" w:rsidRPr="00E81204">
        <w:rPr>
          <w:sz w:val="28"/>
          <w:szCs w:val="28"/>
        </w:rPr>
        <w:t>тыс.</w:t>
      </w:r>
      <w:r w:rsidRPr="00E81204">
        <w:rPr>
          <w:sz w:val="28"/>
          <w:szCs w:val="28"/>
        </w:rPr>
        <w:t xml:space="preserve"> руб.</w:t>
      </w:r>
    </w:p>
    <w:p w:rsidR="003641C6" w:rsidRDefault="003641C6" w:rsidP="003641C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Медиана </w:t>
      </w:r>
      <w:proofErr w:type="spellStart"/>
      <w:r>
        <w:rPr>
          <w:b/>
          <w:bCs/>
          <w:i/>
          <w:iCs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3641C6" w:rsidRDefault="00CA3464" w:rsidP="00CA34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медиану</w:t>
      </w:r>
      <w:r w:rsidR="003641C6">
        <w:rPr>
          <w:sz w:val="28"/>
          <w:szCs w:val="28"/>
        </w:rPr>
        <w:t xml:space="preserve"> графическим методом по кумулятивной кривой (</w:t>
      </w:r>
      <w:proofErr w:type="spellStart"/>
      <w:r w:rsidR="003641C6">
        <w:rPr>
          <w:sz w:val="28"/>
          <w:szCs w:val="28"/>
        </w:rPr>
        <w:t>рис</w:t>
      </w:r>
      <w:r>
        <w:rPr>
          <w:sz w:val="28"/>
          <w:szCs w:val="28"/>
        </w:rPr>
        <w:t>инук</w:t>
      </w:r>
      <w:proofErr w:type="spellEnd"/>
      <w:r w:rsidR="003641C6">
        <w:rPr>
          <w:sz w:val="28"/>
          <w:szCs w:val="28"/>
        </w:rPr>
        <w:t xml:space="preserve"> 2). </w:t>
      </w:r>
      <w:proofErr w:type="spellStart"/>
      <w:r w:rsidR="003641C6">
        <w:rPr>
          <w:sz w:val="28"/>
          <w:szCs w:val="28"/>
        </w:rPr>
        <w:t>Кумулят</w:t>
      </w:r>
      <w:r>
        <w:rPr>
          <w:sz w:val="28"/>
          <w:szCs w:val="28"/>
        </w:rPr>
        <w:t>у</w:t>
      </w:r>
      <w:proofErr w:type="spellEnd"/>
      <w:r w:rsidR="003641C6"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построим</w:t>
      </w:r>
      <w:r w:rsidR="003641C6">
        <w:rPr>
          <w:sz w:val="28"/>
          <w:szCs w:val="28"/>
        </w:rPr>
        <w:t xml:space="preserve"> по накопленным частотам (табл</w:t>
      </w:r>
      <w:r w:rsidR="00566063">
        <w:rPr>
          <w:sz w:val="28"/>
          <w:szCs w:val="28"/>
        </w:rPr>
        <w:t>ица</w:t>
      </w:r>
      <w:r w:rsidR="003641C6">
        <w:rPr>
          <w:sz w:val="28"/>
          <w:szCs w:val="28"/>
        </w:rPr>
        <w:t xml:space="preserve"> 5, графа 5).</w:t>
      </w:r>
    </w:p>
    <w:p w:rsidR="003641C6" w:rsidRDefault="00EA5CFC" w:rsidP="003641C6">
      <w:pPr>
        <w:tabs>
          <w:tab w:val="left" w:pos="5760"/>
        </w:tabs>
        <w:spacing w:line="360" w:lineRule="auto"/>
        <w:jc w:val="center"/>
        <w:rPr>
          <w:sz w:val="28"/>
          <w:szCs w:val="28"/>
        </w:rPr>
      </w:pPr>
      <w:bookmarkStart w:id="2" w:name="_MON_1244491574"/>
      <w:bookmarkStart w:id="3" w:name="_MON_1244571558"/>
      <w:bookmarkStart w:id="4" w:name="_MON_1244571851"/>
      <w:bookmarkStart w:id="5" w:name="_MON_1244922750"/>
      <w:bookmarkStart w:id="6" w:name="_MON_1244923468"/>
      <w:bookmarkStart w:id="7" w:name="_MON_1244923484"/>
      <w:bookmarkStart w:id="8" w:name="_MON_1244923508"/>
      <w:bookmarkStart w:id="9" w:name="_MON_124435648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sz w:val="28"/>
          <w:szCs w:val="28"/>
          <w:lang w:eastAsia="en-US"/>
        </w:rPr>
        <w:pict>
          <v:shape id="_x0000_s1042" type="#_x0000_t202" style="position:absolute;left:0;text-align:left;margin-left:454.9pt;margin-top:285.1pt;width:22.85pt;height:20.55pt;z-index:251660288;mso-width-relative:margin;mso-height-relative:margin" strokecolor="white [3212]">
            <v:textbox style="mso-next-textbox:#_x0000_s1042">
              <w:txbxContent>
                <w:p w:rsidR="00A41BA2" w:rsidRPr="00776455" w:rsidRDefault="00A41BA2" w:rsidP="00776455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776455">
                    <w:rPr>
                      <w:sz w:val="28"/>
                      <w:szCs w:val="28"/>
                    </w:rPr>
                    <w:t>х</w:t>
                  </w:r>
                  <w:proofErr w:type="spellEnd"/>
                </w:p>
              </w:txbxContent>
            </v:textbox>
          </v:shape>
        </w:pict>
      </w:r>
      <w:r w:rsidRPr="00EA5CFC">
        <w:rPr>
          <w:noProof/>
        </w:rPr>
        <w:pict>
          <v:shape id="_x0000_s1039" type="#_x0000_t32" style="position:absolute;left:0;text-align:left;margin-left:447.2pt;margin-top:269.2pt;width:28.95pt;height:.05pt;z-index:251658240" o:connectortype="straight" strokeweight="1.5pt">
            <v:stroke endarrow="block"/>
          </v:shape>
        </w:pict>
      </w:r>
      <w:r>
        <w:rPr>
          <w:noProof/>
          <w:sz w:val="28"/>
          <w:szCs w:val="28"/>
          <w:lang w:eastAsia="en-US"/>
        </w:rPr>
        <w:pict>
          <v:shape id="_x0000_s1043" type="#_x0000_t202" style="position:absolute;left:0;text-align:left;margin-left:5.35pt;margin-top:4.55pt;width:23.05pt;height:24.05pt;z-index:251662336;mso-height-percent:200;mso-height-percent:200;mso-width-relative:margin;mso-height-relative:margin" strokecolor="white [3212]">
            <v:textbox style="mso-next-textbox:#_x0000_s1043;mso-fit-shape-to-text:t">
              <w:txbxContent>
                <w:p w:rsidR="00A41BA2" w:rsidRPr="00776455" w:rsidRDefault="00A41BA2" w:rsidP="00776455">
                  <w:pPr>
                    <w:rPr>
                      <w:sz w:val="28"/>
                      <w:szCs w:val="28"/>
                    </w:rPr>
                  </w:pPr>
                  <w:r w:rsidRPr="00776455">
                    <w:rPr>
                      <w:sz w:val="28"/>
                      <w:szCs w:val="28"/>
                    </w:rPr>
                    <w:t>у</w:t>
                  </w:r>
                </w:p>
              </w:txbxContent>
            </v:textbox>
          </v:shape>
        </w:pict>
      </w:r>
      <w:r w:rsidR="002710AD" w:rsidRPr="002710AD">
        <w:rPr>
          <w:noProof/>
        </w:rPr>
        <w:drawing>
          <wp:inline distT="0" distB="0" distL="0" distR="0">
            <wp:extent cx="6108617" cy="4001984"/>
            <wp:effectExtent l="19050" t="0" r="25483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3641C6" w:rsidRDefault="003641C6" w:rsidP="00E81204">
      <w:pPr>
        <w:spacing w:line="360" w:lineRule="auto"/>
        <w:ind w:left="1440" w:right="-2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E81204">
        <w:rPr>
          <w:sz w:val="28"/>
          <w:szCs w:val="28"/>
        </w:rPr>
        <w:t>унок</w:t>
      </w:r>
      <w:r>
        <w:rPr>
          <w:sz w:val="28"/>
          <w:szCs w:val="28"/>
        </w:rPr>
        <w:t xml:space="preserve"> 2. Определение медианы графическим методом</w:t>
      </w:r>
    </w:p>
    <w:p w:rsidR="003641C6" w:rsidRDefault="003641C6" w:rsidP="002653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медианы для интервального ряда рассчит</w:t>
      </w:r>
      <w:r w:rsidR="002653B6">
        <w:rPr>
          <w:sz w:val="28"/>
          <w:szCs w:val="28"/>
        </w:rPr>
        <w:t>аем</w:t>
      </w:r>
      <w:r>
        <w:rPr>
          <w:sz w:val="28"/>
          <w:szCs w:val="28"/>
        </w:rPr>
        <w:t xml:space="preserve"> по формуле:</w:t>
      </w:r>
      <w:r w:rsidR="00776455">
        <w:rPr>
          <w:sz w:val="28"/>
          <w:szCs w:val="28"/>
        </w:rPr>
        <w:t xml:space="preserve"> </w:t>
      </w:r>
    </w:p>
    <w:p w:rsidR="003641C6" w:rsidRDefault="003641C6" w:rsidP="00600C75">
      <w:pPr>
        <w:tabs>
          <w:tab w:val="left" w:pos="8789"/>
        </w:tabs>
        <w:ind w:firstLine="2552"/>
        <w:jc w:val="both"/>
      </w:pPr>
      <w:r w:rsidRPr="00903FC0">
        <w:rPr>
          <w:position w:val="-30"/>
          <w:sz w:val="28"/>
          <w:szCs w:val="28"/>
        </w:rPr>
        <w:object w:dxaOrig="2700" w:dyaOrig="1340">
          <v:shape id="_x0000_i1031" type="#_x0000_t75" style="width:179.25pt;height:85.5pt" o:ole="">
            <v:imagedata r:id="rId22" o:title=""/>
          </v:shape>
          <o:OLEObject Type="Embed" ProgID="Equation.3" ShapeID="_x0000_i1031" DrawAspect="Content" ObjectID="_1487470468" r:id="rId23"/>
        </w:object>
      </w:r>
      <w:r>
        <w:rPr>
          <w:sz w:val="28"/>
          <w:szCs w:val="28"/>
        </w:rPr>
        <w:t xml:space="preserve">,       </w:t>
      </w:r>
      <w:r w:rsidR="00600C7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4F6D74">
        <w:rPr>
          <w:sz w:val="28"/>
          <w:szCs w:val="28"/>
        </w:rPr>
        <w:t xml:space="preserve">    (3</w:t>
      </w:r>
      <w:r>
        <w:rPr>
          <w:sz w:val="28"/>
          <w:szCs w:val="28"/>
        </w:rPr>
        <w:t>)</w:t>
      </w:r>
    </w:p>
    <w:p w:rsidR="003641C6" w:rsidRDefault="003641C6" w:rsidP="003641C6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ни</w:t>
      </w:r>
      <w:proofErr w:type="gramEnd"/>
      <w:r>
        <w:rPr>
          <w:sz w:val="28"/>
          <w:szCs w:val="28"/>
        </w:rPr>
        <w:t>жняя граница медианного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h</w:t>
      </w:r>
      <w:proofErr w:type="spellEnd"/>
      <w:r>
        <w:rPr>
          <w:sz w:val="28"/>
          <w:szCs w:val="28"/>
        </w:rPr>
        <w:t xml:space="preserve"> – величина медианного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03FC0">
        <w:rPr>
          <w:position w:val="-20"/>
          <w:sz w:val="28"/>
          <w:szCs w:val="28"/>
        </w:rPr>
        <w:object w:dxaOrig="580" w:dyaOrig="440">
          <v:shape id="_x0000_i1032" type="#_x0000_t75" style="width:29.25pt;height:21.75pt" o:ole="">
            <v:imagedata r:id="rId24" o:title=""/>
          </v:shape>
          <o:OLEObject Type="Embed" ProgID="Equation.3" ShapeID="_x0000_i1032" DrawAspect="Content" ObjectID="_1487470469" r:id="rId25"/>
        </w:object>
      </w:r>
      <w:r>
        <w:rPr>
          <w:sz w:val="28"/>
          <w:szCs w:val="28"/>
        </w:rPr>
        <w:t>– сумма всех частот,</w:t>
      </w:r>
    </w:p>
    <w:p w:rsidR="003641C6" w:rsidRDefault="003641C6" w:rsidP="003B046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b/>
          <w:i/>
          <w:sz w:val="28"/>
          <w:szCs w:val="28"/>
        </w:rPr>
        <w:t>f</w:t>
      </w:r>
      <w:proofErr w:type="gramEnd"/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 xml:space="preserve"> – частота медианного интервала,</w:t>
      </w:r>
    </w:p>
    <w:p w:rsidR="003641C6" w:rsidRDefault="003641C6" w:rsidP="003B046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предшествующего </w:t>
      </w:r>
      <w:proofErr w:type="gramStart"/>
      <w:r>
        <w:rPr>
          <w:sz w:val="28"/>
          <w:szCs w:val="28"/>
        </w:rPr>
        <w:t>медианному</w:t>
      </w:r>
      <w:proofErr w:type="gramEnd"/>
      <w:r>
        <w:rPr>
          <w:sz w:val="28"/>
          <w:szCs w:val="28"/>
        </w:rPr>
        <w:t>.</w:t>
      </w:r>
    </w:p>
    <w:p w:rsidR="003641C6" w:rsidRDefault="003641C6" w:rsidP="002653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медианы </w:t>
      </w:r>
      <w:r w:rsidR="002653B6">
        <w:rPr>
          <w:sz w:val="28"/>
          <w:szCs w:val="28"/>
        </w:rPr>
        <w:t>определим</w:t>
      </w:r>
      <w:r>
        <w:rPr>
          <w:sz w:val="28"/>
          <w:szCs w:val="28"/>
        </w:rPr>
        <w:t xml:space="preserve"> медианный интервал, для чего использу</w:t>
      </w:r>
      <w:r w:rsidR="002653B6">
        <w:rPr>
          <w:sz w:val="28"/>
          <w:szCs w:val="28"/>
        </w:rPr>
        <w:t>ем</w:t>
      </w:r>
      <w:r>
        <w:rPr>
          <w:sz w:val="28"/>
          <w:szCs w:val="28"/>
        </w:rPr>
        <w:t xml:space="preserve"> накопленные частоты (или </w:t>
      </w:r>
      <w:proofErr w:type="spellStart"/>
      <w:r>
        <w:rPr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>) из табл</w:t>
      </w:r>
      <w:r w:rsidR="00182DC2">
        <w:rPr>
          <w:sz w:val="28"/>
          <w:szCs w:val="28"/>
        </w:rPr>
        <w:t>ицы</w:t>
      </w:r>
      <w:r>
        <w:rPr>
          <w:sz w:val="28"/>
          <w:szCs w:val="28"/>
        </w:rPr>
        <w:t xml:space="preserve"> 5 (графа 5). Так как медиана делит численность ряда пополам, она будет располагаться в том интервале, где накопленная частота </w:t>
      </w:r>
      <w:r>
        <w:rPr>
          <w:b/>
          <w:i/>
          <w:sz w:val="28"/>
          <w:szCs w:val="28"/>
        </w:rPr>
        <w:t>впервые равна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полусумме</w:t>
      </w:r>
      <w:proofErr w:type="spellEnd"/>
      <w:r>
        <w:rPr>
          <w:sz w:val="28"/>
          <w:szCs w:val="28"/>
        </w:rPr>
        <w:t xml:space="preserve"> всех частот </w:t>
      </w:r>
      <w:r w:rsidRPr="00903FC0">
        <w:rPr>
          <w:position w:val="-24"/>
          <w:sz w:val="28"/>
          <w:szCs w:val="28"/>
        </w:rPr>
        <w:object w:dxaOrig="600" w:dyaOrig="720">
          <v:shape id="_x0000_i1033" type="#_x0000_t75" style="width:30pt;height:36.75pt" o:ole="">
            <v:imagedata r:id="rId26" o:title=""/>
          </v:shape>
          <o:OLEObject Type="Embed" ProgID="Equation.3" ShapeID="_x0000_i1033" DrawAspect="Content" ObjectID="_1487470470" r:id="rId27"/>
        </w:object>
      </w:r>
      <w:r w:rsidR="002653B6">
        <w:rPr>
          <w:sz w:val="28"/>
          <w:szCs w:val="28"/>
        </w:rPr>
        <w:t xml:space="preserve"> или превышает ее.</w:t>
      </w:r>
    </w:p>
    <w:p w:rsidR="003641C6" w:rsidRDefault="003641C6" w:rsidP="002653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653B6">
        <w:rPr>
          <w:sz w:val="28"/>
          <w:szCs w:val="28"/>
        </w:rPr>
        <w:t>данной задаче</w:t>
      </w:r>
      <w:r>
        <w:rPr>
          <w:sz w:val="28"/>
          <w:szCs w:val="28"/>
        </w:rPr>
        <w:t xml:space="preserve"> медианным</w:t>
      </w:r>
      <w:r w:rsidR="00186CCF">
        <w:rPr>
          <w:sz w:val="28"/>
          <w:szCs w:val="28"/>
        </w:rPr>
        <w:t xml:space="preserve"> интервалом является интервал 50 – 7</w:t>
      </w:r>
      <w:r>
        <w:rPr>
          <w:sz w:val="28"/>
          <w:szCs w:val="28"/>
        </w:rPr>
        <w:t xml:space="preserve">0 </w:t>
      </w:r>
      <w:r w:rsidR="00186CCF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руб., так как именно в этом интервале накопленная частота </w:t>
      </w:r>
      <w:proofErr w:type="spellStart"/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</w:t>
      </w:r>
      <w:r w:rsidR="00186CCF">
        <w:rPr>
          <w:sz w:val="28"/>
          <w:szCs w:val="28"/>
        </w:rPr>
        <w:t>9</w:t>
      </w:r>
      <w:r>
        <w:rPr>
          <w:sz w:val="28"/>
          <w:szCs w:val="28"/>
        </w:rPr>
        <w:t xml:space="preserve"> впервые превышает величину, равную половине численности единиц совокупности</w:t>
      </w:r>
      <w:proofErr w:type="gramStart"/>
      <w:r>
        <w:rPr>
          <w:sz w:val="28"/>
          <w:szCs w:val="28"/>
        </w:rPr>
        <w:t xml:space="preserve"> (</w:t>
      </w:r>
      <w:r w:rsidRPr="00903FC0">
        <w:rPr>
          <w:position w:val="-24"/>
          <w:sz w:val="28"/>
          <w:szCs w:val="28"/>
        </w:rPr>
        <w:object w:dxaOrig="600" w:dyaOrig="720">
          <v:shape id="_x0000_i1034" type="#_x0000_t75" style="width:30pt;height:36.75pt" o:ole="">
            <v:imagedata r:id="rId28" o:title=""/>
          </v:shape>
          <o:OLEObject Type="Embed" ProgID="Equation.3" ShapeID="_x0000_i1034" DrawAspect="Content" ObjectID="_1487470471" r:id="rId29"/>
        </w:object>
      </w:r>
      <w:r>
        <w:rPr>
          <w:sz w:val="28"/>
          <w:szCs w:val="28"/>
        </w:rPr>
        <w:t>=</w:t>
      </w:r>
      <w:r w:rsidRPr="00903FC0">
        <w:rPr>
          <w:position w:val="-24"/>
          <w:sz w:val="28"/>
          <w:szCs w:val="28"/>
        </w:rPr>
        <w:object w:dxaOrig="1260" w:dyaOrig="620">
          <v:shape id="_x0000_i1035" type="#_x0000_t75" style="width:63.75pt;height:30.75pt" o:ole="">
            <v:imagedata r:id="rId30" o:title=""/>
          </v:shape>
          <o:OLEObject Type="Embed" ProgID="Equation.3" ShapeID="_x0000_i1035" DrawAspect="Content" ObjectID="_1487470472" r:id="rId31"/>
        </w:object>
      </w:r>
      <w:r>
        <w:rPr>
          <w:sz w:val="28"/>
          <w:szCs w:val="28"/>
        </w:rPr>
        <w:t>).</w:t>
      </w:r>
      <w:proofErr w:type="gramEnd"/>
    </w:p>
    <w:p w:rsidR="003641C6" w:rsidRDefault="003641C6" w:rsidP="002653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2653B6">
        <w:rPr>
          <w:sz w:val="28"/>
          <w:szCs w:val="28"/>
        </w:rPr>
        <w:t>с</w:t>
      </w:r>
      <w:r>
        <w:rPr>
          <w:sz w:val="28"/>
          <w:szCs w:val="28"/>
        </w:rPr>
        <w:t>ч</w:t>
      </w:r>
      <w:r w:rsidR="002653B6">
        <w:rPr>
          <w:sz w:val="28"/>
          <w:szCs w:val="28"/>
        </w:rPr>
        <w:t>итаем</w:t>
      </w:r>
      <w:r w:rsidR="00186CCF">
        <w:rPr>
          <w:sz w:val="28"/>
          <w:szCs w:val="28"/>
        </w:rPr>
        <w:t xml:space="preserve"> значени</w:t>
      </w:r>
      <w:r w:rsidR="002653B6">
        <w:rPr>
          <w:sz w:val="28"/>
          <w:szCs w:val="28"/>
        </w:rPr>
        <w:t>е</w:t>
      </w:r>
      <w:r w:rsidR="00186CCF">
        <w:rPr>
          <w:sz w:val="28"/>
          <w:szCs w:val="28"/>
        </w:rPr>
        <w:t xml:space="preserve"> медианы по формуле (3</w:t>
      </w:r>
      <w:r>
        <w:rPr>
          <w:sz w:val="28"/>
          <w:szCs w:val="28"/>
        </w:rPr>
        <w:t>):</w:t>
      </w:r>
    </w:p>
    <w:p w:rsidR="003641C6" w:rsidRDefault="00B77650" w:rsidP="003641C6">
      <w:pPr>
        <w:jc w:val="center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3980" w:dyaOrig="920">
          <v:shape id="_x0000_i1036" type="#_x0000_t75" style="width:224.25pt;height:53.25pt" o:ole="">
            <v:imagedata r:id="rId32" o:title=""/>
          </v:shape>
          <o:OLEObject Type="Embed" ProgID="Equation.3" ShapeID="_x0000_i1036" DrawAspect="Content" ObjectID="_1487470473" r:id="rId33"/>
        </w:object>
      </w:r>
    </w:p>
    <w:p w:rsidR="003641C6" w:rsidRDefault="003641C6" w:rsidP="002653B6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2653B6">
        <w:rPr>
          <w:b/>
          <w:bCs/>
          <w:sz w:val="28"/>
          <w:szCs w:val="28"/>
        </w:rPr>
        <w:t>Вывод.</w:t>
      </w:r>
      <w:r w:rsidRPr="002653B6">
        <w:rPr>
          <w:sz w:val="28"/>
          <w:szCs w:val="28"/>
        </w:rPr>
        <w:t xml:space="preserve"> В рассматриваемой совокупности</w:t>
      </w:r>
      <w:r w:rsidR="002653B6" w:rsidRPr="002653B6">
        <w:rPr>
          <w:sz w:val="28"/>
          <w:szCs w:val="28"/>
        </w:rPr>
        <w:t xml:space="preserve"> домохозяйств</w:t>
      </w:r>
      <w:r w:rsidRPr="002653B6">
        <w:rPr>
          <w:sz w:val="28"/>
          <w:szCs w:val="28"/>
        </w:rPr>
        <w:t xml:space="preserve"> половина </w:t>
      </w:r>
      <w:r w:rsidR="002653B6" w:rsidRPr="002653B6">
        <w:rPr>
          <w:sz w:val="28"/>
          <w:szCs w:val="28"/>
        </w:rPr>
        <w:t>домохозяйств</w:t>
      </w:r>
      <w:r w:rsidRPr="002653B6">
        <w:rPr>
          <w:sz w:val="28"/>
          <w:szCs w:val="28"/>
        </w:rPr>
        <w:t xml:space="preserve"> имеют в среднем </w:t>
      </w:r>
      <w:r w:rsidR="002653B6" w:rsidRPr="002653B6">
        <w:rPr>
          <w:sz w:val="28"/>
          <w:szCs w:val="28"/>
        </w:rPr>
        <w:t xml:space="preserve">общие расходы в среднем на одного члена домохозяйства </w:t>
      </w:r>
      <w:r w:rsidRPr="002653B6">
        <w:rPr>
          <w:sz w:val="28"/>
          <w:szCs w:val="28"/>
        </w:rPr>
        <w:t xml:space="preserve">не более </w:t>
      </w:r>
      <w:r w:rsidR="002653B6" w:rsidRPr="002653B6">
        <w:rPr>
          <w:sz w:val="28"/>
          <w:szCs w:val="28"/>
        </w:rPr>
        <w:t xml:space="preserve"> 62,727 тыс.</w:t>
      </w:r>
      <w:r w:rsidRPr="002653B6">
        <w:rPr>
          <w:sz w:val="28"/>
          <w:szCs w:val="28"/>
        </w:rPr>
        <w:t xml:space="preserve"> руб., а другая половина – не менее </w:t>
      </w:r>
      <w:r w:rsidR="002653B6" w:rsidRPr="002653B6">
        <w:rPr>
          <w:sz w:val="28"/>
          <w:szCs w:val="28"/>
        </w:rPr>
        <w:t>62,727</w:t>
      </w:r>
      <w:r w:rsidRPr="002653B6">
        <w:rPr>
          <w:sz w:val="28"/>
          <w:szCs w:val="28"/>
        </w:rPr>
        <w:t xml:space="preserve"> </w:t>
      </w:r>
      <w:r w:rsidR="002653B6" w:rsidRPr="002653B6">
        <w:rPr>
          <w:sz w:val="28"/>
          <w:szCs w:val="28"/>
        </w:rPr>
        <w:t>тыс.</w:t>
      </w:r>
      <w:r w:rsidRPr="002653B6">
        <w:rPr>
          <w:sz w:val="28"/>
          <w:szCs w:val="28"/>
        </w:rPr>
        <w:t xml:space="preserve"> руб.</w:t>
      </w:r>
    </w:p>
    <w:p w:rsidR="00E81204" w:rsidRDefault="00E81204" w:rsidP="00E81204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Расчет характеристик ряда распределения</w:t>
      </w:r>
    </w:p>
    <w:p w:rsidR="00E81204" w:rsidRDefault="00E81204" w:rsidP="00E8120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903FC0">
        <w:rPr>
          <w:position w:val="-6"/>
          <w:sz w:val="28"/>
          <w:szCs w:val="28"/>
        </w:rPr>
        <w:object w:dxaOrig="260" w:dyaOrig="380">
          <v:shape id="_x0000_i1037" type="#_x0000_t75" style="width:13.5pt;height:18.75pt" o:ole="">
            <v:imagedata r:id="rId34" o:title=""/>
          </v:shape>
          <o:OLEObject Type="Embed" ProgID="Equation.3" ShapeID="_x0000_i1037" DrawAspect="Content" ObjectID="_1487470474" r:id="rId35"/>
        </w:objec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32"/>
          <w:szCs w:val="32"/>
        </w:rPr>
        <w:t>σ</w:t>
      </w:r>
      <w:proofErr w:type="spellEnd"/>
      <w:r>
        <w:rPr>
          <w:b/>
          <w:sz w:val="32"/>
          <w:szCs w:val="32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b/>
          <w:i/>
          <w:sz w:val="32"/>
          <w:szCs w:val="32"/>
        </w:rPr>
        <w:t>σ</w:t>
      </w:r>
      <w:proofErr w:type="spellEnd"/>
      <w:r>
        <w:rPr>
          <w:b/>
          <w:position w:val="10"/>
          <w:sz w:val="20"/>
          <w:szCs w:val="20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на основе таблицы 5 построим вспомогательную таблицу 6 (</w:t>
      </w:r>
      <w:r w:rsidRPr="00903FC0">
        <w:rPr>
          <w:b/>
          <w:position w:val="-14"/>
          <w:sz w:val="28"/>
          <w:szCs w:val="28"/>
          <w:lang w:val="en-US"/>
        </w:rPr>
        <w:object w:dxaOrig="340" w:dyaOrig="440">
          <v:shape id="_x0000_i1038" type="#_x0000_t75" style="width:16.5pt;height:21.75pt" o:ole="">
            <v:imagedata r:id="rId36" o:title=""/>
          </v:shape>
          <o:OLEObject Type="Embed" ProgID="Equation.3" ShapeID="_x0000_i1038" DrawAspect="Content" ObjectID="_1487470475" r:id="rId37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середина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интервала).</w:t>
      </w:r>
    </w:p>
    <w:p w:rsidR="00437497" w:rsidRDefault="00437497" w:rsidP="00E81204">
      <w:pPr>
        <w:spacing w:line="360" w:lineRule="auto"/>
        <w:ind w:right="-852" w:firstLine="709"/>
        <w:jc w:val="right"/>
        <w:rPr>
          <w:sz w:val="28"/>
          <w:szCs w:val="28"/>
        </w:rPr>
      </w:pPr>
    </w:p>
    <w:p w:rsidR="00E81204" w:rsidRDefault="00E81204" w:rsidP="00E81204">
      <w:pPr>
        <w:spacing w:line="360" w:lineRule="auto"/>
        <w:ind w:right="-852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p w:rsidR="00E81204" w:rsidRDefault="00E81204" w:rsidP="00E81204">
      <w:pPr>
        <w:spacing w:after="120"/>
        <w:ind w:left="-720" w:firstLine="709"/>
        <w:jc w:val="center"/>
      </w:pPr>
      <w:r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816" w:type="dxa"/>
        <w:tblInd w:w="-885" w:type="dxa"/>
        <w:tblLook w:val="0000"/>
      </w:tblPr>
      <w:tblGrid>
        <w:gridCol w:w="2880"/>
        <w:gridCol w:w="1479"/>
        <w:gridCol w:w="1696"/>
        <w:gridCol w:w="1080"/>
        <w:gridCol w:w="981"/>
        <w:gridCol w:w="1260"/>
        <w:gridCol w:w="1440"/>
      </w:tblGrid>
      <w:tr w:rsidR="00E81204" w:rsidTr="00437497">
        <w:trPr>
          <w:trHeight w:val="1036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E81204">
            <w:pPr>
              <w:jc w:val="center"/>
              <w:rPr>
                <w:b/>
              </w:rPr>
            </w:pPr>
            <w:r w:rsidRPr="00D921C2">
              <w:t>Группы домохозяйств по общим расходам в среднем на одного члена домохозяйства, тыс. руб.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t>Середина интервала</w:t>
            </w:r>
            <w:r w:rsidRPr="00D921C2">
              <w:rPr>
                <w:rFonts w:ascii="Arial CYR" w:hAnsi="Arial CYR" w:cs="Arial CYR"/>
              </w:rPr>
              <w:t>,</w:t>
            </w:r>
          </w:p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  <w:b/>
              </w:rPr>
            </w:pPr>
            <w:r w:rsidRPr="00D921C2">
              <w:rPr>
                <w:b/>
                <w:position w:val="-16"/>
                <w:lang w:val="en-US"/>
              </w:rPr>
              <w:object w:dxaOrig="300" w:dyaOrig="420">
                <v:shape id="_x0000_i1039" type="#_x0000_t75" style="width:15pt;height:21pt" o:ole="">
                  <v:imagedata r:id="rId38" o:title=""/>
                </v:shape>
                <o:OLEObject Type="Embed" ProgID="Equation.3" ShapeID="_x0000_i1039" DrawAspect="Content" ObjectID="_1487470476" r:id="rId39"/>
              </w:objec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E81204">
            <w:pPr>
              <w:jc w:val="center"/>
              <w:rPr>
                <w:rFonts w:ascii="Arial CYR" w:hAnsi="Arial CYR" w:cs="Arial CYR"/>
              </w:rPr>
            </w:pPr>
            <w:r w:rsidRPr="00D921C2">
              <w:t>Число домохозяйств</w:t>
            </w:r>
            <w:r w:rsidRPr="00D921C2">
              <w:rPr>
                <w:rFonts w:ascii="Arial CYR" w:hAnsi="Arial CYR" w:cs="Arial CYR"/>
              </w:rPr>
              <w:t>,</w:t>
            </w:r>
          </w:p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  <w:b/>
                <w:i/>
                <w:vertAlign w:val="subscript"/>
              </w:rPr>
            </w:pPr>
            <w:proofErr w:type="spellStart"/>
            <w:r w:rsidRPr="00D921C2">
              <w:rPr>
                <w:b/>
                <w:i/>
                <w:lang w:val="en-US"/>
              </w:rPr>
              <w:t>f</w:t>
            </w:r>
            <w:r w:rsidRPr="00D921C2">
              <w:rPr>
                <w:b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  <w:b/>
              </w:rPr>
            </w:pPr>
            <w:r w:rsidRPr="00D921C2">
              <w:rPr>
                <w:b/>
                <w:position w:val="-24"/>
                <w:lang w:val="en-US"/>
              </w:rPr>
              <w:object w:dxaOrig="620" w:dyaOrig="499">
                <v:shape id="_x0000_i1040" type="#_x0000_t75" style="width:30.75pt;height:24pt" o:ole="">
                  <v:imagedata r:id="rId40" o:title=""/>
                </v:shape>
                <o:OLEObject Type="Embed" ProgID="Equation.3" ShapeID="_x0000_i1040" DrawAspect="Content" ObjectID="_1487470477" r:id="rId41"/>
              </w:objec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b/>
                <w:position w:val="-14"/>
                <w:lang w:val="en-US"/>
              </w:rPr>
              <w:object w:dxaOrig="660" w:dyaOrig="420">
                <v:shape id="_x0000_i1041" type="#_x0000_t75" style="width:38.25pt;height:24pt" o:ole="">
                  <v:imagedata r:id="rId42" o:title=""/>
                </v:shape>
                <o:OLEObject Type="Embed" ProgID="Equation.3" ShapeID="_x0000_i1041" DrawAspect="Content" ObjectID="_1487470478" r:id="rId43"/>
              </w:objec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tabs>
                <w:tab w:val="left" w:pos="727"/>
              </w:tabs>
              <w:jc w:val="center"/>
              <w:rPr>
                <w:rFonts w:ascii="Arial CYR" w:hAnsi="Arial CYR" w:cs="Arial CYR"/>
              </w:rPr>
            </w:pPr>
            <w:r w:rsidRPr="00D921C2">
              <w:rPr>
                <w:b/>
                <w:position w:val="-14"/>
                <w:lang w:val="en-US"/>
              </w:rPr>
              <w:object w:dxaOrig="900" w:dyaOrig="420">
                <v:shape id="_x0000_i1042" type="#_x0000_t75" style="width:50.25pt;height:23.25pt" o:ole="">
                  <v:imagedata r:id="rId44" o:title=""/>
                </v:shape>
                <o:OLEObject Type="Embed" ProgID="Equation.3" ShapeID="_x0000_i1042" DrawAspect="Content" ObjectID="_1487470479" r:id="rId45"/>
              </w:objec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b/>
                <w:position w:val="-14"/>
                <w:lang w:val="en-US"/>
              </w:rPr>
              <w:object w:dxaOrig="1140" w:dyaOrig="420">
                <v:shape id="_x0000_i1043" type="#_x0000_t75" style="width:58.5pt;height:21.75pt" o:ole="">
                  <v:imagedata r:id="rId46" o:title=""/>
                </v:shape>
                <o:OLEObject Type="Embed" ProgID="Equation.3" ShapeID="_x0000_i1043" DrawAspect="Content" ObjectID="_1487470480" r:id="rId47"/>
              </w:object>
            </w:r>
          </w:p>
        </w:tc>
      </w:tr>
      <w:tr w:rsidR="00E81204" w:rsidTr="00437497">
        <w:trPr>
          <w:trHeight w:val="57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7</w:t>
            </w:r>
          </w:p>
        </w:tc>
      </w:tr>
      <w:tr w:rsidR="00E81204" w:rsidTr="00437497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81204" w:rsidRPr="00D921C2" w:rsidRDefault="00E81204" w:rsidP="00D404D6">
            <w:pPr>
              <w:jc w:val="center"/>
            </w:pPr>
            <w:r w:rsidRPr="00D921C2">
              <w:t>30 – 50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320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-</w:t>
            </w:r>
            <w:r w:rsidR="00200397" w:rsidRPr="00D921C2"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E81204">
            <w:pPr>
              <w:jc w:val="center"/>
            </w:pPr>
            <w:r w:rsidRPr="00D921C2">
              <w:t>4608</w:t>
            </w:r>
          </w:p>
        </w:tc>
      </w:tr>
      <w:tr w:rsidR="00E81204" w:rsidTr="0043749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204" w:rsidRPr="00D921C2" w:rsidRDefault="00E81204" w:rsidP="00E81204">
            <w:pPr>
              <w:jc w:val="center"/>
            </w:pPr>
            <w:r w:rsidRPr="00D921C2">
              <w:t>50-70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60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660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-4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176</w:t>
            </w:r>
          </w:p>
        </w:tc>
      </w:tr>
      <w:tr w:rsidR="00E81204" w:rsidTr="00437497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81204" w:rsidRPr="00D921C2" w:rsidRDefault="00E81204" w:rsidP="00D404D6">
            <w:pPr>
              <w:jc w:val="center"/>
            </w:pPr>
            <w:r w:rsidRPr="00D921C2">
              <w:t>70-90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80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640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256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2048</w:t>
            </w:r>
          </w:p>
        </w:tc>
      </w:tr>
      <w:tr w:rsidR="00E81204" w:rsidTr="00437497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81204" w:rsidRPr="00D921C2" w:rsidRDefault="00E81204" w:rsidP="00D404D6">
            <w:pPr>
              <w:jc w:val="center"/>
            </w:pPr>
            <w:r w:rsidRPr="00D921C2">
              <w:t>90-110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B77650" w:rsidP="00D404D6">
            <w:pPr>
              <w:jc w:val="center"/>
            </w:pPr>
            <w:r w:rsidRPr="00D921C2">
              <w:t>300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7F5CA6" w:rsidP="00D404D6">
            <w:pPr>
              <w:jc w:val="center"/>
            </w:pPr>
            <w:r w:rsidRPr="00D921C2"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7F5CA6" w:rsidP="00D404D6">
            <w:pPr>
              <w:jc w:val="center"/>
            </w:pPr>
            <w:r w:rsidRPr="00D921C2">
              <w:t>1296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7F5CA6" w:rsidP="00D404D6">
            <w:pPr>
              <w:jc w:val="center"/>
            </w:pPr>
            <w:r w:rsidRPr="00D921C2">
              <w:t>3888</w:t>
            </w:r>
          </w:p>
        </w:tc>
      </w:tr>
      <w:tr w:rsidR="00E81204" w:rsidTr="00437497">
        <w:trPr>
          <w:trHeight w:val="27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Итого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200397" w:rsidP="00D404D6">
            <w:pPr>
              <w:jc w:val="center"/>
            </w:pPr>
            <w:r w:rsidRPr="00D921C2">
              <w:t>1920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E81204" w:rsidP="00D404D6">
            <w:pPr>
              <w:jc w:val="center"/>
            </w:pPr>
            <w:r w:rsidRPr="00D921C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1204" w:rsidRPr="00D921C2" w:rsidRDefault="000C20B8" w:rsidP="00D404D6">
            <w:pPr>
              <w:jc w:val="center"/>
            </w:pPr>
            <w:r w:rsidRPr="00D921C2">
              <w:t>10720</w:t>
            </w:r>
          </w:p>
        </w:tc>
      </w:tr>
    </w:tbl>
    <w:p w:rsidR="00E81204" w:rsidRDefault="00E81204" w:rsidP="007226CD">
      <w:pPr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</w:t>
      </w:r>
      <w:r w:rsidR="007226CD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средн</w:t>
      </w:r>
      <w:r w:rsidR="007226CD">
        <w:rPr>
          <w:sz w:val="28"/>
          <w:szCs w:val="28"/>
        </w:rPr>
        <w:t>юю</w:t>
      </w:r>
      <w:r>
        <w:rPr>
          <w:sz w:val="28"/>
          <w:szCs w:val="28"/>
        </w:rPr>
        <w:t xml:space="preserve"> арифметическ</w:t>
      </w:r>
      <w:r w:rsidR="007226CD">
        <w:rPr>
          <w:sz w:val="28"/>
          <w:szCs w:val="28"/>
        </w:rPr>
        <w:t>ую</w:t>
      </w:r>
      <w:r>
        <w:rPr>
          <w:sz w:val="28"/>
          <w:szCs w:val="28"/>
        </w:rPr>
        <w:t xml:space="preserve"> взвешенн</w:t>
      </w:r>
      <w:r w:rsidR="007226CD">
        <w:rPr>
          <w:sz w:val="28"/>
          <w:szCs w:val="28"/>
        </w:rPr>
        <w:t>ую</w:t>
      </w:r>
      <w:r>
        <w:rPr>
          <w:sz w:val="28"/>
          <w:szCs w:val="28"/>
        </w:rPr>
        <w:t>:</w:t>
      </w:r>
    </w:p>
    <w:p w:rsidR="00E81204" w:rsidRDefault="00200397" w:rsidP="006015E9">
      <w:pPr>
        <w:tabs>
          <w:tab w:val="left" w:pos="8460"/>
        </w:tabs>
        <w:ind w:firstLine="2268"/>
        <w:jc w:val="both"/>
        <w:rPr>
          <w:sz w:val="28"/>
          <w:szCs w:val="28"/>
        </w:rPr>
      </w:pPr>
      <w:r w:rsidRPr="00363556">
        <w:rPr>
          <w:position w:val="-68"/>
          <w:sz w:val="28"/>
          <w:szCs w:val="28"/>
        </w:rPr>
        <w:object w:dxaOrig="3400" w:dyaOrig="1480">
          <v:shape id="_x0000_i1044" type="#_x0000_t75" style="width:209.25pt;height:86.25pt" o:ole="">
            <v:imagedata r:id="rId48" o:title="" grayscale="t" bilevel="t"/>
          </v:shape>
          <o:OLEObject Type="Embed" ProgID="Equation.3" ShapeID="_x0000_i1044" DrawAspect="Content" ObjectID="_1487470481" r:id="rId49"/>
        </w:object>
      </w:r>
      <w:r w:rsidR="00E81204">
        <w:rPr>
          <w:sz w:val="28"/>
          <w:szCs w:val="28"/>
        </w:rPr>
        <w:t xml:space="preserve">      </w:t>
      </w:r>
      <w:r w:rsidR="007226CD">
        <w:rPr>
          <w:sz w:val="28"/>
          <w:szCs w:val="28"/>
        </w:rPr>
        <w:t xml:space="preserve">  </w:t>
      </w:r>
      <w:r w:rsidR="006015E9">
        <w:rPr>
          <w:sz w:val="28"/>
          <w:szCs w:val="28"/>
        </w:rPr>
        <w:t xml:space="preserve">               </w:t>
      </w:r>
      <w:r w:rsidR="007226CD">
        <w:rPr>
          <w:sz w:val="28"/>
          <w:szCs w:val="28"/>
        </w:rPr>
        <w:t xml:space="preserve">     (4</w:t>
      </w:r>
      <w:r w:rsidR="00E81204">
        <w:rPr>
          <w:sz w:val="28"/>
          <w:szCs w:val="28"/>
        </w:rPr>
        <w:t>)</w:t>
      </w:r>
    </w:p>
    <w:p w:rsidR="00E81204" w:rsidRDefault="00E81204" w:rsidP="006015E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</w:t>
      </w:r>
      <w:r w:rsidR="006015E9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дисперси</w:t>
      </w:r>
      <w:r w:rsidR="006015E9">
        <w:rPr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E81204" w:rsidRDefault="006015E9" w:rsidP="006015E9">
      <w:pPr>
        <w:tabs>
          <w:tab w:val="left" w:pos="8460"/>
        </w:tabs>
        <w:ind w:firstLine="2268"/>
        <w:jc w:val="both"/>
        <w:rPr>
          <w:sz w:val="28"/>
          <w:szCs w:val="28"/>
        </w:rPr>
      </w:pPr>
      <w:r w:rsidRPr="00DE32EE">
        <w:rPr>
          <w:position w:val="-64"/>
          <w:sz w:val="28"/>
          <w:szCs w:val="28"/>
        </w:rPr>
        <w:object w:dxaOrig="4080" w:dyaOrig="1400">
          <v:shape id="_x0000_i1045" type="#_x0000_t75" style="width:254.25pt;height:88.5pt" o:ole="">
            <v:imagedata r:id="rId50" o:title=""/>
          </v:shape>
          <o:OLEObject Type="Embed" ProgID="Equation.3" ShapeID="_x0000_i1045" DrawAspect="Content" ObjectID="_1487470482" r:id="rId51"/>
        </w:object>
      </w:r>
      <w:r w:rsidR="00E8120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(5</w:t>
      </w:r>
      <w:r w:rsidR="00E81204">
        <w:rPr>
          <w:sz w:val="28"/>
          <w:szCs w:val="28"/>
        </w:rPr>
        <w:t>)</w:t>
      </w:r>
    </w:p>
    <w:p w:rsidR="00E81204" w:rsidRDefault="00E81204" w:rsidP="006015E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</w:t>
      </w:r>
      <w:r w:rsidR="006015E9">
        <w:rPr>
          <w:sz w:val="28"/>
          <w:szCs w:val="28"/>
        </w:rPr>
        <w:t xml:space="preserve">считаем среднее </w:t>
      </w:r>
      <w:proofErr w:type="spellStart"/>
      <w:r w:rsidR="006015E9">
        <w:rPr>
          <w:sz w:val="28"/>
          <w:szCs w:val="28"/>
        </w:rPr>
        <w:t>квадратическое</w:t>
      </w:r>
      <w:proofErr w:type="spellEnd"/>
      <w:r w:rsidR="006015E9">
        <w:rPr>
          <w:sz w:val="28"/>
          <w:szCs w:val="28"/>
        </w:rPr>
        <w:t xml:space="preserve"> отклонение</w:t>
      </w:r>
      <w:r>
        <w:rPr>
          <w:sz w:val="28"/>
          <w:szCs w:val="28"/>
        </w:rPr>
        <w:t>:</w:t>
      </w:r>
    </w:p>
    <w:p w:rsidR="00E81204" w:rsidRDefault="00AB55D5" w:rsidP="00E81204">
      <w:pPr>
        <w:ind w:firstLine="2880"/>
        <w:rPr>
          <w:sz w:val="28"/>
          <w:szCs w:val="28"/>
        </w:rPr>
      </w:pPr>
      <w:r w:rsidRPr="00AB55D5">
        <w:rPr>
          <w:rFonts w:ascii="Arial CYR" w:hAnsi="Arial CYR" w:cs="Arial CYR"/>
          <w:b/>
          <w:position w:val="-12"/>
          <w:sz w:val="28"/>
          <w:szCs w:val="28"/>
        </w:rPr>
        <w:object w:dxaOrig="3960" w:dyaOrig="440">
          <v:shape id="_x0000_i1046" type="#_x0000_t75" style="width:217.5pt;height:26.25pt" o:ole="">
            <v:imagedata r:id="rId52" o:title="" grayscale="t" bilevel="t"/>
          </v:shape>
          <o:OLEObject Type="Embed" ProgID="Equation.3" ShapeID="_x0000_i1046" DrawAspect="Content" ObjectID="_1487470483" r:id="rId53"/>
        </w:object>
      </w:r>
      <w:r w:rsidR="00E81204">
        <w:rPr>
          <w:sz w:val="28"/>
          <w:szCs w:val="28"/>
        </w:rPr>
        <w:t xml:space="preserve">                                    </w:t>
      </w:r>
    </w:p>
    <w:p w:rsidR="00E81204" w:rsidRDefault="00E81204" w:rsidP="00AB55D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</w:t>
      </w:r>
      <w:r w:rsidR="00AB55D5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коэффициент вариации:</w:t>
      </w:r>
    </w:p>
    <w:p w:rsidR="00E81204" w:rsidRDefault="00AB55D5" w:rsidP="00AB55D5">
      <w:pPr>
        <w:tabs>
          <w:tab w:val="left" w:pos="2520"/>
          <w:tab w:val="left" w:pos="9360"/>
        </w:tabs>
        <w:ind w:firstLine="2694"/>
        <w:rPr>
          <w:sz w:val="28"/>
        </w:rPr>
      </w:pPr>
      <w:r w:rsidRPr="00903FC0">
        <w:rPr>
          <w:position w:val="-26"/>
          <w:sz w:val="28"/>
        </w:rPr>
        <w:object w:dxaOrig="3360" w:dyaOrig="639">
          <v:shape id="_x0000_i1047" type="#_x0000_t75" style="width:200.25pt;height:37.5pt" o:ole="" fillcolor="window">
            <v:imagedata r:id="rId54" o:title=""/>
          </v:shape>
          <o:OLEObject Type="Embed" ProgID="Equation.3" ShapeID="_x0000_i1047" DrawAspect="Content" ObjectID="_1487470484" r:id="rId55"/>
        </w:object>
      </w:r>
      <w:r>
        <w:rPr>
          <w:sz w:val="28"/>
        </w:rPr>
        <w:t xml:space="preserve">      </w:t>
      </w:r>
      <w:r w:rsidR="00E81204">
        <w:rPr>
          <w:sz w:val="28"/>
        </w:rPr>
        <w:t xml:space="preserve">     </w:t>
      </w:r>
      <w:r>
        <w:rPr>
          <w:sz w:val="28"/>
        </w:rPr>
        <w:t xml:space="preserve">     </w:t>
      </w:r>
      <w:r w:rsidR="00E81204">
        <w:rPr>
          <w:sz w:val="28"/>
        </w:rPr>
        <w:t xml:space="preserve">         (</w:t>
      </w:r>
      <w:r w:rsidR="006006B5">
        <w:rPr>
          <w:sz w:val="28"/>
        </w:rPr>
        <w:t>6</w:t>
      </w:r>
      <w:r w:rsidR="00E81204">
        <w:rPr>
          <w:sz w:val="28"/>
        </w:rPr>
        <w:t>)</w:t>
      </w:r>
    </w:p>
    <w:p w:rsidR="00E81204" w:rsidRDefault="00E81204" w:rsidP="00EB68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Анализ полученных значений показателей </w:t>
      </w:r>
      <w:r w:rsidRPr="00903FC0">
        <w:rPr>
          <w:position w:val="-6"/>
          <w:sz w:val="28"/>
          <w:szCs w:val="28"/>
        </w:rPr>
        <w:object w:dxaOrig="260" w:dyaOrig="380">
          <v:shape id="_x0000_i1048" type="#_x0000_t75" style="width:13.5pt;height:18.75pt" o:ole="">
            <v:imagedata r:id="rId34" o:title=""/>
          </v:shape>
          <o:OLEObject Type="Embed" ProgID="Equation.3" ShapeID="_x0000_i1048" DrawAspect="Content" ObjectID="_1487470485" r:id="rId56"/>
        </w:object>
      </w:r>
      <w:r>
        <w:rPr>
          <w:sz w:val="28"/>
          <w:szCs w:val="28"/>
        </w:rPr>
        <w:t xml:space="preserve"> и </w:t>
      </w:r>
      <w:proofErr w:type="spellStart"/>
      <w:r>
        <w:rPr>
          <w:b/>
          <w:i/>
          <w:sz w:val="32"/>
          <w:szCs w:val="32"/>
        </w:rPr>
        <w:t>σ</w:t>
      </w:r>
      <w:proofErr w:type="spellEnd"/>
      <w:r>
        <w:rPr>
          <w:sz w:val="28"/>
          <w:szCs w:val="28"/>
        </w:rPr>
        <w:t xml:space="preserve"> говорит о том, что средний </w:t>
      </w:r>
      <w:r w:rsidR="00AB55D5" w:rsidRPr="00E81204">
        <w:rPr>
          <w:sz w:val="28"/>
          <w:szCs w:val="28"/>
        </w:rPr>
        <w:t xml:space="preserve">размер общих расходов в среднем на одного члена домохозяйства </w:t>
      </w:r>
      <w:r>
        <w:rPr>
          <w:sz w:val="28"/>
          <w:szCs w:val="28"/>
        </w:rPr>
        <w:t xml:space="preserve">составляет </w:t>
      </w:r>
      <w:r w:rsidR="00AB55D5">
        <w:rPr>
          <w:sz w:val="28"/>
          <w:szCs w:val="28"/>
        </w:rPr>
        <w:t>64</w:t>
      </w:r>
      <w:r>
        <w:rPr>
          <w:sz w:val="28"/>
          <w:szCs w:val="28"/>
        </w:rPr>
        <w:t xml:space="preserve"> </w:t>
      </w:r>
      <w:r w:rsidR="00AB55D5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руб., отклонение от среднего объема в ту или иную сторону составляет в среднем </w:t>
      </w:r>
      <w:r w:rsidR="00AB55D5">
        <w:rPr>
          <w:sz w:val="28"/>
          <w:szCs w:val="28"/>
        </w:rPr>
        <w:t>18,903</w:t>
      </w:r>
      <w:r>
        <w:rPr>
          <w:sz w:val="28"/>
          <w:szCs w:val="28"/>
        </w:rPr>
        <w:t xml:space="preserve"> </w:t>
      </w:r>
      <w:r w:rsidR="00AB55D5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 (или 29,5%), наиболее характерные значения </w:t>
      </w:r>
      <w:r w:rsidR="00EB68EE" w:rsidRPr="00E81204">
        <w:rPr>
          <w:sz w:val="28"/>
          <w:szCs w:val="28"/>
        </w:rPr>
        <w:t>размер</w:t>
      </w:r>
      <w:r w:rsidR="00EB68EE">
        <w:rPr>
          <w:sz w:val="28"/>
          <w:szCs w:val="28"/>
        </w:rPr>
        <w:t>а</w:t>
      </w:r>
      <w:r w:rsidR="00EB68EE" w:rsidRPr="00E81204">
        <w:rPr>
          <w:sz w:val="28"/>
          <w:szCs w:val="28"/>
        </w:rPr>
        <w:t xml:space="preserve"> общих расходов в среднем на одного члена домохозяйства</w:t>
      </w:r>
      <w:r>
        <w:rPr>
          <w:sz w:val="28"/>
          <w:szCs w:val="28"/>
        </w:rPr>
        <w:t xml:space="preserve"> находятся в пределах от</w:t>
      </w:r>
      <w:r w:rsidR="00EB68EE">
        <w:rPr>
          <w:sz w:val="28"/>
          <w:szCs w:val="28"/>
        </w:rPr>
        <w:t xml:space="preserve"> 45,097</w:t>
      </w:r>
      <w:r>
        <w:rPr>
          <w:sz w:val="28"/>
          <w:szCs w:val="28"/>
        </w:rPr>
        <w:t xml:space="preserve"> </w:t>
      </w:r>
      <w:r w:rsidR="00EB68EE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 до</w:t>
      </w:r>
      <w:proofErr w:type="gramEnd"/>
      <w:r>
        <w:rPr>
          <w:sz w:val="28"/>
          <w:szCs w:val="28"/>
        </w:rPr>
        <w:t xml:space="preserve"> </w:t>
      </w:r>
      <w:r w:rsidR="00EB68EE">
        <w:rPr>
          <w:sz w:val="28"/>
          <w:szCs w:val="28"/>
        </w:rPr>
        <w:t>82,903 тыс.</w:t>
      </w:r>
      <w:r>
        <w:rPr>
          <w:sz w:val="28"/>
          <w:szCs w:val="28"/>
        </w:rPr>
        <w:t xml:space="preserve"> руб. (диапазон </w:t>
      </w:r>
      <w:r w:rsidRPr="00903FC0">
        <w:rPr>
          <w:position w:val="-6"/>
          <w:sz w:val="28"/>
          <w:szCs w:val="28"/>
        </w:rPr>
        <w:object w:dxaOrig="740" w:dyaOrig="279">
          <v:shape id="_x0000_i1049" type="#_x0000_t75" style="width:36.75pt;height:14.25pt" o:ole="">
            <v:imagedata r:id="rId57" o:title=""/>
          </v:shape>
          <o:OLEObject Type="Embed" ProgID="Equation.3" ShapeID="_x0000_i1049" DrawAspect="Content" ObjectID="_1487470486" r:id="rId58"/>
        </w:object>
      </w:r>
      <w:r>
        <w:rPr>
          <w:sz w:val="28"/>
          <w:szCs w:val="28"/>
        </w:rPr>
        <w:t>).</w:t>
      </w:r>
    </w:p>
    <w:p w:rsidR="00E81204" w:rsidRDefault="00E81204" w:rsidP="006006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Значение 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= 29,5% не превышает 33%, следовательно, вариация </w:t>
      </w:r>
      <w:r w:rsidR="00651ED3" w:rsidRPr="00E81204">
        <w:rPr>
          <w:sz w:val="28"/>
          <w:szCs w:val="28"/>
        </w:rPr>
        <w:t>общих расходов в среднем на одного члена домохозяйства</w:t>
      </w:r>
      <w:r w:rsidR="00651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исследуемой совокупности </w:t>
      </w:r>
      <w:r w:rsidR="00651ED3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 незначительна</w:t>
      </w:r>
      <w:r w:rsidR="00651ED3">
        <w:rPr>
          <w:sz w:val="28"/>
          <w:szCs w:val="28"/>
        </w:rPr>
        <w:t>,</w:t>
      </w:r>
      <w:r>
        <w:rPr>
          <w:sz w:val="28"/>
          <w:szCs w:val="28"/>
        </w:rPr>
        <w:t xml:space="preserve"> и совокупность по данному признаку качественно однородна. Расхождение между значениями </w:t>
      </w:r>
      <w:r w:rsidRPr="00903FC0">
        <w:rPr>
          <w:position w:val="-6"/>
          <w:sz w:val="28"/>
          <w:szCs w:val="28"/>
        </w:rPr>
        <w:object w:dxaOrig="260" w:dyaOrig="380">
          <v:shape id="_x0000_i1050" type="#_x0000_t75" style="width:13.5pt;height:18.75pt" o:ole="">
            <v:imagedata r:id="rId34" o:title=""/>
          </v:shape>
          <o:OLEObject Type="Embed" ProgID="Equation.3" ShapeID="_x0000_i1050" DrawAspect="Content" ObjectID="_1487470487" r:id="rId59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незначительно (</w:t>
      </w:r>
      <w:r w:rsidRPr="00903FC0">
        <w:rPr>
          <w:position w:val="-6"/>
          <w:sz w:val="28"/>
          <w:szCs w:val="28"/>
        </w:rPr>
        <w:object w:dxaOrig="260" w:dyaOrig="380">
          <v:shape id="_x0000_i1051" type="#_x0000_t75" style="width:13.5pt;height:18.75pt" o:ole="">
            <v:imagedata r:id="rId34" o:title=""/>
          </v:shape>
          <o:OLEObject Type="Embed" ProgID="Equation.3" ShapeID="_x0000_i1051" DrawAspect="Content" ObjectID="_1487470488" r:id="rId60"/>
        </w:object>
      </w:r>
      <w:r w:rsidR="00EA63CE">
        <w:rPr>
          <w:sz w:val="28"/>
          <w:szCs w:val="28"/>
        </w:rPr>
        <w:t xml:space="preserve"> </w:t>
      </w:r>
      <w:r w:rsidR="00651ED3">
        <w:rPr>
          <w:sz w:val="28"/>
          <w:szCs w:val="28"/>
        </w:rPr>
        <w:t>= 64 тыс.</w:t>
      </w:r>
      <w:r>
        <w:rPr>
          <w:sz w:val="28"/>
          <w:szCs w:val="28"/>
        </w:rPr>
        <w:t xml:space="preserve"> руб., </w:t>
      </w:r>
      <w:r>
        <w:rPr>
          <w:b/>
          <w:sz w:val="28"/>
          <w:szCs w:val="28"/>
        </w:rPr>
        <w:t>Мо</w:t>
      </w:r>
      <w:r w:rsidR="00EA63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EA63CE">
        <w:rPr>
          <w:sz w:val="28"/>
          <w:szCs w:val="28"/>
        </w:rPr>
        <w:t xml:space="preserve"> </w:t>
      </w:r>
      <w:r w:rsidR="00651ED3">
        <w:rPr>
          <w:sz w:val="28"/>
          <w:szCs w:val="28"/>
        </w:rPr>
        <w:t>60 тыс.</w:t>
      </w:r>
      <w:r>
        <w:rPr>
          <w:sz w:val="28"/>
          <w:szCs w:val="28"/>
        </w:rPr>
        <w:t xml:space="preserve"> руб., </w:t>
      </w:r>
      <w:proofErr w:type="spellStart"/>
      <w:r>
        <w:rPr>
          <w:b/>
          <w:sz w:val="28"/>
          <w:szCs w:val="28"/>
        </w:rPr>
        <w:t>Ме</w:t>
      </w:r>
      <w:proofErr w:type="spellEnd"/>
      <w:r w:rsidR="00EA63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651ED3">
        <w:rPr>
          <w:sz w:val="28"/>
          <w:szCs w:val="28"/>
        </w:rPr>
        <w:t xml:space="preserve"> 62,727 тыс.</w:t>
      </w:r>
      <w:r>
        <w:rPr>
          <w:sz w:val="28"/>
          <w:szCs w:val="28"/>
        </w:rPr>
        <w:t xml:space="preserve"> руб.), что подтверждает вывод об однородности совокупности </w:t>
      </w:r>
      <w:r w:rsidR="006006B5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. Таким образом, найденное среднее значение </w:t>
      </w:r>
      <w:r w:rsidR="006006B5" w:rsidRPr="00E81204">
        <w:rPr>
          <w:sz w:val="28"/>
          <w:szCs w:val="28"/>
        </w:rPr>
        <w:t>общих расходов в среднем на одного члена домохозяйства</w:t>
      </w:r>
      <w:r w:rsidR="006006B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6006B5">
        <w:rPr>
          <w:sz w:val="28"/>
          <w:szCs w:val="28"/>
        </w:rPr>
        <w:t>64</w:t>
      </w:r>
      <w:r>
        <w:rPr>
          <w:sz w:val="28"/>
          <w:szCs w:val="28"/>
        </w:rPr>
        <w:t xml:space="preserve"> </w:t>
      </w:r>
      <w:r w:rsidR="006006B5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руб.) является типичной, надежной характеристикой исследуемой совокупности </w:t>
      </w:r>
      <w:r w:rsidR="006006B5">
        <w:rPr>
          <w:sz w:val="28"/>
          <w:szCs w:val="28"/>
        </w:rPr>
        <w:t>домохозяйств</w:t>
      </w:r>
      <w:r>
        <w:rPr>
          <w:sz w:val="28"/>
          <w:szCs w:val="28"/>
        </w:rPr>
        <w:t>.</w:t>
      </w:r>
    </w:p>
    <w:p w:rsidR="00E81204" w:rsidRDefault="00E81204" w:rsidP="00E81204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4.Вычисление средней арифметической по исходным данным</w:t>
      </w:r>
    </w:p>
    <w:p w:rsidR="00E81204" w:rsidRDefault="00E81204" w:rsidP="006F1BB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</w:t>
      </w:r>
      <w:r w:rsidR="006F1BB9">
        <w:rPr>
          <w:sz w:val="28"/>
          <w:szCs w:val="28"/>
        </w:rPr>
        <w:t xml:space="preserve"> </w:t>
      </w:r>
      <w:proofErr w:type="gramStart"/>
      <w:r w:rsidR="006F1BB9" w:rsidRPr="006F1BB9">
        <w:rPr>
          <w:bCs/>
          <w:sz w:val="28"/>
          <w:szCs w:val="28"/>
        </w:rPr>
        <w:t>средней</w:t>
      </w:r>
      <w:proofErr w:type="gramEnd"/>
      <w:r w:rsidR="006F1BB9" w:rsidRPr="006F1BB9">
        <w:rPr>
          <w:bCs/>
          <w:sz w:val="28"/>
          <w:szCs w:val="28"/>
        </w:rPr>
        <w:t xml:space="preserve"> арифметической по исходным данным</w:t>
      </w:r>
      <w:r>
        <w:rPr>
          <w:sz w:val="28"/>
          <w:szCs w:val="28"/>
        </w:rPr>
        <w:t xml:space="preserve"> примен</w:t>
      </w:r>
      <w:r w:rsidR="006F1BB9">
        <w:rPr>
          <w:sz w:val="28"/>
          <w:szCs w:val="28"/>
        </w:rPr>
        <w:t>им</w:t>
      </w:r>
      <w:r>
        <w:rPr>
          <w:sz w:val="28"/>
          <w:szCs w:val="28"/>
        </w:rPr>
        <w:t xml:space="preserve"> формул</w:t>
      </w:r>
      <w:r w:rsidR="006F1BB9">
        <w:rPr>
          <w:sz w:val="28"/>
          <w:szCs w:val="28"/>
        </w:rPr>
        <w:t>у</w:t>
      </w:r>
      <w:r>
        <w:rPr>
          <w:sz w:val="28"/>
          <w:szCs w:val="28"/>
        </w:rPr>
        <w:t xml:space="preserve"> средней арифметической простой:</w:t>
      </w:r>
    </w:p>
    <w:p w:rsidR="00E81204" w:rsidRDefault="006F1BB9" w:rsidP="00E81204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  <w:r w:rsidRPr="006F1BB9">
        <w:rPr>
          <w:position w:val="-24"/>
          <w:sz w:val="28"/>
          <w:szCs w:val="28"/>
        </w:rPr>
        <w:object w:dxaOrig="3540" w:dyaOrig="999">
          <v:shape id="_x0000_i1052" type="#_x0000_t75" style="width:221.25pt;height:57.75pt" o:ole="">
            <v:imagedata r:id="rId61" o:title=""/>
          </v:shape>
          <o:OLEObject Type="Embed" ProgID="Equation.3" ShapeID="_x0000_i1052" DrawAspect="Content" ObjectID="_1487470489" r:id="rId62"/>
        </w:object>
      </w:r>
      <w:r>
        <w:rPr>
          <w:sz w:val="28"/>
          <w:szCs w:val="28"/>
        </w:rPr>
        <w:t xml:space="preserve">             (7</w:t>
      </w:r>
      <w:r w:rsidR="00E81204">
        <w:rPr>
          <w:sz w:val="28"/>
          <w:szCs w:val="28"/>
        </w:rPr>
        <w:t>)</w:t>
      </w:r>
    </w:p>
    <w:p w:rsidR="00E81204" w:rsidRDefault="00E81204" w:rsidP="006F1BB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Причина расхождения средних вели</w:t>
      </w:r>
      <w:r w:rsidR="006F1BB9">
        <w:rPr>
          <w:sz w:val="28"/>
          <w:szCs w:val="28"/>
        </w:rPr>
        <w:t>чин, рассчитанных по формулам (7) и (4</w:t>
      </w:r>
      <w:r>
        <w:rPr>
          <w:sz w:val="28"/>
          <w:szCs w:val="28"/>
        </w:rPr>
        <w:t>), закл</w:t>
      </w:r>
      <w:r w:rsidR="006F1BB9">
        <w:rPr>
          <w:sz w:val="28"/>
          <w:szCs w:val="28"/>
        </w:rPr>
        <w:t>ючается в том, что по формуле (7</w:t>
      </w:r>
      <w:r>
        <w:rPr>
          <w:sz w:val="28"/>
          <w:szCs w:val="28"/>
        </w:rPr>
        <w:t xml:space="preserve">) средняя определяется по фактическим  значениям  исследуемого  признака  </w:t>
      </w:r>
      <w:r w:rsidRPr="006F1BB9">
        <w:rPr>
          <w:sz w:val="28"/>
          <w:szCs w:val="28"/>
        </w:rPr>
        <w:t>для</w:t>
      </w:r>
      <w:r>
        <w:rPr>
          <w:sz w:val="28"/>
          <w:szCs w:val="28"/>
        </w:rPr>
        <w:t xml:space="preserve">  всех  30-ти </w:t>
      </w:r>
      <w:r w:rsidR="006F1BB9">
        <w:rPr>
          <w:sz w:val="28"/>
          <w:szCs w:val="28"/>
        </w:rPr>
        <w:t>домохозяйств, а по формуле (4</w:t>
      </w:r>
      <w:r>
        <w:rPr>
          <w:sz w:val="28"/>
          <w:szCs w:val="28"/>
        </w:rPr>
        <w:t xml:space="preserve">) средняя вычисляется для интервального ряда, когда в качестве значений признака берутся середины интервалов </w:t>
      </w:r>
      <w:r w:rsidRPr="00903FC0">
        <w:rPr>
          <w:b/>
          <w:position w:val="-14"/>
          <w:sz w:val="28"/>
          <w:szCs w:val="28"/>
          <w:lang w:val="en-US"/>
        </w:rPr>
        <w:object w:dxaOrig="340" w:dyaOrig="440">
          <v:shape id="_x0000_i1053" type="#_x0000_t75" style="width:16.5pt;height:21.75pt" o:ole="">
            <v:imagedata r:id="rId63" o:title=""/>
          </v:shape>
          <o:OLEObject Type="Embed" ProgID="Equation.3" ShapeID="_x0000_i1053" DrawAspect="Content" ObjectID="_1487470490" r:id="rId64"/>
        </w:object>
      </w:r>
      <w:r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</w:t>
      </w:r>
      <w:proofErr w:type="gramEnd"/>
      <w:r>
        <w:rPr>
          <w:sz w:val="28"/>
          <w:szCs w:val="28"/>
        </w:rPr>
        <w:t xml:space="preserve"> каждой группы).</w:t>
      </w:r>
    </w:p>
    <w:p w:rsidR="00D921C2" w:rsidRDefault="00D921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6C77" w:rsidRDefault="00FC6C77" w:rsidP="00D921C2">
      <w:pPr>
        <w:pStyle w:val="12"/>
      </w:pPr>
      <w:bookmarkStart w:id="10" w:name="_Toc404453835"/>
      <w:r>
        <w:lastRenderedPageBreak/>
        <w:t>Задание 2</w:t>
      </w:r>
      <w:bookmarkEnd w:id="10"/>
    </w:p>
    <w:p w:rsidR="00437497" w:rsidRDefault="00437497" w:rsidP="00A00880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437497" w:rsidRDefault="00437497" w:rsidP="00A00880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установите наличие и характер корреляционной связи между признаками </w:t>
      </w:r>
      <w:r w:rsidRPr="00437497">
        <w:rPr>
          <w:sz w:val="28"/>
          <w:u w:val="single"/>
        </w:rPr>
        <w:t>общие расходы</w:t>
      </w:r>
      <w:r>
        <w:rPr>
          <w:sz w:val="28"/>
          <w:szCs w:val="28"/>
        </w:rPr>
        <w:t xml:space="preserve"> и </w:t>
      </w:r>
      <w:r w:rsidRPr="00437497">
        <w:rPr>
          <w:sz w:val="28"/>
          <w:u w:val="single"/>
        </w:rPr>
        <w:t>расходы на продовольственные товары</w:t>
      </w:r>
    </w:p>
    <w:p w:rsidR="00437497" w:rsidRPr="00A20097" w:rsidRDefault="00A20097" w:rsidP="00A00880">
      <w:pPr>
        <w:tabs>
          <w:tab w:val="left" w:pos="-31680"/>
        </w:tabs>
        <w:spacing w:line="360" w:lineRule="auto"/>
      </w:pPr>
      <w:r>
        <w:rPr>
          <w:sz w:val="22"/>
          <w:szCs w:val="22"/>
        </w:rPr>
        <w:t xml:space="preserve">       </w:t>
      </w:r>
      <w:r w:rsidR="00437497" w:rsidRPr="00A20097">
        <w:rPr>
          <w:sz w:val="22"/>
          <w:szCs w:val="22"/>
        </w:rPr>
        <w:t xml:space="preserve">(первый признак </w:t>
      </w:r>
      <w:proofErr w:type="spellStart"/>
      <w:r w:rsidR="00437497" w:rsidRPr="00A20097">
        <w:rPr>
          <w:i/>
          <w:sz w:val="22"/>
          <w:szCs w:val="22"/>
        </w:rPr>
        <w:t>х</w:t>
      </w:r>
      <w:proofErr w:type="spellEnd"/>
      <w:r w:rsidR="00437497" w:rsidRPr="00A20097">
        <w:rPr>
          <w:sz w:val="22"/>
          <w:szCs w:val="22"/>
        </w:rPr>
        <w:t xml:space="preserve"> – факторный)</w:t>
      </w:r>
      <w:r w:rsidR="00437497" w:rsidRPr="00A20097">
        <w:t xml:space="preserve"> </w:t>
      </w:r>
      <w:r w:rsidR="00437497" w:rsidRPr="00A20097">
        <w:tab/>
      </w:r>
      <w:r>
        <w:tab/>
      </w:r>
      <w:r w:rsidR="00437497" w:rsidRPr="00A20097">
        <w:rPr>
          <w:sz w:val="22"/>
          <w:szCs w:val="22"/>
        </w:rPr>
        <w:t xml:space="preserve">(второй признак </w:t>
      </w:r>
      <w:r w:rsidR="00437497" w:rsidRPr="00A20097">
        <w:rPr>
          <w:i/>
          <w:sz w:val="22"/>
          <w:szCs w:val="22"/>
        </w:rPr>
        <w:t>y</w:t>
      </w:r>
      <w:r w:rsidR="00437497" w:rsidRPr="00A20097">
        <w:rPr>
          <w:sz w:val="22"/>
          <w:szCs w:val="22"/>
        </w:rPr>
        <w:t xml:space="preserve"> – результативный)</w:t>
      </w:r>
    </w:p>
    <w:p w:rsidR="00437497" w:rsidRDefault="00437497" w:rsidP="00A00880">
      <w:pPr>
        <w:tabs>
          <w:tab w:val="left" w:pos="-31680"/>
        </w:tabs>
        <w:spacing w:line="360" w:lineRule="auto"/>
        <w:rPr>
          <w:sz w:val="28"/>
          <w:szCs w:val="28"/>
        </w:rPr>
      </w:pPr>
      <w:r w:rsidRPr="00437497">
        <w:rPr>
          <w:sz w:val="28"/>
          <w:u w:val="single"/>
        </w:rPr>
        <w:t>в среднем на одного члена домохозяйства</w:t>
      </w:r>
      <w:r>
        <w:rPr>
          <w:sz w:val="28"/>
          <w:szCs w:val="28"/>
        </w:rPr>
        <w:t xml:space="preserve">, используя </w:t>
      </w:r>
      <w:r>
        <w:rPr>
          <w:i/>
          <w:sz w:val="28"/>
          <w:szCs w:val="28"/>
        </w:rPr>
        <w:t>метод аналитической группировки</w:t>
      </w:r>
      <w:r>
        <w:rPr>
          <w:sz w:val="28"/>
          <w:szCs w:val="28"/>
        </w:rPr>
        <w:t>;</w:t>
      </w:r>
    </w:p>
    <w:p w:rsidR="00437497" w:rsidRDefault="00437497" w:rsidP="00A00880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оцените силу и тесноту корреляционной связи между названными признаками, используя </w:t>
      </w:r>
      <w:r>
        <w:rPr>
          <w:i/>
          <w:sz w:val="28"/>
          <w:szCs w:val="28"/>
        </w:rPr>
        <w:t>коэффициент детерминации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эмпирическое корреляционное отношение</w:t>
      </w:r>
      <w:r>
        <w:rPr>
          <w:sz w:val="28"/>
          <w:szCs w:val="28"/>
        </w:rPr>
        <w:t>;</w:t>
      </w:r>
    </w:p>
    <w:p w:rsidR="00437497" w:rsidRDefault="00437497" w:rsidP="00A00880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оцените статистическую значимость показателя силы связи.</w:t>
      </w:r>
    </w:p>
    <w:p w:rsidR="00A20097" w:rsidRDefault="00437497" w:rsidP="00A00880">
      <w:pPr>
        <w:tabs>
          <w:tab w:val="left" w:pos="-316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Сделайте выводы по результатам выполнения задания.</w:t>
      </w:r>
    </w:p>
    <w:p w:rsidR="00A20097" w:rsidRPr="00737E7C" w:rsidRDefault="00A20097" w:rsidP="00A20097">
      <w:pPr>
        <w:spacing w:before="120"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2</w:t>
      </w:r>
    </w:p>
    <w:p w:rsidR="00A2009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3E0762">
        <w:rPr>
          <w:sz w:val="28"/>
          <w:szCs w:val="28"/>
        </w:rPr>
        <w:t>Целью выполнения данного Задания</w:t>
      </w:r>
      <w:r>
        <w:rPr>
          <w:sz w:val="28"/>
          <w:szCs w:val="28"/>
        </w:rPr>
        <w:t xml:space="preserve"> является выявление наличия корреляционной связи между </w:t>
      </w:r>
      <w:r>
        <w:rPr>
          <w:sz w:val="28"/>
        </w:rPr>
        <w:t>факторным и результативным признаками</w:t>
      </w:r>
      <w:r>
        <w:rPr>
          <w:sz w:val="28"/>
          <w:szCs w:val="28"/>
        </w:rPr>
        <w:t>, установление направления связи, оценка тесноты и силы связи.</w:t>
      </w:r>
      <w:proofErr w:type="gramEnd"/>
    </w:p>
    <w:p w:rsidR="00A20097" w:rsidRPr="00A20097" w:rsidRDefault="00A20097" w:rsidP="00A20097">
      <w:pPr>
        <w:pStyle w:val="a5"/>
        <w:spacing w:after="0" w:line="360" w:lineRule="auto"/>
        <w:ind w:firstLine="539"/>
        <w:jc w:val="both"/>
        <w:rPr>
          <w:iCs/>
          <w:sz w:val="28"/>
          <w:szCs w:val="28"/>
        </w:rPr>
      </w:pPr>
      <w:r w:rsidRPr="00A20097">
        <w:rPr>
          <w:sz w:val="28"/>
          <w:szCs w:val="28"/>
        </w:rPr>
        <w:t xml:space="preserve">По условию Задания 2 факторным является признак </w:t>
      </w:r>
      <w:r>
        <w:rPr>
          <w:i/>
          <w:sz w:val="28"/>
          <w:szCs w:val="28"/>
        </w:rPr>
        <w:t>Общие расходы</w:t>
      </w:r>
      <w:r w:rsidRPr="00A20097">
        <w:rPr>
          <w:i/>
          <w:sz w:val="28"/>
          <w:szCs w:val="28"/>
        </w:rPr>
        <w:t xml:space="preserve"> </w:t>
      </w:r>
      <w:r w:rsidRPr="00A20097">
        <w:rPr>
          <w:b/>
          <w:bCs/>
          <w:iCs/>
          <w:sz w:val="28"/>
          <w:szCs w:val="28"/>
        </w:rPr>
        <w:t>(X)</w:t>
      </w:r>
      <w:r w:rsidRPr="00A20097">
        <w:rPr>
          <w:iCs/>
          <w:sz w:val="28"/>
          <w:szCs w:val="28"/>
        </w:rPr>
        <w:t xml:space="preserve">, результативным </w:t>
      </w:r>
      <w:r w:rsidRPr="00A20097">
        <w:rPr>
          <w:sz w:val="28"/>
          <w:szCs w:val="28"/>
        </w:rPr>
        <w:t>–</w:t>
      </w:r>
      <w:r w:rsidRPr="00A20097">
        <w:rPr>
          <w:iCs/>
          <w:sz w:val="28"/>
          <w:szCs w:val="28"/>
        </w:rPr>
        <w:t xml:space="preserve"> признак </w:t>
      </w:r>
      <w:r w:rsidRPr="00A20097">
        <w:rPr>
          <w:i/>
          <w:iCs/>
          <w:sz w:val="28"/>
        </w:rPr>
        <w:t>Расходы на продовольственные товары</w:t>
      </w:r>
      <w:r w:rsidRPr="00A20097">
        <w:rPr>
          <w:b/>
          <w:bCs/>
          <w:i/>
          <w:iCs/>
          <w:sz w:val="28"/>
          <w:szCs w:val="28"/>
        </w:rPr>
        <w:t xml:space="preserve"> </w:t>
      </w:r>
      <w:r w:rsidRPr="00A20097">
        <w:rPr>
          <w:i/>
          <w:iCs/>
          <w:sz w:val="28"/>
        </w:rPr>
        <w:t>в среднем на одного члена домохозяйства</w:t>
      </w:r>
      <w:r w:rsidRPr="00A20097">
        <w:rPr>
          <w:b/>
          <w:bCs/>
          <w:iCs/>
          <w:sz w:val="28"/>
          <w:szCs w:val="28"/>
        </w:rPr>
        <w:t xml:space="preserve"> (</w:t>
      </w:r>
      <w:r w:rsidRPr="00A20097">
        <w:rPr>
          <w:b/>
          <w:bCs/>
          <w:iCs/>
          <w:sz w:val="28"/>
          <w:szCs w:val="28"/>
          <w:lang w:val="en-US"/>
        </w:rPr>
        <w:t>Y</w:t>
      </w:r>
      <w:r w:rsidRPr="00A20097">
        <w:rPr>
          <w:b/>
          <w:bCs/>
          <w:iCs/>
          <w:sz w:val="28"/>
          <w:szCs w:val="28"/>
        </w:rPr>
        <w:t>)</w:t>
      </w:r>
      <w:r w:rsidRPr="00A20097">
        <w:rPr>
          <w:i/>
          <w:sz w:val="28"/>
          <w:szCs w:val="28"/>
        </w:rPr>
        <w:t>.</w:t>
      </w:r>
    </w:p>
    <w:p w:rsidR="00A20097" w:rsidRPr="00D404D6" w:rsidRDefault="00A20097" w:rsidP="00D404D6">
      <w:pPr>
        <w:pStyle w:val="a5"/>
        <w:spacing w:before="120"/>
        <w:ind w:right="-2"/>
        <w:jc w:val="center"/>
        <w:rPr>
          <w:b/>
          <w:sz w:val="28"/>
          <w:szCs w:val="28"/>
        </w:rPr>
      </w:pPr>
      <w:r w:rsidRPr="00D404D6">
        <w:rPr>
          <w:b/>
          <w:sz w:val="28"/>
          <w:szCs w:val="28"/>
        </w:rPr>
        <w:t xml:space="preserve">1. Установление наличия и характера связи между признаками </w:t>
      </w:r>
      <w:r w:rsidR="00563675" w:rsidRPr="00563675">
        <w:rPr>
          <w:b/>
          <w:iCs/>
          <w:sz w:val="28"/>
          <w:szCs w:val="28"/>
        </w:rPr>
        <w:t>о</w:t>
      </w:r>
      <w:r w:rsidR="00D404D6" w:rsidRPr="00563675">
        <w:rPr>
          <w:b/>
          <w:iCs/>
          <w:sz w:val="28"/>
          <w:szCs w:val="28"/>
        </w:rPr>
        <w:t xml:space="preserve">бщие расходы </w:t>
      </w:r>
      <w:r w:rsidRPr="00563675">
        <w:rPr>
          <w:b/>
          <w:iCs/>
          <w:sz w:val="28"/>
          <w:szCs w:val="28"/>
        </w:rPr>
        <w:t xml:space="preserve">и </w:t>
      </w:r>
      <w:r w:rsidR="00563675" w:rsidRPr="00563675">
        <w:rPr>
          <w:b/>
          <w:iCs/>
          <w:sz w:val="28"/>
        </w:rPr>
        <w:t>р</w:t>
      </w:r>
      <w:r w:rsidR="00D404D6" w:rsidRPr="00563675">
        <w:rPr>
          <w:b/>
          <w:iCs/>
          <w:sz w:val="28"/>
        </w:rPr>
        <w:t>асходы на продовольственные товары</w:t>
      </w:r>
      <w:r w:rsidR="00D404D6" w:rsidRPr="00563675">
        <w:rPr>
          <w:b/>
          <w:iCs/>
          <w:sz w:val="28"/>
          <w:szCs w:val="28"/>
        </w:rPr>
        <w:t xml:space="preserve"> </w:t>
      </w:r>
      <w:r w:rsidR="00D404D6" w:rsidRPr="00563675">
        <w:rPr>
          <w:b/>
          <w:iCs/>
          <w:sz w:val="28"/>
        </w:rPr>
        <w:t>в среднем на одного члена домохозяйства</w:t>
      </w:r>
      <w:r w:rsidR="00D404D6" w:rsidRPr="00563675">
        <w:rPr>
          <w:b/>
          <w:iCs/>
          <w:sz w:val="28"/>
          <w:szCs w:val="28"/>
        </w:rPr>
        <w:t xml:space="preserve"> </w:t>
      </w:r>
      <w:r w:rsidRPr="00563675">
        <w:rPr>
          <w:b/>
          <w:iCs/>
          <w:sz w:val="28"/>
          <w:szCs w:val="28"/>
        </w:rPr>
        <w:t>методом</w:t>
      </w:r>
      <w:r w:rsidRPr="00D404D6">
        <w:rPr>
          <w:b/>
          <w:sz w:val="28"/>
          <w:szCs w:val="28"/>
        </w:rPr>
        <w:t xml:space="preserve"> аналитической группировки</w:t>
      </w:r>
    </w:p>
    <w:p w:rsidR="00D404D6" w:rsidRDefault="00A20097" w:rsidP="00D404D6">
      <w:pPr>
        <w:pStyle w:val="a5"/>
        <w:spacing w:after="0" w:line="360" w:lineRule="auto"/>
        <w:ind w:firstLine="709"/>
        <w:jc w:val="both"/>
      </w:pPr>
      <w:r w:rsidRPr="00D404D6">
        <w:rPr>
          <w:sz w:val="28"/>
          <w:szCs w:val="28"/>
        </w:rPr>
        <w:t xml:space="preserve">Используя разработочную таблицу 3, </w:t>
      </w:r>
      <w:r w:rsidR="00D404D6">
        <w:rPr>
          <w:sz w:val="28"/>
          <w:szCs w:val="28"/>
        </w:rPr>
        <w:t>по</w:t>
      </w:r>
      <w:r w:rsidRPr="00D404D6">
        <w:rPr>
          <w:sz w:val="28"/>
          <w:szCs w:val="28"/>
        </w:rPr>
        <w:t xml:space="preserve">строим аналитическую группировку, характеризующую зависимость между факторным признаком </w:t>
      </w:r>
      <w:r w:rsidRPr="00D404D6">
        <w:rPr>
          <w:b/>
          <w:sz w:val="28"/>
          <w:szCs w:val="28"/>
        </w:rPr>
        <w:t>Х</w:t>
      </w:r>
      <w:r w:rsidRPr="00D404D6">
        <w:rPr>
          <w:sz w:val="28"/>
          <w:szCs w:val="28"/>
        </w:rPr>
        <w:t xml:space="preserve"> – </w:t>
      </w:r>
      <w:r w:rsidR="00D404D6" w:rsidRPr="00D404D6">
        <w:rPr>
          <w:b/>
          <w:i/>
          <w:sz w:val="28"/>
          <w:szCs w:val="28"/>
        </w:rPr>
        <w:t xml:space="preserve">Общие расходы </w:t>
      </w:r>
      <w:r w:rsidRPr="00D404D6">
        <w:rPr>
          <w:sz w:val="28"/>
          <w:szCs w:val="28"/>
        </w:rPr>
        <w:t xml:space="preserve">и результативным признаком </w:t>
      </w:r>
      <w:r w:rsidRPr="00D404D6">
        <w:rPr>
          <w:b/>
          <w:sz w:val="28"/>
          <w:szCs w:val="28"/>
          <w:lang w:val="en-US"/>
        </w:rPr>
        <w:t>Y</w:t>
      </w:r>
      <w:r w:rsidRPr="00D404D6">
        <w:rPr>
          <w:b/>
          <w:sz w:val="28"/>
          <w:szCs w:val="28"/>
        </w:rPr>
        <w:t xml:space="preserve"> </w:t>
      </w:r>
      <w:r w:rsidRPr="00D404D6">
        <w:rPr>
          <w:sz w:val="28"/>
          <w:szCs w:val="28"/>
        </w:rPr>
        <w:t>–</w:t>
      </w:r>
      <w:r w:rsidRPr="00D404D6">
        <w:rPr>
          <w:b/>
          <w:sz w:val="28"/>
          <w:szCs w:val="28"/>
        </w:rPr>
        <w:t xml:space="preserve"> </w:t>
      </w:r>
      <w:r w:rsidR="00D404D6" w:rsidRPr="00D404D6">
        <w:rPr>
          <w:b/>
          <w:i/>
          <w:iCs/>
          <w:sz w:val="28"/>
        </w:rPr>
        <w:t>Расходы на продовольственные товары</w:t>
      </w:r>
      <w:r w:rsidR="00D404D6" w:rsidRPr="00D404D6">
        <w:rPr>
          <w:b/>
          <w:i/>
          <w:iCs/>
          <w:sz w:val="28"/>
          <w:szCs w:val="28"/>
        </w:rPr>
        <w:t xml:space="preserve"> </w:t>
      </w:r>
      <w:r w:rsidR="00D404D6" w:rsidRPr="00D404D6">
        <w:rPr>
          <w:b/>
          <w:i/>
          <w:iCs/>
          <w:sz w:val="28"/>
        </w:rPr>
        <w:t>в среднем на одного члена домохозяйства</w:t>
      </w:r>
      <w:r w:rsidRPr="00D404D6">
        <w:rPr>
          <w:sz w:val="28"/>
          <w:szCs w:val="28"/>
        </w:rPr>
        <w:t xml:space="preserve">. </w:t>
      </w:r>
      <w:r w:rsidR="00D404D6" w:rsidRPr="00D404D6">
        <w:rPr>
          <w:sz w:val="28"/>
          <w:szCs w:val="28"/>
        </w:rPr>
        <w:t xml:space="preserve">Групповые средние значения </w:t>
      </w:r>
      <w:r w:rsidR="00D404D6" w:rsidRPr="00D404D6">
        <w:rPr>
          <w:b/>
          <w:i/>
          <w:position w:val="-14"/>
          <w:sz w:val="28"/>
          <w:szCs w:val="28"/>
        </w:rPr>
        <w:object w:dxaOrig="300" w:dyaOrig="420">
          <v:shape id="_x0000_i1054" type="#_x0000_t75" style="width:16.5pt;height:24.75pt" o:ole="">
            <v:imagedata r:id="rId65" o:title=""/>
          </v:shape>
          <o:OLEObject Type="Embed" ProgID="Equation.3" ShapeID="_x0000_i1054" DrawAspect="Content" ObjectID="_1487470491" r:id="rId66"/>
        </w:object>
      </w:r>
      <w:r w:rsidR="00D404D6" w:rsidRPr="00D404D6">
        <w:rPr>
          <w:sz w:val="28"/>
          <w:szCs w:val="28"/>
        </w:rPr>
        <w:t xml:space="preserve"> получим из таблицы 3 </w:t>
      </w:r>
      <w:r w:rsidR="00D404D6" w:rsidRPr="00D404D6">
        <w:rPr>
          <w:sz w:val="28"/>
          <w:szCs w:val="28"/>
        </w:rPr>
        <w:lastRenderedPageBreak/>
        <w:t>(графа 4), основываясь на итоговых строках «Всего». Построенную аналитическую группировку представим в таблице 7:</w:t>
      </w:r>
    </w:p>
    <w:p w:rsidR="00563675" w:rsidRDefault="00563675" w:rsidP="00D404D6">
      <w:pPr>
        <w:pStyle w:val="a5"/>
        <w:spacing w:after="0"/>
        <w:ind w:right="-2" w:firstLine="720"/>
        <w:jc w:val="right"/>
        <w:rPr>
          <w:sz w:val="28"/>
          <w:szCs w:val="28"/>
        </w:rPr>
      </w:pPr>
    </w:p>
    <w:p w:rsidR="00563675" w:rsidRDefault="00563675" w:rsidP="00D404D6">
      <w:pPr>
        <w:pStyle w:val="a5"/>
        <w:spacing w:after="0"/>
        <w:ind w:right="-2" w:firstLine="720"/>
        <w:jc w:val="right"/>
        <w:rPr>
          <w:sz w:val="28"/>
          <w:szCs w:val="28"/>
        </w:rPr>
      </w:pPr>
    </w:p>
    <w:p w:rsidR="00563675" w:rsidRDefault="00563675" w:rsidP="00D404D6">
      <w:pPr>
        <w:pStyle w:val="a5"/>
        <w:spacing w:after="0"/>
        <w:ind w:right="-2" w:firstLine="720"/>
        <w:jc w:val="right"/>
        <w:rPr>
          <w:sz w:val="28"/>
          <w:szCs w:val="28"/>
        </w:rPr>
      </w:pPr>
    </w:p>
    <w:p w:rsidR="00A20097" w:rsidRPr="00D404D6" w:rsidRDefault="00A20097" w:rsidP="00D404D6">
      <w:pPr>
        <w:pStyle w:val="a5"/>
        <w:spacing w:after="0"/>
        <w:ind w:right="-2" w:firstLine="720"/>
        <w:jc w:val="right"/>
        <w:rPr>
          <w:sz w:val="28"/>
          <w:szCs w:val="28"/>
        </w:rPr>
      </w:pPr>
      <w:r w:rsidRPr="00D404D6">
        <w:rPr>
          <w:sz w:val="28"/>
          <w:szCs w:val="28"/>
        </w:rPr>
        <w:t>Таблица 7</w:t>
      </w:r>
    </w:p>
    <w:p w:rsidR="00A20097" w:rsidRPr="00D404D6" w:rsidRDefault="00A20097" w:rsidP="00D404D6">
      <w:pPr>
        <w:pStyle w:val="a5"/>
        <w:spacing w:after="0"/>
        <w:jc w:val="center"/>
        <w:rPr>
          <w:sz w:val="28"/>
          <w:szCs w:val="28"/>
        </w:rPr>
      </w:pPr>
      <w:r w:rsidRPr="00D404D6">
        <w:rPr>
          <w:sz w:val="28"/>
          <w:szCs w:val="28"/>
        </w:rPr>
        <w:t xml:space="preserve">Зависимость </w:t>
      </w:r>
      <w:r w:rsidR="00D404D6" w:rsidRPr="00D404D6">
        <w:rPr>
          <w:sz w:val="28"/>
          <w:szCs w:val="28"/>
        </w:rPr>
        <w:t>р</w:t>
      </w:r>
      <w:r w:rsidR="00D404D6" w:rsidRPr="00D404D6">
        <w:rPr>
          <w:sz w:val="28"/>
        </w:rPr>
        <w:t>асходов на продовольственные товары</w:t>
      </w:r>
      <w:r w:rsidR="00D404D6" w:rsidRPr="00D404D6">
        <w:rPr>
          <w:sz w:val="28"/>
          <w:szCs w:val="28"/>
        </w:rPr>
        <w:t xml:space="preserve"> </w:t>
      </w:r>
      <w:r w:rsidR="009D659A" w:rsidRPr="00D404D6">
        <w:rPr>
          <w:sz w:val="28"/>
        </w:rPr>
        <w:t>в среднем на одного члена домохозяйства</w:t>
      </w:r>
      <w:r w:rsidR="009D659A" w:rsidRPr="00D404D6">
        <w:rPr>
          <w:sz w:val="28"/>
          <w:szCs w:val="28"/>
        </w:rPr>
        <w:t xml:space="preserve"> </w:t>
      </w:r>
      <w:r w:rsidRPr="00D404D6">
        <w:rPr>
          <w:sz w:val="28"/>
          <w:szCs w:val="28"/>
        </w:rPr>
        <w:t xml:space="preserve">от </w:t>
      </w:r>
      <w:r w:rsidR="00D404D6" w:rsidRPr="00D404D6">
        <w:rPr>
          <w:sz w:val="28"/>
          <w:szCs w:val="28"/>
        </w:rPr>
        <w:t xml:space="preserve">общих расходов </w:t>
      </w:r>
    </w:p>
    <w:tbl>
      <w:tblPr>
        <w:tblW w:w="9742" w:type="dxa"/>
        <w:jc w:val="center"/>
        <w:tblInd w:w="-1678" w:type="dxa"/>
        <w:tblLook w:val="0000"/>
      </w:tblPr>
      <w:tblGrid>
        <w:gridCol w:w="1440"/>
        <w:gridCol w:w="3065"/>
        <w:gridCol w:w="1934"/>
        <w:gridCol w:w="1229"/>
        <w:gridCol w:w="2074"/>
      </w:tblGrid>
      <w:tr w:rsidR="00A20097" w:rsidRPr="009D659A" w:rsidTr="006C7A34">
        <w:trPr>
          <w:cantSplit/>
          <w:trHeight w:val="477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9D659A">
            <w:pPr>
              <w:jc w:val="center"/>
            </w:pPr>
            <w:r w:rsidRPr="00D921C2">
              <w:t xml:space="preserve">Группы </w:t>
            </w:r>
            <w:r w:rsidR="009D659A" w:rsidRPr="00D921C2">
              <w:t>домохозяйств по общим расходам</w:t>
            </w:r>
            <w:r w:rsidRPr="00D921C2">
              <w:t xml:space="preserve"> </w:t>
            </w:r>
            <w:r w:rsidR="009D659A" w:rsidRPr="00D921C2">
              <w:t>в среднем на одного члена домохозяйства</w:t>
            </w:r>
            <w:r w:rsidRPr="00D921C2">
              <w:t xml:space="preserve">, </w:t>
            </w:r>
          </w:p>
          <w:p w:rsidR="00A20097" w:rsidRPr="00D921C2" w:rsidRDefault="009D659A" w:rsidP="00D404D6">
            <w:pPr>
              <w:jc w:val="center"/>
            </w:pPr>
            <w:r w:rsidRPr="00D921C2">
              <w:t>тыс.</w:t>
            </w:r>
            <w:r w:rsidR="00A20097" w:rsidRPr="00D921C2">
              <w:t xml:space="preserve"> руб.</w:t>
            </w:r>
            <w:r w:rsidR="00B25C17" w:rsidRPr="00D921C2">
              <w:t>,</w:t>
            </w:r>
          </w:p>
          <w:p w:rsidR="00B25C17" w:rsidRPr="00D921C2" w:rsidRDefault="00B25C17" w:rsidP="00D404D6">
            <w:pPr>
              <w:jc w:val="center"/>
              <w:rPr>
                <w:b/>
              </w:rPr>
            </w:pPr>
            <w:proofErr w:type="spellStart"/>
            <w:r w:rsidRPr="00D921C2">
              <w:rPr>
                <w:i/>
                <w:iCs/>
              </w:rPr>
              <w:t>х</w:t>
            </w:r>
            <w:proofErr w:type="spellEnd"/>
          </w:p>
        </w:tc>
        <w:tc>
          <w:tcPr>
            <w:tcW w:w="19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9D659A">
            <w:pPr>
              <w:jc w:val="center"/>
            </w:pPr>
            <w:r w:rsidRPr="00D921C2">
              <w:t xml:space="preserve">Число </w:t>
            </w:r>
            <w:r w:rsidR="009D659A" w:rsidRPr="00D921C2">
              <w:t>домохозяйств</w:t>
            </w:r>
            <w:r w:rsidR="00B25C17" w:rsidRPr="00D921C2">
              <w:t>,</w:t>
            </w:r>
          </w:p>
          <w:p w:rsidR="00B25C17" w:rsidRPr="00D921C2" w:rsidRDefault="00B25C17" w:rsidP="009D659A">
            <w:pPr>
              <w:jc w:val="center"/>
              <w:rPr>
                <w:b/>
                <w:vertAlign w:val="subscript"/>
              </w:rPr>
            </w:pPr>
            <w:proofErr w:type="spellStart"/>
            <w:r w:rsidRPr="00D921C2">
              <w:rPr>
                <w:b/>
                <w:i/>
                <w:lang w:val="en-US"/>
              </w:rPr>
              <w:t>f</w:t>
            </w:r>
            <w:r w:rsidRPr="00D921C2">
              <w:rPr>
                <w:b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3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9D659A">
            <w:pPr>
              <w:jc w:val="center"/>
            </w:pPr>
            <w:r w:rsidRPr="00D921C2">
              <w:t xml:space="preserve">Сумма </w:t>
            </w:r>
            <w:r w:rsidR="00A05027" w:rsidRPr="00D921C2">
              <w:t>расходов на продовольственные товары</w:t>
            </w:r>
            <w:r w:rsidR="00B25C17" w:rsidRPr="00D921C2">
              <w:t xml:space="preserve"> в среднем на одного члена домохозяйства</w:t>
            </w:r>
            <w:r w:rsidRPr="00D921C2">
              <w:t>,</w:t>
            </w:r>
          </w:p>
          <w:p w:rsidR="00A20097" w:rsidRPr="00D921C2" w:rsidRDefault="009D659A" w:rsidP="00D404D6">
            <w:pPr>
              <w:jc w:val="center"/>
              <w:rPr>
                <w:b/>
                <w:vertAlign w:val="subscript"/>
              </w:rPr>
            </w:pPr>
            <w:r w:rsidRPr="00D921C2">
              <w:t>тыс.</w:t>
            </w:r>
            <w:r w:rsidR="00A20097" w:rsidRPr="00D921C2">
              <w:t xml:space="preserve"> руб.</w:t>
            </w:r>
          </w:p>
        </w:tc>
      </w:tr>
      <w:tr w:rsidR="00A20097" w:rsidRPr="009D659A" w:rsidTr="006C7A34">
        <w:trPr>
          <w:cantSplit/>
          <w:trHeight w:val="613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</w:p>
        </w:tc>
        <w:tc>
          <w:tcPr>
            <w:tcW w:w="19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  <w:rPr>
                <w:b/>
                <w:vertAlign w:val="subscript"/>
              </w:rPr>
            </w:pPr>
            <w:r w:rsidRPr="00D921C2">
              <w:t>всего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17" w:rsidRPr="00D921C2" w:rsidRDefault="00A20097" w:rsidP="00B25C17">
            <w:pPr>
              <w:jc w:val="center"/>
            </w:pPr>
            <w:r w:rsidRPr="00D921C2">
              <w:t xml:space="preserve">в среднем на </w:t>
            </w:r>
            <w:r w:rsidR="00B25C17" w:rsidRPr="00D921C2">
              <w:t>одно домохозяйство,</w:t>
            </w:r>
          </w:p>
          <w:p w:rsidR="00A20097" w:rsidRPr="00D921C2" w:rsidRDefault="00B25C17" w:rsidP="00D404D6">
            <w:pPr>
              <w:jc w:val="center"/>
            </w:pPr>
            <w:r w:rsidRPr="00D921C2">
              <w:rPr>
                <w:b/>
                <w:i/>
                <w:position w:val="-14"/>
              </w:rPr>
              <w:object w:dxaOrig="300" w:dyaOrig="420">
                <v:shape id="_x0000_i1055" type="#_x0000_t75" style="width:16.5pt;height:24pt" o:ole="">
                  <v:imagedata r:id="rId67" o:title=""/>
                </v:shape>
                <o:OLEObject Type="Embed" ProgID="Equation.3" ShapeID="_x0000_i1055" DrawAspect="Content" ObjectID="_1487470492" r:id="rId68"/>
              </w:object>
            </w:r>
            <w:r w:rsidR="00A20097" w:rsidRPr="00D921C2">
              <w:t xml:space="preserve"> </w:t>
            </w:r>
          </w:p>
        </w:tc>
      </w:tr>
      <w:tr w:rsidR="006C7A34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7A34" w:rsidRPr="00D921C2" w:rsidRDefault="006C7A34" w:rsidP="0081529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7A34" w:rsidRPr="00D921C2" w:rsidRDefault="006C7A34" w:rsidP="0081529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2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7A34" w:rsidRPr="00D921C2" w:rsidRDefault="006C7A34" w:rsidP="0081529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C7A34" w:rsidRPr="00D921C2" w:rsidRDefault="006C7A34" w:rsidP="0081529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C7A34" w:rsidRPr="00D921C2" w:rsidRDefault="006C7A34" w:rsidP="0081529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5=4:3</w:t>
            </w:r>
          </w:p>
        </w:tc>
      </w:tr>
      <w:tr w:rsidR="00A20097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B25C17" w:rsidP="00D404D6">
            <w:pPr>
              <w:jc w:val="center"/>
            </w:pPr>
            <w:r w:rsidRPr="00D921C2">
              <w:t>30-50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B25C17" w:rsidP="00D404D6">
            <w:pPr>
              <w:jc w:val="center"/>
            </w:pPr>
            <w:r w:rsidRPr="00D921C2"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6C7A34" w:rsidP="00D404D6">
            <w:pPr>
              <w:jc w:val="center"/>
            </w:pPr>
            <w:r w:rsidRPr="00D921C2">
              <w:t>252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31,5</w:t>
            </w:r>
          </w:p>
        </w:tc>
      </w:tr>
      <w:tr w:rsidR="00A20097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B25C17" w:rsidP="00D404D6">
            <w:pPr>
              <w:jc w:val="center"/>
            </w:pPr>
            <w:r w:rsidRPr="00D921C2">
              <w:t>50-70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B25C17" w:rsidP="00D404D6">
            <w:pPr>
              <w:jc w:val="center"/>
            </w:pPr>
            <w:r w:rsidRPr="00D921C2">
              <w:t>11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6C7A34" w:rsidP="00D404D6">
            <w:pPr>
              <w:jc w:val="center"/>
            </w:pPr>
            <w:r w:rsidRPr="00D921C2">
              <w:t>498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45,273</w:t>
            </w:r>
          </w:p>
        </w:tc>
      </w:tr>
      <w:tr w:rsidR="00A20097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B25C17" w:rsidP="00D404D6">
            <w:pPr>
              <w:jc w:val="center"/>
            </w:pPr>
            <w:r w:rsidRPr="00D921C2">
              <w:t>70-90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B25C17" w:rsidP="00D404D6">
            <w:pPr>
              <w:jc w:val="center"/>
            </w:pPr>
            <w:r w:rsidRPr="00D921C2">
              <w:t>8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6C7A34" w:rsidP="00D404D6">
            <w:pPr>
              <w:jc w:val="center"/>
            </w:pPr>
            <w:r w:rsidRPr="00D921C2">
              <w:t>416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52</w:t>
            </w:r>
          </w:p>
        </w:tc>
      </w:tr>
      <w:tr w:rsidR="00A20097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B25C17" w:rsidP="00D404D6">
            <w:pPr>
              <w:jc w:val="center"/>
            </w:pPr>
            <w:r w:rsidRPr="00D921C2">
              <w:t>90-110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B25C17" w:rsidP="00D404D6">
            <w:pPr>
              <w:jc w:val="center"/>
            </w:pPr>
            <w:r w:rsidRPr="00D921C2">
              <w:t>3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6C7A34" w:rsidP="00D404D6">
            <w:pPr>
              <w:jc w:val="center"/>
            </w:pPr>
            <w:r w:rsidRPr="00D921C2">
              <w:t>166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55,333</w:t>
            </w:r>
          </w:p>
        </w:tc>
      </w:tr>
      <w:tr w:rsidR="00A20097" w:rsidRPr="009D659A" w:rsidTr="006C7A34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A20097" w:rsidP="00D404D6"/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B25C17" w:rsidP="00D404D6">
            <w:pPr>
              <w:jc w:val="center"/>
            </w:pPr>
            <w:r w:rsidRPr="00D921C2">
              <w:t> Итого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30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6C7A34" w:rsidP="00D404D6">
            <w:pPr>
              <w:jc w:val="center"/>
            </w:pPr>
            <w:r w:rsidRPr="00D921C2">
              <w:t>1332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DE03A1" w:rsidP="00D404D6">
            <w:pPr>
              <w:jc w:val="center"/>
            </w:pPr>
            <w:r w:rsidRPr="00D921C2">
              <w:t>44,4</w:t>
            </w:r>
          </w:p>
        </w:tc>
      </w:tr>
    </w:tbl>
    <w:p w:rsidR="00A20097" w:rsidRPr="00904B0F" w:rsidRDefault="00A20097" w:rsidP="00904B0F">
      <w:pPr>
        <w:pStyle w:val="a5"/>
        <w:spacing w:before="120" w:after="0" w:line="360" w:lineRule="auto"/>
        <w:ind w:firstLine="720"/>
        <w:jc w:val="both"/>
        <w:rPr>
          <w:sz w:val="28"/>
          <w:szCs w:val="28"/>
        </w:rPr>
      </w:pPr>
      <w:r w:rsidRPr="00904B0F">
        <w:rPr>
          <w:b/>
          <w:sz w:val="28"/>
          <w:szCs w:val="28"/>
        </w:rPr>
        <w:t>Вывод</w:t>
      </w:r>
      <w:r w:rsidRPr="00904B0F">
        <w:rPr>
          <w:sz w:val="28"/>
          <w:szCs w:val="28"/>
        </w:rPr>
        <w:t>. Анализ данных табл</w:t>
      </w:r>
      <w:r w:rsidR="00904B0F">
        <w:rPr>
          <w:sz w:val="28"/>
          <w:szCs w:val="28"/>
        </w:rPr>
        <w:t>ицы</w:t>
      </w:r>
      <w:r w:rsidRPr="00904B0F">
        <w:rPr>
          <w:sz w:val="28"/>
          <w:szCs w:val="28"/>
        </w:rPr>
        <w:t xml:space="preserve"> </w:t>
      </w:r>
      <w:r w:rsidR="00904B0F">
        <w:rPr>
          <w:sz w:val="28"/>
          <w:szCs w:val="28"/>
        </w:rPr>
        <w:t>7</w:t>
      </w:r>
      <w:r w:rsidRPr="00904B0F">
        <w:rPr>
          <w:sz w:val="28"/>
          <w:szCs w:val="28"/>
        </w:rPr>
        <w:t xml:space="preserve"> показывает, что с увеличением </w:t>
      </w:r>
      <w:r w:rsidR="00904B0F" w:rsidRPr="009D659A">
        <w:rPr>
          <w:sz w:val="28"/>
          <w:szCs w:val="28"/>
        </w:rPr>
        <w:t>общи</w:t>
      </w:r>
      <w:r w:rsidR="00904B0F">
        <w:rPr>
          <w:sz w:val="28"/>
          <w:szCs w:val="28"/>
        </w:rPr>
        <w:t>х</w:t>
      </w:r>
      <w:r w:rsidR="00904B0F" w:rsidRPr="009D659A">
        <w:rPr>
          <w:sz w:val="28"/>
          <w:szCs w:val="28"/>
        </w:rPr>
        <w:t xml:space="preserve"> расход</w:t>
      </w:r>
      <w:r w:rsidR="00904B0F">
        <w:rPr>
          <w:sz w:val="28"/>
          <w:szCs w:val="28"/>
        </w:rPr>
        <w:t>ов</w:t>
      </w:r>
      <w:r w:rsidR="00904B0F" w:rsidRPr="009D659A">
        <w:rPr>
          <w:sz w:val="28"/>
          <w:szCs w:val="28"/>
        </w:rPr>
        <w:t xml:space="preserve"> в среднем на одного члена домохозяйства</w:t>
      </w:r>
      <w:r w:rsidR="00904B0F" w:rsidRPr="00904B0F">
        <w:rPr>
          <w:sz w:val="28"/>
          <w:szCs w:val="28"/>
        </w:rPr>
        <w:t xml:space="preserve"> </w:t>
      </w:r>
      <w:r w:rsidRPr="00904B0F">
        <w:rPr>
          <w:sz w:val="28"/>
          <w:szCs w:val="28"/>
        </w:rPr>
        <w:t>от группы к</w:t>
      </w:r>
      <w:r w:rsidR="00904B0F">
        <w:rPr>
          <w:sz w:val="28"/>
          <w:szCs w:val="28"/>
        </w:rPr>
        <w:t xml:space="preserve"> группе систематически возрастаю</w:t>
      </w:r>
      <w:r w:rsidRPr="00904B0F">
        <w:rPr>
          <w:sz w:val="28"/>
          <w:szCs w:val="28"/>
        </w:rPr>
        <w:t>т и средн</w:t>
      </w:r>
      <w:r w:rsidR="00904B0F">
        <w:rPr>
          <w:sz w:val="28"/>
          <w:szCs w:val="28"/>
        </w:rPr>
        <w:t>ие</w:t>
      </w:r>
      <w:r w:rsidRPr="00904B0F">
        <w:rPr>
          <w:sz w:val="28"/>
          <w:szCs w:val="28"/>
        </w:rPr>
        <w:t xml:space="preserve"> </w:t>
      </w:r>
      <w:r w:rsidR="00904B0F">
        <w:rPr>
          <w:sz w:val="28"/>
          <w:szCs w:val="28"/>
        </w:rPr>
        <w:t>расходы</w:t>
      </w:r>
      <w:r w:rsidR="00904B0F" w:rsidRPr="009D659A">
        <w:rPr>
          <w:sz w:val="28"/>
          <w:szCs w:val="28"/>
        </w:rPr>
        <w:t xml:space="preserve"> на продовольственные товары в среднем на одного члена домохозяйства</w:t>
      </w:r>
      <w:r w:rsidRPr="00904B0F">
        <w:rPr>
          <w:sz w:val="28"/>
          <w:szCs w:val="28"/>
        </w:rPr>
        <w:t xml:space="preserve"> по каждой группе </w:t>
      </w:r>
      <w:r w:rsidR="00904B0F">
        <w:rPr>
          <w:sz w:val="28"/>
          <w:szCs w:val="28"/>
        </w:rPr>
        <w:t>домохозяйств</w:t>
      </w:r>
      <w:r w:rsidRPr="00904B0F">
        <w:rPr>
          <w:sz w:val="28"/>
          <w:szCs w:val="28"/>
        </w:rPr>
        <w:t xml:space="preserve">, что свидетельствует о наличии прямой корреляционной связи между исследуемыми признаками. </w:t>
      </w:r>
    </w:p>
    <w:p w:rsidR="00A20097" w:rsidRPr="00CE04EB" w:rsidRDefault="00A20097" w:rsidP="00A20097">
      <w:pPr>
        <w:pStyle w:val="a5"/>
        <w:spacing w:before="120"/>
        <w:ind w:firstLine="720"/>
        <w:jc w:val="center"/>
        <w:rPr>
          <w:rFonts w:asciiTheme="majorBidi" w:hAnsiTheme="majorBidi" w:cstheme="majorBidi"/>
          <w:b/>
          <w:sz w:val="28"/>
          <w:szCs w:val="28"/>
        </w:rPr>
      </w:pPr>
      <w:r w:rsidRPr="00CE04EB">
        <w:rPr>
          <w:rFonts w:asciiTheme="majorBidi" w:hAnsiTheme="majorBidi" w:cstheme="majorBidi"/>
          <w:b/>
          <w:sz w:val="28"/>
          <w:szCs w:val="28"/>
        </w:rPr>
        <w:t>2. Измерение тесноты и силы корреляционной связи с использованием коэффициента детерминации и эмпирического корреляционного отношения</w:t>
      </w:r>
    </w:p>
    <w:p w:rsidR="00A20097" w:rsidRPr="00CE04EB" w:rsidRDefault="00A20097" w:rsidP="00CE04EB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E04EB">
        <w:rPr>
          <w:rFonts w:asciiTheme="majorBidi" w:hAnsiTheme="majorBidi" w:cstheme="majorBidi"/>
          <w:sz w:val="28"/>
          <w:szCs w:val="28"/>
        </w:rPr>
        <w:t>Для измерения тесноты и силы связи между факторным и результативным признаками рассчит</w:t>
      </w:r>
      <w:r w:rsidR="00CE04EB">
        <w:rPr>
          <w:rFonts w:asciiTheme="majorBidi" w:hAnsiTheme="majorBidi" w:cstheme="majorBidi"/>
          <w:sz w:val="28"/>
          <w:szCs w:val="28"/>
        </w:rPr>
        <w:t>аем</w:t>
      </w:r>
      <w:r w:rsidRPr="00CE04EB">
        <w:rPr>
          <w:rFonts w:asciiTheme="majorBidi" w:hAnsiTheme="majorBidi" w:cstheme="majorBidi"/>
          <w:sz w:val="28"/>
          <w:szCs w:val="28"/>
        </w:rPr>
        <w:t xml:space="preserve"> специальные показатели – эмпирический коэффициент детерминации </w:t>
      </w:r>
      <w:r w:rsidRPr="00CE04EB">
        <w:rPr>
          <w:rFonts w:asciiTheme="majorBidi" w:hAnsiTheme="majorBidi" w:cstheme="majorBidi"/>
          <w:position w:val="-12"/>
          <w:sz w:val="28"/>
          <w:szCs w:val="28"/>
        </w:rPr>
        <w:object w:dxaOrig="380" w:dyaOrig="480">
          <v:shape id="_x0000_i1056" type="#_x0000_t75" style="width:18.75pt;height:24pt" o:ole="">
            <v:imagedata r:id="rId69" o:title=""/>
          </v:shape>
          <o:OLEObject Type="Embed" ProgID="Equation.3" ShapeID="_x0000_i1056" DrawAspect="Content" ObjectID="_1487470493" r:id="rId70"/>
        </w:object>
      </w:r>
      <w:r w:rsidRPr="00CE04EB">
        <w:rPr>
          <w:rFonts w:asciiTheme="majorBidi" w:hAnsiTheme="majorBidi" w:cstheme="majorBidi"/>
          <w:sz w:val="28"/>
          <w:szCs w:val="28"/>
        </w:rPr>
        <w:t xml:space="preserve"> и эмпирическое корреляционное отношение </w:t>
      </w:r>
      <w:r w:rsidRPr="00CE04EB">
        <w:rPr>
          <w:rFonts w:asciiTheme="majorBidi" w:hAnsiTheme="majorBidi" w:cstheme="majorBidi"/>
          <w:position w:val="-12"/>
          <w:sz w:val="28"/>
          <w:szCs w:val="28"/>
        </w:rPr>
        <w:object w:dxaOrig="360" w:dyaOrig="480">
          <v:shape id="_x0000_i1057" type="#_x0000_t75" style="width:17.25pt;height:24pt" o:ole="">
            <v:imagedata r:id="rId71" o:title=""/>
          </v:shape>
          <o:OLEObject Type="Embed" ProgID="Equation.3" ShapeID="_x0000_i1057" DrawAspect="Content" ObjectID="_1487470494" r:id="rId72"/>
        </w:object>
      </w:r>
      <w:r w:rsidRPr="00CE04EB">
        <w:rPr>
          <w:rFonts w:asciiTheme="majorBidi" w:hAnsiTheme="majorBidi" w:cstheme="majorBidi"/>
          <w:sz w:val="28"/>
          <w:szCs w:val="28"/>
        </w:rPr>
        <w:t>.</w:t>
      </w:r>
    </w:p>
    <w:p w:rsidR="00A20097" w:rsidRPr="00CE04EB" w:rsidRDefault="00A20097" w:rsidP="00563675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CE04EB">
        <w:rPr>
          <w:rFonts w:asciiTheme="majorBidi" w:hAnsiTheme="majorBidi" w:cstheme="majorBidi"/>
          <w:b/>
          <w:i/>
          <w:sz w:val="28"/>
          <w:szCs w:val="28"/>
        </w:rPr>
        <w:t>Эмпирический коэффициент детерминации</w:t>
      </w:r>
      <w:r w:rsidRPr="00CE04EB">
        <w:rPr>
          <w:rFonts w:asciiTheme="majorBidi" w:hAnsiTheme="majorBidi" w:cstheme="majorBidi"/>
          <w:sz w:val="28"/>
          <w:szCs w:val="28"/>
        </w:rPr>
        <w:t xml:space="preserve"> </w:t>
      </w:r>
      <w:r w:rsidRPr="00CE04EB">
        <w:rPr>
          <w:rFonts w:asciiTheme="majorBidi" w:hAnsiTheme="majorBidi" w:cstheme="majorBidi"/>
          <w:position w:val="-12"/>
          <w:sz w:val="28"/>
          <w:szCs w:val="28"/>
        </w:rPr>
        <w:object w:dxaOrig="380" w:dyaOrig="480">
          <v:shape id="_x0000_i1058" type="#_x0000_t75" style="width:18.75pt;height:24pt" o:ole="">
            <v:imagedata r:id="rId73" o:title=""/>
          </v:shape>
          <o:OLEObject Type="Embed" ProgID="Equation.3" ShapeID="_x0000_i1058" DrawAspect="Content" ObjectID="_1487470495" r:id="rId74"/>
        </w:object>
      </w:r>
      <w:r w:rsidRPr="00CE04EB">
        <w:rPr>
          <w:rFonts w:asciiTheme="majorBidi" w:hAnsiTheme="majorBidi" w:cstheme="majorBidi"/>
          <w:sz w:val="28"/>
          <w:szCs w:val="28"/>
        </w:rPr>
        <w:t xml:space="preserve"> оценивает силу </w:t>
      </w:r>
      <w:r w:rsidRPr="00CE04EB">
        <w:rPr>
          <w:rFonts w:asciiTheme="majorBidi" w:hAnsiTheme="majorBidi" w:cstheme="majorBidi"/>
          <w:sz w:val="28"/>
          <w:szCs w:val="28"/>
        </w:rPr>
        <w:lastRenderedPageBreak/>
        <w:t xml:space="preserve">связи, определяя, насколько вариация результативного признака </w:t>
      </w:r>
      <w:r w:rsidRPr="00CE04EB">
        <w:rPr>
          <w:rFonts w:asciiTheme="majorBidi" w:hAnsiTheme="majorBidi" w:cstheme="majorBidi"/>
          <w:b/>
          <w:sz w:val="28"/>
          <w:szCs w:val="28"/>
        </w:rPr>
        <w:t>Y</w:t>
      </w:r>
      <w:r w:rsidRPr="00CE04EB">
        <w:rPr>
          <w:rFonts w:asciiTheme="majorBidi" w:hAnsiTheme="majorBidi" w:cstheme="majorBidi"/>
          <w:sz w:val="28"/>
          <w:szCs w:val="28"/>
        </w:rPr>
        <w:t xml:space="preserve"> объясняется вариацией фактора </w:t>
      </w:r>
      <w:r w:rsidRPr="00CE04EB">
        <w:rPr>
          <w:rFonts w:asciiTheme="majorBidi" w:hAnsiTheme="majorBidi" w:cstheme="majorBidi"/>
          <w:b/>
          <w:sz w:val="28"/>
          <w:szCs w:val="28"/>
        </w:rPr>
        <w:t>Х</w:t>
      </w:r>
      <w:r w:rsidRPr="00CE04EB">
        <w:rPr>
          <w:rFonts w:asciiTheme="majorBidi" w:hAnsiTheme="majorBidi" w:cstheme="majorBidi"/>
          <w:sz w:val="28"/>
          <w:szCs w:val="28"/>
        </w:rPr>
        <w:t xml:space="preserve"> (остальная часть вариации </w:t>
      </w:r>
      <w:r w:rsidRPr="00CE04EB">
        <w:rPr>
          <w:rFonts w:asciiTheme="majorBidi" w:hAnsiTheme="majorBidi" w:cstheme="majorBidi"/>
          <w:b/>
          <w:sz w:val="28"/>
          <w:szCs w:val="28"/>
        </w:rPr>
        <w:t>Y</w:t>
      </w:r>
      <w:r w:rsidRPr="00CE04EB">
        <w:rPr>
          <w:rFonts w:asciiTheme="majorBidi" w:hAnsiTheme="majorBidi" w:cstheme="majorBidi"/>
          <w:sz w:val="28"/>
          <w:szCs w:val="28"/>
        </w:rPr>
        <w:t xml:space="preserve"> объясняется вариацией прочих факторов). </w:t>
      </w:r>
      <w:r w:rsidR="00563675">
        <w:rPr>
          <w:rFonts w:asciiTheme="majorBidi" w:hAnsiTheme="majorBidi" w:cstheme="majorBidi"/>
          <w:sz w:val="28"/>
          <w:szCs w:val="28"/>
        </w:rPr>
        <w:t>Для расчета</w:t>
      </w:r>
      <w:r w:rsidR="006010EF">
        <w:rPr>
          <w:rFonts w:asciiTheme="majorBidi" w:hAnsiTheme="majorBidi" w:cstheme="majorBidi"/>
          <w:sz w:val="28"/>
          <w:szCs w:val="28"/>
        </w:rPr>
        <w:t xml:space="preserve"> п</w:t>
      </w:r>
      <w:r w:rsidRPr="00CE04EB">
        <w:rPr>
          <w:rFonts w:asciiTheme="majorBidi" w:hAnsiTheme="majorBidi" w:cstheme="majorBidi"/>
          <w:sz w:val="28"/>
          <w:szCs w:val="28"/>
        </w:rPr>
        <w:t>оказател</w:t>
      </w:r>
      <w:r w:rsidR="00563675">
        <w:rPr>
          <w:rFonts w:asciiTheme="majorBidi" w:hAnsiTheme="majorBidi" w:cstheme="majorBidi"/>
          <w:sz w:val="28"/>
          <w:szCs w:val="28"/>
        </w:rPr>
        <w:t>я</w:t>
      </w:r>
      <w:r w:rsidRPr="00CE04EB">
        <w:rPr>
          <w:rFonts w:asciiTheme="majorBidi" w:hAnsiTheme="majorBidi" w:cstheme="majorBidi"/>
          <w:sz w:val="28"/>
          <w:szCs w:val="28"/>
        </w:rPr>
        <w:t xml:space="preserve"> </w:t>
      </w:r>
      <w:r w:rsidRPr="00CE04EB">
        <w:rPr>
          <w:rFonts w:asciiTheme="majorBidi" w:hAnsiTheme="majorBidi" w:cstheme="majorBidi"/>
          <w:position w:val="-12"/>
          <w:sz w:val="28"/>
          <w:szCs w:val="28"/>
        </w:rPr>
        <w:object w:dxaOrig="380" w:dyaOrig="480">
          <v:shape id="_x0000_i1059" type="#_x0000_t75" style="width:18.75pt;height:24pt" o:ole="">
            <v:imagedata r:id="rId73" o:title=""/>
          </v:shape>
          <o:OLEObject Type="Embed" ProgID="Equation.3" ShapeID="_x0000_i1059" DrawAspect="Content" ObjectID="_1487470496" r:id="rId75"/>
        </w:object>
      </w:r>
      <w:r w:rsidRPr="00CE04EB">
        <w:rPr>
          <w:rFonts w:asciiTheme="majorBidi" w:hAnsiTheme="majorBidi" w:cstheme="majorBidi"/>
          <w:sz w:val="28"/>
          <w:szCs w:val="28"/>
        </w:rPr>
        <w:t xml:space="preserve"> </w:t>
      </w:r>
      <w:r w:rsidR="00563675">
        <w:rPr>
          <w:rFonts w:asciiTheme="majorBidi" w:hAnsiTheme="majorBidi" w:cstheme="majorBidi"/>
          <w:sz w:val="28"/>
          <w:szCs w:val="28"/>
        </w:rPr>
        <w:t>используем</w:t>
      </w:r>
      <w:r w:rsidRPr="00CE04EB">
        <w:rPr>
          <w:rFonts w:asciiTheme="majorBidi" w:hAnsiTheme="majorBidi" w:cstheme="majorBidi"/>
          <w:sz w:val="28"/>
          <w:szCs w:val="28"/>
        </w:rPr>
        <w:t xml:space="preserve"> формул</w:t>
      </w:r>
      <w:r w:rsidR="00563675">
        <w:rPr>
          <w:rFonts w:asciiTheme="majorBidi" w:hAnsiTheme="majorBidi" w:cstheme="majorBidi"/>
          <w:sz w:val="28"/>
          <w:szCs w:val="28"/>
        </w:rPr>
        <w:t>у</w:t>
      </w:r>
      <w:r w:rsidR="006010EF">
        <w:rPr>
          <w:rFonts w:asciiTheme="majorBidi" w:hAnsiTheme="majorBidi" w:cstheme="majorBidi"/>
          <w:sz w:val="28"/>
          <w:szCs w:val="28"/>
        </w:rPr>
        <w:t>:</w:t>
      </w:r>
    </w:p>
    <w:p w:rsidR="00A20097" w:rsidRDefault="00A20097" w:rsidP="006010EF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ind w:right="-55" w:firstLine="4140"/>
        <w:rPr>
          <w:sz w:val="28"/>
          <w:szCs w:val="28"/>
        </w:rPr>
      </w:pPr>
      <w:r w:rsidRPr="00640245">
        <w:rPr>
          <w:position w:val="-30"/>
          <w:sz w:val="28"/>
          <w:szCs w:val="28"/>
        </w:rPr>
        <w:object w:dxaOrig="880" w:dyaOrig="720">
          <v:shape id="_x0000_i1060" type="#_x0000_t75" style="width:53.25pt;height:44.25pt" o:ole="">
            <v:imagedata r:id="rId76" o:title=""/>
          </v:shape>
          <o:OLEObject Type="Embed" ProgID="Equation.3" ShapeID="_x0000_i1060" DrawAspect="Content" ObjectID="_1487470497" r:id="rId77"/>
        </w:object>
      </w:r>
      <w:r>
        <w:rPr>
          <w:sz w:val="28"/>
          <w:szCs w:val="28"/>
        </w:rPr>
        <w:t xml:space="preserve">,               </w:t>
      </w:r>
      <w:r w:rsidR="006010EF">
        <w:rPr>
          <w:sz w:val="28"/>
          <w:szCs w:val="28"/>
        </w:rPr>
        <w:t xml:space="preserve">                              (8</w:t>
      </w:r>
      <w:r>
        <w:rPr>
          <w:sz w:val="28"/>
          <w:szCs w:val="28"/>
        </w:rPr>
        <w:t>)</w:t>
      </w:r>
    </w:p>
    <w:p w:rsidR="00A20097" w:rsidRDefault="00A20097" w:rsidP="00A20097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position w:val="-10"/>
          <w:sz w:val="28"/>
          <w:szCs w:val="28"/>
        </w:rPr>
        <w:object w:dxaOrig="400" w:dyaOrig="460">
          <v:shape id="_x0000_i1061" type="#_x0000_t75" style="width:19.5pt;height:23.25pt" o:ole="">
            <v:imagedata r:id="rId78" o:title=""/>
          </v:shape>
          <o:OLEObject Type="Embed" ProgID="Equation.3" ShapeID="_x0000_i1061" DrawAspect="Content" ObjectID="_1487470498" r:id="rId79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A20097" w:rsidRDefault="00A20097" w:rsidP="00A20097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 w:rsidRPr="00903FC0">
        <w:rPr>
          <w:position w:val="-10"/>
          <w:sz w:val="28"/>
          <w:szCs w:val="28"/>
        </w:rPr>
        <w:object w:dxaOrig="380" w:dyaOrig="460">
          <v:shape id="_x0000_i1062" type="#_x0000_t75" style="width:18.75pt;height:23.25pt" o:ole="">
            <v:imagedata r:id="rId80" o:title=""/>
          </v:shape>
          <o:OLEObject Type="Embed" ProgID="Equation.3" ShapeID="_x0000_i1062" DrawAspect="Content" ObjectID="_1487470499" r:id="rId81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A20097" w:rsidRDefault="00A20097" w:rsidP="006010EF">
      <w:pPr>
        <w:widowControl w:val="0"/>
        <w:tabs>
          <w:tab w:val="left" w:pos="9656"/>
        </w:tabs>
        <w:autoSpaceDE w:val="0"/>
        <w:autoSpaceDN w:val="0"/>
        <w:adjustRightInd w:val="0"/>
        <w:spacing w:before="120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Значения показателя </w:t>
      </w:r>
      <w:r w:rsidRPr="00903FC0">
        <w:rPr>
          <w:position w:val="-12"/>
          <w:sz w:val="28"/>
          <w:szCs w:val="28"/>
        </w:rPr>
        <w:object w:dxaOrig="380" w:dyaOrig="480">
          <v:shape id="_x0000_i1063" type="#_x0000_t75" style="width:18.75pt;height:24pt" o:ole="">
            <v:imagedata r:id="rId73" o:title=""/>
          </v:shape>
          <o:OLEObject Type="Embed" ProgID="Equation.3" ShapeID="_x0000_i1063" DrawAspect="Content" ObjectID="_1487470500" r:id="rId82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изменяются в пределах</w:t>
      </w:r>
      <w:r>
        <w:rPr>
          <w:rFonts w:ascii="Arial CYR" w:hAnsi="Arial CYR" w:cs="Arial CYR"/>
          <w:sz w:val="20"/>
          <w:szCs w:val="20"/>
        </w:rPr>
        <w:t xml:space="preserve"> </w:t>
      </w:r>
      <w:r w:rsidRPr="00903FC0">
        <w:rPr>
          <w:rFonts w:ascii="Arial CYR" w:hAnsi="Arial CYR" w:cs="Arial CYR"/>
          <w:position w:val="-12"/>
          <w:sz w:val="20"/>
          <w:szCs w:val="20"/>
        </w:rPr>
        <w:object w:dxaOrig="1620" w:dyaOrig="480">
          <v:shape id="_x0000_i1064" type="#_x0000_t75" style="width:80.25pt;height:24pt" o:ole="">
            <v:imagedata r:id="rId83" o:title=""/>
          </v:shape>
          <o:OLEObject Type="Embed" ProgID="Equation.3" ShapeID="_x0000_i1064" DrawAspect="Content" ObjectID="_1487470501" r:id="rId84"/>
        </w:object>
      </w:r>
      <w:r>
        <w:rPr>
          <w:rFonts w:ascii="Arial CYR" w:hAnsi="Arial CYR" w:cs="Arial CYR"/>
          <w:sz w:val="20"/>
          <w:szCs w:val="20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При отсутствии корреляционной связи между признаками </w:t>
      </w:r>
      <w:r>
        <w:rPr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010EF">
        <w:rPr>
          <w:rFonts w:ascii="Times New Roman CYR" w:hAnsi="Times New Roman CYR" w:cs="Times New Roman CYR"/>
          <w:sz w:val="28"/>
          <w:szCs w:val="28"/>
        </w:rPr>
        <w:t>будет иметь</w:t>
      </w:r>
      <w:r>
        <w:rPr>
          <w:rFonts w:ascii="Times New Roman CYR" w:hAnsi="Times New Roman CYR" w:cs="Times New Roman CYR"/>
          <w:sz w:val="28"/>
          <w:szCs w:val="28"/>
        </w:rPr>
        <w:t xml:space="preserve"> место равенство </w:t>
      </w:r>
      <w:r w:rsidRPr="00903FC0">
        <w:rPr>
          <w:position w:val="-12"/>
          <w:sz w:val="28"/>
          <w:szCs w:val="28"/>
        </w:rPr>
        <w:object w:dxaOrig="380" w:dyaOrig="480">
          <v:shape id="_x0000_i1065" type="#_x0000_t75" style="width:18.75pt;height:24pt" o:ole="">
            <v:imagedata r:id="rId73" o:title=""/>
          </v:shape>
          <o:OLEObject Type="Embed" ProgID="Equation.3" ShapeID="_x0000_i1065" DrawAspect="Content" ObjectID="_1487470502" r:id="rId85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, а при наличии функциональной связи между ними - равенство</w:t>
      </w:r>
      <w:r w:rsidRPr="00903FC0">
        <w:rPr>
          <w:position w:val="-12"/>
          <w:sz w:val="28"/>
          <w:szCs w:val="28"/>
        </w:rPr>
        <w:object w:dxaOrig="380" w:dyaOrig="480">
          <v:shape id="_x0000_i1066" type="#_x0000_t75" style="width:18.75pt;height:24pt" o:ole="">
            <v:imagedata r:id="rId73" o:title=""/>
          </v:shape>
          <o:OLEObject Type="Embed" ProgID="Equation.3" ShapeID="_x0000_i1066" DrawAspect="Content" ObjectID="_1487470503" r:id="rId8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20097" w:rsidRDefault="00A20097" w:rsidP="006010EF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400" w:dyaOrig="460">
          <v:shape id="_x0000_i1067" type="#_x0000_t75" style="width:19.5pt;height:23.25pt" o:ole="">
            <v:imagedata r:id="rId78" o:title=""/>
          </v:shape>
          <o:OLEObject Type="Embed" ProgID="Equation.3" ShapeID="_x0000_i1067" DrawAspect="Content" ObjectID="_1487470504" r:id="rId87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случайных). Этот показатель вычисл</w:t>
      </w:r>
      <w:r w:rsidR="006010EF">
        <w:rPr>
          <w:rFonts w:ascii="Times New Roman CYR" w:hAnsi="Times New Roman CYR" w:cs="Times New Roman CYR"/>
          <w:sz w:val="28"/>
          <w:szCs w:val="28"/>
        </w:rPr>
        <w:t>им</w: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</w:t>
      </w:r>
      <w:r w:rsidR="006010EF">
        <w:rPr>
          <w:rFonts w:ascii="Times New Roman CYR" w:hAnsi="Times New Roman CYR" w:cs="Times New Roman CYR"/>
          <w:sz w:val="28"/>
          <w:szCs w:val="28"/>
        </w:rPr>
        <w:t>:</w:t>
      </w:r>
    </w:p>
    <w:p w:rsidR="00A20097" w:rsidRDefault="00A20097" w:rsidP="00F21508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 w:firstLine="3420"/>
        <w:jc w:val="both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1800" w:dyaOrig="999">
          <v:shape id="_x0000_i1068" type="#_x0000_t75" style="width:108.75pt;height:58.5pt" o:ole="">
            <v:imagedata r:id="rId88" o:title=""/>
          </v:shape>
          <o:OLEObject Type="Embed" ProgID="Equation.3" ShapeID="_x0000_i1068" DrawAspect="Content" ObjectID="_1487470505" r:id="rId89"/>
        </w:object>
      </w:r>
      <w:r>
        <w:rPr>
          <w:sz w:val="28"/>
          <w:szCs w:val="28"/>
        </w:rPr>
        <w:t xml:space="preserve">,             </w:t>
      </w:r>
      <w:r w:rsidR="006010EF">
        <w:rPr>
          <w:sz w:val="28"/>
          <w:szCs w:val="28"/>
        </w:rPr>
        <w:t xml:space="preserve"> </w:t>
      </w:r>
      <w:r w:rsidR="00F21508">
        <w:rPr>
          <w:sz w:val="28"/>
          <w:szCs w:val="28"/>
        </w:rPr>
        <w:t xml:space="preserve">                        (9</w:t>
      </w:r>
      <w:r>
        <w:rPr>
          <w:sz w:val="28"/>
          <w:szCs w:val="28"/>
        </w:rPr>
        <w:t>)</w:t>
      </w:r>
    </w:p>
    <w:p w:rsidR="00A20097" w:rsidRDefault="00A20097" w:rsidP="00A2009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где  </w:t>
      </w:r>
      <w:proofErr w:type="spellStart"/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A20097" w:rsidRDefault="00A20097" w:rsidP="00A2009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position w:val="-16"/>
          <w:sz w:val="28"/>
          <w:szCs w:val="28"/>
        </w:rPr>
        <w:object w:dxaOrig="400" w:dyaOrig="480">
          <v:shape id="_x0000_i1069" type="#_x0000_t75" style="width:17.25pt;height:21.75pt" o:ole="">
            <v:imagedata r:id="rId90" o:title=""/>
          </v:shape>
          <o:OLEObject Type="Embed" ProgID="Equation.3" ShapeID="_x0000_i1069" DrawAspect="Content" ObjectID="_1487470506" r:id="rId9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A20097" w:rsidRDefault="00A20097" w:rsidP="00A2009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совокупности.</w:t>
      </w:r>
    </w:p>
    <w:p w:rsidR="00A20097" w:rsidRDefault="00F21508" w:rsidP="00F21508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Вычислим общую среднюю</w: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20097" w:rsidRPr="00903FC0">
        <w:rPr>
          <w:position w:val="-16"/>
          <w:sz w:val="28"/>
          <w:szCs w:val="28"/>
        </w:rPr>
        <w:object w:dxaOrig="400" w:dyaOrig="480">
          <v:shape id="_x0000_i1070" type="#_x0000_t75" style="width:19.5pt;height:24pt" o:ole="">
            <v:imagedata r:id="rId90" o:title=""/>
          </v:shape>
          <o:OLEObject Type="Embed" ProgID="Equation.3" ShapeID="_x0000_i1070" DrawAspect="Content" ObjectID="_1487470507" r:id="rId92"/>
        </w:objec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как среднюю арифметическую</w: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прост</w:t>
      </w:r>
      <w:r>
        <w:rPr>
          <w:rFonts w:ascii="Times New Roman CYR" w:hAnsi="Times New Roman CYR" w:cs="Times New Roman CYR"/>
          <w:sz w:val="28"/>
          <w:szCs w:val="28"/>
        </w:rPr>
        <w:t>ую</w: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по всем единицам совокупности</w:t>
      </w:r>
      <w:r>
        <w:rPr>
          <w:rFonts w:ascii="Times New Roman CYR" w:hAnsi="Times New Roman CYR" w:cs="Times New Roman CYR"/>
          <w:sz w:val="28"/>
          <w:szCs w:val="28"/>
        </w:rPr>
        <w:t>, используя данные таблицы 7 (графы 3 и 4 итоговой строки)</w:t>
      </w:r>
      <w:r w:rsidR="00815296">
        <w:rPr>
          <w:rFonts w:ascii="Times New Roman CYR" w:hAnsi="Times New Roman CYR" w:cs="Times New Roman CYR"/>
          <w:sz w:val="28"/>
          <w:szCs w:val="28"/>
        </w:rPr>
        <w:t>, по формуле</w:t>
      </w:r>
      <w:r w:rsidR="00A20097">
        <w:rPr>
          <w:rFonts w:ascii="Times New Roman CYR" w:hAnsi="Times New Roman CYR" w:cs="Times New Roman CYR"/>
          <w:sz w:val="28"/>
          <w:szCs w:val="28"/>
        </w:rPr>
        <w:t>:</w:t>
      </w:r>
    </w:p>
    <w:p w:rsidR="00A20097" w:rsidRDefault="00A20097" w:rsidP="00F21508">
      <w:pPr>
        <w:tabs>
          <w:tab w:val="left" w:pos="9360"/>
        </w:tabs>
        <w:ind w:firstLine="3780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rFonts w:ascii="Times New Roman CYR" w:hAnsi="Times New Roman CYR" w:cs="Times New Roman CYR"/>
          <w:position w:val="-24"/>
          <w:sz w:val="28"/>
          <w:szCs w:val="28"/>
        </w:rPr>
        <w:object w:dxaOrig="1140" w:dyaOrig="999">
          <v:shape id="_x0000_i1071" type="#_x0000_t75" style="width:71.25pt;height:62.25pt" o:ole="">
            <v:imagedata r:id="rId93" o:title=""/>
          </v:shape>
          <o:OLEObject Type="Embed" ProgID="Equation.3" ShapeID="_x0000_i1071" DrawAspect="Content" ObjectID="_1487470508" r:id="rId94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             </w:t>
      </w:r>
      <w:r w:rsidR="00F21508">
        <w:rPr>
          <w:rFonts w:ascii="Times New Roman CYR" w:hAnsi="Times New Roman CYR" w:cs="Times New Roman CYR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(1</w:t>
      </w:r>
      <w:r w:rsidR="00F21508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)</w:t>
      </w:r>
    </w:p>
    <w:p w:rsidR="00815296" w:rsidRDefault="00815296" w:rsidP="00A20097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A20097" w:rsidRDefault="004F31E2" w:rsidP="00A20097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3000" w:dyaOrig="639">
          <v:shape id="_x0000_i1072" type="#_x0000_t75" style="width:174.75pt;height:36.75pt" o:ole="">
            <v:imagedata r:id="rId95" o:title=""/>
          </v:shape>
          <o:OLEObject Type="Embed" ProgID="Equation.3" ShapeID="_x0000_i1072" DrawAspect="Content" ObjectID="_1487470509" r:id="rId96"/>
        </w:object>
      </w:r>
    </w:p>
    <w:p w:rsidR="00FB71C5" w:rsidRDefault="00A20097" w:rsidP="00FB71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расчета общей дисперсии </w:t>
      </w:r>
      <w:r w:rsidRPr="00903FC0">
        <w:rPr>
          <w:position w:val="-10"/>
          <w:sz w:val="28"/>
          <w:szCs w:val="28"/>
        </w:rPr>
        <w:object w:dxaOrig="400" w:dyaOrig="460">
          <v:shape id="_x0000_i1073" type="#_x0000_t75" style="width:19.5pt;height:23.25pt" o:ole="">
            <v:imagedata r:id="rId78" o:title=""/>
          </v:shape>
          <o:OLEObject Type="Embed" ProgID="Equation.3" ShapeID="_x0000_i1073" DrawAspect="Content" ObjectID="_1487470510" r:id="rId97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 w:rsidR="00D0319D">
        <w:rPr>
          <w:sz w:val="28"/>
          <w:szCs w:val="28"/>
        </w:rPr>
        <w:t>составим</w:t>
      </w:r>
      <w:r>
        <w:rPr>
          <w:sz w:val="28"/>
          <w:szCs w:val="28"/>
        </w:rPr>
        <w:t xml:space="preserve"> вспомогательн</w:t>
      </w:r>
      <w:r w:rsidR="00D0319D">
        <w:rPr>
          <w:sz w:val="28"/>
          <w:szCs w:val="28"/>
        </w:rPr>
        <w:t>ую</w:t>
      </w:r>
      <w:r>
        <w:rPr>
          <w:sz w:val="28"/>
          <w:szCs w:val="28"/>
        </w:rPr>
        <w:t xml:space="preserve"> таблиц</w:t>
      </w:r>
      <w:r w:rsidR="00D0319D">
        <w:rPr>
          <w:sz w:val="28"/>
          <w:szCs w:val="28"/>
        </w:rPr>
        <w:t>у 8</w:t>
      </w:r>
      <w:r>
        <w:rPr>
          <w:sz w:val="28"/>
          <w:szCs w:val="28"/>
        </w:rPr>
        <w:t xml:space="preserve">. </w:t>
      </w:r>
    </w:p>
    <w:p w:rsidR="00A20097" w:rsidRDefault="00D0319D" w:rsidP="00FB71C5">
      <w:pPr>
        <w:spacing w:line="360" w:lineRule="auto"/>
        <w:ind w:firstLine="709"/>
        <w:jc w:val="right"/>
      </w:pPr>
      <w:r>
        <w:rPr>
          <w:sz w:val="28"/>
          <w:szCs w:val="28"/>
        </w:rPr>
        <w:t>Таблица 8</w:t>
      </w:r>
    </w:p>
    <w:p w:rsidR="00A20097" w:rsidRDefault="00A20097" w:rsidP="00D0319D">
      <w:pPr>
        <w:tabs>
          <w:tab w:val="left" w:pos="6300"/>
        </w:tabs>
        <w:spacing w:after="120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8959" w:type="dxa"/>
        <w:jc w:val="center"/>
        <w:tblInd w:w="-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7"/>
        <w:gridCol w:w="2727"/>
        <w:gridCol w:w="1276"/>
        <w:gridCol w:w="1559"/>
        <w:gridCol w:w="1360"/>
      </w:tblGrid>
      <w:tr w:rsidR="00A20097" w:rsidRPr="00FB71C5" w:rsidTr="00FB71C5">
        <w:trPr>
          <w:jc w:val="center"/>
        </w:trPr>
        <w:tc>
          <w:tcPr>
            <w:tcW w:w="2037" w:type="dxa"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Номер</w:t>
            </w:r>
          </w:p>
          <w:p w:rsidR="00A20097" w:rsidRPr="00D921C2" w:rsidRDefault="00D0319D" w:rsidP="00D404D6">
            <w:pPr>
              <w:jc w:val="center"/>
            </w:pPr>
            <w:r w:rsidRPr="00D921C2">
              <w:t>домохозяйства</w:t>
            </w:r>
          </w:p>
          <w:p w:rsidR="00A20097" w:rsidRPr="00D921C2" w:rsidRDefault="00A20097" w:rsidP="00D404D6">
            <w:pPr>
              <w:jc w:val="center"/>
            </w:pPr>
            <w:proofErr w:type="spellStart"/>
            <w:proofErr w:type="gramStart"/>
            <w:r w:rsidRPr="00D921C2">
              <w:t>п</w:t>
            </w:r>
            <w:proofErr w:type="spellEnd"/>
            <w:proofErr w:type="gramEnd"/>
            <w:r w:rsidRPr="00D921C2">
              <w:t>/</w:t>
            </w:r>
            <w:proofErr w:type="spellStart"/>
            <w:r w:rsidRPr="00D921C2">
              <w:t>п</w:t>
            </w:r>
            <w:proofErr w:type="spellEnd"/>
          </w:p>
        </w:tc>
        <w:tc>
          <w:tcPr>
            <w:tcW w:w="2727" w:type="dxa"/>
            <w:vAlign w:val="center"/>
          </w:tcPr>
          <w:p w:rsidR="00B57739" w:rsidRPr="00D921C2" w:rsidRDefault="00B57739" w:rsidP="00A00880">
            <w:pPr>
              <w:jc w:val="center"/>
            </w:pPr>
            <w:r w:rsidRPr="00D921C2">
              <w:t>Расходы на п</w:t>
            </w:r>
            <w:r w:rsidR="00A00880" w:rsidRPr="00D921C2">
              <w:t>родовольственные</w:t>
            </w:r>
            <w:r w:rsidRPr="00D921C2">
              <w:t xml:space="preserve"> товары</w:t>
            </w:r>
            <w:r w:rsidR="00A20097" w:rsidRPr="00D921C2">
              <w:t>,</w:t>
            </w:r>
          </w:p>
          <w:p w:rsidR="00A20097" w:rsidRPr="00D921C2" w:rsidRDefault="00B57739" w:rsidP="00B57739">
            <w:pPr>
              <w:jc w:val="center"/>
            </w:pPr>
            <w:r w:rsidRPr="00D921C2">
              <w:t xml:space="preserve"> тыс.</w:t>
            </w:r>
            <w:r w:rsidR="00A20097" w:rsidRPr="00D921C2">
              <w:t xml:space="preserve"> руб.</w:t>
            </w:r>
          </w:p>
          <w:p w:rsidR="00A20097" w:rsidRPr="00D921C2" w:rsidRDefault="00A20097" w:rsidP="00D404D6">
            <w:pPr>
              <w:jc w:val="center"/>
            </w:pPr>
          </w:p>
        </w:tc>
        <w:tc>
          <w:tcPr>
            <w:tcW w:w="1276" w:type="dxa"/>
            <w:vAlign w:val="center"/>
          </w:tcPr>
          <w:p w:rsidR="00A20097" w:rsidRPr="00D921C2" w:rsidRDefault="00A20097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rFonts w:ascii="Arial CYR" w:hAnsi="Arial CYR" w:cs="Arial CYR"/>
                <w:color w:val="FF6600"/>
                <w:position w:val="-12"/>
              </w:rPr>
              <w:object w:dxaOrig="700" w:dyaOrig="400">
                <v:shape id="_x0000_i1074" type="#_x0000_t75" style="width:48.75pt;height:28.5pt" o:ole="">
                  <v:imagedata r:id="rId98" o:title=""/>
                </v:shape>
                <o:OLEObject Type="Embed" ProgID="Equation.3" ShapeID="_x0000_i1074" DrawAspect="Content" ObjectID="_1487470511" r:id="rId99"/>
              </w:object>
            </w:r>
          </w:p>
        </w:tc>
        <w:tc>
          <w:tcPr>
            <w:tcW w:w="1559" w:type="dxa"/>
            <w:vAlign w:val="center"/>
          </w:tcPr>
          <w:p w:rsidR="00A20097" w:rsidRPr="00D921C2" w:rsidRDefault="00A20097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rFonts w:ascii="Arial CYR" w:hAnsi="Arial CYR" w:cs="Arial CYR"/>
                <w:color w:val="FF6600"/>
                <w:position w:val="-12"/>
              </w:rPr>
              <w:object w:dxaOrig="920" w:dyaOrig="460">
                <v:shape id="_x0000_i1075" type="#_x0000_t75" style="width:51pt;height:24.75pt" o:ole="">
                  <v:imagedata r:id="rId100" o:title=""/>
                </v:shape>
                <o:OLEObject Type="Embed" ProgID="Equation.3" ShapeID="_x0000_i1075" DrawAspect="Content" ObjectID="_1487470512" r:id="rId101"/>
              </w:object>
            </w:r>
          </w:p>
        </w:tc>
        <w:tc>
          <w:tcPr>
            <w:tcW w:w="1360" w:type="dxa"/>
            <w:vAlign w:val="center"/>
          </w:tcPr>
          <w:p w:rsidR="00A20097" w:rsidRPr="00D921C2" w:rsidRDefault="00A20097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rFonts w:ascii="Arial CYR" w:hAnsi="Arial CYR" w:cs="Arial CYR"/>
                <w:position w:val="-12"/>
              </w:rPr>
              <w:object w:dxaOrig="400" w:dyaOrig="480">
                <v:shape id="_x0000_i1076" type="#_x0000_t75" style="width:19.5pt;height:24pt" o:ole="">
                  <v:imagedata r:id="rId102" o:title=""/>
                </v:shape>
                <o:OLEObject Type="Embed" ProgID="Equation.3" ShapeID="_x0000_i1076" DrawAspect="Content" ObjectID="_1487470513" r:id="rId103"/>
              </w:object>
            </w:r>
          </w:p>
        </w:tc>
      </w:tr>
      <w:tr w:rsidR="00A20097" w:rsidRPr="00FB71C5" w:rsidTr="00FB71C5">
        <w:trPr>
          <w:jc w:val="center"/>
        </w:trPr>
        <w:tc>
          <w:tcPr>
            <w:tcW w:w="2037" w:type="dxa"/>
            <w:vAlign w:val="center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1</w:t>
            </w:r>
          </w:p>
        </w:tc>
        <w:tc>
          <w:tcPr>
            <w:tcW w:w="2727" w:type="dxa"/>
            <w:vAlign w:val="bottom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3</w:t>
            </w:r>
          </w:p>
        </w:tc>
        <w:tc>
          <w:tcPr>
            <w:tcW w:w="1559" w:type="dxa"/>
            <w:vAlign w:val="bottom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4</w:t>
            </w:r>
          </w:p>
        </w:tc>
        <w:tc>
          <w:tcPr>
            <w:tcW w:w="1360" w:type="dxa"/>
            <w:vAlign w:val="center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5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24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-20,4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416,16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576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26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-18,4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338,56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676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3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-8,4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70,56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1296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4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28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-16,4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268,96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784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5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-8,4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70,56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1296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6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33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-11,4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129,96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1089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7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35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-9,4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88,36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1225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8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-10,4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108,16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1156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9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2116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10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47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6,76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2209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11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47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6,76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2209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12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2116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13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2116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14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45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0,6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0,36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2025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15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39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-5,4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29,16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1521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16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47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6,76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2209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17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2116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18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45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0,6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0,36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2025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19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-0,4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0,16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1936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20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47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6,76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2209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21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53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8,6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73,96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2809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22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53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8,6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73,96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2809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23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92,16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2916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24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92,16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2916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25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92,16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2916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26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54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92,16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2916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27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47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6,76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2209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28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55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10,6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112,36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3025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29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56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11,6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134,56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3136</w:t>
            </w:r>
          </w:p>
        </w:tc>
      </w:tr>
      <w:tr w:rsidR="0039681E" w:rsidRPr="00FB71C5" w:rsidTr="00FB71C5">
        <w:trPr>
          <w:jc w:val="center"/>
        </w:trPr>
        <w:tc>
          <w:tcPr>
            <w:tcW w:w="2037" w:type="dxa"/>
            <w:vAlign w:val="center"/>
          </w:tcPr>
          <w:p w:rsidR="0039681E" w:rsidRPr="00D921C2" w:rsidRDefault="0039681E" w:rsidP="00D404D6">
            <w:pPr>
              <w:jc w:val="center"/>
            </w:pPr>
            <w:r w:rsidRPr="00D921C2">
              <w:t>30</w:t>
            </w:r>
          </w:p>
        </w:tc>
        <w:tc>
          <w:tcPr>
            <w:tcW w:w="2727" w:type="dxa"/>
            <w:vAlign w:val="bottom"/>
          </w:tcPr>
          <w:p w:rsidR="0039681E" w:rsidRPr="00D921C2" w:rsidRDefault="0039681E" w:rsidP="00F9129C">
            <w:pPr>
              <w:jc w:val="center"/>
            </w:pPr>
            <w:r w:rsidRPr="00D921C2">
              <w:t>55</w:t>
            </w:r>
          </w:p>
        </w:tc>
        <w:tc>
          <w:tcPr>
            <w:tcW w:w="1276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10,6</w:t>
            </w:r>
          </w:p>
        </w:tc>
        <w:tc>
          <w:tcPr>
            <w:tcW w:w="1559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112,36</w:t>
            </w:r>
          </w:p>
        </w:tc>
        <w:tc>
          <w:tcPr>
            <w:tcW w:w="1360" w:type="dxa"/>
            <w:vAlign w:val="bottom"/>
          </w:tcPr>
          <w:p w:rsidR="0039681E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3025</w:t>
            </w:r>
          </w:p>
        </w:tc>
      </w:tr>
      <w:tr w:rsidR="00A00880" w:rsidRPr="00FB71C5" w:rsidTr="00FB71C5">
        <w:trPr>
          <w:jc w:val="center"/>
        </w:trPr>
        <w:tc>
          <w:tcPr>
            <w:tcW w:w="2037" w:type="dxa"/>
            <w:vAlign w:val="center"/>
          </w:tcPr>
          <w:p w:rsidR="00A00880" w:rsidRPr="00D921C2" w:rsidRDefault="00A00880" w:rsidP="00D404D6">
            <w:pPr>
              <w:jc w:val="center"/>
            </w:pPr>
            <w:r w:rsidRPr="00D921C2">
              <w:t>Итого</w:t>
            </w:r>
          </w:p>
        </w:tc>
        <w:tc>
          <w:tcPr>
            <w:tcW w:w="2727" w:type="dxa"/>
            <w:vAlign w:val="center"/>
          </w:tcPr>
          <w:p w:rsidR="00A00880" w:rsidRPr="00D921C2" w:rsidRDefault="00A00880" w:rsidP="00F9129C">
            <w:pPr>
              <w:jc w:val="center"/>
            </w:pPr>
            <w:r w:rsidRPr="00D921C2">
              <w:t>1332</w:t>
            </w:r>
          </w:p>
        </w:tc>
        <w:tc>
          <w:tcPr>
            <w:tcW w:w="1276" w:type="dxa"/>
            <w:vAlign w:val="center"/>
          </w:tcPr>
          <w:p w:rsidR="00A00880" w:rsidRPr="00D921C2" w:rsidRDefault="00646EE4" w:rsidP="00D404D6">
            <w:pPr>
              <w:jc w:val="center"/>
            </w:pPr>
            <w:r w:rsidRPr="00D921C2">
              <w:t>0</w:t>
            </w:r>
          </w:p>
        </w:tc>
        <w:tc>
          <w:tcPr>
            <w:tcW w:w="1559" w:type="dxa"/>
            <w:vAlign w:val="center"/>
          </w:tcPr>
          <w:p w:rsidR="00A00880" w:rsidRPr="00D921C2" w:rsidRDefault="0039681E" w:rsidP="0039681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2441,2</w:t>
            </w:r>
          </w:p>
        </w:tc>
        <w:tc>
          <w:tcPr>
            <w:tcW w:w="1360" w:type="dxa"/>
            <w:vAlign w:val="center"/>
          </w:tcPr>
          <w:p w:rsidR="00A00880" w:rsidRPr="00D921C2" w:rsidRDefault="0039681E" w:rsidP="0039681E">
            <w:pPr>
              <w:jc w:val="center"/>
              <w:rPr>
                <w:rFonts w:ascii="Calibri" w:hAnsi="Calibri"/>
                <w:color w:val="000000"/>
              </w:rPr>
            </w:pPr>
            <w:r w:rsidRPr="00D921C2">
              <w:rPr>
                <w:rFonts w:asciiTheme="majorBidi" w:hAnsiTheme="majorBidi" w:cstheme="majorBidi"/>
                <w:color w:val="000000"/>
              </w:rPr>
              <w:t>61582</w:t>
            </w:r>
          </w:p>
        </w:tc>
      </w:tr>
    </w:tbl>
    <w:p w:rsidR="00A20097" w:rsidRDefault="00A20097" w:rsidP="00F277FB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F277FB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</w:t>
      </w:r>
      <w:r w:rsidR="00FB71C5">
        <w:rPr>
          <w:rFonts w:ascii="Times New Roman CYR" w:hAnsi="Times New Roman CYR" w:cs="Times New Roman CYR"/>
          <w:sz w:val="28"/>
          <w:szCs w:val="28"/>
        </w:rPr>
        <w:t>общ</w:t>
      </w:r>
      <w:r w:rsidR="00F277FB">
        <w:rPr>
          <w:rFonts w:ascii="Times New Roman CYR" w:hAnsi="Times New Roman CYR" w:cs="Times New Roman CYR"/>
          <w:sz w:val="28"/>
          <w:szCs w:val="28"/>
        </w:rPr>
        <w:t>ую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</w:t>
      </w:r>
      <w:r w:rsidR="00F277FB">
        <w:rPr>
          <w:rFonts w:ascii="Times New Roman CYR" w:hAnsi="Times New Roman CYR" w:cs="Times New Roman CYR"/>
          <w:sz w:val="28"/>
          <w:szCs w:val="28"/>
        </w:rPr>
        <w:t>ю</w:t>
      </w:r>
      <w:r>
        <w:rPr>
          <w:sz w:val="28"/>
          <w:szCs w:val="28"/>
        </w:rPr>
        <w:t xml:space="preserve"> по формуле (10):</w:t>
      </w:r>
    </w:p>
    <w:p w:rsidR="00A20097" w:rsidRDefault="00145219" w:rsidP="00A20097">
      <w:pPr>
        <w:jc w:val="center"/>
      </w:pPr>
      <w:r w:rsidRPr="00145219">
        <w:rPr>
          <w:rFonts w:ascii="Arial CYR" w:hAnsi="Arial CYR" w:cs="Arial CYR"/>
          <w:position w:val="-24"/>
          <w:sz w:val="20"/>
          <w:szCs w:val="20"/>
        </w:rPr>
        <w:object w:dxaOrig="2200" w:dyaOrig="620">
          <v:shape id="_x0000_i1077" type="#_x0000_t75" style="width:142.5pt;height:40.5pt" o:ole="">
            <v:imagedata r:id="rId104" o:title=""/>
          </v:shape>
          <o:OLEObject Type="Embed" ProgID="Equation.3" ShapeID="_x0000_i1077" DrawAspect="Content" ObjectID="_1487470514" r:id="rId105"/>
        </w:object>
      </w:r>
    </w:p>
    <w:p w:rsidR="00A20097" w:rsidRDefault="00A20097" w:rsidP="00F277F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iCs/>
          <w:sz w:val="28"/>
          <w:szCs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380" w:dyaOrig="460">
          <v:shape id="_x0000_i1078" type="#_x0000_t75" style="width:18.75pt;height:23.25pt" o:ole="">
            <v:imagedata r:id="rId80" o:title=""/>
          </v:shape>
          <o:OLEObject Type="Embed" ProgID="Equation.3" ShapeID="_x0000_i1078" DrawAspect="Content" ObjectID="_1487470515" r:id="rId106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систематическую 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lastRenderedPageBreak/>
        <w:t>вариацию</w:t>
      </w:r>
      <w:r>
        <w:rPr>
          <w:rFonts w:ascii="Times New Roman CYR" w:hAnsi="Times New Roman CYR" w:cs="Times New Roman CYR"/>
          <w:sz w:val="28"/>
          <w:szCs w:val="28"/>
        </w:rPr>
        <w:t xml:space="preserve"> результативного признака, обусловленную влиянием признака-фактора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(по которому произведена группировка). Воздействие 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на результативный признак </w:t>
      </w: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проявляется в отклонении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групповых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средних </w:t>
      </w:r>
      <w:r w:rsidRPr="00903FC0">
        <w:rPr>
          <w:position w:val="-14"/>
        </w:rPr>
        <w:object w:dxaOrig="300" w:dyaOrig="420">
          <v:shape id="_x0000_i1079" type="#_x0000_t75" style="width:16.5pt;height:24pt" o:ole="">
            <v:imagedata r:id="rId107" o:title=""/>
          </v:shape>
          <o:OLEObject Type="Embed" ProgID="Equation.3" ShapeID="_x0000_i1079" DrawAspect="Content" ObjectID="_1487470516" r:id="rId108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общей средней </w:t>
      </w:r>
      <w:r w:rsidRPr="00903FC0">
        <w:rPr>
          <w:position w:val="-12"/>
          <w:sz w:val="28"/>
          <w:szCs w:val="28"/>
        </w:rPr>
        <w:object w:dxaOrig="300" w:dyaOrig="400">
          <v:shape id="_x0000_i1080" type="#_x0000_t75" style="width:19.5pt;height:24.75pt" o:ole="">
            <v:imagedata r:id="rId109" o:title=""/>
          </v:shape>
          <o:OLEObject Type="Embed" ProgID="Equation.3" ShapeID="_x0000_i1080" DrawAspect="Content" ObjectID="_1487470517" r:id="rId11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Показатель </w:t>
      </w:r>
      <w:r w:rsidRPr="00903FC0">
        <w:rPr>
          <w:position w:val="-10"/>
          <w:sz w:val="28"/>
          <w:szCs w:val="28"/>
        </w:rPr>
        <w:object w:dxaOrig="380" w:dyaOrig="460">
          <v:shape id="_x0000_i1081" type="#_x0000_t75" style="width:18.75pt;height:23.25pt" o:ole="">
            <v:imagedata r:id="rId80" o:title=""/>
          </v:shape>
          <o:OLEObject Type="Embed" ProgID="Equation.3" ShapeID="_x0000_i1081" DrawAspect="Content" ObjectID="_1487470518" r:id="rId11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</w:t>
      </w:r>
      <w:r w:rsidR="00F277FB">
        <w:rPr>
          <w:rFonts w:ascii="Times New Roman CYR" w:hAnsi="Times New Roman CYR" w:cs="Times New Roman CYR"/>
          <w:sz w:val="28"/>
          <w:szCs w:val="28"/>
        </w:rPr>
        <w:t>им</w: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</w:t>
      </w:r>
      <w:r w:rsidR="00F277FB">
        <w:rPr>
          <w:rFonts w:ascii="Times New Roman CYR" w:hAnsi="Times New Roman CYR" w:cs="Times New Roman CYR"/>
          <w:sz w:val="28"/>
          <w:szCs w:val="28"/>
        </w:rPr>
        <w:t>:</w:t>
      </w:r>
    </w:p>
    <w:p w:rsidR="00A20097" w:rsidRDefault="00A20097" w:rsidP="00F277FB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903FC0">
        <w:rPr>
          <w:position w:val="-66"/>
          <w:sz w:val="28"/>
          <w:szCs w:val="28"/>
        </w:rPr>
        <w:object w:dxaOrig="2100" w:dyaOrig="1440">
          <v:shape id="_x0000_i1082" type="#_x0000_t75" style="width:135pt;height:96pt" o:ole="">
            <v:imagedata r:id="rId112" o:title=""/>
          </v:shape>
          <o:OLEObject Type="Embed" ProgID="Equation.3" ShapeID="_x0000_i1082" DrawAspect="Content" ObjectID="_1487470519" r:id="rId113"/>
        </w:object>
      </w:r>
      <w:r>
        <w:rPr>
          <w:sz w:val="28"/>
          <w:szCs w:val="28"/>
        </w:rPr>
        <w:t xml:space="preserve">,            </w:t>
      </w:r>
      <w:r w:rsidRPr="009132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</w:t>
      </w:r>
      <w:r w:rsidR="00F277FB">
        <w:rPr>
          <w:sz w:val="28"/>
          <w:szCs w:val="28"/>
        </w:rPr>
        <w:t>(11</w:t>
      </w:r>
      <w:r>
        <w:rPr>
          <w:sz w:val="28"/>
          <w:szCs w:val="28"/>
        </w:rPr>
        <w:t>)</w:t>
      </w:r>
    </w:p>
    <w:p w:rsidR="00A20097" w:rsidRDefault="00A20097" w:rsidP="00F277FB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position w:val="-20"/>
        </w:rPr>
        <w:object w:dxaOrig="400" w:dyaOrig="520">
          <v:shape id="_x0000_i1083" type="#_x0000_t75" style="width:19.5pt;height:27pt" o:ole="">
            <v:imagedata r:id="rId114" o:title=""/>
          </v:shape>
          <o:OLEObject Type="Embed" ProgID="Equation.3" ShapeID="_x0000_i1083" DrawAspect="Content" ObjectID="_1487470520" r:id="rId115"/>
        </w:object>
      </w:r>
      <w: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–г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рупповые средние,</w:t>
      </w:r>
    </w:p>
    <w:p w:rsidR="00A20097" w:rsidRDefault="00A20097" w:rsidP="00F277F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/>
        <w:jc w:val="both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position w:val="-16"/>
          <w:sz w:val="28"/>
          <w:szCs w:val="28"/>
        </w:rPr>
        <w:object w:dxaOrig="400" w:dyaOrig="480">
          <v:shape id="_x0000_i1084" type="#_x0000_t75" style="width:19.5pt;height:24pt" o:ole="">
            <v:imagedata r:id="rId90" o:title=""/>
          </v:shape>
          <o:OLEObject Type="Embed" ProgID="Equation.3" ShapeID="_x0000_i1084" DrawAspect="Content" ObjectID="_1487470521" r:id="rId116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A20097" w:rsidRDefault="00A20097" w:rsidP="00F277F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/>
        <w:jc w:val="both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85" type="#_x0000_t75" style="width:18.75pt;height:21.75pt" o:ole="">
            <v:imagedata r:id="rId117" o:title=""/>
          </v:shape>
          <o:OLEObject Type="Embed" ProgID="Equation.3" ShapeID="_x0000_i1085" DrawAspect="Content" ObjectID="_1487470522" r:id="rId118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A20097" w:rsidRDefault="00A20097" w:rsidP="00F277F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число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групп.</w:t>
      </w:r>
    </w:p>
    <w:p w:rsidR="00A20097" w:rsidRDefault="00A20097" w:rsidP="00F83A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расчета  межгрупповой  дисперсии </w:t>
      </w:r>
      <w:r w:rsidRPr="00903FC0">
        <w:rPr>
          <w:position w:val="-10"/>
          <w:sz w:val="28"/>
          <w:szCs w:val="28"/>
        </w:rPr>
        <w:object w:dxaOrig="380" w:dyaOrig="460">
          <v:shape id="_x0000_i1086" type="#_x0000_t75" style="width:18.75pt;height:23.25pt" o:ole="">
            <v:imagedata r:id="rId80" o:title=""/>
          </v:shape>
          <o:OLEObject Type="Embed" ProgID="Equation.3" ShapeID="_x0000_i1086" DrawAspect="Content" ObjectID="_1487470523" r:id="rId119"/>
        </w:object>
      </w:r>
      <w:r>
        <w:rPr>
          <w:sz w:val="28"/>
          <w:szCs w:val="28"/>
        </w:rPr>
        <w:t xml:space="preserve"> </w:t>
      </w:r>
      <w:r w:rsidR="00F277FB">
        <w:rPr>
          <w:sz w:val="28"/>
          <w:szCs w:val="28"/>
        </w:rPr>
        <w:t>построим  вспомогательную</w:t>
      </w:r>
      <w:r>
        <w:rPr>
          <w:sz w:val="28"/>
          <w:szCs w:val="28"/>
        </w:rPr>
        <w:t xml:space="preserve"> таблиц</w:t>
      </w:r>
      <w:r w:rsidR="00F277FB">
        <w:rPr>
          <w:sz w:val="28"/>
          <w:szCs w:val="28"/>
        </w:rPr>
        <w:t>у 9.</w:t>
      </w:r>
      <w:r>
        <w:rPr>
          <w:sz w:val="28"/>
          <w:szCs w:val="28"/>
        </w:rPr>
        <w:t xml:space="preserve"> При этом использу</w:t>
      </w:r>
      <w:r w:rsidR="00F277FB">
        <w:rPr>
          <w:sz w:val="28"/>
          <w:szCs w:val="28"/>
        </w:rPr>
        <w:t>ем</w:t>
      </w:r>
      <w:r>
        <w:rPr>
          <w:sz w:val="28"/>
          <w:szCs w:val="28"/>
        </w:rPr>
        <w:t xml:space="preserve">  групповые средние значения </w:t>
      </w:r>
      <w:r w:rsidRPr="00903FC0">
        <w:rPr>
          <w:position w:val="-20"/>
        </w:rPr>
        <w:object w:dxaOrig="400" w:dyaOrig="520">
          <v:shape id="_x0000_i1087" type="#_x0000_t75" style="width:19.5pt;height:27pt" o:ole="">
            <v:imagedata r:id="rId114" o:title=""/>
          </v:shape>
          <o:OLEObject Type="Embed" ProgID="Equation.3" ShapeID="_x0000_i1087" DrawAspect="Content" ObjectID="_1487470524" r:id="rId120"/>
        </w:object>
      </w:r>
      <w:r w:rsidR="00F83AA3">
        <w:rPr>
          <w:sz w:val="28"/>
          <w:szCs w:val="28"/>
        </w:rPr>
        <w:t xml:space="preserve"> из таблицы 7</w:t>
      </w:r>
      <w:r>
        <w:rPr>
          <w:sz w:val="28"/>
          <w:szCs w:val="28"/>
        </w:rPr>
        <w:t xml:space="preserve"> (графа 5).</w:t>
      </w:r>
    </w:p>
    <w:p w:rsidR="00A20097" w:rsidRDefault="00A20097" w:rsidP="00515819">
      <w:pPr>
        <w:ind w:left="-720" w:right="-569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83AA3">
        <w:rPr>
          <w:sz w:val="28"/>
          <w:szCs w:val="28"/>
        </w:rPr>
        <w:t>9</w:t>
      </w:r>
    </w:p>
    <w:p w:rsidR="00A20097" w:rsidRDefault="00A20097" w:rsidP="00F83AA3">
      <w:pPr>
        <w:spacing w:after="120"/>
        <w:ind w:right="-2" w:firstLine="11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63" w:type="dxa"/>
        <w:tblInd w:w="-459" w:type="dxa"/>
        <w:tblLook w:val="0000"/>
      </w:tblPr>
      <w:tblGrid>
        <w:gridCol w:w="3060"/>
        <w:gridCol w:w="1934"/>
        <w:gridCol w:w="2160"/>
        <w:gridCol w:w="1192"/>
        <w:gridCol w:w="1620"/>
      </w:tblGrid>
      <w:tr w:rsidR="00A20097" w:rsidRPr="00FB71C5" w:rsidTr="00FB71C5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3AA3" w:rsidRPr="00D921C2" w:rsidRDefault="00F83AA3" w:rsidP="00F83AA3">
            <w:pPr>
              <w:jc w:val="center"/>
            </w:pPr>
            <w:r w:rsidRPr="00D921C2">
              <w:t xml:space="preserve">Группы домохозяйств по общим расходам в среднем на одного члена домохозяйства, </w:t>
            </w:r>
          </w:p>
          <w:p w:rsidR="00F83AA3" w:rsidRPr="00D921C2" w:rsidRDefault="00F83AA3" w:rsidP="00F83AA3">
            <w:pPr>
              <w:jc w:val="center"/>
            </w:pPr>
            <w:r w:rsidRPr="00D921C2">
              <w:t>тыс. руб.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3AA3" w:rsidRPr="00D921C2" w:rsidRDefault="00F83AA3" w:rsidP="00F83AA3">
            <w:pPr>
              <w:jc w:val="center"/>
            </w:pPr>
            <w:r w:rsidRPr="00D921C2">
              <w:t>Число домохозяйств,</w:t>
            </w:r>
          </w:p>
          <w:p w:rsidR="00A20097" w:rsidRPr="00D921C2" w:rsidRDefault="00A20097" w:rsidP="00D404D6">
            <w:pPr>
              <w:jc w:val="center"/>
              <w:rPr>
                <w:b/>
                <w:i/>
                <w:vertAlign w:val="subscript"/>
                <w:lang w:val="en-US"/>
              </w:rPr>
            </w:pPr>
            <w:r w:rsidRPr="00D921C2">
              <w:rPr>
                <w:rFonts w:ascii="Times New Roman CYR" w:hAnsi="Times New Roman CYR" w:cs="Times New Roman CYR"/>
                <w:position w:val="-14"/>
              </w:rPr>
              <w:object w:dxaOrig="320" w:dyaOrig="400">
                <v:shape id="_x0000_i1088" type="#_x0000_t75" style="width:15.75pt;height:19.5pt" o:ole="">
                  <v:imagedata r:id="rId121" o:title=""/>
                </v:shape>
                <o:OLEObject Type="Embed" ProgID="Equation.3" ShapeID="_x0000_i1088" DrawAspect="Content" ObjectID="_1487470525" r:id="rId122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 xml:space="preserve">Среднее значение </w:t>
            </w:r>
            <w:r w:rsidRPr="00D921C2">
              <w:rPr>
                <w:position w:val="-14"/>
              </w:rPr>
              <w:object w:dxaOrig="320" w:dyaOrig="420">
                <v:shape id="_x0000_i1089" type="#_x0000_t75" style="width:15.75pt;height:21.75pt" o:ole="">
                  <v:imagedata r:id="rId123" o:title=""/>
                </v:shape>
                <o:OLEObject Type="Embed" ProgID="Equation.3" ShapeID="_x0000_i1089" DrawAspect="Content" ObjectID="_1487470526" r:id="rId124"/>
              </w:object>
            </w:r>
            <w:r w:rsidRPr="00D921C2">
              <w:t xml:space="preserve"> в группе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0097" w:rsidRPr="00D921C2" w:rsidRDefault="00A20097" w:rsidP="00D404D6">
            <w:pPr>
              <w:jc w:val="center"/>
              <w:rPr>
                <w:rFonts w:ascii="Arial CYR" w:hAnsi="Arial CYR" w:cs="Arial CYR"/>
              </w:rPr>
            </w:pPr>
            <w:r w:rsidRPr="00D921C2">
              <w:rPr>
                <w:rFonts w:ascii="Arial CYR" w:hAnsi="Arial CYR" w:cs="Arial CYR"/>
                <w:color w:val="FF0000"/>
                <w:position w:val="-20"/>
              </w:rPr>
              <w:object w:dxaOrig="980" w:dyaOrig="520">
                <v:shape id="_x0000_i1090" type="#_x0000_t75" style="width:48.75pt;height:24.75pt" o:ole="">
                  <v:imagedata r:id="rId125" o:title=""/>
                </v:shape>
                <o:OLEObject Type="Embed" ProgID="Equation.3" ShapeID="_x0000_i1090" DrawAspect="Content" ObjectID="_1487470527" r:id="rId126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rPr>
                <w:rFonts w:ascii="Arial CYR" w:hAnsi="Arial CYR" w:cs="Arial CYR"/>
                <w:color w:val="FF0000"/>
                <w:position w:val="-16"/>
              </w:rPr>
              <w:object w:dxaOrig="1400" w:dyaOrig="480">
                <v:shape id="_x0000_i1091" type="#_x0000_t75" style="width:69.75pt;height:24pt" o:ole="">
                  <v:imagedata r:id="rId127" o:title=""/>
                </v:shape>
                <o:OLEObject Type="Embed" ProgID="Equation.3" ShapeID="_x0000_i1091" DrawAspect="Content" ObjectID="_1487470528" r:id="rId128"/>
              </w:object>
            </w:r>
          </w:p>
        </w:tc>
      </w:tr>
      <w:tr w:rsidR="00A20097" w:rsidRPr="00FB71C5" w:rsidTr="00FB71C5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  <w:rPr>
                <w:b/>
                <w:bCs/>
              </w:rPr>
            </w:pPr>
            <w:r w:rsidRPr="00D921C2">
              <w:rPr>
                <w:b/>
                <w:bCs/>
              </w:rPr>
              <w:t>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20097" w:rsidRPr="00D921C2" w:rsidRDefault="00A20097" w:rsidP="00D404D6">
            <w:pPr>
              <w:jc w:val="center"/>
              <w:rPr>
                <w:b/>
                <w:bCs/>
                <w:lang w:val="en-US"/>
              </w:rPr>
            </w:pPr>
            <w:r w:rsidRPr="00D921C2">
              <w:rPr>
                <w:b/>
                <w:bCs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A20097" w:rsidP="00D404D6">
            <w:pPr>
              <w:jc w:val="center"/>
              <w:rPr>
                <w:b/>
                <w:bCs/>
                <w:lang w:val="en-US"/>
              </w:rPr>
            </w:pPr>
            <w:r w:rsidRPr="00D921C2">
              <w:rPr>
                <w:b/>
                <w:bCs/>
                <w:lang w:val="en-US"/>
              </w:rPr>
              <w:t>5</w:t>
            </w:r>
          </w:p>
        </w:tc>
      </w:tr>
      <w:tr w:rsidR="00FB71C5" w:rsidRPr="00FB71C5" w:rsidTr="00FB71C5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30-50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71C5" w:rsidRPr="00D921C2" w:rsidRDefault="00FB71C5" w:rsidP="00D404D6">
            <w:pPr>
              <w:jc w:val="center"/>
            </w:pPr>
            <w:r w:rsidRPr="00D921C2"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F9129C">
            <w:pPr>
              <w:jc w:val="center"/>
            </w:pPr>
            <w:r w:rsidRPr="00D921C2">
              <w:t>31,5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71C5" w:rsidRPr="00D921C2" w:rsidRDefault="00FB71C5" w:rsidP="00D404D6">
            <w:pPr>
              <w:jc w:val="center"/>
              <w:rPr>
                <w:lang w:val="en-US"/>
              </w:rPr>
            </w:pPr>
            <w:r w:rsidRPr="00D921C2">
              <w:rPr>
                <w:lang w:val="en-US"/>
              </w:rPr>
              <w:t>-</w:t>
            </w:r>
            <w:r w:rsidRPr="00D921C2">
              <w:t>12,9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FB71C5">
            <w:pPr>
              <w:jc w:val="center"/>
            </w:pPr>
            <w:r w:rsidRPr="00D921C2">
              <w:t>1331,28</w:t>
            </w:r>
          </w:p>
        </w:tc>
      </w:tr>
      <w:tr w:rsidR="00FB71C5" w:rsidRPr="00FB71C5" w:rsidTr="00FB71C5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50-70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71C5" w:rsidRPr="00D921C2" w:rsidRDefault="00FB71C5" w:rsidP="00D404D6">
            <w:pPr>
              <w:jc w:val="center"/>
            </w:pPr>
            <w:r w:rsidRPr="00D921C2"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F9129C">
            <w:pPr>
              <w:jc w:val="center"/>
            </w:pPr>
            <w:r w:rsidRPr="00D921C2">
              <w:t>45,273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0,873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8,383</w:t>
            </w:r>
          </w:p>
        </w:tc>
      </w:tr>
      <w:tr w:rsidR="00FB71C5" w:rsidRPr="00FB71C5" w:rsidTr="008D58ED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70-90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71C5" w:rsidRPr="00D921C2" w:rsidRDefault="00FB71C5" w:rsidP="00D404D6">
            <w:pPr>
              <w:jc w:val="center"/>
            </w:pPr>
            <w:r w:rsidRPr="00D921C2"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F9129C">
            <w:pPr>
              <w:jc w:val="center"/>
            </w:pPr>
            <w:r w:rsidRPr="00D921C2">
              <w:t>52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B71C5" w:rsidRPr="00D921C2" w:rsidRDefault="00FB71C5" w:rsidP="00D404D6">
            <w:pPr>
              <w:jc w:val="center"/>
              <w:rPr>
                <w:lang w:val="en-US"/>
              </w:rPr>
            </w:pPr>
            <w:r w:rsidRPr="00D921C2">
              <w:t>7,6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462,08</w:t>
            </w:r>
          </w:p>
        </w:tc>
      </w:tr>
      <w:tr w:rsidR="00FB71C5" w:rsidRPr="00FB71C5" w:rsidTr="008D58ED">
        <w:trPr>
          <w:trHeight w:val="27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90-110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71C5" w:rsidRPr="00D921C2" w:rsidRDefault="00FB71C5" w:rsidP="00D404D6">
            <w:pPr>
              <w:jc w:val="center"/>
            </w:pPr>
            <w:r w:rsidRPr="00D921C2"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1C5" w:rsidRPr="00D921C2" w:rsidRDefault="00FB71C5" w:rsidP="00F9129C">
            <w:pPr>
              <w:jc w:val="center"/>
            </w:pPr>
            <w:r w:rsidRPr="00D921C2">
              <w:t>55,333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C5" w:rsidRPr="00D921C2" w:rsidRDefault="00FB71C5" w:rsidP="00FB71C5">
            <w:pPr>
              <w:jc w:val="center"/>
              <w:rPr>
                <w:lang w:val="en-US"/>
              </w:rPr>
            </w:pPr>
            <w:r w:rsidRPr="00D921C2">
              <w:t>10,933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B71C5" w:rsidRPr="00D921C2" w:rsidRDefault="00FB71C5" w:rsidP="00D404D6">
            <w:pPr>
              <w:jc w:val="center"/>
            </w:pPr>
            <w:r w:rsidRPr="00D921C2">
              <w:t>358,591</w:t>
            </w:r>
          </w:p>
        </w:tc>
      </w:tr>
      <w:tr w:rsidR="00A20097" w:rsidRPr="00FB71C5" w:rsidTr="008D58ED">
        <w:trPr>
          <w:trHeight w:val="270"/>
        </w:trPr>
        <w:tc>
          <w:tcPr>
            <w:tcW w:w="3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Итого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  <w:r w:rsidRPr="00D921C2"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20097" w:rsidRPr="00D921C2" w:rsidRDefault="00A20097" w:rsidP="00D404D6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20097" w:rsidRPr="00D921C2" w:rsidRDefault="00A20097" w:rsidP="00D40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20097" w:rsidRPr="00D921C2" w:rsidRDefault="00FB71C5" w:rsidP="00D404D6">
            <w:pPr>
              <w:jc w:val="center"/>
            </w:pPr>
            <w:r w:rsidRPr="00D921C2">
              <w:t>2160,334</w:t>
            </w:r>
          </w:p>
        </w:tc>
      </w:tr>
    </w:tbl>
    <w:p w:rsidR="00A20097" w:rsidRDefault="00FB71C5" w:rsidP="00FB71C5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Рассчитаем</w:t>
      </w:r>
      <w:r w:rsidR="00A20097">
        <w:rPr>
          <w:sz w:val="28"/>
          <w:szCs w:val="28"/>
        </w:rPr>
        <w:t xml:space="preserve"> </w:t>
      </w:r>
      <w:r w:rsidR="00A20097">
        <w:rPr>
          <w:rFonts w:ascii="Times New Roman CYR" w:hAnsi="Times New Roman CYR" w:cs="Times New Roman CYR"/>
          <w:bCs/>
          <w:sz w:val="28"/>
          <w:szCs w:val="28"/>
        </w:rPr>
        <w:t>межгруппов</w:t>
      </w:r>
      <w:r>
        <w:rPr>
          <w:rFonts w:ascii="Times New Roman CYR" w:hAnsi="Times New Roman CYR" w:cs="Times New Roman CYR"/>
          <w:bCs/>
          <w:sz w:val="28"/>
          <w:szCs w:val="28"/>
        </w:rPr>
        <w:t>ую</w: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дисперси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="00A2009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20097" w:rsidRPr="00903FC0">
        <w:rPr>
          <w:position w:val="-10"/>
          <w:sz w:val="28"/>
          <w:szCs w:val="28"/>
        </w:rPr>
        <w:object w:dxaOrig="380" w:dyaOrig="460">
          <v:shape id="_x0000_i1092" type="#_x0000_t75" style="width:18.75pt;height:23.25pt" o:ole="">
            <v:imagedata r:id="rId80" o:title=""/>
          </v:shape>
          <o:OLEObject Type="Embed" ProgID="Equation.3" ShapeID="_x0000_i1092" DrawAspect="Content" ObjectID="_1487470529" r:id="rId129"/>
        </w:object>
      </w:r>
      <w:r w:rsidR="00A20097">
        <w:rPr>
          <w:sz w:val="28"/>
          <w:szCs w:val="28"/>
        </w:rPr>
        <w:t xml:space="preserve"> по формуле (11):</w:t>
      </w:r>
    </w:p>
    <w:p w:rsidR="00A20097" w:rsidRDefault="002215F9" w:rsidP="00A20097">
      <w:pPr>
        <w:jc w:val="center"/>
      </w:pPr>
      <w:r w:rsidRPr="00FB71C5">
        <w:rPr>
          <w:rFonts w:ascii="Arial CYR" w:hAnsi="Arial CYR" w:cs="Arial CYR"/>
          <w:position w:val="-24"/>
          <w:sz w:val="20"/>
          <w:szCs w:val="20"/>
        </w:rPr>
        <w:object w:dxaOrig="2400" w:dyaOrig="620">
          <v:shape id="_x0000_i1093" type="#_x0000_t75" style="width:159.75pt;height:40.5pt" o:ole="">
            <v:imagedata r:id="rId130" o:title=""/>
          </v:shape>
          <o:OLEObject Type="Embed" ProgID="Equation.3" ShapeID="_x0000_i1093" DrawAspect="Content" ObjectID="_1487470530" r:id="rId131"/>
        </w:object>
      </w:r>
    </w:p>
    <w:p w:rsidR="00A20097" w:rsidRDefault="00A20097" w:rsidP="002215F9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Рас</w:t>
      </w:r>
      <w:r w:rsidR="002215F9">
        <w:rPr>
          <w:rFonts w:ascii="Times New Roman CYR" w:hAnsi="Times New Roman CYR" w:cs="Times New Roman CYR"/>
          <w:sz w:val="28"/>
          <w:szCs w:val="28"/>
        </w:rPr>
        <w:t>считаем</w:t>
      </w:r>
      <w:r>
        <w:rPr>
          <w:rFonts w:ascii="Times New Roman CYR" w:hAnsi="Times New Roman CYR" w:cs="Times New Roman CYR"/>
          <w:sz w:val="28"/>
          <w:szCs w:val="28"/>
        </w:rPr>
        <w:t xml:space="preserve"> эмпирическ</w:t>
      </w:r>
      <w:r w:rsidR="002215F9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коэффициент детерминации </w:t>
      </w:r>
      <w:r w:rsidRPr="00903FC0">
        <w:rPr>
          <w:position w:val="-12"/>
          <w:sz w:val="28"/>
          <w:szCs w:val="28"/>
        </w:rPr>
        <w:object w:dxaOrig="380" w:dyaOrig="480">
          <v:shape id="_x0000_i1094" type="#_x0000_t75" style="width:18.75pt;height:24pt" o:ole="">
            <v:imagedata r:id="rId73" o:title=""/>
          </v:shape>
          <o:OLEObject Type="Embed" ProgID="Equation.3" ShapeID="_x0000_i1094" DrawAspect="Content" ObjectID="_1487470531" r:id="rId132"/>
        </w:object>
      </w:r>
      <w:r w:rsidR="002215F9">
        <w:rPr>
          <w:rFonts w:ascii="Times New Roman CYR" w:hAnsi="Times New Roman CYR" w:cs="Times New Roman CYR"/>
          <w:sz w:val="28"/>
          <w:szCs w:val="28"/>
        </w:rPr>
        <w:t xml:space="preserve"> по формуле (8</w:t>
      </w:r>
      <w:r>
        <w:rPr>
          <w:rFonts w:ascii="Times New Roman CYR" w:hAnsi="Times New Roman CYR" w:cs="Times New Roman CYR"/>
          <w:sz w:val="28"/>
          <w:szCs w:val="28"/>
        </w:rPr>
        <w:t>):</w:t>
      </w:r>
    </w:p>
    <w:p w:rsidR="00A20097" w:rsidRDefault="00A20097" w:rsidP="002215F9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</w:t>
      </w:r>
      <w:r w:rsidR="002215F9" w:rsidRPr="00903FC0">
        <w:rPr>
          <w:rFonts w:ascii="Arial CYR" w:hAnsi="Arial CYR" w:cs="Arial CYR"/>
          <w:position w:val="-30"/>
          <w:sz w:val="20"/>
          <w:szCs w:val="20"/>
        </w:rPr>
        <w:object w:dxaOrig="2600" w:dyaOrig="720">
          <v:shape id="_x0000_i1095" type="#_x0000_t75" style="width:143.25pt;height:40.5pt" o:ole="">
            <v:imagedata r:id="rId133" o:title=""/>
          </v:shape>
          <o:OLEObject Type="Embed" ProgID="Equation.3" ShapeID="_x0000_i1095" DrawAspect="Content" ObjectID="_1487470532" r:id="rId134"/>
        </w:object>
      </w:r>
      <w:r>
        <w:rPr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 xml:space="preserve">или </w:t>
      </w:r>
      <w:r w:rsidR="002215F9">
        <w:rPr>
          <w:position w:val="4"/>
          <w:sz w:val="28"/>
          <w:szCs w:val="28"/>
        </w:rPr>
        <w:t>88</w:t>
      </w:r>
      <w:r>
        <w:rPr>
          <w:position w:val="4"/>
          <w:sz w:val="28"/>
          <w:szCs w:val="28"/>
        </w:rPr>
        <w:t>,</w:t>
      </w:r>
      <w:r w:rsidR="002215F9">
        <w:rPr>
          <w:position w:val="4"/>
          <w:sz w:val="28"/>
          <w:szCs w:val="28"/>
        </w:rPr>
        <w:t>5</w:t>
      </w:r>
      <w:r>
        <w:rPr>
          <w:position w:val="4"/>
          <w:sz w:val="28"/>
          <w:szCs w:val="28"/>
        </w:rPr>
        <w:t>%</w:t>
      </w:r>
    </w:p>
    <w:p w:rsidR="00A20097" w:rsidRPr="00646EE4" w:rsidRDefault="00A20097" w:rsidP="00646EE4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 w:rsidRPr="00646EE4">
        <w:rPr>
          <w:b/>
          <w:sz w:val="28"/>
          <w:szCs w:val="28"/>
        </w:rPr>
        <w:t>Вывод.</w:t>
      </w:r>
      <w:r w:rsidRPr="00646EE4">
        <w:rPr>
          <w:sz w:val="28"/>
          <w:szCs w:val="28"/>
        </w:rPr>
        <w:t xml:space="preserve"> </w:t>
      </w:r>
      <w:r w:rsidR="00646EE4" w:rsidRPr="00646EE4">
        <w:rPr>
          <w:sz w:val="28"/>
          <w:szCs w:val="28"/>
        </w:rPr>
        <w:t>88,5</w:t>
      </w:r>
      <w:r w:rsidRPr="00646EE4">
        <w:rPr>
          <w:sz w:val="28"/>
          <w:szCs w:val="28"/>
        </w:rPr>
        <w:t xml:space="preserve">% вариации </w:t>
      </w:r>
      <w:r w:rsidR="00646EE4" w:rsidRPr="00646EE4">
        <w:rPr>
          <w:sz w:val="28"/>
          <w:szCs w:val="28"/>
        </w:rPr>
        <w:t>расходов на продовольственные товары в среднем на одного члена домохозяйства обусловлено</w:t>
      </w:r>
      <w:r w:rsidRPr="00646EE4">
        <w:rPr>
          <w:sz w:val="28"/>
          <w:szCs w:val="28"/>
        </w:rPr>
        <w:t xml:space="preserve"> вариацией </w:t>
      </w:r>
      <w:r w:rsidR="00646EE4" w:rsidRPr="00646EE4">
        <w:rPr>
          <w:sz w:val="28"/>
          <w:szCs w:val="28"/>
        </w:rPr>
        <w:t>общих расходов</w:t>
      </w:r>
      <w:r w:rsidRPr="00646EE4">
        <w:rPr>
          <w:sz w:val="28"/>
          <w:szCs w:val="28"/>
        </w:rPr>
        <w:t xml:space="preserve">, а </w:t>
      </w:r>
      <w:r w:rsidR="00646EE4" w:rsidRPr="00646EE4">
        <w:rPr>
          <w:sz w:val="28"/>
          <w:szCs w:val="28"/>
        </w:rPr>
        <w:t>11,5</w:t>
      </w:r>
      <w:r w:rsidRPr="00646EE4">
        <w:rPr>
          <w:sz w:val="28"/>
          <w:szCs w:val="28"/>
        </w:rPr>
        <w:t>% –  влиянием прочих неучтенных факторов.</w:t>
      </w:r>
    </w:p>
    <w:p w:rsidR="00A20097" w:rsidRDefault="00A20097" w:rsidP="00A2009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61D5">
        <w:rPr>
          <w:rFonts w:ascii="Times New Roman CYR" w:hAnsi="Times New Roman CYR" w:cs="Times New Roman CYR"/>
          <w:b/>
          <w:i/>
          <w:sz w:val="28"/>
          <w:szCs w:val="28"/>
        </w:rPr>
        <w:t>Эмпирическое корреляционное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отношение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200" w:dyaOrig="260">
          <v:shape id="_x0000_i1096" type="#_x0000_t75" style="width:15pt;height:17.25pt" o:ole="">
            <v:imagedata r:id="rId135" o:title=""/>
          </v:shape>
          <o:OLEObject Type="Embed" ProgID="Equation.3" ShapeID="_x0000_i1096" DrawAspect="Content" ObjectID="_1487470533" r:id="rId13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оценивает </w:t>
      </w:r>
      <w:r w:rsidRPr="00920978">
        <w:rPr>
          <w:rFonts w:ascii="Times New Roman CYR" w:hAnsi="Times New Roman CYR" w:cs="Times New Roman CYR"/>
          <w:b/>
          <w:i/>
          <w:sz w:val="28"/>
          <w:szCs w:val="28"/>
        </w:rPr>
        <w:t>тесноту связи</w:t>
      </w:r>
      <w:r>
        <w:rPr>
          <w:rFonts w:ascii="Times New Roman CYR" w:hAnsi="Times New Roman CYR" w:cs="Times New Roman CYR"/>
          <w:sz w:val="28"/>
          <w:szCs w:val="28"/>
        </w:rPr>
        <w:t xml:space="preserve"> между факторным и результативным признаками и вычисляется по формуле</w:t>
      </w:r>
      <w:r w:rsidR="007C61D5">
        <w:rPr>
          <w:rFonts w:ascii="Times New Roman CYR" w:hAnsi="Times New Roman CYR" w:cs="Times New Roman CYR"/>
          <w:sz w:val="28"/>
          <w:szCs w:val="28"/>
        </w:rPr>
        <w:t>:</w:t>
      </w:r>
    </w:p>
    <w:p w:rsidR="00A20097" w:rsidRDefault="00A20097" w:rsidP="007C61D5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03FC0">
        <w:rPr>
          <w:position w:val="-32"/>
          <w:sz w:val="28"/>
          <w:szCs w:val="28"/>
        </w:rPr>
        <w:object w:dxaOrig="1640" w:dyaOrig="780">
          <v:shape id="_x0000_i1097" type="#_x0000_t75" style="width:103.5pt;height:49.5pt" o:ole="">
            <v:imagedata r:id="rId137" o:title=""/>
          </v:shape>
          <o:OLEObject Type="Embed" ProgID="Equation.3" ShapeID="_x0000_i1097" DrawAspect="Content" ObjectID="_1487470534" r:id="rId138"/>
        </w:object>
      </w:r>
      <w:r>
        <w:rPr>
          <w:sz w:val="28"/>
          <w:szCs w:val="28"/>
        </w:rPr>
        <w:t xml:space="preserve">           </w:t>
      </w:r>
      <w:r w:rsidR="007C61D5">
        <w:rPr>
          <w:sz w:val="28"/>
          <w:szCs w:val="28"/>
        </w:rPr>
        <w:t xml:space="preserve">                             (12</w:t>
      </w:r>
      <w:r>
        <w:rPr>
          <w:sz w:val="28"/>
          <w:szCs w:val="28"/>
        </w:rPr>
        <w:t>)</w:t>
      </w:r>
    </w:p>
    <w:p w:rsidR="00A20097" w:rsidRDefault="00A20097" w:rsidP="007C61D5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Значени</w:t>
      </w:r>
      <w:r w:rsidR="007C61D5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 xml:space="preserve"> показателя изменяются в пределах </w:t>
      </w:r>
      <w:r w:rsidRPr="00903FC0">
        <w:rPr>
          <w:rFonts w:ascii="Arial CYR" w:hAnsi="Arial CYR" w:cs="Arial CYR"/>
          <w:position w:val="-12"/>
          <w:sz w:val="20"/>
          <w:szCs w:val="20"/>
        </w:rPr>
        <w:object w:dxaOrig="1660" w:dyaOrig="380">
          <v:shape id="_x0000_i1098" type="#_x0000_t75" style="width:81.75pt;height:18.75pt" o:ole="">
            <v:imagedata r:id="rId139" o:title=""/>
          </v:shape>
          <o:OLEObject Type="Embed" ProgID="Equation.3" ShapeID="_x0000_i1098" DrawAspect="Content" ObjectID="_1487470535" r:id="rId14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Чем ближе значение </w:t>
      </w:r>
      <w:r w:rsidRPr="00903FC0">
        <w:rPr>
          <w:position w:val="-12"/>
          <w:sz w:val="28"/>
          <w:szCs w:val="28"/>
        </w:rPr>
        <w:object w:dxaOrig="360" w:dyaOrig="480">
          <v:shape id="_x0000_i1099" type="#_x0000_t75" style="width:17.25pt;height:24pt" o:ole="">
            <v:imagedata r:id="rId71" o:title=""/>
          </v:shape>
          <o:OLEObject Type="Embed" ProgID="Equation.3" ShapeID="_x0000_i1099" DrawAspect="Content" ObjectID="_1487470536" r:id="rId14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903FC0">
        <w:rPr>
          <w:position w:val="-12"/>
          <w:sz w:val="28"/>
          <w:szCs w:val="28"/>
        </w:rPr>
        <w:object w:dxaOrig="360" w:dyaOrig="480">
          <v:shape id="_x0000_i1100" type="#_x0000_t75" style="width:17.25pt;height:24pt" o:ole="">
            <v:imagedata r:id="rId71" o:title=""/>
          </v:shape>
          <o:OLEObject Type="Embed" ProgID="Equation.3" ShapeID="_x0000_i1100" DrawAspect="Content" ObjectID="_1487470537" r:id="rId14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61D5">
        <w:rPr>
          <w:rFonts w:ascii="Times New Roman CYR" w:hAnsi="Times New Roman CYR" w:cs="Times New Roman CYR"/>
          <w:sz w:val="28"/>
          <w:szCs w:val="28"/>
        </w:rPr>
        <w:t>используем</w:t>
      </w:r>
      <w:r>
        <w:rPr>
          <w:rFonts w:ascii="Times New Roman CYR" w:hAnsi="Times New Roman CYR" w:cs="Times New Roman CYR"/>
          <w:sz w:val="28"/>
          <w:szCs w:val="28"/>
        </w:rPr>
        <w:t xml:space="preserve"> шкал</w:t>
      </w:r>
      <w:r w:rsidR="007C61D5">
        <w:rPr>
          <w:rFonts w:ascii="Times New Roman CYR" w:hAnsi="Times New Roman CYR" w:cs="Times New Roman CYR"/>
          <w:sz w:val="28"/>
          <w:szCs w:val="28"/>
        </w:rPr>
        <w:t>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(табл</w:t>
      </w:r>
      <w:r w:rsidR="007C61D5">
        <w:rPr>
          <w:rFonts w:ascii="Times New Roman CYR" w:hAnsi="Times New Roman CYR" w:cs="Times New Roman CYR"/>
          <w:sz w:val="28"/>
          <w:szCs w:val="28"/>
        </w:rPr>
        <w:t>ица</w:t>
      </w:r>
      <w:r>
        <w:rPr>
          <w:rFonts w:ascii="Times New Roman CYR" w:hAnsi="Times New Roman CYR" w:cs="Times New Roman CYR"/>
          <w:sz w:val="28"/>
          <w:szCs w:val="28"/>
        </w:rPr>
        <w:t xml:space="preserve"> 1</w:t>
      </w:r>
      <w:r w:rsidR="007C61D5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):</w:t>
      </w:r>
    </w:p>
    <w:p w:rsidR="00A20097" w:rsidRDefault="00A20097" w:rsidP="007C61D5">
      <w:pPr>
        <w:widowControl w:val="0"/>
        <w:tabs>
          <w:tab w:val="left" w:pos="9656"/>
        </w:tabs>
        <w:autoSpaceDE w:val="0"/>
        <w:autoSpaceDN w:val="0"/>
        <w:adjustRightInd w:val="0"/>
        <w:ind w:right="-285"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</w:t>
      </w:r>
      <w:r w:rsidR="007C61D5">
        <w:rPr>
          <w:rFonts w:ascii="Times New Roman CYR" w:hAnsi="Times New Roman CYR" w:cs="Times New Roman CYR"/>
          <w:sz w:val="28"/>
          <w:szCs w:val="28"/>
        </w:rPr>
        <w:t>0</w:t>
      </w:r>
    </w:p>
    <w:p w:rsidR="00A20097" w:rsidRPr="007C61D5" w:rsidRDefault="00A20097" w:rsidP="00A2009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7C61D5">
        <w:rPr>
          <w:rFonts w:ascii="Times New Roman CYR" w:hAnsi="Times New Roman CYR" w:cs="Times New Roman CYR"/>
          <w:sz w:val="28"/>
          <w:szCs w:val="28"/>
        </w:rPr>
        <w:t xml:space="preserve">Шкала </w:t>
      </w:r>
      <w:proofErr w:type="spellStart"/>
      <w:r w:rsidRPr="007C61D5"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241"/>
        <w:gridCol w:w="1397"/>
        <w:gridCol w:w="1395"/>
        <w:gridCol w:w="1400"/>
        <w:gridCol w:w="1512"/>
      </w:tblGrid>
      <w:tr w:rsidR="00A20097" w:rsidRPr="007C61D5" w:rsidTr="001F0894">
        <w:trPr>
          <w:trHeight w:val="480"/>
        </w:trPr>
        <w:tc>
          <w:tcPr>
            <w:tcW w:w="2235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</w:pPr>
            <w:r w:rsidRPr="00D921C2">
              <w:rPr>
                <w:b/>
                <w:bCs/>
                <w:i/>
                <w:iCs/>
              </w:rPr>
              <w:sym w:font="Symbol" w:char="F068"/>
            </w:r>
          </w:p>
        </w:tc>
        <w:tc>
          <w:tcPr>
            <w:tcW w:w="1241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229"/>
              <w:jc w:val="center"/>
            </w:pPr>
            <w:r w:rsidRPr="00D921C2">
              <w:t>0,1 – 0,3</w:t>
            </w:r>
          </w:p>
        </w:tc>
        <w:tc>
          <w:tcPr>
            <w:tcW w:w="1397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 w:rsidRPr="00D921C2">
              <w:t>0,3 – 0,5</w:t>
            </w:r>
          </w:p>
        </w:tc>
        <w:tc>
          <w:tcPr>
            <w:tcW w:w="1395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 w:rsidRPr="00D921C2">
              <w:t>0,5 – 0,7</w:t>
            </w:r>
          </w:p>
        </w:tc>
        <w:tc>
          <w:tcPr>
            <w:tcW w:w="1400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 w:rsidRPr="00D921C2">
              <w:t>0,7 – 0,9</w:t>
            </w:r>
          </w:p>
        </w:tc>
        <w:tc>
          <w:tcPr>
            <w:tcW w:w="1512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 w:rsidRPr="00D921C2">
              <w:t>0,9 – 0,99</w:t>
            </w:r>
          </w:p>
        </w:tc>
      </w:tr>
      <w:tr w:rsidR="00A20097" w:rsidRPr="007C61D5" w:rsidTr="001F0894">
        <w:trPr>
          <w:trHeight w:val="376"/>
        </w:trPr>
        <w:tc>
          <w:tcPr>
            <w:tcW w:w="2235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Характеристика</w:t>
            </w:r>
          </w:p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силы связи</w:t>
            </w:r>
          </w:p>
        </w:tc>
        <w:tc>
          <w:tcPr>
            <w:tcW w:w="1241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Слабая</w:t>
            </w:r>
          </w:p>
        </w:tc>
        <w:tc>
          <w:tcPr>
            <w:tcW w:w="1397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Умеренная</w:t>
            </w:r>
          </w:p>
        </w:tc>
        <w:tc>
          <w:tcPr>
            <w:tcW w:w="1395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Заметная</w:t>
            </w:r>
          </w:p>
        </w:tc>
        <w:tc>
          <w:tcPr>
            <w:tcW w:w="1400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Тесная</w:t>
            </w:r>
          </w:p>
        </w:tc>
        <w:tc>
          <w:tcPr>
            <w:tcW w:w="1512" w:type="dxa"/>
            <w:vAlign w:val="center"/>
          </w:tcPr>
          <w:p w:rsidR="00A20097" w:rsidRPr="00D921C2" w:rsidRDefault="00A20097" w:rsidP="00D404D6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 w:rsidRPr="00D921C2">
              <w:t>Весьма тесная</w:t>
            </w:r>
          </w:p>
        </w:tc>
      </w:tr>
    </w:tbl>
    <w:p w:rsidR="00A20097" w:rsidRDefault="00A20097" w:rsidP="001F0894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</w:t>
      </w:r>
      <w:r w:rsidR="001F0894">
        <w:rPr>
          <w:rFonts w:ascii="Times New Roman CYR" w:hAnsi="Times New Roman CYR" w:cs="Times New Roman CYR"/>
          <w:sz w:val="28"/>
          <w:szCs w:val="28"/>
        </w:rPr>
        <w:t>считаем</w:t>
      </w:r>
      <w:r>
        <w:rPr>
          <w:rFonts w:ascii="Times New Roman CYR" w:hAnsi="Times New Roman CYR" w:cs="Times New Roman CYR"/>
          <w:sz w:val="28"/>
          <w:szCs w:val="28"/>
        </w:rPr>
        <w:t xml:space="preserve"> эмпирическо</w:t>
      </w:r>
      <w:r w:rsidR="001F0894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корреляционно</w:t>
      </w:r>
      <w:r w:rsidR="001F0894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отношени</w:t>
      </w:r>
      <w:r w:rsidR="001F0894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2"/>
          <w:sz w:val="28"/>
          <w:szCs w:val="28"/>
        </w:rPr>
        <w:object w:dxaOrig="360" w:dyaOrig="480">
          <v:shape id="_x0000_i1101" type="#_x0000_t75" style="width:17.25pt;height:24pt" o:ole="">
            <v:imagedata r:id="rId71" o:title=""/>
          </v:shape>
          <o:OLEObject Type="Embed" ProgID="Equation.3" ShapeID="_x0000_i1101" DrawAspect="Content" ObjectID="_1487470538" r:id="rId143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 w:rsidR="001F0894">
        <w:rPr>
          <w:sz w:val="28"/>
          <w:szCs w:val="28"/>
        </w:rPr>
        <w:t>по формуле (12</w:t>
      </w:r>
      <w:r>
        <w:rPr>
          <w:sz w:val="28"/>
          <w:szCs w:val="28"/>
        </w:rPr>
        <w:t>):</w:t>
      </w:r>
    </w:p>
    <w:p w:rsidR="00A20097" w:rsidRDefault="00646EE4" w:rsidP="00A20097">
      <w:pPr>
        <w:ind w:left="-720" w:firstLine="708"/>
        <w:jc w:val="center"/>
        <w:rPr>
          <w:position w:val="4"/>
          <w:sz w:val="28"/>
          <w:szCs w:val="28"/>
        </w:rPr>
      </w:pPr>
      <w:r w:rsidRPr="00903FC0">
        <w:rPr>
          <w:rFonts w:ascii="Arial CYR" w:hAnsi="Arial CYR" w:cs="Arial CYR"/>
          <w:position w:val="-32"/>
          <w:sz w:val="20"/>
          <w:szCs w:val="20"/>
        </w:rPr>
        <w:object w:dxaOrig="2659" w:dyaOrig="800">
          <v:shape id="_x0000_i1102" type="#_x0000_t75" style="width:150.75pt;height:45.75pt" o:ole="">
            <v:imagedata r:id="rId144" o:title=""/>
          </v:shape>
          <o:OLEObject Type="Embed" ProgID="Equation.3" ShapeID="_x0000_i1102" DrawAspect="Content" ObjectID="_1487470539" r:id="rId145"/>
        </w:object>
      </w:r>
      <w:r w:rsidR="00A20097">
        <w:rPr>
          <w:sz w:val="28"/>
          <w:szCs w:val="28"/>
        </w:rPr>
        <w:t xml:space="preserve"> </w:t>
      </w:r>
    </w:p>
    <w:p w:rsidR="00A20097" w:rsidRDefault="00A20097" w:rsidP="00646EE4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</w:t>
      </w:r>
      <w:proofErr w:type="spellStart"/>
      <w:r>
        <w:rPr>
          <w:sz w:val="28"/>
          <w:szCs w:val="28"/>
        </w:rPr>
        <w:t>Чэддока</w:t>
      </w:r>
      <w:proofErr w:type="spellEnd"/>
      <w:r>
        <w:rPr>
          <w:sz w:val="28"/>
          <w:szCs w:val="28"/>
        </w:rPr>
        <w:t xml:space="preserve"> связь между </w:t>
      </w:r>
      <w:r w:rsidR="00646EE4">
        <w:rPr>
          <w:sz w:val="28"/>
          <w:szCs w:val="28"/>
        </w:rPr>
        <w:t>общими расходами и расходами на продовольственные товары в среднем на одного члена домохозяйства является весьма тесной</w:t>
      </w:r>
      <w:r>
        <w:rPr>
          <w:sz w:val="28"/>
          <w:szCs w:val="28"/>
        </w:rPr>
        <w:t>.</w:t>
      </w:r>
    </w:p>
    <w:p w:rsidR="00A20097" w:rsidRPr="00F64CA7" w:rsidRDefault="00A20097" w:rsidP="00E43F71">
      <w:pPr>
        <w:spacing w:before="240" w:after="120"/>
        <w:jc w:val="center"/>
        <w:rPr>
          <w:b/>
          <w:sz w:val="28"/>
        </w:rPr>
      </w:pPr>
      <w:r w:rsidRPr="00F64CA7">
        <w:rPr>
          <w:b/>
          <w:sz w:val="28"/>
        </w:rPr>
        <w:lastRenderedPageBreak/>
        <w:t xml:space="preserve">3. Оценка статистической значимости коэффициента детерминации </w:t>
      </w:r>
      <w:r w:rsidRPr="00F64CA7">
        <w:rPr>
          <w:b/>
          <w:position w:val="-12"/>
          <w:sz w:val="28"/>
          <w:szCs w:val="28"/>
        </w:rPr>
        <w:object w:dxaOrig="380" w:dyaOrig="480">
          <v:shape id="_x0000_i1103" type="#_x0000_t75" style="width:18.75pt;height:24pt" o:ole="">
            <v:imagedata r:id="rId69" o:title=""/>
          </v:shape>
          <o:OLEObject Type="Embed" ProgID="Equation.3" ShapeID="_x0000_i1103" DrawAspect="Content" ObjectID="_1487470540" r:id="rId146"/>
        </w:object>
      </w:r>
      <w:r w:rsidRPr="00F64CA7">
        <w:rPr>
          <w:b/>
          <w:sz w:val="28"/>
        </w:rPr>
        <w:t>.</w: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Показатели </w:t>
      </w:r>
      <w:r w:rsidRPr="00F64CA7">
        <w:rPr>
          <w:position w:val="-10"/>
          <w:sz w:val="28"/>
          <w:szCs w:val="28"/>
        </w:rPr>
        <w:object w:dxaOrig="220" w:dyaOrig="260">
          <v:shape id="_x0000_i1104" type="#_x0000_t75" style="width:9.75pt;height:13.5pt" o:ole="">
            <v:imagedata r:id="rId147" o:title=""/>
          </v:shape>
          <o:OLEObject Type="Embed" ProgID="Equation.3" ShapeID="_x0000_i1104" DrawAspect="Content" ObjectID="_1487470541" r:id="rId148"/>
        </w:object>
      </w:r>
      <w:r w:rsidRPr="00F64CA7">
        <w:rPr>
          <w:sz w:val="28"/>
          <w:szCs w:val="28"/>
        </w:rPr>
        <w:t xml:space="preserve"> и </w:t>
      </w:r>
      <w:r w:rsidRPr="00F64CA7">
        <w:rPr>
          <w:position w:val="-10"/>
          <w:sz w:val="28"/>
          <w:szCs w:val="28"/>
        </w:rPr>
        <w:object w:dxaOrig="300" w:dyaOrig="360">
          <v:shape id="_x0000_i1105" type="#_x0000_t75" style="width:15pt;height:17.25pt" o:ole="">
            <v:imagedata r:id="rId149" o:title=""/>
          </v:shape>
          <o:OLEObject Type="Embed" ProgID="Equation.3" ShapeID="_x0000_i1105" DrawAspect="Content" ObjectID="_1487470542" r:id="rId150"/>
        </w:object>
      </w:r>
      <w:r w:rsidRPr="00F64CA7">
        <w:rPr>
          <w:sz w:val="28"/>
          <w:szCs w:val="28"/>
        </w:rPr>
        <w:t xml:space="preserve"> рассчитаны для выборочной совокупности, т.е. на основе </w:t>
      </w:r>
      <w:r w:rsidRPr="00EA4BF2">
        <w:rPr>
          <w:b/>
          <w:i/>
          <w:sz w:val="28"/>
          <w:szCs w:val="28"/>
        </w:rPr>
        <w:t>ограниченной информации</w:t>
      </w:r>
      <w:r w:rsidRPr="00F64CA7">
        <w:rPr>
          <w:sz w:val="28"/>
          <w:szCs w:val="28"/>
        </w:rPr>
        <w:t xml:space="preserve"> об изучаемом явлении. Поскольку при формировании выборки на первичные</w:t>
      </w:r>
      <w:r w:rsidR="00AD012D">
        <w:rPr>
          <w:sz w:val="28"/>
          <w:szCs w:val="28"/>
        </w:rPr>
        <w:t xml:space="preserve"> данные могли  иметь воздействие</w:t>
      </w:r>
      <w:r w:rsidRPr="00F64CA7">
        <w:rPr>
          <w:sz w:val="28"/>
          <w:szCs w:val="28"/>
        </w:rPr>
        <w:t xml:space="preserve"> какие-либо случайные факторы, то есть основание полагать, что и полученные характеристики связи  </w:t>
      </w:r>
      <w:r w:rsidRPr="00F64CA7">
        <w:rPr>
          <w:position w:val="-10"/>
          <w:sz w:val="28"/>
          <w:szCs w:val="28"/>
        </w:rPr>
        <w:object w:dxaOrig="220" w:dyaOrig="260">
          <v:shape id="_x0000_i1106" type="#_x0000_t75" style="width:9.75pt;height:13.5pt" o:ole="">
            <v:imagedata r:id="rId147" o:title=""/>
          </v:shape>
          <o:OLEObject Type="Embed" ProgID="Equation.3" ShapeID="_x0000_i1106" DrawAspect="Content" ObjectID="_1487470543" r:id="rId151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300" w:dyaOrig="360">
          <v:shape id="_x0000_i1107" type="#_x0000_t75" style="width:15pt;height:17.25pt" o:ole="">
            <v:imagedata r:id="rId149" o:title=""/>
          </v:shape>
          <o:OLEObject Type="Embed" ProgID="Equation.3" ShapeID="_x0000_i1107" DrawAspect="Content" ObjectID="_1487470544" r:id="rId152"/>
        </w:object>
      </w:r>
      <w:r w:rsidRPr="00F64CA7">
        <w:rPr>
          <w:sz w:val="28"/>
          <w:szCs w:val="28"/>
        </w:rPr>
        <w:t xml:space="preserve"> несут в себе элемент случайности. Ввиду этого, необходимо проверить, насколько заключение о тесноте </w:t>
      </w:r>
      <w:r>
        <w:rPr>
          <w:sz w:val="28"/>
          <w:szCs w:val="28"/>
        </w:rPr>
        <w:t xml:space="preserve">и силе </w:t>
      </w:r>
      <w:r w:rsidRPr="00F64CA7">
        <w:rPr>
          <w:sz w:val="28"/>
          <w:szCs w:val="28"/>
        </w:rPr>
        <w:t>связи, сделанное по выборке, будет правомерными и для генеральной совокупности, из которой была произведена выборка.</w:t>
      </w:r>
    </w:p>
    <w:p w:rsidR="001657A7" w:rsidRDefault="00A20097" w:rsidP="001657A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Для проверки значимости коэффициента детерминации  </w:t>
      </w:r>
      <w:r w:rsidRPr="00F64CA7">
        <w:rPr>
          <w:position w:val="-10"/>
          <w:sz w:val="28"/>
          <w:szCs w:val="28"/>
        </w:rPr>
        <w:object w:dxaOrig="300" w:dyaOrig="360">
          <v:shape id="_x0000_i1108" type="#_x0000_t75" style="width:15pt;height:17.25pt" o:ole="">
            <v:imagedata r:id="rId149" o:title=""/>
          </v:shape>
          <o:OLEObject Type="Embed" ProgID="Equation.3" ShapeID="_x0000_i1108" DrawAspect="Content" ObjectID="_1487470545" r:id="rId153"/>
        </w:object>
      </w:r>
      <w:r w:rsidRPr="00F64CA7">
        <w:rPr>
          <w:sz w:val="28"/>
          <w:szCs w:val="28"/>
        </w:rPr>
        <w:t xml:space="preserve"> </w:t>
      </w:r>
      <w:r w:rsidR="001657A7">
        <w:rPr>
          <w:sz w:val="28"/>
          <w:szCs w:val="28"/>
        </w:rPr>
        <w:t>используем</w:t>
      </w:r>
      <w:r w:rsidRPr="00F64CA7">
        <w:rPr>
          <w:sz w:val="28"/>
          <w:szCs w:val="28"/>
        </w:rPr>
        <w:t xml:space="preserve"> </w:t>
      </w:r>
      <w:r w:rsidRPr="00F64CA7">
        <w:rPr>
          <w:b/>
          <w:i/>
          <w:sz w:val="28"/>
          <w:szCs w:val="28"/>
        </w:rPr>
        <w:t xml:space="preserve">дисперсионный </w:t>
      </w:r>
      <w:r w:rsidRPr="00F64CA7">
        <w:rPr>
          <w:b/>
          <w:i/>
          <w:sz w:val="28"/>
          <w:szCs w:val="28"/>
          <w:lang w:val="en-US"/>
        </w:rPr>
        <w:t>F</w:t>
      </w:r>
      <w:r w:rsidRPr="00F64CA7">
        <w:rPr>
          <w:b/>
          <w:i/>
          <w:sz w:val="28"/>
          <w:szCs w:val="28"/>
        </w:rPr>
        <w:t>-критерий Фишера</w:t>
      </w:r>
      <w:r w:rsidRPr="00F64CA7">
        <w:rPr>
          <w:sz w:val="28"/>
          <w:szCs w:val="28"/>
        </w:rPr>
        <w:t>, который рассчитывается по формуле</w:t>
      </w:r>
      <w:r w:rsidR="001657A7">
        <w:rPr>
          <w:sz w:val="28"/>
          <w:szCs w:val="28"/>
        </w:rPr>
        <w:t>:</w:t>
      </w:r>
    </w:p>
    <w:p w:rsidR="00A20097" w:rsidRPr="00F64CA7" w:rsidRDefault="00A20097" w:rsidP="001657A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                             </w:t>
      </w:r>
      <w:r w:rsidRPr="00F64CA7">
        <w:rPr>
          <w:position w:val="-36"/>
          <w:sz w:val="28"/>
          <w:szCs w:val="28"/>
        </w:rPr>
        <w:object w:dxaOrig="1579" w:dyaOrig="780">
          <v:shape id="_x0000_i1109" type="#_x0000_t75" style="width:99pt;height:43.5pt" o:ole="">
            <v:imagedata r:id="rId154" o:title=""/>
          </v:shape>
          <o:OLEObject Type="Embed" ProgID="Equation.3" ShapeID="_x0000_i1109" DrawAspect="Content" ObjectID="_1487470546" r:id="rId155"/>
        </w:object>
      </w:r>
      <w:r w:rsidRPr="00F64CA7">
        <w:rPr>
          <w:sz w:val="28"/>
          <w:szCs w:val="28"/>
        </w:rPr>
        <w:t xml:space="preserve">, </w:t>
      </w:r>
      <w:r w:rsidR="001657A7">
        <w:rPr>
          <w:sz w:val="28"/>
          <w:szCs w:val="28"/>
        </w:rPr>
        <w:t xml:space="preserve">                                          (13)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 </w:t>
      </w:r>
      <w:r w:rsidRPr="00F64CA7">
        <w:rPr>
          <w:sz w:val="28"/>
          <w:szCs w:val="28"/>
          <w:lang w:val="en-US"/>
        </w:rPr>
        <w:t>n</w:t>
      </w:r>
      <w:r w:rsidRPr="00F64CA7">
        <w:rPr>
          <w:sz w:val="28"/>
          <w:szCs w:val="28"/>
        </w:rPr>
        <w:t xml:space="preserve"> – число единиц выборочной совокупности,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количество</w:t>
      </w:r>
      <w:proofErr w:type="gramEnd"/>
      <w:r w:rsidRPr="00F64CA7">
        <w:rPr>
          <w:sz w:val="28"/>
          <w:szCs w:val="28"/>
        </w:rPr>
        <w:t xml:space="preserve"> групп,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position w:val="-10"/>
          <w:sz w:val="28"/>
          <w:szCs w:val="28"/>
        </w:rPr>
        <w:object w:dxaOrig="279" w:dyaOrig="360">
          <v:shape id="_x0000_i1110" type="#_x0000_t75" style="width:14.25pt;height:17.25pt" o:ole="">
            <v:imagedata r:id="rId156" o:title=""/>
          </v:shape>
          <o:OLEObject Type="Embed" ProgID="Equation.3" ShapeID="_x0000_i1110" DrawAspect="Content" ObjectID="_1487470547" r:id="rId157"/>
        </w:object>
      </w:r>
      <w:r w:rsidRPr="00F64CA7">
        <w:rPr>
          <w:sz w:val="28"/>
          <w:szCs w:val="28"/>
        </w:rPr>
        <w:t xml:space="preserve"> – межгрупповая дисперсия,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position w:val="-14"/>
          <w:sz w:val="28"/>
          <w:szCs w:val="28"/>
        </w:rPr>
        <w:object w:dxaOrig="300" w:dyaOrig="400">
          <v:shape id="_x0000_i1111" type="#_x0000_t75" style="width:15pt;height:19.5pt" o:ole="">
            <v:imagedata r:id="rId158" o:title=""/>
          </v:shape>
          <o:OLEObject Type="Embed" ProgID="Equation.3" ShapeID="_x0000_i1111" DrawAspect="Content" ObjectID="_1487470548" r:id="rId159"/>
        </w:object>
      </w:r>
      <w:r w:rsidRPr="00F64CA7">
        <w:rPr>
          <w:sz w:val="28"/>
          <w:szCs w:val="28"/>
        </w:rPr>
        <w:t xml:space="preserve"> – дисперсия 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-ой группы (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=1,2,…,</w:t>
      </w: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>),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position w:val="-14"/>
          <w:sz w:val="28"/>
          <w:szCs w:val="28"/>
        </w:rPr>
        <w:object w:dxaOrig="340" w:dyaOrig="440">
          <v:shape id="_x0000_i1112" type="#_x0000_t75" style="width:16.5pt;height:21.75pt" o:ole="">
            <v:imagedata r:id="rId160" o:title=""/>
          </v:shape>
          <o:OLEObject Type="Embed" ProgID="Equation.3" ShapeID="_x0000_i1112" DrawAspect="Content" ObjectID="_1487470549" r:id="rId161"/>
        </w:objec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средняя</w:t>
      </w:r>
      <w:proofErr w:type="gramEnd"/>
      <w:r w:rsidRPr="00F64CA7">
        <w:rPr>
          <w:sz w:val="28"/>
          <w:szCs w:val="28"/>
        </w:rPr>
        <w:t xml:space="preserve"> арифметическая групповых дисперсий.</w:t>
      </w:r>
    </w:p>
    <w:p w:rsidR="00A20097" w:rsidRPr="00F64CA7" w:rsidRDefault="00A20097" w:rsidP="001657A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>Величин</w:t>
      </w:r>
      <w:r w:rsidR="001657A7">
        <w:rPr>
          <w:sz w:val="28"/>
          <w:szCs w:val="28"/>
        </w:rPr>
        <w:t>у</w:t>
      </w:r>
      <w:r w:rsidRPr="00F64CA7">
        <w:rPr>
          <w:sz w:val="28"/>
          <w:szCs w:val="28"/>
        </w:rPr>
        <w:t xml:space="preserve"> </w:t>
      </w:r>
      <w:r w:rsidRPr="00F64CA7">
        <w:rPr>
          <w:position w:val="-14"/>
          <w:sz w:val="28"/>
          <w:szCs w:val="28"/>
        </w:rPr>
        <w:object w:dxaOrig="340" w:dyaOrig="440">
          <v:shape id="_x0000_i1113" type="#_x0000_t75" style="width:16.5pt;height:21.75pt" o:ole="">
            <v:imagedata r:id="rId162" o:title=""/>
          </v:shape>
          <o:OLEObject Type="Embed" ProgID="Equation.3" ShapeID="_x0000_i1113" DrawAspect="Content" ObjectID="_1487470550" r:id="rId163"/>
        </w:object>
      </w:r>
      <w:r w:rsidRPr="00F64CA7">
        <w:rPr>
          <w:sz w:val="28"/>
          <w:szCs w:val="28"/>
        </w:rPr>
        <w:t>рассчит</w:t>
      </w:r>
      <w:r w:rsidR="001657A7">
        <w:rPr>
          <w:sz w:val="28"/>
          <w:szCs w:val="28"/>
        </w:rPr>
        <w:t>аем</w:t>
      </w:r>
      <w:r w:rsidRPr="00F64CA7">
        <w:rPr>
          <w:sz w:val="28"/>
          <w:szCs w:val="28"/>
        </w:rPr>
        <w:t>, исходя из правила сложения дисперсий:</w: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F64CA7">
        <w:rPr>
          <w:position w:val="-14"/>
          <w:sz w:val="28"/>
          <w:szCs w:val="28"/>
        </w:rPr>
        <w:object w:dxaOrig="1300" w:dyaOrig="440">
          <v:shape id="_x0000_i1114" type="#_x0000_t75" style="width:77.25pt;height:24.75pt" o:ole="">
            <v:imagedata r:id="rId164" o:title=""/>
          </v:shape>
          <o:OLEObject Type="Embed" ProgID="Equation.3" ShapeID="_x0000_i1114" DrawAspect="Content" ObjectID="_1487470551" r:id="rId165"/>
        </w:object>
      </w:r>
      <w:r w:rsidRPr="00F64CA7">
        <w:rPr>
          <w:sz w:val="28"/>
          <w:szCs w:val="28"/>
        </w:rPr>
        <w:t>,</w:t>
      </w:r>
      <w:r w:rsidR="001657A7">
        <w:rPr>
          <w:sz w:val="28"/>
          <w:szCs w:val="28"/>
        </w:rPr>
        <w:t xml:space="preserve">                                                (14)</w:t>
      </w:r>
    </w:p>
    <w:p w:rsidR="00A20097" w:rsidRPr="00F64CA7" w:rsidRDefault="00A20097" w:rsidP="00A2009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</w:t>
      </w:r>
      <w:r w:rsidRPr="00F64CA7">
        <w:rPr>
          <w:position w:val="-12"/>
          <w:sz w:val="28"/>
          <w:szCs w:val="28"/>
        </w:rPr>
        <w:object w:dxaOrig="300" w:dyaOrig="380">
          <v:shape id="_x0000_i1115" type="#_x0000_t75" style="width:15pt;height:18.75pt" o:ole="">
            <v:imagedata r:id="rId166" o:title=""/>
          </v:shape>
          <o:OLEObject Type="Embed" ProgID="Equation.3" ShapeID="_x0000_i1115" DrawAspect="Content" ObjectID="_1487470552" r:id="rId167"/>
        </w:object>
      </w:r>
      <w:r w:rsidRPr="00F64CA7">
        <w:rPr>
          <w:sz w:val="28"/>
          <w:szCs w:val="28"/>
        </w:rPr>
        <w:t xml:space="preserve"> – общая дисперсия.</w:t>
      </w:r>
    </w:p>
    <w:p w:rsidR="00A20097" w:rsidRPr="00F64CA7" w:rsidRDefault="00A20097" w:rsidP="001657A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b/>
          <w:i/>
          <w:sz w:val="28"/>
          <w:szCs w:val="28"/>
        </w:rPr>
        <w:t>Для проверки значимости показателя</w:t>
      </w:r>
      <w:r w:rsidRPr="00F64CA7">
        <w:rPr>
          <w:sz w:val="28"/>
          <w:szCs w:val="28"/>
        </w:rPr>
        <w:t xml:space="preserve"> </w:t>
      </w:r>
      <w:r w:rsidRPr="00F64CA7">
        <w:rPr>
          <w:position w:val="-10"/>
          <w:sz w:val="28"/>
          <w:szCs w:val="28"/>
        </w:rPr>
        <w:object w:dxaOrig="300" w:dyaOrig="360">
          <v:shape id="_x0000_i1116" type="#_x0000_t75" style="width:15pt;height:17.25pt" o:ole="">
            <v:imagedata r:id="rId149" o:title=""/>
          </v:shape>
          <o:OLEObject Type="Embed" ProgID="Equation.3" ShapeID="_x0000_i1116" DrawAspect="Content" ObjectID="_1487470553" r:id="rId168"/>
        </w:object>
      </w:r>
      <w:r w:rsidRPr="00F64CA7">
        <w:rPr>
          <w:sz w:val="28"/>
          <w:szCs w:val="28"/>
        </w:rPr>
        <w:t xml:space="preserve"> рассчитанное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>сравни</w:t>
      </w:r>
      <w:r w:rsidR="001657A7">
        <w:rPr>
          <w:sz w:val="28"/>
          <w:szCs w:val="28"/>
        </w:rPr>
        <w:t>м</w:t>
      </w:r>
      <w:r w:rsidRPr="00F64CA7">
        <w:rPr>
          <w:sz w:val="28"/>
          <w:szCs w:val="28"/>
        </w:rPr>
        <w:t xml:space="preserve"> с табличным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b/>
          <w:sz w:val="28"/>
          <w:szCs w:val="28"/>
        </w:rPr>
        <w:t xml:space="preserve"> </w:t>
      </w:r>
      <w:r w:rsidRPr="00F64CA7">
        <w:rPr>
          <w:sz w:val="28"/>
          <w:szCs w:val="28"/>
        </w:rPr>
        <w:t xml:space="preserve">для принятого уровня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17" type="#_x0000_t75" style="width:12.75pt;height:9.75pt" o:ole="">
            <v:imagedata r:id="rId169" o:title=""/>
          </v:shape>
          <o:OLEObject Type="Embed" ProgID="Equation.3" ShapeID="_x0000_i1117" DrawAspect="Content" ObjectID="_1487470554" r:id="rId170"/>
        </w:object>
      </w:r>
      <w:r w:rsidRPr="00F64CA7">
        <w:rPr>
          <w:sz w:val="28"/>
          <w:szCs w:val="28"/>
        </w:rPr>
        <w:t xml:space="preserve"> и параметров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2, </w:t>
      </w:r>
      <w:r w:rsidRPr="00F64CA7">
        <w:rPr>
          <w:sz w:val="28"/>
          <w:szCs w:val="28"/>
        </w:rPr>
        <w:t xml:space="preserve">зависящих от величин 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 xml:space="preserve"> и </w:t>
      </w:r>
      <w:r w:rsidRPr="00F64CA7">
        <w:rPr>
          <w:b/>
          <w:sz w:val="28"/>
          <w:szCs w:val="28"/>
          <w:lang w:val="en-US"/>
        </w:rPr>
        <w:t>m</w:t>
      </w:r>
      <w:proofErr w:type="gramStart"/>
      <w:r w:rsidRPr="00F64CA7">
        <w:rPr>
          <w:sz w:val="28"/>
          <w:szCs w:val="28"/>
        </w:rPr>
        <w:t xml:space="preserve"> :</w:t>
      </w:r>
      <w:proofErr w:type="gramEnd"/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 xml:space="preserve">-1,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>-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Величин</w:t>
      </w:r>
      <w:r w:rsidR="001657A7">
        <w:rPr>
          <w:sz w:val="28"/>
          <w:szCs w:val="28"/>
        </w:rPr>
        <w:t>у</w:t>
      </w:r>
      <w:r w:rsidRPr="00F64CA7">
        <w:rPr>
          <w:sz w:val="28"/>
          <w:szCs w:val="28"/>
        </w:rPr>
        <w:t xml:space="preserve">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 для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18" type="#_x0000_t75" style="width:12.75pt;height:9.75pt" o:ole="">
            <v:imagedata r:id="rId169" o:title=""/>
          </v:shape>
          <o:OLEObject Type="Embed" ProgID="Equation.3" ShapeID="_x0000_i1118" DrawAspect="Content" ObjectID="_1487470555" r:id="rId171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>определ</w:t>
      </w:r>
      <w:r w:rsidR="001657A7">
        <w:rPr>
          <w:sz w:val="28"/>
          <w:szCs w:val="28"/>
        </w:rPr>
        <w:t>им</w:t>
      </w:r>
      <w:r w:rsidRPr="00F64CA7">
        <w:rPr>
          <w:sz w:val="28"/>
          <w:szCs w:val="28"/>
        </w:rPr>
        <w:t xml:space="preserve"> по таблице </w:t>
      </w:r>
      <w:r w:rsidRPr="00F64CA7">
        <w:rPr>
          <w:sz w:val="28"/>
          <w:szCs w:val="28"/>
        </w:rPr>
        <w:lastRenderedPageBreak/>
        <w:t xml:space="preserve">распределения Фишера, где приведены </w:t>
      </w:r>
      <w:r w:rsidRPr="00F64CA7">
        <w:rPr>
          <w:b/>
          <w:i/>
          <w:sz w:val="28"/>
          <w:szCs w:val="28"/>
        </w:rPr>
        <w:t>критические</w:t>
      </w:r>
      <w:r w:rsidRPr="00F64CA7">
        <w:rPr>
          <w:sz w:val="28"/>
          <w:szCs w:val="28"/>
        </w:rPr>
        <w:t xml:space="preserve"> (предельно допустимые) величины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 для  различных  комбинаций  значений  </w:t>
      </w:r>
      <w:r w:rsidRPr="00F64CA7">
        <w:rPr>
          <w:b/>
          <w:position w:val="-6"/>
          <w:sz w:val="28"/>
          <w:szCs w:val="28"/>
        </w:rPr>
        <w:object w:dxaOrig="240" w:dyaOrig="220">
          <v:shape id="_x0000_i1119" type="#_x0000_t75" style="width:12.75pt;height:9pt" o:ole="">
            <v:imagedata r:id="rId172" o:title=""/>
          </v:shape>
          <o:OLEObject Type="Embed" ProgID="Equation.3" ShapeID="_x0000_i1119" DrawAspect="Content" ObjectID="_1487470556" r:id="rId173"/>
        </w:object>
      </w:r>
      <w:r w:rsidRPr="00F64CA7">
        <w:rPr>
          <w:b/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</w:t>
      </w:r>
      <w:r w:rsidR="001657A7">
        <w:rPr>
          <w:sz w:val="28"/>
          <w:szCs w:val="28"/>
        </w:rPr>
        <w:t>Заметим, что у</w:t>
      </w:r>
      <w:r w:rsidRPr="00F64CA7">
        <w:rPr>
          <w:sz w:val="28"/>
          <w:szCs w:val="28"/>
        </w:rPr>
        <w:t xml:space="preserve">ровень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20" type="#_x0000_t75" style="width:12.75pt;height:9.75pt" o:ole="">
            <v:imagedata r:id="rId172" o:title=""/>
          </v:shape>
          <o:OLEObject Type="Embed" ProgID="Equation.3" ShapeID="_x0000_i1120" DrawAspect="Content" ObjectID="_1487470557" r:id="rId174"/>
        </w:object>
      </w:r>
      <w:r w:rsidRPr="00F64CA7">
        <w:rPr>
          <w:sz w:val="28"/>
          <w:szCs w:val="28"/>
        </w:rPr>
        <w:t xml:space="preserve"> в социально-экономических исследованиях обычно принимается </w:t>
      </w:r>
      <w:proofErr w:type="gramStart"/>
      <w:r w:rsidRPr="00F64CA7">
        <w:rPr>
          <w:sz w:val="28"/>
          <w:szCs w:val="28"/>
        </w:rPr>
        <w:t>равным</w:t>
      </w:r>
      <w:proofErr w:type="gramEnd"/>
      <w:r w:rsidRPr="00F64CA7">
        <w:rPr>
          <w:sz w:val="28"/>
          <w:szCs w:val="28"/>
        </w:rPr>
        <w:t xml:space="preserve"> 0,05 (что соответствует доверительной вероятности Р=0,95). </w: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Если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proofErr w:type="gramStart"/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>,</w:t>
      </w:r>
      <w:proofErr w:type="gramEnd"/>
      <w:r w:rsidRPr="00F64CA7">
        <w:rPr>
          <w:sz w:val="28"/>
          <w:szCs w:val="28"/>
        </w:rPr>
        <w:t xml:space="preserve"> коэффициент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21" type="#_x0000_t75" style="width:15pt;height:17.25pt" o:ole="">
            <v:imagedata r:id="rId149" o:title=""/>
          </v:shape>
          <o:OLEObject Type="Embed" ProgID="Equation.3" ShapeID="_x0000_i1121" DrawAspect="Content" ObjectID="_1487470558" r:id="rId175"/>
        </w:object>
      </w:r>
      <w:r w:rsidRPr="00F64CA7">
        <w:rPr>
          <w:sz w:val="28"/>
          <w:szCs w:val="28"/>
        </w:rPr>
        <w:t xml:space="preserve">признается </w:t>
      </w:r>
      <w:r w:rsidRPr="00F64CA7">
        <w:rPr>
          <w:b/>
          <w:i/>
          <w:sz w:val="28"/>
          <w:szCs w:val="28"/>
        </w:rPr>
        <w:t>статистически значимым</w:t>
      </w:r>
      <w:r w:rsidRPr="00F64CA7">
        <w:rPr>
          <w:sz w:val="28"/>
          <w:szCs w:val="28"/>
        </w:rPr>
        <w:t xml:space="preserve">, т.е. практически невероятно, что найденная оценка </w:t>
      </w:r>
      <w:r w:rsidRPr="00F64CA7">
        <w:rPr>
          <w:position w:val="-10"/>
          <w:sz w:val="28"/>
          <w:szCs w:val="28"/>
        </w:rPr>
        <w:object w:dxaOrig="300" w:dyaOrig="360">
          <v:shape id="_x0000_i1122" type="#_x0000_t75" style="width:15pt;height:17.25pt" o:ole="">
            <v:imagedata r:id="rId149" o:title=""/>
          </v:shape>
          <o:OLEObject Type="Embed" ProgID="Equation.3" ShapeID="_x0000_i1122" DrawAspect="Content" ObjectID="_1487470559" r:id="rId176"/>
        </w:object>
      </w:r>
      <w:r w:rsidRPr="00F64CA7">
        <w:rPr>
          <w:sz w:val="28"/>
          <w:szCs w:val="28"/>
        </w:rPr>
        <w:t xml:space="preserve"> обусловлена только стечением случайных обстоятельств. В силу этого, выводы о тесноте связи изучаемых признаков, сделанные на основе выборки, можно распространить на всю генеральную совокупность. </w: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Если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C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показатель </w:t>
      </w:r>
      <w:r w:rsidRPr="00F64CA7">
        <w:rPr>
          <w:position w:val="-10"/>
          <w:sz w:val="28"/>
          <w:szCs w:val="28"/>
        </w:rPr>
        <w:object w:dxaOrig="300" w:dyaOrig="360">
          <v:shape id="_x0000_i1123" type="#_x0000_t75" style="width:15pt;height:17.25pt" o:ole="">
            <v:imagedata r:id="rId149" o:title=""/>
          </v:shape>
          <o:OLEObject Type="Embed" ProgID="Equation.3" ShapeID="_x0000_i1123" DrawAspect="Content" ObjectID="_1487470560" r:id="rId177"/>
        </w:object>
      </w:r>
      <w:r w:rsidRPr="00F64CA7">
        <w:rPr>
          <w:sz w:val="28"/>
          <w:szCs w:val="28"/>
        </w:rPr>
        <w:t xml:space="preserve"> считается </w:t>
      </w:r>
      <w:r w:rsidRPr="00F64CA7">
        <w:rPr>
          <w:b/>
          <w:i/>
          <w:sz w:val="28"/>
          <w:szCs w:val="28"/>
        </w:rPr>
        <w:t>статистически незначимым</w:t>
      </w:r>
      <w:r w:rsidRPr="00F64CA7">
        <w:rPr>
          <w:sz w:val="28"/>
          <w:szCs w:val="28"/>
        </w:rPr>
        <w:t xml:space="preserve"> и, следовательно, полученные оценки силы связи признаков относятся только к выборке, их нельзя распространить на генеральную совокупность.</w: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Фрагмент таблицы Фишера критических величин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для 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24" type="#_x0000_t75" style="width:12.75pt;height:9.75pt" o:ole="">
            <v:imagedata r:id="rId172" o:title=""/>
          </v:shape>
          <o:OLEObject Type="Embed" ProgID="Equation.3" ShapeID="_x0000_i1124" DrawAspect="Content" ObjectID="_1487470561" r:id="rId178"/>
        </w:object>
      </w:r>
      <w:r w:rsidRPr="00F64CA7">
        <w:rPr>
          <w:sz w:val="28"/>
          <w:szCs w:val="28"/>
        </w:rPr>
        <w:t xml:space="preserve">=0,05;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1</w:t>
      </w:r>
      <w:r w:rsidRPr="00F64CA7">
        <w:rPr>
          <w:sz w:val="28"/>
          <w:szCs w:val="28"/>
        </w:rPr>
        <w:t xml:space="preserve">=3,4,5;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2</w:t>
      </w:r>
      <w:r w:rsidRPr="00F64CA7">
        <w:rPr>
          <w:sz w:val="28"/>
          <w:szCs w:val="28"/>
        </w:rPr>
        <w:t>=24-35 представлен ниже:</w:t>
      </w:r>
    </w:p>
    <w:p w:rsidR="00A20097" w:rsidRPr="00C0689C" w:rsidRDefault="00A20097" w:rsidP="00A20097">
      <w:pPr>
        <w:spacing w:line="360" w:lineRule="auto"/>
        <w:ind w:firstLine="720"/>
        <w:jc w:val="both"/>
        <w:rPr>
          <w:sz w:val="16"/>
          <w:szCs w:val="16"/>
        </w:rPr>
      </w:pPr>
    </w:p>
    <w:tbl>
      <w:tblPr>
        <w:tblW w:w="0" w:type="auto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A20097" w:rsidRPr="00670532" w:rsidTr="00D404D6">
        <w:tc>
          <w:tcPr>
            <w:tcW w:w="446" w:type="dxa"/>
            <w:vAlign w:val="center"/>
          </w:tcPr>
          <w:p w:rsidR="00A20097" w:rsidRPr="002316FD" w:rsidRDefault="00A20097" w:rsidP="00D404D6">
            <w:pPr>
              <w:spacing w:line="360" w:lineRule="auto"/>
              <w:jc w:val="both"/>
            </w:pPr>
          </w:p>
        </w:tc>
        <w:tc>
          <w:tcPr>
            <w:tcW w:w="8472" w:type="dxa"/>
            <w:gridSpan w:val="12"/>
            <w:vAlign w:val="center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rPr>
                <w:lang w:val="en-US"/>
              </w:rPr>
              <w:t>k</w:t>
            </w:r>
            <w:r w:rsidRPr="002316FD">
              <w:rPr>
                <w:vertAlign w:val="subscript"/>
              </w:rPr>
              <w:t>2</w:t>
            </w:r>
          </w:p>
        </w:tc>
      </w:tr>
      <w:tr w:rsidR="00A20097" w:rsidRPr="00670532" w:rsidTr="00D404D6">
        <w:tc>
          <w:tcPr>
            <w:tcW w:w="44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rPr>
                <w:lang w:val="en-US"/>
              </w:rPr>
              <w:t>k</w:t>
            </w:r>
            <w:r w:rsidRPr="002316FD">
              <w:rPr>
                <w:vertAlign w:val="subscript"/>
              </w:rPr>
              <w:t>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24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25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26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27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28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30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rPr>
                <w:lang w:val="en-US"/>
              </w:rPr>
              <w:t>31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t>3</w:t>
            </w:r>
            <w:r w:rsidRPr="002316FD">
              <w:rPr>
                <w:lang w:val="en-US"/>
              </w:rPr>
              <w:t>2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t>3</w:t>
            </w:r>
            <w:r w:rsidRPr="002316FD">
              <w:rPr>
                <w:lang w:val="en-US"/>
              </w:rPr>
              <w:t>3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t>3</w:t>
            </w:r>
            <w:r w:rsidRPr="002316FD">
              <w:rPr>
                <w:lang w:val="en-US"/>
              </w:rPr>
              <w:t>4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t>3</w:t>
            </w:r>
            <w:r w:rsidRPr="002316FD">
              <w:rPr>
                <w:lang w:val="en-US"/>
              </w:rPr>
              <w:t>5</w:t>
            </w:r>
          </w:p>
        </w:tc>
      </w:tr>
      <w:tr w:rsidR="00A20097" w:rsidRPr="00670532" w:rsidTr="00D404D6">
        <w:tc>
          <w:tcPr>
            <w:tcW w:w="44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3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3,01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2,98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2,96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2,95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2,93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2,92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rPr>
                <w:lang w:val="en-US"/>
              </w:rPr>
              <w:t>2</w:t>
            </w:r>
            <w:r w:rsidRPr="002316FD">
              <w:t>,</w:t>
            </w:r>
            <w:r w:rsidRPr="002316FD">
              <w:rPr>
                <w:lang w:val="en-US"/>
              </w:rPr>
              <w:t>91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2,90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2,89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2,88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2,87</w:t>
            </w:r>
          </w:p>
        </w:tc>
      </w:tr>
      <w:tr w:rsidR="00A20097" w:rsidRPr="00670532" w:rsidTr="00D404D6">
        <w:tc>
          <w:tcPr>
            <w:tcW w:w="44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4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2,78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2,76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2,74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2,73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2316FD">
              <w:t>2,7</w:t>
            </w:r>
            <w:r w:rsidRPr="002316FD">
              <w:rPr>
                <w:lang w:val="en-US"/>
              </w:rPr>
              <w:t>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2,70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2,68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2,67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2,66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2,65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2,64</w:t>
            </w:r>
          </w:p>
        </w:tc>
      </w:tr>
      <w:tr w:rsidR="00A20097" w:rsidRPr="00670532" w:rsidTr="00D404D6">
        <w:tc>
          <w:tcPr>
            <w:tcW w:w="44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5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2,62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2,60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2,57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2,56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2,55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2,53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2,52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2,51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2,50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2,49</w:t>
            </w:r>
          </w:p>
        </w:tc>
        <w:tc>
          <w:tcPr>
            <w:tcW w:w="706" w:type="dxa"/>
          </w:tcPr>
          <w:p w:rsidR="00A20097" w:rsidRPr="002316FD" w:rsidRDefault="00A20097" w:rsidP="00D404D6">
            <w:pPr>
              <w:spacing w:line="360" w:lineRule="auto"/>
              <w:jc w:val="both"/>
            </w:pPr>
            <w:r w:rsidRPr="002316FD">
              <w:t>2,48</w:t>
            </w:r>
          </w:p>
        </w:tc>
      </w:tr>
    </w:tbl>
    <w:p w:rsidR="00DB416E" w:rsidRDefault="00A20097" w:rsidP="00DB416E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>Рас</w:t>
      </w:r>
      <w:r w:rsidR="00DB416E">
        <w:rPr>
          <w:sz w:val="28"/>
          <w:szCs w:val="28"/>
        </w:rPr>
        <w:t>считаем</w:t>
      </w:r>
      <w:r w:rsidRPr="00F64CA7">
        <w:rPr>
          <w:sz w:val="28"/>
          <w:szCs w:val="28"/>
        </w:rPr>
        <w:t xml:space="preserve"> дисперсионн</w:t>
      </w:r>
      <w:r w:rsidR="00DB416E">
        <w:rPr>
          <w:sz w:val="28"/>
          <w:szCs w:val="28"/>
        </w:rPr>
        <w:t>ый</w:t>
      </w:r>
      <w:r w:rsidRPr="00F64CA7">
        <w:rPr>
          <w:sz w:val="28"/>
          <w:szCs w:val="28"/>
        </w:rPr>
        <w:t xml:space="preserve">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>-критери</w:t>
      </w:r>
      <w:r w:rsidR="00DB416E">
        <w:rPr>
          <w:sz w:val="28"/>
          <w:szCs w:val="28"/>
        </w:rPr>
        <w:t>й</w:t>
      </w:r>
      <w:r w:rsidRPr="00F64CA7">
        <w:rPr>
          <w:sz w:val="28"/>
          <w:szCs w:val="28"/>
        </w:rPr>
        <w:t xml:space="preserve"> Фишера для оценки </w:t>
      </w:r>
    </w:p>
    <w:p w:rsidR="00A20097" w:rsidRPr="00F64CA7" w:rsidRDefault="00A20097" w:rsidP="00DB416E">
      <w:pPr>
        <w:spacing w:line="360" w:lineRule="auto"/>
        <w:jc w:val="both"/>
        <w:rPr>
          <w:sz w:val="28"/>
          <w:szCs w:val="28"/>
        </w:rPr>
      </w:pPr>
      <w:r w:rsidRPr="00F64CA7">
        <w:rPr>
          <w:position w:val="-10"/>
          <w:sz w:val="28"/>
          <w:szCs w:val="28"/>
        </w:rPr>
        <w:object w:dxaOrig="300" w:dyaOrig="360">
          <v:shape id="_x0000_i1125" type="#_x0000_t75" style="width:15pt;height:17.25pt" o:ole="">
            <v:imagedata r:id="rId179" o:title=""/>
          </v:shape>
          <o:OLEObject Type="Embed" ProgID="Equation.3" ShapeID="_x0000_i1125" DrawAspect="Content" ObjectID="_1487470562" r:id="rId180"/>
        </w:object>
      </w:r>
      <w:proofErr w:type="gramStart"/>
      <w:r w:rsidRPr="00F64CA7">
        <w:rPr>
          <w:sz w:val="28"/>
          <w:szCs w:val="28"/>
        </w:rPr>
        <w:t>=</w:t>
      </w:r>
      <w:r w:rsidR="00E43F71">
        <w:rPr>
          <w:sz w:val="28"/>
          <w:szCs w:val="28"/>
        </w:rPr>
        <w:t>88,5</w:t>
      </w:r>
      <w:r w:rsidRPr="00F64CA7">
        <w:rPr>
          <w:sz w:val="28"/>
          <w:szCs w:val="28"/>
        </w:rPr>
        <w:t xml:space="preserve">%, полученной при </w:t>
      </w:r>
      <w:r w:rsidRPr="00F64CA7">
        <w:rPr>
          <w:position w:val="-12"/>
          <w:sz w:val="28"/>
          <w:szCs w:val="28"/>
        </w:rPr>
        <w:object w:dxaOrig="300" w:dyaOrig="380">
          <v:shape id="_x0000_i1126" type="#_x0000_t75" style="width:15pt;height:18.75pt" o:ole="">
            <v:imagedata r:id="rId181" o:title=""/>
          </v:shape>
          <o:OLEObject Type="Embed" ProgID="Equation.3" ShapeID="_x0000_i1126" DrawAspect="Content" ObjectID="_1487470563" r:id="rId182"/>
        </w:object>
      </w:r>
      <w:r w:rsidRPr="00F64CA7">
        <w:rPr>
          <w:sz w:val="28"/>
          <w:szCs w:val="28"/>
        </w:rPr>
        <w:t>=</w:t>
      </w:r>
      <w:r w:rsidR="00E43F71">
        <w:rPr>
          <w:sz w:val="28"/>
          <w:szCs w:val="28"/>
        </w:rPr>
        <w:t>81,373</w: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279" w:dyaOrig="360">
          <v:shape id="_x0000_i1127" type="#_x0000_t75" style="width:14.25pt;height:17.25pt" o:ole="">
            <v:imagedata r:id="rId156" o:title=""/>
          </v:shape>
          <o:OLEObject Type="Embed" ProgID="Equation.3" ShapeID="_x0000_i1127" DrawAspect="Content" ObjectID="_1487470564" r:id="rId183"/>
        </w:object>
      </w:r>
      <w:r w:rsidRPr="00F64CA7">
        <w:rPr>
          <w:sz w:val="28"/>
          <w:szCs w:val="28"/>
        </w:rPr>
        <w:t>=</w:t>
      </w:r>
      <w:r w:rsidR="00E43F71">
        <w:rPr>
          <w:sz w:val="28"/>
          <w:szCs w:val="28"/>
        </w:rPr>
        <w:t>72,011</w:t>
      </w:r>
      <w:r w:rsidR="00DB416E">
        <w:rPr>
          <w:sz w:val="28"/>
          <w:szCs w:val="28"/>
        </w:rPr>
        <w:t>, по формуле (13)</w:t>
      </w:r>
      <w:r w:rsidRPr="00F64CA7">
        <w:rPr>
          <w:sz w:val="28"/>
          <w:szCs w:val="28"/>
        </w:rPr>
        <w:t>:</w:t>
      </w:r>
      <w:proofErr w:type="gramEnd"/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920978">
        <w:rPr>
          <w:b/>
          <w:sz w:val="28"/>
          <w:szCs w:val="28"/>
          <w:lang w:val="en-US"/>
        </w:rPr>
        <w:t>F</w:t>
      </w:r>
      <w:proofErr w:type="spellStart"/>
      <w:r w:rsidRPr="00920978">
        <w:rPr>
          <w:b/>
          <w:sz w:val="28"/>
          <w:szCs w:val="28"/>
          <w:vertAlign w:val="subscript"/>
        </w:rPr>
        <w:t>рас</w:t>
      </w:r>
      <w:r w:rsidRPr="00F64CA7">
        <w:rPr>
          <w:sz w:val="28"/>
          <w:szCs w:val="28"/>
          <w:vertAlign w:val="subscript"/>
        </w:rPr>
        <w:t>ч</w:t>
      </w:r>
      <w:proofErr w:type="spellEnd"/>
      <w:r w:rsidR="003C722E" w:rsidRPr="00F64CA7">
        <w:rPr>
          <w:position w:val="-38"/>
          <w:sz w:val="28"/>
          <w:szCs w:val="28"/>
          <w:vertAlign w:val="subscript"/>
        </w:rPr>
        <w:object w:dxaOrig="4780" w:dyaOrig="800">
          <v:shape id="_x0000_i1128" type="#_x0000_t75" style="width:237.75pt;height:40.5pt" o:ole="">
            <v:imagedata r:id="rId184" o:title=""/>
          </v:shape>
          <o:OLEObject Type="Embed" ProgID="Equation.3" ShapeID="_x0000_i1128" DrawAspect="Content" ObjectID="_1487470565" r:id="rId185"/>
        </w:object>
      </w:r>
    </w:p>
    <w:p w:rsidR="00A20097" w:rsidRPr="00F64CA7" w:rsidRDefault="00A20097" w:rsidP="00A2009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Табличное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при </w:t>
      </w:r>
      <w:r w:rsidRPr="00F64CA7">
        <w:rPr>
          <w:position w:val="-6"/>
          <w:sz w:val="28"/>
          <w:szCs w:val="28"/>
        </w:rPr>
        <w:object w:dxaOrig="240" w:dyaOrig="220">
          <v:shape id="_x0000_i1129" type="#_x0000_t75" style="width:12.75pt;height:9.75pt" o:ole="">
            <v:imagedata r:id="rId172" o:title=""/>
          </v:shape>
          <o:OLEObject Type="Embed" ProgID="Equation.3" ShapeID="_x0000_i1129" DrawAspect="Content" ObjectID="_1487470566" r:id="rId186"/>
        </w:object>
      </w:r>
      <w:r w:rsidRPr="00F64CA7">
        <w:rPr>
          <w:sz w:val="28"/>
          <w:szCs w:val="28"/>
        </w:rPr>
        <w:t>= 0,05:</w:t>
      </w:r>
    </w:p>
    <w:tbl>
      <w:tblPr>
        <w:tblW w:w="0" w:type="auto"/>
        <w:tblInd w:w="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"/>
        <w:gridCol w:w="1080"/>
        <w:gridCol w:w="1080"/>
        <w:gridCol w:w="1916"/>
      </w:tblGrid>
      <w:tr w:rsidR="00A20097" w:rsidRPr="00670532" w:rsidTr="00D404D6">
        <w:tc>
          <w:tcPr>
            <w:tcW w:w="648" w:type="dxa"/>
          </w:tcPr>
          <w:p w:rsidR="00A20097" w:rsidRPr="00E546E0" w:rsidRDefault="00A20097" w:rsidP="00D404D6">
            <w:pPr>
              <w:spacing w:line="360" w:lineRule="auto"/>
              <w:jc w:val="center"/>
              <w:rPr>
                <w:lang w:val="en-US"/>
              </w:rPr>
            </w:pPr>
            <w:r w:rsidRPr="00E546E0">
              <w:rPr>
                <w:lang w:val="en-US"/>
              </w:rPr>
              <w:t>n</w:t>
            </w:r>
          </w:p>
        </w:tc>
        <w:tc>
          <w:tcPr>
            <w:tcW w:w="540" w:type="dxa"/>
          </w:tcPr>
          <w:p w:rsidR="00A20097" w:rsidRPr="00E546E0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E546E0">
              <w:rPr>
                <w:lang w:val="en-US"/>
              </w:rPr>
              <w:t>m</w:t>
            </w:r>
          </w:p>
        </w:tc>
        <w:tc>
          <w:tcPr>
            <w:tcW w:w="1080" w:type="dxa"/>
          </w:tcPr>
          <w:p w:rsidR="00A20097" w:rsidRPr="00E546E0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E546E0">
              <w:rPr>
                <w:lang w:val="en-US"/>
              </w:rPr>
              <w:t>k</w:t>
            </w:r>
            <w:r w:rsidRPr="00E546E0">
              <w:rPr>
                <w:vertAlign w:val="subscript"/>
              </w:rPr>
              <w:t>1</w:t>
            </w:r>
            <w:r w:rsidRPr="00E546E0">
              <w:rPr>
                <w:lang w:val="en-US"/>
              </w:rPr>
              <w:t>=m-1</w:t>
            </w:r>
          </w:p>
        </w:tc>
        <w:tc>
          <w:tcPr>
            <w:tcW w:w="1080" w:type="dxa"/>
          </w:tcPr>
          <w:p w:rsidR="00A20097" w:rsidRPr="00E546E0" w:rsidRDefault="00A20097" w:rsidP="00D404D6">
            <w:pPr>
              <w:spacing w:line="360" w:lineRule="auto"/>
              <w:jc w:val="both"/>
              <w:rPr>
                <w:lang w:val="en-US"/>
              </w:rPr>
            </w:pPr>
            <w:r w:rsidRPr="00E546E0">
              <w:rPr>
                <w:lang w:val="en-US"/>
              </w:rPr>
              <w:t>k</w:t>
            </w:r>
            <w:r w:rsidRPr="00E546E0">
              <w:rPr>
                <w:vertAlign w:val="subscript"/>
              </w:rPr>
              <w:t>2</w:t>
            </w:r>
            <w:r w:rsidRPr="00E546E0">
              <w:rPr>
                <w:lang w:val="en-US"/>
              </w:rPr>
              <w:t>=n-m</w:t>
            </w:r>
          </w:p>
        </w:tc>
        <w:tc>
          <w:tcPr>
            <w:tcW w:w="1916" w:type="dxa"/>
          </w:tcPr>
          <w:p w:rsidR="00A20097" w:rsidRPr="00E546E0" w:rsidRDefault="00A20097" w:rsidP="002316FD">
            <w:pPr>
              <w:spacing w:line="360" w:lineRule="auto"/>
              <w:jc w:val="both"/>
              <w:rPr>
                <w:lang w:val="en-US"/>
              </w:rPr>
            </w:pPr>
            <w:r w:rsidRPr="00E546E0">
              <w:rPr>
                <w:lang w:val="en-US"/>
              </w:rPr>
              <w:t>F</w:t>
            </w:r>
            <w:proofErr w:type="spellStart"/>
            <w:r w:rsidRPr="00E546E0">
              <w:rPr>
                <w:vertAlign w:val="subscript"/>
              </w:rPr>
              <w:t>табл</w:t>
            </w:r>
            <w:proofErr w:type="spellEnd"/>
            <w:r w:rsidRPr="00E546E0">
              <w:rPr>
                <w:vertAlign w:val="subscript"/>
              </w:rPr>
              <w:t xml:space="preserve"> </w:t>
            </w:r>
            <w:r w:rsidRPr="00E546E0">
              <w:rPr>
                <w:lang w:val="en-US"/>
              </w:rPr>
              <w:t>(</w:t>
            </w:r>
            <w:r w:rsidRPr="00E546E0">
              <w:rPr>
                <w:position w:val="-6"/>
              </w:rPr>
              <w:object w:dxaOrig="240" w:dyaOrig="220">
                <v:shape id="_x0000_i1130" type="#_x0000_t75" style="width:12.75pt;height:9pt" o:ole="">
                  <v:imagedata r:id="rId172" o:title=""/>
                </v:shape>
                <o:OLEObject Type="Embed" ProgID="Equation.3" ShapeID="_x0000_i1130" DrawAspect="Content" ObjectID="_1487470567" r:id="rId187"/>
              </w:object>
            </w:r>
            <w:r w:rsidRPr="00E546E0">
              <w:t>,</w:t>
            </w:r>
            <w:r w:rsidR="002316FD" w:rsidRPr="00E546E0">
              <w:t>3</w:t>
            </w:r>
            <w:r w:rsidRPr="00E546E0">
              <w:rPr>
                <w:vertAlign w:val="subscript"/>
              </w:rPr>
              <w:t>,</w:t>
            </w:r>
            <w:r w:rsidRPr="00E546E0">
              <w:t xml:space="preserve"> 26</w:t>
            </w:r>
            <w:r w:rsidRPr="00E546E0">
              <w:rPr>
                <w:lang w:val="en-US"/>
              </w:rPr>
              <w:t>)</w:t>
            </w:r>
          </w:p>
        </w:tc>
      </w:tr>
      <w:tr w:rsidR="00A20097" w:rsidRPr="00670532" w:rsidTr="00D404D6">
        <w:tc>
          <w:tcPr>
            <w:tcW w:w="648" w:type="dxa"/>
          </w:tcPr>
          <w:p w:rsidR="00A20097" w:rsidRPr="00E546E0" w:rsidRDefault="00A20097" w:rsidP="00D404D6">
            <w:pPr>
              <w:spacing w:line="360" w:lineRule="auto"/>
              <w:jc w:val="center"/>
            </w:pPr>
            <w:r w:rsidRPr="00E546E0">
              <w:t>30</w:t>
            </w:r>
          </w:p>
        </w:tc>
        <w:tc>
          <w:tcPr>
            <w:tcW w:w="540" w:type="dxa"/>
          </w:tcPr>
          <w:p w:rsidR="00A20097" w:rsidRPr="00E546E0" w:rsidRDefault="00A20097" w:rsidP="00D404D6">
            <w:pPr>
              <w:spacing w:line="360" w:lineRule="auto"/>
              <w:jc w:val="center"/>
            </w:pPr>
            <w:r w:rsidRPr="00E546E0">
              <w:t>4</w:t>
            </w:r>
          </w:p>
        </w:tc>
        <w:tc>
          <w:tcPr>
            <w:tcW w:w="1080" w:type="dxa"/>
          </w:tcPr>
          <w:p w:rsidR="00A20097" w:rsidRPr="00E546E0" w:rsidRDefault="00A20097" w:rsidP="00D404D6">
            <w:pPr>
              <w:spacing w:line="360" w:lineRule="auto"/>
              <w:jc w:val="center"/>
            </w:pPr>
            <w:r w:rsidRPr="00E546E0">
              <w:t>3</w:t>
            </w:r>
          </w:p>
        </w:tc>
        <w:tc>
          <w:tcPr>
            <w:tcW w:w="1080" w:type="dxa"/>
          </w:tcPr>
          <w:p w:rsidR="00A20097" w:rsidRPr="00E546E0" w:rsidRDefault="00A20097" w:rsidP="00D404D6">
            <w:pPr>
              <w:spacing w:line="360" w:lineRule="auto"/>
              <w:jc w:val="center"/>
            </w:pPr>
            <w:r w:rsidRPr="00E546E0">
              <w:t>26</w:t>
            </w:r>
          </w:p>
        </w:tc>
        <w:tc>
          <w:tcPr>
            <w:tcW w:w="1916" w:type="dxa"/>
          </w:tcPr>
          <w:p w:rsidR="00A20097" w:rsidRPr="00E546E0" w:rsidRDefault="00A20097" w:rsidP="002316FD">
            <w:pPr>
              <w:spacing w:line="360" w:lineRule="auto"/>
              <w:jc w:val="center"/>
            </w:pPr>
            <w:r w:rsidRPr="00E546E0">
              <w:t>2,</w:t>
            </w:r>
            <w:r w:rsidR="002316FD" w:rsidRPr="00E546E0">
              <w:t>98</w:t>
            </w:r>
          </w:p>
        </w:tc>
      </w:tr>
    </w:tbl>
    <w:p w:rsidR="00A20097" w:rsidRPr="00F64CA7" w:rsidRDefault="00A20097" w:rsidP="002316F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Вывод</w:t>
      </w:r>
      <w:r w:rsidRPr="00F64CA7">
        <w:rPr>
          <w:sz w:val="28"/>
          <w:szCs w:val="28"/>
        </w:rPr>
        <w:t xml:space="preserve">: поскольку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величина коэффициента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31" type="#_x0000_t75" style="width:15pt;height:17.25pt" o:ole="">
            <v:imagedata r:id="rId149" o:title=""/>
          </v:shape>
          <o:OLEObject Type="Embed" ProgID="Equation.3" ShapeID="_x0000_i1131" DrawAspect="Content" ObjectID="_1487470568" r:id="rId188"/>
        </w:object>
      </w:r>
      <w:r w:rsidRPr="00F64CA7">
        <w:rPr>
          <w:sz w:val="28"/>
          <w:szCs w:val="28"/>
        </w:rPr>
        <w:t>=</w:t>
      </w:r>
      <w:r w:rsidR="002316FD">
        <w:rPr>
          <w:sz w:val="28"/>
          <w:szCs w:val="28"/>
        </w:rPr>
        <w:t>88,5</w:t>
      </w:r>
      <w:r w:rsidRPr="00F64CA7">
        <w:rPr>
          <w:sz w:val="28"/>
          <w:szCs w:val="28"/>
        </w:rPr>
        <w:t xml:space="preserve">% </w:t>
      </w:r>
      <w:r w:rsidRPr="00F64CA7">
        <w:rPr>
          <w:b/>
          <w:i/>
          <w:sz w:val="28"/>
          <w:szCs w:val="28"/>
        </w:rPr>
        <w:t>признается значимой (неслучайной) с уровнем надежности</w:t>
      </w:r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</w:rPr>
        <w:t>95%</w:t>
      </w:r>
      <w:r w:rsidRPr="00F64CA7">
        <w:rPr>
          <w:sz w:val="28"/>
          <w:szCs w:val="28"/>
        </w:rPr>
        <w:t xml:space="preserve"> и, следовательно, найденные характеристики связи между признаками </w:t>
      </w:r>
      <w:r w:rsidR="002316FD">
        <w:rPr>
          <w:sz w:val="28"/>
          <w:szCs w:val="28"/>
        </w:rPr>
        <w:t>О</w:t>
      </w:r>
      <w:r w:rsidR="002316FD">
        <w:rPr>
          <w:i/>
          <w:sz w:val="28"/>
          <w:szCs w:val="28"/>
        </w:rPr>
        <w:t>бщие расходы</w:t>
      </w:r>
      <w:r>
        <w:rPr>
          <w:i/>
          <w:sz w:val="28"/>
          <w:szCs w:val="28"/>
        </w:rPr>
        <w:t xml:space="preserve"> </w:t>
      </w:r>
      <w:r w:rsidRPr="00F64CA7">
        <w:rPr>
          <w:sz w:val="28"/>
          <w:szCs w:val="28"/>
        </w:rPr>
        <w:t>и</w:t>
      </w:r>
      <w:r w:rsidRPr="00F64CA7">
        <w:rPr>
          <w:i/>
          <w:sz w:val="28"/>
          <w:szCs w:val="28"/>
        </w:rPr>
        <w:t xml:space="preserve"> </w:t>
      </w:r>
      <w:r w:rsidR="002316FD">
        <w:rPr>
          <w:i/>
          <w:sz w:val="28"/>
          <w:szCs w:val="28"/>
        </w:rPr>
        <w:t>Расходы на продовольственные товары в среднем на одного члена домохозяйства</w:t>
      </w:r>
      <w:r w:rsidRPr="00F64CA7">
        <w:rPr>
          <w:sz w:val="28"/>
          <w:szCs w:val="28"/>
        </w:rPr>
        <w:t xml:space="preserve"> правомерны не только для выборки, но и для всей генеральной совокупности </w:t>
      </w:r>
      <w:r w:rsidR="002316FD">
        <w:rPr>
          <w:sz w:val="28"/>
          <w:szCs w:val="28"/>
        </w:rPr>
        <w:t>домохозяйств</w:t>
      </w:r>
      <w:r w:rsidRPr="00F64CA7">
        <w:rPr>
          <w:sz w:val="28"/>
          <w:szCs w:val="28"/>
        </w:rPr>
        <w:t>.</w:t>
      </w:r>
    </w:p>
    <w:p w:rsidR="00A20097" w:rsidRDefault="00A20097" w:rsidP="00437497">
      <w:pPr>
        <w:tabs>
          <w:tab w:val="left" w:pos="-31680"/>
        </w:tabs>
        <w:ind w:firstLine="709"/>
        <w:jc w:val="both"/>
        <w:rPr>
          <w:sz w:val="28"/>
          <w:szCs w:val="28"/>
        </w:rPr>
      </w:pPr>
    </w:p>
    <w:p w:rsidR="00A20097" w:rsidRDefault="00A2009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6C77" w:rsidRDefault="00FC6C77" w:rsidP="00E546E0">
      <w:pPr>
        <w:pStyle w:val="12"/>
      </w:pPr>
      <w:bookmarkStart w:id="11" w:name="_Toc404453836"/>
      <w:r>
        <w:lastRenderedPageBreak/>
        <w:t>Задание 3</w:t>
      </w:r>
      <w:bookmarkEnd w:id="11"/>
    </w:p>
    <w:p w:rsidR="00FC6C77" w:rsidRDefault="00FC6C77" w:rsidP="006E1B1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результатам выполнения задания 1 с вероятностью 0,954 определите:</w:t>
      </w:r>
    </w:p>
    <w:p w:rsidR="00FC6C77" w:rsidRDefault="00FC6C77" w:rsidP="006E1B10">
      <w:pPr>
        <w:numPr>
          <w:ilvl w:val="0"/>
          <w:numId w:val="1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Ошибку выборки средний величины общих расходов на одного члена домохозяйства и границы, в которых она будет находиться в домохозяйствах генеральной совокупности.</w:t>
      </w:r>
    </w:p>
    <w:p w:rsidR="00CD3CF7" w:rsidRDefault="00FC6C77" w:rsidP="006E1B10">
      <w:pPr>
        <w:numPr>
          <w:ilvl w:val="0"/>
          <w:numId w:val="1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Ошибку выборки доли домохозяйств со средней величиной общих расходов на одного члена домохозяйства 70 и более тыс. руб. и границы, в которых будет находиться генеральная доля.</w:t>
      </w:r>
    </w:p>
    <w:p w:rsidR="006E1B10" w:rsidRDefault="006E1B10" w:rsidP="006E1B10">
      <w:pPr>
        <w:spacing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3</w:t>
      </w:r>
    </w:p>
    <w:p w:rsidR="006E1B10" w:rsidRDefault="006E1B10" w:rsidP="00A82526">
      <w:pPr>
        <w:spacing w:line="360" w:lineRule="auto"/>
        <w:ind w:firstLine="720"/>
        <w:jc w:val="both"/>
        <w:rPr>
          <w:sz w:val="28"/>
        </w:rPr>
      </w:pPr>
      <w:r w:rsidRPr="006E1B10">
        <w:rPr>
          <w:sz w:val="28"/>
          <w:szCs w:val="28"/>
        </w:rPr>
        <w:t>Целью выполнения данного Задания</w:t>
      </w:r>
      <w:r>
        <w:rPr>
          <w:sz w:val="28"/>
          <w:szCs w:val="28"/>
        </w:rPr>
        <w:t xml:space="preserve"> является определение для генеральной совокупности домохозяй</w:t>
      </w:r>
      <w:proofErr w:type="gramStart"/>
      <w:r>
        <w:rPr>
          <w:sz w:val="28"/>
          <w:szCs w:val="28"/>
        </w:rPr>
        <w:t>ств гр</w:t>
      </w:r>
      <w:proofErr w:type="gramEnd"/>
      <w:r>
        <w:rPr>
          <w:sz w:val="28"/>
          <w:szCs w:val="28"/>
        </w:rPr>
        <w:t>аниц, в которых будут находиться средн</w:t>
      </w:r>
      <w:r w:rsidR="00A82526">
        <w:rPr>
          <w:sz w:val="28"/>
          <w:szCs w:val="28"/>
        </w:rPr>
        <w:t>яя</w:t>
      </w:r>
      <w:r>
        <w:rPr>
          <w:sz w:val="28"/>
          <w:szCs w:val="28"/>
        </w:rPr>
        <w:t xml:space="preserve"> величин</w:t>
      </w:r>
      <w:r w:rsidR="00A8252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</w:rPr>
        <w:t>общих расходов на одного члена домохозяйства</w:t>
      </w:r>
      <w:r>
        <w:rPr>
          <w:sz w:val="28"/>
          <w:szCs w:val="28"/>
        </w:rPr>
        <w:t xml:space="preserve"> и </w:t>
      </w:r>
      <w:r w:rsidR="00A82526">
        <w:rPr>
          <w:sz w:val="28"/>
        </w:rPr>
        <w:t xml:space="preserve">доля домохозяйств со средней величиной общих расходов на одного члена домохозяйства </w:t>
      </w:r>
      <w:r>
        <w:rPr>
          <w:sz w:val="28"/>
        </w:rPr>
        <w:t xml:space="preserve">не менее </w:t>
      </w:r>
      <w:r w:rsidR="00A82526">
        <w:rPr>
          <w:sz w:val="28"/>
        </w:rPr>
        <w:t>70</w:t>
      </w:r>
      <w:r>
        <w:rPr>
          <w:sz w:val="28"/>
        </w:rPr>
        <w:t xml:space="preserve"> </w:t>
      </w:r>
      <w:r w:rsidR="00A82526">
        <w:rPr>
          <w:sz w:val="28"/>
        </w:rPr>
        <w:t>тыс.</w:t>
      </w:r>
      <w:r>
        <w:rPr>
          <w:sz w:val="28"/>
        </w:rPr>
        <w:t xml:space="preserve"> руб.</w:t>
      </w:r>
    </w:p>
    <w:p w:rsidR="006E1B10" w:rsidRDefault="006E1B10" w:rsidP="00A8252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A82526">
        <w:rPr>
          <w:b/>
          <w:sz w:val="28"/>
          <w:szCs w:val="28"/>
        </w:rPr>
        <w:t>Определение ошибки выборки для</w:t>
      </w:r>
      <w:r w:rsidR="00A82526" w:rsidRPr="00A82526">
        <w:rPr>
          <w:b/>
          <w:sz w:val="28"/>
        </w:rPr>
        <w:t xml:space="preserve"> средней величины общих расходов на одного члена домохозяйства и границы, в которых она будет находиться в домохозяйствах генеральной совокупности</w:t>
      </w:r>
    </w:p>
    <w:p w:rsidR="006E1B10" w:rsidRDefault="006E1B10" w:rsidP="00F750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выборочного метода наблюдения всегда связано с </w:t>
      </w:r>
      <w:r>
        <w:rPr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>
        <w:rPr>
          <w:sz w:val="28"/>
          <w:szCs w:val="28"/>
        </w:rPr>
        <w:t xml:space="preserve">, полученных на основе значений показателей выборочной совокупности. Как правило, генеральные и выборочные характеристики не совпадают, а отклоняются на некоторую величину </w:t>
      </w:r>
      <w:proofErr w:type="spellStart"/>
      <w:r>
        <w:rPr>
          <w:b/>
          <w:sz w:val="32"/>
          <w:szCs w:val="32"/>
        </w:rPr>
        <w:t>ε</w:t>
      </w:r>
      <w:proofErr w:type="spellEnd"/>
      <w:r>
        <w:rPr>
          <w:sz w:val="28"/>
          <w:szCs w:val="28"/>
        </w:rPr>
        <w:t xml:space="preserve">, которую называют </w:t>
      </w:r>
      <w:r>
        <w:rPr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6E1B10" w:rsidRDefault="006E1B10" w:rsidP="00F750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признаков единиц, отобранных из генеральной совокупности в </w:t>
      </w:r>
      <w:proofErr w:type="gramStart"/>
      <w:r>
        <w:rPr>
          <w:sz w:val="28"/>
          <w:szCs w:val="28"/>
        </w:rPr>
        <w:t>выборочную</w:t>
      </w:r>
      <w:proofErr w:type="gramEnd"/>
      <w:r>
        <w:rPr>
          <w:sz w:val="28"/>
          <w:szCs w:val="28"/>
        </w:rPr>
        <w:t xml:space="preserve">, всегда случайны, поэтому и статистические характеристики выборки случайны, следовательно, и ошибки выборки также случайны. Ввиду этого </w:t>
      </w:r>
      <w:r w:rsidR="00F750C1">
        <w:rPr>
          <w:sz w:val="28"/>
          <w:szCs w:val="28"/>
        </w:rPr>
        <w:t>вычислим</w:t>
      </w:r>
      <w:r>
        <w:rPr>
          <w:sz w:val="28"/>
          <w:szCs w:val="28"/>
        </w:rPr>
        <w:t xml:space="preserve"> два вида ошибок - </w:t>
      </w:r>
      <w:proofErr w:type="gramStart"/>
      <w:r>
        <w:rPr>
          <w:sz w:val="28"/>
          <w:szCs w:val="28"/>
        </w:rPr>
        <w:t>среднюю</w:t>
      </w:r>
      <w:proofErr w:type="gramEnd"/>
      <w:r>
        <w:rPr>
          <w:sz w:val="28"/>
          <w:szCs w:val="28"/>
        </w:rPr>
        <w:t xml:space="preserve"> </w:t>
      </w:r>
      <w:r w:rsidRPr="00903FC0">
        <w:rPr>
          <w:position w:val="-24"/>
          <w:sz w:val="28"/>
          <w:szCs w:val="28"/>
        </w:rPr>
        <w:object w:dxaOrig="440" w:dyaOrig="499">
          <v:shape id="_x0000_i1132" type="#_x0000_t75" style="width:24pt;height:27.75pt" o:ole="">
            <v:imagedata r:id="rId189" o:title=""/>
          </v:shape>
          <o:OLEObject Type="Embed" ProgID="Equation.3" ShapeID="_x0000_i1132" DrawAspect="Content" ObjectID="_1487470569" r:id="rId190"/>
        </w:object>
      </w:r>
      <w:r>
        <w:rPr>
          <w:sz w:val="28"/>
          <w:szCs w:val="28"/>
        </w:rPr>
        <w:t xml:space="preserve"> и предельную </w:t>
      </w:r>
      <w:r w:rsidRPr="00903FC0">
        <w:rPr>
          <w:position w:val="-10"/>
          <w:sz w:val="28"/>
          <w:szCs w:val="28"/>
        </w:rPr>
        <w:object w:dxaOrig="460" w:dyaOrig="400">
          <v:shape id="_x0000_i1133" type="#_x0000_t75" style="width:23.25pt;height:19.5pt" o:ole="">
            <v:imagedata r:id="rId191" o:title=""/>
          </v:shape>
          <o:OLEObject Type="Embed" ProgID="Equation.3" ShapeID="_x0000_i1133" DrawAspect="Content" ObjectID="_1487470570" r:id="rId192"/>
        </w:object>
      </w:r>
      <w:r>
        <w:rPr>
          <w:sz w:val="28"/>
          <w:szCs w:val="28"/>
        </w:rPr>
        <w:t>.</w:t>
      </w:r>
    </w:p>
    <w:p w:rsidR="006E1B10" w:rsidRDefault="006E1B10" w:rsidP="006E1B1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lastRenderedPageBreak/>
        <w:t>Средняя ошибка выборки</w:t>
      </w:r>
      <w:r>
        <w:rPr>
          <w:sz w:val="28"/>
          <w:szCs w:val="28"/>
        </w:rPr>
        <w:t xml:space="preserve"> </w:t>
      </w:r>
      <w:r w:rsidRPr="00903FC0">
        <w:rPr>
          <w:position w:val="-24"/>
          <w:sz w:val="28"/>
          <w:szCs w:val="28"/>
        </w:rPr>
        <w:object w:dxaOrig="440" w:dyaOrig="499">
          <v:shape id="_x0000_i1134" type="#_x0000_t75" style="width:24pt;height:27.75pt" o:ole="">
            <v:imagedata r:id="rId189" o:title=""/>
          </v:shape>
          <o:OLEObject Type="Embed" ProgID="Equation.3" ShapeID="_x0000_i1134" DrawAspect="Content" ObjectID="_1487470571" r:id="rId193"/>
        </w:object>
      </w:r>
      <w:r>
        <w:rPr>
          <w:sz w:val="28"/>
          <w:szCs w:val="28"/>
        </w:rPr>
        <w:t xml:space="preserve"> - это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 всех возможных значений выборочной средней от генеральной средней, т.е. от своего математического ожидания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[</w:t>
      </w:r>
      <w:r w:rsidRPr="00903FC0">
        <w:rPr>
          <w:position w:val="-6"/>
          <w:sz w:val="28"/>
          <w:szCs w:val="28"/>
        </w:rPr>
        <w:object w:dxaOrig="240" w:dyaOrig="340">
          <v:shape id="_x0000_i1135" type="#_x0000_t75" style="width:9.75pt;height:18.75pt" o:ole="">
            <v:imagedata r:id="rId194" o:title=""/>
          </v:shape>
          <o:OLEObject Type="Embed" ProgID="Equation.3" ShapeID="_x0000_i1135" DrawAspect="Content" ObjectID="_1487470572" r:id="rId195"/>
        </w:object>
      </w:r>
      <w:r>
        <w:rPr>
          <w:sz w:val="28"/>
          <w:szCs w:val="28"/>
        </w:rPr>
        <w:t>].</w:t>
      </w:r>
      <w:proofErr w:type="gramEnd"/>
    </w:p>
    <w:p w:rsidR="006E1B10" w:rsidRDefault="006E1B10" w:rsidP="00A8252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механической выборки с бесповторным способом отбора средняя ошибка </w:t>
      </w:r>
      <w:r w:rsidRPr="00903FC0">
        <w:rPr>
          <w:position w:val="-24"/>
          <w:sz w:val="28"/>
          <w:szCs w:val="28"/>
        </w:rPr>
        <w:object w:dxaOrig="440" w:dyaOrig="499">
          <v:shape id="_x0000_i1136" type="#_x0000_t75" style="width:24pt;height:27.75pt" o:ole="">
            <v:imagedata r:id="rId189" o:title=""/>
          </v:shape>
          <o:OLEObject Type="Embed" ProgID="Equation.3" ShapeID="_x0000_i1136" DrawAspect="Content" ObjectID="_1487470573" r:id="rId196"/>
        </w:object>
      </w:r>
      <w:r>
        <w:rPr>
          <w:bCs/>
          <w:sz w:val="28"/>
          <w:szCs w:val="28"/>
        </w:rPr>
        <w:t xml:space="preserve"> выборочной средней </w:t>
      </w:r>
      <w:r w:rsidRPr="00903FC0">
        <w:rPr>
          <w:position w:val="-6"/>
          <w:sz w:val="28"/>
          <w:szCs w:val="28"/>
        </w:rPr>
        <w:object w:dxaOrig="279" w:dyaOrig="300">
          <v:shape id="_x0000_i1137" type="#_x0000_t75" style="width:9.75pt;height:15.75pt" o:ole="">
            <v:imagedata r:id="rId197" o:title=""/>
          </v:shape>
          <o:OLEObject Type="Embed" ProgID="Equation.3" ShapeID="_x0000_i1137" DrawAspect="Content" ObjectID="_1487470574" r:id="rId198"/>
        </w:object>
      </w:r>
      <w:r>
        <w:rPr>
          <w:bCs/>
          <w:sz w:val="28"/>
          <w:szCs w:val="28"/>
        </w:rPr>
        <w:t xml:space="preserve"> определяется по формуле</w:t>
      </w:r>
    </w:p>
    <w:p w:rsidR="006E1B10" w:rsidRDefault="00A82526" w:rsidP="00A82526">
      <w:pPr>
        <w:pStyle w:val="21"/>
        <w:tabs>
          <w:tab w:val="left" w:pos="8460"/>
          <w:tab w:val="left" w:pos="9360"/>
        </w:tabs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6E1B10" w:rsidRPr="00903FC0">
        <w:rPr>
          <w:position w:val="-24"/>
          <w:sz w:val="28"/>
          <w:szCs w:val="28"/>
        </w:rPr>
        <w:object w:dxaOrig="1900" w:dyaOrig="680">
          <v:shape id="_x0000_i1138" type="#_x0000_t75" style="width:105.75pt;height:37.5pt" o:ole="">
            <v:imagedata r:id="rId199" o:title=""/>
          </v:shape>
          <o:OLEObject Type="Embed" ProgID="Equation.3" ShapeID="_x0000_i1138" DrawAspect="Content" ObjectID="_1487470575" r:id="rId200"/>
        </w:object>
      </w:r>
      <w:r>
        <w:rPr>
          <w:sz w:val="28"/>
          <w:szCs w:val="28"/>
        </w:rPr>
        <w:t xml:space="preserve">,              </w:t>
      </w:r>
      <w:r w:rsidR="006E1B10">
        <w:rPr>
          <w:sz w:val="28"/>
          <w:szCs w:val="28"/>
        </w:rPr>
        <w:t xml:space="preserve">                        (15)</w:t>
      </w:r>
    </w:p>
    <w:p w:rsidR="006E1B10" w:rsidRDefault="006E1B10" w:rsidP="006E1B10">
      <w:pPr>
        <w:pStyle w:val="21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rFonts w:ascii="Arial CYR" w:hAnsi="Arial CYR" w:cs="Arial CYR"/>
          <w:position w:val="-6"/>
        </w:rPr>
        <w:object w:dxaOrig="440" w:dyaOrig="440">
          <v:shape id="_x0000_i1139" type="#_x0000_t75" style="width:21.75pt;height:21.75pt" o:ole="">
            <v:imagedata r:id="rId201" o:title=""/>
          </v:shape>
          <o:OLEObject Type="Embed" ProgID="Equation.3" ShapeID="_x0000_i1139" DrawAspect="Content" ObjectID="_1487470576" r:id="rId202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выборочных значений признаков,</w:t>
      </w:r>
    </w:p>
    <w:p w:rsidR="006E1B10" w:rsidRDefault="006E1B10" w:rsidP="006E1B10">
      <w:pPr>
        <w:pStyle w:val="21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6E1B10" w:rsidRDefault="006E1B10" w:rsidP="006E1B10">
      <w:pPr>
        <w:pStyle w:val="21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6E1B10" w:rsidRDefault="006E1B10" w:rsidP="006E1B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Предельная ошибка выборки</w:t>
      </w:r>
      <w:r>
        <w:rPr>
          <w:bCs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460" w:dyaOrig="400">
          <v:shape id="_x0000_i1140" type="#_x0000_t75" style="width:23.25pt;height:19.5pt" o:ole="">
            <v:imagedata r:id="rId191" o:title=""/>
          </v:shape>
          <o:OLEObject Type="Embed" ProgID="Equation.3" ShapeID="_x0000_i1140" DrawAspect="Content" ObjectID="_1487470577" r:id="rId203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6E1B10" w:rsidRDefault="006E1B10" w:rsidP="006E1B10">
      <w:pPr>
        <w:jc w:val="center"/>
        <w:rPr>
          <w:sz w:val="28"/>
          <w:szCs w:val="28"/>
        </w:rPr>
      </w:pPr>
      <w:r w:rsidRPr="007F2420">
        <w:rPr>
          <w:position w:val="-10"/>
          <w:sz w:val="28"/>
          <w:szCs w:val="28"/>
        </w:rPr>
        <w:object w:dxaOrig="1520" w:dyaOrig="420">
          <v:shape id="_x0000_i1141" type="#_x0000_t75" style="width:64.5pt;height:23.25pt" o:ole="">
            <v:imagedata r:id="rId204" o:title=""/>
          </v:shape>
          <o:OLEObject Type="Embed" ProgID="Equation.3" ShapeID="_x0000_i1141" DrawAspect="Content" ObjectID="_1487470578" r:id="rId205"/>
        </w:object>
      </w:r>
      <w:r>
        <w:rPr>
          <w:sz w:val="28"/>
          <w:szCs w:val="28"/>
        </w:rPr>
        <w:t>,</w:t>
      </w:r>
    </w:p>
    <w:p w:rsidR="006E1B10" w:rsidRDefault="006E1B10" w:rsidP="00A82526">
      <w:pPr>
        <w:tabs>
          <w:tab w:val="left" w:pos="9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7F2420">
        <w:rPr>
          <w:position w:val="-22"/>
          <w:sz w:val="28"/>
          <w:szCs w:val="28"/>
        </w:rPr>
        <w:object w:dxaOrig="2560" w:dyaOrig="480">
          <v:shape id="_x0000_i1142" type="#_x0000_t75" style="width:145.5pt;height:30pt" o:ole="">
            <v:imagedata r:id="rId206" o:title=""/>
          </v:shape>
          <o:OLEObject Type="Embed" ProgID="Equation.3" ShapeID="_x0000_i1142" DrawAspect="Content" ObjectID="_1487470579" r:id="rId207"/>
        </w:object>
      </w:r>
      <w:r>
        <w:rPr>
          <w:sz w:val="28"/>
          <w:szCs w:val="28"/>
        </w:rPr>
        <w:t>,                          (16)</w:t>
      </w:r>
    </w:p>
    <w:p w:rsidR="006E1B10" w:rsidRDefault="00A82526" w:rsidP="00A825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E1B10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6E1B10" w:rsidRPr="007F2420">
        <w:rPr>
          <w:position w:val="-6"/>
          <w:sz w:val="28"/>
          <w:szCs w:val="28"/>
        </w:rPr>
        <w:object w:dxaOrig="279" w:dyaOrig="300">
          <v:shape id="_x0000_i1143" type="#_x0000_t75" style="width:14.25pt;height:19.5pt" o:ole="">
            <v:imagedata r:id="rId197" o:title=""/>
          </v:shape>
          <o:OLEObject Type="Embed" ProgID="Equation.3" ShapeID="_x0000_i1143" DrawAspect="Content" ObjectID="_1487470580" r:id="rId208"/>
        </w:object>
      </w:r>
      <w:r w:rsidR="006E1B10">
        <w:rPr>
          <w:sz w:val="28"/>
          <w:szCs w:val="28"/>
        </w:rPr>
        <w:t>– выборочная средняя,</w:t>
      </w:r>
    </w:p>
    <w:p w:rsidR="006E1B10" w:rsidRDefault="006E1B10" w:rsidP="006E1B10">
      <w:pPr>
        <w:spacing w:line="360" w:lineRule="auto"/>
        <w:jc w:val="both"/>
        <w:rPr>
          <w:sz w:val="28"/>
          <w:szCs w:val="28"/>
        </w:rPr>
      </w:pPr>
      <w:r w:rsidRPr="007F2420">
        <w:rPr>
          <w:position w:val="-6"/>
          <w:sz w:val="28"/>
          <w:szCs w:val="28"/>
        </w:rPr>
        <w:object w:dxaOrig="220" w:dyaOrig="260">
          <v:shape id="_x0000_i1144" type="#_x0000_t75" style="width:18.75pt;height:21.75pt" o:ole="">
            <v:imagedata r:id="rId209" o:title=""/>
          </v:shape>
          <o:OLEObject Type="Embed" ProgID="Equation.3" ShapeID="_x0000_i1144" DrawAspect="Content" ObjectID="_1487470581" r:id="rId210"/>
        </w:object>
      </w:r>
      <w:r>
        <w:rPr>
          <w:sz w:val="28"/>
          <w:szCs w:val="28"/>
        </w:rPr>
        <w:t xml:space="preserve"> – генеральная средняя.</w:t>
      </w:r>
    </w:p>
    <w:p w:rsidR="006E1B10" w:rsidRDefault="006E1B10" w:rsidP="009817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</w:t>
      </w:r>
      <w:r w:rsidRPr="00B96506">
        <w:rPr>
          <w:position w:val="-10"/>
          <w:sz w:val="28"/>
          <w:szCs w:val="28"/>
        </w:rPr>
        <w:object w:dxaOrig="400" w:dyaOrig="340">
          <v:shape id="_x0000_i1145" type="#_x0000_t75" style="width:30pt;height:26.25pt" o:ole="">
            <v:imagedata r:id="rId211" o:title=""/>
          </v:shape>
          <o:OLEObject Type="Embed" ProgID="Equation.3" ShapeID="_x0000_i1145" DrawAspect="Content" ObjectID="_1487470582" r:id="rId212"/>
        </w:object>
      </w:r>
      <w:r>
        <w:rPr>
          <w:sz w:val="28"/>
          <w:szCs w:val="28"/>
        </w:rPr>
        <w:t xml:space="preserve"> задают </w:t>
      </w:r>
      <w:r>
        <w:rPr>
          <w:b/>
          <w:bCs/>
          <w:i/>
          <w:iCs/>
          <w:sz w:val="28"/>
          <w:szCs w:val="28"/>
        </w:rPr>
        <w:t>доверительный интервал генеральной средней</w:t>
      </w:r>
      <w:r>
        <w:rPr>
          <w:sz w:val="28"/>
          <w:szCs w:val="28"/>
        </w:rPr>
        <w:t xml:space="preserve">, т.е. случайную область значений, которая с вероятностью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гарантированно содержит значение генеральной средней. Эту вероятность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называют </w:t>
      </w:r>
      <w:r>
        <w:rPr>
          <w:b/>
          <w:i/>
          <w:iCs/>
          <w:sz w:val="28"/>
          <w:szCs w:val="28"/>
        </w:rPr>
        <w:t xml:space="preserve">доверительной вероятностью </w:t>
      </w:r>
      <w:r>
        <w:rPr>
          <w:sz w:val="28"/>
          <w:szCs w:val="28"/>
        </w:rPr>
        <w:t xml:space="preserve">или </w:t>
      </w:r>
      <w:r>
        <w:rPr>
          <w:b/>
          <w:i/>
          <w:iCs/>
          <w:sz w:val="28"/>
          <w:szCs w:val="28"/>
        </w:rPr>
        <w:t>уровнем надёжности</w:t>
      </w:r>
      <w:r>
        <w:rPr>
          <w:sz w:val="28"/>
          <w:szCs w:val="28"/>
        </w:rPr>
        <w:t>.</w:t>
      </w:r>
    </w:p>
    <w:p w:rsidR="006E1B10" w:rsidRDefault="006E1B10" w:rsidP="006E1B10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математической статистике доказано, что предельная ошибка выборки</w:t>
      </w:r>
      <w:r w:rsidRPr="00B96506">
        <w:rPr>
          <w:position w:val="-10"/>
          <w:sz w:val="28"/>
          <w:szCs w:val="28"/>
        </w:rPr>
        <w:object w:dxaOrig="420" w:dyaOrig="340">
          <v:shape id="_x0000_i1146" type="#_x0000_t75" style="width:30.75pt;height:26.25pt" o:ole="">
            <v:imagedata r:id="rId213" o:title=""/>
          </v:shape>
          <o:OLEObject Type="Embed" ProgID="Equation.3" ShapeID="_x0000_i1146" DrawAspect="Content" ObjectID="_1487470583" r:id="rId214"/>
        </w:object>
      </w:r>
      <w:r>
        <w:rPr>
          <w:sz w:val="28"/>
          <w:szCs w:val="28"/>
        </w:rPr>
        <w:t xml:space="preserve">  кратна средней ошибке </w:t>
      </w:r>
      <w:r>
        <w:rPr>
          <w:b/>
          <w:i/>
          <w:sz w:val="28"/>
          <w:szCs w:val="28"/>
        </w:rPr>
        <w:t>µ</w:t>
      </w:r>
      <w:r>
        <w:rPr>
          <w:sz w:val="28"/>
          <w:szCs w:val="28"/>
        </w:rPr>
        <w:t xml:space="preserve"> с </w:t>
      </w:r>
      <w:r>
        <w:rPr>
          <w:b/>
          <w:i/>
          <w:sz w:val="28"/>
          <w:szCs w:val="28"/>
        </w:rPr>
        <w:t>коэффициентом кратности</w:t>
      </w:r>
      <w:r>
        <w:rPr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t</w:t>
      </w:r>
      <w:r>
        <w:rPr>
          <w:b/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называемым также </w:t>
      </w:r>
      <w:r>
        <w:rPr>
          <w:b/>
          <w:i/>
          <w:iCs/>
          <w:sz w:val="28"/>
          <w:szCs w:val="28"/>
        </w:rPr>
        <w:t>коэффициентом доверия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который зависит от значения доверительной вероятности </w:t>
      </w:r>
      <w:r>
        <w:rPr>
          <w:b/>
          <w:bCs/>
          <w:sz w:val="28"/>
          <w:szCs w:val="28"/>
        </w:rPr>
        <w:t>Р.</w:t>
      </w:r>
      <w:r>
        <w:rPr>
          <w:bCs/>
          <w:sz w:val="28"/>
          <w:szCs w:val="28"/>
        </w:rPr>
        <w:t xml:space="preserve"> Для предельной ошибки выборочной средней </w:t>
      </w:r>
      <w:r w:rsidRPr="00B96506">
        <w:rPr>
          <w:position w:val="-10"/>
          <w:sz w:val="28"/>
          <w:szCs w:val="28"/>
        </w:rPr>
        <w:object w:dxaOrig="400" w:dyaOrig="340">
          <v:shape id="_x0000_i1147" type="#_x0000_t75" style="width:30pt;height:26.25pt" o:ole="">
            <v:imagedata r:id="rId215" o:title=""/>
          </v:shape>
          <o:OLEObject Type="Embed" ProgID="Equation.3" ShapeID="_x0000_i1147" DrawAspect="Content" ObjectID="_1487470584" r:id="rId216"/>
        </w:object>
      </w:r>
      <w:r>
        <w:rPr>
          <w:sz w:val="28"/>
          <w:szCs w:val="28"/>
        </w:rPr>
        <w:t xml:space="preserve"> это теоретическое положение выражается формулой</w:t>
      </w:r>
      <w:r w:rsidR="009350BD">
        <w:rPr>
          <w:sz w:val="28"/>
          <w:szCs w:val="28"/>
        </w:rPr>
        <w:t>:</w:t>
      </w:r>
      <w:proofErr w:type="gramEnd"/>
    </w:p>
    <w:p w:rsidR="006E1B10" w:rsidRDefault="006E1B10" w:rsidP="009350BD">
      <w:pPr>
        <w:tabs>
          <w:tab w:val="left" w:pos="8460"/>
          <w:tab w:val="left" w:pos="9360"/>
        </w:tabs>
        <w:ind w:firstLine="4140"/>
        <w:jc w:val="both"/>
        <w:rPr>
          <w:b/>
          <w:bCs/>
          <w:sz w:val="28"/>
          <w:szCs w:val="28"/>
        </w:rPr>
      </w:pPr>
      <w:r w:rsidRPr="00903FC0">
        <w:rPr>
          <w:position w:val="-18"/>
          <w:sz w:val="28"/>
          <w:szCs w:val="28"/>
        </w:rPr>
        <w:object w:dxaOrig="1540" w:dyaOrig="440">
          <v:shape id="_x0000_i1148" type="#_x0000_t75" style="width:81pt;height:23.25pt" o:ole="">
            <v:imagedata r:id="rId217" o:title=""/>
          </v:shape>
          <o:OLEObject Type="Embed" ProgID="Equation.3" ShapeID="_x0000_i1148" DrawAspect="Content" ObjectID="_1487470585" r:id="rId218"/>
        </w:object>
      </w:r>
      <w:r>
        <w:rPr>
          <w:sz w:val="28"/>
          <w:szCs w:val="28"/>
        </w:rPr>
        <w:t xml:space="preserve">                                   (17)</w:t>
      </w:r>
    </w:p>
    <w:p w:rsidR="006E1B10" w:rsidRDefault="006E1B10" w:rsidP="00935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вычислены заранее для различных доверительных вероятностей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i/>
          <w:sz w:val="28"/>
          <w:szCs w:val="28"/>
        </w:rPr>
        <w:t>протабулированы</w:t>
      </w:r>
      <w:proofErr w:type="spellEnd"/>
      <w:r>
        <w:rPr>
          <w:sz w:val="28"/>
          <w:szCs w:val="28"/>
        </w:rPr>
        <w:t xml:space="preserve"> (таблицы функции Лапласа </w:t>
      </w:r>
      <w:r>
        <w:rPr>
          <w:b/>
          <w:bCs/>
          <w:sz w:val="28"/>
          <w:szCs w:val="28"/>
        </w:rPr>
        <w:t>Ф</w:t>
      </w:r>
      <w:r>
        <w:rPr>
          <w:sz w:val="28"/>
          <w:szCs w:val="28"/>
        </w:rPr>
        <w:t xml:space="preserve">). Для наиболее часто используемых уровней надежности </w:t>
      </w:r>
      <w:r>
        <w:rPr>
          <w:b/>
          <w:i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задаются следующим образом (табл</w:t>
      </w:r>
      <w:r w:rsidR="009350BD">
        <w:rPr>
          <w:sz w:val="28"/>
          <w:szCs w:val="28"/>
        </w:rPr>
        <w:t>ица</w:t>
      </w:r>
      <w:r>
        <w:rPr>
          <w:sz w:val="28"/>
          <w:szCs w:val="28"/>
        </w:rPr>
        <w:t xml:space="preserve"> 1</w:t>
      </w:r>
      <w:r w:rsidR="009350BD">
        <w:rPr>
          <w:sz w:val="28"/>
          <w:szCs w:val="28"/>
        </w:rPr>
        <w:t>1</w:t>
      </w:r>
      <w:r>
        <w:rPr>
          <w:sz w:val="28"/>
          <w:szCs w:val="28"/>
        </w:rPr>
        <w:t>):</w:t>
      </w:r>
    </w:p>
    <w:p w:rsidR="006E1B10" w:rsidRDefault="006E1B10" w:rsidP="009350BD">
      <w:pPr>
        <w:spacing w:after="120"/>
        <w:ind w:right="12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9350BD">
        <w:rPr>
          <w:sz w:val="28"/>
          <w:szCs w:val="28"/>
        </w:rPr>
        <w:t>1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2"/>
        <w:gridCol w:w="948"/>
        <w:gridCol w:w="946"/>
        <w:gridCol w:w="944"/>
        <w:gridCol w:w="946"/>
        <w:gridCol w:w="944"/>
        <w:gridCol w:w="938"/>
      </w:tblGrid>
      <w:tr w:rsidR="006E1B10" w:rsidTr="00F750C1">
        <w:trPr>
          <w:trHeight w:val="191"/>
        </w:trPr>
        <w:tc>
          <w:tcPr>
            <w:tcW w:w="1670" w:type="pct"/>
            <w:vAlign w:val="center"/>
          </w:tcPr>
          <w:p w:rsidR="006E1B10" w:rsidRDefault="006E1B10" w:rsidP="00F750C1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 xml:space="preserve">Доверительная вероятность </w:t>
            </w:r>
            <w:r>
              <w:rPr>
                <w:b/>
                <w:i/>
                <w:szCs w:val="28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556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0,866</w:t>
            </w:r>
          </w:p>
        </w:tc>
        <w:tc>
          <w:tcPr>
            <w:tcW w:w="555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556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0,988</w:t>
            </w:r>
          </w:p>
        </w:tc>
        <w:tc>
          <w:tcPr>
            <w:tcW w:w="555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0,997</w:t>
            </w:r>
          </w:p>
        </w:tc>
        <w:tc>
          <w:tcPr>
            <w:tcW w:w="551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0,999</w:t>
            </w:r>
          </w:p>
        </w:tc>
      </w:tr>
      <w:tr w:rsidR="006E1B10" w:rsidTr="00F750C1">
        <w:tc>
          <w:tcPr>
            <w:tcW w:w="1670" w:type="pct"/>
            <w:vAlign w:val="center"/>
          </w:tcPr>
          <w:p w:rsidR="006E1B10" w:rsidRDefault="006E1B10" w:rsidP="00F750C1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Значение </w:t>
            </w:r>
            <w:r>
              <w:rPr>
                <w:b/>
                <w:i/>
                <w:szCs w:val="28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556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555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556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55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551" w:type="pct"/>
            <w:vAlign w:val="center"/>
          </w:tcPr>
          <w:p w:rsidR="006E1B10" w:rsidRDefault="006E1B10" w:rsidP="00F750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</w:tbl>
    <w:p w:rsidR="006E1B10" w:rsidRDefault="006E1B10" w:rsidP="009350BD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</w:t>
      </w:r>
      <w:r w:rsidR="009350BD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выборочная совокупность насчитывает 30 </w:t>
      </w:r>
      <w:r w:rsidR="009350BD">
        <w:rPr>
          <w:sz w:val="28"/>
          <w:szCs w:val="28"/>
        </w:rPr>
        <w:t>домохозяйств</w:t>
      </w:r>
      <w:r>
        <w:rPr>
          <w:sz w:val="28"/>
          <w:szCs w:val="28"/>
        </w:rPr>
        <w:t>, выборка</w:t>
      </w:r>
      <w:r w:rsidR="009350BD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% механическая, следовательно, </w:t>
      </w:r>
      <w:r>
        <w:rPr>
          <w:b/>
          <w:i/>
          <w:sz w:val="28"/>
          <w:szCs w:val="28"/>
        </w:rPr>
        <w:t xml:space="preserve">генеральная совокупность включает </w:t>
      </w:r>
      <w:r w:rsidR="009350BD">
        <w:rPr>
          <w:b/>
          <w:i/>
          <w:sz w:val="28"/>
          <w:szCs w:val="28"/>
        </w:rPr>
        <w:t>600 домохозяйств</w:t>
      </w:r>
      <w:r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Выборочная средняя </w:t>
      </w:r>
      <w:r w:rsidRPr="00903FC0">
        <w:rPr>
          <w:position w:val="-6"/>
          <w:sz w:val="28"/>
          <w:szCs w:val="28"/>
        </w:rPr>
        <w:object w:dxaOrig="279" w:dyaOrig="300">
          <v:shape id="_x0000_i1149" type="#_x0000_t75" style="width:9.75pt;height:15.75pt" o:ole="">
            <v:imagedata r:id="rId197" o:title=""/>
          </v:shape>
          <o:OLEObject Type="Embed" ProgID="Equation.3" ShapeID="_x0000_i1149" DrawAspect="Content" ObjectID="_1487470586" r:id="rId219"/>
        </w:object>
      </w:r>
      <w:r>
        <w:rPr>
          <w:sz w:val="28"/>
          <w:szCs w:val="28"/>
        </w:rPr>
        <w:t xml:space="preserve">, дисперсия </w:t>
      </w:r>
      <w:r w:rsidRPr="00903FC0">
        <w:rPr>
          <w:rFonts w:ascii="Arial CYR" w:hAnsi="Arial CYR" w:cs="Arial CYR"/>
          <w:position w:val="-6"/>
          <w:sz w:val="28"/>
          <w:szCs w:val="28"/>
        </w:rPr>
        <w:object w:dxaOrig="380" w:dyaOrig="420">
          <v:shape id="_x0000_i1150" type="#_x0000_t75" style="width:18.75pt;height:21.75pt" o:ole="">
            <v:imagedata r:id="rId220" o:title=""/>
          </v:shape>
          <o:OLEObject Type="Embed" ProgID="Equation.3" ShapeID="_x0000_i1150" DrawAspect="Content" ObjectID="_1487470587" r:id="rId221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определены</w:t>
      </w:r>
      <w:proofErr w:type="gramEnd"/>
      <w:r>
        <w:rPr>
          <w:sz w:val="28"/>
          <w:szCs w:val="28"/>
        </w:rPr>
        <w:t xml:space="preserve"> в Задании 1 (п</w:t>
      </w:r>
      <w:r w:rsidR="009350BD">
        <w:rPr>
          <w:sz w:val="28"/>
          <w:szCs w:val="28"/>
        </w:rPr>
        <w:t>ункт</w:t>
      </w:r>
      <w:r>
        <w:rPr>
          <w:sz w:val="28"/>
          <w:szCs w:val="28"/>
        </w:rPr>
        <w:t xml:space="preserve"> 3). Значения параметров, необходимых для решения задачи, представлены в табл</w:t>
      </w:r>
      <w:r w:rsidR="009350BD">
        <w:rPr>
          <w:sz w:val="28"/>
          <w:szCs w:val="28"/>
        </w:rPr>
        <w:t>ице</w:t>
      </w:r>
      <w:r>
        <w:rPr>
          <w:sz w:val="28"/>
          <w:szCs w:val="28"/>
        </w:rPr>
        <w:t xml:space="preserve"> 1</w:t>
      </w:r>
      <w:r w:rsidR="009350BD">
        <w:rPr>
          <w:sz w:val="28"/>
          <w:szCs w:val="28"/>
        </w:rPr>
        <w:t>2</w:t>
      </w:r>
    </w:p>
    <w:p w:rsidR="006E1B10" w:rsidRDefault="006E1B10" w:rsidP="00F750C1">
      <w:pPr>
        <w:spacing w:line="360" w:lineRule="auto"/>
        <w:ind w:right="56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750C1">
        <w:rPr>
          <w:sz w:val="28"/>
          <w:szCs w:val="28"/>
        </w:rPr>
        <w:t>2</w:t>
      </w:r>
    </w:p>
    <w:tbl>
      <w:tblPr>
        <w:tblW w:w="7860" w:type="dxa"/>
        <w:jc w:val="center"/>
        <w:tblInd w:w="10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6E1B10" w:rsidTr="009350BD">
        <w:trPr>
          <w:trHeight w:val="336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6E1B10" w:rsidP="009350BD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6E1B10" w:rsidP="009350BD">
            <w:pPr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</w:t>
            </w:r>
            <w:proofErr w:type="spellEnd"/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6E1B10" w:rsidP="009350BD">
            <w:pPr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n</w:t>
            </w:r>
            <w:proofErr w:type="spellEnd"/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6E1B10" w:rsidP="009350BD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6E1B10" w:rsidP="009350BD">
            <w:pPr>
              <w:jc w:val="center"/>
              <w:rPr>
                <w:szCs w:val="28"/>
              </w:rPr>
            </w:pPr>
            <w:r w:rsidRPr="00903FC0">
              <w:rPr>
                <w:position w:val="-6"/>
                <w:szCs w:val="28"/>
              </w:rPr>
              <w:object w:dxaOrig="279" w:dyaOrig="300">
                <v:shape id="_x0000_i1151" type="#_x0000_t75" style="width:9.75pt;height:15.75pt" o:ole="">
                  <v:imagedata r:id="rId197" o:title=""/>
                </v:shape>
                <o:OLEObject Type="Embed" ProgID="Equation.3" ShapeID="_x0000_i1151" DrawAspect="Content" ObjectID="_1487470588" r:id="rId222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6E1B10" w:rsidP="009350BD">
            <w:pPr>
              <w:jc w:val="center"/>
              <w:rPr>
                <w:szCs w:val="28"/>
              </w:rPr>
            </w:pPr>
            <w:r w:rsidRPr="00903FC0">
              <w:rPr>
                <w:rFonts w:ascii="Arial CYR" w:hAnsi="Arial CYR" w:cs="Arial CYR"/>
                <w:position w:val="-6"/>
              </w:rPr>
              <w:object w:dxaOrig="440" w:dyaOrig="440">
                <v:shape id="_x0000_i1152" type="#_x0000_t75" style="width:19.5pt;height:19.5pt" o:ole="">
                  <v:imagedata r:id="rId201" o:title=""/>
                </v:shape>
                <o:OLEObject Type="Embed" ProgID="Equation.3" ShapeID="_x0000_i1152" DrawAspect="Content" ObjectID="_1487470589" r:id="rId223"/>
              </w:object>
            </w:r>
          </w:p>
        </w:tc>
      </w:tr>
      <w:tr w:rsidR="006E1B10" w:rsidTr="009350BD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6E1B10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6E1B10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6E1B10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E1B10" w:rsidRDefault="009350BD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9350BD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B10" w:rsidRDefault="009350BD" w:rsidP="009350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357,333</w:t>
            </w:r>
          </w:p>
        </w:tc>
      </w:tr>
    </w:tbl>
    <w:p w:rsidR="006E1B10" w:rsidRDefault="006E1B10" w:rsidP="002371F5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2371F5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средн</w:t>
      </w:r>
      <w:r w:rsidR="002371F5">
        <w:rPr>
          <w:sz w:val="28"/>
          <w:szCs w:val="28"/>
        </w:rPr>
        <w:t>юю ошибку</w:t>
      </w:r>
      <w:r>
        <w:rPr>
          <w:sz w:val="28"/>
          <w:szCs w:val="28"/>
        </w:rPr>
        <w:t xml:space="preserve"> выборки по формуле (15):</w:t>
      </w:r>
    </w:p>
    <w:p w:rsidR="006E1B10" w:rsidRDefault="009817BB" w:rsidP="006E1B10">
      <w:pPr>
        <w:jc w:val="center"/>
        <w:rPr>
          <w:sz w:val="28"/>
          <w:szCs w:val="28"/>
        </w:rPr>
      </w:pPr>
      <w:r w:rsidRPr="009817BB">
        <w:rPr>
          <w:position w:val="-32"/>
          <w:sz w:val="28"/>
          <w:szCs w:val="28"/>
        </w:rPr>
        <w:object w:dxaOrig="4720" w:dyaOrig="780">
          <v:shape id="_x0000_i1153" type="#_x0000_t75" style="width:229.5pt;height:37.5pt" o:ole="">
            <v:imagedata r:id="rId224" o:title=""/>
          </v:shape>
          <o:OLEObject Type="Embed" ProgID="Equation.3" ShapeID="_x0000_i1153" DrawAspect="Content" ObjectID="_1487470590" r:id="rId225"/>
        </w:object>
      </w:r>
      <w:r w:rsidR="006E1B10">
        <w:rPr>
          <w:sz w:val="28"/>
          <w:szCs w:val="28"/>
        </w:rPr>
        <w:t>,</w:t>
      </w:r>
    </w:p>
    <w:p w:rsidR="006E1B10" w:rsidRDefault="006E1B10" w:rsidP="009817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9817BB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предельн</w:t>
      </w:r>
      <w:r w:rsidR="009817BB">
        <w:rPr>
          <w:sz w:val="28"/>
          <w:szCs w:val="28"/>
        </w:rPr>
        <w:t>ую</w:t>
      </w:r>
      <w:r>
        <w:rPr>
          <w:sz w:val="28"/>
          <w:szCs w:val="28"/>
        </w:rPr>
        <w:t xml:space="preserve"> ошибк</w:t>
      </w:r>
      <w:r w:rsidR="009817BB">
        <w:rPr>
          <w:sz w:val="28"/>
          <w:szCs w:val="28"/>
        </w:rPr>
        <w:t>у</w:t>
      </w:r>
      <w:r>
        <w:rPr>
          <w:sz w:val="28"/>
          <w:szCs w:val="28"/>
        </w:rPr>
        <w:t xml:space="preserve"> выборки по формуле (17):</w:t>
      </w:r>
    </w:p>
    <w:p w:rsidR="006E1B10" w:rsidRDefault="009817BB" w:rsidP="006E1B10">
      <w:pPr>
        <w:jc w:val="center"/>
      </w:pPr>
      <w:r w:rsidRPr="009817BB">
        <w:rPr>
          <w:position w:val="-24"/>
        </w:rPr>
        <w:object w:dxaOrig="3680" w:dyaOrig="499">
          <v:shape id="_x0000_i1154" type="#_x0000_t75" style="width:208.5pt;height:26.25pt" o:ole="">
            <v:imagedata r:id="rId226" o:title=""/>
          </v:shape>
          <o:OLEObject Type="Embed" ProgID="Equation.3" ShapeID="_x0000_i1154" DrawAspect="Content" ObjectID="_1487470591" r:id="rId227"/>
        </w:object>
      </w:r>
    </w:p>
    <w:p w:rsidR="006E1B10" w:rsidRDefault="006E1B10" w:rsidP="009817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</w:t>
      </w:r>
      <w:r w:rsidR="009817BB">
        <w:rPr>
          <w:sz w:val="28"/>
          <w:szCs w:val="28"/>
        </w:rPr>
        <w:t>им</w:t>
      </w:r>
      <w:r>
        <w:rPr>
          <w:sz w:val="28"/>
          <w:szCs w:val="28"/>
        </w:rPr>
        <w:t xml:space="preserve"> по формуле (16) доверительн</w:t>
      </w:r>
      <w:r w:rsidR="009817BB">
        <w:rPr>
          <w:sz w:val="28"/>
          <w:szCs w:val="28"/>
        </w:rPr>
        <w:t>ый</w:t>
      </w:r>
      <w:r>
        <w:rPr>
          <w:sz w:val="28"/>
          <w:szCs w:val="28"/>
        </w:rPr>
        <w:t xml:space="preserve"> интервал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генеральной средней:</w:t>
      </w:r>
    </w:p>
    <w:p w:rsidR="006E1B10" w:rsidRDefault="009817BB" w:rsidP="009817BB">
      <w:pPr>
        <w:spacing w:line="360" w:lineRule="auto"/>
        <w:jc w:val="center"/>
        <w:rPr>
          <w:sz w:val="28"/>
        </w:rPr>
      </w:pPr>
      <w:r>
        <w:rPr>
          <w:sz w:val="28"/>
        </w:rPr>
        <w:t>64</w:t>
      </w:r>
      <w:r w:rsidR="006E1B10">
        <w:rPr>
          <w:sz w:val="28"/>
        </w:rPr>
        <w:t>-</w:t>
      </w:r>
      <w:r>
        <w:rPr>
          <w:sz w:val="28"/>
        </w:rPr>
        <w:t>6,728</w:t>
      </w:r>
      <w:r w:rsidR="006E1B10" w:rsidRPr="00903FC0">
        <w:rPr>
          <w:position w:val="-6"/>
        </w:rPr>
        <w:object w:dxaOrig="639" w:dyaOrig="340">
          <v:shape id="_x0000_i1155" type="#_x0000_t75" style="width:30.75pt;height:16.5pt" o:ole="">
            <v:imagedata r:id="rId228" o:title=""/>
          </v:shape>
          <o:OLEObject Type="Embed" ProgID="Equation.3" ShapeID="_x0000_i1155" DrawAspect="Content" ObjectID="_1487470592" r:id="rId229"/>
        </w:object>
      </w:r>
      <w:r>
        <w:rPr>
          <w:sz w:val="28"/>
        </w:rPr>
        <w:t>64</w:t>
      </w:r>
      <w:r w:rsidR="006E1B10">
        <w:rPr>
          <w:sz w:val="28"/>
        </w:rPr>
        <w:t>+</w:t>
      </w:r>
      <w:r>
        <w:rPr>
          <w:sz w:val="28"/>
        </w:rPr>
        <w:t>6,728;</w:t>
      </w:r>
    </w:p>
    <w:p w:rsidR="006E1B10" w:rsidRDefault="009817BB" w:rsidP="009817B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57,272 тыс.</w:t>
      </w:r>
      <w:r w:rsidR="006E1B10">
        <w:rPr>
          <w:sz w:val="28"/>
          <w:szCs w:val="28"/>
        </w:rPr>
        <w:t xml:space="preserve"> руб.</w:t>
      </w:r>
      <w:r w:rsidR="006E1B10">
        <w:t xml:space="preserve"> </w:t>
      </w:r>
      <w:r w:rsidR="006E1B10" w:rsidRPr="00903FC0">
        <w:rPr>
          <w:position w:val="-6"/>
        </w:rPr>
        <w:object w:dxaOrig="639" w:dyaOrig="340">
          <v:shape id="_x0000_i1156" type="#_x0000_t75" style="width:30.75pt;height:16.5pt" o:ole="">
            <v:imagedata r:id="rId228" o:title=""/>
          </v:shape>
          <o:OLEObject Type="Embed" ProgID="Equation.3" ShapeID="_x0000_i1156" DrawAspect="Content" ObjectID="_1487470593" r:id="rId230"/>
        </w:object>
      </w:r>
      <w:r>
        <w:rPr>
          <w:sz w:val="28"/>
        </w:rPr>
        <w:t>70,728</w:t>
      </w:r>
      <w:r w:rsidR="006E1B10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E1B10">
        <w:rPr>
          <w:sz w:val="28"/>
          <w:szCs w:val="28"/>
        </w:rPr>
        <w:t xml:space="preserve"> руб.</w:t>
      </w:r>
    </w:p>
    <w:p w:rsidR="006E1B10" w:rsidRDefault="006E1B10" w:rsidP="001D2B4F">
      <w:pPr>
        <w:pStyle w:val="33"/>
        <w:tabs>
          <w:tab w:val="righ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</w:t>
      </w:r>
      <w:r w:rsidR="004F3492">
        <w:rPr>
          <w:sz w:val="28"/>
          <w:szCs w:val="28"/>
        </w:rPr>
        <w:t>домохозяйств</w:t>
      </w:r>
      <w:r>
        <w:rPr>
          <w:sz w:val="28"/>
          <w:szCs w:val="28"/>
        </w:rPr>
        <w:t xml:space="preserve"> с вероятностью 0,954 можно утверждать, что для генеральной совокупности </w:t>
      </w:r>
      <w:r w:rsidR="004F3492">
        <w:rPr>
          <w:sz w:val="28"/>
          <w:szCs w:val="28"/>
        </w:rPr>
        <w:t>домохозяй</w:t>
      </w:r>
      <w:proofErr w:type="gramStart"/>
      <w:r w:rsidR="004F3492">
        <w:rPr>
          <w:sz w:val="28"/>
          <w:szCs w:val="28"/>
        </w:rPr>
        <w:t>ств</w:t>
      </w:r>
      <w:r>
        <w:rPr>
          <w:sz w:val="28"/>
          <w:szCs w:val="28"/>
        </w:rPr>
        <w:t xml:space="preserve"> </w:t>
      </w:r>
      <w:r w:rsidR="004F3492">
        <w:rPr>
          <w:sz w:val="28"/>
        </w:rPr>
        <w:t>с</w:t>
      </w:r>
      <w:r w:rsidR="001D2B4F">
        <w:rPr>
          <w:sz w:val="28"/>
        </w:rPr>
        <w:t>р</w:t>
      </w:r>
      <w:proofErr w:type="gramEnd"/>
      <w:r w:rsidR="001D2B4F">
        <w:rPr>
          <w:sz w:val="28"/>
        </w:rPr>
        <w:t>едняя</w:t>
      </w:r>
      <w:r w:rsidR="004F3492">
        <w:rPr>
          <w:sz w:val="28"/>
        </w:rPr>
        <w:t xml:space="preserve"> величин</w:t>
      </w:r>
      <w:r w:rsidR="001D2B4F">
        <w:rPr>
          <w:sz w:val="28"/>
        </w:rPr>
        <w:t>а</w:t>
      </w:r>
      <w:r w:rsidR="004F3492">
        <w:rPr>
          <w:sz w:val="28"/>
        </w:rPr>
        <w:t xml:space="preserve"> общих расходов на одного члена домохозяйства</w:t>
      </w:r>
      <w:r>
        <w:rPr>
          <w:sz w:val="28"/>
          <w:szCs w:val="28"/>
        </w:rPr>
        <w:t xml:space="preserve"> находится в пределах от </w:t>
      </w:r>
      <w:r w:rsidR="001D2B4F">
        <w:rPr>
          <w:sz w:val="28"/>
          <w:szCs w:val="28"/>
        </w:rPr>
        <w:t>57,272 тыс. руб</w:t>
      </w:r>
      <w:r>
        <w:rPr>
          <w:sz w:val="28"/>
          <w:szCs w:val="28"/>
        </w:rPr>
        <w:t xml:space="preserve">. до </w:t>
      </w:r>
      <w:r w:rsidR="001D2B4F">
        <w:rPr>
          <w:sz w:val="28"/>
        </w:rPr>
        <w:t>70,728</w:t>
      </w:r>
      <w:r w:rsidR="001D2B4F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6E1B10" w:rsidRDefault="006E1B10" w:rsidP="002117C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Определение ошибки </w:t>
      </w:r>
      <w:r w:rsidR="002117C3" w:rsidRPr="002117C3">
        <w:rPr>
          <w:b/>
          <w:bCs/>
          <w:sz w:val="28"/>
        </w:rPr>
        <w:t>выборки доли домохозяйств со средней величиной общих расходов на одного члена домохозяйства 70 и более тыс. руб. и границы, в которых будет находиться генеральная доля</w:t>
      </w:r>
    </w:p>
    <w:p w:rsidR="006E1B10" w:rsidRDefault="006E1B10" w:rsidP="006E1B10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  <w:r w:rsidR="00F750C1">
        <w:rPr>
          <w:sz w:val="28"/>
          <w:szCs w:val="28"/>
        </w:rPr>
        <w:t>:</w:t>
      </w:r>
    </w:p>
    <w:p w:rsidR="006E1B10" w:rsidRDefault="006E1B10" w:rsidP="002117C3">
      <w:pPr>
        <w:tabs>
          <w:tab w:val="left" w:pos="8460"/>
          <w:tab w:val="left" w:pos="9360"/>
        </w:tabs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03FC0">
        <w:rPr>
          <w:position w:val="-24"/>
          <w:sz w:val="28"/>
          <w:szCs w:val="28"/>
        </w:rPr>
        <w:object w:dxaOrig="740" w:dyaOrig="620">
          <v:shape id="_x0000_i1157" type="#_x0000_t75" style="width:50.25pt;height:42.75pt" o:ole="">
            <v:imagedata r:id="rId231" o:title=""/>
          </v:shape>
          <o:OLEObject Type="Embed" ProgID="Equation.3" ShapeID="_x0000_i1157" DrawAspect="Content" ObjectID="_1487470594" r:id="rId232"/>
        </w:object>
      </w:r>
      <w:r>
        <w:rPr>
          <w:sz w:val="28"/>
          <w:szCs w:val="28"/>
        </w:rPr>
        <w:t>,                                             (18)</w:t>
      </w:r>
    </w:p>
    <w:p w:rsidR="006E1B10" w:rsidRDefault="006E1B10" w:rsidP="006E1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b/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6E1B10" w:rsidRDefault="006E1B10" w:rsidP="006E1B10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общее</w:t>
      </w:r>
      <w:proofErr w:type="gramEnd"/>
      <w:r>
        <w:rPr>
          <w:sz w:val="28"/>
          <w:szCs w:val="28"/>
        </w:rPr>
        <w:t xml:space="preserve"> число единиц в совокупности.</w:t>
      </w:r>
    </w:p>
    <w:p w:rsidR="006E1B10" w:rsidRDefault="006E1B10" w:rsidP="002117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Для механической выборки с бесповторным способом отбора </w:t>
      </w:r>
      <w:r>
        <w:rPr>
          <w:sz w:val="28"/>
          <w:szCs w:val="28"/>
        </w:rPr>
        <w:t xml:space="preserve">предельная ошибка выборки </w:t>
      </w:r>
      <w:r w:rsidRPr="00903FC0">
        <w:rPr>
          <w:position w:val="-10"/>
        </w:rPr>
        <w:object w:dxaOrig="440" w:dyaOrig="400">
          <v:shape id="_x0000_i1158" type="#_x0000_t75" style="width:21.75pt;height:19.5pt" o:ole="">
            <v:imagedata r:id="rId233" o:title=""/>
          </v:shape>
          <o:OLEObject Type="Embed" ProgID="Equation.3" ShapeID="_x0000_i1158" DrawAspect="Content" ObjectID="_1487470595" r:id="rId234"/>
        </w:object>
      </w:r>
      <w:r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  <w:r w:rsidR="002117C3">
        <w:rPr>
          <w:sz w:val="28"/>
          <w:szCs w:val="28"/>
        </w:rPr>
        <w:t>:</w:t>
      </w:r>
    </w:p>
    <w:p w:rsidR="006E1B10" w:rsidRDefault="006E1B10" w:rsidP="002117C3">
      <w:pPr>
        <w:tabs>
          <w:tab w:val="left" w:pos="8460"/>
          <w:tab w:val="left" w:pos="9360"/>
        </w:tabs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903FC0">
        <w:rPr>
          <w:position w:val="-26"/>
          <w:sz w:val="28"/>
          <w:szCs w:val="28"/>
        </w:rPr>
        <w:object w:dxaOrig="2760" w:dyaOrig="700">
          <v:shape id="_x0000_i1159" type="#_x0000_t75" style="width:182.25pt;height:45.75pt" o:ole="">
            <v:imagedata r:id="rId235" o:title=""/>
          </v:shape>
          <o:OLEObject Type="Embed" ProgID="Equation.3" ShapeID="_x0000_i1159" DrawAspect="Content" ObjectID="_1487470596" r:id="rId236"/>
        </w:object>
      </w:r>
      <w:r>
        <w:rPr>
          <w:sz w:val="28"/>
          <w:szCs w:val="28"/>
        </w:rPr>
        <w:t xml:space="preserve">,                </w:t>
      </w:r>
      <w:r w:rsidR="00211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(19)</w:t>
      </w:r>
    </w:p>
    <w:p w:rsidR="006E1B10" w:rsidRDefault="006E1B10" w:rsidP="006E1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6E1B10" w:rsidRDefault="006E1B10" w:rsidP="006E1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6E1B10" w:rsidRDefault="006E1B10" w:rsidP="006E1B10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6E1B10" w:rsidRDefault="006E1B10" w:rsidP="006E1B10">
      <w:pPr>
        <w:pStyle w:val="21"/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6E1B10" w:rsidRDefault="006E1B10" w:rsidP="006E1B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Предельная ошибка выборки </w:t>
      </w:r>
      <w:r w:rsidRPr="00903FC0">
        <w:rPr>
          <w:position w:val="-10"/>
        </w:rPr>
        <w:object w:dxaOrig="440" w:dyaOrig="400">
          <v:shape id="_x0000_i1160" type="#_x0000_t75" style="width:21.75pt;height:19.5pt" o:ole="">
            <v:imagedata r:id="rId233" o:title=""/>
          </v:shape>
          <o:OLEObject Type="Embed" ProgID="Equation.3" ShapeID="_x0000_i1160" DrawAspect="Content" ObjectID="_1487470597" r:id="rId237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единиц, обладающих заданным свойством:</w:t>
      </w:r>
    </w:p>
    <w:p w:rsidR="006E1B10" w:rsidRDefault="006E1B10" w:rsidP="002117C3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03FC0">
        <w:rPr>
          <w:position w:val="-12"/>
          <w:sz w:val="28"/>
          <w:szCs w:val="28"/>
        </w:rPr>
        <w:object w:dxaOrig="2960" w:dyaOrig="420">
          <v:shape id="_x0000_i1161" type="#_x0000_t75" style="width:147.75pt;height:21.75pt" o:ole="">
            <v:imagedata r:id="rId238" o:title=""/>
          </v:shape>
          <o:OLEObject Type="Embed" ProgID="Equation.3" ShapeID="_x0000_i1161" DrawAspect="Content" ObjectID="_1487470598" r:id="rId239"/>
        </w:object>
      </w:r>
      <w:r>
        <w:rPr>
          <w:sz w:val="28"/>
          <w:szCs w:val="28"/>
        </w:rPr>
        <w:t xml:space="preserve">         </w:t>
      </w:r>
      <w:r w:rsidR="00211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(20</w:t>
      </w:r>
      <w:r>
        <w:t>)</w:t>
      </w:r>
    </w:p>
    <w:p w:rsidR="006E1B10" w:rsidRDefault="006E1B10" w:rsidP="00C063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Задания 3 исследуемым свойством является </w:t>
      </w:r>
      <w:r>
        <w:rPr>
          <w:i/>
          <w:sz w:val="28"/>
          <w:szCs w:val="28"/>
        </w:rPr>
        <w:t xml:space="preserve">равенство или превышение </w:t>
      </w:r>
      <w:r w:rsidR="00C063DD" w:rsidRPr="00C063DD">
        <w:rPr>
          <w:i/>
          <w:sz w:val="28"/>
          <w:szCs w:val="28"/>
        </w:rPr>
        <w:t>средней величины общих расходов на одного члена домохозяйства 70 тыс. руб.</w:t>
      </w:r>
    </w:p>
    <w:p w:rsidR="006E1B10" w:rsidRPr="000E16AB" w:rsidRDefault="006E1B10" w:rsidP="00C063DD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0E16AB">
        <w:rPr>
          <w:sz w:val="28"/>
          <w:szCs w:val="28"/>
        </w:rPr>
        <w:t xml:space="preserve">Число </w:t>
      </w:r>
      <w:r w:rsidR="00C063DD" w:rsidRPr="000E16AB">
        <w:rPr>
          <w:sz w:val="28"/>
          <w:szCs w:val="28"/>
        </w:rPr>
        <w:t>домохозяйств</w:t>
      </w:r>
      <w:r w:rsidRPr="000E16AB">
        <w:rPr>
          <w:sz w:val="28"/>
          <w:szCs w:val="28"/>
        </w:rPr>
        <w:t xml:space="preserve"> с заданным свойством определяется из табл</w:t>
      </w:r>
      <w:r w:rsidR="00C063DD" w:rsidRPr="000E16AB">
        <w:rPr>
          <w:sz w:val="28"/>
          <w:szCs w:val="28"/>
        </w:rPr>
        <w:t>ицы</w:t>
      </w:r>
      <w:r w:rsidRPr="000E16AB">
        <w:rPr>
          <w:sz w:val="28"/>
          <w:szCs w:val="28"/>
        </w:rPr>
        <w:t xml:space="preserve"> 3 (графа 3):</w:t>
      </w:r>
    </w:p>
    <w:p w:rsidR="006E1B10" w:rsidRPr="000E16AB" w:rsidRDefault="006E1B10" w:rsidP="006E1B10">
      <w:pPr>
        <w:jc w:val="center"/>
        <w:rPr>
          <w:sz w:val="28"/>
          <w:szCs w:val="28"/>
        </w:rPr>
      </w:pPr>
      <w:r w:rsidRPr="000E16AB">
        <w:rPr>
          <w:i/>
          <w:sz w:val="28"/>
          <w:szCs w:val="28"/>
        </w:rPr>
        <w:t>m</w:t>
      </w:r>
      <w:r w:rsidRPr="000E16AB">
        <w:rPr>
          <w:sz w:val="28"/>
          <w:szCs w:val="28"/>
        </w:rPr>
        <w:t>=11</w:t>
      </w:r>
    </w:p>
    <w:p w:rsidR="006E1B10" w:rsidRPr="000E16AB" w:rsidRDefault="00A75614" w:rsidP="00A75614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0E16AB">
        <w:rPr>
          <w:sz w:val="28"/>
          <w:szCs w:val="28"/>
        </w:rPr>
        <w:t>Рассчитаем</w:t>
      </w:r>
      <w:r w:rsidR="006E1B10" w:rsidRPr="000E16AB">
        <w:rPr>
          <w:sz w:val="28"/>
          <w:szCs w:val="28"/>
        </w:rPr>
        <w:t xml:space="preserve"> выборочн</w:t>
      </w:r>
      <w:r w:rsidRPr="000E16AB">
        <w:rPr>
          <w:sz w:val="28"/>
          <w:szCs w:val="28"/>
        </w:rPr>
        <w:t>ую</w:t>
      </w:r>
      <w:r w:rsidR="006E1B10" w:rsidRPr="000E16AB">
        <w:rPr>
          <w:sz w:val="28"/>
          <w:szCs w:val="28"/>
        </w:rPr>
        <w:t xml:space="preserve"> дол</w:t>
      </w:r>
      <w:r w:rsidRPr="000E16AB">
        <w:rPr>
          <w:sz w:val="28"/>
          <w:szCs w:val="28"/>
        </w:rPr>
        <w:t>ю</w:t>
      </w:r>
      <w:r w:rsidR="006E1B10" w:rsidRPr="000E16AB">
        <w:rPr>
          <w:sz w:val="28"/>
          <w:szCs w:val="28"/>
        </w:rPr>
        <w:t xml:space="preserve"> по формуле (18):</w:t>
      </w:r>
    </w:p>
    <w:p w:rsidR="006E1B10" w:rsidRPr="000E16AB" w:rsidRDefault="006E1B10" w:rsidP="006E1B10">
      <w:pPr>
        <w:jc w:val="center"/>
        <w:rPr>
          <w:sz w:val="28"/>
          <w:szCs w:val="28"/>
        </w:rPr>
      </w:pPr>
      <w:r w:rsidRPr="000E16AB">
        <w:rPr>
          <w:position w:val="-24"/>
          <w:sz w:val="28"/>
          <w:szCs w:val="28"/>
        </w:rPr>
        <w:object w:dxaOrig="1760" w:dyaOrig="620">
          <v:shape id="_x0000_i1162" type="#_x0000_t75" style="width:113.25pt;height:30.75pt" o:ole="">
            <v:imagedata r:id="rId240" o:title=""/>
          </v:shape>
          <o:OLEObject Type="Embed" ProgID="Equation.3" ShapeID="_x0000_i1162" DrawAspect="Content" ObjectID="_1487470599" r:id="rId241"/>
        </w:object>
      </w:r>
    </w:p>
    <w:p w:rsidR="006E1B10" w:rsidRPr="000E16AB" w:rsidRDefault="006E1B10" w:rsidP="00A75614">
      <w:pPr>
        <w:spacing w:line="360" w:lineRule="auto"/>
        <w:ind w:firstLine="709"/>
        <w:jc w:val="both"/>
        <w:rPr>
          <w:sz w:val="28"/>
          <w:szCs w:val="28"/>
        </w:rPr>
      </w:pPr>
      <w:r w:rsidRPr="000E16AB">
        <w:rPr>
          <w:sz w:val="28"/>
          <w:szCs w:val="28"/>
        </w:rPr>
        <w:t>Ра</w:t>
      </w:r>
      <w:r w:rsidR="00A75614" w:rsidRPr="000E16AB">
        <w:rPr>
          <w:sz w:val="28"/>
          <w:szCs w:val="28"/>
        </w:rPr>
        <w:t>ссчитаем</w:t>
      </w:r>
      <w:r w:rsidRPr="000E16AB">
        <w:rPr>
          <w:sz w:val="28"/>
          <w:szCs w:val="28"/>
        </w:rPr>
        <w:t xml:space="preserve"> по формуле (19) предельн</w:t>
      </w:r>
      <w:r w:rsidR="00A75614" w:rsidRPr="000E16AB">
        <w:rPr>
          <w:sz w:val="28"/>
          <w:szCs w:val="28"/>
        </w:rPr>
        <w:t>ую</w:t>
      </w:r>
      <w:r w:rsidRPr="000E16AB">
        <w:rPr>
          <w:sz w:val="28"/>
          <w:szCs w:val="28"/>
        </w:rPr>
        <w:t xml:space="preserve"> ошибк</w:t>
      </w:r>
      <w:r w:rsidR="00A75614" w:rsidRPr="000E16AB">
        <w:rPr>
          <w:sz w:val="28"/>
          <w:szCs w:val="28"/>
        </w:rPr>
        <w:t>у</w:t>
      </w:r>
      <w:r w:rsidRPr="000E16AB">
        <w:rPr>
          <w:sz w:val="28"/>
          <w:szCs w:val="28"/>
        </w:rPr>
        <w:t xml:space="preserve"> выборки для доли:</w:t>
      </w:r>
    </w:p>
    <w:p w:rsidR="001A33F7" w:rsidRPr="000E16AB" w:rsidRDefault="001A33F7" w:rsidP="001A33F7">
      <w:pPr>
        <w:jc w:val="center"/>
        <w:rPr>
          <w:sz w:val="28"/>
          <w:szCs w:val="28"/>
        </w:rPr>
      </w:pPr>
      <w:r w:rsidRPr="00F95557">
        <w:rPr>
          <w:position w:val="-30"/>
          <w:sz w:val="28"/>
          <w:szCs w:val="28"/>
        </w:rPr>
        <w:object w:dxaOrig="4860" w:dyaOrig="800">
          <v:shape id="_x0000_i1163" type="#_x0000_t75" style="width:245.25pt;height:45.75pt" o:ole="">
            <v:imagedata r:id="rId242" o:title=""/>
          </v:shape>
          <o:OLEObject Type="Embed" ProgID="Equation.3" ShapeID="_x0000_i1163" DrawAspect="Content" ObjectID="_1487470600" r:id="rId243"/>
        </w:object>
      </w:r>
    </w:p>
    <w:p w:rsidR="006E1B10" w:rsidRPr="000E16AB" w:rsidRDefault="00A75614" w:rsidP="00A75614">
      <w:pPr>
        <w:spacing w:line="360" w:lineRule="auto"/>
        <w:ind w:firstLine="709"/>
        <w:jc w:val="both"/>
        <w:rPr>
          <w:sz w:val="28"/>
          <w:szCs w:val="28"/>
        </w:rPr>
      </w:pPr>
      <w:r w:rsidRPr="000E16AB">
        <w:rPr>
          <w:sz w:val="28"/>
          <w:szCs w:val="28"/>
        </w:rPr>
        <w:t>Определим</w:t>
      </w:r>
      <w:r w:rsidR="006E1B10" w:rsidRPr="000E16AB">
        <w:rPr>
          <w:sz w:val="28"/>
          <w:szCs w:val="28"/>
        </w:rPr>
        <w:t xml:space="preserve"> по формуле (20) доверительн</w:t>
      </w:r>
      <w:r w:rsidRPr="000E16AB">
        <w:rPr>
          <w:sz w:val="28"/>
          <w:szCs w:val="28"/>
        </w:rPr>
        <w:t>ый интервал</w:t>
      </w:r>
      <w:r w:rsidR="006E1B10" w:rsidRPr="000E16AB">
        <w:rPr>
          <w:sz w:val="28"/>
          <w:szCs w:val="28"/>
        </w:rPr>
        <w:t xml:space="preserve"> генеральной доли:</w:t>
      </w:r>
    </w:p>
    <w:p w:rsidR="006E1B10" w:rsidRPr="000E16AB" w:rsidRDefault="00BF4DF6" w:rsidP="006E1B10">
      <w:pPr>
        <w:jc w:val="center"/>
        <w:rPr>
          <w:sz w:val="28"/>
          <w:szCs w:val="28"/>
        </w:rPr>
      </w:pPr>
      <w:r w:rsidRPr="000E16AB">
        <w:rPr>
          <w:position w:val="-12"/>
          <w:sz w:val="28"/>
          <w:szCs w:val="28"/>
        </w:rPr>
        <w:object w:dxaOrig="3960" w:dyaOrig="360">
          <v:shape id="_x0000_i1164" type="#_x0000_t75" style="width:198.75pt;height:18.75pt" o:ole="">
            <v:imagedata r:id="rId244" o:title=""/>
          </v:shape>
          <o:OLEObject Type="Embed" ProgID="Equation.3" ShapeID="_x0000_i1164" DrawAspect="Content" ObjectID="_1487470601" r:id="rId245"/>
        </w:object>
      </w:r>
    </w:p>
    <w:p w:rsidR="006E1B10" w:rsidRPr="000E16AB" w:rsidRDefault="006E1B10" w:rsidP="00BF4DF6">
      <w:pPr>
        <w:jc w:val="center"/>
        <w:rPr>
          <w:sz w:val="28"/>
          <w:szCs w:val="28"/>
        </w:rPr>
      </w:pPr>
      <w:r w:rsidRPr="000E16AB">
        <w:rPr>
          <w:sz w:val="28"/>
          <w:szCs w:val="28"/>
        </w:rPr>
        <w:t>0,</w:t>
      </w:r>
      <w:r w:rsidR="00BF4DF6">
        <w:rPr>
          <w:sz w:val="28"/>
          <w:szCs w:val="28"/>
        </w:rPr>
        <w:t>195</w:t>
      </w:r>
      <w:r w:rsidRPr="000E16AB">
        <w:rPr>
          <w:sz w:val="28"/>
          <w:szCs w:val="28"/>
        </w:rPr>
        <w:t xml:space="preserve"> </w:t>
      </w:r>
      <w:r w:rsidRPr="000E16AB">
        <w:rPr>
          <w:position w:val="-12"/>
          <w:sz w:val="28"/>
          <w:szCs w:val="28"/>
        </w:rPr>
        <w:object w:dxaOrig="780" w:dyaOrig="340">
          <v:shape id="_x0000_i1165" type="#_x0000_t75" style="width:38.25pt;height:16.5pt" o:ole="">
            <v:imagedata r:id="rId246" o:title=""/>
          </v:shape>
          <o:OLEObject Type="Embed" ProgID="Equation.3" ShapeID="_x0000_i1165" DrawAspect="Content" ObjectID="_1487470602" r:id="rId247"/>
        </w:object>
      </w:r>
      <w:r w:rsidR="00BF4DF6">
        <w:rPr>
          <w:sz w:val="28"/>
          <w:szCs w:val="28"/>
        </w:rPr>
        <w:t xml:space="preserve"> 0,539</w:t>
      </w:r>
    </w:p>
    <w:p w:rsidR="006E1B10" w:rsidRPr="000E16AB" w:rsidRDefault="006E1B10" w:rsidP="006E1B10">
      <w:pPr>
        <w:ind w:firstLine="709"/>
        <w:jc w:val="both"/>
        <w:rPr>
          <w:sz w:val="28"/>
          <w:szCs w:val="28"/>
        </w:rPr>
      </w:pPr>
      <w:r w:rsidRPr="000E16AB">
        <w:rPr>
          <w:sz w:val="28"/>
          <w:szCs w:val="28"/>
        </w:rPr>
        <w:t>или</w:t>
      </w:r>
    </w:p>
    <w:p w:rsidR="006E1B10" w:rsidRPr="000E16AB" w:rsidRDefault="00BF4DF6" w:rsidP="00BF4DF6">
      <w:pPr>
        <w:jc w:val="center"/>
        <w:rPr>
          <w:sz w:val="28"/>
          <w:szCs w:val="28"/>
        </w:rPr>
      </w:pPr>
      <w:r>
        <w:rPr>
          <w:sz w:val="28"/>
          <w:szCs w:val="28"/>
        </w:rPr>
        <w:t>19,5</w:t>
      </w:r>
      <w:r w:rsidR="006E1B10" w:rsidRPr="000E16AB">
        <w:rPr>
          <w:sz w:val="28"/>
          <w:szCs w:val="28"/>
        </w:rPr>
        <w:t xml:space="preserve">% </w:t>
      </w:r>
      <w:r w:rsidR="006E1B10" w:rsidRPr="000E16AB">
        <w:rPr>
          <w:position w:val="-12"/>
          <w:sz w:val="28"/>
          <w:szCs w:val="28"/>
        </w:rPr>
        <w:object w:dxaOrig="780" w:dyaOrig="340">
          <v:shape id="_x0000_i1166" type="#_x0000_t75" style="width:38.25pt;height:16.5pt" o:ole="">
            <v:imagedata r:id="rId246" o:title=""/>
          </v:shape>
          <o:OLEObject Type="Embed" ProgID="Equation.3" ShapeID="_x0000_i1166" DrawAspect="Content" ObjectID="_1487470603" r:id="rId248"/>
        </w:object>
      </w:r>
      <w:r w:rsidR="006E1B10" w:rsidRPr="000E16AB">
        <w:rPr>
          <w:sz w:val="28"/>
          <w:szCs w:val="28"/>
        </w:rPr>
        <w:t xml:space="preserve"> </w:t>
      </w:r>
      <w:r>
        <w:rPr>
          <w:sz w:val="28"/>
          <w:szCs w:val="28"/>
        </w:rPr>
        <w:t>53,9</w:t>
      </w:r>
      <w:r w:rsidR="006E1B10" w:rsidRPr="000E16AB">
        <w:rPr>
          <w:sz w:val="28"/>
          <w:szCs w:val="28"/>
        </w:rPr>
        <w:t>%</w:t>
      </w:r>
    </w:p>
    <w:p w:rsidR="006E1B10" w:rsidRPr="00960A80" w:rsidRDefault="006E1B10" w:rsidP="00BF4DF6">
      <w:pPr>
        <w:pStyle w:val="a5"/>
        <w:spacing w:line="360" w:lineRule="auto"/>
        <w:ind w:firstLine="540"/>
        <w:jc w:val="both"/>
        <w:rPr>
          <w:sz w:val="28"/>
          <w:szCs w:val="28"/>
        </w:rPr>
      </w:pPr>
      <w:r w:rsidRPr="000E16AB">
        <w:rPr>
          <w:b/>
          <w:bCs/>
          <w:sz w:val="28"/>
          <w:szCs w:val="28"/>
        </w:rPr>
        <w:t>Вывод.</w:t>
      </w:r>
      <w:r w:rsidRPr="000E16AB">
        <w:rPr>
          <w:bCs/>
          <w:sz w:val="28"/>
          <w:szCs w:val="28"/>
        </w:rPr>
        <w:t xml:space="preserve"> С вероятностью 0,954 можно утверждать, что в генеральной совокупности </w:t>
      </w:r>
      <w:r w:rsidR="00BF4DF6">
        <w:rPr>
          <w:bCs/>
          <w:sz w:val="28"/>
          <w:szCs w:val="28"/>
        </w:rPr>
        <w:t>домохозяйств</w:t>
      </w:r>
      <w:r w:rsidRPr="000E16AB">
        <w:rPr>
          <w:bCs/>
          <w:sz w:val="28"/>
          <w:szCs w:val="28"/>
        </w:rPr>
        <w:t xml:space="preserve"> доля </w:t>
      </w:r>
      <w:r w:rsidR="00BF4DF6">
        <w:rPr>
          <w:bCs/>
          <w:sz w:val="28"/>
          <w:szCs w:val="28"/>
        </w:rPr>
        <w:t>домохозяйств с общими расходами на одного члена домохозяйства</w:t>
      </w:r>
      <w:r w:rsidR="00BF4DF6">
        <w:rPr>
          <w:sz w:val="28"/>
          <w:szCs w:val="28"/>
        </w:rPr>
        <w:t xml:space="preserve"> 70</w:t>
      </w:r>
      <w:r w:rsidRPr="000E16AB">
        <w:rPr>
          <w:sz w:val="28"/>
          <w:szCs w:val="28"/>
        </w:rPr>
        <w:t xml:space="preserve"> </w:t>
      </w:r>
      <w:r w:rsidR="00BF4DF6">
        <w:rPr>
          <w:sz w:val="28"/>
          <w:szCs w:val="28"/>
        </w:rPr>
        <w:t>тыс.</w:t>
      </w:r>
      <w:r w:rsidRPr="000E16AB">
        <w:rPr>
          <w:sz w:val="28"/>
          <w:szCs w:val="28"/>
        </w:rPr>
        <w:t xml:space="preserve"> руб. и выше будет находиться в пределах от </w:t>
      </w:r>
      <w:r w:rsidR="00BF4DF6">
        <w:rPr>
          <w:sz w:val="28"/>
          <w:szCs w:val="28"/>
        </w:rPr>
        <w:t>19,5</w:t>
      </w:r>
      <w:r w:rsidRPr="000E16AB">
        <w:rPr>
          <w:sz w:val="28"/>
          <w:szCs w:val="28"/>
        </w:rPr>
        <w:t xml:space="preserve">% до </w:t>
      </w:r>
      <w:r w:rsidR="00BF4DF6">
        <w:rPr>
          <w:sz w:val="28"/>
          <w:szCs w:val="28"/>
        </w:rPr>
        <w:t>53,9</w:t>
      </w:r>
      <w:r w:rsidRPr="000E16AB">
        <w:rPr>
          <w:sz w:val="28"/>
          <w:szCs w:val="28"/>
        </w:rPr>
        <w:t>%.</w:t>
      </w:r>
    </w:p>
    <w:p w:rsidR="00CD3CF7" w:rsidRDefault="00CD3CF7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FC6C77" w:rsidRDefault="00FC6C77" w:rsidP="00E546E0">
      <w:pPr>
        <w:pStyle w:val="12"/>
      </w:pPr>
      <w:bookmarkStart w:id="12" w:name="_Toc404453837"/>
      <w:r>
        <w:lastRenderedPageBreak/>
        <w:t>Задание 4</w:t>
      </w:r>
      <w:bookmarkEnd w:id="12"/>
    </w:p>
    <w:p w:rsidR="00457833" w:rsidRDefault="00457833" w:rsidP="00E546E0">
      <w:pPr>
        <w:spacing w:after="12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Потребление населением региона товаров и услуг в отчётном году характеризуется следующими показателями: </w:t>
      </w:r>
    </w:p>
    <w:p w:rsidR="00457833" w:rsidRDefault="00457833" w:rsidP="00457833">
      <w:pPr>
        <w:spacing w:after="120"/>
        <w:ind w:firstLine="902"/>
        <w:jc w:val="right"/>
        <w:rPr>
          <w:sz w:val="28"/>
        </w:rPr>
      </w:pPr>
      <w:r>
        <w:rPr>
          <w:sz w:val="28"/>
        </w:rPr>
        <w:t>Таблица 13</w:t>
      </w:r>
    </w:p>
    <w:p w:rsidR="006B36C5" w:rsidRDefault="006B36C5" w:rsidP="006B36C5">
      <w:pPr>
        <w:spacing w:after="120"/>
        <w:jc w:val="center"/>
        <w:rPr>
          <w:sz w:val="28"/>
        </w:rPr>
      </w:pPr>
      <w:r>
        <w:rPr>
          <w:sz w:val="28"/>
        </w:rPr>
        <w:t xml:space="preserve">Исходные данные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1763"/>
        <w:gridCol w:w="2054"/>
        <w:gridCol w:w="2661"/>
      </w:tblGrid>
      <w:tr w:rsidR="00457833" w:rsidRPr="00136E13" w:rsidTr="00E87606">
        <w:trPr>
          <w:cantSplit/>
          <w:trHeight w:val="158"/>
        </w:trPr>
        <w:tc>
          <w:tcPr>
            <w:tcW w:w="2525" w:type="dxa"/>
            <w:vMerge w:val="restart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Вид товаров и услуг</w:t>
            </w:r>
          </w:p>
        </w:tc>
        <w:tc>
          <w:tcPr>
            <w:tcW w:w="1903" w:type="dxa"/>
            <w:vMerge w:val="restart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Объём продаж, млн. руб.</w:t>
            </w:r>
          </w:p>
        </w:tc>
        <w:tc>
          <w:tcPr>
            <w:tcW w:w="5224" w:type="dxa"/>
            <w:gridSpan w:val="2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Индексы отчётного года к предыдущему, %</w:t>
            </w:r>
          </w:p>
        </w:tc>
      </w:tr>
      <w:tr w:rsidR="00457833" w:rsidRPr="00136E13" w:rsidTr="00E87606">
        <w:trPr>
          <w:cantSplit/>
          <w:trHeight w:val="157"/>
        </w:trPr>
        <w:tc>
          <w:tcPr>
            <w:tcW w:w="2525" w:type="dxa"/>
            <w:vMerge/>
            <w:vAlign w:val="center"/>
          </w:tcPr>
          <w:p w:rsidR="00457833" w:rsidRPr="00136E13" w:rsidRDefault="00457833" w:rsidP="00E87606">
            <w:pPr>
              <w:jc w:val="center"/>
            </w:pPr>
          </w:p>
        </w:tc>
        <w:tc>
          <w:tcPr>
            <w:tcW w:w="1903" w:type="dxa"/>
            <w:vMerge/>
            <w:vAlign w:val="center"/>
          </w:tcPr>
          <w:p w:rsidR="00457833" w:rsidRPr="00136E13" w:rsidRDefault="00457833" w:rsidP="00E87606">
            <w:pPr>
              <w:jc w:val="center"/>
            </w:pPr>
          </w:p>
        </w:tc>
        <w:tc>
          <w:tcPr>
            <w:tcW w:w="2340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цен</w:t>
            </w:r>
          </w:p>
        </w:tc>
        <w:tc>
          <w:tcPr>
            <w:tcW w:w="2884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физического объёма</w:t>
            </w:r>
          </w:p>
        </w:tc>
      </w:tr>
      <w:tr w:rsidR="00457833" w:rsidRPr="00136E13" w:rsidTr="00E87606">
        <w:tc>
          <w:tcPr>
            <w:tcW w:w="2525" w:type="dxa"/>
          </w:tcPr>
          <w:p w:rsidR="00457833" w:rsidRPr="00136E13" w:rsidRDefault="00457833" w:rsidP="00E87606">
            <w:pPr>
              <w:jc w:val="both"/>
            </w:pPr>
            <w:r w:rsidRPr="00136E13">
              <w:t>Продовольственные товары</w:t>
            </w:r>
          </w:p>
        </w:tc>
        <w:tc>
          <w:tcPr>
            <w:tcW w:w="1903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1230</w:t>
            </w:r>
          </w:p>
        </w:tc>
        <w:tc>
          <w:tcPr>
            <w:tcW w:w="2340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115</w:t>
            </w:r>
          </w:p>
        </w:tc>
        <w:tc>
          <w:tcPr>
            <w:tcW w:w="2884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105</w:t>
            </w:r>
          </w:p>
        </w:tc>
      </w:tr>
      <w:tr w:rsidR="00457833" w:rsidRPr="00136E13" w:rsidTr="00E87606">
        <w:tc>
          <w:tcPr>
            <w:tcW w:w="2525" w:type="dxa"/>
          </w:tcPr>
          <w:p w:rsidR="00457833" w:rsidRPr="00136E13" w:rsidRDefault="00457833" w:rsidP="00E87606">
            <w:pPr>
              <w:jc w:val="both"/>
            </w:pPr>
            <w:r w:rsidRPr="00136E13">
              <w:t>Непродовольственные товары</w:t>
            </w:r>
          </w:p>
        </w:tc>
        <w:tc>
          <w:tcPr>
            <w:tcW w:w="1903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620</w:t>
            </w:r>
          </w:p>
        </w:tc>
        <w:tc>
          <w:tcPr>
            <w:tcW w:w="2340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110</w:t>
            </w:r>
          </w:p>
        </w:tc>
        <w:tc>
          <w:tcPr>
            <w:tcW w:w="2884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97</w:t>
            </w:r>
          </w:p>
        </w:tc>
      </w:tr>
      <w:tr w:rsidR="00457833" w:rsidRPr="00136E13" w:rsidTr="00E87606">
        <w:tc>
          <w:tcPr>
            <w:tcW w:w="2525" w:type="dxa"/>
          </w:tcPr>
          <w:p w:rsidR="00457833" w:rsidRPr="00136E13" w:rsidRDefault="00457833" w:rsidP="00E87606">
            <w:pPr>
              <w:jc w:val="both"/>
            </w:pPr>
            <w:r w:rsidRPr="00136E13">
              <w:t>Платные услуги</w:t>
            </w:r>
          </w:p>
        </w:tc>
        <w:tc>
          <w:tcPr>
            <w:tcW w:w="1903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350</w:t>
            </w:r>
          </w:p>
        </w:tc>
        <w:tc>
          <w:tcPr>
            <w:tcW w:w="2340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120</w:t>
            </w:r>
          </w:p>
        </w:tc>
        <w:tc>
          <w:tcPr>
            <w:tcW w:w="2884" w:type="dxa"/>
            <w:vAlign w:val="center"/>
          </w:tcPr>
          <w:p w:rsidR="00457833" w:rsidRPr="00136E13" w:rsidRDefault="00457833" w:rsidP="00E87606">
            <w:pPr>
              <w:jc w:val="center"/>
            </w:pPr>
            <w:r w:rsidRPr="00136E13">
              <w:t>95</w:t>
            </w:r>
          </w:p>
        </w:tc>
      </w:tr>
    </w:tbl>
    <w:p w:rsidR="00457833" w:rsidRDefault="00457833" w:rsidP="004578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Определите:</w:t>
      </w:r>
    </w:p>
    <w:p w:rsidR="00457833" w:rsidRDefault="00457833" w:rsidP="004578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 Общие индексы: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- продаж населению товаров и услуг в текущих ценах;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- цен (по методике </w:t>
      </w:r>
      <w:proofErr w:type="spellStart"/>
      <w:r>
        <w:rPr>
          <w:sz w:val="28"/>
        </w:rPr>
        <w:t>Пааше</w:t>
      </w:r>
      <w:proofErr w:type="spellEnd"/>
      <w:r>
        <w:rPr>
          <w:sz w:val="28"/>
        </w:rPr>
        <w:t>) на товары и услуги;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- физического объёма товаров и услуг.</w:t>
      </w:r>
    </w:p>
    <w:p w:rsidR="00457833" w:rsidRDefault="00457833" w:rsidP="004578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 Абсолютный прирост (снижение) объёмов продаж населению товаров и услуг вследствие изменения: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- цен;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- физического объёма;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- двух факторов вместе.</w:t>
      </w:r>
    </w:p>
    <w:p w:rsidR="00457833" w:rsidRDefault="00457833" w:rsidP="0045783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Индекс покупательной способности рубля.</w:t>
      </w:r>
    </w:p>
    <w:p w:rsidR="00457833" w:rsidRDefault="00457833" w:rsidP="00457833">
      <w:pPr>
        <w:spacing w:line="360" w:lineRule="auto"/>
        <w:jc w:val="both"/>
        <w:rPr>
          <w:sz w:val="28"/>
        </w:rPr>
      </w:pPr>
      <w:r>
        <w:rPr>
          <w:sz w:val="28"/>
        </w:rPr>
        <w:t>Сделайте выводы.</w:t>
      </w:r>
    </w:p>
    <w:p w:rsidR="00AB48F8" w:rsidRDefault="00AB48F8" w:rsidP="00AB48F8">
      <w:pPr>
        <w:spacing w:before="120" w:after="120"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4</w:t>
      </w:r>
    </w:p>
    <w:p w:rsidR="00941ED0" w:rsidRPr="00457833" w:rsidRDefault="00457833" w:rsidP="00457833">
      <w:pPr>
        <w:spacing w:before="120" w:after="120"/>
        <w:jc w:val="center"/>
        <w:rPr>
          <w:b/>
          <w:sz w:val="28"/>
          <w:szCs w:val="28"/>
        </w:rPr>
      </w:pPr>
      <w:r w:rsidRPr="00457833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457833">
        <w:rPr>
          <w:b/>
          <w:sz w:val="28"/>
          <w:szCs w:val="28"/>
        </w:rPr>
        <w:t xml:space="preserve">Определение общих индексов продаж населению товаров и услуг в текущих ценах, цен (по методике </w:t>
      </w:r>
      <w:proofErr w:type="spellStart"/>
      <w:r w:rsidRPr="00457833">
        <w:rPr>
          <w:b/>
          <w:sz w:val="28"/>
          <w:szCs w:val="28"/>
        </w:rPr>
        <w:t>Пааше</w:t>
      </w:r>
      <w:proofErr w:type="spellEnd"/>
      <w:r w:rsidRPr="00457833">
        <w:rPr>
          <w:b/>
          <w:sz w:val="28"/>
          <w:szCs w:val="28"/>
        </w:rPr>
        <w:t xml:space="preserve">) на </w:t>
      </w:r>
      <w:r>
        <w:rPr>
          <w:b/>
          <w:sz w:val="28"/>
          <w:szCs w:val="28"/>
        </w:rPr>
        <w:t>т</w:t>
      </w:r>
      <w:r w:rsidRPr="00457833">
        <w:rPr>
          <w:b/>
          <w:sz w:val="28"/>
          <w:szCs w:val="28"/>
        </w:rPr>
        <w:t>овары и услуги и физического объема товаров и услуг</w:t>
      </w:r>
    </w:p>
    <w:p w:rsidR="00062BCD" w:rsidRPr="00E87606" w:rsidRDefault="00457833" w:rsidP="00A853EE">
      <w:pPr>
        <w:spacing w:line="360" w:lineRule="auto"/>
        <w:ind w:firstLine="709"/>
        <w:jc w:val="both"/>
        <w:rPr>
          <w:sz w:val="28"/>
          <w:szCs w:val="28"/>
        </w:rPr>
      </w:pPr>
      <w:r w:rsidRPr="00E87606">
        <w:rPr>
          <w:rFonts w:asciiTheme="majorBidi" w:hAnsiTheme="majorBidi" w:cstheme="majorBidi"/>
          <w:sz w:val="28"/>
          <w:szCs w:val="28"/>
        </w:rPr>
        <w:t>Общий индекс продаж товаров и услуг</w:t>
      </w:r>
      <w:r w:rsidR="00E87606" w:rsidRPr="00E87606">
        <w:rPr>
          <w:rFonts w:asciiTheme="majorBidi" w:hAnsiTheme="majorBidi" w:cstheme="majorBidi"/>
          <w:sz w:val="28"/>
          <w:szCs w:val="28"/>
        </w:rPr>
        <w:t xml:space="preserve"> (</w:t>
      </w:r>
      <w:proofErr w:type="spellStart"/>
      <w:r w:rsidR="00E87606"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="00E87606"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 w:rsidR="0015263B">
        <w:rPr>
          <w:rFonts w:asciiTheme="majorBidi" w:hAnsiTheme="majorBidi" w:cstheme="majorBidi"/>
          <w:sz w:val="28"/>
          <w:szCs w:val="28"/>
        </w:rPr>
        <w:t>)</w:t>
      </w:r>
      <w:r w:rsidR="00E87606" w:rsidRPr="00E87606"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r w:rsidR="00E87606" w:rsidRPr="00E87606">
        <w:rPr>
          <w:rFonts w:asciiTheme="majorBidi" w:hAnsiTheme="majorBidi" w:cstheme="majorBidi"/>
          <w:sz w:val="28"/>
          <w:szCs w:val="28"/>
        </w:rPr>
        <w:t xml:space="preserve">представляет отношение стоимости товаров и услуг </w:t>
      </w:r>
      <w:r w:rsidR="00A853EE">
        <w:rPr>
          <w:rFonts w:asciiTheme="majorBidi" w:hAnsiTheme="majorBidi" w:cstheme="majorBidi"/>
          <w:sz w:val="28"/>
          <w:szCs w:val="28"/>
        </w:rPr>
        <w:t>отчетного</w:t>
      </w:r>
      <w:r w:rsidR="00E87606" w:rsidRPr="00E87606">
        <w:rPr>
          <w:rFonts w:asciiTheme="majorBidi" w:hAnsiTheme="majorBidi" w:cstheme="majorBidi"/>
          <w:sz w:val="28"/>
          <w:szCs w:val="28"/>
        </w:rPr>
        <w:t xml:space="preserve"> периода </w:t>
      </w:r>
      <w:r w:rsidR="00813E19" w:rsidRPr="00E87606">
        <w:rPr>
          <w:rFonts w:asciiTheme="majorBidi" w:hAnsiTheme="majorBidi" w:cstheme="majorBidi"/>
          <w:sz w:val="28"/>
          <w:szCs w:val="28"/>
        </w:rPr>
        <w:t>(</w:t>
      </w:r>
      <w:r w:rsidR="00813E19" w:rsidRPr="00E87606">
        <w:rPr>
          <w:position w:val="-12"/>
          <w:sz w:val="28"/>
          <w:szCs w:val="28"/>
        </w:rPr>
        <w:object w:dxaOrig="880" w:dyaOrig="380">
          <v:shape id="_x0000_i1167" type="#_x0000_t75" style="width:44.25pt;height:21.75pt" o:ole="">
            <v:imagedata r:id="rId249" o:title=""/>
          </v:shape>
          <o:OLEObject Type="Embed" ProgID="Equation.3" ShapeID="_x0000_i1167" DrawAspect="Content" ObjectID="_1487470604" r:id="rId250"/>
        </w:object>
      </w:r>
      <w:proofErr w:type="gramStart"/>
      <w:r w:rsidR="00813E19" w:rsidRPr="00E87606">
        <w:rPr>
          <w:rFonts w:hint="cs"/>
          <w:sz w:val="28"/>
          <w:szCs w:val="28"/>
          <w:rtl/>
        </w:rPr>
        <w:t>(</w:t>
      </w:r>
      <w:r w:rsidR="00E87606" w:rsidRPr="00E87606">
        <w:rPr>
          <w:sz w:val="28"/>
          <w:szCs w:val="28"/>
        </w:rPr>
        <w:t xml:space="preserve"> </w:t>
      </w:r>
      <w:proofErr w:type="gramEnd"/>
      <w:r w:rsidR="00E87606" w:rsidRPr="00E87606">
        <w:rPr>
          <w:sz w:val="28"/>
          <w:szCs w:val="28"/>
        </w:rPr>
        <w:t xml:space="preserve">к стоимости товаров и услуг в базисный период </w:t>
      </w:r>
      <w:r w:rsidR="00E87606" w:rsidRPr="00E87606">
        <w:rPr>
          <w:rFonts w:asciiTheme="majorBidi" w:hAnsiTheme="majorBidi" w:cstheme="majorBidi"/>
          <w:sz w:val="28"/>
          <w:szCs w:val="28"/>
        </w:rPr>
        <w:t>(</w:t>
      </w:r>
      <w:r w:rsidR="00E87606" w:rsidRPr="00E87606">
        <w:rPr>
          <w:position w:val="-12"/>
          <w:sz w:val="28"/>
          <w:szCs w:val="28"/>
        </w:rPr>
        <w:object w:dxaOrig="920" w:dyaOrig="380">
          <v:shape id="_x0000_i1168" type="#_x0000_t75" style="width:45.75pt;height:21.75pt" o:ole="">
            <v:imagedata r:id="rId251" o:title=""/>
          </v:shape>
          <o:OLEObject Type="Embed" ProgID="Equation.3" ShapeID="_x0000_i1168" DrawAspect="Content" ObjectID="_1487470605" r:id="rId252"/>
        </w:object>
      </w:r>
      <w:r w:rsidR="00E87606" w:rsidRPr="00E87606">
        <w:rPr>
          <w:rFonts w:hint="cs"/>
          <w:sz w:val="28"/>
          <w:szCs w:val="28"/>
          <w:rtl/>
        </w:rPr>
        <w:t>(</w:t>
      </w:r>
      <w:r w:rsidR="00E87606" w:rsidRPr="00E87606">
        <w:rPr>
          <w:sz w:val="28"/>
          <w:szCs w:val="28"/>
        </w:rPr>
        <w:t xml:space="preserve"> и определяется по формуле:</w:t>
      </w:r>
    </w:p>
    <w:p w:rsidR="00E87606" w:rsidRDefault="00BB5FC3" w:rsidP="00BB5FC3">
      <w:pPr>
        <w:spacing w:line="360" w:lineRule="auto"/>
        <w:ind w:firstLine="709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                                          </w:t>
      </w:r>
      <w:r w:rsidR="00E87606" w:rsidRPr="00E87606">
        <w:rPr>
          <w:position w:val="-34"/>
          <w:sz w:val="28"/>
          <w:szCs w:val="28"/>
        </w:rPr>
        <w:object w:dxaOrig="1579" w:dyaOrig="800">
          <v:shape id="_x0000_i1169" type="#_x0000_t75" style="width:79.5pt;height:45.75pt" o:ole="">
            <v:imagedata r:id="rId253" o:title=""/>
          </v:shape>
          <o:OLEObject Type="Embed" ProgID="Equation.3" ShapeID="_x0000_i1169" DrawAspect="Content" ObjectID="_1487470606" r:id="rId254"/>
        </w:object>
      </w:r>
      <w:r>
        <w:rPr>
          <w:sz w:val="28"/>
          <w:szCs w:val="28"/>
          <w:lang w:val="tt-RU"/>
        </w:rPr>
        <w:t xml:space="preserve">                                      (21),</w:t>
      </w:r>
    </w:p>
    <w:p w:rsidR="00A853EE" w:rsidRDefault="00BB5FC3" w:rsidP="00A853EE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где</w:t>
      </w:r>
      <w:r w:rsidR="00A853EE">
        <w:rPr>
          <w:sz w:val="28"/>
          <w:szCs w:val="28"/>
          <w:lang w:val="tt-RU"/>
        </w:rPr>
        <w:t xml:space="preserve"> </w:t>
      </w:r>
      <w:r w:rsidR="00A853EE">
        <w:rPr>
          <w:sz w:val="28"/>
          <w:szCs w:val="28"/>
          <w:lang w:val="en-US"/>
        </w:rPr>
        <w:t>q</w:t>
      </w:r>
      <w:r w:rsidR="00A853EE">
        <w:rPr>
          <w:sz w:val="28"/>
          <w:szCs w:val="28"/>
          <w:vertAlign w:val="subscript"/>
        </w:rPr>
        <w:t>0</w:t>
      </w:r>
      <w:r w:rsidR="00A853EE" w:rsidRPr="00813E19">
        <w:rPr>
          <w:sz w:val="28"/>
          <w:szCs w:val="28"/>
        </w:rPr>
        <w:t xml:space="preserve"> – </w:t>
      </w:r>
      <w:r w:rsidR="00A853EE">
        <w:rPr>
          <w:sz w:val="28"/>
          <w:szCs w:val="28"/>
        </w:rPr>
        <w:t>количество (объем) какого-либо товара (услуги) в натуральном выражении в базисном периоде;</w:t>
      </w:r>
    </w:p>
    <w:p w:rsidR="00BB5FC3" w:rsidRDefault="00813E19" w:rsidP="00A853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 w:rsidR="00A853EE" w:rsidRPr="00A853EE">
        <w:rPr>
          <w:sz w:val="28"/>
          <w:szCs w:val="28"/>
          <w:vertAlign w:val="subscript"/>
        </w:rPr>
        <w:t>1</w:t>
      </w:r>
      <w:r w:rsidRPr="00813E19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(объем) какого-либо товара (услуги) в натуральном выражении</w:t>
      </w:r>
      <w:r w:rsidR="00A853EE">
        <w:rPr>
          <w:sz w:val="28"/>
          <w:szCs w:val="28"/>
        </w:rPr>
        <w:t xml:space="preserve"> в отчетном периоде</w:t>
      </w:r>
      <w:r>
        <w:rPr>
          <w:sz w:val="28"/>
          <w:szCs w:val="28"/>
        </w:rPr>
        <w:t>;</w:t>
      </w:r>
    </w:p>
    <w:p w:rsidR="00813E19" w:rsidRDefault="00813E19" w:rsidP="00A853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="00A853EE"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– цена единицы товара (услуги)</w:t>
      </w:r>
      <w:r w:rsidR="00A853EE">
        <w:rPr>
          <w:sz w:val="28"/>
          <w:szCs w:val="28"/>
        </w:rPr>
        <w:t xml:space="preserve"> в базисном периоде;</w:t>
      </w:r>
    </w:p>
    <w:p w:rsidR="00A853EE" w:rsidRDefault="00A853EE" w:rsidP="00A853E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Pr="00A853EE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цена единицы товара (услуги) в базисном периоде.</w:t>
      </w:r>
    </w:p>
    <w:p w:rsidR="00813E19" w:rsidRDefault="00813E19" w:rsidP="00813E19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813E19">
        <w:rPr>
          <w:rFonts w:asciiTheme="majorBidi" w:hAnsiTheme="majorBidi" w:cstheme="majorBidi"/>
          <w:sz w:val="28"/>
          <w:szCs w:val="28"/>
        </w:rPr>
        <w:t>Данный индекс показывает</w:t>
      </w:r>
      <w:r w:rsidR="005155D1">
        <w:rPr>
          <w:rFonts w:asciiTheme="majorBidi" w:hAnsiTheme="majorBidi" w:cstheme="majorBidi"/>
          <w:sz w:val="28"/>
          <w:szCs w:val="28"/>
        </w:rPr>
        <w:t>,</w:t>
      </w:r>
      <w:r w:rsidRPr="00813E19">
        <w:rPr>
          <w:rFonts w:asciiTheme="majorBidi" w:hAnsiTheme="majorBidi" w:cstheme="majorBidi"/>
          <w:sz w:val="28"/>
          <w:szCs w:val="28"/>
        </w:rPr>
        <w:t xml:space="preserve"> во сколько раз возросли объемы продаж в отчетном периоде по сравнению с </w:t>
      </w:r>
      <w:proofErr w:type="gramStart"/>
      <w:r w:rsidRPr="00813E19">
        <w:rPr>
          <w:rFonts w:asciiTheme="majorBidi" w:hAnsiTheme="majorBidi" w:cstheme="majorBidi"/>
          <w:sz w:val="28"/>
          <w:szCs w:val="28"/>
        </w:rPr>
        <w:t>базисным</w:t>
      </w:r>
      <w:proofErr w:type="gramEnd"/>
      <w:r w:rsidRPr="00813E19">
        <w:rPr>
          <w:rFonts w:asciiTheme="majorBidi" w:hAnsiTheme="majorBidi" w:cstheme="majorBidi"/>
          <w:sz w:val="28"/>
          <w:szCs w:val="28"/>
        </w:rPr>
        <w:t xml:space="preserve">. </w:t>
      </w:r>
    </w:p>
    <w:p w:rsidR="0015263B" w:rsidRDefault="00EA2DFB" w:rsidP="00813E19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E87606">
        <w:rPr>
          <w:rFonts w:asciiTheme="majorBidi" w:hAnsiTheme="majorBidi" w:cstheme="majorBidi"/>
          <w:sz w:val="28"/>
          <w:szCs w:val="28"/>
        </w:rPr>
        <w:t>Общий индекс продаж товаров и услуг (</w:t>
      </w:r>
      <w:proofErr w:type="spell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>
        <w:rPr>
          <w:rFonts w:asciiTheme="majorBidi" w:hAnsiTheme="majorBidi" w:cstheme="majorBidi"/>
          <w:sz w:val="28"/>
          <w:szCs w:val="28"/>
        </w:rPr>
        <w:t>) можно также представить как произведение общего индекса цен и общего индекса физического объема товаров и услуг:</w:t>
      </w:r>
    </w:p>
    <w:p w:rsidR="00EA2DFB" w:rsidRDefault="00EA2DFB" w:rsidP="00F936DE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</w:t>
      </w:r>
      <w:proofErr w:type="spell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= </w:t>
      </w:r>
      <w:proofErr w:type="spellStart"/>
      <w:proofErr w:type="gram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r w:rsidR="00F936DE"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 w:rsidR="00F936DE">
        <w:rPr>
          <w:rFonts w:asciiTheme="majorBidi" w:hAnsiTheme="majorBidi" w:cstheme="majorBidi"/>
          <w:sz w:val="28"/>
          <w:szCs w:val="28"/>
        </w:rPr>
        <w:t>х</w:t>
      </w:r>
      <w:proofErr w:type="spellEnd"/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q</w:t>
      </w:r>
      <w:proofErr w:type="spellEnd"/>
      <w:r w:rsidRPr="00EA2DFB">
        <w:rPr>
          <w:rFonts w:asciiTheme="majorBidi" w:hAnsiTheme="majorBidi" w:cstheme="majorBidi"/>
          <w:sz w:val="28"/>
          <w:szCs w:val="28"/>
        </w:rPr>
        <w:t xml:space="preserve">                                       </w:t>
      </w:r>
      <w:r>
        <w:rPr>
          <w:rFonts w:asciiTheme="majorBidi" w:hAnsiTheme="majorBidi" w:cstheme="majorBidi"/>
          <w:sz w:val="28"/>
          <w:szCs w:val="28"/>
        </w:rPr>
        <w:t>(22)</w:t>
      </w:r>
    </w:p>
    <w:p w:rsidR="00F936DE" w:rsidRDefault="00F936DE" w:rsidP="00F936DE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Определим по формуле 22 индекс продаж продовольственных товаров, непродовольственных товаров и платных услуг</w:t>
      </w:r>
      <w:r w:rsidR="00540170">
        <w:rPr>
          <w:rFonts w:asciiTheme="majorBidi" w:hAnsiTheme="majorBidi" w:cstheme="majorBidi"/>
          <w:sz w:val="28"/>
          <w:szCs w:val="28"/>
        </w:rPr>
        <w:t xml:space="preserve"> (найденные показатели используем в дальнейшем для расчета объема продаж в базисном периоде </w:t>
      </w:r>
      <w:r w:rsidR="00540170" w:rsidRPr="00E87606">
        <w:rPr>
          <w:rFonts w:asciiTheme="majorBidi" w:hAnsiTheme="majorBidi" w:cstheme="majorBidi"/>
          <w:sz w:val="28"/>
          <w:szCs w:val="28"/>
        </w:rPr>
        <w:t>(</w:t>
      </w:r>
      <w:r w:rsidR="00540170" w:rsidRPr="00E87606">
        <w:rPr>
          <w:position w:val="-12"/>
          <w:sz w:val="28"/>
          <w:szCs w:val="28"/>
        </w:rPr>
        <w:object w:dxaOrig="920" w:dyaOrig="380">
          <v:shape id="_x0000_i1170" type="#_x0000_t75" style="width:45.75pt;height:21.75pt" o:ole="">
            <v:imagedata r:id="rId251" o:title=""/>
          </v:shape>
          <o:OLEObject Type="Embed" ProgID="Equation.3" ShapeID="_x0000_i1170" DrawAspect="Content" ObjectID="_1487470607" r:id="rId255"/>
        </w:object>
      </w:r>
      <w:r w:rsidR="00540170">
        <w:rPr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>:</w:t>
      </w:r>
      <w:proofErr w:type="gramEnd"/>
    </w:p>
    <w:p w:rsidR="00F936DE" w:rsidRDefault="00F936DE" w:rsidP="00F936DE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vertAlign w:val="subscript"/>
        </w:rPr>
        <w:t>прод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vertAlign w:val="subscript"/>
        </w:rPr>
        <w:t>тов.</w:t>
      </w:r>
      <w:r>
        <w:rPr>
          <w:rFonts w:asciiTheme="majorBidi" w:hAnsiTheme="majorBidi" w:cstheme="majorBidi"/>
          <w:sz w:val="28"/>
          <w:szCs w:val="28"/>
        </w:rPr>
        <w:t>=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1,15 </w:t>
      </w:r>
      <w:proofErr w:type="spellStart"/>
      <w:r>
        <w:rPr>
          <w:rFonts w:asciiTheme="majorBidi" w:hAnsiTheme="majorBidi" w:cstheme="majorBidi"/>
          <w:sz w:val="28"/>
          <w:szCs w:val="28"/>
        </w:rPr>
        <w:t>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1,05 = 1,2075;</w:t>
      </w:r>
    </w:p>
    <w:p w:rsidR="00F936DE" w:rsidRDefault="00F936DE" w:rsidP="00F936DE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vertAlign w:val="subscript"/>
        </w:rPr>
        <w:t>непрод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тов. </w:t>
      </w:r>
      <w:r>
        <w:rPr>
          <w:rFonts w:asciiTheme="majorBidi" w:hAnsiTheme="majorBidi" w:cstheme="majorBidi"/>
          <w:sz w:val="28"/>
          <w:szCs w:val="28"/>
        </w:rPr>
        <w:t xml:space="preserve">= 1,1 </w:t>
      </w:r>
      <w:proofErr w:type="spellStart"/>
      <w:r>
        <w:rPr>
          <w:rFonts w:asciiTheme="majorBidi" w:hAnsiTheme="majorBidi" w:cstheme="majorBidi"/>
          <w:sz w:val="28"/>
          <w:szCs w:val="28"/>
        </w:rPr>
        <w:t>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0,97 = 1,067;</w:t>
      </w:r>
    </w:p>
    <w:p w:rsidR="00F936DE" w:rsidRDefault="00F936DE" w:rsidP="00F936DE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proofErr w:type="gramStart"/>
      <w:r w:rsidRPr="00E87606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E87606">
        <w:rPr>
          <w:rFonts w:asciiTheme="majorBidi" w:hAnsiTheme="majorBidi" w:cstheme="majorBidi"/>
          <w:sz w:val="28"/>
          <w:szCs w:val="28"/>
          <w:vertAlign w:val="subscript"/>
          <w:lang w:val="en-US"/>
        </w:rPr>
        <w:t>pq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vertAlign w:val="subscript"/>
        </w:rPr>
        <w:t>платн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>.</w:t>
      </w:r>
      <w:proofErr w:type="gramEnd"/>
      <w:r>
        <w:rPr>
          <w:rFonts w:asciiTheme="majorBidi" w:hAnsiTheme="majorBidi" w:cstheme="majorBidi"/>
          <w:sz w:val="28"/>
          <w:szCs w:val="28"/>
          <w:vertAlign w:val="subscript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vertAlign w:val="subscript"/>
        </w:rPr>
        <w:t>усл</w:t>
      </w:r>
      <w:proofErr w:type="spellEnd"/>
      <w:r>
        <w:rPr>
          <w:rFonts w:asciiTheme="majorBidi" w:hAnsiTheme="majorBidi" w:cstheme="majorBidi"/>
          <w:sz w:val="28"/>
          <w:szCs w:val="28"/>
          <w:vertAlign w:val="subscript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= 1,2 </w:t>
      </w:r>
      <w:proofErr w:type="spellStart"/>
      <w:r>
        <w:rPr>
          <w:rFonts w:asciiTheme="majorBidi" w:hAnsiTheme="majorBidi" w:cstheme="majorBidi"/>
          <w:sz w:val="28"/>
          <w:szCs w:val="28"/>
        </w:rPr>
        <w:t>х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0,95 = 1,14.</w:t>
      </w:r>
    </w:p>
    <w:p w:rsidR="00540170" w:rsidRDefault="00540170" w:rsidP="00540170">
      <w:pPr>
        <w:spacing w:line="360" w:lineRule="auto"/>
        <w:ind w:firstLine="709"/>
        <w:rPr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Из формулы 21 выведем формулу для определения объема продаж в базисном периоде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87606">
        <w:rPr>
          <w:rFonts w:asciiTheme="majorBidi" w:hAnsiTheme="majorBidi" w:cstheme="majorBidi"/>
          <w:sz w:val="28"/>
          <w:szCs w:val="28"/>
        </w:rPr>
        <w:t>(</w:t>
      </w:r>
      <w:r w:rsidRPr="00E87606">
        <w:rPr>
          <w:position w:val="-12"/>
          <w:sz w:val="28"/>
          <w:szCs w:val="28"/>
        </w:rPr>
        <w:object w:dxaOrig="920" w:dyaOrig="380">
          <v:shape id="_x0000_i1171" type="#_x0000_t75" style="width:45.75pt;height:21.75pt" o:ole="">
            <v:imagedata r:id="rId251" o:title=""/>
          </v:shape>
          <o:OLEObject Type="Embed" ProgID="Equation.3" ShapeID="_x0000_i1171" DrawAspect="Content" ObjectID="_1487470608" r:id="rId256"/>
        </w:object>
      </w:r>
      <w:r>
        <w:rPr>
          <w:sz w:val="28"/>
          <w:szCs w:val="28"/>
        </w:rPr>
        <w:t>):</w:t>
      </w:r>
      <w:proofErr w:type="gramEnd"/>
    </w:p>
    <w:p w:rsidR="00540170" w:rsidRDefault="00540170" w:rsidP="00540170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E87606">
        <w:rPr>
          <w:position w:val="-12"/>
          <w:sz w:val="28"/>
          <w:szCs w:val="28"/>
        </w:rPr>
        <w:object w:dxaOrig="920" w:dyaOrig="380">
          <v:shape id="_x0000_i1172" type="#_x0000_t75" style="width:45.75pt;height:21.75pt" o:ole="">
            <v:imagedata r:id="rId251" o:title=""/>
          </v:shape>
          <o:OLEObject Type="Embed" ProgID="Equation.3" ShapeID="_x0000_i1172" DrawAspect="Content" ObjectID="_1487470609" r:id="rId257"/>
        </w:object>
      </w:r>
      <w:r>
        <w:rPr>
          <w:sz w:val="28"/>
          <w:szCs w:val="28"/>
        </w:rPr>
        <w:t xml:space="preserve">= </w:t>
      </w:r>
      <w:r w:rsidRPr="00540170">
        <w:rPr>
          <w:position w:val="-36"/>
          <w:sz w:val="28"/>
          <w:szCs w:val="28"/>
        </w:rPr>
        <w:object w:dxaOrig="920" w:dyaOrig="820">
          <v:shape id="_x0000_i1173" type="#_x0000_t75" style="width:45.75pt;height:47.25pt" o:ole="">
            <v:imagedata r:id="rId258" o:title=""/>
          </v:shape>
          <o:OLEObject Type="Embed" ProgID="Equation.3" ShapeID="_x0000_i1173" DrawAspect="Content" ObjectID="_1487470610" r:id="rId259"/>
        </w:object>
      </w:r>
      <w:r>
        <w:rPr>
          <w:sz w:val="28"/>
          <w:szCs w:val="28"/>
        </w:rPr>
        <w:t xml:space="preserve">                                       (23)</w:t>
      </w:r>
    </w:p>
    <w:p w:rsidR="00540170" w:rsidRDefault="00540170" w:rsidP="0054017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 формуле 23 определим </w:t>
      </w:r>
      <w:r w:rsidR="00EF148F">
        <w:rPr>
          <w:sz w:val="28"/>
          <w:szCs w:val="28"/>
        </w:rPr>
        <w:t>объем продаж продовольственных товаров, непродовольственных товаров и платных услуг в базисном периоде:</w:t>
      </w:r>
    </w:p>
    <w:p w:rsidR="00721E03" w:rsidRDefault="00721E03" w:rsidP="00721E03">
      <w:pPr>
        <w:spacing w:line="360" w:lineRule="auto"/>
        <w:ind w:firstLine="709"/>
        <w:jc w:val="center"/>
        <w:rPr>
          <w:sz w:val="28"/>
          <w:szCs w:val="28"/>
        </w:rPr>
      </w:pPr>
      <w:r w:rsidRPr="00721E03">
        <w:rPr>
          <w:position w:val="-32"/>
          <w:sz w:val="28"/>
          <w:szCs w:val="28"/>
        </w:rPr>
        <w:object w:dxaOrig="3879" w:dyaOrig="760">
          <v:shape id="_x0000_i1174" type="#_x0000_t75" style="width:195.75pt;height:43.5pt" o:ole="">
            <v:imagedata r:id="rId260" o:title=""/>
          </v:shape>
          <o:OLEObject Type="Embed" ProgID="Equation.3" ShapeID="_x0000_i1174" DrawAspect="Content" ObjectID="_1487470611" r:id="rId261"/>
        </w:object>
      </w:r>
      <w:r>
        <w:rPr>
          <w:sz w:val="28"/>
          <w:szCs w:val="28"/>
        </w:rPr>
        <w:t xml:space="preserve"> млн. руб.</w:t>
      </w:r>
      <w:r w:rsidR="00A610D0">
        <w:rPr>
          <w:sz w:val="28"/>
          <w:szCs w:val="28"/>
        </w:rPr>
        <w:t>;</w:t>
      </w:r>
    </w:p>
    <w:p w:rsidR="00EF148F" w:rsidRDefault="00721E03" w:rsidP="00EF148F">
      <w:pPr>
        <w:spacing w:line="360" w:lineRule="auto"/>
        <w:ind w:firstLine="709"/>
        <w:jc w:val="center"/>
        <w:rPr>
          <w:sz w:val="28"/>
          <w:szCs w:val="28"/>
        </w:rPr>
      </w:pPr>
      <w:r w:rsidRPr="00721E03">
        <w:rPr>
          <w:position w:val="-16"/>
          <w:sz w:val="28"/>
          <w:szCs w:val="28"/>
        </w:rPr>
        <w:object w:dxaOrig="1680" w:dyaOrig="420">
          <v:shape id="_x0000_i1175" type="#_x0000_t75" style="width:84.75pt;height:24pt" o:ole="">
            <v:imagedata r:id="rId262" o:title=""/>
          </v:shape>
          <o:OLEObject Type="Embed" ProgID="Equation.3" ShapeID="_x0000_i1175" DrawAspect="Content" ObjectID="_1487470612" r:id="rId263"/>
        </w:object>
      </w:r>
      <w:r>
        <w:rPr>
          <w:sz w:val="28"/>
          <w:szCs w:val="28"/>
        </w:rPr>
        <w:t xml:space="preserve">= </w:t>
      </w:r>
      <w:r w:rsidRPr="00721E03">
        <w:rPr>
          <w:position w:val="-32"/>
          <w:sz w:val="28"/>
          <w:szCs w:val="28"/>
        </w:rPr>
        <w:object w:dxaOrig="1860" w:dyaOrig="760">
          <v:shape id="_x0000_i1176" type="#_x0000_t75" style="width:93.75pt;height:43.5pt" o:ole="">
            <v:imagedata r:id="rId264" o:title=""/>
          </v:shape>
          <o:OLEObject Type="Embed" ProgID="Equation.3" ShapeID="_x0000_i1176" DrawAspect="Content" ObjectID="_1487470613" r:id="rId265"/>
        </w:object>
      </w:r>
      <w:r>
        <w:rPr>
          <w:sz w:val="28"/>
          <w:szCs w:val="28"/>
        </w:rPr>
        <w:t xml:space="preserve"> млн. руб.</w:t>
      </w:r>
      <w:r w:rsidR="00A610D0">
        <w:rPr>
          <w:sz w:val="28"/>
          <w:szCs w:val="28"/>
        </w:rPr>
        <w:t>;</w:t>
      </w:r>
    </w:p>
    <w:p w:rsidR="00721E03" w:rsidRDefault="003C6E6B" w:rsidP="00EF148F">
      <w:pPr>
        <w:spacing w:line="360" w:lineRule="auto"/>
        <w:ind w:firstLine="709"/>
        <w:jc w:val="center"/>
        <w:rPr>
          <w:sz w:val="28"/>
          <w:szCs w:val="28"/>
        </w:rPr>
      </w:pPr>
      <w:r w:rsidRPr="00721E03">
        <w:rPr>
          <w:position w:val="-32"/>
          <w:sz w:val="28"/>
          <w:szCs w:val="28"/>
        </w:rPr>
        <w:object w:dxaOrig="3500" w:dyaOrig="760">
          <v:shape id="_x0000_i1177" type="#_x0000_t75" style="width:176.25pt;height:43.5pt" o:ole="">
            <v:imagedata r:id="rId266" o:title=""/>
          </v:shape>
          <o:OLEObject Type="Embed" ProgID="Equation.3" ShapeID="_x0000_i1177" DrawAspect="Content" ObjectID="_1487470614" r:id="rId267"/>
        </w:object>
      </w:r>
      <w:r w:rsidR="00721E03">
        <w:rPr>
          <w:sz w:val="28"/>
          <w:szCs w:val="28"/>
        </w:rPr>
        <w:t xml:space="preserve"> млн. руб.</w:t>
      </w:r>
    </w:p>
    <w:p w:rsidR="003C6E6B" w:rsidRDefault="003C6E6B" w:rsidP="003C6E6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Рассчитаем общий объём продаж (стоимость) товаров и услуг базисного периода:</w:t>
      </w:r>
    </w:p>
    <w:p w:rsidR="003C6E6B" w:rsidRPr="00F936DE" w:rsidRDefault="00901E5D" w:rsidP="003C6E6B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r w:rsidRPr="003C6E6B">
        <w:rPr>
          <w:position w:val="-14"/>
          <w:sz w:val="28"/>
          <w:szCs w:val="28"/>
        </w:rPr>
        <w:object w:dxaOrig="5700" w:dyaOrig="400">
          <v:shape id="_x0000_i1178" type="#_x0000_t75" style="width:287.25pt;height:22.5pt" o:ole="">
            <v:imagedata r:id="rId268" o:title=""/>
          </v:shape>
          <o:OLEObject Type="Embed" ProgID="Equation.3" ShapeID="_x0000_i1178" DrawAspect="Content" ObjectID="_1487470615" r:id="rId269"/>
        </w:object>
      </w:r>
      <w:r w:rsidR="003C6E6B">
        <w:rPr>
          <w:sz w:val="28"/>
          <w:szCs w:val="28"/>
        </w:rPr>
        <w:t xml:space="preserve"> млн. руб.</w:t>
      </w:r>
    </w:p>
    <w:p w:rsidR="00813E19" w:rsidRDefault="00813E19" w:rsidP="00813E19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Общий индекс цен </w:t>
      </w:r>
      <w:proofErr w:type="spellStart"/>
      <w:r>
        <w:rPr>
          <w:rFonts w:asciiTheme="majorBidi" w:hAnsiTheme="majorBidi" w:cstheme="majorBidi"/>
          <w:sz w:val="28"/>
          <w:szCs w:val="28"/>
        </w:rPr>
        <w:t>Пааше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определяется по формуле:</w:t>
      </w:r>
    </w:p>
    <w:p w:rsidR="00813E19" w:rsidRDefault="00813E19" w:rsidP="00813E19">
      <w:pPr>
        <w:spacing w:line="360" w:lineRule="auto"/>
        <w:ind w:firstLine="709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</w:t>
      </w:r>
      <w:r w:rsidR="00A853EE" w:rsidRPr="00E87606">
        <w:rPr>
          <w:position w:val="-34"/>
          <w:sz w:val="28"/>
          <w:szCs w:val="28"/>
        </w:rPr>
        <w:object w:dxaOrig="1480" w:dyaOrig="800">
          <v:shape id="_x0000_i1179" type="#_x0000_t75" style="width:74.25pt;height:45.75pt" o:ole="">
            <v:imagedata r:id="rId270" o:title=""/>
          </v:shape>
          <o:OLEObject Type="Embed" ProgID="Equation.3" ShapeID="_x0000_i1179" DrawAspect="Content" ObjectID="_1487470616" r:id="rId271"/>
        </w:object>
      </w:r>
      <w:r>
        <w:rPr>
          <w:sz w:val="28"/>
          <w:szCs w:val="28"/>
          <w:lang w:val="tt-RU"/>
        </w:rPr>
        <w:t xml:space="preserve">                                      (2</w:t>
      </w:r>
      <w:r w:rsidR="00540170">
        <w:rPr>
          <w:sz w:val="28"/>
          <w:szCs w:val="28"/>
          <w:lang w:val="tt-RU"/>
        </w:rPr>
        <w:t>4</w:t>
      </w:r>
      <w:r>
        <w:rPr>
          <w:sz w:val="28"/>
          <w:szCs w:val="28"/>
          <w:lang w:val="tt-RU"/>
        </w:rPr>
        <w:t>),</w:t>
      </w:r>
    </w:p>
    <w:p w:rsidR="002B311C" w:rsidRDefault="00A853EE" w:rsidP="002B311C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</w:rPr>
        <w:t xml:space="preserve">где </w:t>
      </w:r>
      <w:r w:rsidR="002B311C">
        <w:rPr>
          <w:sz w:val="28"/>
          <w:szCs w:val="28"/>
          <w:lang w:val="en-US"/>
        </w:rPr>
        <w:t>q</w:t>
      </w:r>
      <w:r w:rsidR="002B311C">
        <w:rPr>
          <w:sz w:val="28"/>
          <w:szCs w:val="28"/>
          <w:vertAlign w:val="subscript"/>
        </w:rPr>
        <w:t>0</w:t>
      </w:r>
      <w:r w:rsidR="002B311C" w:rsidRPr="00813E19">
        <w:rPr>
          <w:sz w:val="28"/>
          <w:szCs w:val="28"/>
        </w:rPr>
        <w:t xml:space="preserve"> – </w:t>
      </w:r>
      <w:r w:rsidR="002B311C">
        <w:rPr>
          <w:sz w:val="28"/>
          <w:szCs w:val="28"/>
        </w:rPr>
        <w:t>количество (объем) какого-либо товара (услуги) в натуральном выражении в базисном периоде;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 w:rsidRPr="00A853EE">
        <w:rPr>
          <w:sz w:val="28"/>
          <w:szCs w:val="28"/>
          <w:vertAlign w:val="subscript"/>
        </w:rPr>
        <w:t>1</w:t>
      </w:r>
      <w:r w:rsidRPr="00813E19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(объем) какого-либо товара (услуги) в натуральном выражении в отчетном периоде;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– цена единицы товара (услуги) в базисном периоде;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Pr="00A853EE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цена единицы товара (услуги) в базисном периоде;</w:t>
      </w:r>
    </w:p>
    <w:p w:rsidR="00813E19" w:rsidRDefault="002B311C" w:rsidP="002B311C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t xml:space="preserve">то есть </w:t>
      </w:r>
      <w:r w:rsidR="005155D1">
        <w:rPr>
          <w:rFonts w:asciiTheme="majorBidi" w:hAnsiTheme="majorBidi" w:cstheme="majorBidi"/>
          <w:sz w:val="28"/>
          <w:szCs w:val="28"/>
        </w:rPr>
        <w:t>числитель – фактическая стоимость продукции отчетного периода;</w:t>
      </w:r>
    </w:p>
    <w:p w:rsidR="005155D1" w:rsidRDefault="005155D1" w:rsidP="00813E19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знаменатель – условная стоимость товаров, реализованных в отчетном периоде по базисным ценам.</w:t>
      </w:r>
    </w:p>
    <w:p w:rsidR="005155D1" w:rsidRDefault="005155D1" w:rsidP="005155D1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Общий индекс цен </w:t>
      </w:r>
      <w:proofErr w:type="spellStart"/>
      <w:r>
        <w:rPr>
          <w:rFonts w:asciiTheme="majorBidi" w:hAnsiTheme="majorBidi" w:cstheme="majorBidi"/>
          <w:sz w:val="28"/>
          <w:szCs w:val="28"/>
        </w:rPr>
        <w:t>Пааше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показывает, во сколько раз в среднем возрос или уменьшился в среднем уровень цен на массу товара (услуг), реализованную в отчетном периоде по с</w:t>
      </w:r>
      <w:r w:rsidR="006B36C5">
        <w:rPr>
          <w:rFonts w:asciiTheme="majorBidi" w:hAnsiTheme="majorBidi" w:cstheme="majorBidi"/>
          <w:sz w:val="28"/>
          <w:szCs w:val="28"/>
        </w:rPr>
        <w:t xml:space="preserve">равнению с </w:t>
      </w:r>
      <w:proofErr w:type="gramStart"/>
      <w:r w:rsidR="006B36C5">
        <w:rPr>
          <w:rFonts w:asciiTheme="majorBidi" w:hAnsiTheme="majorBidi" w:cstheme="majorBidi"/>
          <w:sz w:val="28"/>
          <w:szCs w:val="28"/>
        </w:rPr>
        <w:t>базисным</w:t>
      </w:r>
      <w:proofErr w:type="gramEnd"/>
      <w:r w:rsidR="006B36C5">
        <w:rPr>
          <w:rFonts w:asciiTheme="majorBidi" w:hAnsiTheme="majorBidi" w:cstheme="majorBidi"/>
          <w:sz w:val="28"/>
          <w:szCs w:val="28"/>
        </w:rPr>
        <w:t>.</w:t>
      </w:r>
    </w:p>
    <w:p w:rsidR="006B36C5" w:rsidRDefault="006B36C5" w:rsidP="005401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Для расчета общего индекса цен </w:t>
      </w:r>
      <w:proofErr w:type="spellStart"/>
      <w:r>
        <w:rPr>
          <w:rFonts w:asciiTheme="majorBidi" w:hAnsiTheme="majorBidi" w:cstheme="majorBidi"/>
          <w:sz w:val="28"/>
          <w:szCs w:val="28"/>
        </w:rPr>
        <w:t>Пааше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определим условную стоимость товаров, реализованных в отчетном периоде по базисным ценам</w:t>
      </w:r>
      <w:r w:rsidR="004745D9">
        <w:rPr>
          <w:rFonts w:asciiTheme="majorBidi" w:hAnsiTheme="majorBidi" w:cstheme="majorBidi"/>
          <w:sz w:val="28"/>
          <w:szCs w:val="28"/>
        </w:rPr>
        <w:t>, по видам товаров и услуг</w:t>
      </w:r>
      <w:proofErr w:type="gramStart"/>
      <w:r w:rsidR="004745D9">
        <w:rPr>
          <w:rFonts w:asciiTheme="majorBidi" w:hAnsiTheme="majorBidi" w:cstheme="majorBidi"/>
          <w:sz w:val="28"/>
          <w:szCs w:val="28"/>
        </w:rPr>
        <w:t xml:space="preserve"> (</w:t>
      </w:r>
      <w:r w:rsidR="004745D9" w:rsidRPr="00E87606">
        <w:rPr>
          <w:position w:val="-12"/>
          <w:sz w:val="28"/>
          <w:szCs w:val="28"/>
        </w:rPr>
        <w:object w:dxaOrig="900" w:dyaOrig="380">
          <v:shape id="_x0000_i1180" type="#_x0000_t75" style="width:45pt;height:21.75pt" o:ole="">
            <v:imagedata r:id="rId272" o:title=""/>
          </v:shape>
          <o:OLEObject Type="Embed" ProgID="Equation.3" ShapeID="_x0000_i1180" DrawAspect="Content" ObjectID="_1487470617" r:id="rId273"/>
        </w:object>
      </w:r>
      <w:r w:rsidR="004745D9">
        <w:rPr>
          <w:sz w:val="28"/>
          <w:szCs w:val="28"/>
        </w:rPr>
        <w:t xml:space="preserve">). </w:t>
      </w:r>
      <w:proofErr w:type="gramEnd"/>
      <w:r w:rsidR="004745D9">
        <w:rPr>
          <w:sz w:val="28"/>
          <w:szCs w:val="28"/>
        </w:rPr>
        <w:t>Из формулы 2</w:t>
      </w:r>
      <w:r w:rsidR="00540170">
        <w:rPr>
          <w:sz w:val="28"/>
          <w:szCs w:val="28"/>
        </w:rPr>
        <w:t>4</w:t>
      </w:r>
      <w:r w:rsidR="004745D9">
        <w:rPr>
          <w:sz w:val="28"/>
          <w:szCs w:val="28"/>
        </w:rPr>
        <w:t xml:space="preserve"> получим:</w:t>
      </w:r>
    </w:p>
    <w:p w:rsidR="004745D9" w:rsidRDefault="004745D9" w:rsidP="00540170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</w:t>
      </w:r>
      <w:r w:rsidRPr="004745D9">
        <w:rPr>
          <w:position w:val="-36"/>
          <w:sz w:val="28"/>
          <w:szCs w:val="28"/>
        </w:rPr>
        <w:object w:dxaOrig="2020" w:dyaOrig="820">
          <v:shape id="_x0000_i1181" type="#_x0000_t75" style="width:102pt;height:47.25pt" o:ole="">
            <v:imagedata r:id="rId274" o:title=""/>
          </v:shape>
          <o:OLEObject Type="Embed" ProgID="Equation.3" ShapeID="_x0000_i1181" DrawAspect="Content" ObjectID="_1487470618" r:id="rId275"/>
        </w:object>
      </w:r>
      <w:r>
        <w:rPr>
          <w:sz w:val="28"/>
          <w:szCs w:val="28"/>
        </w:rPr>
        <w:t xml:space="preserve">                                          (2</w:t>
      </w:r>
      <w:r w:rsidR="00540170">
        <w:rPr>
          <w:sz w:val="28"/>
          <w:szCs w:val="28"/>
        </w:rPr>
        <w:t>5</w:t>
      </w:r>
      <w:r>
        <w:rPr>
          <w:sz w:val="28"/>
          <w:szCs w:val="28"/>
        </w:rPr>
        <w:t>)</w:t>
      </w:r>
    </w:p>
    <w:p w:rsidR="004745D9" w:rsidRDefault="004745D9" w:rsidP="004745D9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Таким образом, условная стоимость продовольственных товаров, реализованных в отчетном периоде по базисным ценам, составляет:</w:t>
      </w:r>
    </w:p>
    <w:p w:rsidR="004745D9" w:rsidRDefault="00155721" w:rsidP="00376BD3">
      <w:pPr>
        <w:spacing w:line="360" w:lineRule="auto"/>
        <w:ind w:firstLine="709"/>
        <w:jc w:val="center"/>
      </w:pPr>
      <w:r w:rsidRPr="004745D9">
        <w:rPr>
          <w:position w:val="-32"/>
          <w:sz w:val="28"/>
          <w:szCs w:val="28"/>
        </w:rPr>
        <w:object w:dxaOrig="2460" w:dyaOrig="760">
          <v:shape id="_x0000_i1182" type="#_x0000_t75" style="width:123.75pt;height:43.5pt" o:ole="">
            <v:imagedata r:id="rId276" o:title=""/>
          </v:shape>
          <o:OLEObject Type="Embed" ProgID="Equation.3" ShapeID="_x0000_i1182" DrawAspect="Content" ObjectID="_1487470619" r:id="rId277"/>
        </w:object>
      </w:r>
      <w:r w:rsidR="00376BD3" w:rsidRPr="008D45FA">
        <w:rPr>
          <w:position w:val="-10"/>
        </w:rPr>
        <w:object w:dxaOrig="1080" w:dyaOrig="340">
          <v:shape id="_x0000_i1183" type="#_x0000_t75" style="width:54.75pt;height:16.5pt" o:ole="">
            <v:imagedata r:id="rId278" o:title=""/>
          </v:shape>
          <o:OLEObject Type="Embed" ProgID="Equation.3" ShapeID="_x0000_i1183" DrawAspect="Content" ObjectID="_1487470620" r:id="rId279"/>
        </w:object>
      </w:r>
      <w:r w:rsidR="00376BD3" w:rsidRPr="00376BD3">
        <w:rPr>
          <w:sz w:val="28"/>
          <w:szCs w:val="28"/>
        </w:rPr>
        <w:t>млн. руб.</w:t>
      </w:r>
    </w:p>
    <w:p w:rsidR="00376BD3" w:rsidRDefault="00376BD3" w:rsidP="00376BD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Условная стоимость непродовольственных товаров, реализованных в отчетном периоде по базисным ценам, составляет:</w:t>
      </w:r>
    </w:p>
    <w:p w:rsidR="00376BD3" w:rsidRDefault="00155721" w:rsidP="00376BD3">
      <w:pPr>
        <w:spacing w:line="360" w:lineRule="auto"/>
        <w:ind w:firstLine="709"/>
        <w:jc w:val="center"/>
        <w:rPr>
          <w:sz w:val="28"/>
          <w:szCs w:val="28"/>
        </w:rPr>
      </w:pPr>
      <w:r w:rsidRPr="004745D9">
        <w:rPr>
          <w:position w:val="-32"/>
          <w:sz w:val="28"/>
          <w:szCs w:val="28"/>
        </w:rPr>
        <w:object w:dxaOrig="2460" w:dyaOrig="760">
          <v:shape id="_x0000_i1184" type="#_x0000_t75" style="width:124.5pt;height:43.5pt" o:ole="">
            <v:imagedata r:id="rId280" o:title=""/>
          </v:shape>
          <o:OLEObject Type="Embed" ProgID="Equation.3" ShapeID="_x0000_i1184" DrawAspect="Content" ObjectID="_1487470621" r:id="rId281"/>
        </w:object>
      </w:r>
      <w:r w:rsidR="00376BD3" w:rsidRPr="00376BD3">
        <w:rPr>
          <w:position w:val="-10"/>
          <w:sz w:val="28"/>
          <w:szCs w:val="28"/>
        </w:rPr>
        <w:object w:dxaOrig="960" w:dyaOrig="340">
          <v:shape id="_x0000_i1185" type="#_x0000_t75" style="width:48pt;height:16.5pt" o:ole="">
            <v:imagedata r:id="rId282" o:title=""/>
          </v:shape>
          <o:OLEObject Type="Embed" ProgID="Equation.3" ShapeID="_x0000_i1185" DrawAspect="Content" ObjectID="_1487470622" r:id="rId283"/>
        </w:object>
      </w:r>
      <w:r w:rsidR="00376BD3">
        <w:rPr>
          <w:sz w:val="28"/>
          <w:szCs w:val="28"/>
        </w:rPr>
        <w:t>млн. руб.</w:t>
      </w:r>
    </w:p>
    <w:p w:rsidR="00376BD3" w:rsidRDefault="00376BD3" w:rsidP="00376BD3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Условная стоимость платных услуг, реализованных в отчетном периоде по базисным ценам, составляет:</w:t>
      </w:r>
    </w:p>
    <w:p w:rsidR="00376BD3" w:rsidRDefault="00155721" w:rsidP="00376BD3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r w:rsidRPr="004745D9">
        <w:rPr>
          <w:position w:val="-32"/>
          <w:sz w:val="28"/>
          <w:szCs w:val="28"/>
        </w:rPr>
        <w:object w:dxaOrig="2380" w:dyaOrig="760">
          <v:shape id="_x0000_i1186" type="#_x0000_t75" style="width:120pt;height:43.5pt" o:ole="">
            <v:imagedata r:id="rId284" o:title=""/>
          </v:shape>
          <o:OLEObject Type="Embed" ProgID="Equation.3" ShapeID="_x0000_i1186" DrawAspect="Content" ObjectID="_1487470623" r:id="rId285"/>
        </w:object>
      </w:r>
      <w:r w:rsidR="00376BD3" w:rsidRPr="008D45FA">
        <w:rPr>
          <w:position w:val="-10"/>
        </w:rPr>
        <w:object w:dxaOrig="960" w:dyaOrig="340">
          <v:shape id="_x0000_i1187" type="#_x0000_t75" style="width:48pt;height:16.5pt" o:ole="">
            <v:imagedata r:id="rId286" o:title=""/>
          </v:shape>
          <o:OLEObject Type="Embed" ProgID="Equation.3" ShapeID="_x0000_i1187" DrawAspect="Content" ObjectID="_1487470624" r:id="rId287"/>
        </w:object>
      </w:r>
      <w:r w:rsidR="00376BD3" w:rsidRPr="00376BD3">
        <w:rPr>
          <w:sz w:val="28"/>
          <w:szCs w:val="28"/>
        </w:rPr>
        <w:t>млн. руб.</w:t>
      </w:r>
    </w:p>
    <w:p w:rsidR="00376BD3" w:rsidRDefault="00376BD3" w:rsidP="00EA2DFB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Рассчитаем общую условную стоимость всех товаров и </w:t>
      </w:r>
      <w:proofErr w:type="gramStart"/>
      <w:r>
        <w:rPr>
          <w:rFonts w:asciiTheme="majorBidi" w:hAnsiTheme="majorBidi" w:cstheme="majorBidi"/>
          <w:sz w:val="28"/>
          <w:szCs w:val="28"/>
        </w:rPr>
        <w:t>услуг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реализованных в отчетном периоде по базисным ценам</w:t>
      </w:r>
      <w:r w:rsidR="00CC15B1">
        <w:rPr>
          <w:rFonts w:asciiTheme="majorBidi" w:hAnsiTheme="majorBidi" w:cstheme="majorBidi"/>
          <w:sz w:val="28"/>
          <w:szCs w:val="28"/>
        </w:rPr>
        <w:t xml:space="preserve"> </w:t>
      </w:r>
      <w:r w:rsidR="00CC15B1" w:rsidRPr="00E87606">
        <w:rPr>
          <w:rFonts w:asciiTheme="majorBidi" w:hAnsiTheme="majorBidi" w:cstheme="majorBidi"/>
          <w:sz w:val="28"/>
          <w:szCs w:val="28"/>
        </w:rPr>
        <w:t>(</w:t>
      </w:r>
      <w:r w:rsidR="00FB552A" w:rsidRPr="00CC15B1">
        <w:rPr>
          <w:position w:val="-12"/>
          <w:sz w:val="28"/>
          <w:szCs w:val="28"/>
        </w:rPr>
        <w:object w:dxaOrig="900" w:dyaOrig="380">
          <v:shape id="_x0000_i1188" type="#_x0000_t75" style="width:45pt;height:21.75pt" o:ole="">
            <v:imagedata r:id="rId288" o:title=""/>
          </v:shape>
          <o:OLEObject Type="Embed" ProgID="Equation.3" ShapeID="_x0000_i1188" DrawAspect="Content" ObjectID="_1487470625" r:id="rId289"/>
        </w:object>
      </w:r>
      <w:r w:rsidR="00CC15B1" w:rsidRPr="00E87606">
        <w:rPr>
          <w:rFonts w:hint="cs"/>
          <w:sz w:val="28"/>
          <w:szCs w:val="28"/>
          <w:rtl/>
        </w:rPr>
        <w:t>(</w:t>
      </w:r>
      <w:r w:rsidR="00CC15B1">
        <w:rPr>
          <w:rFonts w:asciiTheme="majorBidi" w:hAnsiTheme="majorBidi" w:cstheme="majorBidi"/>
          <w:sz w:val="28"/>
          <w:szCs w:val="28"/>
        </w:rPr>
        <w:t>:</w:t>
      </w:r>
    </w:p>
    <w:p w:rsidR="00CC15B1" w:rsidRDefault="001170F0" w:rsidP="001170F0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170F0">
        <w:rPr>
          <w:position w:val="-12"/>
          <w:sz w:val="28"/>
          <w:szCs w:val="28"/>
        </w:rPr>
        <w:object w:dxaOrig="900" w:dyaOrig="380">
          <v:shape id="_x0000_i1189" type="#_x0000_t75" style="width:45pt;height:21.75pt" o:ole="">
            <v:imagedata r:id="rId290" o:title=""/>
          </v:shape>
          <o:OLEObject Type="Embed" ProgID="Equation.3" ShapeID="_x0000_i1189" DrawAspect="Content" ObjectID="_1487470626" r:id="rId291"/>
        </w:object>
      </w:r>
      <w:r>
        <w:rPr>
          <w:sz w:val="28"/>
          <w:szCs w:val="28"/>
        </w:rPr>
        <w:t xml:space="preserve"> = </w:t>
      </w:r>
      <w:r w:rsidR="00CC15B1">
        <w:rPr>
          <w:rFonts w:asciiTheme="majorBidi" w:hAnsiTheme="majorBidi" w:cstheme="majorBidi"/>
          <w:sz w:val="28"/>
          <w:szCs w:val="28"/>
        </w:rPr>
        <w:t>1069,565+ 563,636+ 291,667 = 1924,868 млн. руб.</w:t>
      </w:r>
    </w:p>
    <w:p w:rsidR="00CC15B1" w:rsidRDefault="00CC15B1" w:rsidP="00EA2DF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 xml:space="preserve">Рассчитаем общую фактическую стоимость товаров и услуг (объем продаж), реализованных в отчетном периоде </w:t>
      </w:r>
      <w:r w:rsidRPr="00E87606">
        <w:rPr>
          <w:rFonts w:asciiTheme="majorBidi" w:hAnsiTheme="majorBidi" w:cstheme="majorBidi"/>
          <w:sz w:val="28"/>
          <w:szCs w:val="28"/>
        </w:rPr>
        <w:t>(</w:t>
      </w:r>
      <w:r w:rsidRPr="00E87606">
        <w:rPr>
          <w:position w:val="-12"/>
          <w:sz w:val="28"/>
          <w:szCs w:val="28"/>
        </w:rPr>
        <w:object w:dxaOrig="880" w:dyaOrig="380">
          <v:shape id="_x0000_i1190" type="#_x0000_t75" style="width:44.25pt;height:21.75pt" o:ole="">
            <v:imagedata r:id="rId249" o:title=""/>
          </v:shape>
          <o:OLEObject Type="Embed" ProgID="Equation.3" ShapeID="_x0000_i1190" DrawAspect="Content" ObjectID="_1487470627" r:id="rId292"/>
        </w:object>
      </w:r>
      <w:r w:rsidRPr="00E87606">
        <w:rPr>
          <w:rFonts w:hint="cs"/>
          <w:sz w:val="28"/>
          <w:szCs w:val="28"/>
          <w:rtl/>
        </w:rPr>
        <w:t>(</w:t>
      </w:r>
      <w:r>
        <w:rPr>
          <w:sz w:val="28"/>
          <w:szCs w:val="28"/>
        </w:rPr>
        <w:t>:</w:t>
      </w:r>
      <w:proofErr w:type="gramEnd"/>
    </w:p>
    <w:p w:rsidR="00CC15B1" w:rsidRDefault="001170F0" w:rsidP="001170F0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E87606">
        <w:rPr>
          <w:position w:val="-12"/>
          <w:sz w:val="28"/>
          <w:szCs w:val="28"/>
        </w:rPr>
        <w:object w:dxaOrig="880" w:dyaOrig="380">
          <v:shape id="_x0000_i1191" type="#_x0000_t75" style="width:44.25pt;height:21.75pt" o:ole="">
            <v:imagedata r:id="rId249" o:title=""/>
          </v:shape>
          <o:OLEObject Type="Embed" ProgID="Equation.3" ShapeID="_x0000_i1191" DrawAspect="Content" ObjectID="_1487470628" r:id="rId293"/>
        </w:object>
      </w:r>
      <w:r>
        <w:rPr>
          <w:sz w:val="28"/>
          <w:szCs w:val="28"/>
        </w:rPr>
        <w:t xml:space="preserve"> = </w:t>
      </w:r>
      <w:r w:rsidR="00FB552A">
        <w:rPr>
          <w:rFonts w:asciiTheme="majorBidi" w:hAnsiTheme="majorBidi" w:cstheme="majorBidi"/>
          <w:sz w:val="28"/>
          <w:szCs w:val="28"/>
        </w:rPr>
        <w:t>1230+620+350= 2200 млн. руб.</w:t>
      </w:r>
    </w:p>
    <w:p w:rsidR="001170F0" w:rsidRDefault="001170F0" w:rsidP="00540170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Рассчитаем общий индекс цен </w:t>
      </w:r>
      <w:proofErr w:type="spellStart"/>
      <w:r>
        <w:rPr>
          <w:rFonts w:asciiTheme="majorBidi" w:hAnsiTheme="majorBidi" w:cstheme="majorBidi"/>
          <w:sz w:val="28"/>
          <w:szCs w:val="28"/>
        </w:rPr>
        <w:t>Пааше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по формуле 2</w:t>
      </w:r>
      <w:r w:rsidR="00540170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:</w:t>
      </w:r>
    </w:p>
    <w:p w:rsidR="001170F0" w:rsidRDefault="00295152" w:rsidP="00295152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r w:rsidRPr="001170F0">
        <w:rPr>
          <w:position w:val="-32"/>
          <w:sz w:val="28"/>
          <w:szCs w:val="28"/>
        </w:rPr>
        <w:object w:dxaOrig="3240" w:dyaOrig="760">
          <v:shape id="_x0000_i1192" type="#_x0000_t75" style="width:163.5pt;height:43.5pt" o:ole="">
            <v:imagedata r:id="rId294" o:title=""/>
          </v:shape>
          <o:OLEObject Type="Embed" ProgID="Equation.3" ShapeID="_x0000_i1192" DrawAspect="Content" ObjectID="_1487470629" r:id="rId295"/>
        </w:object>
      </w:r>
    </w:p>
    <w:p w:rsidR="002B311C" w:rsidRDefault="002B311C" w:rsidP="00CC15B1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Общий индекс физического объема товаров и услуг показывает, во сколько раз возросла или уменьшилась стоимость продукции по причине роста (снижения) объема ее производства, и определяется по формуле:</w:t>
      </w:r>
    </w:p>
    <w:p w:rsidR="002B311C" w:rsidRDefault="002B311C" w:rsidP="00540170">
      <w:pPr>
        <w:spacing w:line="360" w:lineRule="auto"/>
        <w:ind w:firstLine="709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                                          </w:t>
      </w:r>
      <w:r w:rsidRPr="00E87606">
        <w:rPr>
          <w:position w:val="-34"/>
          <w:sz w:val="28"/>
          <w:szCs w:val="28"/>
        </w:rPr>
        <w:object w:dxaOrig="1480" w:dyaOrig="800">
          <v:shape id="_x0000_i1193" type="#_x0000_t75" style="width:74.25pt;height:45.75pt" o:ole="">
            <v:imagedata r:id="rId296" o:title=""/>
          </v:shape>
          <o:OLEObject Type="Embed" ProgID="Equation.3" ShapeID="_x0000_i1193" DrawAspect="Content" ObjectID="_1487470630" r:id="rId297"/>
        </w:object>
      </w:r>
      <w:r>
        <w:rPr>
          <w:sz w:val="28"/>
          <w:szCs w:val="28"/>
          <w:lang w:val="tt-RU"/>
        </w:rPr>
        <w:t xml:space="preserve">                                      (2</w:t>
      </w:r>
      <w:r w:rsidR="00540170">
        <w:rPr>
          <w:sz w:val="28"/>
          <w:szCs w:val="28"/>
          <w:lang w:val="tt-RU"/>
        </w:rPr>
        <w:t>6</w:t>
      </w:r>
      <w:r>
        <w:rPr>
          <w:sz w:val="28"/>
          <w:szCs w:val="28"/>
          <w:lang w:val="tt-RU"/>
        </w:rPr>
        <w:t>),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rFonts w:asciiTheme="majorBidi" w:hAnsiTheme="majorBidi" w:cstheme="majorBidi"/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bscript"/>
        </w:rPr>
        <w:t>0</w:t>
      </w:r>
      <w:r w:rsidRPr="00813E19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(объем) какого-либо товара (услуги) в натуральном выражении в базисном периоде;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q</w:t>
      </w:r>
      <w:r w:rsidRPr="00A853EE">
        <w:rPr>
          <w:sz w:val="28"/>
          <w:szCs w:val="28"/>
          <w:vertAlign w:val="subscript"/>
        </w:rPr>
        <w:t>1</w:t>
      </w:r>
      <w:r w:rsidRPr="00813E19">
        <w:rPr>
          <w:sz w:val="28"/>
          <w:szCs w:val="28"/>
        </w:rPr>
        <w:t xml:space="preserve"> – </w:t>
      </w:r>
      <w:r>
        <w:rPr>
          <w:sz w:val="28"/>
          <w:szCs w:val="28"/>
        </w:rPr>
        <w:t>количество (объем) какого-либо товара (услуги) в натуральном выражении в отчетном периоде;</w:t>
      </w:r>
    </w:p>
    <w:p w:rsidR="002B311C" w:rsidRDefault="002B311C" w:rsidP="002B31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– цена единицы товара (услуги) в базисном периоде;</w:t>
      </w:r>
    </w:p>
    <w:p w:rsidR="00295152" w:rsidRDefault="002B311C" w:rsidP="001557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Pr="00A853EE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цена единицы тов</w:t>
      </w:r>
      <w:r w:rsidR="00295152">
        <w:rPr>
          <w:sz w:val="28"/>
          <w:szCs w:val="28"/>
        </w:rPr>
        <w:t>ара (услуги) в базисном периоде, то есть</w:t>
      </w:r>
      <w:r w:rsidR="00155721">
        <w:rPr>
          <w:sz w:val="28"/>
          <w:szCs w:val="28"/>
        </w:rPr>
        <w:t xml:space="preserve"> </w:t>
      </w:r>
      <w:r w:rsidR="00295152">
        <w:rPr>
          <w:sz w:val="28"/>
          <w:szCs w:val="28"/>
        </w:rPr>
        <w:t>в числителе дроби – условная стоимость</w:t>
      </w:r>
      <w:r w:rsidR="0015263B">
        <w:rPr>
          <w:sz w:val="28"/>
          <w:szCs w:val="28"/>
        </w:rPr>
        <w:t>,</w:t>
      </w:r>
      <w:r w:rsidR="00295152">
        <w:rPr>
          <w:sz w:val="28"/>
          <w:szCs w:val="28"/>
        </w:rPr>
        <w:t xml:space="preserve"> </w:t>
      </w:r>
      <w:r w:rsidR="00155721">
        <w:rPr>
          <w:sz w:val="28"/>
          <w:szCs w:val="28"/>
        </w:rPr>
        <w:t>произведенных в</w:t>
      </w:r>
      <w:r w:rsidR="0015263B">
        <w:rPr>
          <w:sz w:val="28"/>
          <w:szCs w:val="28"/>
        </w:rPr>
        <w:t xml:space="preserve"> текущий период товаров и услуг в ценах базисного периода,</w:t>
      </w:r>
    </w:p>
    <w:p w:rsidR="0015263B" w:rsidRDefault="0015263B" w:rsidP="00A205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знаменателе – фактическая стоимость товаров и услуг, произведенных в базисном периоде.</w:t>
      </w:r>
    </w:p>
    <w:p w:rsidR="00A205D5" w:rsidRDefault="008823A5" w:rsidP="008823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по формуле 26</w:t>
      </w:r>
      <w:r w:rsidR="00A205D5">
        <w:rPr>
          <w:sz w:val="28"/>
          <w:szCs w:val="28"/>
        </w:rPr>
        <w:t xml:space="preserve"> </w:t>
      </w:r>
      <w:r w:rsidR="0015263B">
        <w:rPr>
          <w:sz w:val="28"/>
          <w:szCs w:val="28"/>
        </w:rPr>
        <w:t>общ</w:t>
      </w:r>
      <w:r>
        <w:rPr>
          <w:sz w:val="28"/>
          <w:szCs w:val="28"/>
        </w:rPr>
        <w:t>ий</w:t>
      </w:r>
      <w:r w:rsidR="0015263B">
        <w:rPr>
          <w:sz w:val="28"/>
          <w:szCs w:val="28"/>
        </w:rPr>
        <w:t xml:space="preserve"> индекс физического объема товаров и услуг</w:t>
      </w:r>
      <w:r>
        <w:rPr>
          <w:sz w:val="28"/>
          <w:szCs w:val="28"/>
        </w:rPr>
        <w:t>:</w:t>
      </w:r>
    </w:p>
    <w:p w:rsidR="008823A5" w:rsidRDefault="008823A5" w:rsidP="008823A5">
      <w:pPr>
        <w:spacing w:line="360" w:lineRule="auto"/>
        <w:ind w:firstLine="709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</w:t>
      </w:r>
      <w:r w:rsidRPr="008823A5">
        <w:rPr>
          <w:position w:val="-32"/>
          <w:sz w:val="28"/>
          <w:szCs w:val="28"/>
        </w:rPr>
        <w:object w:dxaOrig="3200" w:dyaOrig="760">
          <v:shape id="_x0000_i1194" type="#_x0000_t75" style="width:161.25pt;height:43.5pt" o:ole="">
            <v:imagedata r:id="rId298" o:title=""/>
          </v:shape>
          <o:OLEObject Type="Embed" ProgID="Equation.3" ShapeID="_x0000_i1194" DrawAspect="Content" ObjectID="_1487470631" r:id="rId299"/>
        </w:object>
      </w:r>
      <w:r>
        <w:rPr>
          <w:sz w:val="28"/>
          <w:szCs w:val="28"/>
          <w:lang w:val="tt-RU"/>
        </w:rPr>
        <w:t xml:space="preserve">                          (26),</w:t>
      </w:r>
    </w:p>
    <w:p w:rsidR="008823A5" w:rsidRDefault="008823A5" w:rsidP="008823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по формуле 22 общий индекс продаж:</w:t>
      </w:r>
    </w:p>
    <w:p w:rsidR="008823A5" w:rsidRDefault="001368BF" w:rsidP="008823A5">
      <w:pPr>
        <w:spacing w:line="360" w:lineRule="auto"/>
        <w:jc w:val="center"/>
        <w:rPr>
          <w:sz w:val="28"/>
          <w:szCs w:val="28"/>
        </w:rPr>
      </w:pPr>
      <w:r w:rsidRPr="008823A5">
        <w:rPr>
          <w:position w:val="-16"/>
          <w:sz w:val="28"/>
          <w:szCs w:val="28"/>
        </w:rPr>
        <w:object w:dxaOrig="3900" w:dyaOrig="420">
          <v:shape id="_x0000_i1195" type="#_x0000_t75" style="width:196.5pt;height:24pt" o:ole="">
            <v:imagedata r:id="rId300" o:title=""/>
          </v:shape>
          <o:OLEObject Type="Embed" ProgID="Equation.3" ShapeID="_x0000_i1195" DrawAspect="Content" ObjectID="_1487470632" r:id="rId301"/>
        </w:object>
      </w:r>
    </w:p>
    <w:p w:rsidR="002B311C" w:rsidRDefault="001368BF" w:rsidP="001368BF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Рассчитаем по формуле 2</w:t>
      </w:r>
      <w:r>
        <w:rPr>
          <w:sz w:val="28"/>
          <w:szCs w:val="28"/>
          <w:lang w:val="tt-RU"/>
        </w:rPr>
        <w:t>1</w:t>
      </w:r>
      <w:r>
        <w:rPr>
          <w:sz w:val="28"/>
          <w:szCs w:val="28"/>
        </w:rPr>
        <w:t xml:space="preserve"> общий индекс продаж</w:t>
      </w:r>
      <w:r>
        <w:rPr>
          <w:sz w:val="28"/>
          <w:szCs w:val="28"/>
          <w:lang w:val="tt-RU"/>
        </w:rPr>
        <w:t>:</w:t>
      </w:r>
    </w:p>
    <w:p w:rsidR="001368BF" w:rsidRPr="001368BF" w:rsidRDefault="001368BF" w:rsidP="001368BF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lang w:val="tt-RU"/>
        </w:rPr>
      </w:pPr>
      <w:r w:rsidRPr="001368BF">
        <w:rPr>
          <w:position w:val="-32"/>
          <w:sz w:val="28"/>
          <w:szCs w:val="28"/>
        </w:rPr>
        <w:object w:dxaOrig="3780" w:dyaOrig="760">
          <v:shape id="_x0000_i1196" type="#_x0000_t75" style="width:190.5pt;height:43.5pt" o:ole="">
            <v:imagedata r:id="rId302" o:title=""/>
          </v:shape>
          <o:OLEObject Type="Embed" ProgID="Equation.3" ShapeID="_x0000_i1196" DrawAspect="Content" ObjectID="_1487470633" r:id="rId303"/>
        </w:object>
      </w:r>
    </w:p>
    <w:p w:rsidR="00813E19" w:rsidRDefault="001368BF" w:rsidP="00C5539A">
      <w:pPr>
        <w:spacing w:line="360" w:lineRule="auto"/>
        <w:ind w:firstLine="709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1368BF">
        <w:rPr>
          <w:rFonts w:asciiTheme="majorBidi" w:hAnsiTheme="majorBidi" w:cstheme="majorBidi"/>
          <w:b/>
          <w:bCs/>
          <w:sz w:val="28"/>
          <w:szCs w:val="28"/>
          <w:lang w:val="tt-RU"/>
        </w:rPr>
        <w:t xml:space="preserve">Вывод. </w:t>
      </w:r>
      <w:r>
        <w:rPr>
          <w:rFonts w:asciiTheme="majorBidi" w:hAnsiTheme="majorBidi" w:cstheme="majorBidi"/>
          <w:sz w:val="28"/>
          <w:szCs w:val="28"/>
          <w:lang w:val="tt-RU"/>
        </w:rPr>
        <w:t xml:space="preserve">Общий индекс продаж товаров и услуг населению в отчетном году составил 115,14% при расчете показателя по формуле 22 и 115,38% при расчете показателя по формуле 21. Данные расхождения незначительны и имеют место быть ввиду округления расчетных данных. </w:t>
      </w:r>
      <w:r w:rsidR="00EB6666">
        <w:rPr>
          <w:rFonts w:asciiTheme="majorBidi" w:hAnsiTheme="majorBidi" w:cstheme="majorBidi"/>
          <w:sz w:val="28"/>
          <w:szCs w:val="28"/>
          <w:lang w:val="tt-RU"/>
        </w:rPr>
        <w:t xml:space="preserve">Общий индекс цен составил 1,14 %, общий индекс физического объема товаров и услуг – 1,01%. Таким образом, в регионе наблюдается рост объема продаж, </w:t>
      </w:r>
      <w:r w:rsidR="00C5539A">
        <w:rPr>
          <w:rFonts w:asciiTheme="majorBidi" w:hAnsiTheme="majorBidi" w:cstheme="majorBidi"/>
          <w:sz w:val="28"/>
          <w:szCs w:val="28"/>
          <w:lang w:val="tt-RU"/>
        </w:rPr>
        <w:t xml:space="preserve">обусловленный в первую очередь ростом цен (поскольку рост физического объема товаров и услуг незначителен), что </w:t>
      </w:r>
      <w:r w:rsidR="00C5539A">
        <w:rPr>
          <w:rFonts w:asciiTheme="majorBidi" w:hAnsiTheme="majorBidi" w:cstheme="majorBidi"/>
          <w:sz w:val="28"/>
          <w:szCs w:val="28"/>
          <w:lang w:val="tt-RU"/>
        </w:rPr>
        <w:lastRenderedPageBreak/>
        <w:t>свидетельствует об инфляционных процессах в экономике</w:t>
      </w:r>
      <w:r w:rsidR="005156C3">
        <w:rPr>
          <w:rFonts w:asciiTheme="majorBidi" w:hAnsiTheme="majorBidi" w:cstheme="majorBidi"/>
          <w:sz w:val="28"/>
          <w:szCs w:val="28"/>
          <w:lang w:val="tt-RU"/>
        </w:rPr>
        <w:t xml:space="preserve"> региона</w:t>
      </w:r>
      <w:r w:rsidR="00C5539A">
        <w:rPr>
          <w:rFonts w:asciiTheme="majorBidi" w:hAnsiTheme="majorBidi" w:cstheme="majorBidi"/>
          <w:sz w:val="28"/>
          <w:szCs w:val="28"/>
          <w:lang w:val="tt-RU"/>
        </w:rPr>
        <w:t>. Незначительный рост физического объема товаров и услуг населению свидетельствует об отсутсвии увеличения спроса и предложения этих товаров и услуг, что в условиях роста цен можно расценивать как положительный факт, однако в целом сложившаяся ситуация указывает на отсутвие активного социально-экономического развития региона.</w:t>
      </w:r>
    </w:p>
    <w:p w:rsidR="009A0391" w:rsidRPr="009A0391" w:rsidRDefault="009A0391" w:rsidP="009A0391">
      <w:pPr>
        <w:spacing w:before="120" w:after="120"/>
        <w:jc w:val="center"/>
        <w:rPr>
          <w:b/>
          <w:bCs/>
          <w:sz w:val="28"/>
        </w:rPr>
      </w:pPr>
      <w:r w:rsidRPr="009A0391">
        <w:rPr>
          <w:rFonts w:asciiTheme="majorBidi" w:hAnsiTheme="majorBidi" w:cstheme="majorBidi"/>
          <w:b/>
          <w:bCs/>
          <w:sz w:val="28"/>
          <w:szCs w:val="28"/>
        </w:rPr>
        <w:t>2.</w:t>
      </w:r>
      <w:r w:rsidRPr="009A0391">
        <w:rPr>
          <w:b/>
          <w:bCs/>
          <w:sz w:val="28"/>
        </w:rPr>
        <w:t xml:space="preserve"> Определение абсолютного прироста (снижения) объёмов продаж населению товаров и услуг вследствие изменения цен, физическог</w:t>
      </w:r>
      <w:r w:rsidR="00B9304A">
        <w:rPr>
          <w:b/>
          <w:bCs/>
          <w:sz w:val="28"/>
        </w:rPr>
        <w:t>о объёма и двух факторов вместе</w:t>
      </w:r>
    </w:p>
    <w:p w:rsidR="009A0391" w:rsidRDefault="00EA5CFC" w:rsidP="009A0391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tt-RU"/>
        </w:rPr>
      </w:pPr>
      <w:r w:rsidRPr="00EA5CFC">
        <w:rPr>
          <w:rFonts w:asciiTheme="majorBidi" w:hAnsiTheme="majorBidi" w:cstheme="majorBidi"/>
          <w:sz w:val="28"/>
          <w:szCs w:val="28"/>
          <w:lang w:val="tt-RU"/>
        </w:rPr>
        <w:pict>
          <v:shape id="_x0000_i1197" type="#_x0000_t75" alt="" style="width:24pt;height:24pt"/>
        </w:pic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Абсолютный</w:t>
      </w:r>
      <w:r w:rsidR="006B1BD8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прирост</w:t>
      </w:r>
      <w:r w:rsidR="006C3C9C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–</w:t>
      </w:r>
      <w:r w:rsidR="006C3C9C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это</w:t>
      </w:r>
      <w:r w:rsidR="006C3C9C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разность между последующим уровнем ряда и</w:t>
      </w:r>
      <w:r w:rsidR="006C3C9C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6C3C9C" w:rsidRPr="006C3C9C">
        <w:rPr>
          <w:rFonts w:asciiTheme="majorBidi" w:hAnsiTheme="majorBidi" w:cstheme="majorBidi"/>
          <w:sz w:val="28"/>
          <w:szCs w:val="28"/>
          <w:lang w:val="tt-RU"/>
        </w:rPr>
        <w:t>базисным.</w:t>
      </w:r>
    </w:p>
    <w:p w:rsidR="006B1BD8" w:rsidRPr="00552BB7" w:rsidRDefault="006B1BD8" w:rsidP="00962666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52BB7">
        <w:rPr>
          <w:color w:val="000000"/>
          <w:sz w:val="28"/>
          <w:szCs w:val="28"/>
          <w:shd w:val="clear" w:color="auto" w:fill="FFFFFF"/>
        </w:rPr>
        <w:t xml:space="preserve">Абсолютный прирост </w:t>
      </w:r>
      <w:r w:rsidR="00962666"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цен определяется по формуле:</w:t>
      </w:r>
    </w:p>
    <w:p w:rsidR="006B1BD8" w:rsidRDefault="006B1BD8" w:rsidP="006B1BD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552BB7" w:rsidRPr="006B1BD8">
        <w:rPr>
          <w:position w:val="-16"/>
          <w:sz w:val="28"/>
          <w:szCs w:val="28"/>
        </w:rPr>
        <w:object w:dxaOrig="2740" w:dyaOrig="420">
          <v:shape id="_x0000_i1198" type="#_x0000_t75" style="width:138pt;height:24pt" o:ole="">
            <v:imagedata r:id="rId304" o:title=""/>
          </v:shape>
          <o:OLEObject Type="Embed" ProgID="Equation.3" ShapeID="_x0000_i1198" DrawAspect="Content" ObjectID="_1487470634" r:id="rId305"/>
        </w:object>
      </w:r>
      <w:r>
        <w:rPr>
          <w:sz w:val="28"/>
          <w:szCs w:val="28"/>
        </w:rPr>
        <w:t xml:space="preserve">                                   (27)</w:t>
      </w:r>
    </w:p>
    <w:p w:rsidR="006B1BD8" w:rsidRDefault="006B1BD8" w:rsidP="00962666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Рассчитаем </w:t>
      </w:r>
      <w:r w:rsidR="00552BB7">
        <w:rPr>
          <w:sz w:val="28"/>
          <w:szCs w:val="28"/>
        </w:rPr>
        <w:t xml:space="preserve">абсолютный прирост </w:t>
      </w:r>
      <w:r w:rsidR="00962666">
        <w:rPr>
          <w:color w:val="000000"/>
          <w:sz w:val="28"/>
          <w:szCs w:val="28"/>
          <w:shd w:val="clear" w:color="auto" w:fill="FFFFFF"/>
        </w:rPr>
        <w:t>объёмов продаж</w:t>
      </w:r>
      <w:r w:rsidR="00552BB7"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цен</w:t>
      </w:r>
      <w:r w:rsidR="00552BB7">
        <w:rPr>
          <w:color w:val="000000"/>
          <w:sz w:val="28"/>
          <w:szCs w:val="28"/>
          <w:shd w:val="clear" w:color="auto" w:fill="FFFFFF"/>
        </w:rPr>
        <w:t xml:space="preserve"> по формуле 27:</w:t>
      </w:r>
    </w:p>
    <w:p w:rsidR="00552BB7" w:rsidRDefault="00552BB7" w:rsidP="00552BB7">
      <w:pPr>
        <w:spacing w:line="360" w:lineRule="auto"/>
        <w:ind w:firstLine="709"/>
        <w:jc w:val="center"/>
        <w:rPr>
          <w:sz w:val="28"/>
          <w:szCs w:val="28"/>
        </w:rPr>
      </w:pPr>
      <w:r w:rsidRPr="006B1BD8">
        <w:rPr>
          <w:position w:val="-16"/>
          <w:sz w:val="28"/>
          <w:szCs w:val="28"/>
        </w:rPr>
        <w:object w:dxaOrig="3920" w:dyaOrig="420">
          <v:shape id="_x0000_i1199" type="#_x0000_t75" style="width:197.25pt;height:24pt" o:ole="">
            <v:imagedata r:id="rId306" o:title=""/>
          </v:shape>
          <o:OLEObject Type="Embed" ProgID="Equation.3" ShapeID="_x0000_i1199" DrawAspect="Content" ObjectID="_1487470635" r:id="rId307"/>
        </w:object>
      </w:r>
      <w:r>
        <w:rPr>
          <w:sz w:val="28"/>
          <w:szCs w:val="28"/>
        </w:rPr>
        <w:t xml:space="preserve"> млн. руб.</w:t>
      </w:r>
    </w:p>
    <w:p w:rsidR="00552BB7" w:rsidRDefault="00552BB7" w:rsidP="008560E5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552BB7">
        <w:rPr>
          <w:color w:val="000000"/>
          <w:sz w:val="28"/>
          <w:szCs w:val="28"/>
          <w:shd w:val="clear" w:color="auto" w:fill="FFFFFF"/>
        </w:rPr>
        <w:t xml:space="preserve">Абсолютный прирост </w:t>
      </w:r>
      <w:r w:rsidR="008560E5"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</w:t>
      </w:r>
      <w:r>
        <w:rPr>
          <w:color w:val="000000"/>
          <w:sz w:val="28"/>
          <w:szCs w:val="28"/>
          <w:shd w:val="clear" w:color="auto" w:fill="FFFFFF"/>
        </w:rPr>
        <w:t>физического объема  определяется по формуле:</w:t>
      </w:r>
    </w:p>
    <w:p w:rsidR="00552BB7" w:rsidRDefault="00552BB7" w:rsidP="00552BB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6B1BD8">
        <w:rPr>
          <w:position w:val="-16"/>
          <w:sz w:val="28"/>
          <w:szCs w:val="28"/>
        </w:rPr>
        <w:object w:dxaOrig="2780" w:dyaOrig="420">
          <v:shape id="_x0000_i1200" type="#_x0000_t75" style="width:140.25pt;height:24pt" o:ole="">
            <v:imagedata r:id="rId308" o:title=""/>
          </v:shape>
          <o:OLEObject Type="Embed" ProgID="Equation.3" ShapeID="_x0000_i1200" DrawAspect="Content" ObjectID="_1487470636" r:id="rId309"/>
        </w:object>
      </w:r>
      <w:r>
        <w:rPr>
          <w:sz w:val="28"/>
          <w:szCs w:val="28"/>
        </w:rPr>
        <w:t xml:space="preserve">                                    (28)</w:t>
      </w:r>
    </w:p>
    <w:p w:rsidR="00552BB7" w:rsidRDefault="00552BB7" w:rsidP="008560E5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Рассчитаем абсолютный прирост </w:t>
      </w:r>
      <w:r w:rsidR="008560E5"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</w:t>
      </w:r>
      <w:r>
        <w:rPr>
          <w:color w:val="000000"/>
          <w:sz w:val="28"/>
          <w:szCs w:val="28"/>
          <w:shd w:val="clear" w:color="auto" w:fill="FFFFFF"/>
        </w:rPr>
        <w:t>физического объема по формуле 28:</w:t>
      </w:r>
    </w:p>
    <w:p w:rsidR="00552BB7" w:rsidRDefault="00962666" w:rsidP="00552BB7">
      <w:pPr>
        <w:spacing w:line="360" w:lineRule="auto"/>
        <w:ind w:firstLine="709"/>
        <w:jc w:val="center"/>
        <w:rPr>
          <w:sz w:val="28"/>
          <w:szCs w:val="28"/>
        </w:rPr>
      </w:pPr>
      <w:r w:rsidRPr="00552BB7">
        <w:rPr>
          <w:position w:val="-16"/>
          <w:sz w:val="28"/>
          <w:szCs w:val="28"/>
        </w:rPr>
        <w:object w:dxaOrig="4040" w:dyaOrig="420">
          <v:shape id="_x0000_i1201" type="#_x0000_t75" style="width:203.25pt;height:24pt" o:ole="">
            <v:imagedata r:id="rId310" o:title=""/>
          </v:shape>
          <o:OLEObject Type="Embed" ProgID="Equation.3" ShapeID="_x0000_i1201" DrawAspect="Content" ObjectID="_1487470637" r:id="rId311"/>
        </w:object>
      </w:r>
      <w:r w:rsidR="00552BB7">
        <w:rPr>
          <w:sz w:val="28"/>
          <w:szCs w:val="28"/>
        </w:rPr>
        <w:t xml:space="preserve"> млн. руб.</w:t>
      </w:r>
    </w:p>
    <w:p w:rsidR="00962666" w:rsidRDefault="00962666" w:rsidP="008560E5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552BB7">
        <w:rPr>
          <w:color w:val="000000"/>
          <w:sz w:val="28"/>
          <w:szCs w:val="28"/>
          <w:shd w:val="clear" w:color="auto" w:fill="FFFFFF"/>
        </w:rPr>
        <w:t xml:space="preserve">Абсолютный прирост </w:t>
      </w:r>
      <w:r w:rsidR="008560E5"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</w:t>
      </w:r>
      <w:r>
        <w:rPr>
          <w:color w:val="000000"/>
          <w:sz w:val="28"/>
          <w:szCs w:val="28"/>
          <w:shd w:val="clear" w:color="auto" w:fill="FFFFFF"/>
        </w:rPr>
        <w:t xml:space="preserve">двух факторов </w:t>
      </w:r>
      <w:r w:rsidR="008560E5">
        <w:rPr>
          <w:color w:val="000000"/>
          <w:sz w:val="28"/>
          <w:szCs w:val="28"/>
          <w:shd w:val="clear" w:color="auto" w:fill="FFFFFF"/>
        </w:rPr>
        <w:t xml:space="preserve">в совокупности </w:t>
      </w:r>
      <w:r>
        <w:rPr>
          <w:color w:val="000000"/>
          <w:sz w:val="28"/>
          <w:szCs w:val="28"/>
          <w:shd w:val="clear" w:color="auto" w:fill="FFFFFF"/>
        </w:rPr>
        <w:t>определяется по формуле:</w:t>
      </w:r>
    </w:p>
    <w:p w:rsidR="00962666" w:rsidRDefault="00962666" w:rsidP="0096266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6B1BD8">
        <w:rPr>
          <w:position w:val="-16"/>
          <w:sz w:val="28"/>
          <w:szCs w:val="28"/>
        </w:rPr>
        <w:object w:dxaOrig="2740" w:dyaOrig="420">
          <v:shape id="_x0000_i1202" type="#_x0000_t75" style="width:138pt;height:24pt" o:ole="">
            <v:imagedata r:id="rId312" o:title=""/>
          </v:shape>
          <o:OLEObject Type="Embed" ProgID="Equation.3" ShapeID="_x0000_i1202" DrawAspect="Content" ObjectID="_1487470638" r:id="rId313"/>
        </w:object>
      </w:r>
      <w:r>
        <w:rPr>
          <w:sz w:val="28"/>
          <w:szCs w:val="28"/>
        </w:rPr>
        <w:t xml:space="preserve">                                   (29)</w:t>
      </w:r>
    </w:p>
    <w:p w:rsidR="00962666" w:rsidRDefault="00962666" w:rsidP="008560E5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Рассчитаем абсолютный прирост </w:t>
      </w:r>
      <w:r w:rsidR="008560E5"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</w:t>
      </w:r>
      <w:r w:rsidR="008560E5">
        <w:rPr>
          <w:color w:val="000000"/>
          <w:sz w:val="28"/>
          <w:szCs w:val="28"/>
          <w:shd w:val="clear" w:color="auto" w:fill="FFFFFF"/>
        </w:rPr>
        <w:t>двух факторов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560E5">
        <w:rPr>
          <w:color w:val="000000"/>
          <w:sz w:val="28"/>
          <w:szCs w:val="28"/>
          <w:shd w:val="clear" w:color="auto" w:fill="FFFFFF"/>
        </w:rPr>
        <w:t xml:space="preserve">в совокупности </w:t>
      </w:r>
      <w:r>
        <w:rPr>
          <w:color w:val="000000"/>
          <w:sz w:val="28"/>
          <w:szCs w:val="28"/>
          <w:shd w:val="clear" w:color="auto" w:fill="FFFFFF"/>
        </w:rPr>
        <w:t>по формуле 2</w:t>
      </w:r>
      <w:r w:rsidR="008560E5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8560E5" w:rsidRDefault="008560E5" w:rsidP="008560E5">
      <w:pPr>
        <w:spacing w:line="360" w:lineRule="auto"/>
        <w:ind w:firstLine="709"/>
        <w:jc w:val="center"/>
        <w:rPr>
          <w:sz w:val="28"/>
          <w:szCs w:val="28"/>
        </w:rPr>
      </w:pPr>
      <w:r w:rsidRPr="006B1BD8">
        <w:rPr>
          <w:position w:val="-16"/>
          <w:sz w:val="28"/>
          <w:szCs w:val="28"/>
        </w:rPr>
        <w:object w:dxaOrig="3640" w:dyaOrig="420">
          <v:shape id="_x0000_i1203" type="#_x0000_t75" style="width:183pt;height:24pt" o:ole="">
            <v:imagedata r:id="rId314" o:title=""/>
          </v:shape>
          <o:OLEObject Type="Embed" ProgID="Equation.3" ShapeID="_x0000_i1203" DrawAspect="Content" ObjectID="_1487470639" r:id="rId315"/>
        </w:object>
      </w:r>
      <w:r>
        <w:rPr>
          <w:sz w:val="28"/>
          <w:szCs w:val="28"/>
        </w:rPr>
        <w:t xml:space="preserve"> млн. руб.</w:t>
      </w:r>
    </w:p>
    <w:p w:rsidR="008560E5" w:rsidRDefault="008560E5" w:rsidP="008560E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Произведем проверку</w:t>
      </w:r>
      <w:r w:rsidR="00A41BA2">
        <w:rPr>
          <w:sz w:val="28"/>
          <w:szCs w:val="28"/>
        </w:rPr>
        <w:t xml:space="preserve"> </w:t>
      </w:r>
      <w:r w:rsidR="00B41E16">
        <w:rPr>
          <w:sz w:val="28"/>
          <w:szCs w:val="28"/>
        </w:rPr>
        <w:t xml:space="preserve">правильности вычислений </w:t>
      </w:r>
      <w:r w:rsidR="00A41BA2">
        <w:rPr>
          <w:sz w:val="28"/>
          <w:szCs w:val="28"/>
        </w:rPr>
        <w:t>по формуле</w:t>
      </w:r>
      <w:r>
        <w:rPr>
          <w:sz w:val="28"/>
          <w:szCs w:val="28"/>
        </w:rPr>
        <w:t>:</w:t>
      </w:r>
    </w:p>
    <w:p w:rsidR="008560E5" w:rsidRDefault="007C0B06" w:rsidP="008560E5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                             </w:t>
      </w:r>
      <w:r w:rsidRPr="006B1BD8">
        <w:rPr>
          <w:position w:val="-16"/>
          <w:sz w:val="28"/>
          <w:szCs w:val="28"/>
        </w:rPr>
        <w:object w:dxaOrig="2299" w:dyaOrig="420">
          <v:shape id="_x0000_i1204" type="#_x0000_t75" style="width:115.5pt;height:24pt" o:ole="">
            <v:imagedata r:id="rId316" o:title=""/>
          </v:shape>
          <o:OLEObject Type="Embed" ProgID="Equation.3" ShapeID="_x0000_i1204" DrawAspect="Content" ObjectID="_1487470640" r:id="rId317"/>
        </w:object>
      </w:r>
      <w:r>
        <w:rPr>
          <w:sz w:val="28"/>
          <w:szCs w:val="28"/>
        </w:rPr>
        <w:t xml:space="preserve">                                  (30)</w:t>
      </w:r>
    </w:p>
    <w:p w:rsidR="00A41BA2" w:rsidRDefault="00A41BA2" w:rsidP="00A41BA2">
      <w:pPr>
        <w:spacing w:line="360" w:lineRule="auto"/>
        <w:ind w:firstLine="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Таким образом:</w:t>
      </w:r>
    </w:p>
    <w:p w:rsidR="00962666" w:rsidRDefault="00A41BA2" w:rsidP="00A41BA2">
      <w:pPr>
        <w:spacing w:line="360" w:lineRule="auto"/>
        <w:ind w:firstLine="709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275,132+18,148 = 293,28 млн. руб.</w:t>
      </w:r>
    </w:p>
    <w:p w:rsidR="00A41BA2" w:rsidRDefault="00A41BA2" w:rsidP="006405A8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A41BA2">
        <w:rPr>
          <w:rFonts w:asciiTheme="majorBidi" w:hAnsiTheme="majorBidi" w:cstheme="majorBidi"/>
          <w:b/>
          <w:bCs/>
          <w:sz w:val="28"/>
          <w:szCs w:val="28"/>
        </w:rPr>
        <w:t>Вывод.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Абсолютный прирост </w:t>
      </w:r>
      <w:r>
        <w:rPr>
          <w:color w:val="000000"/>
          <w:sz w:val="28"/>
          <w:szCs w:val="28"/>
          <w:shd w:val="clear" w:color="auto" w:fill="FFFFFF"/>
        </w:rPr>
        <w:t>объёмов продаж</w:t>
      </w:r>
      <w:r w:rsidRPr="00552BB7">
        <w:rPr>
          <w:color w:val="000000"/>
          <w:sz w:val="28"/>
          <w:szCs w:val="28"/>
          <w:shd w:val="clear" w:color="auto" w:fill="FFFFFF"/>
        </w:rPr>
        <w:t xml:space="preserve"> вследствие изменения цен</w:t>
      </w:r>
      <w:r>
        <w:rPr>
          <w:color w:val="000000"/>
          <w:sz w:val="28"/>
          <w:szCs w:val="28"/>
          <w:shd w:val="clear" w:color="auto" w:fill="FFFFFF"/>
        </w:rPr>
        <w:t xml:space="preserve"> составил 275,132 млн. рублей</w:t>
      </w:r>
      <w:r w:rsidR="006405A8">
        <w:rPr>
          <w:color w:val="000000"/>
          <w:sz w:val="28"/>
          <w:szCs w:val="28"/>
          <w:shd w:val="clear" w:color="auto" w:fill="FFFFFF"/>
        </w:rPr>
        <w:t>, вследствие изменения физического объема товаров и услуг – 18,148 млн. рублей, вследствие изменения обоих факторов – 293,28 млн. рублей. Таким образом, определяющее влияние на рост объёмов продаж оказал ценовой фактор</w:t>
      </w:r>
      <w:r w:rsidR="000656BE">
        <w:rPr>
          <w:color w:val="000000"/>
          <w:sz w:val="28"/>
          <w:szCs w:val="28"/>
          <w:shd w:val="clear" w:color="auto" w:fill="FFFFFF"/>
        </w:rPr>
        <w:t>.</w:t>
      </w:r>
    </w:p>
    <w:p w:rsidR="00B9304A" w:rsidRPr="00B9304A" w:rsidRDefault="00B9304A" w:rsidP="00B9304A">
      <w:pPr>
        <w:pStyle w:val="a4"/>
        <w:spacing w:before="120" w:after="120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3.</w:t>
      </w:r>
      <w:r w:rsidRPr="00B93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Определение индекса покупательной способности рубля</w:t>
      </w:r>
    </w:p>
    <w:p w:rsidR="00B9304A" w:rsidRPr="00B9304A" w:rsidRDefault="00B9304A" w:rsidP="00B9304A">
      <w:pPr>
        <w:pStyle w:val="af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9304A">
        <w:rPr>
          <w:color w:val="000000"/>
          <w:sz w:val="28"/>
          <w:szCs w:val="28"/>
          <w:shd w:val="clear" w:color="auto" w:fill="FFFFFF"/>
        </w:rPr>
        <w:t>Покупательная способность рубля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9304A">
        <w:rPr>
          <w:color w:val="000000"/>
          <w:sz w:val="28"/>
          <w:szCs w:val="28"/>
          <w:shd w:val="clear" w:color="auto" w:fill="FFFFFF"/>
        </w:rPr>
        <w:t xml:space="preserve">определяется в виде индекса, обратного индексу цен </w:t>
      </w:r>
      <w:r>
        <w:rPr>
          <w:color w:val="000000"/>
          <w:sz w:val="28"/>
          <w:szCs w:val="28"/>
          <w:shd w:val="clear" w:color="auto" w:fill="FFFFFF"/>
        </w:rPr>
        <w:t>на товары и услуги по формуле</w:t>
      </w:r>
      <w:r w:rsidRPr="00B9304A">
        <w:rPr>
          <w:color w:val="000000"/>
          <w:sz w:val="28"/>
          <w:szCs w:val="28"/>
          <w:shd w:val="clear" w:color="auto" w:fill="FFFFFF"/>
        </w:rPr>
        <w:t>:</w:t>
      </w:r>
    </w:p>
    <w:p w:rsidR="00B9304A" w:rsidRDefault="00B9304A" w:rsidP="00B9304A">
      <w:pPr>
        <w:pStyle w:val="af4"/>
        <w:shd w:val="clear" w:color="auto" w:fill="FFFFFF"/>
        <w:spacing w:before="0" w:beforeAutospacing="0" w:after="150" w:afterAutospacing="0" w:line="300" w:lineRule="atLeast"/>
        <w:ind w:left="900"/>
        <w:jc w:val="center"/>
        <w:textAlignment w:val="baseline"/>
        <w:rPr>
          <w:rFonts w:ascii="inherit" w:hAnsi="inherit" w:cs="Arial"/>
          <w:color w:val="444444"/>
          <w:sz w:val="18"/>
          <w:szCs w:val="18"/>
        </w:rPr>
      </w:pPr>
      <w:r>
        <w:rPr>
          <w:sz w:val="28"/>
          <w:szCs w:val="28"/>
        </w:rPr>
        <w:t xml:space="preserve">                                              </w:t>
      </w:r>
      <w:r w:rsidRPr="00B9304A">
        <w:rPr>
          <w:position w:val="-36"/>
          <w:sz w:val="28"/>
          <w:szCs w:val="28"/>
        </w:rPr>
        <w:object w:dxaOrig="999" w:dyaOrig="800">
          <v:shape id="_x0000_i1205" type="#_x0000_t75" style="width:50.25pt;height:45.75pt" o:ole="">
            <v:imagedata r:id="rId318" o:title=""/>
          </v:shape>
          <o:OLEObject Type="Embed" ProgID="Equation.3" ShapeID="_x0000_i1205" DrawAspect="Content" ObjectID="_1487470641" r:id="rId319"/>
        </w:object>
      </w:r>
      <w:r>
        <w:rPr>
          <w:sz w:val="28"/>
          <w:szCs w:val="28"/>
        </w:rPr>
        <w:t xml:space="preserve">                                             (31)</w:t>
      </w:r>
    </w:p>
    <w:p w:rsidR="00B9304A" w:rsidRDefault="00B9304A" w:rsidP="00B9304A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Индекс покупательной способности рубля </w:t>
      </w:r>
      <w:r w:rsidRPr="00B9304A">
        <w:rPr>
          <w:color w:val="000000"/>
          <w:sz w:val="28"/>
          <w:szCs w:val="28"/>
          <w:shd w:val="clear" w:color="auto" w:fill="FFFFFF"/>
        </w:rPr>
        <w:t>отража</w:t>
      </w:r>
      <w:r>
        <w:rPr>
          <w:color w:val="000000"/>
          <w:sz w:val="28"/>
          <w:szCs w:val="28"/>
          <w:shd w:val="clear" w:color="auto" w:fill="FFFFFF"/>
        </w:rPr>
        <w:t>ет</w:t>
      </w:r>
      <w:r w:rsidRPr="00B9304A">
        <w:rPr>
          <w:color w:val="000000"/>
          <w:sz w:val="28"/>
          <w:szCs w:val="28"/>
          <w:shd w:val="clear" w:color="auto" w:fill="FFFFFF"/>
        </w:rPr>
        <w:t xml:space="preserve"> изменение объема товаров и услуг, которые можно приобрести в торговле или сфере услуг на одинаковую сумму денег в отчетном и базисном периодах. В результате снижения цен покупательная способность рубля возрастает, а в связи с повышением цен - падает. </w:t>
      </w:r>
      <w:r>
        <w:rPr>
          <w:color w:val="000000"/>
          <w:sz w:val="28"/>
          <w:szCs w:val="28"/>
          <w:shd w:val="clear" w:color="auto" w:fill="FFFFFF"/>
        </w:rPr>
        <w:t xml:space="preserve">Индекс покупательной способности рубля </w:t>
      </w:r>
      <w:r w:rsidRPr="00B9304A">
        <w:rPr>
          <w:color w:val="000000"/>
          <w:sz w:val="28"/>
          <w:szCs w:val="28"/>
          <w:shd w:val="clear" w:color="auto" w:fill="FFFFFF"/>
        </w:rPr>
        <w:t>отражает соотношение между номинальной и реальной заработной платой.</w:t>
      </w:r>
    </w:p>
    <w:p w:rsidR="00B9304A" w:rsidRDefault="00B9304A" w:rsidP="00B9304A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Рассчитаем индекс покупательной способности рубля по формуле 31:</w:t>
      </w:r>
    </w:p>
    <w:p w:rsidR="00B9304A" w:rsidRDefault="00E93968" w:rsidP="00E93968">
      <w:pPr>
        <w:spacing w:line="360" w:lineRule="auto"/>
        <w:ind w:firstLine="709"/>
        <w:jc w:val="center"/>
        <w:rPr>
          <w:sz w:val="28"/>
          <w:szCs w:val="28"/>
        </w:rPr>
      </w:pPr>
      <w:r w:rsidRPr="00E93968">
        <w:rPr>
          <w:position w:val="-32"/>
          <w:sz w:val="28"/>
          <w:szCs w:val="28"/>
        </w:rPr>
        <w:object w:dxaOrig="3019" w:dyaOrig="760">
          <v:shape id="_x0000_i1206" type="#_x0000_t75" style="width:152.25pt;height:43.5pt" o:ole="">
            <v:imagedata r:id="rId320" o:title=""/>
          </v:shape>
          <o:OLEObject Type="Embed" ProgID="Equation.3" ShapeID="_x0000_i1206" DrawAspect="Content" ObjectID="_1487470642" r:id="rId321"/>
        </w:object>
      </w:r>
    </w:p>
    <w:p w:rsidR="00AC775A" w:rsidRDefault="00E93968" w:rsidP="00DE37BC">
      <w:pPr>
        <w:spacing w:line="360" w:lineRule="auto"/>
        <w:ind w:firstLine="709"/>
        <w:rPr>
          <w:sz w:val="28"/>
          <w:szCs w:val="28"/>
        </w:rPr>
      </w:pPr>
      <w:r w:rsidRPr="00E93968">
        <w:rPr>
          <w:b/>
          <w:bCs/>
          <w:sz w:val="28"/>
          <w:szCs w:val="28"/>
        </w:rPr>
        <w:t xml:space="preserve">Вывод. </w:t>
      </w:r>
      <w:r w:rsidR="000348F4" w:rsidRPr="000348F4">
        <w:rPr>
          <w:sz w:val="28"/>
          <w:szCs w:val="28"/>
        </w:rPr>
        <w:t xml:space="preserve">Индекс покупательной способности рубля </w:t>
      </w:r>
      <w:r w:rsidR="000348F4">
        <w:rPr>
          <w:sz w:val="28"/>
          <w:szCs w:val="28"/>
        </w:rPr>
        <w:t xml:space="preserve">в отчетном периоде </w:t>
      </w:r>
      <w:r w:rsidR="000348F4" w:rsidRPr="000348F4">
        <w:rPr>
          <w:sz w:val="28"/>
          <w:szCs w:val="28"/>
        </w:rPr>
        <w:t>составил 87,7 %</w:t>
      </w:r>
      <w:r w:rsidR="000348F4">
        <w:rPr>
          <w:sz w:val="28"/>
          <w:szCs w:val="28"/>
        </w:rPr>
        <w:t xml:space="preserve">, что свидетельствует о росте цен на товары и </w:t>
      </w:r>
      <w:r w:rsidR="000348F4">
        <w:rPr>
          <w:sz w:val="28"/>
          <w:szCs w:val="28"/>
        </w:rPr>
        <w:lastRenderedPageBreak/>
        <w:t>услуги</w:t>
      </w:r>
      <w:r w:rsidR="00DE37BC">
        <w:rPr>
          <w:sz w:val="28"/>
          <w:szCs w:val="28"/>
        </w:rPr>
        <w:t>, то есть доля товаров и услуг, которые можно приобрести на 1 рубль в отчетном году меньше, чем в базисном.</w:t>
      </w:r>
    </w:p>
    <w:p w:rsidR="00AC775A" w:rsidRDefault="00AC775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E37BC" w:rsidRDefault="00AA0E84" w:rsidP="00E546E0">
      <w:pPr>
        <w:pStyle w:val="12"/>
      </w:pPr>
      <w:bookmarkStart w:id="13" w:name="_Toc404453838"/>
      <w:r>
        <w:lastRenderedPageBreak/>
        <w:t>Список использованной л</w:t>
      </w:r>
      <w:r w:rsidR="00AC775A" w:rsidRPr="00AC775A">
        <w:t>итератур</w:t>
      </w:r>
      <w:r>
        <w:t>ы</w:t>
      </w:r>
      <w:bookmarkEnd w:id="13"/>
    </w:p>
    <w:p w:rsidR="00AA0E84" w:rsidRPr="00AA0E84" w:rsidRDefault="00AA0E84" w:rsidP="0051313C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AA0E84">
        <w:rPr>
          <w:rFonts w:asciiTheme="majorBidi" w:hAnsiTheme="majorBidi" w:cstheme="majorBidi"/>
          <w:sz w:val="28"/>
          <w:szCs w:val="28"/>
        </w:rPr>
        <w:t xml:space="preserve">Гусаров В.М. Статистика: учебное пособие для вузов. – </w:t>
      </w:r>
      <w:r w:rsidR="0051313C">
        <w:rPr>
          <w:rFonts w:asciiTheme="majorBidi" w:hAnsiTheme="majorBidi" w:cstheme="majorBidi"/>
          <w:sz w:val="28"/>
          <w:szCs w:val="28"/>
        </w:rPr>
        <w:t xml:space="preserve">    </w:t>
      </w:r>
      <w:r w:rsidRPr="00AA0E84">
        <w:rPr>
          <w:rFonts w:asciiTheme="majorBidi" w:hAnsiTheme="majorBidi" w:cstheme="majorBidi"/>
          <w:sz w:val="28"/>
          <w:szCs w:val="28"/>
        </w:rPr>
        <w:t xml:space="preserve">М.: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ЮНИТИ-ДАНА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, 2007;</w:t>
      </w:r>
    </w:p>
    <w:p w:rsidR="00AA0E84" w:rsidRPr="00AA0E84" w:rsidRDefault="00AA0E84" w:rsidP="00AA0E84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AA0E84">
        <w:rPr>
          <w:rFonts w:asciiTheme="majorBidi" w:hAnsiTheme="majorBidi" w:cstheme="majorBidi"/>
          <w:sz w:val="28"/>
          <w:szCs w:val="28"/>
        </w:rPr>
        <w:t xml:space="preserve">Макарова Н.В.,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Трофимец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 xml:space="preserve"> В.Я. Статистика в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Excel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: учебное пособие. – М.: Финансы и статистика, 2002;</w:t>
      </w:r>
    </w:p>
    <w:p w:rsidR="00AA0E84" w:rsidRPr="00AA0E84" w:rsidRDefault="00AA0E84" w:rsidP="00E546E0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AA0E84">
        <w:rPr>
          <w:rFonts w:asciiTheme="majorBidi" w:hAnsiTheme="majorBidi" w:cstheme="majorBidi"/>
          <w:sz w:val="28"/>
          <w:szCs w:val="28"/>
        </w:rPr>
        <w:t>Практикум по теори</w:t>
      </w:r>
      <w:r w:rsidR="00E546E0">
        <w:rPr>
          <w:rFonts w:asciiTheme="majorBidi" w:hAnsiTheme="majorBidi" w:cstheme="majorBidi"/>
          <w:sz w:val="28"/>
          <w:szCs w:val="28"/>
        </w:rPr>
        <w:t>и</w:t>
      </w:r>
      <w:r w:rsidRPr="00AA0E84">
        <w:rPr>
          <w:rFonts w:asciiTheme="majorBidi" w:hAnsiTheme="majorBidi" w:cstheme="majorBidi"/>
          <w:sz w:val="28"/>
          <w:szCs w:val="28"/>
        </w:rPr>
        <w:t xml:space="preserve"> статистики / под ред. Р.А.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Шмойловой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.– М.: Финансы и статистика,  2003;</w:t>
      </w:r>
    </w:p>
    <w:p w:rsidR="00AA0E84" w:rsidRPr="00AA0E84" w:rsidRDefault="00AA0E84" w:rsidP="00AA0E84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</w:pPr>
      <w:proofErr w:type="spellStart"/>
      <w:r w:rsidRPr="00AA0E84">
        <w:rPr>
          <w:rFonts w:asciiTheme="majorBidi" w:hAnsiTheme="majorBidi" w:cstheme="majorBidi"/>
          <w:sz w:val="28"/>
          <w:szCs w:val="28"/>
        </w:rPr>
        <w:t>Салин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 xml:space="preserve"> В.Н.,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Шпаковская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 xml:space="preserve"> Е.П. Статистика для бакалавров экономики: Практикум. - М.: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КНОРУС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, 2009</w:t>
      </w:r>
      <w:r w:rsidR="00E546E0">
        <w:rPr>
          <w:rFonts w:asciiTheme="majorBidi" w:hAnsiTheme="majorBidi" w:cstheme="majorBidi"/>
          <w:sz w:val="28"/>
          <w:szCs w:val="28"/>
        </w:rPr>
        <w:t>;</w:t>
      </w:r>
    </w:p>
    <w:p w:rsidR="00AA0E84" w:rsidRPr="00AA0E84" w:rsidRDefault="00AA0E84" w:rsidP="00AA0E84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AA0E84">
        <w:rPr>
          <w:rFonts w:asciiTheme="majorBidi" w:hAnsiTheme="majorBidi" w:cstheme="majorBidi"/>
          <w:sz w:val="28"/>
          <w:szCs w:val="28"/>
        </w:rPr>
        <w:t xml:space="preserve">Статистика: учебное пособие </w:t>
      </w:r>
      <w:r w:rsidR="0051313C">
        <w:rPr>
          <w:rFonts w:asciiTheme="majorBidi" w:hAnsiTheme="majorBidi" w:cstheme="majorBidi"/>
          <w:sz w:val="28"/>
          <w:szCs w:val="28"/>
        </w:rPr>
        <w:t xml:space="preserve">/ под ред. </w:t>
      </w:r>
      <w:proofErr w:type="spellStart"/>
      <w:r w:rsidR="0051313C">
        <w:rPr>
          <w:rFonts w:asciiTheme="majorBidi" w:hAnsiTheme="majorBidi" w:cstheme="majorBidi"/>
          <w:sz w:val="28"/>
          <w:szCs w:val="28"/>
        </w:rPr>
        <w:t>В.Н.Салина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Е.П.Шпаковской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.</w:t>
      </w:r>
      <w:r w:rsidR="0051313C">
        <w:rPr>
          <w:rFonts w:asciiTheme="majorBidi" w:hAnsiTheme="majorBidi" w:cstheme="majorBidi"/>
          <w:sz w:val="28"/>
          <w:szCs w:val="28"/>
        </w:rPr>
        <w:t xml:space="preserve"> </w:t>
      </w:r>
      <w:r w:rsidRPr="00AA0E84">
        <w:rPr>
          <w:rFonts w:asciiTheme="majorBidi" w:hAnsiTheme="majorBidi" w:cstheme="majorBidi"/>
          <w:sz w:val="28"/>
          <w:szCs w:val="28"/>
        </w:rPr>
        <w:t>-</w:t>
      </w:r>
      <w:r w:rsidR="0051313C">
        <w:rPr>
          <w:rFonts w:asciiTheme="majorBidi" w:hAnsiTheme="majorBidi" w:cstheme="majorBidi"/>
          <w:sz w:val="28"/>
          <w:szCs w:val="28"/>
        </w:rPr>
        <w:t xml:space="preserve"> </w:t>
      </w:r>
      <w:r w:rsidRPr="00AA0E84">
        <w:rPr>
          <w:rFonts w:asciiTheme="majorBidi" w:hAnsiTheme="majorBidi" w:cstheme="majorBidi"/>
          <w:sz w:val="28"/>
          <w:szCs w:val="28"/>
        </w:rPr>
        <w:t xml:space="preserve">М.: </w:t>
      </w:r>
      <w:proofErr w:type="spellStart"/>
      <w:r w:rsidRPr="00AA0E84">
        <w:rPr>
          <w:rFonts w:asciiTheme="majorBidi" w:hAnsiTheme="majorBidi" w:cstheme="majorBidi"/>
          <w:sz w:val="28"/>
          <w:szCs w:val="28"/>
        </w:rPr>
        <w:t>КНОРУС</w:t>
      </w:r>
      <w:proofErr w:type="spellEnd"/>
      <w:r w:rsidRPr="00AA0E84">
        <w:rPr>
          <w:rFonts w:asciiTheme="majorBidi" w:hAnsiTheme="majorBidi" w:cstheme="majorBidi"/>
          <w:sz w:val="28"/>
          <w:szCs w:val="28"/>
        </w:rPr>
        <w:t>, 2014</w:t>
      </w:r>
      <w:r w:rsidR="00E546E0">
        <w:rPr>
          <w:rFonts w:asciiTheme="majorBidi" w:hAnsiTheme="majorBidi" w:cstheme="majorBidi"/>
          <w:sz w:val="28"/>
          <w:szCs w:val="28"/>
        </w:rPr>
        <w:t>.</w:t>
      </w:r>
    </w:p>
    <w:sectPr w:rsidR="00AA0E84" w:rsidRPr="00AA0E84" w:rsidSect="000A4133">
      <w:headerReference w:type="even" r:id="rId322"/>
      <w:headerReference w:type="default" r:id="rId323"/>
      <w:footerReference w:type="even" r:id="rId324"/>
      <w:footerReference w:type="default" r:id="rId325"/>
      <w:headerReference w:type="first" r:id="rId326"/>
      <w:footerReference w:type="first" r:id="rId327"/>
      <w:pgSz w:w="11906" w:h="16838"/>
      <w:pgMar w:top="1134" w:right="141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5F6" w:rsidRDefault="004905F6" w:rsidP="003641C6">
      <w:r>
        <w:separator/>
      </w:r>
    </w:p>
  </w:endnote>
  <w:endnote w:type="continuationSeparator" w:id="0">
    <w:p w:rsidR="004905F6" w:rsidRDefault="004905F6" w:rsidP="00364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8" w:rsidRDefault="00D435F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8" w:rsidRDefault="00D435F8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8" w:rsidRDefault="00D435F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5F6" w:rsidRDefault="004905F6" w:rsidP="003641C6">
      <w:r>
        <w:separator/>
      </w:r>
    </w:p>
  </w:footnote>
  <w:footnote w:type="continuationSeparator" w:id="0">
    <w:p w:rsidR="004905F6" w:rsidRDefault="004905F6" w:rsidP="00364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8" w:rsidRDefault="00D435F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43401"/>
    </w:sdtPr>
    <w:sdtContent>
      <w:p w:rsidR="00A41BA2" w:rsidRDefault="00EA5CFC">
        <w:pPr>
          <w:pStyle w:val="af"/>
          <w:jc w:val="center"/>
        </w:pPr>
        <w:fldSimple w:instr=" PAGE   \* MERGEFORMAT ">
          <w:r w:rsidR="00593E7D">
            <w:rPr>
              <w:noProof/>
            </w:rPr>
            <w:t>3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F8" w:rsidRDefault="00D435F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AA1BC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8F679B"/>
    <w:multiLevelType w:val="hybridMultilevel"/>
    <w:tmpl w:val="FA320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9F3003"/>
    <w:multiLevelType w:val="hybridMultilevel"/>
    <w:tmpl w:val="53D2F2DC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610E6"/>
    <w:multiLevelType w:val="singleLevel"/>
    <w:tmpl w:val="EF9A70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8027686"/>
    <w:multiLevelType w:val="hybridMultilevel"/>
    <w:tmpl w:val="A29A94CC"/>
    <w:lvl w:ilvl="0" w:tplc="D02EFF3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09BE752E"/>
    <w:multiLevelType w:val="hybridMultilevel"/>
    <w:tmpl w:val="07825812"/>
    <w:lvl w:ilvl="0" w:tplc="A17222CA">
      <w:start w:val="5"/>
      <w:numFmt w:val="bullet"/>
      <w:lvlText w:val=""/>
      <w:lvlJc w:val="left"/>
      <w:pPr>
        <w:tabs>
          <w:tab w:val="num" w:pos="855"/>
        </w:tabs>
        <w:ind w:left="85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7">
    <w:nsid w:val="0A923E96"/>
    <w:multiLevelType w:val="multilevel"/>
    <w:tmpl w:val="D82816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DAF1831"/>
    <w:multiLevelType w:val="hybridMultilevel"/>
    <w:tmpl w:val="9BC0C530"/>
    <w:lvl w:ilvl="0" w:tplc="04190013">
      <w:start w:val="1"/>
      <w:numFmt w:val="upperRoman"/>
      <w:lvlText w:val="%1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1392068A"/>
    <w:multiLevelType w:val="multilevel"/>
    <w:tmpl w:val="7CDC8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B041126"/>
    <w:multiLevelType w:val="hybridMultilevel"/>
    <w:tmpl w:val="BEE25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165EA4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253779D6"/>
    <w:multiLevelType w:val="multilevel"/>
    <w:tmpl w:val="C456AC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14">
    <w:nsid w:val="26ED7AA6"/>
    <w:multiLevelType w:val="hybridMultilevel"/>
    <w:tmpl w:val="0D70D3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37E74DAD"/>
    <w:multiLevelType w:val="hybridMultilevel"/>
    <w:tmpl w:val="957C2076"/>
    <w:lvl w:ilvl="0" w:tplc="3732C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0D6D3B"/>
    <w:multiLevelType w:val="hybridMultilevel"/>
    <w:tmpl w:val="268E6356"/>
    <w:lvl w:ilvl="0" w:tplc="AABC898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FB97096"/>
    <w:multiLevelType w:val="hybridMultilevel"/>
    <w:tmpl w:val="DE1EE424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3D048CE"/>
    <w:multiLevelType w:val="hybridMultilevel"/>
    <w:tmpl w:val="73EA6DCC"/>
    <w:lvl w:ilvl="0" w:tplc="99829E6E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4ACF3A2E"/>
    <w:multiLevelType w:val="hybridMultilevel"/>
    <w:tmpl w:val="831C6B90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B828DA"/>
    <w:multiLevelType w:val="multilevel"/>
    <w:tmpl w:val="73EA6DC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55515756"/>
    <w:multiLevelType w:val="hybridMultilevel"/>
    <w:tmpl w:val="E550E8C0"/>
    <w:lvl w:ilvl="0" w:tplc="22A0B3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C806029"/>
    <w:multiLevelType w:val="hybridMultilevel"/>
    <w:tmpl w:val="BFD62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85AD3"/>
    <w:multiLevelType w:val="hybridMultilevel"/>
    <w:tmpl w:val="44A016AA"/>
    <w:lvl w:ilvl="0" w:tplc="1F72A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E37470"/>
    <w:multiLevelType w:val="hybridMultilevel"/>
    <w:tmpl w:val="5B5C4810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09F7F64"/>
    <w:multiLevelType w:val="hybridMultilevel"/>
    <w:tmpl w:val="FC34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482E98"/>
    <w:multiLevelType w:val="hybridMultilevel"/>
    <w:tmpl w:val="6B180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C4573FD"/>
    <w:multiLevelType w:val="hybridMultilevel"/>
    <w:tmpl w:val="1BE2F7A2"/>
    <w:lvl w:ilvl="0" w:tplc="7936930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6CE67192"/>
    <w:multiLevelType w:val="hybridMultilevel"/>
    <w:tmpl w:val="14507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890047"/>
    <w:multiLevelType w:val="hybridMultilevel"/>
    <w:tmpl w:val="F2703CFE"/>
    <w:lvl w:ilvl="0" w:tplc="7936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6B83984"/>
    <w:multiLevelType w:val="hybridMultilevel"/>
    <w:tmpl w:val="33525DFE"/>
    <w:lvl w:ilvl="0" w:tplc="435215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4D42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2A246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1D8F6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A4E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6C60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F3292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0E56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D62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775B3B66"/>
    <w:multiLevelType w:val="hybridMultilevel"/>
    <w:tmpl w:val="0FC66F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8397E0B"/>
    <w:multiLevelType w:val="multilevel"/>
    <w:tmpl w:val="99909A8A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485"/>
        </w:tabs>
        <w:ind w:left="1485" w:hanging="7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/>
      </w:rPr>
    </w:lvl>
  </w:abstractNum>
  <w:abstractNum w:abstractNumId="35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6">
    <w:nsid w:val="7DD77F04"/>
    <w:multiLevelType w:val="hybridMultilevel"/>
    <w:tmpl w:val="FE083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E364320"/>
    <w:multiLevelType w:val="hybridMultilevel"/>
    <w:tmpl w:val="8F622984"/>
    <w:lvl w:ilvl="0" w:tplc="90C8AD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36"/>
  </w:num>
  <w:num w:numId="4">
    <w:abstractNumId w:val="10"/>
  </w:num>
  <w:num w:numId="5">
    <w:abstractNumId w:val="19"/>
  </w:num>
  <w:num w:numId="6">
    <w:abstractNumId w:val="15"/>
  </w:num>
  <w:num w:numId="7">
    <w:abstractNumId w:val="9"/>
  </w:num>
  <w:num w:numId="8">
    <w:abstractNumId w:val="4"/>
  </w:num>
  <w:num w:numId="9">
    <w:abstractNumId w:val="24"/>
  </w:num>
  <w:num w:numId="10">
    <w:abstractNumId w:val="31"/>
  </w:num>
  <w:num w:numId="11">
    <w:abstractNumId w:val="28"/>
  </w:num>
  <w:num w:numId="12">
    <w:abstractNumId w:val="22"/>
  </w:num>
  <w:num w:numId="13">
    <w:abstractNumId w:val="37"/>
  </w:num>
  <w:num w:numId="14">
    <w:abstractNumId w:val="8"/>
  </w:num>
  <w:num w:numId="15">
    <w:abstractNumId w:val="3"/>
  </w:num>
  <w:num w:numId="16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18"/>
  </w:num>
  <w:num w:numId="18">
    <w:abstractNumId w:val="25"/>
  </w:num>
  <w:num w:numId="19">
    <w:abstractNumId w:val="2"/>
  </w:num>
  <w:num w:numId="20">
    <w:abstractNumId w:val="20"/>
  </w:num>
  <w:num w:numId="21">
    <w:abstractNumId w:val="5"/>
  </w:num>
  <w:num w:numId="22">
    <w:abstractNumId w:val="11"/>
  </w:num>
  <w:num w:numId="23">
    <w:abstractNumId w:val="6"/>
  </w:num>
  <w:num w:numId="24">
    <w:abstractNumId w:val="29"/>
  </w:num>
  <w:num w:numId="25">
    <w:abstractNumId w:val="32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3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14"/>
  </w:num>
  <w:num w:numId="34">
    <w:abstractNumId w:val="1"/>
  </w:num>
  <w:num w:numId="35">
    <w:abstractNumId w:val="33"/>
  </w:num>
  <w:num w:numId="36">
    <w:abstractNumId w:val="7"/>
  </w:num>
  <w:num w:numId="37">
    <w:abstractNumId w:val="21"/>
  </w:num>
  <w:num w:numId="38">
    <w:abstractNumId w:val="30"/>
  </w:num>
  <w:num w:numId="39">
    <w:abstractNumId w:val="23"/>
  </w:num>
  <w:num w:numId="40">
    <w:abstractNumId w:val="16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ED0"/>
    <w:rsid w:val="000213A7"/>
    <w:rsid w:val="000321FF"/>
    <w:rsid w:val="00032E60"/>
    <w:rsid w:val="000348F4"/>
    <w:rsid w:val="00062BCD"/>
    <w:rsid w:val="000656BE"/>
    <w:rsid w:val="000A4133"/>
    <w:rsid w:val="000C20B8"/>
    <w:rsid w:val="000E16AB"/>
    <w:rsid w:val="00102273"/>
    <w:rsid w:val="001170F0"/>
    <w:rsid w:val="00117681"/>
    <w:rsid w:val="001368BF"/>
    <w:rsid w:val="00145219"/>
    <w:rsid w:val="0015263B"/>
    <w:rsid w:val="00155721"/>
    <w:rsid w:val="00155F2B"/>
    <w:rsid w:val="001657A7"/>
    <w:rsid w:val="00182DC2"/>
    <w:rsid w:val="00186CCF"/>
    <w:rsid w:val="001A33F7"/>
    <w:rsid w:val="001D0F95"/>
    <w:rsid w:val="001D2B4F"/>
    <w:rsid w:val="001D5D6C"/>
    <w:rsid w:val="001F0894"/>
    <w:rsid w:val="001F642F"/>
    <w:rsid w:val="00200397"/>
    <w:rsid w:val="00202417"/>
    <w:rsid w:val="00202D68"/>
    <w:rsid w:val="002117C3"/>
    <w:rsid w:val="002215F9"/>
    <w:rsid w:val="00222548"/>
    <w:rsid w:val="00226990"/>
    <w:rsid w:val="00227821"/>
    <w:rsid w:val="002316FD"/>
    <w:rsid w:val="002371F5"/>
    <w:rsid w:val="00240D8D"/>
    <w:rsid w:val="00242E8B"/>
    <w:rsid w:val="00250B97"/>
    <w:rsid w:val="002653B6"/>
    <w:rsid w:val="002710AD"/>
    <w:rsid w:val="00295152"/>
    <w:rsid w:val="00295346"/>
    <w:rsid w:val="002B311C"/>
    <w:rsid w:val="003177CC"/>
    <w:rsid w:val="003641C6"/>
    <w:rsid w:val="00376BD3"/>
    <w:rsid w:val="0039681E"/>
    <w:rsid w:val="003A4BFB"/>
    <w:rsid w:val="003B0468"/>
    <w:rsid w:val="003C03F9"/>
    <w:rsid w:val="003C6E6B"/>
    <w:rsid w:val="003C722E"/>
    <w:rsid w:val="003D3316"/>
    <w:rsid w:val="003D6609"/>
    <w:rsid w:val="003E0762"/>
    <w:rsid w:val="003E3357"/>
    <w:rsid w:val="003F213F"/>
    <w:rsid w:val="004232A1"/>
    <w:rsid w:val="00437497"/>
    <w:rsid w:val="0045563C"/>
    <w:rsid w:val="00457833"/>
    <w:rsid w:val="00460732"/>
    <w:rsid w:val="004745D9"/>
    <w:rsid w:val="004905F6"/>
    <w:rsid w:val="004C2FAD"/>
    <w:rsid w:val="004D2CCB"/>
    <w:rsid w:val="004F31E2"/>
    <w:rsid w:val="004F3492"/>
    <w:rsid w:val="004F4FE9"/>
    <w:rsid w:val="004F6D74"/>
    <w:rsid w:val="00512BF3"/>
    <w:rsid w:val="0051313C"/>
    <w:rsid w:val="00514631"/>
    <w:rsid w:val="005155D1"/>
    <w:rsid w:val="005156C3"/>
    <w:rsid w:val="00515819"/>
    <w:rsid w:val="00522498"/>
    <w:rsid w:val="00524481"/>
    <w:rsid w:val="00540170"/>
    <w:rsid w:val="00552BB7"/>
    <w:rsid w:val="00563675"/>
    <w:rsid w:val="00566063"/>
    <w:rsid w:val="00593E7D"/>
    <w:rsid w:val="005B10CE"/>
    <w:rsid w:val="005B6917"/>
    <w:rsid w:val="006006B5"/>
    <w:rsid w:val="00600C75"/>
    <w:rsid w:val="006010EF"/>
    <w:rsid w:val="006015E9"/>
    <w:rsid w:val="00637046"/>
    <w:rsid w:val="006405A8"/>
    <w:rsid w:val="00646EE4"/>
    <w:rsid w:val="00651ED3"/>
    <w:rsid w:val="0066240A"/>
    <w:rsid w:val="00681F00"/>
    <w:rsid w:val="006871B4"/>
    <w:rsid w:val="00691066"/>
    <w:rsid w:val="006B1BD8"/>
    <w:rsid w:val="006B36C5"/>
    <w:rsid w:val="006B7E0B"/>
    <w:rsid w:val="006C3C8C"/>
    <w:rsid w:val="006C3C9C"/>
    <w:rsid w:val="006C7A34"/>
    <w:rsid w:val="006E1B10"/>
    <w:rsid w:val="006F1BB9"/>
    <w:rsid w:val="006F2C09"/>
    <w:rsid w:val="00705BFB"/>
    <w:rsid w:val="00721E03"/>
    <w:rsid w:val="007226CD"/>
    <w:rsid w:val="0072315B"/>
    <w:rsid w:val="00725F02"/>
    <w:rsid w:val="007300EB"/>
    <w:rsid w:val="00761731"/>
    <w:rsid w:val="00776455"/>
    <w:rsid w:val="00792DBA"/>
    <w:rsid w:val="007C0B06"/>
    <w:rsid w:val="007C61D5"/>
    <w:rsid w:val="007F5CA6"/>
    <w:rsid w:val="00807FAB"/>
    <w:rsid w:val="00813E19"/>
    <w:rsid w:val="00815296"/>
    <w:rsid w:val="008200CA"/>
    <w:rsid w:val="008226CF"/>
    <w:rsid w:val="00823AA5"/>
    <w:rsid w:val="00826FFE"/>
    <w:rsid w:val="00854BD9"/>
    <w:rsid w:val="008560E5"/>
    <w:rsid w:val="008823A5"/>
    <w:rsid w:val="00884D8E"/>
    <w:rsid w:val="008B0323"/>
    <w:rsid w:val="008C6FF4"/>
    <w:rsid w:val="008D58ED"/>
    <w:rsid w:val="00901E5D"/>
    <w:rsid w:val="00904B0F"/>
    <w:rsid w:val="00922E13"/>
    <w:rsid w:val="009350BD"/>
    <w:rsid w:val="00941ED0"/>
    <w:rsid w:val="00960A80"/>
    <w:rsid w:val="00962666"/>
    <w:rsid w:val="009817BB"/>
    <w:rsid w:val="009A0391"/>
    <w:rsid w:val="009D0836"/>
    <w:rsid w:val="009D659A"/>
    <w:rsid w:val="009E5DFA"/>
    <w:rsid w:val="00A00880"/>
    <w:rsid w:val="00A05027"/>
    <w:rsid w:val="00A0650C"/>
    <w:rsid w:val="00A20097"/>
    <w:rsid w:val="00A205D5"/>
    <w:rsid w:val="00A241A2"/>
    <w:rsid w:val="00A41BA2"/>
    <w:rsid w:val="00A51AD6"/>
    <w:rsid w:val="00A610D0"/>
    <w:rsid w:val="00A75614"/>
    <w:rsid w:val="00A82526"/>
    <w:rsid w:val="00A853EE"/>
    <w:rsid w:val="00AA0E84"/>
    <w:rsid w:val="00AB48F8"/>
    <w:rsid w:val="00AB55D5"/>
    <w:rsid w:val="00AC775A"/>
    <w:rsid w:val="00AC79E5"/>
    <w:rsid w:val="00AD012D"/>
    <w:rsid w:val="00AE2AA9"/>
    <w:rsid w:val="00AE6200"/>
    <w:rsid w:val="00AF4059"/>
    <w:rsid w:val="00B03ACA"/>
    <w:rsid w:val="00B12FEE"/>
    <w:rsid w:val="00B25C17"/>
    <w:rsid w:val="00B35367"/>
    <w:rsid w:val="00B41E16"/>
    <w:rsid w:val="00B50AB3"/>
    <w:rsid w:val="00B5385A"/>
    <w:rsid w:val="00B548AB"/>
    <w:rsid w:val="00B566FE"/>
    <w:rsid w:val="00B57739"/>
    <w:rsid w:val="00B77650"/>
    <w:rsid w:val="00B84F25"/>
    <w:rsid w:val="00B9304A"/>
    <w:rsid w:val="00BB5FC3"/>
    <w:rsid w:val="00BE623A"/>
    <w:rsid w:val="00BF4DF6"/>
    <w:rsid w:val="00C063DD"/>
    <w:rsid w:val="00C33BF1"/>
    <w:rsid w:val="00C5136B"/>
    <w:rsid w:val="00C5539A"/>
    <w:rsid w:val="00CA3464"/>
    <w:rsid w:val="00CB51BA"/>
    <w:rsid w:val="00CC15B1"/>
    <w:rsid w:val="00CC3ABD"/>
    <w:rsid w:val="00CD3CF7"/>
    <w:rsid w:val="00CD3D25"/>
    <w:rsid w:val="00CD49D1"/>
    <w:rsid w:val="00CD53D4"/>
    <w:rsid w:val="00CE04EB"/>
    <w:rsid w:val="00CE3891"/>
    <w:rsid w:val="00CE4CB3"/>
    <w:rsid w:val="00D0319D"/>
    <w:rsid w:val="00D404D6"/>
    <w:rsid w:val="00D435F8"/>
    <w:rsid w:val="00D47506"/>
    <w:rsid w:val="00D5541B"/>
    <w:rsid w:val="00D66418"/>
    <w:rsid w:val="00D921C2"/>
    <w:rsid w:val="00D97DC7"/>
    <w:rsid w:val="00DA39D5"/>
    <w:rsid w:val="00DB416E"/>
    <w:rsid w:val="00DC4E07"/>
    <w:rsid w:val="00DD2E6C"/>
    <w:rsid w:val="00DD6CD3"/>
    <w:rsid w:val="00DE03A1"/>
    <w:rsid w:val="00DE37BC"/>
    <w:rsid w:val="00DE3FBC"/>
    <w:rsid w:val="00DF1D68"/>
    <w:rsid w:val="00E2056B"/>
    <w:rsid w:val="00E34E03"/>
    <w:rsid w:val="00E37AB4"/>
    <w:rsid w:val="00E40CFC"/>
    <w:rsid w:val="00E41C8A"/>
    <w:rsid w:val="00E43F71"/>
    <w:rsid w:val="00E45008"/>
    <w:rsid w:val="00E546E0"/>
    <w:rsid w:val="00E81204"/>
    <w:rsid w:val="00E87606"/>
    <w:rsid w:val="00E93968"/>
    <w:rsid w:val="00E94CA8"/>
    <w:rsid w:val="00EA2DFB"/>
    <w:rsid w:val="00EA5CFC"/>
    <w:rsid w:val="00EA63CE"/>
    <w:rsid w:val="00EB6666"/>
    <w:rsid w:val="00EB68EE"/>
    <w:rsid w:val="00ED0C43"/>
    <w:rsid w:val="00ED5250"/>
    <w:rsid w:val="00EF148F"/>
    <w:rsid w:val="00EF15AB"/>
    <w:rsid w:val="00EF591F"/>
    <w:rsid w:val="00F21508"/>
    <w:rsid w:val="00F277FB"/>
    <w:rsid w:val="00F3515B"/>
    <w:rsid w:val="00F750C1"/>
    <w:rsid w:val="00F83AA3"/>
    <w:rsid w:val="00F9129C"/>
    <w:rsid w:val="00F936DE"/>
    <w:rsid w:val="00F95557"/>
    <w:rsid w:val="00FB4CC3"/>
    <w:rsid w:val="00FB552A"/>
    <w:rsid w:val="00FB71C5"/>
    <w:rsid w:val="00FC6C77"/>
    <w:rsid w:val="00FD4FE8"/>
    <w:rsid w:val="00FE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  <o:rules v:ext="edit">
        <o:r id="V:Rule3" type="connector" idref="#_x0000_s1039"/>
        <o:r id="V:Rule4" type="connector" idref="#_x0000_s11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FC6C77"/>
    <w:pPr>
      <w:keepNext/>
      <w:tabs>
        <w:tab w:val="num" w:pos="1440"/>
      </w:tabs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B84F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FC6C77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6C77"/>
    <w:pPr>
      <w:keepNext/>
      <w:tabs>
        <w:tab w:val="num" w:pos="864"/>
      </w:tabs>
      <w:ind w:left="864" w:hanging="144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C6C77"/>
    <w:pPr>
      <w:keepNext/>
      <w:tabs>
        <w:tab w:val="num" w:pos="1008"/>
      </w:tabs>
      <w:spacing w:after="120"/>
      <w:ind w:left="1008" w:hanging="432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FC6C77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C6C77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FC6C77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C6C77"/>
    <w:pPr>
      <w:keepNext/>
      <w:tabs>
        <w:tab w:val="num" w:pos="1584"/>
      </w:tabs>
      <w:spacing w:before="240"/>
      <w:ind w:left="1584" w:hanging="144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4F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B84F25"/>
    <w:rPr>
      <w:b/>
      <w:bCs/>
    </w:rPr>
  </w:style>
  <w:style w:type="paragraph" w:styleId="a4">
    <w:name w:val="List Paragraph"/>
    <w:basedOn w:val="a"/>
    <w:uiPriority w:val="34"/>
    <w:qFormat/>
    <w:rsid w:val="00B84F25"/>
    <w:pPr>
      <w:ind w:left="720"/>
      <w:contextualSpacing/>
    </w:pPr>
    <w:rPr>
      <w:rFonts w:ascii="Calibri" w:eastAsia="Calibri" w:hAnsi="Calibri" w:cs="Arial"/>
    </w:rPr>
  </w:style>
  <w:style w:type="paragraph" w:styleId="a5">
    <w:name w:val="Body Text"/>
    <w:basedOn w:val="a"/>
    <w:link w:val="a6"/>
    <w:uiPriority w:val="99"/>
    <w:rsid w:val="00941ED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41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FC6C7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6C7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C6C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C6C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C6C7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C6C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C6C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C6C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FC6C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C6C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1176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176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rsid w:val="003641C6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64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3641C6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641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41C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A200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00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A20097"/>
    <w:rPr>
      <w:rFonts w:cs="Times New Roman"/>
    </w:rPr>
  </w:style>
  <w:style w:type="paragraph" w:styleId="af">
    <w:name w:val="header"/>
    <w:basedOn w:val="a"/>
    <w:link w:val="af0"/>
    <w:uiPriority w:val="99"/>
    <w:rsid w:val="00A2009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20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rsid w:val="00A20097"/>
    <w:pPr>
      <w:spacing w:after="120"/>
      <w:ind w:left="283"/>
    </w:pPr>
    <w:rPr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20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A2009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200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A2009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A200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1"/>
    <w:uiPriority w:val="99"/>
    <w:rsid w:val="00A20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A20097"/>
    <w:pPr>
      <w:numPr>
        <w:numId w:val="2"/>
      </w:numPr>
    </w:pPr>
  </w:style>
  <w:style w:type="character" w:customStyle="1" w:styleId="apple-converted-space">
    <w:name w:val="apple-converted-space"/>
    <w:basedOn w:val="a0"/>
    <w:rsid w:val="006C3C9C"/>
  </w:style>
  <w:style w:type="paragraph" w:styleId="af4">
    <w:name w:val="Normal (Web)"/>
    <w:basedOn w:val="a"/>
    <w:uiPriority w:val="99"/>
    <w:semiHidden/>
    <w:unhideWhenUsed/>
    <w:rsid w:val="00B9304A"/>
    <w:pPr>
      <w:spacing w:before="100" w:beforeAutospacing="1" w:after="100" w:afterAutospacing="1"/>
    </w:pPr>
  </w:style>
  <w:style w:type="paragraph" w:customStyle="1" w:styleId="12">
    <w:name w:val="1"/>
    <w:basedOn w:val="a"/>
    <w:link w:val="13"/>
    <w:qFormat/>
    <w:rsid w:val="00E546E0"/>
    <w:pPr>
      <w:spacing w:line="360" w:lineRule="auto"/>
      <w:jc w:val="center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AE6200"/>
    <w:pPr>
      <w:spacing w:after="100"/>
    </w:pPr>
  </w:style>
  <w:style w:type="character" w:customStyle="1" w:styleId="13">
    <w:name w:val="1 Знак"/>
    <w:basedOn w:val="a0"/>
    <w:link w:val="12"/>
    <w:rsid w:val="00E54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5">
    <w:name w:val="Hyperlink"/>
    <w:basedOn w:val="a0"/>
    <w:uiPriority w:val="99"/>
    <w:unhideWhenUsed/>
    <w:rsid w:val="00AE6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oleObject" Target="embeddings/oleObject170.bin"/><Relationship Id="rId303" Type="http://schemas.openxmlformats.org/officeDocument/2006/relationships/oleObject" Target="embeddings/oleObject172.bin"/><Relationship Id="rId21" Type="http://schemas.openxmlformats.org/officeDocument/2006/relationships/chart" Target="charts/chart2.xml"/><Relationship Id="rId42" Type="http://schemas.openxmlformats.org/officeDocument/2006/relationships/image" Target="media/image17.wmf"/><Relationship Id="rId63" Type="http://schemas.openxmlformats.org/officeDocument/2006/relationships/image" Target="media/image26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159" Type="http://schemas.openxmlformats.org/officeDocument/2006/relationships/oleObject" Target="embeddings/oleObject87.bin"/><Relationship Id="rId324" Type="http://schemas.openxmlformats.org/officeDocument/2006/relationships/footer" Target="footer1.xml"/><Relationship Id="rId170" Type="http://schemas.openxmlformats.org/officeDocument/2006/relationships/oleObject" Target="embeddings/oleObject93.bin"/><Relationship Id="rId191" Type="http://schemas.openxmlformats.org/officeDocument/2006/relationships/image" Target="media/image74.wmf"/><Relationship Id="rId205" Type="http://schemas.openxmlformats.org/officeDocument/2006/relationships/oleObject" Target="embeddings/oleObject117.bin"/><Relationship Id="rId226" Type="http://schemas.openxmlformats.org/officeDocument/2006/relationships/image" Target="media/image88.wmf"/><Relationship Id="rId247" Type="http://schemas.openxmlformats.org/officeDocument/2006/relationships/oleObject" Target="embeddings/oleObject141.bin"/><Relationship Id="rId107" Type="http://schemas.openxmlformats.org/officeDocument/2006/relationships/image" Target="media/image44.wmf"/><Relationship Id="rId268" Type="http://schemas.openxmlformats.org/officeDocument/2006/relationships/image" Target="media/image106.wmf"/><Relationship Id="rId289" Type="http://schemas.openxmlformats.org/officeDocument/2006/relationships/oleObject" Target="embeddings/oleObject16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7.bin"/><Relationship Id="rId149" Type="http://schemas.openxmlformats.org/officeDocument/2006/relationships/image" Target="media/image60.wmf"/><Relationship Id="rId314" Type="http://schemas.openxmlformats.org/officeDocument/2006/relationships/image" Target="media/image128.wmf"/><Relationship Id="rId5" Type="http://schemas.openxmlformats.org/officeDocument/2006/relationships/webSettings" Target="webSettings.xml"/><Relationship Id="rId95" Type="http://schemas.openxmlformats.org/officeDocument/2006/relationships/image" Target="media/image39.wmf"/><Relationship Id="rId160" Type="http://schemas.openxmlformats.org/officeDocument/2006/relationships/image" Target="media/image64.wmf"/><Relationship Id="rId181" Type="http://schemas.openxmlformats.org/officeDocument/2006/relationships/image" Target="media/image71.wmf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6.bin"/><Relationship Id="rId258" Type="http://schemas.openxmlformats.org/officeDocument/2006/relationships/image" Target="media/image101.wmf"/><Relationship Id="rId279" Type="http://schemas.openxmlformats.org/officeDocument/2006/relationships/oleObject" Target="embeddings/oleObject159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57.wmf"/><Relationship Id="rId290" Type="http://schemas.openxmlformats.org/officeDocument/2006/relationships/image" Target="media/image117.wmf"/><Relationship Id="rId304" Type="http://schemas.openxmlformats.org/officeDocument/2006/relationships/image" Target="media/image123.wmf"/><Relationship Id="rId325" Type="http://schemas.openxmlformats.org/officeDocument/2006/relationships/footer" Target="footer2.xml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9.bin"/><Relationship Id="rId206" Type="http://schemas.openxmlformats.org/officeDocument/2006/relationships/image" Target="media/image80.wmf"/><Relationship Id="rId227" Type="http://schemas.openxmlformats.org/officeDocument/2006/relationships/oleObject" Target="embeddings/oleObject130.bin"/><Relationship Id="rId248" Type="http://schemas.openxmlformats.org/officeDocument/2006/relationships/oleObject" Target="embeddings/oleObject142.bin"/><Relationship Id="rId269" Type="http://schemas.openxmlformats.org/officeDocument/2006/relationships/oleObject" Target="embeddings/oleObject154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8.bin"/><Relationship Id="rId280" Type="http://schemas.openxmlformats.org/officeDocument/2006/relationships/image" Target="media/image112.wmf"/><Relationship Id="rId315" Type="http://schemas.openxmlformats.org/officeDocument/2006/relationships/oleObject" Target="embeddings/oleObject178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8.bin"/><Relationship Id="rId182" Type="http://schemas.openxmlformats.org/officeDocument/2006/relationships/oleObject" Target="embeddings/oleObject102.bin"/><Relationship Id="rId217" Type="http://schemas.openxmlformats.org/officeDocument/2006/relationships/image" Target="media/image85.wmf"/><Relationship Id="rId6" Type="http://schemas.openxmlformats.org/officeDocument/2006/relationships/footnotes" Target="footnotes.xml"/><Relationship Id="rId238" Type="http://schemas.openxmlformats.org/officeDocument/2006/relationships/image" Target="media/image93.wmf"/><Relationship Id="rId259" Type="http://schemas.openxmlformats.org/officeDocument/2006/relationships/oleObject" Target="embeddings/oleObject149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07.wmf"/><Relationship Id="rId291" Type="http://schemas.openxmlformats.org/officeDocument/2006/relationships/oleObject" Target="embeddings/oleObject165.bin"/><Relationship Id="rId305" Type="http://schemas.openxmlformats.org/officeDocument/2006/relationships/oleObject" Target="embeddings/oleObject173.bin"/><Relationship Id="rId326" Type="http://schemas.openxmlformats.org/officeDocument/2006/relationships/header" Target="header3.xml"/><Relationship Id="rId44" Type="http://schemas.openxmlformats.org/officeDocument/2006/relationships/image" Target="media/image18.wmf"/><Relationship Id="rId65" Type="http://schemas.openxmlformats.org/officeDocument/2006/relationships/image" Target="media/image27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3.wmf"/><Relationship Id="rId151" Type="http://schemas.openxmlformats.org/officeDocument/2006/relationships/oleObject" Target="embeddings/oleObject82.bin"/><Relationship Id="rId172" Type="http://schemas.openxmlformats.org/officeDocument/2006/relationships/image" Target="media/image69.wmf"/><Relationship Id="rId193" Type="http://schemas.openxmlformats.org/officeDocument/2006/relationships/oleObject" Target="embeddings/oleObject110.bin"/><Relationship Id="rId207" Type="http://schemas.openxmlformats.org/officeDocument/2006/relationships/oleObject" Target="embeddings/oleObject118.bin"/><Relationship Id="rId228" Type="http://schemas.openxmlformats.org/officeDocument/2006/relationships/image" Target="media/image89.wmf"/><Relationship Id="rId249" Type="http://schemas.openxmlformats.org/officeDocument/2006/relationships/image" Target="media/image9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5.wmf"/><Relationship Id="rId260" Type="http://schemas.openxmlformats.org/officeDocument/2006/relationships/image" Target="media/image102.wmf"/><Relationship Id="rId281" Type="http://schemas.openxmlformats.org/officeDocument/2006/relationships/oleObject" Target="embeddings/oleObject160.bin"/><Relationship Id="rId316" Type="http://schemas.openxmlformats.org/officeDocument/2006/relationships/image" Target="media/image129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3.bin"/><Relationship Id="rId141" Type="http://schemas.openxmlformats.org/officeDocument/2006/relationships/oleObject" Target="embeddings/oleObject75.bin"/><Relationship Id="rId7" Type="http://schemas.openxmlformats.org/officeDocument/2006/relationships/endnotes" Target="endnotes.xml"/><Relationship Id="rId162" Type="http://schemas.openxmlformats.org/officeDocument/2006/relationships/image" Target="media/image65.wmf"/><Relationship Id="rId183" Type="http://schemas.openxmlformats.org/officeDocument/2006/relationships/oleObject" Target="embeddings/oleObject103.bin"/><Relationship Id="rId218" Type="http://schemas.openxmlformats.org/officeDocument/2006/relationships/oleObject" Target="embeddings/oleObject124.bin"/><Relationship Id="rId239" Type="http://schemas.openxmlformats.org/officeDocument/2006/relationships/oleObject" Target="embeddings/oleObject137.bin"/><Relationship Id="rId250" Type="http://schemas.openxmlformats.org/officeDocument/2006/relationships/oleObject" Target="embeddings/oleObject143.bin"/><Relationship Id="rId271" Type="http://schemas.openxmlformats.org/officeDocument/2006/relationships/oleObject" Target="embeddings/oleObject155.bin"/><Relationship Id="rId292" Type="http://schemas.openxmlformats.org/officeDocument/2006/relationships/oleObject" Target="embeddings/oleObject166.bin"/><Relationship Id="rId306" Type="http://schemas.openxmlformats.org/officeDocument/2006/relationships/image" Target="media/image124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31" Type="http://schemas.openxmlformats.org/officeDocument/2006/relationships/oleObject" Target="embeddings/oleObject69.bin"/><Relationship Id="rId327" Type="http://schemas.openxmlformats.org/officeDocument/2006/relationships/footer" Target="footer3.xml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95.bin"/><Relationship Id="rId194" Type="http://schemas.openxmlformats.org/officeDocument/2006/relationships/image" Target="media/image75.wmf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31.bin"/><Relationship Id="rId240" Type="http://schemas.openxmlformats.org/officeDocument/2006/relationships/image" Target="media/image94.wmf"/><Relationship Id="rId261" Type="http://schemas.openxmlformats.org/officeDocument/2006/relationships/oleObject" Target="embeddings/oleObject150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9.wmf"/><Relationship Id="rId168" Type="http://schemas.openxmlformats.org/officeDocument/2006/relationships/oleObject" Target="embeddings/oleObject92.bin"/><Relationship Id="rId282" Type="http://schemas.openxmlformats.org/officeDocument/2006/relationships/image" Target="media/image113.wmf"/><Relationship Id="rId312" Type="http://schemas.openxmlformats.org/officeDocument/2006/relationships/image" Target="media/image127.wmf"/><Relationship Id="rId317" Type="http://schemas.openxmlformats.org/officeDocument/2006/relationships/oleObject" Target="embeddings/oleObject179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93" Type="http://schemas.openxmlformats.org/officeDocument/2006/relationships/image" Target="media/image38.wmf"/><Relationship Id="rId98" Type="http://schemas.openxmlformats.org/officeDocument/2006/relationships/image" Target="media/image40.wmf"/><Relationship Id="rId121" Type="http://schemas.openxmlformats.org/officeDocument/2006/relationships/image" Target="media/image49.wmf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89.bin"/><Relationship Id="rId184" Type="http://schemas.openxmlformats.org/officeDocument/2006/relationships/image" Target="media/image72.wmf"/><Relationship Id="rId189" Type="http://schemas.openxmlformats.org/officeDocument/2006/relationships/image" Target="media/image73.wmf"/><Relationship Id="rId219" Type="http://schemas.openxmlformats.org/officeDocument/2006/relationships/oleObject" Target="embeddings/oleObject125.bin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2.bin"/><Relationship Id="rId235" Type="http://schemas.openxmlformats.org/officeDocument/2006/relationships/image" Target="media/image92.wmf"/><Relationship Id="rId251" Type="http://schemas.openxmlformats.org/officeDocument/2006/relationships/image" Target="media/image99.wmf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8.bin"/><Relationship Id="rId298" Type="http://schemas.openxmlformats.org/officeDocument/2006/relationships/image" Target="media/image120.wmf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56.wmf"/><Relationship Id="rId158" Type="http://schemas.openxmlformats.org/officeDocument/2006/relationships/image" Target="media/image63.wmf"/><Relationship Id="rId272" Type="http://schemas.openxmlformats.org/officeDocument/2006/relationships/image" Target="media/image108.wmf"/><Relationship Id="rId293" Type="http://schemas.openxmlformats.org/officeDocument/2006/relationships/oleObject" Target="embeddings/oleObject167.bin"/><Relationship Id="rId302" Type="http://schemas.openxmlformats.org/officeDocument/2006/relationships/image" Target="media/image122.wmf"/><Relationship Id="rId307" Type="http://schemas.openxmlformats.org/officeDocument/2006/relationships/oleObject" Target="embeddings/oleObject174.bin"/><Relationship Id="rId323" Type="http://schemas.openxmlformats.org/officeDocument/2006/relationships/header" Target="header2.xml"/><Relationship Id="rId328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5.wmf"/><Relationship Id="rId88" Type="http://schemas.openxmlformats.org/officeDocument/2006/relationships/image" Target="media/image36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0.wmf"/><Relationship Id="rId195" Type="http://schemas.openxmlformats.org/officeDocument/2006/relationships/oleObject" Target="embeddings/oleObject111.bin"/><Relationship Id="rId209" Type="http://schemas.openxmlformats.org/officeDocument/2006/relationships/image" Target="media/image81.wmf"/><Relationship Id="rId190" Type="http://schemas.openxmlformats.org/officeDocument/2006/relationships/oleObject" Target="embeddings/oleObject108.bin"/><Relationship Id="rId204" Type="http://schemas.openxmlformats.org/officeDocument/2006/relationships/image" Target="media/image79.wmf"/><Relationship Id="rId220" Type="http://schemas.openxmlformats.org/officeDocument/2006/relationships/image" Target="media/image86.wmf"/><Relationship Id="rId225" Type="http://schemas.openxmlformats.org/officeDocument/2006/relationships/oleObject" Target="embeddings/oleObject129.bin"/><Relationship Id="rId241" Type="http://schemas.openxmlformats.org/officeDocument/2006/relationships/oleObject" Target="embeddings/oleObject138.bin"/><Relationship Id="rId246" Type="http://schemas.openxmlformats.org/officeDocument/2006/relationships/image" Target="media/image97.wmf"/><Relationship Id="rId267" Type="http://schemas.openxmlformats.org/officeDocument/2006/relationships/oleObject" Target="embeddings/oleObject153.bin"/><Relationship Id="rId288" Type="http://schemas.openxmlformats.org/officeDocument/2006/relationships/image" Target="media/image116.wmf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2.wmf"/><Relationship Id="rId262" Type="http://schemas.openxmlformats.org/officeDocument/2006/relationships/image" Target="media/image103.wmf"/><Relationship Id="rId283" Type="http://schemas.openxmlformats.org/officeDocument/2006/relationships/oleObject" Target="embeddings/oleObject161.bin"/><Relationship Id="rId313" Type="http://schemas.openxmlformats.org/officeDocument/2006/relationships/oleObject" Target="embeddings/oleObject177.bin"/><Relationship Id="rId318" Type="http://schemas.openxmlformats.org/officeDocument/2006/relationships/image" Target="media/image13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0.bin"/><Relationship Id="rId164" Type="http://schemas.openxmlformats.org/officeDocument/2006/relationships/image" Target="media/image66.wmf"/><Relationship Id="rId169" Type="http://schemas.openxmlformats.org/officeDocument/2006/relationships/image" Target="media/image68.wmf"/><Relationship Id="rId185" Type="http://schemas.openxmlformats.org/officeDocument/2006/relationships/oleObject" Target="embeddings/oleObject10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1.bin"/><Relationship Id="rId210" Type="http://schemas.openxmlformats.org/officeDocument/2006/relationships/oleObject" Target="embeddings/oleObject120.bin"/><Relationship Id="rId215" Type="http://schemas.openxmlformats.org/officeDocument/2006/relationships/image" Target="media/image84.wmf"/><Relationship Id="rId236" Type="http://schemas.openxmlformats.org/officeDocument/2006/relationships/oleObject" Target="embeddings/oleObject135.bin"/><Relationship Id="rId257" Type="http://schemas.openxmlformats.org/officeDocument/2006/relationships/oleObject" Target="embeddings/oleObject148.bin"/><Relationship Id="rId278" Type="http://schemas.openxmlformats.org/officeDocument/2006/relationships/image" Target="media/image111.wmf"/><Relationship Id="rId26" Type="http://schemas.openxmlformats.org/officeDocument/2006/relationships/image" Target="media/image9.wmf"/><Relationship Id="rId231" Type="http://schemas.openxmlformats.org/officeDocument/2006/relationships/image" Target="media/image90.wmf"/><Relationship Id="rId252" Type="http://schemas.openxmlformats.org/officeDocument/2006/relationships/oleObject" Target="embeddings/oleObject144.bin"/><Relationship Id="rId273" Type="http://schemas.openxmlformats.org/officeDocument/2006/relationships/oleObject" Target="embeddings/oleObject156.bin"/><Relationship Id="rId294" Type="http://schemas.openxmlformats.org/officeDocument/2006/relationships/image" Target="media/image118.wmf"/><Relationship Id="rId308" Type="http://schemas.openxmlformats.org/officeDocument/2006/relationships/image" Target="media/image125.wmf"/><Relationship Id="rId329" Type="http://schemas.openxmlformats.org/officeDocument/2006/relationships/theme" Target="theme/theme1.xml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6.wmf"/><Relationship Id="rId133" Type="http://schemas.openxmlformats.org/officeDocument/2006/relationships/image" Target="media/image54.wmf"/><Relationship Id="rId154" Type="http://schemas.openxmlformats.org/officeDocument/2006/relationships/image" Target="media/image61.wmf"/><Relationship Id="rId175" Type="http://schemas.openxmlformats.org/officeDocument/2006/relationships/oleObject" Target="embeddings/oleObject97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chart" Target="charts/chart1.xml"/><Relationship Id="rId221" Type="http://schemas.openxmlformats.org/officeDocument/2006/relationships/oleObject" Target="embeddings/oleObject126.bin"/><Relationship Id="rId242" Type="http://schemas.openxmlformats.org/officeDocument/2006/relationships/image" Target="media/image95.wmf"/><Relationship Id="rId263" Type="http://schemas.openxmlformats.org/officeDocument/2006/relationships/oleObject" Target="embeddings/oleObject151.bin"/><Relationship Id="rId284" Type="http://schemas.openxmlformats.org/officeDocument/2006/relationships/image" Target="media/image114.wmf"/><Relationship Id="rId319" Type="http://schemas.openxmlformats.org/officeDocument/2006/relationships/oleObject" Target="embeddings/oleObject180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2.wmf"/><Relationship Id="rId123" Type="http://schemas.openxmlformats.org/officeDocument/2006/relationships/image" Target="media/image50.wmf"/><Relationship Id="rId144" Type="http://schemas.openxmlformats.org/officeDocument/2006/relationships/image" Target="media/image58.wmf"/><Relationship Id="rId90" Type="http://schemas.openxmlformats.org/officeDocument/2006/relationships/image" Target="media/image37.wmf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5.bin"/><Relationship Id="rId211" Type="http://schemas.openxmlformats.org/officeDocument/2006/relationships/image" Target="media/image82.wmf"/><Relationship Id="rId232" Type="http://schemas.openxmlformats.org/officeDocument/2006/relationships/oleObject" Target="embeddings/oleObject133.bin"/><Relationship Id="rId253" Type="http://schemas.openxmlformats.org/officeDocument/2006/relationships/image" Target="media/image100.wmf"/><Relationship Id="rId274" Type="http://schemas.openxmlformats.org/officeDocument/2006/relationships/image" Target="media/image109.wmf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5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image" Target="media/image29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31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98.bin"/><Relationship Id="rId197" Type="http://schemas.openxmlformats.org/officeDocument/2006/relationships/image" Target="media/image76.wmf"/><Relationship Id="rId201" Type="http://schemas.openxmlformats.org/officeDocument/2006/relationships/image" Target="media/image78.wmf"/><Relationship Id="rId222" Type="http://schemas.openxmlformats.org/officeDocument/2006/relationships/oleObject" Target="embeddings/oleObject127.bin"/><Relationship Id="rId243" Type="http://schemas.openxmlformats.org/officeDocument/2006/relationships/oleObject" Target="embeddings/oleObject139.bin"/><Relationship Id="rId264" Type="http://schemas.openxmlformats.org/officeDocument/2006/relationships/image" Target="media/image104.wmf"/><Relationship Id="rId285" Type="http://schemas.openxmlformats.org/officeDocument/2006/relationships/oleObject" Target="embeddings/oleObject162.bin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5.bin"/><Relationship Id="rId310" Type="http://schemas.openxmlformats.org/officeDocument/2006/relationships/image" Target="media/image126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8.bin"/><Relationship Id="rId166" Type="http://schemas.openxmlformats.org/officeDocument/2006/relationships/image" Target="media/image67.wmf"/><Relationship Id="rId18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1.wmf"/><Relationship Id="rId254" Type="http://schemas.openxmlformats.org/officeDocument/2006/relationships/oleObject" Target="embeddings/oleObject145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57.bin"/><Relationship Id="rId296" Type="http://schemas.openxmlformats.org/officeDocument/2006/relationships/image" Target="media/image119.wmf"/><Relationship Id="rId300" Type="http://schemas.openxmlformats.org/officeDocument/2006/relationships/image" Target="media/image121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55.wmf"/><Relationship Id="rId156" Type="http://schemas.openxmlformats.org/officeDocument/2006/relationships/image" Target="media/image62.wmf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81.bin"/><Relationship Id="rId202" Type="http://schemas.openxmlformats.org/officeDocument/2006/relationships/oleObject" Target="embeddings/oleObject115.bin"/><Relationship Id="rId223" Type="http://schemas.openxmlformats.org/officeDocument/2006/relationships/oleObject" Target="embeddings/oleObject128.bin"/><Relationship Id="rId244" Type="http://schemas.openxmlformats.org/officeDocument/2006/relationships/image" Target="media/image96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52.bin"/><Relationship Id="rId286" Type="http://schemas.openxmlformats.org/officeDocument/2006/relationships/image" Target="media/image115.wmf"/><Relationship Id="rId50" Type="http://schemas.openxmlformats.org/officeDocument/2006/relationships/image" Target="media/image21.wmf"/><Relationship Id="rId104" Type="http://schemas.openxmlformats.org/officeDocument/2006/relationships/image" Target="media/image43.wmf"/><Relationship Id="rId125" Type="http://schemas.openxmlformats.org/officeDocument/2006/relationships/image" Target="media/image51.wmf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7.bin"/><Relationship Id="rId311" Type="http://schemas.openxmlformats.org/officeDocument/2006/relationships/oleObject" Target="embeddings/oleObject176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6.bin"/><Relationship Id="rId213" Type="http://schemas.openxmlformats.org/officeDocument/2006/relationships/image" Target="media/image83.wmf"/><Relationship Id="rId234" Type="http://schemas.openxmlformats.org/officeDocument/2006/relationships/oleObject" Target="embeddings/oleObject1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46.bin"/><Relationship Id="rId276" Type="http://schemas.openxmlformats.org/officeDocument/2006/relationships/image" Target="media/image110.wmf"/><Relationship Id="rId297" Type="http://schemas.openxmlformats.org/officeDocument/2006/relationships/oleObject" Target="embeddings/oleObject169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0.bin"/><Relationship Id="rId301" Type="http://schemas.openxmlformats.org/officeDocument/2006/relationships/oleObject" Target="embeddings/oleObject171.bin"/><Relationship Id="rId322" Type="http://schemas.openxmlformats.org/officeDocument/2006/relationships/header" Target="header1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77.wmf"/><Relationship Id="rId203" Type="http://schemas.openxmlformats.org/officeDocument/2006/relationships/oleObject" Target="embeddings/oleObject116.bin"/><Relationship Id="rId19" Type="http://schemas.openxmlformats.org/officeDocument/2006/relationships/image" Target="media/image6.wmf"/><Relationship Id="rId224" Type="http://schemas.openxmlformats.org/officeDocument/2006/relationships/image" Target="media/image87.wmf"/><Relationship Id="rId245" Type="http://schemas.openxmlformats.org/officeDocument/2006/relationships/oleObject" Target="embeddings/oleObject140.bin"/><Relationship Id="rId266" Type="http://schemas.openxmlformats.org/officeDocument/2006/relationships/image" Target="media/image105.wmf"/><Relationship Id="rId287" Type="http://schemas.openxmlformats.org/officeDocument/2006/relationships/oleObject" Target="embeddings/oleObject163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Гистограмма распределения домохозяйств по общим расходам в среднем на одного члена домохозяйства</a:t>
            </a:r>
          </a:p>
        </c:rich>
      </c:tx>
      <c:layout>
        <c:manualLayout>
          <c:xMode val="edge"/>
          <c:yMode val="edge"/>
          <c:x val="0.12798370672097759"/>
          <c:y val="3.324099722991709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9.7759674134419966E-2"/>
          <c:y val="0.19667616629718637"/>
          <c:w val="0.84317718940936859"/>
          <c:h val="0.62049945423338426"/>
        </c:manualLayout>
      </c:layout>
      <c:scatterChart>
        <c:scatterStyle val="lineMarker"/>
        <c:ser>
          <c:idx val="0"/>
          <c:order val="0"/>
          <c:spPr>
            <a:ln w="38100">
              <a:solidFill>
                <a:srgbClr val="000080"/>
              </a:solidFill>
              <a:prstDash val="solid"/>
            </a:ln>
          </c:spPr>
          <c:marker>
            <c:symbol val="none"/>
          </c:marker>
          <c:xVal>
            <c:numRef>
              <c:f>'[Диаграмма в Microsoft Office Word]Лист1'!$K$50:$K$64</c:f>
              <c:numCache>
                <c:formatCode>General</c:formatCode>
                <c:ptCount val="15"/>
                <c:pt idx="0">
                  <c:v>30</c:v>
                </c:pt>
                <c:pt idx="1">
                  <c:v>30</c:v>
                </c:pt>
                <c:pt idx="2">
                  <c:v>50</c:v>
                </c:pt>
                <c:pt idx="3">
                  <c:v>50</c:v>
                </c:pt>
                <c:pt idx="4">
                  <c:v>50</c:v>
                </c:pt>
                <c:pt idx="5">
                  <c:v>70</c:v>
                </c:pt>
                <c:pt idx="6">
                  <c:v>70</c:v>
                </c:pt>
                <c:pt idx="7">
                  <c:v>70</c:v>
                </c:pt>
                <c:pt idx="8">
                  <c:v>70</c:v>
                </c:pt>
                <c:pt idx="9">
                  <c:v>90</c:v>
                </c:pt>
                <c:pt idx="10">
                  <c:v>90</c:v>
                </c:pt>
                <c:pt idx="11">
                  <c:v>90</c:v>
                </c:pt>
                <c:pt idx="12">
                  <c:v>90</c:v>
                </c:pt>
                <c:pt idx="13">
                  <c:v>110</c:v>
                </c:pt>
                <c:pt idx="14">
                  <c:v>110</c:v>
                </c:pt>
              </c:numCache>
            </c:numRef>
          </c:xVal>
          <c:yVal>
            <c:numRef>
              <c:f>'[Диаграмма в Microsoft Office Word]Лист1'!$L$50:$L$64</c:f>
              <c:numCache>
                <c:formatCode>General</c:formatCode>
                <c:ptCount val="15"/>
                <c:pt idx="0">
                  <c:v>0</c:v>
                </c:pt>
                <c:pt idx="1">
                  <c:v>8</c:v>
                </c:pt>
                <c:pt idx="2">
                  <c:v>8</c:v>
                </c:pt>
                <c:pt idx="3">
                  <c:v>0</c:v>
                </c:pt>
                <c:pt idx="4">
                  <c:v>11</c:v>
                </c:pt>
                <c:pt idx="5">
                  <c:v>11</c:v>
                </c:pt>
                <c:pt idx="6">
                  <c:v>0</c:v>
                </c:pt>
                <c:pt idx="7">
                  <c:v>0</c:v>
                </c:pt>
                <c:pt idx="8">
                  <c:v>8</c:v>
                </c:pt>
                <c:pt idx="9">
                  <c:v>8</c:v>
                </c:pt>
                <c:pt idx="10">
                  <c:v>8</c:v>
                </c:pt>
                <c:pt idx="11">
                  <c:v>0</c:v>
                </c:pt>
                <c:pt idx="12">
                  <c:v>3</c:v>
                </c:pt>
                <c:pt idx="13">
                  <c:v>3</c:v>
                </c:pt>
                <c:pt idx="14">
                  <c:v>0</c:v>
                </c:pt>
              </c:numCache>
            </c:numRef>
          </c:yVal>
        </c:ser>
        <c:ser>
          <c:idx val="1"/>
          <c:order val="1"/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</c:trendline>
          <c:xVal>
            <c:numRef>
              <c:f>'[Диаграмма в Microsoft Office Word]Лист1'!$I$67:$I$68</c:f>
              <c:numCache>
                <c:formatCode>General</c:formatCode>
                <c:ptCount val="2"/>
                <c:pt idx="0">
                  <c:v>140</c:v>
                </c:pt>
                <c:pt idx="1">
                  <c:v>190</c:v>
                </c:pt>
              </c:numCache>
            </c:numRef>
          </c:xVal>
          <c:yVal>
            <c:numRef>
              <c:f>'[Диаграмма в Microsoft Office Word]Лист1'!$J$67:$J$68</c:f>
              <c:numCache>
                <c:formatCode>General</c:formatCode>
                <c:ptCount val="2"/>
                <c:pt idx="0">
                  <c:v>12</c:v>
                </c:pt>
                <c:pt idx="1">
                  <c:v>9</c:v>
                </c:pt>
              </c:numCache>
            </c:numRef>
          </c:yVal>
        </c:ser>
        <c:ser>
          <c:idx val="2"/>
          <c:order val="2"/>
          <c:spPr>
            <a:ln w="12700">
              <a:solidFill>
                <a:srgbClr val="FFFF00"/>
              </a:solidFill>
              <a:prstDash val="solid"/>
            </a:ln>
          </c:spPr>
          <c:marker>
            <c:symbol val="none"/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</c:trendline>
          <c:xVal>
            <c:numRef>
              <c:f>'[Диаграмма в Microsoft Office Word]Лист1'!$L$67:$L$68</c:f>
              <c:numCache>
                <c:formatCode>General</c:formatCode>
                <c:ptCount val="2"/>
                <c:pt idx="0">
                  <c:v>140</c:v>
                </c:pt>
                <c:pt idx="1">
                  <c:v>190</c:v>
                </c:pt>
              </c:numCache>
            </c:numRef>
          </c:xVal>
          <c:yVal>
            <c:numRef>
              <c:f>'[Диаграмма в Microsoft Office Word]Лист1'!$M$67:$M$68</c:f>
              <c:numCache>
                <c:formatCode>General</c:formatCode>
                <c:ptCount val="2"/>
                <c:pt idx="0">
                  <c:v>6</c:v>
                </c:pt>
                <c:pt idx="1">
                  <c:v>12</c:v>
                </c:pt>
              </c:numCache>
            </c:numRef>
          </c:yVal>
        </c:ser>
        <c:ser>
          <c:idx val="3"/>
          <c:order val="3"/>
          <c:spPr>
            <a:ln w="38100">
              <a:solidFill>
                <a:srgbClr val="0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</c:trendlineLbl>
          </c:trendline>
          <c:trendline>
            <c:spPr>
              <a:ln w="25400">
                <a:solidFill>
                  <a:srgbClr val="000000"/>
                </a:solidFill>
                <a:prstDash val="solid"/>
              </a:ln>
            </c:spPr>
            <c:trendlineType val="linear"/>
          </c:trendline>
          <c:xVal>
            <c:numRef>
              <c:f>'[Диаграмма в Microsoft Office Word]Лист1'!$N$84</c:f>
              <c:numCache>
                <c:formatCode>General</c:formatCode>
                <c:ptCount val="1"/>
                <c:pt idx="0">
                  <c:v>173</c:v>
                </c:pt>
              </c:numCache>
            </c:numRef>
          </c:xVal>
          <c:yVal>
            <c:numRef>
              <c:f>'[Диаграмма в Microsoft Office Word]Лист1'!$O$84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</c:ser>
        <c:axId val="124369152"/>
        <c:axId val="124375424"/>
      </c:scatterChart>
      <c:valAx>
        <c:axId val="124369152"/>
        <c:scaling>
          <c:orientation val="minMax"/>
          <c:max val="110"/>
          <c:min val="0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Общие расходы в среднем на одного члена домохозяйства, тыс. руб.</a:t>
                </a:r>
              </a:p>
            </c:rich>
          </c:tx>
          <c:layout>
            <c:manualLayout>
              <c:xMode val="edge"/>
              <c:yMode val="edge"/>
              <c:x val="0.18126272912423624"/>
              <c:y val="0.896584727463084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375424"/>
        <c:crosses val="autoZero"/>
        <c:crossBetween val="midCat"/>
        <c:majorUnit val="10"/>
        <c:minorUnit val="10"/>
      </c:valAx>
      <c:valAx>
        <c:axId val="1243754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Число домохозяйств</a:t>
                </a:r>
              </a:p>
            </c:rich>
          </c:tx>
          <c:layout>
            <c:manualLayout>
              <c:xMode val="edge"/>
              <c:yMode val="edge"/>
              <c:x val="1.1505109783447936E-2"/>
              <c:y val="0.3739617706260798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369152"/>
        <c:crossesAt val="0"/>
        <c:crossBetween val="midCat"/>
      </c:valAx>
      <c:spPr>
        <a:solidFill>
          <a:srgbClr val="FFFFFF"/>
        </a:solidFill>
        <a:ln w="25400">
          <a:solidFill>
            <a:schemeClr val="bg1"/>
          </a:solidFill>
        </a:ln>
      </c:spPr>
    </c:plotArea>
    <c:plotVisOnly val="1"/>
    <c:dispBlanksAs val="gap"/>
  </c:chart>
  <c:spPr>
    <a:solidFill>
      <a:srgbClr val="FFFFFF"/>
    </a:solidFill>
    <a:ln w="3175">
      <a:solidFill>
        <a:schemeClr val="bg1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b="1">
                <a:latin typeface="Times New Roman" pitchFamily="18" charset="0"/>
                <a:cs typeface="Times New Roman" pitchFamily="18" charset="0"/>
              </a:rPr>
              <a:t>Кумулята распределения домохозйств по общим расходам в среднем на одного члена домохозяйства</a:t>
            </a:r>
          </a:p>
        </c:rich>
      </c:tx>
    </c:title>
    <c:plotArea>
      <c:layout>
        <c:manualLayout>
          <c:layoutTarget val="inner"/>
          <c:xMode val="edge"/>
          <c:yMode val="edge"/>
          <c:x val="7.5812992086203262E-2"/>
          <c:y val="4.7610861286917223E-2"/>
          <c:w val="0.85692993110145665"/>
          <c:h val="0.80553245398554851"/>
        </c:manualLayout>
      </c:layout>
      <c:scatterChart>
        <c:scatterStyle val="lineMarker"/>
        <c:ser>
          <c:idx val="0"/>
          <c:order val="0"/>
          <c:spPr>
            <a:ln w="38100">
              <a:solidFill>
                <a:srgbClr val="00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'[Диаграмма в Microsoft Office Word]Лист1'!$G$81:$G$85</c:f>
              <c:numCache>
                <c:formatCode>General</c:formatCode>
                <c:ptCount val="5"/>
                <c:pt idx="0">
                  <c:v>30</c:v>
                </c:pt>
                <c:pt idx="1">
                  <c:v>50</c:v>
                </c:pt>
                <c:pt idx="2">
                  <c:v>70</c:v>
                </c:pt>
                <c:pt idx="3">
                  <c:v>90</c:v>
                </c:pt>
                <c:pt idx="4">
                  <c:v>110</c:v>
                </c:pt>
              </c:numCache>
            </c:numRef>
          </c:xVal>
          <c:yVal>
            <c:numRef>
              <c:f>'[Диаграмма в Microsoft Office Word]Лист1'!$H$81:$H$85</c:f>
              <c:numCache>
                <c:formatCode>General</c:formatCode>
                <c:ptCount val="5"/>
                <c:pt idx="0">
                  <c:v>0</c:v>
                </c:pt>
                <c:pt idx="1">
                  <c:v>8</c:v>
                </c:pt>
                <c:pt idx="2">
                  <c:v>19</c:v>
                </c:pt>
                <c:pt idx="3">
                  <c:v>27</c:v>
                </c:pt>
                <c:pt idx="4">
                  <c:v>30</c:v>
                </c:pt>
              </c:numCache>
            </c:numRef>
          </c:yVal>
        </c:ser>
        <c:ser>
          <c:idx val="1"/>
          <c:order val="1"/>
          <c:spPr>
            <a:ln w="25400">
              <a:solidFill>
                <a:srgbClr val="000000"/>
              </a:solidFill>
              <a:prstDash val="dash"/>
            </a:ln>
          </c:spPr>
          <c:marker>
            <c:symbol val="square"/>
            <c:size val="3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dash"/>
              </a:ln>
            </c:spPr>
          </c:marker>
          <c:xVal>
            <c:numRef>
              <c:f>'[Диаграмма в Microsoft Office Word]Лист1'!$K$84:$K$85</c:f>
              <c:numCache>
                <c:formatCode>0.000</c:formatCode>
                <c:ptCount val="2"/>
                <c:pt idx="0" formatCode="General">
                  <c:v>0</c:v>
                </c:pt>
                <c:pt idx="1">
                  <c:v>62.727000000000011</c:v>
                </c:pt>
              </c:numCache>
            </c:numRef>
          </c:xVal>
          <c:yVal>
            <c:numRef>
              <c:f>'[Диаграмма в Microsoft Office Word]Лист1'!$L$84:$L$85</c:f>
              <c:numCache>
                <c:formatCode>General</c:formatCode>
                <c:ptCount val="2"/>
                <c:pt idx="0">
                  <c:v>15</c:v>
                </c:pt>
                <c:pt idx="1">
                  <c:v>15</c:v>
                </c:pt>
              </c:numCache>
            </c:numRef>
          </c:yVal>
        </c:ser>
        <c:ser>
          <c:idx val="2"/>
          <c:order val="2"/>
          <c:spPr>
            <a:ln w="25400">
              <a:solidFill>
                <a:srgbClr val="0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'[Диаграмма в Microsoft Office Word]Лист1'!$K$87:$K$88</c:f>
              <c:numCache>
                <c:formatCode>General</c:formatCode>
                <c:ptCount val="2"/>
                <c:pt idx="0">
                  <c:v>165</c:v>
                </c:pt>
                <c:pt idx="1">
                  <c:v>165</c:v>
                </c:pt>
              </c:numCache>
            </c:numRef>
          </c:xVal>
          <c:yVal>
            <c:numRef>
              <c:f>'[Диаграмма в Microsoft Office Word]Лист1'!$L$87:$L$88</c:f>
              <c:numCache>
                <c:formatCode>General</c:formatCode>
                <c:ptCount val="2"/>
                <c:pt idx="0">
                  <c:v>0</c:v>
                </c:pt>
                <c:pt idx="1">
                  <c:v>15</c:v>
                </c:pt>
              </c:numCache>
            </c:numRef>
          </c:yVal>
        </c:ser>
        <c:axId val="124356096"/>
        <c:axId val="124358016"/>
      </c:scatterChart>
      <c:valAx>
        <c:axId val="124356096"/>
        <c:scaling>
          <c:orientation val="minMax"/>
          <c:max val="110"/>
          <c:min val="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0" i="0" u="none" strike="noStrike" baseline="0">
                    <a:latin typeface="Times New Roman" pitchFamily="18" charset="0"/>
                    <a:cs typeface="Times New Roman" pitchFamily="18" charset="0"/>
                  </a:rPr>
                  <a:t>Общие расходы  в среднем на одного члена домохозяйства, тыс. руб.                           </a:t>
                </a:r>
                <a:endParaRPr lang="ru-RU" sz="1200">
                  <a:latin typeface="Times New Roman" pitchFamily="18" charset="0"/>
                  <a:cs typeface="Times New Roman" pitchFamily="18" charset="0"/>
                </a:endParaRPr>
              </a:p>
            </c:rich>
          </c:tx>
        </c:title>
        <c:numFmt formatCode="General" sourceLinked="1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358016"/>
        <c:crosses val="autoZero"/>
        <c:crossBetween val="midCat"/>
        <c:majorUnit val="10"/>
        <c:minorUnit val="10"/>
      </c:valAx>
      <c:valAx>
        <c:axId val="12435801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Накопленная частота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4356096"/>
        <c:crossesAt val="0"/>
        <c:crossBetween val="midCat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chemeClr val="bg1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0.55853</cdr:x>
      <cdr:y>0.39612</cdr:y>
    </cdr:from>
    <cdr:to>
      <cdr:x>0.56008</cdr:x>
      <cdr:y>0.81554</cdr:y>
    </cdr:to>
    <cdr:sp macro="" textlink="">
      <cdr:nvSpPr>
        <cdr:cNvPr id="5121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H="1">
          <a:off x="2612137" y="1362076"/>
          <a:ext cx="7238" cy="144218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19050">
          <a:solidFill>
            <a:srgbClr val="000000"/>
          </a:solidFill>
          <a:round/>
          <a:headEnd/>
          <a:tailEnd/>
        </a:ln>
      </cdr:spPr>
    </cdr:sp>
  </cdr:relSizeAnchor>
  <cdr:relSizeAnchor xmlns:cdr="http://schemas.openxmlformats.org/drawingml/2006/chartDrawing">
    <cdr:from>
      <cdr:x>0.56057</cdr:x>
      <cdr:y>0.65097</cdr:y>
    </cdr:from>
    <cdr:to>
      <cdr:x>0.67006</cdr:x>
      <cdr:y>0.81277</cdr:y>
    </cdr:to>
    <cdr:sp macro="" textlink="">
      <cdr:nvSpPr>
        <cdr:cNvPr id="5122" name="Line 2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V="1">
          <a:off x="2621661" y="2238374"/>
          <a:ext cx="512064" cy="556355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 type="triangle" w="med" len="med"/>
          <a:tailEnd/>
        </a:ln>
      </cdr:spPr>
    </cdr:sp>
  </cdr:relSizeAnchor>
  <cdr:relSizeAnchor xmlns:cdr="http://schemas.openxmlformats.org/drawingml/2006/chartDrawing">
    <cdr:from>
      <cdr:x>0.66982</cdr:x>
      <cdr:y>0.65109</cdr:y>
    </cdr:from>
    <cdr:to>
      <cdr:x>0.75726</cdr:x>
      <cdr:y>0.65109</cdr:y>
    </cdr:to>
    <cdr:sp macro="" textlink="">
      <cdr:nvSpPr>
        <cdr:cNvPr id="5123" name="Line 3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3132584" y="2238792"/>
          <a:ext cx="408937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</cdr:sp>
  </cdr:relSizeAnchor>
  <cdr:relSizeAnchor xmlns:cdr="http://schemas.openxmlformats.org/drawingml/2006/chartDrawing">
    <cdr:from>
      <cdr:x>0.67769</cdr:x>
      <cdr:y>0.59596</cdr:y>
    </cdr:from>
    <cdr:to>
      <cdr:x>0.74675</cdr:x>
      <cdr:y>0.66257</cdr:y>
    </cdr:to>
    <cdr:sp macro="" textlink="">
      <cdr:nvSpPr>
        <cdr:cNvPr id="5124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69390" y="2049226"/>
          <a:ext cx="322978" cy="22904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Мо</a:t>
          </a:r>
        </a:p>
      </cdr:txBody>
    </cdr:sp>
  </cdr:relSizeAnchor>
  <cdr:relSizeAnchor xmlns:cdr="http://schemas.openxmlformats.org/drawingml/2006/chartDrawing">
    <cdr:from>
      <cdr:x>0.48269</cdr:x>
      <cdr:y>0.32964</cdr:y>
    </cdr:from>
    <cdr:to>
      <cdr:x>0.63951</cdr:x>
      <cdr:y>0.47128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>
          <a:off x="2257425" y="1133475"/>
          <a:ext cx="733425" cy="487050"/>
        </a:xfrm>
        <a:prstGeom xmlns:a="http://schemas.openxmlformats.org/drawingml/2006/main" prst="line">
          <a:avLst/>
        </a:prstGeom>
        <a:ln xmlns:a="http://schemas.openxmlformats.org/drawingml/2006/main" w="19050">
          <a:prstDash val="dash"/>
        </a:ln>
      </cdr:spPr>
      <cdr:style>
        <a:lnRef xmlns:a="http://schemas.openxmlformats.org/drawingml/2006/main" idx="3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2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0.48065</cdr:x>
      <cdr:y>0.33518</cdr:y>
    </cdr:from>
    <cdr:to>
      <cdr:x>0.6334</cdr:x>
      <cdr:y>0.46537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 flipH="1">
          <a:off x="2247898" y="1152525"/>
          <a:ext cx="714377" cy="447675"/>
        </a:xfrm>
        <a:prstGeom xmlns:a="http://schemas.openxmlformats.org/drawingml/2006/main" prst="line">
          <a:avLst/>
        </a:prstGeom>
        <a:ln xmlns:a="http://schemas.openxmlformats.org/drawingml/2006/main" w="19050">
          <a:prstDash val="sysDash"/>
        </a:ln>
      </cdr:spPr>
      <cdr:style>
        <a:lnRef xmlns:a="http://schemas.openxmlformats.org/drawingml/2006/main" idx="3">
          <a:schemeClr val="accent2"/>
        </a:lnRef>
        <a:fillRef xmlns:a="http://schemas.openxmlformats.org/drawingml/2006/main" idx="0">
          <a:schemeClr val="accent2"/>
        </a:fillRef>
        <a:effectRef xmlns:a="http://schemas.openxmlformats.org/drawingml/2006/main" idx="2">
          <a:schemeClr val="accent2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0.93711</cdr:x>
      <cdr:y>0.81724</cdr:y>
    </cdr:from>
    <cdr:to>
      <cdr:x>0.99992</cdr:x>
      <cdr:y>0.81724</cdr:y>
    </cdr:to>
    <cdr:sp macro="" textlink="">
      <cdr:nvSpPr>
        <cdr:cNvPr id="11" name="Прямая со стрелкой 10"/>
        <cdr:cNvSpPr/>
      </cdr:nvSpPr>
      <cdr:spPr>
        <a:xfrm xmlns:a="http://schemas.openxmlformats.org/drawingml/2006/main">
          <a:off x="4600451" y="2814452"/>
          <a:ext cx="308379" cy="0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0.55826</cdr:x>
      <cdr:y>0.74896</cdr:y>
    </cdr:from>
    <cdr:to>
      <cdr:x>0.6092</cdr:x>
      <cdr:y>0.8518</cdr:y>
    </cdr:to>
    <cdr:sp macro="" textlink="">
      <cdr:nvSpPr>
        <cdr:cNvPr id="2049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V="1">
          <a:off x="3233111" y="2801669"/>
          <a:ext cx="295015" cy="384697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 type="triangle" w="med" len="med"/>
          <a:tailEnd/>
        </a:ln>
      </cdr:spPr>
    </cdr:sp>
  </cdr:relSizeAnchor>
  <cdr:relSizeAnchor xmlns:cdr="http://schemas.openxmlformats.org/drawingml/2006/chartDrawing">
    <cdr:from>
      <cdr:x>0.60738</cdr:x>
      <cdr:y>0.74896</cdr:y>
    </cdr:from>
    <cdr:to>
      <cdr:x>0.71417</cdr:x>
      <cdr:y>0.74896</cdr:y>
    </cdr:to>
    <cdr:sp macro="" textlink="">
      <cdr:nvSpPr>
        <cdr:cNvPr id="2050" name="Line 2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3517586" y="2801669"/>
          <a:ext cx="618466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/>
        </a:ln>
      </cdr:spPr>
    </cdr:sp>
  </cdr:relSizeAnchor>
  <cdr:relSizeAnchor xmlns:cdr="http://schemas.openxmlformats.org/drawingml/2006/chartDrawing">
    <cdr:from>
      <cdr:x>0.62956</cdr:x>
      <cdr:y>0.68406</cdr:y>
    </cdr:from>
    <cdr:to>
      <cdr:x>0.68834</cdr:x>
      <cdr:y>0.76011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46043" y="2558875"/>
          <a:ext cx="340419" cy="2844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Ме</a:t>
          </a:r>
        </a:p>
      </cdr:txBody>
    </cdr:sp>
  </cdr:relSizeAnchor>
  <cdr:relSizeAnchor xmlns:cdr="http://schemas.openxmlformats.org/drawingml/2006/chartDrawing">
    <cdr:from>
      <cdr:x>0.56204</cdr:x>
      <cdr:y>0.52866</cdr:y>
    </cdr:from>
    <cdr:to>
      <cdr:x>0.56265</cdr:x>
      <cdr:y>0.83492</cdr:y>
    </cdr:to>
    <cdr:sp macro="" textlink="">
      <cdr:nvSpPr>
        <cdr:cNvPr id="6" name="Прямая соединительная линия 5"/>
        <cdr:cNvSpPr/>
      </cdr:nvSpPr>
      <cdr:spPr>
        <a:xfrm xmlns:a="http://schemas.openxmlformats.org/drawingml/2006/main">
          <a:off x="3255005" y="1977573"/>
          <a:ext cx="3533" cy="1145637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0.07668</cdr:x>
      <cdr:y>0</cdr:y>
    </cdr:from>
    <cdr:to>
      <cdr:x>0.07668</cdr:x>
      <cdr:y>0.05079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 flipV="1">
          <a:off x="444087" y="0"/>
          <a:ext cx="0" cy="190005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FC25B-31A2-4581-9464-0B4EFD12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35</Pages>
  <Words>6157</Words>
  <Characters>35098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</dc:creator>
  <cp:keywords/>
  <dc:description/>
  <cp:lastModifiedBy>ион</cp:lastModifiedBy>
  <cp:revision>155</cp:revision>
  <cp:lastPrinted>2015-01-22T17:19:00Z</cp:lastPrinted>
  <dcterms:created xsi:type="dcterms:W3CDTF">2014-10-31T16:48:00Z</dcterms:created>
  <dcterms:modified xsi:type="dcterms:W3CDTF">2015-03-10T02:21:00Z</dcterms:modified>
</cp:coreProperties>
</file>