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9A0" w:rsidRPr="00DC69A0" w:rsidRDefault="00DC69A0" w:rsidP="00DC69A0">
      <w:pPr>
        <w:spacing w:after="0" w:line="240" w:lineRule="auto"/>
        <w:jc w:val="center"/>
        <w:rPr>
          <w:rFonts w:ascii="Times New Roman" w:eastAsia="Calibri" w:hAnsi="Times New Roman" w:cs="Times New Roman"/>
        </w:rPr>
      </w:pPr>
      <w:r w:rsidRPr="00DC69A0">
        <w:rPr>
          <w:rFonts w:ascii="Times New Roman" w:eastAsia="Calibri" w:hAnsi="Times New Roman" w:cs="Times New Roman"/>
        </w:rPr>
        <w:t>МИНИСТЕРСТВО ОБРАЗОВАНИЯ И НАУКИ РОССИЙСКОЙ ФЕДЕРАЦИИ</w:t>
      </w:r>
    </w:p>
    <w:p w:rsidR="00DC69A0" w:rsidRPr="00DC69A0" w:rsidRDefault="00DC69A0" w:rsidP="00DC69A0">
      <w:pPr>
        <w:spacing w:after="0" w:line="240" w:lineRule="auto"/>
        <w:jc w:val="center"/>
        <w:rPr>
          <w:rFonts w:ascii="Times New Roman" w:eastAsia="Calibri" w:hAnsi="Times New Roman" w:cs="Times New Roman"/>
        </w:rPr>
      </w:pPr>
      <w:r w:rsidRPr="00DC69A0">
        <w:rPr>
          <w:rFonts w:ascii="Times New Roman" w:eastAsia="Calibri" w:hAnsi="Times New Roman" w:cs="Times New Roman"/>
        </w:rPr>
        <w:t xml:space="preserve">Федеральное  государственное бюджетное образовательное учреждение </w:t>
      </w:r>
    </w:p>
    <w:p w:rsidR="00DC69A0" w:rsidRPr="00DC69A0" w:rsidRDefault="00DC69A0" w:rsidP="00DC69A0">
      <w:pPr>
        <w:spacing w:after="0" w:line="240" w:lineRule="auto"/>
        <w:jc w:val="center"/>
        <w:rPr>
          <w:rFonts w:ascii="Times New Roman" w:eastAsia="Calibri" w:hAnsi="Times New Roman" w:cs="Times New Roman"/>
        </w:rPr>
      </w:pPr>
      <w:r w:rsidRPr="00DC69A0">
        <w:rPr>
          <w:rFonts w:ascii="Times New Roman" w:eastAsia="Calibri" w:hAnsi="Times New Roman" w:cs="Times New Roman"/>
        </w:rPr>
        <w:t>высшего профессионального образования</w:t>
      </w:r>
    </w:p>
    <w:p w:rsidR="00DC69A0" w:rsidRPr="00DC69A0" w:rsidRDefault="00DC69A0" w:rsidP="00DC69A0">
      <w:pPr>
        <w:spacing w:after="0" w:line="240" w:lineRule="auto"/>
        <w:jc w:val="center"/>
        <w:rPr>
          <w:rFonts w:ascii="Times New Roman" w:eastAsia="Calibri" w:hAnsi="Times New Roman" w:cs="Times New Roman"/>
          <w:b/>
          <w:sz w:val="28"/>
          <w:szCs w:val="28"/>
        </w:rPr>
      </w:pPr>
      <w:r w:rsidRPr="00DC69A0">
        <w:rPr>
          <w:rFonts w:ascii="Times New Roman" w:eastAsia="Calibri" w:hAnsi="Times New Roman" w:cs="Times New Roman"/>
          <w:b/>
          <w:sz w:val="28"/>
          <w:szCs w:val="28"/>
        </w:rPr>
        <w:t xml:space="preserve">РОССИЙСКИЙ ГОСУДАРСТВЕННЫЙ </w:t>
      </w:r>
    </w:p>
    <w:p w:rsidR="00DC69A0" w:rsidRPr="00DC69A0" w:rsidRDefault="00DC69A0" w:rsidP="00DC69A0">
      <w:pPr>
        <w:spacing w:after="0" w:line="240" w:lineRule="auto"/>
        <w:jc w:val="center"/>
        <w:rPr>
          <w:rFonts w:ascii="Times New Roman" w:eastAsia="Calibri" w:hAnsi="Times New Roman" w:cs="Times New Roman"/>
          <w:b/>
          <w:sz w:val="28"/>
          <w:szCs w:val="28"/>
        </w:rPr>
      </w:pPr>
      <w:r w:rsidRPr="00DC69A0">
        <w:rPr>
          <w:rFonts w:ascii="Times New Roman" w:eastAsia="Calibri" w:hAnsi="Times New Roman" w:cs="Times New Roman"/>
          <w:b/>
          <w:sz w:val="28"/>
          <w:szCs w:val="28"/>
        </w:rPr>
        <w:t>ТОРГОВО-ЭКОНОМИЧЕСКИЙ УНИВЕРСИТЕТ</w:t>
      </w:r>
    </w:p>
    <w:p w:rsidR="00DC69A0" w:rsidRPr="00DC69A0" w:rsidRDefault="00DC69A0" w:rsidP="00DC69A0">
      <w:pPr>
        <w:spacing w:after="0" w:line="240" w:lineRule="auto"/>
        <w:jc w:val="center"/>
        <w:rPr>
          <w:rFonts w:ascii="Times New Roman" w:eastAsia="Calibri" w:hAnsi="Times New Roman" w:cs="Times New Roman"/>
          <w:b/>
          <w:sz w:val="28"/>
          <w:szCs w:val="28"/>
        </w:rPr>
      </w:pPr>
      <w:r w:rsidRPr="00DC69A0">
        <w:rPr>
          <w:rFonts w:ascii="Times New Roman" w:eastAsia="Calibri" w:hAnsi="Times New Roman" w:cs="Times New Roman"/>
          <w:b/>
          <w:sz w:val="28"/>
          <w:szCs w:val="28"/>
        </w:rPr>
        <w:t>ТУЛЬСКИЙ ФИЛИАЛ</w:t>
      </w:r>
    </w:p>
    <w:p w:rsidR="00DC69A0" w:rsidRPr="00DC69A0" w:rsidRDefault="00DC69A0" w:rsidP="00DC69A0">
      <w:pPr>
        <w:spacing w:after="0" w:line="240" w:lineRule="auto"/>
        <w:jc w:val="center"/>
        <w:rPr>
          <w:rFonts w:ascii="Times New Roman" w:eastAsia="Calibri" w:hAnsi="Times New Roman" w:cs="Times New Roman"/>
          <w:sz w:val="24"/>
          <w:szCs w:val="24"/>
        </w:rPr>
      </w:pPr>
      <w:r w:rsidRPr="00DC69A0">
        <w:rPr>
          <w:rFonts w:ascii="Times New Roman" w:eastAsia="Calibri" w:hAnsi="Times New Roman" w:cs="Times New Roman"/>
        </w:rPr>
        <w:t>(Тульский филиал РГТЭУ)</w:t>
      </w:r>
    </w:p>
    <w:p w:rsidR="00DC69A0" w:rsidRPr="00DC69A0" w:rsidRDefault="00DC69A0" w:rsidP="00DC69A0">
      <w:pPr>
        <w:jc w:val="center"/>
        <w:rPr>
          <w:rFonts w:ascii="Times New Roman" w:eastAsia="Calibri" w:hAnsi="Times New Roman" w:cs="Times New Roman"/>
          <w:sz w:val="24"/>
          <w:szCs w:val="24"/>
        </w:rPr>
      </w:pPr>
    </w:p>
    <w:p w:rsidR="00DC69A0" w:rsidRPr="00DC69A0" w:rsidRDefault="00DC69A0" w:rsidP="00DC69A0">
      <w:pPr>
        <w:jc w:val="center"/>
        <w:rPr>
          <w:rFonts w:ascii="Times New Roman" w:eastAsia="Calibri" w:hAnsi="Times New Roman" w:cs="Times New Roman"/>
        </w:rPr>
      </w:pPr>
    </w:p>
    <w:p w:rsidR="00DC69A0" w:rsidRPr="00DC69A0" w:rsidRDefault="00DC69A0" w:rsidP="00DC69A0">
      <w:pPr>
        <w:jc w:val="center"/>
        <w:rPr>
          <w:rFonts w:ascii="Times New Roman" w:eastAsia="Calibri" w:hAnsi="Times New Roman" w:cs="Times New Roman"/>
          <w:b/>
          <w:sz w:val="26"/>
          <w:szCs w:val="26"/>
        </w:rPr>
      </w:pPr>
      <w:r w:rsidRPr="00DC69A0">
        <w:rPr>
          <w:rFonts w:ascii="Times New Roman" w:eastAsia="Calibri" w:hAnsi="Times New Roman" w:cs="Times New Roman"/>
          <w:b/>
          <w:sz w:val="26"/>
          <w:szCs w:val="26"/>
        </w:rPr>
        <w:t>Кафедра гуманитарных дисциплин</w:t>
      </w:r>
    </w:p>
    <w:p w:rsidR="00DC69A0" w:rsidRPr="00DC69A0" w:rsidRDefault="00DC69A0" w:rsidP="00DC69A0">
      <w:pPr>
        <w:jc w:val="center"/>
        <w:rPr>
          <w:rFonts w:ascii="Times New Roman" w:eastAsia="Calibri" w:hAnsi="Times New Roman" w:cs="Times New Roman"/>
        </w:rPr>
      </w:pPr>
    </w:p>
    <w:p w:rsidR="00DC69A0" w:rsidRPr="00DC69A0" w:rsidRDefault="00DC69A0" w:rsidP="00DC69A0">
      <w:pPr>
        <w:jc w:val="center"/>
        <w:rPr>
          <w:rFonts w:ascii="Times New Roman" w:eastAsia="Calibri" w:hAnsi="Times New Roman" w:cs="Times New Roman"/>
        </w:rPr>
      </w:pPr>
    </w:p>
    <w:p w:rsidR="00DC69A0" w:rsidRPr="00DC69A0" w:rsidRDefault="00DC69A0" w:rsidP="00DC69A0">
      <w:pPr>
        <w:jc w:val="center"/>
        <w:rPr>
          <w:rFonts w:ascii="Times New Roman" w:eastAsia="Calibri" w:hAnsi="Times New Roman" w:cs="Times New Roman"/>
          <w:b/>
          <w:sz w:val="32"/>
          <w:szCs w:val="32"/>
        </w:rPr>
      </w:pPr>
      <w:r w:rsidRPr="00DC69A0">
        <w:rPr>
          <w:rFonts w:ascii="Times New Roman" w:eastAsia="Calibri" w:hAnsi="Times New Roman" w:cs="Times New Roman"/>
          <w:b/>
          <w:sz w:val="32"/>
          <w:szCs w:val="32"/>
        </w:rPr>
        <w:t>КУРСОВАЯ РАБОТА</w:t>
      </w:r>
    </w:p>
    <w:p w:rsidR="00DC69A0" w:rsidRPr="00DC69A0" w:rsidRDefault="00DC69A0" w:rsidP="00DC69A0">
      <w:pPr>
        <w:jc w:val="center"/>
        <w:rPr>
          <w:rFonts w:ascii="Times New Roman" w:eastAsia="Calibri" w:hAnsi="Times New Roman" w:cs="Times New Roman"/>
          <w:b/>
          <w:sz w:val="32"/>
          <w:szCs w:val="32"/>
        </w:rPr>
      </w:pPr>
    </w:p>
    <w:tbl>
      <w:tblPr>
        <w:tblW w:w="9464" w:type="dxa"/>
        <w:jc w:val="center"/>
        <w:tblLook w:val="01E0"/>
      </w:tblPr>
      <w:tblGrid>
        <w:gridCol w:w="2164"/>
        <w:gridCol w:w="7300"/>
      </w:tblGrid>
      <w:tr w:rsidR="00DC69A0" w:rsidRPr="00DC69A0" w:rsidTr="00DC69A0">
        <w:trPr>
          <w:trHeight w:val="581"/>
          <w:jc w:val="center"/>
        </w:trPr>
        <w:tc>
          <w:tcPr>
            <w:tcW w:w="2164" w:type="dxa"/>
            <w:vAlign w:val="bottom"/>
          </w:tcPr>
          <w:p w:rsidR="00DC69A0" w:rsidRPr="00DC69A0" w:rsidRDefault="00DC69A0" w:rsidP="00DC69A0">
            <w:pPr>
              <w:rPr>
                <w:rFonts w:ascii="Times New Roman" w:eastAsia="Calibri" w:hAnsi="Times New Roman" w:cs="Times New Roman"/>
                <w:i/>
                <w:sz w:val="28"/>
                <w:szCs w:val="28"/>
              </w:rPr>
            </w:pPr>
            <w:r w:rsidRPr="00DC69A0">
              <w:rPr>
                <w:rFonts w:ascii="Times New Roman" w:eastAsia="Calibri" w:hAnsi="Times New Roman" w:cs="Times New Roman"/>
                <w:i/>
                <w:sz w:val="28"/>
                <w:szCs w:val="28"/>
              </w:rPr>
              <w:t>по дисциплине</w:t>
            </w:r>
          </w:p>
        </w:tc>
        <w:tc>
          <w:tcPr>
            <w:tcW w:w="7300" w:type="dxa"/>
            <w:vAlign w:val="bottom"/>
          </w:tcPr>
          <w:p w:rsidR="00DC69A0" w:rsidRPr="00DC69A0" w:rsidRDefault="00DC69A0" w:rsidP="00DC69A0">
            <w:pPr>
              <w:jc w:val="center"/>
              <w:rPr>
                <w:rFonts w:ascii="Times New Roman" w:eastAsia="Calibri" w:hAnsi="Times New Roman" w:cs="Times New Roman"/>
                <w:sz w:val="32"/>
                <w:szCs w:val="32"/>
              </w:rPr>
            </w:pPr>
            <w:r w:rsidRPr="00DC69A0">
              <w:rPr>
                <w:rFonts w:ascii="Times New Roman" w:hAnsi="Times New Roman" w:cs="Times New Roman"/>
                <w:sz w:val="32"/>
                <w:szCs w:val="32"/>
              </w:rPr>
              <w:t>макроэкономика</w:t>
            </w:r>
          </w:p>
        </w:tc>
      </w:tr>
      <w:tr w:rsidR="00DC69A0" w:rsidRPr="00DC69A0" w:rsidTr="00DC69A0">
        <w:trPr>
          <w:trHeight w:val="533"/>
          <w:jc w:val="center"/>
        </w:trPr>
        <w:tc>
          <w:tcPr>
            <w:tcW w:w="2164" w:type="dxa"/>
            <w:vAlign w:val="bottom"/>
          </w:tcPr>
          <w:p w:rsidR="00DC69A0" w:rsidRPr="00DC69A0" w:rsidRDefault="00DC69A0" w:rsidP="00DC69A0">
            <w:pPr>
              <w:rPr>
                <w:rFonts w:ascii="Times New Roman" w:eastAsia="Calibri" w:hAnsi="Times New Roman" w:cs="Times New Roman"/>
                <w:i/>
                <w:sz w:val="28"/>
                <w:szCs w:val="28"/>
              </w:rPr>
            </w:pPr>
          </w:p>
        </w:tc>
        <w:tc>
          <w:tcPr>
            <w:tcW w:w="7300" w:type="dxa"/>
            <w:vAlign w:val="bottom"/>
          </w:tcPr>
          <w:p w:rsidR="00DC69A0" w:rsidRPr="00DC69A0" w:rsidRDefault="00DC69A0" w:rsidP="00DC69A0">
            <w:pPr>
              <w:jc w:val="center"/>
              <w:rPr>
                <w:rFonts w:ascii="Times New Roman" w:eastAsia="Calibri" w:hAnsi="Times New Roman" w:cs="Times New Roman"/>
                <w:b/>
                <w:sz w:val="32"/>
                <w:szCs w:val="32"/>
              </w:rPr>
            </w:pPr>
          </w:p>
        </w:tc>
      </w:tr>
      <w:tr w:rsidR="00DC69A0" w:rsidRPr="00DC69A0" w:rsidTr="00DC69A0">
        <w:trPr>
          <w:trHeight w:val="533"/>
          <w:jc w:val="center"/>
        </w:trPr>
        <w:tc>
          <w:tcPr>
            <w:tcW w:w="2164" w:type="dxa"/>
            <w:vAlign w:val="bottom"/>
          </w:tcPr>
          <w:p w:rsidR="00DC69A0" w:rsidRPr="00DC69A0" w:rsidRDefault="00DC69A0" w:rsidP="00DC69A0">
            <w:pPr>
              <w:rPr>
                <w:rFonts w:ascii="Times New Roman" w:eastAsia="Calibri" w:hAnsi="Times New Roman" w:cs="Times New Roman"/>
                <w:i/>
                <w:sz w:val="28"/>
                <w:szCs w:val="28"/>
              </w:rPr>
            </w:pPr>
            <w:r w:rsidRPr="00DC69A0">
              <w:rPr>
                <w:rFonts w:ascii="Times New Roman" w:eastAsia="Calibri" w:hAnsi="Times New Roman" w:cs="Times New Roman"/>
                <w:i/>
                <w:sz w:val="28"/>
                <w:szCs w:val="28"/>
              </w:rPr>
              <w:t xml:space="preserve"> на тему</w:t>
            </w:r>
          </w:p>
        </w:tc>
        <w:tc>
          <w:tcPr>
            <w:tcW w:w="7300" w:type="dxa"/>
            <w:vAlign w:val="bottom"/>
          </w:tcPr>
          <w:p w:rsidR="00DC69A0" w:rsidRPr="00DC69A0" w:rsidRDefault="00650DE9" w:rsidP="00DC69A0">
            <w:pPr>
              <w:jc w:val="center"/>
              <w:rPr>
                <w:rFonts w:ascii="Times New Roman" w:eastAsia="Calibri" w:hAnsi="Times New Roman" w:cs="Times New Roman"/>
                <w:b/>
                <w:i/>
                <w:sz w:val="40"/>
                <w:szCs w:val="40"/>
              </w:rPr>
            </w:pPr>
            <w:r>
              <w:rPr>
                <w:rFonts w:ascii="Times New Roman" w:eastAsia="Calibri" w:hAnsi="Times New Roman" w:cs="Times New Roman"/>
                <w:b/>
                <w:sz w:val="40"/>
                <w:szCs w:val="40"/>
              </w:rPr>
              <w:t>Поведение потребителей в различных моделях рынка</w:t>
            </w:r>
          </w:p>
        </w:tc>
      </w:tr>
    </w:tbl>
    <w:p w:rsidR="00DC69A0" w:rsidRPr="00DC69A0" w:rsidRDefault="00DC69A0" w:rsidP="00DC69A0">
      <w:pPr>
        <w:ind w:firstLine="567"/>
        <w:jc w:val="center"/>
        <w:rPr>
          <w:rFonts w:ascii="Times New Roman" w:eastAsia="Calibri" w:hAnsi="Times New Roman" w:cs="Times New Roman"/>
        </w:rPr>
      </w:pPr>
    </w:p>
    <w:tbl>
      <w:tblPr>
        <w:tblW w:w="9270" w:type="dxa"/>
        <w:jc w:val="center"/>
        <w:tblLook w:val="01E0"/>
      </w:tblPr>
      <w:tblGrid>
        <w:gridCol w:w="4839"/>
        <w:gridCol w:w="1209"/>
        <w:gridCol w:w="3222"/>
      </w:tblGrid>
      <w:tr w:rsidR="00DC69A0" w:rsidRPr="00DC69A0" w:rsidTr="00DC69A0">
        <w:trPr>
          <w:trHeight w:val="461"/>
          <w:jc w:val="center"/>
        </w:trPr>
        <w:tc>
          <w:tcPr>
            <w:tcW w:w="4839" w:type="dxa"/>
            <w:vMerge w:val="restart"/>
          </w:tcPr>
          <w:p w:rsidR="00DC69A0" w:rsidRPr="00DC69A0" w:rsidRDefault="00DC69A0" w:rsidP="00DC69A0">
            <w:pPr>
              <w:spacing w:after="0" w:line="240" w:lineRule="auto"/>
              <w:ind w:left="80"/>
              <w:rPr>
                <w:rFonts w:ascii="Times New Roman" w:eastAsia="Calibri" w:hAnsi="Times New Roman" w:cs="Times New Roman"/>
                <w:b/>
                <w:sz w:val="28"/>
                <w:szCs w:val="28"/>
              </w:rPr>
            </w:pPr>
            <w:r w:rsidRPr="00DC69A0">
              <w:rPr>
                <w:rFonts w:ascii="Times New Roman" w:eastAsia="Calibri" w:hAnsi="Times New Roman" w:cs="Times New Roman"/>
                <w:b/>
                <w:sz w:val="28"/>
                <w:szCs w:val="28"/>
              </w:rPr>
              <w:t>Выполнил:</w:t>
            </w:r>
          </w:p>
          <w:p w:rsidR="00DC69A0" w:rsidRPr="00DC69A0" w:rsidRDefault="00DC69A0" w:rsidP="00DC69A0">
            <w:pPr>
              <w:spacing w:after="0" w:line="240" w:lineRule="auto"/>
              <w:rPr>
                <w:rFonts w:ascii="Times New Roman" w:eastAsia="Calibri" w:hAnsi="Times New Roman" w:cs="Times New Roman"/>
                <w:sz w:val="28"/>
                <w:szCs w:val="28"/>
              </w:rPr>
            </w:pPr>
            <w:r w:rsidRPr="00DC69A0">
              <w:rPr>
                <w:rFonts w:ascii="Times New Roman" w:eastAsia="Calibri" w:hAnsi="Times New Roman" w:cs="Times New Roman"/>
                <w:sz w:val="28"/>
                <w:szCs w:val="28"/>
              </w:rPr>
              <w:t>Студентка 1 курса</w:t>
            </w:r>
          </w:p>
          <w:p w:rsidR="00DC69A0" w:rsidRPr="00DC69A0" w:rsidRDefault="00DC69A0" w:rsidP="00DC69A0">
            <w:pPr>
              <w:spacing w:after="0" w:line="240" w:lineRule="auto"/>
              <w:rPr>
                <w:rFonts w:ascii="Times New Roman" w:eastAsia="Calibri" w:hAnsi="Times New Roman" w:cs="Times New Roman"/>
                <w:sz w:val="28"/>
                <w:szCs w:val="28"/>
              </w:rPr>
            </w:pPr>
            <w:r w:rsidRPr="00DC69A0">
              <w:rPr>
                <w:rFonts w:ascii="Times New Roman" w:eastAsia="Calibri" w:hAnsi="Times New Roman" w:cs="Times New Roman"/>
                <w:sz w:val="28"/>
                <w:szCs w:val="28"/>
              </w:rPr>
              <w:t>очной формы обучения</w:t>
            </w:r>
          </w:p>
          <w:p w:rsidR="00DC69A0" w:rsidRPr="00DC69A0" w:rsidRDefault="00DC69A0" w:rsidP="00DC69A0">
            <w:pPr>
              <w:spacing w:after="0" w:line="240" w:lineRule="auto"/>
              <w:rPr>
                <w:rFonts w:ascii="Times New Roman" w:eastAsia="Calibri" w:hAnsi="Times New Roman" w:cs="Times New Roman"/>
                <w:sz w:val="28"/>
                <w:szCs w:val="28"/>
              </w:rPr>
            </w:pPr>
            <w:r w:rsidRPr="00DC69A0">
              <w:rPr>
                <w:rFonts w:ascii="Times New Roman" w:eastAsia="Calibri" w:hAnsi="Times New Roman" w:cs="Times New Roman"/>
                <w:sz w:val="28"/>
                <w:szCs w:val="28"/>
              </w:rPr>
              <w:t>направление «Экономика»</w:t>
            </w:r>
          </w:p>
          <w:p w:rsidR="00DC69A0" w:rsidRPr="00DC69A0" w:rsidRDefault="00DC69A0" w:rsidP="00DC69A0">
            <w:pPr>
              <w:spacing w:after="0" w:line="240" w:lineRule="auto"/>
              <w:rPr>
                <w:rFonts w:ascii="Times New Roman" w:eastAsia="Calibri" w:hAnsi="Times New Roman" w:cs="Times New Roman"/>
                <w:sz w:val="28"/>
                <w:szCs w:val="28"/>
              </w:rPr>
            </w:pPr>
            <w:r w:rsidRPr="00DC69A0">
              <w:rPr>
                <w:rFonts w:ascii="Times New Roman" w:eastAsia="Calibri" w:hAnsi="Times New Roman" w:cs="Times New Roman"/>
                <w:sz w:val="28"/>
                <w:szCs w:val="28"/>
              </w:rPr>
              <w:t>профиль «Финансы и кредит»</w:t>
            </w:r>
          </w:p>
          <w:p w:rsidR="00DC69A0" w:rsidRDefault="00DC69A0" w:rsidP="00DC69A0">
            <w:pPr>
              <w:spacing w:after="0" w:line="240" w:lineRule="auto"/>
              <w:rPr>
                <w:rFonts w:ascii="Times New Roman" w:eastAsia="Calibri" w:hAnsi="Times New Roman" w:cs="Times New Roman"/>
                <w:sz w:val="28"/>
                <w:szCs w:val="28"/>
              </w:rPr>
            </w:pPr>
            <w:r w:rsidRPr="00DC69A0">
              <w:rPr>
                <w:rFonts w:ascii="Times New Roman" w:eastAsia="Calibri" w:hAnsi="Times New Roman" w:cs="Times New Roman"/>
                <w:sz w:val="28"/>
                <w:szCs w:val="28"/>
              </w:rPr>
              <w:t>Каширина С.О.</w:t>
            </w:r>
          </w:p>
          <w:p w:rsidR="00DC69A0" w:rsidRPr="00DC69A0" w:rsidRDefault="00DC69A0" w:rsidP="00DC69A0">
            <w:pPr>
              <w:spacing w:after="0" w:line="240" w:lineRule="auto"/>
              <w:rPr>
                <w:rFonts w:ascii="Times New Roman" w:eastAsia="Calibri" w:hAnsi="Times New Roman" w:cs="Times New Roman"/>
                <w:sz w:val="28"/>
                <w:szCs w:val="28"/>
              </w:rPr>
            </w:pPr>
          </w:p>
        </w:tc>
        <w:tc>
          <w:tcPr>
            <w:tcW w:w="1209" w:type="dxa"/>
            <w:vMerge w:val="restart"/>
          </w:tcPr>
          <w:p w:rsidR="00DC69A0" w:rsidRPr="00DC69A0" w:rsidRDefault="00DC69A0" w:rsidP="00CD0C07">
            <w:pPr>
              <w:spacing w:line="360" w:lineRule="auto"/>
              <w:ind w:left="80"/>
              <w:rPr>
                <w:rFonts w:ascii="Times New Roman" w:eastAsia="Calibri" w:hAnsi="Times New Roman" w:cs="Times New Roman"/>
                <w:b/>
                <w:sz w:val="28"/>
                <w:szCs w:val="28"/>
              </w:rPr>
            </w:pPr>
          </w:p>
        </w:tc>
        <w:tc>
          <w:tcPr>
            <w:tcW w:w="3222" w:type="dxa"/>
          </w:tcPr>
          <w:p w:rsidR="00DC69A0" w:rsidRPr="00DC69A0" w:rsidRDefault="00DC69A0" w:rsidP="00DC69A0">
            <w:pPr>
              <w:spacing w:line="360" w:lineRule="auto"/>
              <w:ind w:left="606"/>
              <w:rPr>
                <w:rFonts w:ascii="Times New Roman" w:eastAsia="Calibri" w:hAnsi="Times New Roman" w:cs="Times New Roman"/>
                <w:b/>
                <w:sz w:val="28"/>
                <w:szCs w:val="28"/>
              </w:rPr>
            </w:pPr>
            <w:r w:rsidRPr="00DC69A0">
              <w:rPr>
                <w:rFonts w:ascii="Times New Roman" w:eastAsia="Calibri" w:hAnsi="Times New Roman" w:cs="Times New Roman"/>
                <w:b/>
                <w:sz w:val="28"/>
                <w:szCs w:val="28"/>
              </w:rPr>
              <w:t>Руководитель:</w:t>
            </w:r>
          </w:p>
        </w:tc>
      </w:tr>
      <w:tr w:rsidR="00DC69A0" w:rsidRPr="00DC69A0" w:rsidTr="00DC69A0">
        <w:trPr>
          <w:trHeight w:val="20"/>
          <w:jc w:val="center"/>
        </w:trPr>
        <w:tc>
          <w:tcPr>
            <w:tcW w:w="4839" w:type="dxa"/>
            <w:vMerge/>
            <w:vAlign w:val="center"/>
          </w:tcPr>
          <w:p w:rsidR="00DC69A0" w:rsidRPr="00DC69A0" w:rsidRDefault="00DC69A0" w:rsidP="00CD0C07">
            <w:pPr>
              <w:ind w:left="80"/>
              <w:rPr>
                <w:rFonts w:ascii="Times New Roman" w:eastAsia="Calibri" w:hAnsi="Times New Roman" w:cs="Times New Roman"/>
                <w:b/>
                <w:sz w:val="28"/>
                <w:szCs w:val="28"/>
              </w:rPr>
            </w:pPr>
          </w:p>
        </w:tc>
        <w:tc>
          <w:tcPr>
            <w:tcW w:w="1209" w:type="dxa"/>
            <w:vMerge/>
            <w:vAlign w:val="center"/>
          </w:tcPr>
          <w:p w:rsidR="00DC69A0" w:rsidRPr="00DC69A0" w:rsidRDefault="00DC69A0" w:rsidP="00CD0C07">
            <w:pPr>
              <w:ind w:left="80"/>
              <w:rPr>
                <w:rFonts w:ascii="Times New Roman" w:eastAsia="Calibri" w:hAnsi="Times New Roman" w:cs="Times New Roman"/>
                <w:b/>
                <w:sz w:val="28"/>
                <w:szCs w:val="28"/>
              </w:rPr>
            </w:pPr>
          </w:p>
        </w:tc>
        <w:tc>
          <w:tcPr>
            <w:tcW w:w="3222" w:type="dxa"/>
            <w:vAlign w:val="bottom"/>
          </w:tcPr>
          <w:p w:rsidR="00DC69A0" w:rsidRPr="00DC69A0" w:rsidRDefault="00650DE9" w:rsidP="00DC69A0">
            <w:pPr>
              <w:ind w:left="606"/>
              <w:rPr>
                <w:rFonts w:ascii="Times New Roman" w:eastAsia="Calibri" w:hAnsi="Times New Roman" w:cs="Times New Roman"/>
                <w:sz w:val="28"/>
                <w:szCs w:val="28"/>
              </w:rPr>
            </w:pPr>
            <w:r>
              <w:rPr>
                <w:rFonts w:ascii="Times New Roman" w:eastAsia="Calibri" w:hAnsi="Times New Roman" w:cs="Times New Roman"/>
                <w:sz w:val="28"/>
                <w:szCs w:val="28"/>
              </w:rPr>
              <w:t>преподаватель</w:t>
            </w:r>
          </w:p>
        </w:tc>
      </w:tr>
      <w:tr w:rsidR="00DC69A0" w:rsidRPr="00DC69A0" w:rsidTr="00DC69A0">
        <w:trPr>
          <w:trHeight w:val="20"/>
          <w:jc w:val="center"/>
        </w:trPr>
        <w:tc>
          <w:tcPr>
            <w:tcW w:w="4839" w:type="dxa"/>
            <w:vMerge/>
            <w:vAlign w:val="center"/>
          </w:tcPr>
          <w:p w:rsidR="00DC69A0" w:rsidRPr="00DC69A0" w:rsidRDefault="00DC69A0" w:rsidP="00CD0C07">
            <w:pPr>
              <w:ind w:left="80"/>
              <w:rPr>
                <w:rFonts w:ascii="Times New Roman" w:eastAsia="Calibri" w:hAnsi="Times New Roman" w:cs="Times New Roman"/>
                <w:b/>
                <w:sz w:val="28"/>
                <w:szCs w:val="28"/>
              </w:rPr>
            </w:pPr>
          </w:p>
        </w:tc>
        <w:tc>
          <w:tcPr>
            <w:tcW w:w="1209" w:type="dxa"/>
            <w:vMerge/>
            <w:vAlign w:val="center"/>
          </w:tcPr>
          <w:p w:rsidR="00DC69A0" w:rsidRPr="00DC69A0" w:rsidRDefault="00DC69A0" w:rsidP="00CD0C07">
            <w:pPr>
              <w:ind w:left="80"/>
              <w:rPr>
                <w:rFonts w:ascii="Times New Roman" w:eastAsia="Calibri" w:hAnsi="Times New Roman" w:cs="Times New Roman"/>
                <w:b/>
                <w:sz w:val="28"/>
                <w:szCs w:val="28"/>
              </w:rPr>
            </w:pPr>
          </w:p>
        </w:tc>
        <w:tc>
          <w:tcPr>
            <w:tcW w:w="3222" w:type="dxa"/>
            <w:vAlign w:val="bottom"/>
          </w:tcPr>
          <w:p w:rsidR="00DC69A0" w:rsidRPr="00A239CE" w:rsidRDefault="00DC69A0" w:rsidP="00DC69A0">
            <w:pPr>
              <w:ind w:left="606"/>
              <w:rPr>
                <w:rFonts w:ascii="Times New Roman" w:eastAsia="Calibri" w:hAnsi="Times New Roman" w:cs="Times New Roman"/>
                <w:sz w:val="28"/>
                <w:szCs w:val="28"/>
              </w:rPr>
            </w:pPr>
            <w:r w:rsidRPr="00A239CE">
              <w:rPr>
                <w:rFonts w:ascii="Times New Roman" w:hAnsi="Times New Roman" w:cs="Times New Roman"/>
                <w:sz w:val="28"/>
                <w:szCs w:val="28"/>
              </w:rPr>
              <w:t>Мирошина Е.Ю.</w:t>
            </w:r>
          </w:p>
        </w:tc>
      </w:tr>
      <w:tr w:rsidR="00DC69A0" w:rsidRPr="00DC69A0" w:rsidTr="00DC69A0">
        <w:trPr>
          <w:trHeight w:val="270"/>
          <w:jc w:val="center"/>
        </w:trPr>
        <w:tc>
          <w:tcPr>
            <w:tcW w:w="4839" w:type="dxa"/>
            <w:vMerge/>
            <w:vAlign w:val="center"/>
          </w:tcPr>
          <w:p w:rsidR="00DC69A0" w:rsidRPr="00DC69A0" w:rsidRDefault="00DC69A0" w:rsidP="00CD0C07">
            <w:pPr>
              <w:ind w:left="80"/>
              <w:rPr>
                <w:rFonts w:ascii="Times New Roman" w:eastAsia="Calibri" w:hAnsi="Times New Roman" w:cs="Times New Roman"/>
                <w:b/>
                <w:sz w:val="28"/>
                <w:szCs w:val="28"/>
              </w:rPr>
            </w:pPr>
          </w:p>
        </w:tc>
        <w:tc>
          <w:tcPr>
            <w:tcW w:w="1209" w:type="dxa"/>
            <w:vMerge/>
            <w:vAlign w:val="center"/>
          </w:tcPr>
          <w:p w:rsidR="00DC69A0" w:rsidRPr="00DC69A0" w:rsidRDefault="00DC69A0" w:rsidP="00CD0C07">
            <w:pPr>
              <w:ind w:left="80"/>
              <w:rPr>
                <w:rFonts w:ascii="Times New Roman" w:eastAsia="Calibri" w:hAnsi="Times New Roman" w:cs="Times New Roman"/>
                <w:b/>
                <w:sz w:val="28"/>
                <w:szCs w:val="28"/>
              </w:rPr>
            </w:pPr>
          </w:p>
        </w:tc>
        <w:tc>
          <w:tcPr>
            <w:tcW w:w="3222" w:type="dxa"/>
          </w:tcPr>
          <w:p w:rsidR="00DC69A0" w:rsidRPr="00DC69A0" w:rsidRDefault="00DC69A0" w:rsidP="00CD0C07">
            <w:pPr>
              <w:ind w:left="80"/>
              <w:rPr>
                <w:rFonts w:ascii="Times New Roman" w:eastAsia="Calibri" w:hAnsi="Times New Roman" w:cs="Times New Roman"/>
                <w:b/>
                <w:sz w:val="28"/>
                <w:szCs w:val="28"/>
                <w:u w:val="single"/>
              </w:rPr>
            </w:pPr>
          </w:p>
        </w:tc>
      </w:tr>
    </w:tbl>
    <w:tbl>
      <w:tblPr>
        <w:tblStyle w:val="a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158"/>
        <w:gridCol w:w="3635"/>
      </w:tblGrid>
      <w:tr w:rsidR="00DC69A0" w:rsidRPr="00DC69A0" w:rsidTr="00CD0C07">
        <w:trPr>
          <w:trHeight w:val="433"/>
          <w:jc w:val="center"/>
        </w:trPr>
        <w:tc>
          <w:tcPr>
            <w:tcW w:w="5158" w:type="dxa"/>
            <w:vAlign w:val="bottom"/>
          </w:tcPr>
          <w:p w:rsidR="00DC69A0" w:rsidRPr="00DC69A0" w:rsidRDefault="00DC69A0" w:rsidP="00CD0C07">
            <w:pPr>
              <w:rPr>
                <w:sz w:val="28"/>
                <w:szCs w:val="28"/>
              </w:rPr>
            </w:pPr>
            <w:r w:rsidRPr="00DC69A0">
              <w:rPr>
                <w:sz w:val="28"/>
                <w:szCs w:val="28"/>
              </w:rPr>
              <w:t>Отметка о допуске (не допуске) к защите</w:t>
            </w:r>
          </w:p>
        </w:tc>
        <w:tc>
          <w:tcPr>
            <w:tcW w:w="3635" w:type="dxa"/>
            <w:tcBorders>
              <w:bottom w:val="single" w:sz="4" w:space="0" w:color="auto"/>
            </w:tcBorders>
          </w:tcPr>
          <w:p w:rsidR="00DC69A0" w:rsidRPr="00DC69A0" w:rsidRDefault="00DC69A0" w:rsidP="00CD0C07">
            <w:pPr>
              <w:rPr>
                <w:sz w:val="28"/>
                <w:szCs w:val="28"/>
              </w:rPr>
            </w:pPr>
          </w:p>
        </w:tc>
      </w:tr>
      <w:tr w:rsidR="00DC69A0" w:rsidRPr="00DC69A0" w:rsidTr="00CD0C07">
        <w:trPr>
          <w:trHeight w:val="539"/>
          <w:jc w:val="center"/>
        </w:trPr>
        <w:tc>
          <w:tcPr>
            <w:tcW w:w="5158" w:type="dxa"/>
            <w:vAlign w:val="bottom"/>
          </w:tcPr>
          <w:p w:rsidR="00DC69A0" w:rsidRPr="00DC69A0" w:rsidRDefault="00DC69A0" w:rsidP="00CD0C07">
            <w:pPr>
              <w:rPr>
                <w:sz w:val="28"/>
                <w:szCs w:val="28"/>
              </w:rPr>
            </w:pPr>
          </w:p>
        </w:tc>
        <w:tc>
          <w:tcPr>
            <w:tcW w:w="3635" w:type="dxa"/>
            <w:tcBorders>
              <w:top w:val="single" w:sz="4" w:space="0" w:color="auto"/>
            </w:tcBorders>
          </w:tcPr>
          <w:p w:rsidR="00DC69A0" w:rsidRPr="00DC69A0" w:rsidRDefault="00DC69A0" w:rsidP="00DC69A0">
            <w:pPr>
              <w:rPr>
                <w:sz w:val="28"/>
                <w:szCs w:val="28"/>
              </w:rPr>
            </w:pPr>
            <w:r w:rsidRPr="00DC69A0">
              <w:rPr>
                <w:sz w:val="28"/>
                <w:szCs w:val="28"/>
              </w:rPr>
              <w:t>«_____» __________ 2014 г.</w:t>
            </w:r>
          </w:p>
        </w:tc>
      </w:tr>
    </w:tbl>
    <w:p w:rsidR="00DC69A0" w:rsidRPr="00DC69A0" w:rsidRDefault="00DC69A0" w:rsidP="00DC69A0">
      <w:pPr>
        <w:rPr>
          <w:rFonts w:ascii="Times New Roman" w:eastAsia="Calibri" w:hAnsi="Times New Roman" w:cs="Times New Roman"/>
        </w:rPr>
      </w:pPr>
    </w:p>
    <w:p w:rsidR="00DC69A0" w:rsidRDefault="00DC69A0" w:rsidP="00DC69A0">
      <w:pPr>
        <w:jc w:val="center"/>
        <w:rPr>
          <w:rFonts w:ascii="Times New Roman" w:eastAsia="Calibri" w:hAnsi="Times New Roman" w:cs="Times New Roman"/>
        </w:rPr>
      </w:pPr>
    </w:p>
    <w:p w:rsidR="00270166" w:rsidRDefault="00270166" w:rsidP="00DC69A0">
      <w:pPr>
        <w:jc w:val="center"/>
        <w:rPr>
          <w:rFonts w:ascii="Times New Roman" w:eastAsia="Calibri" w:hAnsi="Times New Roman" w:cs="Times New Roman"/>
        </w:rPr>
      </w:pPr>
    </w:p>
    <w:p w:rsidR="00270166" w:rsidRPr="00DC69A0" w:rsidRDefault="00270166" w:rsidP="00DC69A0">
      <w:pPr>
        <w:jc w:val="center"/>
        <w:rPr>
          <w:rFonts w:ascii="Times New Roman" w:eastAsia="Calibri" w:hAnsi="Times New Roman" w:cs="Times New Roman"/>
        </w:rPr>
      </w:pPr>
    </w:p>
    <w:p w:rsidR="00DC69A0" w:rsidRPr="00DC69A0" w:rsidRDefault="00DC69A0" w:rsidP="00DC69A0">
      <w:pPr>
        <w:jc w:val="center"/>
        <w:rPr>
          <w:rFonts w:ascii="Times New Roman" w:eastAsia="Calibri" w:hAnsi="Times New Roman" w:cs="Times New Roman"/>
          <w:sz w:val="28"/>
          <w:szCs w:val="28"/>
        </w:rPr>
      </w:pPr>
      <w:r w:rsidRPr="00DC69A0">
        <w:rPr>
          <w:rFonts w:ascii="Times New Roman" w:eastAsia="Calibri" w:hAnsi="Times New Roman" w:cs="Times New Roman"/>
          <w:sz w:val="28"/>
          <w:szCs w:val="28"/>
        </w:rPr>
        <w:t xml:space="preserve">Тула </w:t>
      </w:r>
      <w:r w:rsidRPr="00DC69A0">
        <w:rPr>
          <w:rFonts w:ascii="Times New Roman" w:hAnsi="Times New Roman" w:cs="Times New Roman"/>
          <w:sz w:val="28"/>
          <w:szCs w:val="28"/>
        </w:rPr>
        <w:t>2014</w:t>
      </w:r>
    </w:p>
    <w:p w:rsidR="00F269BB" w:rsidRDefault="00F269BB" w:rsidP="00730AFB">
      <w:pPr>
        <w:spacing w:after="0" w:line="240" w:lineRule="auto"/>
        <w:ind w:left="851"/>
        <w:jc w:val="center"/>
        <w:rPr>
          <w:rFonts w:ascii="Times New Roman" w:eastAsia="Times New Roman" w:hAnsi="Times New Roman" w:cs="Times New Roman"/>
          <w:b/>
          <w:bCs/>
          <w:color w:val="000000" w:themeColor="text1"/>
          <w:kern w:val="36"/>
          <w:sz w:val="28"/>
          <w:szCs w:val="28"/>
          <w:lang w:eastAsia="ru-RU"/>
        </w:rPr>
        <w:sectPr w:rsidR="00F269BB" w:rsidSect="00F14FF8">
          <w:footerReference w:type="default" r:id="rId8"/>
          <w:pgSz w:w="11906" w:h="16838"/>
          <w:pgMar w:top="1134" w:right="850" w:bottom="1134" w:left="1701" w:header="708" w:footer="708" w:gutter="0"/>
          <w:pgNumType w:start="0"/>
          <w:cols w:space="708"/>
          <w:titlePg/>
          <w:docGrid w:linePitch="360"/>
        </w:sectPr>
      </w:pPr>
    </w:p>
    <w:p w:rsidR="00730AFB" w:rsidRDefault="00730AFB" w:rsidP="0079775B">
      <w:pPr>
        <w:spacing w:after="0" w:line="240" w:lineRule="auto"/>
        <w:ind w:firstLine="851"/>
        <w:jc w:val="both"/>
        <w:textAlignment w:val="baseline"/>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b/>
          <w:bCs/>
          <w:color w:val="000000" w:themeColor="text1"/>
          <w:sz w:val="28"/>
          <w:szCs w:val="28"/>
          <w:bdr w:val="none" w:sz="0" w:space="0" w:color="auto" w:frame="1"/>
          <w:lang w:eastAsia="ru-RU"/>
        </w:rPr>
        <w:lastRenderedPageBreak/>
        <w:t>Содержание</w:t>
      </w:r>
    </w:p>
    <w:p w:rsidR="00730AFB" w:rsidRDefault="00730AFB" w:rsidP="0079775B">
      <w:pPr>
        <w:shd w:val="clear" w:color="auto" w:fill="FFFFFF"/>
        <w:spacing w:after="0" w:line="240" w:lineRule="auto"/>
        <w:ind w:firstLine="851"/>
        <w:jc w:val="both"/>
        <w:textAlignment w:val="baseline"/>
        <w:rPr>
          <w:rFonts w:ascii="Times New Roman" w:eastAsia="Times New Roman" w:hAnsi="Times New Roman" w:cs="Times New Roman"/>
          <w:color w:val="000000" w:themeColor="text1"/>
          <w:sz w:val="28"/>
          <w:szCs w:val="28"/>
          <w:lang w:eastAsia="ru-RU"/>
        </w:rPr>
      </w:pPr>
    </w:p>
    <w:p w:rsidR="00730AFB" w:rsidRDefault="00730AFB" w:rsidP="0079775B">
      <w:pPr>
        <w:shd w:val="clear" w:color="auto" w:fill="FFFFFF"/>
        <w:spacing w:after="0" w:line="360" w:lineRule="auto"/>
        <w:ind w:firstLine="851"/>
        <w:jc w:val="both"/>
        <w:textAlignment w:val="baseline"/>
        <w:rPr>
          <w:rFonts w:ascii="Times New Roman" w:hAnsi="Times New Roman" w:cs="Times New Roman"/>
          <w:i/>
          <w:color w:val="000000" w:themeColor="text1"/>
          <w:sz w:val="28"/>
          <w:szCs w:val="28"/>
        </w:rPr>
      </w:pPr>
      <w:r>
        <w:rPr>
          <w:rFonts w:ascii="Times New Roman" w:eastAsia="Times New Roman" w:hAnsi="Times New Roman" w:cs="Times New Roman"/>
          <w:i/>
          <w:color w:val="000000" w:themeColor="text1"/>
          <w:sz w:val="28"/>
          <w:szCs w:val="28"/>
          <w:lang w:eastAsia="ru-RU"/>
        </w:rPr>
        <w:t>Введение</w:t>
      </w:r>
      <w:r>
        <w:rPr>
          <w:rFonts w:ascii="Times New Roman" w:hAnsi="Times New Roman" w:cs="Times New Roman"/>
          <w:i/>
          <w:color w:val="000000" w:themeColor="text1"/>
          <w:sz w:val="28"/>
          <w:szCs w:val="28"/>
        </w:rPr>
        <w:t xml:space="preserve"> </w:t>
      </w:r>
    </w:p>
    <w:p w:rsidR="00730AFB" w:rsidRPr="002B620C" w:rsidRDefault="002B620C" w:rsidP="002B62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851"/>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1</w:t>
      </w:r>
      <w:r w:rsidR="00730AFB" w:rsidRPr="002B620C">
        <w:rPr>
          <w:rFonts w:ascii="Times New Roman" w:eastAsia="Times New Roman" w:hAnsi="Times New Roman" w:cs="Times New Roman"/>
          <w:color w:val="000000" w:themeColor="text1"/>
          <w:sz w:val="28"/>
          <w:szCs w:val="28"/>
          <w:lang w:eastAsia="ru-RU"/>
        </w:rPr>
        <w:t xml:space="preserve">. </w:t>
      </w:r>
      <w:r w:rsidR="00730AFB" w:rsidRPr="002B620C">
        <w:rPr>
          <w:rFonts w:ascii="Times New Roman" w:eastAsia="Times New Roman" w:hAnsi="Times New Roman" w:cs="Times New Roman"/>
          <w:i/>
          <w:color w:val="000000" w:themeColor="text1"/>
          <w:sz w:val="28"/>
          <w:szCs w:val="28"/>
          <w:lang w:eastAsia="ru-RU"/>
        </w:rPr>
        <w:t xml:space="preserve">Глава 1. </w:t>
      </w:r>
      <w:r w:rsidR="00D362D4" w:rsidRPr="002B620C">
        <w:rPr>
          <w:rFonts w:ascii="Times New Roman" w:eastAsia="Times New Roman" w:hAnsi="Times New Roman" w:cs="Times New Roman"/>
          <w:i/>
          <w:color w:val="000000" w:themeColor="text1"/>
          <w:sz w:val="28"/>
          <w:szCs w:val="28"/>
          <w:lang w:eastAsia="ru-RU"/>
        </w:rPr>
        <w:t>Теоретические основы изучения поведения потребителей</w:t>
      </w:r>
    </w:p>
    <w:p w:rsidR="00730AFB" w:rsidRDefault="002B620C" w:rsidP="00797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1134"/>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1</w:t>
      </w:r>
      <w:r w:rsidR="00730AFB">
        <w:rPr>
          <w:rFonts w:ascii="Times New Roman" w:eastAsia="Times New Roman" w:hAnsi="Times New Roman" w:cs="Times New Roman"/>
          <w:color w:val="000000" w:themeColor="text1"/>
          <w:sz w:val="28"/>
          <w:szCs w:val="28"/>
          <w:lang w:eastAsia="ru-RU"/>
        </w:rPr>
        <w:t>.1</w:t>
      </w:r>
      <w:r w:rsidR="0079775B">
        <w:rPr>
          <w:rFonts w:ascii="Times New Roman" w:eastAsia="Times New Roman" w:hAnsi="Times New Roman" w:cs="Times New Roman"/>
          <w:color w:val="000000" w:themeColor="text1"/>
          <w:sz w:val="28"/>
          <w:szCs w:val="28"/>
          <w:lang w:eastAsia="ru-RU"/>
        </w:rPr>
        <w:t xml:space="preserve">. </w:t>
      </w:r>
      <w:r w:rsidR="00730AFB">
        <w:rPr>
          <w:rFonts w:ascii="Times New Roman" w:eastAsia="Times New Roman" w:hAnsi="Times New Roman" w:cs="Times New Roman"/>
          <w:color w:val="000000" w:themeColor="text1"/>
          <w:sz w:val="28"/>
          <w:szCs w:val="28"/>
          <w:lang w:eastAsia="ru-RU"/>
        </w:rPr>
        <w:t xml:space="preserve"> </w:t>
      </w:r>
      <w:r w:rsidR="00D362D4">
        <w:rPr>
          <w:rFonts w:ascii="Times New Roman" w:eastAsia="Times New Roman" w:hAnsi="Times New Roman" w:cs="Times New Roman"/>
          <w:color w:val="000000" w:themeColor="text1"/>
          <w:sz w:val="28"/>
          <w:szCs w:val="28"/>
          <w:lang w:eastAsia="ru-RU"/>
        </w:rPr>
        <w:t>Поведение потребителей: подходы к определению</w:t>
      </w:r>
    </w:p>
    <w:p w:rsidR="00730AFB" w:rsidRPr="00730AFB" w:rsidRDefault="002B620C" w:rsidP="00797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1134"/>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1</w:t>
      </w:r>
      <w:r w:rsidR="00730AFB">
        <w:rPr>
          <w:rFonts w:ascii="Times New Roman" w:eastAsia="Times New Roman" w:hAnsi="Times New Roman" w:cs="Times New Roman"/>
          <w:color w:val="000000" w:themeColor="text1"/>
          <w:sz w:val="28"/>
          <w:szCs w:val="28"/>
          <w:lang w:eastAsia="ru-RU"/>
        </w:rPr>
        <w:t>.2</w:t>
      </w:r>
      <w:r w:rsidR="0079775B">
        <w:rPr>
          <w:rFonts w:ascii="Times New Roman" w:eastAsia="Times New Roman" w:hAnsi="Times New Roman" w:cs="Times New Roman"/>
          <w:color w:val="000000" w:themeColor="text1"/>
          <w:sz w:val="28"/>
          <w:szCs w:val="28"/>
          <w:lang w:eastAsia="ru-RU"/>
        </w:rPr>
        <w:t xml:space="preserve">. </w:t>
      </w:r>
      <w:r w:rsidR="00730AFB">
        <w:rPr>
          <w:rFonts w:ascii="Times New Roman" w:eastAsia="Times New Roman" w:hAnsi="Times New Roman" w:cs="Times New Roman"/>
          <w:color w:val="000000" w:themeColor="text1"/>
          <w:sz w:val="28"/>
          <w:szCs w:val="28"/>
          <w:lang w:eastAsia="ru-RU"/>
        </w:rPr>
        <w:t xml:space="preserve"> </w:t>
      </w:r>
      <w:r w:rsidR="00374986" w:rsidRPr="00CE3D13">
        <w:rPr>
          <w:rFonts w:ascii="Times New Roman" w:eastAsia="Times New Roman" w:hAnsi="Times New Roman" w:cs="Times New Roman"/>
          <w:color w:val="000000" w:themeColor="text1"/>
          <w:sz w:val="28"/>
          <w:szCs w:val="28"/>
          <w:lang w:eastAsia="ru-RU"/>
        </w:rPr>
        <w:t>Классификация</w:t>
      </w:r>
      <w:r w:rsidR="00730AFB">
        <w:rPr>
          <w:rFonts w:ascii="Times New Roman" w:eastAsia="Times New Roman" w:hAnsi="Times New Roman" w:cs="Times New Roman"/>
          <w:color w:val="000000" w:themeColor="text1"/>
          <w:sz w:val="28"/>
          <w:szCs w:val="28"/>
          <w:lang w:eastAsia="ru-RU"/>
        </w:rPr>
        <w:t xml:space="preserve"> модел</w:t>
      </w:r>
      <w:r w:rsidR="00374986">
        <w:rPr>
          <w:rFonts w:ascii="Times New Roman" w:eastAsia="Times New Roman" w:hAnsi="Times New Roman" w:cs="Times New Roman"/>
          <w:color w:val="000000" w:themeColor="text1"/>
          <w:sz w:val="28"/>
          <w:szCs w:val="28"/>
          <w:lang w:eastAsia="ru-RU"/>
        </w:rPr>
        <w:t>ей</w:t>
      </w:r>
      <w:r w:rsidR="00730AFB">
        <w:rPr>
          <w:rFonts w:ascii="Times New Roman" w:eastAsia="Times New Roman" w:hAnsi="Times New Roman" w:cs="Times New Roman"/>
          <w:color w:val="000000" w:themeColor="text1"/>
          <w:sz w:val="28"/>
          <w:szCs w:val="28"/>
          <w:lang w:eastAsia="ru-RU"/>
        </w:rPr>
        <w:t xml:space="preserve"> рынка</w:t>
      </w:r>
    </w:p>
    <w:p w:rsidR="00730AFB" w:rsidRDefault="002B620C" w:rsidP="00797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851"/>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2</w:t>
      </w:r>
      <w:r w:rsidR="00730AFB">
        <w:rPr>
          <w:rFonts w:ascii="Times New Roman" w:eastAsia="Times New Roman" w:hAnsi="Times New Roman" w:cs="Times New Roman"/>
          <w:color w:val="000000" w:themeColor="text1"/>
          <w:sz w:val="28"/>
          <w:szCs w:val="28"/>
          <w:lang w:eastAsia="ru-RU"/>
        </w:rPr>
        <w:t xml:space="preserve">. </w:t>
      </w:r>
      <w:r w:rsidR="00730AFB">
        <w:rPr>
          <w:rFonts w:ascii="Times New Roman" w:eastAsia="Times New Roman" w:hAnsi="Times New Roman" w:cs="Times New Roman"/>
          <w:i/>
          <w:color w:val="000000" w:themeColor="text1"/>
          <w:sz w:val="28"/>
          <w:szCs w:val="28"/>
          <w:lang w:eastAsia="ru-RU"/>
        </w:rPr>
        <w:t xml:space="preserve">Глава 2. </w:t>
      </w:r>
      <w:r w:rsidR="00482B80">
        <w:rPr>
          <w:rFonts w:ascii="Times New Roman" w:eastAsia="Times New Roman" w:hAnsi="Times New Roman" w:cs="Times New Roman"/>
          <w:i/>
          <w:color w:val="000000" w:themeColor="text1"/>
          <w:sz w:val="28"/>
          <w:szCs w:val="28"/>
          <w:lang w:eastAsia="ru-RU"/>
        </w:rPr>
        <w:t xml:space="preserve">Изучение </w:t>
      </w:r>
      <w:r w:rsidR="00D362D4">
        <w:rPr>
          <w:rFonts w:ascii="Times New Roman" w:eastAsia="Times New Roman" w:hAnsi="Times New Roman" w:cs="Times New Roman"/>
          <w:i/>
          <w:color w:val="000000" w:themeColor="text1"/>
          <w:sz w:val="28"/>
          <w:szCs w:val="28"/>
          <w:lang w:eastAsia="ru-RU"/>
        </w:rPr>
        <w:t>мотивов потребительского поведения</w:t>
      </w:r>
    </w:p>
    <w:p w:rsidR="00730AFB" w:rsidRDefault="002B620C" w:rsidP="00797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1134"/>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2</w:t>
      </w:r>
      <w:r w:rsidR="00730AFB">
        <w:rPr>
          <w:rFonts w:ascii="Times New Roman" w:eastAsia="Times New Roman" w:hAnsi="Times New Roman" w:cs="Times New Roman"/>
          <w:color w:val="000000" w:themeColor="text1"/>
          <w:sz w:val="28"/>
          <w:szCs w:val="28"/>
          <w:lang w:eastAsia="ru-RU"/>
        </w:rPr>
        <w:t>.1</w:t>
      </w:r>
      <w:r w:rsidR="0079775B">
        <w:rPr>
          <w:rFonts w:ascii="Times New Roman" w:eastAsia="Times New Roman" w:hAnsi="Times New Roman" w:cs="Times New Roman"/>
          <w:color w:val="000000" w:themeColor="text1"/>
          <w:sz w:val="28"/>
          <w:szCs w:val="28"/>
          <w:lang w:eastAsia="ru-RU"/>
        </w:rPr>
        <w:t>.</w:t>
      </w:r>
      <w:r w:rsidR="00730AFB">
        <w:rPr>
          <w:rFonts w:ascii="Times New Roman" w:eastAsia="Times New Roman" w:hAnsi="Times New Roman" w:cs="Times New Roman"/>
          <w:color w:val="000000" w:themeColor="text1"/>
          <w:sz w:val="28"/>
          <w:szCs w:val="28"/>
          <w:lang w:eastAsia="ru-RU"/>
        </w:rPr>
        <w:t xml:space="preserve"> </w:t>
      </w:r>
      <w:r w:rsidR="00D362D4" w:rsidRPr="00730AFB">
        <w:rPr>
          <w:rFonts w:ascii="Times New Roman" w:eastAsia="Times New Roman" w:hAnsi="Times New Roman" w:cs="Times New Roman"/>
          <w:color w:val="000000" w:themeColor="text1"/>
          <w:sz w:val="28"/>
          <w:szCs w:val="28"/>
          <w:lang w:eastAsia="ru-RU"/>
        </w:rPr>
        <w:t>Процесс принятия решения о покупке</w:t>
      </w:r>
    </w:p>
    <w:p w:rsidR="00730AFB" w:rsidRPr="00730AFB" w:rsidRDefault="002B620C" w:rsidP="00797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1134"/>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2</w:t>
      </w:r>
      <w:r w:rsidR="00730AFB" w:rsidRPr="00730AFB">
        <w:rPr>
          <w:rFonts w:ascii="Times New Roman" w:eastAsia="Times New Roman" w:hAnsi="Times New Roman" w:cs="Times New Roman"/>
          <w:color w:val="000000" w:themeColor="text1"/>
          <w:sz w:val="28"/>
          <w:szCs w:val="28"/>
          <w:lang w:eastAsia="ru-RU"/>
        </w:rPr>
        <w:t>.2</w:t>
      </w:r>
      <w:r w:rsidR="0079775B">
        <w:rPr>
          <w:rFonts w:ascii="Times New Roman" w:eastAsia="Times New Roman" w:hAnsi="Times New Roman" w:cs="Times New Roman"/>
          <w:color w:val="000000" w:themeColor="text1"/>
          <w:sz w:val="28"/>
          <w:szCs w:val="28"/>
          <w:lang w:eastAsia="ru-RU"/>
        </w:rPr>
        <w:t>.</w:t>
      </w:r>
      <w:r w:rsidR="00730AFB" w:rsidRPr="00730AFB">
        <w:rPr>
          <w:rFonts w:ascii="Times New Roman" w:eastAsia="Times New Roman" w:hAnsi="Times New Roman" w:cs="Times New Roman"/>
          <w:color w:val="000000" w:themeColor="text1"/>
          <w:sz w:val="28"/>
          <w:szCs w:val="28"/>
          <w:lang w:eastAsia="ru-RU"/>
        </w:rPr>
        <w:t xml:space="preserve"> </w:t>
      </w:r>
      <w:r w:rsidR="00D362D4">
        <w:rPr>
          <w:rFonts w:ascii="Times New Roman" w:eastAsia="Times New Roman" w:hAnsi="Times New Roman" w:cs="Times New Roman"/>
          <w:color w:val="000000" w:themeColor="text1"/>
          <w:sz w:val="28"/>
          <w:szCs w:val="28"/>
          <w:lang w:eastAsia="ru-RU"/>
        </w:rPr>
        <w:t xml:space="preserve">Мотивы: </w:t>
      </w:r>
      <w:r w:rsidR="00D362D4" w:rsidRPr="00D362D4">
        <w:rPr>
          <w:rFonts w:ascii="Times New Roman" w:eastAsia="Times New Roman" w:hAnsi="Times New Roman" w:cs="Times New Roman"/>
          <w:color w:val="000000" w:themeColor="text1"/>
          <w:sz w:val="28"/>
          <w:szCs w:val="28"/>
          <w:lang w:eastAsia="ru-RU"/>
        </w:rPr>
        <w:t>понятие</w:t>
      </w:r>
      <w:r w:rsidR="00D362D4">
        <w:rPr>
          <w:rFonts w:ascii="Times New Roman" w:eastAsia="Times New Roman" w:hAnsi="Times New Roman" w:cs="Times New Roman"/>
          <w:color w:val="000000" w:themeColor="text1"/>
          <w:sz w:val="28"/>
          <w:szCs w:val="28"/>
          <w:lang w:eastAsia="ru-RU"/>
        </w:rPr>
        <w:t>, классификация</w:t>
      </w:r>
      <w:r w:rsidR="00730AFB" w:rsidRPr="00730AFB">
        <w:rPr>
          <w:rFonts w:ascii="Times New Roman" w:eastAsia="Times New Roman" w:hAnsi="Times New Roman" w:cs="Times New Roman"/>
          <w:color w:val="000000" w:themeColor="text1"/>
          <w:sz w:val="28"/>
          <w:szCs w:val="28"/>
          <w:lang w:eastAsia="ru-RU"/>
        </w:rPr>
        <w:t xml:space="preserve"> </w:t>
      </w:r>
    </w:p>
    <w:p w:rsidR="00730AFB" w:rsidRDefault="002B620C" w:rsidP="0079775B">
      <w:pPr>
        <w:shd w:val="clear" w:color="auto" w:fill="FFFFFF"/>
        <w:spacing w:after="0" w:line="360" w:lineRule="auto"/>
        <w:ind w:firstLine="1134"/>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2</w:t>
      </w:r>
      <w:r w:rsidR="00730AFB" w:rsidRPr="00730AFB">
        <w:rPr>
          <w:rFonts w:ascii="Times New Roman" w:eastAsia="Times New Roman" w:hAnsi="Times New Roman" w:cs="Times New Roman"/>
          <w:color w:val="000000" w:themeColor="text1"/>
          <w:sz w:val="28"/>
          <w:szCs w:val="28"/>
          <w:lang w:eastAsia="ru-RU"/>
        </w:rPr>
        <w:t>.3</w:t>
      </w:r>
      <w:r w:rsidR="0079775B">
        <w:rPr>
          <w:rFonts w:ascii="Times New Roman" w:eastAsia="Times New Roman" w:hAnsi="Times New Roman" w:cs="Times New Roman"/>
          <w:color w:val="000000" w:themeColor="text1"/>
          <w:sz w:val="28"/>
          <w:szCs w:val="28"/>
          <w:lang w:eastAsia="ru-RU"/>
        </w:rPr>
        <w:t>.</w:t>
      </w:r>
      <w:r w:rsidR="00730AFB" w:rsidRPr="00730AFB">
        <w:rPr>
          <w:rFonts w:ascii="Times New Roman" w:eastAsia="Times New Roman" w:hAnsi="Times New Roman" w:cs="Times New Roman"/>
          <w:color w:val="000000" w:themeColor="text1"/>
          <w:sz w:val="28"/>
          <w:szCs w:val="28"/>
          <w:lang w:eastAsia="ru-RU"/>
        </w:rPr>
        <w:t xml:space="preserve"> </w:t>
      </w:r>
      <w:r w:rsidR="00D362D4">
        <w:rPr>
          <w:rFonts w:ascii="Times New Roman" w:eastAsia="Times New Roman" w:hAnsi="Times New Roman" w:cs="Times New Roman"/>
          <w:color w:val="000000" w:themeColor="text1"/>
          <w:sz w:val="28"/>
          <w:szCs w:val="28"/>
          <w:lang w:eastAsia="ru-RU"/>
        </w:rPr>
        <w:t>Мотивация потребителя в различных моделях рынка</w:t>
      </w:r>
    </w:p>
    <w:p w:rsidR="00730AFB" w:rsidRPr="00730AFB" w:rsidRDefault="002B620C" w:rsidP="0079775B">
      <w:pPr>
        <w:shd w:val="clear" w:color="auto" w:fill="FFFFFF"/>
        <w:spacing w:after="0" w:line="360" w:lineRule="auto"/>
        <w:ind w:firstLine="1134"/>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2</w:t>
      </w:r>
      <w:r w:rsidR="00730AFB" w:rsidRPr="00730AFB">
        <w:rPr>
          <w:rFonts w:ascii="Times New Roman" w:eastAsia="Times New Roman" w:hAnsi="Times New Roman" w:cs="Times New Roman"/>
          <w:color w:val="000000" w:themeColor="text1"/>
          <w:sz w:val="28"/>
          <w:szCs w:val="28"/>
          <w:lang w:eastAsia="ru-RU"/>
        </w:rPr>
        <w:t>.4</w:t>
      </w:r>
      <w:r w:rsidR="0079775B">
        <w:rPr>
          <w:rFonts w:ascii="Times New Roman" w:eastAsia="Times New Roman" w:hAnsi="Times New Roman" w:cs="Times New Roman"/>
          <w:color w:val="000000" w:themeColor="text1"/>
          <w:sz w:val="28"/>
          <w:szCs w:val="28"/>
          <w:lang w:eastAsia="ru-RU"/>
        </w:rPr>
        <w:t>.</w:t>
      </w:r>
      <w:r w:rsidR="00730AFB" w:rsidRPr="00730AFB">
        <w:rPr>
          <w:rFonts w:ascii="Times New Roman" w:eastAsia="Times New Roman" w:hAnsi="Times New Roman" w:cs="Times New Roman"/>
          <w:color w:val="000000" w:themeColor="text1"/>
          <w:sz w:val="28"/>
          <w:szCs w:val="28"/>
          <w:lang w:eastAsia="ru-RU"/>
        </w:rPr>
        <w:t xml:space="preserve"> Особенности принятия решения о покупке товара-новинки</w:t>
      </w:r>
    </w:p>
    <w:p w:rsidR="00730AFB" w:rsidRDefault="002B620C" w:rsidP="00797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851"/>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3</w:t>
      </w:r>
      <w:r w:rsidR="00730AFB">
        <w:rPr>
          <w:rFonts w:ascii="Times New Roman" w:eastAsia="Times New Roman" w:hAnsi="Times New Roman" w:cs="Times New Roman"/>
          <w:color w:val="000000" w:themeColor="text1"/>
          <w:sz w:val="28"/>
          <w:szCs w:val="28"/>
          <w:lang w:eastAsia="ru-RU"/>
        </w:rPr>
        <w:t xml:space="preserve">. </w:t>
      </w:r>
      <w:r w:rsidR="00730AFB">
        <w:rPr>
          <w:rFonts w:ascii="Times New Roman" w:eastAsia="Times New Roman" w:hAnsi="Times New Roman" w:cs="Times New Roman"/>
          <w:i/>
          <w:color w:val="000000" w:themeColor="text1"/>
          <w:sz w:val="28"/>
          <w:szCs w:val="28"/>
          <w:lang w:eastAsia="ru-RU"/>
        </w:rPr>
        <w:t xml:space="preserve">Глава 3. </w:t>
      </w:r>
      <w:r w:rsidR="00D362D4">
        <w:rPr>
          <w:rFonts w:ascii="Times New Roman" w:eastAsia="Times New Roman" w:hAnsi="Times New Roman" w:cs="Times New Roman"/>
          <w:i/>
          <w:color w:val="000000" w:themeColor="text1"/>
          <w:sz w:val="28"/>
          <w:szCs w:val="28"/>
          <w:lang w:eastAsia="ru-RU"/>
        </w:rPr>
        <w:t>Стимуляция потребителя на приобретение товаров</w:t>
      </w:r>
    </w:p>
    <w:p w:rsidR="00730AFB" w:rsidRDefault="002B620C" w:rsidP="00797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1134"/>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3</w:t>
      </w:r>
      <w:r w:rsidR="00D362D4">
        <w:rPr>
          <w:rFonts w:ascii="Times New Roman" w:eastAsia="Times New Roman" w:hAnsi="Times New Roman" w:cs="Times New Roman"/>
          <w:color w:val="000000" w:themeColor="text1"/>
          <w:sz w:val="28"/>
          <w:szCs w:val="28"/>
          <w:lang w:eastAsia="ru-RU"/>
        </w:rPr>
        <w:t>.1</w:t>
      </w:r>
      <w:r w:rsidR="0079775B">
        <w:rPr>
          <w:rFonts w:ascii="Times New Roman" w:eastAsia="Times New Roman" w:hAnsi="Times New Roman" w:cs="Times New Roman"/>
          <w:color w:val="000000" w:themeColor="text1"/>
          <w:sz w:val="28"/>
          <w:szCs w:val="28"/>
          <w:lang w:eastAsia="ru-RU"/>
        </w:rPr>
        <w:t>.</w:t>
      </w:r>
      <w:r w:rsidR="00D362D4">
        <w:rPr>
          <w:rFonts w:ascii="Times New Roman" w:eastAsia="Times New Roman" w:hAnsi="Times New Roman" w:cs="Times New Roman"/>
          <w:color w:val="000000" w:themeColor="text1"/>
          <w:sz w:val="28"/>
          <w:szCs w:val="28"/>
          <w:lang w:eastAsia="ru-RU"/>
        </w:rPr>
        <w:t xml:space="preserve"> Факторы, влияющие на поведение потребителя</w:t>
      </w:r>
    </w:p>
    <w:p w:rsidR="00374986" w:rsidRDefault="002B620C" w:rsidP="0079775B">
      <w:pPr>
        <w:spacing w:after="0" w:line="360" w:lineRule="auto"/>
        <w:ind w:left="1134"/>
        <w:jc w:val="both"/>
        <w:textAlignment w:val="baseline"/>
        <w:rPr>
          <w:rFonts w:ascii="Times New Roman" w:eastAsia="Times New Roman" w:hAnsi="Times New Roman" w:cs="Times New Roman"/>
          <w:i/>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3</w:t>
      </w:r>
      <w:r w:rsidR="00730AFB">
        <w:rPr>
          <w:rFonts w:ascii="Times New Roman" w:eastAsia="Times New Roman" w:hAnsi="Times New Roman" w:cs="Times New Roman"/>
          <w:color w:val="000000" w:themeColor="text1"/>
          <w:sz w:val="28"/>
          <w:szCs w:val="28"/>
          <w:lang w:eastAsia="ru-RU"/>
        </w:rPr>
        <w:t>.2</w:t>
      </w:r>
      <w:r w:rsidR="0079775B">
        <w:rPr>
          <w:rFonts w:ascii="Times New Roman" w:eastAsia="Times New Roman" w:hAnsi="Times New Roman" w:cs="Times New Roman"/>
          <w:color w:val="000000" w:themeColor="text1"/>
          <w:sz w:val="28"/>
          <w:szCs w:val="28"/>
          <w:lang w:eastAsia="ru-RU"/>
        </w:rPr>
        <w:t>.</w:t>
      </w:r>
      <w:r w:rsidR="00730AFB">
        <w:rPr>
          <w:rFonts w:ascii="Times New Roman" w:eastAsia="Times New Roman" w:hAnsi="Times New Roman" w:cs="Times New Roman"/>
          <w:color w:val="000000" w:themeColor="text1"/>
          <w:sz w:val="28"/>
          <w:szCs w:val="28"/>
          <w:lang w:eastAsia="ru-RU"/>
        </w:rPr>
        <w:t xml:space="preserve"> </w:t>
      </w:r>
      <w:r w:rsidR="00D362D4">
        <w:rPr>
          <w:rFonts w:ascii="Times New Roman" w:eastAsia="Times New Roman" w:hAnsi="Times New Roman" w:cs="Times New Roman"/>
          <w:bCs/>
          <w:color w:val="000000" w:themeColor="text1"/>
          <w:kern w:val="36"/>
          <w:sz w:val="28"/>
          <w:szCs w:val="28"/>
          <w:lang w:eastAsia="ru-RU"/>
        </w:rPr>
        <w:t>Реклама</w:t>
      </w:r>
      <w:r w:rsidR="0079775B">
        <w:rPr>
          <w:rFonts w:ascii="Times New Roman" w:eastAsia="Times New Roman" w:hAnsi="Times New Roman" w:cs="Times New Roman"/>
          <w:bCs/>
          <w:color w:val="000000" w:themeColor="text1"/>
          <w:kern w:val="36"/>
          <w:sz w:val="28"/>
          <w:szCs w:val="28"/>
          <w:lang w:eastAsia="ru-RU"/>
        </w:rPr>
        <w:t xml:space="preserve">, </w:t>
      </w:r>
      <w:r w:rsidR="00D362D4">
        <w:rPr>
          <w:rFonts w:ascii="Times New Roman" w:eastAsia="Times New Roman" w:hAnsi="Times New Roman" w:cs="Times New Roman"/>
          <w:bCs/>
          <w:color w:val="000000" w:themeColor="text1"/>
          <w:kern w:val="36"/>
          <w:sz w:val="28"/>
          <w:szCs w:val="28"/>
          <w:lang w:eastAsia="ru-RU"/>
        </w:rPr>
        <w:t xml:space="preserve"> как основной фактор воздействия на потребительское поведение</w:t>
      </w:r>
      <w:r w:rsidR="00374986">
        <w:rPr>
          <w:rFonts w:ascii="Times New Roman" w:eastAsia="Times New Roman" w:hAnsi="Times New Roman" w:cs="Times New Roman"/>
          <w:i/>
          <w:color w:val="000000" w:themeColor="text1"/>
          <w:sz w:val="28"/>
          <w:szCs w:val="28"/>
          <w:lang w:eastAsia="ru-RU"/>
        </w:rPr>
        <w:t xml:space="preserve"> </w:t>
      </w:r>
    </w:p>
    <w:p w:rsidR="002B620C" w:rsidRDefault="00730AFB" w:rsidP="0079775B">
      <w:pPr>
        <w:spacing w:after="0" w:line="360" w:lineRule="auto"/>
        <w:ind w:firstLine="851"/>
        <w:jc w:val="both"/>
        <w:textAlignment w:val="baseline"/>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i/>
          <w:color w:val="000000" w:themeColor="text1"/>
          <w:sz w:val="28"/>
          <w:szCs w:val="28"/>
          <w:lang w:eastAsia="ru-RU"/>
        </w:rPr>
        <w:t>Заключение</w:t>
      </w:r>
    </w:p>
    <w:p w:rsidR="00730AFB" w:rsidRDefault="00730AFB" w:rsidP="0079775B">
      <w:pPr>
        <w:spacing w:after="0" w:line="360" w:lineRule="auto"/>
        <w:ind w:firstLine="851"/>
        <w:jc w:val="both"/>
        <w:textAlignment w:val="baseline"/>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i/>
          <w:color w:val="000000" w:themeColor="text1"/>
          <w:sz w:val="28"/>
          <w:szCs w:val="28"/>
          <w:lang w:eastAsia="ru-RU"/>
        </w:rPr>
        <w:t>Список литературы</w:t>
      </w:r>
      <w:r>
        <w:rPr>
          <w:rFonts w:ascii="Times New Roman" w:hAnsi="Times New Roman" w:cs="Times New Roman"/>
          <w:i/>
          <w:color w:val="000000" w:themeColor="text1"/>
          <w:sz w:val="28"/>
          <w:szCs w:val="28"/>
        </w:rPr>
        <w:t xml:space="preserve"> </w:t>
      </w:r>
    </w:p>
    <w:p w:rsidR="0079775B" w:rsidRDefault="0079775B" w:rsidP="00730AFB">
      <w:pPr>
        <w:spacing w:after="0" w:line="240" w:lineRule="auto"/>
        <w:ind w:firstLine="851"/>
        <w:jc w:val="both"/>
        <w:rPr>
          <w:rFonts w:ascii="Times New Roman" w:hAnsi="Times New Roman" w:cs="Times New Roman"/>
          <w:color w:val="000000" w:themeColor="text1"/>
          <w:sz w:val="28"/>
          <w:szCs w:val="28"/>
        </w:rPr>
        <w:sectPr w:rsidR="0079775B" w:rsidSect="00FD7BE2">
          <w:pgSz w:w="11906" w:h="16838"/>
          <w:pgMar w:top="1134" w:right="850" w:bottom="1134" w:left="1701" w:header="708" w:footer="708" w:gutter="0"/>
          <w:cols w:space="708"/>
          <w:docGrid w:linePitch="360"/>
        </w:sectPr>
      </w:pPr>
    </w:p>
    <w:p w:rsidR="0079775B" w:rsidRPr="00CE3D13" w:rsidRDefault="0079775B" w:rsidP="0079775B">
      <w:pPr>
        <w:spacing w:after="0" w:line="240" w:lineRule="auto"/>
        <w:ind w:firstLine="851"/>
        <w:textAlignment w:val="baseline"/>
        <w:rPr>
          <w:rFonts w:ascii="Times New Roman" w:eastAsia="Times New Roman" w:hAnsi="Times New Roman" w:cs="Times New Roman"/>
          <w:color w:val="000000" w:themeColor="text1"/>
          <w:sz w:val="28"/>
          <w:szCs w:val="28"/>
          <w:lang w:eastAsia="ru-RU"/>
        </w:rPr>
      </w:pPr>
      <w:r w:rsidRPr="00CE3D13">
        <w:rPr>
          <w:rFonts w:ascii="Times New Roman" w:eastAsia="Times New Roman" w:hAnsi="Times New Roman" w:cs="Times New Roman"/>
          <w:b/>
          <w:bCs/>
          <w:color w:val="000000" w:themeColor="text1"/>
          <w:sz w:val="28"/>
          <w:szCs w:val="28"/>
          <w:bdr w:val="none" w:sz="0" w:space="0" w:color="auto" w:frame="1"/>
          <w:lang w:eastAsia="ru-RU"/>
        </w:rPr>
        <w:lastRenderedPageBreak/>
        <w:t>Введение</w:t>
      </w:r>
    </w:p>
    <w:p w:rsidR="0079775B" w:rsidRPr="00CE3D13" w:rsidRDefault="0079775B" w:rsidP="0079775B">
      <w:pPr>
        <w:shd w:val="clear" w:color="auto" w:fill="FFFFFF"/>
        <w:spacing w:after="0" w:line="240" w:lineRule="auto"/>
        <w:ind w:firstLine="851"/>
        <w:jc w:val="both"/>
        <w:textAlignment w:val="baseline"/>
        <w:rPr>
          <w:rFonts w:ascii="Times New Roman" w:eastAsia="Times New Roman" w:hAnsi="Times New Roman" w:cs="Times New Roman"/>
          <w:color w:val="000000" w:themeColor="text1"/>
          <w:sz w:val="28"/>
          <w:szCs w:val="28"/>
          <w:lang w:eastAsia="ru-RU"/>
        </w:rPr>
      </w:pPr>
    </w:p>
    <w:p w:rsidR="0079775B" w:rsidRPr="00CE3D13" w:rsidRDefault="0079775B" w:rsidP="008E6979">
      <w:pPr>
        <w:spacing w:after="0" w:line="360" w:lineRule="auto"/>
        <w:ind w:firstLine="851"/>
        <w:jc w:val="both"/>
        <w:textAlignment w:val="baseline"/>
        <w:rPr>
          <w:rFonts w:ascii="Times New Roman" w:eastAsia="Times New Roman" w:hAnsi="Times New Roman" w:cs="Times New Roman"/>
          <w:color w:val="000000" w:themeColor="text1"/>
          <w:sz w:val="28"/>
          <w:szCs w:val="28"/>
          <w:lang w:eastAsia="ru-RU"/>
        </w:rPr>
      </w:pPr>
      <w:r w:rsidRPr="00CE3D13">
        <w:rPr>
          <w:rFonts w:ascii="Times New Roman" w:eastAsia="Times New Roman" w:hAnsi="Times New Roman" w:cs="Times New Roman"/>
          <w:color w:val="000000" w:themeColor="text1"/>
          <w:sz w:val="28"/>
          <w:szCs w:val="28"/>
          <w:lang w:eastAsia="ru-RU"/>
        </w:rPr>
        <w:t>На</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данный</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момент</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взаимоотношения</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потребителя</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и</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производителя</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выстраиваются</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таким</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образом,</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что</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потребитель</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находится</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в</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центре</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интересов</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производителя,</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является</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его</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основной</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целью</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и</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объектом</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целенаправленного</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воздействия.</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Именно</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поэтому</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для</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производителя</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важным</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является</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изучение</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потребителя</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с</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психологической,</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экономической,</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социологической</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и</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культурологической</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точки</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зрения.</w:t>
      </w:r>
      <w:r>
        <w:rPr>
          <w:rFonts w:ascii="Times New Roman" w:eastAsia="Times New Roman" w:hAnsi="Times New Roman" w:cs="Times New Roman"/>
          <w:color w:val="000000" w:themeColor="text1"/>
          <w:sz w:val="28"/>
          <w:szCs w:val="28"/>
          <w:lang w:eastAsia="ru-RU"/>
        </w:rPr>
        <w:t xml:space="preserve"> Д</w:t>
      </w:r>
      <w:r w:rsidRPr="00CE3D13">
        <w:rPr>
          <w:rFonts w:ascii="Times New Roman" w:eastAsia="Times New Roman" w:hAnsi="Times New Roman" w:cs="Times New Roman"/>
          <w:color w:val="000000" w:themeColor="text1"/>
          <w:sz w:val="28"/>
          <w:szCs w:val="28"/>
          <w:lang w:eastAsia="ru-RU"/>
        </w:rPr>
        <w:t>исциплина</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"поведение</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потребителей"</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включает</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в</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себя</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эти</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подходы,</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исследует</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потребителей</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с</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различных</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позиций.</w:t>
      </w:r>
    </w:p>
    <w:p w:rsidR="0079775B" w:rsidRPr="00CE3D13" w:rsidRDefault="0079775B" w:rsidP="008E6979">
      <w:pPr>
        <w:pStyle w:val="a4"/>
        <w:shd w:val="clear" w:color="auto" w:fill="FFFFFF"/>
        <w:spacing w:before="0" w:beforeAutospacing="0" w:after="0" w:afterAutospacing="0" w:line="360" w:lineRule="auto"/>
        <w:ind w:firstLine="851"/>
        <w:jc w:val="both"/>
        <w:rPr>
          <w:color w:val="000000" w:themeColor="text1"/>
          <w:sz w:val="28"/>
          <w:szCs w:val="28"/>
        </w:rPr>
      </w:pPr>
      <w:r w:rsidRPr="00CE3D13">
        <w:rPr>
          <w:color w:val="000000" w:themeColor="text1"/>
          <w:sz w:val="28"/>
          <w:szCs w:val="28"/>
        </w:rPr>
        <w:t>В</w:t>
      </w:r>
      <w:r>
        <w:rPr>
          <w:color w:val="000000" w:themeColor="text1"/>
          <w:sz w:val="28"/>
          <w:szCs w:val="28"/>
        </w:rPr>
        <w:t xml:space="preserve"> </w:t>
      </w:r>
      <w:r w:rsidRPr="00CE3D13">
        <w:rPr>
          <w:color w:val="000000" w:themeColor="text1"/>
          <w:sz w:val="28"/>
          <w:szCs w:val="28"/>
        </w:rPr>
        <w:t>курсовой</w:t>
      </w:r>
      <w:r>
        <w:rPr>
          <w:color w:val="000000" w:themeColor="text1"/>
          <w:sz w:val="28"/>
          <w:szCs w:val="28"/>
        </w:rPr>
        <w:t xml:space="preserve"> </w:t>
      </w:r>
      <w:r w:rsidRPr="00CE3D13">
        <w:rPr>
          <w:color w:val="000000" w:themeColor="text1"/>
          <w:sz w:val="28"/>
          <w:szCs w:val="28"/>
        </w:rPr>
        <w:t>работе</w:t>
      </w:r>
      <w:r>
        <w:rPr>
          <w:color w:val="000000" w:themeColor="text1"/>
          <w:sz w:val="28"/>
          <w:szCs w:val="28"/>
        </w:rPr>
        <w:t xml:space="preserve"> попробу</w:t>
      </w:r>
      <w:r w:rsidR="00D36CBD">
        <w:rPr>
          <w:color w:val="000000" w:themeColor="text1"/>
          <w:sz w:val="28"/>
          <w:szCs w:val="28"/>
        </w:rPr>
        <w:t>ем</w:t>
      </w:r>
      <w:r>
        <w:rPr>
          <w:color w:val="000000" w:themeColor="text1"/>
          <w:sz w:val="28"/>
          <w:szCs w:val="28"/>
        </w:rPr>
        <w:t xml:space="preserve"> </w:t>
      </w:r>
      <w:r w:rsidRPr="00CE3D13">
        <w:rPr>
          <w:color w:val="000000" w:themeColor="text1"/>
          <w:sz w:val="28"/>
          <w:szCs w:val="28"/>
        </w:rPr>
        <w:t>описать,</w:t>
      </w:r>
      <w:r>
        <w:rPr>
          <w:color w:val="000000" w:themeColor="text1"/>
          <w:sz w:val="28"/>
          <w:szCs w:val="28"/>
        </w:rPr>
        <w:t xml:space="preserve"> </w:t>
      </w:r>
      <w:r w:rsidRPr="00CE3D13">
        <w:rPr>
          <w:color w:val="000000" w:themeColor="text1"/>
          <w:sz w:val="28"/>
          <w:szCs w:val="28"/>
        </w:rPr>
        <w:t>почему</w:t>
      </w:r>
      <w:r>
        <w:rPr>
          <w:color w:val="000000" w:themeColor="text1"/>
          <w:sz w:val="28"/>
          <w:szCs w:val="28"/>
        </w:rPr>
        <w:t xml:space="preserve"> </w:t>
      </w:r>
      <w:r w:rsidRPr="00CE3D13">
        <w:rPr>
          <w:color w:val="000000" w:themeColor="text1"/>
          <w:sz w:val="28"/>
          <w:szCs w:val="28"/>
        </w:rPr>
        <w:t>одни</w:t>
      </w:r>
      <w:r>
        <w:rPr>
          <w:color w:val="000000" w:themeColor="text1"/>
          <w:sz w:val="28"/>
          <w:szCs w:val="28"/>
        </w:rPr>
        <w:t xml:space="preserve"> </w:t>
      </w:r>
      <w:r w:rsidRPr="00CE3D13">
        <w:rPr>
          <w:color w:val="000000" w:themeColor="text1"/>
          <w:sz w:val="28"/>
          <w:szCs w:val="28"/>
        </w:rPr>
        <w:t>покупатели</w:t>
      </w:r>
      <w:r>
        <w:rPr>
          <w:color w:val="000000" w:themeColor="text1"/>
          <w:sz w:val="28"/>
          <w:szCs w:val="28"/>
        </w:rPr>
        <w:t xml:space="preserve"> </w:t>
      </w:r>
      <w:r w:rsidRPr="00CE3D13">
        <w:rPr>
          <w:color w:val="000000" w:themeColor="text1"/>
          <w:sz w:val="28"/>
          <w:szCs w:val="28"/>
        </w:rPr>
        <w:t>предпочитают</w:t>
      </w:r>
      <w:r>
        <w:rPr>
          <w:color w:val="000000" w:themeColor="text1"/>
          <w:sz w:val="28"/>
          <w:szCs w:val="28"/>
        </w:rPr>
        <w:t xml:space="preserve"> </w:t>
      </w:r>
      <w:r w:rsidRPr="00CE3D13">
        <w:rPr>
          <w:color w:val="000000" w:themeColor="text1"/>
          <w:sz w:val="28"/>
          <w:szCs w:val="28"/>
        </w:rPr>
        <w:t>одну</w:t>
      </w:r>
      <w:r>
        <w:rPr>
          <w:color w:val="000000" w:themeColor="text1"/>
          <w:sz w:val="28"/>
          <w:szCs w:val="28"/>
        </w:rPr>
        <w:t xml:space="preserve"> </w:t>
      </w:r>
      <w:r w:rsidRPr="00CE3D13">
        <w:rPr>
          <w:color w:val="000000" w:themeColor="text1"/>
          <w:sz w:val="28"/>
          <w:szCs w:val="28"/>
        </w:rPr>
        <w:t>группу</w:t>
      </w:r>
      <w:r>
        <w:rPr>
          <w:color w:val="000000" w:themeColor="text1"/>
          <w:sz w:val="28"/>
          <w:szCs w:val="28"/>
        </w:rPr>
        <w:t xml:space="preserve"> </w:t>
      </w:r>
      <w:r w:rsidRPr="00CE3D13">
        <w:rPr>
          <w:color w:val="000000" w:themeColor="text1"/>
          <w:sz w:val="28"/>
          <w:szCs w:val="28"/>
        </w:rPr>
        <w:t>товаров,</w:t>
      </w:r>
      <w:r>
        <w:rPr>
          <w:color w:val="000000" w:themeColor="text1"/>
          <w:sz w:val="28"/>
          <w:szCs w:val="28"/>
        </w:rPr>
        <w:t xml:space="preserve"> </w:t>
      </w:r>
      <w:r w:rsidRPr="00CE3D13">
        <w:rPr>
          <w:color w:val="000000" w:themeColor="text1"/>
          <w:sz w:val="28"/>
          <w:szCs w:val="28"/>
        </w:rPr>
        <w:t>другие</w:t>
      </w:r>
      <w:r>
        <w:rPr>
          <w:color w:val="000000" w:themeColor="text1"/>
          <w:sz w:val="28"/>
          <w:szCs w:val="28"/>
        </w:rPr>
        <w:t xml:space="preserve"> </w:t>
      </w:r>
      <w:r w:rsidRPr="00CE3D13">
        <w:rPr>
          <w:color w:val="000000" w:themeColor="text1"/>
          <w:sz w:val="28"/>
          <w:szCs w:val="28"/>
        </w:rPr>
        <w:t>-</w:t>
      </w:r>
      <w:r>
        <w:rPr>
          <w:color w:val="000000" w:themeColor="text1"/>
          <w:sz w:val="28"/>
          <w:szCs w:val="28"/>
        </w:rPr>
        <w:t xml:space="preserve"> </w:t>
      </w:r>
      <w:r w:rsidRPr="00CE3D13">
        <w:rPr>
          <w:color w:val="000000" w:themeColor="text1"/>
          <w:sz w:val="28"/>
          <w:szCs w:val="28"/>
        </w:rPr>
        <w:t>другую.</w:t>
      </w:r>
      <w:r>
        <w:rPr>
          <w:color w:val="000000" w:themeColor="text1"/>
          <w:sz w:val="28"/>
          <w:szCs w:val="28"/>
        </w:rPr>
        <w:t xml:space="preserve"> </w:t>
      </w:r>
      <w:r w:rsidRPr="00CE3D13">
        <w:rPr>
          <w:color w:val="000000" w:themeColor="text1"/>
          <w:sz w:val="28"/>
          <w:szCs w:val="28"/>
        </w:rPr>
        <w:t>Какие</w:t>
      </w:r>
      <w:r>
        <w:rPr>
          <w:color w:val="000000" w:themeColor="text1"/>
          <w:sz w:val="28"/>
          <w:szCs w:val="28"/>
        </w:rPr>
        <w:t xml:space="preserve"> </w:t>
      </w:r>
      <w:r w:rsidRPr="00CE3D13">
        <w:rPr>
          <w:color w:val="000000" w:themeColor="text1"/>
          <w:sz w:val="28"/>
          <w:szCs w:val="28"/>
        </w:rPr>
        <w:t>механизмы</w:t>
      </w:r>
      <w:r>
        <w:rPr>
          <w:color w:val="000000" w:themeColor="text1"/>
          <w:sz w:val="28"/>
          <w:szCs w:val="28"/>
        </w:rPr>
        <w:t xml:space="preserve"> </w:t>
      </w:r>
      <w:r w:rsidRPr="00CE3D13">
        <w:rPr>
          <w:color w:val="000000" w:themeColor="text1"/>
          <w:sz w:val="28"/>
          <w:szCs w:val="28"/>
        </w:rPr>
        <w:t>влияют</w:t>
      </w:r>
      <w:r>
        <w:rPr>
          <w:color w:val="000000" w:themeColor="text1"/>
          <w:sz w:val="28"/>
          <w:szCs w:val="28"/>
        </w:rPr>
        <w:t xml:space="preserve"> </w:t>
      </w:r>
      <w:r w:rsidRPr="00CE3D13">
        <w:rPr>
          <w:color w:val="000000" w:themeColor="text1"/>
          <w:sz w:val="28"/>
          <w:szCs w:val="28"/>
        </w:rPr>
        <w:t>на</w:t>
      </w:r>
      <w:r>
        <w:rPr>
          <w:color w:val="000000" w:themeColor="text1"/>
          <w:sz w:val="28"/>
          <w:szCs w:val="28"/>
        </w:rPr>
        <w:t xml:space="preserve"> </w:t>
      </w:r>
      <w:r w:rsidRPr="00CE3D13">
        <w:rPr>
          <w:color w:val="000000" w:themeColor="text1"/>
          <w:sz w:val="28"/>
          <w:szCs w:val="28"/>
        </w:rPr>
        <w:t>покупателя,</w:t>
      </w:r>
      <w:r>
        <w:rPr>
          <w:color w:val="000000" w:themeColor="text1"/>
          <w:sz w:val="28"/>
          <w:szCs w:val="28"/>
        </w:rPr>
        <w:t xml:space="preserve"> </w:t>
      </w:r>
      <w:r w:rsidRPr="00CE3D13">
        <w:rPr>
          <w:color w:val="000000" w:themeColor="text1"/>
          <w:sz w:val="28"/>
          <w:szCs w:val="28"/>
        </w:rPr>
        <w:t>когда</w:t>
      </w:r>
      <w:r>
        <w:rPr>
          <w:color w:val="000000" w:themeColor="text1"/>
          <w:sz w:val="28"/>
          <w:szCs w:val="28"/>
        </w:rPr>
        <w:t xml:space="preserve"> </w:t>
      </w:r>
      <w:r w:rsidRPr="00CE3D13">
        <w:rPr>
          <w:color w:val="000000" w:themeColor="text1"/>
          <w:sz w:val="28"/>
          <w:szCs w:val="28"/>
        </w:rPr>
        <w:t>он</w:t>
      </w:r>
      <w:r>
        <w:rPr>
          <w:color w:val="000000" w:themeColor="text1"/>
          <w:sz w:val="28"/>
          <w:szCs w:val="28"/>
        </w:rPr>
        <w:t xml:space="preserve"> </w:t>
      </w:r>
      <w:r w:rsidRPr="00CE3D13">
        <w:rPr>
          <w:color w:val="000000" w:themeColor="text1"/>
          <w:sz w:val="28"/>
          <w:szCs w:val="28"/>
        </w:rPr>
        <w:t>идет</w:t>
      </w:r>
      <w:r>
        <w:rPr>
          <w:color w:val="000000" w:themeColor="text1"/>
          <w:sz w:val="28"/>
          <w:szCs w:val="28"/>
        </w:rPr>
        <w:t xml:space="preserve"> </w:t>
      </w:r>
      <w:r w:rsidRPr="00CE3D13">
        <w:rPr>
          <w:color w:val="000000" w:themeColor="text1"/>
          <w:sz w:val="28"/>
          <w:szCs w:val="28"/>
        </w:rPr>
        <w:t>на</w:t>
      </w:r>
      <w:r>
        <w:rPr>
          <w:color w:val="000000" w:themeColor="text1"/>
          <w:sz w:val="28"/>
          <w:szCs w:val="28"/>
        </w:rPr>
        <w:t xml:space="preserve"> </w:t>
      </w:r>
      <w:r w:rsidRPr="00CE3D13">
        <w:rPr>
          <w:color w:val="000000" w:themeColor="text1"/>
          <w:sz w:val="28"/>
          <w:szCs w:val="28"/>
        </w:rPr>
        <w:t>рынок</w:t>
      </w:r>
      <w:r>
        <w:rPr>
          <w:color w:val="000000" w:themeColor="text1"/>
          <w:sz w:val="28"/>
          <w:szCs w:val="28"/>
        </w:rPr>
        <w:t xml:space="preserve"> </w:t>
      </w:r>
      <w:r w:rsidRPr="00CE3D13">
        <w:rPr>
          <w:color w:val="000000" w:themeColor="text1"/>
          <w:sz w:val="28"/>
          <w:szCs w:val="28"/>
        </w:rPr>
        <w:t>за</w:t>
      </w:r>
      <w:r>
        <w:rPr>
          <w:color w:val="000000" w:themeColor="text1"/>
          <w:sz w:val="28"/>
          <w:szCs w:val="28"/>
        </w:rPr>
        <w:t xml:space="preserve"> </w:t>
      </w:r>
      <w:r w:rsidRPr="00CE3D13">
        <w:rPr>
          <w:color w:val="000000" w:themeColor="text1"/>
          <w:sz w:val="28"/>
          <w:szCs w:val="28"/>
        </w:rPr>
        <w:t>покупкой,</w:t>
      </w:r>
      <w:r>
        <w:rPr>
          <w:color w:val="000000" w:themeColor="text1"/>
          <w:sz w:val="28"/>
          <w:szCs w:val="28"/>
        </w:rPr>
        <w:t xml:space="preserve"> </w:t>
      </w:r>
      <w:r w:rsidRPr="00CE3D13">
        <w:rPr>
          <w:color w:val="000000" w:themeColor="text1"/>
          <w:sz w:val="28"/>
          <w:szCs w:val="28"/>
        </w:rPr>
        <w:t>чему</w:t>
      </w:r>
      <w:r>
        <w:rPr>
          <w:color w:val="000000" w:themeColor="text1"/>
          <w:sz w:val="28"/>
          <w:szCs w:val="28"/>
        </w:rPr>
        <w:t xml:space="preserve"> </w:t>
      </w:r>
      <w:r w:rsidRPr="00CE3D13">
        <w:rPr>
          <w:color w:val="000000" w:themeColor="text1"/>
          <w:sz w:val="28"/>
          <w:szCs w:val="28"/>
        </w:rPr>
        <w:t>они</w:t>
      </w:r>
      <w:r>
        <w:rPr>
          <w:color w:val="000000" w:themeColor="text1"/>
          <w:sz w:val="28"/>
          <w:szCs w:val="28"/>
        </w:rPr>
        <w:t xml:space="preserve"> </w:t>
      </w:r>
      <w:r w:rsidRPr="00CE3D13">
        <w:rPr>
          <w:color w:val="000000" w:themeColor="text1"/>
          <w:sz w:val="28"/>
          <w:szCs w:val="28"/>
        </w:rPr>
        <w:t>подчинены.</w:t>
      </w:r>
      <w:r>
        <w:rPr>
          <w:color w:val="000000" w:themeColor="text1"/>
          <w:sz w:val="28"/>
          <w:szCs w:val="28"/>
        </w:rPr>
        <w:t xml:space="preserve"> </w:t>
      </w:r>
      <w:r w:rsidRPr="00CE3D13">
        <w:rPr>
          <w:color w:val="000000" w:themeColor="text1"/>
          <w:sz w:val="28"/>
          <w:szCs w:val="28"/>
        </w:rPr>
        <w:t>Какое</w:t>
      </w:r>
      <w:r>
        <w:rPr>
          <w:color w:val="000000" w:themeColor="text1"/>
          <w:sz w:val="28"/>
          <w:szCs w:val="28"/>
        </w:rPr>
        <w:t xml:space="preserve"> </w:t>
      </w:r>
      <w:r w:rsidRPr="00CE3D13">
        <w:rPr>
          <w:color w:val="000000" w:themeColor="text1"/>
          <w:sz w:val="28"/>
          <w:szCs w:val="28"/>
        </w:rPr>
        <w:t>влияние</w:t>
      </w:r>
      <w:r>
        <w:rPr>
          <w:color w:val="000000" w:themeColor="text1"/>
          <w:sz w:val="28"/>
          <w:szCs w:val="28"/>
        </w:rPr>
        <w:t xml:space="preserve"> </w:t>
      </w:r>
      <w:r w:rsidRPr="00CE3D13">
        <w:rPr>
          <w:color w:val="000000" w:themeColor="text1"/>
          <w:sz w:val="28"/>
          <w:szCs w:val="28"/>
        </w:rPr>
        <w:t>оказывают</w:t>
      </w:r>
      <w:r>
        <w:rPr>
          <w:color w:val="000000" w:themeColor="text1"/>
          <w:sz w:val="28"/>
          <w:szCs w:val="28"/>
        </w:rPr>
        <w:t xml:space="preserve"> </w:t>
      </w:r>
      <w:r w:rsidRPr="00CE3D13">
        <w:rPr>
          <w:color w:val="000000" w:themeColor="text1"/>
          <w:sz w:val="28"/>
          <w:szCs w:val="28"/>
        </w:rPr>
        <w:t>различные</w:t>
      </w:r>
      <w:r>
        <w:rPr>
          <w:color w:val="000000" w:themeColor="text1"/>
          <w:sz w:val="28"/>
          <w:szCs w:val="28"/>
        </w:rPr>
        <w:t xml:space="preserve"> </w:t>
      </w:r>
      <w:r w:rsidRPr="00CE3D13">
        <w:rPr>
          <w:color w:val="000000" w:themeColor="text1"/>
          <w:sz w:val="28"/>
          <w:szCs w:val="28"/>
        </w:rPr>
        <w:t>(внутренние</w:t>
      </w:r>
      <w:r>
        <w:rPr>
          <w:color w:val="000000" w:themeColor="text1"/>
          <w:sz w:val="28"/>
          <w:szCs w:val="28"/>
        </w:rPr>
        <w:t xml:space="preserve"> </w:t>
      </w:r>
      <w:r w:rsidRPr="00CE3D13">
        <w:rPr>
          <w:color w:val="000000" w:themeColor="text1"/>
          <w:sz w:val="28"/>
          <w:szCs w:val="28"/>
        </w:rPr>
        <w:t>и</w:t>
      </w:r>
      <w:r>
        <w:rPr>
          <w:color w:val="000000" w:themeColor="text1"/>
          <w:sz w:val="28"/>
          <w:szCs w:val="28"/>
        </w:rPr>
        <w:t xml:space="preserve"> </w:t>
      </w:r>
      <w:r w:rsidRPr="00CE3D13">
        <w:rPr>
          <w:color w:val="000000" w:themeColor="text1"/>
          <w:sz w:val="28"/>
          <w:szCs w:val="28"/>
        </w:rPr>
        <w:t>внешние)</w:t>
      </w:r>
      <w:r>
        <w:rPr>
          <w:color w:val="000000" w:themeColor="text1"/>
          <w:sz w:val="28"/>
          <w:szCs w:val="28"/>
        </w:rPr>
        <w:t xml:space="preserve"> </w:t>
      </w:r>
      <w:r w:rsidRPr="00CE3D13">
        <w:rPr>
          <w:color w:val="000000" w:themeColor="text1"/>
          <w:sz w:val="28"/>
          <w:szCs w:val="28"/>
        </w:rPr>
        <w:t>факторы</w:t>
      </w:r>
      <w:r>
        <w:rPr>
          <w:color w:val="000000" w:themeColor="text1"/>
          <w:sz w:val="28"/>
          <w:szCs w:val="28"/>
        </w:rPr>
        <w:t xml:space="preserve"> </w:t>
      </w:r>
      <w:r w:rsidRPr="00CE3D13">
        <w:rPr>
          <w:color w:val="000000" w:themeColor="text1"/>
          <w:sz w:val="28"/>
          <w:szCs w:val="28"/>
        </w:rPr>
        <w:t>на</w:t>
      </w:r>
      <w:r>
        <w:rPr>
          <w:color w:val="000000" w:themeColor="text1"/>
          <w:sz w:val="28"/>
          <w:szCs w:val="28"/>
        </w:rPr>
        <w:t xml:space="preserve"> </w:t>
      </w:r>
      <w:r w:rsidRPr="00CE3D13">
        <w:rPr>
          <w:color w:val="000000" w:themeColor="text1"/>
          <w:sz w:val="28"/>
          <w:szCs w:val="28"/>
        </w:rPr>
        <w:t>решение</w:t>
      </w:r>
      <w:r>
        <w:rPr>
          <w:color w:val="000000" w:themeColor="text1"/>
          <w:sz w:val="28"/>
          <w:szCs w:val="28"/>
        </w:rPr>
        <w:t xml:space="preserve"> </w:t>
      </w:r>
      <w:r w:rsidRPr="00CE3D13">
        <w:rPr>
          <w:color w:val="000000" w:themeColor="text1"/>
          <w:sz w:val="28"/>
          <w:szCs w:val="28"/>
        </w:rPr>
        <w:t>покупателя</w:t>
      </w:r>
      <w:r>
        <w:rPr>
          <w:color w:val="000000" w:themeColor="text1"/>
          <w:sz w:val="28"/>
          <w:szCs w:val="28"/>
        </w:rPr>
        <w:t xml:space="preserve"> </w:t>
      </w:r>
      <w:r w:rsidRPr="00CE3D13">
        <w:rPr>
          <w:color w:val="000000" w:themeColor="text1"/>
          <w:sz w:val="28"/>
          <w:szCs w:val="28"/>
        </w:rPr>
        <w:t>о</w:t>
      </w:r>
      <w:r>
        <w:rPr>
          <w:color w:val="000000" w:themeColor="text1"/>
          <w:sz w:val="28"/>
          <w:szCs w:val="28"/>
        </w:rPr>
        <w:t xml:space="preserve"> </w:t>
      </w:r>
      <w:r w:rsidRPr="00CE3D13">
        <w:rPr>
          <w:color w:val="000000" w:themeColor="text1"/>
          <w:sz w:val="28"/>
          <w:szCs w:val="28"/>
        </w:rPr>
        <w:t>совершении</w:t>
      </w:r>
      <w:r>
        <w:rPr>
          <w:color w:val="000000" w:themeColor="text1"/>
          <w:sz w:val="28"/>
          <w:szCs w:val="28"/>
        </w:rPr>
        <w:t xml:space="preserve"> </w:t>
      </w:r>
      <w:r w:rsidRPr="00CE3D13">
        <w:rPr>
          <w:color w:val="000000" w:themeColor="text1"/>
          <w:sz w:val="28"/>
          <w:szCs w:val="28"/>
        </w:rPr>
        <w:t>покупки</w:t>
      </w:r>
      <w:r>
        <w:rPr>
          <w:color w:val="000000" w:themeColor="text1"/>
          <w:sz w:val="28"/>
          <w:szCs w:val="28"/>
        </w:rPr>
        <w:t xml:space="preserve"> </w:t>
      </w:r>
      <w:r w:rsidRPr="00CE3D13">
        <w:rPr>
          <w:color w:val="000000" w:themeColor="text1"/>
          <w:sz w:val="28"/>
          <w:szCs w:val="28"/>
        </w:rPr>
        <w:t>и</w:t>
      </w:r>
      <w:r>
        <w:rPr>
          <w:color w:val="000000" w:themeColor="text1"/>
          <w:sz w:val="28"/>
          <w:szCs w:val="28"/>
        </w:rPr>
        <w:t xml:space="preserve"> </w:t>
      </w:r>
      <w:r w:rsidRPr="00CE3D13">
        <w:rPr>
          <w:color w:val="000000" w:themeColor="text1"/>
          <w:sz w:val="28"/>
          <w:szCs w:val="28"/>
        </w:rPr>
        <w:t>какие</w:t>
      </w:r>
      <w:r>
        <w:rPr>
          <w:color w:val="000000" w:themeColor="text1"/>
          <w:sz w:val="28"/>
          <w:szCs w:val="28"/>
        </w:rPr>
        <w:t xml:space="preserve"> </w:t>
      </w:r>
      <w:r w:rsidRPr="00CE3D13">
        <w:rPr>
          <w:color w:val="000000" w:themeColor="text1"/>
          <w:sz w:val="28"/>
          <w:szCs w:val="28"/>
        </w:rPr>
        <w:t>существуют</w:t>
      </w:r>
      <w:r>
        <w:rPr>
          <w:color w:val="000000" w:themeColor="text1"/>
          <w:sz w:val="28"/>
          <w:szCs w:val="28"/>
        </w:rPr>
        <w:t xml:space="preserve"> </w:t>
      </w:r>
      <w:r w:rsidRPr="00CE3D13">
        <w:rPr>
          <w:color w:val="000000" w:themeColor="text1"/>
          <w:sz w:val="28"/>
          <w:szCs w:val="28"/>
        </w:rPr>
        <w:t>модели</w:t>
      </w:r>
      <w:r>
        <w:rPr>
          <w:color w:val="000000" w:themeColor="text1"/>
          <w:sz w:val="28"/>
          <w:szCs w:val="28"/>
        </w:rPr>
        <w:t xml:space="preserve"> </w:t>
      </w:r>
      <w:r w:rsidRPr="00CE3D13">
        <w:rPr>
          <w:color w:val="000000" w:themeColor="text1"/>
          <w:sz w:val="28"/>
          <w:szCs w:val="28"/>
        </w:rPr>
        <w:t>в</w:t>
      </w:r>
      <w:r>
        <w:rPr>
          <w:color w:val="000000" w:themeColor="text1"/>
          <w:sz w:val="28"/>
          <w:szCs w:val="28"/>
        </w:rPr>
        <w:t xml:space="preserve"> </w:t>
      </w:r>
      <w:r w:rsidRPr="00CE3D13">
        <w:rPr>
          <w:color w:val="000000" w:themeColor="text1"/>
          <w:sz w:val="28"/>
          <w:szCs w:val="28"/>
        </w:rPr>
        <w:t>зависимости</w:t>
      </w:r>
      <w:r>
        <w:rPr>
          <w:color w:val="000000" w:themeColor="text1"/>
          <w:sz w:val="28"/>
          <w:szCs w:val="28"/>
        </w:rPr>
        <w:t xml:space="preserve"> </w:t>
      </w:r>
      <w:r w:rsidRPr="00CE3D13">
        <w:rPr>
          <w:color w:val="000000" w:themeColor="text1"/>
          <w:sz w:val="28"/>
          <w:szCs w:val="28"/>
        </w:rPr>
        <w:t>от</w:t>
      </w:r>
      <w:r>
        <w:rPr>
          <w:color w:val="000000" w:themeColor="text1"/>
          <w:sz w:val="28"/>
          <w:szCs w:val="28"/>
        </w:rPr>
        <w:t xml:space="preserve"> </w:t>
      </w:r>
      <w:r w:rsidRPr="00CE3D13">
        <w:rPr>
          <w:color w:val="000000" w:themeColor="text1"/>
          <w:sz w:val="28"/>
          <w:szCs w:val="28"/>
        </w:rPr>
        <w:t>этих</w:t>
      </w:r>
      <w:r>
        <w:rPr>
          <w:color w:val="000000" w:themeColor="text1"/>
          <w:sz w:val="28"/>
          <w:szCs w:val="28"/>
        </w:rPr>
        <w:t xml:space="preserve"> </w:t>
      </w:r>
      <w:r w:rsidRPr="00CE3D13">
        <w:rPr>
          <w:color w:val="000000" w:themeColor="text1"/>
          <w:sz w:val="28"/>
          <w:szCs w:val="28"/>
        </w:rPr>
        <w:t>переменных.</w:t>
      </w:r>
    </w:p>
    <w:p w:rsidR="0079775B" w:rsidRPr="00CE3D13" w:rsidRDefault="0079775B" w:rsidP="008E6979">
      <w:pPr>
        <w:pStyle w:val="a4"/>
        <w:shd w:val="clear" w:color="auto" w:fill="FFFFFF"/>
        <w:spacing w:before="0" w:beforeAutospacing="0" w:after="0" w:afterAutospacing="0" w:line="360" w:lineRule="auto"/>
        <w:ind w:firstLine="851"/>
        <w:jc w:val="both"/>
        <w:rPr>
          <w:color w:val="000000" w:themeColor="text1"/>
          <w:sz w:val="28"/>
          <w:szCs w:val="28"/>
        </w:rPr>
      </w:pPr>
      <w:r w:rsidRPr="00CE3D13">
        <w:rPr>
          <w:color w:val="000000" w:themeColor="text1"/>
          <w:sz w:val="28"/>
          <w:szCs w:val="28"/>
        </w:rPr>
        <w:t>Также</w:t>
      </w:r>
      <w:r>
        <w:rPr>
          <w:color w:val="000000" w:themeColor="text1"/>
          <w:sz w:val="28"/>
          <w:szCs w:val="28"/>
        </w:rPr>
        <w:t xml:space="preserve"> рассмотр</w:t>
      </w:r>
      <w:r w:rsidR="00D36CBD">
        <w:rPr>
          <w:color w:val="000000" w:themeColor="text1"/>
          <w:sz w:val="28"/>
          <w:szCs w:val="28"/>
        </w:rPr>
        <w:t>им</w:t>
      </w:r>
      <w:r>
        <w:rPr>
          <w:color w:val="000000" w:themeColor="text1"/>
          <w:sz w:val="28"/>
          <w:szCs w:val="28"/>
        </w:rPr>
        <w:t xml:space="preserve"> </w:t>
      </w:r>
      <w:r w:rsidRPr="00CE3D13">
        <w:rPr>
          <w:color w:val="000000" w:themeColor="text1"/>
          <w:sz w:val="28"/>
          <w:szCs w:val="28"/>
        </w:rPr>
        <w:t>классифи</w:t>
      </w:r>
      <w:r>
        <w:rPr>
          <w:color w:val="000000" w:themeColor="text1"/>
          <w:sz w:val="28"/>
          <w:szCs w:val="28"/>
        </w:rPr>
        <w:t xml:space="preserve">кацию </w:t>
      </w:r>
      <w:r w:rsidRPr="00CE3D13">
        <w:rPr>
          <w:color w:val="000000" w:themeColor="text1"/>
          <w:sz w:val="28"/>
          <w:szCs w:val="28"/>
        </w:rPr>
        <w:t>рынк</w:t>
      </w:r>
      <w:r>
        <w:rPr>
          <w:color w:val="000000" w:themeColor="text1"/>
          <w:sz w:val="28"/>
          <w:szCs w:val="28"/>
        </w:rPr>
        <w:t xml:space="preserve">а </w:t>
      </w:r>
      <w:r w:rsidRPr="00CE3D13">
        <w:rPr>
          <w:color w:val="000000" w:themeColor="text1"/>
          <w:sz w:val="28"/>
          <w:szCs w:val="28"/>
        </w:rPr>
        <w:t>и</w:t>
      </w:r>
      <w:r>
        <w:rPr>
          <w:color w:val="000000" w:themeColor="text1"/>
          <w:sz w:val="28"/>
          <w:szCs w:val="28"/>
        </w:rPr>
        <w:t xml:space="preserve"> </w:t>
      </w:r>
      <w:r w:rsidRPr="00CE3D13">
        <w:rPr>
          <w:color w:val="000000" w:themeColor="text1"/>
          <w:sz w:val="28"/>
          <w:szCs w:val="28"/>
        </w:rPr>
        <w:t>виды</w:t>
      </w:r>
      <w:r>
        <w:rPr>
          <w:color w:val="000000" w:themeColor="text1"/>
          <w:sz w:val="28"/>
          <w:szCs w:val="28"/>
        </w:rPr>
        <w:t xml:space="preserve"> </w:t>
      </w:r>
      <w:r w:rsidRPr="00CE3D13">
        <w:rPr>
          <w:color w:val="000000" w:themeColor="text1"/>
          <w:sz w:val="28"/>
          <w:szCs w:val="28"/>
        </w:rPr>
        <w:t>рыночного</w:t>
      </w:r>
      <w:r>
        <w:rPr>
          <w:color w:val="000000" w:themeColor="text1"/>
          <w:sz w:val="28"/>
          <w:szCs w:val="28"/>
        </w:rPr>
        <w:t xml:space="preserve"> </w:t>
      </w:r>
      <w:r w:rsidRPr="00CE3D13">
        <w:rPr>
          <w:color w:val="000000" w:themeColor="text1"/>
          <w:sz w:val="28"/>
          <w:szCs w:val="28"/>
        </w:rPr>
        <w:t>спроса,</w:t>
      </w:r>
      <w:r>
        <w:rPr>
          <w:color w:val="000000" w:themeColor="text1"/>
          <w:sz w:val="28"/>
          <w:szCs w:val="28"/>
        </w:rPr>
        <w:t xml:space="preserve"> </w:t>
      </w:r>
      <w:r w:rsidRPr="00CE3D13">
        <w:rPr>
          <w:color w:val="000000" w:themeColor="text1"/>
          <w:sz w:val="28"/>
          <w:szCs w:val="28"/>
        </w:rPr>
        <w:t>влияние</w:t>
      </w:r>
      <w:r>
        <w:rPr>
          <w:color w:val="000000" w:themeColor="text1"/>
          <w:sz w:val="28"/>
          <w:szCs w:val="28"/>
        </w:rPr>
        <w:t xml:space="preserve"> </w:t>
      </w:r>
      <w:r w:rsidRPr="00CE3D13">
        <w:rPr>
          <w:color w:val="000000" w:themeColor="text1"/>
          <w:sz w:val="28"/>
          <w:szCs w:val="28"/>
        </w:rPr>
        <w:t>спроса</w:t>
      </w:r>
      <w:r>
        <w:rPr>
          <w:color w:val="000000" w:themeColor="text1"/>
          <w:sz w:val="28"/>
          <w:szCs w:val="28"/>
        </w:rPr>
        <w:t xml:space="preserve"> </w:t>
      </w:r>
      <w:r w:rsidRPr="00CE3D13">
        <w:rPr>
          <w:color w:val="000000" w:themeColor="text1"/>
          <w:sz w:val="28"/>
          <w:szCs w:val="28"/>
        </w:rPr>
        <w:t>на</w:t>
      </w:r>
      <w:r>
        <w:rPr>
          <w:color w:val="000000" w:themeColor="text1"/>
          <w:sz w:val="28"/>
          <w:szCs w:val="28"/>
        </w:rPr>
        <w:t xml:space="preserve"> </w:t>
      </w:r>
      <w:r w:rsidR="00650DE9" w:rsidRPr="00CE3D13">
        <w:rPr>
          <w:color w:val="000000" w:themeColor="text1"/>
          <w:sz w:val="28"/>
          <w:szCs w:val="28"/>
        </w:rPr>
        <w:t>конъю</w:t>
      </w:r>
      <w:r w:rsidR="00650DE9">
        <w:rPr>
          <w:color w:val="000000" w:themeColor="text1"/>
          <w:sz w:val="28"/>
          <w:szCs w:val="28"/>
        </w:rPr>
        <w:t>н</w:t>
      </w:r>
      <w:r w:rsidR="00650DE9" w:rsidRPr="00CE3D13">
        <w:rPr>
          <w:color w:val="000000" w:themeColor="text1"/>
          <w:sz w:val="28"/>
          <w:szCs w:val="28"/>
        </w:rPr>
        <w:t>ктуру</w:t>
      </w:r>
      <w:r>
        <w:rPr>
          <w:color w:val="000000" w:themeColor="text1"/>
          <w:sz w:val="28"/>
          <w:szCs w:val="28"/>
        </w:rPr>
        <w:t xml:space="preserve"> </w:t>
      </w:r>
      <w:r w:rsidRPr="00CE3D13">
        <w:rPr>
          <w:color w:val="000000" w:themeColor="text1"/>
          <w:sz w:val="28"/>
          <w:szCs w:val="28"/>
        </w:rPr>
        <w:t>рынка.</w:t>
      </w:r>
    </w:p>
    <w:p w:rsidR="0079775B" w:rsidRPr="00CE3D13" w:rsidRDefault="0079775B" w:rsidP="008E6979">
      <w:pPr>
        <w:spacing w:after="0" w:line="360" w:lineRule="auto"/>
        <w:ind w:firstLine="851"/>
        <w:jc w:val="both"/>
        <w:textAlignment w:val="baseline"/>
        <w:rPr>
          <w:rFonts w:ascii="Times New Roman" w:eastAsia="Times New Roman" w:hAnsi="Times New Roman" w:cs="Times New Roman"/>
          <w:color w:val="000000" w:themeColor="text1"/>
          <w:sz w:val="28"/>
          <w:szCs w:val="28"/>
          <w:lang w:eastAsia="ru-RU"/>
        </w:rPr>
      </w:pPr>
      <w:r w:rsidRPr="00CE3D13">
        <w:rPr>
          <w:rFonts w:ascii="Times New Roman" w:eastAsia="Times New Roman" w:hAnsi="Times New Roman" w:cs="Times New Roman"/>
          <w:b/>
          <w:i/>
          <w:color w:val="000000" w:themeColor="text1"/>
          <w:sz w:val="28"/>
          <w:szCs w:val="28"/>
          <w:lang w:eastAsia="ru-RU"/>
        </w:rPr>
        <w:t>Актуальность</w:t>
      </w:r>
      <w:r>
        <w:rPr>
          <w:rFonts w:ascii="Times New Roman" w:eastAsia="Times New Roman" w:hAnsi="Times New Roman" w:cs="Times New Roman"/>
          <w:b/>
          <w:i/>
          <w:color w:val="000000" w:themeColor="text1"/>
          <w:sz w:val="28"/>
          <w:szCs w:val="28"/>
          <w:lang w:eastAsia="ru-RU"/>
        </w:rPr>
        <w:t xml:space="preserve"> </w:t>
      </w:r>
      <w:r w:rsidRPr="00CE3D13">
        <w:rPr>
          <w:rFonts w:ascii="Times New Roman" w:eastAsia="Times New Roman" w:hAnsi="Times New Roman" w:cs="Times New Roman"/>
          <w:b/>
          <w:i/>
          <w:color w:val="000000" w:themeColor="text1"/>
          <w:sz w:val="28"/>
          <w:szCs w:val="28"/>
          <w:lang w:eastAsia="ru-RU"/>
        </w:rPr>
        <w:t>темы</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обусловлена</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тем,</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что</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каждый</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индивид,</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являющийся</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потенциальным</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потребителем,</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имеет</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свои</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психологические</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особенности,</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тип</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характера</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и</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темперамента.</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При</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анализе</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этих</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особенностей</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можно</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выявить</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некие</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модели,</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характерные</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для</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поведения</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потребителей.</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Типы</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потребительского</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поведения</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тесно</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связаны</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с</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мотивациями.</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Приобретение</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того</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или</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иного</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товара</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или</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использования</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услуги</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является</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действием,</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в</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основе</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которого</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лежат</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различные</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побудительные</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мотивы.</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Эти</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мотивы</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могут,</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как</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опираться</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на</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здравый</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смысл,</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так</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и</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формироваться</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под</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воздействием</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случайных</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импульсов.</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Таким</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образом,</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исследование</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мотиваций</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и</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типов</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потребительского</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поведения</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является</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очень</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важным</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для</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создания</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рекламы,</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способной</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воздействовать</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на</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целевую</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аудиторию</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необходимым</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для</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рекламодателя</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образом.</w:t>
      </w:r>
    </w:p>
    <w:p w:rsidR="0079775B" w:rsidRPr="00CE3D13" w:rsidRDefault="0079775B" w:rsidP="008E6979">
      <w:pPr>
        <w:spacing w:after="0" w:line="360" w:lineRule="auto"/>
        <w:ind w:firstLine="851"/>
        <w:jc w:val="both"/>
        <w:textAlignment w:val="baseline"/>
        <w:rPr>
          <w:rFonts w:ascii="Times New Roman" w:eastAsia="Times New Roman" w:hAnsi="Times New Roman" w:cs="Times New Roman"/>
          <w:color w:val="000000" w:themeColor="text1"/>
          <w:sz w:val="28"/>
          <w:szCs w:val="28"/>
          <w:lang w:eastAsia="ru-RU"/>
        </w:rPr>
      </w:pPr>
      <w:r w:rsidRPr="00CE3D13">
        <w:rPr>
          <w:rFonts w:ascii="Times New Roman" w:eastAsia="Times New Roman" w:hAnsi="Times New Roman" w:cs="Times New Roman"/>
          <w:b/>
          <w:i/>
          <w:color w:val="000000" w:themeColor="text1"/>
          <w:sz w:val="28"/>
          <w:szCs w:val="28"/>
          <w:lang w:eastAsia="ru-RU"/>
        </w:rPr>
        <w:lastRenderedPageBreak/>
        <w:t>Цель</w:t>
      </w:r>
      <w:r>
        <w:rPr>
          <w:rFonts w:ascii="Times New Roman" w:eastAsia="Times New Roman" w:hAnsi="Times New Roman" w:cs="Times New Roman"/>
          <w:b/>
          <w:i/>
          <w:color w:val="000000" w:themeColor="text1"/>
          <w:sz w:val="28"/>
          <w:szCs w:val="28"/>
          <w:lang w:eastAsia="ru-RU"/>
        </w:rPr>
        <w:t xml:space="preserve"> </w:t>
      </w:r>
      <w:r w:rsidRPr="00CE3D13">
        <w:rPr>
          <w:rFonts w:ascii="Times New Roman" w:eastAsia="Times New Roman" w:hAnsi="Times New Roman" w:cs="Times New Roman"/>
          <w:b/>
          <w:i/>
          <w:color w:val="000000" w:themeColor="text1"/>
          <w:sz w:val="28"/>
          <w:szCs w:val="28"/>
          <w:lang w:eastAsia="ru-RU"/>
        </w:rPr>
        <w:t>работы</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изучить</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особенности</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поведения</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потребителей</w:t>
      </w:r>
      <w:r>
        <w:rPr>
          <w:rFonts w:ascii="Times New Roman" w:eastAsia="Times New Roman" w:hAnsi="Times New Roman" w:cs="Times New Roman"/>
          <w:color w:val="000000" w:themeColor="text1"/>
          <w:sz w:val="28"/>
          <w:szCs w:val="28"/>
          <w:lang w:eastAsia="ru-RU"/>
        </w:rPr>
        <w:t xml:space="preserve"> в </w:t>
      </w:r>
      <w:r w:rsidRPr="00CE3D13">
        <w:rPr>
          <w:rFonts w:ascii="Times New Roman" w:eastAsia="Times New Roman" w:hAnsi="Times New Roman" w:cs="Times New Roman"/>
          <w:color w:val="000000" w:themeColor="text1"/>
          <w:sz w:val="28"/>
          <w:szCs w:val="28"/>
          <w:lang w:eastAsia="ru-RU"/>
        </w:rPr>
        <w:t>различных</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модел</w:t>
      </w:r>
      <w:r>
        <w:rPr>
          <w:rFonts w:ascii="Times New Roman" w:eastAsia="Times New Roman" w:hAnsi="Times New Roman" w:cs="Times New Roman"/>
          <w:color w:val="000000" w:themeColor="text1"/>
          <w:sz w:val="28"/>
          <w:szCs w:val="28"/>
          <w:lang w:eastAsia="ru-RU"/>
        </w:rPr>
        <w:t>ях рынка</w:t>
      </w:r>
      <w:r w:rsidRPr="00CE3D13">
        <w:rPr>
          <w:rFonts w:ascii="Times New Roman" w:eastAsia="Times New Roman" w:hAnsi="Times New Roman" w:cs="Times New Roman"/>
          <w:color w:val="000000" w:themeColor="text1"/>
          <w:sz w:val="28"/>
          <w:szCs w:val="28"/>
          <w:lang w:eastAsia="ru-RU"/>
        </w:rPr>
        <w:t>.</w:t>
      </w:r>
    </w:p>
    <w:p w:rsidR="0079775B" w:rsidRPr="00CE3D13" w:rsidRDefault="0079775B" w:rsidP="008E6979">
      <w:pPr>
        <w:spacing w:after="0" w:line="360" w:lineRule="auto"/>
        <w:ind w:firstLine="851"/>
        <w:jc w:val="both"/>
        <w:textAlignment w:val="baseline"/>
        <w:rPr>
          <w:rFonts w:ascii="Times New Roman" w:eastAsia="Times New Roman" w:hAnsi="Times New Roman" w:cs="Times New Roman"/>
          <w:b/>
          <w:i/>
          <w:color w:val="000000" w:themeColor="text1"/>
          <w:sz w:val="28"/>
          <w:szCs w:val="28"/>
          <w:lang w:eastAsia="ru-RU"/>
        </w:rPr>
      </w:pPr>
      <w:r w:rsidRPr="00CE3D13">
        <w:rPr>
          <w:rFonts w:ascii="Times New Roman" w:eastAsia="Times New Roman" w:hAnsi="Times New Roman" w:cs="Times New Roman"/>
          <w:b/>
          <w:i/>
          <w:color w:val="000000" w:themeColor="text1"/>
          <w:sz w:val="28"/>
          <w:szCs w:val="28"/>
          <w:lang w:eastAsia="ru-RU"/>
        </w:rPr>
        <w:t>Задачи</w:t>
      </w:r>
      <w:r>
        <w:rPr>
          <w:rFonts w:ascii="Times New Roman" w:eastAsia="Times New Roman" w:hAnsi="Times New Roman" w:cs="Times New Roman"/>
          <w:b/>
          <w:i/>
          <w:color w:val="000000" w:themeColor="text1"/>
          <w:sz w:val="28"/>
          <w:szCs w:val="28"/>
          <w:lang w:eastAsia="ru-RU"/>
        </w:rPr>
        <w:t xml:space="preserve"> </w:t>
      </w:r>
      <w:r w:rsidRPr="00CE3D13">
        <w:rPr>
          <w:rFonts w:ascii="Times New Roman" w:eastAsia="Times New Roman" w:hAnsi="Times New Roman" w:cs="Times New Roman"/>
          <w:b/>
          <w:i/>
          <w:color w:val="000000" w:themeColor="text1"/>
          <w:sz w:val="28"/>
          <w:szCs w:val="28"/>
          <w:lang w:eastAsia="ru-RU"/>
        </w:rPr>
        <w:t>исследования:</w:t>
      </w:r>
    </w:p>
    <w:p w:rsidR="0079775B" w:rsidRPr="00CE3D13" w:rsidRDefault="0079775B" w:rsidP="008E6979">
      <w:pPr>
        <w:spacing w:after="0" w:line="360" w:lineRule="auto"/>
        <w:ind w:firstLine="851"/>
        <w:jc w:val="both"/>
        <w:textAlignment w:val="baseline"/>
        <w:rPr>
          <w:rFonts w:ascii="Times New Roman" w:eastAsia="Times New Roman" w:hAnsi="Times New Roman" w:cs="Times New Roman"/>
          <w:color w:val="000000" w:themeColor="text1"/>
          <w:sz w:val="28"/>
          <w:szCs w:val="28"/>
          <w:lang w:eastAsia="ru-RU"/>
        </w:rPr>
      </w:pPr>
      <w:r w:rsidRPr="00CE3D13">
        <w:rPr>
          <w:rFonts w:ascii="Times New Roman" w:eastAsia="Times New Roman" w:hAnsi="Times New Roman" w:cs="Times New Roman"/>
          <w:color w:val="000000" w:themeColor="text1"/>
          <w:sz w:val="28"/>
          <w:szCs w:val="28"/>
          <w:lang w:eastAsia="ru-RU"/>
        </w:rPr>
        <w:t>1.</w:t>
      </w:r>
      <w:r>
        <w:rPr>
          <w:rFonts w:ascii="Times New Roman" w:eastAsia="Times New Roman" w:hAnsi="Times New Roman" w:cs="Times New Roman"/>
          <w:color w:val="000000" w:themeColor="text1"/>
          <w:sz w:val="28"/>
          <w:szCs w:val="28"/>
          <w:lang w:eastAsia="ru-RU"/>
        </w:rPr>
        <w:t>К</w:t>
      </w:r>
      <w:r w:rsidRPr="00CE3D13">
        <w:rPr>
          <w:rFonts w:ascii="Times New Roman" w:eastAsia="Times New Roman" w:hAnsi="Times New Roman" w:cs="Times New Roman"/>
          <w:color w:val="000000" w:themeColor="text1"/>
          <w:sz w:val="28"/>
          <w:szCs w:val="28"/>
          <w:lang w:eastAsia="ru-RU"/>
        </w:rPr>
        <w:t>лассифи</w:t>
      </w:r>
      <w:r>
        <w:rPr>
          <w:rFonts w:ascii="Times New Roman" w:eastAsia="Times New Roman" w:hAnsi="Times New Roman" w:cs="Times New Roman"/>
          <w:color w:val="000000" w:themeColor="text1"/>
          <w:sz w:val="28"/>
          <w:szCs w:val="28"/>
          <w:lang w:eastAsia="ru-RU"/>
        </w:rPr>
        <w:t xml:space="preserve">цировать </w:t>
      </w:r>
      <w:r w:rsidRPr="00CE3D13">
        <w:rPr>
          <w:rFonts w:ascii="Times New Roman" w:eastAsia="Times New Roman" w:hAnsi="Times New Roman" w:cs="Times New Roman"/>
          <w:color w:val="000000" w:themeColor="text1"/>
          <w:sz w:val="28"/>
          <w:szCs w:val="28"/>
          <w:lang w:eastAsia="ru-RU"/>
        </w:rPr>
        <w:t>рынк</w:t>
      </w:r>
      <w:r>
        <w:rPr>
          <w:rFonts w:ascii="Times New Roman" w:eastAsia="Times New Roman" w:hAnsi="Times New Roman" w:cs="Times New Roman"/>
          <w:color w:val="000000" w:themeColor="text1"/>
          <w:sz w:val="28"/>
          <w:szCs w:val="28"/>
          <w:lang w:eastAsia="ru-RU"/>
        </w:rPr>
        <w:t xml:space="preserve">и </w:t>
      </w:r>
      <w:r w:rsidRPr="00CE3D13">
        <w:rPr>
          <w:rFonts w:ascii="Times New Roman" w:eastAsia="Times New Roman" w:hAnsi="Times New Roman" w:cs="Times New Roman"/>
          <w:color w:val="000000" w:themeColor="text1"/>
          <w:sz w:val="28"/>
          <w:szCs w:val="28"/>
          <w:lang w:eastAsia="ru-RU"/>
        </w:rPr>
        <w:t>и</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вид</w:t>
      </w:r>
      <w:r>
        <w:rPr>
          <w:rFonts w:ascii="Times New Roman" w:eastAsia="Times New Roman" w:hAnsi="Times New Roman" w:cs="Times New Roman"/>
          <w:color w:val="000000" w:themeColor="text1"/>
          <w:sz w:val="28"/>
          <w:szCs w:val="28"/>
          <w:lang w:eastAsia="ru-RU"/>
        </w:rPr>
        <w:t xml:space="preserve">ы </w:t>
      </w:r>
      <w:r w:rsidRPr="00CE3D13">
        <w:rPr>
          <w:rFonts w:ascii="Times New Roman" w:eastAsia="Times New Roman" w:hAnsi="Times New Roman" w:cs="Times New Roman"/>
          <w:color w:val="000000" w:themeColor="text1"/>
          <w:sz w:val="28"/>
          <w:szCs w:val="28"/>
          <w:lang w:eastAsia="ru-RU"/>
        </w:rPr>
        <w:t>рыночно</w:t>
      </w:r>
      <w:r>
        <w:rPr>
          <w:rFonts w:ascii="Times New Roman" w:eastAsia="Times New Roman" w:hAnsi="Times New Roman" w:cs="Times New Roman"/>
          <w:color w:val="000000" w:themeColor="text1"/>
          <w:sz w:val="28"/>
          <w:szCs w:val="28"/>
          <w:lang w:eastAsia="ru-RU"/>
        </w:rPr>
        <w:t>го спроса.</w:t>
      </w:r>
    </w:p>
    <w:p w:rsidR="0079775B" w:rsidRPr="00CE3D13" w:rsidRDefault="0079775B" w:rsidP="008E6979">
      <w:pPr>
        <w:spacing w:after="0" w:line="360" w:lineRule="auto"/>
        <w:ind w:firstLine="851"/>
        <w:jc w:val="both"/>
        <w:textAlignment w:val="baseline"/>
        <w:rPr>
          <w:rFonts w:ascii="Times New Roman" w:eastAsia="Times New Roman" w:hAnsi="Times New Roman" w:cs="Times New Roman"/>
          <w:color w:val="000000" w:themeColor="text1"/>
          <w:sz w:val="28"/>
          <w:szCs w:val="28"/>
          <w:lang w:eastAsia="ru-RU"/>
        </w:rPr>
      </w:pPr>
      <w:r w:rsidRPr="00CE3D13">
        <w:rPr>
          <w:rFonts w:ascii="Times New Roman" w:eastAsia="Times New Roman" w:hAnsi="Times New Roman" w:cs="Times New Roman"/>
          <w:color w:val="000000" w:themeColor="text1"/>
          <w:sz w:val="28"/>
          <w:szCs w:val="28"/>
          <w:lang w:eastAsia="ru-RU"/>
        </w:rPr>
        <w:t>2.</w:t>
      </w:r>
      <w:r>
        <w:rPr>
          <w:rFonts w:ascii="Times New Roman" w:eastAsia="Times New Roman" w:hAnsi="Times New Roman" w:cs="Times New Roman"/>
          <w:color w:val="000000" w:themeColor="text1"/>
          <w:sz w:val="28"/>
          <w:szCs w:val="28"/>
          <w:lang w:eastAsia="ru-RU"/>
        </w:rPr>
        <w:t xml:space="preserve">Выявить </w:t>
      </w:r>
      <w:r w:rsidRPr="006D26E4">
        <w:rPr>
          <w:rFonts w:ascii="Times New Roman" w:eastAsia="Times New Roman" w:hAnsi="Times New Roman" w:cs="Times New Roman"/>
          <w:color w:val="000000" w:themeColor="text1"/>
          <w:sz w:val="28"/>
          <w:szCs w:val="28"/>
          <w:lang w:eastAsia="ru-RU"/>
        </w:rPr>
        <w:t>мотивации</w:t>
      </w:r>
      <w:r>
        <w:rPr>
          <w:rFonts w:ascii="Times New Roman" w:eastAsia="Times New Roman" w:hAnsi="Times New Roman" w:cs="Times New Roman"/>
          <w:color w:val="000000" w:themeColor="text1"/>
          <w:sz w:val="28"/>
          <w:szCs w:val="28"/>
          <w:lang w:eastAsia="ru-RU"/>
        </w:rPr>
        <w:t xml:space="preserve"> </w:t>
      </w:r>
      <w:r w:rsidRPr="006D26E4">
        <w:rPr>
          <w:rFonts w:ascii="Times New Roman" w:eastAsia="Times New Roman" w:hAnsi="Times New Roman" w:cs="Times New Roman"/>
          <w:color w:val="000000" w:themeColor="text1"/>
          <w:sz w:val="28"/>
          <w:szCs w:val="28"/>
          <w:lang w:eastAsia="ru-RU"/>
        </w:rPr>
        <w:t>потребителей</w:t>
      </w:r>
      <w:r>
        <w:rPr>
          <w:rFonts w:ascii="Times New Roman" w:eastAsia="Times New Roman" w:hAnsi="Times New Roman" w:cs="Times New Roman"/>
          <w:color w:val="000000" w:themeColor="text1"/>
          <w:sz w:val="28"/>
          <w:szCs w:val="28"/>
          <w:lang w:eastAsia="ru-RU"/>
        </w:rPr>
        <w:t>.</w:t>
      </w:r>
    </w:p>
    <w:p w:rsidR="0079775B" w:rsidRPr="00CE3D13" w:rsidRDefault="0079775B" w:rsidP="008E6979">
      <w:pPr>
        <w:spacing w:after="0" w:line="360" w:lineRule="auto"/>
        <w:ind w:firstLine="851"/>
        <w:jc w:val="both"/>
        <w:textAlignment w:val="baseline"/>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3.Выявить типы потребителей</w:t>
      </w:r>
      <w:r w:rsidRPr="00CE3D13">
        <w:rPr>
          <w:rFonts w:ascii="Times New Roman" w:eastAsia="Times New Roman" w:hAnsi="Times New Roman" w:cs="Times New Roman"/>
          <w:color w:val="000000" w:themeColor="text1"/>
          <w:sz w:val="28"/>
          <w:szCs w:val="28"/>
          <w:lang w:eastAsia="ru-RU"/>
        </w:rPr>
        <w:t>.</w:t>
      </w:r>
    </w:p>
    <w:p w:rsidR="0079775B" w:rsidRPr="00CE3D13" w:rsidRDefault="0079775B" w:rsidP="008E6979">
      <w:pPr>
        <w:spacing w:after="0" w:line="360" w:lineRule="auto"/>
        <w:ind w:firstLine="851"/>
        <w:jc w:val="both"/>
        <w:textAlignment w:val="baseline"/>
        <w:rPr>
          <w:rFonts w:ascii="Times New Roman" w:eastAsia="Times New Roman" w:hAnsi="Times New Roman" w:cs="Times New Roman"/>
          <w:color w:val="000000" w:themeColor="text1"/>
          <w:sz w:val="28"/>
          <w:szCs w:val="28"/>
          <w:lang w:eastAsia="ru-RU"/>
        </w:rPr>
      </w:pPr>
      <w:r w:rsidRPr="00CE3D13">
        <w:rPr>
          <w:rFonts w:ascii="Times New Roman" w:eastAsia="Times New Roman" w:hAnsi="Times New Roman" w:cs="Times New Roman"/>
          <w:color w:val="000000" w:themeColor="text1"/>
          <w:sz w:val="28"/>
          <w:szCs w:val="28"/>
          <w:lang w:eastAsia="ru-RU"/>
        </w:rPr>
        <w:t>4.Изучить</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мотивации,</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которыми</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руководствуется</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индивид</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при</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выборе</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товара</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или</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услуги.</w:t>
      </w:r>
    </w:p>
    <w:p w:rsidR="00270166" w:rsidRPr="00CE3D13" w:rsidRDefault="00270166" w:rsidP="00270166">
      <w:pPr>
        <w:spacing w:after="0" w:line="360" w:lineRule="auto"/>
        <w:ind w:firstLine="851"/>
        <w:jc w:val="both"/>
        <w:textAlignment w:val="baseline"/>
        <w:rPr>
          <w:rFonts w:ascii="Times New Roman" w:eastAsia="Times New Roman" w:hAnsi="Times New Roman" w:cs="Times New Roman"/>
          <w:color w:val="000000" w:themeColor="text1"/>
          <w:sz w:val="28"/>
          <w:szCs w:val="28"/>
          <w:lang w:eastAsia="ru-RU"/>
        </w:rPr>
      </w:pPr>
      <w:r w:rsidRPr="00CE3D13">
        <w:rPr>
          <w:rFonts w:ascii="Times New Roman" w:eastAsia="Times New Roman" w:hAnsi="Times New Roman" w:cs="Times New Roman"/>
          <w:b/>
          <w:i/>
          <w:color w:val="000000" w:themeColor="text1"/>
          <w:sz w:val="28"/>
          <w:szCs w:val="28"/>
          <w:lang w:eastAsia="ru-RU"/>
        </w:rPr>
        <w:t>Объектом</w:t>
      </w:r>
      <w:r>
        <w:rPr>
          <w:rFonts w:ascii="Times New Roman" w:eastAsia="Times New Roman" w:hAnsi="Times New Roman" w:cs="Times New Roman"/>
          <w:b/>
          <w:i/>
          <w:color w:val="000000" w:themeColor="text1"/>
          <w:sz w:val="28"/>
          <w:szCs w:val="28"/>
          <w:lang w:eastAsia="ru-RU"/>
        </w:rPr>
        <w:t xml:space="preserve"> </w:t>
      </w:r>
      <w:r w:rsidRPr="00CE3D13">
        <w:rPr>
          <w:rFonts w:ascii="Times New Roman" w:eastAsia="Times New Roman" w:hAnsi="Times New Roman" w:cs="Times New Roman"/>
          <w:b/>
          <w:i/>
          <w:color w:val="000000" w:themeColor="text1"/>
          <w:sz w:val="28"/>
          <w:szCs w:val="28"/>
          <w:lang w:eastAsia="ru-RU"/>
        </w:rPr>
        <w:t>исследования</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данной</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работы</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является</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поведение</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потребителей.</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b/>
          <w:i/>
          <w:color w:val="000000" w:themeColor="text1"/>
          <w:sz w:val="28"/>
          <w:szCs w:val="28"/>
          <w:lang w:eastAsia="ru-RU"/>
        </w:rPr>
        <w:t>Предмет</w:t>
      </w:r>
      <w:r>
        <w:rPr>
          <w:rFonts w:ascii="Times New Roman" w:eastAsia="Times New Roman" w:hAnsi="Times New Roman" w:cs="Times New Roman"/>
          <w:b/>
          <w:i/>
          <w:color w:val="000000" w:themeColor="text1"/>
          <w:sz w:val="28"/>
          <w:szCs w:val="28"/>
          <w:lang w:eastAsia="ru-RU"/>
        </w:rPr>
        <w:t xml:space="preserve"> </w:t>
      </w:r>
      <w:r w:rsidRPr="00CE3D13">
        <w:rPr>
          <w:rFonts w:ascii="Times New Roman" w:eastAsia="Times New Roman" w:hAnsi="Times New Roman" w:cs="Times New Roman"/>
          <w:b/>
          <w:i/>
          <w:color w:val="000000" w:themeColor="text1"/>
          <w:sz w:val="28"/>
          <w:szCs w:val="28"/>
          <w:lang w:eastAsia="ru-RU"/>
        </w:rPr>
        <w:t>исследования</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особенности</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поведения</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потребителей</w:t>
      </w:r>
      <w:r>
        <w:rPr>
          <w:rFonts w:ascii="Times New Roman" w:eastAsia="Times New Roman" w:hAnsi="Times New Roman" w:cs="Times New Roman"/>
          <w:color w:val="000000" w:themeColor="text1"/>
          <w:sz w:val="28"/>
          <w:szCs w:val="28"/>
          <w:lang w:eastAsia="ru-RU"/>
        </w:rPr>
        <w:t xml:space="preserve"> в </w:t>
      </w:r>
      <w:r w:rsidRPr="00CE3D13">
        <w:rPr>
          <w:rFonts w:ascii="Times New Roman" w:eastAsia="Times New Roman" w:hAnsi="Times New Roman" w:cs="Times New Roman"/>
          <w:color w:val="000000" w:themeColor="text1"/>
          <w:sz w:val="28"/>
          <w:szCs w:val="28"/>
          <w:lang w:eastAsia="ru-RU"/>
        </w:rPr>
        <w:t>различных</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модел</w:t>
      </w:r>
      <w:r>
        <w:rPr>
          <w:rFonts w:ascii="Times New Roman" w:eastAsia="Times New Roman" w:hAnsi="Times New Roman" w:cs="Times New Roman"/>
          <w:color w:val="000000" w:themeColor="text1"/>
          <w:sz w:val="28"/>
          <w:szCs w:val="28"/>
          <w:lang w:eastAsia="ru-RU"/>
        </w:rPr>
        <w:t>ях рынка</w:t>
      </w:r>
      <w:r w:rsidRPr="00CE3D13">
        <w:rPr>
          <w:rFonts w:ascii="Times New Roman" w:eastAsia="Times New Roman" w:hAnsi="Times New Roman" w:cs="Times New Roman"/>
          <w:color w:val="000000" w:themeColor="text1"/>
          <w:sz w:val="28"/>
          <w:szCs w:val="28"/>
          <w:lang w:eastAsia="ru-RU"/>
        </w:rPr>
        <w:t>.</w:t>
      </w:r>
    </w:p>
    <w:p w:rsidR="00270166" w:rsidRDefault="00270166" w:rsidP="00730AFB">
      <w:pPr>
        <w:spacing w:after="0" w:line="240" w:lineRule="auto"/>
        <w:ind w:firstLine="851"/>
        <w:jc w:val="both"/>
        <w:rPr>
          <w:rFonts w:ascii="Times New Roman" w:hAnsi="Times New Roman" w:cs="Times New Roman"/>
          <w:color w:val="000000" w:themeColor="text1"/>
          <w:sz w:val="28"/>
          <w:szCs w:val="28"/>
        </w:rPr>
        <w:sectPr w:rsidR="00270166" w:rsidSect="00FD7BE2">
          <w:pgSz w:w="11906" w:h="16838"/>
          <w:pgMar w:top="1134" w:right="850" w:bottom="1134" w:left="1701" w:header="708" w:footer="708" w:gutter="0"/>
          <w:cols w:space="708"/>
          <w:docGrid w:linePitch="360"/>
        </w:sectPr>
      </w:pPr>
    </w:p>
    <w:p w:rsidR="008E6979" w:rsidRPr="008E6979" w:rsidRDefault="008E6979" w:rsidP="008E6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b/>
          <w:color w:val="000000" w:themeColor="text1"/>
          <w:sz w:val="28"/>
          <w:szCs w:val="28"/>
          <w:lang w:eastAsia="ru-RU"/>
        </w:rPr>
      </w:pPr>
      <w:r w:rsidRPr="008E6979">
        <w:rPr>
          <w:rFonts w:ascii="Times New Roman" w:eastAsia="Times New Roman" w:hAnsi="Times New Roman" w:cs="Times New Roman"/>
          <w:b/>
          <w:i/>
          <w:color w:val="000000" w:themeColor="text1"/>
          <w:sz w:val="28"/>
          <w:szCs w:val="28"/>
          <w:lang w:eastAsia="ru-RU"/>
        </w:rPr>
        <w:lastRenderedPageBreak/>
        <w:t>Глава 1. Теоретические основы изучения поведения потребителей</w:t>
      </w:r>
    </w:p>
    <w:p w:rsidR="006A60AC" w:rsidRDefault="006A60AC" w:rsidP="006A60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851"/>
        <w:jc w:val="both"/>
        <w:rPr>
          <w:rFonts w:ascii="Times New Roman" w:eastAsia="Times New Roman" w:hAnsi="Times New Roman" w:cs="Times New Roman"/>
          <w:b/>
          <w:i/>
          <w:color w:val="000000" w:themeColor="text1"/>
          <w:sz w:val="28"/>
          <w:szCs w:val="28"/>
          <w:lang w:eastAsia="ru-RU"/>
        </w:rPr>
      </w:pPr>
    </w:p>
    <w:p w:rsidR="008E6979" w:rsidRPr="006A60AC" w:rsidRDefault="002B620C" w:rsidP="006A60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851"/>
        <w:jc w:val="both"/>
        <w:rPr>
          <w:rFonts w:ascii="Times New Roman" w:eastAsia="Times New Roman" w:hAnsi="Times New Roman" w:cs="Times New Roman"/>
          <w:b/>
          <w:i/>
          <w:color w:val="000000" w:themeColor="text1"/>
          <w:sz w:val="28"/>
          <w:szCs w:val="28"/>
          <w:lang w:eastAsia="ru-RU"/>
        </w:rPr>
      </w:pPr>
      <w:r>
        <w:rPr>
          <w:rFonts w:ascii="Times New Roman" w:eastAsia="Times New Roman" w:hAnsi="Times New Roman" w:cs="Times New Roman"/>
          <w:b/>
          <w:i/>
          <w:color w:val="000000" w:themeColor="text1"/>
          <w:sz w:val="28"/>
          <w:szCs w:val="28"/>
          <w:lang w:eastAsia="ru-RU"/>
        </w:rPr>
        <w:t>1</w:t>
      </w:r>
      <w:r w:rsidR="008E6979" w:rsidRPr="006A60AC">
        <w:rPr>
          <w:rFonts w:ascii="Times New Roman" w:eastAsia="Times New Roman" w:hAnsi="Times New Roman" w:cs="Times New Roman"/>
          <w:b/>
          <w:i/>
          <w:color w:val="000000" w:themeColor="text1"/>
          <w:sz w:val="28"/>
          <w:szCs w:val="28"/>
          <w:lang w:eastAsia="ru-RU"/>
        </w:rPr>
        <w:t>.1.  Поведение потребителей: подходы к определению</w:t>
      </w:r>
    </w:p>
    <w:p w:rsidR="006A60AC" w:rsidRPr="006A60AC" w:rsidRDefault="006A60AC" w:rsidP="006A60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851"/>
        <w:jc w:val="both"/>
        <w:rPr>
          <w:rFonts w:ascii="Times New Roman" w:eastAsia="Times New Roman" w:hAnsi="Times New Roman" w:cs="Times New Roman"/>
          <w:color w:val="000000" w:themeColor="text1"/>
          <w:sz w:val="28"/>
          <w:szCs w:val="28"/>
          <w:lang w:eastAsia="ru-RU"/>
        </w:rPr>
      </w:pPr>
      <w:r w:rsidRPr="006A60AC">
        <w:rPr>
          <w:rFonts w:ascii="Times New Roman" w:eastAsia="Times New Roman" w:hAnsi="Times New Roman" w:cs="Times New Roman"/>
          <w:color w:val="000000" w:themeColor="text1"/>
          <w:sz w:val="28"/>
          <w:szCs w:val="28"/>
          <w:lang w:eastAsia="ru-RU"/>
        </w:rPr>
        <w:t>Поведение потребителей</w:t>
      </w:r>
      <w:r>
        <w:rPr>
          <w:rFonts w:ascii="Times New Roman" w:eastAsia="Times New Roman" w:hAnsi="Times New Roman" w:cs="Times New Roman"/>
          <w:color w:val="000000" w:themeColor="text1"/>
          <w:sz w:val="28"/>
          <w:szCs w:val="28"/>
          <w:lang w:eastAsia="ru-RU"/>
        </w:rPr>
        <w:t xml:space="preserve"> </w:t>
      </w:r>
      <w:r w:rsidR="00D97B85">
        <w:rPr>
          <w:rFonts w:ascii="Times New Roman" w:eastAsia="Times New Roman" w:hAnsi="Times New Roman" w:cs="Times New Roman"/>
          <w:color w:val="000000" w:themeColor="text1"/>
          <w:sz w:val="28"/>
          <w:szCs w:val="28"/>
          <w:lang w:eastAsia="ru-RU"/>
        </w:rPr>
        <w:t>определяется как действия, которые предпринимают люди во время приобретения, потребления товаров и услуг, а также освобождения от них</w:t>
      </w:r>
      <w:r w:rsidRPr="006A60AC">
        <w:rPr>
          <w:rFonts w:ascii="Times New Roman" w:eastAsia="Times New Roman" w:hAnsi="Times New Roman" w:cs="Times New Roman"/>
          <w:color w:val="000000" w:themeColor="text1"/>
          <w:sz w:val="28"/>
          <w:szCs w:val="28"/>
          <w:lang w:eastAsia="ru-RU"/>
        </w:rPr>
        <w:t xml:space="preserve">. </w:t>
      </w:r>
    </w:p>
    <w:p w:rsidR="00D97B85" w:rsidRDefault="00D97B85" w:rsidP="006A60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851"/>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Поведение потребителей включает несколько видов действий - приобретение, потребление и освобождение (</w:t>
      </w:r>
      <w:r w:rsidR="00CF01BB">
        <w:rPr>
          <w:rFonts w:ascii="Times New Roman" w:eastAsia="Times New Roman" w:hAnsi="Times New Roman" w:cs="Times New Roman"/>
          <w:color w:val="000000" w:themeColor="text1"/>
          <w:sz w:val="28"/>
          <w:szCs w:val="28"/>
          <w:lang w:eastAsia="ru-RU"/>
        </w:rPr>
        <w:t>8</w:t>
      </w:r>
      <w:r w:rsidRPr="00D97B85">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vertAlign w:val="superscript"/>
          <w:lang w:eastAsia="ru-RU"/>
        </w:rPr>
        <w:t xml:space="preserve"> </w:t>
      </w:r>
      <w:r w:rsidRPr="00D97B85">
        <w:rPr>
          <w:rFonts w:ascii="Times New Roman" w:eastAsia="Times New Roman" w:hAnsi="Times New Roman" w:cs="Times New Roman"/>
          <w:color w:val="000000" w:themeColor="text1"/>
          <w:sz w:val="28"/>
          <w:szCs w:val="28"/>
          <w:lang w:eastAsia="ru-RU"/>
        </w:rPr>
        <w:t>стр</w:t>
      </w:r>
      <w:r>
        <w:rPr>
          <w:rFonts w:ascii="Times New Roman" w:eastAsia="Times New Roman" w:hAnsi="Times New Roman" w:cs="Times New Roman"/>
          <w:color w:val="000000" w:themeColor="text1"/>
          <w:sz w:val="28"/>
          <w:szCs w:val="28"/>
          <w:lang w:eastAsia="ru-RU"/>
        </w:rPr>
        <w:t>. 15-16)</w:t>
      </w:r>
      <w:r w:rsidR="006A60AC" w:rsidRPr="006A60AC">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eastAsia="ru-RU"/>
        </w:rPr>
        <w:t xml:space="preserve"> Кратко рассмотрим эти понятия.</w:t>
      </w:r>
    </w:p>
    <w:p w:rsidR="00CD0C07" w:rsidRDefault="00D97B85" w:rsidP="006A60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851"/>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b/>
          <w:i/>
          <w:color w:val="000000" w:themeColor="text1"/>
          <w:sz w:val="28"/>
          <w:szCs w:val="28"/>
          <w:lang w:eastAsia="ru-RU"/>
        </w:rPr>
        <w:t>Приобретение</w:t>
      </w:r>
      <w:r>
        <w:rPr>
          <w:rFonts w:ascii="Times New Roman" w:eastAsia="Times New Roman" w:hAnsi="Times New Roman" w:cs="Times New Roman"/>
          <w:color w:val="000000" w:themeColor="text1"/>
          <w:sz w:val="28"/>
          <w:szCs w:val="28"/>
          <w:lang w:eastAsia="ru-RU"/>
        </w:rPr>
        <w:t xml:space="preserve"> - система действий, ведущая к покупке иди заказу продукта. Эти действия включают поиск информации относительно особенностей продукта, выбор, оценку альтернативных продуктов и собственно покупку.</w:t>
      </w:r>
    </w:p>
    <w:p w:rsidR="00CD0C07" w:rsidRDefault="00CD0C07" w:rsidP="006A60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851"/>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b/>
          <w:i/>
          <w:color w:val="000000" w:themeColor="text1"/>
          <w:sz w:val="28"/>
          <w:szCs w:val="28"/>
          <w:lang w:eastAsia="ru-RU"/>
        </w:rPr>
        <w:t>Потребление</w:t>
      </w:r>
      <w:r>
        <w:rPr>
          <w:rFonts w:ascii="Times New Roman" w:eastAsia="Times New Roman" w:hAnsi="Times New Roman" w:cs="Times New Roman"/>
          <w:color w:val="000000" w:themeColor="text1"/>
          <w:sz w:val="28"/>
          <w:szCs w:val="28"/>
          <w:lang w:eastAsia="ru-RU"/>
        </w:rPr>
        <w:t xml:space="preserve"> - использование населением потребительских благ в материально-вещевом форме, а также в форме услуг для удовлетворения потребителей в пище, одежде, жилище, образования, культуре, отдыхе и т.д.</w:t>
      </w:r>
    </w:p>
    <w:p w:rsidR="008E6979" w:rsidRDefault="00CD0C07" w:rsidP="006A60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851"/>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b/>
          <w:i/>
          <w:color w:val="000000" w:themeColor="text1"/>
          <w:sz w:val="28"/>
          <w:szCs w:val="28"/>
          <w:lang w:eastAsia="ru-RU"/>
        </w:rPr>
        <w:t>Освобождение</w:t>
      </w:r>
      <w:r>
        <w:rPr>
          <w:rFonts w:ascii="Times New Roman" w:eastAsia="Times New Roman" w:hAnsi="Times New Roman" w:cs="Times New Roman"/>
          <w:color w:val="000000" w:themeColor="text1"/>
          <w:sz w:val="28"/>
          <w:szCs w:val="28"/>
          <w:lang w:eastAsia="ru-RU"/>
        </w:rPr>
        <w:t xml:space="preserve"> означает способ, которым потребители, приобретая новые товары, избавляются от продуктов, бывших в потреблении, или избавляются</w:t>
      </w:r>
      <w:r w:rsidR="006A60AC" w:rsidRPr="006A60AC">
        <w:rPr>
          <w:rFonts w:ascii="Times New Roman" w:eastAsia="Times New Roman" w:hAnsi="Times New Roman" w:cs="Times New Roman"/>
          <w:color w:val="000000" w:themeColor="text1"/>
          <w:sz w:val="28"/>
          <w:szCs w:val="28"/>
          <w:lang w:eastAsia="ru-RU"/>
        </w:rPr>
        <w:t xml:space="preserve"> </w:t>
      </w:r>
      <w:r w:rsidR="006A60AC" w:rsidRPr="006A60AC">
        <w:rPr>
          <w:rFonts w:ascii="Times New Roman" w:eastAsia="Times New Roman" w:hAnsi="Times New Roman" w:cs="Times New Roman"/>
          <w:color w:val="000000" w:themeColor="text1"/>
          <w:sz w:val="28"/>
          <w:szCs w:val="28"/>
          <w:lang w:eastAsia="ru-RU"/>
        </w:rPr>
        <w:cr/>
      </w:r>
      <w:r>
        <w:rPr>
          <w:rFonts w:ascii="Times New Roman" w:eastAsia="Times New Roman" w:hAnsi="Times New Roman" w:cs="Times New Roman"/>
          <w:color w:val="000000" w:themeColor="text1"/>
          <w:sz w:val="28"/>
          <w:szCs w:val="28"/>
          <w:lang w:eastAsia="ru-RU"/>
        </w:rPr>
        <w:t>от упаковки.</w:t>
      </w:r>
    </w:p>
    <w:p w:rsidR="00CD0C07" w:rsidRDefault="00CD0C07" w:rsidP="006A60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851"/>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В последнее время исследователи и практики стали уделять больше внимания анализу потребителя. </w:t>
      </w:r>
    </w:p>
    <w:p w:rsidR="00CD0C07" w:rsidRDefault="00CD0C07" w:rsidP="006A60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851"/>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В успешно развивающихся организациях понимают, что каждый аспект маркетинговой программы  должен разрабатывается с учетом поведения потребителей.</w:t>
      </w:r>
    </w:p>
    <w:p w:rsidR="00CD0C07" w:rsidRDefault="00CD0C07" w:rsidP="006A60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851"/>
        <w:jc w:val="both"/>
        <w:rPr>
          <w:rFonts w:ascii="Times New Roman" w:eastAsia="Times New Roman" w:hAnsi="Times New Roman" w:cs="Times New Roman"/>
          <w:color w:val="000000" w:themeColor="text1"/>
          <w:sz w:val="28"/>
          <w:szCs w:val="28"/>
          <w:lang w:eastAsia="ru-RU"/>
        </w:rPr>
      </w:pPr>
    </w:p>
    <w:p w:rsidR="008E6979" w:rsidRPr="006A60AC" w:rsidRDefault="002B620C" w:rsidP="008E6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1134"/>
        <w:jc w:val="both"/>
        <w:rPr>
          <w:rFonts w:ascii="Times New Roman" w:eastAsia="Times New Roman" w:hAnsi="Times New Roman" w:cs="Times New Roman"/>
          <w:b/>
          <w:i/>
          <w:color w:val="000000" w:themeColor="text1"/>
          <w:sz w:val="28"/>
          <w:szCs w:val="28"/>
          <w:lang w:eastAsia="ru-RU"/>
        </w:rPr>
      </w:pPr>
      <w:r>
        <w:rPr>
          <w:rFonts w:ascii="Times New Roman" w:eastAsia="Times New Roman" w:hAnsi="Times New Roman" w:cs="Times New Roman"/>
          <w:b/>
          <w:i/>
          <w:color w:val="000000" w:themeColor="text1"/>
          <w:sz w:val="28"/>
          <w:szCs w:val="28"/>
          <w:lang w:eastAsia="ru-RU"/>
        </w:rPr>
        <w:t>1</w:t>
      </w:r>
      <w:r w:rsidR="008E6979" w:rsidRPr="006A60AC">
        <w:rPr>
          <w:rFonts w:ascii="Times New Roman" w:eastAsia="Times New Roman" w:hAnsi="Times New Roman" w:cs="Times New Roman"/>
          <w:b/>
          <w:i/>
          <w:color w:val="000000" w:themeColor="text1"/>
          <w:sz w:val="28"/>
          <w:szCs w:val="28"/>
          <w:lang w:eastAsia="ru-RU"/>
        </w:rPr>
        <w:t>.2.  Классификация моделей рынка</w:t>
      </w:r>
    </w:p>
    <w:p w:rsidR="00641DAB" w:rsidRPr="00641DAB" w:rsidRDefault="00641DAB" w:rsidP="00641DAB">
      <w:pPr>
        <w:pStyle w:val="a4"/>
        <w:shd w:val="clear" w:color="auto" w:fill="FFFFFF"/>
        <w:spacing w:before="0" w:beforeAutospacing="0" w:after="0" w:afterAutospacing="0" w:line="360" w:lineRule="auto"/>
        <w:ind w:firstLine="851"/>
        <w:jc w:val="both"/>
        <w:rPr>
          <w:color w:val="000000" w:themeColor="text1"/>
          <w:sz w:val="28"/>
          <w:szCs w:val="28"/>
        </w:rPr>
      </w:pPr>
      <w:r w:rsidRPr="00641DAB">
        <w:rPr>
          <w:color w:val="000000" w:themeColor="text1"/>
          <w:sz w:val="28"/>
          <w:szCs w:val="28"/>
        </w:rPr>
        <w:t xml:space="preserve">В общеэкономическом плане под рынком понимается место, где собираются для совершения акта купли-продажи как продавцы, так и покупатели, все субъекты купли-продажи определенных товаров. В </w:t>
      </w:r>
      <w:r w:rsidRPr="00641DAB">
        <w:rPr>
          <w:color w:val="000000" w:themeColor="text1"/>
          <w:sz w:val="28"/>
          <w:szCs w:val="28"/>
        </w:rPr>
        <w:lastRenderedPageBreak/>
        <w:t>маркетинге обычно под рынком понимается совокупность всех потенциальных потребителей, испытывающих потребность в товарах определенной отрасли и имеющих возможность ее удовлетворить.</w:t>
      </w:r>
    </w:p>
    <w:p w:rsidR="00641DAB" w:rsidRPr="00641DAB" w:rsidRDefault="00641DAB" w:rsidP="00641DAB">
      <w:pPr>
        <w:pStyle w:val="a4"/>
        <w:shd w:val="clear" w:color="auto" w:fill="FFFFFF"/>
        <w:spacing w:before="0" w:beforeAutospacing="0" w:after="0" w:afterAutospacing="0" w:line="360" w:lineRule="auto"/>
        <w:ind w:firstLine="851"/>
        <w:jc w:val="both"/>
        <w:rPr>
          <w:color w:val="000000" w:themeColor="text1"/>
          <w:sz w:val="28"/>
          <w:szCs w:val="28"/>
        </w:rPr>
      </w:pPr>
      <w:r w:rsidRPr="00641DAB">
        <w:rPr>
          <w:color w:val="000000" w:themeColor="text1"/>
          <w:sz w:val="28"/>
          <w:szCs w:val="28"/>
        </w:rPr>
        <w:t>Рынок создается вокруг различных объектов, представляющих какую-нибудь ценность. В этом плане говорят о рынке потребительских товаров, рынке труда, рынке ценных бумаг, рынке капитала и т.д. В зависимости от вида потребителей различают следующие типы рынков: потребительский рынок</w:t>
      </w:r>
      <w:r>
        <w:rPr>
          <w:color w:val="000000" w:themeColor="text1"/>
          <w:sz w:val="28"/>
          <w:szCs w:val="28"/>
        </w:rPr>
        <w:t xml:space="preserve"> и </w:t>
      </w:r>
      <w:r w:rsidRPr="00641DAB">
        <w:rPr>
          <w:color w:val="000000" w:themeColor="text1"/>
          <w:sz w:val="28"/>
          <w:szCs w:val="28"/>
        </w:rPr>
        <w:t>рынки организаций или организационные рынки. Последние подразделяются на рынки продукции производственно-технического назначения, рынки перепродаж и рынки государственных учреждений.</w:t>
      </w:r>
    </w:p>
    <w:p w:rsidR="00641DAB" w:rsidRPr="00641DAB" w:rsidRDefault="00641DAB" w:rsidP="00641DAB">
      <w:pPr>
        <w:pStyle w:val="a4"/>
        <w:shd w:val="clear" w:color="auto" w:fill="FFFFFF"/>
        <w:spacing w:before="0" w:beforeAutospacing="0" w:after="0" w:afterAutospacing="0" w:line="360" w:lineRule="auto"/>
        <w:ind w:firstLine="851"/>
        <w:jc w:val="both"/>
        <w:rPr>
          <w:color w:val="000000" w:themeColor="text1"/>
          <w:sz w:val="28"/>
          <w:szCs w:val="28"/>
        </w:rPr>
      </w:pPr>
      <w:r w:rsidRPr="00C04D52">
        <w:rPr>
          <w:i/>
          <w:color w:val="000000" w:themeColor="text1"/>
          <w:sz w:val="28"/>
          <w:szCs w:val="28"/>
        </w:rPr>
        <w:t>Потребительский рынок</w:t>
      </w:r>
      <w:r w:rsidRPr="00641DAB">
        <w:rPr>
          <w:color w:val="000000" w:themeColor="text1"/>
          <w:sz w:val="28"/>
          <w:szCs w:val="28"/>
        </w:rPr>
        <w:t xml:space="preserve"> </w:t>
      </w:r>
      <w:r>
        <w:rPr>
          <w:color w:val="000000" w:themeColor="text1"/>
          <w:sz w:val="28"/>
          <w:szCs w:val="28"/>
        </w:rPr>
        <w:t>–</w:t>
      </w:r>
      <w:r w:rsidRPr="00641DAB">
        <w:rPr>
          <w:color w:val="000000" w:themeColor="text1"/>
          <w:sz w:val="28"/>
          <w:szCs w:val="28"/>
        </w:rPr>
        <w:t xml:space="preserve"> совокупность индивидов и семей, покупающих товары и услуги для личного потребления. </w:t>
      </w:r>
    </w:p>
    <w:p w:rsidR="00E25D9A" w:rsidRDefault="00641DAB" w:rsidP="00641DAB">
      <w:pPr>
        <w:pStyle w:val="a4"/>
        <w:shd w:val="clear" w:color="auto" w:fill="FFFFFF"/>
        <w:spacing w:before="0" w:beforeAutospacing="0" w:after="0" w:afterAutospacing="0" w:line="360" w:lineRule="auto"/>
        <w:ind w:firstLine="851"/>
        <w:jc w:val="both"/>
        <w:rPr>
          <w:color w:val="000000" w:themeColor="text1"/>
          <w:sz w:val="28"/>
          <w:szCs w:val="28"/>
        </w:rPr>
      </w:pPr>
      <w:r w:rsidRPr="00C04D52">
        <w:rPr>
          <w:i/>
          <w:color w:val="000000" w:themeColor="text1"/>
          <w:sz w:val="28"/>
          <w:szCs w:val="28"/>
        </w:rPr>
        <w:t>Рынок продукции производственно-технического назначения</w:t>
      </w:r>
      <w:r w:rsidRPr="00641DAB">
        <w:rPr>
          <w:color w:val="000000" w:themeColor="text1"/>
          <w:sz w:val="28"/>
          <w:szCs w:val="28"/>
        </w:rPr>
        <w:t xml:space="preserve"> </w:t>
      </w:r>
      <w:r>
        <w:rPr>
          <w:color w:val="000000" w:themeColor="text1"/>
          <w:sz w:val="28"/>
          <w:szCs w:val="28"/>
        </w:rPr>
        <w:t>–</w:t>
      </w:r>
      <w:r w:rsidR="00C04D52">
        <w:rPr>
          <w:color w:val="000000" w:themeColor="text1"/>
          <w:sz w:val="28"/>
          <w:szCs w:val="28"/>
        </w:rPr>
        <w:t xml:space="preserve"> совокупность </w:t>
      </w:r>
      <w:r w:rsidRPr="00641DAB">
        <w:rPr>
          <w:color w:val="000000" w:themeColor="text1"/>
          <w:sz w:val="28"/>
          <w:szCs w:val="28"/>
        </w:rPr>
        <w:t xml:space="preserve">организаций и частных лип, приобретающих товары и услуги, которые используются при производстве других продуктов. </w:t>
      </w:r>
    </w:p>
    <w:p w:rsidR="00641DAB" w:rsidRPr="00641DAB" w:rsidRDefault="00641DAB" w:rsidP="00641DAB">
      <w:pPr>
        <w:pStyle w:val="a4"/>
        <w:shd w:val="clear" w:color="auto" w:fill="FFFFFF"/>
        <w:spacing w:before="0" w:beforeAutospacing="0" w:after="0" w:afterAutospacing="0" w:line="360" w:lineRule="auto"/>
        <w:ind w:firstLine="851"/>
        <w:jc w:val="both"/>
        <w:rPr>
          <w:color w:val="000000" w:themeColor="text1"/>
          <w:sz w:val="28"/>
          <w:szCs w:val="28"/>
        </w:rPr>
      </w:pPr>
      <w:r w:rsidRPr="00C04D52">
        <w:rPr>
          <w:i/>
          <w:color w:val="000000" w:themeColor="text1"/>
          <w:sz w:val="28"/>
          <w:szCs w:val="28"/>
        </w:rPr>
        <w:t>Рынок перепродаж</w:t>
      </w:r>
      <w:r w:rsidRPr="00641DAB">
        <w:rPr>
          <w:color w:val="000000" w:themeColor="text1"/>
          <w:sz w:val="28"/>
          <w:szCs w:val="28"/>
        </w:rPr>
        <w:t xml:space="preserve"> — совокупность организаций и индивидуальных лиц, приобретающих товары с целью</w:t>
      </w:r>
      <w:r w:rsidR="00C04D52">
        <w:rPr>
          <w:color w:val="000000" w:themeColor="text1"/>
          <w:sz w:val="28"/>
          <w:szCs w:val="28"/>
        </w:rPr>
        <w:t xml:space="preserve"> </w:t>
      </w:r>
      <w:r w:rsidRPr="00641DAB">
        <w:rPr>
          <w:color w:val="000000" w:themeColor="text1"/>
          <w:sz w:val="28"/>
          <w:szCs w:val="28"/>
        </w:rPr>
        <w:t>их перепродажи или сдачи в аренду.</w:t>
      </w:r>
    </w:p>
    <w:p w:rsidR="00641DAB" w:rsidRPr="00641DAB" w:rsidRDefault="00641DAB" w:rsidP="00641DAB">
      <w:pPr>
        <w:pStyle w:val="a4"/>
        <w:shd w:val="clear" w:color="auto" w:fill="FFFFFF"/>
        <w:spacing w:before="0" w:beforeAutospacing="0" w:after="0" w:afterAutospacing="0" w:line="360" w:lineRule="auto"/>
        <w:ind w:firstLine="851"/>
        <w:jc w:val="both"/>
        <w:rPr>
          <w:color w:val="000000" w:themeColor="text1"/>
          <w:sz w:val="28"/>
          <w:szCs w:val="28"/>
        </w:rPr>
      </w:pPr>
      <w:r w:rsidRPr="00C04D52">
        <w:rPr>
          <w:i/>
          <w:color w:val="000000" w:themeColor="text1"/>
          <w:sz w:val="28"/>
          <w:szCs w:val="28"/>
        </w:rPr>
        <w:t>Рынок государственных учреждений</w:t>
      </w:r>
      <w:r w:rsidRPr="00641DAB">
        <w:rPr>
          <w:color w:val="000000" w:themeColor="text1"/>
          <w:sz w:val="28"/>
          <w:szCs w:val="28"/>
        </w:rPr>
        <w:t xml:space="preserve"> — государст</w:t>
      </w:r>
      <w:r w:rsidR="00E25D9A">
        <w:rPr>
          <w:color w:val="000000" w:themeColor="text1"/>
          <w:sz w:val="28"/>
          <w:szCs w:val="28"/>
        </w:rPr>
        <w:t>венные учреждения всех уровней</w:t>
      </w:r>
      <w:r w:rsidRPr="00641DAB">
        <w:rPr>
          <w:color w:val="000000" w:themeColor="text1"/>
          <w:sz w:val="28"/>
          <w:szCs w:val="28"/>
        </w:rPr>
        <w:t>, покупающие или арендую</w:t>
      </w:r>
      <w:r w:rsidR="002B620C">
        <w:rPr>
          <w:color w:val="000000" w:themeColor="text1"/>
          <w:sz w:val="28"/>
          <w:szCs w:val="28"/>
        </w:rPr>
        <w:t>щие</w:t>
      </w:r>
      <w:r w:rsidRPr="00641DAB">
        <w:rPr>
          <w:color w:val="000000" w:themeColor="text1"/>
          <w:sz w:val="28"/>
          <w:szCs w:val="28"/>
        </w:rPr>
        <w:t xml:space="preserve"> товары и услуг</w:t>
      </w:r>
      <w:r w:rsidR="002B620C">
        <w:rPr>
          <w:color w:val="000000" w:themeColor="text1"/>
          <w:sz w:val="28"/>
          <w:szCs w:val="28"/>
        </w:rPr>
        <w:t>и</w:t>
      </w:r>
      <w:r w:rsidRPr="00641DAB">
        <w:rPr>
          <w:color w:val="000000" w:themeColor="text1"/>
          <w:sz w:val="28"/>
          <w:szCs w:val="28"/>
        </w:rPr>
        <w:t xml:space="preserve"> для выполнения своих функци</w:t>
      </w:r>
      <w:r w:rsidR="002B620C">
        <w:rPr>
          <w:color w:val="000000" w:themeColor="text1"/>
          <w:sz w:val="28"/>
          <w:szCs w:val="28"/>
        </w:rPr>
        <w:t>й</w:t>
      </w:r>
      <w:r w:rsidRPr="00641DAB">
        <w:rPr>
          <w:color w:val="000000" w:themeColor="text1"/>
          <w:sz w:val="28"/>
          <w:szCs w:val="28"/>
        </w:rPr>
        <w:t>.</w:t>
      </w:r>
    </w:p>
    <w:p w:rsidR="00641DAB" w:rsidRPr="00641DAB" w:rsidRDefault="00641DAB" w:rsidP="00641DAB">
      <w:pPr>
        <w:pStyle w:val="a4"/>
        <w:shd w:val="clear" w:color="auto" w:fill="FFFFFF"/>
        <w:spacing w:before="0" w:beforeAutospacing="0" w:after="0" w:afterAutospacing="0" w:line="360" w:lineRule="auto"/>
        <w:ind w:firstLine="851"/>
        <w:jc w:val="both"/>
        <w:rPr>
          <w:color w:val="000000" w:themeColor="text1"/>
          <w:sz w:val="28"/>
          <w:szCs w:val="28"/>
        </w:rPr>
      </w:pPr>
      <w:r w:rsidRPr="00641DAB">
        <w:rPr>
          <w:color w:val="000000" w:themeColor="text1"/>
          <w:sz w:val="28"/>
          <w:szCs w:val="28"/>
        </w:rPr>
        <w:t>В зависимости от степени вовлеченности потребителя в процесс продаж выделяют: потенциальный рынок</w:t>
      </w:r>
      <w:r w:rsidR="002B620C">
        <w:rPr>
          <w:color w:val="000000" w:themeColor="text1"/>
          <w:sz w:val="28"/>
          <w:szCs w:val="28"/>
        </w:rPr>
        <w:t xml:space="preserve">, </w:t>
      </w:r>
      <w:r w:rsidRPr="00641DAB">
        <w:rPr>
          <w:color w:val="000000" w:themeColor="text1"/>
          <w:sz w:val="28"/>
          <w:szCs w:val="28"/>
        </w:rPr>
        <w:t>доступный рынок</w:t>
      </w:r>
      <w:r w:rsidR="002B620C">
        <w:rPr>
          <w:color w:val="000000" w:themeColor="text1"/>
          <w:sz w:val="28"/>
          <w:szCs w:val="28"/>
        </w:rPr>
        <w:t>,</w:t>
      </w:r>
      <w:r w:rsidRPr="00641DAB">
        <w:rPr>
          <w:color w:val="000000" w:themeColor="text1"/>
          <w:sz w:val="28"/>
          <w:szCs w:val="28"/>
        </w:rPr>
        <w:t xml:space="preserve"> квалифицированный доступный рынок</w:t>
      </w:r>
      <w:r w:rsidR="002B620C">
        <w:rPr>
          <w:color w:val="000000" w:themeColor="text1"/>
          <w:sz w:val="28"/>
          <w:szCs w:val="28"/>
        </w:rPr>
        <w:t xml:space="preserve">, </w:t>
      </w:r>
      <w:r w:rsidRPr="00641DAB">
        <w:rPr>
          <w:color w:val="000000" w:themeColor="text1"/>
          <w:sz w:val="28"/>
          <w:szCs w:val="28"/>
        </w:rPr>
        <w:t>целевой рынок</w:t>
      </w:r>
      <w:r w:rsidR="002B620C">
        <w:rPr>
          <w:color w:val="000000" w:themeColor="text1"/>
          <w:sz w:val="28"/>
          <w:szCs w:val="28"/>
        </w:rPr>
        <w:t>,</w:t>
      </w:r>
      <w:r w:rsidRPr="00641DAB">
        <w:rPr>
          <w:color w:val="000000" w:themeColor="text1"/>
          <w:sz w:val="28"/>
          <w:szCs w:val="28"/>
        </w:rPr>
        <w:t xml:space="preserve"> освоенный рынок.</w:t>
      </w:r>
    </w:p>
    <w:p w:rsidR="00641DAB" w:rsidRPr="00641DAB" w:rsidRDefault="00641DAB" w:rsidP="00641DAB">
      <w:pPr>
        <w:pStyle w:val="a4"/>
        <w:shd w:val="clear" w:color="auto" w:fill="FFFFFF"/>
        <w:spacing w:before="0" w:beforeAutospacing="0" w:after="0" w:afterAutospacing="0" w:line="360" w:lineRule="auto"/>
        <w:ind w:firstLine="851"/>
        <w:jc w:val="both"/>
        <w:rPr>
          <w:color w:val="000000" w:themeColor="text1"/>
          <w:sz w:val="28"/>
          <w:szCs w:val="28"/>
        </w:rPr>
      </w:pPr>
      <w:r w:rsidRPr="00C04D52">
        <w:rPr>
          <w:i/>
          <w:color w:val="000000" w:themeColor="text1"/>
          <w:sz w:val="28"/>
          <w:szCs w:val="28"/>
        </w:rPr>
        <w:t>Потенциальный рынок</w:t>
      </w:r>
      <w:r w:rsidRPr="00641DAB">
        <w:rPr>
          <w:color w:val="000000" w:themeColor="text1"/>
          <w:sz w:val="28"/>
          <w:szCs w:val="28"/>
        </w:rPr>
        <w:t xml:space="preserve"> — совокупность потребителей, проявляющих некоторый интерес к определенному продукту.</w:t>
      </w:r>
    </w:p>
    <w:p w:rsidR="00641DAB" w:rsidRPr="00641DAB" w:rsidRDefault="00641DAB" w:rsidP="00641DAB">
      <w:pPr>
        <w:pStyle w:val="a4"/>
        <w:shd w:val="clear" w:color="auto" w:fill="FFFFFF"/>
        <w:spacing w:before="0" w:beforeAutospacing="0" w:after="0" w:afterAutospacing="0" w:line="360" w:lineRule="auto"/>
        <w:ind w:firstLine="851"/>
        <w:jc w:val="both"/>
        <w:rPr>
          <w:color w:val="000000" w:themeColor="text1"/>
          <w:sz w:val="28"/>
          <w:szCs w:val="28"/>
        </w:rPr>
      </w:pPr>
      <w:r w:rsidRPr="00C04D52">
        <w:rPr>
          <w:i/>
          <w:color w:val="000000" w:themeColor="text1"/>
          <w:sz w:val="28"/>
          <w:szCs w:val="28"/>
        </w:rPr>
        <w:t>Доступный рынок</w:t>
      </w:r>
      <w:r w:rsidRPr="00641DAB">
        <w:rPr>
          <w:color w:val="000000" w:themeColor="text1"/>
          <w:sz w:val="28"/>
          <w:szCs w:val="28"/>
        </w:rPr>
        <w:t xml:space="preserve"> — группа потребителей, имеющих интерес, средства и доступ к определенному продукту.</w:t>
      </w:r>
    </w:p>
    <w:p w:rsidR="00641DAB" w:rsidRPr="00641DAB" w:rsidRDefault="00641DAB" w:rsidP="00641DAB">
      <w:pPr>
        <w:pStyle w:val="a4"/>
        <w:shd w:val="clear" w:color="auto" w:fill="FFFFFF"/>
        <w:spacing w:before="0" w:beforeAutospacing="0" w:after="0" w:afterAutospacing="0" w:line="360" w:lineRule="auto"/>
        <w:ind w:firstLine="851"/>
        <w:jc w:val="both"/>
        <w:rPr>
          <w:color w:val="000000" w:themeColor="text1"/>
          <w:sz w:val="28"/>
          <w:szCs w:val="28"/>
        </w:rPr>
      </w:pPr>
      <w:r w:rsidRPr="00C04D52">
        <w:rPr>
          <w:i/>
          <w:color w:val="000000" w:themeColor="text1"/>
          <w:sz w:val="28"/>
          <w:szCs w:val="28"/>
        </w:rPr>
        <w:t>Квалифицированный, доступный рынок</w:t>
      </w:r>
      <w:r w:rsidRPr="00641DAB">
        <w:rPr>
          <w:color w:val="000000" w:themeColor="text1"/>
          <w:sz w:val="28"/>
          <w:szCs w:val="28"/>
        </w:rPr>
        <w:t xml:space="preserve"> — совокупность потребителей, имеющих интерес, средства, доступ к рынку, а также </w:t>
      </w:r>
      <w:r w:rsidRPr="00641DAB">
        <w:rPr>
          <w:color w:val="000000" w:themeColor="text1"/>
          <w:sz w:val="28"/>
          <w:szCs w:val="28"/>
        </w:rPr>
        <w:lastRenderedPageBreak/>
        <w:t>удовлетворяющих законодательным требованиям, например, возрастным ограничениям на вождение автомобиля.</w:t>
      </w:r>
    </w:p>
    <w:p w:rsidR="00641DAB" w:rsidRPr="00641DAB" w:rsidRDefault="00641DAB" w:rsidP="00641DAB">
      <w:pPr>
        <w:pStyle w:val="a4"/>
        <w:shd w:val="clear" w:color="auto" w:fill="FFFFFF"/>
        <w:spacing w:before="0" w:beforeAutospacing="0" w:after="0" w:afterAutospacing="0" w:line="360" w:lineRule="auto"/>
        <w:ind w:firstLine="851"/>
        <w:jc w:val="both"/>
        <w:rPr>
          <w:color w:val="000000" w:themeColor="text1"/>
          <w:sz w:val="28"/>
          <w:szCs w:val="28"/>
        </w:rPr>
      </w:pPr>
      <w:r w:rsidRPr="00C04D52">
        <w:rPr>
          <w:i/>
          <w:color w:val="000000" w:themeColor="text1"/>
          <w:sz w:val="28"/>
          <w:szCs w:val="28"/>
        </w:rPr>
        <w:t>Освоенный рынок</w:t>
      </w:r>
      <w:r w:rsidRPr="00641DAB">
        <w:rPr>
          <w:color w:val="000000" w:themeColor="text1"/>
          <w:sz w:val="28"/>
          <w:szCs w:val="28"/>
        </w:rPr>
        <w:t xml:space="preserve"> — совокупность потребителей, уже купивших какой-то продукт.</w:t>
      </w:r>
    </w:p>
    <w:p w:rsidR="00641DAB" w:rsidRPr="00641DAB" w:rsidRDefault="00641DAB" w:rsidP="00641DAB">
      <w:pPr>
        <w:pStyle w:val="a4"/>
        <w:shd w:val="clear" w:color="auto" w:fill="FFFFFF"/>
        <w:spacing w:before="0" w:beforeAutospacing="0" w:after="0" w:afterAutospacing="0" w:line="360" w:lineRule="auto"/>
        <w:ind w:firstLine="851"/>
        <w:jc w:val="both"/>
        <w:rPr>
          <w:color w:val="000000" w:themeColor="text1"/>
          <w:sz w:val="28"/>
          <w:szCs w:val="28"/>
        </w:rPr>
      </w:pPr>
      <w:r w:rsidRPr="00641DAB">
        <w:rPr>
          <w:color w:val="000000" w:themeColor="text1"/>
          <w:sz w:val="28"/>
          <w:szCs w:val="28"/>
        </w:rPr>
        <w:t xml:space="preserve">В основе процесса выбора целевых рынков лежит изучение такого базового показателя, как рыночный спрос. </w:t>
      </w:r>
      <w:r w:rsidRPr="00E25D9A">
        <w:rPr>
          <w:i/>
          <w:color w:val="000000" w:themeColor="text1"/>
          <w:sz w:val="28"/>
          <w:szCs w:val="28"/>
        </w:rPr>
        <w:t>Рыночный спрос</w:t>
      </w:r>
      <w:r w:rsidRPr="00641DAB">
        <w:rPr>
          <w:color w:val="000000" w:themeColor="text1"/>
          <w:sz w:val="28"/>
          <w:szCs w:val="28"/>
        </w:rPr>
        <w:t xml:space="preserve"> — это общий объем продаж на определенном рынке (частном или совокупном) определенной марки товара или совокупности марок товара за определенный период времени.</w:t>
      </w:r>
    </w:p>
    <w:p w:rsidR="00C04D52" w:rsidRPr="00C04D52" w:rsidRDefault="00C04D52" w:rsidP="00C04D52">
      <w:pPr>
        <w:pStyle w:val="a4"/>
        <w:shd w:val="clear" w:color="auto" w:fill="FFFFFF"/>
        <w:spacing w:before="0" w:beforeAutospacing="0" w:after="0" w:afterAutospacing="0" w:line="360" w:lineRule="auto"/>
        <w:ind w:firstLine="851"/>
        <w:jc w:val="both"/>
        <w:rPr>
          <w:color w:val="000000" w:themeColor="text1"/>
          <w:sz w:val="28"/>
          <w:szCs w:val="28"/>
        </w:rPr>
      </w:pPr>
      <w:r w:rsidRPr="00C04D52">
        <w:rPr>
          <w:color w:val="000000" w:themeColor="text1"/>
          <w:sz w:val="28"/>
          <w:szCs w:val="28"/>
        </w:rPr>
        <w:t>В зависимости от уровня маркетинговых усилий различают первичный спрос, рыночный потенциал и текущий рыночный спрос.</w:t>
      </w:r>
    </w:p>
    <w:p w:rsidR="00C04D52" w:rsidRPr="00C04D52" w:rsidRDefault="00C04D52" w:rsidP="00C04D52">
      <w:pPr>
        <w:pStyle w:val="a4"/>
        <w:shd w:val="clear" w:color="auto" w:fill="FFFFFF"/>
        <w:spacing w:before="0" w:beforeAutospacing="0" w:after="0" w:afterAutospacing="0" w:line="360" w:lineRule="auto"/>
        <w:ind w:firstLine="851"/>
        <w:jc w:val="both"/>
        <w:rPr>
          <w:color w:val="000000" w:themeColor="text1"/>
          <w:sz w:val="28"/>
          <w:szCs w:val="28"/>
        </w:rPr>
      </w:pPr>
      <w:r w:rsidRPr="00C04D52">
        <w:rPr>
          <w:color w:val="000000" w:themeColor="text1"/>
          <w:sz w:val="28"/>
          <w:szCs w:val="28"/>
        </w:rPr>
        <w:t>С точки зрения влияния маркетинговой деятельности на величину спроса выделяют два крайних типа рынка: расширяющийся рынок и не расширяющийся рынок; первый — реагирует на применение инструментов маркетинг, второй — не реагирует.</w:t>
      </w:r>
    </w:p>
    <w:p w:rsidR="00C04D52" w:rsidRDefault="00C04D52" w:rsidP="008E6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851"/>
        <w:jc w:val="both"/>
        <w:rPr>
          <w:rFonts w:ascii="Times New Roman" w:eastAsia="Times New Roman" w:hAnsi="Times New Roman" w:cs="Times New Roman"/>
          <w:color w:val="000000" w:themeColor="text1"/>
          <w:sz w:val="28"/>
          <w:szCs w:val="28"/>
          <w:lang w:eastAsia="ru-RU"/>
        </w:rPr>
        <w:sectPr w:rsidR="00C04D52" w:rsidSect="00FD7BE2">
          <w:pgSz w:w="11906" w:h="16838"/>
          <w:pgMar w:top="1134" w:right="850" w:bottom="1134" w:left="1701" w:header="708" w:footer="708" w:gutter="0"/>
          <w:cols w:space="708"/>
          <w:docGrid w:linePitch="360"/>
        </w:sectPr>
      </w:pPr>
    </w:p>
    <w:p w:rsidR="008E6979" w:rsidRPr="008E6979" w:rsidRDefault="008E6979" w:rsidP="008E6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b/>
          <w:color w:val="000000" w:themeColor="text1"/>
          <w:sz w:val="28"/>
          <w:szCs w:val="28"/>
          <w:lang w:eastAsia="ru-RU"/>
        </w:rPr>
      </w:pPr>
      <w:r w:rsidRPr="008E6979">
        <w:rPr>
          <w:rFonts w:ascii="Times New Roman" w:eastAsia="Times New Roman" w:hAnsi="Times New Roman" w:cs="Times New Roman"/>
          <w:b/>
          <w:i/>
          <w:color w:val="000000" w:themeColor="text1"/>
          <w:sz w:val="28"/>
          <w:szCs w:val="28"/>
          <w:lang w:eastAsia="ru-RU"/>
        </w:rPr>
        <w:lastRenderedPageBreak/>
        <w:t>Глава 2. Изучение мотивов потребительского поведения</w:t>
      </w:r>
    </w:p>
    <w:p w:rsidR="00C04D52" w:rsidRDefault="00C04D52" w:rsidP="008E6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1134"/>
        <w:jc w:val="both"/>
        <w:rPr>
          <w:rFonts w:ascii="Times New Roman" w:eastAsia="Times New Roman" w:hAnsi="Times New Roman" w:cs="Times New Roman"/>
          <w:b/>
          <w:i/>
          <w:color w:val="000000" w:themeColor="text1"/>
          <w:sz w:val="28"/>
          <w:szCs w:val="28"/>
          <w:lang w:eastAsia="ru-RU"/>
        </w:rPr>
      </w:pPr>
    </w:p>
    <w:p w:rsidR="008E6979" w:rsidRPr="00C04D52" w:rsidRDefault="002B620C" w:rsidP="008E6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1134"/>
        <w:jc w:val="both"/>
        <w:rPr>
          <w:rFonts w:ascii="Times New Roman" w:eastAsia="Times New Roman" w:hAnsi="Times New Roman" w:cs="Times New Roman"/>
          <w:b/>
          <w:i/>
          <w:color w:val="000000" w:themeColor="text1"/>
          <w:sz w:val="28"/>
          <w:szCs w:val="28"/>
          <w:lang w:eastAsia="ru-RU"/>
        </w:rPr>
      </w:pPr>
      <w:r>
        <w:rPr>
          <w:rFonts w:ascii="Times New Roman" w:eastAsia="Times New Roman" w:hAnsi="Times New Roman" w:cs="Times New Roman"/>
          <w:b/>
          <w:i/>
          <w:color w:val="000000" w:themeColor="text1"/>
          <w:sz w:val="28"/>
          <w:szCs w:val="28"/>
          <w:lang w:eastAsia="ru-RU"/>
        </w:rPr>
        <w:t>2</w:t>
      </w:r>
      <w:r w:rsidR="008E6979" w:rsidRPr="00C04D52">
        <w:rPr>
          <w:rFonts w:ascii="Times New Roman" w:eastAsia="Times New Roman" w:hAnsi="Times New Roman" w:cs="Times New Roman"/>
          <w:b/>
          <w:i/>
          <w:color w:val="000000" w:themeColor="text1"/>
          <w:sz w:val="28"/>
          <w:szCs w:val="28"/>
          <w:lang w:eastAsia="ru-RU"/>
        </w:rPr>
        <w:t>.1. Процесс принятия решения о покупке</w:t>
      </w:r>
    </w:p>
    <w:p w:rsidR="00C000FC" w:rsidRDefault="00C000FC" w:rsidP="00C04D52">
      <w:pPr>
        <w:shd w:val="clear" w:color="auto" w:fill="FFFFFF"/>
        <w:spacing w:after="0" w:line="360" w:lineRule="auto"/>
        <w:ind w:firstLine="851"/>
        <w:jc w:val="both"/>
        <w:textAlignment w:val="baseline"/>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Решения потребителя о покупке часто начинается с осознания им потребности в решении потребительской проблемы, которая формально требует </w:t>
      </w:r>
      <w:r w:rsidR="00A61B19">
        <w:rPr>
          <w:rFonts w:ascii="Times New Roman" w:eastAsia="Times New Roman" w:hAnsi="Times New Roman" w:cs="Times New Roman"/>
          <w:color w:val="000000" w:themeColor="text1"/>
          <w:sz w:val="28"/>
          <w:szCs w:val="28"/>
          <w:lang w:eastAsia="ru-RU"/>
        </w:rPr>
        <w:t>осмысления цепи последовательных действий.</w:t>
      </w:r>
    </w:p>
    <w:p w:rsidR="00A61B19" w:rsidRDefault="00A61B19" w:rsidP="00C04D52">
      <w:pPr>
        <w:shd w:val="clear" w:color="auto" w:fill="FFFFFF"/>
        <w:spacing w:after="0" w:line="360" w:lineRule="auto"/>
        <w:ind w:firstLine="851"/>
        <w:jc w:val="both"/>
        <w:textAlignment w:val="baseline"/>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На рисунке даны пять этапов, через которые проходит потребитель при принятии решения о покупке и его совершении:</w:t>
      </w:r>
    </w:p>
    <w:p w:rsidR="00A61B19" w:rsidRDefault="00A61B19" w:rsidP="00A61B19">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drawing>
          <wp:inline distT="0" distB="0" distL="0" distR="0">
            <wp:extent cx="6115050" cy="723900"/>
            <wp:effectExtent l="19050" t="0" r="19050" b="0"/>
            <wp:docPr id="1" name="Схема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C04D52" w:rsidRPr="00C04D52" w:rsidRDefault="00C04D52" w:rsidP="00C04D52">
      <w:pPr>
        <w:shd w:val="clear" w:color="auto" w:fill="FFFFFF"/>
        <w:spacing w:after="0" w:line="360" w:lineRule="auto"/>
        <w:ind w:firstLine="851"/>
        <w:jc w:val="both"/>
        <w:textAlignment w:val="baseline"/>
        <w:rPr>
          <w:rFonts w:ascii="Times New Roman" w:eastAsia="Times New Roman" w:hAnsi="Times New Roman" w:cs="Times New Roman"/>
          <w:color w:val="000000" w:themeColor="text1"/>
          <w:sz w:val="28"/>
          <w:szCs w:val="28"/>
          <w:lang w:eastAsia="ru-RU"/>
        </w:rPr>
      </w:pPr>
      <w:r w:rsidRPr="00C04D52">
        <w:rPr>
          <w:rFonts w:ascii="Times New Roman" w:eastAsia="Times New Roman" w:hAnsi="Times New Roman" w:cs="Times New Roman"/>
          <w:color w:val="000000" w:themeColor="text1"/>
          <w:sz w:val="28"/>
          <w:szCs w:val="28"/>
          <w:lang w:eastAsia="ru-RU"/>
        </w:rPr>
        <w:t>Из этого следует, что процесс покупки начинается задолго до совершения акта купли-продажи, а ее последствия проявляются в течение долгого времени после совершения этого акта. Модель нацеливает деятеля рынка на внимание к процессу в целом, а не только к этапу принятия решения</w:t>
      </w:r>
      <w:r w:rsidR="00A61B19">
        <w:rPr>
          <w:rFonts w:ascii="Times New Roman" w:eastAsia="Times New Roman" w:hAnsi="Times New Roman" w:cs="Times New Roman"/>
          <w:color w:val="000000" w:themeColor="text1"/>
          <w:sz w:val="28"/>
          <w:szCs w:val="28"/>
          <w:lang w:eastAsia="ru-RU"/>
        </w:rPr>
        <w:t xml:space="preserve"> (</w:t>
      </w:r>
      <w:r w:rsidR="00CF01BB">
        <w:rPr>
          <w:rFonts w:ascii="Times New Roman" w:eastAsia="Times New Roman" w:hAnsi="Times New Roman" w:cs="Times New Roman"/>
          <w:color w:val="000000" w:themeColor="text1"/>
          <w:sz w:val="28"/>
          <w:szCs w:val="28"/>
          <w:lang w:eastAsia="ru-RU"/>
        </w:rPr>
        <w:t>9</w:t>
      </w:r>
      <w:r w:rsidR="00A61B19">
        <w:rPr>
          <w:rFonts w:ascii="Times New Roman" w:eastAsia="Times New Roman" w:hAnsi="Times New Roman" w:cs="Times New Roman"/>
          <w:color w:val="000000" w:themeColor="text1"/>
          <w:sz w:val="28"/>
          <w:szCs w:val="28"/>
          <w:lang w:eastAsia="ru-RU"/>
        </w:rPr>
        <w:t>, стр. 254)</w:t>
      </w:r>
      <w:r w:rsidRPr="00C04D52">
        <w:rPr>
          <w:rFonts w:ascii="Times New Roman" w:eastAsia="Times New Roman" w:hAnsi="Times New Roman" w:cs="Times New Roman"/>
          <w:color w:val="000000" w:themeColor="text1"/>
          <w:sz w:val="28"/>
          <w:szCs w:val="28"/>
          <w:lang w:eastAsia="ru-RU"/>
        </w:rPr>
        <w:t>.</w:t>
      </w:r>
    </w:p>
    <w:p w:rsidR="00C04D52" w:rsidRPr="00C04D52" w:rsidRDefault="00C04D52" w:rsidP="00C04D52">
      <w:pPr>
        <w:shd w:val="clear" w:color="auto" w:fill="FFFFFF"/>
        <w:spacing w:after="0" w:line="360" w:lineRule="auto"/>
        <w:ind w:firstLine="851"/>
        <w:jc w:val="both"/>
        <w:textAlignment w:val="baseline"/>
        <w:rPr>
          <w:rFonts w:ascii="Times New Roman" w:eastAsia="Times New Roman" w:hAnsi="Times New Roman" w:cs="Times New Roman"/>
          <w:color w:val="000000" w:themeColor="text1"/>
          <w:sz w:val="28"/>
          <w:szCs w:val="28"/>
          <w:lang w:eastAsia="ru-RU"/>
        </w:rPr>
      </w:pPr>
      <w:r w:rsidRPr="00C04D52">
        <w:rPr>
          <w:rFonts w:ascii="Times New Roman" w:eastAsia="Times New Roman" w:hAnsi="Times New Roman" w:cs="Times New Roman"/>
          <w:color w:val="000000" w:themeColor="text1"/>
          <w:sz w:val="28"/>
          <w:szCs w:val="28"/>
          <w:lang w:eastAsia="ru-RU"/>
        </w:rPr>
        <w:t>Судя по модели, потребитель преодолевает все пять этапов при любой покупке. Однако при совершении обыденных покупок он пропускает некоторые этапы или меняет их последовательность. Так женщина, приобретающая привычную для себя марку зубной пасты, после осознания проблемы сразу принимает решение о покупке, пропуская этапы сбора информации и оценки вариантов. Однако будем оперировать пятью этапами, поскольку в них отражены все соображения, возникающие, когда потребитель сталкивается с новой для себя ситуацией, особенно если при этом предстоит решить не мало проблем.</w:t>
      </w:r>
    </w:p>
    <w:p w:rsidR="00C04D52" w:rsidRPr="00C04D52" w:rsidRDefault="007F1F21" w:rsidP="00C04D52">
      <w:pPr>
        <w:shd w:val="clear" w:color="auto" w:fill="FFFFFF"/>
        <w:spacing w:after="0" w:line="360" w:lineRule="auto"/>
        <w:ind w:firstLine="851"/>
        <w:jc w:val="both"/>
        <w:textAlignment w:val="baseline"/>
        <w:rPr>
          <w:rFonts w:ascii="Times New Roman" w:eastAsia="Times New Roman" w:hAnsi="Times New Roman" w:cs="Times New Roman"/>
          <w:i/>
          <w:color w:val="000000" w:themeColor="text1"/>
          <w:sz w:val="28"/>
          <w:szCs w:val="28"/>
          <w:lang w:eastAsia="ru-RU"/>
        </w:rPr>
      </w:pPr>
      <w:r w:rsidRPr="007F1F21">
        <w:rPr>
          <w:rFonts w:ascii="Times New Roman" w:eastAsia="Times New Roman" w:hAnsi="Times New Roman" w:cs="Times New Roman"/>
          <w:b/>
          <w:bCs/>
          <w:i/>
          <w:color w:val="000000" w:themeColor="text1"/>
          <w:sz w:val="28"/>
          <w:szCs w:val="28"/>
          <w:bdr w:val="none" w:sz="0" w:space="0" w:color="auto" w:frame="1"/>
          <w:lang w:eastAsia="ru-RU"/>
        </w:rPr>
        <w:t xml:space="preserve">1) </w:t>
      </w:r>
      <w:r w:rsidR="00C04D52" w:rsidRPr="00C04D52">
        <w:rPr>
          <w:rFonts w:ascii="Times New Roman" w:eastAsia="Times New Roman" w:hAnsi="Times New Roman" w:cs="Times New Roman"/>
          <w:b/>
          <w:bCs/>
          <w:i/>
          <w:color w:val="000000" w:themeColor="text1"/>
          <w:sz w:val="28"/>
          <w:szCs w:val="28"/>
          <w:bdr w:val="none" w:sz="0" w:space="0" w:color="auto" w:frame="1"/>
          <w:lang w:eastAsia="ru-RU"/>
        </w:rPr>
        <w:t>Осознание проблемы</w:t>
      </w:r>
    </w:p>
    <w:p w:rsidR="00C04D52" w:rsidRPr="00C04D52" w:rsidRDefault="00A61B19" w:rsidP="00C04D52">
      <w:pPr>
        <w:shd w:val="clear" w:color="auto" w:fill="FFFFFF"/>
        <w:spacing w:after="0" w:line="360" w:lineRule="auto"/>
        <w:ind w:firstLine="851"/>
        <w:jc w:val="both"/>
        <w:textAlignment w:val="baseline"/>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Осознание проблемы потребителем – это воспринимаемое несоответствие между желаемым и реальным его состояниями, достаточно значимое для инициирования процесса решения</w:t>
      </w:r>
      <w:r w:rsidR="00C04D52" w:rsidRPr="00C04D52">
        <w:rPr>
          <w:rFonts w:ascii="Times New Roman" w:eastAsia="Times New Roman" w:hAnsi="Times New Roman" w:cs="Times New Roman"/>
          <w:color w:val="000000" w:themeColor="text1"/>
          <w:sz w:val="28"/>
          <w:szCs w:val="28"/>
          <w:lang w:eastAsia="ru-RU"/>
        </w:rPr>
        <w:t>.</w:t>
      </w:r>
      <w:r w:rsidR="00312846">
        <w:rPr>
          <w:rFonts w:ascii="Times New Roman" w:eastAsia="Times New Roman" w:hAnsi="Times New Roman" w:cs="Times New Roman"/>
          <w:color w:val="000000" w:themeColor="text1"/>
          <w:sz w:val="28"/>
          <w:szCs w:val="28"/>
          <w:lang w:eastAsia="ru-RU"/>
        </w:rPr>
        <w:t xml:space="preserve"> Нужда может быть </w:t>
      </w:r>
      <w:r w:rsidR="00312846">
        <w:rPr>
          <w:rFonts w:ascii="Times New Roman" w:eastAsia="Times New Roman" w:hAnsi="Times New Roman" w:cs="Times New Roman"/>
          <w:color w:val="000000" w:themeColor="text1"/>
          <w:sz w:val="28"/>
          <w:szCs w:val="28"/>
          <w:lang w:eastAsia="ru-RU"/>
        </w:rPr>
        <w:lastRenderedPageBreak/>
        <w:t>возбуждена внутренними раздражителями, а  также и внешними раздражителями - запах кофе, свежевыпеченный хлеб и т.п.</w:t>
      </w:r>
      <w:r w:rsidR="00312846" w:rsidRPr="00312846">
        <w:rPr>
          <w:rFonts w:ascii="Times New Roman" w:eastAsia="Times New Roman" w:hAnsi="Times New Roman" w:cs="Times New Roman"/>
          <w:color w:val="000000" w:themeColor="text1"/>
          <w:sz w:val="28"/>
          <w:szCs w:val="28"/>
          <w:lang w:eastAsia="ru-RU"/>
        </w:rPr>
        <w:t xml:space="preserve"> </w:t>
      </w:r>
      <w:r w:rsidR="00312846">
        <w:rPr>
          <w:rFonts w:ascii="Times New Roman" w:eastAsia="Times New Roman" w:hAnsi="Times New Roman" w:cs="Times New Roman"/>
          <w:color w:val="000000" w:themeColor="text1"/>
          <w:sz w:val="28"/>
          <w:szCs w:val="28"/>
          <w:lang w:eastAsia="ru-RU"/>
        </w:rPr>
        <w:t>(</w:t>
      </w:r>
      <w:r w:rsidR="00CF01BB">
        <w:rPr>
          <w:rFonts w:ascii="Times New Roman" w:eastAsia="Times New Roman" w:hAnsi="Times New Roman" w:cs="Times New Roman"/>
          <w:color w:val="000000" w:themeColor="text1"/>
          <w:sz w:val="28"/>
          <w:szCs w:val="28"/>
          <w:lang w:eastAsia="ru-RU"/>
        </w:rPr>
        <w:t>9</w:t>
      </w:r>
      <w:r w:rsidR="00312846">
        <w:rPr>
          <w:rFonts w:ascii="Times New Roman" w:eastAsia="Times New Roman" w:hAnsi="Times New Roman" w:cs="Times New Roman"/>
          <w:color w:val="000000" w:themeColor="text1"/>
          <w:sz w:val="28"/>
          <w:szCs w:val="28"/>
          <w:lang w:eastAsia="ru-RU"/>
        </w:rPr>
        <w:t>, стр. 255).</w:t>
      </w:r>
    </w:p>
    <w:p w:rsidR="00C04D52" w:rsidRPr="00C04D52" w:rsidRDefault="00C04D52" w:rsidP="00C04D52">
      <w:pPr>
        <w:shd w:val="clear" w:color="auto" w:fill="FFFFFF"/>
        <w:spacing w:after="0" w:line="360" w:lineRule="auto"/>
        <w:ind w:firstLine="851"/>
        <w:jc w:val="both"/>
        <w:textAlignment w:val="baseline"/>
        <w:rPr>
          <w:rFonts w:ascii="Times New Roman" w:eastAsia="Times New Roman" w:hAnsi="Times New Roman" w:cs="Times New Roman"/>
          <w:color w:val="000000" w:themeColor="text1"/>
          <w:sz w:val="28"/>
          <w:szCs w:val="28"/>
          <w:lang w:eastAsia="ru-RU"/>
        </w:rPr>
      </w:pPr>
      <w:r w:rsidRPr="00C04D52">
        <w:rPr>
          <w:rFonts w:ascii="Times New Roman" w:eastAsia="Times New Roman" w:hAnsi="Times New Roman" w:cs="Times New Roman"/>
          <w:color w:val="000000" w:themeColor="text1"/>
          <w:sz w:val="28"/>
          <w:szCs w:val="28"/>
          <w:lang w:eastAsia="ru-RU"/>
        </w:rPr>
        <w:t>На этом этапе деятелю рынка необходимо выявить обстоятельства, которые обычно подталкивают человека к осознанию проблемы. Следует выявить: а) какие именно ощутимые нужды или проблемы возникли, б) чем вызвано их возникновение, в) каким образом вывели они человека на конкретный товар.</w:t>
      </w:r>
    </w:p>
    <w:p w:rsidR="00C04D52" w:rsidRPr="00C04D52" w:rsidRDefault="00C04D52" w:rsidP="00C04D52">
      <w:pPr>
        <w:shd w:val="clear" w:color="auto" w:fill="FFFFFF"/>
        <w:spacing w:after="0" w:line="360" w:lineRule="auto"/>
        <w:ind w:firstLine="851"/>
        <w:jc w:val="both"/>
        <w:textAlignment w:val="baseline"/>
        <w:rPr>
          <w:rFonts w:ascii="Times New Roman" w:eastAsia="Times New Roman" w:hAnsi="Times New Roman" w:cs="Times New Roman"/>
          <w:i/>
          <w:color w:val="000000" w:themeColor="text1"/>
          <w:sz w:val="28"/>
          <w:szCs w:val="28"/>
          <w:lang w:eastAsia="ru-RU"/>
        </w:rPr>
      </w:pPr>
      <w:r w:rsidRPr="00C04D52">
        <w:rPr>
          <w:rFonts w:ascii="Times New Roman" w:eastAsia="Times New Roman" w:hAnsi="Times New Roman" w:cs="Times New Roman"/>
          <w:b/>
          <w:bCs/>
          <w:i/>
          <w:color w:val="000000" w:themeColor="text1"/>
          <w:sz w:val="28"/>
          <w:szCs w:val="28"/>
          <w:bdr w:val="none" w:sz="0" w:space="0" w:color="auto" w:frame="1"/>
          <w:lang w:eastAsia="ru-RU"/>
        </w:rPr>
        <w:t>2</w:t>
      </w:r>
      <w:r w:rsidR="007F1F21" w:rsidRPr="007F1F21">
        <w:rPr>
          <w:rFonts w:ascii="Times New Roman" w:eastAsia="Times New Roman" w:hAnsi="Times New Roman" w:cs="Times New Roman"/>
          <w:b/>
          <w:bCs/>
          <w:i/>
          <w:color w:val="000000" w:themeColor="text1"/>
          <w:sz w:val="28"/>
          <w:szCs w:val="28"/>
          <w:bdr w:val="none" w:sz="0" w:space="0" w:color="auto" w:frame="1"/>
          <w:lang w:eastAsia="ru-RU"/>
        </w:rPr>
        <w:t>)</w:t>
      </w:r>
      <w:r w:rsidRPr="00C04D52">
        <w:rPr>
          <w:rFonts w:ascii="Times New Roman" w:eastAsia="Times New Roman" w:hAnsi="Times New Roman" w:cs="Times New Roman"/>
          <w:b/>
          <w:bCs/>
          <w:i/>
          <w:color w:val="000000" w:themeColor="text1"/>
          <w:sz w:val="28"/>
          <w:szCs w:val="28"/>
          <w:bdr w:val="none" w:sz="0" w:space="0" w:color="auto" w:frame="1"/>
          <w:lang w:eastAsia="ru-RU"/>
        </w:rPr>
        <w:t xml:space="preserve"> Поиск информации</w:t>
      </w:r>
    </w:p>
    <w:p w:rsidR="00C04D52" w:rsidRPr="00C04D52" w:rsidRDefault="00C04D52" w:rsidP="00C04D52">
      <w:pPr>
        <w:shd w:val="clear" w:color="auto" w:fill="FFFFFF"/>
        <w:spacing w:after="0" w:line="360" w:lineRule="auto"/>
        <w:ind w:firstLine="851"/>
        <w:jc w:val="both"/>
        <w:textAlignment w:val="baseline"/>
        <w:rPr>
          <w:rFonts w:ascii="Times New Roman" w:eastAsia="Times New Roman" w:hAnsi="Times New Roman" w:cs="Times New Roman"/>
          <w:color w:val="000000" w:themeColor="text1"/>
          <w:sz w:val="28"/>
          <w:szCs w:val="28"/>
          <w:lang w:eastAsia="ru-RU"/>
        </w:rPr>
      </w:pPr>
      <w:r w:rsidRPr="00C04D52">
        <w:rPr>
          <w:rFonts w:ascii="Times New Roman" w:eastAsia="Times New Roman" w:hAnsi="Times New Roman" w:cs="Times New Roman"/>
          <w:color w:val="000000" w:themeColor="text1"/>
          <w:sz w:val="28"/>
          <w:szCs w:val="28"/>
          <w:lang w:eastAsia="ru-RU"/>
        </w:rPr>
        <w:t>Возбужденный потребитель может заняться, а может и не заняться поисками дополнительной информации. Если побуждение оказывается сильным, а товар, способный его удовлетворить, легко доступен, потребитель скорее всего совершит покупку. Если нет, то нужда может просто отложиться в его памяти. При этом потребитель может либо прекратить поиски информации, либо поискать еще немного, либо заняться активными поисками</w:t>
      </w:r>
      <w:r w:rsidR="00312846">
        <w:rPr>
          <w:rFonts w:ascii="Times New Roman" w:eastAsia="Times New Roman" w:hAnsi="Times New Roman" w:cs="Times New Roman"/>
          <w:color w:val="000000" w:themeColor="text1"/>
          <w:sz w:val="28"/>
          <w:szCs w:val="28"/>
          <w:lang w:eastAsia="ru-RU"/>
        </w:rPr>
        <w:t xml:space="preserve"> (</w:t>
      </w:r>
      <w:r w:rsidR="00CF01BB">
        <w:rPr>
          <w:rFonts w:ascii="Times New Roman" w:eastAsia="Times New Roman" w:hAnsi="Times New Roman" w:cs="Times New Roman"/>
          <w:color w:val="000000" w:themeColor="text1"/>
          <w:sz w:val="28"/>
          <w:szCs w:val="28"/>
          <w:lang w:eastAsia="ru-RU"/>
        </w:rPr>
        <w:t>9</w:t>
      </w:r>
      <w:r w:rsidR="00312846">
        <w:rPr>
          <w:rFonts w:ascii="Times New Roman" w:eastAsia="Times New Roman" w:hAnsi="Times New Roman" w:cs="Times New Roman"/>
          <w:color w:val="000000" w:themeColor="text1"/>
          <w:sz w:val="28"/>
          <w:szCs w:val="28"/>
          <w:lang w:eastAsia="ru-RU"/>
        </w:rPr>
        <w:t>, стр. 256)</w:t>
      </w:r>
      <w:r w:rsidRPr="00C04D52">
        <w:rPr>
          <w:rFonts w:ascii="Times New Roman" w:eastAsia="Times New Roman" w:hAnsi="Times New Roman" w:cs="Times New Roman"/>
          <w:color w:val="000000" w:themeColor="text1"/>
          <w:sz w:val="28"/>
          <w:szCs w:val="28"/>
          <w:lang w:eastAsia="ru-RU"/>
        </w:rPr>
        <w:t>.</w:t>
      </w:r>
    </w:p>
    <w:p w:rsidR="00C04D52" w:rsidRPr="00C04D52" w:rsidRDefault="00C04D52" w:rsidP="00C04D52">
      <w:pPr>
        <w:shd w:val="clear" w:color="auto" w:fill="FFFFFF"/>
        <w:spacing w:after="0" w:line="360" w:lineRule="auto"/>
        <w:ind w:firstLine="851"/>
        <w:jc w:val="both"/>
        <w:textAlignment w:val="baseline"/>
        <w:rPr>
          <w:rFonts w:ascii="Times New Roman" w:eastAsia="Times New Roman" w:hAnsi="Times New Roman" w:cs="Times New Roman"/>
          <w:color w:val="000000" w:themeColor="text1"/>
          <w:sz w:val="28"/>
          <w:szCs w:val="28"/>
          <w:lang w:eastAsia="ru-RU"/>
        </w:rPr>
      </w:pPr>
      <w:r w:rsidRPr="00C04D52">
        <w:rPr>
          <w:rFonts w:ascii="Times New Roman" w:eastAsia="Times New Roman" w:hAnsi="Times New Roman" w:cs="Times New Roman"/>
          <w:color w:val="000000" w:themeColor="text1"/>
          <w:sz w:val="28"/>
          <w:szCs w:val="28"/>
          <w:lang w:eastAsia="ru-RU"/>
        </w:rPr>
        <w:t>В поисках информации потребитель может обратиться к следующим источникам:</w:t>
      </w:r>
    </w:p>
    <w:p w:rsidR="00C04D52" w:rsidRPr="00C04D52" w:rsidRDefault="00EA1D4A" w:rsidP="00C04D52">
      <w:pPr>
        <w:shd w:val="clear" w:color="auto" w:fill="FFFFFF"/>
        <w:spacing w:after="0" w:line="360" w:lineRule="auto"/>
        <w:ind w:firstLine="851"/>
        <w:jc w:val="both"/>
        <w:textAlignment w:val="baseline"/>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л</w:t>
      </w:r>
      <w:r w:rsidR="00C04D52" w:rsidRPr="00C04D52">
        <w:rPr>
          <w:rFonts w:ascii="Times New Roman" w:eastAsia="Times New Roman" w:hAnsi="Times New Roman" w:cs="Times New Roman"/>
          <w:color w:val="000000" w:themeColor="text1"/>
          <w:sz w:val="28"/>
          <w:szCs w:val="28"/>
          <w:lang w:eastAsia="ru-RU"/>
        </w:rPr>
        <w:t xml:space="preserve">ичные источники (семья, друзья, </w:t>
      </w:r>
      <w:r>
        <w:rPr>
          <w:rFonts w:ascii="Times New Roman" w:eastAsia="Times New Roman" w:hAnsi="Times New Roman" w:cs="Times New Roman"/>
          <w:color w:val="000000" w:themeColor="text1"/>
          <w:sz w:val="28"/>
          <w:szCs w:val="28"/>
          <w:lang w:eastAsia="ru-RU"/>
        </w:rPr>
        <w:t>соседи, знакомые);</w:t>
      </w:r>
    </w:p>
    <w:p w:rsidR="00C04D52" w:rsidRPr="00C04D52" w:rsidRDefault="00EA1D4A" w:rsidP="00C04D52">
      <w:pPr>
        <w:shd w:val="clear" w:color="auto" w:fill="FFFFFF"/>
        <w:spacing w:after="0" w:line="360" w:lineRule="auto"/>
        <w:ind w:firstLine="851"/>
        <w:jc w:val="both"/>
        <w:textAlignment w:val="baseline"/>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к</w:t>
      </w:r>
      <w:r w:rsidR="00C04D52" w:rsidRPr="00C04D52">
        <w:rPr>
          <w:rFonts w:ascii="Times New Roman" w:eastAsia="Times New Roman" w:hAnsi="Times New Roman" w:cs="Times New Roman"/>
          <w:color w:val="000000" w:themeColor="text1"/>
          <w:sz w:val="28"/>
          <w:szCs w:val="28"/>
          <w:lang w:eastAsia="ru-RU"/>
        </w:rPr>
        <w:t>оммерческие источники (реклама, продав</w:t>
      </w:r>
      <w:r>
        <w:rPr>
          <w:rFonts w:ascii="Times New Roman" w:eastAsia="Times New Roman" w:hAnsi="Times New Roman" w:cs="Times New Roman"/>
          <w:color w:val="000000" w:themeColor="text1"/>
          <w:sz w:val="28"/>
          <w:szCs w:val="28"/>
          <w:lang w:eastAsia="ru-RU"/>
        </w:rPr>
        <w:t>цы, дилеры, упаковка, выставки);</w:t>
      </w:r>
    </w:p>
    <w:p w:rsidR="00C04D52" w:rsidRPr="00C04D52" w:rsidRDefault="00EA1D4A" w:rsidP="00C04D52">
      <w:pPr>
        <w:shd w:val="clear" w:color="auto" w:fill="FFFFFF"/>
        <w:spacing w:after="0" w:line="360" w:lineRule="auto"/>
        <w:ind w:firstLine="851"/>
        <w:jc w:val="both"/>
        <w:textAlignment w:val="baseline"/>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о</w:t>
      </w:r>
      <w:r w:rsidR="00C04D52" w:rsidRPr="00C04D52">
        <w:rPr>
          <w:rFonts w:ascii="Times New Roman" w:eastAsia="Times New Roman" w:hAnsi="Times New Roman" w:cs="Times New Roman"/>
          <w:color w:val="000000" w:themeColor="text1"/>
          <w:sz w:val="28"/>
          <w:szCs w:val="28"/>
          <w:lang w:eastAsia="ru-RU"/>
        </w:rPr>
        <w:t>бщедоступные источники (средства массовой информации, организации занимающиеся изучением и классификацией потребителей)</w:t>
      </w:r>
      <w:r>
        <w:rPr>
          <w:rFonts w:ascii="Times New Roman" w:eastAsia="Times New Roman" w:hAnsi="Times New Roman" w:cs="Times New Roman"/>
          <w:color w:val="000000" w:themeColor="text1"/>
          <w:sz w:val="28"/>
          <w:szCs w:val="28"/>
          <w:lang w:eastAsia="ru-RU"/>
        </w:rPr>
        <w:t>;</w:t>
      </w:r>
    </w:p>
    <w:p w:rsidR="00C04D52" w:rsidRPr="00C04D52" w:rsidRDefault="00EA1D4A" w:rsidP="00C04D52">
      <w:pPr>
        <w:shd w:val="clear" w:color="auto" w:fill="FFFFFF"/>
        <w:spacing w:after="0" w:line="360" w:lineRule="auto"/>
        <w:ind w:firstLine="851"/>
        <w:jc w:val="both"/>
        <w:textAlignment w:val="baseline"/>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и</w:t>
      </w:r>
      <w:r w:rsidR="00C04D52" w:rsidRPr="00C04D52">
        <w:rPr>
          <w:rFonts w:ascii="Times New Roman" w:eastAsia="Times New Roman" w:hAnsi="Times New Roman" w:cs="Times New Roman"/>
          <w:color w:val="000000" w:themeColor="text1"/>
          <w:sz w:val="28"/>
          <w:szCs w:val="28"/>
          <w:lang w:eastAsia="ru-RU"/>
        </w:rPr>
        <w:t>сточники эмпирического опыта (осязание, изучение, использование товара).</w:t>
      </w:r>
    </w:p>
    <w:p w:rsidR="00C04D52" w:rsidRPr="00C04D52" w:rsidRDefault="00C04D52" w:rsidP="00C04D52">
      <w:pPr>
        <w:shd w:val="clear" w:color="auto" w:fill="FFFFFF"/>
        <w:spacing w:after="0" w:line="360" w:lineRule="auto"/>
        <w:ind w:firstLine="851"/>
        <w:jc w:val="both"/>
        <w:textAlignment w:val="baseline"/>
        <w:rPr>
          <w:rFonts w:ascii="Times New Roman" w:eastAsia="Times New Roman" w:hAnsi="Times New Roman" w:cs="Times New Roman"/>
          <w:color w:val="000000" w:themeColor="text1"/>
          <w:sz w:val="28"/>
          <w:szCs w:val="28"/>
          <w:lang w:eastAsia="ru-RU"/>
        </w:rPr>
      </w:pPr>
      <w:r w:rsidRPr="00C04D52">
        <w:rPr>
          <w:rFonts w:ascii="Times New Roman" w:eastAsia="Times New Roman" w:hAnsi="Times New Roman" w:cs="Times New Roman"/>
          <w:color w:val="000000" w:themeColor="text1"/>
          <w:sz w:val="28"/>
          <w:szCs w:val="28"/>
          <w:lang w:eastAsia="ru-RU"/>
        </w:rPr>
        <w:t xml:space="preserve">Относительное влияние этих источников информации варьируется в зависимости от товарной категории и характеристик покупателя. </w:t>
      </w:r>
    </w:p>
    <w:p w:rsidR="00E25D9A" w:rsidRDefault="00E25D9A" w:rsidP="00C04D52">
      <w:pPr>
        <w:shd w:val="clear" w:color="auto" w:fill="FFFFFF"/>
        <w:spacing w:after="0" w:line="360" w:lineRule="auto"/>
        <w:ind w:firstLine="851"/>
        <w:jc w:val="both"/>
        <w:textAlignment w:val="baseline"/>
        <w:rPr>
          <w:rFonts w:ascii="Times New Roman" w:eastAsia="Times New Roman" w:hAnsi="Times New Roman" w:cs="Times New Roman"/>
          <w:b/>
          <w:bCs/>
          <w:i/>
          <w:color w:val="000000" w:themeColor="text1"/>
          <w:sz w:val="28"/>
          <w:szCs w:val="28"/>
          <w:bdr w:val="none" w:sz="0" w:space="0" w:color="auto" w:frame="1"/>
          <w:lang w:eastAsia="ru-RU"/>
        </w:rPr>
      </w:pPr>
    </w:p>
    <w:p w:rsidR="00E25D9A" w:rsidRDefault="00E25D9A" w:rsidP="00C04D52">
      <w:pPr>
        <w:shd w:val="clear" w:color="auto" w:fill="FFFFFF"/>
        <w:spacing w:after="0" w:line="360" w:lineRule="auto"/>
        <w:ind w:firstLine="851"/>
        <w:jc w:val="both"/>
        <w:textAlignment w:val="baseline"/>
        <w:rPr>
          <w:rFonts w:ascii="Times New Roman" w:eastAsia="Times New Roman" w:hAnsi="Times New Roman" w:cs="Times New Roman"/>
          <w:b/>
          <w:bCs/>
          <w:i/>
          <w:color w:val="000000" w:themeColor="text1"/>
          <w:sz w:val="28"/>
          <w:szCs w:val="28"/>
          <w:bdr w:val="none" w:sz="0" w:space="0" w:color="auto" w:frame="1"/>
          <w:lang w:eastAsia="ru-RU"/>
        </w:rPr>
      </w:pPr>
    </w:p>
    <w:p w:rsidR="00C04D52" w:rsidRPr="00C04D52" w:rsidRDefault="00C04D52" w:rsidP="00C04D52">
      <w:pPr>
        <w:shd w:val="clear" w:color="auto" w:fill="FFFFFF"/>
        <w:spacing w:after="0" w:line="360" w:lineRule="auto"/>
        <w:ind w:firstLine="851"/>
        <w:jc w:val="both"/>
        <w:textAlignment w:val="baseline"/>
        <w:rPr>
          <w:rFonts w:ascii="Times New Roman" w:eastAsia="Times New Roman" w:hAnsi="Times New Roman" w:cs="Times New Roman"/>
          <w:i/>
          <w:color w:val="000000" w:themeColor="text1"/>
          <w:sz w:val="28"/>
          <w:szCs w:val="28"/>
          <w:lang w:eastAsia="ru-RU"/>
        </w:rPr>
      </w:pPr>
      <w:r w:rsidRPr="00C04D52">
        <w:rPr>
          <w:rFonts w:ascii="Times New Roman" w:eastAsia="Times New Roman" w:hAnsi="Times New Roman" w:cs="Times New Roman"/>
          <w:b/>
          <w:bCs/>
          <w:i/>
          <w:color w:val="000000" w:themeColor="text1"/>
          <w:sz w:val="28"/>
          <w:szCs w:val="28"/>
          <w:bdr w:val="none" w:sz="0" w:space="0" w:color="auto" w:frame="1"/>
          <w:lang w:eastAsia="ru-RU"/>
        </w:rPr>
        <w:t>3</w:t>
      </w:r>
      <w:r w:rsidR="00EA1D4A" w:rsidRPr="00EA1D4A">
        <w:rPr>
          <w:rFonts w:ascii="Times New Roman" w:eastAsia="Times New Roman" w:hAnsi="Times New Roman" w:cs="Times New Roman"/>
          <w:b/>
          <w:bCs/>
          <w:i/>
          <w:color w:val="000000" w:themeColor="text1"/>
          <w:sz w:val="28"/>
          <w:szCs w:val="28"/>
          <w:bdr w:val="none" w:sz="0" w:space="0" w:color="auto" w:frame="1"/>
          <w:lang w:eastAsia="ru-RU"/>
        </w:rPr>
        <w:t>)</w:t>
      </w:r>
      <w:r w:rsidRPr="00C04D52">
        <w:rPr>
          <w:rFonts w:ascii="Times New Roman" w:eastAsia="Times New Roman" w:hAnsi="Times New Roman" w:cs="Times New Roman"/>
          <w:b/>
          <w:bCs/>
          <w:i/>
          <w:color w:val="000000" w:themeColor="text1"/>
          <w:sz w:val="28"/>
          <w:szCs w:val="28"/>
          <w:bdr w:val="none" w:sz="0" w:space="0" w:color="auto" w:frame="1"/>
          <w:lang w:eastAsia="ru-RU"/>
        </w:rPr>
        <w:t xml:space="preserve"> Оценка вариантов</w:t>
      </w:r>
    </w:p>
    <w:p w:rsidR="00EA1D4A" w:rsidRDefault="00312846" w:rsidP="00C04D52">
      <w:pPr>
        <w:shd w:val="clear" w:color="auto" w:fill="FFFFFF"/>
        <w:spacing w:after="0" w:line="360" w:lineRule="auto"/>
        <w:ind w:firstLine="851"/>
        <w:jc w:val="both"/>
        <w:textAlignment w:val="baseline"/>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lastRenderedPageBreak/>
        <w:t>Оценка вариантов происходит на основе взвешенного анализа информации. Потребитель использует информацию для того, чтобы составить для себя полный комплект марок, из которых производится окончательный выбор. Вопрос заключается в том, как именно потребителем совершается выбор среди нескольких альтернативных марок. Для этого он должен оценить ряд критериев (</w:t>
      </w:r>
      <w:r w:rsidR="00CF01BB">
        <w:rPr>
          <w:rFonts w:ascii="Times New Roman" w:eastAsia="Times New Roman" w:hAnsi="Times New Roman" w:cs="Times New Roman"/>
          <w:color w:val="000000" w:themeColor="text1"/>
          <w:sz w:val="28"/>
          <w:szCs w:val="28"/>
          <w:lang w:eastAsia="ru-RU"/>
        </w:rPr>
        <w:t>9</w:t>
      </w:r>
      <w:r>
        <w:rPr>
          <w:rFonts w:ascii="Times New Roman" w:eastAsia="Times New Roman" w:hAnsi="Times New Roman" w:cs="Times New Roman"/>
          <w:color w:val="000000" w:themeColor="text1"/>
          <w:sz w:val="28"/>
          <w:szCs w:val="28"/>
          <w:lang w:eastAsia="ru-RU"/>
        </w:rPr>
        <w:t>, стр. 257-258).</w:t>
      </w:r>
    </w:p>
    <w:p w:rsidR="00C04D52" w:rsidRPr="00C04D52" w:rsidRDefault="00C04D52" w:rsidP="00DF2D38">
      <w:pPr>
        <w:shd w:val="clear" w:color="auto" w:fill="FFFFFF"/>
        <w:spacing w:after="0" w:line="360" w:lineRule="auto"/>
        <w:ind w:firstLine="851"/>
        <w:jc w:val="both"/>
        <w:textAlignment w:val="baseline"/>
        <w:rPr>
          <w:rFonts w:ascii="Times New Roman" w:eastAsia="Times New Roman" w:hAnsi="Times New Roman" w:cs="Times New Roman"/>
          <w:color w:val="000000" w:themeColor="text1"/>
          <w:sz w:val="28"/>
          <w:szCs w:val="28"/>
          <w:lang w:eastAsia="ru-RU"/>
        </w:rPr>
      </w:pPr>
      <w:r w:rsidRPr="00C04D52">
        <w:rPr>
          <w:rFonts w:ascii="Times New Roman" w:eastAsia="Times New Roman" w:hAnsi="Times New Roman" w:cs="Times New Roman"/>
          <w:i/>
          <w:color w:val="000000" w:themeColor="text1"/>
          <w:sz w:val="28"/>
          <w:szCs w:val="28"/>
          <w:lang w:eastAsia="ru-RU"/>
        </w:rPr>
        <w:t>Во-первых</w:t>
      </w:r>
      <w:r w:rsidRPr="00C04D52">
        <w:rPr>
          <w:rFonts w:ascii="Times New Roman" w:eastAsia="Times New Roman" w:hAnsi="Times New Roman" w:cs="Times New Roman"/>
          <w:color w:val="000000" w:themeColor="text1"/>
          <w:sz w:val="28"/>
          <w:szCs w:val="28"/>
          <w:lang w:eastAsia="ru-RU"/>
        </w:rPr>
        <w:t xml:space="preserve">, </w:t>
      </w:r>
      <w:r w:rsidR="00312846">
        <w:rPr>
          <w:rFonts w:ascii="Times New Roman" w:eastAsia="Times New Roman" w:hAnsi="Times New Roman" w:cs="Times New Roman"/>
          <w:color w:val="000000" w:themeColor="text1"/>
          <w:sz w:val="28"/>
          <w:szCs w:val="28"/>
          <w:lang w:eastAsia="ru-RU"/>
        </w:rPr>
        <w:t xml:space="preserve">оценить </w:t>
      </w:r>
      <w:r w:rsidRPr="00C04D52">
        <w:rPr>
          <w:rFonts w:ascii="Times New Roman" w:eastAsia="Times New Roman" w:hAnsi="Times New Roman" w:cs="Times New Roman"/>
          <w:bCs/>
          <w:color w:val="000000" w:themeColor="text1"/>
          <w:sz w:val="28"/>
          <w:szCs w:val="28"/>
          <w:bdr w:val="none" w:sz="0" w:space="0" w:color="auto" w:frame="1"/>
          <w:lang w:eastAsia="ru-RU"/>
        </w:rPr>
        <w:t>свойства товара</w:t>
      </w:r>
      <w:r w:rsidRPr="00C04D52">
        <w:rPr>
          <w:rFonts w:ascii="Times New Roman" w:eastAsia="Times New Roman" w:hAnsi="Times New Roman" w:cs="Times New Roman"/>
          <w:color w:val="000000" w:themeColor="text1"/>
          <w:sz w:val="28"/>
          <w:szCs w:val="28"/>
          <w:lang w:eastAsia="ru-RU"/>
        </w:rPr>
        <w:t xml:space="preserve">. </w:t>
      </w:r>
      <w:r w:rsidR="00312846">
        <w:rPr>
          <w:rFonts w:ascii="Times New Roman" w:eastAsia="Times New Roman" w:hAnsi="Times New Roman" w:cs="Times New Roman"/>
          <w:color w:val="000000" w:themeColor="text1"/>
          <w:sz w:val="28"/>
          <w:szCs w:val="28"/>
          <w:lang w:eastAsia="ru-RU"/>
        </w:rPr>
        <w:t>П</w:t>
      </w:r>
      <w:r w:rsidRPr="00C04D52">
        <w:rPr>
          <w:rFonts w:ascii="Times New Roman" w:eastAsia="Times New Roman" w:hAnsi="Times New Roman" w:cs="Times New Roman"/>
          <w:color w:val="000000" w:themeColor="text1"/>
          <w:sz w:val="28"/>
          <w:szCs w:val="28"/>
          <w:lang w:eastAsia="ru-RU"/>
        </w:rPr>
        <w:t xml:space="preserve">отребитель рассматривает любой данный товар как определенный набор свойств. </w:t>
      </w:r>
    </w:p>
    <w:p w:rsidR="00DF2D38" w:rsidRDefault="00C04D52" w:rsidP="00C04D52">
      <w:pPr>
        <w:shd w:val="clear" w:color="auto" w:fill="FFFFFF"/>
        <w:spacing w:after="0" w:line="360" w:lineRule="auto"/>
        <w:ind w:firstLine="851"/>
        <w:jc w:val="both"/>
        <w:textAlignment w:val="baseline"/>
        <w:rPr>
          <w:rFonts w:ascii="Times New Roman" w:eastAsia="Times New Roman" w:hAnsi="Times New Roman" w:cs="Times New Roman"/>
          <w:color w:val="000000" w:themeColor="text1"/>
          <w:sz w:val="28"/>
          <w:szCs w:val="28"/>
          <w:lang w:eastAsia="ru-RU"/>
        </w:rPr>
      </w:pPr>
      <w:r w:rsidRPr="00C04D52">
        <w:rPr>
          <w:rFonts w:ascii="Times New Roman" w:eastAsia="Times New Roman" w:hAnsi="Times New Roman" w:cs="Times New Roman"/>
          <w:i/>
          <w:color w:val="000000" w:themeColor="text1"/>
          <w:sz w:val="28"/>
          <w:szCs w:val="28"/>
          <w:lang w:eastAsia="ru-RU"/>
        </w:rPr>
        <w:t>Во-вторых</w:t>
      </w:r>
      <w:r w:rsidRPr="00C04D52">
        <w:rPr>
          <w:rFonts w:ascii="Times New Roman" w:eastAsia="Times New Roman" w:hAnsi="Times New Roman" w:cs="Times New Roman"/>
          <w:color w:val="000000" w:themeColor="text1"/>
          <w:sz w:val="28"/>
          <w:szCs w:val="28"/>
          <w:lang w:eastAsia="ru-RU"/>
        </w:rPr>
        <w:t>, потребитель склонен придавать разные</w:t>
      </w:r>
      <w:r w:rsidRPr="00EA1D4A">
        <w:rPr>
          <w:rFonts w:ascii="Times New Roman" w:eastAsia="Times New Roman" w:hAnsi="Times New Roman" w:cs="Times New Roman"/>
          <w:color w:val="000000" w:themeColor="text1"/>
          <w:sz w:val="28"/>
          <w:szCs w:val="28"/>
          <w:lang w:eastAsia="ru-RU"/>
        </w:rPr>
        <w:t> </w:t>
      </w:r>
      <w:r w:rsidRPr="00C04D52">
        <w:rPr>
          <w:rFonts w:ascii="Times New Roman" w:eastAsia="Times New Roman" w:hAnsi="Times New Roman" w:cs="Times New Roman"/>
          <w:bCs/>
          <w:color w:val="000000" w:themeColor="text1"/>
          <w:sz w:val="28"/>
          <w:szCs w:val="28"/>
          <w:bdr w:val="none" w:sz="0" w:space="0" w:color="auto" w:frame="1"/>
          <w:lang w:eastAsia="ru-RU"/>
        </w:rPr>
        <w:t>весовые показатели</w:t>
      </w:r>
      <w:r w:rsidR="00EA1D4A">
        <w:rPr>
          <w:rFonts w:ascii="Times New Roman" w:eastAsia="Times New Roman" w:hAnsi="Times New Roman" w:cs="Times New Roman"/>
          <w:bCs/>
          <w:color w:val="000000" w:themeColor="text1"/>
          <w:sz w:val="28"/>
          <w:szCs w:val="28"/>
          <w:bdr w:val="none" w:sz="0" w:space="0" w:color="auto" w:frame="1"/>
          <w:lang w:eastAsia="ru-RU"/>
        </w:rPr>
        <w:t xml:space="preserve"> </w:t>
      </w:r>
      <w:r w:rsidRPr="00C04D52">
        <w:rPr>
          <w:rFonts w:ascii="Times New Roman" w:eastAsia="Times New Roman" w:hAnsi="Times New Roman" w:cs="Times New Roman"/>
          <w:bCs/>
          <w:color w:val="000000" w:themeColor="text1"/>
          <w:sz w:val="28"/>
          <w:szCs w:val="28"/>
          <w:bdr w:val="none" w:sz="0" w:space="0" w:color="auto" w:frame="1"/>
          <w:lang w:eastAsia="ru-RU"/>
        </w:rPr>
        <w:t>значимости</w:t>
      </w:r>
      <w:r w:rsidRPr="00EA1D4A">
        <w:rPr>
          <w:rFonts w:ascii="Times New Roman" w:eastAsia="Times New Roman" w:hAnsi="Times New Roman" w:cs="Times New Roman"/>
          <w:color w:val="000000" w:themeColor="text1"/>
          <w:sz w:val="28"/>
          <w:szCs w:val="28"/>
          <w:lang w:eastAsia="ru-RU"/>
        </w:rPr>
        <w:t> </w:t>
      </w:r>
      <w:r w:rsidRPr="00C04D52">
        <w:rPr>
          <w:rFonts w:ascii="Times New Roman" w:eastAsia="Times New Roman" w:hAnsi="Times New Roman" w:cs="Times New Roman"/>
          <w:color w:val="000000" w:themeColor="text1"/>
          <w:sz w:val="28"/>
          <w:szCs w:val="28"/>
          <w:lang w:eastAsia="ru-RU"/>
        </w:rPr>
        <w:t xml:space="preserve">свойствам, которые он считает актуальными для себя. </w:t>
      </w:r>
    </w:p>
    <w:p w:rsidR="00C04D52" w:rsidRPr="00C04D52" w:rsidRDefault="00C04D52" w:rsidP="00C04D52">
      <w:pPr>
        <w:shd w:val="clear" w:color="auto" w:fill="FFFFFF"/>
        <w:spacing w:after="0" w:line="360" w:lineRule="auto"/>
        <w:ind w:firstLine="851"/>
        <w:jc w:val="both"/>
        <w:textAlignment w:val="baseline"/>
        <w:rPr>
          <w:rFonts w:ascii="Times New Roman" w:eastAsia="Times New Roman" w:hAnsi="Times New Roman" w:cs="Times New Roman"/>
          <w:color w:val="000000" w:themeColor="text1"/>
          <w:sz w:val="28"/>
          <w:szCs w:val="28"/>
          <w:lang w:eastAsia="ru-RU"/>
        </w:rPr>
      </w:pPr>
      <w:r w:rsidRPr="00C04D52">
        <w:rPr>
          <w:rFonts w:ascii="Times New Roman" w:eastAsia="Times New Roman" w:hAnsi="Times New Roman" w:cs="Times New Roman"/>
          <w:i/>
          <w:color w:val="000000" w:themeColor="text1"/>
          <w:sz w:val="28"/>
          <w:szCs w:val="28"/>
          <w:lang w:eastAsia="ru-RU"/>
        </w:rPr>
        <w:t>В-третьих</w:t>
      </w:r>
      <w:r w:rsidRPr="00C04D52">
        <w:rPr>
          <w:rFonts w:ascii="Times New Roman" w:eastAsia="Times New Roman" w:hAnsi="Times New Roman" w:cs="Times New Roman"/>
          <w:color w:val="000000" w:themeColor="text1"/>
          <w:sz w:val="28"/>
          <w:szCs w:val="28"/>
          <w:lang w:eastAsia="ru-RU"/>
        </w:rPr>
        <w:t>, потребитель склонен создать себе набор</w:t>
      </w:r>
      <w:r w:rsidRPr="00EA1D4A">
        <w:rPr>
          <w:rFonts w:ascii="Times New Roman" w:eastAsia="Times New Roman" w:hAnsi="Times New Roman" w:cs="Times New Roman"/>
          <w:color w:val="000000" w:themeColor="text1"/>
          <w:sz w:val="28"/>
          <w:szCs w:val="28"/>
          <w:lang w:eastAsia="ru-RU"/>
        </w:rPr>
        <w:t> </w:t>
      </w:r>
      <w:r w:rsidRPr="00C04D52">
        <w:rPr>
          <w:rFonts w:ascii="Times New Roman" w:eastAsia="Times New Roman" w:hAnsi="Times New Roman" w:cs="Times New Roman"/>
          <w:bCs/>
          <w:color w:val="000000" w:themeColor="text1"/>
          <w:sz w:val="28"/>
          <w:szCs w:val="28"/>
          <w:bdr w:val="none" w:sz="0" w:space="0" w:color="auto" w:frame="1"/>
          <w:lang w:eastAsia="ru-RU"/>
        </w:rPr>
        <w:t>убеждений о марках,</w:t>
      </w:r>
      <w:r w:rsidRPr="00EA1D4A">
        <w:rPr>
          <w:rFonts w:ascii="Times New Roman" w:eastAsia="Times New Roman" w:hAnsi="Times New Roman" w:cs="Times New Roman"/>
          <w:bCs/>
          <w:color w:val="000000" w:themeColor="text1"/>
          <w:sz w:val="28"/>
          <w:szCs w:val="28"/>
          <w:lang w:eastAsia="ru-RU"/>
        </w:rPr>
        <w:t> </w:t>
      </w:r>
      <w:r w:rsidRPr="00C04D52">
        <w:rPr>
          <w:rFonts w:ascii="Times New Roman" w:eastAsia="Times New Roman" w:hAnsi="Times New Roman" w:cs="Times New Roman"/>
          <w:color w:val="000000" w:themeColor="text1"/>
          <w:sz w:val="28"/>
          <w:szCs w:val="28"/>
          <w:lang w:eastAsia="ru-RU"/>
        </w:rPr>
        <w:t xml:space="preserve">когда каждая отдельная марка характеризуется степенью присутствия в ней каждого отдельного свойства. </w:t>
      </w:r>
    </w:p>
    <w:p w:rsidR="00C04D52" w:rsidRPr="00C04D52" w:rsidRDefault="00C04D52" w:rsidP="00C04D52">
      <w:pPr>
        <w:shd w:val="clear" w:color="auto" w:fill="FFFFFF"/>
        <w:spacing w:after="0" w:line="360" w:lineRule="auto"/>
        <w:ind w:firstLine="851"/>
        <w:jc w:val="both"/>
        <w:textAlignment w:val="baseline"/>
        <w:rPr>
          <w:rFonts w:ascii="Times New Roman" w:eastAsia="Times New Roman" w:hAnsi="Times New Roman" w:cs="Times New Roman"/>
          <w:color w:val="000000" w:themeColor="text1"/>
          <w:sz w:val="28"/>
          <w:szCs w:val="28"/>
          <w:lang w:eastAsia="ru-RU"/>
        </w:rPr>
      </w:pPr>
      <w:r w:rsidRPr="00C04D52">
        <w:rPr>
          <w:rFonts w:ascii="Times New Roman" w:eastAsia="Times New Roman" w:hAnsi="Times New Roman" w:cs="Times New Roman"/>
          <w:i/>
          <w:color w:val="000000" w:themeColor="text1"/>
          <w:sz w:val="28"/>
          <w:szCs w:val="28"/>
          <w:lang w:eastAsia="ru-RU"/>
        </w:rPr>
        <w:t>В-четвертых</w:t>
      </w:r>
      <w:r w:rsidRPr="00C04D52">
        <w:rPr>
          <w:rFonts w:ascii="Times New Roman" w:eastAsia="Times New Roman" w:hAnsi="Times New Roman" w:cs="Times New Roman"/>
          <w:color w:val="000000" w:themeColor="text1"/>
          <w:sz w:val="28"/>
          <w:szCs w:val="28"/>
          <w:lang w:eastAsia="ru-RU"/>
        </w:rPr>
        <w:t>, каждому свойству потребитель приписывает</w:t>
      </w:r>
      <w:r w:rsidRPr="00EA1D4A">
        <w:rPr>
          <w:rFonts w:ascii="Times New Roman" w:eastAsia="Times New Roman" w:hAnsi="Times New Roman" w:cs="Times New Roman"/>
          <w:color w:val="000000" w:themeColor="text1"/>
          <w:sz w:val="28"/>
          <w:szCs w:val="28"/>
          <w:lang w:eastAsia="ru-RU"/>
        </w:rPr>
        <w:t> </w:t>
      </w:r>
      <w:r w:rsidRPr="00C04D52">
        <w:rPr>
          <w:rFonts w:ascii="Times New Roman" w:eastAsia="Times New Roman" w:hAnsi="Times New Roman" w:cs="Times New Roman"/>
          <w:bCs/>
          <w:color w:val="000000" w:themeColor="text1"/>
          <w:sz w:val="28"/>
          <w:szCs w:val="28"/>
          <w:bdr w:val="none" w:sz="0" w:space="0" w:color="auto" w:frame="1"/>
          <w:lang w:eastAsia="ru-RU"/>
        </w:rPr>
        <w:t>функцию полезности</w:t>
      </w:r>
      <w:r w:rsidRPr="00C04D52">
        <w:rPr>
          <w:rFonts w:ascii="Times New Roman" w:eastAsia="Times New Roman" w:hAnsi="Times New Roman" w:cs="Times New Roman"/>
          <w:color w:val="000000" w:themeColor="text1"/>
          <w:sz w:val="28"/>
          <w:szCs w:val="28"/>
          <w:lang w:eastAsia="ru-RU"/>
        </w:rPr>
        <w:t>.</w:t>
      </w:r>
      <w:r w:rsidRPr="00EA1D4A">
        <w:rPr>
          <w:rFonts w:ascii="Times New Roman" w:eastAsia="Times New Roman" w:hAnsi="Times New Roman" w:cs="Times New Roman"/>
          <w:bCs/>
          <w:color w:val="000000" w:themeColor="text1"/>
          <w:sz w:val="28"/>
          <w:szCs w:val="28"/>
          <w:lang w:eastAsia="ru-RU"/>
        </w:rPr>
        <w:t> </w:t>
      </w:r>
      <w:r w:rsidRPr="00C04D52">
        <w:rPr>
          <w:rFonts w:ascii="Times New Roman" w:eastAsia="Times New Roman" w:hAnsi="Times New Roman" w:cs="Times New Roman"/>
          <w:color w:val="000000" w:themeColor="text1"/>
          <w:sz w:val="28"/>
          <w:szCs w:val="28"/>
          <w:lang w:eastAsia="ru-RU"/>
        </w:rPr>
        <w:t>Функция полезности описывает степень ожидаемой удовлетворенности каждым отдельным свойством. Комбинация уровней свойств с наивысшей полезностью и даст «портрет» идеальной, с точки зрения потребителя, товара. Кроме того, предпочтительность марки будет зависеть от ее наличия на рынке и доступности по цене.</w:t>
      </w:r>
    </w:p>
    <w:p w:rsidR="00C04D52" w:rsidRPr="00C04D52" w:rsidRDefault="00C04D52" w:rsidP="00C04D52">
      <w:pPr>
        <w:shd w:val="clear" w:color="auto" w:fill="FFFFFF"/>
        <w:spacing w:after="0" w:line="360" w:lineRule="auto"/>
        <w:ind w:firstLine="851"/>
        <w:jc w:val="both"/>
        <w:textAlignment w:val="baseline"/>
        <w:rPr>
          <w:rFonts w:ascii="Times New Roman" w:eastAsia="Times New Roman" w:hAnsi="Times New Roman" w:cs="Times New Roman"/>
          <w:color w:val="000000" w:themeColor="text1"/>
          <w:sz w:val="28"/>
          <w:szCs w:val="28"/>
          <w:lang w:eastAsia="ru-RU"/>
        </w:rPr>
      </w:pPr>
      <w:r w:rsidRPr="00C04D52">
        <w:rPr>
          <w:rFonts w:ascii="Times New Roman" w:eastAsia="Times New Roman" w:hAnsi="Times New Roman" w:cs="Times New Roman"/>
          <w:i/>
          <w:color w:val="000000" w:themeColor="text1"/>
          <w:sz w:val="28"/>
          <w:szCs w:val="28"/>
          <w:lang w:eastAsia="ru-RU"/>
        </w:rPr>
        <w:t>В-пятых</w:t>
      </w:r>
      <w:r w:rsidRPr="00C04D52">
        <w:rPr>
          <w:rFonts w:ascii="Times New Roman" w:eastAsia="Times New Roman" w:hAnsi="Times New Roman" w:cs="Times New Roman"/>
          <w:color w:val="000000" w:themeColor="text1"/>
          <w:sz w:val="28"/>
          <w:szCs w:val="28"/>
          <w:lang w:eastAsia="ru-RU"/>
        </w:rPr>
        <w:t>, отношение к марочным альтернативам складывается у потребителя в результате проведенной им </w:t>
      </w:r>
      <w:r w:rsidRPr="00C04D52">
        <w:rPr>
          <w:rFonts w:ascii="Times New Roman" w:eastAsia="Times New Roman" w:hAnsi="Times New Roman" w:cs="Times New Roman"/>
          <w:bCs/>
          <w:color w:val="000000" w:themeColor="text1"/>
          <w:sz w:val="28"/>
          <w:szCs w:val="28"/>
          <w:bdr w:val="none" w:sz="0" w:space="0" w:color="auto" w:frame="1"/>
          <w:lang w:eastAsia="ru-RU"/>
        </w:rPr>
        <w:t>оценке</w:t>
      </w:r>
      <w:r w:rsidRPr="00C04D52">
        <w:rPr>
          <w:rFonts w:ascii="Times New Roman" w:eastAsia="Times New Roman" w:hAnsi="Times New Roman" w:cs="Times New Roman"/>
          <w:color w:val="000000" w:themeColor="text1"/>
          <w:sz w:val="28"/>
          <w:szCs w:val="28"/>
          <w:lang w:eastAsia="ru-RU"/>
        </w:rPr>
        <w:t>.</w:t>
      </w:r>
      <w:r w:rsidRPr="00C04D52">
        <w:rPr>
          <w:rFonts w:ascii="Times New Roman" w:eastAsia="Times New Roman" w:hAnsi="Times New Roman" w:cs="Times New Roman"/>
          <w:b/>
          <w:bCs/>
          <w:color w:val="000000" w:themeColor="text1"/>
          <w:sz w:val="28"/>
          <w:szCs w:val="28"/>
          <w:lang w:eastAsia="ru-RU"/>
        </w:rPr>
        <w:t> </w:t>
      </w:r>
      <w:r w:rsidRPr="00C04D52">
        <w:rPr>
          <w:rFonts w:ascii="Times New Roman" w:eastAsia="Times New Roman" w:hAnsi="Times New Roman" w:cs="Times New Roman"/>
          <w:color w:val="000000" w:themeColor="text1"/>
          <w:sz w:val="28"/>
          <w:szCs w:val="28"/>
          <w:lang w:eastAsia="ru-RU"/>
        </w:rPr>
        <w:t>А осуществляет выбор марок потребители по разному.</w:t>
      </w:r>
    </w:p>
    <w:p w:rsidR="00C04D52" w:rsidRPr="00C04D52" w:rsidRDefault="00C04D52" w:rsidP="00C04D52">
      <w:pPr>
        <w:shd w:val="clear" w:color="auto" w:fill="FFFFFF"/>
        <w:spacing w:after="0" w:line="360" w:lineRule="auto"/>
        <w:ind w:firstLine="851"/>
        <w:jc w:val="both"/>
        <w:textAlignment w:val="baseline"/>
        <w:rPr>
          <w:rFonts w:ascii="Times New Roman" w:eastAsia="Times New Roman" w:hAnsi="Times New Roman" w:cs="Times New Roman"/>
          <w:i/>
          <w:color w:val="000000" w:themeColor="text1"/>
          <w:sz w:val="28"/>
          <w:szCs w:val="28"/>
          <w:lang w:eastAsia="ru-RU"/>
        </w:rPr>
      </w:pPr>
      <w:r w:rsidRPr="00C04D52">
        <w:rPr>
          <w:rFonts w:ascii="Times New Roman" w:eastAsia="Times New Roman" w:hAnsi="Times New Roman" w:cs="Times New Roman"/>
          <w:b/>
          <w:bCs/>
          <w:i/>
          <w:color w:val="000000" w:themeColor="text1"/>
          <w:sz w:val="28"/>
          <w:szCs w:val="28"/>
          <w:bdr w:val="none" w:sz="0" w:space="0" w:color="auto" w:frame="1"/>
          <w:lang w:eastAsia="ru-RU"/>
        </w:rPr>
        <w:t>4</w:t>
      </w:r>
      <w:r w:rsidR="00EA1D4A" w:rsidRPr="00EA1D4A">
        <w:rPr>
          <w:rFonts w:ascii="Times New Roman" w:eastAsia="Times New Roman" w:hAnsi="Times New Roman" w:cs="Times New Roman"/>
          <w:b/>
          <w:bCs/>
          <w:i/>
          <w:color w:val="000000" w:themeColor="text1"/>
          <w:sz w:val="28"/>
          <w:szCs w:val="28"/>
          <w:bdr w:val="none" w:sz="0" w:space="0" w:color="auto" w:frame="1"/>
          <w:lang w:eastAsia="ru-RU"/>
        </w:rPr>
        <w:t>)</w:t>
      </w:r>
      <w:r w:rsidRPr="00C04D52">
        <w:rPr>
          <w:rFonts w:ascii="Times New Roman" w:eastAsia="Times New Roman" w:hAnsi="Times New Roman" w:cs="Times New Roman"/>
          <w:b/>
          <w:bCs/>
          <w:i/>
          <w:color w:val="000000" w:themeColor="text1"/>
          <w:sz w:val="28"/>
          <w:szCs w:val="28"/>
          <w:bdr w:val="none" w:sz="0" w:space="0" w:color="auto" w:frame="1"/>
          <w:lang w:eastAsia="ru-RU"/>
        </w:rPr>
        <w:t xml:space="preserve"> Решение о покупке</w:t>
      </w:r>
    </w:p>
    <w:p w:rsidR="00C04D52" w:rsidRPr="00C04D52" w:rsidRDefault="000B472C" w:rsidP="00C04D52">
      <w:pPr>
        <w:shd w:val="clear" w:color="auto" w:fill="FFFFFF"/>
        <w:spacing w:after="0" w:line="360" w:lineRule="auto"/>
        <w:ind w:firstLine="851"/>
        <w:jc w:val="both"/>
        <w:textAlignment w:val="baseline"/>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Решение о покупке осуществляется на основании о</w:t>
      </w:r>
      <w:r w:rsidR="00C04D52" w:rsidRPr="00C04D52">
        <w:rPr>
          <w:rFonts w:ascii="Times New Roman" w:eastAsia="Times New Roman" w:hAnsi="Times New Roman" w:cs="Times New Roman"/>
          <w:color w:val="000000" w:themeColor="text1"/>
          <w:sz w:val="28"/>
          <w:szCs w:val="28"/>
          <w:lang w:eastAsia="ru-RU"/>
        </w:rPr>
        <w:t>ценк</w:t>
      </w:r>
      <w:r>
        <w:rPr>
          <w:rFonts w:ascii="Times New Roman" w:eastAsia="Times New Roman" w:hAnsi="Times New Roman" w:cs="Times New Roman"/>
          <w:color w:val="000000" w:themeColor="text1"/>
          <w:sz w:val="28"/>
          <w:szCs w:val="28"/>
          <w:lang w:eastAsia="ru-RU"/>
        </w:rPr>
        <w:t xml:space="preserve">и возможных </w:t>
      </w:r>
      <w:r w:rsidR="00C04D52" w:rsidRPr="00C04D52">
        <w:rPr>
          <w:rFonts w:ascii="Times New Roman" w:eastAsia="Times New Roman" w:hAnsi="Times New Roman" w:cs="Times New Roman"/>
          <w:color w:val="000000" w:themeColor="text1"/>
          <w:sz w:val="28"/>
          <w:szCs w:val="28"/>
          <w:lang w:eastAsia="ru-RU"/>
        </w:rPr>
        <w:t xml:space="preserve"> вариантов </w:t>
      </w:r>
      <w:r>
        <w:rPr>
          <w:rFonts w:ascii="Times New Roman" w:eastAsia="Times New Roman" w:hAnsi="Times New Roman" w:cs="Times New Roman"/>
          <w:color w:val="000000" w:themeColor="text1"/>
          <w:sz w:val="28"/>
          <w:szCs w:val="28"/>
          <w:lang w:eastAsia="ru-RU"/>
        </w:rPr>
        <w:t>путем ранжирования.</w:t>
      </w:r>
      <w:r w:rsidR="00C04D52" w:rsidRPr="00C04D52">
        <w:rPr>
          <w:rFonts w:ascii="Times New Roman" w:eastAsia="Times New Roman" w:hAnsi="Times New Roman" w:cs="Times New Roman"/>
          <w:color w:val="000000" w:themeColor="text1"/>
          <w:sz w:val="28"/>
          <w:szCs w:val="28"/>
          <w:lang w:eastAsia="ru-RU"/>
        </w:rPr>
        <w:t xml:space="preserve"> У потребителя формируется намерение совершить покупку, причем наиболее предпочтительного объекта. Однако на пути от намерения до принятия решения могут вмешаться еще два фактора.</w:t>
      </w:r>
    </w:p>
    <w:p w:rsidR="00DF2D38" w:rsidRDefault="00C04D52" w:rsidP="00C04D52">
      <w:pPr>
        <w:shd w:val="clear" w:color="auto" w:fill="FFFFFF"/>
        <w:spacing w:after="0" w:line="360" w:lineRule="auto"/>
        <w:ind w:firstLine="851"/>
        <w:jc w:val="both"/>
        <w:textAlignment w:val="baseline"/>
        <w:rPr>
          <w:rFonts w:ascii="Times New Roman" w:eastAsia="Times New Roman" w:hAnsi="Times New Roman" w:cs="Times New Roman"/>
          <w:color w:val="000000" w:themeColor="text1"/>
          <w:sz w:val="28"/>
          <w:szCs w:val="28"/>
          <w:lang w:eastAsia="ru-RU"/>
        </w:rPr>
      </w:pPr>
      <w:r w:rsidRPr="000B472C">
        <w:rPr>
          <w:rFonts w:ascii="Times New Roman" w:eastAsia="Times New Roman" w:hAnsi="Times New Roman" w:cs="Times New Roman"/>
          <w:i/>
          <w:color w:val="000000" w:themeColor="text1"/>
          <w:sz w:val="28"/>
          <w:szCs w:val="28"/>
          <w:lang w:eastAsia="ru-RU"/>
        </w:rPr>
        <w:t>Первый фактор</w:t>
      </w:r>
      <w:r w:rsidRPr="00C04D52">
        <w:rPr>
          <w:rFonts w:ascii="Times New Roman" w:eastAsia="Times New Roman" w:hAnsi="Times New Roman" w:cs="Times New Roman"/>
          <w:color w:val="000000" w:themeColor="text1"/>
          <w:sz w:val="28"/>
          <w:szCs w:val="28"/>
          <w:lang w:eastAsia="ru-RU"/>
        </w:rPr>
        <w:t xml:space="preserve"> – </w:t>
      </w:r>
      <w:r w:rsidRPr="00C04D52">
        <w:rPr>
          <w:rFonts w:ascii="Times New Roman" w:eastAsia="Times New Roman" w:hAnsi="Times New Roman" w:cs="Times New Roman"/>
          <w:bCs/>
          <w:color w:val="000000" w:themeColor="text1"/>
          <w:sz w:val="28"/>
          <w:szCs w:val="28"/>
          <w:bdr w:val="none" w:sz="0" w:space="0" w:color="auto" w:frame="1"/>
          <w:lang w:eastAsia="ru-RU"/>
        </w:rPr>
        <w:t>отношение других людей</w:t>
      </w:r>
      <w:r w:rsidRPr="00C04D52">
        <w:rPr>
          <w:rFonts w:ascii="Times New Roman" w:eastAsia="Times New Roman" w:hAnsi="Times New Roman" w:cs="Times New Roman"/>
          <w:color w:val="000000" w:themeColor="text1"/>
          <w:sz w:val="28"/>
          <w:szCs w:val="28"/>
          <w:lang w:eastAsia="ru-RU"/>
        </w:rPr>
        <w:t xml:space="preserve">. </w:t>
      </w:r>
      <w:r w:rsidR="000B472C">
        <w:rPr>
          <w:rFonts w:ascii="Times New Roman" w:eastAsia="Times New Roman" w:hAnsi="Times New Roman" w:cs="Times New Roman"/>
          <w:color w:val="000000" w:themeColor="text1"/>
          <w:sz w:val="28"/>
          <w:szCs w:val="28"/>
          <w:lang w:eastAsia="ru-RU"/>
        </w:rPr>
        <w:t>В частности критическое отношение семьи к покупке дорогого товара.</w:t>
      </w:r>
    </w:p>
    <w:p w:rsidR="00C04D52" w:rsidRPr="00C04D52" w:rsidRDefault="000B472C" w:rsidP="00C04D52">
      <w:pPr>
        <w:shd w:val="clear" w:color="auto" w:fill="FFFFFF"/>
        <w:spacing w:after="0" w:line="360" w:lineRule="auto"/>
        <w:ind w:firstLine="851"/>
        <w:jc w:val="both"/>
        <w:textAlignment w:val="baseline"/>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i/>
          <w:color w:val="000000" w:themeColor="text1"/>
          <w:sz w:val="28"/>
          <w:szCs w:val="28"/>
          <w:lang w:eastAsia="ru-RU"/>
        </w:rPr>
        <w:lastRenderedPageBreak/>
        <w:t xml:space="preserve">Второй фактор – </w:t>
      </w:r>
      <w:r>
        <w:rPr>
          <w:rFonts w:ascii="Times New Roman" w:eastAsia="Times New Roman" w:hAnsi="Times New Roman" w:cs="Times New Roman"/>
          <w:color w:val="000000" w:themeColor="text1"/>
          <w:sz w:val="28"/>
          <w:szCs w:val="28"/>
          <w:lang w:eastAsia="ru-RU"/>
        </w:rPr>
        <w:t>н</w:t>
      </w:r>
      <w:r w:rsidR="00C04D52" w:rsidRPr="00C04D52">
        <w:rPr>
          <w:rFonts w:ascii="Times New Roman" w:eastAsia="Times New Roman" w:hAnsi="Times New Roman" w:cs="Times New Roman"/>
          <w:color w:val="000000" w:themeColor="text1"/>
          <w:sz w:val="28"/>
          <w:szCs w:val="28"/>
          <w:lang w:eastAsia="ru-RU"/>
        </w:rPr>
        <w:t>епредвиденные факторы обстановки</w:t>
      </w:r>
      <w:r>
        <w:rPr>
          <w:rFonts w:ascii="Times New Roman" w:eastAsia="Times New Roman" w:hAnsi="Times New Roman" w:cs="Times New Roman"/>
          <w:color w:val="000000" w:themeColor="text1"/>
          <w:sz w:val="28"/>
          <w:szCs w:val="28"/>
          <w:lang w:eastAsia="ru-RU"/>
        </w:rPr>
        <w:t>, которые</w:t>
      </w:r>
      <w:r w:rsidR="00C04D52" w:rsidRPr="00C04D52">
        <w:rPr>
          <w:rFonts w:ascii="Times New Roman" w:eastAsia="Times New Roman" w:hAnsi="Times New Roman" w:cs="Times New Roman"/>
          <w:color w:val="000000" w:themeColor="text1"/>
          <w:sz w:val="28"/>
          <w:szCs w:val="28"/>
          <w:lang w:eastAsia="ru-RU"/>
        </w:rPr>
        <w:t xml:space="preserve"> могут возникнуть внезапно и изменить намерение совершить покупку в тот самый момент, когда потребитель был уже готов к действию</w:t>
      </w:r>
      <w:r>
        <w:rPr>
          <w:rFonts w:ascii="Times New Roman" w:eastAsia="Times New Roman" w:hAnsi="Times New Roman" w:cs="Times New Roman"/>
          <w:color w:val="000000" w:themeColor="text1"/>
          <w:sz w:val="28"/>
          <w:szCs w:val="28"/>
          <w:lang w:eastAsia="ru-RU"/>
        </w:rPr>
        <w:t xml:space="preserve"> (</w:t>
      </w:r>
      <w:r w:rsidR="00CF01BB">
        <w:rPr>
          <w:rFonts w:ascii="Times New Roman" w:eastAsia="Times New Roman" w:hAnsi="Times New Roman" w:cs="Times New Roman"/>
          <w:color w:val="000000" w:themeColor="text1"/>
          <w:sz w:val="28"/>
          <w:szCs w:val="28"/>
          <w:lang w:eastAsia="ru-RU"/>
        </w:rPr>
        <w:t>9</w:t>
      </w:r>
      <w:r>
        <w:rPr>
          <w:rFonts w:ascii="Times New Roman" w:eastAsia="Times New Roman" w:hAnsi="Times New Roman" w:cs="Times New Roman"/>
          <w:color w:val="000000" w:themeColor="text1"/>
          <w:sz w:val="28"/>
          <w:szCs w:val="28"/>
          <w:lang w:eastAsia="ru-RU"/>
        </w:rPr>
        <w:t>, стр. 258-259)</w:t>
      </w:r>
      <w:r w:rsidR="00C04D52" w:rsidRPr="00C04D52">
        <w:rPr>
          <w:rFonts w:ascii="Times New Roman" w:eastAsia="Times New Roman" w:hAnsi="Times New Roman" w:cs="Times New Roman"/>
          <w:color w:val="000000" w:themeColor="text1"/>
          <w:sz w:val="28"/>
          <w:szCs w:val="28"/>
          <w:lang w:eastAsia="ru-RU"/>
        </w:rPr>
        <w:t>.</w:t>
      </w:r>
    </w:p>
    <w:p w:rsidR="00C04D52" w:rsidRPr="00C04D52" w:rsidRDefault="00C04D52" w:rsidP="00C04D52">
      <w:pPr>
        <w:shd w:val="clear" w:color="auto" w:fill="FFFFFF"/>
        <w:spacing w:after="0" w:line="360" w:lineRule="auto"/>
        <w:ind w:firstLine="851"/>
        <w:jc w:val="both"/>
        <w:textAlignment w:val="baseline"/>
        <w:rPr>
          <w:rFonts w:ascii="Times New Roman" w:eastAsia="Times New Roman" w:hAnsi="Times New Roman" w:cs="Times New Roman"/>
          <w:i/>
          <w:color w:val="000000" w:themeColor="text1"/>
          <w:sz w:val="28"/>
          <w:szCs w:val="28"/>
          <w:lang w:eastAsia="ru-RU"/>
        </w:rPr>
      </w:pPr>
      <w:r w:rsidRPr="00C04D52">
        <w:rPr>
          <w:rFonts w:ascii="Times New Roman" w:eastAsia="Times New Roman" w:hAnsi="Times New Roman" w:cs="Times New Roman"/>
          <w:b/>
          <w:bCs/>
          <w:i/>
          <w:color w:val="000000" w:themeColor="text1"/>
          <w:sz w:val="28"/>
          <w:szCs w:val="28"/>
          <w:bdr w:val="none" w:sz="0" w:space="0" w:color="auto" w:frame="1"/>
          <w:lang w:eastAsia="ru-RU"/>
        </w:rPr>
        <w:t>5</w:t>
      </w:r>
      <w:r w:rsidR="00EA1D4A" w:rsidRPr="00EA1D4A">
        <w:rPr>
          <w:rFonts w:ascii="Times New Roman" w:eastAsia="Times New Roman" w:hAnsi="Times New Roman" w:cs="Times New Roman"/>
          <w:b/>
          <w:bCs/>
          <w:i/>
          <w:color w:val="000000" w:themeColor="text1"/>
          <w:sz w:val="28"/>
          <w:szCs w:val="28"/>
          <w:bdr w:val="none" w:sz="0" w:space="0" w:color="auto" w:frame="1"/>
          <w:lang w:eastAsia="ru-RU"/>
        </w:rPr>
        <w:t>)</w:t>
      </w:r>
      <w:r w:rsidRPr="00C04D52">
        <w:rPr>
          <w:rFonts w:ascii="Times New Roman" w:eastAsia="Times New Roman" w:hAnsi="Times New Roman" w:cs="Times New Roman"/>
          <w:b/>
          <w:bCs/>
          <w:i/>
          <w:color w:val="000000" w:themeColor="text1"/>
          <w:sz w:val="28"/>
          <w:szCs w:val="28"/>
          <w:bdr w:val="none" w:sz="0" w:space="0" w:color="auto" w:frame="1"/>
          <w:lang w:eastAsia="ru-RU"/>
        </w:rPr>
        <w:t xml:space="preserve"> Реакция на покупку</w:t>
      </w:r>
    </w:p>
    <w:p w:rsidR="00C04D52" w:rsidRPr="00C04D52" w:rsidRDefault="00C04D52" w:rsidP="00C04D52">
      <w:pPr>
        <w:shd w:val="clear" w:color="auto" w:fill="FFFFFF"/>
        <w:spacing w:after="0" w:line="360" w:lineRule="auto"/>
        <w:ind w:firstLine="851"/>
        <w:jc w:val="both"/>
        <w:textAlignment w:val="baseline"/>
        <w:rPr>
          <w:rFonts w:ascii="Times New Roman" w:eastAsia="Times New Roman" w:hAnsi="Times New Roman" w:cs="Times New Roman"/>
          <w:color w:val="000000" w:themeColor="text1"/>
          <w:sz w:val="28"/>
          <w:szCs w:val="28"/>
          <w:lang w:eastAsia="ru-RU"/>
        </w:rPr>
      </w:pPr>
      <w:r w:rsidRPr="00C04D52">
        <w:rPr>
          <w:rFonts w:ascii="Times New Roman" w:eastAsia="Times New Roman" w:hAnsi="Times New Roman" w:cs="Times New Roman"/>
          <w:color w:val="000000" w:themeColor="text1"/>
          <w:sz w:val="28"/>
          <w:szCs w:val="28"/>
          <w:lang w:eastAsia="ru-RU"/>
        </w:rPr>
        <w:t>Купив товар, потребитель будет либо удовлетворен, либо неудовлетворен им. У него проявится ряд реакций на покупку, которые представляют интерес для деятеля рынка. Работа занимающегося маркетингом не кончается актом покупки, а продолжается и в послепродажный период.</w:t>
      </w:r>
    </w:p>
    <w:p w:rsidR="00C04D52" w:rsidRPr="00C04D52" w:rsidRDefault="00C04D52" w:rsidP="00C04D52">
      <w:pPr>
        <w:shd w:val="clear" w:color="auto" w:fill="FFFFFF"/>
        <w:spacing w:after="0" w:line="360" w:lineRule="auto"/>
        <w:ind w:firstLine="851"/>
        <w:jc w:val="both"/>
        <w:textAlignment w:val="baseline"/>
        <w:rPr>
          <w:rFonts w:ascii="Times New Roman" w:eastAsia="Times New Roman" w:hAnsi="Times New Roman" w:cs="Times New Roman"/>
          <w:color w:val="000000" w:themeColor="text1"/>
          <w:sz w:val="28"/>
          <w:szCs w:val="28"/>
          <w:lang w:eastAsia="ru-RU"/>
        </w:rPr>
      </w:pPr>
      <w:r w:rsidRPr="00C04D52">
        <w:rPr>
          <w:rFonts w:ascii="Times New Roman" w:eastAsia="Times New Roman" w:hAnsi="Times New Roman" w:cs="Times New Roman"/>
          <w:bCs/>
          <w:i/>
          <w:color w:val="000000" w:themeColor="text1"/>
          <w:sz w:val="28"/>
          <w:szCs w:val="28"/>
          <w:u w:val="single"/>
          <w:bdr w:val="none" w:sz="0" w:space="0" w:color="auto" w:frame="1"/>
          <w:lang w:eastAsia="ru-RU"/>
        </w:rPr>
        <w:t>Удовлетворение покупкой</w:t>
      </w:r>
      <w:r w:rsidRPr="00C04D52">
        <w:rPr>
          <w:rFonts w:ascii="Times New Roman" w:eastAsia="Times New Roman" w:hAnsi="Times New Roman" w:cs="Times New Roman"/>
          <w:color w:val="000000" w:themeColor="text1"/>
          <w:sz w:val="28"/>
          <w:szCs w:val="28"/>
          <w:lang w:eastAsia="ru-RU"/>
        </w:rPr>
        <w:t>. Если товар соответствует ожиданиям, потребитель удовлетворен, если превышает их - потребитель весьма удовлетворен, если не соответствует им – потребитель неудовлетворен.</w:t>
      </w:r>
    </w:p>
    <w:p w:rsidR="00C04D52" w:rsidRPr="00C04D52" w:rsidRDefault="00C04D52" w:rsidP="00C04D52">
      <w:pPr>
        <w:shd w:val="clear" w:color="auto" w:fill="FFFFFF"/>
        <w:spacing w:after="0" w:line="360" w:lineRule="auto"/>
        <w:ind w:firstLine="851"/>
        <w:jc w:val="both"/>
        <w:textAlignment w:val="baseline"/>
        <w:rPr>
          <w:rFonts w:ascii="Times New Roman" w:eastAsia="Times New Roman" w:hAnsi="Times New Roman" w:cs="Times New Roman"/>
          <w:color w:val="000000" w:themeColor="text1"/>
          <w:sz w:val="28"/>
          <w:szCs w:val="28"/>
          <w:lang w:eastAsia="ru-RU"/>
        </w:rPr>
      </w:pPr>
      <w:r w:rsidRPr="00C04D52">
        <w:rPr>
          <w:rFonts w:ascii="Times New Roman" w:eastAsia="Times New Roman" w:hAnsi="Times New Roman" w:cs="Times New Roman"/>
          <w:color w:val="000000" w:themeColor="text1"/>
          <w:sz w:val="28"/>
          <w:szCs w:val="28"/>
          <w:lang w:eastAsia="ru-RU"/>
        </w:rPr>
        <w:t xml:space="preserve">Если продавец преувеличивает эксплуатационные характеристики товара, у потребителя сложатся слишком высокие ожидания, которые в результате обернутся разочарованием. Отсюда следует, что продавец должен выступать с такими утверждениями в пользу товара, которые достоверно отражали бы его вероятные </w:t>
      </w:r>
      <w:r w:rsidR="00650DE9" w:rsidRPr="00C04D52">
        <w:rPr>
          <w:rFonts w:ascii="Times New Roman" w:eastAsia="Times New Roman" w:hAnsi="Times New Roman" w:cs="Times New Roman"/>
          <w:color w:val="000000" w:themeColor="text1"/>
          <w:sz w:val="28"/>
          <w:szCs w:val="28"/>
          <w:lang w:eastAsia="ru-RU"/>
        </w:rPr>
        <w:t>эксплуатационные</w:t>
      </w:r>
      <w:r w:rsidRPr="00C04D52">
        <w:rPr>
          <w:rFonts w:ascii="Times New Roman" w:eastAsia="Times New Roman" w:hAnsi="Times New Roman" w:cs="Times New Roman"/>
          <w:color w:val="000000" w:themeColor="text1"/>
          <w:sz w:val="28"/>
          <w:szCs w:val="28"/>
          <w:lang w:eastAsia="ru-RU"/>
        </w:rPr>
        <w:t xml:space="preserve"> свойства. Некоторые продавцы могут даже в какой-то мере занизить эти свойства, чтобы потребитель смог получить от товара удовлетворение выше ожидаемого.</w:t>
      </w:r>
    </w:p>
    <w:p w:rsidR="00C04D52" w:rsidRPr="00C04D52" w:rsidRDefault="00C04D52" w:rsidP="00C04D52">
      <w:pPr>
        <w:shd w:val="clear" w:color="auto" w:fill="FFFFFF"/>
        <w:spacing w:after="0" w:line="360" w:lineRule="auto"/>
        <w:ind w:firstLine="851"/>
        <w:jc w:val="both"/>
        <w:textAlignment w:val="baseline"/>
        <w:rPr>
          <w:rFonts w:ascii="Times New Roman" w:eastAsia="Times New Roman" w:hAnsi="Times New Roman" w:cs="Times New Roman"/>
          <w:color w:val="000000" w:themeColor="text1"/>
          <w:sz w:val="28"/>
          <w:szCs w:val="28"/>
          <w:lang w:eastAsia="ru-RU"/>
        </w:rPr>
      </w:pPr>
      <w:r w:rsidRPr="00C04D52">
        <w:rPr>
          <w:rFonts w:ascii="Times New Roman" w:eastAsia="Times New Roman" w:hAnsi="Times New Roman" w:cs="Times New Roman"/>
          <w:bCs/>
          <w:i/>
          <w:color w:val="000000" w:themeColor="text1"/>
          <w:sz w:val="28"/>
          <w:szCs w:val="28"/>
          <w:u w:val="single"/>
          <w:bdr w:val="none" w:sz="0" w:space="0" w:color="auto" w:frame="1"/>
          <w:lang w:eastAsia="ru-RU"/>
        </w:rPr>
        <w:t>Действия после покупки</w:t>
      </w:r>
      <w:r w:rsidRPr="00C04D52">
        <w:rPr>
          <w:rFonts w:ascii="Times New Roman" w:eastAsia="Times New Roman" w:hAnsi="Times New Roman" w:cs="Times New Roman"/>
          <w:b/>
          <w:bCs/>
          <w:color w:val="000000" w:themeColor="text1"/>
          <w:sz w:val="28"/>
          <w:szCs w:val="28"/>
          <w:bdr w:val="none" w:sz="0" w:space="0" w:color="auto" w:frame="1"/>
          <w:lang w:eastAsia="ru-RU"/>
        </w:rPr>
        <w:t>.</w:t>
      </w:r>
      <w:r w:rsidRPr="00C04D52">
        <w:rPr>
          <w:rFonts w:ascii="Times New Roman" w:eastAsia="Times New Roman" w:hAnsi="Times New Roman" w:cs="Times New Roman"/>
          <w:b/>
          <w:bCs/>
          <w:color w:val="000000" w:themeColor="text1"/>
          <w:sz w:val="28"/>
          <w:szCs w:val="28"/>
          <w:lang w:eastAsia="ru-RU"/>
        </w:rPr>
        <w:t> </w:t>
      </w:r>
      <w:r w:rsidRPr="00C04D52">
        <w:rPr>
          <w:rFonts w:ascii="Times New Roman" w:eastAsia="Times New Roman" w:hAnsi="Times New Roman" w:cs="Times New Roman"/>
          <w:color w:val="000000" w:themeColor="text1"/>
          <w:sz w:val="28"/>
          <w:szCs w:val="28"/>
          <w:lang w:eastAsia="ru-RU"/>
        </w:rPr>
        <w:t xml:space="preserve">Удовлетворение или не удовлетворение товаром отразится на последующем поведении потребителя. В случае удовлетворения, потребитель склонен делиться благоприятными отзывами о товаре с другими людьми. </w:t>
      </w:r>
    </w:p>
    <w:p w:rsidR="00DF2D38" w:rsidRDefault="00C04D52" w:rsidP="00C04D52">
      <w:pPr>
        <w:shd w:val="clear" w:color="auto" w:fill="FFFFFF"/>
        <w:spacing w:after="0" w:line="360" w:lineRule="auto"/>
        <w:ind w:firstLine="851"/>
        <w:jc w:val="both"/>
        <w:textAlignment w:val="baseline"/>
        <w:rPr>
          <w:rFonts w:ascii="Times New Roman" w:eastAsia="Times New Roman" w:hAnsi="Times New Roman" w:cs="Times New Roman"/>
          <w:color w:val="000000" w:themeColor="text1"/>
          <w:sz w:val="28"/>
          <w:szCs w:val="28"/>
          <w:lang w:eastAsia="ru-RU"/>
        </w:rPr>
      </w:pPr>
      <w:r w:rsidRPr="00C04D52">
        <w:rPr>
          <w:rFonts w:ascii="Times New Roman" w:eastAsia="Times New Roman" w:hAnsi="Times New Roman" w:cs="Times New Roman"/>
          <w:color w:val="000000" w:themeColor="text1"/>
          <w:sz w:val="28"/>
          <w:szCs w:val="28"/>
          <w:lang w:eastAsia="ru-RU"/>
        </w:rPr>
        <w:t xml:space="preserve">Неудовлетворенный потребитель реагирует иначе. Он может отказаться от пользования товаром, возвратить его продавцу или попытаться найти какую-то благоприятную информацию о предмете покупки. </w:t>
      </w:r>
    </w:p>
    <w:p w:rsidR="00DF2D38" w:rsidRDefault="00C04D52" w:rsidP="00C04D52">
      <w:pPr>
        <w:shd w:val="clear" w:color="auto" w:fill="FFFFFF"/>
        <w:spacing w:after="0" w:line="360" w:lineRule="auto"/>
        <w:ind w:firstLine="851"/>
        <w:jc w:val="both"/>
        <w:textAlignment w:val="baseline"/>
        <w:rPr>
          <w:rFonts w:ascii="Times New Roman" w:eastAsia="Times New Roman" w:hAnsi="Times New Roman" w:cs="Times New Roman"/>
          <w:color w:val="000000" w:themeColor="text1"/>
          <w:sz w:val="28"/>
          <w:szCs w:val="28"/>
          <w:lang w:eastAsia="ru-RU"/>
        </w:rPr>
      </w:pPr>
      <w:r w:rsidRPr="00C04D52">
        <w:rPr>
          <w:rFonts w:ascii="Times New Roman" w:eastAsia="Times New Roman" w:hAnsi="Times New Roman" w:cs="Times New Roman"/>
          <w:bCs/>
          <w:i/>
          <w:color w:val="000000" w:themeColor="text1"/>
          <w:sz w:val="28"/>
          <w:szCs w:val="28"/>
          <w:u w:val="single"/>
          <w:bdr w:val="none" w:sz="0" w:space="0" w:color="auto" w:frame="1"/>
          <w:lang w:eastAsia="ru-RU"/>
        </w:rPr>
        <w:t>Конечная судьба купленного товара</w:t>
      </w:r>
      <w:r w:rsidRPr="00C04D52">
        <w:rPr>
          <w:rFonts w:ascii="Times New Roman" w:eastAsia="Times New Roman" w:hAnsi="Times New Roman" w:cs="Times New Roman"/>
          <w:color w:val="000000" w:themeColor="text1"/>
          <w:sz w:val="28"/>
          <w:szCs w:val="28"/>
          <w:lang w:eastAsia="ru-RU"/>
        </w:rPr>
        <w:t xml:space="preserve">. В поведении покупателя после покупки, деятеля рынка должен интересовать еще один шаг, а именно: что потребитель, в конце концов, сделает с его товаром? Если потребитель </w:t>
      </w:r>
      <w:r w:rsidRPr="00C04D52">
        <w:rPr>
          <w:rFonts w:ascii="Times New Roman" w:eastAsia="Times New Roman" w:hAnsi="Times New Roman" w:cs="Times New Roman"/>
          <w:color w:val="000000" w:themeColor="text1"/>
          <w:sz w:val="28"/>
          <w:szCs w:val="28"/>
          <w:lang w:eastAsia="ru-RU"/>
        </w:rPr>
        <w:lastRenderedPageBreak/>
        <w:t xml:space="preserve">приспособит товар для использования в каких-то новых целях, продавец, должен заинтересоваться, поскольку цели эти можно обыграть в рекламе. Если потребители откладывают товар про запас, почти не пользуются им или избавляются от него, это означает, что товар не очень удовлетворяет их и что благоприятная молва в его пользу будет не слишком активной. </w:t>
      </w:r>
    </w:p>
    <w:p w:rsidR="00C04D52" w:rsidRDefault="00C04D52" w:rsidP="00DF2D38">
      <w:pPr>
        <w:shd w:val="clear" w:color="auto" w:fill="FFFFFF"/>
        <w:spacing w:after="0" w:line="360" w:lineRule="auto"/>
        <w:ind w:firstLine="851"/>
        <w:jc w:val="both"/>
        <w:textAlignment w:val="baseline"/>
        <w:rPr>
          <w:rFonts w:ascii="Times New Roman" w:eastAsia="Times New Roman" w:hAnsi="Times New Roman" w:cs="Times New Roman"/>
          <w:color w:val="000000" w:themeColor="text1"/>
          <w:sz w:val="28"/>
          <w:szCs w:val="28"/>
          <w:lang w:eastAsia="ru-RU"/>
        </w:rPr>
      </w:pPr>
      <w:r w:rsidRPr="00C04D52">
        <w:rPr>
          <w:rFonts w:ascii="Times New Roman" w:eastAsia="Times New Roman" w:hAnsi="Times New Roman" w:cs="Times New Roman"/>
          <w:color w:val="000000" w:themeColor="text1"/>
          <w:sz w:val="28"/>
          <w:szCs w:val="28"/>
          <w:lang w:eastAsia="ru-RU"/>
        </w:rPr>
        <w:t xml:space="preserve">Понимание нужд потребителя и процесса покупки является основой успешного маркетинга. </w:t>
      </w:r>
    </w:p>
    <w:p w:rsidR="00DF2D38" w:rsidRDefault="00DF2D38" w:rsidP="00DF2D38">
      <w:pPr>
        <w:shd w:val="clear" w:color="auto" w:fill="FFFFFF"/>
        <w:spacing w:after="0" w:line="360" w:lineRule="auto"/>
        <w:ind w:firstLine="851"/>
        <w:jc w:val="both"/>
        <w:textAlignment w:val="baseline"/>
        <w:rPr>
          <w:rFonts w:ascii="Times New Roman" w:eastAsia="Times New Roman" w:hAnsi="Times New Roman" w:cs="Times New Roman"/>
          <w:color w:val="000000" w:themeColor="text1"/>
          <w:sz w:val="28"/>
          <w:szCs w:val="28"/>
          <w:lang w:eastAsia="ru-RU"/>
        </w:rPr>
      </w:pPr>
    </w:p>
    <w:p w:rsidR="008E6979" w:rsidRDefault="002B620C" w:rsidP="00EA1D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851"/>
        <w:rPr>
          <w:rFonts w:ascii="Times New Roman" w:eastAsia="Times New Roman" w:hAnsi="Times New Roman" w:cs="Times New Roman"/>
          <w:b/>
          <w:i/>
          <w:color w:val="000000" w:themeColor="text1"/>
          <w:sz w:val="28"/>
          <w:szCs w:val="28"/>
          <w:lang w:eastAsia="ru-RU"/>
        </w:rPr>
      </w:pPr>
      <w:r>
        <w:rPr>
          <w:rFonts w:ascii="Times New Roman" w:eastAsia="Times New Roman" w:hAnsi="Times New Roman" w:cs="Times New Roman"/>
          <w:b/>
          <w:i/>
          <w:color w:val="000000" w:themeColor="text1"/>
          <w:sz w:val="28"/>
          <w:szCs w:val="28"/>
          <w:lang w:eastAsia="ru-RU"/>
        </w:rPr>
        <w:t>2</w:t>
      </w:r>
      <w:r w:rsidR="008E6979" w:rsidRPr="00EA1D4A">
        <w:rPr>
          <w:rFonts w:ascii="Times New Roman" w:eastAsia="Times New Roman" w:hAnsi="Times New Roman" w:cs="Times New Roman"/>
          <w:b/>
          <w:i/>
          <w:color w:val="000000" w:themeColor="text1"/>
          <w:sz w:val="28"/>
          <w:szCs w:val="28"/>
          <w:lang w:eastAsia="ru-RU"/>
        </w:rPr>
        <w:t>.2. Мотивы: понятие, классификация</w:t>
      </w:r>
    </w:p>
    <w:p w:rsidR="00156887" w:rsidRDefault="00156887" w:rsidP="00156887">
      <w:pPr>
        <w:pStyle w:val="a4"/>
        <w:shd w:val="clear" w:color="auto" w:fill="FFFFFF"/>
        <w:spacing w:before="0" w:beforeAutospacing="0" w:after="0" w:afterAutospacing="0" w:line="360" w:lineRule="auto"/>
        <w:ind w:firstLine="851"/>
        <w:jc w:val="both"/>
        <w:rPr>
          <w:rStyle w:val="apple-converted-space"/>
          <w:color w:val="000000"/>
          <w:sz w:val="28"/>
          <w:szCs w:val="28"/>
        </w:rPr>
      </w:pPr>
      <w:r w:rsidRPr="00156887">
        <w:rPr>
          <w:color w:val="000000"/>
          <w:sz w:val="28"/>
          <w:szCs w:val="28"/>
        </w:rPr>
        <w:t>Потребностям человека присуща способность к развитию и многообразию. Потребитель постоянно стремится удовлетворить свои потребности. Главными способами удовлетворения потребностей являются мотивы.</w:t>
      </w:r>
      <w:r w:rsidRPr="00156887">
        <w:rPr>
          <w:rStyle w:val="apple-converted-space"/>
          <w:color w:val="000000"/>
          <w:sz w:val="28"/>
          <w:szCs w:val="28"/>
        </w:rPr>
        <w:t> </w:t>
      </w:r>
    </w:p>
    <w:p w:rsidR="00156887" w:rsidRPr="00156887" w:rsidRDefault="00156887" w:rsidP="00156887">
      <w:pPr>
        <w:pStyle w:val="a4"/>
        <w:shd w:val="clear" w:color="auto" w:fill="FFFFFF"/>
        <w:spacing w:before="0" w:beforeAutospacing="0" w:after="0" w:afterAutospacing="0" w:line="360" w:lineRule="auto"/>
        <w:ind w:firstLine="851"/>
        <w:jc w:val="both"/>
        <w:rPr>
          <w:color w:val="000000"/>
          <w:sz w:val="28"/>
          <w:szCs w:val="28"/>
        </w:rPr>
      </w:pPr>
      <w:r w:rsidRPr="00E3648B">
        <w:rPr>
          <w:b/>
          <w:bCs/>
          <w:i/>
          <w:color w:val="000000"/>
          <w:sz w:val="28"/>
          <w:szCs w:val="28"/>
        </w:rPr>
        <w:t>Мотивы</w:t>
      </w:r>
      <w:r w:rsidRPr="00156887">
        <w:rPr>
          <w:color w:val="000000"/>
          <w:sz w:val="28"/>
          <w:szCs w:val="28"/>
        </w:rPr>
        <w:t>– это то, что побуждает человека к деятельности. Мотивы бывают сильными, слабыми, постоянными, временными, позитивными и негативными. Также мотивы можно разделить на четыре типа:</w:t>
      </w:r>
    </w:p>
    <w:p w:rsidR="00156887" w:rsidRPr="00156887" w:rsidRDefault="00156887" w:rsidP="00156887">
      <w:pPr>
        <w:pStyle w:val="a4"/>
        <w:shd w:val="clear" w:color="auto" w:fill="FFFFFF"/>
        <w:spacing w:before="0" w:beforeAutospacing="0" w:after="0" w:afterAutospacing="0" w:line="360" w:lineRule="auto"/>
        <w:ind w:firstLine="851"/>
        <w:jc w:val="both"/>
        <w:rPr>
          <w:color w:val="000000"/>
          <w:sz w:val="28"/>
          <w:szCs w:val="28"/>
        </w:rPr>
      </w:pPr>
      <w:r w:rsidRPr="00156887">
        <w:rPr>
          <w:color w:val="000000"/>
          <w:sz w:val="28"/>
          <w:szCs w:val="28"/>
        </w:rPr>
        <w:t>1) </w:t>
      </w:r>
      <w:r w:rsidRPr="00156887">
        <w:rPr>
          <w:i/>
          <w:color w:val="000000"/>
          <w:sz w:val="28"/>
          <w:szCs w:val="28"/>
        </w:rPr>
        <w:t>эстетические мотивы</w:t>
      </w:r>
      <w:r w:rsidRPr="00156887">
        <w:rPr>
          <w:color w:val="000000"/>
          <w:sz w:val="28"/>
          <w:szCs w:val="28"/>
        </w:rPr>
        <w:t>, при которых особое внимание уделяется внешнему виду товара, привлекательности его форм, яркой этикетке, гармоничному сочетанию с другими предметами и т. д. Данный тип мотивов является наиболее сильным и долговременным;</w:t>
      </w:r>
    </w:p>
    <w:p w:rsidR="00156887" w:rsidRPr="00156887" w:rsidRDefault="00156887" w:rsidP="00156887">
      <w:pPr>
        <w:pStyle w:val="a4"/>
        <w:shd w:val="clear" w:color="auto" w:fill="FFFFFF"/>
        <w:spacing w:before="0" w:beforeAutospacing="0" w:after="0" w:afterAutospacing="0" w:line="360" w:lineRule="auto"/>
        <w:ind w:firstLine="851"/>
        <w:jc w:val="both"/>
        <w:rPr>
          <w:color w:val="000000"/>
          <w:sz w:val="28"/>
          <w:szCs w:val="28"/>
        </w:rPr>
      </w:pPr>
      <w:r w:rsidRPr="00156887">
        <w:rPr>
          <w:color w:val="000000"/>
          <w:sz w:val="28"/>
          <w:szCs w:val="28"/>
        </w:rPr>
        <w:t>2) </w:t>
      </w:r>
      <w:r w:rsidRPr="00156887">
        <w:rPr>
          <w:i/>
          <w:color w:val="000000"/>
          <w:sz w:val="28"/>
          <w:szCs w:val="28"/>
        </w:rPr>
        <w:t>мотивы престижа</w:t>
      </w:r>
      <w:r w:rsidRPr="00156887">
        <w:rPr>
          <w:color w:val="000000"/>
          <w:sz w:val="28"/>
          <w:szCs w:val="28"/>
        </w:rPr>
        <w:t>, которые проявляются только в определенной социальной группе. На некоторые товары человек может потратить огромное количество денег только потому, что этот товар сможет подчеркнуть его статус, социальное положение, повысить положение в обществе. Как правило, такие мотивы приходят с ростом материального благосостояния;</w:t>
      </w:r>
    </w:p>
    <w:p w:rsidR="00156887" w:rsidRPr="00156887" w:rsidRDefault="00156887" w:rsidP="00156887">
      <w:pPr>
        <w:pStyle w:val="a4"/>
        <w:shd w:val="clear" w:color="auto" w:fill="FFFFFF"/>
        <w:spacing w:before="0" w:beforeAutospacing="0" w:after="0" w:afterAutospacing="0" w:line="360" w:lineRule="auto"/>
        <w:ind w:firstLine="851"/>
        <w:jc w:val="both"/>
        <w:rPr>
          <w:color w:val="000000"/>
          <w:sz w:val="28"/>
          <w:szCs w:val="28"/>
        </w:rPr>
      </w:pPr>
      <w:r w:rsidRPr="00156887">
        <w:rPr>
          <w:color w:val="000000"/>
          <w:sz w:val="28"/>
          <w:szCs w:val="28"/>
        </w:rPr>
        <w:t>3) </w:t>
      </w:r>
      <w:r w:rsidRPr="00156887">
        <w:rPr>
          <w:i/>
          <w:color w:val="000000"/>
          <w:sz w:val="28"/>
          <w:szCs w:val="28"/>
        </w:rPr>
        <w:t>утилитарные мотивы</w:t>
      </w:r>
      <w:r w:rsidRPr="00156887">
        <w:rPr>
          <w:color w:val="000000"/>
          <w:sz w:val="28"/>
          <w:szCs w:val="28"/>
        </w:rPr>
        <w:t>, проявляются у потребителя в первую очередь при оценке эксплуатационной характеристики, долговечности, возможности быстрого и качественного ремонта и т. д.;</w:t>
      </w:r>
    </w:p>
    <w:p w:rsidR="00156887" w:rsidRPr="00156887" w:rsidRDefault="00156887" w:rsidP="00156887">
      <w:pPr>
        <w:pStyle w:val="a4"/>
        <w:shd w:val="clear" w:color="auto" w:fill="FFFFFF"/>
        <w:spacing w:before="0" w:beforeAutospacing="0" w:after="0" w:afterAutospacing="0" w:line="360" w:lineRule="auto"/>
        <w:ind w:firstLine="851"/>
        <w:jc w:val="both"/>
        <w:rPr>
          <w:color w:val="000000"/>
          <w:sz w:val="28"/>
          <w:szCs w:val="28"/>
        </w:rPr>
      </w:pPr>
      <w:r w:rsidRPr="00156887">
        <w:rPr>
          <w:color w:val="000000"/>
          <w:sz w:val="28"/>
          <w:szCs w:val="28"/>
        </w:rPr>
        <w:t>4) </w:t>
      </w:r>
      <w:r w:rsidRPr="00156887">
        <w:rPr>
          <w:i/>
          <w:color w:val="000000"/>
          <w:sz w:val="28"/>
          <w:szCs w:val="28"/>
        </w:rPr>
        <w:t>мотивы традиций</w:t>
      </w:r>
      <w:r w:rsidRPr="00156887">
        <w:rPr>
          <w:color w:val="000000"/>
          <w:sz w:val="28"/>
          <w:szCs w:val="28"/>
        </w:rPr>
        <w:t xml:space="preserve">. Для проявления такого типа мотивации используют, как правило, цветовые гаммы, близкие к национальной, или </w:t>
      </w:r>
      <w:r w:rsidRPr="00156887">
        <w:rPr>
          <w:color w:val="000000"/>
          <w:sz w:val="28"/>
          <w:szCs w:val="28"/>
        </w:rPr>
        <w:lastRenderedPageBreak/>
        <w:t>используют цветовую гамму флага, возбуждая и пробуждая тем самым положительные эмоции к данному виду товара;</w:t>
      </w:r>
    </w:p>
    <w:p w:rsidR="00156887" w:rsidRPr="00156887" w:rsidRDefault="00156887" w:rsidP="00156887">
      <w:pPr>
        <w:pStyle w:val="a4"/>
        <w:shd w:val="clear" w:color="auto" w:fill="FFFFFF"/>
        <w:spacing w:before="0" w:beforeAutospacing="0" w:after="0" w:afterAutospacing="0" w:line="360" w:lineRule="auto"/>
        <w:ind w:firstLine="851"/>
        <w:jc w:val="both"/>
        <w:rPr>
          <w:color w:val="000000"/>
          <w:sz w:val="28"/>
          <w:szCs w:val="28"/>
        </w:rPr>
      </w:pPr>
      <w:r w:rsidRPr="00156887">
        <w:rPr>
          <w:color w:val="000000"/>
          <w:sz w:val="28"/>
          <w:szCs w:val="28"/>
        </w:rPr>
        <w:t>5) </w:t>
      </w:r>
      <w:r w:rsidRPr="00156887">
        <w:rPr>
          <w:i/>
          <w:color w:val="000000"/>
          <w:sz w:val="28"/>
          <w:szCs w:val="28"/>
        </w:rPr>
        <w:t>мотивы достижения</w:t>
      </w:r>
      <w:r w:rsidRPr="00156887">
        <w:rPr>
          <w:color w:val="000000"/>
          <w:sz w:val="28"/>
          <w:szCs w:val="28"/>
        </w:rPr>
        <w:t xml:space="preserve"> очень близки по смыслу с мотивами престижа. Эти мотивы отличаются от других тем, что при рекламе определенного товара производитель пытается задействовать знаменитого человека, например, трехкратного чемпиона России для рекламы спортивного товара или поп-звезду для раскрутки новой линии парфюмерии и т. д.</w:t>
      </w:r>
    </w:p>
    <w:p w:rsidR="008E6979" w:rsidRDefault="002B620C" w:rsidP="008E6979">
      <w:pPr>
        <w:shd w:val="clear" w:color="auto" w:fill="FFFFFF"/>
        <w:spacing w:after="0" w:line="360" w:lineRule="auto"/>
        <w:ind w:firstLine="1134"/>
        <w:jc w:val="both"/>
        <w:rPr>
          <w:rFonts w:ascii="Times New Roman" w:eastAsia="Times New Roman" w:hAnsi="Times New Roman" w:cs="Times New Roman"/>
          <w:b/>
          <w:i/>
          <w:color w:val="000000" w:themeColor="text1"/>
          <w:sz w:val="28"/>
          <w:szCs w:val="28"/>
          <w:lang w:eastAsia="ru-RU"/>
        </w:rPr>
      </w:pPr>
      <w:r>
        <w:rPr>
          <w:rFonts w:ascii="Times New Roman" w:eastAsia="Times New Roman" w:hAnsi="Times New Roman" w:cs="Times New Roman"/>
          <w:b/>
          <w:i/>
          <w:color w:val="000000" w:themeColor="text1"/>
          <w:sz w:val="28"/>
          <w:szCs w:val="28"/>
          <w:lang w:eastAsia="ru-RU"/>
        </w:rPr>
        <w:t>2</w:t>
      </w:r>
      <w:r w:rsidR="008E6979" w:rsidRPr="00535301">
        <w:rPr>
          <w:rFonts w:ascii="Times New Roman" w:eastAsia="Times New Roman" w:hAnsi="Times New Roman" w:cs="Times New Roman"/>
          <w:b/>
          <w:i/>
          <w:color w:val="000000" w:themeColor="text1"/>
          <w:sz w:val="28"/>
          <w:szCs w:val="28"/>
          <w:lang w:eastAsia="ru-RU"/>
        </w:rPr>
        <w:t>.3. Мотивация потребителя в различных моделях рынка</w:t>
      </w:r>
    </w:p>
    <w:p w:rsidR="00D23A65" w:rsidRDefault="00E25D9A" w:rsidP="002A10AD">
      <w:pPr>
        <w:spacing w:after="0" w:line="360" w:lineRule="auto"/>
        <w:ind w:firstLine="851"/>
        <w:jc w:val="both"/>
        <w:textAlignment w:val="baseline"/>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Мотивация – это совокупность внутренних и внешних движущих сил, которые побуждают человека к деятельности, задают границы и формы деятельности и придают этой деятельности направленность, ориентированную на достижение</w:t>
      </w:r>
      <w:r w:rsidR="00D23A65">
        <w:rPr>
          <w:rFonts w:ascii="Times New Roman" w:eastAsia="Times New Roman" w:hAnsi="Times New Roman" w:cs="Times New Roman"/>
          <w:color w:val="000000" w:themeColor="text1"/>
          <w:sz w:val="28"/>
          <w:szCs w:val="28"/>
          <w:lang w:eastAsia="ru-RU"/>
        </w:rPr>
        <w:t xml:space="preserve"> определенных целей.</w:t>
      </w:r>
    </w:p>
    <w:p w:rsidR="002A10AD" w:rsidRDefault="00D23A65" w:rsidP="002A10AD">
      <w:pPr>
        <w:spacing w:after="0" w:line="360" w:lineRule="auto"/>
        <w:ind w:firstLine="851"/>
        <w:jc w:val="both"/>
        <w:textAlignment w:val="baseline"/>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Влияние мотивации на поведение человека зависит от множества факторов, во многом индивидуально о  может меняться под воздействием обратной связи со стороны деятельности человека. Их делят на три основные группы:</w:t>
      </w:r>
    </w:p>
    <w:p w:rsidR="00D23A65" w:rsidRDefault="00D23A65" w:rsidP="00D23A65">
      <w:pPr>
        <w:pStyle w:val="a3"/>
        <w:numPr>
          <w:ilvl w:val="0"/>
          <w:numId w:val="34"/>
        </w:numPr>
        <w:spacing w:after="0" w:line="360" w:lineRule="auto"/>
        <w:ind w:left="0" w:firstLine="851"/>
        <w:jc w:val="both"/>
        <w:textAlignment w:val="baseline"/>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биологические мотивации</w:t>
      </w:r>
    </w:p>
    <w:p w:rsidR="00D23A65" w:rsidRDefault="00D23A65" w:rsidP="00D23A65">
      <w:pPr>
        <w:pStyle w:val="a3"/>
        <w:numPr>
          <w:ilvl w:val="0"/>
          <w:numId w:val="34"/>
        </w:numPr>
        <w:spacing w:after="0" w:line="360" w:lineRule="auto"/>
        <w:ind w:left="0" w:firstLine="851"/>
        <w:jc w:val="both"/>
        <w:textAlignment w:val="baseline"/>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социальные мотивации</w:t>
      </w:r>
    </w:p>
    <w:p w:rsidR="00D23A65" w:rsidRPr="00D23A65" w:rsidRDefault="00D23A65" w:rsidP="00D23A65">
      <w:pPr>
        <w:pStyle w:val="a3"/>
        <w:numPr>
          <w:ilvl w:val="0"/>
          <w:numId w:val="34"/>
        </w:numPr>
        <w:spacing w:after="0" w:line="360" w:lineRule="auto"/>
        <w:ind w:left="0" w:firstLine="851"/>
        <w:jc w:val="both"/>
        <w:textAlignment w:val="baseline"/>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духовные</w:t>
      </w:r>
    </w:p>
    <w:p w:rsidR="002A10AD" w:rsidRPr="00CE3D13" w:rsidRDefault="002A10AD" w:rsidP="002A10AD">
      <w:pPr>
        <w:spacing w:after="0" w:line="360" w:lineRule="auto"/>
        <w:ind w:firstLine="851"/>
        <w:jc w:val="both"/>
        <w:textAlignment w:val="baseline"/>
        <w:rPr>
          <w:rFonts w:ascii="Times New Roman" w:eastAsia="Times New Roman" w:hAnsi="Times New Roman" w:cs="Times New Roman"/>
          <w:color w:val="000000" w:themeColor="text1"/>
          <w:sz w:val="28"/>
          <w:szCs w:val="28"/>
          <w:lang w:eastAsia="ru-RU"/>
        </w:rPr>
      </w:pPr>
      <w:r w:rsidRPr="00CE3D13">
        <w:rPr>
          <w:rFonts w:ascii="Times New Roman" w:eastAsia="Times New Roman" w:hAnsi="Times New Roman" w:cs="Times New Roman"/>
          <w:color w:val="000000" w:themeColor="text1"/>
          <w:sz w:val="28"/>
          <w:szCs w:val="28"/>
          <w:lang w:eastAsia="ru-RU"/>
        </w:rPr>
        <w:t>Любой</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из</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вышеуказанных</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мотивов</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может</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повлиять</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на</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покупку.</w:t>
      </w:r>
      <w:r>
        <w:rPr>
          <w:rFonts w:ascii="Times New Roman" w:eastAsia="Times New Roman" w:hAnsi="Times New Roman" w:cs="Times New Roman"/>
          <w:color w:val="000000" w:themeColor="text1"/>
          <w:sz w:val="28"/>
          <w:szCs w:val="28"/>
          <w:lang w:eastAsia="ru-RU"/>
        </w:rPr>
        <w:t xml:space="preserve"> </w:t>
      </w:r>
    </w:p>
    <w:p w:rsidR="002A10AD" w:rsidRPr="00CE3D13" w:rsidRDefault="002A10AD" w:rsidP="002A10AD">
      <w:pPr>
        <w:spacing w:after="0" w:line="360" w:lineRule="auto"/>
        <w:ind w:firstLine="851"/>
        <w:jc w:val="both"/>
        <w:textAlignment w:val="baseline"/>
        <w:rPr>
          <w:rFonts w:ascii="Times New Roman" w:eastAsia="Times New Roman" w:hAnsi="Times New Roman" w:cs="Times New Roman"/>
          <w:color w:val="000000" w:themeColor="text1"/>
          <w:sz w:val="28"/>
          <w:szCs w:val="28"/>
          <w:lang w:eastAsia="ru-RU"/>
        </w:rPr>
      </w:pPr>
      <w:r w:rsidRPr="00CE3D13">
        <w:rPr>
          <w:rFonts w:ascii="Times New Roman" w:eastAsia="Times New Roman" w:hAnsi="Times New Roman" w:cs="Times New Roman"/>
          <w:color w:val="000000" w:themeColor="text1"/>
          <w:sz w:val="28"/>
          <w:szCs w:val="28"/>
          <w:lang w:eastAsia="ru-RU"/>
        </w:rPr>
        <w:t>Множественный</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характер</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действующих</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мотивов</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предполагает</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их</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конкуренцию</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для</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потребителя,</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вероятность</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ситуации</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мотивационного</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конфликта.</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Возможны</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три</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типа</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мотивационного</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конфликта:</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конфликт</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"подход</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подход",</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"конфликт</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избежание",</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"избежание</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избежание".</w:t>
      </w:r>
    </w:p>
    <w:p w:rsidR="00DF2D38" w:rsidRDefault="002A10AD" w:rsidP="002A10AD">
      <w:pPr>
        <w:spacing w:after="0" w:line="360" w:lineRule="auto"/>
        <w:ind w:firstLine="851"/>
        <w:jc w:val="both"/>
        <w:textAlignment w:val="baseline"/>
        <w:rPr>
          <w:rFonts w:ascii="Times New Roman" w:eastAsia="Times New Roman" w:hAnsi="Times New Roman" w:cs="Times New Roman"/>
          <w:color w:val="000000" w:themeColor="text1"/>
          <w:sz w:val="28"/>
          <w:szCs w:val="28"/>
          <w:lang w:eastAsia="ru-RU"/>
        </w:rPr>
      </w:pPr>
      <w:r w:rsidRPr="00DF2D38">
        <w:rPr>
          <w:rFonts w:ascii="Times New Roman" w:eastAsia="Times New Roman" w:hAnsi="Times New Roman" w:cs="Times New Roman"/>
          <w:i/>
          <w:color w:val="000000" w:themeColor="text1"/>
          <w:sz w:val="28"/>
          <w:szCs w:val="28"/>
          <w:lang w:eastAsia="ru-RU"/>
        </w:rPr>
        <w:t xml:space="preserve">Мотивационный конфликт "подход - подход". </w:t>
      </w:r>
      <w:r w:rsidRPr="00CE3D13">
        <w:rPr>
          <w:rFonts w:ascii="Times New Roman" w:eastAsia="Times New Roman" w:hAnsi="Times New Roman" w:cs="Times New Roman"/>
          <w:color w:val="000000" w:themeColor="text1"/>
          <w:sz w:val="28"/>
          <w:szCs w:val="28"/>
          <w:lang w:eastAsia="ru-RU"/>
        </w:rPr>
        <w:t>При</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таком</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конфликте</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потребитель</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должен</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совершить</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выбор</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между</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двумя</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привлекательными</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альтернативами.</w:t>
      </w:r>
      <w:r>
        <w:rPr>
          <w:rFonts w:ascii="Times New Roman" w:eastAsia="Times New Roman" w:hAnsi="Times New Roman" w:cs="Times New Roman"/>
          <w:color w:val="000000" w:themeColor="text1"/>
          <w:sz w:val="28"/>
          <w:szCs w:val="28"/>
          <w:lang w:eastAsia="ru-RU"/>
        </w:rPr>
        <w:t xml:space="preserve"> </w:t>
      </w:r>
    </w:p>
    <w:p w:rsidR="002A10AD" w:rsidRPr="00CE3D13" w:rsidRDefault="002A10AD" w:rsidP="002A10AD">
      <w:pPr>
        <w:spacing w:after="0" w:line="360" w:lineRule="auto"/>
        <w:ind w:firstLine="851"/>
        <w:jc w:val="both"/>
        <w:textAlignment w:val="baseline"/>
        <w:rPr>
          <w:rFonts w:ascii="Times New Roman" w:eastAsia="Times New Roman" w:hAnsi="Times New Roman" w:cs="Times New Roman"/>
          <w:color w:val="000000" w:themeColor="text1"/>
          <w:sz w:val="28"/>
          <w:szCs w:val="28"/>
          <w:lang w:eastAsia="ru-RU"/>
        </w:rPr>
      </w:pPr>
      <w:r w:rsidRPr="00DF2D38">
        <w:rPr>
          <w:rFonts w:ascii="Times New Roman" w:eastAsia="Times New Roman" w:hAnsi="Times New Roman" w:cs="Times New Roman"/>
          <w:i/>
          <w:color w:val="000000" w:themeColor="text1"/>
          <w:sz w:val="28"/>
          <w:szCs w:val="28"/>
          <w:lang w:eastAsia="ru-RU"/>
        </w:rPr>
        <w:t xml:space="preserve">Мотивационный конфликт "подход - избежание". </w:t>
      </w:r>
      <w:r w:rsidRPr="00CE3D13">
        <w:rPr>
          <w:rFonts w:ascii="Times New Roman" w:eastAsia="Times New Roman" w:hAnsi="Times New Roman" w:cs="Times New Roman"/>
          <w:color w:val="000000" w:themeColor="text1"/>
          <w:sz w:val="28"/>
          <w:szCs w:val="28"/>
          <w:lang w:eastAsia="ru-RU"/>
        </w:rPr>
        <w:t>В</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этом</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конфликте</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потребитель</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стоит</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как</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перед</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позитивными,</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так</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и</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перед</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негативными</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lastRenderedPageBreak/>
        <w:t>последствиями</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покупки</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конкретного</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товара.</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Например,</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покупатель</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статусно</w:t>
      </w:r>
      <w:r w:rsidR="00DF2D38">
        <w:rPr>
          <w:rFonts w:ascii="Times New Roman" w:eastAsia="Times New Roman" w:hAnsi="Times New Roman" w:cs="Times New Roman"/>
          <w:color w:val="000000" w:themeColor="text1"/>
          <w:sz w:val="28"/>
          <w:szCs w:val="28"/>
          <w:lang w:eastAsia="ru-RU"/>
        </w:rPr>
        <w:t>-</w:t>
      </w:r>
      <w:r w:rsidRPr="00CE3D13">
        <w:rPr>
          <w:rFonts w:ascii="Times New Roman" w:eastAsia="Times New Roman" w:hAnsi="Times New Roman" w:cs="Times New Roman"/>
          <w:color w:val="000000" w:themeColor="text1"/>
          <w:sz w:val="28"/>
          <w:szCs w:val="28"/>
          <w:lang w:eastAsia="ru-RU"/>
        </w:rPr>
        <w:t>ориентированных</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продуктов</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может</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испытывать</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вину</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в</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стремлении</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к</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показной</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роскоши.</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Разрешение</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мотивационного</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конфликта</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при</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покупке</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предметов</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роскоши</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и</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статуса</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осуществляется</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путём</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лозунга:</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"Но</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ведь</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вы</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этого</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стоите/заслуживаете".</w:t>
      </w:r>
      <w:r>
        <w:rPr>
          <w:rFonts w:ascii="Times New Roman" w:eastAsia="Times New Roman" w:hAnsi="Times New Roman" w:cs="Times New Roman"/>
          <w:color w:val="000000" w:themeColor="text1"/>
          <w:sz w:val="28"/>
          <w:szCs w:val="28"/>
          <w:lang w:eastAsia="ru-RU"/>
        </w:rPr>
        <w:t xml:space="preserve"> </w:t>
      </w:r>
    </w:p>
    <w:p w:rsidR="002A10AD" w:rsidRPr="00CE3D13" w:rsidRDefault="002A10AD" w:rsidP="002A10AD">
      <w:pPr>
        <w:spacing w:after="0" w:line="360" w:lineRule="auto"/>
        <w:ind w:firstLine="851"/>
        <w:jc w:val="both"/>
        <w:textAlignment w:val="baseline"/>
        <w:rPr>
          <w:rFonts w:ascii="Times New Roman" w:eastAsia="Times New Roman" w:hAnsi="Times New Roman" w:cs="Times New Roman"/>
          <w:color w:val="000000" w:themeColor="text1"/>
          <w:sz w:val="28"/>
          <w:szCs w:val="28"/>
          <w:lang w:eastAsia="ru-RU"/>
        </w:rPr>
      </w:pPr>
      <w:r w:rsidRPr="00DF2D38">
        <w:rPr>
          <w:rFonts w:ascii="Times New Roman" w:eastAsia="Times New Roman" w:hAnsi="Times New Roman" w:cs="Times New Roman"/>
          <w:i/>
          <w:color w:val="000000" w:themeColor="text1"/>
          <w:sz w:val="28"/>
          <w:szCs w:val="28"/>
          <w:lang w:eastAsia="ru-RU"/>
        </w:rPr>
        <w:t xml:space="preserve">Мотивационный конфликт "избежание - избежание". </w:t>
      </w:r>
      <w:r w:rsidRPr="00CE3D13">
        <w:rPr>
          <w:rFonts w:ascii="Times New Roman" w:eastAsia="Times New Roman" w:hAnsi="Times New Roman" w:cs="Times New Roman"/>
          <w:color w:val="000000" w:themeColor="text1"/>
          <w:sz w:val="28"/>
          <w:szCs w:val="28"/>
          <w:lang w:eastAsia="ru-RU"/>
        </w:rPr>
        <w:t>Это</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конфликт,</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где</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потребитель</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оказывается</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между</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двумя</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нежелательными</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альтернативами.</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Когда</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у</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человека</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ломается</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старый</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холодильник,</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он</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может</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не</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захотеть</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тратить</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деньги</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на</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новый</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и</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одновременно</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не</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желать</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остаться</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совсем</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без</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холодильника.</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Этот</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мотивационный</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конфликт</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может</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быть</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сокращён</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возможностью</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кредита</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на</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покупку</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нового</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холодильника</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или</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ремонт</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старого</w:t>
      </w:r>
      <w:r w:rsidR="00E950CA">
        <w:rPr>
          <w:rFonts w:ascii="Times New Roman" w:eastAsia="Times New Roman" w:hAnsi="Times New Roman" w:cs="Times New Roman"/>
          <w:color w:val="000000" w:themeColor="text1"/>
          <w:sz w:val="28"/>
          <w:szCs w:val="28"/>
          <w:lang w:eastAsia="ru-RU"/>
        </w:rPr>
        <w:t xml:space="preserve"> </w:t>
      </w:r>
      <w:r w:rsidR="00E950CA" w:rsidRPr="00E950CA">
        <w:rPr>
          <w:rFonts w:ascii="Times New Roman" w:eastAsia="Times New Roman" w:hAnsi="Times New Roman" w:cs="Times New Roman"/>
          <w:color w:val="000000" w:themeColor="text1"/>
          <w:sz w:val="28"/>
          <w:szCs w:val="28"/>
          <w:lang w:eastAsia="ru-RU"/>
        </w:rPr>
        <w:t>(</w:t>
      </w:r>
      <w:r w:rsidR="00CF01BB">
        <w:rPr>
          <w:rFonts w:ascii="Times New Roman" w:hAnsi="Times New Roman" w:cs="Times New Roman"/>
          <w:color w:val="000000"/>
          <w:sz w:val="28"/>
          <w:szCs w:val="28"/>
          <w:shd w:val="clear" w:color="auto" w:fill="FFFFFF"/>
        </w:rPr>
        <w:t>1</w:t>
      </w:r>
      <w:r w:rsidR="00E950CA" w:rsidRPr="00E950CA">
        <w:rPr>
          <w:rFonts w:ascii="Times New Roman" w:hAnsi="Times New Roman" w:cs="Times New Roman"/>
          <w:color w:val="000000"/>
          <w:sz w:val="28"/>
          <w:szCs w:val="28"/>
          <w:shd w:val="clear" w:color="auto" w:fill="FFFFFF"/>
        </w:rPr>
        <w:t>, стр. 202-218)</w:t>
      </w:r>
      <w:r w:rsidRPr="00CE3D13">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eastAsia="ru-RU"/>
        </w:rPr>
        <w:t xml:space="preserve"> </w:t>
      </w:r>
    </w:p>
    <w:p w:rsidR="002A10AD" w:rsidRPr="00CE3D13" w:rsidRDefault="002A10AD" w:rsidP="002A10AD">
      <w:pPr>
        <w:spacing w:after="0" w:line="360" w:lineRule="auto"/>
        <w:ind w:firstLine="851"/>
        <w:jc w:val="both"/>
        <w:textAlignment w:val="baseline"/>
        <w:rPr>
          <w:rFonts w:ascii="Times New Roman" w:eastAsia="Times New Roman" w:hAnsi="Times New Roman" w:cs="Times New Roman"/>
          <w:color w:val="000000" w:themeColor="text1"/>
          <w:sz w:val="28"/>
          <w:szCs w:val="28"/>
          <w:lang w:eastAsia="ru-RU"/>
        </w:rPr>
      </w:pPr>
      <w:r w:rsidRPr="00CE3D13">
        <w:rPr>
          <w:rFonts w:ascii="Times New Roman" w:eastAsia="Times New Roman" w:hAnsi="Times New Roman" w:cs="Times New Roman"/>
          <w:color w:val="000000" w:themeColor="text1"/>
          <w:sz w:val="28"/>
          <w:szCs w:val="28"/>
          <w:lang w:eastAsia="ru-RU"/>
        </w:rPr>
        <w:t>Знание</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мотивации</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потребителя</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является</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очень</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важным</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аспектом</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при</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создании</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рекламы.</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Именно</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мотивация</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может</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способствовать</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приобретению</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или</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отказу</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от</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товара.</w:t>
      </w:r>
      <w:r>
        <w:rPr>
          <w:rFonts w:ascii="Times New Roman" w:eastAsia="Times New Roman" w:hAnsi="Times New Roman" w:cs="Times New Roman"/>
          <w:color w:val="000000" w:themeColor="text1"/>
          <w:sz w:val="28"/>
          <w:szCs w:val="28"/>
          <w:lang w:eastAsia="ru-RU"/>
        </w:rPr>
        <w:t xml:space="preserve"> </w:t>
      </w:r>
    </w:p>
    <w:p w:rsidR="00535301" w:rsidRPr="00535301" w:rsidRDefault="00535301" w:rsidP="008E6979">
      <w:pPr>
        <w:shd w:val="clear" w:color="auto" w:fill="FFFFFF"/>
        <w:spacing w:after="0" w:line="360" w:lineRule="auto"/>
        <w:ind w:firstLine="1134"/>
        <w:jc w:val="both"/>
        <w:rPr>
          <w:rFonts w:ascii="Times New Roman" w:eastAsia="Times New Roman" w:hAnsi="Times New Roman" w:cs="Times New Roman"/>
          <w:b/>
          <w:i/>
          <w:color w:val="000000" w:themeColor="text1"/>
          <w:sz w:val="28"/>
          <w:szCs w:val="28"/>
          <w:lang w:eastAsia="ru-RU"/>
        </w:rPr>
      </w:pPr>
    </w:p>
    <w:p w:rsidR="008E6979" w:rsidRPr="00F14FF8" w:rsidRDefault="002B620C" w:rsidP="008E6979">
      <w:pPr>
        <w:shd w:val="clear" w:color="auto" w:fill="FFFFFF"/>
        <w:spacing w:after="0" w:line="360" w:lineRule="auto"/>
        <w:ind w:firstLine="1134"/>
        <w:jc w:val="both"/>
        <w:rPr>
          <w:rFonts w:ascii="Times New Roman" w:eastAsia="Times New Roman" w:hAnsi="Times New Roman" w:cs="Times New Roman"/>
          <w:b/>
          <w:i/>
          <w:color w:val="000000" w:themeColor="text1"/>
          <w:sz w:val="28"/>
          <w:szCs w:val="28"/>
          <w:lang w:eastAsia="ru-RU"/>
        </w:rPr>
      </w:pPr>
      <w:r>
        <w:rPr>
          <w:rFonts w:ascii="Times New Roman" w:eastAsia="Times New Roman" w:hAnsi="Times New Roman" w:cs="Times New Roman"/>
          <w:b/>
          <w:i/>
          <w:color w:val="000000" w:themeColor="text1"/>
          <w:sz w:val="28"/>
          <w:szCs w:val="28"/>
          <w:lang w:eastAsia="ru-RU"/>
        </w:rPr>
        <w:t>2</w:t>
      </w:r>
      <w:r w:rsidR="008E6979" w:rsidRPr="00F14FF8">
        <w:rPr>
          <w:rFonts w:ascii="Times New Roman" w:eastAsia="Times New Roman" w:hAnsi="Times New Roman" w:cs="Times New Roman"/>
          <w:b/>
          <w:i/>
          <w:color w:val="000000" w:themeColor="text1"/>
          <w:sz w:val="28"/>
          <w:szCs w:val="28"/>
          <w:lang w:eastAsia="ru-RU"/>
        </w:rPr>
        <w:t>.4. Особенности принятия решения о покупке товара-новинки</w:t>
      </w:r>
    </w:p>
    <w:p w:rsidR="008E28D9" w:rsidRDefault="002A10AD" w:rsidP="002A10AD">
      <w:pPr>
        <w:pStyle w:val="a4"/>
        <w:shd w:val="clear" w:color="auto" w:fill="FFFFFF"/>
        <w:spacing w:before="0" w:beforeAutospacing="0" w:after="0" w:afterAutospacing="0" w:line="360" w:lineRule="auto"/>
        <w:ind w:firstLine="851"/>
        <w:jc w:val="both"/>
        <w:rPr>
          <w:color w:val="000000"/>
          <w:sz w:val="28"/>
          <w:szCs w:val="28"/>
        </w:rPr>
      </w:pPr>
      <w:r w:rsidRPr="002A10AD">
        <w:rPr>
          <w:color w:val="000000"/>
          <w:sz w:val="28"/>
          <w:szCs w:val="28"/>
        </w:rPr>
        <w:t xml:space="preserve">Под </w:t>
      </w:r>
      <w:r w:rsidR="008E28D9">
        <w:rPr>
          <w:color w:val="000000"/>
          <w:sz w:val="28"/>
          <w:szCs w:val="28"/>
        </w:rPr>
        <w:t>"</w:t>
      </w:r>
      <w:r w:rsidRPr="002A10AD">
        <w:rPr>
          <w:color w:val="000000"/>
          <w:sz w:val="28"/>
          <w:szCs w:val="28"/>
        </w:rPr>
        <w:t>новинкой</w:t>
      </w:r>
      <w:r w:rsidR="008E28D9">
        <w:rPr>
          <w:color w:val="000000"/>
          <w:sz w:val="28"/>
          <w:szCs w:val="28"/>
        </w:rPr>
        <w:t>"</w:t>
      </w:r>
      <w:r w:rsidRPr="002A10AD">
        <w:rPr>
          <w:color w:val="000000"/>
          <w:sz w:val="28"/>
          <w:szCs w:val="28"/>
        </w:rPr>
        <w:t xml:space="preserve"> понимается товар, услуга или идея, которые часть потенциальных клиентов воспринимает как нечто новое. Товар-новинка, возможно, уже находится на рынке некоторое время. </w:t>
      </w:r>
    </w:p>
    <w:p w:rsidR="002A10AD" w:rsidRPr="002A10AD" w:rsidRDefault="002A10AD" w:rsidP="002A10AD">
      <w:pPr>
        <w:pStyle w:val="a4"/>
        <w:shd w:val="clear" w:color="auto" w:fill="FFFFFF"/>
        <w:spacing w:before="0" w:beforeAutospacing="0" w:after="0" w:afterAutospacing="0" w:line="360" w:lineRule="auto"/>
        <w:ind w:firstLine="851"/>
        <w:jc w:val="both"/>
        <w:rPr>
          <w:color w:val="000000"/>
          <w:sz w:val="28"/>
          <w:szCs w:val="28"/>
        </w:rPr>
      </w:pPr>
      <w:r w:rsidRPr="002A10AD">
        <w:rPr>
          <w:bCs/>
          <w:i/>
          <w:color w:val="000000"/>
          <w:sz w:val="28"/>
          <w:szCs w:val="28"/>
          <w:u w:val="single"/>
        </w:rPr>
        <w:t>Этапы процесса восприятия.</w:t>
      </w:r>
      <w:r w:rsidRPr="002A10AD">
        <w:rPr>
          <w:rStyle w:val="apple-converted-space"/>
          <w:b/>
          <w:bCs/>
          <w:color w:val="000000"/>
          <w:sz w:val="28"/>
          <w:szCs w:val="28"/>
        </w:rPr>
        <w:t> </w:t>
      </w:r>
      <w:r w:rsidRPr="002A10AD">
        <w:rPr>
          <w:color w:val="000000"/>
          <w:sz w:val="28"/>
          <w:szCs w:val="28"/>
        </w:rPr>
        <w:t>Процесс восприятия товара-новинки состоит из пяти этапов</w:t>
      </w:r>
      <w:r>
        <w:rPr>
          <w:color w:val="000000"/>
          <w:sz w:val="28"/>
          <w:szCs w:val="28"/>
        </w:rPr>
        <w:t>:</w:t>
      </w:r>
    </w:p>
    <w:p w:rsidR="002A10AD" w:rsidRPr="002A10AD" w:rsidRDefault="002A10AD" w:rsidP="002A10AD">
      <w:pPr>
        <w:pStyle w:val="a4"/>
        <w:shd w:val="clear" w:color="auto" w:fill="FFFFFF"/>
        <w:spacing w:before="0" w:beforeAutospacing="0" w:after="0" w:afterAutospacing="0" w:line="360" w:lineRule="auto"/>
        <w:ind w:firstLine="851"/>
        <w:jc w:val="both"/>
        <w:rPr>
          <w:color w:val="000000"/>
          <w:sz w:val="28"/>
          <w:szCs w:val="28"/>
        </w:rPr>
      </w:pPr>
      <w:r>
        <w:rPr>
          <w:i/>
          <w:iCs/>
          <w:color w:val="000000"/>
          <w:sz w:val="28"/>
          <w:szCs w:val="28"/>
        </w:rPr>
        <w:t>1)</w:t>
      </w:r>
      <w:r w:rsidRPr="002A10AD">
        <w:rPr>
          <w:i/>
          <w:iCs/>
          <w:color w:val="000000"/>
          <w:sz w:val="28"/>
          <w:szCs w:val="28"/>
        </w:rPr>
        <w:t> </w:t>
      </w:r>
      <w:r>
        <w:rPr>
          <w:i/>
          <w:iCs/>
          <w:color w:val="000000"/>
          <w:sz w:val="28"/>
          <w:szCs w:val="28"/>
        </w:rPr>
        <w:t>о</w:t>
      </w:r>
      <w:r w:rsidRPr="002A10AD">
        <w:rPr>
          <w:i/>
          <w:iCs/>
          <w:color w:val="000000"/>
          <w:sz w:val="28"/>
          <w:szCs w:val="28"/>
        </w:rPr>
        <w:t>сведомленность</w:t>
      </w:r>
      <w:r>
        <w:rPr>
          <w:i/>
          <w:iCs/>
          <w:color w:val="000000"/>
          <w:sz w:val="28"/>
          <w:szCs w:val="28"/>
        </w:rPr>
        <w:t xml:space="preserve"> - </w:t>
      </w:r>
      <w:r w:rsidRPr="008E28D9">
        <w:rPr>
          <w:iCs/>
          <w:color w:val="000000"/>
          <w:sz w:val="28"/>
          <w:szCs w:val="28"/>
        </w:rPr>
        <w:t>о</w:t>
      </w:r>
      <w:r w:rsidRPr="002A10AD">
        <w:rPr>
          <w:color w:val="000000"/>
          <w:sz w:val="28"/>
          <w:szCs w:val="28"/>
        </w:rPr>
        <w:t xml:space="preserve"> новинке известно, но достаточной информации нет</w:t>
      </w:r>
      <w:r>
        <w:rPr>
          <w:color w:val="000000"/>
          <w:sz w:val="28"/>
          <w:szCs w:val="28"/>
        </w:rPr>
        <w:t>;</w:t>
      </w:r>
    </w:p>
    <w:p w:rsidR="002A10AD" w:rsidRPr="002A10AD" w:rsidRDefault="002A10AD" w:rsidP="002A10AD">
      <w:pPr>
        <w:pStyle w:val="a4"/>
        <w:shd w:val="clear" w:color="auto" w:fill="FFFFFF"/>
        <w:spacing w:before="0" w:beforeAutospacing="0" w:after="0" w:afterAutospacing="0" w:line="360" w:lineRule="auto"/>
        <w:ind w:firstLine="851"/>
        <w:jc w:val="both"/>
        <w:rPr>
          <w:color w:val="000000"/>
          <w:sz w:val="28"/>
          <w:szCs w:val="28"/>
        </w:rPr>
      </w:pPr>
      <w:r w:rsidRPr="002A10AD">
        <w:rPr>
          <w:i/>
          <w:iCs/>
          <w:color w:val="000000"/>
          <w:sz w:val="28"/>
          <w:szCs w:val="28"/>
        </w:rPr>
        <w:t>2</w:t>
      </w:r>
      <w:r>
        <w:rPr>
          <w:i/>
          <w:iCs/>
          <w:color w:val="000000"/>
          <w:sz w:val="28"/>
          <w:szCs w:val="28"/>
        </w:rPr>
        <w:t>)</w:t>
      </w:r>
      <w:r w:rsidRPr="002A10AD">
        <w:rPr>
          <w:i/>
          <w:iCs/>
          <w:color w:val="000000"/>
          <w:sz w:val="28"/>
          <w:szCs w:val="28"/>
        </w:rPr>
        <w:t> </w:t>
      </w:r>
      <w:r>
        <w:rPr>
          <w:i/>
          <w:iCs/>
          <w:color w:val="000000"/>
          <w:sz w:val="28"/>
          <w:szCs w:val="28"/>
        </w:rPr>
        <w:t>и</w:t>
      </w:r>
      <w:r w:rsidRPr="002A10AD">
        <w:rPr>
          <w:i/>
          <w:iCs/>
          <w:color w:val="000000"/>
          <w:sz w:val="28"/>
          <w:szCs w:val="28"/>
        </w:rPr>
        <w:t>нтерес</w:t>
      </w:r>
      <w:r>
        <w:rPr>
          <w:i/>
          <w:iCs/>
          <w:color w:val="000000"/>
          <w:sz w:val="28"/>
          <w:szCs w:val="28"/>
        </w:rPr>
        <w:t xml:space="preserve"> - </w:t>
      </w:r>
      <w:r w:rsidRPr="002A10AD">
        <w:rPr>
          <w:iCs/>
          <w:color w:val="000000"/>
          <w:sz w:val="28"/>
          <w:szCs w:val="28"/>
        </w:rPr>
        <w:t>п</w:t>
      </w:r>
      <w:r w:rsidRPr="002A10AD">
        <w:rPr>
          <w:color w:val="000000"/>
          <w:sz w:val="28"/>
          <w:szCs w:val="28"/>
        </w:rPr>
        <w:t>отребитель стимулирован на поиски информации о новинке</w:t>
      </w:r>
      <w:r>
        <w:rPr>
          <w:color w:val="000000"/>
          <w:sz w:val="28"/>
          <w:szCs w:val="28"/>
        </w:rPr>
        <w:t>;</w:t>
      </w:r>
    </w:p>
    <w:p w:rsidR="002A10AD" w:rsidRPr="002A10AD" w:rsidRDefault="002A10AD" w:rsidP="002A10AD">
      <w:pPr>
        <w:pStyle w:val="a4"/>
        <w:shd w:val="clear" w:color="auto" w:fill="FFFFFF"/>
        <w:spacing w:before="0" w:beforeAutospacing="0" w:after="0" w:afterAutospacing="0" w:line="360" w:lineRule="auto"/>
        <w:ind w:firstLine="851"/>
        <w:jc w:val="both"/>
        <w:rPr>
          <w:color w:val="000000"/>
          <w:sz w:val="28"/>
          <w:szCs w:val="28"/>
        </w:rPr>
      </w:pPr>
      <w:r>
        <w:rPr>
          <w:i/>
          <w:iCs/>
          <w:color w:val="000000"/>
          <w:sz w:val="28"/>
          <w:szCs w:val="28"/>
        </w:rPr>
        <w:t>3) о</w:t>
      </w:r>
      <w:r w:rsidRPr="002A10AD">
        <w:rPr>
          <w:i/>
          <w:iCs/>
          <w:color w:val="000000"/>
          <w:sz w:val="28"/>
          <w:szCs w:val="28"/>
        </w:rPr>
        <w:t>ценка</w:t>
      </w:r>
      <w:r>
        <w:rPr>
          <w:i/>
          <w:iCs/>
          <w:color w:val="000000"/>
          <w:sz w:val="28"/>
          <w:szCs w:val="28"/>
        </w:rPr>
        <w:t xml:space="preserve"> - </w:t>
      </w:r>
      <w:r w:rsidRPr="002A10AD">
        <w:rPr>
          <w:iCs/>
          <w:color w:val="000000"/>
          <w:sz w:val="28"/>
          <w:szCs w:val="28"/>
        </w:rPr>
        <w:t>п</w:t>
      </w:r>
      <w:r w:rsidRPr="002A10AD">
        <w:rPr>
          <w:color w:val="000000"/>
          <w:sz w:val="28"/>
          <w:szCs w:val="28"/>
        </w:rPr>
        <w:t>отребитель решает, имеет ли смысл опробовать новинку</w:t>
      </w:r>
      <w:r>
        <w:rPr>
          <w:color w:val="000000"/>
          <w:sz w:val="28"/>
          <w:szCs w:val="28"/>
        </w:rPr>
        <w:t>;</w:t>
      </w:r>
    </w:p>
    <w:p w:rsidR="002A10AD" w:rsidRPr="002A10AD" w:rsidRDefault="002A10AD" w:rsidP="002A10AD">
      <w:pPr>
        <w:pStyle w:val="a4"/>
        <w:shd w:val="clear" w:color="auto" w:fill="FFFFFF"/>
        <w:spacing w:before="0" w:beforeAutospacing="0" w:after="0" w:afterAutospacing="0" w:line="360" w:lineRule="auto"/>
        <w:ind w:firstLine="851"/>
        <w:jc w:val="both"/>
        <w:rPr>
          <w:color w:val="000000"/>
          <w:sz w:val="28"/>
          <w:szCs w:val="28"/>
        </w:rPr>
      </w:pPr>
      <w:r>
        <w:rPr>
          <w:i/>
          <w:iCs/>
          <w:color w:val="000000"/>
          <w:sz w:val="28"/>
          <w:szCs w:val="28"/>
        </w:rPr>
        <w:t>4) п</w:t>
      </w:r>
      <w:r w:rsidRPr="002A10AD">
        <w:rPr>
          <w:i/>
          <w:iCs/>
          <w:color w:val="000000"/>
          <w:sz w:val="28"/>
          <w:szCs w:val="28"/>
        </w:rPr>
        <w:t>роба</w:t>
      </w:r>
      <w:r>
        <w:rPr>
          <w:i/>
          <w:iCs/>
          <w:color w:val="000000"/>
          <w:sz w:val="28"/>
          <w:szCs w:val="28"/>
        </w:rPr>
        <w:t xml:space="preserve"> - </w:t>
      </w:r>
      <w:r w:rsidRPr="002A10AD">
        <w:rPr>
          <w:rStyle w:val="apple-converted-space"/>
          <w:i/>
          <w:iCs/>
          <w:color w:val="000000"/>
          <w:sz w:val="28"/>
          <w:szCs w:val="28"/>
        </w:rPr>
        <w:t> </w:t>
      </w:r>
      <w:r>
        <w:rPr>
          <w:rStyle w:val="apple-converted-space"/>
          <w:iCs/>
          <w:color w:val="000000"/>
          <w:sz w:val="28"/>
          <w:szCs w:val="28"/>
        </w:rPr>
        <w:t>п</w:t>
      </w:r>
      <w:r w:rsidRPr="002A10AD">
        <w:rPr>
          <w:color w:val="000000"/>
          <w:sz w:val="28"/>
          <w:szCs w:val="28"/>
        </w:rPr>
        <w:t xml:space="preserve">отребитель </w:t>
      </w:r>
      <w:r>
        <w:rPr>
          <w:color w:val="000000"/>
          <w:sz w:val="28"/>
          <w:szCs w:val="28"/>
        </w:rPr>
        <w:t>опробует новинку и оценивает ее;</w:t>
      </w:r>
    </w:p>
    <w:p w:rsidR="002A10AD" w:rsidRDefault="002A10AD" w:rsidP="002A10AD">
      <w:pPr>
        <w:pStyle w:val="a4"/>
        <w:shd w:val="clear" w:color="auto" w:fill="FFFFFF"/>
        <w:spacing w:before="0" w:beforeAutospacing="0" w:after="0" w:afterAutospacing="0" w:line="360" w:lineRule="auto"/>
        <w:ind w:firstLine="851"/>
        <w:jc w:val="both"/>
        <w:rPr>
          <w:color w:val="000000"/>
          <w:sz w:val="28"/>
          <w:szCs w:val="28"/>
        </w:rPr>
      </w:pPr>
      <w:r>
        <w:rPr>
          <w:i/>
          <w:iCs/>
          <w:color w:val="000000"/>
          <w:sz w:val="28"/>
          <w:szCs w:val="28"/>
        </w:rPr>
        <w:t>5) п</w:t>
      </w:r>
      <w:r w:rsidRPr="002A10AD">
        <w:rPr>
          <w:i/>
          <w:iCs/>
          <w:color w:val="000000"/>
          <w:sz w:val="28"/>
          <w:szCs w:val="28"/>
        </w:rPr>
        <w:t>олное восприятие (восприятие)</w:t>
      </w:r>
      <w:r>
        <w:rPr>
          <w:i/>
          <w:iCs/>
          <w:color w:val="000000"/>
          <w:sz w:val="28"/>
          <w:szCs w:val="28"/>
        </w:rPr>
        <w:t xml:space="preserve"> - </w:t>
      </w:r>
      <w:r>
        <w:rPr>
          <w:iCs/>
          <w:color w:val="000000"/>
          <w:sz w:val="28"/>
          <w:szCs w:val="28"/>
        </w:rPr>
        <w:t>п</w:t>
      </w:r>
      <w:r w:rsidRPr="002A10AD">
        <w:rPr>
          <w:color w:val="000000"/>
          <w:sz w:val="28"/>
          <w:szCs w:val="28"/>
        </w:rPr>
        <w:t>отребитель решает пользоваться только новинкой.</w:t>
      </w:r>
      <w:r>
        <w:rPr>
          <w:color w:val="000000"/>
          <w:sz w:val="28"/>
          <w:szCs w:val="28"/>
        </w:rPr>
        <w:t xml:space="preserve"> </w:t>
      </w:r>
    </w:p>
    <w:p w:rsidR="002A10AD" w:rsidRPr="002A10AD" w:rsidRDefault="002A10AD" w:rsidP="002A10AD">
      <w:pPr>
        <w:pStyle w:val="a4"/>
        <w:shd w:val="clear" w:color="auto" w:fill="FFFFFF"/>
        <w:spacing w:before="0" w:beforeAutospacing="0" w:after="0" w:afterAutospacing="0" w:line="360" w:lineRule="auto"/>
        <w:ind w:firstLine="851"/>
        <w:jc w:val="both"/>
        <w:rPr>
          <w:color w:val="000000"/>
          <w:sz w:val="28"/>
          <w:szCs w:val="28"/>
        </w:rPr>
      </w:pPr>
      <w:r w:rsidRPr="002A10AD">
        <w:rPr>
          <w:bCs/>
          <w:i/>
          <w:color w:val="000000"/>
          <w:sz w:val="28"/>
          <w:szCs w:val="28"/>
          <w:u w:val="single"/>
        </w:rPr>
        <w:lastRenderedPageBreak/>
        <w:t>Индивидуальные различия</w:t>
      </w:r>
      <w:r w:rsidRPr="002A10AD">
        <w:rPr>
          <w:bCs/>
          <w:color w:val="000000"/>
          <w:sz w:val="28"/>
          <w:szCs w:val="28"/>
        </w:rPr>
        <w:t xml:space="preserve"> людей в готовности восприятия новшеств.</w:t>
      </w:r>
      <w:r w:rsidRPr="002A10AD">
        <w:rPr>
          <w:rStyle w:val="apple-converted-space"/>
          <w:bCs/>
          <w:color w:val="000000"/>
          <w:sz w:val="28"/>
          <w:szCs w:val="28"/>
        </w:rPr>
        <w:t> </w:t>
      </w:r>
      <w:r w:rsidRPr="002A10AD">
        <w:rPr>
          <w:color w:val="000000"/>
          <w:sz w:val="28"/>
          <w:szCs w:val="28"/>
        </w:rPr>
        <w:t xml:space="preserve">Люди заметно отличаются друг от друга своей готовностью опробовать новый товар. В каждой товарной сфере будут и свои первопроходцы, и их ранние последователи. Остальные люди воспринимают новинки гораздо позже. </w:t>
      </w:r>
    </w:p>
    <w:p w:rsidR="002A10AD" w:rsidRPr="002A10AD" w:rsidRDefault="002A10AD" w:rsidP="002A10AD">
      <w:pPr>
        <w:pStyle w:val="a4"/>
        <w:shd w:val="clear" w:color="auto" w:fill="FFFFFF"/>
        <w:spacing w:before="0" w:beforeAutospacing="0" w:after="0" w:afterAutospacing="0" w:line="360" w:lineRule="auto"/>
        <w:ind w:firstLine="851"/>
        <w:jc w:val="both"/>
        <w:rPr>
          <w:color w:val="000000"/>
          <w:sz w:val="28"/>
          <w:szCs w:val="28"/>
        </w:rPr>
      </w:pPr>
      <w:r w:rsidRPr="002A10AD">
        <w:rPr>
          <w:bCs/>
          <w:i/>
          <w:color w:val="000000"/>
          <w:sz w:val="28"/>
          <w:szCs w:val="28"/>
          <w:u w:val="single"/>
        </w:rPr>
        <w:t>Роль личного влияния.</w:t>
      </w:r>
      <w:r w:rsidRPr="002A10AD">
        <w:rPr>
          <w:rStyle w:val="apple-converted-space"/>
          <w:b/>
          <w:bCs/>
          <w:color w:val="000000"/>
          <w:sz w:val="28"/>
          <w:szCs w:val="28"/>
        </w:rPr>
        <w:t> </w:t>
      </w:r>
      <w:r w:rsidRPr="002A10AD">
        <w:rPr>
          <w:color w:val="000000"/>
          <w:sz w:val="28"/>
          <w:szCs w:val="28"/>
        </w:rPr>
        <w:t>Большую роль в процессе восприятия новинок играет личное влияние. Под личным влиянием имеют в виду эффект, который производят заявления о товаре, сделанные одним человеком, на отношения другого человека, на вероятность совершения им покупки.</w:t>
      </w:r>
    </w:p>
    <w:p w:rsidR="008E28D9" w:rsidRDefault="002A10AD" w:rsidP="002A10AD">
      <w:pPr>
        <w:pStyle w:val="a4"/>
        <w:shd w:val="clear" w:color="auto" w:fill="FFFFFF"/>
        <w:spacing w:before="0" w:beforeAutospacing="0" w:after="0" w:afterAutospacing="0" w:line="360" w:lineRule="auto"/>
        <w:ind w:firstLine="851"/>
        <w:jc w:val="both"/>
        <w:rPr>
          <w:color w:val="000000"/>
          <w:sz w:val="28"/>
          <w:szCs w:val="28"/>
        </w:rPr>
      </w:pPr>
      <w:r w:rsidRPr="002A10AD">
        <w:rPr>
          <w:bCs/>
          <w:i/>
          <w:color w:val="000000"/>
          <w:sz w:val="28"/>
          <w:szCs w:val="28"/>
          <w:u w:val="single"/>
        </w:rPr>
        <w:t>Влияние характеристик товара.</w:t>
      </w:r>
      <w:r w:rsidRPr="002A10AD">
        <w:rPr>
          <w:rStyle w:val="apple-converted-space"/>
          <w:b/>
          <w:bCs/>
          <w:color w:val="000000"/>
          <w:sz w:val="28"/>
          <w:szCs w:val="28"/>
        </w:rPr>
        <w:t> </w:t>
      </w:r>
      <w:r w:rsidRPr="002A10AD">
        <w:rPr>
          <w:color w:val="000000"/>
          <w:sz w:val="28"/>
          <w:szCs w:val="28"/>
        </w:rPr>
        <w:t xml:space="preserve">Характер новшества сказывается на темпах его восприятия. Некоторые товары завоевывают популярность буквально в один день, другим требуется для этого долгое время. </w:t>
      </w:r>
    </w:p>
    <w:p w:rsidR="008E6979" w:rsidRDefault="008E6979" w:rsidP="008E6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851"/>
        <w:jc w:val="both"/>
        <w:rPr>
          <w:rFonts w:ascii="Times New Roman" w:eastAsia="Times New Roman" w:hAnsi="Times New Roman" w:cs="Times New Roman"/>
          <w:color w:val="000000" w:themeColor="text1"/>
          <w:sz w:val="28"/>
          <w:szCs w:val="28"/>
          <w:lang w:eastAsia="ru-RU"/>
        </w:rPr>
        <w:sectPr w:rsidR="008E6979" w:rsidSect="00FD7BE2">
          <w:pgSz w:w="11906" w:h="16838"/>
          <w:pgMar w:top="1134" w:right="850" w:bottom="1134" w:left="1701" w:header="708" w:footer="708" w:gutter="0"/>
          <w:cols w:space="708"/>
          <w:docGrid w:linePitch="360"/>
        </w:sectPr>
      </w:pPr>
    </w:p>
    <w:p w:rsidR="008E6979" w:rsidRPr="008E6979" w:rsidRDefault="008E6979" w:rsidP="008E6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b/>
          <w:color w:val="000000" w:themeColor="text1"/>
          <w:sz w:val="28"/>
          <w:szCs w:val="28"/>
          <w:lang w:eastAsia="ru-RU"/>
        </w:rPr>
      </w:pPr>
      <w:r w:rsidRPr="008E6979">
        <w:rPr>
          <w:rFonts w:ascii="Times New Roman" w:eastAsia="Times New Roman" w:hAnsi="Times New Roman" w:cs="Times New Roman"/>
          <w:b/>
          <w:color w:val="000000" w:themeColor="text1"/>
          <w:sz w:val="28"/>
          <w:szCs w:val="28"/>
          <w:lang w:eastAsia="ru-RU"/>
        </w:rPr>
        <w:lastRenderedPageBreak/>
        <w:t xml:space="preserve"> </w:t>
      </w:r>
      <w:r w:rsidRPr="008E6979">
        <w:rPr>
          <w:rFonts w:ascii="Times New Roman" w:eastAsia="Times New Roman" w:hAnsi="Times New Roman" w:cs="Times New Roman"/>
          <w:b/>
          <w:i/>
          <w:color w:val="000000" w:themeColor="text1"/>
          <w:sz w:val="28"/>
          <w:szCs w:val="28"/>
          <w:lang w:eastAsia="ru-RU"/>
        </w:rPr>
        <w:t>Глава 3. Стимуляция потребителя на приобретение товаров</w:t>
      </w:r>
    </w:p>
    <w:p w:rsidR="008E28D9" w:rsidRDefault="008E28D9" w:rsidP="008E6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1134"/>
        <w:jc w:val="both"/>
        <w:rPr>
          <w:rFonts w:ascii="Times New Roman" w:eastAsia="Times New Roman" w:hAnsi="Times New Roman" w:cs="Times New Roman"/>
          <w:b/>
          <w:i/>
          <w:color w:val="000000" w:themeColor="text1"/>
          <w:sz w:val="28"/>
          <w:szCs w:val="28"/>
          <w:lang w:eastAsia="ru-RU"/>
        </w:rPr>
      </w:pPr>
    </w:p>
    <w:p w:rsidR="008E6979" w:rsidRDefault="002B620C" w:rsidP="008E6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1134"/>
        <w:jc w:val="both"/>
        <w:rPr>
          <w:rFonts w:ascii="Times New Roman" w:eastAsia="Times New Roman" w:hAnsi="Times New Roman" w:cs="Times New Roman"/>
          <w:b/>
          <w:i/>
          <w:color w:val="000000" w:themeColor="text1"/>
          <w:sz w:val="28"/>
          <w:szCs w:val="28"/>
          <w:lang w:eastAsia="ru-RU"/>
        </w:rPr>
      </w:pPr>
      <w:r>
        <w:rPr>
          <w:rFonts w:ascii="Times New Roman" w:eastAsia="Times New Roman" w:hAnsi="Times New Roman" w:cs="Times New Roman"/>
          <w:b/>
          <w:i/>
          <w:color w:val="000000" w:themeColor="text1"/>
          <w:sz w:val="28"/>
          <w:szCs w:val="28"/>
          <w:lang w:eastAsia="ru-RU"/>
        </w:rPr>
        <w:t>3</w:t>
      </w:r>
      <w:r w:rsidR="008E6979" w:rsidRPr="002A10AD">
        <w:rPr>
          <w:rFonts w:ascii="Times New Roman" w:eastAsia="Times New Roman" w:hAnsi="Times New Roman" w:cs="Times New Roman"/>
          <w:b/>
          <w:i/>
          <w:color w:val="000000" w:themeColor="text1"/>
          <w:sz w:val="28"/>
          <w:szCs w:val="28"/>
          <w:lang w:eastAsia="ru-RU"/>
        </w:rPr>
        <w:t>.1. Факторы, влияющие на поведение потребителя</w:t>
      </w:r>
    </w:p>
    <w:p w:rsidR="00737DC0" w:rsidRDefault="00737DC0" w:rsidP="002A10AD">
      <w:pPr>
        <w:pStyle w:val="a4"/>
        <w:shd w:val="clear" w:color="auto" w:fill="FFFFFF"/>
        <w:spacing w:before="0" w:beforeAutospacing="0" w:after="0" w:afterAutospacing="0" w:line="360" w:lineRule="auto"/>
        <w:ind w:firstLine="851"/>
        <w:jc w:val="both"/>
        <w:rPr>
          <w:color w:val="000000" w:themeColor="text1"/>
          <w:sz w:val="28"/>
          <w:szCs w:val="28"/>
        </w:rPr>
      </w:pPr>
      <w:r>
        <w:rPr>
          <w:color w:val="000000" w:themeColor="text1"/>
          <w:sz w:val="28"/>
          <w:szCs w:val="28"/>
        </w:rPr>
        <w:t>На поведение потребителя влияют различные  факторы:</w:t>
      </w:r>
    </w:p>
    <w:p w:rsidR="00737DC0" w:rsidRDefault="00737DC0" w:rsidP="00737DC0">
      <w:pPr>
        <w:pStyle w:val="a4"/>
        <w:numPr>
          <w:ilvl w:val="0"/>
          <w:numId w:val="29"/>
        </w:numPr>
        <w:shd w:val="clear" w:color="auto" w:fill="FFFFFF"/>
        <w:spacing w:before="0" w:beforeAutospacing="0" w:after="0" w:afterAutospacing="0" w:line="360" w:lineRule="auto"/>
        <w:ind w:left="0" w:firstLine="851"/>
        <w:jc w:val="both"/>
        <w:rPr>
          <w:color w:val="000000" w:themeColor="text1"/>
          <w:sz w:val="28"/>
          <w:szCs w:val="28"/>
        </w:rPr>
      </w:pPr>
      <w:r>
        <w:rPr>
          <w:color w:val="000000" w:themeColor="text1"/>
          <w:sz w:val="28"/>
          <w:szCs w:val="28"/>
        </w:rPr>
        <w:t>культурные</w:t>
      </w:r>
    </w:p>
    <w:p w:rsidR="00737DC0" w:rsidRPr="00737DC0" w:rsidRDefault="00737DC0" w:rsidP="00737DC0">
      <w:pPr>
        <w:pStyle w:val="a4"/>
        <w:numPr>
          <w:ilvl w:val="0"/>
          <w:numId w:val="29"/>
        </w:numPr>
        <w:shd w:val="clear" w:color="auto" w:fill="FFFFFF"/>
        <w:spacing w:before="0" w:beforeAutospacing="0" w:after="0" w:afterAutospacing="0" w:line="360" w:lineRule="auto"/>
        <w:ind w:left="0" w:firstLine="851"/>
        <w:jc w:val="both"/>
        <w:rPr>
          <w:color w:val="000000" w:themeColor="text1"/>
          <w:sz w:val="28"/>
          <w:szCs w:val="28"/>
        </w:rPr>
      </w:pPr>
      <w:r w:rsidRPr="00737DC0">
        <w:rPr>
          <w:color w:val="000000" w:themeColor="text1"/>
          <w:sz w:val="28"/>
          <w:szCs w:val="28"/>
        </w:rPr>
        <w:t>социальные</w:t>
      </w:r>
    </w:p>
    <w:p w:rsidR="00737DC0" w:rsidRPr="00737DC0" w:rsidRDefault="00737DC0" w:rsidP="00737DC0">
      <w:pPr>
        <w:pStyle w:val="a4"/>
        <w:numPr>
          <w:ilvl w:val="0"/>
          <w:numId w:val="29"/>
        </w:numPr>
        <w:shd w:val="clear" w:color="auto" w:fill="FFFFFF"/>
        <w:spacing w:before="0" w:beforeAutospacing="0" w:after="0" w:afterAutospacing="0" w:line="360" w:lineRule="auto"/>
        <w:ind w:left="0" w:firstLine="851"/>
        <w:jc w:val="both"/>
        <w:rPr>
          <w:color w:val="000000" w:themeColor="text1"/>
          <w:sz w:val="28"/>
          <w:szCs w:val="28"/>
        </w:rPr>
      </w:pPr>
      <w:r>
        <w:rPr>
          <w:iCs/>
          <w:color w:val="000000" w:themeColor="text1"/>
          <w:sz w:val="28"/>
          <w:szCs w:val="28"/>
        </w:rPr>
        <w:t>в</w:t>
      </w:r>
      <w:r w:rsidRPr="00737DC0">
        <w:rPr>
          <w:iCs/>
          <w:color w:val="000000" w:themeColor="text1"/>
          <w:sz w:val="28"/>
          <w:szCs w:val="28"/>
        </w:rPr>
        <w:t>озраст и этап жизненного цикла</w:t>
      </w:r>
    </w:p>
    <w:p w:rsidR="00737DC0" w:rsidRPr="00737DC0" w:rsidRDefault="00737DC0" w:rsidP="00737DC0">
      <w:pPr>
        <w:pStyle w:val="a4"/>
        <w:numPr>
          <w:ilvl w:val="0"/>
          <w:numId w:val="29"/>
        </w:numPr>
        <w:shd w:val="clear" w:color="auto" w:fill="FFFFFF"/>
        <w:spacing w:before="0" w:beforeAutospacing="0" w:after="0" w:afterAutospacing="0" w:line="360" w:lineRule="auto"/>
        <w:ind w:left="0" w:firstLine="851"/>
        <w:jc w:val="both"/>
        <w:rPr>
          <w:color w:val="000000" w:themeColor="text1"/>
          <w:sz w:val="28"/>
          <w:szCs w:val="28"/>
        </w:rPr>
      </w:pPr>
      <w:r>
        <w:rPr>
          <w:iCs/>
          <w:color w:val="000000" w:themeColor="text1"/>
          <w:sz w:val="28"/>
          <w:szCs w:val="28"/>
        </w:rPr>
        <w:t>р</w:t>
      </w:r>
      <w:r w:rsidRPr="00737DC0">
        <w:rPr>
          <w:iCs/>
          <w:color w:val="000000" w:themeColor="text1"/>
          <w:sz w:val="28"/>
          <w:szCs w:val="28"/>
        </w:rPr>
        <w:t>од занятий</w:t>
      </w:r>
    </w:p>
    <w:p w:rsidR="00737DC0" w:rsidRPr="00737DC0" w:rsidRDefault="00737DC0" w:rsidP="00737DC0">
      <w:pPr>
        <w:pStyle w:val="a4"/>
        <w:numPr>
          <w:ilvl w:val="0"/>
          <w:numId w:val="29"/>
        </w:numPr>
        <w:shd w:val="clear" w:color="auto" w:fill="FFFFFF"/>
        <w:spacing w:before="0" w:beforeAutospacing="0" w:after="0" w:afterAutospacing="0" w:line="360" w:lineRule="auto"/>
        <w:ind w:left="0" w:firstLine="851"/>
        <w:jc w:val="both"/>
        <w:rPr>
          <w:color w:val="000000" w:themeColor="text1"/>
          <w:sz w:val="28"/>
          <w:szCs w:val="28"/>
        </w:rPr>
      </w:pPr>
      <w:r>
        <w:rPr>
          <w:iCs/>
          <w:color w:val="000000" w:themeColor="text1"/>
          <w:sz w:val="28"/>
          <w:szCs w:val="28"/>
        </w:rPr>
        <w:t>э</w:t>
      </w:r>
      <w:r w:rsidRPr="00737DC0">
        <w:rPr>
          <w:iCs/>
          <w:color w:val="000000" w:themeColor="text1"/>
          <w:sz w:val="28"/>
          <w:szCs w:val="28"/>
        </w:rPr>
        <w:t>кономическое положение</w:t>
      </w:r>
    </w:p>
    <w:p w:rsidR="00737DC0" w:rsidRDefault="00737DC0" w:rsidP="00737DC0">
      <w:pPr>
        <w:pStyle w:val="a4"/>
        <w:numPr>
          <w:ilvl w:val="0"/>
          <w:numId w:val="29"/>
        </w:numPr>
        <w:shd w:val="clear" w:color="auto" w:fill="FFFFFF"/>
        <w:spacing w:before="0" w:beforeAutospacing="0" w:after="0" w:afterAutospacing="0" w:line="360" w:lineRule="auto"/>
        <w:ind w:left="0" w:firstLine="851"/>
        <w:jc w:val="both"/>
        <w:rPr>
          <w:color w:val="000000" w:themeColor="text1"/>
          <w:sz w:val="28"/>
          <w:szCs w:val="28"/>
        </w:rPr>
      </w:pPr>
      <w:r>
        <w:rPr>
          <w:color w:val="000000" w:themeColor="text1"/>
          <w:sz w:val="28"/>
          <w:szCs w:val="28"/>
        </w:rPr>
        <w:t>п</w:t>
      </w:r>
      <w:r w:rsidRPr="00737DC0">
        <w:rPr>
          <w:color w:val="000000" w:themeColor="text1"/>
          <w:sz w:val="28"/>
          <w:szCs w:val="28"/>
        </w:rPr>
        <w:t>сихологические факторы</w:t>
      </w:r>
    </w:p>
    <w:p w:rsidR="00737DC0" w:rsidRDefault="00737DC0" w:rsidP="002A10AD">
      <w:pPr>
        <w:pStyle w:val="a4"/>
        <w:shd w:val="clear" w:color="auto" w:fill="FFFFFF"/>
        <w:spacing w:before="0" w:beforeAutospacing="0" w:after="0" w:afterAutospacing="0" w:line="360" w:lineRule="auto"/>
        <w:ind w:firstLine="851"/>
        <w:jc w:val="both"/>
        <w:rPr>
          <w:color w:val="000000" w:themeColor="text1"/>
          <w:sz w:val="28"/>
          <w:szCs w:val="28"/>
        </w:rPr>
      </w:pPr>
      <w:r>
        <w:rPr>
          <w:color w:val="000000" w:themeColor="text1"/>
          <w:sz w:val="28"/>
          <w:szCs w:val="28"/>
        </w:rPr>
        <w:t>Рассмотрим их подробнее</w:t>
      </w:r>
      <w:r w:rsidR="004A08AA">
        <w:rPr>
          <w:color w:val="000000" w:themeColor="text1"/>
          <w:sz w:val="28"/>
          <w:szCs w:val="28"/>
        </w:rPr>
        <w:t xml:space="preserve"> </w:t>
      </w:r>
      <w:r w:rsidR="004A08AA" w:rsidRPr="00014815">
        <w:rPr>
          <w:color w:val="000000"/>
          <w:sz w:val="28"/>
          <w:szCs w:val="28"/>
          <w:shd w:val="clear" w:color="auto" w:fill="FFFFFF"/>
        </w:rPr>
        <w:t>(</w:t>
      </w:r>
      <w:r w:rsidR="00CF01BB">
        <w:rPr>
          <w:color w:val="000000"/>
          <w:sz w:val="28"/>
          <w:szCs w:val="28"/>
          <w:shd w:val="clear" w:color="auto" w:fill="FFFFFF"/>
        </w:rPr>
        <w:t>5</w:t>
      </w:r>
      <w:r w:rsidR="004A08AA">
        <w:rPr>
          <w:color w:val="000000"/>
          <w:sz w:val="28"/>
          <w:szCs w:val="28"/>
          <w:shd w:val="clear" w:color="auto" w:fill="FFFFFF"/>
        </w:rPr>
        <w:t xml:space="preserve">, </w:t>
      </w:r>
      <w:r w:rsidR="004A08AA" w:rsidRPr="00014815">
        <w:rPr>
          <w:color w:val="000000"/>
          <w:sz w:val="28"/>
          <w:szCs w:val="28"/>
          <w:shd w:val="clear" w:color="auto" w:fill="FFFFFF"/>
        </w:rPr>
        <w:t>с</w:t>
      </w:r>
      <w:r w:rsidR="004A08AA">
        <w:rPr>
          <w:color w:val="000000"/>
          <w:sz w:val="28"/>
          <w:szCs w:val="28"/>
          <w:shd w:val="clear" w:color="auto" w:fill="FFFFFF"/>
        </w:rPr>
        <w:t>тр</w:t>
      </w:r>
      <w:r w:rsidR="004A08AA" w:rsidRPr="00014815">
        <w:rPr>
          <w:color w:val="000000"/>
          <w:sz w:val="28"/>
          <w:szCs w:val="28"/>
          <w:shd w:val="clear" w:color="auto" w:fill="FFFFFF"/>
        </w:rPr>
        <w:t>.27-32)</w:t>
      </w:r>
      <w:r>
        <w:rPr>
          <w:color w:val="000000" w:themeColor="text1"/>
          <w:sz w:val="28"/>
          <w:szCs w:val="28"/>
        </w:rPr>
        <w:t>.</w:t>
      </w:r>
    </w:p>
    <w:p w:rsidR="002A10AD" w:rsidRPr="00F93953" w:rsidRDefault="002A10AD" w:rsidP="002A10AD">
      <w:pPr>
        <w:pStyle w:val="a4"/>
        <w:shd w:val="clear" w:color="auto" w:fill="FFFFFF"/>
        <w:spacing w:before="0" w:beforeAutospacing="0" w:after="0" w:afterAutospacing="0" w:line="360" w:lineRule="auto"/>
        <w:ind w:firstLine="851"/>
        <w:jc w:val="both"/>
        <w:rPr>
          <w:color w:val="000000" w:themeColor="text1"/>
          <w:sz w:val="28"/>
          <w:szCs w:val="28"/>
        </w:rPr>
      </w:pPr>
      <w:r w:rsidRPr="00D23A65">
        <w:rPr>
          <w:b/>
          <w:color w:val="000000" w:themeColor="text1"/>
          <w:sz w:val="28"/>
          <w:szCs w:val="28"/>
        </w:rPr>
        <w:t>Культурные факторы</w:t>
      </w:r>
      <w:r w:rsidRPr="008E28D9">
        <w:rPr>
          <w:b/>
          <w:i/>
          <w:color w:val="000000" w:themeColor="text1"/>
          <w:sz w:val="28"/>
          <w:szCs w:val="28"/>
        </w:rPr>
        <w:t>.</w:t>
      </w:r>
      <w:r w:rsidRPr="008E28D9">
        <w:rPr>
          <w:rStyle w:val="apple-converted-space"/>
          <w:b/>
          <w:i/>
          <w:iCs/>
          <w:color w:val="000000" w:themeColor="text1"/>
          <w:sz w:val="28"/>
          <w:szCs w:val="28"/>
        </w:rPr>
        <w:t> </w:t>
      </w:r>
      <w:r w:rsidRPr="00F93953">
        <w:rPr>
          <w:color w:val="000000" w:themeColor="text1"/>
          <w:sz w:val="28"/>
          <w:szCs w:val="28"/>
        </w:rPr>
        <w:t>К культурным факторам относят культуру, субкультуру и общественный класс. Они оказывают самое сильное влияние на поведение потребителей</w:t>
      </w:r>
      <w:r w:rsidR="00FE32E6">
        <w:rPr>
          <w:color w:val="000000" w:themeColor="text1"/>
          <w:sz w:val="28"/>
          <w:szCs w:val="28"/>
        </w:rPr>
        <w:t xml:space="preserve"> (</w:t>
      </w:r>
      <w:r w:rsidR="00CF01BB">
        <w:rPr>
          <w:color w:val="000000" w:themeColor="text1"/>
          <w:sz w:val="28"/>
          <w:szCs w:val="28"/>
        </w:rPr>
        <w:t>8</w:t>
      </w:r>
      <w:r w:rsidR="00FE32E6" w:rsidRPr="00D97B85">
        <w:rPr>
          <w:color w:val="000000" w:themeColor="text1"/>
          <w:sz w:val="28"/>
          <w:szCs w:val="28"/>
        </w:rPr>
        <w:t>,</w:t>
      </w:r>
      <w:r w:rsidR="00FE32E6">
        <w:rPr>
          <w:color w:val="000000" w:themeColor="text1"/>
          <w:sz w:val="28"/>
          <w:szCs w:val="28"/>
          <w:vertAlign w:val="superscript"/>
        </w:rPr>
        <w:t xml:space="preserve"> </w:t>
      </w:r>
      <w:r w:rsidR="00FE32E6" w:rsidRPr="00D97B85">
        <w:rPr>
          <w:color w:val="000000" w:themeColor="text1"/>
          <w:sz w:val="28"/>
          <w:szCs w:val="28"/>
        </w:rPr>
        <w:t>стр</w:t>
      </w:r>
      <w:r w:rsidR="00FE32E6">
        <w:rPr>
          <w:color w:val="000000" w:themeColor="text1"/>
          <w:sz w:val="28"/>
          <w:szCs w:val="28"/>
        </w:rPr>
        <w:t>. 108-109)</w:t>
      </w:r>
      <w:r w:rsidRPr="00F93953">
        <w:rPr>
          <w:color w:val="000000" w:themeColor="text1"/>
          <w:sz w:val="28"/>
          <w:szCs w:val="28"/>
        </w:rPr>
        <w:t>.</w:t>
      </w:r>
    </w:p>
    <w:p w:rsidR="00014815" w:rsidRPr="00D23A65" w:rsidRDefault="002A10AD" w:rsidP="00D23A65">
      <w:pPr>
        <w:shd w:val="clear" w:color="auto" w:fill="FFFFFF"/>
        <w:tabs>
          <w:tab w:val="left" w:pos="851"/>
        </w:tabs>
        <w:spacing w:after="0" w:line="360" w:lineRule="auto"/>
        <w:ind w:firstLine="851"/>
        <w:jc w:val="both"/>
        <w:rPr>
          <w:rFonts w:ascii="Times New Roman" w:eastAsia="Times New Roman" w:hAnsi="Times New Roman" w:cs="Times New Roman"/>
          <w:color w:val="000000" w:themeColor="text1"/>
          <w:sz w:val="28"/>
          <w:szCs w:val="28"/>
          <w:lang w:eastAsia="ru-RU"/>
        </w:rPr>
      </w:pPr>
      <w:r w:rsidRPr="00D23A65">
        <w:rPr>
          <w:rFonts w:ascii="Times New Roman" w:hAnsi="Times New Roman" w:cs="Times New Roman"/>
          <w:i/>
          <w:iCs/>
          <w:color w:val="000000" w:themeColor="text1"/>
          <w:sz w:val="28"/>
          <w:szCs w:val="28"/>
        </w:rPr>
        <w:t>Культура</w:t>
      </w:r>
      <w:r w:rsidRPr="00D23A65">
        <w:rPr>
          <w:rStyle w:val="apple-converted-space"/>
          <w:rFonts w:ascii="Times New Roman" w:hAnsi="Times New Roman" w:cs="Times New Roman"/>
          <w:color w:val="000000" w:themeColor="text1"/>
          <w:sz w:val="28"/>
          <w:szCs w:val="28"/>
        </w:rPr>
        <w:t> </w:t>
      </w:r>
      <w:r w:rsidRPr="00D23A65">
        <w:rPr>
          <w:rFonts w:ascii="Times New Roman" w:hAnsi="Times New Roman" w:cs="Times New Roman"/>
          <w:color w:val="000000" w:themeColor="text1"/>
          <w:sz w:val="28"/>
          <w:szCs w:val="28"/>
        </w:rPr>
        <w:t xml:space="preserve">- </w:t>
      </w:r>
      <w:r w:rsidR="00FE32E6">
        <w:rPr>
          <w:rFonts w:ascii="Times New Roman" w:hAnsi="Times New Roman" w:cs="Times New Roman"/>
          <w:color w:val="000000" w:themeColor="text1"/>
          <w:sz w:val="28"/>
          <w:szCs w:val="28"/>
        </w:rPr>
        <w:t>это набор ценностей, идей, предметов человеческого труда и других значимых символов</w:t>
      </w:r>
      <w:r w:rsidRPr="00D23A65">
        <w:rPr>
          <w:rFonts w:ascii="Times New Roman" w:hAnsi="Times New Roman" w:cs="Times New Roman"/>
          <w:color w:val="000000" w:themeColor="text1"/>
          <w:sz w:val="28"/>
          <w:szCs w:val="28"/>
        </w:rPr>
        <w:t>. Она оказывает важнейшее влияние на запросы и поведение человека. Человек формируется в определенной культурной среде. Все ежедневные поступки человека, его привычки, взгляды бессознательно отражают культуру, которой он принадлежит</w:t>
      </w:r>
      <w:r w:rsidR="00014815" w:rsidRPr="00D23A65">
        <w:rPr>
          <w:rFonts w:ascii="Times New Roman" w:hAnsi="Times New Roman" w:cs="Times New Roman"/>
          <w:color w:val="000000"/>
          <w:sz w:val="28"/>
          <w:szCs w:val="28"/>
          <w:shd w:val="clear" w:color="auto" w:fill="FFFFFF"/>
        </w:rPr>
        <w:t>.</w:t>
      </w:r>
    </w:p>
    <w:p w:rsidR="002A10AD" w:rsidRPr="00F93953" w:rsidRDefault="002A10AD" w:rsidP="002A10AD">
      <w:pPr>
        <w:pStyle w:val="a4"/>
        <w:shd w:val="clear" w:color="auto" w:fill="FFFFFF"/>
        <w:spacing w:before="0" w:beforeAutospacing="0" w:after="0" w:afterAutospacing="0" w:line="360" w:lineRule="auto"/>
        <w:ind w:firstLine="851"/>
        <w:jc w:val="both"/>
        <w:rPr>
          <w:color w:val="000000" w:themeColor="text1"/>
          <w:sz w:val="28"/>
          <w:szCs w:val="28"/>
        </w:rPr>
      </w:pPr>
      <w:r w:rsidRPr="00D23A65">
        <w:rPr>
          <w:i/>
          <w:iCs/>
          <w:color w:val="000000" w:themeColor="text1"/>
          <w:sz w:val="28"/>
          <w:szCs w:val="28"/>
        </w:rPr>
        <w:t>Субкультура</w:t>
      </w:r>
      <w:r w:rsidRPr="00F93953">
        <w:rPr>
          <w:rStyle w:val="apple-converted-space"/>
          <w:color w:val="000000" w:themeColor="text1"/>
          <w:sz w:val="28"/>
          <w:szCs w:val="28"/>
        </w:rPr>
        <w:t> </w:t>
      </w:r>
      <w:r w:rsidRPr="00F93953">
        <w:rPr>
          <w:color w:val="000000" w:themeColor="text1"/>
          <w:sz w:val="28"/>
          <w:szCs w:val="28"/>
        </w:rPr>
        <w:t xml:space="preserve">- </w:t>
      </w:r>
      <w:r w:rsidR="00FE32E6">
        <w:rPr>
          <w:color w:val="000000" w:themeColor="text1"/>
          <w:sz w:val="28"/>
          <w:szCs w:val="28"/>
        </w:rPr>
        <w:t>культура достаточно широкой группы людей, входящих в более емкую социальную группу, отличающихся от культуры этой большой группы</w:t>
      </w:r>
      <w:r w:rsidRPr="00F93953">
        <w:rPr>
          <w:color w:val="000000" w:themeColor="text1"/>
          <w:sz w:val="28"/>
          <w:szCs w:val="28"/>
        </w:rPr>
        <w:t xml:space="preserve">. </w:t>
      </w:r>
    </w:p>
    <w:p w:rsidR="00FE32E6" w:rsidRDefault="002A10AD" w:rsidP="002A10AD">
      <w:pPr>
        <w:pStyle w:val="a4"/>
        <w:shd w:val="clear" w:color="auto" w:fill="FFFFFF"/>
        <w:spacing w:before="0" w:beforeAutospacing="0" w:after="0" w:afterAutospacing="0" w:line="360" w:lineRule="auto"/>
        <w:ind w:firstLine="851"/>
        <w:jc w:val="both"/>
        <w:rPr>
          <w:color w:val="000000" w:themeColor="text1"/>
          <w:sz w:val="28"/>
          <w:szCs w:val="28"/>
        </w:rPr>
      </w:pPr>
      <w:r w:rsidRPr="00D23A65">
        <w:rPr>
          <w:i/>
          <w:iCs/>
          <w:color w:val="000000" w:themeColor="text1"/>
          <w:sz w:val="28"/>
          <w:szCs w:val="28"/>
        </w:rPr>
        <w:t>Общественный класс</w:t>
      </w:r>
      <w:r w:rsidRPr="00F93953">
        <w:rPr>
          <w:rStyle w:val="apple-converted-space"/>
          <w:color w:val="000000" w:themeColor="text1"/>
          <w:sz w:val="28"/>
          <w:szCs w:val="28"/>
        </w:rPr>
        <w:t> </w:t>
      </w:r>
      <w:r w:rsidRPr="00F93953">
        <w:rPr>
          <w:color w:val="000000" w:themeColor="text1"/>
          <w:sz w:val="28"/>
          <w:szCs w:val="28"/>
        </w:rPr>
        <w:t xml:space="preserve">- это стабильные и упорядоченные группы общества, члены которых имеют приблизительно равное общественное положение, интересы и поведение. Принадлежность к тому или иному общественному классу определяется совокупностью факторов: рода занятий, дохода, образования, материального благосостояния и др. </w:t>
      </w:r>
    </w:p>
    <w:p w:rsidR="002A10AD" w:rsidRPr="00F93953" w:rsidRDefault="002A10AD" w:rsidP="002A10AD">
      <w:pPr>
        <w:pStyle w:val="a4"/>
        <w:shd w:val="clear" w:color="auto" w:fill="FFFFFF"/>
        <w:spacing w:before="0" w:beforeAutospacing="0" w:after="0" w:afterAutospacing="0" w:line="360" w:lineRule="auto"/>
        <w:ind w:firstLine="851"/>
        <w:jc w:val="both"/>
        <w:rPr>
          <w:color w:val="000000" w:themeColor="text1"/>
          <w:sz w:val="28"/>
          <w:szCs w:val="28"/>
        </w:rPr>
      </w:pPr>
      <w:r w:rsidRPr="00D23A65">
        <w:rPr>
          <w:b/>
          <w:color w:val="000000" w:themeColor="text1"/>
          <w:sz w:val="28"/>
          <w:szCs w:val="28"/>
        </w:rPr>
        <w:t>Социальные факторы</w:t>
      </w:r>
      <w:r w:rsidRPr="00F93953">
        <w:rPr>
          <w:color w:val="000000" w:themeColor="text1"/>
          <w:sz w:val="28"/>
          <w:szCs w:val="28"/>
        </w:rPr>
        <w:t>.</w:t>
      </w:r>
      <w:r w:rsidR="00F93953">
        <w:rPr>
          <w:rStyle w:val="apple-converted-space"/>
          <w:i/>
          <w:iCs/>
          <w:color w:val="000000" w:themeColor="text1"/>
          <w:sz w:val="28"/>
          <w:szCs w:val="28"/>
        </w:rPr>
        <w:t xml:space="preserve"> </w:t>
      </w:r>
      <w:r w:rsidRPr="00F93953">
        <w:rPr>
          <w:color w:val="000000" w:themeColor="text1"/>
          <w:sz w:val="28"/>
          <w:szCs w:val="28"/>
        </w:rPr>
        <w:t xml:space="preserve">На поведение потребителей влияет принадлежность к </w:t>
      </w:r>
      <w:r w:rsidR="00223B2E">
        <w:rPr>
          <w:color w:val="000000" w:themeColor="text1"/>
          <w:sz w:val="28"/>
          <w:szCs w:val="28"/>
        </w:rPr>
        <w:t>той или иной социальной группе</w:t>
      </w:r>
      <w:r w:rsidRPr="00F93953">
        <w:rPr>
          <w:color w:val="000000" w:themeColor="text1"/>
          <w:sz w:val="28"/>
          <w:szCs w:val="28"/>
        </w:rPr>
        <w:t>.</w:t>
      </w:r>
    </w:p>
    <w:p w:rsidR="00223B2E" w:rsidRDefault="002A10AD" w:rsidP="002A10AD">
      <w:pPr>
        <w:pStyle w:val="a4"/>
        <w:shd w:val="clear" w:color="auto" w:fill="FFFFFF"/>
        <w:spacing w:before="0" w:beforeAutospacing="0" w:after="0" w:afterAutospacing="0" w:line="360" w:lineRule="auto"/>
        <w:ind w:firstLine="851"/>
        <w:jc w:val="both"/>
        <w:rPr>
          <w:color w:val="000000" w:themeColor="text1"/>
          <w:sz w:val="28"/>
          <w:szCs w:val="28"/>
        </w:rPr>
      </w:pPr>
      <w:r w:rsidRPr="00F93953">
        <w:rPr>
          <w:i/>
          <w:iCs/>
          <w:color w:val="000000" w:themeColor="text1"/>
          <w:sz w:val="28"/>
          <w:szCs w:val="28"/>
        </w:rPr>
        <w:lastRenderedPageBreak/>
        <w:t>Референтная группа</w:t>
      </w:r>
      <w:r w:rsidR="00F93953">
        <w:rPr>
          <w:rStyle w:val="apple-converted-space"/>
          <w:color w:val="000000" w:themeColor="text1"/>
          <w:sz w:val="28"/>
          <w:szCs w:val="28"/>
        </w:rPr>
        <w:t xml:space="preserve"> </w:t>
      </w:r>
      <w:r w:rsidRPr="00F93953">
        <w:rPr>
          <w:color w:val="000000" w:themeColor="text1"/>
          <w:sz w:val="28"/>
          <w:szCs w:val="28"/>
        </w:rPr>
        <w:t xml:space="preserve">- это </w:t>
      </w:r>
      <w:r w:rsidR="00223B2E">
        <w:rPr>
          <w:color w:val="000000" w:themeColor="text1"/>
          <w:sz w:val="28"/>
          <w:szCs w:val="28"/>
        </w:rPr>
        <w:t xml:space="preserve">социальная </w:t>
      </w:r>
      <w:r w:rsidRPr="00F93953">
        <w:rPr>
          <w:color w:val="000000" w:themeColor="text1"/>
          <w:sz w:val="28"/>
          <w:szCs w:val="28"/>
        </w:rPr>
        <w:t xml:space="preserve">группа, </w:t>
      </w:r>
      <w:r w:rsidR="00223B2E">
        <w:rPr>
          <w:color w:val="000000" w:themeColor="text1"/>
          <w:sz w:val="28"/>
          <w:szCs w:val="28"/>
        </w:rPr>
        <w:t xml:space="preserve">на </w:t>
      </w:r>
      <w:r w:rsidRPr="00F93953">
        <w:rPr>
          <w:color w:val="000000" w:themeColor="text1"/>
          <w:sz w:val="28"/>
          <w:szCs w:val="28"/>
        </w:rPr>
        <w:t xml:space="preserve">которую </w:t>
      </w:r>
      <w:r w:rsidR="00223B2E">
        <w:rPr>
          <w:color w:val="000000" w:themeColor="text1"/>
          <w:sz w:val="28"/>
          <w:szCs w:val="28"/>
        </w:rPr>
        <w:t>индивид ориентирует свое поведение (</w:t>
      </w:r>
      <w:r w:rsidR="00CF01BB">
        <w:rPr>
          <w:color w:val="000000" w:themeColor="text1"/>
          <w:sz w:val="28"/>
          <w:szCs w:val="28"/>
        </w:rPr>
        <w:t>8</w:t>
      </w:r>
      <w:r w:rsidR="00223B2E" w:rsidRPr="00D97B85">
        <w:rPr>
          <w:color w:val="000000" w:themeColor="text1"/>
          <w:sz w:val="28"/>
          <w:szCs w:val="28"/>
        </w:rPr>
        <w:t>,</w:t>
      </w:r>
      <w:r w:rsidR="00223B2E">
        <w:rPr>
          <w:color w:val="000000" w:themeColor="text1"/>
          <w:sz w:val="28"/>
          <w:szCs w:val="28"/>
          <w:vertAlign w:val="superscript"/>
        </w:rPr>
        <w:t xml:space="preserve"> </w:t>
      </w:r>
      <w:r w:rsidR="00223B2E" w:rsidRPr="00D97B85">
        <w:rPr>
          <w:color w:val="000000" w:themeColor="text1"/>
          <w:sz w:val="28"/>
          <w:szCs w:val="28"/>
        </w:rPr>
        <w:t>стр</w:t>
      </w:r>
      <w:r w:rsidR="00223B2E">
        <w:rPr>
          <w:color w:val="000000" w:themeColor="text1"/>
          <w:sz w:val="28"/>
          <w:szCs w:val="28"/>
        </w:rPr>
        <w:t>. 126)</w:t>
      </w:r>
      <w:r w:rsidRPr="00F93953">
        <w:rPr>
          <w:color w:val="000000" w:themeColor="text1"/>
          <w:sz w:val="28"/>
          <w:szCs w:val="28"/>
        </w:rPr>
        <w:t xml:space="preserve">. </w:t>
      </w:r>
    </w:p>
    <w:p w:rsidR="00223B2E" w:rsidRDefault="00223B2E" w:rsidP="002A10AD">
      <w:pPr>
        <w:pStyle w:val="a4"/>
        <w:shd w:val="clear" w:color="auto" w:fill="FFFFFF"/>
        <w:spacing w:before="0" w:beforeAutospacing="0" w:after="0" w:afterAutospacing="0" w:line="360" w:lineRule="auto"/>
        <w:ind w:firstLine="851"/>
        <w:jc w:val="both"/>
        <w:rPr>
          <w:color w:val="000000" w:themeColor="text1"/>
          <w:sz w:val="28"/>
          <w:szCs w:val="28"/>
        </w:rPr>
      </w:pPr>
      <w:r>
        <w:rPr>
          <w:color w:val="000000" w:themeColor="text1"/>
          <w:sz w:val="28"/>
          <w:szCs w:val="28"/>
        </w:rPr>
        <w:t>Все референтные группы делятся на два типа:</w:t>
      </w:r>
    </w:p>
    <w:p w:rsidR="00223B2E" w:rsidRDefault="00223B2E" w:rsidP="00223B2E">
      <w:pPr>
        <w:pStyle w:val="a4"/>
        <w:numPr>
          <w:ilvl w:val="0"/>
          <w:numId w:val="35"/>
        </w:numPr>
        <w:shd w:val="clear" w:color="auto" w:fill="FFFFFF"/>
        <w:spacing w:before="0" w:beforeAutospacing="0" w:after="0" w:afterAutospacing="0" w:line="360" w:lineRule="auto"/>
        <w:ind w:left="0" w:firstLine="851"/>
        <w:jc w:val="both"/>
        <w:rPr>
          <w:color w:val="000000" w:themeColor="text1"/>
          <w:sz w:val="28"/>
          <w:szCs w:val="28"/>
        </w:rPr>
      </w:pPr>
      <w:r>
        <w:rPr>
          <w:color w:val="000000" w:themeColor="text1"/>
          <w:sz w:val="28"/>
          <w:szCs w:val="28"/>
        </w:rPr>
        <w:t>"Компаративная" (сравнительная) – группа, представляющая собой стандарт, с помощью которого индивид оценивает себя и других.</w:t>
      </w:r>
    </w:p>
    <w:p w:rsidR="00223B2E" w:rsidRDefault="00223B2E" w:rsidP="00223B2E">
      <w:pPr>
        <w:pStyle w:val="a4"/>
        <w:numPr>
          <w:ilvl w:val="0"/>
          <w:numId w:val="35"/>
        </w:numPr>
        <w:shd w:val="clear" w:color="auto" w:fill="FFFFFF"/>
        <w:spacing w:before="0" w:beforeAutospacing="0" w:after="0" w:afterAutospacing="0" w:line="360" w:lineRule="auto"/>
        <w:ind w:left="0" w:firstLine="851"/>
        <w:jc w:val="both"/>
        <w:rPr>
          <w:color w:val="000000" w:themeColor="text1"/>
          <w:sz w:val="28"/>
          <w:szCs w:val="28"/>
        </w:rPr>
      </w:pPr>
      <w:r>
        <w:rPr>
          <w:color w:val="000000" w:themeColor="text1"/>
          <w:sz w:val="28"/>
          <w:szCs w:val="28"/>
        </w:rPr>
        <w:t>"Нормативная" референтная группа играет регулятивную роль по отношению к поведению индивида.</w:t>
      </w:r>
    </w:p>
    <w:p w:rsidR="002A10AD" w:rsidRPr="00F93953" w:rsidRDefault="002A10AD" w:rsidP="00223B2E">
      <w:pPr>
        <w:pStyle w:val="a4"/>
        <w:shd w:val="clear" w:color="auto" w:fill="FFFFFF"/>
        <w:spacing w:before="0" w:beforeAutospacing="0" w:after="0" w:afterAutospacing="0" w:line="360" w:lineRule="auto"/>
        <w:ind w:firstLine="993"/>
        <w:jc w:val="both"/>
        <w:rPr>
          <w:color w:val="000000" w:themeColor="text1"/>
          <w:sz w:val="28"/>
          <w:szCs w:val="28"/>
        </w:rPr>
      </w:pPr>
      <w:r w:rsidRPr="00F93953">
        <w:rPr>
          <w:color w:val="000000" w:themeColor="text1"/>
          <w:sz w:val="28"/>
          <w:szCs w:val="28"/>
        </w:rPr>
        <w:t xml:space="preserve">Она определяет стандарты поведения и стиля жизни, взгляды на себя, на других, подталкивает к подчинению некоторым правилам. Это может повлиять на выбор товаров и торговых марок покупателя. Поэтому маркетологи стремятся выявлять референтные группы своих целевых рынков. </w:t>
      </w:r>
    </w:p>
    <w:p w:rsidR="002A10AD" w:rsidRPr="00F93953" w:rsidRDefault="002A10AD" w:rsidP="002A10AD">
      <w:pPr>
        <w:pStyle w:val="a4"/>
        <w:shd w:val="clear" w:color="auto" w:fill="FFFFFF"/>
        <w:spacing w:before="0" w:beforeAutospacing="0" w:after="0" w:afterAutospacing="0" w:line="360" w:lineRule="auto"/>
        <w:ind w:firstLine="851"/>
        <w:jc w:val="both"/>
        <w:rPr>
          <w:color w:val="000000" w:themeColor="text1"/>
          <w:sz w:val="28"/>
          <w:szCs w:val="28"/>
        </w:rPr>
      </w:pPr>
      <w:r w:rsidRPr="00D23A65">
        <w:rPr>
          <w:i/>
          <w:iCs/>
          <w:color w:val="000000" w:themeColor="text1"/>
          <w:sz w:val="28"/>
          <w:szCs w:val="28"/>
        </w:rPr>
        <w:t>Семья</w:t>
      </w:r>
      <w:r w:rsidR="00F93953">
        <w:rPr>
          <w:rStyle w:val="apple-converted-space"/>
          <w:color w:val="000000" w:themeColor="text1"/>
          <w:sz w:val="28"/>
          <w:szCs w:val="28"/>
        </w:rPr>
        <w:t xml:space="preserve"> </w:t>
      </w:r>
      <w:r w:rsidRPr="00F93953">
        <w:rPr>
          <w:color w:val="000000" w:themeColor="text1"/>
          <w:sz w:val="28"/>
          <w:szCs w:val="28"/>
        </w:rPr>
        <w:t>- это важнейшая потребительская ячейка общества. Эта самая влиятельная референтная группа для потребителя, поэтому маркетологи всесторонне ее изучают. Почти все потребительское поведение формируется семьей, поскольку процесс социализации ребенка прежде всего происходит в семье. В зрелой жизни человек в значительной степени реализует поведение, сформированное в семье родителей.</w:t>
      </w:r>
    </w:p>
    <w:p w:rsidR="002A10AD" w:rsidRPr="00F93953" w:rsidRDefault="002A10AD" w:rsidP="002A10AD">
      <w:pPr>
        <w:pStyle w:val="a4"/>
        <w:shd w:val="clear" w:color="auto" w:fill="FFFFFF"/>
        <w:spacing w:before="0" w:beforeAutospacing="0" w:after="0" w:afterAutospacing="0" w:line="360" w:lineRule="auto"/>
        <w:ind w:firstLine="851"/>
        <w:jc w:val="both"/>
        <w:rPr>
          <w:color w:val="000000" w:themeColor="text1"/>
          <w:sz w:val="28"/>
          <w:szCs w:val="28"/>
        </w:rPr>
      </w:pPr>
      <w:r w:rsidRPr="00223B2E">
        <w:rPr>
          <w:i/>
          <w:iCs/>
          <w:color w:val="000000" w:themeColor="text1"/>
          <w:sz w:val="28"/>
          <w:szCs w:val="28"/>
        </w:rPr>
        <w:t>Возраст и этап жизненного цикла</w:t>
      </w:r>
      <w:r w:rsidRPr="00F93953">
        <w:rPr>
          <w:i/>
          <w:iCs/>
          <w:color w:val="000000" w:themeColor="text1"/>
          <w:sz w:val="28"/>
          <w:szCs w:val="28"/>
        </w:rPr>
        <w:t>.</w:t>
      </w:r>
      <w:r w:rsidRPr="00F93953">
        <w:rPr>
          <w:rStyle w:val="apple-converted-space"/>
          <w:color w:val="000000" w:themeColor="text1"/>
          <w:sz w:val="28"/>
          <w:szCs w:val="28"/>
        </w:rPr>
        <w:t> </w:t>
      </w:r>
      <w:r w:rsidRPr="00F93953">
        <w:rPr>
          <w:color w:val="000000" w:themeColor="text1"/>
          <w:sz w:val="28"/>
          <w:szCs w:val="28"/>
        </w:rPr>
        <w:t xml:space="preserve">Выбор продуктов питания, одежды, мебели, видов отдыха и других товаров и услуг обусловлен возрастом. Кроме того, поскольку каждый человек принадлежит семье, на покупательское поведение влияет этап жизненного цикла семьи. </w:t>
      </w:r>
    </w:p>
    <w:p w:rsidR="002A10AD" w:rsidRPr="00F93953" w:rsidRDefault="002A10AD" w:rsidP="002A10AD">
      <w:pPr>
        <w:pStyle w:val="a4"/>
        <w:shd w:val="clear" w:color="auto" w:fill="FFFFFF"/>
        <w:spacing w:before="0" w:beforeAutospacing="0" w:after="0" w:afterAutospacing="0" w:line="360" w:lineRule="auto"/>
        <w:ind w:firstLine="851"/>
        <w:jc w:val="both"/>
        <w:rPr>
          <w:color w:val="000000" w:themeColor="text1"/>
          <w:sz w:val="28"/>
          <w:szCs w:val="28"/>
        </w:rPr>
      </w:pPr>
      <w:r w:rsidRPr="00F93953">
        <w:rPr>
          <w:color w:val="000000" w:themeColor="text1"/>
          <w:sz w:val="28"/>
          <w:szCs w:val="28"/>
        </w:rPr>
        <w:t>Сегодня выделяют новые, нетрадиционные домохозяйства, например,</w:t>
      </w:r>
      <w:r w:rsidRPr="00F93953">
        <w:rPr>
          <w:rStyle w:val="apple-converted-space"/>
          <w:color w:val="000000" w:themeColor="text1"/>
          <w:sz w:val="28"/>
          <w:szCs w:val="28"/>
        </w:rPr>
        <w:t> </w:t>
      </w:r>
      <w:r w:rsidRPr="00F93953">
        <w:rPr>
          <w:i/>
          <w:iCs/>
          <w:color w:val="000000" w:themeColor="text1"/>
          <w:sz w:val="28"/>
          <w:szCs w:val="28"/>
        </w:rPr>
        <w:t>пары, живущие вместе, но не состоящие в браке; бездетные пары; родители-одиночки; родители, с которыми живут взрослые дети</w:t>
      </w:r>
      <w:r w:rsidRPr="00F93953">
        <w:rPr>
          <w:rStyle w:val="apple-converted-space"/>
          <w:i/>
          <w:iCs/>
          <w:color w:val="000000" w:themeColor="text1"/>
          <w:sz w:val="28"/>
          <w:szCs w:val="28"/>
        </w:rPr>
        <w:t> </w:t>
      </w:r>
      <w:r w:rsidRPr="00F93953">
        <w:rPr>
          <w:color w:val="000000" w:themeColor="text1"/>
          <w:sz w:val="28"/>
          <w:szCs w:val="28"/>
        </w:rPr>
        <w:t>и т.д. Их появление приводит к изменению ранее выявленных закономерностей в поведении семей. Для нетрадиционных пар могут предлагаться специальные товары или использоваться специфические обращения при продвижении традиционных товаров.</w:t>
      </w:r>
    </w:p>
    <w:p w:rsidR="002A10AD" w:rsidRPr="00F93953" w:rsidRDefault="002A10AD" w:rsidP="002A10AD">
      <w:pPr>
        <w:pStyle w:val="a4"/>
        <w:shd w:val="clear" w:color="auto" w:fill="FFFFFF"/>
        <w:spacing w:before="0" w:beforeAutospacing="0" w:after="0" w:afterAutospacing="0" w:line="360" w:lineRule="auto"/>
        <w:ind w:firstLine="851"/>
        <w:jc w:val="both"/>
        <w:rPr>
          <w:color w:val="000000" w:themeColor="text1"/>
          <w:sz w:val="28"/>
          <w:szCs w:val="28"/>
        </w:rPr>
      </w:pPr>
      <w:r w:rsidRPr="00223B2E">
        <w:rPr>
          <w:i/>
          <w:iCs/>
          <w:color w:val="000000" w:themeColor="text1"/>
          <w:sz w:val="28"/>
          <w:szCs w:val="28"/>
        </w:rPr>
        <w:lastRenderedPageBreak/>
        <w:t>Род занятий</w:t>
      </w:r>
      <w:r w:rsidRPr="00F93953">
        <w:rPr>
          <w:i/>
          <w:iCs/>
          <w:color w:val="000000" w:themeColor="text1"/>
          <w:sz w:val="28"/>
          <w:szCs w:val="28"/>
        </w:rPr>
        <w:t>.</w:t>
      </w:r>
      <w:r w:rsidRPr="00F93953">
        <w:rPr>
          <w:rStyle w:val="apple-converted-space"/>
          <w:color w:val="000000" w:themeColor="text1"/>
          <w:sz w:val="28"/>
          <w:szCs w:val="28"/>
        </w:rPr>
        <w:t> </w:t>
      </w:r>
      <w:r w:rsidRPr="00F93953">
        <w:rPr>
          <w:color w:val="000000" w:themeColor="text1"/>
          <w:sz w:val="28"/>
          <w:szCs w:val="28"/>
        </w:rPr>
        <w:t xml:space="preserve">Люди, занятые разными видами деятельности, приобретают разные товары и услуги, отдают предпочтения различным маркам товаров, руководствуются различными критериями при выборе товаров, марок, мест покупки, пользуются различными средствами массовой информации. </w:t>
      </w:r>
    </w:p>
    <w:p w:rsidR="002A10AD" w:rsidRPr="00F93953" w:rsidRDefault="002A10AD" w:rsidP="002A10AD">
      <w:pPr>
        <w:pStyle w:val="a4"/>
        <w:shd w:val="clear" w:color="auto" w:fill="FFFFFF"/>
        <w:spacing w:before="0" w:beforeAutospacing="0" w:after="0" w:afterAutospacing="0" w:line="360" w:lineRule="auto"/>
        <w:ind w:firstLine="851"/>
        <w:jc w:val="both"/>
        <w:rPr>
          <w:color w:val="000000" w:themeColor="text1"/>
          <w:sz w:val="28"/>
          <w:szCs w:val="28"/>
        </w:rPr>
      </w:pPr>
      <w:r w:rsidRPr="00223B2E">
        <w:rPr>
          <w:i/>
          <w:iCs/>
          <w:color w:val="000000" w:themeColor="text1"/>
          <w:sz w:val="28"/>
          <w:szCs w:val="28"/>
        </w:rPr>
        <w:t>Экономическое положение</w:t>
      </w:r>
      <w:r w:rsidRPr="00F93953">
        <w:rPr>
          <w:i/>
          <w:iCs/>
          <w:color w:val="000000" w:themeColor="text1"/>
          <w:sz w:val="28"/>
          <w:szCs w:val="28"/>
        </w:rPr>
        <w:t>.</w:t>
      </w:r>
      <w:r w:rsidRPr="00F93953">
        <w:rPr>
          <w:rStyle w:val="apple-converted-space"/>
          <w:color w:val="000000" w:themeColor="text1"/>
          <w:sz w:val="28"/>
          <w:szCs w:val="28"/>
        </w:rPr>
        <w:t> </w:t>
      </w:r>
      <w:r w:rsidRPr="00F93953">
        <w:rPr>
          <w:color w:val="000000" w:themeColor="text1"/>
          <w:sz w:val="28"/>
          <w:szCs w:val="28"/>
        </w:rPr>
        <w:t>Большая часть покупок на рынке приобретается семьями и отдельными людьми в зависимости от размеров личных доходов. Личные доходы определяются как величиной заработной платы, так и уровнем благосостояния семьи (накопленным богатством). Значительная часть населения России на заработную плату в состоянии приобрести только самые необходимые товары. Высокий уровень доходов другой части позволяет пользоваться разнообразными услугами и приобретать высококачественные дорогие товары.</w:t>
      </w:r>
    </w:p>
    <w:p w:rsidR="002A10AD" w:rsidRPr="00F93953" w:rsidRDefault="002A10AD" w:rsidP="002A10AD">
      <w:pPr>
        <w:pStyle w:val="a4"/>
        <w:shd w:val="clear" w:color="auto" w:fill="FFFFFF"/>
        <w:spacing w:before="0" w:beforeAutospacing="0" w:after="0" w:afterAutospacing="0" w:line="360" w:lineRule="auto"/>
        <w:ind w:firstLine="851"/>
        <w:jc w:val="both"/>
        <w:rPr>
          <w:color w:val="000000" w:themeColor="text1"/>
          <w:sz w:val="28"/>
          <w:szCs w:val="28"/>
        </w:rPr>
      </w:pPr>
      <w:r w:rsidRPr="00F93953">
        <w:rPr>
          <w:color w:val="000000" w:themeColor="text1"/>
          <w:sz w:val="28"/>
          <w:szCs w:val="28"/>
        </w:rPr>
        <w:t>Важно уметь выделять группы людей, различающихся уровнем доходов, поскольку он определяет состав и цены приобретаемых товаров и услуг, их марки.</w:t>
      </w:r>
    </w:p>
    <w:p w:rsidR="002A10AD" w:rsidRPr="00F93953" w:rsidRDefault="002A10AD" w:rsidP="002A10AD">
      <w:pPr>
        <w:pStyle w:val="a4"/>
        <w:shd w:val="clear" w:color="auto" w:fill="FFFFFF"/>
        <w:spacing w:before="0" w:beforeAutospacing="0" w:after="0" w:afterAutospacing="0" w:line="360" w:lineRule="auto"/>
        <w:ind w:firstLine="851"/>
        <w:jc w:val="both"/>
        <w:rPr>
          <w:color w:val="000000" w:themeColor="text1"/>
          <w:sz w:val="28"/>
          <w:szCs w:val="28"/>
        </w:rPr>
      </w:pPr>
      <w:r w:rsidRPr="00223B2E">
        <w:rPr>
          <w:i/>
          <w:iCs/>
          <w:color w:val="000000" w:themeColor="text1"/>
          <w:sz w:val="28"/>
          <w:szCs w:val="28"/>
        </w:rPr>
        <w:t>Стиль жизни</w:t>
      </w:r>
      <w:r w:rsidRPr="00F93953">
        <w:rPr>
          <w:rStyle w:val="apple-converted-space"/>
          <w:color w:val="000000" w:themeColor="text1"/>
          <w:sz w:val="28"/>
          <w:szCs w:val="28"/>
        </w:rPr>
        <w:t> </w:t>
      </w:r>
      <w:r w:rsidRPr="00F93953">
        <w:rPr>
          <w:color w:val="000000" w:themeColor="text1"/>
          <w:sz w:val="28"/>
          <w:szCs w:val="28"/>
        </w:rPr>
        <w:t>- особенности повседневной жизни людей, которые выражается в их деятельности, интересах и взглядах. Стиль жизни характеризуется образом жизни и использованием ресурсов - времени, денег и информации. Изучение жизненного стиля актуально для рынка гостиничных и туристических услуг, развлечений, спортивных товаров, услуг образования и обучения, средств массовой информации, книг.</w:t>
      </w:r>
    </w:p>
    <w:p w:rsidR="002A10AD" w:rsidRPr="00F93953" w:rsidRDefault="002A10AD" w:rsidP="002A10AD">
      <w:pPr>
        <w:pStyle w:val="a4"/>
        <w:shd w:val="clear" w:color="auto" w:fill="FFFFFF"/>
        <w:spacing w:before="0" w:beforeAutospacing="0" w:after="0" w:afterAutospacing="0" w:line="360" w:lineRule="auto"/>
        <w:ind w:firstLine="851"/>
        <w:jc w:val="both"/>
        <w:rPr>
          <w:color w:val="000000" w:themeColor="text1"/>
          <w:sz w:val="28"/>
          <w:szCs w:val="28"/>
        </w:rPr>
      </w:pPr>
      <w:r w:rsidRPr="00F93953">
        <w:rPr>
          <w:color w:val="000000" w:themeColor="text1"/>
          <w:sz w:val="28"/>
          <w:szCs w:val="28"/>
        </w:rPr>
        <w:t>Анализ стиля жизни потребителей ведется маркетологами в конкретных сферах жизни, например, досуге, в отношении конкретных товаров (одежды) или услуг (медицинских услуг), но может охватывать и образцы стиля жизни населения региона (национальные праздники, деловая этика).</w:t>
      </w:r>
    </w:p>
    <w:p w:rsidR="002A10AD" w:rsidRPr="00F93953" w:rsidRDefault="002A10AD" w:rsidP="002A10AD">
      <w:pPr>
        <w:pStyle w:val="a4"/>
        <w:shd w:val="clear" w:color="auto" w:fill="FFFFFF"/>
        <w:spacing w:before="0" w:beforeAutospacing="0" w:after="0" w:afterAutospacing="0" w:line="360" w:lineRule="auto"/>
        <w:ind w:firstLine="851"/>
        <w:jc w:val="both"/>
        <w:rPr>
          <w:color w:val="000000" w:themeColor="text1"/>
          <w:sz w:val="28"/>
          <w:szCs w:val="28"/>
        </w:rPr>
      </w:pPr>
      <w:r w:rsidRPr="00223B2E">
        <w:rPr>
          <w:b/>
          <w:color w:val="000000" w:themeColor="text1"/>
          <w:sz w:val="28"/>
          <w:szCs w:val="28"/>
        </w:rPr>
        <w:t>Психологические факторы</w:t>
      </w:r>
      <w:r w:rsidRPr="00F93953">
        <w:rPr>
          <w:color w:val="000000" w:themeColor="text1"/>
          <w:sz w:val="28"/>
          <w:szCs w:val="28"/>
        </w:rPr>
        <w:t>.</w:t>
      </w:r>
      <w:r w:rsidRPr="00F93953">
        <w:rPr>
          <w:rStyle w:val="apple-converted-space"/>
          <w:i/>
          <w:iCs/>
          <w:color w:val="000000" w:themeColor="text1"/>
          <w:sz w:val="28"/>
          <w:szCs w:val="28"/>
        </w:rPr>
        <w:t> </w:t>
      </w:r>
      <w:r w:rsidRPr="00F93953">
        <w:rPr>
          <w:color w:val="000000" w:themeColor="text1"/>
          <w:sz w:val="28"/>
          <w:szCs w:val="28"/>
        </w:rPr>
        <w:t>К ним относятся мотивация, восприятие, усвоение, а также мнения и отношения.</w:t>
      </w:r>
    </w:p>
    <w:p w:rsidR="002A10AD" w:rsidRPr="00F93953" w:rsidRDefault="002A10AD" w:rsidP="002A10AD">
      <w:pPr>
        <w:pStyle w:val="a4"/>
        <w:shd w:val="clear" w:color="auto" w:fill="FFFFFF"/>
        <w:spacing w:before="0" w:beforeAutospacing="0" w:after="0" w:afterAutospacing="0" w:line="360" w:lineRule="auto"/>
        <w:ind w:firstLine="851"/>
        <w:jc w:val="both"/>
        <w:rPr>
          <w:color w:val="000000" w:themeColor="text1"/>
          <w:sz w:val="28"/>
          <w:szCs w:val="28"/>
        </w:rPr>
      </w:pPr>
      <w:r w:rsidRPr="00223B2E">
        <w:rPr>
          <w:i/>
          <w:iCs/>
          <w:color w:val="000000" w:themeColor="text1"/>
          <w:sz w:val="28"/>
          <w:szCs w:val="28"/>
        </w:rPr>
        <w:lastRenderedPageBreak/>
        <w:t>Мотивация</w:t>
      </w:r>
      <w:r w:rsidRPr="00F93953">
        <w:rPr>
          <w:rStyle w:val="apple-converted-space"/>
          <w:color w:val="000000" w:themeColor="text1"/>
          <w:sz w:val="28"/>
          <w:szCs w:val="28"/>
        </w:rPr>
        <w:t> </w:t>
      </w:r>
      <w:r w:rsidRPr="00F93953">
        <w:rPr>
          <w:color w:val="000000" w:themeColor="text1"/>
          <w:sz w:val="28"/>
          <w:szCs w:val="28"/>
        </w:rPr>
        <w:t>- потребность, достигшая такого уровня интенсивности, что побуждает человека совершать действия, направленные на ее удовлетворение.</w:t>
      </w:r>
    </w:p>
    <w:p w:rsidR="002A10AD" w:rsidRPr="00F93953" w:rsidRDefault="002A10AD" w:rsidP="002A10AD">
      <w:pPr>
        <w:pStyle w:val="a4"/>
        <w:shd w:val="clear" w:color="auto" w:fill="FFFFFF"/>
        <w:spacing w:before="0" w:beforeAutospacing="0" w:after="0" w:afterAutospacing="0" w:line="360" w:lineRule="auto"/>
        <w:ind w:firstLine="851"/>
        <w:jc w:val="both"/>
        <w:rPr>
          <w:color w:val="000000" w:themeColor="text1"/>
          <w:sz w:val="28"/>
          <w:szCs w:val="28"/>
        </w:rPr>
      </w:pPr>
      <w:r w:rsidRPr="00F93953">
        <w:rPr>
          <w:color w:val="000000" w:themeColor="text1"/>
          <w:sz w:val="28"/>
          <w:szCs w:val="28"/>
        </w:rPr>
        <w:t xml:space="preserve">В любой данный момент времени человек испытывает множество разнообразных нужд. Некоторые из них имеют биогенную природу: голод жажда, дискомфорт. Другие - психогенны: нужда в признании, уважении, духовной близости. Нужда, достигшая достаточно высокого уровня интенсивности, становится мотивом, то есть нуждой, которая заставляет человека искать пути и способы ее удовлетворения. Удовлетворение нужды снижает испытываемую индивидом внутреннюю напряженность. </w:t>
      </w:r>
    </w:p>
    <w:p w:rsidR="002A10AD" w:rsidRPr="00F93953" w:rsidRDefault="002A10AD" w:rsidP="002A10AD">
      <w:pPr>
        <w:pStyle w:val="a4"/>
        <w:shd w:val="clear" w:color="auto" w:fill="FFFFFF"/>
        <w:spacing w:before="0" w:beforeAutospacing="0" w:after="0" w:afterAutospacing="0" w:line="360" w:lineRule="auto"/>
        <w:ind w:firstLine="851"/>
        <w:jc w:val="both"/>
        <w:rPr>
          <w:color w:val="000000" w:themeColor="text1"/>
          <w:sz w:val="28"/>
          <w:szCs w:val="28"/>
        </w:rPr>
      </w:pPr>
      <w:r w:rsidRPr="00223B2E">
        <w:rPr>
          <w:i/>
          <w:iCs/>
          <w:color w:val="000000" w:themeColor="text1"/>
          <w:sz w:val="28"/>
          <w:szCs w:val="28"/>
        </w:rPr>
        <w:t>Восприятие</w:t>
      </w:r>
      <w:r w:rsidRPr="00F93953">
        <w:rPr>
          <w:rStyle w:val="apple-converted-space"/>
          <w:color w:val="000000" w:themeColor="text1"/>
          <w:sz w:val="28"/>
          <w:szCs w:val="28"/>
        </w:rPr>
        <w:t> </w:t>
      </w:r>
      <w:r w:rsidRPr="00F93953">
        <w:rPr>
          <w:color w:val="000000" w:themeColor="text1"/>
          <w:sz w:val="28"/>
          <w:szCs w:val="28"/>
        </w:rPr>
        <w:t>- процесс, благодаря которому человек отбирает, организует и интерпретирует информацию, формируя в своем сознании картину окружающего мира. Когда у человека есть мотив, он готов к действию. Характер этих действий зависит от восприятия. Восприятие, в свою очередь, зависит от личных характеристик человека и организации стимула, а также от отношения стимулов к окружающей среде и человеку. Стимулами являются все объекты, с которыми сталкивается потребитель, часть из этих стимулов является маркетинговыми: реклама, витрины, вывески, товары на полках магазинов и пр. Задача маркетологов так организовать маркетинговые стимулы, чтобы они воспринимались потребителями адекватно.</w:t>
      </w:r>
    </w:p>
    <w:p w:rsidR="002A10AD" w:rsidRPr="00F93953" w:rsidRDefault="002A10AD" w:rsidP="002A10AD">
      <w:pPr>
        <w:pStyle w:val="a4"/>
        <w:shd w:val="clear" w:color="auto" w:fill="FFFFFF"/>
        <w:spacing w:before="0" w:beforeAutospacing="0" w:after="0" w:afterAutospacing="0" w:line="360" w:lineRule="auto"/>
        <w:ind w:firstLine="851"/>
        <w:jc w:val="both"/>
        <w:rPr>
          <w:color w:val="000000" w:themeColor="text1"/>
          <w:sz w:val="28"/>
          <w:szCs w:val="28"/>
        </w:rPr>
      </w:pPr>
      <w:r w:rsidRPr="00F93953">
        <w:rPr>
          <w:color w:val="000000" w:themeColor="text1"/>
          <w:sz w:val="28"/>
          <w:szCs w:val="28"/>
        </w:rPr>
        <w:t xml:space="preserve">Кроме того, следует учитывать, что люди могут отличаться разными реакциями на один и тот же стимул в силу избирательного восприятия, избирательного искажения и избирательного запоминания. </w:t>
      </w:r>
    </w:p>
    <w:p w:rsidR="002A10AD" w:rsidRPr="00F93953" w:rsidRDefault="002A10AD" w:rsidP="002A10AD">
      <w:pPr>
        <w:pStyle w:val="a4"/>
        <w:shd w:val="clear" w:color="auto" w:fill="FFFFFF"/>
        <w:spacing w:before="0" w:beforeAutospacing="0" w:after="0" w:afterAutospacing="0" w:line="360" w:lineRule="auto"/>
        <w:ind w:firstLine="851"/>
        <w:jc w:val="both"/>
        <w:rPr>
          <w:color w:val="000000" w:themeColor="text1"/>
          <w:sz w:val="28"/>
          <w:szCs w:val="28"/>
        </w:rPr>
      </w:pPr>
      <w:r w:rsidRPr="00223B2E">
        <w:rPr>
          <w:i/>
          <w:iCs/>
          <w:color w:val="000000" w:themeColor="text1"/>
          <w:sz w:val="28"/>
          <w:szCs w:val="28"/>
        </w:rPr>
        <w:t>Усвоение</w:t>
      </w:r>
      <w:r w:rsidRPr="00223B2E">
        <w:rPr>
          <w:rStyle w:val="apple-converted-space"/>
          <w:color w:val="000000" w:themeColor="text1"/>
          <w:sz w:val="28"/>
          <w:szCs w:val="28"/>
        </w:rPr>
        <w:t> </w:t>
      </w:r>
      <w:r w:rsidRPr="00F93953">
        <w:rPr>
          <w:color w:val="000000" w:themeColor="text1"/>
          <w:sz w:val="28"/>
          <w:szCs w:val="28"/>
        </w:rPr>
        <w:t>- изменения в поведении человека в результате накопленного жизненного опыта. Поведение - это по большей части результат обучения.</w:t>
      </w:r>
    </w:p>
    <w:p w:rsidR="002A10AD" w:rsidRPr="00F93953" w:rsidRDefault="002A10AD" w:rsidP="002A10AD">
      <w:pPr>
        <w:pStyle w:val="a4"/>
        <w:shd w:val="clear" w:color="auto" w:fill="FFFFFF"/>
        <w:spacing w:before="0" w:beforeAutospacing="0" w:after="0" w:afterAutospacing="0" w:line="360" w:lineRule="auto"/>
        <w:ind w:firstLine="851"/>
        <w:jc w:val="both"/>
        <w:rPr>
          <w:color w:val="000000" w:themeColor="text1"/>
          <w:sz w:val="28"/>
          <w:szCs w:val="28"/>
        </w:rPr>
      </w:pPr>
      <w:r w:rsidRPr="00F93953">
        <w:rPr>
          <w:color w:val="000000" w:themeColor="text1"/>
          <w:sz w:val="28"/>
          <w:szCs w:val="28"/>
        </w:rPr>
        <w:t>В процессе совершения действий и усвоения опыта у человека появляются мнения и формируются отношения к предметам и идеям. Мнения и отношения, в свою очередь, влияют на покупательское поведение.</w:t>
      </w:r>
      <w:r w:rsidRPr="00F93953">
        <w:rPr>
          <w:rStyle w:val="apple-converted-space"/>
          <w:color w:val="000000" w:themeColor="text1"/>
          <w:sz w:val="28"/>
          <w:szCs w:val="28"/>
        </w:rPr>
        <w:t> </w:t>
      </w:r>
      <w:r w:rsidRPr="00F93953">
        <w:rPr>
          <w:i/>
          <w:iCs/>
          <w:color w:val="000000" w:themeColor="text1"/>
          <w:sz w:val="28"/>
          <w:szCs w:val="28"/>
        </w:rPr>
        <w:t>Мнение</w:t>
      </w:r>
      <w:r w:rsidRPr="00F93953">
        <w:rPr>
          <w:rStyle w:val="apple-converted-space"/>
          <w:color w:val="000000" w:themeColor="text1"/>
          <w:sz w:val="28"/>
          <w:szCs w:val="28"/>
        </w:rPr>
        <w:t> </w:t>
      </w:r>
      <w:r w:rsidRPr="00F93953">
        <w:rPr>
          <w:color w:val="000000" w:themeColor="text1"/>
          <w:sz w:val="28"/>
          <w:szCs w:val="28"/>
        </w:rPr>
        <w:t xml:space="preserve">- </w:t>
      </w:r>
      <w:r w:rsidRPr="00F93953">
        <w:rPr>
          <w:color w:val="000000" w:themeColor="text1"/>
          <w:sz w:val="28"/>
          <w:szCs w:val="28"/>
        </w:rPr>
        <w:lastRenderedPageBreak/>
        <w:t>это представление индивида о чем-либо. На основании убеждений люди совершают действия, из этих убеждений у них складываются образы товаров и марок. Если такие убеждения верны и препятствуют совершению покупки, деятелю рынка следует провести соответствующую кампанию по их исправлению.</w:t>
      </w:r>
    </w:p>
    <w:p w:rsidR="002A10AD" w:rsidRPr="00F93953" w:rsidRDefault="002A10AD" w:rsidP="002A10AD">
      <w:pPr>
        <w:pStyle w:val="a4"/>
        <w:shd w:val="clear" w:color="auto" w:fill="FFFFFF"/>
        <w:spacing w:before="0" w:beforeAutospacing="0" w:after="0" w:afterAutospacing="0" w:line="360" w:lineRule="auto"/>
        <w:ind w:firstLine="851"/>
        <w:jc w:val="both"/>
        <w:rPr>
          <w:color w:val="000000" w:themeColor="text1"/>
          <w:sz w:val="28"/>
          <w:szCs w:val="28"/>
        </w:rPr>
      </w:pPr>
      <w:r w:rsidRPr="00F93953">
        <w:rPr>
          <w:color w:val="000000" w:themeColor="text1"/>
          <w:sz w:val="28"/>
          <w:szCs w:val="28"/>
        </w:rPr>
        <w:t>Почти ко всему на свете - к религии, политике, одежде, музыке, еде и т.п. - человек имеет собственное отношение.</w:t>
      </w:r>
      <w:r w:rsidRPr="00F93953">
        <w:rPr>
          <w:rStyle w:val="apple-converted-space"/>
          <w:color w:val="000000" w:themeColor="text1"/>
          <w:sz w:val="28"/>
          <w:szCs w:val="28"/>
        </w:rPr>
        <w:t> </w:t>
      </w:r>
      <w:r w:rsidRPr="00F93953">
        <w:rPr>
          <w:i/>
          <w:iCs/>
          <w:color w:val="000000" w:themeColor="text1"/>
          <w:sz w:val="28"/>
          <w:szCs w:val="28"/>
        </w:rPr>
        <w:t>Отношение</w:t>
      </w:r>
      <w:r w:rsidRPr="00F93953">
        <w:rPr>
          <w:rStyle w:val="apple-converted-space"/>
          <w:color w:val="000000" w:themeColor="text1"/>
          <w:sz w:val="28"/>
          <w:szCs w:val="28"/>
        </w:rPr>
        <w:t> </w:t>
      </w:r>
      <w:r w:rsidRPr="00F93953">
        <w:rPr>
          <w:color w:val="000000" w:themeColor="text1"/>
          <w:sz w:val="28"/>
          <w:szCs w:val="28"/>
        </w:rPr>
        <w:t>- это сложившаяся на основе знаний устойчивая благоприятная или неблагоприятная оценка какого-либо объекта или идеи, испытываемые к ним чувства и направленность возможных действий. Человеку не приходится что-то заново интерпретировать и каждый раз реагировать по-новому, именно поэтому отношения с трудом поддаются изменению. Различные отношения образуют логически связанную структуру, в которой изменение одного элемента может потребовать сложной перестройки ряда других. Поэтому фирме выгоднее вносить свои товары в рамки уже существующих отношений, чем пытаться их изменить.</w:t>
      </w:r>
    </w:p>
    <w:p w:rsidR="002A10AD" w:rsidRPr="002A10AD" w:rsidRDefault="002A10AD" w:rsidP="008E6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1134"/>
        <w:jc w:val="both"/>
        <w:rPr>
          <w:rFonts w:ascii="Times New Roman" w:eastAsia="Times New Roman" w:hAnsi="Times New Roman" w:cs="Times New Roman"/>
          <w:color w:val="000000" w:themeColor="text1"/>
          <w:sz w:val="28"/>
          <w:szCs w:val="28"/>
          <w:lang w:eastAsia="ru-RU"/>
        </w:rPr>
      </w:pPr>
    </w:p>
    <w:p w:rsidR="00F93953" w:rsidRDefault="002B620C" w:rsidP="00F93953">
      <w:pPr>
        <w:spacing w:after="0" w:line="360" w:lineRule="auto"/>
        <w:ind w:firstLine="1134"/>
        <w:jc w:val="both"/>
        <w:textAlignment w:val="baseline"/>
        <w:rPr>
          <w:rFonts w:ascii="Times New Roman" w:eastAsia="Times New Roman" w:hAnsi="Times New Roman" w:cs="Times New Roman"/>
          <w:b/>
          <w:bCs/>
          <w:i/>
          <w:color w:val="000000" w:themeColor="text1"/>
          <w:kern w:val="36"/>
          <w:sz w:val="28"/>
          <w:szCs w:val="28"/>
          <w:lang w:eastAsia="ru-RU"/>
        </w:rPr>
      </w:pPr>
      <w:r>
        <w:rPr>
          <w:rFonts w:ascii="Times New Roman" w:eastAsia="Times New Roman" w:hAnsi="Times New Roman" w:cs="Times New Roman"/>
          <w:b/>
          <w:i/>
          <w:color w:val="000000" w:themeColor="text1"/>
          <w:sz w:val="28"/>
          <w:szCs w:val="28"/>
          <w:lang w:eastAsia="ru-RU"/>
        </w:rPr>
        <w:t>3</w:t>
      </w:r>
      <w:r w:rsidR="008E6979" w:rsidRPr="002A10AD">
        <w:rPr>
          <w:rFonts w:ascii="Times New Roman" w:eastAsia="Times New Roman" w:hAnsi="Times New Roman" w:cs="Times New Roman"/>
          <w:b/>
          <w:i/>
          <w:color w:val="000000" w:themeColor="text1"/>
          <w:sz w:val="28"/>
          <w:szCs w:val="28"/>
          <w:lang w:eastAsia="ru-RU"/>
        </w:rPr>
        <w:t xml:space="preserve">.2. </w:t>
      </w:r>
      <w:r w:rsidR="008E6979" w:rsidRPr="002A10AD">
        <w:rPr>
          <w:rFonts w:ascii="Times New Roman" w:eastAsia="Times New Roman" w:hAnsi="Times New Roman" w:cs="Times New Roman"/>
          <w:b/>
          <w:bCs/>
          <w:i/>
          <w:color w:val="000000" w:themeColor="text1"/>
          <w:kern w:val="36"/>
          <w:sz w:val="28"/>
          <w:szCs w:val="28"/>
          <w:lang w:eastAsia="ru-RU"/>
        </w:rPr>
        <w:t>Реклама, как основной фактор воздействия на потребительское поведение</w:t>
      </w:r>
    </w:p>
    <w:p w:rsidR="00F93953" w:rsidRPr="00F93953" w:rsidRDefault="00F93953" w:rsidP="00F93953">
      <w:pPr>
        <w:pStyle w:val="a4"/>
        <w:shd w:val="clear" w:color="auto" w:fill="FFFFFF"/>
        <w:spacing w:before="0" w:beforeAutospacing="0" w:after="0" w:afterAutospacing="0" w:line="360" w:lineRule="auto"/>
        <w:ind w:firstLine="851"/>
        <w:jc w:val="both"/>
        <w:textAlignment w:val="baseline"/>
        <w:rPr>
          <w:color w:val="000000" w:themeColor="text1"/>
          <w:sz w:val="28"/>
          <w:szCs w:val="28"/>
        </w:rPr>
      </w:pPr>
      <w:r w:rsidRPr="00F93953">
        <w:rPr>
          <w:color w:val="000000" w:themeColor="text1"/>
          <w:sz w:val="28"/>
          <w:szCs w:val="28"/>
        </w:rPr>
        <w:t>В современном, динамично развивающемся мире трудно себе представить жизнь без рекламы. Она так внедрилась в нашу жизнь, что теперь ее можно встретить повсюду: на улицах, в транспорте, в газетах, в журналах, на радио, по телевизору. Многих реклама раздражает, кажется ненужной и бесполезной. А ведь мы забываем, о том, что благодаря рекламе многие люди имеют возможность работать, мы читаем газеты</w:t>
      </w:r>
      <w:r w:rsidR="00A423F8">
        <w:rPr>
          <w:color w:val="000000" w:themeColor="text1"/>
          <w:sz w:val="28"/>
          <w:szCs w:val="28"/>
        </w:rPr>
        <w:t xml:space="preserve">, смотрим любимые телепередачи. </w:t>
      </w:r>
      <w:r w:rsidRPr="00F93953">
        <w:rPr>
          <w:color w:val="000000" w:themeColor="text1"/>
          <w:sz w:val="28"/>
          <w:szCs w:val="28"/>
        </w:rPr>
        <w:t>Рекламное искусство носит некий научный характер, который основывается на определенных психологических факторах, и знать их должен каждый, кто хочет посвятить свою жизнь этому непростому, но увлекательному делу. Итак, основные факторы психологического воздействия рекламного искусства:</w:t>
      </w:r>
    </w:p>
    <w:p w:rsidR="00F93953" w:rsidRPr="00F93953" w:rsidRDefault="00F93953" w:rsidP="00F93953">
      <w:pPr>
        <w:pStyle w:val="a4"/>
        <w:shd w:val="clear" w:color="auto" w:fill="FFFFFF"/>
        <w:spacing w:before="0" w:beforeAutospacing="0" w:after="0" w:afterAutospacing="0" w:line="360" w:lineRule="auto"/>
        <w:ind w:firstLine="851"/>
        <w:jc w:val="both"/>
        <w:textAlignment w:val="baseline"/>
        <w:rPr>
          <w:color w:val="000000" w:themeColor="text1"/>
          <w:sz w:val="28"/>
          <w:szCs w:val="28"/>
        </w:rPr>
      </w:pPr>
      <w:r w:rsidRPr="00F93953">
        <w:rPr>
          <w:b/>
          <w:bCs/>
          <w:color w:val="000000" w:themeColor="text1"/>
          <w:sz w:val="28"/>
          <w:szCs w:val="28"/>
          <w:bdr w:val="none" w:sz="0" w:space="0" w:color="auto" w:frame="1"/>
        </w:rPr>
        <w:lastRenderedPageBreak/>
        <w:t>Фактор 1</w:t>
      </w:r>
      <w:r w:rsidRPr="00F93953">
        <w:rPr>
          <w:rStyle w:val="apple-converted-space"/>
          <w:color w:val="000000" w:themeColor="text1"/>
          <w:sz w:val="28"/>
          <w:szCs w:val="28"/>
        </w:rPr>
        <w:t> </w:t>
      </w:r>
      <w:r w:rsidRPr="00F93953">
        <w:rPr>
          <w:color w:val="000000" w:themeColor="text1"/>
          <w:sz w:val="28"/>
          <w:szCs w:val="28"/>
        </w:rPr>
        <w:t xml:space="preserve">– внимание и реклама, т.е. чтобы потребитель воспринял рекламу, необходимо привлечь к ней его внимание. К примеру, на съемку рекламы приглашается не просто красивая женщина, а неотразимая красавица. </w:t>
      </w:r>
    </w:p>
    <w:p w:rsidR="00F93953" w:rsidRPr="00F93953" w:rsidRDefault="00F93953" w:rsidP="00F93953">
      <w:pPr>
        <w:pStyle w:val="a4"/>
        <w:shd w:val="clear" w:color="auto" w:fill="FFFFFF"/>
        <w:spacing w:before="0" w:beforeAutospacing="0" w:after="0" w:afterAutospacing="0" w:line="360" w:lineRule="auto"/>
        <w:ind w:firstLine="851"/>
        <w:jc w:val="both"/>
        <w:textAlignment w:val="baseline"/>
        <w:rPr>
          <w:color w:val="000000" w:themeColor="text1"/>
          <w:sz w:val="28"/>
          <w:szCs w:val="28"/>
        </w:rPr>
      </w:pPr>
      <w:r w:rsidRPr="00F93953">
        <w:rPr>
          <w:b/>
          <w:bCs/>
          <w:color w:val="000000" w:themeColor="text1"/>
          <w:sz w:val="28"/>
          <w:szCs w:val="28"/>
          <w:bdr w:val="none" w:sz="0" w:space="0" w:color="auto" w:frame="1"/>
        </w:rPr>
        <w:t>Фактор 2</w:t>
      </w:r>
      <w:r w:rsidRPr="00F93953">
        <w:rPr>
          <w:rStyle w:val="apple-converted-space"/>
          <w:color w:val="000000" w:themeColor="text1"/>
          <w:sz w:val="28"/>
          <w:szCs w:val="28"/>
        </w:rPr>
        <w:t> </w:t>
      </w:r>
      <w:r w:rsidRPr="00F93953">
        <w:rPr>
          <w:color w:val="000000" w:themeColor="text1"/>
          <w:sz w:val="28"/>
          <w:szCs w:val="28"/>
        </w:rPr>
        <w:t xml:space="preserve">– интерес и реклама. В рекламном деле основная задача ставится примерно так: привлечь внимание и вызвать интерес! Интерес всегда связан с неудовлетворительными потребностями, причем некоторые из них надо осознать, а многие сформировать. В этом случае асы рекламного дела, для осуществления этой задачи, используют богатый, специально выработанный арсенал средств. </w:t>
      </w:r>
    </w:p>
    <w:p w:rsidR="00F93953" w:rsidRPr="00F93953" w:rsidRDefault="00F93953" w:rsidP="00F93953">
      <w:pPr>
        <w:pStyle w:val="a4"/>
        <w:shd w:val="clear" w:color="auto" w:fill="FFFFFF"/>
        <w:spacing w:before="0" w:beforeAutospacing="0" w:after="0" w:afterAutospacing="0" w:line="360" w:lineRule="auto"/>
        <w:ind w:firstLine="851"/>
        <w:jc w:val="both"/>
        <w:textAlignment w:val="baseline"/>
        <w:rPr>
          <w:color w:val="000000" w:themeColor="text1"/>
          <w:sz w:val="28"/>
          <w:szCs w:val="28"/>
        </w:rPr>
      </w:pPr>
      <w:r w:rsidRPr="00F93953">
        <w:rPr>
          <w:b/>
          <w:bCs/>
          <w:color w:val="000000" w:themeColor="text1"/>
          <w:sz w:val="28"/>
          <w:szCs w:val="28"/>
          <w:bdr w:val="none" w:sz="0" w:space="0" w:color="auto" w:frame="1"/>
        </w:rPr>
        <w:t>Фактор 3</w:t>
      </w:r>
      <w:r w:rsidRPr="00F93953">
        <w:rPr>
          <w:rStyle w:val="apple-converted-space"/>
          <w:color w:val="000000" w:themeColor="text1"/>
          <w:sz w:val="28"/>
          <w:szCs w:val="28"/>
        </w:rPr>
        <w:t> </w:t>
      </w:r>
      <w:r w:rsidRPr="00F93953">
        <w:rPr>
          <w:color w:val="000000" w:themeColor="text1"/>
          <w:sz w:val="28"/>
          <w:szCs w:val="28"/>
        </w:rPr>
        <w:t xml:space="preserve">– формирование желание в рекламе. Желание – это отражающее потребность переживание, перешедшее в действительную мысль о возможности чем-то обладать или что-то осуществить. Не стоит также упускать тот факт, что желание имеет побуждающую силу, с помощью которой обостряется состояние потребности. </w:t>
      </w:r>
    </w:p>
    <w:p w:rsidR="00F93953" w:rsidRPr="00F93953" w:rsidRDefault="00F93953" w:rsidP="00F93953">
      <w:pPr>
        <w:pStyle w:val="a4"/>
        <w:shd w:val="clear" w:color="auto" w:fill="FFFFFF"/>
        <w:spacing w:before="0" w:beforeAutospacing="0" w:after="0" w:afterAutospacing="0" w:line="360" w:lineRule="auto"/>
        <w:ind w:firstLine="851"/>
        <w:jc w:val="both"/>
        <w:textAlignment w:val="baseline"/>
        <w:rPr>
          <w:color w:val="000000" w:themeColor="text1"/>
          <w:sz w:val="28"/>
          <w:szCs w:val="28"/>
        </w:rPr>
      </w:pPr>
      <w:r w:rsidRPr="00F93953">
        <w:rPr>
          <w:b/>
          <w:bCs/>
          <w:color w:val="000000" w:themeColor="text1"/>
          <w:sz w:val="28"/>
          <w:szCs w:val="28"/>
          <w:bdr w:val="none" w:sz="0" w:space="0" w:color="auto" w:frame="1"/>
        </w:rPr>
        <w:t>Фактор 4</w:t>
      </w:r>
      <w:r w:rsidRPr="00F93953">
        <w:rPr>
          <w:rStyle w:val="apple-converted-space"/>
          <w:color w:val="000000" w:themeColor="text1"/>
          <w:sz w:val="28"/>
          <w:szCs w:val="28"/>
        </w:rPr>
        <w:t> </w:t>
      </w:r>
      <w:r w:rsidRPr="00F93953">
        <w:rPr>
          <w:color w:val="000000" w:themeColor="text1"/>
          <w:sz w:val="28"/>
          <w:szCs w:val="28"/>
        </w:rPr>
        <w:t xml:space="preserve">– реклама и внушение. Один из исследователей рекламного дела сказал: «Реклама строится на внушении, суггестии, на вере, без предоставления достаточной аргументации». </w:t>
      </w:r>
    </w:p>
    <w:p w:rsidR="00F93953" w:rsidRPr="00F93953" w:rsidRDefault="00F93953" w:rsidP="008E6979">
      <w:pPr>
        <w:spacing w:after="0" w:line="360" w:lineRule="auto"/>
        <w:ind w:left="1134"/>
        <w:jc w:val="both"/>
        <w:textAlignment w:val="baseline"/>
        <w:rPr>
          <w:rFonts w:ascii="Times New Roman" w:eastAsia="Times New Roman" w:hAnsi="Times New Roman" w:cs="Times New Roman"/>
          <w:bCs/>
          <w:color w:val="000000" w:themeColor="text1"/>
          <w:kern w:val="36"/>
          <w:sz w:val="28"/>
          <w:szCs w:val="28"/>
          <w:lang w:eastAsia="ru-RU"/>
        </w:rPr>
      </w:pPr>
    </w:p>
    <w:p w:rsidR="00F93953" w:rsidRDefault="00F93953" w:rsidP="008E6979">
      <w:pPr>
        <w:spacing w:after="0" w:line="360" w:lineRule="auto"/>
        <w:ind w:left="1134"/>
        <w:jc w:val="both"/>
        <w:textAlignment w:val="baseline"/>
        <w:rPr>
          <w:rFonts w:ascii="Times New Roman" w:eastAsia="Times New Roman" w:hAnsi="Times New Roman" w:cs="Times New Roman"/>
          <w:b/>
          <w:bCs/>
          <w:i/>
          <w:color w:val="000000" w:themeColor="text1"/>
          <w:kern w:val="36"/>
          <w:sz w:val="28"/>
          <w:szCs w:val="28"/>
          <w:lang w:eastAsia="ru-RU"/>
        </w:rPr>
      </w:pPr>
    </w:p>
    <w:p w:rsidR="00F93953" w:rsidRDefault="00F93953" w:rsidP="008E6979">
      <w:pPr>
        <w:spacing w:after="0" w:line="360" w:lineRule="auto"/>
        <w:ind w:left="1134"/>
        <w:jc w:val="both"/>
        <w:textAlignment w:val="baseline"/>
        <w:rPr>
          <w:rFonts w:ascii="Times New Roman" w:eastAsia="Times New Roman" w:hAnsi="Times New Roman" w:cs="Times New Roman"/>
          <w:b/>
          <w:bCs/>
          <w:i/>
          <w:color w:val="000000" w:themeColor="text1"/>
          <w:kern w:val="36"/>
          <w:sz w:val="28"/>
          <w:szCs w:val="28"/>
          <w:lang w:eastAsia="ru-RU"/>
        </w:rPr>
      </w:pPr>
    </w:p>
    <w:p w:rsidR="008E6979" w:rsidRPr="002A10AD" w:rsidRDefault="008E6979" w:rsidP="008E6979">
      <w:pPr>
        <w:spacing w:after="0" w:line="360" w:lineRule="auto"/>
        <w:ind w:left="1134"/>
        <w:jc w:val="both"/>
        <w:textAlignment w:val="baseline"/>
        <w:rPr>
          <w:rFonts w:ascii="Times New Roman" w:eastAsia="Times New Roman" w:hAnsi="Times New Roman" w:cs="Times New Roman"/>
          <w:b/>
          <w:i/>
          <w:color w:val="000000" w:themeColor="text1"/>
          <w:sz w:val="28"/>
          <w:szCs w:val="28"/>
          <w:lang w:eastAsia="ru-RU"/>
        </w:rPr>
      </w:pPr>
      <w:r w:rsidRPr="002A10AD">
        <w:rPr>
          <w:rFonts w:ascii="Times New Roman" w:eastAsia="Times New Roman" w:hAnsi="Times New Roman" w:cs="Times New Roman"/>
          <w:b/>
          <w:i/>
          <w:color w:val="000000" w:themeColor="text1"/>
          <w:sz w:val="28"/>
          <w:szCs w:val="28"/>
          <w:lang w:eastAsia="ru-RU"/>
        </w:rPr>
        <w:t xml:space="preserve"> </w:t>
      </w:r>
    </w:p>
    <w:p w:rsidR="008E6979" w:rsidRDefault="008E6979" w:rsidP="008E6979">
      <w:pPr>
        <w:spacing w:after="0" w:line="360" w:lineRule="auto"/>
        <w:ind w:firstLine="851"/>
        <w:jc w:val="both"/>
        <w:textAlignment w:val="baseline"/>
        <w:rPr>
          <w:rFonts w:ascii="Times New Roman" w:eastAsia="Times New Roman" w:hAnsi="Times New Roman" w:cs="Times New Roman"/>
          <w:color w:val="000000" w:themeColor="text1"/>
          <w:sz w:val="28"/>
          <w:szCs w:val="28"/>
          <w:lang w:eastAsia="ru-RU"/>
        </w:rPr>
        <w:sectPr w:rsidR="008E6979" w:rsidSect="00FD7BE2">
          <w:pgSz w:w="11906" w:h="16838"/>
          <w:pgMar w:top="1134" w:right="850" w:bottom="1134" w:left="1701" w:header="708" w:footer="708" w:gutter="0"/>
          <w:cols w:space="708"/>
          <w:docGrid w:linePitch="360"/>
        </w:sectPr>
      </w:pPr>
    </w:p>
    <w:p w:rsidR="008E6979" w:rsidRDefault="008E6979" w:rsidP="00F840B9">
      <w:pPr>
        <w:spacing w:after="0" w:line="360" w:lineRule="auto"/>
        <w:ind w:firstLine="851"/>
        <w:textAlignment w:val="baseline"/>
        <w:rPr>
          <w:rFonts w:ascii="Times New Roman" w:eastAsia="Times New Roman" w:hAnsi="Times New Roman" w:cs="Times New Roman"/>
          <w:b/>
          <w:i/>
          <w:color w:val="000000" w:themeColor="text1"/>
          <w:sz w:val="28"/>
          <w:szCs w:val="28"/>
          <w:lang w:eastAsia="ru-RU"/>
        </w:rPr>
      </w:pPr>
      <w:r w:rsidRPr="008E6979">
        <w:rPr>
          <w:rFonts w:ascii="Times New Roman" w:eastAsia="Times New Roman" w:hAnsi="Times New Roman" w:cs="Times New Roman"/>
          <w:b/>
          <w:i/>
          <w:color w:val="000000" w:themeColor="text1"/>
          <w:sz w:val="28"/>
          <w:szCs w:val="28"/>
          <w:lang w:eastAsia="ru-RU"/>
        </w:rPr>
        <w:lastRenderedPageBreak/>
        <w:t>Заключение</w:t>
      </w:r>
    </w:p>
    <w:p w:rsidR="00F840B9" w:rsidRPr="00CE3D13" w:rsidRDefault="00F840B9" w:rsidP="00F840B9">
      <w:pPr>
        <w:spacing w:after="0" w:line="360" w:lineRule="auto"/>
        <w:ind w:firstLine="851"/>
        <w:jc w:val="both"/>
        <w:textAlignment w:val="baseline"/>
        <w:rPr>
          <w:rFonts w:ascii="Times New Roman" w:eastAsia="Times New Roman" w:hAnsi="Times New Roman" w:cs="Times New Roman"/>
          <w:color w:val="000000" w:themeColor="text1"/>
          <w:sz w:val="28"/>
          <w:szCs w:val="28"/>
          <w:lang w:eastAsia="ru-RU"/>
        </w:rPr>
      </w:pPr>
      <w:r w:rsidRPr="00CE3D13">
        <w:rPr>
          <w:rFonts w:ascii="Times New Roman" w:eastAsia="Times New Roman" w:hAnsi="Times New Roman" w:cs="Times New Roman"/>
          <w:color w:val="000000" w:themeColor="text1"/>
          <w:sz w:val="28"/>
          <w:szCs w:val="28"/>
          <w:lang w:eastAsia="ru-RU"/>
        </w:rPr>
        <w:t>В</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данной</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работе</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рассмотрено</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поведение</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потребителей.</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Каждый</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потребитель</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обладает</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набором</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психологических</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качеств,</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знание</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о</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которых</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используется</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при</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создании</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эффективной</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в</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психологическом</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плане</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рекламы.</w:t>
      </w:r>
    </w:p>
    <w:p w:rsidR="00F840B9" w:rsidRPr="00CE3D13" w:rsidRDefault="00F840B9" w:rsidP="00F840B9">
      <w:pPr>
        <w:spacing w:after="0" w:line="360" w:lineRule="auto"/>
        <w:ind w:firstLine="851"/>
        <w:jc w:val="both"/>
        <w:textAlignment w:val="baseline"/>
        <w:rPr>
          <w:rFonts w:ascii="Times New Roman" w:eastAsia="Times New Roman" w:hAnsi="Times New Roman" w:cs="Times New Roman"/>
          <w:color w:val="000000" w:themeColor="text1"/>
          <w:sz w:val="28"/>
          <w:szCs w:val="28"/>
          <w:lang w:eastAsia="ru-RU"/>
        </w:rPr>
      </w:pPr>
      <w:r w:rsidRPr="00CE3D13">
        <w:rPr>
          <w:rFonts w:ascii="Times New Roman" w:eastAsia="Times New Roman" w:hAnsi="Times New Roman" w:cs="Times New Roman"/>
          <w:color w:val="000000" w:themeColor="text1"/>
          <w:sz w:val="28"/>
          <w:szCs w:val="28"/>
          <w:lang w:eastAsia="ru-RU"/>
        </w:rPr>
        <w:t>Рассмотрены</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особенности</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основных</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моделей</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потребительского</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поведения.</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Их</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выделяют</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на</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основе</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психографических</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исследований,</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в</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которых</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индивиды</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классифицируются</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по</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психологическим</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особенностям,</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ценностным</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ориентациям</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и</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образу</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жизни.</w:t>
      </w:r>
    </w:p>
    <w:p w:rsidR="00F840B9" w:rsidRPr="00CE3D13" w:rsidRDefault="00F840B9" w:rsidP="00F840B9">
      <w:pPr>
        <w:shd w:val="clear" w:color="auto" w:fill="FFFFFF"/>
        <w:spacing w:after="0" w:line="360" w:lineRule="auto"/>
        <w:ind w:firstLine="851"/>
        <w:jc w:val="both"/>
        <w:rPr>
          <w:rFonts w:ascii="Times New Roman" w:eastAsia="Times New Roman" w:hAnsi="Times New Roman" w:cs="Times New Roman"/>
          <w:color w:val="000000" w:themeColor="text1"/>
          <w:sz w:val="28"/>
          <w:szCs w:val="28"/>
          <w:lang w:eastAsia="ru-RU"/>
        </w:rPr>
      </w:pPr>
      <w:r w:rsidRPr="00CE3D13">
        <w:rPr>
          <w:rFonts w:ascii="Times New Roman" w:eastAsia="Times New Roman" w:hAnsi="Times New Roman" w:cs="Times New Roman"/>
          <w:color w:val="000000" w:themeColor="text1"/>
          <w:sz w:val="28"/>
          <w:szCs w:val="28"/>
          <w:lang w:eastAsia="ru-RU"/>
        </w:rPr>
        <w:t>Итак,</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подводя</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итог</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можно</w:t>
      </w:r>
      <w:r>
        <w:rPr>
          <w:rFonts w:ascii="Times New Roman" w:eastAsia="Times New Roman" w:hAnsi="Times New Roman" w:cs="Times New Roman"/>
          <w:color w:val="000000" w:themeColor="text1"/>
          <w:sz w:val="28"/>
          <w:szCs w:val="28"/>
          <w:lang w:eastAsia="ru-RU"/>
        </w:rPr>
        <w:t xml:space="preserve"> </w:t>
      </w:r>
      <w:r w:rsidRPr="00CE3D13">
        <w:rPr>
          <w:rFonts w:ascii="Times New Roman" w:eastAsia="Times New Roman" w:hAnsi="Times New Roman" w:cs="Times New Roman"/>
          <w:color w:val="000000" w:themeColor="text1"/>
          <w:sz w:val="28"/>
          <w:szCs w:val="28"/>
          <w:lang w:eastAsia="ru-RU"/>
        </w:rPr>
        <w:t>отметить:</w:t>
      </w:r>
    </w:p>
    <w:p w:rsidR="00F840B9" w:rsidRPr="00322C99" w:rsidRDefault="00322C99" w:rsidP="00322C99">
      <w:pPr>
        <w:pStyle w:val="a3"/>
        <w:numPr>
          <w:ilvl w:val="0"/>
          <w:numId w:val="28"/>
        </w:numPr>
        <w:shd w:val="clear" w:color="auto" w:fill="FFFFFF"/>
        <w:tabs>
          <w:tab w:val="left" w:pos="0"/>
        </w:tabs>
        <w:spacing w:after="0" w:line="360" w:lineRule="auto"/>
        <w:ind w:left="0" w:firstLine="851"/>
        <w:jc w:val="both"/>
        <w:rPr>
          <w:rFonts w:ascii="Times New Roman" w:eastAsia="Times New Roman" w:hAnsi="Times New Roman" w:cs="Times New Roman"/>
          <w:color w:val="000000" w:themeColor="text1"/>
          <w:sz w:val="28"/>
          <w:szCs w:val="28"/>
          <w:lang w:eastAsia="ru-RU"/>
        </w:rPr>
      </w:pPr>
      <w:r w:rsidRPr="00322C99">
        <w:rPr>
          <w:rFonts w:ascii="Times New Roman" w:eastAsia="Times New Roman" w:hAnsi="Times New Roman" w:cs="Times New Roman"/>
          <w:color w:val="000000" w:themeColor="text1"/>
          <w:sz w:val="28"/>
          <w:szCs w:val="28"/>
          <w:lang w:eastAsia="ru-RU"/>
        </w:rPr>
        <w:t>п</w:t>
      </w:r>
      <w:r w:rsidR="00F840B9" w:rsidRPr="00322C99">
        <w:rPr>
          <w:rFonts w:ascii="Times New Roman" w:eastAsia="Times New Roman" w:hAnsi="Times New Roman" w:cs="Times New Roman"/>
          <w:color w:val="000000" w:themeColor="text1"/>
          <w:sz w:val="28"/>
          <w:szCs w:val="28"/>
          <w:lang w:eastAsia="ru-RU"/>
        </w:rPr>
        <w:t>оведение потребителей на рынке зависит как от внешних факторов, к которым относятся: культура, социально-экономические классы, социальные группы, семьи, место и время покупки, а также продукт, упаковка, марка, цена, реклама, так и от индивидуальных: опыт, мотивы, восприятие, отношения, процесс принятия решения и т.д.</w:t>
      </w:r>
    </w:p>
    <w:p w:rsidR="00F840B9" w:rsidRPr="00322C99" w:rsidRDefault="00322C99" w:rsidP="00322C99">
      <w:pPr>
        <w:pStyle w:val="a3"/>
        <w:numPr>
          <w:ilvl w:val="0"/>
          <w:numId w:val="28"/>
        </w:numPr>
        <w:shd w:val="clear" w:color="auto" w:fill="FFFFFF"/>
        <w:spacing w:after="0" w:line="360" w:lineRule="auto"/>
        <w:ind w:left="0" w:firstLine="851"/>
        <w:jc w:val="both"/>
        <w:rPr>
          <w:rFonts w:ascii="Times New Roman" w:eastAsia="Times New Roman" w:hAnsi="Times New Roman" w:cs="Times New Roman"/>
          <w:color w:val="000000" w:themeColor="text1"/>
          <w:sz w:val="28"/>
          <w:szCs w:val="28"/>
          <w:lang w:eastAsia="ru-RU"/>
        </w:rPr>
      </w:pPr>
      <w:r w:rsidRPr="00322C99">
        <w:rPr>
          <w:rFonts w:ascii="Times New Roman" w:eastAsia="Times New Roman" w:hAnsi="Times New Roman" w:cs="Times New Roman"/>
          <w:color w:val="000000" w:themeColor="text1"/>
          <w:sz w:val="28"/>
          <w:szCs w:val="28"/>
          <w:lang w:eastAsia="ru-RU"/>
        </w:rPr>
        <w:t>п</w:t>
      </w:r>
      <w:r w:rsidR="00F840B9" w:rsidRPr="00322C99">
        <w:rPr>
          <w:rFonts w:ascii="Times New Roman" w:eastAsia="Times New Roman" w:hAnsi="Times New Roman" w:cs="Times New Roman"/>
          <w:color w:val="000000" w:themeColor="text1"/>
          <w:sz w:val="28"/>
          <w:szCs w:val="28"/>
          <w:lang w:eastAsia="ru-RU"/>
        </w:rPr>
        <w:t>отребитель удовлетворяет свои потребности в соответствии с определенной иерархией: 1-физиологические потребности (голод, жажда) 2-потребности самосохранения (безопасность, защита) 3-социальные потребности (чувство духовной близости, любовь) 4-потребности в уважении (самоуважение, признание, статус) 5-потребности в самоутверждении (саморазвитие и самореализация).</w:t>
      </w:r>
    </w:p>
    <w:p w:rsidR="00F840B9" w:rsidRPr="00322C99" w:rsidRDefault="00322C99" w:rsidP="00322C99">
      <w:pPr>
        <w:pStyle w:val="a3"/>
        <w:numPr>
          <w:ilvl w:val="0"/>
          <w:numId w:val="28"/>
        </w:numPr>
        <w:shd w:val="clear" w:color="auto" w:fill="FFFFFF"/>
        <w:spacing w:after="0" w:line="360" w:lineRule="auto"/>
        <w:ind w:left="0" w:firstLine="851"/>
        <w:jc w:val="both"/>
        <w:rPr>
          <w:rFonts w:ascii="Times New Roman" w:eastAsia="Times New Roman" w:hAnsi="Times New Roman" w:cs="Times New Roman"/>
          <w:color w:val="000000" w:themeColor="text1"/>
          <w:sz w:val="28"/>
          <w:szCs w:val="28"/>
          <w:lang w:eastAsia="ru-RU"/>
        </w:rPr>
      </w:pPr>
      <w:r w:rsidRPr="00322C99">
        <w:rPr>
          <w:rFonts w:ascii="Times New Roman" w:eastAsia="Times New Roman" w:hAnsi="Times New Roman" w:cs="Times New Roman"/>
          <w:color w:val="000000" w:themeColor="text1"/>
          <w:sz w:val="28"/>
          <w:szCs w:val="28"/>
          <w:lang w:eastAsia="ru-RU"/>
        </w:rPr>
        <w:t>п</w:t>
      </w:r>
      <w:r w:rsidR="00F840B9" w:rsidRPr="00322C99">
        <w:rPr>
          <w:rFonts w:ascii="Times New Roman" w:eastAsia="Times New Roman" w:hAnsi="Times New Roman" w:cs="Times New Roman"/>
          <w:color w:val="000000" w:themeColor="text1"/>
          <w:sz w:val="28"/>
          <w:szCs w:val="28"/>
          <w:lang w:eastAsia="ru-RU"/>
        </w:rPr>
        <w:t>роцесс моделирования конечного потребителя осуществляется по следующим этапам: 1) осознание потребности; 2) поиск и оценка информации;  3) принятие решения о покупке 4.оценка правильности выбора.</w:t>
      </w:r>
    </w:p>
    <w:p w:rsidR="00F840B9" w:rsidRPr="00F840B9" w:rsidRDefault="00F840B9" w:rsidP="00F840B9">
      <w:pPr>
        <w:spacing w:after="0" w:line="360" w:lineRule="auto"/>
        <w:textAlignment w:val="baseline"/>
        <w:rPr>
          <w:rFonts w:ascii="Times New Roman" w:eastAsia="Times New Roman" w:hAnsi="Times New Roman" w:cs="Times New Roman"/>
          <w:color w:val="000000" w:themeColor="text1"/>
          <w:sz w:val="28"/>
          <w:szCs w:val="28"/>
          <w:lang w:eastAsia="ru-RU"/>
        </w:rPr>
      </w:pPr>
    </w:p>
    <w:p w:rsidR="008E6979" w:rsidRDefault="008E6979" w:rsidP="008E6979">
      <w:pPr>
        <w:spacing w:after="0" w:line="360" w:lineRule="auto"/>
        <w:ind w:firstLine="851"/>
        <w:jc w:val="both"/>
        <w:textAlignment w:val="baseline"/>
        <w:rPr>
          <w:rFonts w:ascii="Times New Roman" w:eastAsia="Times New Roman" w:hAnsi="Times New Roman" w:cs="Times New Roman"/>
          <w:color w:val="000000" w:themeColor="text1"/>
          <w:sz w:val="28"/>
          <w:szCs w:val="28"/>
          <w:lang w:eastAsia="ru-RU"/>
        </w:rPr>
        <w:sectPr w:rsidR="008E6979" w:rsidSect="00FD7BE2">
          <w:pgSz w:w="11906" w:h="16838"/>
          <w:pgMar w:top="1134" w:right="850" w:bottom="1134" w:left="1701" w:header="708" w:footer="708" w:gutter="0"/>
          <w:cols w:space="708"/>
          <w:docGrid w:linePitch="360"/>
        </w:sectPr>
      </w:pPr>
    </w:p>
    <w:p w:rsidR="008E6979" w:rsidRPr="008E6979" w:rsidRDefault="008E6979" w:rsidP="008E6979">
      <w:pPr>
        <w:spacing w:after="0" w:line="360" w:lineRule="auto"/>
        <w:textAlignment w:val="baseline"/>
        <w:rPr>
          <w:rFonts w:ascii="Times New Roman" w:eastAsia="Times New Roman" w:hAnsi="Times New Roman" w:cs="Times New Roman"/>
          <w:b/>
          <w:color w:val="000000" w:themeColor="text1"/>
          <w:sz w:val="28"/>
          <w:szCs w:val="28"/>
          <w:lang w:eastAsia="ru-RU"/>
        </w:rPr>
      </w:pPr>
      <w:r w:rsidRPr="008E6979">
        <w:rPr>
          <w:rFonts w:ascii="Times New Roman" w:eastAsia="Times New Roman" w:hAnsi="Times New Roman" w:cs="Times New Roman"/>
          <w:b/>
          <w:i/>
          <w:color w:val="000000" w:themeColor="text1"/>
          <w:sz w:val="28"/>
          <w:szCs w:val="28"/>
          <w:lang w:eastAsia="ru-RU"/>
        </w:rPr>
        <w:lastRenderedPageBreak/>
        <w:t>Список литературы</w:t>
      </w:r>
    </w:p>
    <w:p w:rsidR="00F840B9" w:rsidRPr="00CE3D13" w:rsidRDefault="00F840B9" w:rsidP="00F840B9">
      <w:pPr>
        <w:shd w:val="clear" w:color="auto" w:fill="FFFFFF"/>
        <w:spacing w:after="0" w:line="240" w:lineRule="auto"/>
        <w:ind w:firstLine="851"/>
        <w:jc w:val="both"/>
        <w:textAlignment w:val="baseline"/>
        <w:rPr>
          <w:rFonts w:ascii="Times New Roman" w:eastAsia="Times New Roman" w:hAnsi="Times New Roman" w:cs="Times New Roman"/>
          <w:color w:val="000000" w:themeColor="text1"/>
          <w:sz w:val="28"/>
          <w:szCs w:val="28"/>
          <w:lang w:eastAsia="ru-RU"/>
        </w:rPr>
      </w:pPr>
    </w:p>
    <w:p w:rsidR="00E950CA" w:rsidRPr="00E950CA" w:rsidRDefault="00E950CA" w:rsidP="00E950CA">
      <w:pPr>
        <w:pStyle w:val="a3"/>
        <w:numPr>
          <w:ilvl w:val="0"/>
          <w:numId w:val="33"/>
        </w:numPr>
        <w:tabs>
          <w:tab w:val="left" w:pos="851"/>
        </w:tabs>
        <w:spacing w:after="0" w:line="360" w:lineRule="auto"/>
        <w:jc w:val="both"/>
        <w:rPr>
          <w:rFonts w:ascii="Times New Roman" w:eastAsia="Times New Roman" w:hAnsi="Times New Roman" w:cs="Times New Roman"/>
          <w:color w:val="000000" w:themeColor="text1"/>
          <w:sz w:val="28"/>
          <w:szCs w:val="28"/>
          <w:shd w:val="clear" w:color="auto" w:fill="FFFFFF"/>
          <w:lang w:eastAsia="ru-RU"/>
        </w:rPr>
      </w:pPr>
      <w:r>
        <w:rPr>
          <w:rFonts w:ascii="Times New Roman" w:hAnsi="Times New Roman" w:cs="Times New Roman"/>
          <w:color w:val="000000"/>
          <w:sz w:val="28"/>
          <w:szCs w:val="28"/>
          <w:shd w:val="clear" w:color="auto" w:fill="FFFFFF"/>
        </w:rPr>
        <w:t>Алёшина И.</w:t>
      </w:r>
      <w:r w:rsidRPr="00E950CA">
        <w:rPr>
          <w:rFonts w:ascii="Times New Roman" w:hAnsi="Times New Roman" w:cs="Times New Roman"/>
          <w:color w:val="000000"/>
          <w:sz w:val="28"/>
          <w:szCs w:val="28"/>
          <w:shd w:val="clear" w:color="auto" w:fill="FFFFFF"/>
        </w:rPr>
        <w:t xml:space="preserve">В. </w:t>
      </w:r>
      <w:r>
        <w:rPr>
          <w:rFonts w:ascii="Times New Roman" w:hAnsi="Times New Roman" w:cs="Times New Roman"/>
          <w:color w:val="000000"/>
          <w:sz w:val="28"/>
          <w:szCs w:val="28"/>
          <w:shd w:val="clear" w:color="auto" w:fill="FFFFFF"/>
        </w:rPr>
        <w:t>"</w:t>
      </w:r>
      <w:r w:rsidRPr="00E950CA">
        <w:rPr>
          <w:rFonts w:ascii="Times New Roman" w:hAnsi="Times New Roman" w:cs="Times New Roman"/>
          <w:color w:val="000000"/>
          <w:sz w:val="28"/>
          <w:szCs w:val="28"/>
          <w:shd w:val="clear" w:color="auto" w:fill="FFFFFF"/>
        </w:rPr>
        <w:t>Поведение потребителей</w:t>
      </w:r>
      <w:r>
        <w:rPr>
          <w:rFonts w:ascii="Times New Roman" w:hAnsi="Times New Roman" w:cs="Times New Roman"/>
          <w:color w:val="000000"/>
          <w:sz w:val="28"/>
          <w:szCs w:val="28"/>
          <w:shd w:val="clear" w:color="auto" w:fill="FFFFFF"/>
        </w:rPr>
        <w:t xml:space="preserve">" – </w:t>
      </w:r>
      <w:r w:rsidRPr="00E950CA">
        <w:rPr>
          <w:rFonts w:ascii="Times New Roman" w:hAnsi="Times New Roman" w:cs="Times New Roman"/>
          <w:color w:val="000000"/>
          <w:sz w:val="28"/>
          <w:szCs w:val="28"/>
          <w:shd w:val="clear" w:color="auto" w:fill="FFFFFF"/>
        </w:rPr>
        <w:t>М.</w:t>
      </w:r>
      <w:r>
        <w:rPr>
          <w:rFonts w:ascii="Times New Roman" w:hAnsi="Times New Roman" w:cs="Times New Roman"/>
          <w:color w:val="000000"/>
          <w:sz w:val="28"/>
          <w:szCs w:val="28"/>
          <w:shd w:val="clear" w:color="auto" w:fill="FFFFFF"/>
        </w:rPr>
        <w:t>: И.</w:t>
      </w:r>
      <w:r w:rsidRPr="00E950CA">
        <w:rPr>
          <w:rFonts w:ascii="Times New Roman" w:hAnsi="Times New Roman" w:cs="Times New Roman"/>
          <w:color w:val="000000"/>
          <w:sz w:val="28"/>
          <w:szCs w:val="28"/>
          <w:shd w:val="clear" w:color="auto" w:fill="FFFFFF"/>
        </w:rPr>
        <w:t>В.</w:t>
      </w:r>
      <w:r>
        <w:rPr>
          <w:rFonts w:ascii="Times New Roman" w:hAnsi="Times New Roman" w:cs="Times New Roman"/>
          <w:color w:val="000000"/>
          <w:sz w:val="28"/>
          <w:szCs w:val="28"/>
          <w:shd w:val="clear" w:color="auto" w:fill="FFFFFF"/>
        </w:rPr>
        <w:t>Алёшина,</w:t>
      </w:r>
      <w:r w:rsidRPr="00E950CA">
        <w:rPr>
          <w:rFonts w:ascii="Times New Roman" w:hAnsi="Times New Roman" w:cs="Times New Roman"/>
          <w:color w:val="000000"/>
          <w:sz w:val="28"/>
          <w:szCs w:val="28"/>
          <w:shd w:val="clear" w:color="auto" w:fill="FFFFFF"/>
        </w:rPr>
        <w:t xml:space="preserve">  2008</w:t>
      </w:r>
      <w:r>
        <w:rPr>
          <w:rFonts w:ascii="Times New Roman" w:hAnsi="Times New Roman" w:cs="Times New Roman"/>
          <w:color w:val="000000"/>
          <w:sz w:val="28"/>
          <w:szCs w:val="28"/>
          <w:shd w:val="clear" w:color="auto" w:fill="FFFFFF"/>
        </w:rPr>
        <w:t>г</w:t>
      </w:r>
      <w:r w:rsidRPr="00E950CA">
        <w:rPr>
          <w:rFonts w:ascii="Times New Roman" w:hAnsi="Times New Roman" w:cs="Times New Roman"/>
          <w:color w:val="000000"/>
          <w:sz w:val="28"/>
          <w:szCs w:val="28"/>
          <w:shd w:val="clear" w:color="auto" w:fill="FFFFFF"/>
        </w:rPr>
        <w:t>.</w:t>
      </w:r>
    </w:p>
    <w:p w:rsidR="00EF4E8E" w:rsidRPr="00EF4E8E" w:rsidRDefault="00EF4E8E" w:rsidP="00E950CA">
      <w:pPr>
        <w:pStyle w:val="a3"/>
        <w:numPr>
          <w:ilvl w:val="0"/>
          <w:numId w:val="33"/>
        </w:numPr>
        <w:tabs>
          <w:tab w:val="left" w:pos="851"/>
        </w:tabs>
        <w:spacing w:after="0" w:line="360" w:lineRule="auto"/>
        <w:jc w:val="both"/>
        <w:rPr>
          <w:rFonts w:ascii="Times New Roman" w:eastAsia="Times New Roman" w:hAnsi="Times New Roman" w:cs="Times New Roman"/>
          <w:color w:val="000000" w:themeColor="text1"/>
          <w:sz w:val="28"/>
          <w:szCs w:val="28"/>
          <w:shd w:val="clear" w:color="auto" w:fill="FFFFFF"/>
          <w:lang w:eastAsia="ru-RU"/>
        </w:rPr>
      </w:pPr>
      <w:r w:rsidRPr="00EF4E8E">
        <w:rPr>
          <w:rFonts w:ascii="Times New Roman" w:eastAsia="Times New Roman" w:hAnsi="Times New Roman" w:cs="Times New Roman"/>
          <w:color w:val="000000" w:themeColor="text1"/>
          <w:sz w:val="28"/>
          <w:szCs w:val="28"/>
          <w:shd w:val="clear" w:color="auto" w:fill="FFFFFF"/>
          <w:lang w:eastAsia="ru-RU"/>
        </w:rPr>
        <w:t>Багиев Г.Л. "Модели поведения потреби</w:t>
      </w:r>
      <w:r w:rsidR="004534F2">
        <w:rPr>
          <w:rFonts w:ascii="Times New Roman" w:eastAsia="Times New Roman" w:hAnsi="Times New Roman" w:cs="Times New Roman"/>
          <w:color w:val="000000" w:themeColor="text1"/>
          <w:sz w:val="28"/>
          <w:szCs w:val="28"/>
          <w:shd w:val="clear" w:color="auto" w:fill="FFFFFF"/>
          <w:lang w:eastAsia="ru-RU"/>
        </w:rPr>
        <w:t>телей в маркетинговых системах"</w:t>
      </w:r>
      <w:r w:rsidRPr="00EF4E8E">
        <w:rPr>
          <w:rFonts w:ascii="Times New Roman" w:eastAsia="Times New Roman" w:hAnsi="Times New Roman" w:cs="Times New Roman"/>
          <w:color w:val="000000" w:themeColor="text1"/>
          <w:sz w:val="28"/>
          <w:szCs w:val="28"/>
          <w:shd w:val="clear" w:color="auto" w:fill="FFFFFF"/>
          <w:lang w:eastAsia="ru-RU"/>
        </w:rPr>
        <w:t xml:space="preserve"> </w:t>
      </w:r>
      <w:r w:rsidR="001910D2">
        <w:rPr>
          <w:rFonts w:ascii="Times New Roman" w:eastAsia="Times New Roman" w:hAnsi="Times New Roman" w:cs="Times New Roman"/>
          <w:color w:val="000000" w:themeColor="text1"/>
          <w:sz w:val="28"/>
          <w:szCs w:val="28"/>
          <w:shd w:val="clear" w:color="auto" w:fill="FFFFFF"/>
          <w:lang w:eastAsia="ru-RU"/>
        </w:rPr>
        <w:t>–</w:t>
      </w:r>
      <w:r w:rsidRPr="00EF4E8E">
        <w:rPr>
          <w:rFonts w:ascii="Times New Roman" w:eastAsia="Times New Roman" w:hAnsi="Times New Roman" w:cs="Times New Roman"/>
          <w:color w:val="000000" w:themeColor="text1"/>
          <w:sz w:val="28"/>
          <w:szCs w:val="28"/>
          <w:shd w:val="clear" w:color="auto" w:fill="FFFFFF"/>
          <w:lang w:eastAsia="ru-RU"/>
        </w:rPr>
        <w:t xml:space="preserve"> С-П.</w:t>
      </w:r>
      <w:r w:rsidR="004534F2">
        <w:rPr>
          <w:rFonts w:ascii="Times New Roman" w:eastAsia="Times New Roman" w:hAnsi="Times New Roman" w:cs="Times New Roman"/>
          <w:color w:val="000000" w:themeColor="text1"/>
          <w:sz w:val="28"/>
          <w:szCs w:val="28"/>
          <w:shd w:val="clear" w:color="auto" w:fill="FFFFFF"/>
          <w:lang w:eastAsia="ru-RU"/>
        </w:rPr>
        <w:t xml:space="preserve">: </w:t>
      </w:r>
      <w:r w:rsidR="004534F2" w:rsidRPr="004534F2">
        <w:rPr>
          <w:rFonts w:ascii="Times New Roman" w:hAnsi="Times New Roman" w:cs="Times New Roman"/>
          <w:color w:val="000000" w:themeColor="text1"/>
          <w:sz w:val="28"/>
          <w:szCs w:val="28"/>
          <w:shd w:val="clear" w:color="auto" w:fill="FFFFFF"/>
        </w:rPr>
        <w:t>Издательство</w:t>
      </w:r>
      <w:r w:rsidR="004534F2">
        <w:rPr>
          <w:rFonts w:ascii="Times New Roman" w:eastAsia="Times New Roman" w:hAnsi="Times New Roman" w:cs="Times New Roman"/>
          <w:color w:val="000000" w:themeColor="text1"/>
          <w:sz w:val="28"/>
          <w:szCs w:val="28"/>
          <w:shd w:val="clear" w:color="auto" w:fill="FFFFFF"/>
          <w:lang w:eastAsia="ru-RU"/>
        </w:rPr>
        <w:t xml:space="preserve"> С-ПГУЭиФ,</w:t>
      </w:r>
      <w:r w:rsidRPr="00EF4E8E">
        <w:rPr>
          <w:rFonts w:ascii="Times New Roman" w:eastAsia="Times New Roman" w:hAnsi="Times New Roman" w:cs="Times New Roman"/>
          <w:color w:val="000000" w:themeColor="text1"/>
          <w:sz w:val="28"/>
          <w:szCs w:val="28"/>
          <w:shd w:val="clear" w:color="auto" w:fill="FFFFFF"/>
          <w:lang w:eastAsia="ru-RU"/>
        </w:rPr>
        <w:t xml:space="preserve"> 2009г. </w:t>
      </w:r>
    </w:p>
    <w:p w:rsidR="00EF4E8E" w:rsidRPr="00EF4E8E" w:rsidRDefault="00EF4E8E" w:rsidP="00E950CA">
      <w:pPr>
        <w:pStyle w:val="a3"/>
        <w:numPr>
          <w:ilvl w:val="0"/>
          <w:numId w:val="33"/>
        </w:numPr>
        <w:tabs>
          <w:tab w:val="left" w:pos="851"/>
        </w:tabs>
        <w:spacing w:after="0" w:line="360" w:lineRule="auto"/>
        <w:jc w:val="both"/>
        <w:rPr>
          <w:rFonts w:ascii="Times New Roman" w:eastAsia="Times New Roman" w:hAnsi="Times New Roman" w:cs="Times New Roman"/>
          <w:color w:val="000000" w:themeColor="text1"/>
          <w:sz w:val="28"/>
          <w:szCs w:val="28"/>
          <w:lang w:eastAsia="ru-RU"/>
        </w:rPr>
      </w:pPr>
      <w:r w:rsidRPr="00EF4E8E">
        <w:rPr>
          <w:rFonts w:ascii="Times New Roman" w:eastAsia="Times New Roman" w:hAnsi="Times New Roman" w:cs="Times New Roman"/>
          <w:color w:val="000000" w:themeColor="text1"/>
          <w:sz w:val="28"/>
          <w:szCs w:val="28"/>
          <w:lang w:eastAsia="ru-RU"/>
        </w:rPr>
        <w:t>Басовский Л.Е. «Маркетинг»</w:t>
      </w:r>
      <w:r w:rsidR="004534F2">
        <w:rPr>
          <w:rFonts w:ascii="Times New Roman" w:eastAsia="Times New Roman" w:hAnsi="Times New Roman" w:cs="Times New Roman"/>
          <w:color w:val="000000" w:themeColor="text1"/>
          <w:sz w:val="28"/>
          <w:szCs w:val="28"/>
          <w:lang w:eastAsia="ru-RU"/>
        </w:rPr>
        <w:t xml:space="preserve"> –</w:t>
      </w:r>
      <w:r w:rsidRPr="00EF4E8E">
        <w:rPr>
          <w:rFonts w:ascii="Times New Roman" w:eastAsia="Times New Roman" w:hAnsi="Times New Roman" w:cs="Times New Roman"/>
          <w:color w:val="000000" w:themeColor="text1"/>
          <w:sz w:val="28"/>
          <w:szCs w:val="28"/>
          <w:lang w:eastAsia="ru-RU"/>
        </w:rPr>
        <w:t xml:space="preserve"> М</w:t>
      </w:r>
      <w:r w:rsidR="004534F2">
        <w:rPr>
          <w:rFonts w:ascii="Times New Roman" w:eastAsia="Times New Roman" w:hAnsi="Times New Roman" w:cs="Times New Roman"/>
          <w:color w:val="000000" w:themeColor="text1"/>
          <w:sz w:val="28"/>
          <w:szCs w:val="28"/>
          <w:lang w:eastAsia="ru-RU"/>
        </w:rPr>
        <w:t>.:</w:t>
      </w:r>
      <w:r w:rsidRPr="00EF4E8E">
        <w:rPr>
          <w:rFonts w:ascii="Times New Roman" w:eastAsia="Times New Roman" w:hAnsi="Times New Roman" w:cs="Times New Roman"/>
          <w:color w:val="000000" w:themeColor="text1"/>
          <w:sz w:val="28"/>
          <w:szCs w:val="28"/>
          <w:lang w:eastAsia="ru-RU"/>
        </w:rPr>
        <w:t xml:space="preserve"> </w:t>
      </w:r>
      <w:r w:rsidR="004534F2" w:rsidRPr="004534F2">
        <w:rPr>
          <w:rFonts w:ascii="Times New Roman" w:hAnsi="Times New Roman" w:cs="Times New Roman"/>
          <w:color w:val="000000" w:themeColor="text1"/>
          <w:sz w:val="28"/>
          <w:szCs w:val="28"/>
          <w:shd w:val="clear" w:color="auto" w:fill="FFFFFF"/>
        </w:rPr>
        <w:t>Издательство</w:t>
      </w:r>
      <w:r w:rsidR="004534F2" w:rsidRPr="00EF4E8E">
        <w:rPr>
          <w:rFonts w:ascii="Times New Roman" w:eastAsia="Times New Roman" w:hAnsi="Times New Roman" w:cs="Times New Roman"/>
          <w:color w:val="000000" w:themeColor="text1"/>
          <w:sz w:val="28"/>
          <w:szCs w:val="28"/>
          <w:lang w:eastAsia="ru-RU"/>
        </w:rPr>
        <w:t xml:space="preserve"> </w:t>
      </w:r>
      <w:r w:rsidRPr="00EF4E8E">
        <w:rPr>
          <w:rFonts w:ascii="Times New Roman" w:eastAsia="Times New Roman" w:hAnsi="Times New Roman" w:cs="Times New Roman"/>
          <w:color w:val="000000" w:themeColor="text1"/>
          <w:sz w:val="28"/>
          <w:szCs w:val="28"/>
          <w:lang w:eastAsia="ru-RU"/>
        </w:rPr>
        <w:t>Инфра</w:t>
      </w:r>
      <w:r w:rsidR="004534F2">
        <w:rPr>
          <w:rFonts w:ascii="Times New Roman" w:eastAsia="Times New Roman" w:hAnsi="Times New Roman" w:cs="Times New Roman"/>
          <w:color w:val="000000" w:themeColor="text1"/>
          <w:sz w:val="28"/>
          <w:szCs w:val="28"/>
          <w:lang w:eastAsia="ru-RU"/>
        </w:rPr>
        <w:t>-</w:t>
      </w:r>
      <w:r w:rsidRPr="00EF4E8E">
        <w:rPr>
          <w:rFonts w:ascii="Times New Roman" w:eastAsia="Times New Roman" w:hAnsi="Times New Roman" w:cs="Times New Roman"/>
          <w:color w:val="000000" w:themeColor="text1"/>
          <w:sz w:val="28"/>
          <w:szCs w:val="28"/>
          <w:lang w:eastAsia="ru-RU"/>
        </w:rPr>
        <w:t>М</w:t>
      </w:r>
      <w:r w:rsidR="004534F2">
        <w:rPr>
          <w:rFonts w:ascii="Times New Roman" w:eastAsia="Times New Roman" w:hAnsi="Times New Roman" w:cs="Times New Roman"/>
          <w:color w:val="000000" w:themeColor="text1"/>
          <w:sz w:val="28"/>
          <w:szCs w:val="28"/>
          <w:lang w:eastAsia="ru-RU"/>
        </w:rPr>
        <w:t>,</w:t>
      </w:r>
      <w:r w:rsidRPr="00EF4E8E">
        <w:rPr>
          <w:rFonts w:ascii="Times New Roman" w:eastAsia="Times New Roman" w:hAnsi="Times New Roman" w:cs="Times New Roman"/>
          <w:color w:val="000000" w:themeColor="text1"/>
          <w:sz w:val="28"/>
          <w:szCs w:val="28"/>
          <w:lang w:eastAsia="ru-RU"/>
        </w:rPr>
        <w:t xml:space="preserve"> 1999г.</w:t>
      </w:r>
    </w:p>
    <w:p w:rsidR="00EF4E8E" w:rsidRPr="00EF4E8E" w:rsidRDefault="00EF4E8E" w:rsidP="00E950CA">
      <w:pPr>
        <w:pStyle w:val="a3"/>
        <w:numPr>
          <w:ilvl w:val="0"/>
          <w:numId w:val="33"/>
        </w:numPr>
        <w:tabs>
          <w:tab w:val="left" w:pos="851"/>
        </w:tabs>
        <w:spacing w:after="0" w:line="360" w:lineRule="auto"/>
        <w:jc w:val="both"/>
        <w:rPr>
          <w:rFonts w:ascii="Times New Roman" w:eastAsia="Times New Roman" w:hAnsi="Times New Roman" w:cs="Times New Roman"/>
          <w:color w:val="000000" w:themeColor="text1"/>
          <w:sz w:val="28"/>
          <w:szCs w:val="28"/>
          <w:shd w:val="clear" w:color="auto" w:fill="FFFFFF"/>
          <w:lang w:eastAsia="ru-RU"/>
        </w:rPr>
      </w:pPr>
      <w:r w:rsidRPr="00EF4E8E">
        <w:rPr>
          <w:rFonts w:ascii="Times New Roman" w:eastAsia="Times New Roman" w:hAnsi="Times New Roman" w:cs="Times New Roman"/>
          <w:color w:val="000000" w:themeColor="text1"/>
          <w:sz w:val="28"/>
          <w:szCs w:val="28"/>
          <w:shd w:val="clear" w:color="auto" w:fill="FFFFFF"/>
          <w:lang w:eastAsia="ru-RU"/>
        </w:rPr>
        <w:t>Воронкова О.В.</w:t>
      </w:r>
      <w:r w:rsidR="004534F2">
        <w:rPr>
          <w:rFonts w:ascii="Times New Roman" w:eastAsia="Times New Roman" w:hAnsi="Times New Roman" w:cs="Times New Roman"/>
          <w:color w:val="000000" w:themeColor="text1"/>
          <w:sz w:val="28"/>
          <w:szCs w:val="28"/>
          <w:shd w:val="clear" w:color="auto" w:fill="FFFFFF"/>
          <w:lang w:eastAsia="ru-RU"/>
        </w:rPr>
        <w:t xml:space="preserve"> "Поведение потребителей" – Тамбов:</w:t>
      </w:r>
      <w:r w:rsidRPr="00EF4E8E">
        <w:rPr>
          <w:rFonts w:ascii="Times New Roman" w:eastAsia="Times New Roman" w:hAnsi="Times New Roman" w:cs="Times New Roman"/>
          <w:color w:val="000000" w:themeColor="text1"/>
          <w:sz w:val="28"/>
          <w:szCs w:val="28"/>
          <w:shd w:val="clear" w:color="auto" w:fill="FFFFFF"/>
          <w:lang w:eastAsia="ru-RU"/>
        </w:rPr>
        <w:t xml:space="preserve"> </w:t>
      </w:r>
      <w:r w:rsidR="004534F2" w:rsidRPr="004534F2">
        <w:rPr>
          <w:rFonts w:ascii="Times New Roman" w:hAnsi="Times New Roman" w:cs="Times New Roman"/>
          <w:color w:val="000000" w:themeColor="text1"/>
          <w:sz w:val="28"/>
          <w:szCs w:val="28"/>
          <w:shd w:val="clear" w:color="auto" w:fill="FFFFFF"/>
        </w:rPr>
        <w:t>Издательство</w:t>
      </w:r>
      <w:r w:rsidR="004534F2" w:rsidRPr="00EF4E8E">
        <w:rPr>
          <w:rFonts w:ascii="Times New Roman" w:eastAsia="Times New Roman" w:hAnsi="Times New Roman" w:cs="Times New Roman"/>
          <w:color w:val="000000" w:themeColor="text1"/>
          <w:sz w:val="28"/>
          <w:szCs w:val="28"/>
          <w:shd w:val="clear" w:color="auto" w:fill="FFFFFF"/>
          <w:lang w:eastAsia="ru-RU"/>
        </w:rPr>
        <w:t xml:space="preserve"> </w:t>
      </w:r>
      <w:r w:rsidRPr="00EF4E8E">
        <w:rPr>
          <w:rFonts w:ascii="Times New Roman" w:eastAsia="Times New Roman" w:hAnsi="Times New Roman" w:cs="Times New Roman"/>
          <w:color w:val="000000" w:themeColor="text1"/>
          <w:sz w:val="28"/>
          <w:szCs w:val="28"/>
          <w:shd w:val="clear" w:color="auto" w:fill="FFFFFF"/>
          <w:lang w:eastAsia="ru-RU"/>
        </w:rPr>
        <w:t xml:space="preserve">ФГБОУ ВПО "ТГТУ", 2012г.  </w:t>
      </w:r>
    </w:p>
    <w:p w:rsidR="00014815" w:rsidRPr="00014815" w:rsidRDefault="00014815" w:rsidP="00E950CA">
      <w:pPr>
        <w:pStyle w:val="a3"/>
        <w:numPr>
          <w:ilvl w:val="0"/>
          <w:numId w:val="33"/>
        </w:numPr>
        <w:shd w:val="clear" w:color="auto" w:fill="FFFFFF"/>
        <w:tabs>
          <w:tab w:val="left" w:pos="851"/>
        </w:tabs>
        <w:spacing w:after="0" w:line="360" w:lineRule="auto"/>
        <w:jc w:val="both"/>
        <w:rPr>
          <w:rFonts w:ascii="Times New Roman" w:eastAsia="Times New Roman" w:hAnsi="Times New Roman" w:cs="Times New Roman"/>
          <w:color w:val="000000" w:themeColor="text1"/>
          <w:sz w:val="28"/>
          <w:szCs w:val="28"/>
          <w:lang w:eastAsia="ru-RU"/>
        </w:rPr>
      </w:pPr>
      <w:r>
        <w:rPr>
          <w:rStyle w:val="apple-converted-space"/>
          <w:rFonts w:ascii="Arial" w:hAnsi="Arial" w:cs="Arial"/>
          <w:color w:val="000000"/>
          <w:sz w:val="20"/>
          <w:szCs w:val="20"/>
          <w:shd w:val="clear" w:color="auto" w:fill="FFFFFF"/>
        </w:rPr>
        <w:t> </w:t>
      </w:r>
      <w:r w:rsidRPr="00014815">
        <w:rPr>
          <w:rFonts w:ascii="Times New Roman" w:hAnsi="Times New Roman" w:cs="Times New Roman"/>
          <w:color w:val="000000"/>
          <w:sz w:val="28"/>
          <w:szCs w:val="28"/>
          <w:shd w:val="clear" w:color="auto" w:fill="FFFFFF"/>
        </w:rPr>
        <w:t>Герус А. Маркетинговые исследования в системе аудита брэнда// М</w:t>
      </w:r>
      <w:r>
        <w:rPr>
          <w:rFonts w:ascii="Times New Roman" w:hAnsi="Times New Roman" w:cs="Times New Roman"/>
          <w:color w:val="000000"/>
          <w:sz w:val="28"/>
          <w:szCs w:val="28"/>
          <w:shd w:val="clear" w:color="auto" w:fill="FFFFFF"/>
        </w:rPr>
        <w:t>аркетинг, реклама и сбыт. - №12,</w:t>
      </w:r>
      <w:r w:rsidRPr="00014815">
        <w:rPr>
          <w:rFonts w:ascii="Times New Roman" w:hAnsi="Times New Roman" w:cs="Times New Roman"/>
          <w:color w:val="000000"/>
          <w:sz w:val="28"/>
          <w:szCs w:val="28"/>
          <w:shd w:val="clear" w:color="auto" w:fill="FFFFFF"/>
        </w:rPr>
        <w:t xml:space="preserve"> 2004</w:t>
      </w:r>
      <w:r w:rsidR="005F49B1">
        <w:rPr>
          <w:rFonts w:ascii="Times New Roman" w:hAnsi="Times New Roman" w:cs="Times New Roman"/>
          <w:color w:val="000000"/>
          <w:sz w:val="28"/>
          <w:szCs w:val="28"/>
          <w:shd w:val="clear" w:color="auto" w:fill="FFFFFF"/>
        </w:rPr>
        <w:t>г</w:t>
      </w:r>
      <w:r w:rsidRPr="00014815">
        <w:rPr>
          <w:rFonts w:ascii="Times New Roman" w:hAnsi="Times New Roman" w:cs="Times New Roman"/>
          <w:color w:val="000000"/>
          <w:sz w:val="28"/>
          <w:szCs w:val="28"/>
          <w:shd w:val="clear" w:color="auto" w:fill="FFFFFF"/>
        </w:rPr>
        <w:t>.</w:t>
      </w:r>
    </w:p>
    <w:p w:rsidR="00EF4E8E" w:rsidRPr="00EF4E8E" w:rsidRDefault="00EF4E8E" w:rsidP="00E950CA">
      <w:pPr>
        <w:pStyle w:val="a3"/>
        <w:numPr>
          <w:ilvl w:val="0"/>
          <w:numId w:val="33"/>
        </w:numPr>
        <w:shd w:val="clear" w:color="auto" w:fill="FFFFFF"/>
        <w:tabs>
          <w:tab w:val="left" w:pos="851"/>
        </w:tabs>
        <w:spacing w:after="0" w:line="360" w:lineRule="auto"/>
        <w:jc w:val="both"/>
        <w:rPr>
          <w:rFonts w:ascii="Times New Roman" w:eastAsia="Times New Roman" w:hAnsi="Times New Roman" w:cs="Times New Roman"/>
          <w:color w:val="000000" w:themeColor="text1"/>
          <w:sz w:val="28"/>
          <w:szCs w:val="28"/>
          <w:lang w:eastAsia="ru-RU"/>
        </w:rPr>
      </w:pPr>
      <w:r w:rsidRPr="00EF4E8E">
        <w:rPr>
          <w:rFonts w:ascii="Times New Roman" w:eastAsia="Times New Roman" w:hAnsi="Times New Roman" w:cs="Times New Roman"/>
          <w:color w:val="000000" w:themeColor="text1"/>
          <w:sz w:val="28"/>
          <w:szCs w:val="28"/>
          <w:shd w:val="clear" w:color="auto" w:fill="FFFFFF"/>
          <w:lang w:eastAsia="ru-RU"/>
        </w:rPr>
        <w:t>Голубков Е.П. "Маркетинговые исследования</w:t>
      </w:r>
      <w:r w:rsidR="004534F2">
        <w:rPr>
          <w:rFonts w:ascii="Times New Roman" w:eastAsia="Times New Roman" w:hAnsi="Times New Roman" w:cs="Times New Roman"/>
          <w:color w:val="000000" w:themeColor="text1"/>
          <w:sz w:val="28"/>
          <w:szCs w:val="28"/>
          <w:shd w:val="clear" w:color="auto" w:fill="FFFFFF"/>
          <w:lang w:eastAsia="ru-RU"/>
        </w:rPr>
        <w:t xml:space="preserve"> теория, практика, методология" – </w:t>
      </w:r>
      <w:r w:rsidRPr="00EF4E8E">
        <w:rPr>
          <w:rFonts w:ascii="Times New Roman" w:eastAsia="Times New Roman" w:hAnsi="Times New Roman" w:cs="Times New Roman"/>
          <w:color w:val="000000" w:themeColor="text1"/>
          <w:sz w:val="28"/>
          <w:szCs w:val="28"/>
          <w:shd w:val="clear" w:color="auto" w:fill="FFFFFF"/>
          <w:lang w:eastAsia="ru-RU"/>
        </w:rPr>
        <w:t>М</w:t>
      </w:r>
      <w:r w:rsidR="004534F2">
        <w:rPr>
          <w:rFonts w:ascii="Times New Roman" w:eastAsia="Times New Roman" w:hAnsi="Times New Roman" w:cs="Times New Roman"/>
          <w:color w:val="000000" w:themeColor="text1"/>
          <w:sz w:val="28"/>
          <w:szCs w:val="28"/>
          <w:shd w:val="clear" w:color="auto" w:fill="FFFFFF"/>
          <w:lang w:eastAsia="ru-RU"/>
        </w:rPr>
        <w:t xml:space="preserve">.: </w:t>
      </w:r>
      <w:r w:rsidR="004534F2" w:rsidRPr="004534F2">
        <w:rPr>
          <w:rFonts w:ascii="Times New Roman" w:hAnsi="Times New Roman" w:cs="Times New Roman"/>
          <w:color w:val="000000" w:themeColor="text1"/>
          <w:sz w:val="28"/>
          <w:szCs w:val="28"/>
          <w:shd w:val="clear" w:color="auto" w:fill="FFFFFF"/>
        </w:rPr>
        <w:t>Издательство</w:t>
      </w:r>
      <w:r w:rsidR="004534F2" w:rsidRPr="00EF4E8E">
        <w:rPr>
          <w:rFonts w:ascii="Times New Roman" w:eastAsia="Times New Roman" w:hAnsi="Times New Roman" w:cs="Times New Roman"/>
          <w:color w:val="000000" w:themeColor="text1"/>
          <w:sz w:val="28"/>
          <w:szCs w:val="28"/>
          <w:shd w:val="clear" w:color="auto" w:fill="FFFFFF"/>
          <w:lang w:eastAsia="ru-RU"/>
        </w:rPr>
        <w:t xml:space="preserve"> "Финпресс", </w:t>
      </w:r>
      <w:r w:rsidRPr="00EF4E8E">
        <w:rPr>
          <w:rFonts w:ascii="Times New Roman" w:eastAsia="Times New Roman" w:hAnsi="Times New Roman" w:cs="Times New Roman"/>
          <w:color w:val="000000" w:themeColor="text1"/>
          <w:sz w:val="28"/>
          <w:szCs w:val="28"/>
          <w:shd w:val="clear" w:color="auto" w:fill="FFFFFF"/>
          <w:lang w:eastAsia="ru-RU"/>
        </w:rPr>
        <w:t>1998г.</w:t>
      </w:r>
    </w:p>
    <w:p w:rsidR="003056D5" w:rsidRPr="003056D5" w:rsidRDefault="003056D5" w:rsidP="00E950CA">
      <w:pPr>
        <w:pStyle w:val="a3"/>
        <w:numPr>
          <w:ilvl w:val="0"/>
          <w:numId w:val="33"/>
        </w:numPr>
        <w:shd w:val="clear" w:color="auto" w:fill="FFFFFF"/>
        <w:tabs>
          <w:tab w:val="left" w:pos="851"/>
        </w:tabs>
        <w:spacing w:after="0" w:line="360" w:lineRule="auto"/>
        <w:jc w:val="both"/>
        <w:rPr>
          <w:rFonts w:ascii="Times New Roman" w:eastAsia="Times New Roman" w:hAnsi="Times New Roman" w:cs="Times New Roman"/>
          <w:color w:val="000000" w:themeColor="text1"/>
          <w:sz w:val="28"/>
          <w:szCs w:val="28"/>
          <w:lang w:eastAsia="ru-RU"/>
        </w:rPr>
      </w:pPr>
      <w:r w:rsidRPr="003056D5">
        <w:rPr>
          <w:rFonts w:ascii="Times New Roman" w:hAnsi="Times New Roman" w:cs="Times New Roman"/>
          <w:color w:val="000000" w:themeColor="text1"/>
          <w:sz w:val="28"/>
          <w:szCs w:val="28"/>
        </w:rPr>
        <w:t>Драганчук Л.С. "Конспект лекций "Поведение потребителей"</w:t>
      </w:r>
      <w:r>
        <w:rPr>
          <w:rFonts w:ascii="Times New Roman" w:hAnsi="Times New Roman" w:cs="Times New Roman"/>
          <w:color w:val="000000" w:themeColor="text1"/>
          <w:sz w:val="28"/>
          <w:szCs w:val="28"/>
        </w:rPr>
        <w:t xml:space="preserve"> –</w:t>
      </w:r>
      <w:r w:rsidRPr="003056D5">
        <w:rPr>
          <w:rFonts w:ascii="Times New Roman" w:hAnsi="Times New Roman" w:cs="Times New Roman"/>
          <w:color w:val="000000" w:themeColor="text1"/>
          <w:sz w:val="28"/>
          <w:szCs w:val="28"/>
        </w:rPr>
        <w:t xml:space="preserve"> Красноярск: ФГОУ ВПО "Сибирский федеральный университет"</w:t>
      </w:r>
    </w:p>
    <w:p w:rsidR="005F49B1" w:rsidRPr="00EF4E8E" w:rsidRDefault="005F49B1" w:rsidP="00E950CA">
      <w:pPr>
        <w:pStyle w:val="a3"/>
        <w:numPr>
          <w:ilvl w:val="0"/>
          <w:numId w:val="33"/>
        </w:numPr>
        <w:shd w:val="clear" w:color="auto" w:fill="FFFFFF"/>
        <w:tabs>
          <w:tab w:val="left" w:pos="851"/>
        </w:tabs>
        <w:spacing w:after="0" w:line="360" w:lineRule="auto"/>
        <w:jc w:val="both"/>
        <w:rPr>
          <w:rFonts w:ascii="Times New Roman" w:eastAsia="Times New Roman" w:hAnsi="Times New Roman" w:cs="Times New Roman"/>
          <w:color w:val="000000" w:themeColor="text1"/>
          <w:sz w:val="28"/>
          <w:szCs w:val="28"/>
          <w:shd w:val="clear" w:color="auto" w:fill="FFFFFF"/>
          <w:lang w:eastAsia="ru-RU"/>
        </w:rPr>
      </w:pPr>
      <w:r>
        <w:rPr>
          <w:rFonts w:ascii="Times New Roman" w:eastAsia="Times New Roman" w:hAnsi="Times New Roman" w:cs="Times New Roman"/>
          <w:color w:val="000000" w:themeColor="text1"/>
          <w:sz w:val="28"/>
          <w:szCs w:val="28"/>
          <w:lang w:eastAsia="ru-RU"/>
        </w:rPr>
        <w:t>Меликян О.М. "Поведение потребителей", М.: "Дашков и К</w:t>
      </w:r>
      <w:r w:rsidRPr="00D97B85">
        <w:rPr>
          <w:rFonts w:ascii="Times New Roman" w:eastAsia="Times New Roman" w:hAnsi="Times New Roman" w:cs="Times New Roman"/>
          <w:color w:val="000000" w:themeColor="text1"/>
          <w:sz w:val="28"/>
          <w:szCs w:val="28"/>
          <w:vertAlign w:val="superscript"/>
          <w:lang w:eastAsia="ru-RU"/>
        </w:rPr>
        <w:t>'</w:t>
      </w:r>
      <w:r>
        <w:rPr>
          <w:rFonts w:ascii="Times New Roman" w:eastAsia="Times New Roman" w:hAnsi="Times New Roman" w:cs="Times New Roman"/>
          <w:color w:val="000000" w:themeColor="text1"/>
          <w:sz w:val="28"/>
          <w:szCs w:val="28"/>
          <w:lang w:eastAsia="ru-RU"/>
        </w:rPr>
        <w:t>", 2006г.</w:t>
      </w:r>
    </w:p>
    <w:p w:rsidR="005F49B1" w:rsidRPr="00EF4E8E" w:rsidRDefault="005F49B1" w:rsidP="00E950CA">
      <w:pPr>
        <w:pStyle w:val="a3"/>
        <w:numPr>
          <w:ilvl w:val="0"/>
          <w:numId w:val="33"/>
        </w:numPr>
        <w:shd w:val="clear" w:color="auto" w:fill="FFFFFF"/>
        <w:tabs>
          <w:tab w:val="left" w:pos="851"/>
        </w:tabs>
        <w:spacing w:after="0"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Федько Н.Г. "Поведение потребителей" – Ростов-на-Дону: "ФЕНИКС", 2001г.</w:t>
      </w:r>
    </w:p>
    <w:p w:rsidR="00730AFB" w:rsidRPr="003056D5" w:rsidRDefault="00712E59" w:rsidP="00E950CA">
      <w:pPr>
        <w:pStyle w:val="a3"/>
        <w:numPr>
          <w:ilvl w:val="0"/>
          <w:numId w:val="33"/>
        </w:numPr>
        <w:tabs>
          <w:tab w:val="left" w:pos="851"/>
        </w:tabs>
        <w:spacing w:after="0" w:line="360" w:lineRule="auto"/>
        <w:jc w:val="both"/>
        <w:rPr>
          <w:rStyle w:val="a8"/>
          <w:rFonts w:ascii="Times New Roman" w:hAnsi="Times New Roman" w:cs="Times New Roman"/>
          <w:bCs w:val="0"/>
          <w:color w:val="000000" w:themeColor="text1"/>
          <w:sz w:val="28"/>
          <w:szCs w:val="28"/>
        </w:rPr>
      </w:pPr>
      <w:r w:rsidRPr="00EF4E8E">
        <w:rPr>
          <w:rFonts w:ascii="Times New Roman" w:eastAsia="Times New Roman" w:hAnsi="Times New Roman" w:cs="Times New Roman"/>
          <w:color w:val="000000" w:themeColor="text1"/>
          <w:sz w:val="28"/>
          <w:szCs w:val="28"/>
          <w:shd w:val="clear" w:color="auto" w:fill="FFFFFF"/>
          <w:lang w:eastAsia="ru-RU"/>
        </w:rPr>
        <w:t>http://www.be5.biz/ekonomika/t005/24.htm</w:t>
      </w:r>
      <w:r w:rsidR="00EF4E8E">
        <w:rPr>
          <w:rFonts w:ascii="Times New Roman" w:eastAsia="Times New Roman" w:hAnsi="Times New Roman" w:cs="Times New Roman"/>
          <w:color w:val="000000" w:themeColor="text1"/>
          <w:sz w:val="28"/>
          <w:szCs w:val="28"/>
          <w:shd w:val="clear" w:color="auto" w:fill="FFFFFF"/>
          <w:lang w:eastAsia="ru-RU"/>
        </w:rPr>
        <w:t xml:space="preserve"> </w:t>
      </w:r>
      <w:r w:rsidR="00557F66">
        <w:rPr>
          <w:rFonts w:ascii="Times New Roman" w:eastAsia="Times New Roman" w:hAnsi="Times New Roman" w:cs="Times New Roman"/>
          <w:color w:val="000000" w:themeColor="text1"/>
          <w:sz w:val="28"/>
          <w:szCs w:val="28"/>
          <w:shd w:val="clear" w:color="auto" w:fill="FFFFFF"/>
          <w:lang w:eastAsia="ru-RU"/>
        </w:rPr>
        <w:t xml:space="preserve"> –</w:t>
      </w:r>
      <w:r w:rsidR="00EF4E8E">
        <w:rPr>
          <w:rFonts w:ascii="Times New Roman" w:eastAsia="Times New Roman" w:hAnsi="Times New Roman" w:cs="Times New Roman"/>
          <w:color w:val="000000" w:themeColor="text1"/>
          <w:sz w:val="28"/>
          <w:szCs w:val="28"/>
          <w:shd w:val="clear" w:color="auto" w:fill="FFFFFF"/>
          <w:lang w:eastAsia="ru-RU"/>
        </w:rPr>
        <w:t xml:space="preserve"> </w:t>
      </w:r>
      <w:r w:rsidR="00EF4E8E" w:rsidRPr="00EF4E8E">
        <w:rPr>
          <w:rStyle w:val="a8"/>
          <w:rFonts w:ascii="Times New Roman" w:hAnsi="Times New Roman" w:cs="Times New Roman"/>
          <w:b w:val="0"/>
          <w:iCs/>
          <w:color w:val="000000"/>
          <w:sz w:val="28"/>
          <w:szCs w:val="28"/>
        </w:rPr>
        <w:t>Институт экономики и права Ивана Кушнира</w:t>
      </w:r>
      <w:r w:rsidR="001910D2">
        <w:rPr>
          <w:rStyle w:val="a8"/>
          <w:rFonts w:ascii="Times New Roman" w:hAnsi="Times New Roman" w:cs="Times New Roman"/>
          <w:b w:val="0"/>
          <w:iCs/>
          <w:color w:val="000000"/>
          <w:sz w:val="28"/>
          <w:szCs w:val="28"/>
        </w:rPr>
        <w:t>.</w:t>
      </w:r>
    </w:p>
    <w:p w:rsidR="003056D5" w:rsidRPr="003056D5" w:rsidRDefault="003056D5" w:rsidP="003056D5">
      <w:pPr>
        <w:pStyle w:val="a3"/>
        <w:tabs>
          <w:tab w:val="left" w:pos="851"/>
        </w:tabs>
        <w:spacing w:after="0" w:line="360" w:lineRule="auto"/>
        <w:ind w:left="567"/>
        <w:jc w:val="both"/>
        <w:rPr>
          <w:rFonts w:ascii="Times New Roman" w:hAnsi="Times New Roman" w:cs="Times New Roman"/>
          <w:b/>
          <w:color w:val="000000" w:themeColor="text1"/>
          <w:sz w:val="28"/>
          <w:szCs w:val="28"/>
        </w:rPr>
      </w:pPr>
    </w:p>
    <w:p w:rsidR="00F14FF8" w:rsidRPr="00F14FF8" w:rsidRDefault="00F14FF8" w:rsidP="00F14FF8">
      <w:pPr>
        <w:tabs>
          <w:tab w:val="left" w:pos="426"/>
        </w:tabs>
        <w:spacing w:after="0" w:line="360" w:lineRule="auto"/>
        <w:ind w:left="357"/>
        <w:jc w:val="both"/>
        <w:rPr>
          <w:rFonts w:ascii="Times New Roman" w:hAnsi="Times New Roman" w:cs="Times New Roman"/>
          <w:color w:val="000000" w:themeColor="text1"/>
          <w:sz w:val="28"/>
          <w:szCs w:val="28"/>
        </w:rPr>
      </w:pPr>
    </w:p>
    <w:sectPr w:rsidR="00F14FF8" w:rsidRPr="00F14FF8" w:rsidSect="00FD7BE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0D09" w:rsidRDefault="00B10D09" w:rsidP="00F14FF8">
      <w:pPr>
        <w:spacing w:after="0" w:line="240" w:lineRule="auto"/>
      </w:pPr>
      <w:r>
        <w:separator/>
      </w:r>
    </w:p>
  </w:endnote>
  <w:endnote w:type="continuationSeparator" w:id="1">
    <w:p w:rsidR="00B10D09" w:rsidRDefault="00B10D09" w:rsidP="00F14F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2044"/>
      <w:docPartObj>
        <w:docPartGallery w:val="Page Numbers (Bottom of Page)"/>
        <w:docPartUnique/>
      </w:docPartObj>
    </w:sdtPr>
    <w:sdtContent>
      <w:p w:rsidR="00FE32E6" w:rsidRDefault="00BC6568">
        <w:pPr>
          <w:pStyle w:val="ad"/>
          <w:jc w:val="center"/>
        </w:pPr>
        <w:fldSimple w:instr=" PAGE   \* MERGEFORMAT ">
          <w:r w:rsidR="00CF01BB">
            <w:rPr>
              <w:noProof/>
            </w:rPr>
            <w:t>22</w:t>
          </w:r>
        </w:fldSimple>
      </w:p>
    </w:sdtContent>
  </w:sdt>
  <w:p w:rsidR="00FE32E6" w:rsidRDefault="00FE32E6">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0D09" w:rsidRDefault="00B10D09" w:rsidP="00F14FF8">
      <w:pPr>
        <w:spacing w:after="0" w:line="240" w:lineRule="auto"/>
      </w:pPr>
      <w:r>
        <w:separator/>
      </w:r>
    </w:p>
  </w:footnote>
  <w:footnote w:type="continuationSeparator" w:id="1">
    <w:p w:rsidR="00B10D09" w:rsidRDefault="00B10D09" w:rsidP="00F14FF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8C182E"/>
    <w:multiLevelType w:val="hybridMultilevel"/>
    <w:tmpl w:val="A59836D8"/>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CF302E5"/>
    <w:multiLevelType w:val="multilevel"/>
    <w:tmpl w:val="67886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E5E6149"/>
    <w:multiLevelType w:val="hybridMultilevel"/>
    <w:tmpl w:val="09CAD992"/>
    <w:lvl w:ilvl="0" w:tplc="1F4889E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08042DF"/>
    <w:multiLevelType w:val="multilevel"/>
    <w:tmpl w:val="4D2C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2C72091"/>
    <w:multiLevelType w:val="multilevel"/>
    <w:tmpl w:val="13B2F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3154BB9"/>
    <w:multiLevelType w:val="hybridMultilevel"/>
    <w:tmpl w:val="482AEB8C"/>
    <w:lvl w:ilvl="0" w:tplc="69CE80B6">
      <w:numFmt w:val="bullet"/>
      <w:lvlText w:val=""/>
      <w:lvlJc w:val="left"/>
      <w:pPr>
        <w:ind w:left="1991" w:hanging="1140"/>
      </w:pPr>
      <w:rPr>
        <w:rFonts w:ascii="Symbol" w:eastAsia="Times New Roman" w:hAnsi="Symbol"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6">
    <w:nsid w:val="167C5585"/>
    <w:multiLevelType w:val="multilevel"/>
    <w:tmpl w:val="3B9A0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855190F"/>
    <w:multiLevelType w:val="multilevel"/>
    <w:tmpl w:val="F0B2A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A486135"/>
    <w:multiLevelType w:val="multilevel"/>
    <w:tmpl w:val="0BC258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BC51E4C"/>
    <w:multiLevelType w:val="hybridMultilevel"/>
    <w:tmpl w:val="27DA1CF8"/>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0">
    <w:nsid w:val="215B5576"/>
    <w:multiLevelType w:val="multilevel"/>
    <w:tmpl w:val="C8889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2711025"/>
    <w:multiLevelType w:val="multilevel"/>
    <w:tmpl w:val="F8AA5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85A32C6"/>
    <w:multiLevelType w:val="hybridMultilevel"/>
    <w:tmpl w:val="16785E5E"/>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3">
    <w:nsid w:val="306B42FB"/>
    <w:multiLevelType w:val="multilevel"/>
    <w:tmpl w:val="D5665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CCF087D"/>
    <w:multiLevelType w:val="multilevel"/>
    <w:tmpl w:val="8CBEC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7353E1"/>
    <w:multiLevelType w:val="hybridMultilevel"/>
    <w:tmpl w:val="360E22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9713D1F"/>
    <w:multiLevelType w:val="hybridMultilevel"/>
    <w:tmpl w:val="21D07870"/>
    <w:lvl w:ilvl="0" w:tplc="CAF49590">
      <w:start w:val="7"/>
      <w:numFmt w:val="decimal"/>
      <w:lvlText w:val="%1."/>
      <w:lvlJc w:val="left"/>
      <w:pPr>
        <w:ind w:left="1077"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17">
    <w:nsid w:val="4B2F7E9B"/>
    <w:multiLevelType w:val="hybridMultilevel"/>
    <w:tmpl w:val="C986B10C"/>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nsid w:val="4C923B2B"/>
    <w:multiLevelType w:val="multilevel"/>
    <w:tmpl w:val="39EA2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E1F3F9C"/>
    <w:multiLevelType w:val="multilevel"/>
    <w:tmpl w:val="F92A6D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218369D"/>
    <w:multiLevelType w:val="hybridMultilevel"/>
    <w:tmpl w:val="48DEC01C"/>
    <w:lvl w:ilvl="0" w:tplc="CAF49590">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45510A4"/>
    <w:multiLevelType w:val="hybridMultilevel"/>
    <w:tmpl w:val="086EAF98"/>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nsid w:val="57DF5BB6"/>
    <w:multiLevelType w:val="hybridMultilevel"/>
    <w:tmpl w:val="26609C2E"/>
    <w:lvl w:ilvl="0" w:tplc="1F4889E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nsid w:val="58894396"/>
    <w:multiLevelType w:val="multilevel"/>
    <w:tmpl w:val="47C24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9014F37"/>
    <w:multiLevelType w:val="hybridMultilevel"/>
    <w:tmpl w:val="6602B064"/>
    <w:lvl w:ilvl="0" w:tplc="1F4889E0">
      <w:start w:val="1"/>
      <w:numFmt w:val="bullet"/>
      <w:lvlText w:val=""/>
      <w:lvlJc w:val="left"/>
      <w:pPr>
        <w:ind w:left="2842" w:hanging="114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nsid w:val="59FA257D"/>
    <w:multiLevelType w:val="hybridMultilevel"/>
    <w:tmpl w:val="CEB6D662"/>
    <w:lvl w:ilvl="0" w:tplc="0419000D">
      <w:start w:val="1"/>
      <w:numFmt w:val="bullet"/>
      <w:lvlText w:val=""/>
      <w:lvlJc w:val="left"/>
      <w:pPr>
        <w:ind w:left="1077" w:hanging="360"/>
      </w:pPr>
      <w:rPr>
        <w:rFonts w:ascii="Wingdings" w:hAnsi="Wingdings"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26">
    <w:nsid w:val="61FA104E"/>
    <w:multiLevelType w:val="hybridMultilevel"/>
    <w:tmpl w:val="ED6A7C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3005373"/>
    <w:multiLevelType w:val="hybridMultilevel"/>
    <w:tmpl w:val="5E7647C4"/>
    <w:lvl w:ilvl="0" w:tplc="1F488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82644BD"/>
    <w:multiLevelType w:val="hybridMultilevel"/>
    <w:tmpl w:val="7D6AB5FA"/>
    <w:lvl w:ilvl="0" w:tplc="CAF49590">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9F2354C"/>
    <w:multiLevelType w:val="hybridMultilevel"/>
    <w:tmpl w:val="CC3E1C2A"/>
    <w:lvl w:ilvl="0" w:tplc="0419000F">
      <w:start w:val="1"/>
      <w:numFmt w:val="decimal"/>
      <w:lvlText w:val="%1."/>
      <w:lvlJc w:val="left"/>
      <w:pPr>
        <w:ind w:left="786" w:hanging="360"/>
      </w:pPr>
      <w:rPr>
        <w:b w:val="0"/>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30">
    <w:nsid w:val="704F537A"/>
    <w:multiLevelType w:val="multilevel"/>
    <w:tmpl w:val="88B03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1E1231F"/>
    <w:multiLevelType w:val="multilevel"/>
    <w:tmpl w:val="205A7A2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nsid w:val="721C7405"/>
    <w:multiLevelType w:val="hybridMultilevel"/>
    <w:tmpl w:val="557625C0"/>
    <w:lvl w:ilvl="0" w:tplc="69CE80B6">
      <w:numFmt w:val="bullet"/>
      <w:lvlText w:val=""/>
      <w:lvlJc w:val="left"/>
      <w:pPr>
        <w:ind w:left="2842" w:hanging="1140"/>
      </w:pPr>
      <w:rPr>
        <w:rFonts w:ascii="Symbol" w:eastAsia="Times New Roman" w:hAnsi="Symbol"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nsid w:val="741F29F2"/>
    <w:multiLevelType w:val="hybridMultilevel"/>
    <w:tmpl w:val="AD448FFE"/>
    <w:lvl w:ilvl="0" w:tplc="8CB8049C">
      <w:start w:val="1"/>
      <w:numFmt w:val="decimal"/>
      <w:lvlText w:val="%1."/>
      <w:lvlJc w:val="left"/>
      <w:pPr>
        <w:ind w:left="786" w:hanging="360"/>
      </w:pPr>
      <w:rPr>
        <w:b w:val="0"/>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num w:numId="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31"/>
  </w:num>
  <w:num w:numId="4">
    <w:abstractNumId w:val="8"/>
  </w:num>
  <w:num w:numId="5">
    <w:abstractNumId w:val="3"/>
  </w:num>
  <w:num w:numId="6">
    <w:abstractNumId w:val="23"/>
  </w:num>
  <w:num w:numId="7">
    <w:abstractNumId w:val="13"/>
  </w:num>
  <w:num w:numId="8">
    <w:abstractNumId w:val="11"/>
  </w:num>
  <w:num w:numId="9">
    <w:abstractNumId w:val="10"/>
  </w:num>
  <w:num w:numId="10">
    <w:abstractNumId w:val="7"/>
  </w:num>
  <w:num w:numId="11">
    <w:abstractNumId w:val="30"/>
  </w:num>
  <w:num w:numId="12">
    <w:abstractNumId w:val="1"/>
  </w:num>
  <w:num w:numId="13">
    <w:abstractNumId w:val="19"/>
  </w:num>
  <w:num w:numId="14">
    <w:abstractNumId w:val="6"/>
  </w:num>
  <w:num w:numId="15">
    <w:abstractNumId w:val="18"/>
  </w:num>
  <w:num w:numId="16">
    <w:abstractNumId w:val="4"/>
  </w:num>
  <w:num w:numId="17">
    <w:abstractNumId w:val="14"/>
  </w:num>
  <w:num w:numId="18">
    <w:abstractNumId w:val="22"/>
  </w:num>
  <w:num w:numId="19">
    <w:abstractNumId w:val="5"/>
  </w:num>
  <w:num w:numId="20">
    <w:abstractNumId w:val="32"/>
  </w:num>
  <w:num w:numId="21">
    <w:abstractNumId w:val="24"/>
  </w:num>
  <w:num w:numId="22">
    <w:abstractNumId w:val="9"/>
  </w:num>
  <w:num w:numId="23">
    <w:abstractNumId w:val="20"/>
  </w:num>
  <w:num w:numId="24">
    <w:abstractNumId w:val="28"/>
  </w:num>
  <w:num w:numId="25">
    <w:abstractNumId w:val="26"/>
  </w:num>
  <w:num w:numId="26">
    <w:abstractNumId w:val="12"/>
  </w:num>
  <w:num w:numId="27">
    <w:abstractNumId w:val="2"/>
  </w:num>
  <w:num w:numId="28">
    <w:abstractNumId w:val="27"/>
  </w:num>
  <w:num w:numId="29">
    <w:abstractNumId w:val="17"/>
  </w:num>
  <w:num w:numId="30">
    <w:abstractNumId w:val="25"/>
  </w:num>
  <w:num w:numId="31">
    <w:abstractNumId w:val="16"/>
  </w:num>
  <w:num w:numId="32">
    <w:abstractNumId w:val="33"/>
  </w:num>
  <w:num w:numId="33">
    <w:abstractNumId w:val="29"/>
  </w:num>
  <w:num w:numId="34">
    <w:abstractNumId w:val="0"/>
  </w:num>
  <w:num w:numId="3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730AFB"/>
    <w:rsid w:val="00014815"/>
    <w:rsid w:val="00022657"/>
    <w:rsid w:val="00031761"/>
    <w:rsid w:val="0003246D"/>
    <w:rsid w:val="000B472C"/>
    <w:rsid w:val="000D1E00"/>
    <w:rsid w:val="00156887"/>
    <w:rsid w:val="001910D2"/>
    <w:rsid w:val="001D0225"/>
    <w:rsid w:val="002218A4"/>
    <w:rsid w:val="00223B2E"/>
    <w:rsid w:val="00263DB8"/>
    <w:rsid w:val="00270166"/>
    <w:rsid w:val="002A10AD"/>
    <w:rsid w:val="002B620C"/>
    <w:rsid w:val="003056D5"/>
    <w:rsid w:val="00312846"/>
    <w:rsid w:val="00322C99"/>
    <w:rsid w:val="00374986"/>
    <w:rsid w:val="003C09CE"/>
    <w:rsid w:val="003D2917"/>
    <w:rsid w:val="004534F2"/>
    <w:rsid w:val="00482B80"/>
    <w:rsid w:val="004A08AA"/>
    <w:rsid w:val="004C6EB6"/>
    <w:rsid w:val="00535301"/>
    <w:rsid w:val="00547A39"/>
    <w:rsid w:val="00557F66"/>
    <w:rsid w:val="005F49B1"/>
    <w:rsid w:val="00641DAB"/>
    <w:rsid w:val="00650DE9"/>
    <w:rsid w:val="006A60AC"/>
    <w:rsid w:val="00712E59"/>
    <w:rsid w:val="00730AFB"/>
    <w:rsid w:val="00737DC0"/>
    <w:rsid w:val="0079775B"/>
    <w:rsid w:val="007C7622"/>
    <w:rsid w:val="007F1F21"/>
    <w:rsid w:val="007F2233"/>
    <w:rsid w:val="00875F4C"/>
    <w:rsid w:val="008C2DA1"/>
    <w:rsid w:val="008E28D9"/>
    <w:rsid w:val="008E6979"/>
    <w:rsid w:val="009302A0"/>
    <w:rsid w:val="00935F96"/>
    <w:rsid w:val="00977C63"/>
    <w:rsid w:val="00A239CE"/>
    <w:rsid w:val="00A423F8"/>
    <w:rsid w:val="00A61B19"/>
    <w:rsid w:val="00B01ED8"/>
    <w:rsid w:val="00B10D09"/>
    <w:rsid w:val="00B13148"/>
    <w:rsid w:val="00B338F3"/>
    <w:rsid w:val="00B94355"/>
    <w:rsid w:val="00BA4D44"/>
    <w:rsid w:val="00BC6568"/>
    <w:rsid w:val="00C000FC"/>
    <w:rsid w:val="00C04D52"/>
    <w:rsid w:val="00C802C4"/>
    <w:rsid w:val="00CD0C07"/>
    <w:rsid w:val="00CF01BB"/>
    <w:rsid w:val="00D23A65"/>
    <w:rsid w:val="00D362D4"/>
    <w:rsid w:val="00D36CBD"/>
    <w:rsid w:val="00D97B85"/>
    <w:rsid w:val="00DC69A0"/>
    <w:rsid w:val="00DD41B3"/>
    <w:rsid w:val="00DF2D38"/>
    <w:rsid w:val="00E25D9A"/>
    <w:rsid w:val="00E3648B"/>
    <w:rsid w:val="00E950CA"/>
    <w:rsid w:val="00EA1D4A"/>
    <w:rsid w:val="00ED32D9"/>
    <w:rsid w:val="00EF4E8E"/>
    <w:rsid w:val="00F14FF8"/>
    <w:rsid w:val="00F269BB"/>
    <w:rsid w:val="00F840B9"/>
    <w:rsid w:val="00F93953"/>
    <w:rsid w:val="00FA07FB"/>
    <w:rsid w:val="00FD7BE2"/>
    <w:rsid w:val="00FE32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0AFB"/>
  </w:style>
  <w:style w:type="paragraph" w:styleId="1">
    <w:name w:val="heading 1"/>
    <w:basedOn w:val="a"/>
    <w:link w:val="10"/>
    <w:uiPriority w:val="9"/>
    <w:qFormat/>
    <w:rsid w:val="00E3648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E3648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E3648B"/>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30AFB"/>
    <w:pPr>
      <w:ind w:left="720"/>
      <w:contextualSpacing/>
    </w:pPr>
  </w:style>
  <w:style w:type="paragraph" w:styleId="a4">
    <w:name w:val="Normal (Web)"/>
    <w:basedOn w:val="a"/>
    <w:uiPriority w:val="99"/>
    <w:unhideWhenUsed/>
    <w:rsid w:val="007977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C04D5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04D52"/>
    <w:rPr>
      <w:rFonts w:ascii="Tahoma" w:hAnsi="Tahoma" w:cs="Tahoma"/>
      <w:sz w:val="16"/>
      <w:szCs w:val="16"/>
    </w:rPr>
  </w:style>
  <w:style w:type="character" w:customStyle="1" w:styleId="apple-converted-space">
    <w:name w:val="apple-converted-space"/>
    <w:basedOn w:val="a0"/>
    <w:rsid w:val="00C04D52"/>
  </w:style>
  <w:style w:type="character" w:customStyle="1" w:styleId="10">
    <w:name w:val="Заголовок 1 Знак"/>
    <w:basedOn w:val="a0"/>
    <w:link w:val="1"/>
    <w:uiPriority w:val="9"/>
    <w:rsid w:val="00E3648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E3648B"/>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semiHidden/>
    <w:rsid w:val="00E3648B"/>
    <w:rPr>
      <w:rFonts w:asciiTheme="majorHAnsi" w:eastAsiaTheme="majorEastAsia" w:hAnsiTheme="majorHAnsi" w:cstheme="majorBidi"/>
      <w:b/>
      <w:bCs/>
      <w:color w:val="4F81BD" w:themeColor="accent1"/>
    </w:rPr>
  </w:style>
  <w:style w:type="character" w:styleId="a7">
    <w:name w:val="Hyperlink"/>
    <w:basedOn w:val="a0"/>
    <w:uiPriority w:val="99"/>
    <w:semiHidden/>
    <w:unhideWhenUsed/>
    <w:rsid w:val="00E3648B"/>
    <w:rPr>
      <w:color w:val="0000FF"/>
      <w:u w:val="single"/>
    </w:rPr>
  </w:style>
  <w:style w:type="character" w:styleId="a8">
    <w:name w:val="Strong"/>
    <w:basedOn w:val="a0"/>
    <w:uiPriority w:val="22"/>
    <w:qFormat/>
    <w:rsid w:val="00E3648B"/>
    <w:rPr>
      <w:b/>
      <w:bCs/>
    </w:rPr>
  </w:style>
  <w:style w:type="character" w:styleId="a9">
    <w:name w:val="Emphasis"/>
    <w:basedOn w:val="a0"/>
    <w:uiPriority w:val="20"/>
    <w:qFormat/>
    <w:rsid w:val="00E3648B"/>
    <w:rPr>
      <w:i/>
      <w:iCs/>
    </w:rPr>
  </w:style>
  <w:style w:type="paragraph" w:styleId="HTML">
    <w:name w:val="HTML Preformatted"/>
    <w:basedOn w:val="a"/>
    <w:link w:val="HTML0"/>
    <w:uiPriority w:val="99"/>
    <w:semiHidden/>
    <w:unhideWhenUsed/>
    <w:rsid w:val="00E364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E3648B"/>
    <w:rPr>
      <w:rFonts w:ascii="Courier New" w:eastAsia="Times New Roman" w:hAnsi="Courier New" w:cs="Courier New"/>
      <w:sz w:val="20"/>
      <w:szCs w:val="20"/>
      <w:lang w:eastAsia="ru-RU"/>
    </w:rPr>
  </w:style>
  <w:style w:type="table" w:styleId="aa">
    <w:name w:val="Table Grid"/>
    <w:basedOn w:val="a1"/>
    <w:rsid w:val="00F269B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header"/>
    <w:basedOn w:val="a"/>
    <w:link w:val="ac"/>
    <w:uiPriority w:val="99"/>
    <w:semiHidden/>
    <w:unhideWhenUsed/>
    <w:rsid w:val="00F14FF8"/>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F14FF8"/>
  </w:style>
  <w:style w:type="paragraph" w:styleId="ad">
    <w:name w:val="footer"/>
    <w:basedOn w:val="a"/>
    <w:link w:val="ae"/>
    <w:uiPriority w:val="99"/>
    <w:unhideWhenUsed/>
    <w:rsid w:val="00F14FF8"/>
    <w:pPr>
      <w:tabs>
        <w:tab w:val="center" w:pos="4677"/>
        <w:tab w:val="right" w:pos="9355"/>
      </w:tabs>
      <w:spacing w:after="0" w:line="240" w:lineRule="auto"/>
    </w:pPr>
  </w:style>
  <w:style w:type="character" w:customStyle="1" w:styleId="ae">
    <w:name w:val="Нижний колонтитул Знак"/>
    <w:basedOn w:val="a0"/>
    <w:link w:val="ad"/>
    <w:uiPriority w:val="99"/>
    <w:rsid w:val="00F14FF8"/>
  </w:style>
  <w:style w:type="paragraph" w:customStyle="1" w:styleId="af">
    <w:name w:val="Знак Знак Знак"/>
    <w:basedOn w:val="a"/>
    <w:rsid w:val="00DC69A0"/>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divs>
    <w:div w:id="65079449">
      <w:bodyDiv w:val="1"/>
      <w:marLeft w:val="0"/>
      <w:marRight w:val="0"/>
      <w:marTop w:val="0"/>
      <w:marBottom w:val="0"/>
      <w:divBdr>
        <w:top w:val="none" w:sz="0" w:space="0" w:color="auto"/>
        <w:left w:val="none" w:sz="0" w:space="0" w:color="auto"/>
        <w:bottom w:val="none" w:sz="0" w:space="0" w:color="auto"/>
        <w:right w:val="none" w:sz="0" w:space="0" w:color="auto"/>
      </w:divBdr>
    </w:div>
    <w:div w:id="184173442">
      <w:bodyDiv w:val="1"/>
      <w:marLeft w:val="0"/>
      <w:marRight w:val="0"/>
      <w:marTop w:val="0"/>
      <w:marBottom w:val="0"/>
      <w:divBdr>
        <w:top w:val="none" w:sz="0" w:space="0" w:color="auto"/>
        <w:left w:val="none" w:sz="0" w:space="0" w:color="auto"/>
        <w:bottom w:val="none" w:sz="0" w:space="0" w:color="auto"/>
        <w:right w:val="none" w:sz="0" w:space="0" w:color="auto"/>
      </w:divBdr>
    </w:div>
    <w:div w:id="613294447">
      <w:bodyDiv w:val="1"/>
      <w:marLeft w:val="0"/>
      <w:marRight w:val="0"/>
      <w:marTop w:val="0"/>
      <w:marBottom w:val="0"/>
      <w:divBdr>
        <w:top w:val="none" w:sz="0" w:space="0" w:color="auto"/>
        <w:left w:val="none" w:sz="0" w:space="0" w:color="auto"/>
        <w:bottom w:val="none" w:sz="0" w:space="0" w:color="auto"/>
        <w:right w:val="none" w:sz="0" w:space="0" w:color="auto"/>
      </w:divBdr>
    </w:div>
    <w:div w:id="815344411">
      <w:bodyDiv w:val="1"/>
      <w:marLeft w:val="0"/>
      <w:marRight w:val="0"/>
      <w:marTop w:val="0"/>
      <w:marBottom w:val="0"/>
      <w:divBdr>
        <w:top w:val="none" w:sz="0" w:space="0" w:color="auto"/>
        <w:left w:val="none" w:sz="0" w:space="0" w:color="auto"/>
        <w:bottom w:val="none" w:sz="0" w:space="0" w:color="auto"/>
        <w:right w:val="none" w:sz="0" w:space="0" w:color="auto"/>
      </w:divBdr>
    </w:div>
    <w:div w:id="846675354">
      <w:bodyDiv w:val="1"/>
      <w:marLeft w:val="0"/>
      <w:marRight w:val="0"/>
      <w:marTop w:val="0"/>
      <w:marBottom w:val="0"/>
      <w:divBdr>
        <w:top w:val="none" w:sz="0" w:space="0" w:color="auto"/>
        <w:left w:val="none" w:sz="0" w:space="0" w:color="auto"/>
        <w:bottom w:val="none" w:sz="0" w:space="0" w:color="auto"/>
        <w:right w:val="none" w:sz="0" w:space="0" w:color="auto"/>
      </w:divBdr>
    </w:div>
    <w:div w:id="1099764104">
      <w:bodyDiv w:val="1"/>
      <w:marLeft w:val="0"/>
      <w:marRight w:val="0"/>
      <w:marTop w:val="0"/>
      <w:marBottom w:val="0"/>
      <w:divBdr>
        <w:top w:val="none" w:sz="0" w:space="0" w:color="auto"/>
        <w:left w:val="none" w:sz="0" w:space="0" w:color="auto"/>
        <w:bottom w:val="none" w:sz="0" w:space="0" w:color="auto"/>
        <w:right w:val="none" w:sz="0" w:space="0" w:color="auto"/>
      </w:divBdr>
    </w:div>
    <w:div w:id="1260984132">
      <w:bodyDiv w:val="1"/>
      <w:marLeft w:val="0"/>
      <w:marRight w:val="0"/>
      <w:marTop w:val="0"/>
      <w:marBottom w:val="0"/>
      <w:divBdr>
        <w:top w:val="none" w:sz="0" w:space="0" w:color="auto"/>
        <w:left w:val="none" w:sz="0" w:space="0" w:color="auto"/>
        <w:bottom w:val="none" w:sz="0" w:space="0" w:color="auto"/>
        <w:right w:val="none" w:sz="0" w:space="0" w:color="auto"/>
      </w:divBdr>
    </w:div>
    <w:div w:id="2088575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0" Type="http://schemas.openxmlformats.org/officeDocument/2006/relationships/diagramLayout" Target="diagrams/layout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5776821-DFD7-4507-B83A-2DE12B5E80BB}" type="doc">
      <dgm:prSet loTypeId="urn:microsoft.com/office/officeart/2005/8/layout/process1" loCatId="process" qsTypeId="urn:microsoft.com/office/officeart/2005/8/quickstyle/simple1" qsCatId="simple" csTypeId="urn:microsoft.com/office/officeart/2005/8/colors/accent1_2" csCatId="accent1" phldr="1"/>
      <dgm:spPr/>
    </dgm:pt>
    <dgm:pt modelId="{F61BC904-FEA5-40BD-B3EC-C54B3BEEFB7E}">
      <dgm:prSet phldrT="[Текст]">
        <dgm:style>
          <a:lnRef idx="2">
            <a:schemeClr val="dk1"/>
          </a:lnRef>
          <a:fillRef idx="1">
            <a:schemeClr val="lt1"/>
          </a:fillRef>
          <a:effectRef idx="0">
            <a:schemeClr val="dk1"/>
          </a:effectRef>
          <a:fontRef idx="minor">
            <a:schemeClr val="dk1"/>
          </a:fontRef>
        </dgm:style>
      </dgm:prSet>
      <dgm:spPr/>
      <dgm:t>
        <a:bodyPr/>
        <a:lstStyle/>
        <a:p>
          <a:r>
            <a:rPr lang="ru-RU"/>
            <a:t>осознание проблемы </a:t>
          </a:r>
        </a:p>
      </dgm:t>
    </dgm:pt>
    <dgm:pt modelId="{0DBE8FDC-E575-4D72-990A-BE685EDCEA63}" type="parTrans" cxnId="{40E7FCE9-15A3-458C-86EF-632B1D11898B}">
      <dgm:prSet/>
      <dgm:spPr/>
      <dgm:t>
        <a:bodyPr/>
        <a:lstStyle/>
        <a:p>
          <a:endParaRPr lang="ru-RU"/>
        </a:p>
      </dgm:t>
    </dgm:pt>
    <dgm:pt modelId="{90BC1943-14D0-46A0-91D6-3B2D008E8C75}" type="sibTrans" cxnId="{40E7FCE9-15A3-458C-86EF-632B1D11898B}">
      <dgm:prSet/>
      <dgm:spPr/>
      <dgm:t>
        <a:bodyPr/>
        <a:lstStyle/>
        <a:p>
          <a:endParaRPr lang="ru-RU"/>
        </a:p>
      </dgm:t>
    </dgm:pt>
    <dgm:pt modelId="{AE02A868-957C-41B1-83A4-BA6B51CB2DCC}">
      <dgm:prSet phldrT="[Текст]">
        <dgm:style>
          <a:lnRef idx="2">
            <a:schemeClr val="dk1"/>
          </a:lnRef>
          <a:fillRef idx="1">
            <a:schemeClr val="lt1"/>
          </a:fillRef>
          <a:effectRef idx="0">
            <a:schemeClr val="dk1"/>
          </a:effectRef>
          <a:fontRef idx="minor">
            <a:schemeClr val="dk1"/>
          </a:fontRef>
        </dgm:style>
      </dgm:prSet>
      <dgm:spPr/>
      <dgm:t>
        <a:bodyPr/>
        <a:lstStyle/>
        <a:p>
          <a:r>
            <a:rPr lang="ru-RU"/>
            <a:t>поиск информации</a:t>
          </a:r>
        </a:p>
      </dgm:t>
    </dgm:pt>
    <dgm:pt modelId="{31CE7960-6AC3-4F2E-8C10-F55CCAB364F8}" type="parTrans" cxnId="{573C6577-9BD1-4E79-BDAD-8876D843A733}">
      <dgm:prSet/>
      <dgm:spPr/>
      <dgm:t>
        <a:bodyPr/>
        <a:lstStyle/>
        <a:p>
          <a:endParaRPr lang="ru-RU"/>
        </a:p>
      </dgm:t>
    </dgm:pt>
    <dgm:pt modelId="{50F8E374-EB12-4107-A196-6EDBDF50A145}" type="sibTrans" cxnId="{573C6577-9BD1-4E79-BDAD-8876D843A733}">
      <dgm:prSet/>
      <dgm:spPr/>
      <dgm:t>
        <a:bodyPr/>
        <a:lstStyle/>
        <a:p>
          <a:endParaRPr lang="ru-RU"/>
        </a:p>
      </dgm:t>
    </dgm:pt>
    <dgm:pt modelId="{CD43D9BA-CC81-4B81-885E-A5B8431F9587}">
      <dgm:prSet phldrT="[Текст]">
        <dgm:style>
          <a:lnRef idx="2">
            <a:schemeClr val="dk1"/>
          </a:lnRef>
          <a:fillRef idx="1">
            <a:schemeClr val="lt1"/>
          </a:fillRef>
          <a:effectRef idx="0">
            <a:schemeClr val="dk1"/>
          </a:effectRef>
          <a:fontRef idx="minor">
            <a:schemeClr val="dk1"/>
          </a:fontRef>
        </dgm:style>
      </dgm:prSet>
      <dgm:spPr/>
      <dgm:t>
        <a:bodyPr/>
        <a:lstStyle/>
        <a:p>
          <a:r>
            <a:rPr lang="ru-RU"/>
            <a:t>оценка вариантов</a:t>
          </a:r>
        </a:p>
      </dgm:t>
    </dgm:pt>
    <dgm:pt modelId="{715EB2DF-E477-478D-9D85-250D09B7FC3F}" type="parTrans" cxnId="{25A74CC4-17B9-4F40-9246-3DC8E97F585C}">
      <dgm:prSet/>
      <dgm:spPr/>
      <dgm:t>
        <a:bodyPr/>
        <a:lstStyle/>
        <a:p>
          <a:endParaRPr lang="ru-RU"/>
        </a:p>
      </dgm:t>
    </dgm:pt>
    <dgm:pt modelId="{1DC974E8-41F9-4617-AC12-8549C45C3632}" type="sibTrans" cxnId="{25A74CC4-17B9-4F40-9246-3DC8E97F585C}">
      <dgm:prSet/>
      <dgm:spPr/>
      <dgm:t>
        <a:bodyPr/>
        <a:lstStyle/>
        <a:p>
          <a:endParaRPr lang="ru-RU"/>
        </a:p>
      </dgm:t>
    </dgm:pt>
    <dgm:pt modelId="{0458B6DA-47F5-4556-B5C5-65E90CE666FF}">
      <dgm:prSet phldrT="[Текст]">
        <dgm:style>
          <a:lnRef idx="2">
            <a:schemeClr val="dk1"/>
          </a:lnRef>
          <a:fillRef idx="1">
            <a:schemeClr val="lt1"/>
          </a:fillRef>
          <a:effectRef idx="0">
            <a:schemeClr val="dk1"/>
          </a:effectRef>
          <a:fontRef idx="minor">
            <a:schemeClr val="dk1"/>
          </a:fontRef>
        </dgm:style>
      </dgm:prSet>
      <dgm:spPr/>
      <dgm:t>
        <a:bodyPr/>
        <a:lstStyle/>
        <a:p>
          <a:r>
            <a:rPr lang="ru-RU"/>
            <a:t>решение о покупке</a:t>
          </a:r>
        </a:p>
      </dgm:t>
    </dgm:pt>
    <dgm:pt modelId="{27547D9A-5100-4244-ACD2-095D93964B1F}" type="parTrans" cxnId="{820A362F-6EE1-4C7D-84BE-789C0FB7E30E}">
      <dgm:prSet/>
      <dgm:spPr/>
      <dgm:t>
        <a:bodyPr/>
        <a:lstStyle/>
        <a:p>
          <a:endParaRPr lang="ru-RU"/>
        </a:p>
      </dgm:t>
    </dgm:pt>
    <dgm:pt modelId="{6F1FD815-D2D7-4364-B445-C7BBC56AF7F8}" type="sibTrans" cxnId="{820A362F-6EE1-4C7D-84BE-789C0FB7E30E}">
      <dgm:prSet/>
      <dgm:spPr/>
      <dgm:t>
        <a:bodyPr/>
        <a:lstStyle/>
        <a:p>
          <a:endParaRPr lang="ru-RU"/>
        </a:p>
      </dgm:t>
    </dgm:pt>
    <dgm:pt modelId="{E423C679-963A-4D20-88CD-F4870F3078C9}">
      <dgm:prSet phldrT="[Текст]">
        <dgm:style>
          <a:lnRef idx="2">
            <a:schemeClr val="dk1"/>
          </a:lnRef>
          <a:fillRef idx="1">
            <a:schemeClr val="lt1"/>
          </a:fillRef>
          <a:effectRef idx="0">
            <a:schemeClr val="dk1"/>
          </a:effectRef>
          <a:fontRef idx="minor">
            <a:schemeClr val="dk1"/>
          </a:fontRef>
        </dgm:style>
      </dgm:prSet>
      <dgm:spPr/>
      <dgm:t>
        <a:bodyPr/>
        <a:lstStyle/>
        <a:p>
          <a:r>
            <a:rPr lang="ru-RU"/>
            <a:t>реакция на покупку</a:t>
          </a:r>
        </a:p>
      </dgm:t>
    </dgm:pt>
    <dgm:pt modelId="{AA1C4E04-AF72-45E0-9615-F67F055197EA}" type="parTrans" cxnId="{B2250E9E-A892-449C-B80D-14920286A7DD}">
      <dgm:prSet/>
      <dgm:spPr/>
      <dgm:t>
        <a:bodyPr/>
        <a:lstStyle/>
        <a:p>
          <a:endParaRPr lang="ru-RU"/>
        </a:p>
      </dgm:t>
    </dgm:pt>
    <dgm:pt modelId="{08D6B388-914E-42B9-931F-52482024F6A1}" type="sibTrans" cxnId="{B2250E9E-A892-449C-B80D-14920286A7DD}">
      <dgm:prSet/>
      <dgm:spPr/>
      <dgm:t>
        <a:bodyPr/>
        <a:lstStyle/>
        <a:p>
          <a:endParaRPr lang="ru-RU"/>
        </a:p>
      </dgm:t>
    </dgm:pt>
    <dgm:pt modelId="{FB9F50C5-18F9-4FC0-93A9-0CF4F43A1850}" type="pres">
      <dgm:prSet presAssocID="{D5776821-DFD7-4507-B83A-2DE12B5E80BB}" presName="Name0" presStyleCnt="0">
        <dgm:presLayoutVars>
          <dgm:dir/>
          <dgm:resizeHandles val="exact"/>
        </dgm:presLayoutVars>
      </dgm:prSet>
      <dgm:spPr/>
    </dgm:pt>
    <dgm:pt modelId="{7ECEDE81-B650-4227-AEE3-8C65D54456E4}" type="pres">
      <dgm:prSet presAssocID="{F61BC904-FEA5-40BD-B3EC-C54B3BEEFB7E}" presName="node" presStyleLbl="node1" presStyleIdx="0" presStyleCnt="5">
        <dgm:presLayoutVars>
          <dgm:bulletEnabled val="1"/>
        </dgm:presLayoutVars>
      </dgm:prSet>
      <dgm:spPr/>
      <dgm:t>
        <a:bodyPr/>
        <a:lstStyle/>
        <a:p>
          <a:endParaRPr lang="ru-RU"/>
        </a:p>
      </dgm:t>
    </dgm:pt>
    <dgm:pt modelId="{56285E9E-9383-4A39-8FF3-B4D7FCCBF3D0}" type="pres">
      <dgm:prSet presAssocID="{90BC1943-14D0-46A0-91D6-3B2D008E8C75}" presName="sibTrans" presStyleLbl="sibTrans2D1" presStyleIdx="0" presStyleCnt="4"/>
      <dgm:spPr/>
      <dgm:t>
        <a:bodyPr/>
        <a:lstStyle/>
        <a:p>
          <a:endParaRPr lang="ru-RU"/>
        </a:p>
      </dgm:t>
    </dgm:pt>
    <dgm:pt modelId="{3483532D-ADA4-4AF8-B84E-58861093619A}" type="pres">
      <dgm:prSet presAssocID="{90BC1943-14D0-46A0-91D6-3B2D008E8C75}" presName="connectorText" presStyleLbl="sibTrans2D1" presStyleIdx="0" presStyleCnt="4"/>
      <dgm:spPr/>
      <dgm:t>
        <a:bodyPr/>
        <a:lstStyle/>
        <a:p>
          <a:endParaRPr lang="ru-RU"/>
        </a:p>
      </dgm:t>
    </dgm:pt>
    <dgm:pt modelId="{0165F219-2919-40AA-ACC5-BA49B97E8F9E}" type="pres">
      <dgm:prSet presAssocID="{AE02A868-957C-41B1-83A4-BA6B51CB2DCC}" presName="node" presStyleLbl="node1" presStyleIdx="1" presStyleCnt="5">
        <dgm:presLayoutVars>
          <dgm:bulletEnabled val="1"/>
        </dgm:presLayoutVars>
      </dgm:prSet>
      <dgm:spPr/>
      <dgm:t>
        <a:bodyPr/>
        <a:lstStyle/>
        <a:p>
          <a:endParaRPr lang="ru-RU"/>
        </a:p>
      </dgm:t>
    </dgm:pt>
    <dgm:pt modelId="{4F1B6410-EB50-4248-8FB0-D00F699C0014}" type="pres">
      <dgm:prSet presAssocID="{50F8E374-EB12-4107-A196-6EDBDF50A145}" presName="sibTrans" presStyleLbl="sibTrans2D1" presStyleIdx="1" presStyleCnt="4"/>
      <dgm:spPr/>
      <dgm:t>
        <a:bodyPr/>
        <a:lstStyle/>
        <a:p>
          <a:endParaRPr lang="ru-RU"/>
        </a:p>
      </dgm:t>
    </dgm:pt>
    <dgm:pt modelId="{F7BE95C1-808D-4106-AA72-EC64837E38D3}" type="pres">
      <dgm:prSet presAssocID="{50F8E374-EB12-4107-A196-6EDBDF50A145}" presName="connectorText" presStyleLbl="sibTrans2D1" presStyleIdx="1" presStyleCnt="4"/>
      <dgm:spPr/>
      <dgm:t>
        <a:bodyPr/>
        <a:lstStyle/>
        <a:p>
          <a:endParaRPr lang="ru-RU"/>
        </a:p>
      </dgm:t>
    </dgm:pt>
    <dgm:pt modelId="{9E06993E-0B65-43B7-9FED-A89BB8F80E9D}" type="pres">
      <dgm:prSet presAssocID="{CD43D9BA-CC81-4B81-885E-A5B8431F9587}" presName="node" presStyleLbl="node1" presStyleIdx="2" presStyleCnt="5">
        <dgm:presLayoutVars>
          <dgm:bulletEnabled val="1"/>
        </dgm:presLayoutVars>
      </dgm:prSet>
      <dgm:spPr/>
      <dgm:t>
        <a:bodyPr/>
        <a:lstStyle/>
        <a:p>
          <a:endParaRPr lang="ru-RU"/>
        </a:p>
      </dgm:t>
    </dgm:pt>
    <dgm:pt modelId="{56746D08-087E-4833-9823-F74B71C04A54}" type="pres">
      <dgm:prSet presAssocID="{1DC974E8-41F9-4617-AC12-8549C45C3632}" presName="sibTrans" presStyleLbl="sibTrans2D1" presStyleIdx="2" presStyleCnt="4"/>
      <dgm:spPr/>
      <dgm:t>
        <a:bodyPr/>
        <a:lstStyle/>
        <a:p>
          <a:endParaRPr lang="ru-RU"/>
        </a:p>
      </dgm:t>
    </dgm:pt>
    <dgm:pt modelId="{EE80C7F7-B03F-4D8B-8B1C-96BCA0E2F084}" type="pres">
      <dgm:prSet presAssocID="{1DC974E8-41F9-4617-AC12-8549C45C3632}" presName="connectorText" presStyleLbl="sibTrans2D1" presStyleIdx="2" presStyleCnt="4"/>
      <dgm:spPr/>
      <dgm:t>
        <a:bodyPr/>
        <a:lstStyle/>
        <a:p>
          <a:endParaRPr lang="ru-RU"/>
        </a:p>
      </dgm:t>
    </dgm:pt>
    <dgm:pt modelId="{1B8E3843-836E-4852-9A85-C61C1115D296}" type="pres">
      <dgm:prSet presAssocID="{0458B6DA-47F5-4556-B5C5-65E90CE666FF}" presName="node" presStyleLbl="node1" presStyleIdx="3" presStyleCnt="5">
        <dgm:presLayoutVars>
          <dgm:bulletEnabled val="1"/>
        </dgm:presLayoutVars>
      </dgm:prSet>
      <dgm:spPr/>
      <dgm:t>
        <a:bodyPr/>
        <a:lstStyle/>
        <a:p>
          <a:endParaRPr lang="ru-RU"/>
        </a:p>
      </dgm:t>
    </dgm:pt>
    <dgm:pt modelId="{294725C1-73BD-4CAB-ADE0-AADF54705969}" type="pres">
      <dgm:prSet presAssocID="{6F1FD815-D2D7-4364-B445-C7BBC56AF7F8}" presName="sibTrans" presStyleLbl="sibTrans2D1" presStyleIdx="3" presStyleCnt="4"/>
      <dgm:spPr/>
      <dgm:t>
        <a:bodyPr/>
        <a:lstStyle/>
        <a:p>
          <a:endParaRPr lang="ru-RU"/>
        </a:p>
      </dgm:t>
    </dgm:pt>
    <dgm:pt modelId="{BDA3E14F-A1A7-48C5-A81E-FEABC6F824D1}" type="pres">
      <dgm:prSet presAssocID="{6F1FD815-D2D7-4364-B445-C7BBC56AF7F8}" presName="connectorText" presStyleLbl="sibTrans2D1" presStyleIdx="3" presStyleCnt="4"/>
      <dgm:spPr/>
      <dgm:t>
        <a:bodyPr/>
        <a:lstStyle/>
        <a:p>
          <a:endParaRPr lang="ru-RU"/>
        </a:p>
      </dgm:t>
    </dgm:pt>
    <dgm:pt modelId="{AA19F4E6-40A4-4C09-965E-928A1817218D}" type="pres">
      <dgm:prSet presAssocID="{E423C679-963A-4D20-88CD-F4870F3078C9}" presName="node" presStyleLbl="node1" presStyleIdx="4" presStyleCnt="5">
        <dgm:presLayoutVars>
          <dgm:bulletEnabled val="1"/>
        </dgm:presLayoutVars>
      </dgm:prSet>
      <dgm:spPr/>
      <dgm:t>
        <a:bodyPr/>
        <a:lstStyle/>
        <a:p>
          <a:endParaRPr lang="ru-RU"/>
        </a:p>
      </dgm:t>
    </dgm:pt>
  </dgm:ptLst>
  <dgm:cxnLst>
    <dgm:cxn modelId="{BCB1BC03-C0BE-4478-9A59-C151FA8577D7}" type="presOf" srcId="{0458B6DA-47F5-4556-B5C5-65E90CE666FF}" destId="{1B8E3843-836E-4852-9A85-C61C1115D296}" srcOrd="0" destOrd="0" presId="urn:microsoft.com/office/officeart/2005/8/layout/process1"/>
    <dgm:cxn modelId="{25A74CC4-17B9-4F40-9246-3DC8E97F585C}" srcId="{D5776821-DFD7-4507-B83A-2DE12B5E80BB}" destId="{CD43D9BA-CC81-4B81-885E-A5B8431F9587}" srcOrd="2" destOrd="0" parTransId="{715EB2DF-E477-478D-9D85-250D09B7FC3F}" sibTransId="{1DC974E8-41F9-4617-AC12-8549C45C3632}"/>
    <dgm:cxn modelId="{BE26E896-45E4-4091-871B-73D84AA92A82}" type="presOf" srcId="{1DC974E8-41F9-4617-AC12-8549C45C3632}" destId="{EE80C7F7-B03F-4D8B-8B1C-96BCA0E2F084}" srcOrd="1" destOrd="0" presId="urn:microsoft.com/office/officeart/2005/8/layout/process1"/>
    <dgm:cxn modelId="{E164BACD-8660-40A6-8B2C-64733BF1D3B4}" type="presOf" srcId="{1DC974E8-41F9-4617-AC12-8549C45C3632}" destId="{56746D08-087E-4833-9823-F74B71C04A54}" srcOrd="0" destOrd="0" presId="urn:microsoft.com/office/officeart/2005/8/layout/process1"/>
    <dgm:cxn modelId="{B257AD0C-ABBC-47B3-94F6-99C811FA52B5}" type="presOf" srcId="{50F8E374-EB12-4107-A196-6EDBDF50A145}" destId="{F7BE95C1-808D-4106-AA72-EC64837E38D3}" srcOrd="1" destOrd="0" presId="urn:microsoft.com/office/officeart/2005/8/layout/process1"/>
    <dgm:cxn modelId="{D47CEB1C-209B-419A-B5EB-CB60915B8D11}" type="presOf" srcId="{F61BC904-FEA5-40BD-B3EC-C54B3BEEFB7E}" destId="{7ECEDE81-B650-4227-AEE3-8C65D54456E4}" srcOrd="0" destOrd="0" presId="urn:microsoft.com/office/officeart/2005/8/layout/process1"/>
    <dgm:cxn modelId="{E6648A25-7978-4278-A6C0-B51E179A90AC}" type="presOf" srcId="{90BC1943-14D0-46A0-91D6-3B2D008E8C75}" destId="{56285E9E-9383-4A39-8FF3-B4D7FCCBF3D0}" srcOrd="0" destOrd="0" presId="urn:microsoft.com/office/officeart/2005/8/layout/process1"/>
    <dgm:cxn modelId="{9A01196D-5EFC-4083-B7F6-38D7D3FB1118}" type="presOf" srcId="{AE02A868-957C-41B1-83A4-BA6B51CB2DCC}" destId="{0165F219-2919-40AA-ACC5-BA49B97E8F9E}" srcOrd="0" destOrd="0" presId="urn:microsoft.com/office/officeart/2005/8/layout/process1"/>
    <dgm:cxn modelId="{3079F0F3-3AA5-4515-9CC1-5EE7636C307E}" type="presOf" srcId="{6F1FD815-D2D7-4364-B445-C7BBC56AF7F8}" destId="{BDA3E14F-A1A7-48C5-A81E-FEABC6F824D1}" srcOrd="1" destOrd="0" presId="urn:microsoft.com/office/officeart/2005/8/layout/process1"/>
    <dgm:cxn modelId="{C0563973-700A-432D-8886-64EA4604BC51}" type="presOf" srcId="{90BC1943-14D0-46A0-91D6-3B2D008E8C75}" destId="{3483532D-ADA4-4AF8-B84E-58861093619A}" srcOrd="1" destOrd="0" presId="urn:microsoft.com/office/officeart/2005/8/layout/process1"/>
    <dgm:cxn modelId="{820A362F-6EE1-4C7D-84BE-789C0FB7E30E}" srcId="{D5776821-DFD7-4507-B83A-2DE12B5E80BB}" destId="{0458B6DA-47F5-4556-B5C5-65E90CE666FF}" srcOrd="3" destOrd="0" parTransId="{27547D9A-5100-4244-ACD2-095D93964B1F}" sibTransId="{6F1FD815-D2D7-4364-B445-C7BBC56AF7F8}"/>
    <dgm:cxn modelId="{789A03DA-6160-4085-865B-C5A2B2F6EE14}" type="presOf" srcId="{D5776821-DFD7-4507-B83A-2DE12B5E80BB}" destId="{FB9F50C5-18F9-4FC0-93A9-0CF4F43A1850}" srcOrd="0" destOrd="0" presId="urn:microsoft.com/office/officeart/2005/8/layout/process1"/>
    <dgm:cxn modelId="{40E7FCE9-15A3-458C-86EF-632B1D11898B}" srcId="{D5776821-DFD7-4507-B83A-2DE12B5E80BB}" destId="{F61BC904-FEA5-40BD-B3EC-C54B3BEEFB7E}" srcOrd="0" destOrd="0" parTransId="{0DBE8FDC-E575-4D72-990A-BE685EDCEA63}" sibTransId="{90BC1943-14D0-46A0-91D6-3B2D008E8C75}"/>
    <dgm:cxn modelId="{EFC3965A-B366-48CF-8EEF-9AF1966D5737}" type="presOf" srcId="{50F8E374-EB12-4107-A196-6EDBDF50A145}" destId="{4F1B6410-EB50-4248-8FB0-D00F699C0014}" srcOrd="0" destOrd="0" presId="urn:microsoft.com/office/officeart/2005/8/layout/process1"/>
    <dgm:cxn modelId="{2360FAA2-3B19-45C0-8E4C-64A78188CE7E}" type="presOf" srcId="{CD43D9BA-CC81-4B81-885E-A5B8431F9587}" destId="{9E06993E-0B65-43B7-9FED-A89BB8F80E9D}" srcOrd="0" destOrd="0" presId="urn:microsoft.com/office/officeart/2005/8/layout/process1"/>
    <dgm:cxn modelId="{C1373F25-19B0-43D8-A1AD-481BF99D3DF7}" type="presOf" srcId="{E423C679-963A-4D20-88CD-F4870F3078C9}" destId="{AA19F4E6-40A4-4C09-965E-928A1817218D}" srcOrd="0" destOrd="0" presId="urn:microsoft.com/office/officeart/2005/8/layout/process1"/>
    <dgm:cxn modelId="{B2AF7D01-0377-4236-B1C7-D7A7A6D89CE7}" type="presOf" srcId="{6F1FD815-D2D7-4364-B445-C7BBC56AF7F8}" destId="{294725C1-73BD-4CAB-ADE0-AADF54705969}" srcOrd="0" destOrd="0" presId="urn:microsoft.com/office/officeart/2005/8/layout/process1"/>
    <dgm:cxn modelId="{573C6577-9BD1-4E79-BDAD-8876D843A733}" srcId="{D5776821-DFD7-4507-B83A-2DE12B5E80BB}" destId="{AE02A868-957C-41B1-83A4-BA6B51CB2DCC}" srcOrd="1" destOrd="0" parTransId="{31CE7960-6AC3-4F2E-8C10-F55CCAB364F8}" sibTransId="{50F8E374-EB12-4107-A196-6EDBDF50A145}"/>
    <dgm:cxn modelId="{B2250E9E-A892-449C-B80D-14920286A7DD}" srcId="{D5776821-DFD7-4507-B83A-2DE12B5E80BB}" destId="{E423C679-963A-4D20-88CD-F4870F3078C9}" srcOrd="4" destOrd="0" parTransId="{AA1C4E04-AF72-45E0-9615-F67F055197EA}" sibTransId="{08D6B388-914E-42B9-931F-52482024F6A1}"/>
    <dgm:cxn modelId="{F824FA0C-5B68-482A-9A5C-5B7E78ABCA79}" type="presParOf" srcId="{FB9F50C5-18F9-4FC0-93A9-0CF4F43A1850}" destId="{7ECEDE81-B650-4227-AEE3-8C65D54456E4}" srcOrd="0" destOrd="0" presId="urn:microsoft.com/office/officeart/2005/8/layout/process1"/>
    <dgm:cxn modelId="{4ADFB483-F9FA-4522-A6BB-2E41A5E3E499}" type="presParOf" srcId="{FB9F50C5-18F9-4FC0-93A9-0CF4F43A1850}" destId="{56285E9E-9383-4A39-8FF3-B4D7FCCBF3D0}" srcOrd="1" destOrd="0" presId="urn:microsoft.com/office/officeart/2005/8/layout/process1"/>
    <dgm:cxn modelId="{B9F25E9F-79B3-4532-B88C-1782F30F18FF}" type="presParOf" srcId="{56285E9E-9383-4A39-8FF3-B4D7FCCBF3D0}" destId="{3483532D-ADA4-4AF8-B84E-58861093619A}" srcOrd="0" destOrd="0" presId="urn:microsoft.com/office/officeart/2005/8/layout/process1"/>
    <dgm:cxn modelId="{B65811B2-CE2C-4A49-A267-C5577C672C7C}" type="presParOf" srcId="{FB9F50C5-18F9-4FC0-93A9-0CF4F43A1850}" destId="{0165F219-2919-40AA-ACC5-BA49B97E8F9E}" srcOrd="2" destOrd="0" presId="urn:microsoft.com/office/officeart/2005/8/layout/process1"/>
    <dgm:cxn modelId="{D50921FD-0D25-43CD-85AA-15FE8CEB2796}" type="presParOf" srcId="{FB9F50C5-18F9-4FC0-93A9-0CF4F43A1850}" destId="{4F1B6410-EB50-4248-8FB0-D00F699C0014}" srcOrd="3" destOrd="0" presId="urn:microsoft.com/office/officeart/2005/8/layout/process1"/>
    <dgm:cxn modelId="{6A66DA89-FCB1-45C0-B3E8-8318EAFE74B0}" type="presParOf" srcId="{4F1B6410-EB50-4248-8FB0-D00F699C0014}" destId="{F7BE95C1-808D-4106-AA72-EC64837E38D3}" srcOrd="0" destOrd="0" presId="urn:microsoft.com/office/officeart/2005/8/layout/process1"/>
    <dgm:cxn modelId="{C881C71C-0D78-49B6-B8FE-3D471FB2A3B6}" type="presParOf" srcId="{FB9F50C5-18F9-4FC0-93A9-0CF4F43A1850}" destId="{9E06993E-0B65-43B7-9FED-A89BB8F80E9D}" srcOrd="4" destOrd="0" presId="urn:microsoft.com/office/officeart/2005/8/layout/process1"/>
    <dgm:cxn modelId="{B36286BC-2A8C-4255-A626-EFAED17E019C}" type="presParOf" srcId="{FB9F50C5-18F9-4FC0-93A9-0CF4F43A1850}" destId="{56746D08-087E-4833-9823-F74B71C04A54}" srcOrd="5" destOrd="0" presId="urn:microsoft.com/office/officeart/2005/8/layout/process1"/>
    <dgm:cxn modelId="{5CDD2209-DE25-466A-B57B-5C4DFC14BF99}" type="presParOf" srcId="{56746D08-087E-4833-9823-F74B71C04A54}" destId="{EE80C7F7-B03F-4D8B-8B1C-96BCA0E2F084}" srcOrd="0" destOrd="0" presId="urn:microsoft.com/office/officeart/2005/8/layout/process1"/>
    <dgm:cxn modelId="{31B2D2E1-D7AB-4668-9E6B-0D9C13DE9676}" type="presParOf" srcId="{FB9F50C5-18F9-4FC0-93A9-0CF4F43A1850}" destId="{1B8E3843-836E-4852-9A85-C61C1115D296}" srcOrd="6" destOrd="0" presId="urn:microsoft.com/office/officeart/2005/8/layout/process1"/>
    <dgm:cxn modelId="{08A59400-5019-4123-B881-8FE69868F029}" type="presParOf" srcId="{FB9F50C5-18F9-4FC0-93A9-0CF4F43A1850}" destId="{294725C1-73BD-4CAB-ADE0-AADF54705969}" srcOrd="7" destOrd="0" presId="urn:microsoft.com/office/officeart/2005/8/layout/process1"/>
    <dgm:cxn modelId="{2782B658-2DC0-4D8C-978E-0B8574DD49A5}" type="presParOf" srcId="{294725C1-73BD-4CAB-ADE0-AADF54705969}" destId="{BDA3E14F-A1A7-48C5-A81E-FEABC6F824D1}" srcOrd="0" destOrd="0" presId="urn:microsoft.com/office/officeart/2005/8/layout/process1"/>
    <dgm:cxn modelId="{7990A9DC-C660-4676-B65D-35D6B8100677}" type="presParOf" srcId="{FB9F50C5-18F9-4FC0-93A9-0CF4F43A1850}" destId="{AA19F4E6-40A4-4C09-965E-928A1817218D}" srcOrd="8" destOrd="0" presId="urn:microsoft.com/office/officeart/2005/8/layout/process1"/>
  </dgm:cxnLst>
  <dgm:bg/>
  <dgm:whole/>
</dgm:dataModel>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FB7274-4D2D-42BB-8D40-CC3F24783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23</Pages>
  <Words>4647</Words>
  <Characters>26493</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15</cp:revision>
  <dcterms:created xsi:type="dcterms:W3CDTF">2014-05-19T16:45:00Z</dcterms:created>
  <dcterms:modified xsi:type="dcterms:W3CDTF">2014-06-01T16:22:00Z</dcterms:modified>
</cp:coreProperties>
</file>