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DE7" w:rsidRDefault="00856DE7" w:rsidP="006C38D8">
      <w:pPr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</w:p>
    <w:p w:rsidR="00856DE7" w:rsidRDefault="00856DE7" w:rsidP="006C38D8">
      <w:pPr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</w:p>
    <w:p w:rsidR="00856DE7" w:rsidRPr="008C50D4" w:rsidRDefault="00856DE7" w:rsidP="00856DE7">
      <w:pPr>
        <w:pStyle w:val="7"/>
        <w:ind w:right="-79"/>
        <w:jc w:val="center"/>
        <w:rPr>
          <w:color w:val="000000" w:themeColor="text1"/>
          <w:sz w:val="28"/>
          <w:szCs w:val="28"/>
        </w:rPr>
      </w:pPr>
      <w:r w:rsidRPr="008C50D4">
        <w:rPr>
          <w:color w:val="000000" w:themeColor="text1"/>
          <w:sz w:val="28"/>
          <w:szCs w:val="28"/>
        </w:rPr>
        <w:t>МОСКОВСКИЙ ГУМАНИТАРНО-ЭКОНОМИЧЕСКИЙ ИНСТИТУТ</w:t>
      </w:r>
    </w:p>
    <w:p w:rsidR="00856DE7" w:rsidRPr="008C50D4" w:rsidRDefault="00856DE7" w:rsidP="00856DE7">
      <w:pPr>
        <w:jc w:val="center"/>
        <w:rPr>
          <w:color w:val="000000" w:themeColor="text1"/>
          <w:sz w:val="28"/>
          <w:szCs w:val="28"/>
        </w:rPr>
      </w:pPr>
      <w:r w:rsidRPr="008C50D4">
        <w:rPr>
          <w:color w:val="000000" w:themeColor="text1"/>
          <w:sz w:val="28"/>
          <w:szCs w:val="28"/>
        </w:rPr>
        <w:t>Калужский филиал</w:t>
      </w:r>
    </w:p>
    <w:p w:rsidR="00856DE7" w:rsidRDefault="00856DE7" w:rsidP="00856DE7">
      <w:pPr>
        <w:rPr>
          <w:rStyle w:val="FontStyle51"/>
          <w:b/>
        </w:rPr>
      </w:pPr>
    </w:p>
    <w:p w:rsidR="00856DE7" w:rsidRDefault="00856DE7" w:rsidP="00856DE7">
      <w:pPr>
        <w:rPr>
          <w:rStyle w:val="FontStyle51"/>
          <w:b/>
        </w:rPr>
      </w:pPr>
    </w:p>
    <w:p w:rsidR="00856DE7" w:rsidRDefault="00856DE7" w:rsidP="00856DE7">
      <w:pPr>
        <w:rPr>
          <w:rStyle w:val="FontStyle51"/>
          <w:b/>
        </w:rPr>
      </w:pPr>
    </w:p>
    <w:p w:rsidR="00856DE7" w:rsidRDefault="00856DE7" w:rsidP="00856DE7">
      <w:pPr>
        <w:rPr>
          <w:rStyle w:val="FontStyle51"/>
          <w:b/>
        </w:rPr>
      </w:pPr>
    </w:p>
    <w:p w:rsidR="00856DE7" w:rsidRDefault="00856DE7" w:rsidP="00856DE7">
      <w:pPr>
        <w:rPr>
          <w:rStyle w:val="FontStyle51"/>
          <w:b/>
        </w:rPr>
      </w:pPr>
    </w:p>
    <w:p w:rsidR="00856DE7" w:rsidRPr="002C610B" w:rsidRDefault="00856DE7" w:rsidP="00856DE7">
      <w:pPr>
        <w:jc w:val="center"/>
        <w:rPr>
          <w:rStyle w:val="FontStyle51"/>
          <w:b/>
          <w:sz w:val="52"/>
          <w:szCs w:val="52"/>
        </w:rPr>
      </w:pPr>
      <w:r w:rsidRPr="002C610B">
        <w:rPr>
          <w:rStyle w:val="FontStyle51"/>
          <w:b/>
          <w:sz w:val="52"/>
          <w:szCs w:val="52"/>
        </w:rPr>
        <w:t>Контрольная  работа</w:t>
      </w:r>
    </w:p>
    <w:p w:rsidR="00856DE7" w:rsidRPr="004E1F7A" w:rsidRDefault="00856DE7" w:rsidP="00856DE7">
      <w:pPr>
        <w:rPr>
          <w:rStyle w:val="FontStyle51"/>
          <w:b/>
          <w:sz w:val="32"/>
          <w:szCs w:val="32"/>
        </w:rPr>
      </w:pPr>
    </w:p>
    <w:p w:rsidR="00856DE7" w:rsidRDefault="00856DE7" w:rsidP="00856DE7">
      <w:pPr>
        <w:jc w:val="center"/>
        <w:rPr>
          <w:rStyle w:val="FontStyle51"/>
          <w:sz w:val="36"/>
          <w:szCs w:val="36"/>
        </w:rPr>
      </w:pPr>
      <w:r w:rsidRPr="002C610B">
        <w:rPr>
          <w:rStyle w:val="FontStyle51"/>
          <w:sz w:val="36"/>
          <w:szCs w:val="36"/>
        </w:rPr>
        <w:t xml:space="preserve">По дисциплине: </w:t>
      </w:r>
    </w:p>
    <w:p w:rsidR="00856DE7" w:rsidRPr="00115215" w:rsidRDefault="003C1F1A" w:rsidP="00856DE7">
      <w:pPr>
        <w:pStyle w:val="Style1"/>
        <w:widowControl/>
        <w:jc w:val="center"/>
        <w:rPr>
          <w:rStyle w:val="FontStyle51"/>
          <w:rFonts w:eastAsia="Calibri"/>
          <w:sz w:val="36"/>
          <w:szCs w:val="36"/>
        </w:rPr>
      </w:pPr>
      <w:r>
        <w:rPr>
          <w:rStyle w:val="FontStyle23"/>
          <w:sz w:val="36"/>
          <w:szCs w:val="36"/>
        </w:rPr>
        <w:t>Философия</w:t>
      </w:r>
    </w:p>
    <w:p w:rsidR="00856DE7" w:rsidRPr="002C610B" w:rsidRDefault="00856DE7" w:rsidP="00856DE7">
      <w:pPr>
        <w:jc w:val="center"/>
        <w:rPr>
          <w:rStyle w:val="FontStyle51"/>
          <w:sz w:val="36"/>
          <w:szCs w:val="36"/>
        </w:rPr>
      </w:pPr>
      <w:r w:rsidRPr="002C610B">
        <w:rPr>
          <w:rStyle w:val="FontStyle51"/>
          <w:sz w:val="36"/>
          <w:szCs w:val="36"/>
        </w:rPr>
        <w:t>Группы ЭЗПС-13</w:t>
      </w:r>
    </w:p>
    <w:p w:rsidR="00856DE7" w:rsidRPr="002C610B" w:rsidRDefault="00856DE7" w:rsidP="00856DE7">
      <w:pPr>
        <w:jc w:val="center"/>
        <w:rPr>
          <w:rStyle w:val="FontStyle51"/>
          <w:sz w:val="36"/>
          <w:szCs w:val="36"/>
        </w:rPr>
      </w:pPr>
      <w:r w:rsidRPr="002C610B">
        <w:rPr>
          <w:rStyle w:val="FontStyle51"/>
          <w:sz w:val="36"/>
          <w:szCs w:val="36"/>
        </w:rPr>
        <w:t>Соколовой Елизаветы Алексеевны</w:t>
      </w:r>
    </w:p>
    <w:p w:rsidR="00856DE7" w:rsidRPr="00CD2868" w:rsidRDefault="00856DE7" w:rsidP="00856DE7">
      <w:pPr>
        <w:rPr>
          <w:rStyle w:val="FontStyle51"/>
          <w:sz w:val="36"/>
          <w:szCs w:val="36"/>
        </w:rPr>
      </w:pPr>
      <w:r>
        <w:rPr>
          <w:rStyle w:val="FontStyle51"/>
          <w:b/>
          <w:sz w:val="32"/>
          <w:szCs w:val="32"/>
        </w:rPr>
        <w:t xml:space="preserve">                          </w:t>
      </w:r>
      <w:r w:rsidRPr="00CD2868">
        <w:rPr>
          <w:rStyle w:val="FontStyle51"/>
          <w:sz w:val="36"/>
          <w:szCs w:val="36"/>
        </w:rPr>
        <w:t>Преподаватель</w:t>
      </w:r>
      <w:r w:rsidRPr="00DE752F">
        <w:rPr>
          <w:rStyle w:val="FontStyle51"/>
          <w:sz w:val="32"/>
          <w:szCs w:val="32"/>
        </w:rPr>
        <w:t>:</w:t>
      </w:r>
      <w:r w:rsidRPr="00DE752F">
        <w:rPr>
          <w:sz w:val="32"/>
          <w:szCs w:val="32"/>
        </w:rPr>
        <w:t xml:space="preserve"> </w:t>
      </w:r>
      <w:r w:rsidR="000561B3">
        <w:rPr>
          <w:rStyle w:val="FontStyle23"/>
          <w:sz w:val="36"/>
          <w:szCs w:val="36"/>
        </w:rPr>
        <w:t>Никифорова О.В.</w:t>
      </w:r>
    </w:p>
    <w:p w:rsidR="00856DE7" w:rsidRDefault="00856DE7" w:rsidP="00856DE7">
      <w:pPr>
        <w:rPr>
          <w:rStyle w:val="FontStyle51"/>
          <w:b/>
        </w:rPr>
      </w:pPr>
    </w:p>
    <w:p w:rsidR="00856DE7" w:rsidRDefault="00856DE7" w:rsidP="00856DE7">
      <w:pPr>
        <w:rPr>
          <w:rStyle w:val="FontStyle51"/>
          <w:b/>
        </w:rPr>
      </w:pPr>
    </w:p>
    <w:p w:rsidR="00856DE7" w:rsidRDefault="00856DE7" w:rsidP="00856DE7">
      <w:pPr>
        <w:rPr>
          <w:rStyle w:val="FontStyle51"/>
          <w:b/>
        </w:rPr>
      </w:pPr>
    </w:p>
    <w:p w:rsidR="00856DE7" w:rsidRDefault="00856DE7" w:rsidP="00856DE7">
      <w:pPr>
        <w:rPr>
          <w:rStyle w:val="FontStyle51"/>
          <w:b/>
        </w:rPr>
      </w:pPr>
    </w:p>
    <w:p w:rsidR="00856DE7" w:rsidRDefault="00856DE7" w:rsidP="00856DE7">
      <w:pPr>
        <w:rPr>
          <w:rStyle w:val="FontStyle51"/>
          <w:b/>
        </w:rPr>
      </w:pPr>
    </w:p>
    <w:p w:rsidR="00856DE7" w:rsidRDefault="00856DE7" w:rsidP="00856DE7">
      <w:pPr>
        <w:rPr>
          <w:rStyle w:val="FontStyle51"/>
          <w:b/>
        </w:rPr>
      </w:pPr>
    </w:p>
    <w:p w:rsidR="00856DE7" w:rsidRDefault="00856DE7" w:rsidP="00856DE7">
      <w:pPr>
        <w:rPr>
          <w:rStyle w:val="FontStyle51"/>
          <w:b/>
        </w:rPr>
      </w:pPr>
    </w:p>
    <w:p w:rsidR="00856DE7" w:rsidRDefault="00856DE7" w:rsidP="00856DE7">
      <w:pPr>
        <w:rPr>
          <w:rStyle w:val="FontStyle51"/>
          <w:b/>
        </w:rPr>
      </w:pPr>
    </w:p>
    <w:p w:rsidR="00856DE7" w:rsidRDefault="00856DE7" w:rsidP="00856DE7">
      <w:pPr>
        <w:rPr>
          <w:rStyle w:val="FontStyle51"/>
          <w:b/>
        </w:rPr>
      </w:pPr>
    </w:p>
    <w:p w:rsidR="00856DE7" w:rsidRDefault="00856DE7" w:rsidP="00856DE7">
      <w:pPr>
        <w:rPr>
          <w:rStyle w:val="FontStyle51"/>
          <w:b/>
        </w:rPr>
      </w:pPr>
    </w:p>
    <w:p w:rsidR="00856DE7" w:rsidRDefault="00856DE7" w:rsidP="00856DE7">
      <w:pPr>
        <w:rPr>
          <w:rStyle w:val="FontStyle51"/>
          <w:b/>
        </w:rPr>
      </w:pPr>
    </w:p>
    <w:p w:rsidR="00856DE7" w:rsidRDefault="00856DE7" w:rsidP="00856DE7">
      <w:pPr>
        <w:rPr>
          <w:rStyle w:val="FontStyle51"/>
          <w:b/>
        </w:rPr>
      </w:pPr>
    </w:p>
    <w:p w:rsidR="00856DE7" w:rsidRPr="00856DE7" w:rsidRDefault="00856DE7" w:rsidP="00856DE7">
      <w:pPr>
        <w:jc w:val="center"/>
        <w:rPr>
          <w:sz w:val="32"/>
          <w:szCs w:val="32"/>
        </w:rPr>
      </w:pPr>
      <w:r>
        <w:rPr>
          <w:rStyle w:val="FontStyle51"/>
          <w:sz w:val="32"/>
          <w:szCs w:val="32"/>
        </w:rPr>
        <w:t>Калуга 2014</w:t>
      </w:r>
      <w:r w:rsidRPr="002C610B">
        <w:rPr>
          <w:rStyle w:val="FontStyle51"/>
          <w:sz w:val="32"/>
          <w:szCs w:val="32"/>
        </w:rPr>
        <w:t>г</w:t>
      </w:r>
    </w:p>
    <w:p w:rsidR="003C1F1A" w:rsidRDefault="003C1F1A" w:rsidP="003C1F1A">
      <w:pPr>
        <w:pStyle w:val="Style11"/>
        <w:widowControl/>
        <w:tabs>
          <w:tab w:val="left" w:pos="192"/>
        </w:tabs>
        <w:spacing w:line="360" w:lineRule="auto"/>
        <w:jc w:val="center"/>
        <w:rPr>
          <w:rStyle w:val="FontStyle22"/>
          <w:b/>
          <w:sz w:val="28"/>
          <w:szCs w:val="28"/>
        </w:rPr>
      </w:pPr>
      <w:r>
        <w:rPr>
          <w:rStyle w:val="FontStyle22"/>
          <w:b/>
          <w:sz w:val="28"/>
          <w:szCs w:val="28"/>
        </w:rPr>
        <w:lastRenderedPageBreak/>
        <w:t>Содержание</w:t>
      </w:r>
    </w:p>
    <w:p w:rsidR="003C1F1A" w:rsidRPr="00384621" w:rsidRDefault="003C1F1A" w:rsidP="003C1F1A">
      <w:pPr>
        <w:pStyle w:val="Style11"/>
        <w:widowControl/>
        <w:tabs>
          <w:tab w:val="left" w:pos="192"/>
        </w:tabs>
        <w:spacing w:line="360" w:lineRule="auto"/>
        <w:ind w:left="709"/>
        <w:jc w:val="left"/>
        <w:rPr>
          <w:rStyle w:val="FontStyle22"/>
          <w:sz w:val="28"/>
          <w:szCs w:val="28"/>
        </w:rPr>
      </w:pPr>
    </w:p>
    <w:p w:rsidR="003C1F1A" w:rsidRPr="00384621" w:rsidRDefault="003C1F1A" w:rsidP="003C1F1A">
      <w:pPr>
        <w:pStyle w:val="Style11"/>
        <w:widowControl/>
        <w:tabs>
          <w:tab w:val="left" w:pos="192"/>
        </w:tabs>
        <w:spacing w:line="360" w:lineRule="auto"/>
        <w:jc w:val="left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1.</w:t>
      </w:r>
      <w:r w:rsidRPr="00384621">
        <w:rPr>
          <w:rStyle w:val="FontStyle22"/>
          <w:sz w:val="28"/>
          <w:szCs w:val="28"/>
        </w:rPr>
        <w:t xml:space="preserve">Русская религиозно-идеалистическая философия к </w:t>
      </w:r>
      <w:r w:rsidRPr="00384621">
        <w:rPr>
          <w:rStyle w:val="FontStyle22"/>
          <w:sz w:val="28"/>
          <w:szCs w:val="28"/>
          <w:lang w:val="en-US"/>
        </w:rPr>
        <w:t>XIX</w:t>
      </w:r>
      <w:r w:rsidRPr="00384621">
        <w:rPr>
          <w:rStyle w:val="FontStyle22"/>
          <w:sz w:val="28"/>
          <w:szCs w:val="28"/>
        </w:rPr>
        <w:t xml:space="preserve">-н. XX века. </w:t>
      </w:r>
      <w:proofErr w:type="gramStart"/>
      <w:r w:rsidRPr="00384621">
        <w:rPr>
          <w:rStyle w:val="FontStyle22"/>
          <w:sz w:val="28"/>
          <w:szCs w:val="28"/>
        </w:rPr>
        <w:t>(</w:t>
      </w:r>
      <w:r w:rsidRPr="00384621">
        <w:rPr>
          <w:rStyle w:val="FontStyle22"/>
          <w:sz w:val="28"/>
          <w:szCs w:val="28"/>
          <w:lang w:val="en-US"/>
        </w:rPr>
        <w:t>B</w:t>
      </w:r>
      <w:r w:rsidRPr="00384621">
        <w:rPr>
          <w:rStyle w:val="FontStyle22"/>
          <w:sz w:val="28"/>
          <w:szCs w:val="28"/>
        </w:rPr>
        <w:t>.</w:t>
      </w:r>
      <w:r w:rsidRPr="00384621">
        <w:rPr>
          <w:rStyle w:val="FontStyle22"/>
          <w:sz w:val="28"/>
          <w:szCs w:val="28"/>
          <w:lang w:val="en-US"/>
        </w:rPr>
        <w:t>C</w:t>
      </w:r>
      <w:r w:rsidRPr="00384621">
        <w:rPr>
          <w:rStyle w:val="FontStyle22"/>
          <w:sz w:val="28"/>
          <w:szCs w:val="28"/>
        </w:rPr>
        <w:t>.</w:t>
      </w:r>
      <w:proofErr w:type="gramEnd"/>
      <w:r w:rsidRPr="00384621">
        <w:rPr>
          <w:rStyle w:val="FontStyle22"/>
          <w:sz w:val="28"/>
          <w:szCs w:val="28"/>
        </w:rPr>
        <w:t xml:space="preserve"> </w:t>
      </w:r>
      <w:proofErr w:type="gramStart"/>
      <w:r w:rsidRPr="00384621">
        <w:rPr>
          <w:rStyle w:val="FontStyle22"/>
          <w:sz w:val="28"/>
          <w:szCs w:val="28"/>
        </w:rPr>
        <w:t>Соловьев, Н.А. Бердяев)</w:t>
      </w:r>
      <w:r w:rsidR="00853F04">
        <w:rPr>
          <w:rStyle w:val="FontStyle22"/>
          <w:sz w:val="28"/>
          <w:szCs w:val="28"/>
        </w:rPr>
        <w:t>……………………………………………………...2стр.</w:t>
      </w:r>
      <w:proofErr w:type="gramEnd"/>
    </w:p>
    <w:p w:rsidR="003C1F1A" w:rsidRPr="00384621" w:rsidRDefault="003C1F1A" w:rsidP="003C1F1A">
      <w:pPr>
        <w:pStyle w:val="Style11"/>
        <w:widowControl/>
        <w:tabs>
          <w:tab w:val="left" w:pos="192"/>
        </w:tabs>
        <w:spacing w:line="360" w:lineRule="auto"/>
        <w:jc w:val="left"/>
        <w:rPr>
          <w:rStyle w:val="FontStyle21"/>
          <w:sz w:val="28"/>
          <w:szCs w:val="28"/>
        </w:rPr>
      </w:pPr>
      <w:r>
        <w:rPr>
          <w:rStyle w:val="FontStyle22"/>
          <w:sz w:val="28"/>
          <w:szCs w:val="28"/>
        </w:rPr>
        <w:t>2.</w:t>
      </w:r>
      <w:r w:rsidRPr="00384621">
        <w:rPr>
          <w:rStyle w:val="FontStyle22"/>
          <w:sz w:val="28"/>
          <w:szCs w:val="28"/>
        </w:rPr>
        <w:t xml:space="preserve">Философские концепции происхождения </w:t>
      </w:r>
      <w:r w:rsidRPr="00824087">
        <w:rPr>
          <w:rStyle w:val="FontStyle22"/>
          <w:sz w:val="28"/>
          <w:szCs w:val="28"/>
        </w:rPr>
        <w:t>человека</w:t>
      </w:r>
      <w:r>
        <w:rPr>
          <w:rStyle w:val="FontStyle22"/>
          <w:sz w:val="28"/>
          <w:szCs w:val="28"/>
        </w:rPr>
        <w:t xml:space="preserve"> </w:t>
      </w:r>
      <w:r w:rsidRPr="00824087">
        <w:rPr>
          <w:rStyle w:val="FontStyle22"/>
          <w:sz w:val="28"/>
          <w:szCs w:val="28"/>
        </w:rPr>
        <w:t>(антропогенез)</w:t>
      </w:r>
      <w:r w:rsidRPr="00B60F06">
        <w:rPr>
          <w:rStyle w:val="FontStyle22"/>
          <w:b/>
          <w:sz w:val="28"/>
          <w:szCs w:val="28"/>
        </w:rPr>
        <w:t xml:space="preserve"> </w:t>
      </w:r>
      <w:r w:rsidRPr="00384621">
        <w:rPr>
          <w:rStyle w:val="FontStyle22"/>
          <w:sz w:val="28"/>
          <w:szCs w:val="28"/>
          <w:lang w:val="en-US"/>
        </w:rPr>
        <w:t>XIX</w:t>
      </w:r>
      <w:r w:rsidRPr="00384621">
        <w:rPr>
          <w:rStyle w:val="FontStyle22"/>
          <w:sz w:val="28"/>
          <w:szCs w:val="28"/>
        </w:rPr>
        <w:t>-</w:t>
      </w:r>
      <w:r w:rsidRPr="00384621">
        <w:rPr>
          <w:rStyle w:val="FontStyle22"/>
          <w:sz w:val="28"/>
          <w:szCs w:val="28"/>
          <w:lang w:val="en-US"/>
        </w:rPr>
        <w:t>XX</w:t>
      </w:r>
      <w:r w:rsidR="00853F04">
        <w:rPr>
          <w:rStyle w:val="FontStyle22"/>
          <w:sz w:val="28"/>
          <w:szCs w:val="28"/>
        </w:rPr>
        <w:t xml:space="preserve"> веков.…………………………………………………………………………..4стр.</w:t>
      </w:r>
    </w:p>
    <w:p w:rsidR="003C1F1A" w:rsidRDefault="003C1F1A" w:rsidP="003C1F1A">
      <w:pPr>
        <w:pStyle w:val="Style11"/>
        <w:widowControl/>
        <w:tabs>
          <w:tab w:val="left" w:pos="317"/>
        </w:tabs>
        <w:spacing w:line="360" w:lineRule="auto"/>
        <w:jc w:val="left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3.</w:t>
      </w:r>
      <w:r w:rsidRPr="00384621">
        <w:rPr>
          <w:rStyle w:val="FontStyle22"/>
          <w:sz w:val="28"/>
          <w:szCs w:val="28"/>
        </w:rPr>
        <w:t>На основе философского понимания культуры покажите ее роль в развитии человека и общества</w:t>
      </w:r>
      <w:r w:rsidR="00853F04">
        <w:rPr>
          <w:rStyle w:val="FontStyle22"/>
          <w:sz w:val="28"/>
          <w:szCs w:val="28"/>
        </w:rPr>
        <w:t>………………………………………………………….7стр.</w:t>
      </w:r>
      <w:r w:rsidRPr="00384621">
        <w:rPr>
          <w:rStyle w:val="FontStyle22"/>
          <w:sz w:val="28"/>
          <w:szCs w:val="28"/>
        </w:rPr>
        <w:t xml:space="preserve"> </w:t>
      </w:r>
    </w:p>
    <w:p w:rsidR="003C1F1A" w:rsidRPr="00384621" w:rsidRDefault="003C1F1A" w:rsidP="003C1F1A">
      <w:pPr>
        <w:pStyle w:val="Style11"/>
        <w:widowControl/>
        <w:tabs>
          <w:tab w:val="left" w:pos="317"/>
        </w:tabs>
        <w:spacing w:line="360" w:lineRule="auto"/>
        <w:jc w:val="left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4.Список использованной литературы</w:t>
      </w:r>
      <w:r w:rsidR="00853F04">
        <w:rPr>
          <w:rStyle w:val="FontStyle22"/>
          <w:sz w:val="28"/>
          <w:szCs w:val="28"/>
        </w:rPr>
        <w:t>……………………………………..11стр.</w:t>
      </w:r>
    </w:p>
    <w:p w:rsidR="003C1F1A" w:rsidRDefault="003C1F1A" w:rsidP="003C1F1A">
      <w:pPr>
        <w:pStyle w:val="Style11"/>
        <w:widowControl/>
        <w:tabs>
          <w:tab w:val="left" w:pos="192"/>
        </w:tabs>
        <w:spacing w:line="240" w:lineRule="auto"/>
        <w:ind w:left="709"/>
        <w:rPr>
          <w:rStyle w:val="FontStyle22"/>
          <w:b/>
          <w:sz w:val="28"/>
          <w:szCs w:val="28"/>
        </w:rPr>
      </w:pPr>
    </w:p>
    <w:p w:rsidR="003C1F1A" w:rsidRDefault="003C1F1A" w:rsidP="003C1F1A">
      <w:pPr>
        <w:pStyle w:val="Style11"/>
        <w:widowControl/>
        <w:tabs>
          <w:tab w:val="left" w:pos="192"/>
        </w:tabs>
        <w:spacing w:line="240" w:lineRule="auto"/>
        <w:ind w:left="709"/>
        <w:rPr>
          <w:rStyle w:val="FontStyle22"/>
          <w:b/>
          <w:sz w:val="28"/>
          <w:szCs w:val="28"/>
        </w:rPr>
      </w:pPr>
    </w:p>
    <w:p w:rsidR="003C1F1A" w:rsidRDefault="003C1F1A" w:rsidP="003C1F1A">
      <w:pPr>
        <w:pStyle w:val="Style11"/>
        <w:widowControl/>
        <w:tabs>
          <w:tab w:val="left" w:pos="192"/>
        </w:tabs>
        <w:spacing w:line="240" w:lineRule="auto"/>
        <w:ind w:left="709"/>
        <w:rPr>
          <w:rStyle w:val="FontStyle22"/>
          <w:b/>
          <w:sz w:val="28"/>
          <w:szCs w:val="28"/>
        </w:rPr>
      </w:pPr>
    </w:p>
    <w:p w:rsidR="003C1F1A" w:rsidRDefault="003C1F1A" w:rsidP="003C1F1A">
      <w:pPr>
        <w:pStyle w:val="Style11"/>
        <w:widowControl/>
        <w:tabs>
          <w:tab w:val="left" w:pos="192"/>
        </w:tabs>
        <w:spacing w:line="240" w:lineRule="auto"/>
        <w:ind w:left="709"/>
        <w:rPr>
          <w:rStyle w:val="FontStyle22"/>
          <w:b/>
          <w:sz w:val="28"/>
          <w:szCs w:val="28"/>
        </w:rPr>
      </w:pPr>
    </w:p>
    <w:p w:rsidR="003C1F1A" w:rsidRDefault="003C1F1A" w:rsidP="003C1F1A">
      <w:pPr>
        <w:pStyle w:val="Style11"/>
        <w:widowControl/>
        <w:tabs>
          <w:tab w:val="left" w:pos="192"/>
        </w:tabs>
        <w:spacing w:line="240" w:lineRule="auto"/>
        <w:ind w:left="709"/>
        <w:rPr>
          <w:rStyle w:val="FontStyle22"/>
          <w:b/>
          <w:sz w:val="28"/>
          <w:szCs w:val="28"/>
        </w:rPr>
      </w:pPr>
    </w:p>
    <w:p w:rsidR="003C1F1A" w:rsidRDefault="003C1F1A" w:rsidP="003C1F1A">
      <w:pPr>
        <w:pStyle w:val="Style11"/>
        <w:widowControl/>
        <w:tabs>
          <w:tab w:val="left" w:pos="192"/>
        </w:tabs>
        <w:spacing w:line="240" w:lineRule="auto"/>
        <w:ind w:left="709"/>
        <w:rPr>
          <w:rStyle w:val="FontStyle22"/>
          <w:b/>
          <w:sz w:val="28"/>
          <w:szCs w:val="28"/>
        </w:rPr>
      </w:pPr>
    </w:p>
    <w:p w:rsidR="003C1F1A" w:rsidRDefault="003C1F1A" w:rsidP="003C1F1A">
      <w:pPr>
        <w:pStyle w:val="Style11"/>
        <w:widowControl/>
        <w:tabs>
          <w:tab w:val="left" w:pos="192"/>
        </w:tabs>
        <w:spacing w:line="240" w:lineRule="auto"/>
        <w:ind w:left="709"/>
        <w:rPr>
          <w:rStyle w:val="FontStyle22"/>
          <w:b/>
          <w:sz w:val="28"/>
          <w:szCs w:val="28"/>
        </w:rPr>
      </w:pPr>
    </w:p>
    <w:p w:rsidR="003C1F1A" w:rsidRDefault="003C1F1A" w:rsidP="003C1F1A">
      <w:pPr>
        <w:pStyle w:val="Style11"/>
        <w:widowControl/>
        <w:tabs>
          <w:tab w:val="left" w:pos="192"/>
        </w:tabs>
        <w:spacing w:line="240" w:lineRule="auto"/>
        <w:ind w:left="709"/>
        <w:rPr>
          <w:rStyle w:val="FontStyle22"/>
          <w:b/>
          <w:sz w:val="28"/>
          <w:szCs w:val="28"/>
        </w:rPr>
      </w:pPr>
    </w:p>
    <w:p w:rsidR="003C1F1A" w:rsidRDefault="003C1F1A" w:rsidP="003C1F1A">
      <w:pPr>
        <w:pStyle w:val="Style11"/>
        <w:widowControl/>
        <w:tabs>
          <w:tab w:val="left" w:pos="192"/>
        </w:tabs>
        <w:spacing w:line="240" w:lineRule="auto"/>
        <w:ind w:left="709"/>
        <w:rPr>
          <w:rStyle w:val="FontStyle22"/>
          <w:b/>
          <w:sz w:val="28"/>
          <w:szCs w:val="28"/>
        </w:rPr>
      </w:pPr>
    </w:p>
    <w:p w:rsidR="003C1F1A" w:rsidRDefault="003C1F1A" w:rsidP="003C1F1A">
      <w:pPr>
        <w:pStyle w:val="Style11"/>
        <w:widowControl/>
        <w:tabs>
          <w:tab w:val="left" w:pos="192"/>
        </w:tabs>
        <w:spacing w:line="240" w:lineRule="auto"/>
        <w:ind w:left="709"/>
        <w:rPr>
          <w:rStyle w:val="FontStyle22"/>
          <w:b/>
          <w:sz w:val="28"/>
          <w:szCs w:val="28"/>
        </w:rPr>
      </w:pPr>
    </w:p>
    <w:p w:rsidR="003C1F1A" w:rsidRDefault="003C1F1A" w:rsidP="003C1F1A">
      <w:pPr>
        <w:pStyle w:val="Style11"/>
        <w:widowControl/>
        <w:tabs>
          <w:tab w:val="left" w:pos="192"/>
        </w:tabs>
        <w:spacing w:line="240" w:lineRule="auto"/>
        <w:ind w:left="709"/>
        <w:rPr>
          <w:rStyle w:val="FontStyle22"/>
          <w:b/>
          <w:sz w:val="28"/>
          <w:szCs w:val="28"/>
        </w:rPr>
      </w:pPr>
    </w:p>
    <w:p w:rsidR="003C1F1A" w:rsidRDefault="003C1F1A" w:rsidP="003C1F1A">
      <w:pPr>
        <w:pStyle w:val="Style11"/>
        <w:widowControl/>
        <w:tabs>
          <w:tab w:val="left" w:pos="192"/>
        </w:tabs>
        <w:spacing w:line="240" w:lineRule="auto"/>
        <w:ind w:left="709"/>
        <w:rPr>
          <w:rStyle w:val="FontStyle22"/>
          <w:b/>
          <w:sz w:val="28"/>
          <w:szCs w:val="28"/>
        </w:rPr>
      </w:pPr>
    </w:p>
    <w:p w:rsidR="003C1F1A" w:rsidRDefault="003C1F1A" w:rsidP="003C1F1A">
      <w:pPr>
        <w:pStyle w:val="Style11"/>
        <w:widowControl/>
        <w:tabs>
          <w:tab w:val="left" w:pos="192"/>
        </w:tabs>
        <w:spacing w:line="240" w:lineRule="auto"/>
        <w:ind w:left="709"/>
        <w:rPr>
          <w:rStyle w:val="FontStyle22"/>
          <w:b/>
          <w:sz w:val="28"/>
          <w:szCs w:val="28"/>
        </w:rPr>
      </w:pPr>
    </w:p>
    <w:p w:rsidR="003C1F1A" w:rsidRDefault="003C1F1A" w:rsidP="003C1F1A">
      <w:pPr>
        <w:pStyle w:val="Style11"/>
        <w:widowControl/>
        <w:tabs>
          <w:tab w:val="left" w:pos="192"/>
        </w:tabs>
        <w:spacing w:line="240" w:lineRule="auto"/>
        <w:ind w:left="709"/>
        <w:rPr>
          <w:rStyle w:val="FontStyle22"/>
          <w:b/>
          <w:sz w:val="28"/>
          <w:szCs w:val="28"/>
        </w:rPr>
      </w:pPr>
    </w:p>
    <w:p w:rsidR="003C1F1A" w:rsidRDefault="003C1F1A" w:rsidP="003C1F1A">
      <w:pPr>
        <w:pStyle w:val="Style11"/>
        <w:widowControl/>
        <w:tabs>
          <w:tab w:val="left" w:pos="192"/>
        </w:tabs>
        <w:spacing w:line="240" w:lineRule="auto"/>
        <w:ind w:left="709"/>
        <w:rPr>
          <w:rStyle w:val="FontStyle22"/>
          <w:b/>
          <w:sz w:val="28"/>
          <w:szCs w:val="28"/>
        </w:rPr>
      </w:pPr>
    </w:p>
    <w:p w:rsidR="003C1F1A" w:rsidRDefault="003C1F1A" w:rsidP="003C1F1A">
      <w:pPr>
        <w:pStyle w:val="Style11"/>
        <w:widowControl/>
        <w:tabs>
          <w:tab w:val="left" w:pos="192"/>
        </w:tabs>
        <w:spacing w:line="240" w:lineRule="auto"/>
        <w:ind w:left="709"/>
        <w:rPr>
          <w:rStyle w:val="FontStyle22"/>
          <w:b/>
          <w:sz w:val="28"/>
          <w:szCs w:val="28"/>
        </w:rPr>
      </w:pPr>
    </w:p>
    <w:p w:rsidR="003C1F1A" w:rsidRDefault="003C1F1A" w:rsidP="003C1F1A">
      <w:pPr>
        <w:pStyle w:val="Style11"/>
        <w:widowControl/>
        <w:tabs>
          <w:tab w:val="left" w:pos="192"/>
        </w:tabs>
        <w:spacing w:line="240" w:lineRule="auto"/>
        <w:ind w:left="709"/>
        <w:rPr>
          <w:rStyle w:val="FontStyle22"/>
          <w:b/>
          <w:sz w:val="28"/>
          <w:szCs w:val="28"/>
        </w:rPr>
      </w:pPr>
    </w:p>
    <w:p w:rsidR="003C1F1A" w:rsidRDefault="003C1F1A" w:rsidP="003C1F1A">
      <w:pPr>
        <w:pStyle w:val="Style11"/>
        <w:widowControl/>
        <w:tabs>
          <w:tab w:val="left" w:pos="192"/>
        </w:tabs>
        <w:spacing w:line="240" w:lineRule="auto"/>
        <w:ind w:left="709"/>
        <w:rPr>
          <w:rStyle w:val="FontStyle22"/>
          <w:b/>
          <w:sz w:val="28"/>
          <w:szCs w:val="28"/>
        </w:rPr>
      </w:pPr>
    </w:p>
    <w:p w:rsidR="003C1F1A" w:rsidRDefault="003C1F1A" w:rsidP="003C1F1A">
      <w:pPr>
        <w:pStyle w:val="Style11"/>
        <w:widowControl/>
        <w:tabs>
          <w:tab w:val="left" w:pos="192"/>
        </w:tabs>
        <w:spacing w:line="240" w:lineRule="auto"/>
        <w:ind w:left="709"/>
        <w:rPr>
          <w:rStyle w:val="FontStyle22"/>
          <w:b/>
          <w:sz w:val="28"/>
          <w:szCs w:val="28"/>
        </w:rPr>
      </w:pPr>
    </w:p>
    <w:p w:rsidR="003C1F1A" w:rsidRDefault="003C1F1A" w:rsidP="003C1F1A">
      <w:pPr>
        <w:pStyle w:val="Style11"/>
        <w:widowControl/>
        <w:tabs>
          <w:tab w:val="left" w:pos="192"/>
        </w:tabs>
        <w:spacing w:line="240" w:lineRule="auto"/>
        <w:ind w:left="709"/>
        <w:rPr>
          <w:rStyle w:val="FontStyle22"/>
          <w:b/>
          <w:sz w:val="28"/>
          <w:szCs w:val="28"/>
        </w:rPr>
      </w:pPr>
    </w:p>
    <w:p w:rsidR="003C1F1A" w:rsidRDefault="003C1F1A" w:rsidP="003C1F1A">
      <w:pPr>
        <w:pStyle w:val="Style11"/>
        <w:widowControl/>
        <w:tabs>
          <w:tab w:val="left" w:pos="192"/>
        </w:tabs>
        <w:spacing w:line="240" w:lineRule="auto"/>
        <w:ind w:left="709"/>
        <w:rPr>
          <w:rStyle w:val="FontStyle22"/>
          <w:b/>
          <w:sz w:val="28"/>
          <w:szCs w:val="28"/>
        </w:rPr>
      </w:pPr>
    </w:p>
    <w:p w:rsidR="003C1F1A" w:rsidRDefault="003C1F1A" w:rsidP="003C1F1A">
      <w:pPr>
        <w:pStyle w:val="Style11"/>
        <w:widowControl/>
        <w:tabs>
          <w:tab w:val="left" w:pos="192"/>
        </w:tabs>
        <w:spacing w:line="240" w:lineRule="auto"/>
        <w:ind w:left="709"/>
        <w:rPr>
          <w:rStyle w:val="FontStyle22"/>
          <w:b/>
          <w:sz w:val="28"/>
          <w:szCs w:val="28"/>
        </w:rPr>
      </w:pPr>
    </w:p>
    <w:p w:rsidR="003C1F1A" w:rsidRDefault="003C1F1A" w:rsidP="003C1F1A">
      <w:pPr>
        <w:pStyle w:val="Style11"/>
        <w:widowControl/>
        <w:tabs>
          <w:tab w:val="left" w:pos="192"/>
        </w:tabs>
        <w:spacing w:line="240" w:lineRule="auto"/>
        <w:ind w:left="709"/>
        <w:rPr>
          <w:rStyle w:val="FontStyle22"/>
          <w:b/>
          <w:sz w:val="28"/>
          <w:szCs w:val="28"/>
        </w:rPr>
      </w:pPr>
    </w:p>
    <w:p w:rsidR="003C1F1A" w:rsidRDefault="003C1F1A" w:rsidP="003C1F1A">
      <w:pPr>
        <w:pStyle w:val="Style11"/>
        <w:widowControl/>
        <w:tabs>
          <w:tab w:val="left" w:pos="192"/>
        </w:tabs>
        <w:spacing w:line="240" w:lineRule="auto"/>
        <w:ind w:left="709"/>
        <w:rPr>
          <w:rStyle w:val="FontStyle22"/>
          <w:b/>
          <w:sz w:val="28"/>
          <w:szCs w:val="28"/>
        </w:rPr>
      </w:pPr>
    </w:p>
    <w:p w:rsidR="003C1F1A" w:rsidRDefault="003C1F1A" w:rsidP="003C1F1A">
      <w:pPr>
        <w:pStyle w:val="Style11"/>
        <w:widowControl/>
        <w:tabs>
          <w:tab w:val="left" w:pos="192"/>
        </w:tabs>
        <w:spacing w:line="240" w:lineRule="auto"/>
        <w:ind w:left="709"/>
        <w:rPr>
          <w:rStyle w:val="FontStyle22"/>
          <w:b/>
          <w:sz w:val="28"/>
          <w:szCs w:val="28"/>
        </w:rPr>
      </w:pPr>
    </w:p>
    <w:p w:rsidR="003C1F1A" w:rsidRDefault="003C1F1A" w:rsidP="003C1F1A">
      <w:pPr>
        <w:pStyle w:val="Style11"/>
        <w:widowControl/>
        <w:tabs>
          <w:tab w:val="left" w:pos="192"/>
        </w:tabs>
        <w:spacing w:line="240" w:lineRule="auto"/>
        <w:ind w:left="709"/>
        <w:rPr>
          <w:rStyle w:val="FontStyle22"/>
          <w:b/>
          <w:sz w:val="28"/>
          <w:szCs w:val="28"/>
        </w:rPr>
      </w:pPr>
    </w:p>
    <w:p w:rsidR="003C1F1A" w:rsidRDefault="003C1F1A" w:rsidP="003C1F1A">
      <w:pPr>
        <w:pStyle w:val="Style11"/>
        <w:widowControl/>
        <w:tabs>
          <w:tab w:val="left" w:pos="192"/>
        </w:tabs>
        <w:spacing w:line="240" w:lineRule="auto"/>
        <w:ind w:left="709"/>
        <w:rPr>
          <w:rStyle w:val="FontStyle22"/>
          <w:b/>
          <w:sz w:val="28"/>
          <w:szCs w:val="28"/>
        </w:rPr>
      </w:pPr>
    </w:p>
    <w:p w:rsidR="003C1F1A" w:rsidRDefault="003C1F1A" w:rsidP="003C1F1A">
      <w:pPr>
        <w:pStyle w:val="Style11"/>
        <w:widowControl/>
        <w:tabs>
          <w:tab w:val="left" w:pos="192"/>
        </w:tabs>
        <w:spacing w:line="240" w:lineRule="auto"/>
        <w:ind w:left="709"/>
        <w:rPr>
          <w:rStyle w:val="FontStyle22"/>
          <w:b/>
          <w:sz w:val="28"/>
          <w:szCs w:val="28"/>
        </w:rPr>
      </w:pPr>
    </w:p>
    <w:p w:rsidR="003C1F1A" w:rsidRDefault="003C1F1A" w:rsidP="003C1F1A">
      <w:pPr>
        <w:pStyle w:val="Style11"/>
        <w:widowControl/>
        <w:tabs>
          <w:tab w:val="left" w:pos="192"/>
        </w:tabs>
        <w:spacing w:line="240" w:lineRule="auto"/>
        <w:ind w:left="709"/>
        <w:rPr>
          <w:rStyle w:val="FontStyle22"/>
          <w:b/>
          <w:sz w:val="28"/>
          <w:szCs w:val="28"/>
        </w:rPr>
      </w:pPr>
    </w:p>
    <w:p w:rsidR="003C1F1A" w:rsidRDefault="003C1F1A" w:rsidP="003C1F1A">
      <w:pPr>
        <w:pStyle w:val="Style11"/>
        <w:widowControl/>
        <w:tabs>
          <w:tab w:val="left" w:pos="192"/>
        </w:tabs>
        <w:spacing w:line="240" w:lineRule="auto"/>
        <w:ind w:left="709"/>
        <w:rPr>
          <w:rStyle w:val="FontStyle22"/>
          <w:b/>
          <w:sz w:val="28"/>
          <w:szCs w:val="28"/>
        </w:rPr>
      </w:pPr>
    </w:p>
    <w:p w:rsidR="003C1F1A" w:rsidRDefault="003C1F1A" w:rsidP="003C1F1A">
      <w:pPr>
        <w:pStyle w:val="Style11"/>
        <w:widowControl/>
        <w:tabs>
          <w:tab w:val="left" w:pos="192"/>
        </w:tabs>
        <w:spacing w:line="240" w:lineRule="auto"/>
        <w:rPr>
          <w:rStyle w:val="FontStyle22"/>
          <w:b/>
          <w:sz w:val="28"/>
          <w:szCs w:val="28"/>
        </w:rPr>
      </w:pPr>
    </w:p>
    <w:p w:rsidR="003C1F1A" w:rsidRPr="00384621" w:rsidRDefault="003C1F1A" w:rsidP="003C1F1A">
      <w:pPr>
        <w:pStyle w:val="Style11"/>
        <w:widowControl/>
        <w:tabs>
          <w:tab w:val="left" w:pos="192"/>
        </w:tabs>
        <w:spacing w:line="240" w:lineRule="auto"/>
        <w:ind w:left="709"/>
        <w:jc w:val="center"/>
        <w:rPr>
          <w:rStyle w:val="FontStyle22"/>
          <w:b/>
          <w:sz w:val="28"/>
          <w:szCs w:val="28"/>
        </w:rPr>
      </w:pPr>
      <w:r w:rsidRPr="00384621">
        <w:rPr>
          <w:rStyle w:val="FontStyle22"/>
          <w:b/>
          <w:sz w:val="28"/>
          <w:szCs w:val="28"/>
        </w:rPr>
        <w:lastRenderedPageBreak/>
        <w:t xml:space="preserve">Русская религиозно-идеалистическая философия к </w:t>
      </w:r>
      <w:r w:rsidRPr="00384621">
        <w:rPr>
          <w:rStyle w:val="FontStyle22"/>
          <w:b/>
          <w:sz w:val="28"/>
          <w:szCs w:val="28"/>
          <w:lang w:val="en-US"/>
        </w:rPr>
        <w:t>XIX</w:t>
      </w:r>
      <w:r w:rsidRPr="00384621">
        <w:rPr>
          <w:rStyle w:val="FontStyle22"/>
          <w:b/>
          <w:sz w:val="28"/>
          <w:szCs w:val="28"/>
        </w:rPr>
        <w:t xml:space="preserve">-н. XX века. </w:t>
      </w:r>
      <w:proofErr w:type="gramStart"/>
      <w:r w:rsidRPr="00384621">
        <w:rPr>
          <w:rStyle w:val="FontStyle22"/>
          <w:b/>
          <w:sz w:val="28"/>
          <w:szCs w:val="28"/>
        </w:rPr>
        <w:t>(</w:t>
      </w:r>
      <w:r w:rsidRPr="00384621">
        <w:rPr>
          <w:rStyle w:val="FontStyle22"/>
          <w:b/>
          <w:sz w:val="28"/>
          <w:szCs w:val="28"/>
          <w:lang w:val="en-US"/>
        </w:rPr>
        <w:t>B</w:t>
      </w:r>
      <w:r w:rsidRPr="00384621">
        <w:rPr>
          <w:rStyle w:val="FontStyle22"/>
          <w:b/>
          <w:sz w:val="28"/>
          <w:szCs w:val="28"/>
        </w:rPr>
        <w:t>.</w:t>
      </w:r>
      <w:r w:rsidRPr="00384621">
        <w:rPr>
          <w:rStyle w:val="FontStyle22"/>
          <w:b/>
          <w:sz w:val="28"/>
          <w:szCs w:val="28"/>
          <w:lang w:val="en-US"/>
        </w:rPr>
        <w:t>C</w:t>
      </w:r>
      <w:r w:rsidRPr="00384621">
        <w:rPr>
          <w:rStyle w:val="FontStyle22"/>
          <w:b/>
          <w:sz w:val="28"/>
          <w:szCs w:val="28"/>
        </w:rPr>
        <w:t>.</w:t>
      </w:r>
      <w:proofErr w:type="gramEnd"/>
      <w:r w:rsidRPr="00384621">
        <w:rPr>
          <w:rStyle w:val="FontStyle22"/>
          <w:b/>
          <w:sz w:val="28"/>
          <w:szCs w:val="28"/>
        </w:rPr>
        <w:t xml:space="preserve"> </w:t>
      </w:r>
      <w:proofErr w:type="gramStart"/>
      <w:r w:rsidRPr="00384621">
        <w:rPr>
          <w:rStyle w:val="FontStyle22"/>
          <w:b/>
          <w:sz w:val="28"/>
          <w:szCs w:val="28"/>
        </w:rPr>
        <w:t>Соловьев, Н.А. Бердяев).</w:t>
      </w:r>
      <w:proofErr w:type="gramEnd"/>
    </w:p>
    <w:p w:rsidR="003C1F1A" w:rsidRDefault="003C1F1A" w:rsidP="003C1F1A">
      <w:pPr>
        <w:pStyle w:val="Style11"/>
        <w:widowControl/>
        <w:tabs>
          <w:tab w:val="left" w:pos="192"/>
        </w:tabs>
        <w:spacing w:line="240" w:lineRule="auto"/>
        <w:rPr>
          <w:rStyle w:val="FontStyle22"/>
          <w:sz w:val="28"/>
          <w:szCs w:val="28"/>
        </w:rPr>
      </w:pPr>
    </w:p>
    <w:p w:rsidR="003C1F1A" w:rsidRPr="008D378A" w:rsidRDefault="003C1F1A" w:rsidP="003C1F1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378A">
        <w:rPr>
          <w:rFonts w:ascii="Times New Roman" w:hAnsi="Times New Roman"/>
          <w:sz w:val="28"/>
          <w:szCs w:val="28"/>
        </w:rPr>
        <w:t xml:space="preserve">Основы русской религиозной философии заложил B.C. Соловьев (1853-1900 гг.), крупнейший русский философ. Он попытался создать целостную мировоззренческую систему, которая связала бы воедино запросы религиозной и социальной жизни человека. Основой такого мировоззрения, по замыслу Соловьева, должно стать христианство. Соловьев выступал за объединение всех христианских </w:t>
      </w:r>
      <w:proofErr w:type="spellStart"/>
      <w:r w:rsidRPr="008D378A">
        <w:rPr>
          <w:rFonts w:ascii="Times New Roman" w:hAnsi="Times New Roman"/>
          <w:sz w:val="28"/>
          <w:szCs w:val="28"/>
        </w:rPr>
        <w:t>конфессий</w:t>
      </w:r>
      <w:proofErr w:type="spellEnd"/>
      <w:r w:rsidRPr="008D378A">
        <w:rPr>
          <w:rFonts w:ascii="Times New Roman" w:hAnsi="Times New Roman"/>
          <w:sz w:val="28"/>
          <w:szCs w:val="28"/>
        </w:rPr>
        <w:t>. Он попытался включить в христианское мировоззрение новейшие достижения естествознания, истории и философии, создать синтез религии и науки.</w:t>
      </w:r>
    </w:p>
    <w:p w:rsidR="003C1F1A" w:rsidRPr="008D378A" w:rsidRDefault="003C1F1A" w:rsidP="003C1F1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378A">
        <w:rPr>
          <w:rFonts w:ascii="Times New Roman" w:hAnsi="Times New Roman"/>
          <w:sz w:val="28"/>
          <w:szCs w:val="28"/>
        </w:rPr>
        <w:t>Стержневым принципом философии Соловьева является философия положительного всеединства. Сущее содержит в себе, во-первых, благо как проявление воли, во-вторых, истину как проявление разума, в-третьих, красоту как проявление чувства. Из этого вытекает принцип: «Абсолютное осуществляет благо через истину в красоте». Эти три начала - благо, истина и красота - составляют нерасторжимое единство, предполагающее любовь, - силу, подрывающую корни эгоизма.</w:t>
      </w:r>
    </w:p>
    <w:p w:rsidR="003C1F1A" w:rsidRPr="008D378A" w:rsidRDefault="003C1F1A" w:rsidP="003C1F1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378A">
        <w:rPr>
          <w:rFonts w:ascii="Times New Roman" w:hAnsi="Times New Roman"/>
          <w:sz w:val="28"/>
          <w:szCs w:val="28"/>
        </w:rPr>
        <w:t xml:space="preserve">Предельно высшим единством </w:t>
      </w:r>
      <w:proofErr w:type="gramStart"/>
      <w:r w:rsidRPr="008D378A">
        <w:rPr>
          <w:rFonts w:ascii="Times New Roman" w:hAnsi="Times New Roman"/>
          <w:sz w:val="28"/>
          <w:szCs w:val="28"/>
        </w:rPr>
        <w:t>сущего</w:t>
      </w:r>
      <w:proofErr w:type="gramEnd"/>
      <w:r w:rsidRPr="008D378A">
        <w:rPr>
          <w:rFonts w:ascii="Times New Roman" w:hAnsi="Times New Roman"/>
          <w:sz w:val="28"/>
          <w:szCs w:val="28"/>
        </w:rPr>
        <w:t xml:space="preserve">, по Соловьеву, является Бог. Вся глубина и полнота </w:t>
      </w:r>
      <w:proofErr w:type="gramStart"/>
      <w:r w:rsidRPr="008D378A">
        <w:rPr>
          <w:rFonts w:ascii="Times New Roman" w:hAnsi="Times New Roman"/>
          <w:sz w:val="28"/>
          <w:szCs w:val="28"/>
        </w:rPr>
        <w:t>сущего</w:t>
      </w:r>
      <w:proofErr w:type="gramEnd"/>
      <w:r w:rsidRPr="008D378A">
        <w:rPr>
          <w:rFonts w:ascii="Times New Roman" w:hAnsi="Times New Roman"/>
          <w:sz w:val="28"/>
          <w:szCs w:val="28"/>
        </w:rPr>
        <w:t xml:space="preserve"> предполагает принцип абсолютной личности, энергично-волевой, всеблагой, любящей и милостивой, но </w:t>
      </w:r>
      <w:proofErr w:type="spellStart"/>
      <w:r w:rsidRPr="008D378A">
        <w:rPr>
          <w:rFonts w:ascii="Times New Roman" w:hAnsi="Times New Roman"/>
          <w:sz w:val="28"/>
          <w:szCs w:val="28"/>
        </w:rPr>
        <w:t>наказующей</w:t>
      </w:r>
      <w:proofErr w:type="spellEnd"/>
      <w:r w:rsidRPr="008D378A">
        <w:rPr>
          <w:rFonts w:ascii="Times New Roman" w:hAnsi="Times New Roman"/>
          <w:sz w:val="28"/>
          <w:szCs w:val="28"/>
        </w:rPr>
        <w:t xml:space="preserve"> за грехи. Именно Бог олицетворяет положительное всеединство </w:t>
      </w:r>
      <w:proofErr w:type="gramStart"/>
      <w:r w:rsidRPr="008D378A">
        <w:rPr>
          <w:rFonts w:ascii="Times New Roman" w:hAnsi="Times New Roman"/>
          <w:sz w:val="28"/>
          <w:szCs w:val="28"/>
        </w:rPr>
        <w:t>сущего</w:t>
      </w:r>
      <w:proofErr w:type="gramEnd"/>
      <w:r w:rsidRPr="008D378A">
        <w:rPr>
          <w:rFonts w:ascii="Times New Roman" w:hAnsi="Times New Roman"/>
          <w:sz w:val="28"/>
          <w:szCs w:val="28"/>
        </w:rPr>
        <w:t xml:space="preserve">. Все неисчислимое многообразие </w:t>
      </w:r>
      <w:proofErr w:type="gramStart"/>
      <w:r w:rsidRPr="008D378A">
        <w:rPr>
          <w:rFonts w:ascii="Times New Roman" w:hAnsi="Times New Roman"/>
          <w:sz w:val="28"/>
          <w:szCs w:val="28"/>
        </w:rPr>
        <w:t>сущего</w:t>
      </w:r>
      <w:proofErr w:type="gramEnd"/>
      <w:r w:rsidRPr="008D378A">
        <w:rPr>
          <w:rFonts w:ascii="Times New Roman" w:hAnsi="Times New Roman"/>
          <w:sz w:val="28"/>
          <w:szCs w:val="28"/>
        </w:rPr>
        <w:t xml:space="preserve"> скреплено божественным единством. Все материальное одухотворено божественным началом и выступает в качестве мировой души, или Софии.</w:t>
      </w:r>
    </w:p>
    <w:p w:rsidR="003C1F1A" w:rsidRPr="008D378A" w:rsidRDefault="003C1F1A" w:rsidP="003C1F1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378A">
        <w:rPr>
          <w:rFonts w:ascii="Times New Roman" w:hAnsi="Times New Roman"/>
          <w:sz w:val="28"/>
          <w:szCs w:val="28"/>
        </w:rPr>
        <w:t xml:space="preserve">Реальный мир представал у Соловьева как самоопределение или воплощение </w:t>
      </w:r>
      <w:proofErr w:type="gramStart"/>
      <w:r w:rsidRPr="008D378A">
        <w:rPr>
          <w:rFonts w:ascii="Times New Roman" w:hAnsi="Times New Roman"/>
          <w:sz w:val="28"/>
          <w:szCs w:val="28"/>
        </w:rPr>
        <w:t>абсолютно сущего</w:t>
      </w:r>
      <w:proofErr w:type="gramEnd"/>
      <w:r w:rsidRPr="008D378A">
        <w:rPr>
          <w:rFonts w:ascii="Times New Roman" w:hAnsi="Times New Roman"/>
          <w:sz w:val="28"/>
          <w:szCs w:val="28"/>
        </w:rPr>
        <w:t xml:space="preserve">. Он есть тело Божие или материя Божества, субстанциональная премудрость Бога, проникнутая началом божественного единства. Посредником между ними выступает София </w:t>
      </w:r>
      <w:proofErr w:type="gramStart"/>
      <w:r w:rsidRPr="008D378A">
        <w:rPr>
          <w:rFonts w:ascii="Times New Roman" w:hAnsi="Times New Roman"/>
          <w:sz w:val="28"/>
          <w:szCs w:val="28"/>
        </w:rPr>
        <w:t>-М</w:t>
      </w:r>
      <w:proofErr w:type="gramEnd"/>
      <w:r w:rsidRPr="008D378A">
        <w:rPr>
          <w:rFonts w:ascii="Times New Roman" w:hAnsi="Times New Roman"/>
          <w:sz w:val="28"/>
          <w:szCs w:val="28"/>
        </w:rPr>
        <w:t>удрость Божия. Мир несовершенен, он лишь идет к совершенству.</w:t>
      </w:r>
    </w:p>
    <w:p w:rsidR="003C1F1A" w:rsidRPr="008D378A" w:rsidRDefault="003C1F1A" w:rsidP="003C1F1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378A">
        <w:rPr>
          <w:rFonts w:ascii="Times New Roman" w:hAnsi="Times New Roman"/>
          <w:sz w:val="28"/>
          <w:szCs w:val="28"/>
        </w:rPr>
        <w:lastRenderedPageBreak/>
        <w:t xml:space="preserve">Эмпирический, материальный мир, в котором действует временная и пространственная </w:t>
      </w:r>
      <w:proofErr w:type="spellStart"/>
      <w:r w:rsidRPr="008D378A">
        <w:rPr>
          <w:rFonts w:ascii="Times New Roman" w:hAnsi="Times New Roman"/>
          <w:sz w:val="28"/>
          <w:szCs w:val="28"/>
        </w:rPr>
        <w:t>разорванность</w:t>
      </w:r>
      <w:proofErr w:type="spellEnd"/>
      <w:r w:rsidRPr="008D378A">
        <w:rPr>
          <w:rFonts w:ascii="Times New Roman" w:hAnsi="Times New Roman"/>
          <w:sz w:val="28"/>
          <w:szCs w:val="28"/>
        </w:rPr>
        <w:t xml:space="preserve"> и механическая причинность, находится в хаотическом состоянии. Призванием человека выступает его мессианская (по отношению к природе) роль - роль ее освободителя и спасителя. Именно человечество является посредником между Божеством и природой. В его сознании уже содержится форма всеединства. В силу своего посреднического положения человек призван видоизменить природу до ее одухотворения, совершенной интеграции. Отсюда цель мировой истории - единство Бога и небожественного мира, возглавляемого человечеством.</w:t>
      </w:r>
    </w:p>
    <w:p w:rsidR="003C1F1A" w:rsidRPr="008D378A" w:rsidRDefault="003C1F1A" w:rsidP="003C1F1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D378A">
        <w:rPr>
          <w:rFonts w:ascii="Times New Roman" w:hAnsi="Times New Roman"/>
          <w:sz w:val="28"/>
          <w:szCs w:val="28"/>
        </w:rPr>
        <w:t>Нравственный смысл личности, являющийся связующим звеном между божественным и природным мирами, реализуется в акте любви к другому человеку, к природе, к Богу.</w:t>
      </w:r>
      <w:proofErr w:type="gramEnd"/>
      <w:r w:rsidRPr="008D378A">
        <w:rPr>
          <w:rFonts w:ascii="Times New Roman" w:hAnsi="Times New Roman"/>
          <w:sz w:val="28"/>
          <w:szCs w:val="28"/>
        </w:rPr>
        <w:t xml:space="preserve"> В </w:t>
      </w:r>
      <w:proofErr w:type="gramStart"/>
      <w:r w:rsidRPr="008D378A">
        <w:rPr>
          <w:rFonts w:ascii="Times New Roman" w:hAnsi="Times New Roman"/>
          <w:sz w:val="28"/>
          <w:szCs w:val="28"/>
        </w:rPr>
        <w:t>сущности</w:t>
      </w:r>
      <w:proofErr w:type="gramEnd"/>
      <w:r w:rsidRPr="008D378A">
        <w:rPr>
          <w:rFonts w:ascii="Times New Roman" w:hAnsi="Times New Roman"/>
          <w:sz w:val="28"/>
          <w:szCs w:val="28"/>
        </w:rPr>
        <w:t xml:space="preserve"> акт любви есть нравственный поступок, которым человек приближает себя к Абсолюту. Истинный предмет любви - это Вечная Женственность, личный образ всеединства.</w:t>
      </w:r>
    </w:p>
    <w:p w:rsidR="003C1F1A" w:rsidRPr="008D378A" w:rsidRDefault="003C1F1A" w:rsidP="003C1F1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378A">
        <w:rPr>
          <w:rFonts w:ascii="Times New Roman" w:hAnsi="Times New Roman"/>
          <w:sz w:val="28"/>
          <w:szCs w:val="28"/>
        </w:rPr>
        <w:t>В обществе идея всеединства раскрывается как богочеловеческий союз людей, как некая вселенская церковь, объединяющая в себе все национальности, снимающая все социальные противоречия и способствующая установлению на Земле «царства божьего», понимаемого как «действительный нравственный порядок». Залогом установления такого всеединства является объединение католической и православной церквей.</w:t>
      </w:r>
    </w:p>
    <w:p w:rsidR="003C1F1A" w:rsidRPr="008D378A" w:rsidRDefault="003C1F1A" w:rsidP="003C1F1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378A">
        <w:rPr>
          <w:rFonts w:ascii="Times New Roman" w:hAnsi="Times New Roman"/>
          <w:sz w:val="28"/>
          <w:szCs w:val="28"/>
        </w:rPr>
        <w:t xml:space="preserve">Другим видным представителем этого направления является Н.А. Бердяев (1874-1948 гг.). Главной идеей его творчества была </w:t>
      </w:r>
      <w:proofErr w:type="spellStart"/>
      <w:r w:rsidRPr="008D378A">
        <w:rPr>
          <w:rFonts w:ascii="Times New Roman" w:hAnsi="Times New Roman"/>
          <w:sz w:val="28"/>
          <w:szCs w:val="28"/>
        </w:rPr>
        <w:t>антропозиция</w:t>
      </w:r>
      <w:proofErr w:type="spellEnd"/>
      <w:r w:rsidRPr="008D378A">
        <w:rPr>
          <w:rFonts w:ascii="Times New Roman" w:hAnsi="Times New Roman"/>
          <w:sz w:val="28"/>
          <w:szCs w:val="28"/>
        </w:rPr>
        <w:t xml:space="preserve">, т.е. оправдание человека в творчестве и через творчество. Оно упраздняет откровение Ветхого Завета и возвещает о наступлении «творческой религиозной эпохи». Однако, по Бердяеву, нельзя ждать третьего откровения, его должен совершить сам человек, это будет делом его свободы и творчества. Творчество само является религией, его целью становится поиск смысла, который всегда находится за пределами мировой данности. Смысл есть ценность, поэтому всякое творческое стремление </w:t>
      </w:r>
      <w:proofErr w:type="spellStart"/>
      <w:r w:rsidRPr="008D378A">
        <w:rPr>
          <w:rFonts w:ascii="Times New Roman" w:hAnsi="Times New Roman"/>
          <w:sz w:val="28"/>
          <w:szCs w:val="28"/>
        </w:rPr>
        <w:t>ценностно</w:t>
      </w:r>
      <w:proofErr w:type="spellEnd"/>
      <w:r w:rsidRPr="008D378A">
        <w:rPr>
          <w:rFonts w:ascii="Times New Roman" w:hAnsi="Times New Roman"/>
          <w:sz w:val="28"/>
          <w:szCs w:val="28"/>
        </w:rPr>
        <w:t xml:space="preserve"> окрашено. Творчество создает особый мир, оно уподобляет человека Богу-Творцу.</w:t>
      </w:r>
    </w:p>
    <w:p w:rsidR="003C1F1A" w:rsidRPr="008D378A" w:rsidRDefault="003C1F1A" w:rsidP="003C1F1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378A">
        <w:rPr>
          <w:rFonts w:ascii="Times New Roman" w:hAnsi="Times New Roman"/>
          <w:sz w:val="28"/>
          <w:szCs w:val="28"/>
        </w:rPr>
        <w:lastRenderedPageBreak/>
        <w:t xml:space="preserve">Человек есть экзистенциальный центр мира, наделенный страшной и последней свободой. Однако свобода не выводима из бытия, она существует до бытия, она «вкоренена» в небытие, </w:t>
      </w:r>
      <w:proofErr w:type="gramStart"/>
      <w:r w:rsidRPr="008D378A">
        <w:rPr>
          <w:rFonts w:ascii="Times New Roman" w:hAnsi="Times New Roman"/>
          <w:sz w:val="28"/>
          <w:szCs w:val="28"/>
        </w:rPr>
        <w:t>в ничто</w:t>
      </w:r>
      <w:proofErr w:type="gramEnd"/>
      <w:r w:rsidRPr="008D378A">
        <w:rPr>
          <w:rFonts w:ascii="Times New Roman" w:hAnsi="Times New Roman"/>
          <w:sz w:val="28"/>
          <w:szCs w:val="28"/>
        </w:rPr>
        <w:t>. Человек есть дитя Божие и дитя несотворенной свободы. Поэтому Бог-Творец всесилен над бытием, но не обладает никакой властью над небытием, над несотворенной свободой. Эта бездна первичной свободы, изначально предшествующей Богу, является источником зла. Свобода отделена от Бога и человека. Поскольку творчество также проистекает из свободы, то противоборство зла и творчества составляет сущность новой религиозной эпохи - эпохи «третьего откровения».</w:t>
      </w:r>
    </w:p>
    <w:p w:rsidR="003C1F1A" w:rsidRPr="008D378A" w:rsidRDefault="003C1F1A" w:rsidP="003C1F1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378A">
        <w:rPr>
          <w:rFonts w:ascii="Times New Roman" w:hAnsi="Times New Roman"/>
          <w:sz w:val="28"/>
          <w:szCs w:val="28"/>
        </w:rPr>
        <w:t xml:space="preserve">Крупными представителями этого направления являются также С.Н. Булгаков, И.А. Ильин, С.Л. Франк, Л.П. </w:t>
      </w:r>
      <w:proofErr w:type="spellStart"/>
      <w:r w:rsidRPr="008D378A">
        <w:rPr>
          <w:rFonts w:ascii="Times New Roman" w:hAnsi="Times New Roman"/>
          <w:sz w:val="28"/>
          <w:szCs w:val="28"/>
        </w:rPr>
        <w:t>Карсавин</w:t>
      </w:r>
      <w:proofErr w:type="spellEnd"/>
      <w:r w:rsidRPr="008D378A">
        <w:rPr>
          <w:rFonts w:ascii="Times New Roman" w:hAnsi="Times New Roman"/>
          <w:sz w:val="28"/>
          <w:szCs w:val="28"/>
        </w:rPr>
        <w:t xml:space="preserve">, И.О. </w:t>
      </w:r>
      <w:proofErr w:type="spellStart"/>
      <w:r w:rsidRPr="008D378A">
        <w:rPr>
          <w:rFonts w:ascii="Times New Roman" w:hAnsi="Times New Roman"/>
          <w:sz w:val="28"/>
          <w:szCs w:val="28"/>
        </w:rPr>
        <w:t>Лосский</w:t>
      </w:r>
      <w:proofErr w:type="spellEnd"/>
      <w:r w:rsidRPr="008D378A">
        <w:rPr>
          <w:rFonts w:ascii="Times New Roman" w:hAnsi="Times New Roman"/>
          <w:sz w:val="28"/>
          <w:szCs w:val="28"/>
        </w:rPr>
        <w:t>. Религиозно-идеалистическое направление русской философии просуществовало до 1922 года, когда большинство его наиболее видных представителей было выслано, как уже отмечалось выше, из Советской России по политическим мотивам.</w:t>
      </w:r>
    </w:p>
    <w:p w:rsidR="003C1F1A" w:rsidRDefault="003C1F1A" w:rsidP="003C1F1A">
      <w:pPr>
        <w:pStyle w:val="Style11"/>
        <w:widowControl/>
        <w:tabs>
          <w:tab w:val="left" w:pos="192"/>
        </w:tabs>
        <w:spacing w:line="240" w:lineRule="auto"/>
        <w:rPr>
          <w:rStyle w:val="FontStyle22"/>
          <w:sz w:val="28"/>
          <w:szCs w:val="28"/>
        </w:rPr>
      </w:pPr>
    </w:p>
    <w:p w:rsidR="003C1F1A" w:rsidRDefault="003C1F1A" w:rsidP="003C1F1A">
      <w:pPr>
        <w:pStyle w:val="Style11"/>
        <w:widowControl/>
        <w:tabs>
          <w:tab w:val="left" w:pos="192"/>
        </w:tabs>
        <w:spacing w:line="240" w:lineRule="auto"/>
        <w:jc w:val="center"/>
        <w:rPr>
          <w:rStyle w:val="FontStyle22"/>
          <w:b/>
          <w:sz w:val="28"/>
          <w:szCs w:val="28"/>
        </w:rPr>
      </w:pPr>
      <w:r w:rsidRPr="00B60F06">
        <w:rPr>
          <w:rStyle w:val="FontStyle22"/>
          <w:b/>
          <w:sz w:val="28"/>
          <w:szCs w:val="28"/>
        </w:rPr>
        <w:t>Философские концепции происхождения человека</w:t>
      </w:r>
      <w:r>
        <w:rPr>
          <w:rStyle w:val="FontStyle22"/>
          <w:b/>
          <w:sz w:val="28"/>
          <w:szCs w:val="28"/>
        </w:rPr>
        <w:t xml:space="preserve"> (антропогенез)</w:t>
      </w:r>
      <w:r w:rsidRPr="00B60F06">
        <w:rPr>
          <w:rStyle w:val="FontStyle22"/>
          <w:b/>
          <w:sz w:val="28"/>
          <w:szCs w:val="28"/>
        </w:rPr>
        <w:t xml:space="preserve"> </w:t>
      </w:r>
      <w:r w:rsidRPr="00B60F06">
        <w:rPr>
          <w:rStyle w:val="FontStyle22"/>
          <w:b/>
          <w:sz w:val="28"/>
          <w:szCs w:val="28"/>
          <w:lang w:val="en-US"/>
        </w:rPr>
        <w:t>XIX</w:t>
      </w:r>
      <w:r w:rsidRPr="00B60F06">
        <w:rPr>
          <w:rStyle w:val="FontStyle22"/>
          <w:b/>
          <w:sz w:val="28"/>
          <w:szCs w:val="28"/>
        </w:rPr>
        <w:t>-</w:t>
      </w:r>
      <w:r w:rsidRPr="00B60F06">
        <w:rPr>
          <w:rStyle w:val="FontStyle22"/>
          <w:b/>
          <w:sz w:val="28"/>
          <w:szCs w:val="28"/>
          <w:lang w:val="en-US"/>
        </w:rPr>
        <w:t>XX</w:t>
      </w:r>
      <w:r w:rsidRPr="00B60F06">
        <w:rPr>
          <w:rStyle w:val="FontStyle22"/>
          <w:b/>
          <w:sz w:val="28"/>
          <w:szCs w:val="28"/>
        </w:rPr>
        <w:t xml:space="preserve"> веков.</w:t>
      </w:r>
    </w:p>
    <w:p w:rsidR="003C1F1A" w:rsidRDefault="003C1F1A" w:rsidP="003C1F1A">
      <w:pPr>
        <w:pStyle w:val="Style11"/>
        <w:widowControl/>
        <w:tabs>
          <w:tab w:val="left" w:pos="192"/>
        </w:tabs>
        <w:spacing w:line="240" w:lineRule="auto"/>
        <w:jc w:val="center"/>
        <w:rPr>
          <w:rStyle w:val="FontStyle22"/>
          <w:b/>
          <w:sz w:val="28"/>
          <w:szCs w:val="28"/>
        </w:rPr>
      </w:pPr>
    </w:p>
    <w:p w:rsidR="003C1F1A" w:rsidRPr="00CE7947" w:rsidRDefault="003C1F1A" w:rsidP="003C1F1A">
      <w:pPr>
        <w:pStyle w:val="Style11"/>
        <w:tabs>
          <w:tab w:val="left" w:pos="192"/>
        </w:tabs>
        <w:spacing w:line="360" w:lineRule="auto"/>
        <w:ind w:firstLine="193"/>
        <w:rPr>
          <w:rStyle w:val="FontStyle22"/>
          <w:sz w:val="28"/>
          <w:szCs w:val="28"/>
        </w:rPr>
      </w:pPr>
      <w:r w:rsidRPr="00CE7947">
        <w:rPr>
          <w:rStyle w:val="FontStyle22"/>
          <w:sz w:val="28"/>
          <w:szCs w:val="28"/>
        </w:rPr>
        <w:t xml:space="preserve">Антропогенез (от греч. </w:t>
      </w:r>
      <w:proofErr w:type="spellStart"/>
      <w:r w:rsidRPr="00CE7947">
        <w:rPr>
          <w:rStyle w:val="FontStyle22"/>
          <w:sz w:val="28"/>
          <w:szCs w:val="28"/>
        </w:rPr>
        <w:t>anthropos</w:t>
      </w:r>
      <w:proofErr w:type="spellEnd"/>
      <w:r w:rsidRPr="00CE7947">
        <w:rPr>
          <w:rStyle w:val="FontStyle22"/>
          <w:sz w:val="28"/>
          <w:szCs w:val="28"/>
        </w:rPr>
        <w:t xml:space="preserve"> - человек и </w:t>
      </w:r>
      <w:proofErr w:type="spellStart"/>
      <w:r w:rsidRPr="00CE7947">
        <w:rPr>
          <w:rStyle w:val="FontStyle22"/>
          <w:sz w:val="28"/>
          <w:szCs w:val="28"/>
        </w:rPr>
        <w:t>genesis</w:t>
      </w:r>
      <w:proofErr w:type="spellEnd"/>
      <w:r w:rsidRPr="00CE7947">
        <w:rPr>
          <w:rStyle w:val="FontStyle22"/>
          <w:sz w:val="28"/>
          <w:szCs w:val="28"/>
        </w:rPr>
        <w:t xml:space="preserve"> - происхождение) - процесс формирования человека и человечества как особого биологического вида. Поскольку возникновение физического типа человека происходило одновременно с образованием общества как </w:t>
      </w:r>
      <w:proofErr w:type="spellStart"/>
      <w:r w:rsidRPr="00CE7947">
        <w:rPr>
          <w:rStyle w:val="FontStyle22"/>
          <w:sz w:val="28"/>
          <w:szCs w:val="28"/>
        </w:rPr>
        <w:t>надприродной</w:t>
      </w:r>
      <w:proofErr w:type="spellEnd"/>
      <w:r w:rsidRPr="00CE7947">
        <w:rPr>
          <w:rStyle w:val="FontStyle22"/>
          <w:sz w:val="28"/>
          <w:szCs w:val="28"/>
        </w:rPr>
        <w:t xml:space="preserve"> системы связей между индивидами, проблема антропогенеза в философии и науке интерпретируется одновременно и как проблема </w:t>
      </w:r>
      <w:proofErr w:type="spellStart"/>
      <w:r w:rsidRPr="00CE7947">
        <w:rPr>
          <w:rStyle w:val="FontStyle22"/>
          <w:sz w:val="28"/>
          <w:szCs w:val="28"/>
        </w:rPr>
        <w:t>антропосоциогенеза</w:t>
      </w:r>
      <w:proofErr w:type="spellEnd"/>
      <w:r w:rsidRPr="00CE7947">
        <w:rPr>
          <w:rStyle w:val="FontStyle22"/>
          <w:sz w:val="28"/>
          <w:szCs w:val="28"/>
        </w:rPr>
        <w:t xml:space="preserve"> и </w:t>
      </w:r>
      <w:proofErr w:type="spellStart"/>
      <w:r w:rsidRPr="00CE7947">
        <w:rPr>
          <w:rStyle w:val="FontStyle22"/>
          <w:sz w:val="28"/>
          <w:szCs w:val="28"/>
        </w:rPr>
        <w:t>антропокультурогенеза</w:t>
      </w:r>
      <w:proofErr w:type="spellEnd"/>
      <w:r w:rsidRPr="00CE7947">
        <w:rPr>
          <w:rStyle w:val="FontStyle22"/>
          <w:sz w:val="28"/>
          <w:szCs w:val="28"/>
        </w:rPr>
        <w:t>.</w:t>
      </w:r>
    </w:p>
    <w:p w:rsidR="003C1F1A" w:rsidRPr="00CE7947" w:rsidRDefault="003C1F1A" w:rsidP="003C1F1A">
      <w:pPr>
        <w:pStyle w:val="Style11"/>
        <w:tabs>
          <w:tab w:val="left" w:pos="192"/>
        </w:tabs>
        <w:spacing w:line="360" w:lineRule="auto"/>
        <w:ind w:firstLine="193"/>
        <w:rPr>
          <w:rStyle w:val="FontStyle22"/>
          <w:sz w:val="28"/>
          <w:szCs w:val="28"/>
        </w:rPr>
      </w:pPr>
      <w:r w:rsidRPr="00CE7947">
        <w:rPr>
          <w:rStyle w:val="FontStyle22"/>
          <w:sz w:val="28"/>
          <w:szCs w:val="28"/>
        </w:rPr>
        <w:t xml:space="preserve">На сегодняшний день антропогенез изучается целым комплексом наук, где исследования строятся преимущественно на анализе </w:t>
      </w:r>
      <w:proofErr w:type="spellStart"/>
      <w:r w:rsidRPr="00CE7947">
        <w:rPr>
          <w:rStyle w:val="FontStyle22"/>
          <w:sz w:val="28"/>
          <w:szCs w:val="28"/>
        </w:rPr>
        <w:t>гоминидной</w:t>
      </w:r>
      <w:proofErr w:type="spellEnd"/>
      <w:r w:rsidRPr="00CE7947">
        <w:rPr>
          <w:rStyle w:val="FontStyle22"/>
          <w:sz w:val="28"/>
          <w:szCs w:val="28"/>
        </w:rPr>
        <w:t xml:space="preserve"> триады, под которой понимаются генетически закрепленные признаки, составляющие специфику человечества как биологического вида. </w:t>
      </w:r>
      <w:proofErr w:type="gramStart"/>
      <w:r w:rsidRPr="00CE7947">
        <w:rPr>
          <w:rStyle w:val="FontStyle22"/>
          <w:sz w:val="28"/>
          <w:szCs w:val="28"/>
        </w:rPr>
        <w:t xml:space="preserve">К последним относятся: </w:t>
      </w:r>
      <w:proofErr w:type="spellStart"/>
      <w:r w:rsidRPr="00CE7947">
        <w:rPr>
          <w:rStyle w:val="FontStyle22"/>
          <w:sz w:val="28"/>
          <w:szCs w:val="28"/>
        </w:rPr>
        <w:lastRenderedPageBreak/>
        <w:t>прямохождение</w:t>
      </w:r>
      <w:proofErr w:type="spellEnd"/>
      <w:r w:rsidRPr="00CE7947">
        <w:rPr>
          <w:rStyle w:val="FontStyle22"/>
          <w:sz w:val="28"/>
          <w:szCs w:val="28"/>
        </w:rPr>
        <w:t>; кисть, приспособленная к изготовлению орудий труда; высокоразвитый мозг, обеспечивающий возможность абстрактного мышления и языка.</w:t>
      </w:r>
      <w:proofErr w:type="gramEnd"/>
    </w:p>
    <w:p w:rsidR="003C1F1A" w:rsidRPr="00CE7947" w:rsidRDefault="003C1F1A" w:rsidP="003C1F1A">
      <w:pPr>
        <w:pStyle w:val="Style11"/>
        <w:tabs>
          <w:tab w:val="left" w:pos="192"/>
        </w:tabs>
        <w:spacing w:line="360" w:lineRule="auto"/>
        <w:ind w:firstLine="193"/>
        <w:rPr>
          <w:rStyle w:val="FontStyle22"/>
          <w:sz w:val="28"/>
          <w:szCs w:val="28"/>
        </w:rPr>
      </w:pPr>
      <w:r w:rsidRPr="00CE7947">
        <w:rPr>
          <w:rStyle w:val="FontStyle22"/>
          <w:sz w:val="28"/>
          <w:szCs w:val="28"/>
        </w:rPr>
        <w:t xml:space="preserve">Статус этой проблемы в философии определяется тем, что решение ее во многом приближает нас к разгадке сущности человека. Тенденции интерпретации антропогенеза в философии могут быть разделены на две основные группы: </w:t>
      </w:r>
      <w:proofErr w:type="spellStart"/>
      <w:r w:rsidRPr="00CE7947">
        <w:rPr>
          <w:rStyle w:val="FontStyle22"/>
          <w:sz w:val="28"/>
          <w:szCs w:val="28"/>
        </w:rPr>
        <w:t>креационистские</w:t>
      </w:r>
      <w:proofErr w:type="spellEnd"/>
      <w:r w:rsidRPr="00CE7947">
        <w:rPr>
          <w:rStyle w:val="FontStyle22"/>
          <w:sz w:val="28"/>
          <w:szCs w:val="28"/>
        </w:rPr>
        <w:t xml:space="preserve"> и эволюционные.</w:t>
      </w:r>
    </w:p>
    <w:p w:rsidR="003C1F1A" w:rsidRPr="00CE7947" w:rsidRDefault="003C1F1A" w:rsidP="003C1F1A">
      <w:pPr>
        <w:pStyle w:val="Style11"/>
        <w:tabs>
          <w:tab w:val="left" w:pos="192"/>
        </w:tabs>
        <w:spacing w:line="360" w:lineRule="auto"/>
        <w:ind w:firstLine="193"/>
        <w:rPr>
          <w:rStyle w:val="FontStyle22"/>
          <w:sz w:val="28"/>
          <w:szCs w:val="28"/>
        </w:rPr>
      </w:pPr>
      <w:r w:rsidRPr="00CE7947">
        <w:rPr>
          <w:rStyle w:val="FontStyle22"/>
          <w:i/>
          <w:sz w:val="28"/>
          <w:szCs w:val="28"/>
        </w:rPr>
        <w:t>Креационизм</w:t>
      </w:r>
      <w:r w:rsidRPr="00CE7947">
        <w:rPr>
          <w:rStyle w:val="FontStyle22"/>
          <w:sz w:val="28"/>
          <w:szCs w:val="28"/>
        </w:rPr>
        <w:t xml:space="preserve"> (от лат. </w:t>
      </w:r>
      <w:proofErr w:type="spellStart"/>
      <w:r w:rsidRPr="00CE7947">
        <w:rPr>
          <w:rStyle w:val="FontStyle22"/>
          <w:sz w:val="28"/>
          <w:szCs w:val="28"/>
        </w:rPr>
        <w:t>creatio</w:t>
      </w:r>
      <w:proofErr w:type="spellEnd"/>
      <w:r w:rsidRPr="00CE7947">
        <w:rPr>
          <w:rStyle w:val="FontStyle22"/>
          <w:sz w:val="28"/>
          <w:szCs w:val="28"/>
        </w:rPr>
        <w:t xml:space="preserve"> - творение) рассматривает человека как продукт специального божественного творчества, высшее и наиболее совершенное создание Бога на земле, его «образ и подобие». Основное отличие креационизма от других моделей определяется пониманием человека как принципиально иного по сравнению с остальной природой образования, соответственно для его появления необходимо участие </w:t>
      </w:r>
      <w:proofErr w:type="spellStart"/>
      <w:r w:rsidRPr="00CE7947">
        <w:rPr>
          <w:rStyle w:val="FontStyle22"/>
          <w:sz w:val="28"/>
          <w:szCs w:val="28"/>
        </w:rPr>
        <w:t>надприродных</w:t>
      </w:r>
      <w:proofErr w:type="spellEnd"/>
      <w:r w:rsidRPr="00CE7947">
        <w:rPr>
          <w:rStyle w:val="FontStyle22"/>
          <w:sz w:val="28"/>
          <w:szCs w:val="28"/>
        </w:rPr>
        <w:t>, сверхъестественных сил, Бога.</w:t>
      </w:r>
    </w:p>
    <w:p w:rsidR="003C1F1A" w:rsidRPr="00CE7947" w:rsidRDefault="003C1F1A" w:rsidP="003C1F1A">
      <w:pPr>
        <w:pStyle w:val="Style11"/>
        <w:tabs>
          <w:tab w:val="left" w:pos="192"/>
        </w:tabs>
        <w:spacing w:line="360" w:lineRule="auto"/>
        <w:ind w:firstLine="193"/>
        <w:rPr>
          <w:rStyle w:val="FontStyle22"/>
          <w:sz w:val="28"/>
          <w:szCs w:val="28"/>
        </w:rPr>
      </w:pPr>
      <w:r w:rsidRPr="00CE7947">
        <w:rPr>
          <w:rStyle w:val="FontStyle22"/>
          <w:sz w:val="28"/>
          <w:szCs w:val="28"/>
        </w:rPr>
        <w:t xml:space="preserve">В качестве современных модификаций креационизма выступают популярные сегодня </w:t>
      </w:r>
      <w:proofErr w:type="spellStart"/>
      <w:r w:rsidRPr="00CE7947">
        <w:rPr>
          <w:rStyle w:val="FontStyle22"/>
          <w:sz w:val="28"/>
          <w:szCs w:val="28"/>
        </w:rPr>
        <w:t>уфологические</w:t>
      </w:r>
      <w:proofErr w:type="spellEnd"/>
      <w:r w:rsidRPr="00CE7947">
        <w:rPr>
          <w:rStyle w:val="FontStyle22"/>
          <w:sz w:val="28"/>
          <w:szCs w:val="28"/>
        </w:rPr>
        <w:t xml:space="preserve"> концепции антропогенеза (от англ. UFO - НЛО), объясняющие возникновение человека участием внеземного разума. </w:t>
      </w:r>
      <w:proofErr w:type="gramStart"/>
      <w:r w:rsidRPr="00CE7947">
        <w:rPr>
          <w:rStyle w:val="FontStyle22"/>
          <w:sz w:val="28"/>
          <w:szCs w:val="28"/>
        </w:rPr>
        <w:t>Также, как</w:t>
      </w:r>
      <w:proofErr w:type="gramEnd"/>
      <w:r w:rsidRPr="00CE7947">
        <w:rPr>
          <w:rStyle w:val="FontStyle22"/>
          <w:sz w:val="28"/>
          <w:szCs w:val="28"/>
        </w:rPr>
        <w:t xml:space="preserve"> и в классическом креационизме, акцент делается не на естественной эволюции человека из природы, а на чудесном вмешательстве высших сил в этот процесс.</w:t>
      </w:r>
    </w:p>
    <w:p w:rsidR="003C1F1A" w:rsidRPr="00CE7947" w:rsidRDefault="003C1F1A" w:rsidP="003C1F1A">
      <w:pPr>
        <w:pStyle w:val="Style11"/>
        <w:tabs>
          <w:tab w:val="left" w:pos="192"/>
        </w:tabs>
        <w:spacing w:line="360" w:lineRule="auto"/>
        <w:ind w:firstLine="193"/>
        <w:rPr>
          <w:rStyle w:val="FontStyle22"/>
          <w:sz w:val="28"/>
          <w:szCs w:val="28"/>
        </w:rPr>
      </w:pPr>
      <w:r w:rsidRPr="00CE7947">
        <w:rPr>
          <w:rStyle w:val="FontStyle22"/>
          <w:i/>
          <w:sz w:val="28"/>
          <w:szCs w:val="28"/>
        </w:rPr>
        <w:t xml:space="preserve">Эволюционизм </w:t>
      </w:r>
      <w:r w:rsidRPr="00CE7947">
        <w:rPr>
          <w:rStyle w:val="FontStyle22"/>
          <w:sz w:val="28"/>
          <w:szCs w:val="28"/>
        </w:rPr>
        <w:t xml:space="preserve">(от лат. </w:t>
      </w:r>
      <w:proofErr w:type="spellStart"/>
      <w:r w:rsidRPr="00CE7947">
        <w:rPr>
          <w:rStyle w:val="FontStyle22"/>
          <w:sz w:val="28"/>
          <w:szCs w:val="28"/>
        </w:rPr>
        <w:t>evolutio</w:t>
      </w:r>
      <w:proofErr w:type="spellEnd"/>
      <w:r w:rsidRPr="00CE7947">
        <w:rPr>
          <w:rStyle w:val="FontStyle22"/>
          <w:sz w:val="28"/>
          <w:szCs w:val="28"/>
        </w:rPr>
        <w:t xml:space="preserve"> - развертывание) отстаивает идею естественного происхождения человека, рассматривая его как продукт </w:t>
      </w:r>
      <w:proofErr w:type="spellStart"/>
      <w:r w:rsidRPr="00CE7947">
        <w:rPr>
          <w:rStyle w:val="FontStyle22"/>
          <w:sz w:val="28"/>
          <w:szCs w:val="28"/>
        </w:rPr>
        <w:t>общеприродной</w:t>
      </w:r>
      <w:proofErr w:type="spellEnd"/>
      <w:r w:rsidRPr="00CE7947">
        <w:rPr>
          <w:rStyle w:val="FontStyle22"/>
          <w:sz w:val="28"/>
          <w:szCs w:val="28"/>
        </w:rPr>
        <w:t xml:space="preserve"> эволюции. Оформление эволюционной концепции связывают с именем Ч. Дарвина, который первым научно обосновал наличие единого животного предка у человека и обезьяны и указал на естественный отбор как движущий фактор эволюции, способствующий выживанию наиболее приспособленных особей или видов. Проблема специфики собственно человеческой адаптации к действительности решалась средствами не столько науки, сколько философии. На сегодняшний день основными философскими концепциями эволюционной модели </w:t>
      </w:r>
      <w:r w:rsidRPr="00CE7947">
        <w:rPr>
          <w:rStyle w:val="FontStyle22"/>
          <w:sz w:val="28"/>
          <w:szCs w:val="28"/>
        </w:rPr>
        <w:lastRenderedPageBreak/>
        <w:t xml:space="preserve">антропогенеза выступают: </w:t>
      </w:r>
      <w:proofErr w:type="gramStart"/>
      <w:r w:rsidRPr="00CE7947">
        <w:rPr>
          <w:rStyle w:val="FontStyle22"/>
          <w:sz w:val="28"/>
          <w:szCs w:val="28"/>
        </w:rPr>
        <w:t>трудовая</w:t>
      </w:r>
      <w:proofErr w:type="gramEnd"/>
      <w:r w:rsidRPr="00CE7947">
        <w:rPr>
          <w:rStyle w:val="FontStyle22"/>
          <w:sz w:val="28"/>
          <w:szCs w:val="28"/>
        </w:rPr>
        <w:t>, игровая, психоаналитическая и семиотическая.</w:t>
      </w:r>
    </w:p>
    <w:p w:rsidR="003C1F1A" w:rsidRPr="00CE7947" w:rsidRDefault="003C1F1A" w:rsidP="003C1F1A">
      <w:pPr>
        <w:pStyle w:val="Style11"/>
        <w:tabs>
          <w:tab w:val="left" w:pos="192"/>
        </w:tabs>
        <w:spacing w:line="360" w:lineRule="auto"/>
        <w:ind w:firstLine="193"/>
        <w:rPr>
          <w:rStyle w:val="FontStyle22"/>
          <w:sz w:val="28"/>
          <w:szCs w:val="28"/>
        </w:rPr>
      </w:pPr>
      <w:proofErr w:type="gramStart"/>
      <w:r w:rsidRPr="00CE7947">
        <w:rPr>
          <w:rStyle w:val="FontStyle22"/>
          <w:i/>
          <w:sz w:val="28"/>
          <w:szCs w:val="28"/>
        </w:rPr>
        <w:t>Трудовая</w:t>
      </w:r>
      <w:proofErr w:type="gramEnd"/>
      <w:r w:rsidRPr="00CE7947">
        <w:rPr>
          <w:rStyle w:val="FontStyle22"/>
          <w:sz w:val="28"/>
          <w:szCs w:val="28"/>
        </w:rPr>
        <w:t xml:space="preserve"> (Л. Морган, Фр. Энгельс, А. </w:t>
      </w:r>
      <w:proofErr w:type="spellStart"/>
      <w:r w:rsidRPr="00CE7947">
        <w:rPr>
          <w:rStyle w:val="FontStyle22"/>
          <w:sz w:val="28"/>
          <w:szCs w:val="28"/>
        </w:rPr>
        <w:t>Гелен</w:t>
      </w:r>
      <w:proofErr w:type="spellEnd"/>
      <w:r w:rsidRPr="00CE7947">
        <w:rPr>
          <w:rStyle w:val="FontStyle22"/>
          <w:sz w:val="28"/>
          <w:szCs w:val="28"/>
        </w:rPr>
        <w:t xml:space="preserve">) утверждает, что именно труд способствовал закреплению и развитию </w:t>
      </w:r>
      <w:proofErr w:type="spellStart"/>
      <w:r w:rsidRPr="00CE7947">
        <w:rPr>
          <w:rStyle w:val="FontStyle22"/>
          <w:sz w:val="28"/>
          <w:szCs w:val="28"/>
        </w:rPr>
        <w:t>гоминидных</w:t>
      </w:r>
      <w:proofErr w:type="spellEnd"/>
      <w:r w:rsidRPr="00CE7947">
        <w:rPr>
          <w:rStyle w:val="FontStyle22"/>
          <w:sz w:val="28"/>
          <w:szCs w:val="28"/>
        </w:rPr>
        <w:t xml:space="preserve"> признаков и определил возникновение у человека особой формы адаптации к внешней среде. Если животное приспосабливается к природе за счет изменения своих биологических характеристик, то человек приспосабливается, изменяя не себя, а внешнюю природу. Тем самым труд, как целенаправленная деятельность человека по преобразованию природной действительности с использованием орудий труда, становится сущностной характеристикой человека.</w:t>
      </w:r>
    </w:p>
    <w:p w:rsidR="003C1F1A" w:rsidRPr="00CE7947" w:rsidRDefault="003C1F1A" w:rsidP="003C1F1A">
      <w:pPr>
        <w:pStyle w:val="Style11"/>
        <w:tabs>
          <w:tab w:val="left" w:pos="192"/>
        </w:tabs>
        <w:spacing w:line="360" w:lineRule="auto"/>
        <w:ind w:firstLine="193"/>
        <w:rPr>
          <w:rStyle w:val="FontStyle22"/>
          <w:sz w:val="28"/>
          <w:szCs w:val="28"/>
        </w:rPr>
      </w:pPr>
      <w:r w:rsidRPr="00CE7947">
        <w:rPr>
          <w:rStyle w:val="FontStyle22"/>
          <w:sz w:val="28"/>
          <w:szCs w:val="28"/>
        </w:rPr>
        <w:t xml:space="preserve">Труд одновременно выступает как источник человеческой </w:t>
      </w:r>
      <w:proofErr w:type="spellStart"/>
      <w:r w:rsidRPr="00CE7947">
        <w:rPr>
          <w:rStyle w:val="FontStyle22"/>
          <w:sz w:val="28"/>
          <w:szCs w:val="28"/>
        </w:rPr>
        <w:t>социальности</w:t>
      </w:r>
      <w:proofErr w:type="spellEnd"/>
      <w:r w:rsidRPr="00CE7947">
        <w:rPr>
          <w:rStyle w:val="FontStyle22"/>
          <w:sz w:val="28"/>
          <w:szCs w:val="28"/>
        </w:rPr>
        <w:t xml:space="preserve"> и культуры, где отношения труда и собственности лежали в основании первых норм человеческой нравственности, первых моделей права и закона, новых неприродных форм солидарности.</w:t>
      </w:r>
    </w:p>
    <w:p w:rsidR="003C1F1A" w:rsidRPr="00CE7947" w:rsidRDefault="003C1F1A" w:rsidP="003C1F1A">
      <w:pPr>
        <w:pStyle w:val="Style11"/>
        <w:tabs>
          <w:tab w:val="left" w:pos="192"/>
        </w:tabs>
        <w:spacing w:line="360" w:lineRule="auto"/>
        <w:ind w:firstLine="193"/>
        <w:rPr>
          <w:rStyle w:val="FontStyle22"/>
          <w:sz w:val="28"/>
          <w:szCs w:val="28"/>
        </w:rPr>
      </w:pPr>
      <w:r w:rsidRPr="00CE7947">
        <w:rPr>
          <w:rStyle w:val="FontStyle22"/>
          <w:i/>
          <w:sz w:val="28"/>
          <w:szCs w:val="28"/>
        </w:rPr>
        <w:t>Игровая концепция</w:t>
      </w:r>
      <w:r w:rsidRPr="00CE7947">
        <w:rPr>
          <w:rStyle w:val="FontStyle22"/>
          <w:sz w:val="28"/>
          <w:szCs w:val="28"/>
        </w:rPr>
        <w:t xml:space="preserve"> (И. </w:t>
      </w:r>
      <w:proofErr w:type="spellStart"/>
      <w:r w:rsidRPr="00CE7947">
        <w:rPr>
          <w:rStyle w:val="FontStyle22"/>
          <w:sz w:val="28"/>
          <w:szCs w:val="28"/>
        </w:rPr>
        <w:t>Хейзинга</w:t>
      </w:r>
      <w:proofErr w:type="spellEnd"/>
      <w:r w:rsidRPr="00CE7947">
        <w:rPr>
          <w:rStyle w:val="FontStyle22"/>
          <w:sz w:val="28"/>
          <w:szCs w:val="28"/>
        </w:rPr>
        <w:t xml:space="preserve">) связывает возникновение человека с развитием игры. Игра - это форма свободной творческой активности, избыточной по отношению к материальным интересам и необходимости выживания. В этом контексте игра у </w:t>
      </w:r>
      <w:proofErr w:type="spellStart"/>
      <w:r w:rsidRPr="00CE7947">
        <w:rPr>
          <w:rStyle w:val="FontStyle22"/>
          <w:sz w:val="28"/>
          <w:szCs w:val="28"/>
        </w:rPr>
        <w:t>Хейзинги</w:t>
      </w:r>
      <w:proofErr w:type="spellEnd"/>
      <w:r w:rsidRPr="00CE7947">
        <w:rPr>
          <w:rStyle w:val="FontStyle22"/>
          <w:sz w:val="28"/>
          <w:szCs w:val="28"/>
        </w:rPr>
        <w:t xml:space="preserve"> противостоит сфере труда, подчиненной требованиям практической целесообразности. Феномены духовной культуры (искусство, религия) бесполезны для обеспечения утилитарных сторон жизни, однако именно с их появлением возникает особый человеческий мир. При этом игра </w:t>
      </w:r>
      <w:proofErr w:type="gramStart"/>
      <w:r w:rsidRPr="00CE7947">
        <w:rPr>
          <w:rStyle w:val="FontStyle22"/>
          <w:sz w:val="28"/>
          <w:szCs w:val="28"/>
        </w:rPr>
        <w:t>в не</w:t>
      </w:r>
      <w:proofErr w:type="gramEnd"/>
      <w:r w:rsidRPr="00CE7947">
        <w:rPr>
          <w:rStyle w:val="FontStyle22"/>
          <w:sz w:val="28"/>
          <w:szCs w:val="28"/>
        </w:rPr>
        <w:t xml:space="preserve"> меньшей степени, чем труд, способствует тренировке органов и закреплению навыков.</w:t>
      </w:r>
    </w:p>
    <w:p w:rsidR="003C1F1A" w:rsidRPr="00CE7947" w:rsidRDefault="003C1F1A" w:rsidP="003C1F1A">
      <w:pPr>
        <w:pStyle w:val="Style11"/>
        <w:tabs>
          <w:tab w:val="left" w:pos="192"/>
        </w:tabs>
        <w:spacing w:line="360" w:lineRule="auto"/>
        <w:ind w:firstLine="193"/>
        <w:rPr>
          <w:rStyle w:val="FontStyle22"/>
          <w:sz w:val="28"/>
          <w:szCs w:val="28"/>
        </w:rPr>
      </w:pPr>
      <w:proofErr w:type="gramStart"/>
      <w:r w:rsidRPr="00CE7947">
        <w:rPr>
          <w:rStyle w:val="FontStyle22"/>
          <w:sz w:val="28"/>
          <w:szCs w:val="28"/>
        </w:rPr>
        <w:t xml:space="preserve">Согласно </w:t>
      </w:r>
      <w:r w:rsidRPr="00CE7947">
        <w:rPr>
          <w:rStyle w:val="FontStyle22"/>
          <w:i/>
          <w:sz w:val="28"/>
          <w:szCs w:val="28"/>
        </w:rPr>
        <w:t>психоаналитической концепции</w:t>
      </w:r>
      <w:r w:rsidRPr="00CE7947">
        <w:rPr>
          <w:rStyle w:val="FontStyle22"/>
          <w:sz w:val="28"/>
          <w:szCs w:val="28"/>
        </w:rPr>
        <w:t xml:space="preserve"> (3.</w:t>
      </w:r>
      <w:proofErr w:type="gramEnd"/>
      <w:r w:rsidRPr="00CE7947">
        <w:rPr>
          <w:rStyle w:val="FontStyle22"/>
          <w:sz w:val="28"/>
          <w:szCs w:val="28"/>
        </w:rPr>
        <w:t xml:space="preserve"> </w:t>
      </w:r>
      <w:proofErr w:type="gramStart"/>
      <w:r w:rsidRPr="00CE7947">
        <w:rPr>
          <w:rStyle w:val="FontStyle22"/>
          <w:sz w:val="28"/>
          <w:szCs w:val="28"/>
        </w:rPr>
        <w:t>Фрейд, К. Г. Юнг, А. Адлер), становление культуры и человека обусловлено появлением культа, краеугольные основания которого составляют тотем и табу.</w:t>
      </w:r>
      <w:proofErr w:type="gramEnd"/>
      <w:r w:rsidRPr="00CE7947">
        <w:rPr>
          <w:rStyle w:val="FontStyle22"/>
          <w:sz w:val="28"/>
          <w:szCs w:val="28"/>
        </w:rPr>
        <w:t xml:space="preserve"> Возникновение их стало следствием разыгравшейся в первобытной орде «</w:t>
      </w:r>
      <w:proofErr w:type="spellStart"/>
      <w:r w:rsidRPr="00CE7947">
        <w:rPr>
          <w:rStyle w:val="FontStyle22"/>
          <w:sz w:val="28"/>
          <w:szCs w:val="28"/>
        </w:rPr>
        <w:t>эдиповой</w:t>
      </w:r>
      <w:proofErr w:type="spellEnd"/>
      <w:r w:rsidRPr="00CE7947">
        <w:rPr>
          <w:rStyle w:val="FontStyle22"/>
          <w:sz w:val="28"/>
          <w:szCs w:val="28"/>
        </w:rPr>
        <w:t xml:space="preserve">» драмы, связанной с восстанием сыновей против отца. Разрыв органичной целостности общины, вызванный убийством ее предводителя, стал </w:t>
      </w:r>
      <w:r w:rsidRPr="00CE7947">
        <w:rPr>
          <w:rStyle w:val="FontStyle22"/>
          <w:sz w:val="28"/>
          <w:szCs w:val="28"/>
        </w:rPr>
        <w:lastRenderedPageBreak/>
        <w:t>предпосылкой для обожествления предка в форме тотема как прародителя и защитника рода и табуирования сферы сексуальных отношений. Тем самым религия и мораль, укорененные в разрушительности страха и стыда, начинают определять направленность последующего развития человека и культуры.</w:t>
      </w:r>
    </w:p>
    <w:p w:rsidR="003C1F1A" w:rsidRPr="008D378A" w:rsidRDefault="003C1F1A" w:rsidP="003C1F1A">
      <w:pPr>
        <w:pStyle w:val="Style11"/>
        <w:tabs>
          <w:tab w:val="left" w:pos="192"/>
        </w:tabs>
        <w:spacing w:line="360" w:lineRule="auto"/>
        <w:ind w:firstLine="193"/>
        <w:rPr>
          <w:rStyle w:val="FontStyle22"/>
          <w:sz w:val="28"/>
          <w:szCs w:val="28"/>
        </w:rPr>
      </w:pPr>
      <w:r w:rsidRPr="00CE7947">
        <w:rPr>
          <w:rStyle w:val="FontStyle22"/>
          <w:i/>
          <w:sz w:val="28"/>
          <w:szCs w:val="28"/>
        </w:rPr>
        <w:t>Семиотическая модель</w:t>
      </w:r>
      <w:r w:rsidRPr="00CE7947">
        <w:rPr>
          <w:rStyle w:val="FontStyle22"/>
          <w:sz w:val="28"/>
          <w:szCs w:val="28"/>
        </w:rPr>
        <w:t xml:space="preserve"> (К. </w:t>
      </w:r>
      <w:proofErr w:type="spellStart"/>
      <w:r w:rsidRPr="00CE7947">
        <w:rPr>
          <w:rStyle w:val="FontStyle22"/>
          <w:sz w:val="28"/>
          <w:szCs w:val="28"/>
        </w:rPr>
        <w:t>Леви-Стросс</w:t>
      </w:r>
      <w:proofErr w:type="spellEnd"/>
      <w:r w:rsidRPr="00CE7947">
        <w:rPr>
          <w:rStyle w:val="FontStyle22"/>
          <w:sz w:val="28"/>
          <w:szCs w:val="28"/>
        </w:rPr>
        <w:t xml:space="preserve">, Ж. </w:t>
      </w:r>
      <w:proofErr w:type="spellStart"/>
      <w:r w:rsidRPr="00CE7947">
        <w:rPr>
          <w:rStyle w:val="FontStyle22"/>
          <w:sz w:val="28"/>
          <w:szCs w:val="28"/>
        </w:rPr>
        <w:t>Деррида</w:t>
      </w:r>
      <w:proofErr w:type="spellEnd"/>
      <w:r w:rsidRPr="00CE7947">
        <w:rPr>
          <w:rStyle w:val="FontStyle22"/>
          <w:sz w:val="28"/>
          <w:szCs w:val="28"/>
        </w:rPr>
        <w:t xml:space="preserve">, О. </w:t>
      </w:r>
      <w:proofErr w:type="spellStart"/>
      <w:r w:rsidRPr="00CE7947">
        <w:rPr>
          <w:rStyle w:val="FontStyle22"/>
          <w:sz w:val="28"/>
          <w:szCs w:val="28"/>
        </w:rPr>
        <w:t>Р</w:t>
      </w:r>
      <w:proofErr w:type="gramStart"/>
      <w:r w:rsidRPr="00CE7947">
        <w:rPr>
          <w:rStyle w:val="FontStyle22"/>
          <w:sz w:val="28"/>
          <w:szCs w:val="28"/>
        </w:rPr>
        <w:t>о</w:t>
      </w:r>
      <w:proofErr w:type="spellEnd"/>
      <w:r w:rsidRPr="00CE7947">
        <w:rPr>
          <w:rStyle w:val="FontStyle22"/>
          <w:sz w:val="28"/>
          <w:szCs w:val="28"/>
        </w:rPr>
        <w:t>-</w:t>
      </w:r>
      <w:proofErr w:type="gramEnd"/>
      <w:r w:rsidRPr="00CE7947">
        <w:rPr>
          <w:rStyle w:val="FontStyle22"/>
          <w:sz w:val="28"/>
          <w:szCs w:val="28"/>
        </w:rPr>
        <w:t xml:space="preserve"> </w:t>
      </w:r>
      <w:proofErr w:type="spellStart"/>
      <w:r w:rsidRPr="00CE7947">
        <w:rPr>
          <w:rStyle w:val="FontStyle22"/>
          <w:sz w:val="28"/>
          <w:szCs w:val="28"/>
        </w:rPr>
        <w:t>зеншток-Хюсси</w:t>
      </w:r>
      <w:proofErr w:type="spellEnd"/>
      <w:r w:rsidRPr="00CE7947">
        <w:rPr>
          <w:rStyle w:val="FontStyle22"/>
          <w:sz w:val="28"/>
          <w:szCs w:val="28"/>
        </w:rPr>
        <w:t xml:space="preserve">) рассматривает культуру как особую знаково-символическую реальность, сердцевину которой составляет язык. Человек воспринимает действительность только в тех ее смысловых характеристиках, которые заданы языком, а язык определяет границы и </w:t>
      </w:r>
      <w:proofErr w:type="gramStart"/>
      <w:r w:rsidRPr="00CE7947">
        <w:rPr>
          <w:rStyle w:val="FontStyle22"/>
          <w:sz w:val="28"/>
          <w:szCs w:val="28"/>
        </w:rPr>
        <w:t>свойства</w:t>
      </w:r>
      <w:proofErr w:type="gramEnd"/>
      <w:r w:rsidRPr="00CE7947">
        <w:rPr>
          <w:rStyle w:val="FontStyle22"/>
          <w:sz w:val="28"/>
          <w:szCs w:val="28"/>
        </w:rPr>
        <w:t xml:space="preserve"> как самой действительности, так и человека. Язык здесь из средства общения превращается в подлинного демиурга культуры и человека. При этом в качестве языка могут быть рассмотрены самые разнообразные культурные феномены и сферы, функционирующие посредством циркуляции знаков по определенным правилам, например, системы родства, ритуалы, структуры власти.</w:t>
      </w:r>
    </w:p>
    <w:p w:rsidR="003C1F1A" w:rsidRPr="00B60F06" w:rsidRDefault="003C1F1A" w:rsidP="003C1F1A">
      <w:pPr>
        <w:pStyle w:val="Style11"/>
        <w:widowControl/>
        <w:tabs>
          <w:tab w:val="left" w:pos="192"/>
        </w:tabs>
        <w:spacing w:line="240" w:lineRule="auto"/>
        <w:jc w:val="center"/>
        <w:rPr>
          <w:rStyle w:val="FontStyle21"/>
          <w:b w:val="0"/>
          <w:sz w:val="28"/>
          <w:szCs w:val="28"/>
        </w:rPr>
      </w:pPr>
    </w:p>
    <w:p w:rsidR="003C1F1A" w:rsidRDefault="003C1F1A" w:rsidP="003C1F1A">
      <w:pPr>
        <w:pStyle w:val="Style11"/>
        <w:widowControl/>
        <w:tabs>
          <w:tab w:val="left" w:pos="317"/>
        </w:tabs>
        <w:spacing w:line="240" w:lineRule="auto"/>
        <w:ind w:firstLine="709"/>
        <w:rPr>
          <w:rStyle w:val="FontStyle22"/>
          <w:b/>
          <w:sz w:val="28"/>
          <w:szCs w:val="28"/>
        </w:rPr>
      </w:pPr>
      <w:r w:rsidRPr="00CE7947">
        <w:rPr>
          <w:rStyle w:val="FontStyle22"/>
          <w:b/>
          <w:sz w:val="28"/>
          <w:szCs w:val="28"/>
        </w:rPr>
        <w:t xml:space="preserve">На основе философского понимания культуры покажите ее роль в развитии человека и общества. </w:t>
      </w:r>
    </w:p>
    <w:p w:rsidR="003C1F1A" w:rsidRPr="008D378A" w:rsidRDefault="003C1F1A" w:rsidP="003C1F1A">
      <w:pPr>
        <w:pStyle w:val="Style11"/>
        <w:widowControl/>
        <w:tabs>
          <w:tab w:val="left" w:pos="317"/>
        </w:tabs>
        <w:spacing w:line="240" w:lineRule="auto"/>
        <w:ind w:firstLine="709"/>
        <w:rPr>
          <w:b/>
          <w:sz w:val="28"/>
          <w:szCs w:val="28"/>
        </w:rPr>
      </w:pPr>
    </w:p>
    <w:p w:rsidR="003C1F1A" w:rsidRPr="008D378A" w:rsidRDefault="003C1F1A" w:rsidP="003C1F1A">
      <w:pPr>
        <w:pStyle w:val="a3"/>
        <w:shd w:val="clear" w:color="auto" w:fill="FFFFFF"/>
        <w:spacing w:before="0" w:beforeAutospacing="0" w:after="0" w:afterAutospacing="0" w:line="360" w:lineRule="auto"/>
        <w:ind w:right="-74" w:firstLine="720"/>
        <w:jc w:val="both"/>
        <w:rPr>
          <w:color w:val="000000" w:themeColor="text1"/>
          <w:sz w:val="28"/>
          <w:szCs w:val="28"/>
        </w:rPr>
      </w:pPr>
      <w:r w:rsidRPr="008D378A">
        <w:rPr>
          <w:color w:val="000000" w:themeColor="text1"/>
          <w:sz w:val="28"/>
          <w:szCs w:val="28"/>
        </w:rPr>
        <w:t xml:space="preserve">Культура представляет одну из наиболее общих форм человеческой деятельности. Она выражает меру осознания и овладения человеком сил природы, своих отношений и самого себя. Тем самым она дает целостную комплексную характеристику человека. Первоначальное понятие культуры, восходящее к латинскому слову </w:t>
      </w:r>
      <w:proofErr w:type="spellStart"/>
      <w:proofErr w:type="gramStart"/>
      <w:r w:rsidRPr="008D378A">
        <w:rPr>
          <w:color w:val="000000" w:themeColor="text1"/>
          <w:sz w:val="28"/>
          <w:szCs w:val="28"/>
        </w:rPr>
        <w:t>С</w:t>
      </w:r>
      <w:proofErr w:type="gramEnd"/>
      <w:r w:rsidRPr="008D378A">
        <w:rPr>
          <w:color w:val="000000" w:themeColor="text1"/>
          <w:sz w:val="28"/>
          <w:szCs w:val="28"/>
        </w:rPr>
        <w:t>ultura</w:t>
      </w:r>
      <w:proofErr w:type="spellEnd"/>
      <w:r w:rsidRPr="008D378A">
        <w:rPr>
          <w:color w:val="000000" w:themeColor="text1"/>
          <w:sz w:val="28"/>
          <w:szCs w:val="28"/>
        </w:rPr>
        <w:t xml:space="preserve"> (возделывание, обработка), употреблялось главным образом для определения воздействия человека на природу, что указывает на связь происхождения этого понятия с активной, пр</w:t>
      </w:r>
      <w:r>
        <w:rPr>
          <w:color w:val="000000" w:themeColor="text1"/>
          <w:sz w:val="28"/>
          <w:szCs w:val="28"/>
        </w:rPr>
        <w:t>еобразующей деятельностью людей</w:t>
      </w:r>
      <w:r w:rsidRPr="008D378A">
        <w:rPr>
          <w:color w:val="000000" w:themeColor="text1"/>
          <w:sz w:val="28"/>
          <w:szCs w:val="28"/>
        </w:rPr>
        <w:t>. Впоследствии оно получило и другое, переносное значение - просвещенность, воспитанность, образованность человека</w:t>
      </w:r>
    </w:p>
    <w:p w:rsidR="003C1F1A" w:rsidRDefault="003C1F1A" w:rsidP="003C1F1A">
      <w:pPr>
        <w:pStyle w:val="a3"/>
        <w:shd w:val="clear" w:color="auto" w:fill="FFFFFF"/>
        <w:spacing w:before="0" w:beforeAutospacing="0" w:after="0" w:afterAutospacing="0" w:line="360" w:lineRule="auto"/>
        <w:ind w:right="-74" w:firstLine="720"/>
        <w:jc w:val="both"/>
        <w:rPr>
          <w:color w:val="000000" w:themeColor="text1"/>
          <w:sz w:val="28"/>
          <w:szCs w:val="28"/>
        </w:rPr>
      </w:pPr>
      <w:r w:rsidRPr="008D378A">
        <w:rPr>
          <w:color w:val="000000" w:themeColor="text1"/>
          <w:sz w:val="28"/>
          <w:szCs w:val="28"/>
        </w:rPr>
        <w:lastRenderedPageBreak/>
        <w:t xml:space="preserve">Число ее определений в настоящее время достигает около 600, и их можно сгруппировать следующим образом: </w:t>
      </w:r>
    </w:p>
    <w:p w:rsidR="003C1F1A" w:rsidRDefault="003C1F1A" w:rsidP="003C1F1A">
      <w:pPr>
        <w:pStyle w:val="a3"/>
        <w:shd w:val="clear" w:color="auto" w:fill="FFFFFF"/>
        <w:spacing w:before="0" w:beforeAutospacing="0" w:after="0" w:afterAutospacing="0" w:line="360" w:lineRule="auto"/>
        <w:ind w:right="-74"/>
        <w:jc w:val="both"/>
        <w:rPr>
          <w:color w:val="000000" w:themeColor="text1"/>
          <w:sz w:val="28"/>
          <w:szCs w:val="28"/>
        </w:rPr>
      </w:pPr>
      <w:r w:rsidRPr="008D378A">
        <w:rPr>
          <w:color w:val="000000" w:themeColor="text1"/>
          <w:sz w:val="28"/>
          <w:szCs w:val="28"/>
        </w:rPr>
        <w:t xml:space="preserve">1) описательные, рассматривающие культуру как сумму результатов деятельности; </w:t>
      </w:r>
    </w:p>
    <w:p w:rsidR="003C1F1A" w:rsidRDefault="003C1F1A" w:rsidP="003C1F1A">
      <w:pPr>
        <w:pStyle w:val="a3"/>
        <w:shd w:val="clear" w:color="auto" w:fill="FFFFFF"/>
        <w:spacing w:before="0" w:beforeAutospacing="0" w:after="0" w:afterAutospacing="0" w:line="360" w:lineRule="auto"/>
        <w:ind w:right="-74"/>
        <w:jc w:val="both"/>
        <w:rPr>
          <w:color w:val="000000" w:themeColor="text1"/>
          <w:sz w:val="28"/>
          <w:szCs w:val="28"/>
        </w:rPr>
      </w:pPr>
      <w:proofErr w:type="gramStart"/>
      <w:r w:rsidRPr="008D378A">
        <w:rPr>
          <w:color w:val="000000" w:themeColor="text1"/>
          <w:sz w:val="28"/>
          <w:szCs w:val="28"/>
        </w:rPr>
        <w:t xml:space="preserve">2) исторические, подчеркивающие роль социального наследия и традиций; </w:t>
      </w:r>
      <w:proofErr w:type="gramEnd"/>
    </w:p>
    <w:p w:rsidR="003C1F1A" w:rsidRDefault="003C1F1A" w:rsidP="003C1F1A">
      <w:pPr>
        <w:pStyle w:val="a3"/>
        <w:shd w:val="clear" w:color="auto" w:fill="FFFFFF"/>
        <w:spacing w:before="0" w:beforeAutospacing="0" w:after="0" w:afterAutospacing="0" w:line="360" w:lineRule="auto"/>
        <w:ind w:right="-74"/>
        <w:jc w:val="both"/>
        <w:rPr>
          <w:color w:val="000000" w:themeColor="text1"/>
          <w:sz w:val="28"/>
          <w:szCs w:val="28"/>
        </w:rPr>
      </w:pPr>
      <w:r w:rsidRPr="008D378A">
        <w:rPr>
          <w:color w:val="000000" w:themeColor="text1"/>
          <w:sz w:val="28"/>
          <w:szCs w:val="28"/>
        </w:rPr>
        <w:t xml:space="preserve">3) </w:t>
      </w:r>
      <w:proofErr w:type="gramStart"/>
      <w:r w:rsidRPr="008D378A">
        <w:rPr>
          <w:color w:val="000000" w:themeColor="text1"/>
          <w:sz w:val="28"/>
          <w:szCs w:val="28"/>
        </w:rPr>
        <w:t>нормативные</w:t>
      </w:r>
      <w:proofErr w:type="gramEnd"/>
      <w:r w:rsidRPr="008D378A">
        <w:rPr>
          <w:color w:val="000000" w:themeColor="text1"/>
          <w:sz w:val="28"/>
          <w:szCs w:val="28"/>
        </w:rPr>
        <w:t>, подчеркивающие значение принятых правил и норм;</w:t>
      </w:r>
    </w:p>
    <w:p w:rsidR="003C1F1A" w:rsidRDefault="003C1F1A" w:rsidP="003C1F1A">
      <w:pPr>
        <w:pStyle w:val="a3"/>
        <w:shd w:val="clear" w:color="auto" w:fill="FFFFFF"/>
        <w:spacing w:before="0" w:beforeAutospacing="0" w:after="0" w:afterAutospacing="0" w:line="360" w:lineRule="auto"/>
        <w:ind w:right="-74"/>
        <w:jc w:val="both"/>
        <w:rPr>
          <w:color w:val="000000" w:themeColor="text1"/>
          <w:sz w:val="28"/>
          <w:szCs w:val="28"/>
        </w:rPr>
      </w:pPr>
      <w:r w:rsidRPr="008D378A">
        <w:rPr>
          <w:color w:val="000000" w:themeColor="text1"/>
          <w:sz w:val="28"/>
          <w:szCs w:val="28"/>
        </w:rPr>
        <w:t xml:space="preserve">4) ценностные, согласно которым культура есть результат реализации идеально смысловых установок под углом зрения их значения для человека; 5) психологические, исходящие из идеи приспособления людей к природе и социуму; </w:t>
      </w:r>
    </w:p>
    <w:p w:rsidR="003C1F1A" w:rsidRPr="008D378A" w:rsidRDefault="003C1F1A" w:rsidP="003C1F1A">
      <w:pPr>
        <w:pStyle w:val="a3"/>
        <w:shd w:val="clear" w:color="auto" w:fill="FFFFFF"/>
        <w:spacing w:before="0" w:beforeAutospacing="0" w:after="0" w:afterAutospacing="0" w:line="360" w:lineRule="auto"/>
        <w:ind w:right="-74"/>
        <w:jc w:val="both"/>
        <w:rPr>
          <w:color w:val="000000" w:themeColor="text1"/>
          <w:sz w:val="28"/>
          <w:szCs w:val="28"/>
        </w:rPr>
      </w:pPr>
      <w:r w:rsidRPr="008D378A">
        <w:rPr>
          <w:color w:val="000000" w:themeColor="text1"/>
          <w:sz w:val="28"/>
          <w:szCs w:val="28"/>
        </w:rPr>
        <w:t xml:space="preserve">6) </w:t>
      </w:r>
      <w:proofErr w:type="gramStart"/>
      <w:r w:rsidRPr="008D378A">
        <w:rPr>
          <w:color w:val="000000" w:themeColor="text1"/>
          <w:sz w:val="28"/>
          <w:szCs w:val="28"/>
        </w:rPr>
        <w:t>идеологические</w:t>
      </w:r>
      <w:proofErr w:type="gramEnd"/>
      <w:r w:rsidRPr="008D378A">
        <w:rPr>
          <w:color w:val="000000" w:themeColor="text1"/>
          <w:sz w:val="28"/>
          <w:szCs w:val="28"/>
        </w:rPr>
        <w:t>, рассматривающие культуру как поток идей.</w:t>
      </w:r>
    </w:p>
    <w:p w:rsidR="003C1F1A" w:rsidRPr="008D378A" w:rsidRDefault="003C1F1A" w:rsidP="003C1F1A">
      <w:pPr>
        <w:pStyle w:val="a3"/>
        <w:shd w:val="clear" w:color="auto" w:fill="FFFFFF"/>
        <w:spacing w:before="0" w:beforeAutospacing="0" w:after="0" w:afterAutospacing="0" w:line="360" w:lineRule="auto"/>
        <w:ind w:right="-74" w:firstLine="720"/>
        <w:jc w:val="both"/>
        <w:rPr>
          <w:color w:val="000000" w:themeColor="text1"/>
          <w:sz w:val="28"/>
          <w:szCs w:val="28"/>
        </w:rPr>
      </w:pPr>
      <w:r w:rsidRPr="008D378A">
        <w:rPr>
          <w:color w:val="000000" w:themeColor="text1"/>
          <w:sz w:val="28"/>
          <w:szCs w:val="28"/>
        </w:rPr>
        <w:t xml:space="preserve">Наконец, то обстоятельство, что формами ее </w:t>
      </w:r>
      <w:proofErr w:type="spellStart"/>
      <w:r w:rsidRPr="008D378A">
        <w:rPr>
          <w:color w:val="000000" w:themeColor="text1"/>
          <w:sz w:val="28"/>
          <w:szCs w:val="28"/>
        </w:rPr>
        <w:t>опредмечивания</w:t>
      </w:r>
      <w:proofErr w:type="spellEnd"/>
      <w:r w:rsidRPr="008D378A">
        <w:rPr>
          <w:color w:val="000000" w:themeColor="text1"/>
          <w:sz w:val="28"/>
          <w:szCs w:val="28"/>
        </w:rPr>
        <w:t xml:space="preserve"> являются: язык, литература, искусство, которые можно рассматривать как знаковые системы, дает основание еще для одного подхода - семиотического, в котором культура предстает как совокупность знаков, подлежащих расшифровке</w:t>
      </w:r>
    </w:p>
    <w:p w:rsidR="003C1F1A" w:rsidRPr="008D378A" w:rsidRDefault="003C1F1A" w:rsidP="003C1F1A">
      <w:pPr>
        <w:pStyle w:val="a3"/>
        <w:shd w:val="clear" w:color="auto" w:fill="FFFFFF"/>
        <w:spacing w:before="0" w:beforeAutospacing="0" w:after="0" w:afterAutospacing="0" w:line="360" w:lineRule="auto"/>
        <w:ind w:right="-74" w:firstLine="720"/>
        <w:jc w:val="both"/>
        <w:rPr>
          <w:color w:val="000000" w:themeColor="text1"/>
          <w:sz w:val="28"/>
          <w:szCs w:val="28"/>
        </w:rPr>
      </w:pPr>
      <w:r w:rsidRPr="008D378A">
        <w:rPr>
          <w:color w:val="000000" w:themeColor="text1"/>
          <w:sz w:val="28"/>
          <w:szCs w:val="28"/>
        </w:rPr>
        <w:t>Она включает два аспекта: культуру материальную и культуру духовную</w:t>
      </w:r>
    </w:p>
    <w:p w:rsidR="003C1F1A" w:rsidRPr="008D378A" w:rsidRDefault="003C1F1A" w:rsidP="003C1F1A">
      <w:pPr>
        <w:pStyle w:val="a3"/>
        <w:shd w:val="clear" w:color="auto" w:fill="FFFFFF"/>
        <w:spacing w:before="0" w:beforeAutospacing="0" w:after="0" w:afterAutospacing="0" w:line="360" w:lineRule="auto"/>
        <w:ind w:right="-74" w:firstLine="720"/>
        <w:jc w:val="both"/>
        <w:rPr>
          <w:color w:val="000000" w:themeColor="text1"/>
          <w:sz w:val="28"/>
          <w:szCs w:val="28"/>
        </w:rPr>
      </w:pPr>
      <w:r w:rsidRPr="008D378A">
        <w:rPr>
          <w:color w:val="000000" w:themeColor="text1"/>
          <w:sz w:val="28"/>
          <w:szCs w:val="28"/>
        </w:rPr>
        <w:t xml:space="preserve">И материальная, и духовная культура существует в двух основных формах: предметной, существующей вне человека (например, в виде технических сооружений, научных выводов, зафиксированных в формулах, книгах), и </w:t>
      </w:r>
      <w:proofErr w:type="spellStart"/>
      <w:r w:rsidRPr="008D378A">
        <w:rPr>
          <w:color w:val="000000" w:themeColor="text1"/>
          <w:sz w:val="28"/>
          <w:szCs w:val="28"/>
        </w:rPr>
        <w:t>личностно-деятельностной</w:t>
      </w:r>
      <w:proofErr w:type="spellEnd"/>
      <w:r w:rsidRPr="008D378A">
        <w:rPr>
          <w:color w:val="000000" w:themeColor="text1"/>
          <w:sz w:val="28"/>
          <w:szCs w:val="28"/>
        </w:rPr>
        <w:t>, т.е. в знаниях и желаниях людей она существует наряду с субъектом как субъективная культура.</w:t>
      </w:r>
    </w:p>
    <w:p w:rsidR="003C1F1A" w:rsidRPr="008D378A" w:rsidRDefault="003C1F1A" w:rsidP="003C1F1A">
      <w:pPr>
        <w:pStyle w:val="a3"/>
        <w:shd w:val="clear" w:color="auto" w:fill="FFFFFF"/>
        <w:spacing w:before="0" w:beforeAutospacing="0" w:after="0" w:afterAutospacing="0" w:line="360" w:lineRule="auto"/>
        <w:ind w:right="-74" w:firstLine="720"/>
        <w:jc w:val="both"/>
        <w:rPr>
          <w:color w:val="000000" w:themeColor="text1"/>
          <w:sz w:val="28"/>
          <w:szCs w:val="28"/>
        </w:rPr>
      </w:pPr>
      <w:r w:rsidRPr="008D378A">
        <w:rPr>
          <w:color w:val="000000" w:themeColor="text1"/>
          <w:sz w:val="28"/>
          <w:szCs w:val="28"/>
        </w:rPr>
        <w:t xml:space="preserve">По мысли ряда исследователей под культурой следует понимать не сами по себе материальные и духовные ценности, а уровень их создания и их качественную характеристику. Как считает А. К. </w:t>
      </w:r>
      <w:proofErr w:type="spellStart"/>
      <w:r w:rsidRPr="008D378A">
        <w:rPr>
          <w:color w:val="000000" w:themeColor="text1"/>
          <w:sz w:val="28"/>
          <w:szCs w:val="28"/>
        </w:rPr>
        <w:t>Уледов</w:t>
      </w:r>
      <w:proofErr w:type="spellEnd"/>
      <w:r w:rsidRPr="008D378A">
        <w:rPr>
          <w:color w:val="000000" w:themeColor="text1"/>
          <w:sz w:val="28"/>
          <w:szCs w:val="28"/>
        </w:rPr>
        <w:t xml:space="preserve">, культура присуща всем без исключения явлениям общественной жизни как их качественная сторона, которая находит свое выражение в уровне и характере развития производительных сил и производственных отношений, материального и духовного производства, науки и литературы. Культура в таком понимании предстает как сотворенная человеком "вторая природа", отличная </w:t>
      </w:r>
      <w:proofErr w:type="gramStart"/>
      <w:r w:rsidRPr="008D378A">
        <w:rPr>
          <w:color w:val="000000" w:themeColor="text1"/>
          <w:sz w:val="28"/>
          <w:szCs w:val="28"/>
        </w:rPr>
        <w:t>от</w:t>
      </w:r>
      <w:proofErr w:type="gramEnd"/>
      <w:r w:rsidRPr="008D378A">
        <w:rPr>
          <w:color w:val="000000" w:themeColor="text1"/>
          <w:sz w:val="28"/>
          <w:szCs w:val="28"/>
        </w:rPr>
        <w:t xml:space="preserve"> </w:t>
      </w:r>
      <w:r w:rsidRPr="008D378A">
        <w:rPr>
          <w:color w:val="000000" w:themeColor="text1"/>
          <w:sz w:val="28"/>
          <w:szCs w:val="28"/>
        </w:rPr>
        <w:lastRenderedPageBreak/>
        <w:t>естественной. Иначе говоря, она выступает как технологический контекст человеческой деятельности, которая лежит у истоков возникновения общества и является основой его существования и развития. При этом надо иметь в виду, что главным в культуре является не просто деятельность, а человек. Деятельность - это только способ и средство, результат и предпосылка его существования. Поэтому культуру следует рассматривать как процесс становления функционирования, развития человеческой сущности, воспроизводства человека как субъекта социальной деятельности</w:t>
      </w:r>
    </w:p>
    <w:p w:rsidR="003C1F1A" w:rsidRDefault="003C1F1A" w:rsidP="003C1F1A">
      <w:pPr>
        <w:pStyle w:val="a3"/>
        <w:shd w:val="clear" w:color="auto" w:fill="FFFFFF"/>
        <w:spacing w:before="0" w:beforeAutospacing="0" w:after="0" w:afterAutospacing="0" w:line="360" w:lineRule="auto"/>
        <w:ind w:right="-74" w:firstLine="720"/>
        <w:jc w:val="both"/>
        <w:rPr>
          <w:color w:val="000000" w:themeColor="text1"/>
          <w:sz w:val="28"/>
          <w:szCs w:val="28"/>
        </w:rPr>
      </w:pPr>
      <w:r w:rsidRPr="008D378A">
        <w:rPr>
          <w:color w:val="000000" w:themeColor="text1"/>
          <w:sz w:val="28"/>
          <w:szCs w:val="28"/>
        </w:rPr>
        <w:t xml:space="preserve">В данный момент самое существенное из </w:t>
      </w:r>
      <w:proofErr w:type="gramStart"/>
      <w:r w:rsidRPr="008D378A">
        <w:rPr>
          <w:color w:val="000000" w:themeColor="text1"/>
          <w:sz w:val="28"/>
          <w:szCs w:val="28"/>
        </w:rPr>
        <w:t>достигнутого</w:t>
      </w:r>
      <w:proofErr w:type="gramEnd"/>
      <w:r w:rsidRPr="008D378A">
        <w:rPr>
          <w:color w:val="000000" w:themeColor="text1"/>
          <w:sz w:val="28"/>
          <w:szCs w:val="28"/>
        </w:rPr>
        <w:t xml:space="preserve"> в исследовании культуры можно суммировать следующим образом: </w:t>
      </w:r>
    </w:p>
    <w:p w:rsidR="003C1F1A" w:rsidRDefault="003C1F1A" w:rsidP="003C1F1A">
      <w:pPr>
        <w:pStyle w:val="a3"/>
        <w:shd w:val="clear" w:color="auto" w:fill="FFFFFF"/>
        <w:spacing w:before="0" w:beforeAutospacing="0" w:after="0" w:afterAutospacing="0" w:line="360" w:lineRule="auto"/>
        <w:ind w:right="-74"/>
        <w:jc w:val="both"/>
        <w:rPr>
          <w:color w:val="000000" w:themeColor="text1"/>
          <w:sz w:val="28"/>
          <w:szCs w:val="28"/>
        </w:rPr>
      </w:pPr>
      <w:r w:rsidRPr="008D378A">
        <w:rPr>
          <w:color w:val="000000" w:themeColor="text1"/>
          <w:sz w:val="28"/>
          <w:szCs w:val="28"/>
        </w:rPr>
        <w:t xml:space="preserve">1) ее следует рассматривать как социальное явление, порожденное обществом; </w:t>
      </w:r>
    </w:p>
    <w:p w:rsidR="003C1F1A" w:rsidRDefault="003C1F1A" w:rsidP="003C1F1A">
      <w:pPr>
        <w:pStyle w:val="a3"/>
        <w:shd w:val="clear" w:color="auto" w:fill="FFFFFF"/>
        <w:spacing w:before="0" w:beforeAutospacing="0" w:after="0" w:afterAutospacing="0" w:line="360" w:lineRule="auto"/>
        <w:ind w:right="-74"/>
        <w:jc w:val="both"/>
        <w:rPr>
          <w:color w:val="000000" w:themeColor="text1"/>
          <w:sz w:val="28"/>
          <w:szCs w:val="28"/>
        </w:rPr>
      </w:pPr>
      <w:r w:rsidRPr="008D378A">
        <w:rPr>
          <w:color w:val="000000" w:themeColor="text1"/>
          <w:sz w:val="28"/>
          <w:szCs w:val="28"/>
        </w:rPr>
        <w:t xml:space="preserve">2) культура связана с человеческой деятельностью, общие признаки которой - активность, </w:t>
      </w:r>
      <w:proofErr w:type="spellStart"/>
      <w:r w:rsidRPr="008D378A">
        <w:rPr>
          <w:color w:val="000000" w:themeColor="text1"/>
          <w:sz w:val="28"/>
          <w:szCs w:val="28"/>
        </w:rPr>
        <w:t>социальность</w:t>
      </w:r>
      <w:proofErr w:type="spellEnd"/>
      <w:r w:rsidRPr="008D378A">
        <w:rPr>
          <w:color w:val="000000" w:themeColor="text1"/>
          <w:sz w:val="28"/>
          <w:szCs w:val="28"/>
        </w:rPr>
        <w:t xml:space="preserve">, преобразовательный характер - свойственны и культуре; </w:t>
      </w:r>
    </w:p>
    <w:p w:rsidR="003C1F1A" w:rsidRPr="008D378A" w:rsidRDefault="003C1F1A" w:rsidP="003C1F1A">
      <w:pPr>
        <w:pStyle w:val="a3"/>
        <w:shd w:val="clear" w:color="auto" w:fill="FFFFFF"/>
        <w:spacing w:before="0" w:beforeAutospacing="0" w:after="0" w:afterAutospacing="0" w:line="360" w:lineRule="auto"/>
        <w:ind w:right="-74"/>
        <w:jc w:val="both"/>
        <w:rPr>
          <w:color w:val="000000" w:themeColor="text1"/>
          <w:sz w:val="28"/>
          <w:szCs w:val="28"/>
        </w:rPr>
      </w:pPr>
      <w:r w:rsidRPr="008D378A">
        <w:rPr>
          <w:color w:val="000000" w:themeColor="text1"/>
          <w:sz w:val="28"/>
          <w:szCs w:val="28"/>
        </w:rPr>
        <w:t>3) человек выступает не только как объект культурной деятельности, но и как субъект, активное творческое начало культурно-исторического процесса; 4) культура, не может быть связана только с какой-то определенной стороной жизни общества, поскольку она присутствует во всех ее проявлениях.</w:t>
      </w:r>
    </w:p>
    <w:p w:rsidR="003C1F1A" w:rsidRPr="008D378A" w:rsidRDefault="003C1F1A" w:rsidP="003C1F1A">
      <w:pPr>
        <w:pStyle w:val="a3"/>
        <w:shd w:val="clear" w:color="auto" w:fill="FFFFFF"/>
        <w:spacing w:before="0" w:beforeAutospacing="0" w:after="0" w:afterAutospacing="0" w:line="360" w:lineRule="auto"/>
        <w:ind w:right="-74" w:firstLine="720"/>
        <w:jc w:val="both"/>
        <w:rPr>
          <w:color w:val="000000" w:themeColor="text1"/>
          <w:sz w:val="28"/>
          <w:szCs w:val="28"/>
        </w:rPr>
      </w:pPr>
      <w:r w:rsidRPr="008D378A">
        <w:rPr>
          <w:color w:val="000000" w:themeColor="text1"/>
          <w:sz w:val="28"/>
          <w:szCs w:val="28"/>
        </w:rPr>
        <w:t xml:space="preserve">Анализ всего комплекса явлений, включенных в понятие культуры, позволяет дать следующее </w:t>
      </w:r>
      <w:proofErr w:type="gramStart"/>
      <w:r w:rsidRPr="008D378A">
        <w:rPr>
          <w:color w:val="000000" w:themeColor="text1"/>
          <w:sz w:val="28"/>
          <w:szCs w:val="28"/>
        </w:rPr>
        <w:t>ее</w:t>
      </w:r>
      <w:proofErr w:type="gramEnd"/>
      <w:r w:rsidRPr="008D378A">
        <w:rPr>
          <w:color w:val="000000" w:themeColor="text1"/>
          <w:sz w:val="28"/>
          <w:szCs w:val="28"/>
        </w:rPr>
        <w:t xml:space="preserve"> обобщенное определений "Культура - это активная творческая деятельность людей по освоению мира, в процессе которой производятся и потребляются материальные и духовные ценности и происходит становление человека как субъекта культурной деятельности"</w:t>
      </w:r>
    </w:p>
    <w:p w:rsidR="003C1F1A" w:rsidRDefault="003C1F1A" w:rsidP="003C1F1A">
      <w:pPr>
        <w:pStyle w:val="a3"/>
        <w:shd w:val="clear" w:color="auto" w:fill="FFFFFF"/>
        <w:spacing w:before="0" w:beforeAutospacing="0" w:after="0" w:afterAutospacing="0" w:line="360" w:lineRule="auto"/>
        <w:ind w:right="-74" w:firstLine="720"/>
        <w:jc w:val="both"/>
        <w:rPr>
          <w:rStyle w:val="apple-converted-space"/>
          <w:rFonts w:eastAsiaTheme="majorEastAsia"/>
          <w:color w:val="000000" w:themeColor="text1"/>
          <w:sz w:val="28"/>
          <w:szCs w:val="28"/>
        </w:rPr>
      </w:pPr>
      <w:r w:rsidRPr="008D378A">
        <w:rPr>
          <w:color w:val="000000" w:themeColor="text1"/>
          <w:sz w:val="28"/>
          <w:szCs w:val="28"/>
        </w:rPr>
        <w:t xml:space="preserve">Понимание культуры как целостного общественного явления включенного многообразными способами и формами в исторический процесс, служит логической базой для выделения ее функций. Самой важной из них является </w:t>
      </w:r>
      <w:proofErr w:type="gramStart"/>
      <w:r w:rsidRPr="008D378A">
        <w:rPr>
          <w:color w:val="000000" w:themeColor="text1"/>
          <w:sz w:val="28"/>
          <w:szCs w:val="28"/>
        </w:rPr>
        <w:t>созидательная</w:t>
      </w:r>
      <w:proofErr w:type="gramEnd"/>
      <w:r w:rsidRPr="008D378A">
        <w:rPr>
          <w:color w:val="000000" w:themeColor="text1"/>
          <w:sz w:val="28"/>
          <w:szCs w:val="28"/>
        </w:rPr>
        <w:t xml:space="preserve">. Культура создается в процессе творческой деятельности людей и является мерой их </w:t>
      </w:r>
      <w:proofErr w:type="gramStart"/>
      <w:r w:rsidRPr="008D378A">
        <w:rPr>
          <w:color w:val="000000" w:themeColor="text1"/>
          <w:sz w:val="28"/>
          <w:szCs w:val="28"/>
        </w:rPr>
        <w:t>власти</w:t>
      </w:r>
      <w:proofErr w:type="gramEnd"/>
      <w:r w:rsidRPr="008D378A">
        <w:rPr>
          <w:color w:val="000000" w:themeColor="text1"/>
          <w:sz w:val="28"/>
          <w:szCs w:val="28"/>
        </w:rPr>
        <w:t xml:space="preserve"> как над стихией природы, так и над собственными отношениями. Второй ее функцией является функция </w:t>
      </w:r>
      <w:r w:rsidRPr="008D378A">
        <w:rPr>
          <w:color w:val="000000" w:themeColor="text1"/>
          <w:sz w:val="28"/>
          <w:szCs w:val="28"/>
        </w:rPr>
        <w:lastRenderedPageBreak/>
        <w:t>общения, ибо без определенных общезначимых средств общения, трансляции опыта и знаний невозможно объединение людей в группы, а значит и существование самого общества. Третья функция культуры - познавательная и в ряде случаев эвристическая Она не только дает целостную картину познания мира, но и способствует поискам лучших и наиболее эффективных форм познания нового. Четвертая функция культуры - оценочная, или идеей логическая. С ее помощью мир познается не только таким, каков он есть сам по себе, но и соотносится с некоторыми социальными образцами: эстетическими, политическими, нравственными.</w:t>
      </w:r>
      <w:r w:rsidRPr="008D378A">
        <w:rPr>
          <w:rStyle w:val="apple-converted-space"/>
          <w:rFonts w:eastAsiaTheme="majorEastAsia"/>
          <w:color w:val="000000" w:themeColor="text1"/>
          <w:sz w:val="28"/>
          <w:szCs w:val="28"/>
        </w:rPr>
        <w:t> </w:t>
      </w:r>
    </w:p>
    <w:p w:rsidR="003C1F1A" w:rsidRPr="006161D3" w:rsidRDefault="003C1F1A" w:rsidP="003C1F1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         </w:t>
      </w:r>
      <w:r w:rsidRPr="006161D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Несмотря на различные оценки влияния культуры на жизнь людей, практически все мыслители признавали что:</w:t>
      </w:r>
    </w:p>
    <w:p w:rsidR="003C1F1A" w:rsidRPr="006161D3" w:rsidRDefault="003C1F1A" w:rsidP="003C1F1A">
      <w:pPr>
        <w:spacing w:after="0" w:line="36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eastAsia="ru-RU"/>
        </w:rPr>
        <w:t>1.)</w:t>
      </w:r>
      <w:r w:rsidRPr="006161D3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eastAsia="ru-RU"/>
        </w:rPr>
        <w:t>что культура является особой человеческой формой бытия, которая имеет свои пространственно-временные границы;</w:t>
      </w:r>
    </w:p>
    <w:p w:rsidR="003C1F1A" w:rsidRPr="006161D3" w:rsidRDefault="003C1F1A" w:rsidP="003C1F1A">
      <w:pPr>
        <w:spacing w:after="0"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eastAsia="ru-RU"/>
        </w:rPr>
        <w:t>2.</w:t>
      </w:r>
      <w:r w:rsidRPr="006161D3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eastAsia="ru-RU"/>
        </w:rPr>
        <w:t>) культура служит одной из важнейших характеристик жизнедеятельности, как отдельной личности, так и конкретного общества в целом.</w:t>
      </w:r>
    </w:p>
    <w:p w:rsidR="003C1F1A" w:rsidRDefault="003C1F1A" w:rsidP="003C1F1A"/>
    <w:p w:rsidR="003C1F1A" w:rsidRDefault="003C1F1A" w:rsidP="003C1F1A"/>
    <w:p w:rsidR="003C1F1A" w:rsidRDefault="003C1F1A" w:rsidP="003C1F1A"/>
    <w:p w:rsidR="003C1F1A" w:rsidRDefault="003C1F1A" w:rsidP="003C1F1A"/>
    <w:p w:rsidR="003C1F1A" w:rsidRDefault="003C1F1A" w:rsidP="003C1F1A"/>
    <w:p w:rsidR="003C1F1A" w:rsidRDefault="003C1F1A" w:rsidP="003C1F1A"/>
    <w:p w:rsidR="003C1F1A" w:rsidRDefault="003C1F1A" w:rsidP="003C1F1A"/>
    <w:p w:rsidR="003C1F1A" w:rsidRDefault="003C1F1A" w:rsidP="003C1F1A"/>
    <w:p w:rsidR="003C1F1A" w:rsidRDefault="003C1F1A" w:rsidP="003C1F1A"/>
    <w:p w:rsidR="003C1F1A" w:rsidRDefault="003C1F1A" w:rsidP="003C1F1A"/>
    <w:p w:rsidR="003C1F1A" w:rsidRDefault="003C1F1A" w:rsidP="003C1F1A"/>
    <w:p w:rsidR="003C1F1A" w:rsidRDefault="003C1F1A" w:rsidP="003C1F1A"/>
    <w:p w:rsidR="003C1F1A" w:rsidRDefault="003C1F1A" w:rsidP="003C1F1A"/>
    <w:p w:rsidR="003C1F1A" w:rsidRDefault="003C1F1A" w:rsidP="003C1F1A"/>
    <w:p w:rsidR="00DC1705" w:rsidRDefault="003C1F1A" w:rsidP="00DC1705">
      <w:pPr>
        <w:jc w:val="center"/>
        <w:rPr>
          <w:rFonts w:ascii="Times New Roman" w:hAnsi="Times New Roman"/>
          <w:b/>
          <w:sz w:val="32"/>
          <w:szCs w:val="32"/>
        </w:rPr>
      </w:pPr>
      <w:r w:rsidRPr="008D378A">
        <w:rPr>
          <w:rFonts w:ascii="Times New Roman" w:hAnsi="Times New Roman"/>
          <w:b/>
          <w:sz w:val="32"/>
          <w:szCs w:val="32"/>
        </w:rPr>
        <w:lastRenderedPageBreak/>
        <w:t>Список использованной литературы</w:t>
      </w:r>
    </w:p>
    <w:p w:rsidR="00DC1705" w:rsidRPr="00DC1705" w:rsidRDefault="00DC1705" w:rsidP="00DC1705">
      <w:pPr>
        <w:rPr>
          <w:rStyle w:val="FontStyle22"/>
          <w:b/>
          <w:sz w:val="32"/>
          <w:szCs w:val="32"/>
        </w:rPr>
      </w:pPr>
      <w:r w:rsidRPr="00DC1705">
        <w:rPr>
          <w:rFonts w:ascii="Times New Roman" w:hAnsi="Times New Roman"/>
          <w:b/>
          <w:sz w:val="28"/>
          <w:szCs w:val="28"/>
        </w:rPr>
        <w:t>1.</w:t>
      </w:r>
      <w:r>
        <w:rPr>
          <w:rStyle w:val="FontStyle22"/>
          <w:sz w:val="28"/>
          <w:szCs w:val="28"/>
        </w:rPr>
        <w:t xml:space="preserve">Спиркин А.Г. Философия: учебник для бакалавров. </w:t>
      </w:r>
      <w:proofErr w:type="gramStart"/>
      <w:r>
        <w:rPr>
          <w:rStyle w:val="FontStyle22"/>
          <w:sz w:val="28"/>
          <w:szCs w:val="28"/>
        </w:rPr>
        <w:t>-М</w:t>
      </w:r>
      <w:proofErr w:type="gramEnd"/>
      <w:r>
        <w:rPr>
          <w:rStyle w:val="FontStyle22"/>
          <w:sz w:val="28"/>
          <w:szCs w:val="28"/>
        </w:rPr>
        <w:t xml:space="preserve">.: Издательство </w:t>
      </w:r>
      <w:proofErr w:type="spellStart"/>
      <w:r>
        <w:rPr>
          <w:rStyle w:val="FontStyle22"/>
          <w:sz w:val="28"/>
          <w:szCs w:val="28"/>
        </w:rPr>
        <w:t>Юрайт</w:t>
      </w:r>
      <w:proofErr w:type="spellEnd"/>
      <w:r>
        <w:rPr>
          <w:rStyle w:val="FontStyle22"/>
          <w:sz w:val="28"/>
          <w:szCs w:val="28"/>
        </w:rPr>
        <w:t>, 2012.</w:t>
      </w:r>
    </w:p>
    <w:p w:rsidR="00DC1705" w:rsidRDefault="00DC1705" w:rsidP="00DC1705">
      <w:pPr>
        <w:pStyle w:val="Style3"/>
        <w:widowControl/>
        <w:jc w:val="left"/>
        <w:rPr>
          <w:rStyle w:val="FontStyle22"/>
          <w:sz w:val="28"/>
          <w:szCs w:val="28"/>
        </w:rPr>
      </w:pPr>
      <w:r w:rsidRPr="00DC1705">
        <w:rPr>
          <w:rStyle w:val="FontStyle22"/>
          <w:b/>
          <w:sz w:val="28"/>
          <w:szCs w:val="28"/>
        </w:rPr>
        <w:t>2.</w:t>
      </w:r>
      <w:r>
        <w:rPr>
          <w:rStyle w:val="FontStyle22"/>
          <w:sz w:val="28"/>
          <w:szCs w:val="28"/>
        </w:rPr>
        <w:t xml:space="preserve">Философия: учебник для бакалавров /под ред. В.Н. </w:t>
      </w:r>
      <w:proofErr w:type="spellStart"/>
      <w:r>
        <w:rPr>
          <w:rStyle w:val="FontStyle22"/>
          <w:sz w:val="28"/>
          <w:szCs w:val="28"/>
        </w:rPr>
        <w:t>Лавринского</w:t>
      </w:r>
      <w:proofErr w:type="spellEnd"/>
      <w:r>
        <w:rPr>
          <w:rStyle w:val="FontStyle22"/>
          <w:sz w:val="28"/>
          <w:szCs w:val="28"/>
        </w:rPr>
        <w:t xml:space="preserve">. </w:t>
      </w:r>
      <w:proofErr w:type="gramStart"/>
      <w:r>
        <w:rPr>
          <w:rStyle w:val="FontStyle22"/>
          <w:sz w:val="28"/>
          <w:szCs w:val="28"/>
        </w:rPr>
        <w:t>-М</w:t>
      </w:r>
      <w:proofErr w:type="gramEnd"/>
      <w:r>
        <w:rPr>
          <w:rStyle w:val="FontStyle22"/>
          <w:sz w:val="28"/>
          <w:szCs w:val="28"/>
        </w:rPr>
        <w:t xml:space="preserve">.: Издательство </w:t>
      </w:r>
      <w:proofErr w:type="spellStart"/>
      <w:r>
        <w:rPr>
          <w:rStyle w:val="FontStyle22"/>
          <w:sz w:val="28"/>
          <w:szCs w:val="28"/>
        </w:rPr>
        <w:t>Юрайт</w:t>
      </w:r>
      <w:proofErr w:type="spellEnd"/>
      <w:r>
        <w:rPr>
          <w:rStyle w:val="FontStyle22"/>
          <w:sz w:val="28"/>
          <w:szCs w:val="28"/>
        </w:rPr>
        <w:t>, 2012.</w:t>
      </w:r>
    </w:p>
    <w:p w:rsidR="00DC1705" w:rsidRDefault="00DC1705" w:rsidP="00DC1705">
      <w:pPr>
        <w:pStyle w:val="Style3"/>
        <w:widowControl/>
        <w:jc w:val="left"/>
        <w:rPr>
          <w:rStyle w:val="FontStyle22"/>
          <w:sz w:val="28"/>
          <w:szCs w:val="28"/>
        </w:rPr>
      </w:pPr>
    </w:p>
    <w:p w:rsidR="00DC1705" w:rsidRPr="00DC1705" w:rsidRDefault="00DC1705" w:rsidP="00DC1705">
      <w:pPr>
        <w:rPr>
          <w:rFonts w:ascii="Times New Roman" w:hAnsi="Times New Roman"/>
          <w:b/>
          <w:sz w:val="28"/>
          <w:szCs w:val="28"/>
        </w:rPr>
      </w:pPr>
      <w:r w:rsidRPr="00DC1705">
        <w:rPr>
          <w:rFonts w:ascii="Times New Roman" w:hAnsi="Times New Roman"/>
          <w:b/>
          <w:sz w:val="28"/>
          <w:szCs w:val="28"/>
        </w:rPr>
        <w:t>Интернет ресурсы:</w:t>
      </w:r>
    </w:p>
    <w:p w:rsidR="003C1F1A" w:rsidRPr="00853F04" w:rsidRDefault="00DC1705" w:rsidP="003C1F1A">
      <w:pPr>
        <w:rPr>
          <w:rFonts w:ascii="Times New Roman" w:hAnsi="Times New Roman"/>
          <w:sz w:val="28"/>
          <w:szCs w:val="28"/>
        </w:rPr>
      </w:pPr>
      <w:r w:rsidRPr="00853F04">
        <w:rPr>
          <w:rFonts w:ascii="Times New Roman" w:hAnsi="Times New Roman"/>
          <w:sz w:val="28"/>
          <w:szCs w:val="28"/>
        </w:rPr>
        <w:t>1.</w:t>
      </w:r>
      <w:r w:rsidR="003C1F1A" w:rsidRPr="00853F04">
        <w:rPr>
          <w:rFonts w:ascii="Times New Roman" w:hAnsi="Times New Roman"/>
          <w:sz w:val="28"/>
          <w:szCs w:val="28"/>
        </w:rPr>
        <w:t>http://www.studd.ru -Библиотека студента</w:t>
      </w:r>
    </w:p>
    <w:p w:rsidR="001834AC" w:rsidRPr="001834AC" w:rsidRDefault="001834AC" w:rsidP="001834AC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sectPr w:rsidR="001834AC" w:rsidRPr="001834AC" w:rsidSect="00783D3C">
      <w:footerReference w:type="default" r:id="rId7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5AD3" w:rsidRDefault="00425AD3" w:rsidP="00783D3C">
      <w:pPr>
        <w:spacing w:after="0" w:line="240" w:lineRule="auto"/>
      </w:pPr>
      <w:r>
        <w:separator/>
      </w:r>
    </w:p>
  </w:endnote>
  <w:endnote w:type="continuationSeparator" w:id="0">
    <w:p w:rsidR="00425AD3" w:rsidRDefault="00425AD3" w:rsidP="00783D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70366"/>
      <w:docPartObj>
        <w:docPartGallery w:val="Page Numbers (Bottom of Page)"/>
        <w:docPartUnique/>
      </w:docPartObj>
    </w:sdtPr>
    <w:sdtContent>
      <w:p w:rsidR="00783D3C" w:rsidRDefault="00520881">
        <w:pPr>
          <w:pStyle w:val="a7"/>
          <w:jc w:val="right"/>
        </w:pPr>
        <w:fldSimple w:instr=" PAGE   \* MERGEFORMAT ">
          <w:r w:rsidR="00853F04">
            <w:rPr>
              <w:noProof/>
            </w:rPr>
            <w:t>1</w:t>
          </w:r>
        </w:fldSimple>
      </w:p>
    </w:sdtContent>
  </w:sdt>
  <w:p w:rsidR="00783D3C" w:rsidRDefault="00783D3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5AD3" w:rsidRDefault="00425AD3" w:rsidP="00783D3C">
      <w:pPr>
        <w:spacing w:after="0" w:line="240" w:lineRule="auto"/>
      </w:pPr>
      <w:r>
        <w:separator/>
      </w:r>
    </w:p>
  </w:footnote>
  <w:footnote w:type="continuationSeparator" w:id="0">
    <w:p w:rsidR="00425AD3" w:rsidRDefault="00425AD3" w:rsidP="00783D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D070F"/>
    <w:multiLevelType w:val="hybridMultilevel"/>
    <w:tmpl w:val="3AE02D94"/>
    <w:lvl w:ilvl="0" w:tplc="27BE0078">
      <w:start w:val="1"/>
      <w:numFmt w:val="decimal"/>
      <w:lvlText w:val="%1."/>
      <w:lvlJc w:val="left"/>
      <w:pPr>
        <w:ind w:left="-20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822231"/>
    <w:multiLevelType w:val="multilevel"/>
    <w:tmpl w:val="EEA868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F235BEA"/>
    <w:multiLevelType w:val="hybridMultilevel"/>
    <w:tmpl w:val="AE32342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38D8"/>
    <w:rsid w:val="00001F96"/>
    <w:rsid w:val="00003E0B"/>
    <w:rsid w:val="000067E9"/>
    <w:rsid w:val="00007DF3"/>
    <w:rsid w:val="0001114E"/>
    <w:rsid w:val="0001135B"/>
    <w:rsid w:val="00011FCE"/>
    <w:rsid w:val="0001392B"/>
    <w:rsid w:val="0002137A"/>
    <w:rsid w:val="0002534C"/>
    <w:rsid w:val="00031459"/>
    <w:rsid w:val="000315B9"/>
    <w:rsid w:val="00033C87"/>
    <w:rsid w:val="000374F1"/>
    <w:rsid w:val="00051142"/>
    <w:rsid w:val="000535DC"/>
    <w:rsid w:val="00054407"/>
    <w:rsid w:val="000546F5"/>
    <w:rsid w:val="000561B3"/>
    <w:rsid w:val="00056B2C"/>
    <w:rsid w:val="00057935"/>
    <w:rsid w:val="00061A59"/>
    <w:rsid w:val="0006470B"/>
    <w:rsid w:val="000652E2"/>
    <w:rsid w:val="000668A9"/>
    <w:rsid w:val="00067B05"/>
    <w:rsid w:val="00070B65"/>
    <w:rsid w:val="00072DFA"/>
    <w:rsid w:val="00073701"/>
    <w:rsid w:val="00073C83"/>
    <w:rsid w:val="0007550B"/>
    <w:rsid w:val="00080E06"/>
    <w:rsid w:val="00080E83"/>
    <w:rsid w:val="00084E18"/>
    <w:rsid w:val="00085D1F"/>
    <w:rsid w:val="00086644"/>
    <w:rsid w:val="00090C52"/>
    <w:rsid w:val="000922BC"/>
    <w:rsid w:val="00093BC9"/>
    <w:rsid w:val="000953E7"/>
    <w:rsid w:val="000A2C2C"/>
    <w:rsid w:val="000A68AB"/>
    <w:rsid w:val="000A75A7"/>
    <w:rsid w:val="000B32D0"/>
    <w:rsid w:val="000B450C"/>
    <w:rsid w:val="000B5182"/>
    <w:rsid w:val="000B5959"/>
    <w:rsid w:val="000B5A2D"/>
    <w:rsid w:val="000C0081"/>
    <w:rsid w:val="000C1411"/>
    <w:rsid w:val="000C15A3"/>
    <w:rsid w:val="000C1874"/>
    <w:rsid w:val="000C3C0A"/>
    <w:rsid w:val="000C3F89"/>
    <w:rsid w:val="000D2134"/>
    <w:rsid w:val="000D3364"/>
    <w:rsid w:val="000D47BE"/>
    <w:rsid w:val="000D4EC4"/>
    <w:rsid w:val="000D596C"/>
    <w:rsid w:val="000E204E"/>
    <w:rsid w:val="000E3DEE"/>
    <w:rsid w:val="000F124F"/>
    <w:rsid w:val="000F262F"/>
    <w:rsid w:val="000F2AA8"/>
    <w:rsid w:val="000F377C"/>
    <w:rsid w:val="000F3B42"/>
    <w:rsid w:val="000F507F"/>
    <w:rsid w:val="000F65D5"/>
    <w:rsid w:val="001005AD"/>
    <w:rsid w:val="001030B8"/>
    <w:rsid w:val="00103BB4"/>
    <w:rsid w:val="001059D1"/>
    <w:rsid w:val="001160D8"/>
    <w:rsid w:val="00121FAC"/>
    <w:rsid w:val="001241FD"/>
    <w:rsid w:val="0012761D"/>
    <w:rsid w:val="00132FDB"/>
    <w:rsid w:val="001335CD"/>
    <w:rsid w:val="001407C8"/>
    <w:rsid w:val="00140CAB"/>
    <w:rsid w:val="0014386E"/>
    <w:rsid w:val="00145857"/>
    <w:rsid w:val="00152CBA"/>
    <w:rsid w:val="00153BFD"/>
    <w:rsid w:val="00157A4B"/>
    <w:rsid w:val="00164FD6"/>
    <w:rsid w:val="00167A91"/>
    <w:rsid w:val="00172222"/>
    <w:rsid w:val="001728B8"/>
    <w:rsid w:val="0017410D"/>
    <w:rsid w:val="00174B4C"/>
    <w:rsid w:val="0017730B"/>
    <w:rsid w:val="00183432"/>
    <w:rsid w:val="001834AC"/>
    <w:rsid w:val="00187DFC"/>
    <w:rsid w:val="00191820"/>
    <w:rsid w:val="001969BC"/>
    <w:rsid w:val="001A020D"/>
    <w:rsid w:val="001A6A3C"/>
    <w:rsid w:val="001A7E94"/>
    <w:rsid w:val="001B49C5"/>
    <w:rsid w:val="001B4DDD"/>
    <w:rsid w:val="001B5358"/>
    <w:rsid w:val="001C05F7"/>
    <w:rsid w:val="001C0771"/>
    <w:rsid w:val="001C377E"/>
    <w:rsid w:val="001C6EA7"/>
    <w:rsid w:val="001C76B0"/>
    <w:rsid w:val="001D0F9C"/>
    <w:rsid w:val="001D212A"/>
    <w:rsid w:val="001D3574"/>
    <w:rsid w:val="001D3F5B"/>
    <w:rsid w:val="001D4249"/>
    <w:rsid w:val="001D4675"/>
    <w:rsid w:val="001D5A42"/>
    <w:rsid w:val="001D766C"/>
    <w:rsid w:val="001E021A"/>
    <w:rsid w:val="001E4D1A"/>
    <w:rsid w:val="001E6110"/>
    <w:rsid w:val="001E68C7"/>
    <w:rsid w:val="001E70B0"/>
    <w:rsid w:val="001F07E4"/>
    <w:rsid w:val="001F1164"/>
    <w:rsid w:val="001F15B6"/>
    <w:rsid w:val="001F15C1"/>
    <w:rsid w:val="001F1B20"/>
    <w:rsid w:val="001F4B10"/>
    <w:rsid w:val="001F7086"/>
    <w:rsid w:val="001F7498"/>
    <w:rsid w:val="00201B68"/>
    <w:rsid w:val="00204D10"/>
    <w:rsid w:val="00206F65"/>
    <w:rsid w:val="002120EE"/>
    <w:rsid w:val="00216DBD"/>
    <w:rsid w:val="002209BA"/>
    <w:rsid w:val="00220E26"/>
    <w:rsid w:val="00224E28"/>
    <w:rsid w:val="00225BD1"/>
    <w:rsid w:val="0023137A"/>
    <w:rsid w:val="00231F83"/>
    <w:rsid w:val="00232925"/>
    <w:rsid w:val="00235582"/>
    <w:rsid w:val="00235E35"/>
    <w:rsid w:val="00244A3E"/>
    <w:rsid w:val="00244E20"/>
    <w:rsid w:val="00252181"/>
    <w:rsid w:val="002525BF"/>
    <w:rsid w:val="00255C99"/>
    <w:rsid w:val="0025746B"/>
    <w:rsid w:val="002623FA"/>
    <w:rsid w:val="00262692"/>
    <w:rsid w:val="0026342D"/>
    <w:rsid w:val="00264542"/>
    <w:rsid w:val="00266DA2"/>
    <w:rsid w:val="00266F68"/>
    <w:rsid w:val="0027107C"/>
    <w:rsid w:val="00272288"/>
    <w:rsid w:val="00272393"/>
    <w:rsid w:val="00273A2A"/>
    <w:rsid w:val="00273E36"/>
    <w:rsid w:val="00277A43"/>
    <w:rsid w:val="00283F68"/>
    <w:rsid w:val="002844A9"/>
    <w:rsid w:val="00287F87"/>
    <w:rsid w:val="00291DEB"/>
    <w:rsid w:val="002935FB"/>
    <w:rsid w:val="002A6870"/>
    <w:rsid w:val="002B5862"/>
    <w:rsid w:val="002C2563"/>
    <w:rsid w:val="002C2D6E"/>
    <w:rsid w:val="002C32A3"/>
    <w:rsid w:val="002C3EF1"/>
    <w:rsid w:val="002C4B18"/>
    <w:rsid w:val="002C6A64"/>
    <w:rsid w:val="002D1AC0"/>
    <w:rsid w:val="002D2B3A"/>
    <w:rsid w:val="002D3428"/>
    <w:rsid w:val="002D34BE"/>
    <w:rsid w:val="002D5738"/>
    <w:rsid w:val="002D5D10"/>
    <w:rsid w:val="002E3C6D"/>
    <w:rsid w:val="002E583D"/>
    <w:rsid w:val="002F052E"/>
    <w:rsid w:val="002F075E"/>
    <w:rsid w:val="002F4B9A"/>
    <w:rsid w:val="002F58F5"/>
    <w:rsid w:val="002F7600"/>
    <w:rsid w:val="003008EA"/>
    <w:rsid w:val="00303757"/>
    <w:rsid w:val="00306A95"/>
    <w:rsid w:val="0031225E"/>
    <w:rsid w:val="00315F13"/>
    <w:rsid w:val="003226E2"/>
    <w:rsid w:val="00324285"/>
    <w:rsid w:val="0032482D"/>
    <w:rsid w:val="00326C44"/>
    <w:rsid w:val="003279AE"/>
    <w:rsid w:val="00327B6A"/>
    <w:rsid w:val="00330C38"/>
    <w:rsid w:val="00331AB9"/>
    <w:rsid w:val="0033300B"/>
    <w:rsid w:val="00333A77"/>
    <w:rsid w:val="00340DA6"/>
    <w:rsid w:val="00344B57"/>
    <w:rsid w:val="0034503B"/>
    <w:rsid w:val="0035341E"/>
    <w:rsid w:val="00353B66"/>
    <w:rsid w:val="00355F2E"/>
    <w:rsid w:val="003653C6"/>
    <w:rsid w:val="00367349"/>
    <w:rsid w:val="0037396E"/>
    <w:rsid w:val="00375249"/>
    <w:rsid w:val="00382CEA"/>
    <w:rsid w:val="00383F88"/>
    <w:rsid w:val="00385980"/>
    <w:rsid w:val="003917F7"/>
    <w:rsid w:val="00394686"/>
    <w:rsid w:val="003949F1"/>
    <w:rsid w:val="00395666"/>
    <w:rsid w:val="003A1A59"/>
    <w:rsid w:val="003A2BA0"/>
    <w:rsid w:val="003A67A0"/>
    <w:rsid w:val="003A743A"/>
    <w:rsid w:val="003B1D8E"/>
    <w:rsid w:val="003B2417"/>
    <w:rsid w:val="003B26A7"/>
    <w:rsid w:val="003B2ADC"/>
    <w:rsid w:val="003B3F6A"/>
    <w:rsid w:val="003B3FB7"/>
    <w:rsid w:val="003B4204"/>
    <w:rsid w:val="003B4741"/>
    <w:rsid w:val="003C177D"/>
    <w:rsid w:val="003C1F1A"/>
    <w:rsid w:val="003C54AE"/>
    <w:rsid w:val="003C6022"/>
    <w:rsid w:val="003C7CDF"/>
    <w:rsid w:val="003D0C57"/>
    <w:rsid w:val="003D3071"/>
    <w:rsid w:val="003D51D7"/>
    <w:rsid w:val="003D7F3D"/>
    <w:rsid w:val="003E1610"/>
    <w:rsid w:val="003F07BC"/>
    <w:rsid w:val="003F6D05"/>
    <w:rsid w:val="00401256"/>
    <w:rsid w:val="00402C4E"/>
    <w:rsid w:val="00406D01"/>
    <w:rsid w:val="00412431"/>
    <w:rsid w:val="004129A5"/>
    <w:rsid w:val="00415C33"/>
    <w:rsid w:val="0041624C"/>
    <w:rsid w:val="004242D9"/>
    <w:rsid w:val="00425AD3"/>
    <w:rsid w:val="0042676E"/>
    <w:rsid w:val="00431958"/>
    <w:rsid w:val="0043284A"/>
    <w:rsid w:val="00432B03"/>
    <w:rsid w:val="0043384F"/>
    <w:rsid w:val="00437B79"/>
    <w:rsid w:val="004463B5"/>
    <w:rsid w:val="004500AB"/>
    <w:rsid w:val="00450731"/>
    <w:rsid w:val="00452EFE"/>
    <w:rsid w:val="00453ACE"/>
    <w:rsid w:val="004562F0"/>
    <w:rsid w:val="0045715F"/>
    <w:rsid w:val="00460991"/>
    <w:rsid w:val="004622EC"/>
    <w:rsid w:val="004648E8"/>
    <w:rsid w:val="00466B85"/>
    <w:rsid w:val="00466BA5"/>
    <w:rsid w:val="00470044"/>
    <w:rsid w:val="004734F3"/>
    <w:rsid w:val="00474FD8"/>
    <w:rsid w:val="004772C0"/>
    <w:rsid w:val="00477564"/>
    <w:rsid w:val="00481E43"/>
    <w:rsid w:val="004831E9"/>
    <w:rsid w:val="00484C4B"/>
    <w:rsid w:val="00485317"/>
    <w:rsid w:val="00490D9F"/>
    <w:rsid w:val="00491018"/>
    <w:rsid w:val="004930D4"/>
    <w:rsid w:val="004940A4"/>
    <w:rsid w:val="00495368"/>
    <w:rsid w:val="00496E32"/>
    <w:rsid w:val="00497C70"/>
    <w:rsid w:val="00497EC9"/>
    <w:rsid w:val="004A01EB"/>
    <w:rsid w:val="004A0EF8"/>
    <w:rsid w:val="004A5EF4"/>
    <w:rsid w:val="004A66C2"/>
    <w:rsid w:val="004A788F"/>
    <w:rsid w:val="004B20A4"/>
    <w:rsid w:val="004B539C"/>
    <w:rsid w:val="004B7C83"/>
    <w:rsid w:val="004C3725"/>
    <w:rsid w:val="004C3CF5"/>
    <w:rsid w:val="004D0A6F"/>
    <w:rsid w:val="004D1EBE"/>
    <w:rsid w:val="004D29FB"/>
    <w:rsid w:val="004D4948"/>
    <w:rsid w:val="004E1615"/>
    <w:rsid w:val="004E2208"/>
    <w:rsid w:val="004E3EE3"/>
    <w:rsid w:val="004E4F74"/>
    <w:rsid w:val="004E7493"/>
    <w:rsid w:val="004F50E2"/>
    <w:rsid w:val="0050319A"/>
    <w:rsid w:val="0050363B"/>
    <w:rsid w:val="005064F1"/>
    <w:rsid w:val="00512410"/>
    <w:rsid w:val="00512CE9"/>
    <w:rsid w:val="0051325A"/>
    <w:rsid w:val="00515265"/>
    <w:rsid w:val="00515D80"/>
    <w:rsid w:val="00520881"/>
    <w:rsid w:val="00520DBF"/>
    <w:rsid w:val="005229F6"/>
    <w:rsid w:val="00524C00"/>
    <w:rsid w:val="00524D9D"/>
    <w:rsid w:val="00530E6D"/>
    <w:rsid w:val="00532E93"/>
    <w:rsid w:val="00533147"/>
    <w:rsid w:val="00534374"/>
    <w:rsid w:val="00540879"/>
    <w:rsid w:val="00541CBF"/>
    <w:rsid w:val="005423D9"/>
    <w:rsid w:val="00542B7A"/>
    <w:rsid w:val="00543E0C"/>
    <w:rsid w:val="00547172"/>
    <w:rsid w:val="00547291"/>
    <w:rsid w:val="00553466"/>
    <w:rsid w:val="00557065"/>
    <w:rsid w:val="00573C0B"/>
    <w:rsid w:val="00581BF2"/>
    <w:rsid w:val="00581FDC"/>
    <w:rsid w:val="00582D30"/>
    <w:rsid w:val="005842B9"/>
    <w:rsid w:val="0058577E"/>
    <w:rsid w:val="00587876"/>
    <w:rsid w:val="00595F4A"/>
    <w:rsid w:val="005A01F2"/>
    <w:rsid w:val="005A10AB"/>
    <w:rsid w:val="005A1619"/>
    <w:rsid w:val="005A1942"/>
    <w:rsid w:val="005A2E8B"/>
    <w:rsid w:val="005B6432"/>
    <w:rsid w:val="005B7201"/>
    <w:rsid w:val="005B773E"/>
    <w:rsid w:val="005C145B"/>
    <w:rsid w:val="005C689D"/>
    <w:rsid w:val="005C69ED"/>
    <w:rsid w:val="005C79CF"/>
    <w:rsid w:val="005D1A02"/>
    <w:rsid w:val="005D1B2D"/>
    <w:rsid w:val="005D2C93"/>
    <w:rsid w:val="005D3410"/>
    <w:rsid w:val="005D5347"/>
    <w:rsid w:val="005E5E54"/>
    <w:rsid w:val="005F1096"/>
    <w:rsid w:val="005F446A"/>
    <w:rsid w:val="005F6798"/>
    <w:rsid w:val="00611462"/>
    <w:rsid w:val="00613033"/>
    <w:rsid w:val="0062073B"/>
    <w:rsid w:val="00620A4A"/>
    <w:rsid w:val="00624CFA"/>
    <w:rsid w:val="0062793E"/>
    <w:rsid w:val="00632BA0"/>
    <w:rsid w:val="0064209F"/>
    <w:rsid w:val="00642C51"/>
    <w:rsid w:val="00642E19"/>
    <w:rsid w:val="0064418F"/>
    <w:rsid w:val="00644F42"/>
    <w:rsid w:val="00646DF1"/>
    <w:rsid w:val="00646F66"/>
    <w:rsid w:val="006505AD"/>
    <w:rsid w:val="00650C1F"/>
    <w:rsid w:val="00651E52"/>
    <w:rsid w:val="006546B2"/>
    <w:rsid w:val="00655027"/>
    <w:rsid w:val="00655D7F"/>
    <w:rsid w:val="00656490"/>
    <w:rsid w:val="0066078F"/>
    <w:rsid w:val="006613B3"/>
    <w:rsid w:val="006614FA"/>
    <w:rsid w:val="006618E8"/>
    <w:rsid w:val="006641EB"/>
    <w:rsid w:val="00664F51"/>
    <w:rsid w:val="006655F9"/>
    <w:rsid w:val="0067239B"/>
    <w:rsid w:val="0067347E"/>
    <w:rsid w:val="00673759"/>
    <w:rsid w:val="00673AF8"/>
    <w:rsid w:val="00676C7A"/>
    <w:rsid w:val="00677FF2"/>
    <w:rsid w:val="006808DA"/>
    <w:rsid w:val="006816B7"/>
    <w:rsid w:val="00682810"/>
    <w:rsid w:val="00683A95"/>
    <w:rsid w:val="00683C71"/>
    <w:rsid w:val="0068431D"/>
    <w:rsid w:val="006849AB"/>
    <w:rsid w:val="0068753A"/>
    <w:rsid w:val="0068787D"/>
    <w:rsid w:val="0069420B"/>
    <w:rsid w:val="0069516B"/>
    <w:rsid w:val="0069631D"/>
    <w:rsid w:val="00697F83"/>
    <w:rsid w:val="006A0C6E"/>
    <w:rsid w:val="006A2E9E"/>
    <w:rsid w:val="006A7DBD"/>
    <w:rsid w:val="006B09C6"/>
    <w:rsid w:val="006B2EE5"/>
    <w:rsid w:val="006B3D9B"/>
    <w:rsid w:val="006B575E"/>
    <w:rsid w:val="006C2B7A"/>
    <w:rsid w:val="006C38D8"/>
    <w:rsid w:val="006C5339"/>
    <w:rsid w:val="006C652C"/>
    <w:rsid w:val="006C68A5"/>
    <w:rsid w:val="006D0DB2"/>
    <w:rsid w:val="006D11D3"/>
    <w:rsid w:val="006D5C5F"/>
    <w:rsid w:val="006E1BE1"/>
    <w:rsid w:val="006E4A0F"/>
    <w:rsid w:val="006F00E6"/>
    <w:rsid w:val="006F316F"/>
    <w:rsid w:val="006F417A"/>
    <w:rsid w:val="006F77DD"/>
    <w:rsid w:val="0071086B"/>
    <w:rsid w:val="00710F8F"/>
    <w:rsid w:val="00711F99"/>
    <w:rsid w:val="00712809"/>
    <w:rsid w:val="00720DD2"/>
    <w:rsid w:val="00725027"/>
    <w:rsid w:val="00730338"/>
    <w:rsid w:val="00742ED9"/>
    <w:rsid w:val="0074592D"/>
    <w:rsid w:val="00747D13"/>
    <w:rsid w:val="00754A7D"/>
    <w:rsid w:val="00755FFB"/>
    <w:rsid w:val="00757A05"/>
    <w:rsid w:val="00760F1C"/>
    <w:rsid w:val="007611A3"/>
    <w:rsid w:val="00763276"/>
    <w:rsid w:val="00764034"/>
    <w:rsid w:val="0076560D"/>
    <w:rsid w:val="00767777"/>
    <w:rsid w:val="00776EF9"/>
    <w:rsid w:val="007772D8"/>
    <w:rsid w:val="00780547"/>
    <w:rsid w:val="007806E2"/>
    <w:rsid w:val="00783D3C"/>
    <w:rsid w:val="00796A72"/>
    <w:rsid w:val="00796FDF"/>
    <w:rsid w:val="007A21C9"/>
    <w:rsid w:val="007A24ED"/>
    <w:rsid w:val="007A4055"/>
    <w:rsid w:val="007A6ADA"/>
    <w:rsid w:val="007A7AE9"/>
    <w:rsid w:val="007C75B2"/>
    <w:rsid w:val="007D2927"/>
    <w:rsid w:val="007D4029"/>
    <w:rsid w:val="007D6CFB"/>
    <w:rsid w:val="007E5004"/>
    <w:rsid w:val="007E771A"/>
    <w:rsid w:val="007F2C56"/>
    <w:rsid w:val="007F3531"/>
    <w:rsid w:val="007F519C"/>
    <w:rsid w:val="00800742"/>
    <w:rsid w:val="008014F8"/>
    <w:rsid w:val="00801970"/>
    <w:rsid w:val="00801A94"/>
    <w:rsid w:val="00803760"/>
    <w:rsid w:val="00806DAE"/>
    <w:rsid w:val="00814341"/>
    <w:rsid w:val="008201C5"/>
    <w:rsid w:val="00830F22"/>
    <w:rsid w:val="008316E5"/>
    <w:rsid w:val="00833FAE"/>
    <w:rsid w:val="00835A44"/>
    <w:rsid w:val="00840323"/>
    <w:rsid w:val="008414E7"/>
    <w:rsid w:val="008454D7"/>
    <w:rsid w:val="00853F04"/>
    <w:rsid w:val="00856DE7"/>
    <w:rsid w:val="00864CB7"/>
    <w:rsid w:val="00866BA1"/>
    <w:rsid w:val="00873EC6"/>
    <w:rsid w:val="00874FB3"/>
    <w:rsid w:val="00885A79"/>
    <w:rsid w:val="00887882"/>
    <w:rsid w:val="008948AB"/>
    <w:rsid w:val="008948C8"/>
    <w:rsid w:val="00895F8B"/>
    <w:rsid w:val="00897D10"/>
    <w:rsid w:val="008A199A"/>
    <w:rsid w:val="008A2654"/>
    <w:rsid w:val="008A421A"/>
    <w:rsid w:val="008A6B6B"/>
    <w:rsid w:val="008B359E"/>
    <w:rsid w:val="008C12A6"/>
    <w:rsid w:val="008C7413"/>
    <w:rsid w:val="008D4A54"/>
    <w:rsid w:val="008E2F80"/>
    <w:rsid w:val="008E4FE1"/>
    <w:rsid w:val="008F302C"/>
    <w:rsid w:val="008F342A"/>
    <w:rsid w:val="008F4A36"/>
    <w:rsid w:val="008F69F7"/>
    <w:rsid w:val="008F7082"/>
    <w:rsid w:val="00902797"/>
    <w:rsid w:val="0090426E"/>
    <w:rsid w:val="00904C71"/>
    <w:rsid w:val="009059A9"/>
    <w:rsid w:val="00910DE4"/>
    <w:rsid w:val="00912676"/>
    <w:rsid w:val="00912BA5"/>
    <w:rsid w:val="00915251"/>
    <w:rsid w:val="00916919"/>
    <w:rsid w:val="00917C9B"/>
    <w:rsid w:val="0092280F"/>
    <w:rsid w:val="00923722"/>
    <w:rsid w:val="009241EB"/>
    <w:rsid w:val="009246DB"/>
    <w:rsid w:val="00924EBE"/>
    <w:rsid w:val="0092696C"/>
    <w:rsid w:val="00932134"/>
    <w:rsid w:val="009321C8"/>
    <w:rsid w:val="00937222"/>
    <w:rsid w:val="009430FD"/>
    <w:rsid w:val="00944C50"/>
    <w:rsid w:val="0095007F"/>
    <w:rsid w:val="009515B1"/>
    <w:rsid w:val="009526C4"/>
    <w:rsid w:val="009566F3"/>
    <w:rsid w:val="00966046"/>
    <w:rsid w:val="009723A1"/>
    <w:rsid w:val="0097294A"/>
    <w:rsid w:val="00974A3C"/>
    <w:rsid w:val="00982C50"/>
    <w:rsid w:val="0098747F"/>
    <w:rsid w:val="00990EB2"/>
    <w:rsid w:val="00991B45"/>
    <w:rsid w:val="0099378D"/>
    <w:rsid w:val="009A0080"/>
    <w:rsid w:val="009A1B6E"/>
    <w:rsid w:val="009A5524"/>
    <w:rsid w:val="009A761A"/>
    <w:rsid w:val="009A7FCE"/>
    <w:rsid w:val="009B40D9"/>
    <w:rsid w:val="009B4C6B"/>
    <w:rsid w:val="009B5A5E"/>
    <w:rsid w:val="009B5E1B"/>
    <w:rsid w:val="009B78B9"/>
    <w:rsid w:val="009C25D5"/>
    <w:rsid w:val="009C31B6"/>
    <w:rsid w:val="009C3BF7"/>
    <w:rsid w:val="009C5BEA"/>
    <w:rsid w:val="009C7684"/>
    <w:rsid w:val="009C7D2B"/>
    <w:rsid w:val="009D1875"/>
    <w:rsid w:val="009D5121"/>
    <w:rsid w:val="009D6954"/>
    <w:rsid w:val="009E095A"/>
    <w:rsid w:val="009F19D7"/>
    <w:rsid w:val="009F66FC"/>
    <w:rsid w:val="00A007C5"/>
    <w:rsid w:val="00A01357"/>
    <w:rsid w:val="00A0464C"/>
    <w:rsid w:val="00A054C6"/>
    <w:rsid w:val="00A068AE"/>
    <w:rsid w:val="00A10F0E"/>
    <w:rsid w:val="00A12C84"/>
    <w:rsid w:val="00A16E8A"/>
    <w:rsid w:val="00A17256"/>
    <w:rsid w:val="00A21D3B"/>
    <w:rsid w:val="00A22B5A"/>
    <w:rsid w:val="00A26006"/>
    <w:rsid w:val="00A27FB3"/>
    <w:rsid w:val="00A329B0"/>
    <w:rsid w:val="00A3792B"/>
    <w:rsid w:val="00A402AD"/>
    <w:rsid w:val="00A420EA"/>
    <w:rsid w:val="00A42739"/>
    <w:rsid w:val="00A43DA7"/>
    <w:rsid w:val="00A44159"/>
    <w:rsid w:val="00A44509"/>
    <w:rsid w:val="00A4484B"/>
    <w:rsid w:val="00A4555E"/>
    <w:rsid w:val="00A62BB2"/>
    <w:rsid w:val="00A62EC8"/>
    <w:rsid w:val="00A67082"/>
    <w:rsid w:val="00A70673"/>
    <w:rsid w:val="00A70D36"/>
    <w:rsid w:val="00A70D3C"/>
    <w:rsid w:val="00A7154E"/>
    <w:rsid w:val="00A72209"/>
    <w:rsid w:val="00A73BFD"/>
    <w:rsid w:val="00A74300"/>
    <w:rsid w:val="00A7640E"/>
    <w:rsid w:val="00A76815"/>
    <w:rsid w:val="00A812FE"/>
    <w:rsid w:val="00A81ACA"/>
    <w:rsid w:val="00A97F19"/>
    <w:rsid w:val="00AA070D"/>
    <w:rsid w:val="00AA330E"/>
    <w:rsid w:val="00AA4E31"/>
    <w:rsid w:val="00AA5DFA"/>
    <w:rsid w:val="00AB1F2D"/>
    <w:rsid w:val="00AB4303"/>
    <w:rsid w:val="00AB48EB"/>
    <w:rsid w:val="00AB5549"/>
    <w:rsid w:val="00AB6894"/>
    <w:rsid w:val="00AC1250"/>
    <w:rsid w:val="00AC3B97"/>
    <w:rsid w:val="00AC72FF"/>
    <w:rsid w:val="00AC7F57"/>
    <w:rsid w:val="00AD152E"/>
    <w:rsid w:val="00AD4036"/>
    <w:rsid w:val="00AD5CB3"/>
    <w:rsid w:val="00AD6186"/>
    <w:rsid w:val="00AE12B4"/>
    <w:rsid w:val="00AE12CB"/>
    <w:rsid w:val="00AE5B1D"/>
    <w:rsid w:val="00AF1A1E"/>
    <w:rsid w:val="00B016E5"/>
    <w:rsid w:val="00B01EC3"/>
    <w:rsid w:val="00B06832"/>
    <w:rsid w:val="00B078E2"/>
    <w:rsid w:val="00B07D6B"/>
    <w:rsid w:val="00B101B2"/>
    <w:rsid w:val="00B1106E"/>
    <w:rsid w:val="00B11738"/>
    <w:rsid w:val="00B1282C"/>
    <w:rsid w:val="00B137B7"/>
    <w:rsid w:val="00B16B13"/>
    <w:rsid w:val="00B2633B"/>
    <w:rsid w:val="00B302E5"/>
    <w:rsid w:val="00B32D89"/>
    <w:rsid w:val="00B335D1"/>
    <w:rsid w:val="00B37F5F"/>
    <w:rsid w:val="00B42316"/>
    <w:rsid w:val="00B50451"/>
    <w:rsid w:val="00B56BBD"/>
    <w:rsid w:val="00B61F60"/>
    <w:rsid w:val="00B6633D"/>
    <w:rsid w:val="00B668DB"/>
    <w:rsid w:val="00B74E0E"/>
    <w:rsid w:val="00B75847"/>
    <w:rsid w:val="00B779A1"/>
    <w:rsid w:val="00B77E81"/>
    <w:rsid w:val="00B83F28"/>
    <w:rsid w:val="00B840A0"/>
    <w:rsid w:val="00B84352"/>
    <w:rsid w:val="00B925E1"/>
    <w:rsid w:val="00B92E5F"/>
    <w:rsid w:val="00BA15B7"/>
    <w:rsid w:val="00BA6F6E"/>
    <w:rsid w:val="00BA720F"/>
    <w:rsid w:val="00BB2F3A"/>
    <w:rsid w:val="00BB3665"/>
    <w:rsid w:val="00BC6B0F"/>
    <w:rsid w:val="00BC7112"/>
    <w:rsid w:val="00BD1646"/>
    <w:rsid w:val="00BD1F73"/>
    <w:rsid w:val="00BD3DA7"/>
    <w:rsid w:val="00BD5D8E"/>
    <w:rsid w:val="00BD5F1F"/>
    <w:rsid w:val="00BD7ADD"/>
    <w:rsid w:val="00BE0D51"/>
    <w:rsid w:val="00BE253F"/>
    <w:rsid w:val="00BE5F5D"/>
    <w:rsid w:val="00BE7F0E"/>
    <w:rsid w:val="00BF0142"/>
    <w:rsid w:val="00BF0BF4"/>
    <w:rsid w:val="00BF174C"/>
    <w:rsid w:val="00BF26F4"/>
    <w:rsid w:val="00BF4170"/>
    <w:rsid w:val="00C0098E"/>
    <w:rsid w:val="00C01E4B"/>
    <w:rsid w:val="00C027C6"/>
    <w:rsid w:val="00C02E23"/>
    <w:rsid w:val="00C04462"/>
    <w:rsid w:val="00C04901"/>
    <w:rsid w:val="00C11BCA"/>
    <w:rsid w:val="00C166B5"/>
    <w:rsid w:val="00C17775"/>
    <w:rsid w:val="00C20E41"/>
    <w:rsid w:val="00C21621"/>
    <w:rsid w:val="00C2414F"/>
    <w:rsid w:val="00C2423B"/>
    <w:rsid w:val="00C2604E"/>
    <w:rsid w:val="00C300F2"/>
    <w:rsid w:val="00C3170A"/>
    <w:rsid w:val="00C31B86"/>
    <w:rsid w:val="00C31FF7"/>
    <w:rsid w:val="00C3595B"/>
    <w:rsid w:val="00C413DE"/>
    <w:rsid w:val="00C42E1A"/>
    <w:rsid w:val="00C43DCE"/>
    <w:rsid w:val="00C46093"/>
    <w:rsid w:val="00C468C1"/>
    <w:rsid w:val="00C50F0B"/>
    <w:rsid w:val="00C609A8"/>
    <w:rsid w:val="00C60F8C"/>
    <w:rsid w:val="00C61F1C"/>
    <w:rsid w:val="00C62948"/>
    <w:rsid w:val="00C6776C"/>
    <w:rsid w:val="00C70067"/>
    <w:rsid w:val="00C70667"/>
    <w:rsid w:val="00C71D70"/>
    <w:rsid w:val="00C72618"/>
    <w:rsid w:val="00C73FF6"/>
    <w:rsid w:val="00C743FA"/>
    <w:rsid w:val="00C809E3"/>
    <w:rsid w:val="00C86628"/>
    <w:rsid w:val="00C874C5"/>
    <w:rsid w:val="00C90958"/>
    <w:rsid w:val="00C92AFC"/>
    <w:rsid w:val="00CA2D59"/>
    <w:rsid w:val="00CA4490"/>
    <w:rsid w:val="00CB07C8"/>
    <w:rsid w:val="00CB266B"/>
    <w:rsid w:val="00CB3903"/>
    <w:rsid w:val="00CB5649"/>
    <w:rsid w:val="00CB688D"/>
    <w:rsid w:val="00CC7D65"/>
    <w:rsid w:val="00CD3EAC"/>
    <w:rsid w:val="00CD54F7"/>
    <w:rsid w:val="00CE15A5"/>
    <w:rsid w:val="00CE414D"/>
    <w:rsid w:val="00CE4420"/>
    <w:rsid w:val="00CE7639"/>
    <w:rsid w:val="00CF0D37"/>
    <w:rsid w:val="00CF1883"/>
    <w:rsid w:val="00CF1BA6"/>
    <w:rsid w:val="00CF7972"/>
    <w:rsid w:val="00D00066"/>
    <w:rsid w:val="00D07317"/>
    <w:rsid w:val="00D20430"/>
    <w:rsid w:val="00D22333"/>
    <w:rsid w:val="00D364AC"/>
    <w:rsid w:val="00D413ED"/>
    <w:rsid w:val="00D42683"/>
    <w:rsid w:val="00D5225C"/>
    <w:rsid w:val="00D56E4C"/>
    <w:rsid w:val="00D61CB0"/>
    <w:rsid w:val="00D61E72"/>
    <w:rsid w:val="00D625E2"/>
    <w:rsid w:val="00D635C9"/>
    <w:rsid w:val="00D65DC4"/>
    <w:rsid w:val="00D67515"/>
    <w:rsid w:val="00D75719"/>
    <w:rsid w:val="00D80417"/>
    <w:rsid w:val="00D822C7"/>
    <w:rsid w:val="00D825AF"/>
    <w:rsid w:val="00D942EE"/>
    <w:rsid w:val="00D948F3"/>
    <w:rsid w:val="00D951D1"/>
    <w:rsid w:val="00D966D6"/>
    <w:rsid w:val="00D973FA"/>
    <w:rsid w:val="00DA1058"/>
    <w:rsid w:val="00DA19E3"/>
    <w:rsid w:val="00DA27BF"/>
    <w:rsid w:val="00DA2976"/>
    <w:rsid w:val="00DA4445"/>
    <w:rsid w:val="00DA54F8"/>
    <w:rsid w:val="00DA73DA"/>
    <w:rsid w:val="00DB08FC"/>
    <w:rsid w:val="00DB791C"/>
    <w:rsid w:val="00DB7B83"/>
    <w:rsid w:val="00DC083A"/>
    <w:rsid w:val="00DC13EB"/>
    <w:rsid w:val="00DC1705"/>
    <w:rsid w:val="00DD20B1"/>
    <w:rsid w:val="00DD5447"/>
    <w:rsid w:val="00DE4F19"/>
    <w:rsid w:val="00DE50DF"/>
    <w:rsid w:val="00DE65A0"/>
    <w:rsid w:val="00DF227E"/>
    <w:rsid w:val="00DF34E1"/>
    <w:rsid w:val="00DF3905"/>
    <w:rsid w:val="00DF566E"/>
    <w:rsid w:val="00DF5AF5"/>
    <w:rsid w:val="00DF7C22"/>
    <w:rsid w:val="00E016D1"/>
    <w:rsid w:val="00E047E2"/>
    <w:rsid w:val="00E05A99"/>
    <w:rsid w:val="00E0667B"/>
    <w:rsid w:val="00E11404"/>
    <w:rsid w:val="00E123D6"/>
    <w:rsid w:val="00E126CD"/>
    <w:rsid w:val="00E14B8C"/>
    <w:rsid w:val="00E15CF2"/>
    <w:rsid w:val="00E25E38"/>
    <w:rsid w:val="00E30AF2"/>
    <w:rsid w:val="00E33C2F"/>
    <w:rsid w:val="00E33D43"/>
    <w:rsid w:val="00E34C97"/>
    <w:rsid w:val="00E35EDC"/>
    <w:rsid w:val="00E372F2"/>
    <w:rsid w:val="00E4034D"/>
    <w:rsid w:val="00E422A3"/>
    <w:rsid w:val="00E42CD7"/>
    <w:rsid w:val="00E4306F"/>
    <w:rsid w:val="00E43C3A"/>
    <w:rsid w:val="00E44C5F"/>
    <w:rsid w:val="00E455BE"/>
    <w:rsid w:val="00E47F41"/>
    <w:rsid w:val="00E529DD"/>
    <w:rsid w:val="00E53ED7"/>
    <w:rsid w:val="00E56B4E"/>
    <w:rsid w:val="00E601D1"/>
    <w:rsid w:val="00E6149D"/>
    <w:rsid w:val="00E63049"/>
    <w:rsid w:val="00E657B9"/>
    <w:rsid w:val="00E751C2"/>
    <w:rsid w:val="00E8412B"/>
    <w:rsid w:val="00E84CF5"/>
    <w:rsid w:val="00E90571"/>
    <w:rsid w:val="00E934D3"/>
    <w:rsid w:val="00EA32C1"/>
    <w:rsid w:val="00EA4834"/>
    <w:rsid w:val="00EA53AE"/>
    <w:rsid w:val="00EB0BDD"/>
    <w:rsid w:val="00EB11F3"/>
    <w:rsid w:val="00EB1389"/>
    <w:rsid w:val="00EB190E"/>
    <w:rsid w:val="00EB3EB0"/>
    <w:rsid w:val="00EC265B"/>
    <w:rsid w:val="00EC2A25"/>
    <w:rsid w:val="00ED4D8F"/>
    <w:rsid w:val="00ED73E3"/>
    <w:rsid w:val="00EE0783"/>
    <w:rsid w:val="00EE183C"/>
    <w:rsid w:val="00EE1BA6"/>
    <w:rsid w:val="00EE3B32"/>
    <w:rsid w:val="00EE4A2F"/>
    <w:rsid w:val="00EE66FB"/>
    <w:rsid w:val="00EF177F"/>
    <w:rsid w:val="00EF4199"/>
    <w:rsid w:val="00F00EAA"/>
    <w:rsid w:val="00F0205C"/>
    <w:rsid w:val="00F049AA"/>
    <w:rsid w:val="00F104E4"/>
    <w:rsid w:val="00F12BF5"/>
    <w:rsid w:val="00F12CE8"/>
    <w:rsid w:val="00F13B97"/>
    <w:rsid w:val="00F15E12"/>
    <w:rsid w:val="00F24360"/>
    <w:rsid w:val="00F25B86"/>
    <w:rsid w:val="00F25BAB"/>
    <w:rsid w:val="00F30476"/>
    <w:rsid w:val="00F30CEB"/>
    <w:rsid w:val="00F31788"/>
    <w:rsid w:val="00F377BD"/>
    <w:rsid w:val="00F41FDB"/>
    <w:rsid w:val="00F47A9D"/>
    <w:rsid w:val="00F47F01"/>
    <w:rsid w:val="00F521DD"/>
    <w:rsid w:val="00F53401"/>
    <w:rsid w:val="00F5452B"/>
    <w:rsid w:val="00F54736"/>
    <w:rsid w:val="00F60CFF"/>
    <w:rsid w:val="00F613CE"/>
    <w:rsid w:val="00F70F2A"/>
    <w:rsid w:val="00F72C96"/>
    <w:rsid w:val="00F72DA2"/>
    <w:rsid w:val="00F73241"/>
    <w:rsid w:val="00F7505D"/>
    <w:rsid w:val="00F773F0"/>
    <w:rsid w:val="00F776CF"/>
    <w:rsid w:val="00F8172C"/>
    <w:rsid w:val="00F81B58"/>
    <w:rsid w:val="00F81FC2"/>
    <w:rsid w:val="00F832CA"/>
    <w:rsid w:val="00F850A1"/>
    <w:rsid w:val="00F86089"/>
    <w:rsid w:val="00F86374"/>
    <w:rsid w:val="00F87193"/>
    <w:rsid w:val="00F90079"/>
    <w:rsid w:val="00F93ED4"/>
    <w:rsid w:val="00F9680E"/>
    <w:rsid w:val="00F97676"/>
    <w:rsid w:val="00F97B48"/>
    <w:rsid w:val="00F97E9B"/>
    <w:rsid w:val="00FA0849"/>
    <w:rsid w:val="00FA10C8"/>
    <w:rsid w:val="00FA4174"/>
    <w:rsid w:val="00FA44F7"/>
    <w:rsid w:val="00FB0E56"/>
    <w:rsid w:val="00FB1BD1"/>
    <w:rsid w:val="00FB7394"/>
    <w:rsid w:val="00FC15FB"/>
    <w:rsid w:val="00FC1E22"/>
    <w:rsid w:val="00FC362A"/>
    <w:rsid w:val="00FC3C66"/>
    <w:rsid w:val="00FC5033"/>
    <w:rsid w:val="00FD3BDA"/>
    <w:rsid w:val="00FE176D"/>
    <w:rsid w:val="00FE2CBC"/>
    <w:rsid w:val="00FE3F10"/>
    <w:rsid w:val="00FE5C5F"/>
    <w:rsid w:val="00FE787D"/>
    <w:rsid w:val="00FF04B9"/>
    <w:rsid w:val="00FF0AF0"/>
    <w:rsid w:val="00FF5EB5"/>
    <w:rsid w:val="00FF61B9"/>
    <w:rsid w:val="00FF7D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8D8"/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F93ED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93ED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56DE7"/>
    <w:pPr>
      <w:keepNext/>
      <w:keepLine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93ED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93ED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F93ED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93ED4"/>
  </w:style>
  <w:style w:type="character" w:styleId="a4">
    <w:name w:val="Hyperlink"/>
    <w:basedOn w:val="a0"/>
    <w:uiPriority w:val="99"/>
    <w:semiHidden/>
    <w:unhideWhenUsed/>
    <w:rsid w:val="00F93ED4"/>
    <w:rPr>
      <w:color w:val="0000FF"/>
      <w:u w:val="single"/>
    </w:rPr>
  </w:style>
  <w:style w:type="character" w:customStyle="1" w:styleId="70">
    <w:name w:val="Заголовок 7 Знак"/>
    <w:basedOn w:val="a0"/>
    <w:link w:val="7"/>
    <w:uiPriority w:val="9"/>
    <w:semiHidden/>
    <w:rsid w:val="00856DE7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customStyle="1" w:styleId="Style1">
    <w:name w:val="Style1"/>
    <w:basedOn w:val="a"/>
    <w:rsid w:val="00856D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3">
    <w:name w:val="Font Style23"/>
    <w:rsid w:val="00856DE7"/>
    <w:rPr>
      <w:rFonts w:ascii="Times New Roman" w:hAnsi="Times New Roman" w:cs="Times New Roman" w:hint="default"/>
      <w:sz w:val="18"/>
      <w:szCs w:val="18"/>
    </w:rPr>
  </w:style>
  <w:style w:type="character" w:customStyle="1" w:styleId="FontStyle51">
    <w:name w:val="Font Style51"/>
    <w:basedOn w:val="a0"/>
    <w:rsid w:val="00856DE7"/>
    <w:rPr>
      <w:rFonts w:ascii="Times New Roman" w:hAnsi="Times New Roman" w:cs="Times New Roman" w:hint="default"/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rsid w:val="00783D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83D3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783D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83D3C"/>
    <w:rPr>
      <w:rFonts w:ascii="Calibri" w:eastAsia="Calibri" w:hAnsi="Calibri" w:cs="Times New Roman"/>
    </w:rPr>
  </w:style>
  <w:style w:type="paragraph" w:customStyle="1" w:styleId="Style11">
    <w:name w:val="Style11"/>
    <w:basedOn w:val="a"/>
    <w:rsid w:val="003C1F1A"/>
    <w:pPr>
      <w:widowControl w:val="0"/>
      <w:autoSpaceDE w:val="0"/>
      <w:autoSpaceDN w:val="0"/>
      <w:adjustRightInd w:val="0"/>
      <w:spacing w:after="0" w:line="226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1">
    <w:name w:val="Font Style21"/>
    <w:basedOn w:val="a0"/>
    <w:rsid w:val="003C1F1A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2">
    <w:name w:val="Font Style22"/>
    <w:basedOn w:val="a0"/>
    <w:rsid w:val="003C1F1A"/>
    <w:rPr>
      <w:rFonts w:ascii="Times New Roman" w:hAnsi="Times New Roman" w:cs="Times New Roman" w:hint="default"/>
      <w:sz w:val="18"/>
      <w:szCs w:val="18"/>
    </w:rPr>
  </w:style>
  <w:style w:type="paragraph" w:customStyle="1" w:styleId="Style3">
    <w:name w:val="Style3"/>
    <w:basedOn w:val="a"/>
    <w:rsid w:val="00DC170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5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1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12</Pages>
  <Words>2490</Words>
  <Characters>14198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ЕЕЕЕ</dc:creator>
  <cp:lastModifiedBy>ЕЕЕЕ</cp:lastModifiedBy>
  <cp:revision>17</cp:revision>
  <dcterms:created xsi:type="dcterms:W3CDTF">2013-12-25T19:58:00Z</dcterms:created>
  <dcterms:modified xsi:type="dcterms:W3CDTF">2014-03-04T11:27:00Z</dcterms:modified>
</cp:coreProperties>
</file>