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646" w:rsidRPr="000C3B8B" w:rsidRDefault="00090637" w:rsidP="000C3B8B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 w:rsidRPr="000C3B8B">
        <w:rPr>
          <w:rFonts w:ascii="Times New Roman" w:hAnsi="Times New Roman" w:cs="Times New Roman"/>
          <w:b/>
          <w:sz w:val="16"/>
          <w:szCs w:val="16"/>
        </w:rPr>
        <w:t>1.Показатели, определяющие экономический потенциал стран в мировом хозяйстве.</w:t>
      </w:r>
    </w:p>
    <w:p w:rsidR="00090637" w:rsidRPr="000C3B8B" w:rsidRDefault="00090637" w:rsidP="000C3B8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0C3B8B">
        <w:rPr>
          <w:rFonts w:ascii="Times New Roman" w:hAnsi="Times New Roman" w:cs="Times New Roman"/>
          <w:sz w:val="16"/>
          <w:szCs w:val="16"/>
        </w:rPr>
        <w:t>Мировое хозяйство – конгломерат из, примерно, 230 государств и территорий. Они существенно различаются по размерам территории, населению, экономическому положению, уровню жизни и т. д.</w:t>
      </w:r>
    </w:p>
    <w:p w:rsidR="00090637" w:rsidRPr="000C3B8B" w:rsidRDefault="00090637" w:rsidP="000C3B8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0C3B8B">
        <w:rPr>
          <w:rFonts w:ascii="Times New Roman" w:hAnsi="Times New Roman" w:cs="Times New Roman"/>
          <w:sz w:val="16"/>
          <w:szCs w:val="16"/>
        </w:rPr>
        <w:t xml:space="preserve">ВВП – совокупная ценность всех конечных товаров и услуг, произведенных в течение года на территории государства, резидентами данной страны, выраженной в ценах конечного покупателя. ВВП используется для характеристики различных аспектов </w:t>
      </w:r>
      <w:proofErr w:type="gramStart"/>
      <w:r w:rsidRPr="000C3B8B">
        <w:rPr>
          <w:rFonts w:ascii="Times New Roman" w:hAnsi="Times New Roman" w:cs="Times New Roman"/>
          <w:sz w:val="16"/>
          <w:szCs w:val="16"/>
        </w:rPr>
        <w:t>экономического процесса</w:t>
      </w:r>
      <w:proofErr w:type="gramEnd"/>
      <w:r w:rsidRPr="000C3B8B">
        <w:rPr>
          <w:rFonts w:ascii="Times New Roman" w:hAnsi="Times New Roman" w:cs="Times New Roman"/>
          <w:sz w:val="16"/>
          <w:szCs w:val="16"/>
        </w:rPr>
        <w:t>, часто ВВП рассматривается в качестве показателя уровня жизни населения. Используют 2 метода расчета ВВП: 1)путем стимулирования всех доходов в экономике (</w:t>
      </w:r>
      <w:proofErr w:type="spellStart"/>
      <w:r w:rsidRPr="000C3B8B">
        <w:rPr>
          <w:rFonts w:ascii="Times New Roman" w:hAnsi="Times New Roman" w:cs="Times New Roman"/>
          <w:sz w:val="16"/>
          <w:szCs w:val="16"/>
        </w:rPr>
        <w:t>з</w:t>
      </w:r>
      <w:proofErr w:type="spellEnd"/>
      <w:r w:rsidRPr="000C3B8B">
        <w:rPr>
          <w:rFonts w:ascii="Times New Roman" w:hAnsi="Times New Roman" w:cs="Times New Roman"/>
          <w:sz w:val="16"/>
          <w:szCs w:val="16"/>
        </w:rPr>
        <w:t>/</w:t>
      </w:r>
      <w:proofErr w:type="spellStart"/>
      <w:proofErr w:type="gramStart"/>
      <w:r w:rsidRPr="000C3B8B">
        <w:rPr>
          <w:rFonts w:ascii="Times New Roman" w:hAnsi="Times New Roman" w:cs="Times New Roman"/>
          <w:sz w:val="16"/>
          <w:szCs w:val="16"/>
        </w:rPr>
        <w:t>п</w:t>
      </w:r>
      <w:proofErr w:type="spellEnd"/>
      <w:proofErr w:type="gramEnd"/>
      <w:r w:rsidRPr="000C3B8B">
        <w:rPr>
          <w:rFonts w:ascii="Times New Roman" w:hAnsi="Times New Roman" w:cs="Times New Roman"/>
          <w:sz w:val="16"/>
          <w:szCs w:val="16"/>
        </w:rPr>
        <w:t xml:space="preserve">, проценты на капитал, прибыль, рента); 2)путем суммирования всех производственных расходов (потребление, инвестиции, </w:t>
      </w:r>
      <w:proofErr w:type="spellStart"/>
      <w:r w:rsidRPr="000C3B8B">
        <w:rPr>
          <w:rFonts w:ascii="Times New Roman" w:hAnsi="Times New Roman" w:cs="Times New Roman"/>
          <w:sz w:val="16"/>
          <w:szCs w:val="16"/>
        </w:rPr>
        <w:t>гос</w:t>
      </w:r>
      <w:proofErr w:type="spellEnd"/>
      <w:r w:rsidRPr="000C3B8B">
        <w:rPr>
          <w:rFonts w:ascii="Times New Roman" w:hAnsi="Times New Roman" w:cs="Times New Roman"/>
          <w:sz w:val="16"/>
          <w:szCs w:val="16"/>
        </w:rPr>
        <w:t>. закупки, частный экспорт).</w:t>
      </w:r>
    </w:p>
    <w:p w:rsidR="00090637" w:rsidRPr="000C3B8B" w:rsidRDefault="00090637" w:rsidP="000C3B8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0C3B8B">
        <w:rPr>
          <w:rFonts w:ascii="Times New Roman" w:hAnsi="Times New Roman" w:cs="Times New Roman"/>
          <w:sz w:val="16"/>
          <w:szCs w:val="16"/>
        </w:rPr>
        <w:t xml:space="preserve">Не </w:t>
      </w:r>
      <w:proofErr w:type="gramStart"/>
      <w:r w:rsidRPr="000C3B8B">
        <w:rPr>
          <w:rFonts w:ascii="Times New Roman" w:hAnsi="Times New Roman" w:cs="Times New Roman"/>
          <w:sz w:val="16"/>
          <w:szCs w:val="16"/>
        </w:rPr>
        <w:t>существует</w:t>
      </w:r>
      <w:proofErr w:type="gramEnd"/>
      <w:r w:rsidRPr="000C3B8B">
        <w:rPr>
          <w:rFonts w:ascii="Times New Roman" w:hAnsi="Times New Roman" w:cs="Times New Roman"/>
          <w:sz w:val="16"/>
          <w:szCs w:val="16"/>
        </w:rPr>
        <w:t xml:space="preserve"> какой либо единственной универсальной классификации стран мира, чаще всего страны классифицируют по уровню ВВП на душу населения.</w:t>
      </w:r>
    </w:p>
    <w:p w:rsidR="00090637" w:rsidRPr="000C3B8B" w:rsidRDefault="00090637" w:rsidP="000C3B8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0C3B8B">
        <w:rPr>
          <w:rFonts w:ascii="Times New Roman" w:hAnsi="Times New Roman" w:cs="Times New Roman"/>
          <w:sz w:val="16"/>
          <w:szCs w:val="16"/>
        </w:rPr>
        <w:t xml:space="preserve">Распределение доходов в обществе происходит неравномерно, поэтому используют многомерные классификации стран мира. Из наиболее </w:t>
      </w:r>
      <w:proofErr w:type="gramStart"/>
      <w:r w:rsidRPr="000C3B8B">
        <w:rPr>
          <w:rFonts w:ascii="Times New Roman" w:hAnsi="Times New Roman" w:cs="Times New Roman"/>
          <w:sz w:val="16"/>
          <w:szCs w:val="16"/>
        </w:rPr>
        <w:t>известных</w:t>
      </w:r>
      <w:proofErr w:type="gramEnd"/>
      <w:r w:rsidRPr="000C3B8B">
        <w:rPr>
          <w:rFonts w:ascii="Times New Roman" w:hAnsi="Times New Roman" w:cs="Times New Roman"/>
          <w:sz w:val="16"/>
          <w:szCs w:val="16"/>
        </w:rPr>
        <w:t xml:space="preserve"> можно выделить индекс </w:t>
      </w:r>
      <w:r w:rsidR="000C3B8B" w:rsidRPr="000C3B8B">
        <w:rPr>
          <w:rFonts w:ascii="Times New Roman" w:hAnsi="Times New Roman" w:cs="Times New Roman"/>
          <w:sz w:val="16"/>
          <w:szCs w:val="16"/>
        </w:rPr>
        <w:t>развития человеческого потенциала.</w:t>
      </w:r>
    </w:p>
    <w:p w:rsidR="000C3B8B" w:rsidRPr="000C3B8B" w:rsidRDefault="000C3B8B" w:rsidP="000C3B8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0C3B8B">
        <w:rPr>
          <w:rFonts w:ascii="Times New Roman" w:hAnsi="Times New Roman" w:cs="Times New Roman"/>
          <w:sz w:val="16"/>
          <w:szCs w:val="16"/>
        </w:rPr>
        <w:t>Интегральный показатель (</w:t>
      </w:r>
      <w:proofErr w:type="spellStart"/>
      <w:r w:rsidRPr="000C3B8B">
        <w:rPr>
          <w:rFonts w:ascii="Times New Roman" w:hAnsi="Times New Roman" w:cs="Times New Roman"/>
          <w:sz w:val="16"/>
          <w:szCs w:val="16"/>
        </w:rPr>
        <w:t>ИрЧП</w:t>
      </w:r>
      <w:proofErr w:type="spellEnd"/>
      <w:r w:rsidRPr="000C3B8B">
        <w:rPr>
          <w:rFonts w:ascii="Times New Roman" w:hAnsi="Times New Roman" w:cs="Times New Roman"/>
          <w:sz w:val="16"/>
          <w:szCs w:val="16"/>
        </w:rPr>
        <w:t>) состоит из 3-х компонентов: 1)средняя ожидаемая продолжительность жизни людей; 2)уровень образованности; 3)реальная величина всех доходов жителей.</w:t>
      </w:r>
    </w:p>
    <w:p w:rsidR="000C3B8B" w:rsidRPr="000C3B8B" w:rsidRDefault="000C3B8B" w:rsidP="000C3B8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0C3B8B">
        <w:rPr>
          <w:rFonts w:ascii="Times New Roman" w:hAnsi="Times New Roman" w:cs="Times New Roman"/>
          <w:sz w:val="16"/>
          <w:szCs w:val="16"/>
        </w:rPr>
        <w:t>При этом образованность измеряется комбинацией из 2-х величин: 1)доля грамотных среди взрослых людей старше 15 лет; 2)средняя продолжительность обучения (кол-во лет).</w:t>
      </w:r>
    </w:p>
    <w:p w:rsidR="000C3B8B" w:rsidRPr="000C3B8B" w:rsidRDefault="000C3B8B" w:rsidP="000C3B8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0C3B8B">
        <w:rPr>
          <w:rFonts w:ascii="Times New Roman" w:hAnsi="Times New Roman" w:cs="Times New Roman"/>
          <w:sz w:val="16"/>
          <w:szCs w:val="16"/>
        </w:rPr>
        <w:t>Доля грамотных при расчете уровня образованности учитывается с коэффициентом 2/3, а продолжительность обучения – 1/3</w:t>
      </w:r>
    </w:p>
    <w:p w:rsidR="000C3B8B" w:rsidRPr="000C3B8B" w:rsidRDefault="000C3B8B" w:rsidP="000C3B8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0C3B8B">
        <w:rPr>
          <w:rFonts w:ascii="Times New Roman" w:hAnsi="Times New Roman" w:cs="Times New Roman"/>
          <w:sz w:val="16"/>
          <w:szCs w:val="16"/>
        </w:rPr>
        <w:t xml:space="preserve">Показатель доходов. </w:t>
      </w:r>
    </w:p>
    <w:p w:rsidR="000C3B8B" w:rsidRDefault="000C3B8B" w:rsidP="000C3B8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0C3B8B">
        <w:rPr>
          <w:rFonts w:ascii="Times New Roman" w:hAnsi="Times New Roman" w:cs="Times New Roman"/>
          <w:sz w:val="16"/>
          <w:szCs w:val="16"/>
        </w:rPr>
        <w:t xml:space="preserve">Доходы рассчитываются по сложной программе на основе величины ВНП на одного жителя, но с учетом показателей, отражающих специфику распределения средств в обществе, в частности соотношение доли доходов 20% беднейших и 20% самых богатых людей. Расчет этого показателя выполняет ООН. </w:t>
      </w:r>
    </w:p>
    <w:p w:rsidR="000C3B8B" w:rsidRDefault="000C3B8B" w:rsidP="000C3B8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F5BE3" w:rsidRDefault="000F5BE3" w:rsidP="000F5BE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7B6616" w:rsidRPr="007B6616" w:rsidRDefault="007B6616" w:rsidP="007B6616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 w:rsidRPr="007B6616">
        <w:rPr>
          <w:rFonts w:ascii="Times New Roman" w:hAnsi="Times New Roman" w:cs="Times New Roman"/>
          <w:b/>
          <w:sz w:val="16"/>
          <w:szCs w:val="16"/>
        </w:rPr>
        <w:t>5.Иностранные инвестиции в России.</w:t>
      </w:r>
    </w:p>
    <w:p w:rsidR="007B6616" w:rsidRPr="007B6616" w:rsidRDefault="007B6616" w:rsidP="007B6616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B6616">
        <w:rPr>
          <w:rFonts w:ascii="Times New Roman" w:hAnsi="Times New Roman" w:cs="Times New Roman"/>
          <w:sz w:val="16"/>
          <w:szCs w:val="16"/>
        </w:rPr>
        <w:t>Иностранные инвестиции стали вступать в российскую экономику во 2-ой половине 80-х годов. С приобретением Россией суверенитета в 1991 году деятельность зарубежных инвесторов заметно активизировалась.</w:t>
      </w:r>
    </w:p>
    <w:p w:rsidR="007B6616" w:rsidRPr="007B6616" w:rsidRDefault="007B6616" w:rsidP="007B6616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B6616">
        <w:rPr>
          <w:rFonts w:ascii="Times New Roman" w:hAnsi="Times New Roman" w:cs="Times New Roman"/>
          <w:sz w:val="16"/>
          <w:szCs w:val="16"/>
        </w:rPr>
        <w:t xml:space="preserve">Инвестиционная привлекательность России снижается. Наибольший удельный вес в накопленном иностранном капитале составили кредиты и займы (почти 380 </w:t>
      </w:r>
      <w:proofErr w:type="spellStart"/>
      <w:proofErr w:type="gramStart"/>
      <w:r w:rsidRPr="007B6616">
        <w:rPr>
          <w:rFonts w:ascii="Times New Roman" w:hAnsi="Times New Roman" w:cs="Times New Roman"/>
          <w:sz w:val="16"/>
          <w:szCs w:val="16"/>
        </w:rPr>
        <w:t>млрд</w:t>
      </w:r>
      <w:proofErr w:type="spellEnd"/>
      <w:proofErr w:type="gramEnd"/>
      <w:r w:rsidRPr="007B6616">
        <w:rPr>
          <w:rFonts w:ascii="Times New Roman" w:hAnsi="Times New Roman" w:cs="Times New Roman"/>
          <w:sz w:val="16"/>
          <w:szCs w:val="16"/>
        </w:rPr>
        <w:t xml:space="preserve"> $).</w:t>
      </w:r>
    </w:p>
    <w:p w:rsidR="007B6616" w:rsidRPr="007B6616" w:rsidRDefault="007B6616" w:rsidP="007B6616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B6616">
        <w:rPr>
          <w:rFonts w:ascii="Times New Roman" w:hAnsi="Times New Roman" w:cs="Times New Roman"/>
          <w:sz w:val="16"/>
          <w:szCs w:val="16"/>
        </w:rPr>
        <w:t>Причины низких инвестиций:</w:t>
      </w:r>
    </w:p>
    <w:p w:rsidR="007B6616" w:rsidRPr="007B6616" w:rsidRDefault="007B6616" w:rsidP="007B6616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7B6616">
        <w:rPr>
          <w:rFonts w:ascii="Times New Roman" w:hAnsi="Times New Roman" w:cs="Times New Roman"/>
          <w:sz w:val="16"/>
          <w:szCs w:val="16"/>
        </w:rPr>
        <w:t>Высокий уровень коррупции;</w:t>
      </w:r>
    </w:p>
    <w:p w:rsidR="007B6616" w:rsidRPr="007B6616" w:rsidRDefault="007B6616" w:rsidP="007B6616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7B6616">
        <w:rPr>
          <w:rFonts w:ascii="Times New Roman" w:hAnsi="Times New Roman" w:cs="Times New Roman"/>
          <w:sz w:val="16"/>
          <w:szCs w:val="16"/>
        </w:rPr>
        <w:t>Сложность открытия и ведения собственного бизнеса;</w:t>
      </w:r>
    </w:p>
    <w:p w:rsidR="007B6616" w:rsidRPr="007B6616" w:rsidRDefault="007B6616" w:rsidP="007B6616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7B6616">
        <w:rPr>
          <w:rFonts w:ascii="Times New Roman" w:hAnsi="Times New Roman" w:cs="Times New Roman"/>
          <w:sz w:val="16"/>
          <w:szCs w:val="16"/>
        </w:rPr>
        <w:t>Противоречивость и кол-во законодательных актов;</w:t>
      </w:r>
    </w:p>
    <w:p w:rsidR="007B6616" w:rsidRPr="007B6616" w:rsidRDefault="007B6616" w:rsidP="007B6616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7B6616">
        <w:rPr>
          <w:rFonts w:ascii="Times New Roman" w:hAnsi="Times New Roman" w:cs="Times New Roman"/>
          <w:sz w:val="16"/>
          <w:szCs w:val="16"/>
        </w:rPr>
        <w:t>Высокий уровень экономической преступности;</w:t>
      </w:r>
    </w:p>
    <w:p w:rsidR="007B6616" w:rsidRPr="007B6616" w:rsidRDefault="007B6616" w:rsidP="007B6616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7B6616">
        <w:rPr>
          <w:rFonts w:ascii="Times New Roman" w:hAnsi="Times New Roman" w:cs="Times New Roman"/>
          <w:sz w:val="16"/>
          <w:szCs w:val="16"/>
        </w:rPr>
        <w:t>Оттоки капитала из России.</w:t>
      </w:r>
    </w:p>
    <w:p w:rsidR="007B6616" w:rsidRPr="007B6616" w:rsidRDefault="007B6616" w:rsidP="007B6616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B6616">
        <w:rPr>
          <w:rFonts w:ascii="Times New Roman" w:hAnsi="Times New Roman" w:cs="Times New Roman"/>
          <w:sz w:val="16"/>
          <w:szCs w:val="16"/>
        </w:rPr>
        <w:t>Для привлечения инвестиций в России должны разработать 9 так называемых дорожных карт (план действий) из 170 мероприятий.</w:t>
      </w:r>
    </w:p>
    <w:p w:rsidR="000F5BE3" w:rsidRDefault="000F5BE3" w:rsidP="000F5BE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F5BE3" w:rsidRDefault="000F5BE3" w:rsidP="000F5BE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F5BE3" w:rsidRDefault="000F5BE3" w:rsidP="000F5BE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F5BE3" w:rsidRDefault="000F5BE3" w:rsidP="000F5BE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F5BE3" w:rsidRDefault="000F5BE3" w:rsidP="000F5BE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C3B8B" w:rsidRPr="000F5BE3" w:rsidRDefault="00194797" w:rsidP="000F5BE3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 w:rsidRPr="000F5BE3">
        <w:rPr>
          <w:rFonts w:ascii="Times New Roman" w:hAnsi="Times New Roman" w:cs="Times New Roman"/>
          <w:b/>
          <w:sz w:val="16"/>
          <w:szCs w:val="16"/>
        </w:rPr>
        <w:lastRenderedPageBreak/>
        <w:t>2.Современные тенденции в товарном экспорте.</w:t>
      </w:r>
    </w:p>
    <w:p w:rsidR="00194797" w:rsidRPr="000F5BE3" w:rsidRDefault="00194797" w:rsidP="000F5BE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0F5BE3">
        <w:rPr>
          <w:rFonts w:ascii="Times New Roman" w:hAnsi="Times New Roman" w:cs="Times New Roman"/>
          <w:sz w:val="16"/>
          <w:szCs w:val="16"/>
        </w:rPr>
        <w:t>Высокие темпы роста экспорта России.</w:t>
      </w:r>
    </w:p>
    <w:p w:rsidR="00194797" w:rsidRPr="000F5BE3" w:rsidRDefault="000F5BE3" w:rsidP="000F5BE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16"/>
          <w:szCs w:val="16"/>
        </w:rPr>
      </w:pPr>
      <w:proofErr w:type="gramStart"/>
      <w:r w:rsidRPr="000F5BE3">
        <w:rPr>
          <w:rFonts w:ascii="Times New Roman" w:hAnsi="Times New Roman" w:cs="Times New Roman"/>
          <w:sz w:val="16"/>
          <w:szCs w:val="16"/>
        </w:rPr>
        <w:t>По прежнему</w:t>
      </w:r>
      <w:proofErr w:type="gramEnd"/>
      <w:r w:rsidRPr="000F5BE3">
        <w:rPr>
          <w:rFonts w:ascii="Times New Roman" w:hAnsi="Times New Roman" w:cs="Times New Roman"/>
          <w:sz w:val="16"/>
          <w:szCs w:val="16"/>
        </w:rPr>
        <w:t xml:space="preserve"> сохраняется ярко выраженная топливно-сырьевая направленность российского экспорта.</w:t>
      </w:r>
    </w:p>
    <w:p w:rsidR="000F5BE3" w:rsidRPr="000F5BE3" w:rsidRDefault="000F5BE3" w:rsidP="000F5BE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0F5BE3">
        <w:rPr>
          <w:rFonts w:ascii="Times New Roman" w:hAnsi="Times New Roman" w:cs="Times New Roman"/>
          <w:sz w:val="16"/>
          <w:szCs w:val="16"/>
        </w:rPr>
        <w:t>Сырьевая направленность приводит к высокой зависимости российского экспорта от колебания цен на мировых товарных рынках.</w:t>
      </w:r>
    </w:p>
    <w:p w:rsidR="000F5BE3" w:rsidRPr="000F5BE3" w:rsidRDefault="000F5BE3" w:rsidP="000F5BE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0F5BE3">
        <w:rPr>
          <w:rFonts w:ascii="Times New Roman" w:hAnsi="Times New Roman" w:cs="Times New Roman"/>
          <w:sz w:val="16"/>
          <w:szCs w:val="16"/>
        </w:rPr>
        <w:t xml:space="preserve">В географической структуре внешней торговли приходится на ЕС – 50% российского товарного оборота; страны ОТЭС – 21%; страны СНГ – 15%. Основные партнеры по торговли среди стран дальнего зарубежья: Китай,  Германия, Нидерланды, Италия, Турция, США, Япония, Франция. Среди стран СНГ наибольший товарный оборот с Беларусью и Казахстаном. </w:t>
      </w:r>
    </w:p>
    <w:p w:rsidR="000F5BE3" w:rsidRPr="000F5BE3" w:rsidRDefault="000F5BE3" w:rsidP="000F5BE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0F5BE3">
        <w:rPr>
          <w:rFonts w:ascii="Times New Roman" w:hAnsi="Times New Roman" w:cs="Times New Roman"/>
          <w:sz w:val="16"/>
          <w:szCs w:val="16"/>
        </w:rPr>
        <w:t>После распада СССР  Россия не только не смогла занять новые ниши на мировом рынке, но и утратила значительную часть рынков таких как, рынок машинно-технической продукции и военной техники. На мировом рынке услуг Россия представлена очень слабо – чуть более 1% мирового экспорта услуг.</w:t>
      </w:r>
    </w:p>
    <w:p w:rsidR="000F5BE3" w:rsidRDefault="000F5BE3" w:rsidP="000F5B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0F5BE3">
        <w:rPr>
          <w:rFonts w:ascii="Times New Roman" w:hAnsi="Times New Roman" w:cs="Times New Roman"/>
          <w:sz w:val="16"/>
          <w:szCs w:val="16"/>
        </w:rPr>
        <w:t xml:space="preserve">В 2013 году внешний товарный оборот – 844 </w:t>
      </w:r>
      <w:proofErr w:type="spellStart"/>
      <w:proofErr w:type="gramStart"/>
      <w:r w:rsidRPr="000F5BE3">
        <w:rPr>
          <w:rFonts w:ascii="Times New Roman" w:hAnsi="Times New Roman" w:cs="Times New Roman"/>
          <w:sz w:val="16"/>
          <w:szCs w:val="16"/>
        </w:rPr>
        <w:t>млрд</w:t>
      </w:r>
      <w:proofErr w:type="spellEnd"/>
      <w:proofErr w:type="gramEnd"/>
      <w:r w:rsidRPr="000F5BE3">
        <w:rPr>
          <w:rFonts w:ascii="Times New Roman" w:hAnsi="Times New Roman" w:cs="Times New Roman"/>
          <w:sz w:val="16"/>
          <w:szCs w:val="16"/>
        </w:rPr>
        <w:t xml:space="preserve"> $, экспорт – 526 </w:t>
      </w:r>
      <w:proofErr w:type="spellStart"/>
      <w:r w:rsidRPr="000F5BE3">
        <w:rPr>
          <w:rFonts w:ascii="Times New Roman" w:hAnsi="Times New Roman" w:cs="Times New Roman"/>
          <w:sz w:val="16"/>
          <w:szCs w:val="16"/>
        </w:rPr>
        <w:t>млрд</w:t>
      </w:r>
      <w:proofErr w:type="spellEnd"/>
      <w:r w:rsidRPr="000F5BE3">
        <w:rPr>
          <w:rFonts w:ascii="Times New Roman" w:hAnsi="Times New Roman" w:cs="Times New Roman"/>
          <w:sz w:val="16"/>
          <w:szCs w:val="16"/>
        </w:rPr>
        <w:t xml:space="preserve"> $, импорт – 318 </w:t>
      </w:r>
      <w:proofErr w:type="spellStart"/>
      <w:r w:rsidRPr="000F5BE3">
        <w:rPr>
          <w:rFonts w:ascii="Times New Roman" w:hAnsi="Times New Roman" w:cs="Times New Roman"/>
          <w:sz w:val="16"/>
          <w:szCs w:val="16"/>
        </w:rPr>
        <w:t>млрд</w:t>
      </w:r>
      <w:proofErr w:type="spellEnd"/>
      <w:r w:rsidRPr="000F5BE3">
        <w:rPr>
          <w:rFonts w:ascii="Times New Roman" w:hAnsi="Times New Roman" w:cs="Times New Roman"/>
          <w:sz w:val="16"/>
          <w:szCs w:val="16"/>
        </w:rPr>
        <w:t xml:space="preserve"> $.</w:t>
      </w:r>
    </w:p>
    <w:p w:rsidR="001358A0" w:rsidRDefault="001358A0" w:rsidP="000F5BE3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46863" w:rsidRPr="000D6943" w:rsidRDefault="00146863" w:rsidP="00146863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 w:rsidRPr="000D6943">
        <w:rPr>
          <w:rFonts w:ascii="Times New Roman" w:hAnsi="Times New Roman" w:cs="Times New Roman"/>
          <w:b/>
          <w:sz w:val="16"/>
          <w:szCs w:val="16"/>
        </w:rPr>
        <w:t>15.Занятость и безработица в РФ.</w:t>
      </w:r>
    </w:p>
    <w:p w:rsidR="00146863" w:rsidRPr="000D6943" w:rsidRDefault="00146863" w:rsidP="00146863">
      <w:pPr>
        <w:pStyle w:val="a5"/>
        <w:spacing w:before="0" w:beforeAutospacing="0" w:after="0" w:afterAutospacing="0"/>
        <w:rPr>
          <w:sz w:val="16"/>
          <w:szCs w:val="16"/>
        </w:rPr>
      </w:pPr>
      <w:r w:rsidRPr="000D6943">
        <w:rPr>
          <w:sz w:val="16"/>
          <w:szCs w:val="16"/>
        </w:rPr>
        <w:t xml:space="preserve">Численность </w:t>
      </w:r>
      <w:r w:rsidRPr="000D6943">
        <w:rPr>
          <w:b/>
          <w:bCs/>
          <w:sz w:val="16"/>
          <w:szCs w:val="16"/>
        </w:rPr>
        <w:t>экономически активного</w:t>
      </w:r>
      <w:r w:rsidRPr="000D6943">
        <w:rPr>
          <w:sz w:val="16"/>
          <w:szCs w:val="16"/>
        </w:rPr>
        <w:t xml:space="preserve"> населения в возрасте 15-72 лет (занятые + безработные) в январе 2014г. составила </w:t>
      </w:r>
      <w:r w:rsidRPr="000D6943">
        <w:rPr>
          <w:b/>
          <w:bCs/>
          <w:sz w:val="16"/>
          <w:szCs w:val="16"/>
        </w:rPr>
        <w:t>74,6 млн</w:t>
      </w:r>
      <w:proofErr w:type="gramStart"/>
      <w:r w:rsidRPr="000D6943">
        <w:rPr>
          <w:b/>
          <w:bCs/>
          <w:sz w:val="16"/>
          <w:szCs w:val="16"/>
        </w:rPr>
        <w:t>.ч</w:t>
      </w:r>
      <w:proofErr w:type="gramEnd"/>
      <w:r w:rsidRPr="000D6943">
        <w:rPr>
          <w:b/>
          <w:bCs/>
          <w:sz w:val="16"/>
          <w:szCs w:val="16"/>
        </w:rPr>
        <w:t>еловек</w:t>
      </w:r>
      <w:r w:rsidRPr="000D6943">
        <w:rPr>
          <w:sz w:val="16"/>
          <w:szCs w:val="16"/>
        </w:rPr>
        <w:t>, или более 52% от общей численности населения страны.</w:t>
      </w:r>
    </w:p>
    <w:p w:rsidR="00146863" w:rsidRPr="000D6943" w:rsidRDefault="00146863" w:rsidP="00146863">
      <w:pPr>
        <w:pStyle w:val="a5"/>
        <w:spacing w:before="0" w:beforeAutospacing="0" w:after="0" w:afterAutospacing="0"/>
        <w:rPr>
          <w:sz w:val="16"/>
          <w:szCs w:val="16"/>
        </w:rPr>
      </w:pPr>
      <w:r w:rsidRPr="000D6943">
        <w:rPr>
          <w:sz w:val="16"/>
          <w:szCs w:val="16"/>
        </w:rPr>
        <w:t xml:space="preserve">В численности экономически активного населения </w:t>
      </w:r>
      <w:r w:rsidRPr="000D6943">
        <w:rPr>
          <w:b/>
          <w:bCs/>
          <w:sz w:val="16"/>
          <w:szCs w:val="16"/>
        </w:rPr>
        <w:t>70,4 млн</w:t>
      </w:r>
      <w:proofErr w:type="gramStart"/>
      <w:r w:rsidRPr="000D6943">
        <w:rPr>
          <w:b/>
          <w:bCs/>
          <w:sz w:val="16"/>
          <w:szCs w:val="16"/>
        </w:rPr>
        <w:t>.ч</w:t>
      </w:r>
      <w:proofErr w:type="gramEnd"/>
      <w:r w:rsidRPr="000D6943">
        <w:rPr>
          <w:b/>
          <w:bCs/>
          <w:sz w:val="16"/>
          <w:szCs w:val="16"/>
        </w:rPr>
        <w:t>еловек</w:t>
      </w:r>
      <w:r w:rsidRPr="000D6943">
        <w:rPr>
          <w:sz w:val="16"/>
          <w:szCs w:val="16"/>
        </w:rPr>
        <w:t xml:space="preserve"> классифицировались как </w:t>
      </w:r>
      <w:r w:rsidRPr="000D6943">
        <w:rPr>
          <w:b/>
          <w:bCs/>
          <w:sz w:val="16"/>
          <w:szCs w:val="16"/>
        </w:rPr>
        <w:t>занятые</w:t>
      </w:r>
      <w:r w:rsidRPr="000D6943">
        <w:rPr>
          <w:sz w:val="16"/>
          <w:szCs w:val="16"/>
        </w:rPr>
        <w:t xml:space="preserve"> экономической деятельностью и </w:t>
      </w:r>
      <w:r w:rsidRPr="000D6943">
        <w:rPr>
          <w:b/>
          <w:bCs/>
          <w:sz w:val="16"/>
          <w:szCs w:val="16"/>
        </w:rPr>
        <w:t>4,2 млн.человек</w:t>
      </w:r>
      <w:r w:rsidRPr="000D6943">
        <w:rPr>
          <w:sz w:val="16"/>
          <w:szCs w:val="16"/>
        </w:rPr>
        <w:t xml:space="preserve"> - как </w:t>
      </w:r>
      <w:r w:rsidRPr="000D6943">
        <w:rPr>
          <w:b/>
          <w:bCs/>
          <w:sz w:val="16"/>
          <w:szCs w:val="16"/>
        </w:rPr>
        <w:t>безработные</w:t>
      </w:r>
      <w:r w:rsidRPr="000D6943">
        <w:rPr>
          <w:sz w:val="16"/>
          <w:szCs w:val="16"/>
        </w:rPr>
        <w:t xml:space="preserve"> с применением критериев МОТ (т.е. не имели работы или доходного занятия, искали работу и были готовы приступить к ней в обследуемую неделю).</w:t>
      </w:r>
    </w:p>
    <w:p w:rsidR="00146863" w:rsidRPr="000D6943" w:rsidRDefault="00146863" w:rsidP="0014686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0D6943">
        <w:rPr>
          <w:rFonts w:ascii="Times New Roman" w:hAnsi="Times New Roman" w:cs="Times New Roman"/>
          <w:b/>
          <w:bCs/>
          <w:sz w:val="16"/>
          <w:szCs w:val="16"/>
        </w:rPr>
        <w:t>Уровень безработицы</w:t>
      </w:r>
      <w:r w:rsidRPr="000D6943">
        <w:rPr>
          <w:rFonts w:ascii="Times New Roman" w:hAnsi="Times New Roman" w:cs="Times New Roman"/>
          <w:sz w:val="16"/>
          <w:szCs w:val="16"/>
        </w:rPr>
        <w:t xml:space="preserve"> (отношение численности безработных к численности экономически активного населения) в январе 2014г. составил 5,6% (без исключения сезонного фактора).</w:t>
      </w:r>
    </w:p>
    <w:p w:rsidR="00146863" w:rsidRPr="000D6943" w:rsidRDefault="00146863" w:rsidP="00146863">
      <w:pPr>
        <w:spacing w:after="0"/>
        <w:rPr>
          <w:rFonts w:ascii="Times New Roman" w:hAnsi="Times New Roman" w:cs="Times New Roman"/>
          <w:sz w:val="16"/>
          <w:szCs w:val="16"/>
        </w:rPr>
      </w:pPr>
      <w:bookmarkStart w:id="0" w:name="OLE_LINK1"/>
      <w:r w:rsidRPr="000D6943">
        <w:rPr>
          <w:rFonts w:ascii="Times New Roman" w:hAnsi="Times New Roman" w:cs="Times New Roman"/>
          <w:b/>
          <w:bCs/>
          <w:sz w:val="16"/>
          <w:szCs w:val="16"/>
        </w:rPr>
        <w:t>Уровень занятости</w:t>
      </w:r>
      <w:r w:rsidRPr="000D6943">
        <w:rPr>
          <w:rFonts w:ascii="Times New Roman" w:hAnsi="Times New Roman" w:cs="Times New Roman"/>
          <w:sz w:val="16"/>
          <w:szCs w:val="16"/>
        </w:rPr>
        <w:t xml:space="preserve"> населения (отношение численности занятого населения к общей численности населения обследуемого возраста) в январе 2014г. составил 64,3%.</w:t>
      </w:r>
      <w:bookmarkEnd w:id="0"/>
    </w:p>
    <w:p w:rsidR="00146863" w:rsidRPr="000D6943" w:rsidRDefault="00146863" w:rsidP="00146863">
      <w:pPr>
        <w:pStyle w:val="a5"/>
        <w:spacing w:before="0" w:beforeAutospacing="0" w:after="0" w:afterAutospacing="0"/>
        <w:rPr>
          <w:sz w:val="16"/>
          <w:szCs w:val="16"/>
        </w:rPr>
      </w:pPr>
      <w:r w:rsidRPr="000D6943">
        <w:rPr>
          <w:sz w:val="16"/>
          <w:szCs w:val="16"/>
        </w:rPr>
        <w:t>По сравнению с декабрем 2013г. численность занятого населения в январе 2014г. уменьшилась на 461 тыс</w:t>
      </w:r>
      <w:proofErr w:type="gramStart"/>
      <w:r w:rsidRPr="000D6943">
        <w:rPr>
          <w:sz w:val="16"/>
          <w:szCs w:val="16"/>
        </w:rPr>
        <w:t>.ч</w:t>
      </w:r>
      <w:proofErr w:type="gramEnd"/>
      <w:r w:rsidRPr="000D6943">
        <w:rPr>
          <w:sz w:val="16"/>
          <w:szCs w:val="16"/>
        </w:rPr>
        <w:t>еловек или на 0,7%, численность безработных - на 10 тыс.человек, или на 0,2%. По сравнению с январем 2013г. численность занятого населения сократилась на 283 тыс.человек, или на 0,4%, численность безработных - на 297 тыс.человек, или на 6,6%.</w:t>
      </w:r>
    </w:p>
    <w:p w:rsidR="00146863" w:rsidRPr="000D6943" w:rsidRDefault="00146863" w:rsidP="00146863">
      <w:pPr>
        <w:pStyle w:val="a5"/>
        <w:spacing w:before="0" w:beforeAutospacing="0" w:after="0" w:afterAutospacing="0"/>
        <w:rPr>
          <w:sz w:val="16"/>
          <w:szCs w:val="16"/>
        </w:rPr>
      </w:pPr>
      <w:r w:rsidRPr="000D6943">
        <w:rPr>
          <w:sz w:val="16"/>
          <w:szCs w:val="16"/>
        </w:rPr>
        <w:t>Общая численность безработных, классифицируемых в соответствии с критериями МОТ, в 4,5 раза превысила численность безработных, зарегистрированных в государственных учреждениях службы занятости населения. В конце января 2014г. в государственных учреждениях службы занятости населения состояло на учете в качестве безработных 931 тыс</w:t>
      </w:r>
      <w:proofErr w:type="gramStart"/>
      <w:r w:rsidRPr="000D6943">
        <w:rPr>
          <w:sz w:val="16"/>
          <w:szCs w:val="16"/>
        </w:rPr>
        <w:t>.ч</w:t>
      </w:r>
      <w:proofErr w:type="gramEnd"/>
      <w:r w:rsidRPr="000D6943">
        <w:rPr>
          <w:sz w:val="16"/>
          <w:szCs w:val="16"/>
        </w:rPr>
        <w:t>еловек, что на 1,5% больше по сравнению с декабрем 2013г. и на 13,2% меньше по сравнению с январем 2013 года.</w:t>
      </w:r>
    </w:p>
    <w:p w:rsidR="00145495" w:rsidRPr="00146863" w:rsidRDefault="00146863" w:rsidP="00146863">
      <w:pPr>
        <w:pStyle w:val="a5"/>
        <w:spacing w:before="0" w:beforeAutospacing="0" w:after="0" w:afterAutospacing="0"/>
        <w:rPr>
          <w:sz w:val="16"/>
          <w:szCs w:val="16"/>
        </w:rPr>
      </w:pPr>
      <w:r w:rsidRPr="000D6943">
        <w:rPr>
          <w:sz w:val="16"/>
          <w:szCs w:val="16"/>
        </w:rPr>
        <w:t>Как показывают материалы обследований населения по проблемам занятости в январе 2014г. более 74% безработных искали работу самостоятельно, без содействия служб занятости. При этом мужчины реже обращались в службы занятости в поисках работы, чем женщины. Среди безработных мужчин доля ищущих работу с помощью служб занятости в январе 2014г. составила 22,6%, среди безработных женщин - 29,9%. Наиболее предпочтительным является обращение при поиске работы к помощи друзей, родственников и знакомых - в январе 2014г. его использовали 61,9% безработных. Поиск работы в средствах массовой информации и интернете - второй по популярности способ поиска работы, который использовали треть безработных.</w:t>
      </w:r>
    </w:p>
    <w:p w:rsidR="00145495" w:rsidRDefault="00145495" w:rsidP="00145495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966903" w:rsidRDefault="00966903" w:rsidP="00145495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C151B6" w:rsidRPr="00145495" w:rsidRDefault="00B40CD5" w:rsidP="00145495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 w:rsidRPr="00145495">
        <w:rPr>
          <w:rFonts w:ascii="Times New Roman" w:hAnsi="Times New Roman" w:cs="Times New Roman"/>
          <w:b/>
          <w:sz w:val="16"/>
          <w:szCs w:val="16"/>
        </w:rPr>
        <w:lastRenderedPageBreak/>
        <w:t>10.Состояние и развитие системы образования в РФ.</w:t>
      </w:r>
    </w:p>
    <w:p w:rsidR="00145495" w:rsidRPr="00145495" w:rsidRDefault="00145495" w:rsidP="0014549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145495">
        <w:rPr>
          <w:rFonts w:ascii="Times New Roman" w:hAnsi="Times New Roman" w:cs="Times New Roman"/>
          <w:sz w:val="16"/>
          <w:szCs w:val="16"/>
        </w:rPr>
        <w:t>В Российской Федерации функционируют 180 000 образовательных учреждений всех видов и типов. Ежегодно в различных учебных заведениях страны проходят обучение около 35 млн. человек, что составляет 23 % всего населения. Происходящие в России социально-политические изменения и переход к рыночной экономике привели к необходимости реформирования системы образования. На смену существовавшей ранее централизованной и унифицированной системе пришла система, учитывающая интересы учителя и ученика, образовательного сообщества и работодателей. Быстрыми темпами стал развиваться негосударственный образовательный сектор, в том числе в виде создания образовательных учреждений частными лицами и негосударственными организациями. В целях обеспечения реформирования системы образования принята Федеральная программа развития образования, направленная на развитие инновационных подходов ко всем ее составляющим.</w:t>
      </w:r>
    </w:p>
    <w:p w:rsidR="00B40CD5" w:rsidRPr="00145495" w:rsidRDefault="00B40CD5" w:rsidP="0014549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145495">
        <w:rPr>
          <w:rFonts w:ascii="Times New Roman" w:hAnsi="Times New Roman" w:cs="Times New Roman"/>
          <w:sz w:val="16"/>
          <w:szCs w:val="16"/>
        </w:rPr>
        <w:t>Стратегическая цель государства в области образования – повышение доступности качественного образования соответствующего современным потребностям общества.</w:t>
      </w:r>
    </w:p>
    <w:p w:rsidR="00B40CD5" w:rsidRPr="00145495" w:rsidRDefault="00B40CD5" w:rsidP="0014549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145495">
        <w:rPr>
          <w:rFonts w:ascii="Times New Roman" w:hAnsi="Times New Roman" w:cs="Times New Roman"/>
          <w:sz w:val="16"/>
          <w:szCs w:val="16"/>
        </w:rPr>
        <w:t>Задачи:</w:t>
      </w:r>
    </w:p>
    <w:p w:rsidR="00B40CD5" w:rsidRPr="00145495" w:rsidRDefault="00B40CD5" w:rsidP="0014549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145495">
        <w:rPr>
          <w:rFonts w:ascii="Times New Roman" w:hAnsi="Times New Roman" w:cs="Times New Roman"/>
          <w:sz w:val="16"/>
          <w:szCs w:val="16"/>
        </w:rPr>
        <w:t>Обеспечение инновационного характера базового образования;</w:t>
      </w:r>
    </w:p>
    <w:p w:rsidR="00B40CD5" w:rsidRPr="00145495" w:rsidRDefault="00B40CD5" w:rsidP="0014549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145495">
        <w:rPr>
          <w:rFonts w:ascii="Times New Roman" w:hAnsi="Times New Roman" w:cs="Times New Roman"/>
          <w:sz w:val="16"/>
          <w:szCs w:val="16"/>
        </w:rPr>
        <w:t>Модернизация институтов системы образования, в том числе создание системы образовательных услуг, обеспечивающих раннее развитие детей независимо от места их проживания, социального положения и т. д.</w:t>
      </w:r>
    </w:p>
    <w:p w:rsidR="00B40CD5" w:rsidRPr="00145495" w:rsidRDefault="00B40CD5" w:rsidP="0014549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145495">
        <w:rPr>
          <w:rFonts w:ascii="Times New Roman" w:hAnsi="Times New Roman" w:cs="Times New Roman"/>
          <w:sz w:val="16"/>
          <w:szCs w:val="16"/>
        </w:rPr>
        <w:t>Развитие финансовой индустрии;</w:t>
      </w:r>
    </w:p>
    <w:p w:rsidR="00B40CD5" w:rsidRPr="00145495" w:rsidRDefault="00B40CD5" w:rsidP="0014549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145495">
        <w:rPr>
          <w:rFonts w:ascii="Times New Roman" w:hAnsi="Times New Roman" w:cs="Times New Roman"/>
          <w:sz w:val="16"/>
          <w:szCs w:val="16"/>
        </w:rPr>
        <w:t>Создание современной системы непрерывного образования подготовки, переподготовки кадров;</w:t>
      </w:r>
    </w:p>
    <w:p w:rsidR="00B40CD5" w:rsidRPr="00145495" w:rsidRDefault="00B40CD5" w:rsidP="0014549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145495">
        <w:rPr>
          <w:rFonts w:ascii="Times New Roman" w:hAnsi="Times New Roman" w:cs="Times New Roman"/>
          <w:sz w:val="16"/>
          <w:szCs w:val="16"/>
        </w:rPr>
        <w:t xml:space="preserve">Формирование оценки качества и </w:t>
      </w:r>
      <w:proofErr w:type="spellStart"/>
      <w:r w:rsidRPr="00145495">
        <w:rPr>
          <w:rFonts w:ascii="Times New Roman" w:hAnsi="Times New Roman" w:cs="Times New Roman"/>
          <w:sz w:val="16"/>
          <w:szCs w:val="16"/>
        </w:rPr>
        <w:t>востребованности</w:t>
      </w:r>
      <w:proofErr w:type="spellEnd"/>
      <w:r w:rsidRPr="00145495">
        <w:rPr>
          <w:rFonts w:ascii="Times New Roman" w:hAnsi="Times New Roman" w:cs="Times New Roman"/>
          <w:sz w:val="16"/>
          <w:szCs w:val="16"/>
        </w:rPr>
        <w:t xml:space="preserve"> образовательных услуг путем создания открытой системы информирования граждан.</w:t>
      </w:r>
    </w:p>
    <w:p w:rsidR="00B40CD5" w:rsidRPr="00145495" w:rsidRDefault="00B40CD5" w:rsidP="0014549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145495">
        <w:rPr>
          <w:rFonts w:ascii="Times New Roman" w:hAnsi="Times New Roman" w:cs="Times New Roman"/>
          <w:sz w:val="16"/>
          <w:szCs w:val="16"/>
        </w:rPr>
        <w:t>Целевые ориентиры развития системы образования:</w:t>
      </w:r>
    </w:p>
    <w:p w:rsidR="00B40CD5" w:rsidRPr="00145495" w:rsidRDefault="00B40CD5" w:rsidP="00145495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145495">
        <w:rPr>
          <w:rFonts w:ascii="Times New Roman" w:hAnsi="Times New Roman" w:cs="Times New Roman"/>
          <w:sz w:val="16"/>
          <w:szCs w:val="16"/>
        </w:rPr>
        <w:t>Формирование научно-образовательных центров мирового уровня;</w:t>
      </w:r>
    </w:p>
    <w:p w:rsidR="00B40CD5" w:rsidRPr="00145495" w:rsidRDefault="00B40CD5" w:rsidP="00145495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145495">
        <w:rPr>
          <w:rFonts w:ascii="Times New Roman" w:hAnsi="Times New Roman" w:cs="Times New Roman"/>
          <w:sz w:val="16"/>
          <w:szCs w:val="16"/>
        </w:rPr>
        <w:t xml:space="preserve">Ужесточение лицензионных и </w:t>
      </w:r>
      <w:proofErr w:type="spellStart"/>
      <w:r w:rsidRPr="00145495">
        <w:rPr>
          <w:rFonts w:ascii="Times New Roman" w:hAnsi="Times New Roman" w:cs="Times New Roman"/>
          <w:sz w:val="16"/>
          <w:szCs w:val="16"/>
        </w:rPr>
        <w:t>аккредитационных</w:t>
      </w:r>
      <w:proofErr w:type="spellEnd"/>
      <w:r w:rsidRPr="00145495">
        <w:rPr>
          <w:rFonts w:ascii="Times New Roman" w:hAnsi="Times New Roman" w:cs="Times New Roman"/>
          <w:sz w:val="16"/>
          <w:szCs w:val="16"/>
        </w:rPr>
        <w:t xml:space="preserve"> требований</w:t>
      </w:r>
      <w:r w:rsidR="00F67DDC" w:rsidRPr="00145495">
        <w:rPr>
          <w:rFonts w:ascii="Times New Roman" w:hAnsi="Times New Roman" w:cs="Times New Roman"/>
          <w:sz w:val="16"/>
          <w:szCs w:val="16"/>
        </w:rPr>
        <w:t>;</w:t>
      </w:r>
    </w:p>
    <w:p w:rsidR="00F67DDC" w:rsidRPr="00145495" w:rsidRDefault="00F67DDC" w:rsidP="00145495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145495">
        <w:rPr>
          <w:rFonts w:ascii="Times New Roman" w:hAnsi="Times New Roman" w:cs="Times New Roman"/>
          <w:sz w:val="16"/>
          <w:szCs w:val="16"/>
        </w:rPr>
        <w:t xml:space="preserve">Создание программ </w:t>
      </w:r>
      <w:proofErr w:type="gramStart"/>
      <w:r w:rsidRPr="00145495">
        <w:rPr>
          <w:rFonts w:ascii="Times New Roman" w:hAnsi="Times New Roman" w:cs="Times New Roman"/>
          <w:sz w:val="16"/>
          <w:szCs w:val="16"/>
        </w:rPr>
        <w:t>прикладного</w:t>
      </w:r>
      <w:proofErr w:type="gramEnd"/>
      <w:r w:rsidRPr="0014549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145495">
        <w:rPr>
          <w:rFonts w:ascii="Times New Roman" w:hAnsi="Times New Roman" w:cs="Times New Roman"/>
          <w:sz w:val="16"/>
          <w:szCs w:val="16"/>
        </w:rPr>
        <w:t>бакалавриата</w:t>
      </w:r>
      <w:proofErr w:type="spellEnd"/>
      <w:r w:rsidRPr="00145495">
        <w:rPr>
          <w:rFonts w:ascii="Times New Roman" w:hAnsi="Times New Roman" w:cs="Times New Roman"/>
          <w:sz w:val="16"/>
          <w:szCs w:val="16"/>
        </w:rPr>
        <w:t xml:space="preserve"> не менее чем по 15% направлениям подготовки;</w:t>
      </w:r>
    </w:p>
    <w:p w:rsidR="00F67DDC" w:rsidRPr="00145495" w:rsidRDefault="00F67DDC" w:rsidP="00145495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145495">
        <w:rPr>
          <w:rFonts w:ascii="Times New Roman" w:hAnsi="Times New Roman" w:cs="Times New Roman"/>
          <w:sz w:val="16"/>
          <w:szCs w:val="16"/>
        </w:rPr>
        <w:t>Переход на уровневые программы с учетом кредитно-модульных принципов построения образовательных программ;</w:t>
      </w:r>
    </w:p>
    <w:p w:rsidR="00F67DDC" w:rsidRPr="00145495" w:rsidRDefault="00F67DDC" w:rsidP="00145495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145495">
        <w:rPr>
          <w:rFonts w:ascii="Times New Roman" w:hAnsi="Times New Roman" w:cs="Times New Roman"/>
          <w:sz w:val="16"/>
          <w:szCs w:val="16"/>
        </w:rPr>
        <w:t>Создание в образовательных организациях органов самоуправления;</w:t>
      </w:r>
    </w:p>
    <w:p w:rsidR="00F67DDC" w:rsidRPr="00145495" w:rsidRDefault="00F67DDC" w:rsidP="00145495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145495">
        <w:rPr>
          <w:rFonts w:ascii="Times New Roman" w:hAnsi="Times New Roman" w:cs="Times New Roman"/>
          <w:sz w:val="16"/>
          <w:szCs w:val="16"/>
        </w:rPr>
        <w:t>Создание систем общественных рейтингов;</w:t>
      </w:r>
    </w:p>
    <w:p w:rsidR="00F67DDC" w:rsidRPr="00145495" w:rsidRDefault="00F67DDC" w:rsidP="00145495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145495">
        <w:rPr>
          <w:rFonts w:ascii="Times New Roman" w:hAnsi="Times New Roman" w:cs="Times New Roman"/>
          <w:sz w:val="16"/>
          <w:szCs w:val="16"/>
        </w:rPr>
        <w:t>Введение в действие единого механизма ГИА выпускников на всех уровнях системы образования.</w:t>
      </w:r>
    </w:p>
    <w:p w:rsidR="001264F2" w:rsidRDefault="001264F2" w:rsidP="001264F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264F2" w:rsidRDefault="001264F2" w:rsidP="001264F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264F2" w:rsidRDefault="001264F2" w:rsidP="001264F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264F2" w:rsidRDefault="001264F2" w:rsidP="001264F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264F2" w:rsidRDefault="001264F2" w:rsidP="001264F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264F2" w:rsidRDefault="001264F2" w:rsidP="001264F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264F2" w:rsidRDefault="001264F2" w:rsidP="001264F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264F2" w:rsidRDefault="001264F2" w:rsidP="001264F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264F2" w:rsidRDefault="001264F2" w:rsidP="001264F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264F2" w:rsidRDefault="001264F2" w:rsidP="001264F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264F2" w:rsidRDefault="001264F2" w:rsidP="001264F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264F2" w:rsidRDefault="001264F2" w:rsidP="001264F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264F2" w:rsidRDefault="001264F2" w:rsidP="001264F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264F2" w:rsidRDefault="001264F2" w:rsidP="001264F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264F2" w:rsidRDefault="001264F2" w:rsidP="001264F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264F2" w:rsidRDefault="001264F2" w:rsidP="001264F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264F2" w:rsidRDefault="001264F2" w:rsidP="001264F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264F2" w:rsidRDefault="001264F2" w:rsidP="001264F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264F2" w:rsidRDefault="001264F2" w:rsidP="001264F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264F2" w:rsidRDefault="001264F2" w:rsidP="001264F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264F2" w:rsidRDefault="001264F2" w:rsidP="001264F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F67DDC" w:rsidRPr="001264F2" w:rsidRDefault="001264F2" w:rsidP="001264F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1264F2">
        <w:rPr>
          <w:rFonts w:ascii="Times New Roman" w:hAnsi="Times New Roman" w:cs="Times New Roman"/>
          <w:b/>
          <w:sz w:val="16"/>
          <w:szCs w:val="16"/>
        </w:rPr>
        <w:lastRenderedPageBreak/>
        <w:t>9.Состояние и развитие системы здравоохранения в РФ.</w:t>
      </w:r>
    </w:p>
    <w:p w:rsidR="001264F2" w:rsidRPr="001264F2" w:rsidRDefault="001264F2" w:rsidP="001264F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gramStart"/>
      <w:r w:rsidRPr="001264F2">
        <w:rPr>
          <w:rFonts w:ascii="Times New Roman" w:hAnsi="Times New Roman" w:cs="Times New Roman"/>
          <w:bCs/>
          <w:sz w:val="16"/>
          <w:szCs w:val="16"/>
        </w:rPr>
        <w:t>Министерство здравоохранения Российской Федерации (Минздрав России)</w:t>
      </w:r>
      <w:r w:rsidRPr="001264F2">
        <w:rPr>
          <w:rFonts w:ascii="Times New Roman" w:hAnsi="Times New Roman" w:cs="Times New Roman"/>
          <w:sz w:val="16"/>
          <w:szCs w:val="16"/>
        </w:rPr>
        <w:t xml:space="preserve"> — </w:t>
      </w:r>
      <w:hyperlink r:id="rId6" w:tooltip="Федеральное министерство" w:history="1">
        <w:r w:rsidRPr="001264F2">
          <w:rPr>
            <w:rStyle w:val="a4"/>
            <w:rFonts w:ascii="Times New Roman" w:hAnsi="Times New Roman" w:cs="Times New Roman"/>
            <w:color w:val="auto"/>
            <w:sz w:val="16"/>
            <w:szCs w:val="16"/>
            <w:u w:val="none"/>
          </w:rPr>
          <w:t>федеральное министерство</w:t>
        </w:r>
      </w:hyperlink>
      <w:r w:rsidRPr="001264F2">
        <w:rPr>
          <w:rFonts w:ascii="Times New Roman" w:hAnsi="Times New Roman" w:cs="Times New Roman"/>
          <w:sz w:val="16"/>
          <w:szCs w:val="16"/>
        </w:rPr>
        <w:t xml:space="preserve">, осуществляющее функции по выработке государственной политики и </w:t>
      </w:r>
      <w:hyperlink r:id="rId7" w:tooltip="Нормативный акт" w:history="1">
        <w:r w:rsidRPr="001264F2">
          <w:rPr>
            <w:rStyle w:val="a4"/>
            <w:rFonts w:ascii="Times New Roman" w:hAnsi="Times New Roman" w:cs="Times New Roman"/>
            <w:color w:val="auto"/>
            <w:sz w:val="16"/>
            <w:szCs w:val="16"/>
            <w:u w:val="none"/>
          </w:rPr>
          <w:t>нормативно-правовому регулированию</w:t>
        </w:r>
      </w:hyperlink>
      <w:r w:rsidRPr="001264F2">
        <w:rPr>
          <w:rFonts w:ascii="Times New Roman" w:hAnsi="Times New Roman" w:cs="Times New Roman"/>
          <w:sz w:val="16"/>
          <w:szCs w:val="16"/>
        </w:rPr>
        <w:t xml:space="preserve"> в сфере </w:t>
      </w:r>
      <w:hyperlink r:id="rId8" w:tooltip="Здравоохранение в России" w:history="1">
        <w:r w:rsidRPr="001264F2">
          <w:rPr>
            <w:rStyle w:val="a4"/>
            <w:rFonts w:ascii="Times New Roman" w:hAnsi="Times New Roman" w:cs="Times New Roman"/>
            <w:color w:val="auto"/>
            <w:sz w:val="16"/>
            <w:szCs w:val="16"/>
            <w:u w:val="none"/>
          </w:rPr>
          <w:t>здравоохранения</w:t>
        </w:r>
      </w:hyperlink>
      <w:r w:rsidRPr="001264F2">
        <w:rPr>
          <w:rFonts w:ascii="Times New Roman" w:hAnsi="Times New Roman" w:cs="Times New Roman"/>
          <w:sz w:val="16"/>
          <w:szCs w:val="16"/>
        </w:rPr>
        <w:t xml:space="preserve">, </w:t>
      </w:r>
      <w:hyperlink r:id="rId9" w:tooltip="Обязательное медицинское страхование" w:history="1">
        <w:r w:rsidRPr="001264F2">
          <w:rPr>
            <w:rStyle w:val="a4"/>
            <w:rFonts w:ascii="Times New Roman" w:hAnsi="Times New Roman" w:cs="Times New Roman"/>
            <w:color w:val="auto"/>
            <w:sz w:val="16"/>
            <w:szCs w:val="16"/>
            <w:u w:val="none"/>
          </w:rPr>
          <w:t>обязательного медицинского страхования</w:t>
        </w:r>
      </w:hyperlink>
      <w:r w:rsidRPr="001264F2">
        <w:rPr>
          <w:rFonts w:ascii="Times New Roman" w:hAnsi="Times New Roman" w:cs="Times New Roman"/>
          <w:sz w:val="16"/>
          <w:szCs w:val="16"/>
        </w:rPr>
        <w:t xml:space="preserve">, обращения </w:t>
      </w:r>
      <w:hyperlink r:id="rId10" w:tooltip="Лекарственные средства" w:history="1">
        <w:r w:rsidRPr="001264F2">
          <w:rPr>
            <w:rStyle w:val="a4"/>
            <w:rFonts w:ascii="Times New Roman" w:hAnsi="Times New Roman" w:cs="Times New Roman"/>
            <w:color w:val="auto"/>
            <w:sz w:val="16"/>
            <w:szCs w:val="16"/>
            <w:u w:val="none"/>
          </w:rPr>
          <w:t>лекарственных средств</w:t>
        </w:r>
      </w:hyperlink>
      <w:r w:rsidRPr="001264F2">
        <w:rPr>
          <w:rFonts w:ascii="Times New Roman" w:hAnsi="Times New Roman" w:cs="Times New Roman"/>
          <w:sz w:val="16"/>
          <w:szCs w:val="16"/>
        </w:rPr>
        <w:t xml:space="preserve"> для медицинского применения, включая вопросы организации </w:t>
      </w:r>
      <w:hyperlink r:id="rId11" w:tooltip="Профилактика" w:history="1">
        <w:r w:rsidRPr="001264F2">
          <w:rPr>
            <w:rStyle w:val="a4"/>
            <w:rFonts w:ascii="Times New Roman" w:hAnsi="Times New Roman" w:cs="Times New Roman"/>
            <w:color w:val="auto"/>
            <w:sz w:val="16"/>
            <w:szCs w:val="16"/>
            <w:u w:val="none"/>
          </w:rPr>
          <w:t>профилактики</w:t>
        </w:r>
      </w:hyperlink>
      <w:r w:rsidRPr="001264F2">
        <w:rPr>
          <w:rFonts w:ascii="Times New Roman" w:hAnsi="Times New Roman" w:cs="Times New Roman"/>
          <w:sz w:val="16"/>
          <w:szCs w:val="16"/>
        </w:rPr>
        <w:t xml:space="preserve"> заболеваний, в том числе</w:t>
      </w:r>
      <w:proofErr w:type="gramEnd"/>
      <w:r w:rsidRPr="001264F2">
        <w:rPr>
          <w:rFonts w:ascii="Times New Roman" w:hAnsi="Times New Roman" w:cs="Times New Roman"/>
          <w:sz w:val="16"/>
          <w:szCs w:val="16"/>
        </w:rPr>
        <w:t xml:space="preserve"> </w:t>
      </w:r>
      <w:hyperlink r:id="rId12" w:tooltip="Инфекционные заболевания" w:history="1">
        <w:r w:rsidRPr="001264F2">
          <w:rPr>
            <w:rStyle w:val="a4"/>
            <w:rFonts w:ascii="Times New Roman" w:hAnsi="Times New Roman" w:cs="Times New Roman"/>
            <w:color w:val="auto"/>
            <w:sz w:val="16"/>
            <w:szCs w:val="16"/>
            <w:u w:val="none"/>
          </w:rPr>
          <w:t>инфекционных заболеваний</w:t>
        </w:r>
      </w:hyperlink>
      <w:r w:rsidRPr="001264F2">
        <w:rPr>
          <w:rFonts w:ascii="Times New Roman" w:hAnsi="Times New Roman" w:cs="Times New Roman"/>
          <w:sz w:val="16"/>
          <w:szCs w:val="16"/>
        </w:rPr>
        <w:t xml:space="preserve"> и </w:t>
      </w:r>
      <w:hyperlink r:id="rId13" w:tooltip="СПИД" w:history="1">
        <w:proofErr w:type="spellStart"/>
        <w:r w:rsidRPr="001264F2">
          <w:rPr>
            <w:rStyle w:val="a4"/>
            <w:rFonts w:ascii="Times New Roman" w:hAnsi="Times New Roman" w:cs="Times New Roman"/>
            <w:color w:val="auto"/>
            <w:sz w:val="16"/>
            <w:szCs w:val="16"/>
            <w:u w:val="none"/>
          </w:rPr>
          <w:t>СПИДа</w:t>
        </w:r>
        <w:proofErr w:type="spellEnd"/>
      </w:hyperlink>
      <w:r w:rsidRPr="001264F2">
        <w:rPr>
          <w:rFonts w:ascii="Times New Roman" w:hAnsi="Times New Roman" w:cs="Times New Roman"/>
          <w:sz w:val="16"/>
          <w:szCs w:val="16"/>
        </w:rPr>
        <w:t xml:space="preserve">, </w:t>
      </w:r>
      <w:hyperlink r:id="rId14" w:tooltip="Медицинская помощь" w:history="1">
        <w:r w:rsidRPr="001264F2">
          <w:rPr>
            <w:rStyle w:val="a4"/>
            <w:rFonts w:ascii="Times New Roman" w:hAnsi="Times New Roman" w:cs="Times New Roman"/>
            <w:color w:val="auto"/>
            <w:sz w:val="16"/>
            <w:szCs w:val="16"/>
            <w:u w:val="none"/>
          </w:rPr>
          <w:t>медицинской помощи</w:t>
        </w:r>
      </w:hyperlink>
      <w:r w:rsidRPr="001264F2">
        <w:rPr>
          <w:rFonts w:ascii="Times New Roman" w:hAnsi="Times New Roman" w:cs="Times New Roman"/>
          <w:sz w:val="16"/>
          <w:szCs w:val="16"/>
        </w:rPr>
        <w:t xml:space="preserve">, </w:t>
      </w:r>
      <w:hyperlink r:id="rId15" w:tooltip="Реабилитация (медицина)" w:history="1">
        <w:r w:rsidRPr="001264F2">
          <w:rPr>
            <w:rStyle w:val="a4"/>
            <w:rFonts w:ascii="Times New Roman" w:hAnsi="Times New Roman" w:cs="Times New Roman"/>
            <w:color w:val="auto"/>
            <w:sz w:val="16"/>
            <w:szCs w:val="16"/>
            <w:u w:val="none"/>
          </w:rPr>
          <w:t>медицинской реабилитации</w:t>
        </w:r>
      </w:hyperlink>
      <w:r w:rsidRPr="001264F2">
        <w:rPr>
          <w:rFonts w:ascii="Times New Roman" w:hAnsi="Times New Roman" w:cs="Times New Roman"/>
          <w:sz w:val="16"/>
          <w:szCs w:val="16"/>
        </w:rPr>
        <w:t xml:space="preserve"> и </w:t>
      </w:r>
      <w:hyperlink r:id="rId16" w:tooltip="Медицинская экспертиза" w:history="1">
        <w:r w:rsidRPr="001264F2">
          <w:rPr>
            <w:rStyle w:val="a4"/>
            <w:rFonts w:ascii="Times New Roman" w:hAnsi="Times New Roman" w:cs="Times New Roman"/>
            <w:color w:val="auto"/>
            <w:sz w:val="16"/>
            <w:szCs w:val="16"/>
            <w:u w:val="none"/>
          </w:rPr>
          <w:t>медицинских экспертиз</w:t>
        </w:r>
      </w:hyperlink>
      <w:r w:rsidRPr="001264F2">
        <w:rPr>
          <w:rFonts w:ascii="Times New Roman" w:hAnsi="Times New Roman" w:cs="Times New Roman"/>
          <w:sz w:val="16"/>
          <w:szCs w:val="16"/>
        </w:rPr>
        <w:t xml:space="preserve">, </w:t>
      </w:r>
      <w:hyperlink r:id="rId17" w:tooltip="Фармацевтика" w:history="1">
        <w:r w:rsidRPr="001264F2">
          <w:rPr>
            <w:rStyle w:val="a4"/>
            <w:rFonts w:ascii="Times New Roman" w:hAnsi="Times New Roman" w:cs="Times New Roman"/>
            <w:color w:val="auto"/>
            <w:sz w:val="16"/>
            <w:szCs w:val="16"/>
            <w:u w:val="none"/>
          </w:rPr>
          <w:t>фармацевтической деятельности</w:t>
        </w:r>
      </w:hyperlink>
      <w:r w:rsidRPr="001264F2">
        <w:rPr>
          <w:rFonts w:ascii="Times New Roman" w:hAnsi="Times New Roman" w:cs="Times New Roman"/>
          <w:sz w:val="16"/>
          <w:szCs w:val="16"/>
        </w:rPr>
        <w:t xml:space="preserve"> и т. д.</w:t>
      </w:r>
    </w:p>
    <w:p w:rsidR="001264F2" w:rsidRPr="001264F2" w:rsidRDefault="001264F2" w:rsidP="001264F2">
      <w:pPr>
        <w:pStyle w:val="a5"/>
        <w:spacing w:before="0" w:beforeAutospacing="0" w:after="0" w:afterAutospacing="0"/>
        <w:rPr>
          <w:sz w:val="16"/>
          <w:szCs w:val="16"/>
        </w:rPr>
      </w:pPr>
      <w:r w:rsidRPr="001264F2">
        <w:rPr>
          <w:sz w:val="16"/>
          <w:szCs w:val="16"/>
        </w:rPr>
        <w:t>В настоящее время министром является Скворцова Вероника Игоревна.</w:t>
      </w:r>
    </w:p>
    <w:p w:rsidR="001264F2" w:rsidRPr="001264F2" w:rsidRDefault="001264F2" w:rsidP="001264F2">
      <w:pPr>
        <w:pStyle w:val="a5"/>
        <w:spacing w:before="0" w:beforeAutospacing="0" w:after="0" w:afterAutospacing="0"/>
        <w:rPr>
          <w:sz w:val="16"/>
          <w:szCs w:val="16"/>
        </w:rPr>
      </w:pPr>
      <w:r w:rsidRPr="001264F2">
        <w:rPr>
          <w:sz w:val="16"/>
          <w:szCs w:val="16"/>
        </w:rPr>
        <w:t xml:space="preserve">Стратегической целью развития системы здравоохранения в стране является улучшение основных показателей общественного здоровья: </w:t>
      </w:r>
    </w:p>
    <w:p w:rsidR="001264F2" w:rsidRPr="001264F2" w:rsidRDefault="001264F2" w:rsidP="001264F2">
      <w:pPr>
        <w:pStyle w:val="a5"/>
        <w:numPr>
          <w:ilvl w:val="0"/>
          <w:numId w:val="7"/>
        </w:numPr>
        <w:spacing w:before="0" w:beforeAutospacing="0" w:after="0" w:afterAutospacing="0"/>
        <w:rPr>
          <w:sz w:val="16"/>
          <w:szCs w:val="16"/>
        </w:rPr>
      </w:pPr>
      <w:r w:rsidRPr="001264F2">
        <w:rPr>
          <w:sz w:val="16"/>
          <w:szCs w:val="16"/>
        </w:rPr>
        <w:t>снижение показателя общей смертности;</w:t>
      </w:r>
    </w:p>
    <w:p w:rsidR="001264F2" w:rsidRPr="001264F2" w:rsidRDefault="001264F2" w:rsidP="001264F2">
      <w:pPr>
        <w:pStyle w:val="a5"/>
        <w:numPr>
          <w:ilvl w:val="0"/>
          <w:numId w:val="7"/>
        </w:numPr>
        <w:spacing w:before="0" w:beforeAutospacing="0" w:after="0" w:afterAutospacing="0"/>
        <w:rPr>
          <w:sz w:val="16"/>
          <w:szCs w:val="16"/>
        </w:rPr>
      </w:pPr>
      <w:r w:rsidRPr="001264F2">
        <w:rPr>
          <w:sz w:val="16"/>
          <w:szCs w:val="16"/>
        </w:rPr>
        <w:t>снижение уровня заболеваемости социально значимыми болезнями;</w:t>
      </w:r>
    </w:p>
    <w:p w:rsidR="001264F2" w:rsidRPr="001264F2" w:rsidRDefault="001264F2" w:rsidP="001264F2">
      <w:pPr>
        <w:pStyle w:val="a5"/>
        <w:numPr>
          <w:ilvl w:val="0"/>
          <w:numId w:val="7"/>
        </w:numPr>
        <w:spacing w:before="0" w:beforeAutospacing="0" w:after="0" w:afterAutospacing="0"/>
        <w:rPr>
          <w:sz w:val="16"/>
          <w:szCs w:val="16"/>
        </w:rPr>
      </w:pPr>
      <w:r w:rsidRPr="001264F2">
        <w:rPr>
          <w:sz w:val="16"/>
          <w:szCs w:val="16"/>
        </w:rPr>
        <w:t>снижение уровня инвалидности от основных заболеваний;</w:t>
      </w:r>
    </w:p>
    <w:p w:rsidR="001264F2" w:rsidRPr="001264F2" w:rsidRDefault="001264F2" w:rsidP="001264F2">
      <w:pPr>
        <w:pStyle w:val="a5"/>
        <w:numPr>
          <w:ilvl w:val="0"/>
          <w:numId w:val="7"/>
        </w:numPr>
        <w:spacing w:before="0" w:beforeAutospacing="0" w:after="0" w:afterAutospacing="0"/>
        <w:rPr>
          <w:sz w:val="16"/>
          <w:szCs w:val="16"/>
        </w:rPr>
      </w:pPr>
      <w:r w:rsidRPr="001264F2">
        <w:rPr>
          <w:sz w:val="16"/>
          <w:szCs w:val="16"/>
        </w:rPr>
        <w:t>повышение показателя средней продолжительности жизни.</w:t>
      </w:r>
    </w:p>
    <w:p w:rsidR="001264F2" w:rsidRPr="001264F2" w:rsidRDefault="001264F2" w:rsidP="001264F2">
      <w:pPr>
        <w:pStyle w:val="a5"/>
        <w:spacing w:before="0" w:beforeAutospacing="0" w:after="0" w:afterAutospacing="0"/>
        <w:ind w:left="360"/>
        <w:rPr>
          <w:sz w:val="16"/>
          <w:szCs w:val="16"/>
        </w:rPr>
      </w:pPr>
      <w:r w:rsidRPr="001264F2">
        <w:rPr>
          <w:sz w:val="16"/>
          <w:szCs w:val="16"/>
        </w:rPr>
        <w:t>Рассмотрев динамику первого показателя в России в период с 2005 года по 2013 год можно сказать, что смертность в России имеет тенденцию к снижению. В 2013 году смертность составила 13,0‰, что в 1,24 раза меньше по сравнению с 2005 годом (16,1‰).</w:t>
      </w:r>
    </w:p>
    <w:p w:rsidR="001264F2" w:rsidRPr="001264F2" w:rsidRDefault="001264F2" w:rsidP="001264F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1264F2">
        <w:rPr>
          <w:rFonts w:ascii="Times New Roman" w:hAnsi="Times New Roman" w:cs="Times New Roman"/>
          <w:sz w:val="16"/>
          <w:szCs w:val="16"/>
        </w:rPr>
        <w:t>Рассмотрев динамику последнего показателя в России в период с 2005 года по 2013 год видно, что средняя продолжительность жизни населения повышается в большей степени. В 2013 году средняя продолжительность жизни составила 70,77 лет,  что в 1,08 раза выше по сравнению с 2005 годом (65,37 лет).</w:t>
      </w:r>
    </w:p>
    <w:p w:rsidR="001264F2" w:rsidRPr="001264F2" w:rsidRDefault="001264F2" w:rsidP="001264F2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16"/>
          <w:szCs w:val="16"/>
        </w:rPr>
      </w:pPr>
      <w:r w:rsidRPr="001264F2">
        <w:rPr>
          <w:rFonts w:ascii="Times New Roman" w:hAnsi="Times New Roman" w:cs="Times New Roman"/>
          <w:sz w:val="16"/>
          <w:szCs w:val="16"/>
        </w:rPr>
        <w:t>Долгое время эффективность медицинского обслуживания в России была очень низкой. Чтобы исправить ситуацию, правительство разработало Концепцию развития системы здравоохранения в Российской Федерации до 2020 г. Реформы, проводимые в рамках Концепции, уже дают первые результаты.</w:t>
      </w:r>
    </w:p>
    <w:p w:rsidR="001264F2" w:rsidRPr="001264F2" w:rsidRDefault="001264F2" w:rsidP="001264F2">
      <w:pPr>
        <w:pStyle w:val="a5"/>
        <w:spacing w:before="0" w:beforeAutospacing="0" w:after="0" w:afterAutospacing="0"/>
        <w:ind w:left="360"/>
        <w:rPr>
          <w:sz w:val="16"/>
          <w:szCs w:val="16"/>
        </w:rPr>
      </w:pPr>
      <w:proofErr w:type="gramStart"/>
      <w:r w:rsidRPr="001264F2">
        <w:rPr>
          <w:sz w:val="16"/>
          <w:szCs w:val="16"/>
        </w:rPr>
        <w:t>В целом реализация всех направлений Концепции обеспечит к 2020 году формирование здорового образа жизни населения российской Федерации, а также создаст систему здравоохранения, позволяющую оказывать доступную и качественную медицинскую помощь на основе единых требований и подходов с учетом передовых достижений научно-технического прогресса, которая будет являться залогом устойчивого социально-экономического развития российской Федерации в долгосрочной перспективе.</w:t>
      </w:r>
      <w:proofErr w:type="gramEnd"/>
    </w:p>
    <w:p w:rsidR="000D6943" w:rsidRDefault="000D6943" w:rsidP="000D694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D6943" w:rsidRDefault="000D6943" w:rsidP="000D694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D6943" w:rsidRDefault="000D6943" w:rsidP="000D694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D6943" w:rsidRDefault="000D6943" w:rsidP="000D694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D6943" w:rsidRDefault="000D6943" w:rsidP="000D694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D6943" w:rsidRDefault="000D6943" w:rsidP="000D694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D6943" w:rsidRDefault="000D6943" w:rsidP="000D694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D6943" w:rsidRDefault="000D6943" w:rsidP="000D694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D6943" w:rsidRDefault="000D6943" w:rsidP="000D694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D6943" w:rsidRDefault="000D6943" w:rsidP="000D694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D6943" w:rsidRDefault="000D6943" w:rsidP="000D694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D6943" w:rsidRDefault="000D6943" w:rsidP="000D694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D6943" w:rsidRDefault="000D6943" w:rsidP="000D694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D6943" w:rsidRDefault="000D6943" w:rsidP="000D694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D6943" w:rsidRDefault="000D6943" w:rsidP="000D694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D6943" w:rsidRDefault="000D6943" w:rsidP="000D694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D6943" w:rsidRDefault="000D6943" w:rsidP="000D694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D6943" w:rsidRDefault="000D6943" w:rsidP="000D694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D6943" w:rsidRDefault="000D6943" w:rsidP="000D694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D6943" w:rsidRDefault="000D6943" w:rsidP="000D694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D6943" w:rsidRDefault="000D6943" w:rsidP="000D694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D6943" w:rsidRDefault="000D6943" w:rsidP="000D694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D04026" w:rsidRDefault="00D04026" w:rsidP="00D04026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146863" w:rsidRDefault="00146863" w:rsidP="00D04026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16764C" w:rsidRPr="00D04026" w:rsidRDefault="00D04026" w:rsidP="00D04026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 w:rsidRPr="00D04026">
        <w:rPr>
          <w:rFonts w:ascii="Times New Roman" w:hAnsi="Times New Roman" w:cs="Times New Roman"/>
          <w:b/>
          <w:sz w:val="16"/>
          <w:szCs w:val="16"/>
        </w:rPr>
        <w:lastRenderedPageBreak/>
        <w:t>14.Тенденции развития банковского сектора в РФ.</w:t>
      </w:r>
    </w:p>
    <w:p w:rsidR="00D04026" w:rsidRPr="00D04026" w:rsidRDefault="00D04026" w:rsidP="00D04026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04026">
        <w:rPr>
          <w:rFonts w:ascii="Times New Roman" w:eastAsia="Times New Roman" w:hAnsi="Times New Roman" w:cs="Times New Roman"/>
          <w:sz w:val="16"/>
          <w:szCs w:val="16"/>
          <w:lang w:eastAsia="ru-RU"/>
        </w:rPr>
        <w:t>В банковском секторе увеличилась концентрация. Этому способствовал активный отзыв Банком России банковских лицензий в четвертом квартале 2013  г.</w:t>
      </w:r>
    </w:p>
    <w:p w:rsidR="00D04026" w:rsidRPr="00D04026" w:rsidRDefault="00D04026" w:rsidP="00D04026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04026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Прирост задолженности корпоративного сектора перед банками был на уровне предыдущего года. Банковские кредиты по-прежнему используются в основном на пополнение оборотного капитала и обслуживание текущей деятельности компаний.</w:t>
      </w:r>
    </w:p>
    <w:p w:rsidR="00D04026" w:rsidRPr="00D04026" w:rsidRDefault="00D04026" w:rsidP="00D04026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04026">
        <w:rPr>
          <w:rFonts w:ascii="Times New Roman" w:eastAsia="Times New Roman" w:hAnsi="Times New Roman" w:cs="Times New Roman"/>
          <w:sz w:val="16"/>
          <w:szCs w:val="16"/>
          <w:lang w:eastAsia="ru-RU"/>
        </w:rPr>
        <w:t>Розничное кредитование в 2013 г. характеризовалось замедлением роста портфеля необеспеченных ссуд. Портфель обеспеченных ссуд показал динамику предыдущего года.</w:t>
      </w:r>
    </w:p>
    <w:p w:rsidR="00D04026" w:rsidRPr="00D04026" w:rsidRDefault="00D04026" w:rsidP="00D04026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04026">
        <w:rPr>
          <w:rFonts w:ascii="Times New Roman" w:eastAsia="Times New Roman" w:hAnsi="Times New Roman" w:cs="Times New Roman"/>
          <w:sz w:val="16"/>
          <w:szCs w:val="16"/>
          <w:lang w:eastAsia="ru-RU"/>
        </w:rPr>
        <w:t>Статистические данные динамике просроченной задолженности демонстрируют отсутствие серьезных проблем. Вместе с тем, опасения вызывают ускорение роста просрочки в розничном сегменте и ухудшение платежеспособности корпоративных клиентов на фоне замедления экономического роста.</w:t>
      </w:r>
    </w:p>
    <w:p w:rsidR="00D04026" w:rsidRPr="00D04026" w:rsidRDefault="00D04026" w:rsidP="00D04026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04026">
        <w:rPr>
          <w:rFonts w:ascii="Times New Roman" w:eastAsia="Times New Roman" w:hAnsi="Times New Roman" w:cs="Times New Roman"/>
          <w:sz w:val="16"/>
          <w:szCs w:val="16"/>
          <w:lang w:eastAsia="ru-RU"/>
        </w:rPr>
        <w:t>Финансовый результат банков оказался хуже результатов предыдущего года. Объем сформированных резервов превысил показатель предыдущего года в 3  раза.</w:t>
      </w:r>
    </w:p>
    <w:p w:rsidR="00D04026" w:rsidRPr="00D04026" w:rsidRDefault="00D04026" w:rsidP="00D04026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04026">
        <w:rPr>
          <w:rFonts w:ascii="Times New Roman" w:eastAsia="Times New Roman" w:hAnsi="Times New Roman" w:cs="Times New Roman"/>
          <w:sz w:val="16"/>
          <w:szCs w:val="16"/>
          <w:lang w:eastAsia="ru-RU"/>
        </w:rPr>
        <w:t>Рост банковского капитала сопровождался снижением показателей его достаточности. Основным источником формирования банковского капитала стали прибыль и фонды.</w:t>
      </w:r>
    </w:p>
    <w:p w:rsidR="00D04026" w:rsidRPr="00D04026" w:rsidRDefault="00D04026" w:rsidP="00D0402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0B47">
        <w:rPr>
          <w:rFonts w:ascii="Times New Roman" w:eastAsia="Times New Roman" w:hAnsi="Times New Roman" w:cs="Times New Roman"/>
          <w:sz w:val="16"/>
          <w:szCs w:val="16"/>
          <w:lang w:eastAsia="ru-RU"/>
        </w:rPr>
        <w:t>ОСНОВНЫЕ</w:t>
      </w:r>
      <w:r w:rsidRPr="00D0402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FE0B47">
        <w:rPr>
          <w:rFonts w:ascii="Times New Roman" w:eastAsia="Times New Roman" w:hAnsi="Times New Roman" w:cs="Times New Roman"/>
          <w:sz w:val="16"/>
          <w:szCs w:val="16"/>
          <w:lang w:eastAsia="ru-RU"/>
        </w:rPr>
        <w:t>РИСКИ</w:t>
      </w:r>
      <w:r w:rsidRPr="00D0402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FE0B47">
        <w:rPr>
          <w:rFonts w:ascii="Times New Roman" w:eastAsia="Times New Roman" w:hAnsi="Times New Roman" w:cs="Times New Roman"/>
          <w:sz w:val="16"/>
          <w:szCs w:val="16"/>
          <w:lang w:eastAsia="ru-RU"/>
        </w:rPr>
        <w:t>РАЗВИТИЯ</w:t>
      </w:r>
      <w:r w:rsidRPr="00D0402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FE0B47">
        <w:rPr>
          <w:rFonts w:ascii="Times New Roman" w:eastAsia="Times New Roman" w:hAnsi="Times New Roman" w:cs="Times New Roman"/>
          <w:sz w:val="16"/>
          <w:szCs w:val="16"/>
          <w:lang w:eastAsia="ru-RU"/>
        </w:rPr>
        <w:t>БАНКОВСКОГО</w:t>
      </w:r>
      <w:r w:rsidRPr="00D0402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FE0B47">
        <w:rPr>
          <w:rFonts w:ascii="Times New Roman" w:eastAsia="Times New Roman" w:hAnsi="Times New Roman" w:cs="Times New Roman"/>
          <w:sz w:val="16"/>
          <w:szCs w:val="16"/>
          <w:lang w:eastAsia="ru-RU"/>
        </w:rPr>
        <w:t>СЕКТОРА</w:t>
      </w:r>
      <w:r w:rsidRPr="00D04026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</w:p>
    <w:p w:rsidR="00D04026" w:rsidRPr="00D04026" w:rsidRDefault="00D04026" w:rsidP="00D04026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04026">
        <w:rPr>
          <w:rFonts w:ascii="Times New Roman" w:eastAsia="Times New Roman" w:hAnsi="Times New Roman" w:cs="Times New Roman"/>
          <w:sz w:val="16"/>
          <w:szCs w:val="16"/>
          <w:lang w:eastAsia="ru-RU"/>
        </w:rPr>
        <w:t>Системные риски</w:t>
      </w:r>
      <w:proofErr w:type="gramStart"/>
      <w:r w:rsidRPr="00D0402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,</w:t>
      </w:r>
      <w:proofErr w:type="gramEnd"/>
      <w:r w:rsidRPr="00D0402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связанные с замедлением экономического роста .  Во – первых,  ухудшение платежеспособности заемщиков создаст угрозу накопления плохих долгов на балансе банков,  как в розничном,  так и в корпоративном секторе. Во-вторых,  замедление экономической динамики и сокращение сбережений населения ограничат рост пассивов банков.</w:t>
      </w:r>
    </w:p>
    <w:p w:rsidR="00D04026" w:rsidRPr="00D04026" w:rsidRDefault="00D04026" w:rsidP="00D04026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0402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Риск регулятивного воздействия.  Политика ЦБ по «расчистке»  банковского сектора формирует нервозность на рынке,  способствует </w:t>
      </w:r>
      <w:proofErr w:type="spellStart"/>
      <w:r w:rsidRPr="00D04026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перетоку</w:t>
      </w:r>
      <w:proofErr w:type="spellEnd"/>
      <w:r w:rsidRPr="00D0402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средств из средних и мелких банков в крупные банки,  прежде всего,  государственные.</w:t>
      </w:r>
    </w:p>
    <w:p w:rsidR="00D04026" w:rsidRPr="00D04026" w:rsidRDefault="00D04026" w:rsidP="00D04026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0402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Политические риски.  Неопределенность с ситуацией на Украине негативно отражается на крупнейших российских </w:t>
      </w:r>
      <w:proofErr w:type="spellStart"/>
      <w:r w:rsidRPr="00D04026">
        <w:rPr>
          <w:rFonts w:ascii="Times New Roman" w:eastAsia="Times New Roman" w:hAnsi="Times New Roman" w:cs="Times New Roman"/>
          <w:sz w:val="16"/>
          <w:szCs w:val="16"/>
          <w:lang w:eastAsia="ru-RU"/>
        </w:rPr>
        <w:t>системообразующих</w:t>
      </w:r>
      <w:proofErr w:type="spellEnd"/>
      <w:r w:rsidRPr="00D0402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банках,  которые имеют украинские дочерние банки (Сбербанк,  ВТБ,  Внешэкономбанк)  либо непосредственно кредитуют украинских заемщиков (</w:t>
      </w:r>
      <w:proofErr w:type="spellStart"/>
      <w:r w:rsidRPr="00D04026">
        <w:rPr>
          <w:rFonts w:ascii="Times New Roman" w:eastAsia="Times New Roman" w:hAnsi="Times New Roman" w:cs="Times New Roman"/>
          <w:sz w:val="16"/>
          <w:szCs w:val="16"/>
          <w:lang w:eastAsia="ru-RU"/>
        </w:rPr>
        <w:t>Газпромбанк</w:t>
      </w:r>
      <w:proofErr w:type="spellEnd"/>
      <w:r w:rsidRPr="00D0402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). Объем рисков оценивается в 30  </w:t>
      </w:r>
      <w:proofErr w:type="spellStart"/>
      <w:proofErr w:type="gramStart"/>
      <w:r w:rsidRPr="00D04026">
        <w:rPr>
          <w:rFonts w:ascii="Times New Roman" w:eastAsia="Times New Roman" w:hAnsi="Times New Roman" w:cs="Times New Roman"/>
          <w:sz w:val="16"/>
          <w:szCs w:val="16"/>
          <w:lang w:eastAsia="ru-RU"/>
        </w:rPr>
        <w:t>млрд</w:t>
      </w:r>
      <w:proofErr w:type="spellEnd"/>
      <w:proofErr w:type="gramEnd"/>
      <w:r w:rsidRPr="00D0402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долларов.</w:t>
      </w:r>
    </w:p>
    <w:p w:rsidR="00D04026" w:rsidRPr="00D04026" w:rsidRDefault="00D04026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452" w:rsidRDefault="00B8245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452" w:rsidRDefault="00B8245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452" w:rsidRDefault="00B8245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452" w:rsidRDefault="00B8245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452" w:rsidRDefault="00B8245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452" w:rsidRDefault="00B8245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452" w:rsidRDefault="00B8245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452" w:rsidRDefault="00B8245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452" w:rsidRDefault="00B8245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452" w:rsidRDefault="00B8245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452" w:rsidRDefault="00B8245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452" w:rsidRDefault="00B8245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452" w:rsidRDefault="00B8245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452" w:rsidRDefault="00B8245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1DEB" w:rsidRPr="00AD1DEB" w:rsidRDefault="00AD1DEB" w:rsidP="00AD1DE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16"/>
          <w:szCs w:val="16"/>
        </w:rPr>
      </w:pPr>
      <w:r w:rsidRPr="00AD1DEB">
        <w:rPr>
          <w:rFonts w:ascii="Times New Roman" w:hAnsi="Times New Roman" w:cs="Times New Roman"/>
          <w:sz w:val="16"/>
          <w:szCs w:val="16"/>
        </w:rPr>
        <w:lastRenderedPageBreak/>
        <w:t>Показатели, определяющие экономический потенциал стран в мировом хозяйстве.</w:t>
      </w:r>
    </w:p>
    <w:p w:rsidR="00AD1DEB" w:rsidRPr="00AD1DEB" w:rsidRDefault="00AD1DEB" w:rsidP="00AD1DE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16"/>
          <w:szCs w:val="16"/>
        </w:rPr>
      </w:pPr>
      <w:r w:rsidRPr="00AD1DEB">
        <w:rPr>
          <w:rFonts w:ascii="Times New Roman" w:hAnsi="Times New Roman" w:cs="Times New Roman"/>
          <w:sz w:val="16"/>
          <w:szCs w:val="16"/>
        </w:rPr>
        <w:t>Современные тенденции в товарном экспорте России</w:t>
      </w:r>
    </w:p>
    <w:p w:rsidR="00AD1DEB" w:rsidRPr="00AD1DEB" w:rsidRDefault="00AD1DEB" w:rsidP="00AD1DE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16"/>
          <w:szCs w:val="16"/>
        </w:rPr>
      </w:pPr>
      <w:r w:rsidRPr="00AD1DEB">
        <w:rPr>
          <w:rFonts w:ascii="Times New Roman" w:hAnsi="Times New Roman" w:cs="Times New Roman"/>
          <w:sz w:val="16"/>
          <w:szCs w:val="16"/>
        </w:rPr>
        <w:t>Современные тенденции в товарном импорте России</w:t>
      </w:r>
    </w:p>
    <w:p w:rsidR="00AD1DEB" w:rsidRPr="00AD1DEB" w:rsidRDefault="00AD1DEB" w:rsidP="00AD1DE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16"/>
          <w:szCs w:val="16"/>
        </w:rPr>
      </w:pPr>
      <w:r w:rsidRPr="00AD1DEB">
        <w:rPr>
          <w:rFonts w:ascii="Times New Roman" w:hAnsi="Times New Roman" w:cs="Times New Roman"/>
          <w:sz w:val="16"/>
          <w:szCs w:val="16"/>
        </w:rPr>
        <w:t>Направления регулирования внешней торговли РФ</w:t>
      </w:r>
    </w:p>
    <w:p w:rsidR="00AD1DEB" w:rsidRPr="00AD1DEB" w:rsidRDefault="00AD1DEB" w:rsidP="00AD1DE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16"/>
          <w:szCs w:val="16"/>
        </w:rPr>
      </w:pPr>
      <w:r w:rsidRPr="00AD1DEB">
        <w:rPr>
          <w:rFonts w:ascii="Times New Roman" w:hAnsi="Times New Roman" w:cs="Times New Roman"/>
          <w:sz w:val="16"/>
          <w:szCs w:val="16"/>
        </w:rPr>
        <w:t>Иностранные инвестиции в России</w:t>
      </w:r>
    </w:p>
    <w:p w:rsidR="00AD1DEB" w:rsidRPr="00AD1DEB" w:rsidRDefault="00AD1DEB" w:rsidP="00AD1DE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16"/>
          <w:szCs w:val="16"/>
        </w:rPr>
      </w:pPr>
      <w:r w:rsidRPr="00AD1DEB">
        <w:rPr>
          <w:rFonts w:ascii="Times New Roman" w:hAnsi="Times New Roman" w:cs="Times New Roman"/>
          <w:sz w:val="16"/>
          <w:szCs w:val="16"/>
        </w:rPr>
        <w:t>Направления регулирования иностранных инвестиций в России</w:t>
      </w:r>
    </w:p>
    <w:p w:rsidR="00AD1DEB" w:rsidRPr="00AD1DEB" w:rsidRDefault="00AD1DEB" w:rsidP="00AD1DE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16"/>
          <w:szCs w:val="16"/>
        </w:rPr>
      </w:pPr>
      <w:r w:rsidRPr="00AD1DEB">
        <w:rPr>
          <w:rFonts w:ascii="Times New Roman" w:hAnsi="Times New Roman" w:cs="Times New Roman"/>
          <w:sz w:val="16"/>
          <w:szCs w:val="16"/>
        </w:rPr>
        <w:t>Структура валовой добавленной стоимости в России</w:t>
      </w:r>
    </w:p>
    <w:p w:rsidR="00AD1DEB" w:rsidRPr="00AD1DEB" w:rsidRDefault="00AD1DEB" w:rsidP="00AD1DE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16"/>
          <w:szCs w:val="16"/>
        </w:rPr>
      </w:pPr>
      <w:r w:rsidRPr="00AD1DEB">
        <w:rPr>
          <w:rFonts w:ascii="Times New Roman" w:hAnsi="Times New Roman" w:cs="Times New Roman"/>
          <w:sz w:val="16"/>
          <w:szCs w:val="16"/>
        </w:rPr>
        <w:t>Уровень дохода и качество жизни населения России</w:t>
      </w:r>
    </w:p>
    <w:p w:rsidR="00AD1DEB" w:rsidRPr="00AD1DEB" w:rsidRDefault="00AD1DEB" w:rsidP="00AD1DE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16"/>
          <w:szCs w:val="16"/>
        </w:rPr>
      </w:pPr>
      <w:r w:rsidRPr="00AD1DEB">
        <w:rPr>
          <w:rFonts w:ascii="Times New Roman" w:hAnsi="Times New Roman" w:cs="Times New Roman"/>
          <w:sz w:val="16"/>
          <w:szCs w:val="16"/>
        </w:rPr>
        <w:t>Состояние и развитие системы здравоохранения в Российской Федерации</w:t>
      </w:r>
    </w:p>
    <w:p w:rsidR="00AD1DEB" w:rsidRPr="00AD1DEB" w:rsidRDefault="00AD1DEB" w:rsidP="00AD1DE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16"/>
          <w:szCs w:val="16"/>
        </w:rPr>
      </w:pPr>
      <w:r w:rsidRPr="00AD1DEB">
        <w:rPr>
          <w:rFonts w:ascii="Times New Roman" w:hAnsi="Times New Roman" w:cs="Times New Roman"/>
          <w:sz w:val="16"/>
          <w:szCs w:val="16"/>
        </w:rPr>
        <w:t>Состояние и развитие системы образования в Российской Федерации</w:t>
      </w:r>
    </w:p>
    <w:p w:rsidR="00AD1DEB" w:rsidRPr="00AD1DEB" w:rsidRDefault="00AD1DEB" w:rsidP="00AD1DE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16"/>
          <w:szCs w:val="16"/>
        </w:rPr>
      </w:pPr>
      <w:r w:rsidRPr="00AD1DEB">
        <w:rPr>
          <w:rFonts w:ascii="Times New Roman" w:hAnsi="Times New Roman" w:cs="Times New Roman"/>
          <w:sz w:val="16"/>
          <w:szCs w:val="16"/>
        </w:rPr>
        <w:t>Тенденции развития физической культуры и спорта в России</w:t>
      </w:r>
    </w:p>
    <w:p w:rsidR="00AD1DEB" w:rsidRPr="00AD1DEB" w:rsidRDefault="00AD1DEB" w:rsidP="00AD1DE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16"/>
          <w:szCs w:val="16"/>
        </w:rPr>
      </w:pPr>
      <w:r w:rsidRPr="00AD1DEB">
        <w:rPr>
          <w:rFonts w:ascii="Times New Roman" w:hAnsi="Times New Roman" w:cs="Times New Roman"/>
          <w:sz w:val="16"/>
          <w:szCs w:val="16"/>
        </w:rPr>
        <w:t>Демографическая ситуация в России</w:t>
      </w:r>
    </w:p>
    <w:p w:rsidR="00AD1DEB" w:rsidRPr="00AD1DEB" w:rsidRDefault="00AD1DEB" w:rsidP="00AD1DE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16"/>
          <w:szCs w:val="16"/>
        </w:rPr>
      </w:pPr>
      <w:r w:rsidRPr="00AD1DEB">
        <w:rPr>
          <w:rFonts w:ascii="Times New Roman" w:hAnsi="Times New Roman" w:cs="Times New Roman"/>
          <w:sz w:val="16"/>
          <w:szCs w:val="16"/>
        </w:rPr>
        <w:t>Направления государственного регулирования демографической ситуации</w:t>
      </w:r>
    </w:p>
    <w:p w:rsidR="00AD1DEB" w:rsidRPr="00AD1DEB" w:rsidRDefault="00AD1DEB" w:rsidP="00AD1DE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16"/>
          <w:szCs w:val="16"/>
        </w:rPr>
      </w:pPr>
      <w:r w:rsidRPr="00AD1DEB">
        <w:rPr>
          <w:rFonts w:ascii="Times New Roman" w:hAnsi="Times New Roman" w:cs="Times New Roman"/>
          <w:sz w:val="16"/>
          <w:szCs w:val="16"/>
        </w:rPr>
        <w:t>Тенденции развития банковского сектора РФ</w:t>
      </w:r>
    </w:p>
    <w:p w:rsidR="00AD1DEB" w:rsidRPr="00AD1DEB" w:rsidRDefault="00AD1DEB" w:rsidP="00AD1DE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16"/>
          <w:szCs w:val="16"/>
        </w:rPr>
      </w:pPr>
      <w:r w:rsidRPr="00AD1DEB">
        <w:rPr>
          <w:rFonts w:ascii="Times New Roman" w:hAnsi="Times New Roman" w:cs="Times New Roman"/>
          <w:sz w:val="16"/>
          <w:szCs w:val="16"/>
        </w:rPr>
        <w:t>Занятость и безработица в РФ</w:t>
      </w:r>
    </w:p>
    <w:p w:rsidR="00AD1DEB" w:rsidRPr="00AD1DEB" w:rsidRDefault="00AD1DEB" w:rsidP="00AD1DE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16"/>
          <w:szCs w:val="16"/>
        </w:rPr>
      </w:pPr>
      <w:r w:rsidRPr="00AD1DEB">
        <w:rPr>
          <w:rFonts w:ascii="Times New Roman" w:hAnsi="Times New Roman" w:cs="Times New Roman"/>
          <w:sz w:val="16"/>
          <w:szCs w:val="16"/>
        </w:rPr>
        <w:t>Анализ современного состояния и развития энергетического комплекса России</w:t>
      </w:r>
    </w:p>
    <w:p w:rsidR="00AD1DEB" w:rsidRPr="00AD1DEB" w:rsidRDefault="00AD1DEB" w:rsidP="00AD1DE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16"/>
          <w:szCs w:val="16"/>
        </w:rPr>
      </w:pPr>
      <w:r w:rsidRPr="00AD1DEB">
        <w:rPr>
          <w:rFonts w:ascii="Times New Roman" w:hAnsi="Times New Roman" w:cs="Times New Roman"/>
          <w:sz w:val="16"/>
          <w:szCs w:val="16"/>
        </w:rPr>
        <w:t>Анализ современного состояния и развития нефтегазового сектора экономики России</w:t>
      </w:r>
    </w:p>
    <w:p w:rsidR="00AD1DEB" w:rsidRPr="00AD1DEB" w:rsidRDefault="00AD1DEB" w:rsidP="00AD1DE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16"/>
          <w:szCs w:val="16"/>
        </w:rPr>
      </w:pPr>
      <w:r w:rsidRPr="00AD1DEB">
        <w:rPr>
          <w:rFonts w:ascii="Times New Roman" w:hAnsi="Times New Roman" w:cs="Times New Roman"/>
          <w:sz w:val="16"/>
          <w:szCs w:val="16"/>
        </w:rPr>
        <w:t>Анализ современного состояния и развития тяжелого машиностроения в России</w:t>
      </w:r>
    </w:p>
    <w:p w:rsidR="00AD1DEB" w:rsidRPr="00AD1DEB" w:rsidRDefault="00AD1DEB" w:rsidP="00AD1DE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16"/>
          <w:szCs w:val="16"/>
        </w:rPr>
      </w:pPr>
      <w:r w:rsidRPr="00AD1DEB">
        <w:rPr>
          <w:rFonts w:ascii="Times New Roman" w:hAnsi="Times New Roman" w:cs="Times New Roman"/>
          <w:sz w:val="16"/>
          <w:szCs w:val="16"/>
        </w:rPr>
        <w:t>Анализ современного состояния и развития легкой промышленности в России</w:t>
      </w:r>
    </w:p>
    <w:p w:rsidR="00AD1DEB" w:rsidRPr="00AD1DEB" w:rsidRDefault="00AD1DEB" w:rsidP="00AD1DE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16"/>
          <w:szCs w:val="16"/>
        </w:rPr>
      </w:pPr>
      <w:r w:rsidRPr="00AD1DEB">
        <w:rPr>
          <w:rFonts w:ascii="Times New Roman" w:hAnsi="Times New Roman" w:cs="Times New Roman"/>
          <w:sz w:val="16"/>
          <w:szCs w:val="16"/>
        </w:rPr>
        <w:t>Современное состояние авиационной и ракетно-космической промышленности России</w:t>
      </w:r>
    </w:p>
    <w:p w:rsidR="00AD1DEB" w:rsidRPr="00AD1DEB" w:rsidRDefault="00AD1DEB" w:rsidP="00AD1DE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16"/>
          <w:szCs w:val="16"/>
        </w:rPr>
      </w:pPr>
      <w:r w:rsidRPr="00AD1DEB">
        <w:rPr>
          <w:rFonts w:ascii="Times New Roman" w:hAnsi="Times New Roman" w:cs="Times New Roman"/>
          <w:sz w:val="16"/>
          <w:szCs w:val="16"/>
        </w:rPr>
        <w:t>Современное состояние и направление развития агропромышленного комплекса России</w:t>
      </w:r>
    </w:p>
    <w:p w:rsidR="00AD1DEB" w:rsidRPr="00AD1DEB" w:rsidRDefault="00AD1DEB" w:rsidP="00AD1DE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16"/>
          <w:szCs w:val="16"/>
        </w:rPr>
      </w:pPr>
      <w:r w:rsidRPr="00AD1DEB">
        <w:rPr>
          <w:rFonts w:ascii="Times New Roman" w:hAnsi="Times New Roman" w:cs="Times New Roman"/>
          <w:sz w:val="16"/>
          <w:szCs w:val="16"/>
        </w:rPr>
        <w:t>Анализ современного состояния и направления развития атомного энергопромышленного комплекса России</w:t>
      </w:r>
    </w:p>
    <w:p w:rsidR="00B82452" w:rsidRDefault="00B8245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452" w:rsidRDefault="00B8245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3BE" w:rsidRDefault="00A053BE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3BE" w:rsidRDefault="00A053BE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3BE" w:rsidRDefault="00A053BE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3BE" w:rsidRDefault="00A053BE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3BE" w:rsidRDefault="00A053BE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3BE" w:rsidRDefault="00A053BE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3BE" w:rsidRDefault="00A053BE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3BE" w:rsidRDefault="00A053BE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3BE" w:rsidRDefault="00A053BE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3BE" w:rsidRDefault="00A053BE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3BE" w:rsidRDefault="00A053BE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3BE" w:rsidRDefault="00A053BE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3BE" w:rsidRDefault="00A053BE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3BE" w:rsidRDefault="00A053BE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3BE" w:rsidRDefault="00A053BE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3BE" w:rsidRDefault="00A053BE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3BE" w:rsidRDefault="00A053BE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3BE" w:rsidRPr="00D631D4" w:rsidRDefault="00A053BE" w:rsidP="00A053BE">
      <w:pPr>
        <w:pStyle w:val="a5"/>
        <w:spacing w:before="0" w:beforeAutospacing="0" w:after="0" w:afterAutospacing="0"/>
        <w:rPr>
          <w:b/>
          <w:iCs/>
          <w:color w:val="000000" w:themeColor="text1"/>
          <w:sz w:val="18"/>
          <w:szCs w:val="18"/>
        </w:rPr>
      </w:pPr>
      <w:r w:rsidRPr="00D631D4">
        <w:rPr>
          <w:b/>
          <w:iCs/>
          <w:color w:val="000000" w:themeColor="text1"/>
          <w:sz w:val="18"/>
          <w:szCs w:val="18"/>
        </w:rPr>
        <w:lastRenderedPageBreak/>
        <w:t>7.Структура валовой добавленной стоимости в России.</w:t>
      </w:r>
    </w:p>
    <w:p w:rsidR="00A053BE" w:rsidRPr="000E7DD0" w:rsidRDefault="00A053BE" w:rsidP="00A053BE">
      <w:pPr>
        <w:pStyle w:val="a5"/>
        <w:spacing w:before="0" w:beforeAutospacing="0" w:after="0" w:afterAutospacing="0"/>
        <w:rPr>
          <w:color w:val="000000" w:themeColor="text1"/>
          <w:sz w:val="18"/>
          <w:szCs w:val="18"/>
        </w:rPr>
      </w:pPr>
      <w:r w:rsidRPr="000E7DD0">
        <w:rPr>
          <w:i/>
          <w:iCs/>
          <w:color w:val="000000" w:themeColor="text1"/>
          <w:sz w:val="18"/>
          <w:szCs w:val="18"/>
        </w:rPr>
        <w:t>Валовая добавленная стоимость (ВДС)</w:t>
      </w:r>
      <w:r w:rsidRPr="000E7DD0">
        <w:rPr>
          <w:color w:val="000000" w:themeColor="text1"/>
          <w:sz w:val="18"/>
          <w:szCs w:val="18"/>
        </w:rPr>
        <w:t xml:space="preserve"> характеризует конечный результат производственной деятельности и представляет собой ценность, добавленную обработкой в данном производственном процессе. На уровне секторов экономики ВДС определяется путем вычитания из валового выпуска (</w:t>
      </w:r>
      <w:proofErr w:type="gramStart"/>
      <w:r w:rsidRPr="000E7DD0">
        <w:rPr>
          <w:color w:val="000000" w:themeColor="text1"/>
          <w:sz w:val="18"/>
          <w:szCs w:val="18"/>
        </w:rPr>
        <w:t>ВВ</w:t>
      </w:r>
      <w:proofErr w:type="gramEnd"/>
      <w:r w:rsidRPr="000E7DD0">
        <w:rPr>
          <w:color w:val="000000" w:themeColor="text1"/>
          <w:sz w:val="18"/>
          <w:szCs w:val="18"/>
        </w:rPr>
        <w:t>) промежуточного потребления (ПП). При этом в состав ВДС включается потребленная в процессе производства стоимость основного капитала (амортизация).</w:t>
      </w:r>
    </w:p>
    <w:p w:rsidR="00A053BE" w:rsidRPr="000E7DD0" w:rsidRDefault="00A053BE" w:rsidP="00A053BE">
      <w:pPr>
        <w:pStyle w:val="a5"/>
        <w:spacing w:before="0" w:beforeAutospacing="0" w:after="0" w:afterAutospacing="0"/>
        <w:rPr>
          <w:color w:val="000000" w:themeColor="text1"/>
          <w:sz w:val="18"/>
          <w:szCs w:val="18"/>
        </w:rPr>
      </w:pPr>
      <w:r w:rsidRPr="000E7DD0">
        <w:rPr>
          <w:i/>
          <w:iCs/>
          <w:color w:val="000000" w:themeColor="text1"/>
          <w:sz w:val="18"/>
          <w:szCs w:val="18"/>
        </w:rPr>
        <w:t xml:space="preserve">Промежуточное потребление - </w:t>
      </w:r>
      <w:r w:rsidRPr="000E7DD0">
        <w:rPr>
          <w:color w:val="000000" w:themeColor="text1"/>
          <w:sz w:val="18"/>
          <w:szCs w:val="18"/>
        </w:rPr>
        <w:t>это стоимость продуктов и услуг, которые потребляются в течение текущего периода, с целью производства других товаров и услуг: материальные ресурсы; канцелярские и хозяйственные расходы; оплата услуг транспорта, связи, ВЦ; командировочные расходы; текущий ремонт зданий; повышение квалификации работников и др. Амортизация в промежуточное потребление не включается.</w:t>
      </w:r>
    </w:p>
    <w:p w:rsidR="00A053BE" w:rsidRPr="000E7DD0" w:rsidRDefault="00A053BE" w:rsidP="00A053BE">
      <w:pPr>
        <w:pStyle w:val="a5"/>
        <w:spacing w:before="0" w:beforeAutospacing="0" w:after="0" w:afterAutospacing="0"/>
        <w:rPr>
          <w:color w:val="000000" w:themeColor="text1"/>
          <w:sz w:val="18"/>
          <w:szCs w:val="18"/>
        </w:rPr>
      </w:pPr>
      <w:r w:rsidRPr="000E7DD0">
        <w:rPr>
          <w:color w:val="000000" w:themeColor="text1"/>
          <w:sz w:val="18"/>
          <w:szCs w:val="18"/>
        </w:rPr>
        <w:t>Абсолютный прирост ВДС всего рассчитывается так:</w:t>
      </w:r>
    </w:p>
    <w:p w:rsidR="00A053BE" w:rsidRPr="000E7DD0" w:rsidRDefault="00A053BE" w:rsidP="00A053BE">
      <w:pPr>
        <w:pStyle w:val="a5"/>
        <w:spacing w:before="0" w:beforeAutospacing="0" w:after="0" w:afterAutospacing="0"/>
        <w:rPr>
          <w:color w:val="000000" w:themeColor="text1"/>
          <w:sz w:val="18"/>
          <w:szCs w:val="18"/>
        </w:rPr>
      </w:pPr>
      <w:r w:rsidRPr="000E7DD0">
        <w:rPr>
          <w:color w:val="000000" w:themeColor="text1"/>
          <w:sz w:val="18"/>
          <w:szCs w:val="18"/>
        </w:rPr>
        <w:t>в том числе:</w:t>
      </w:r>
    </w:p>
    <w:p w:rsidR="00A053BE" w:rsidRPr="000E7DD0" w:rsidRDefault="00A053BE" w:rsidP="00A053BE">
      <w:pPr>
        <w:pStyle w:val="a5"/>
        <w:spacing w:before="0" w:beforeAutospacing="0" w:after="0" w:afterAutospacing="0"/>
        <w:rPr>
          <w:color w:val="000000" w:themeColor="text1"/>
          <w:sz w:val="18"/>
          <w:szCs w:val="18"/>
        </w:rPr>
      </w:pPr>
      <w:r w:rsidRPr="000E7DD0">
        <w:rPr>
          <w:color w:val="000000" w:themeColor="text1"/>
          <w:sz w:val="18"/>
          <w:szCs w:val="18"/>
        </w:rPr>
        <w:t>а) за счет изменения затрат труда</w:t>
      </w:r>
    </w:p>
    <w:p w:rsidR="00A053BE" w:rsidRPr="000E7DD0" w:rsidRDefault="00A053BE" w:rsidP="00A053BE">
      <w:pPr>
        <w:pStyle w:val="a5"/>
        <w:spacing w:before="0" w:beforeAutospacing="0" w:after="0" w:afterAutospacing="0"/>
        <w:rPr>
          <w:color w:val="000000" w:themeColor="text1"/>
          <w:sz w:val="18"/>
          <w:szCs w:val="18"/>
        </w:rPr>
      </w:pPr>
      <w:r w:rsidRPr="000E7DD0">
        <w:rPr>
          <w:color w:val="000000" w:themeColor="text1"/>
          <w:sz w:val="18"/>
          <w:szCs w:val="18"/>
        </w:rPr>
        <w:t>б) за счет изменения производительности труда</w:t>
      </w:r>
    </w:p>
    <w:p w:rsidR="00A053BE" w:rsidRPr="000E7DD0" w:rsidRDefault="00A053BE" w:rsidP="00A053BE">
      <w:pPr>
        <w:pStyle w:val="a5"/>
        <w:spacing w:before="0" w:beforeAutospacing="0" w:after="0" w:afterAutospacing="0"/>
        <w:rPr>
          <w:color w:val="000000" w:themeColor="text1"/>
          <w:sz w:val="18"/>
          <w:szCs w:val="18"/>
        </w:rPr>
      </w:pPr>
      <w:r w:rsidRPr="000E7DD0">
        <w:rPr>
          <w:color w:val="000000" w:themeColor="text1"/>
          <w:sz w:val="18"/>
          <w:szCs w:val="18"/>
        </w:rPr>
        <w:t xml:space="preserve">в) за счет изменения доли валовой добавленной стоимости в валовом выпуске (или изменение доли ПП в </w:t>
      </w:r>
      <w:proofErr w:type="gramStart"/>
      <w:r w:rsidRPr="000E7DD0">
        <w:rPr>
          <w:color w:val="000000" w:themeColor="text1"/>
          <w:sz w:val="18"/>
          <w:szCs w:val="18"/>
        </w:rPr>
        <w:t>ВВ</w:t>
      </w:r>
      <w:proofErr w:type="gramEnd"/>
      <w:r w:rsidRPr="000E7DD0">
        <w:rPr>
          <w:color w:val="000000" w:themeColor="text1"/>
          <w:sz w:val="18"/>
          <w:szCs w:val="18"/>
        </w:rPr>
        <w:t>)</w:t>
      </w:r>
    </w:p>
    <w:p w:rsidR="00A053BE" w:rsidRPr="000E7DD0" w:rsidRDefault="00A053BE" w:rsidP="00A053BE">
      <w:pPr>
        <w:pStyle w:val="a5"/>
        <w:spacing w:before="0" w:beforeAutospacing="0" w:after="0" w:afterAutospacing="0"/>
        <w:rPr>
          <w:color w:val="000000" w:themeColor="text1"/>
          <w:sz w:val="18"/>
          <w:szCs w:val="18"/>
        </w:rPr>
      </w:pPr>
      <w:r w:rsidRPr="000E7DD0">
        <w:rPr>
          <w:color w:val="000000" w:themeColor="text1"/>
          <w:sz w:val="18"/>
          <w:szCs w:val="18"/>
        </w:rPr>
        <w:t>где - индекс затрат времени;</w:t>
      </w:r>
    </w:p>
    <w:p w:rsidR="00A053BE" w:rsidRPr="000E7DD0" w:rsidRDefault="00A053BE" w:rsidP="00A053BE">
      <w:pPr>
        <w:pStyle w:val="a5"/>
        <w:spacing w:before="0" w:beforeAutospacing="0" w:after="0" w:afterAutospacing="0"/>
        <w:rPr>
          <w:color w:val="000000" w:themeColor="text1"/>
          <w:sz w:val="18"/>
          <w:szCs w:val="18"/>
        </w:rPr>
      </w:pPr>
      <w:r w:rsidRPr="000E7DD0">
        <w:rPr>
          <w:color w:val="000000" w:themeColor="text1"/>
          <w:sz w:val="18"/>
          <w:szCs w:val="18"/>
        </w:rPr>
        <w:t>- индекс производительности труда;</w:t>
      </w:r>
    </w:p>
    <w:p w:rsidR="00A053BE" w:rsidRPr="000E7DD0" w:rsidRDefault="00A053BE" w:rsidP="00A053BE">
      <w:pPr>
        <w:pStyle w:val="a5"/>
        <w:spacing w:before="0" w:beforeAutospacing="0" w:after="0" w:afterAutospacing="0"/>
        <w:rPr>
          <w:color w:val="000000" w:themeColor="text1"/>
          <w:sz w:val="18"/>
          <w:szCs w:val="18"/>
        </w:rPr>
      </w:pPr>
      <w:r w:rsidRPr="000E7DD0">
        <w:rPr>
          <w:color w:val="000000" w:themeColor="text1"/>
          <w:sz w:val="18"/>
          <w:szCs w:val="18"/>
        </w:rPr>
        <w:t>- доля ВДС в валовом внутреннем продукте отчетного и базисного периодов соответственно (это может быть и доля промежуточного потребления в валовом выпуске),</w:t>
      </w:r>
    </w:p>
    <w:p w:rsidR="00A053BE" w:rsidRPr="000E7DD0" w:rsidRDefault="00A053BE" w:rsidP="00A053BE">
      <w:pPr>
        <w:pStyle w:val="a5"/>
        <w:spacing w:before="0" w:beforeAutospacing="0" w:after="0" w:afterAutospacing="0"/>
        <w:rPr>
          <w:color w:val="000000" w:themeColor="text1"/>
          <w:sz w:val="18"/>
          <w:szCs w:val="18"/>
        </w:rPr>
      </w:pPr>
      <w:r w:rsidRPr="000E7DD0">
        <w:rPr>
          <w:color w:val="000000" w:themeColor="text1"/>
          <w:sz w:val="18"/>
          <w:szCs w:val="18"/>
        </w:rPr>
        <w:t>, - ВДС отчетного и базисного периодов соответственно,</w:t>
      </w:r>
    </w:p>
    <w:p w:rsidR="00A053BE" w:rsidRPr="000E7DD0" w:rsidRDefault="00A053BE" w:rsidP="00A053BE">
      <w:pPr>
        <w:pStyle w:val="a5"/>
        <w:spacing w:before="0" w:beforeAutospacing="0" w:after="0" w:afterAutospacing="0"/>
        <w:rPr>
          <w:color w:val="000000" w:themeColor="text1"/>
          <w:sz w:val="18"/>
          <w:szCs w:val="18"/>
        </w:rPr>
      </w:pPr>
      <w:r w:rsidRPr="000E7DD0">
        <w:rPr>
          <w:color w:val="000000" w:themeColor="text1"/>
          <w:sz w:val="18"/>
          <w:szCs w:val="18"/>
        </w:rPr>
        <w:t>- валовой выпуск отчетного периода.</w:t>
      </w:r>
    </w:p>
    <w:p w:rsidR="00A053BE" w:rsidRDefault="00A053BE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2C0D" w:rsidRDefault="000D2C0D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2C0D" w:rsidRDefault="000D2C0D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2C0D" w:rsidRDefault="000D2C0D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2C0D" w:rsidRDefault="000D2C0D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2C0D" w:rsidRDefault="000D2C0D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2C0D" w:rsidRDefault="000D2C0D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2C0D" w:rsidRDefault="000D2C0D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2C0D" w:rsidRDefault="000D2C0D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2C0D" w:rsidRDefault="000D2C0D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2C0D" w:rsidRDefault="000D2C0D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2C0D" w:rsidRDefault="000D2C0D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2C0D" w:rsidRDefault="000D2C0D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2C0D" w:rsidRDefault="000D2C0D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2C0D" w:rsidRDefault="000D2C0D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2C0D" w:rsidRDefault="000D2C0D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2C0D" w:rsidRDefault="000D2C0D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2C0D" w:rsidRDefault="000D2C0D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2C0D" w:rsidRDefault="000D2C0D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2C0D" w:rsidRDefault="000D2C0D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2C0D" w:rsidRDefault="000D2C0D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2C0D" w:rsidRDefault="000D2C0D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0CD6" w:rsidRPr="000D2C0D" w:rsidRDefault="00EE77C5" w:rsidP="000D2C0D">
      <w:pPr>
        <w:spacing w:after="0"/>
        <w:rPr>
          <w:rFonts w:ascii="Times New Roman" w:hAnsi="Times New Roman" w:cs="Times New Roman"/>
          <w:b/>
          <w:sz w:val="16"/>
          <w:szCs w:val="24"/>
        </w:rPr>
      </w:pPr>
      <w:r w:rsidRPr="000D2C0D">
        <w:rPr>
          <w:rFonts w:ascii="Times New Roman" w:hAnsi="Times New Roman" w:cs="Times New Roman"/>
          <w:b/>
          <w:sz w:val="16"/>
          <w:szCs w:val="24"/>
        </w:rPr>
        <w:lastRenderedPageBreak/>
        <w:t>13.Направления государственного регулирования демографической ситуации.</w:t>
      </w:r>
    </w:p>
    <w:p w:rsidR="00EE77C5" w:rsidRPr="000D2C0D" w:rsidRDefault="00566F86" w:rsidP="000D2C0D">
      <w:pPr>
        <w:spacing w:after="0"/>
        <w:rPr>
          <w:rFonts w:ascii="Times New Roman" w:hAnsi="Times New Roman" w:cs="Times New Roman"/>
          <w:sz w:val="16"/>
          <w:szCs w:val="24"/>
        </w:rPr>
      </w:pPr>
      <w:proofErr w:type="gramStart"/>
      <w:r w:rsidRPr="000D2C0D">
        <w:rPr>
          <w:rFonts w:ascii="Times New Roman" w:hAnsi="Times New Roman" w:cs="Times New Roman"/>
          <w:sz w:val="16"/>
          <w:szCs w:val="24"/>
        </w:rPr>
        <w:t>Цели демографической политики Российской Федерации на период до 2025 г.: стабилизация численности населения к 2015 г. на уровне 142—143 млн. чел.; создание условий для ее роста к 2025 г. до 145 млн. чел.; повышение качества жизни и увеличение ожидаемой продолжительности жизни к 2015 г. до 70 лет, к 2025 г. — до 75 лет.</w:t>
      </w:r>
      <w:proofErr w:type="gramEnd"/>
    </w:p>
    <w:p w:rsidR="00566F86" w:rsidRPr="00566F86" w:rsidRDefault="00566F86" w:rsidP="000D2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566F86">
        <w:rPr>
          <w:rFonts w:ascii="Times New Roman" w:eastAsia="Times New Roman" w:hAnsi="Times New Roman" w:cs="Times New Roman"/>
          <w:sz w:val="16"/>
          <w:szCs w:val="18"/>
          <w:lang w:eastAsia="ru-RU"/>
        </w:rPr>
        <w:t xml:space="preserve">Демографическая политика России базируется на принципах: </w:t>
      </w:r>
    </w:p>
    <w:p w:rsidR="00566F86" w:rsidRPr="00566F86" w:rsidRDefault="00566F86" w:rsidP="000D2C0D">
      <w:pPr>
        <w:numPr>
          <w:ilvl w:val="0"/>
          <w:numId w:val="11"/>
        </w:numPr>
        <w:shd w:val="clear" w:color="auto" w:fill="FFFFFF"/>
        <w:spacing w:after="0" w:line="240" w:lineRule="auto"/>
        <w:ind w:left="150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566F86">
        <w:rPr>
          <w:rFonts w:ascii="Times New Roman" w:eastAsia="Times New Roman" w:hAnsi="Times New Roman" w:cs="Times New Roman"/>
          <w:sz w:val="16"/>
          <w:szCs w:val="18"/>
          <w:lang w:eastAsia="ru-RU"/>
        </w:rPr>
        <w:t>комплексности решения демографических задач с охватом всех демографических процессов (смертность, рождаемость);</w:t>
      </w:r>
    </w:p>
    <w:p w:rsidR="00566F86" w:rsidRPr="00566F86" w:rsidRDefault="00566F86" w:rsidP="000D2C0D">
      <w:pPr>
        <w:numPr>
          <w:ilvl w:val="0"/>
          <w:numId w:val="11"/>
        </w:numPr>
        <w:shd w:val="clear" w:color="auto" w:fill="FFFFFF"/>
        <w:spacing w:after="0" w:line="240" w:lineRule="auto"/>
        <w:ind w:left="150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566F86">
        <w:rPr>
          <w:rFonts w:ascii="Times New Roman" w:eastAsia="Times New Roman" w:hAnsi="Times New Roman" w:cs="Times New Roman"/>
          <w:sz w:val="16"/>
          <w:szCs w:val="18"/>
          <w:lang w:eastAsia="ru-RU"/>
        </w:rPr>
        <w:t>приоритетности (выбор по каждому демографическому процессу проблемных вопросов и применение эффективных механизмов их решения);</w:t>
      </w:r>
    </w:p>
    <w:p w:rsidR="00566F86" w:rsidRPr="00566F86" w:rsidRDefault="00566F86" w:rsidP="000D2C0D">
      <w:pPr>
        <w:numPr>
          <w:ilvl w:val="0"/>
          <w:numId w:val="11"/>
        </w:numPr>
        <w:shd w:val="clear" w:color="auto" w:fill="FFFFFF"/>
        <w:spacing w:after="0" w:line="240" w:lineRule="auto"/>
        <w:ind w:left="150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566F86">
        <w:rPr>
          <w:rFonts w:ascii="Times New Roman" w:eastAsia="Times New Roman" w:hAnsi="Times New Roman" w:cs="Times New Roman"/>
          <w:sz w:val="16"/>
          <w:szCs w:val="18"/>
          <w:lang w:eastAsia="ru-RU"/>
        </w:rPr>
        <w:t>своевременного реагирования на демографические тенденции;</w:t>
      </w:r>
    </w:p>
    <w:p w:rsidR="00566F86" w:rsidRPr="00566F86" w:rsidRDefault="00566F86" w:rsidP="000D2C0D">
      <w:pPr>
        <w:numPr>
          <w:ilvl w:val="0"/>
          <w:numId w:val="11"/>
        </w:numPr>
        <w:shd w:val="clear" w:color="auto" w:fill="FFFFFF"/>
        <w:spacing w:after="0" w:line="240" w:lineRule="auto"/>
        <w:ind w:left="150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566F86">
        <w:rPr>
          <w:rFonts w:ascii="Times New Roman" w:eastAsia="Times New Roman" w:hAnsi="Times New Roman" w:cs="Times New Roman"/>
          <w:sz w:val="16"/>
          <w:szCs w:val="18"/>
          <w:lang w:eastAsia="ru-RU"/>
        </w:rPr>
        <w:t>учета региональных особенностей демографического развития и дифференцированного подхода к разработке и реализации региональных демографических программ;</w:t>
      </w:r>
    </w:p>
    <w:p w:rsidR="00566F86" w:rsidRPr="00566F86" w:rsidRDefault="00566F86" w:rsidP="000D2C0D">
      <w:pPr>
        <w:numPr>
          <w:ilvl w:val="0"/>
          <w:numId w:val="11"/>
        </w:numPr>
        <w:shd w:val="clear" w:color="auto" w:fill="FFFFFF"/>
        <w:spacing w:after="0" w:line="240" w:lineRule="auto"/>
        <w:ind w:left="150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566F86">
        <w:rPr>
          <w:rFonts w:ascii="Times New Roman" w:eastAsia="Times New Roman" w:hAnsi="Times New Roman" w:cs="Times New Roman"/>
          <w:sz w:val="16"/>
          <w:szCs w:val="18"/>
          <w:lang w:eastAsia="ru-RU"/>
        </w:rPr>
        <w:t>взаимодействия органов государственной власти с институтами гражданского общества;</w:t>
      </w:r>
    </w:p>
    <w:p w:rsidR="00566F86" w:rsidRPr="00566F86" w:rsidRDefault="00566F86" w:rsidP="000D2C0D">
      <w:pPr>
        <w:numPr>
          <w:ilvl w:val="0"/>
          <w:numId w:val="11"/>
        </w:numPr>
        <w:shd w:val="clear" w:color="auto" w:fill="FFFFFF"/>
        <w:spacing w:after="0" w:line="240" w:lineRule="auto"/>
        <w:ind w:left="150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566F86">
        <w:rPr>
          <w:rFonts w:ascii="Times New Roman" w:eastAsia="Times New Roman" w:hAnsi="Times New Roman" w:cs="Times New Roman"/>
          <w:sz w:val="16"/>
          <w:szCs w:val="18"/>
          <w:lang w:eastAsia="ru-RU"/>
        </w:rPr>
        <w:t>координации действий законодательных и исполнительных органов государственной власти на федеральном, региональном и муниципальном уровнях.</w:t>
      </w:r>
    </w:p>
    <w:p w:rsidR="00566F86" w:rsidRPr="000D2C0D" w:rsidRDefault="00566F86" w:rsidP="000D2C0D">
      <w:pPr>
        <w:spacing w:after="0"/>
        <w:rPr>
          <w:rFonts w:ascii="Times New Roman" w:hAnsi="Times New Roman" w:cs="Times New Roman"/>
          <w:sz w:val="16"/>
          <w:szCs w:val="24"/>
        </w:rPr>
      </w:pPr>
    </w:p>
    <w:p w:rsidR="00566F86" w:rsidRPr="000D2C0D" w:rsidRDefault="00566F86" w:rsidP="000D2C0D">
      <w:pPr>
        <w:pStyle w:val="a5"/>
        <w:shd w:val="clear" w:color="auto" w:fill="FFFFFF"/>
        <w:spacing w:before="0" w:beforeAutospacing="0" w:after="0" w:afterAutospacing="0"/>
        <w:rPr>
          <w:sz w:val="16"/>
          <w:szCs w:val="18"/>
        </w:rPr>
      </w:pPr>
      <w:r w:rsidRPr="000D2C0D">
        <w:rPr>
          <w:sz w:val="16"/>
          <w:szCs w:val="18"/>
        </w:rPr>
        <w:t xml:space="preserve">Основные задачи демографической политики России до 2025 г.: </w:t>
      </w:r>
    </w:p>
    <w:p w:rsidR="00566F86" w:rsidRPr="000D2C0D" w:rsidRDefault="00566F86" w:rsidP="000D2C0D">
      <w:pPr>
        <w:pStyle w:val="a5"/>
        <w:shd w:val="clear" w:color="auto" w:fill="FFFFFF"/>
        <w:spacing w:before="0" w:beforeAutospacing="0" w:after="0" w:afterAutospacing="0"/>
        <w:rPr>
          <w:sz w:val="16"/>
          <w:szCs w:val="18"/>
        </w:rPr>
      </w:pPr>
      <w:r w:rsidRPr="000D2C0D">
        <w:rPr>
          <w:sz w:val="16"/>
          <w:szCs w:val="18"/>
        </w:rPr>
        <w:t>а) сокращение уровня смертности не менее чем в 1,6 раза, прежде всего в трудоспособном возрасте от внешних причи</w:t>
      </w:r>
      <w:proofErr w:type="gramStart"/>
      <w:r w:rsidRPr="000D2C0D">
        <w:rPr>
          <w:sz w:val="16"/>
          <w:szCs w:val="18"/>
        </w:rPr>
        <w:t>н(</w:t>
      </w:r>
      <w:proofErr w:type="gramEnd"/>
      <w:r w:rsidR="000D2C0D" w:rsidRPr="000D2C0D">
        <w:rPr>
          <w:sz w:val="16"/>
          <w:szCs w:val="18"/>
        </w:rPr>
        <w:t xml:space="preserve">сокращение уровня смертности от заболеваний </w:t>
      </w:r>
      <w:proofErr w:type="spellStart"/>
      <w:r w:rsidR="000D2C0D" w:rsidRPr="000D2C0D">
        <w:rPr>
          <w:sz w:val="16"/>
          <w:szCs w:val="18"/>
        </w:rPr>
        <w:t>сердечно-сосудистой</w:t>
      </w:r>
      <w:proofErr w:type="spellEnd"/>
      <w:r w:rsidR="000D2C0D" w:rsidRPr="000D2C0D">
        <w:rPr>
          <w:sz w:val="16"/>
          <w:szCs w:val="18"/>
        </w:rPr>
        <w:t xml:space="preserve"> системы за счет создания комплексной системы профилактики факторов риска ранней диагностики; улучшение материально-технического обеспечения учреждений здравоохранения, оказывающих помощь, в том числе экстренную, больным, страдающим </w:t>
      </w:r>
      <w:proofErr w:type="spellStart"/>
      <w:r w:rsidR="000D2C0D" w:rsidRPr="000D2C0D">
        <w:rPr>
          <w:sz w:val="16"/>
          <w:szCs w:val="18"/>
        </w:rPr>
        <w:t>сердечно-сосудистыми</w:t>
      </w:r>
      <w:proofErr w:type="spellEnd"/>
      <w:r w:rsidR="000D2C0D" w:rsidRPr="000D2C0D">
        <w:rPr>
          <w:sz w:val="16"/>
          <w:szCs w:val="18"/>
        </w:rPr>
        <w:t xml:space="preserve"> заболеваниями и т. д.</w:t>
      </w:r>
      <w:r w:rsidRPr="000D2C0D">
        <w:rPr>
          <w:sz w:val="16"/>
          <w:szCs w:val="18"/>
        </w:rPr>
        <w:t>)</w:t>
      </w:r>
    </w:p>
    <w:p w:rsidR="000D2C0D" w:rsidRPr="000D2C0D" w:rsidRDefault="000D2C0D" w:rsidP="000D2C0D">
      <w:pPr>
        <w:pStyle w:val="a5"/>
        <w:shd w:val="clear" w:color="auto" w:fill="FFFFFF"/>
        <w:spacing w:before="0" w:beforeAutospacing="0" w:after="0" w:afterAutospacing="0"/>
        <w:rPr>
          <w:sz w:val="16"/>
          <w:szCs w:val="18"/>
        </w:rPr>
      </w:pPr>
      <w:r w:rsidRPr="000D2C0D">
        <w:rPr>
          <w:sz w:val="16"/>
          <w:szCs w:val="18"/>
        </w:rPr>
        <w:t>б) сокращение уровня материнской и младенческой смертности не менее чем в 2 раза, укрепление репродуктивного здоровья населения, здоровья детей и подростко</w:t>
      </w:r>
      <w:proofErr w:type="gramStart"/>
      <w:r w:rsidRPr="000D2C0D">
        <w:rPr>
          <w:sz w:val="16"/>
          <w:szCs w:val="18"/>
        </w:rPr>
        <w:t>в(</w:t>
      </w:r>
      <w:proofErr w:type="gramEnd"/>
      <w:r w:rsidRPr="000D2C0D">
        <w:rPr>
          <w:sz w:val="16"/>
          <w:szCs w:val="18"/>
        </w:rPr>
        <w:t>повышение доступности и качества оказания бесплатной медицинской помощи женщинам в период беременности и родов, их новорожденным детям за счет развития семейно ориентированных перинатальных технологий, снижающих риск неблагоприятного исхода беременности и родов)</w:t>
      </w:r>
    </w:p>
    <w:p w:rsidR="000D2C0D" w:rsidRPr="000D2C0D" w:rsidRDefault="000D2C0D" w:rsidP="000D2C0D">
      <w:pPr>
        <w:pStyle w:val="a5"/>
        <w:shd w:val="clear" w:color="auto" w:fill="FFFFFF"/>
        <w:spacing w:before="0" w:beforeAutospacing="0" w:after="0" w:afterAutospacing="0"/>
        <w:rPr>
          <w:sz w:val="16"/>
          <w:szCs w:val="18"/>
        </w:rPr>
      </w:pPr>
      <w:r w:rsidRPr="000D2C0D">
        <w:rPr>
          <w:sz w:val="16"/>
          <w:szCs w:val="18"/>
        </w:rPr>
        <w:t>в) укрепление здоровья людей, существенное снижение уровня социально значимых заболеваний, создание условий и формирование мотивации для ведения здорового образа жизн</w:t>
      </w:r>
      <w:proofErr w:type="gramStart"/>
      <w:r w:rsidRPr="000D2C0D">
        <w:rPr>
          <w:sz w:val="16"/>
          <w:szCs w:val="18"/>
        </w:rPr>
        <w:t>и(</w:t>
      </w:r>
      <w:proofErr w:type="gramEnd"/>
      <w:r w:rsidRPr="000D2C0D">
        <w:rPr>
          <w:sz w:val="16"/>
          <w:szCs w:val="18"/>
        </w:rPr>
        <w:t>формирование у различных групп людей, особенно у подрастающего поколения, мотивации для ведения здорового образа жизни путем повышения информированности граждан через СМИ; разработка мер, направленных на снижение количества потребляемого алкоголя)</w:t>
      </w:r>
    </w:p>
    <w:p w:rsidR="000D2C0D" w:rsidRPr="000D2C0D" w:rsidRDefault="000D2C0D" w:rsidP="000D2C0D">
      <w:pPr>
        <w:pStyle w:val="a5"/>
        <w:shd w:val="clear" w:color="auto" w:fill="FFFFFF"/>
        <w:spacing w:before="0" w:beforeAutospacing="0" w:after="0" w:afterAutospacing="0"/>
        <w:rPr>
          <w:sz w:val="16"/>
          <w:szCs w:val="18"/>
        </w:rPr>
      </w:pPr>
      <w:proofErr w:type="gramStart"/>
      <w:r w:rsidRPr="000D2C0D">
        <w:rPr>
          <w:sz w:val="16"/>
          <w:szCs w:val="18"/>
        </w:rPr>
        <w:t>г) повышение уровня рождаемости (увеличение суммарного показателя рождаемости в 1,5 раза) за счет рождения в семьях второго ребенка и последующих детей (развивать систему предоставления пособий в связи с рождением и воспитанием; обеспечить потребность семей в услугах дошкольного образования; развития ипотечного кредитования, внедрения новых кредитных инструментов, расширения строительства доступного жилья; реализации региональных программ обеспечения жильем молодых семей и т. д.)</w:t>
      </w:r>
      <w:proofErr w:type="gramEnd"/>
    </w:p>
    <w:p w:rsidR="000D2C0D" w:rsidRPr="000D2C0D" w:rsidRDefault="000D2C0D" w:rsidP="000D2C0D">
      <w:pPr>
        <w:pStyle w:val="a5"/>
        <w:shd w:val="clear" w:color="auto" w:fill="FFFFFF"/>
        <w:spacing w:before="0" w:beforeAutospacing="0" w:after="0" w:afterAutospacing="0"/>
        <w:rPr>
          <w:sz w:val="16"/>
          <w:szCs w:val="18"/>
        </w:rPr>
      </w:pPr>
      <w:proofErr w:type="spellStart"/>
      <w:r w:rsidRPr="000D2C0D">
        <w:rPr>
          <w:sz w:val="16"/>
          <w:szCs w:val="18"/>
        </w:rPr>
        <w:t>д</w:t>
      </w:r>
      <w:proofErr w:type="spellEnd"/>
      <w:r w:rsidRPr="000D2C0D">
        <w:rPr>
          <w:sz w:val="16"/>
          <w:szCs w:val="18"/>
        </w:rPr>
        <w:t>) укрепление института семьи, возрождение и сохранение духовно-нравственных традиций семейных отношений</w:t>
      </w:r>
    </w:p>
    <w:p w:rsidR="000D2C0D" w:rsidRPr="000D2C0D" w:rsidRDefault="000D2C0D" w:rsidP="000D2C0D">
      <w:pPr>
        <w:pStyle w:val="a5"/>
        <w:shd w:val="clear" w:color="auto" w:fill="FFFFFF"/>
        <w:spacing w:before="0" w:beforeAutospacing="0" w:after="0" w:afterAutospacing="0"/>
        <w:rPr>
          <w:sz w:val="16"/>
          <w:szCs w:val="18"/>
        </w:rPr>
      </w:pPr>
      <w:r w:rsidRPr="000D2C0D">
        <w:rPr>
          <w:sz w:val="16"/>
          <w:szCs w:val="18"/>
        </w:rPr>
        <w:t>с) привлечение мигрантов в соответствии с потребностями демографического и социально-экономического развития страны с учетом необходимости их социальной адаптации и интеграции.</w:t>
      </w:r>
    </w:p>
    <w:p w:rsidR="00566F86" w:rsidRPr="00566F86" w:rsidRDefault="00566F86" w:rsidP="00F67DDC">
      <w:pPr>
        <w:spacing w:after="0"/>
        <w:rPr>
          <w:rFonts w:ascii="Times New Roman" w:hAnsi="Times New Roman" w:cs="Times New Roman"/>
          <w:sz w:val="18"/>
          <w:szCs w:val="24"/>
        </w:rPr>
      </w:pPr>
    </w:p>
    <w:p w:rsidR="00C82A2B" w:rsidRDefault="00C82A2B" w:rsidP="00F67DDC">
      <w:pPr>
        <w:spacing w:after="0"/>
        <w:rPr>
          <w:rFonts w:ascii="Times New Roman" w:hAnsi="Times New Roman" w:cs="Times New Roman"/>
          <w:b/>
          <w:sz w:val="18"/>
          <w:szCs w:val="24"/>
        </w:rPr>
      </w:pPr>
    </w:p>
    <w:p w:rsidR="00C82A2B" w:rsidRDefault="00C82A2B" w:rsidP="00F67DDC">
      <w:pPr>
        <w:spacing w:after="0"/>
        <w:rPr>
          <w:rFonts w:ascii="Times New Roman" w:hAnsi="Times New Roman" w:cs="Times New Roman"/>
          <w:b/>
          <w:sz w:val="18"/>
          <w:szCs w:val="24"/>
        </w:rPr>
      </w:pPr>
    </w:p>
    <w:p w:rsidR="00C82A2B" w:rsidRDefault="00C82A2B" w:rsidP="00F67DDC">
      <w:pPr>
        <w:spacing w:after="0"/>
        <w:rPr>
          <w:rFonts w:ascii="Times New Roman" w:hAnsi="Times New Roman" w:cs="Times New Roman"/>
          <w:b/>
          <w:sz w:val="18"/>
          <w:szCs w:val="24"/>
        </w:rPr>
      </w:pPr>
    </w:p>
    <w:p w:rsidR="00C82A2B" w:rsidRDefault="00C82A2B" w:rsidP="00F67DDC">
      <w:pPr>
        <w:spacing w:after="0"/>
        <w:rPr>
          <w:rFonts w:ascii="Times New Roman" w:hAnsi="Times New Roman" w:cs="Times New Roman"/>
          <w:b/>
          <w:sz w:val="18"/>
          <w:szCs w:val="24"/>
        </w:rPr>
      </w:pPr>
    </w:p>
    <w:p w:rsidR="00A053BE" w:rsidRDefault="00034BB5" w:rsidP="00F67DDC">
      <w:pPr>
        <w:spacing w:after="0"/>
        <w:rPr>
          <w:rFonts w:ascii="Times New Roman" w:hAnsi="Times New Roman" w:cs="Times New Roman"/>
          <w:b/>
          <w:sz w:val="18"/>
          <w:szCs w:val="24"/>
        </w:rPr>
      </w:pPr>
      <w:r>
        <w:rPr>
          <w:rFonts w:ascii="Times New Roman" w:hAnsi="Times New Roman" w:cs="Times New Roman"/>
          <w:b/>
          <w:sz w:val="18"/>
          <w:szCs w:val="24"/>
        </w:rPr>
        <w:lastRenderedPageBreak/>
        <w:t>12.Демографическая ситуация в России.</w:t>
      </w:r>
    </w:p>
    <w:p w:rsidR="00C82A2B" w:rsidRPr="00C82A2B" w:rsidRDefault="00C82A2B" w:rsidP="00C82A2B">
      <w:pPr>
        <w:spacing w:after="0"/>
        <w:rPr>
          <w:rFonts w:ascii="Times New Roman" w:hAnsi="Times New Roman" w:cs="Times New Roman"/>
          <w:sz w:val="18"/>
          <w:szCs w:val="24"/>
        </w:rPr>
      </w:pPr>
      <w:r w:rsidRPr="00C82A2B">
        <w:rPr>
          <w:rFonts w:ascii="Times New Roman" w:hAnsi="Times New Roman" w:cs="Times New Roman"/>
          <w:sz w:val="18"/>
          <w:szCs w:val="24"/>
        </w:rPr>
        <w:t>Естественный прирост населения по сравнению с тем же периодом прошлого года увеличился на 23,2 тысячи человек. В частности, в январе - октябре 2014 года родились 1, 635 миллиона детей - это на 19,6 тысяч больше, чем в</w:t>
      </w:r>
      <w:r>
        <w:rPr>
          <w:rFonts w:ascii="Times New Roman" w:hAnsi="Times New Roman" w:cs="Times New Roman"/>
          <w:sz w:val="18"/>
          <w:szCs w:val="24"/>
        </w:rPr>
        <w:t xml:space="preserve"> первые десять месяцев 2013-го.</w:t>
      </w:r>
    </w:p>
    <w:p w:rsidR="00C82A2B" w:rsidRPr="00034BB5" w:rsidRDefault="00C82A2B" w:rsidP="00C82A2B">
      <w:pPr>
        <w:spacing w:after="0"/>
        <w:rPr>
          <w:rFonts w:ascii="Times New Roman" w:hAnsi="Times New Roman" w:cs="Times New Roman"/>
          <w:sz w:val="18"/>
          <w:szCs w:val="24"/>
        </w:rPr>
      </w:pPr>
      <w:r w:rsidRPr="00C82A2B">
        <w:rPr>
          <w:rFonts w:ascii="Times New Roman" w:hAnsi="Times New Roman" w:cs="Times New Roman"/>
          <w:sz w:val="18"/>
          <w:szCs w:val="24"/>
        </w:rPr>
        <w:t xml:space="preserve">Наибольший рост рождаемости отмечен в Тюменской и Московской областях, Краснодарском крае, Чукотском автономном округе и Севастополе. Лучшие темпы снижения смертности продемонстрировали Кировская, Тверская, Новгородская области, республика Мордовия и </w:t>
      </w:r>
      <w:proofErr w:type="spellStart"/>
      <w:proofErr w:type="gramStart"/>
      <w:r w:rsidRPr="00C82A2B">
        <w:rPr>
          <w:rFonts w:ascii="Times New Roman" w:hAnsi="Times New Roman" w:cs="Times New Roman"/>
          <w:sz w:val="18"/>
          <w:szCs w:val="24"/>
        </w:rPr>
        <w:t>H</w:t>
      </w:r>
      <w:proofErr w:type="gramEnd"/>
      <w:r w:rsidRPr="00C82A2B">
        <w:rPr>
          <w:rFonts w:ascii="Times New Roman" w:hAnsi="Times New Roman" w:cs="Times New Roman"/>
          <w:sz w:val="18"/>
          <w:szCs w:val="24"/>
        </w:rPr>
        <w:t>енецкий</w:t>
      </w:r>
      <w:proofErr w:type="spellEnd"/>
      <w:r w:rsidRPr="00C82A2B">
        <w:rPr>
          <w:rFonts w:ascii="Times New Roman" w:hAnsi="Times New Roman" w:cs="Times New Roman"/>
          <w:sz w:val="18"/>
          <w:szCs w:val="24"/>
        </w:rPr>
        <w:t xml:space="preserve"> автономный округ.</w:t>
      </w:r>
    </w:p>
    <w:p w:rsidR="00C82A2B" w:rsidRDefault="00C82A2B" w:rsidP="00C82A2B">
      <w:pPr>
        <w:spacing w:after="0"/>
        <w:rPr>
          <w:rFonts w:ascii="Times New Roman" w:hAnsi="Times New Roman" w:cs="Times New Roman"/>
          <w:sz w:val="18"/>
          <w:szCs w:val="24"/>
        </w:rPr>
      </w:pPr>
      <w:r w:rsidRPr="00C82A2B">
        <w:rPr>
          <w:rFonts w:ascii="Times New Roman" w:hAnsi="Times New Roman" w:cs="Times New Roman"/>
          <w:sz w:val="18"/>
          <w:szCs w:val="24"/>
        </w:rPr>
        <w:t xml:space="preserve">С начала 2014 года число </w:t>
      </w:r>
      <w:proofErr w:type="gramStart"/>
      <w:r w:rsidRPr="00C82A2B">
        <w:rPr>
          <w:rFonts w:ascii="Times New Roman" w:hAnsi="Times New Roman" w:cs="Times New Roman"/>
          <w:sz w:val="18"/>
          <w:szCs w:val="24"/>
        </w:rPr>
        <w:t>умерших</w:t>
      </w:r>
      <w:proofErr w:type="gramEnd"/>
      <w:r w:rsidRPr="00C82A2B">
        <w:rPr>
          <w:rFonts w:ascii="Times New Roman" w:hAnsi="Times New Roman" w:cs="Times New Roman"/>
          <w:sz w:val="18"/>
          <w:szCs w:val="24"/>
        </w:rPr>
        <w:t xml:space="preserve"> опять начало превышать число родившихся. Если эта тенденция продолжится, то </w:t>
      </w:r>
      <w:proofErr w:type="spellStart"/>
      <w:r w:rsidRPr="00C82A2B">
        <w:rPr>
          <w:rFonts w:ascii="Times New Roman" w:hAnsi="Times New Roman" w:cs="Times New Roman"/>
          <w:sz w:val="18"/>
          <w:szCs w:val="24"/>
        </w:rPr>
        <w:t>депопуляция</w:t>
      </w:r>
      <w:proofErr w:type="spellEnd"/>
      <w:r w:rsidRPr="00C82A2B">
        <w:rPr>
          <w:rFonts w:ascii="Times New Roman" w:hAnsi="Times New Roman" w:cs="Times New Roman"/>
          <w:sz w:val="18"/>
          <w:szCs w:val="24"/>
        </w:rPr>
        <w:t xml:space="preserve"> возобновится.</w:t>
      </w:r>
    </w:p>
    <w:p w:rsidR="00C82A2B" w:rsidRPr="00C82A2B" w:rsidRDefault="00C82A2B" w:rsidP="00C82A2B">
      <w:pPr>
        <w:spacing w:after="0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>Нужно</w:t>
      </w:r>
      <w:r w:rsidRPr="00C82A2B">
        <w:rPr>
          <w:rFonts w:ascii="Times New Roman" w:hAnsi="Times New Roman" w:cs="Times New Roman"/>
          <w:sz w:val="18"/>
          <w:szCs w:val="24"/>
        </w:rPr>
        <w:t xml:space="preserve"> учесть динамику суммарного коэффициента рождаемости, то есть среднее число детей, которое должно приходиться на одну женщину репродуктивного возраста. Этот коэффициент в 2002 году был равен 1,29, а в 2013-м вырос до 1,72. Германия, Испания, Италия, Япония имеют коэффициент 1,4. Наибольшие коэффициенты среди развитых стран имеют США — 1,9, а Великобритания и Франция даже 2,0.</w:t>
      </w:r>
    </w:p>
    <w:p w:rsidR="00C82A2B" w:rsidRPr="00C82A2B" w:rsidRDefault="00C82A2B" w:rsidP="00C82A2B">
      <w:pPr>
        <w:spacing w:after="0"/>
        <w:rPr>
          <w:rFonts w:ascii="Times New Roman" w:hAnsi="Times New Roman" w:cs="Times New Roman"/>
          <w:sz w:val="18"/>
          <w:szCs w:val="24"/>
        </w:rPr>
      </w:pPr>
      <w:r w:rsidRPr="00C82A2B">
        <w:rPr>
          <w:rFonts w:ascii="Times New Roman" w:hAnsi="Times New Roman" w:cs="Times New Roman"/>
          <w:sz w:val="18"/>
          <w:szCs w:val="24"/>
        </w:rPr>
        <w:t>В прогнозе Федеральной службы государственной статистики высший вариант прогноза предусматривает рост этого коэффициента в России до 1,88 на 2025 год. Если принять даже этот высокий коэффициент, то на тысячу человек населения в 2025 году родится не 9,6, а 10,5 человека. Рождаемость все равно заметно снизится.</w:t>
      </w:r>
    </w:p>
    <w:p w:rsidR="00C82A2B" w:rsidRDefault="00C82A2B" w:rsidP="00C82A2B">
      <w:pPr>
        <w:spacing w:after="0"/>
        <w:rPr>
          <w:rFonts w:ascii="Times New Roman" w:hAnsi="Times New Roman" w:cs="Times New Roman"/>
          <w:sz w:val="18"/>
          <w:szCs w:val="24"/>
        </w:rPr>
      </w:pPr>
      <w:r w:rsidRPr="00C82A2B">
        <w:rPr>
          <w:rFonts w:ascii="Times New Roman" w:hAnsi="Times New Roman" w:cs="Times New Roman"/>
          <w:sz w:val="18"/>
          <w:szCs w:val="24"/>
        </w:rPr>
        <w:t xml:space="preserve">Заметим, что для серьезного повышения суммарного коэффициента рождаемости ранее принятых мер недостаточно. Нужны более сильные стимулы, чтобы поощрять рождение детей, особенно второго и третьего ребенка, а это, как показывает европейский опыт, потребует ежегодно расходов до 1% ВВП (около 70 </w:t>
      </w:r>
      <w:proofErr w:type="spellStart"/>
      <w:proofErr w:type="gramStart"/>
      <w:r w:rsidRPr="00C82A2B">
        <w:rPr>
          <w:rFonts w:ascii="Times New Roman" w:hAnsi="Times New Roman" w:cs="Times New Roman"/>
          <w:sz w:val="18"/>
          <w:szCs w:val="24"/>
        </w:rPr>
        <w:t>млрд</w:t>
      </w:r>
      <w:proofErr w:type="spellEnd"/>
      <w:proofErr w:type="gramEnd"/>
      <w:r w:rsidRPr="00C82A2B">
        <w:rPr>
          <w:rFonts w:ascii="Times New Roman" w:hAnsi="Times New Roman" w:cs="Times New Roman"/>
          <w:sz w:val="18"/>
          <w:szCs w:val="24"/>
        </w:rPr>
        <w:t xml:space="preserve"> рублей применительно к 2013 году).</w:t>
      </w:r>
    </w:p>
    <w:p w:rsidR="00706435" w:rsidRDefault="00706435" w:rsidP="00706435">
      <w:pPr>
        <w:pStyle w:val="a3"/>
        <w:shd w:val="clear" w:color="auto" w:fill="FFFFFF"/>
        <w:tabs>
          <w:tab w:val="left" w:pos="-2127"/>
          <w:tab w:val="left" w:pos="426"/>
        </w:tabs>
        <w:spacing w:after="0" w:line="240" w:lineRule="auto"/>
        <w:ind w:left="0" w:right="-703"/>
        <w:rPr>
          <w:rFonts w:ascii="Times New Roman" w:hAnsi="Times New Roman" w:cs="Times New Roman"/>
          <w:sz w:val="24"/>
          <w:szCs w:val="24"/>
        </w:rPr>
      </w:pPr>
    </w:p>
    <w:p w:rsidR="00F9015D" w:rsidRDefault="00F9015D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452" w:rsidRDefault="00B8245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452" w:rsidRDefault="00B8245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452" w:rsidRDefault="00B8245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Pr="00E43EC4" w:rsidRDefault="00354FB9" w:rsidP="00F67DDC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E43EC4">
        <w:rPr>
          <w:rFonts w:ascii="Times New Roman" w:hAnsi="Times New Roman" w:cs="Times New Roman"/>
          <w:b/>
          <w:sz w:val="18"/>
          <w:szCs w:val="18"/>
        </w:rPr>
        <w:lastRenderedPageBreak/>
        <w:t>17.Анализ современного состояния и развития нефтегазового сектора экономики России.</w:t>
      </w:r>
    </w:p>
    <w:p w:rsidR="00354FB9" w:rsidRPr="00E43EC4" w:rsidRDefault="0013797E" w:rsidP="00F67DD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43EC4">
        <w:rPr>
          <w:rFonts w:ascii="Times New Roman" w:hAnsi="Times New Roman" w:cs="Times New Roman"/>
          <w:sz w:val="18"/>
          <w:szCs w:val="18"/>
        </w:rPr>
        <w:t>Нефтегазовый комплекс (НГК) играет ключевую роль в экономике России и формирует около 20% ВВП, 50% нефтегазовых доходов в структуре федерального бюджета, 67% валютных поступлений от экспорта нефти, газа и продуктов переработки в общем объеме экспорта, 25% объема инвестиций в основной капитал.</w:t>
      </w:r>
    </w:p>
    <w:p w:rsidR="00E43EC4" w:rsidRPr="00E43EC4" w:rsidRDefault="00E43EC4" w:rsidP="00F67DD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43EC4">
        <w:rPr>
          <w:rFonts w:ascii="Times New Roman" w:hAnsi="Times New Roman" w:cs="Times New Roman"/>
          <w:sz w:val="18"/>
          <w:szCs w:val="18"/>
        </w:rPr>
        <w:t>В 2013 г. продолжилась тенденция последних пяти лет по наращиванию объема добычи нефти в России. Так за прошедший год добыча выросла на 5,2 </w:t>
      </w:r>
      <w:proofErr w:type="spellStart"/>
      <w:proofErr w:type="gramStart"/>
      <w:r w:rsidRPr="00E43EC4">
        <w:rPr>
          <w:rFonts w:ascii="Times New Roman" w:hAnsi="Times New Roman" w:cs="Times New Roman"/>
          <w:sz w:val="18"/>
          <w:szCs w:val="18"/>
        </w:rPr>
        <w:t>млн</w:t>
      </w:r>
      <w:proofErr w:type="spellEnd"/>
      <w:proofErr w:type="gramEnd"/>
      <w:r w:rsidRPr="00E43EC4">
        <w:rPr>
          <w:rFonts w:ascii="Times New Roman" w:hAnsi="Times New Roman" w:cs="Times New Roman"/>
          <w:sz w:val="18"/>
          <w:szCs w:val="18"/>
        </w:rPr>
        <w:t> тонн относительно уровня 2012 г. и составила 523,5 </w:t>
      </w:r>
      <w:proofErr w:type="spellStart"/>
      <w:r w:rsidRPr="00E43EC4">
        <w:rPr>
          <w:rFonts w:ascii="Times New Roman" w:hAnsi="Times New Roman" w:cs="Times New Roman"/>
          <w:sz w:val="18"/>
          <w:szCs w:val="18"/>
        </w:rPr>
        <w:t>млн</w:t>
      </w:r>
      <w:proofErr w:type="spellEnd"/>
      <w:r w:rsidRPr="00E43EC4">
        <w:rPr>
          <w:rFonts w:ascii="Times New Roman" w:hAnsi="Times New Roman" w:cs="Times New Roman"/>
          <w:sz w:val="18"/>
          <w:szCs w:val="18"/>
        </w:rPr>
        <w:t> тонн, а с 2008 г. прирост составил около 36 </w:t>
      </w:r>
      <w:proofErr w:type="spellStart"/>
      <w:r w:rsidRPr="00E43EC4">
        <w:rPr>
          <w:rFonts w:ascii="Times New Roman" w:hAnsi="Times New Roman" w:cs="Times New Roman"/>
          <w:sz w:val="18"/>
          <w:szCs w:val="18"/>
        </w:rPr>
        <w:t>млн</w:t>
      </w:r>
      <w:proofErr w:type="spellEnd"/>
      <w:r w:rsidRPr="00E43EC4">
        <w:rPr>
          <w:rFonts w:ascii="Times New Roman" w:hAnsi="Times New Roman" w:cs="Times New Roman"/>
          <w:sz w:val="18"/>
          <w:szCs w:val="18"/>
        </w:rPr>
        <w:t> тонн нефти в год. Кроме того, вырос и объем первичной переработки нефти на 8 </w:t>
      </w:r>
      <w:proofErr w:type="spellStart"/>
      <w:proofErr w:type="gramStart"/>
      <w:r w:rsidRPr="00E43EC4">
        <w:rPr>
          <w:rFonts w:ascii="Times New Roman" w:hAnsi="Times New Roman" w:cs="Times New Roman"/>
          <w:sz w:val="18"/>
          <w:szCs w:val="18"/>
        </w:rPr>
        <w:t>млн</w:t>
      </w:r>
      <w:proofErr w:type="spellEnd"/>
      <w:proofErr w:type="gramEnd"/>
      <w:r w:rsidRPr="00E43EC4">
        <w:rPr>
          <w:rFonts w:ascii="Times New Roman" w:hAnsi="Times New Roman" w:cs="Times New Roman"/>
          <w:sz w:val="18"/>
          <w:szCs w:val="18"/>
        </w:rPr>
        <w:t> тонн – до 274 </w:t>
      </w:r>
      <w:proofErr w:type="spellStart"/>
      <w:r w:rsidRPr="00E43EC4">
        <w:rPr>
          <w:rFonts w:ascii="Times New Roman" w:hAnsi="Times New Roman" w:cs="Times New Roman"/>
          <w:sz w:val="18"/>
          <w:szCs w:val="18"/>
        </w:rPr>
        <w:t>млн</w:t>
      </w:r>
      <w:proofErr w:type="spellEnd"/>
      <w:r w:rsidRPr="00E43EC4">
        <w:rPr>
          <w:rFonts w:ascii="Times New Roman" w:hAnsi="Times New Roman" w:cs="Times New Roman"/>
          <w:sz w:val="18"/>
          <w:szCs w:val="18"/>
        </w:rPr>
        <w:t> тонн, а доля перерабатываемой нефти в структуре добычи возросла с 51,3% до 52,3% (табл. 1). Объем экспорта российской нефти продолжил сокращаться и в 2013 г. составил 234 </w:t>
      </w:r>
      <w:proofErr w:type="spellStart"/>
      <w:proofErr w:type="gramStart"/>
      <w:r w:rsidRPr="00E43EC4">
        <w:rPr>
          <w:rFonts w:ascii="Times New Roman" w:hAnsi="Times New Roman" w:cs="Times New Roman"/>
          <w:sz w:val="18"/>
          <w:szCs w:val="18"/>
        </w:rPr>
        <w:t>млн</w:t>
      </w:r>
      <w:proofErr w:type="spellEnd"/>
      <w:proofErr w:type="gramEnd"/>
      <w:r w:rsidRPr="00E43EC4">
        <w:rPr>
          <w:rFonts w:ascii="Times New Roman" w:hAnsi="Times New Roman" w:cs="Times New Roman"/>
          <w:sz w:val="18"/>
          <w:szCs w:val="18"/>
        </w:rPr>
        <w:t> тонн против 239,4 </w:t>
      </w:r>
      <w:proofErr w:type="spellStart"/>
      <w:r w:rsidRPr="00E43EC4">
        <w:rPr>
          <w:rFonts w:ascii="Times New Roman" w:hAnsi="Times New Roman" w:cs="Times New Roman"/>
          <w:sz w:val="18"/>
          <w:szCs w:val="18"/>
        </w:rPr>
        <w:t>млн</w:t>
      </w:r>
      <w:proofErr w:type="spellEnd"/>
      <w:r w:rsidRPr="00E43EC4">
        <w:rPr>
          <w:rFonts w:ascii="Times New Roman" w:hAnsi="Times New Roman" w:cs="Times New Roman"/>
          <w:sz w:val="18"/>
          <w:szCs w:val="18"/>
        </w:rPr>
        <w:t> тонн в 2012 г.</w:t>
      </w:r>
    </w:p>
    <w:p w:rsidR="00E43EC4" w:rsidRPr="00E43EC4" w:rsidRDefault="00E43EC4" w:rsidP="00E43EC4">
      <w:pPr>
        <w:spacing w:after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3EC4">
        <w:rPr>
          <w:rFonts w:ascii="Times New Roman" w:hAnsi="Times New Roman" w:cs="Times New Roman"/>
          <w:sz w:val="18"/>
          <w:szCs w:val="18"/>
        </w:rPr>
        <w:t>Экспорт российского газа в страны дальнего зарубежья в 2013 г. составил 151,9 </w:t>
      </w:r>
      <w:proofErr w:type="spellStart"/>
      <w:proofErr w:type="gramStart"/>
      <w:r w:rsidRPr="00E43EC4">
        <w:rPr>
          <w:rFonts w:ascii="Times New Roman" w:hAnsi="Times New Roman" w:cs="Times New Roman"/>
          <w:sz w:val="18"/>
          <w:szCs w:val="18"/>
        </w:rPr>
        <w:t>млрд</w:t>
      </w:r>
      <w:proofErr w:type="spellEnd"/>
      <w:proofErr w:type="gramEnd"/>
      <w:r w:rsidRPr="00E43EC4">
        <w:rPr>
          <w:rFonts w:ascii="Times New Roman" w:hAnsi="Times New Roman" w:cs="Times New Roman"/>
          <w:sz w:val="18"/>
          <w:szCs w:val="18"/>
        </w:rPr>
        <w:t> м</w:t>
      </w:r>
      <w:r w:rsidRPr="00E43EC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E43EC4">
        <w:rPr>
          <w:rFonts w:ascii="Times New Roman" w:hAnsi="Times New Roman" w:cs="Times New Roman"/>
          <w:sz w:val="18"/>
          <w:szCs w:val="18"/>
        </w:rPr>
        <w:t>, что на 19,5% выше уровня предыдущего года. Восстановление объема экспорта газа, продолжавшееся до 2011 г., сменилось снижением спроса на российский газ в 2012 г. Ситуация продолжалась вплоть до середины 2013 г.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E43EC4" w:rsidRPr="00E43EC4" w:rsidRDefault="00E43EC4" w:rsidP="00E43EC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3EC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Во второй половине 2013 г. ситуация коренным образом изменилась. Восстановлению спроса на российский газ в Европе способствовали: </w:t>
      </w:r>
    </w:p>
    <w:p w:rsidR="00E43EC4" w:rsidRPr="00E43EC4" w:rsidRDefault="00E43EC4" w:rsidP="00E43EC4">
      <w:pPr>
        <w:numPr>
          <w:ilvl w:val="0"/>
          <w:numId w:val="13"/>
        </w:numPr>
        <w:spacing w:before="150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3EC4">
        <w:rPr>
          <w:rFonts w:ascii="Times New Roman" w:eastAsia="Times New Roman" w:hAnsi="Times New Roman" w:cs="Times New Roman"/>
          <w:sz w:val="18"/>
          <w:szCs w:val="18"/>
          <w:lang w:eastAsia="ru-RU"/>
        </w:rPr>
        <w:t>Ожидания холодной зимы 2013 – 2014 гг.;</w:t>
      </w:r>
    </w:p>
    <w:p w:rsidR="00E43EC4" w:rsidRPr="00E43EC4" w:rsidRDefault="00E43EC4" w:rsidP="00E43EC4">
      <w:pPr>
        <w:numPr>
          <w:ilvl w:val="0"/>
          <w:numId w:val="13"/>
        </w:numPr>
        <w:spacing w:before="150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3EC4">
        <w:rPr>
          <w:rFonts w:ascii="Times New Roman" w:eastAsia="Times New Roman" w:hAnsi="Times New Roman" w:cs="Times New Roman"/>
          <w:sz w:val="18"/>
          <w:szCs w:val="18"/>
          <w:lang w:eastAsia="ru-RU"/>
        </w:rPr>
        <w:t>Перебои в поставках газа из стран Африки (Ливия) и Ближнего Востока (Катар);</w:t>
      </w:r>
    </w:p>
    <w:p w:rsidR="00E43EC4" w:rsidRPr="00E43EC4" w:rsidRDefault="00E43EC4" w:rsidP="00E43EC4">
      <w:pPr>
        <w:numPr>
          <w:ilvl w:val="0"/>
          <w:numId w:val="13"/>
        </w:numPr>
        <w:spacing w:before="150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3EC4">
        <w:rPr>
          <w:rFonts w:ascii="Times New Roman" w:eastAsia="Times New Roman" w:hAnsi="Times New Roman" w:cs="Times New Roman"/>
          <w:sz w:val="18"/>
          <w:szCs w:val="18"/>
          <w:lang w:eastAsia="ru-RU"/>
        </w:rPr>
        <w:t>Начало снижения объемов добычи газа в Норвегии.</w:t>
      </w:r>
    </w:p>
    <w:p w:rsidR="00E43EC4" w:rsidRPr="00E43EC4" w:rsidRDefault="00E43EC4" w:rsidP="00E43EC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43EC4">
        <w:rPr>
          <w:rFonts w:ascii="Times New Roman" w:eastAsia="Times New Roman" w:hAnsi="Times New Roman" w:cs="Times New Roman"/>
          <w:sz w:val="18"/>
          <w:szCs w:val="18"/>
          <w:lang w:eastAsia="ru-RU"/>
        </w:rPr>
        <w:t>Таким образом, начиная со второй половины 2013 г. природно-климатические факторы, сокращение предложения газа на европейском рынке альтернативными поставщиками и снижение внутренней добычи привели к росту спроса на российский газ в странах Западной и Центральной Европы. Кроме того, скидки Газпрома для европейских потребителей и рост котировок биржевых цен на газ привели к росту конкурентоспособности трубопроводных поставок российского газа.</w:t>
      </w:r>
    </w:p>
    <w:p w:rsidR="00E43EC4" w:rsidRPr="00354FB9" w:rsidRDefault="00E43EC4" w:rsidP="00F67DDC">
      <w:pPr>
        <w:spacing w:after="0"/>
        <w:rPr>
          <w:rFonts w:ascii="Times New Roman" w:hAnsi="Times New Roman" w:cs="Times New Roman"/>
          <w:sz w:val="20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3EC4" w:rsidRDefault="00E43EC4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3EC4" w:rsidRDefault="00E43EC4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3EC4" w:rsidRDefault="00E43EC4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3EC4" w:rsidRDefault="00E43EC4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3EC4" w:rsidRDefault="00E43EC4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3EC4" w:rsidRDefault="00E43EC4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3EC4" w:rsidRDefault="00E43EC4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27B1" w:rsidRDefault="00C427B1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3EC4" w:rsidRPr="00C427B1" w:rsidRDefault="00C427B1" w:rsidP="00F67DDC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C427B1">
        <w:rPr>
          <w:rFonts w:ascii="Times New Roman" w:hAnsi="Times New Roman" w:cs="Times New Roman"/>
          <w:b/>
          <w:sz w:val="18"/>
          <w:szCs w:val="18"/>
        </w:rPr>
        <w:lastRenderedPageBreak/>
        <w:t>20.Современное состояние авиационной и ракетно-космической промышленности России.</w:t>
      </w:r>
    </w:p>
    <w:p w:rsidR="00C427B1" w:rsidRPr="00C427B1" w:rsidRDefault="00C427B1" w:rsidP="00F67DD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427B1">
        <w:rPr>
          <w:rFonts w:ascii="Times New Roman" w:hAnsi="Times New Roman" w:cs="Times New Roman"/>
          <w:sz w:val="18"/>
          <w:szCs w:val="18"/>
        </w:rPr>
        <w:t>Ракетно-космическая отрасль играет ведущую роль в обеспечении военно-экономической безопасности, оказывая существенное влияние на уровень военного, экономического, научного потенциалов России.</w:t>
      </w:r>
    </w:p>
    <w:p w:rsidR="00C427B1" w:rsidRPr="00C427B1" w:rsidRDefault="00C427B1" w:rsidP="00F67DD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427B1">
        <w:rPr>
          <w:rFonts w:ascii="Times New Roman" w:hAnsi="Times New Roman" w:cs="Times New Roman"/>
          <w:sz w:val="18"/>
          <w:szCs w:val="18"/>
        </w:rPr>
        <w:t>Развитие авиационной и ракетно-космической промышленности является одним из ключевых приоритетов российской промышленной политики. В 2005 году была принята Стратегия развития авиационной промышленности РФ на период до 2015 года. С 2004 по 2009 год объём государственного финансирования авиапрома России увеличился в 20 раз.</w:t>
      </w:r>
    </w:p>
    <w:p w:rsidR="00C427B1" w:rsidRPr="00C427B1" w:rsidRDefault="00C427B1" w:rsidP="00F67DD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427B1">
        <w:rPr>
          <w:rFonts w:ascii="Times New Roman" w:hAnsi="Times New Roman" w:cs="Times New Roman"/>
          <w:sz w:val="18"/>
          <w:szCs w:val="18"/>
        </w:rPr>
        <w:t>По интенсивности космической деятельности (по количеству запущенных космических кораблей и количеству запущенных космических аппаратов) Россия занимает лидирующие позиции на протяжении последних нескольких лет.</w:t>
      </w:r>
      <w:r w:rsidRPr="00C427B1">
        <w:rPr>
          <w:rFonts w:ascii="Times New Roman" w:hAnsi="Times New Roman" w:cs="Times New Roman"/>
          <w:sz w:val="18"/>
          <w:szCs w:val="18"/>
        </w:rPr>
        <w:br/>
        <w:t>По объёму финансирования гражданской космической деятельности по данным последних лет Россия занимает шестое место в мире.</w:t>
      </w:r>
    </w:p>
    <w:p w:rsidR="00211640" w:rsidRPr="00C427B1" w:rsidRDefault="00C427B1" w:rsidP="00F67DDC">
      <w:pPr>
        <w:spacing w:after="0"/>
        <w:rPr>
          <w:rFonts w:ascii="Times New Roman" w:hAnsi="Times New Roman" w:cs="Times New Roman"/>
          <w:sz w:val="18"/>
          <w:szCs w:val="18"/>
        </w:rPr>
      </w:pPr>
      <w:proofErr w:type="spellStart"/>
      <w:r w:rsidRPr="00C427B1">
        <w:rPr>
          <w:rFonts w:ascii="Times New Roman" w:hAnsi="Times New Roman" w:cs="Times New Roman"/>
          <w:sz w:val="18"/>
          <w:szCs w:val="18"/>
        </w:rPr>
        <w:t>Роскосмос</w:t>
      </w:r>
      <w:proofErr w:type="spellEnd"/>
      <w:r w:rsidRPr="00C427B1">
        <w:rPr>
          <w:rFonts w:ascii="Times New Roman" w:hAnsi="Times New Roman" w:cs="Times New Roman"/>
          <w:sz w:val="18"/>
          <w:szCs w:val="18"/>
        </w:rPr>
        <w:t xml:space="preserve"> опубликовал свою среднесрочную программу развития. Согласно ей, ракетно-космическая промышленность страны должна к 2020 году производить 16% общемировой продукции, выпускаемой в данной сфере. Сегодня эта доля составляет примерно десятую часть. Такое увеличение российского присутствия на мировом космическом рынке потребует роста объёма производства примерно вдвое.</w:t>
      </w:r>
      <w:r w:rsidRPr="00C427B1">
        <w:rPr>
          <w:rFonts w:ascii="Times New Roman" w:hAnsi="Times New Roman" w:cs="Times New Roman"/>
          <w:sz w:val="18"/>
          <w:szCs w:val="18"/>
        </w:rPr>
        <w:br/>
        <w:t>На программу планируется потратить порядка 2 триллионов рублей из бюджета и внебюджетных источников, её ответственным исполнителем станет Федеральное космическое агентство, соисполнителем – Министерство обороны.</w:t>
      </w:r>
    </w:p>
    <w:p w:rsidR="00C427B1" w:rsidRPr="00C427B1" w:rsidRDefault="00C427B1" w:rsidP="00F67DD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427B1">
        <w:rPr>
          <w:rFonts w:ascii="Times New Roman" w:hAnsi="Times New Roman" w:cs="Times New Roman"/>
          <w:sz w:val="18"/>
          <w:szCs w:val="18"/>
        </w:rPr>
        <w:t>Таким образом, Россия во многом восстановит и существенно закрепит свой статус одной из ведущих космических держав мира.</w:t>
      </w: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7064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7064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Pr="00706435" w:rsidRDefault="00706435" w:rsidP="00706435">
      <w:pPr>
        <w:pStyle w:val="a3"/>
        <w:shd w:val="clear" w:color="auto" w:fill="FFFFFF"/>
        <w:tabs>
          <w:tab w:val="left" w:pos="-2127"/>
          <w:tab w:val="left" w:pos="426"/>
        </w:tabs>
        <w:spacing w:after="0" w:line="240" w:lineRule="auto"/>
        <w:ind w:left="0" w:right="-703"/>
        <w:rPr>
          <w:rFonts w:ascii="Times New Roman" w:hAnsi="Times New Roman" w:cs="Times New Roman"/>
          <w:color w:val="000000"/>
          <w:sz w:val="18"/>
          <w:szCs w:val="18"/>
        </w:rPr>
      </w:pPr>
      <w:r w:rsidRPr="00706435">
        <w:rPr>
          <w:rFonts w:ascii="Times New Roman" w:hAnsi="Times New Roman" w:cs="Times New Roman"/>
          <w:b/>
          <w:sz w:val="18"/>
          <w:szCs w:val="18"/>
        </w:rPr>
        <w:t>4</w:t>
      </w:r>
      <w:r w:rsidRPr="00706435">
        <w:rPr>
          <w:rFonts w:ascii="Times New Roman" w:hAnsi="Times New Roman" w:cs="Times New Roman"/>
          <w:sz w:val="18"/>
          <w:szCs w:val="18"/>
        </w:rPr>
        <w:t>.</w:t>
      </w:r>
      <w:r w:rsidRPr="00706435">
        <w:rPr>
          <w:rFonts w:ascii="Times New Roman" w:hAnsi="Times New Roman" w:cs="Times New Roman"/>
          <w:b/>
          <w:sz w:val="18"/>
          <w:szCs w:val="18"/>
        </w:rPr>
        <w:t>Направления регулирования внешней торговли РФ.</w:t>
      </w:r>
    </w:p>
    <w:p w:rsidR="00706435" w:rsidRPr="00706435" w:rsidRDefault="00706435" w:rsidP="00706435">
      <w:pPr>
        <w:pStyle w:val="a3"/>
        <w:shd w:val="clear" w:color="auto" w:fill="FFFFFF"/>
        <w:tabs>
          <w:tab w:val="left" w:pos="-2127"/>
          <w:tab w:val="left" w:pos="426"/>
        </w:tabs>
        <w:spacing w:after="0"/>
        <w:ind w:left="0" w:right="-703"/>
        <w:rPr>
          <w:rFonts w:ascii="Times New Roman" w:hAnsi="Times New Roman" w:cs="Times New Roman"/>
          <w:color w:val="000000"/>
          <w:sz w:val="18"/>
          <w:szCs w:val="18"/>
        </w:rPr>
      </w:pPr>
      <w:r w:rsidRPr="00706435">
        <w:rPr>
          <w:rFonts w:ascii="Times New Roman" w:hAnsi="Times New Roman" w:cs="Times New Roman"/>
          <w:sz w:val="18"/>
          <w:szCs w:val="18"/>
        </w:rPr>
        <w:t>В</w:t>
      </w:r>
      <w:r w:rsidRPr="00706435">
        <w:rPr>
          <w:rFonts w:ascii="Times New Roman" w:hAnsi="Times New Roman" w:cs="Times New Roman"/>
          <w:color w:val="000000"/>
          <w:sz w:val="18"/>
          <w:szCs w:val="18"/>
        </w:rPr>
        <w:t>нешнеэкономические связи, как любая экономическая категория, имеют правовые нормы, которые юридически оформляются различны</w:t>
      </w:r>
      <w:r w:rsidRPr="00706435">
        <w:rPr>
          <w:rFonts w:ascii="Times New Roman" w:hAnsi="Times New Roman" w:cs="Times New Roman"/>
          <w:color w:val="000000"/>
          <w:sz w:val="18"/>
          <w:szCs w:val="18"/>
        </w:rPr>
        <w:softHyphen/>
        <w:t>ми директивно-законодательными актами.</w:t>
      </w:r>
    </w:p>
    <w:p w:rsidR="00706435" w:rsidRPr="00706435" w:rsidRDefault="00706435" w:rsidP="00706435">
      <w:pPr>
        <w:pStyle w:val="a3"/>
        <w:shd w:val="clear" w:color="auto" w:fill="FFFFFF"/>
        <w:tabs>
          <w:tab w:val="left" w:pos="-2127"/>
          <w:tab w:val="left" w:pos="426"/>
        </w:tabs>
        <w:spacing w:after="0"/>
        <w:ind w:left="0" w:right="-703"/>
        <w:rPr>
          <w:rFonts w:ascii="Times New Roman" w:hAnsi="Times New Roman" w:cs="Times New Roman"/>
          <w:color w:val="000000"/>
          <w:sz w:val="18"/>
          <w:szCs w:val="18"/>
        </w:rPr>
      </w:pPr>
      <w:r w:rsidRPr="00706435">
        <w:rPr>
          <w:rFonts w:ascii="Times New Roman" w:hAnsi="Times New Roman" w:cs="Times New Roman"/>
          <w:color w:val="000000"/>
          <w:sz w:val="18"/>
          <w:szCs w:val="18"/>
        </w:rPr>
        <w:t>Регулирование внешнеэкономических связей производится на осно</w:t>
      </w:r>
      <w:r w:rsidRPr="00706435">
        <w:rPr>
          <w:rFonts w:ascii="Times New Roman" w:hAnsi="Times New Roman" w:cs="Times New Roman"/>
          <w:color w:val="000000"/>
          <w:sz w:val="18"/>
          <w:szCs w:val="18"/>
        </w:rPr>
        <w:softHyphen/>
        <w:t>вании двухсторонних правительственных соглашений и законодатель</w:t>
      </w:r>
      <w:r w:rsidRPr="00706435">
        <w:rPr>
          <w:rFonts w:ascii="Times New Roman" w:hAnsi="Times New Roman" w:cs="Times New Roman"/>
          <w:color w:val="000000"/>
          <w:sz w:val="18"/>
          <w:szCs w:val="18"/>
        </w:rPr>
        <w:softHyphen/>
        <w:t>ных актов по внешнеторговой деятельности Российской Федерации.</w:t>
      </w:r>
    </w:p>
    <w:p w:rsidR="00706435" w:rsidRPr="00706435" w:rsidRDefault="00706435" w:rsidP="00706435">
      <w:pPr>
        <w:pStyle w:val="a3"/>
        <w:shd w:val="clear" w:color="auto" w:fill="FFFFFF"/>
        <w:tabs>
          <w:tab w:val="left" w:pos="-2127"/>
          <w:tab w:val="left" w:pos="426"/>
        </w:tabs>
        <w:spacing w:after="0"/>
        <w:ind w:left="0" w:right="-703"/>
        <w:rPr>
          <w:rFonts w:ascii="Times New Roman" w:hAnsi="Times New Roman" w:cs="Times New Roman"/>
          <w:color w:val="000000"/>
          <w:sz w:val="18"/>
          <w:szCs w:val="18"/>
        </w:rPr>
      </w:pPr>
      <w:r w:rsidRPr="00706435">
        <w:rPr>
          <w:rFonts w:ascii="Times New Roman" w:hAnsi="Times New Roman" w:cs="Times New Roman"/>
          <w:color w:val="000000"/>
          <w:sz w:val="18"/>
          <w:szCs w:val="18"/>
        </w:rPr>
        <w:t>Основными принципами государственного регулирования внешне</w:t>
      </w:r>
      <w:r w:rsidRPr="00706435">
        <w:rPr>
          <w:rFonts w:ascii="Times New Roman" w:hAnsi="Times New Roman" w:cs="Times New Roman"/>
          <w:color w:val="000000"/>
          <w:sz w:val="18"/>
          <w:szCs w:val="18"/>
        </w:rPr>
        <w:softHyphen/>
        <w:t>торговой деятельности в РФ являются:</w:t>
      </w:r>
    </w:p>
    <w:p w:rsidR="00706435" w:rsidRPr="00706435" w:rsidRDefault="00706435" w:rsidP="00706435">
      <w:pPr>
        <w:pStyle w:val="a3"/>
        <w:shd w:val="clear" w:color="auto" w:fill="FFFFFF"/>
        <w:tabs>
          <w:tab w:val="left" w:pos="-2127"/>
          <w:tab w:val="left" w:pos="426"/>
        </w:tabs>
        <w:spacing w:after="0"/>
        <w:ind w:left="0" w:right="-703"/>
        <w:rPr>
          <w:rFonts w:ascii="Times New Roman" w:hAnsi="Times New Roman" w:cs="Times New Roman"/>
          <w:color w:val="000000"/>
          <w:sz w:val="18"/>
          <w:szCs w:val="18"/>
        </w:rPr>
      </w:pPr>
      <w:r w:rsidRPr="00706435">
        <w:rPr>
          <w:rFonts w:ascii="Times New Roman" w:hAnsi="Times New Roman" w:cs="Times New Roman"/>
          <w:color w:val="000000"/>
          <w:sz w:val="18"/>
          <w:szCs w:val="18"/>
        </w:rPr>
        <w:t>- внешнеторговая политика - составная часть внешней политики РФ;</w:t>
      </w:r>
    </w:p>
    <w:p w:rsidR="00706435" w:rsidRPr="00706435" w:rsidRDefault="00706435" w:rsidP="00706435">
      <w:pPr>
        <w:pStyle w:val="a3"/>
        <w:shd w:val="clear" w:color="auto" w:fill="FFFFFF"/>
        <w:tabs>
          <w:tab w:val="left" w:pos="-2127"/>
          <w:tab w:val="left" w:pos="426"/>
        </w:tabs>
        <w:spacing w:after="0"/>
        <w:ind w:left="0" w:right="-703"/>
        <w:rPr>
          <w:rFonts w:ascii="Times New Roman" w:hAnsi="Times New Roman" w:cs="Times New Roman"/>
          <w:color w:val="000000"/>
          <w:sz w:val="18"/>
          <w:szCs w:val="18"/>
        </w:rPr>
      </w:pPr>
      <w:r w:rsidRPr="00706435">
        <w:rPr>
          <w:rFonts w:ascii="Times New Roman" w:hAnsi="Times New Roman" w:cs="Times New Roman"/>
          <w:color w:val="000000"/>
          <w:sz w:val="18"/>
          <w:szCs w:val="18"/>
        </w:rPr>
        <w:t>- единство системы государственного регулирования внешнетор</w:t>
      </w:r>
      <w:r w:rsidRPr="00706435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говой деятельности и </w:t>
      </w:r>
      <w:proofErr w:type="gramStart"/>
      <w:r w:rsidRPr="00706435">
        <w:rPr>
          <w:rFonts w:ascii="Times New Roman" w:hAnsi="Times New Roman" w:cs="Times New Roman"/>
          <w:color w:val="000000"/>
          <w:sz w:val="18"/>
          <w:szCs w:val="18"/>
        </w:rPr>
        <w:t>контроля за</w:t>
      </w:r>
      <w:proofErr w:type="gramEnd"/>
      <w:r w:rsidRPr="00706435">
        <w:rPr>
          <w:rFonts w:ascii="Times New Roman" w:hAnsi="Times New Roman" w:cs="Times New Roman"/>
          <w:color w:val="000000"/>
          <w:sz w:val="18"/>
          <w:szCs w:val="18"/>
        </w:rPr>
        <w:t xml:space="preserve"> ее осуществлением;</w:t>
      </w:r>
    </w:p>
    <w:p w:rsidR="00706435" w:rsidRPr="00706435" w:rsidRDefault="00706435" w:rsidP="00706435">
      <w:pPr>
        <w:pStyle w:val="a3"/>
        <w:shd w:val="clear" w:color="auto" w:fill="FFFFFF"/>
        <w:tabs>
          <w:tab w:val="left" w:pos="-2127"/>
          <w:tab w:val="left" w:pos="426"/>
        </w:tabs>
        <w:spacing w:after="0"/>
        <w:ind w:left="0" w:right="-703"/>
        <w:rPr>
          <w:rFonts w:ascii="Times New Roman" w:hAnsi="Times New Roman" w:cs="Times New Roman"/>
          <w:color w:val="000000"/>
          <w:sz w:val="18"/>
          <w:szCs w:val="18"/>
        </w:rPr>
      </w:pPr>
      <w:r w:rsidRPr="00706435">
        <w:rPr>
          <w:rFonts w:ascii="Times New Roman" w:hAnsi="Times New Roman" w:cs="Times New Roman"/>
          <w:color w:val="000000"/>
          <w:sz w:val="18"/>
          <w:szCs w:val="18"/>
        </w:rPr>
        <w:t> - единство политики экспортного контроля, осуществляемой в целях реализации государственных задач обеспечения национальной безопасно</w:t>
      </w:r>
      <w:r w:rsidRPr="00706435">
        <w:rPr>
          <w:rFonts w:ascii="Times New Roman" w:hAnsi="Times New Roman" w:cs="Times New Roman"/>
          <w:color w:val="000000"/>
          <w:sz w:val="18"/>
          <w:szCs w:val="18"/>
        </w:rPr>
        <w:softHyphen/>
        <w:t>сти, политических, экономических и военных интересов, а также выполне</w:t>
      </w:r>
      <w:r w:rsidRPr="00706435">
        <w:rPr>
          <w:rFonts w:ascii="Times New Roman" w:hAnsi="Times New Roman" w:cs="Times New Roman"/>
          <w:color w:val="000000"/>
          <w:sz w:val="18"/>
          <w:szCs w:val="18"/>
        </w:rPr>
        <w:softHyphen/>
        <w:t>ния международных обязательств РФ по недопущению вывоза оружия мас</w:t>
      </w:r>
      <w:r w:rsidRPr="00706435">
        <w:rPr>
          <w:rFonts w:ascii="Times New Roman" w:hAnsi="Times New Roman" w:cs="Times New Roman"/>
          <w:color w:val="000000"/>
          <w:sz w:val="18"/>
          <w:szCs w:val="18"/>
        </w:rPr>
        <w:softHyphen/>
        <w:t>сового уничтожения и иных наиболее опасных видов оружия;</w:t>
      </w:r>
    </w:p>
    <w:p w:rsidR="00706435" w:rsidRPr="00706435" w:rsidRDefault="00706435" w:rsidP="00706435">
      <w:pPr>
        <w:pStyle w:val="a3"/>
        <w:shd w:val="clear" w:color="auto" w:fill="FFFFFF"/>
        <w:tabs>
          <w:tab w:val="left" w:pos="-2127"/>
          <w:tab w:val="left" w:pos="426"/>
        </w:tabs>
        <w:spacing w:after="0"/>
        <w:ind w:left="0" w:right="-703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06435">
        <w:rPr>
          <w:rFonts w:ascii="Times New Roman" w:hAnsi="Times New Roman" w:cs="Times New Roman"/>
          <w:color w:val="000000"/>
          <w:sz w:val="18"/>
          <w:szCs w:val="18"/>
        </w:rPr>
        <w:t>- единство таможенной территории</w:t>
      </w:r>
      <w:r w:rsidRPr="00706435">
        <w:rPr>
          <w:rStyle w:val="apple-converted-space"/>
          <w:rFonts w:ascii="Times New Roman" w:hAnsi="Times New Roman" w:cs="Times New Roman"/>
          <w:b/>
          <w:bCs/>
          <w:color w:val="000000"/>
          <w:sz w:val="18"/>
          <w:szCs w:val="18"/>
        </w:rPr>
        <w:t> </w:t>
      </w:r>
      <w:r w:rsidRPr="00706435">
        <w:rPr>
          <w:rFonts w:ascii="Times New Roman" w:hAnsi="Times New Roman" w:cs="Times New Roman"/>
          <w:b/>
          <w:bCs/>
          <w:color w:val="000000"/>
          <w:sz w:val="18"/>
          <w:szCs w:val="18"/>
        </w:rPr>
        <w:t>РФ;</w:t>
      </w:r>
    </w:p>
    <w:p w:rsidR="00706435" w:rsidRPr="00706435" w:rsidRDefault="00706435" w:rsidP="00706435">
      <w:pPr>
        <w:pStyle w:val="a3"/>
        <w:shd w:val="clear" w:color="auto" w:fill="FFFFFF"/>
        <w:tabs>
          <w:tab w:val="left" w:pos="-2127"/>
          <w:tab w:val="left" w:pos="426"/>
        </w:tabs>
        <w:spacing w:after="0"/>
        <w:ind w:left="0" w:right="-703"/>
        <w:rPr>
          <w:rFonts w:ascii="Times New Roman" w:hAnsi="Times New Roman" w:cs="Times New Roman"/>
          <w:color w:val="000000"/>
          <w:sz w:val="18"/>
          <w:szCs w:val="18"/>
        </w:rPr>
      </w:pPr>
      <w:r w:rsidRPr="00706435">
        <w:rPr>
          <w:rFonts w:ascii="Times New Roman" w:hAnsi="Times New Roman" w:cs="Times New Roman"/>
          <w:color w:val="000000"/>
          <w:sz w:val="18"/>
          <w:szCs w:val="18"/>
        </w:rPr>
        <w:t>- приоритет экономических мер государственного регулирования внешнеторговой деятельности;</w:t>
      </w:r>
    </w:p>
    <w:p w:rsidR="00706435" w:rsidRPr="00706435" w:rsidRDefault="00706435" w:rsidP="00706435">
      <w:pPr>
        <w:pStyle w:val="a3"/>
        <w:shd w:val="clear" w:color="auto" w:fill="FFFFFF"/>
        <w:tabs>
          <w:tab w:val="left" w:pos="-2127"/>
          <w:tab w:val="left" w:pos="426"/>
        </w:tabs>
        <w:spacing w:after="0"/>
        <w:ind w:left="0" w:right="-703"/>
        <w:rPr>
          <w:rFonts w:ascii="Times New Roman" w:hAnsi="Times New Roman" w:cs="Times New Roman"/>
          <w:color w:val="000000"/>
          <w:sz w:val="18"/>
          <w:szCs w:val="18"/>
        </w:rPr>
      </w:pPr>
      <w:r w:rsidRPr="00706435">
        <w:rPr>
          <w:rFonts w:ascii="Times New Roman" w:hAnsi="Times New Roman" w:cs="Times New Roman"/>
          <w:color w:val="000000"/>
          <w:sz w:val="18"/>
          <w:szCs w:val="18"/>
        </w:rPr>
        <w:t xml:space="preserve">- равенство участников внешнеторговой деятельности и их </w:t>
      </w:r>
      <w:proofErr w:type="spellStart"/>
      <w:r w:rsidRPr="00706435">
        <w:rPr>
          <w:rFonts w:ascii="Times New Roman" w:hAnsi="Times New Roman" w:cs="Times New Roman"/>
          <w:color w:val="000000"/>
          <w:sz w:val="18"/>
          <w:szCs w:val="18"/>
        </w:rPr>
        <w:t>недис</w:t>
      </w:r>
      <w:r w:rsidRPr="00706435">
        <w:rPr>
          <w:rFonts w:ascii="Times New Roman" w:hAnsi="Times New Roman" w:cs="Times New Roman"/>
          <w:color w:val="000000"/>
          <w:sz w:val="18"/>
          <w:szCs w:val="18"/>
        </w:rPr>
        <w:softHyphen/>
        <w:t>криминация</w:t>
      </w:r>
      <w:proofErr w:type="spellEnd"/>
      <w:r w:rsidRPr="00706435">
        <w:rPr>
          <w:rFonts w:ascii="Times New Roman" w:hAnsi="Times New Roman" w:cs="Times New Roman"/>
          <w:color w:val="000000"/>
          <w:sz w:val="18"/>
          <w:szCs w:val="18"/>
        </w:rPr>
        <w:t>;</w:t>
      </w:r>
    </w:p>
    <w:p w:rsidR="00706435" w:rsidRPr="00706435" w:rsidRDefault="00706435" w:rsidP="00706435">
      <w:pPr>
        <w:pStyle w:val="a3"/>
        <w:shd w:val="clear" w:color="auto" w:fill="FFFFFF"/>
        <w:tabs>
          <w:tab w:val="left" w:pos="-2127"/>
          <w:tab w:val="left" w:pos="426"/>
        </w:tabs>
        <w:spacing w:after="0"/>
        <w:ind w:left="0" w:right="-703"/>
        <w:rPr>
          <w:rFonts w:ascii="Times New Roman" w:hAnsi="Times New Roman" w:cs="Times New Roman"/>
          <w:color w:val="000000"/>
          <w:sz w:val="18"/>
          <w:szCs w:val="18"/>
        </w:rPr>
      </w:pPr>
      <w:r w:rsidRPr="00706435">
        <w:rPr>
          <w:rFonts w:ascii="Times New Roman" w:hAnsi="Times New Roman" w:cs="Times New Roman"/>
          <w:color w:val="000000"/>
          <w:sz w:val="18"/>
          <w:szCs w:val="18"/>
        </w:rPr>
        <w:t>- защита государством прав</w:t>
      </w:r>
      <w:r w:rsidRPr="00706435">
        <w:rPr>
          <w:rStyle w:val="apple-converted-space"/>
          <w:rFonts w:ascii="Times New Roman" w:hAnsi="Times New Roman" w:cs="Times New Roman"/>
          <w:b/>
          <w:bCs/>
          <w:color w:val="000000"/>
          <w:sz w:val="18"/>
          <w:szCs w:val="18"/>
        </w:rPr>
        <w:t> </w:t>
      </w:r>
      <w:r w:rsidRPr="00706435">
        <w:rPr>
          <w:rFonts w:ascii="Times New Roman" w:hAnsi="Times New Roman" w:cs="Times New Roman"/>
          <w:b/>
          <w:bCs/>
          <w:color w:val="000000"/>
          <w:sz w:val="18"/>
          <w:szCs w:val="18"/>
        </w:rPr>
        <w:t>и законных</w:t>
      </w:r>
      <w:r w:rsidRPr="00706435">
        <w:rPr>
          <w:rStyle w:val="apple-converted-space"/>
          <w:rFonts w:ascii="Times New Roman" w:hAnsi="Times New Roman" w:cs="Times New Roman"/>
          <w:color w:val="000000"/>
          <w:sz w:val="18"/>
          <w:szCs w:val="18"/>
        </w:rPr>
        <w:t> </w:t>
      </w:r>
      <w:r w:rsidRPr="00706435">
        <w:rPr>
          <w:rFonts w:ascii="Times New Roman" w:hAnsi="Times New Roman" w:cs="Times New Roman"/>
          <w:color w:val="000000"/>
          <w:sz w:val="18"/>
          <w:szCs w:val="18"/>
        </w:rPr>
        <w:t>интересов участников внешнеторговой деятельности;</w:t>
      </w:r>
    </w:p>
    <w:p w:rsidR="00706435" w:rsidRPr="00706435" w:rsidRDefault="00706435" w:rsidP="00706435">
      <w:pPr>
        <w:pStyle w:val="a3"/>
        <w:shd w:val="clear" w:color="auto" w:fill="FFFFFF"/>
        <w:tabs>
          <w:tab w:val="left" w:pos="-2127"/>
          <w:tab w:val="left" w:pos="426"/>
        </w:tabs>
        <w:spacing w:after="0"/>
        <w:ind w:left="0" w:right="-703"/>
        <w:rPr>
          <w:rFonts w:ascii="Times New Roman" w:hAnsi="Times New Roman" w:cs="Times New Roman"/>
          <w:color w:val="000000"/>
          <w:sz w:val="18"/>
          <w:szCs w:val="18"/>
        </w:rPr>
      </w:pPr>
      <w:r w:rsidRPr="00706435">
        <w:rPr>
          <w:rFonts w:ascii="Times New Roman" w:hAnsi="Times New Roman" w:cs="Times New Roman"/>
          <w:color w:val="000000"/>
          <w:sz w:val="18"/>
          <w:szCs w:val="18"/>
        </w:rPr>
        <w:t>- исключение неоправданного вмешательства государства и его ор</w:t>
      </w:r>
      <w:r w:rsidRPr="00706435">
        <w:rPr>
          <w:rFonts w:ascii="Times New Roman" w:hAnsi="Times New Roman" w:cs="Times New Roman"/>
          <w:color w:val="000000"/>
          <w:sz w:val="18"/>
          <w:szCs w:val="18"/>
        </w:rPr>
        <w:softHyphen/>
        <w:t>ганов во внешнеторговую деятельность, нанесение ущерба ее участни</w:t>
      </w:r>
      <w:r w:rsidRPr="00706435">
        <w:rPr>
          <w:rFonts w:ascii="Times New Roman" w:hAnsi="Times New Roman" w:cs="Times New Roman"/>
          <w:color w:val="000000"/>
          <w:sz w:val="18"/>
          <w:szCs w:val="18"/>
        </w:rPr>
        <w:softHyphen/>
        <w:t>кам и экономике Российской Федерации в целом.</w:t>
      </w:r>
    </w:p>
    <w:p w:rsidR="00706435" w:rsidRPr="00706435" w:rsidRDefault="00706435" w:rsidP="00706435">
      <w:pPr>
        <w:pStyle w:val="a3"/>
        <w:shd w:val="clear" w:color="auto" w:fill="FFFFFF"/>
        <w:tabs>
          <w:tab w:val="left" w:pos="-2127"/>
          <w:tab w:val="left" w:pos="426"/>
        </w:tabs>
        <w:spacing w:after="0"/>
        <w:ind w:left="0" w:right="-703"/>
        <w:rPr>
          <w:rFonts w:ascii="Times New Roman" w:hAnsi="Times New Roman" w:cs="Times New Roman"/>
          <w:color w:val="000000"/>
          <w:sz w:val="18"/>
          <w:szCs w:val="18"/>
        </w:rPr>
      </w:pPr>
      <w:r w:rsidRPr="00706435">
        <w:rPr>
          <w:rFonts w:ascii="Times New Roman" w:hAnsi="Times New Roman" w:cs="Times New Roman"/>
          <w:color w:val="000000"/>
          <w:sz w:val="18"/>
          <w:szCs w:val="18"/>
        </w:rPr>
        <w:t>Государственная внешнеторговая политика осуществляется посред</w:t>
      </w:r>
      <w:r w:rsidRPr="00706435">
        <w:rPr>
          <w:rFonts w:ascii="Times New Roman" w:hAnsi="Times New Roman" w:cs="Times New Roman"/>
          <w:color w:val="000000"/>
          <w:sz w:val="18"/>
          <w:szCs w:val="18"/>
        </w:rPr>
        <w:softHyphen/>
        <w:t>ством применения экономического и административного методов ре</w:t>
      </w:r>
      <w:r w:rsidRPr="00706435">
        <w:rPr>
          <w:rFonts w:ascii="Times New Roman" w:hAnsi="Times New Roman" w:cs="Times New Roman"/>
          <w:color w:val="000000"/>
          <w:sz w:val="18"/>
          <w:szCs w:val="18"/>
        </w:rPr>
        <w:softHyphen/>
        <w:t>гулирования внешнеторговой деятельности.</w:t>
      </w:r>
    </w:p>
    <w:p w:rsidR="00706435" w:rsidRPr="00706435" w:rsidRDefault="00706435" w:rsidP="00706435">
      <w:pPr>
        <w:pStyle w:val="a3"/>
        <w:shd w:val="clear" w:color="auto" w:fill="FFFFFF"/>
        <w:tabs>
          <w:tab w:val="left" w:pos="-2127"/>
          <w:tab w:val="left" w:pos="426"/>
        </w:tabs>
        <w:spacing w:after="0"/>
        <w:ind w:left="0" w:right="-703"/>
        <w:rPr>
          <w:rFonts w:ascii="Times New Roman" w:hAnsi="Times New Roman" w:cs="Times New Roman"/>
          <w:color w:val="000000"/>
          <w:sz w:val="18"/>
          <w:szCs w:val="18"/>
        </w:rPr>
      </w:pPr>
      <w:r w:rsidRPr="00706435">
        <w:rPr>
          <w:rFonts w:ascii="Times New Roman" w:hAnsi="Times New Roman" w:cs="Times New Roman"/>
          <w:color w:val="000000"/>
          <w:sz w:val="18"/>
          <w:szCs w:val="18"/>
        </w:rPr>
        <w:t>К ним относятся методы:</w:t>
      </w:r>
    </w:p>
    <w:p w:rsidR="00706435" w:rsidRPr="00706435" w:rsidRDefault="00706435" w:rsidP="00706435">
      <w:pPr>
        <w:pStyle w:val="a3"/>
        <w:shd w:val="clear" w:color="auto" w:fill="FFFFFF"/>
        <w:tabs>
          <w:tab w:val="left" w:pos="-2127"/>
          <w:tab w:val="left" w:pos="426"/>
        </w:tabs>
        <w:spacing w:after="0"/>
        <w:ind w:left="0" w:right="-703"/>
        <w:rPr>
          <w:rFonts w:ascii="Times New Roman" w:hAnsi="Times New Roman" w:cs="Times New Roman"/>
          <w:color w:val="000000"/>
          <w:sz w:val="18"/>
          <w:szCs w:val="18"/>
        </w:rPr>
      </w:pPr>
      <w:r w:rsidRPr="00706435">
        <w:rPr>
          <w:rFonts w:ascii="Times New Roman" w:hAnsi="Times New Roman" w:cs="Times New Roman"/>
          <w:color w:val="000000"/>
          <w:sz w:val="18"/>
          <w:szCs w:val="18"/>
        </w:rPr>
        <w:t xml:space="preserve">• </w:t>
      </w:r>
      <w:proofErr w:type="spellStart"/>
      <w:r w:rsidRPr="00706435">
        <w:rPr>
          <w:rFonts w:ascii="Times New Roman" w:hAnsi="Times New Roman" w:cs="Times New Roman"/>
          <w:color w:val="000000"/>
          <w:sz w:val="18"/>
          <w:szCs w:val="18"/>
        </w:rPr>
        <w:t>таможенно-тарифного</w:t>
      </w:r>
      <w:proofErr w:type="spellEnd"/>
      <w:r w:rsidRPr="00706435">
        <w:rPr>
          <w:rFonts w:ascii="Times New Roman" w:hAnsi="Times New Roman" w:cs="Times New Roman"/>
          <w:color w:val="000000"/>
          <w:sz w:val="18"/>
          <w:szCs w:val="18"/>
        </w:rPr>
        <w:t xml:space="preserve"> регулирования, т.е. применение импортных и экспортных тарифов;</w:t>
      </w:r>
    </w:p>
    <w:p w:rsidR="00706435" w:rsidRPr="00706435" w:rsidRDefault="00706435" w:rsidP="00706435">
      <w:pPr>
        <w:pStyle w:val="a3"/>
        <w:shd w:val="clear" w:color="auto" w:fill="FFFFFF"/>
        <w:tabs>
          <w:tab w:val="left" w:pos="-2127"/>
          <w:tab w:val="left" w:pos="426"/>
        </w:tabs>
        <w:spacing w:after="0"/>
        <w:ind w:left="0" w:right="-703"/>
        <w:rPr>
          <w:rFonts w:ascii="Times New Roman" w:hAnsi="Times New Roman" w:cs="Times New Roman"/>
          <w:color w:val="000000"/>
          <w:sz w:val="18"/>
          <w:szCs w:val="18"/>
        </w:rPr>
      </w:pPr>
      <w:r w:rsidRPr="00706435">
        <w:rPr>
          <w:rFonts w:ascii="Times New Roman" w:hAnsi="Times New Roman" w:cs="Times New Roman"/>
          <w:color w:val="000000"/>
          <w:sz w:val="18"/>
          <w:szCs w:val="18"/>
        </w:rPr>
        <w:t>• нетарифного регулирования, т.е. использование квотирования, ли</w:t>
      </w:r>
      <w:r w:rsidRPr="00706435">
        <w:rPr>
          <w:rFonts w:ascii="Times New Roman" w:hAnsi="Times New Roman" w:cs="Times New Roman"/>
          <w:color w:val="000000"/>
          <w:sz w:val="18"/>
          <w:szCs w:val="18"/>
        </w:rPr>
        <w:softHyphen/>
        <w:t>цензирования и т.п.</w:t>
      </w: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29F2" w:rsidRDefault="000429F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29F2" w:rsidRDefault="000429F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29F2" w:rsidRDefault="000429F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29F2" w:rsidRDefault="000429F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29F2" w:rsidRDefault="000429F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29F2" w:rsidRDefault="000429F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29F2" w:rsidRDefault="000429F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29F2" w:rsidRDefault="000429F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29F2" w:rsidRDefault="000429F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29F2" w:rsidRDefault="000429F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29F2" w:rsidRDefault="000429F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29F2" w:rsidRDefault="000429F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29F2" w:rsidRDefault="000429F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29F2" w:rsidRDefault="000429F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29F2" w:rsidRDefault="000429F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29F2" w:rsidRPr="000429F2" w:rsidRDefault="000429F2" w:rsidP="000429F2">
      <w:pPr>
        <w:pStyle w:val="a3"/>
        <w:tabs>
          <w:tab w:val="left" w:pos="-2127"/>
          <w:tab w:val="left" w:pos="426"/>
        </w:tabs>
        <w:spacing w:after="0" w:line="240" w:lineRule="auto"/>
        <w:ind w:left="0" w:right="-703"/>
        <w:contextualSpacing w:val="0"/>
        <w:rPr>
          <w:rFonts w:ascii="Times New Roman" w:hAnsi="Times New Roman" w:cs="Times New Roman"/>
          <w:b/>
          <w:sz w:val="16"/>
          <w:szCs w:val="18"/>
        </w:rPr>
      </w:pPr>
      <w:r w:rsidRPr="000429F2">
        <w:rPr>
          <w:rFonts w:ascii="Times New Roman" w:hAnsi="Times New Roman" w:cs="Times New Roman"/>
          <w:b/>
          <w:sz w:val="16"/>
          <w:szCs w:val="18"/>
        </w:rPr>
        <w:t>11.Тенденции развития физической культуры и спорта в России.</w:t>
      </w:r>
    </w:p>
    <w:p w:rsidR="000429F2" w:rsidRPr="000429F2" w:rsidRDefault="000429F2" w:rsidP="000429F2">
      <w:pPr>
        <w:pStyle w:val="a5"/>
        <w:shd w:val="clear" w:color="auto" w:fill="FFFFFF"/>
        <w:spacing w:before="0" w:beforeAutospacing="0" w:after="0" w:afterAutospacing="0"/>
        <w:rPr>
          <w:color w:val="000000"/>
          <w:sz w:val="16"/>
          <w:szCs w:val="18"/>
        </w:rPr>
      </w:pPr>
      <w:r w:rsidRPr="000429F2">
        <w:rPr>
          <w:color w:val="000000"/>
          <w:sz w:val="16"/>
          <w:szCs w:val="18"/>
        </w:rPr>
        <w:t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качества и структуры питания, увеличение чрезмерных стрессовых нагрузок, в том числе снижение уровня физической подготовленности и физического развития практически всех социально-демографических групп населения.</w:t>
      </w:r>
    </w:p>
    <w:p w:rsidR="000429F2" w:rsidRPr="000429F2" w:rsidRDefault="000429F2" w:rsidP="000429F2">
      <w:pPr>
        <w:pStyle w:val="a5"/>
        <w:shd w:val="clear" w:color="auto" w:fill="FFFFFF"/>
        <w:spacing w:before="0" w:beforeAutospacing="0" w:after="0" w:afterAutospacing="0"/>
        <w:rPr>
          <w:color w:val="000000"/>
          <w:sz w:val="16"/>
          <w:szCs w:val="18"/>
        </w:rPr>
      </w:pPr>
      <w:r w:rsidRPr="000429F2">
        <w:rPr>
          <w:color w:val="000000"/>
          <w:sz w:val="16"/>
          <w:szCs w:val="18"/>
        </w:rPr>
        <w:t>В настоящее время физической культурой и спортом в стране занимается всего 8 - 10% населения, тогда как в экономически развитых странах мира этот показатель достигает 40 - 60%.</w:t>
      </w:r>
    </w:p>
    <w:p w:rsidR="000429F2" w:rsidRPr="000429F2" w:rsidRDefault="000429F2" w:rsidP="000429F2">
      <w:pPr>
        <w:pStyle w:val="a5"/>
        <w:shd w:val="clear" w:color="auto" w:fill="FFFFFF"/>
        <w:spacing w:before="0" w:beforeAutospacing="0" w:after="0" w:afterAutospacing="0"/>
        <w:rPr>
          <w:color w:val="000000"/>
          <w:sz w:val="16"/>
          <w:szCs w:val="18"/>
        </w:rPr>
      </w:pPr>
      <w:r w:rsidRPr="000429F2">
        <w:rPr>
          <w:color w:val="000000"/>
          <w:sz w:val="16"/>
          <w:szCs w:val="18"/>
        </w:rPr>
        <w:t>Самая острая и требующая срочного решения проблема - низкая физическая подготовленность и физическое развитие учащихся. Реальный объем двигательной активности учащихся и студентов не обеспечивает полноценного развития и укрепления здоровья подрастающего поколения.</w:t>
      </w:r>
    </w:p>
    <w:p w:rsidR="000429F2" w:rsidRPr="000429F2" w:rsidRDefault="000429F2" w:rsidP="000429F2">
      <w:pPr>
        <w:pStyle w:val="a5"/>
        <w:shd w:val="clear" w:color="auto" w:fill="FFFFFF"/>
        <w:spacing w:before="0" w:beforeAutospacing="0" w:after="0" w:afterAutospacing="0"/>
        <w:rPr>
          <w:color w:val="000000"/>
          <w:sz w:val="16"/>
          <w:szCs w:val="18"/>
        </w:rPr>
      </w:pPr>
      <w:r w:rsidRPr="000429F2">
        <w:rPr>
          <w:color w:val="000000"/>
          <w:sz w:val="16"/>
          <w:szCs w:val="18"/>
        </w:rPr>
        <w:t>Увеличивается число учащихся и студентов, отнесенных по состоянию здоровья к специальной медицинской группе. Это около 30% от студентов, обучающихся в ВУЗе. В новых социально-экономических условиях произошли негативные изменения в постановке физкультурно-оздоровительной и спортивной работы в трудовых и производственных коллективах.</w:t>
      </w:r>
    </w:p>
    <w:p w:rsidR="000429F2" w:rsidRPr="000429F2" w:rsidRDefault="000429F2" w:rsidP="000429F2">
      <w:pPr>
        <w:pStyle w:val="a5"/>
        <w:shd w:val="clear" w:color="auto" w:fill="FFFFFF"/>
        <w:spacing w:before="0" w:beforeAutospacing="0" w:after="0" w:afterAutospacing="0"/>
        <w:rPr>
          <w:color w:val="000000"/>
          <w:sz w:val="16"/>
          <w:szCs w:val="18"/>
        </w:rPr>
      </w:pPr>
      <w:r w:rsidRPr="000429F2">
        <w:rPr>
          <w:color w:val="000000"/>
          <w:sz w:val="16"/>
          <w:szCs w:val="18"/>
        </w:rPr>
        <w:t>Многократное повышение стоимости физкультурных и спортивных услуг сделало недоступными учреждения физической культуры и спорта, туризма и отдыха для многих миллионов трудящихся.</w:t>
      </w:r>
    </w:p>
    <w:p w:rsidR="000429F2" w:rsidRPr="000429F2" w:rsidRDefault="000429F2" w:rsidP="000429F2">
      <w:pPr>
        <w:pStyle w:val="a5"/>
        <w:shd w:val="clear" w:color="auto" w:fill="FFFFFF"/>
        <w:spacing w:before="0" w:beforeAutospacing="0" w:after="0" w:afterAutospacing="0"/>
        <w:rPr>
          <w:color w:val="000000"/>
          <w:sz w:val="16"/>
          <w:szCs w:val="18"/>
        </w:rPr>
      </w:pPr>
      <w:r w:rsidRPr="000429F2">
        <w:rPr>
          <w:color w:val="000000"/>
          <w:sz w:val="16"/>
          <w:szCs w:val="18"/>
        </w:rPr>
        <w:t>С 1991 г. продолжается тенденция сокращения сети физкультурно-оздоровительных и спортивных сооружений. В 1999 г. их число по сравнению с 1991 г. уменьшилось на 22% и составило около 195 тыс. с единовременной пропускной способностью около 5 млн. человек. Под предлогом экономической нецелесообразности предприятия и организации отказываются от содержания спортивных и оздоровительных объектов, закрывают, продают, передают их другим собственникам или используют не по назначению.</w:t>
      </w:r>
    </w:p>
    <w:p w:rsidR="000429F2" w:rsidRPr="000429F2" w:rsidRDefault="000429F2" w:rsidP="000429F2">
      <w:pPr>
        <w:pStyle w:val="a5"/>
        <w:shd w:val="clear" w:color="auto" w:fill="FFFFFF"/>
        <w:spacing w:before="0" w:beforeAutospacing="0" w:after="0" w:afterAutospacing="0"/>
        <w:rPr>
          <w:color w:val="000000"/>
          <w:sz w:val="16"/>
          <w:szCs w:val="18"/>
        </w:rPr>
      </w:pPr>
      <w:r w:rsidRPr="000429F2">
        <w:rPr>
          <w:color w:val="000000"/>
          <w:sz w:val="16"/>
          <w:szCs w:val="18"/>
        </w:rPr>
        <w:t>Для некоторых видов спорта в России отсутствуют современные технически оснащенные спортивные базы, на которых можно готовиться к выступлениям на Олимпийских играх и крупнейших международных соревнованиях.</w:t>
      </w:r>
    </w:p>
    <w:p w:rsidR="000429F2" w:rsidRPr="000429F2" w:rsidRDefault="000429F2" w:rsidP="000429F2">
      <w:pPr>
        <w:pStyle w:val="a5"/>
        <w:shd w:val="clear" w:color="auto" w:fill="FFFFFF"/>
        <w:spacing w:before="0" w:beforeAutospacing="0" w:after="0" w:afterAutospacing="0"/>
        <w:rPr>
          <w:color w:val="000000"/>
          <w:sz w:val="16"/>
          <w:szCs w:val="18"/>
        </w:rPr>
      </w:pPr>
      <w:r w:rsidRPr="000429F2">
        <w:rPr>
          <w:color w:val="000000"/>
          <w:sz w:val="16"/>
          <w:szCs w:val="18"/>
        </w:rPr>
        <w:t>В настоящее время правовая и нормативная базы в области физической культуры и спорта не позволяют осуществить право каждого гражданина России на занятия физической культурой и спортом.</w:t>
      </w:r>
    </w:p>
    <w:p w:rsidR="000429F2" w:rsidRPr="000429F2" w:rsidRDefault="000429F2" w:rsidP="000429F2">
      <w:pPr>
        <w:pStyle w:val="a5"/>
        <w:shd w:val="clear" w:color="auto" w:fill="FFFFFF"/>
        <w:spacing w:before="0" w:beforeAutospacing="0" w:after="0" w:afterAutospacing="0"/>
        <w:rPr>
          <w:color w:val="000000"/>
          <w:sz w:val="16"/>
          <w:szCs w:val="18"/>
        </w:rPr>
      </w:pPr>
      <w:r w:rsidRPr="000429F2">
        <w:rPr>
          <w:color w:val="000000"/>
          <w:sz w:val="16"/>
          <w:szCs w:val="18"/>
        </w:rPr>
        <w:t>Бюджетное финансирование не обеспечивает в полной мере, как потребности спорта высших достижений, так и развитие спорта для всех, а для инвесторов, готовых вкладывать средства в физическую культуру и спорт, не созданы соответствующие условия.</w:t>
      </w:r>
    </w:p>
    <w:p w:rsidR="000429F2" w:rsidRPr="000429F2" w:rsidRDefault="000429F2" w:rsidP="000429F2">
      <w:pPr>
        <w:pStyle w:val="a5"/>
        <w:shd w:val="clear" w:color="auto" w:fill="FFFFFF"/>
        <w:spacing w:before="0" w:beforeAutospacing="0" w:after="0" w:afterAutospacing="0"/>
        <w:rPr>
          <w:color w:val="000000"/>
          <w:sz w:val="16"/>
          <w:szCs w:val="18"/>
        </w:rPr>
      </w:pPr>
      <w:r w:rsidRPr="000429F2">
        <w:rPr>
          <w:color w:val="000000"/>
          <w:sz w:val="16"/>
          <w:szCs w:val="18"/>
        </w:rPr>
        <w:t>Недостаточное количество регулярно занимающихся физической культурой и спортом в значительной степени обусловлено практически полным отсутствием пропаганды здорового образа жизни и ценностей физической культуры и спорта в средствах массовой информации, особенно на телевидении</w:t>
      </w:r>
      <w:proofErr w:type="gramStart"/>
      <w:r w:rsidRPr="000429F2">
        <w:rPr>
          <w:color w:val="000000"/>
          <w:sz w:val="16"/>
          <w:szCs w:val="18"/>
        </w:rPr>
        <w:t>.</w:t>
      </w:r>
      <w:proofErr w:type="gramEnd"/>
      <w:r w:rsidRPr="000429F2">
        <w:rPr>
          <w:color w:val="000000"/>
          <w:sz w:val="16"/>
          <w:szCs w:val="18"/>
        </w:rPr>
        <w:t xml:space="preserve"> </w:t>
      </w:r>
      <w:proofErr w:type="gramStart"/>
      <w:r w:rsidRPr="000429F2">
        <w:rPr>
          <w:color w:val="000000"/>
          <w:sz w:val="16"/>
          <w:szCs w:val="18"/>
        </w:rPr>
        <w:t>ф</w:t>
      </w:r>
      <w:proofErr w:type="gramEnd"/>
      <w:r w:rsidRPr="000429F2">
        <w:rPr>
          <w:color w:val="000000"/>
          <w:sz w:val="16"/>
          <w:szCs w:val="18"/>
        </w:rPr>
        <w:t>изкультура спорт учащийся</w:t>
      </w:r>
    </w:p>
    <w:p w:rsidR="000429F2" w:rsidRPr="000429F2" w:rsidRDefault="000429F2" w:rsidP="000429F2">
      <w:pPr>
        <w:pStyle w:val="a5"/>
        <w:shd w:val="clear" w:color="auto" w:fill="FFFFFF"/>
        <w:spacing w:before="0" w:beforeAutospacing="0" w:after="0" w:afterAutospacing="0"/>
        <w:rPr>
          <w:color w:val="000000"/>
          <w:sz w:val="16"/>
          <w:szCs w:val="18"/>
        </w:rPr>
      </w:pPr>
      <w:r w:rsidRPr="000429F2">
        <w:rPr>
          <w:color w:val="000000"/>
          <w:sz w:val="16"/>
          <w:szCs w:val="18"/>
        </w:rPr>
        <w:t>Отечественный и зарубежный опыт показывает, что эффективность средств физической культуры и спорта в профилактической деятельности по охране и укреплению здоровья, в борьбе с наркоманией, алкоголизмом, курением и правонарушениями, особенно среди молодежи, исключительно высока.</w:t>
      </w:r>
    </w:p>
    <w:p w:rsidR="000429F2" w:rsidRPr="000429F2" w:rsidRDefault="000429F2" w:rsidP="000429F2">
      <w:pPr>
        <w:pStyle w:val="a5"/>
        <w:shd w:val="clear" w:color="auto" w:fill="FFFFFF"/>
        <w:spacing w:before="0" w:beforeAutospacing="0" w:after="0" w:afterAutospacing="0"/>
        <w:rPr>
          <w:color w:val="000000"/>
          <w:sz w:val="16"/>
          <w:szCs w:val="18"/>
        </w:rPr>
      </w:pPr>
      <w:r w:rsidRPr="000429F2">
        <w:rPr>
          <w:color w:val="000000"/>
          <w:sz w:val="16"/>
          <w:szCs w:val="18"/>
        </w:rPr>
        <w:t>Я считаю, что важной составной частью государственной социально-экономической политики является развитие физической культуры и спорта, а основная цель политики государства в области физической культуры и спорта - эффективное использование их возможностей в оздоровлении нации, воспитании молодежи, формировании здорового образа жизни населения и достойное выступление российских спортсменов на крупнейших международных соревнованиях.</w:t>
      </w: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1109" w:rsidRPr="00881109" w:rsidRDefault="00881109" w:rsidP="00881109">
      <w:pPr>
        <w:pStyle w:val="a3"/>
        <w:tabs>
          <w:tab w:val="left" w:pos="-2127"/>
          <w:tab w:val="left" w:pos="426"/>
        </w:tabs>
        <w:spacing w:after="0" w:line="240" w:lineRule="auto"/>
        <w:ind w:left="0" w:right="-703"/>
        <w:contextualSpacing w:val="0"/>
        <w:rPr>
          <w:rFonts w:ascii="Times New Roman" w:hAnsi="Times New Roman" w:cs="Times New Roman"/>
          <w:b/>
          <w:sz w:val="18"/>
          <w:szCs w:val="18"/>
        </w:rPr>
      </w:pPr>
      <w:r w:rsidRPr="00881109">
        <w:rPr>
          <w:rFonts w:ascii="Times New Roman" w:hAnsi="Times New Roman" w:cs="Times New Roman"/>
          <w:b/>
          <w:sz w:val="18"/>
          <w:szCs w:val="18"/>
        </w:rPr>
        <w:lastRenderedPageBreak/>
        <w:t>18.Анализ современного состояния и развития тяжелого машиностроения в России</w:t>
      </w:r>
    </w:p>
    <w:p w:rsidR="00881109" w:rsidRPr="00881109" w:rsidRDefault="00881109" w:rsidP="00881109">
      <w:pPr>
        <w:pStyle w:val="3"/>
        <w:shd w:val="clear" w:color="auto" w:fill="FFFFFF"/>
        <w:spacing w:before="0"/>
        <w:rPr>
          <w:rFonts w:ascii="Times New Roman" w:hAnsi="Times New Roman" w:cs="Times New Roman"/>
          <w:color w:val="auto"/>
          <w:sz w:val="18"/>
          <w:szCs w:val="18"/>
        </w:rPr>
      </w:pPr>
      <w:r w:rsidRPr="00881109">
        <w:rPr>
          <w:rStyle w:val="mw-headline"/>
          <w:rFonts w:ascii="Times New Roman" w:hAnsi="Times New Roman" w:cs="Times New Roman"/>
          <w:i/>
          <w:color w:val="auto"/>
          <w:sz w:val="18"/>
          <w:szCs w:val="18"/>
        </w:rPr>
        <w:t>Железнодорожное машиностроение.</w:t>
      </w:r>
      <w:r w:rsidRPr="00881109">
        <w:rPr>
          <w:rStyle w:val="mw-headline"/>
          <w:rFonts w:ascii="Times New Roman" w:hAnsi="Times New Roman" w:cs="Times New Roman"/>
          <w:color w:val="auto"/>
          <w:sz w:val="18"/>
          <w:szCs w:val="18"/>
        </w:rPr>
        <w:t xml:space="preserve"> </w:t>
      </w:r>
      <w:r w:rsidRPr="00881109">
        <w:rPr>
          <w:rFonts w:ascii="Times New Roman" w:hAnsi="Times New Roman" w:cs="Times New Roman"/>
          <w:b w:val="0"/>
          <w:color w:val="auto"/>
          <w:sz w:val="18"/>
          <w:szCs w:val="18"/>
        </w:rPr>
        <w:t>Российские предприятия железнодорожного машиностроения:</w:t>
      </w:r>
      <w:r w:rsidRPr="00881109">
        <w:rPr>
          <w:rStyle w:val="apple-converted-space"/>
          <w:rFonts w:ascii="Times New Roman" w:hAnsi="Times New Roman" w:cs="Times New Roman"/>
          <w:b w:val="0"/>
          <w:color w:val="auto"/>
          <w:sz w:val="18"/>
          <w:szCs w:val="18"/>
        </w:rPr>
        <w:t> </w:t>
      </w:r>
      <w:proofErr w:type="spellStart"/>
      <w:r w:rsidR="002B73ED" w:rsidRPr="00881109">
        <w:rPr>
          <w:rFonts w:ascii="Times New Roman" w:hAnsi="Times New Roman" w:cs="Times New Roman"/>
          <w:sz w:val="18"/>
          <w:szCs w:val="18"/>
        </w:rPr>
        <w:fldChar w:fldCharType="begin"/>
      </w:r>
      <w:r w:rsidRPr="00881109">
        <w:rPr>
          <w:rFonts w:ascii="Times New Roman" w:hAnsi="Times New Roman" w:cs="Times New Roman"/>
          <w:sz w:val="18"/>
          <w:szCs w:val="18"/>
        </w:rPr>
        <w:instrText>HYPERLINK "https://ru.wikipedia.org/wiki/%D0%A2%D1%80%D0%B0%D0%BD%D1%81%D0%BC%D0%B0%D1%88%D1%85%D0%BE%D0%BB%D0%B4%D0%B8%D0%BD%D0%B3" \o "Трансмашхолдинг"</w:instrText>
      </w:r>
      <w:r w:rsidR="002B73ED" w:rsidRPr="00881109">
        <w:rPr>
          <w:rFonts w:ascii="Times New Roman" w:hAnsi="Times New Roman" w:cs="Times New Roman"/>
          <w:sz w:val="18"/>
          <w:szCs w:val="18"/>
        </w:rPr>
        <w:fldChar w:fldCharType="separate"/>
      </w:r>
      <w:proofErr w:type="gramStart"/>
      <w:r w:rsidRPr="00881109">
        <w:rPr>
          <w:rStyle w:val="a4"/>
          <w:rFonts w:ascii="Times New Roman" w:hAnsi="Times New Roman" w:cs="Times New Roman"/>
          <w:color w:val="auto"/>
          <w:sz w:val="18"/>
          <w:szCs w:val="18"/>
          <w:u w:val="none"/>
        </w:rPr>
        <w:t>Трансмашхолдинг</w:t>
      </w:r>
      <w:proofErr w:type="spellEnd"/>
      <w:r w:rsidR="002B73ED" w:rsidRPr="00881109">
        <w:rPr>
          <w:rFonts w:ascii="Times New Roman" w:hAnsi="Times New Roman" w:cs="Times New Roman"/>
          <w:sz w:val="18"/>
          <w:szCs w:val="18"/>
        </w:rPr>
        <w:fldChar w:fldCharType="end"/>
      </w:r>
      <w:r w:rsidRPr="00881109">
        <w:rPr>
          <w:rStyle w:val="apple-converted-space"/>
          <w:rFonts w:ascii="Times New Roman" w:hAnsi="Times New Roman" w:cs="Times New Roman"/>
          <w:b w:val="0"/>
          <w:color w:val="auto"/>
          <w:sz w:val="18"/>
          <w:szCs w:val="18"/>
        </w:rPr>
        <w:t> </w:t>
      </w:r>
      <w:r w:rsidRPr="00881109">
        <w:rPr>
          <w:rFonts w:ascii="Times New Roman" w:hAnsi="Times New Roman" w:cs="Times New Roman"/>
          <w:b w:val="0"/>
          <w:color w:val="auto"/>
          <w:sz w:val="18"/>
          <w:szCs w:val="18"/>
        </w:rPr>
        <w:t>(</w:t>
      </w:r>
      <w:hyperlink r:id="rId18" w:anchor=".D0.A1.D1.82.D1.80.D1.83.D0.BA.D1.82.D1.83.D1.80.D0.B0" w:tooltip="Трансмашхолдинг" w:history="1">
        <w:r w:rsidRPr="00881109">
          <w:rPr>
            <w:rStyle w:val="a4"/>
            <w:rFonts w:ascii="Times New Roman" w:hAnsi="Times New Roman" w:cs="Times New Roman"/>
            <w:color w:val="auto"/>
            <w:sz w:val="18"/>
            <w:szCs w:val="18"/>
            <w:u w:val="none"/>
          </w:rPr>
          <w:t>в составе 13-ти крупных предприятий</w:t>
        </w:r>
      </w:hyperlink>
      <w:r w:rsidRPr="00881109">
        <w:rPr>
          <w:rFonts w:ascii="Times New Roman" w:hAnsi="Times New Roman" w:cs="Times New Roman"/>
          <w:b w:val="0"/>
          <w:color w:val="auto"/>
          <w:sz w:val="18"/>
          <w:szCs w:val="18"/>
        </w:rPr>
        <w:t>),</w:t>
      </w:r>
      <w:r w:rsidRPr="00881109">
        <w:rPr>
          <w:rStyle w:val="apple-converted-space"/>
          <w:rFonts w:ascii="Times New Roman" w:hAnsi="Times New Roman" w:cs="Times New Roman"/>
          <w:b w:val="0"/>
          <w:color w:val="auto"/>
          <w:sz w:val="18"/>
          <w:szCs w:val="18"/>
        </w:rPr>
        <w:t> </w:t>
      </w:r>
      <w:hyperlink r:id="rId19" w:tooltip="Тихвинский вагоностроительный завод" w:history="1">
        <w:r w:rsidRPr="00881109">
          <w:rPr>
            <w:rStyle w:val="a4"/>
            <w:rFonts w:ascii="Times New Roman" w:hAnsi="Times New Roman" w:cs="Times New Roman"/>
            <w:color w:val="auto"/>
            <w:sz w:val="18"/>
            <w:szCs w:val="18"/>
            <w:u w:val="none"/>
          </w:rPr>
          <w:t>Тихвинский вагоностроительный завод</w:t>
        </w:r>
      </w:hyperlink>
      <w:r w:rsidRPr="00881109">
        <w:rPr>
          <w:rFonts w:ascii="Times New Roman" w:hAnsi="Times New Roman" w:cs="Times New Roman"/>
          <w:b w:val="0"/>
          <w:color w:val="auto"/>
          <w:sz w:val="18"/>
          <w:szCs w:val="18"/>
        </w:rPr>
        <w:t>,</w:t>
      </w:r>
      <w:r w:rsidRPr="00881109">
        <w:rPr>
          <w:rStyle w:val="apple-converted-space"/>
          <w:rFonts w:ascii="Times New Roman" w:hAnsi="Times New Roman" w:cs="Times New Roman"/>
          <w:b w:val="0"/>
          <w:color w:val="auto"/>
          <w:sz w:val="18"/>
          <w:szCs w:val="18"/>
        </w:rPr>
        <w:t> </w:t>
      </w:r>
      <w:proofErr w:type="spellStart"/>
      <w:r w:rsidR="002B73ED" w:rsidRPr="00881109">
        <w:rPr>
          <w:rFonts w:ascii="Times New Roman" w:hAnsi="Times New Roman" w:cs="Times New Roman"/>
          <w:sz w:val="18"/>
          <w:szCs w:val="18"/>
        </w:rPr>
        <w:fldChar w:fldCharType="begin"/>
      </w:r>
      <w:r w:rsidRPr="00881109">
        <w:rPr>
          <w:rFonts w:ascii="Times New Roman" w:hAnsi="Times New Roman" w:cs="Times New Roman"/>
          <w:sz w:val="18"/>
          <w:szCs w:val="18"/>
        </w:rPr>
        <w:instrText>HYPERLINK "https://ru.wikipedia.org/wiki/%D0%A3%D1%80%D0%B0%D0%BB%D0%B2%D0%B0%D0%B3%D0%BE%D0%BD%D0%B7%D0%B0%D0%B2%D0%BE%D0%B4" \o "Уралвагонзавод"</w:instrText>
      </w:r>
      <w:r w:rsidR="002B73ED" w:rsidRPr="00881109">
        <w:rPr>
          <w:rFonts w:ascii="Times New Roman" w:hAnsi="Times New Roman" w:cs="Times New Roman"/>
          <w:sz w:val="18"/>
          <w:szCs w:val="18"/>
        </w:rPr>
        <w:fldChar w:fldCharType="separate"/>
      </w:r>
      <w:r w:rsidRPr="00881109">
        <w:rPr>
          <w:rStyle w:val="a4"/>
          <w:rFonts w:ascii="Times New Roman" w:hAnsi="Times New Roman" w:cs="Times New Roman"/>
          <w:color w:val="auto"/>
          <w:sz w:val="18"/>
          <w:szCs w:val="18"/>
          <w:u w:val="none"/>
        </w:rPr>
        <w:t>Уралвагонзавод</w:t>
      </w:r>
      <w:proofErr w:type="spellEnd"/>
      <w:r w:rsidR="002B73ED" w:rsidRPr="00881109">
        <w:rPr>
          <w:rFonts w:ascii="Times New Roman" w:hAnsi="Times New Roman" w:cs="Times New Roman"/>
          <w:sz w:val="18"/>
          <w:szCs w:val="18"/>
        </w:rPr>
        <w:fldChar w:fldCharType="end"/>
      </w:r>
      <w:r w:rsidRPr="00881109">
        <w:rPr>
          <w:rFonts w:ascii="Times New Roman" w:hAnsi="Times New Roman" w:cs="Times New Roman"/>
          <w:b w:val="0"/>
          <w:color w:val="auto"/>
          <w:sz w:val="18"/>
          <w:szCs w:val="18"/>
        </w:rPr>
        <w:t>,</w:t>
      </w:r>
      <w:r w:rsidRPr="00881109">
        <w:rPr>
          <w:rStyle w:val="apple-converted-space"/>
          <w:rFonts w:ascii="Times New Roman" w:hAnsi="Times New Roman" w:cs="Times New Roman"/>
          <w:b w:val="0"/>
          <w:color w:val="auto"/>
          <w:sz w:val="18"/>
          <w:szCs w:val="18"/>
        </w:rPr>
        <w:t> </w:t>
      </w:r>
      <w:hyperlink r:id="rId20" w:tooltip="Вагоностроительная компания Мордовии" w:history="1">
        <w:r w:rsidRPr="00881109">
          <w:rPr>
            <w:rStyle w:val="a4"/>
            <w:rFonts w:ascii="Times New Roman" w:hAnsi="Times New Roman" w:cs="Times New Roman"/>
            <w:color w:val="auto"/>
            <w:sz w:val="18"/>
            <w:szCs w:val="18"/>
            <w:u w:val="none"/>
          </w:rPr>
          <w:t>Вагоностроительная компания Мордовии</w:t>
        </w:r>
      </w:hyperlink>
      <w:r w:rsidRPr="00881109">
        <w:rPr>
          <w:rFonts w:ascii="Times New Roman" w:hAnsi="Times New Roman" w:cs="Times New Roman"/>
          <w:b w:val="0"/>
          <w:color w:val="auto"/>
          <w:sz w:val="18"/>
          <w:szCs w:val="18"/>
        </w:rPr>
        <w:t>,</w:t>
      </w:r>
      <w:r w:rsidRPr="00881109">
        <w:rPr>
          <w:rStyle w:val="apple-converted-space"/>
          <w:rFonts w:ascii="Times New Roman" w:hAnsi="Times New Roman" w:cs="Times New Roman"/>
          <w:b w:val="0"/>
          <w:color w:val="auto"/>
          <w:sz w:val="18"/>
          <w:szCs w:val="18"/>
        </w:rPr>
        <w:t> </w:t>
      </w:r>
      <w:proofErr w:type="spellStart"/>
      <w:r w:rsidR="002B73ED" w:rsidRPr="00881109">
        <w:rPr>
          <w:rFonts w:ascii="Times New Roman" w:hAnsi="Times New Roman" w:cs="Times New Roman"/>
          <w:sz w:val="18"/>
          <w:szCs w:val="18"/>
        </w:rPr>
        <w:fldChar w:fldCharType="begin"/>
      </w:r>
      <w:r w:rsidRPr="00881109">
        <w:rPr>
          <w:rFonts w:ascii="Times New Roman" w:hAnsi="Times New Roman" w:cs="Times New Roman"/>
          <w:sz w:val="18"/>
          <w:szCs w:val="18"/>
        </w:rPr>
        <w:instrText>HYPERLINK "https://ru.wikipedia.org/wiki/%D0%92%D0%B0%D0%B3%D0%BE%D0%BD%D0%BC%D0%B0%D1%88" \o "Вагонмаш"</w:instrText>
      </w:r>
      <w:r w:rsidR="002B73ED" w:rsidRPr="00881109">
        <w:rPr>
          <w:rFonts w:ascii="Times New Roman" w:hAnsi="Times New Roman" w:cs="Times New Roman"/>
          <w:sz w:val="18"/>
          <w:szCs w:val="18"/>
        </w:rPr>
        <w:fldChar w:fldCharType="separate"/>
      </w:r>
      <w:r w:rsidRPr="00881109">
        <w:rPr>
          <w:rStyle w:val="a4"/>
          <w:rFonts w:ascii="Times New Roman" w:hAnsi="Times New Roman" w:cs="Times New Roman"/>
          <w:color w:val="auto"/>
          <w:sz w:val="18"/>
          <w:szCs w:val="18"/>
          <w:u w:val="none"/>
        </w:rPr>
        <w:t>Вагонмаш</w:t>
      </w:r>
      <w:proofErr w:type="spellEnd"/>
      <w:r w:rsidR="002B73ED" w:rsidRPr="00881109">
        <w:rPr>
          <w:rFonts w:ascii="Times New Roman" w:hAnsi="Times New Roman" w:cs="Times New Roman"/>
          <w:sz w:val="18"/>
          <w:szCs w:val="18"/>
        </w:rPr>
        <w:fldChar w:fldCharType="end"/>
      </w:r>
      <w:r w:rsidRPr="00881109">
        <w:rPr>
          <w:rFonts w:ascii="Times New Roman" w:hAnsi="Times New Roman" w:cs="Times New Roman"/>
          <w:b w:val="0"/>
          <w:color w:val="auto"/>
          <w:sz w:val="18"/>
          <w:szCs w:val="18"/>
        </w:rPr>
        <w:t>,</w:t>
      </w:r>
      <w:r w:rsidRPr="00881109">
        <w:rPr>
          <w:rStyle w:val="apple-converted-space"/>
          <w:rFonts w:ascii="Times New Roman" w:hAnsi="Times New Roman" w:cs="Times New Roman"/>
          <w:b w:val="0"/>
          <w:color w:val="auto"/>
          <w:sz w:val="18"/>
          <w:szCs w:val="18"/>
        </w:rPr>
        <w:t> </w:t>
      </w:r>
      <w:hyperlink r:id="rId21" w:tooltip="Калининградский вагоностроительный завод" w:history="1">
        <w:r w:rsidRPr="00881109">
          <w:rPr>
            <w:rStyle w:val="a4"/>
            <w:rFonts w:ascii="Times New Roman" w:hAnsi="Times New Roman" w:cs="Times New Roman"/>
            <w:color w:val="auto"/>
            <w:sz w:val="18"/>
            <w:szCs w:val="18"/>
            <w:u w:val="none"/>
          </w:rPr>
          <w:t xml:space="preserve">Калининградский вагоностроительный </w:t>
        </w:r>
        <w:proofErr w:type="spellStart"/>
        <w:r w:rsidRPr="00881109">
          <w:rPr>
            <w:rStyle w:val="a4"/>
            <w:rFonts w:ascii="Times New Roman" w:hAnsi="Times New Roman" w:cs="Times New Roman"/>
            <w:color w:val="auto"/>
            <w:sz w:val="18"/>
            <w:szCs w:val="18"/>
            <w:u w:val="none"/>
          </w:rPr>
          <w:t>завод</w:t>
        </w:r>
      </w:hyperlink>
      <w:r w:rsidRPr="00881109">
        <w:rPr>
          <w:rFonts w:ascii="Times New Roman" w:hAnsi="Times New Roman" w:cs="Times New Roman"/>
          <w:b w:val="0"/>
          <w:color w:val="auto"/>
          <w:sz w:val="18"/>
          <w:szCs w:val="18"/>
        </w:rPr>
        <w:t>,</w:t>
      </w:r>
      <w:proofErr w:type="gramEnd"/>
      <w:r w:rsidR="002B73ED" w:rsidRPr="00881109">
        <w:rPr>
          <w:rFonts w:ascii="Times New Roman" w:hAnsi="Times New Roman" w:cs="Times New Roman"/>
          <w:sz w:val="18"/>
          <w:szCs w:val="18"/>
        </w:rPr>
        <w:fldChar w:fldCharType="begin"/>
      </w:r>
      <w:r w:rsidRPr="00881109">
        <w:rPr>
          <w:rFonts w:ascii="Times New Roman" w:hAnsi="Times New Roman" w:cs="Times New Roman"/>
          <w:sz w:val="18"/>
          <w:szCs w:val="18"/>
        </w:rPr>
        <w:instrText>HYPERLINK "https://ru.wikipedia.org/wiki/%D0%A2%D0%BE%D1%80%D0%B6%D0%BE%D0%BA%D1%81%D0%BA%D0%B8%D0%B9_%D0%B2%D0%B0%D0%B3%D0%BE%D0%BD%D0%BE%D1%81%D1%82%D1%80%D0%BE%D0%B8%D1%82%D0%B5%D0%BB%D1%8C%D0%BD%D1%8B%D0%B9_%D0%B7%D0%B0%D0%B2%D0%BE%D0%B4" \o "Торжокский вагоностроительный завод"</w:instrText>
      </w:r>
      <w:r w:rsidR="002B73ED" w:rsidRPr="00881109">
        <w:rPr>
          <w:rFonts w:ascii="Times New Roman" w:hAnsi="Times New Roman" w:cs="Times New Roman"/>
          <w:sz w:val="18"/>
          <w:szCs w:val="18"/>
        </w:rPr>
        <w:fldChar w:fldCharType="separate"/>
      </w:r>
      <w:r w:rsidRPr="00881109">
        <w:rPr>
          <w:rStyle w:val="a4"/>
          <w:rFonts w:ascii="Times New Roman" w:hAnsi="Times New Roman" w:cs="Times New Roman"/>
          <w:color w:val="auto"/>
          <w:sz w:val="18"/>
          <w:szCs w:val="18"/>
          <w:u w:val="none"/>
        </w:rPr>
        <w:t>Торжокский</w:t>
      </w:r>
      <w:proofErr w:type="spellEnd"/>
      <w:r w:rsidRPr="00881109">
        <w:rPr>
          <w:rStyle w:val="a4"/>
          <w:rFonts w:ascii="Times New Roman" w:hAnsi="Times New Roman" w:cs="Times New Roman"/>
          <w:color w:val="auto"/>
          <w:sz w:val="18"/>
          <w:szCs w:val="18"/>
          <w:u w:val="none"/>
        </w:rPr>
        <w:t xml:space="preserve"> вагоностроительный завод</w:t>
      </w:r>
      <w:r w:rsidR="002B73ED" w:rsidRPr="00881109">
        <w:rPr>
          <w:rFonts w:ascii="Times New Roman" w:hAnsi="Times New Roman" w:cs="Times New Roman"/>
          <w:sz w:val="18"/>
          <w:szCs w:val="18"/>
        </w:rPr>
        <w:fldChar w:fldCharType="end"/>
      </w:r>
      <w:r w:rsidRPr="00881109">
        <w:rPr>
          <w:rFonts w:ascii="Times New Roman" w:hAnsi="Times New Roman" w:cs="Times New Roman"/>
          <w:b w:val="0"/>
          <w:color w:val="auto"/>
          <w:sz w:val="18"/>
          <w:szCs w:val="18"/>
        </w:rPr>
        <w:t>.</w:t>
      </w:r>
    </w:p>
    <w:p w:rsidR="00881109" w:rsidRPr="00881109" w:rsidRDefault="00881109" w:rsidP="00881109">
      <w:pPr>
        <w:pStyle w:val="a5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881109">
        <w:rPr>
          <w:sz w:val="18"/>
          <w:szCs w:val="18"/>
        </w:rPr>
        <w:t>В 2008 году в России было произведено 49 секций магистральных тепловозов, 259 магистральных электровозов, 2,1 тыс. магистральных пассажирских вагонов, 42,7 тыс. магистральных грузовых вагонов.</w:t>
      </w:r>
    </w:p>
    <w:p w:rsidR="00881109" w:rsidRPr="00881109" w:rsidRDefault="00881109" w:rsidP="00881109">
      <w:pPr>
        <w:pStyle w:val="a5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881109">
        <w:rPr>
          <w:sz w:val="18"/>
          <w:szCs w:val="18"/>
        </w:rPr>
        <w:t>Ряд российских вагоностроительных предприятий ведут активное сотрудничество в совместном производстве и разработке оборудования для железнодорожной отрасли с рядом зарубежных компаний</w:t>
      </w:r>
      <w:r>
        <w:rPr>
          <w:sz w:val="18"/>
          <w:szCs w:val="18"/>
        </w:rPr>
        <w:t>.</w:t>
      </w:r>
    </w:p>
    <w:p w:rsidR="00881109" w:rsidRPr="00881109" w:rsidRDefault="00881109" w:rsidP="00881109">
      <w:pPr>
        <w:pStyle w:val="a5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881109">
        <w:rPr>
          <w:sz w:val="18"/>
          <w:szCs w:val="18"/>
        </w:rPr>
        <w:t xml:space="preserve">В мае 2010 года ОАО РЖД подписало с </w:t>
      </w:r>
      <w:proofErr w:type="spellStart"/>
      <w:r w:rsidRPr="00881109">
        <w:rPr>
          <w:sz w:val="18"/>
          <w:szCs w:val="18"/>
        </w:rPr>
        <w:t>Трансмашхолдингом</w:t>
      </w:r>
      <w:proofErr w:type="spellEnd"/>
      <w:r w:rsidRPr="00881109">
        <w:rPr>
          <w:sz w:val="18"/>
          <w:szCs w:val="18"/>
        </w:rPr>
        <w:t xml:space="preserve"> два контракта, на поставку 200 — пассажирских электровозов, и 221 — для грузовых перевозок. Общая сумма контракта свыше 2 </w:t>
      </w:r>
      <w:proofErr w:type="spellStart"/>
      <w:proofErr w:type="gramStart"/>
      <w:r w:rsidRPr="00881109">
        <w:rPr>
          <w:sz w:val="18"/>
          <w:szCs w:val="18"/>
        </w:rPr>
        <w:t>млрд</w:t>
      </w:r>
      <w:proofErr w:type="spellEnd"/>
      <w:proofErr w:type="gramEnd"/>
      <w:r w:rsidRPr="00881109">
        <w:rPr>
          <w:sz w:val="18"/>
          <w:szCs w:val="18"/>
        </w:rPr>
        <w:t xml:space="preserve"> евро. Пассажирские электровозы, разрабатываются в сотрудничестве с французской </w:t>
      </w:r>
      <w:proofErr w:type="spellStart"/>
      <w:r w:rsidRPr="00881109">
        <w:rPr>
          <w:sz w:val="18"/>
          <w:szCs w:val="18"/>
        </w:rPr>
        <w:t>Alstom</w:t>
      </w:r>
      <w:proofErr w:type="spellEnd"/>
      <w:r w:rsidRPr="00881109">
        <w:rPr>
          <w:sz w:val="18"/>
          <w:szCs w:val="18"/>
        </w:rPr>
        <w:t>, будут поставлены в 2012—2020 гг. Грузовые электровозы будут производить и поставлять ООО «Уральские локомотивы</w:t>
      </w:r>
      <w:proofErr w:type="gramStart"/>
      <w:r w:rsidRPr="00881109">
        <w:rPr>
          <w:sz w:val="18"/>
          <w:szCs w:val="18"/>
        </w:rPr>
        <w:t>»(</w:t>
      </w:r>
      <w:proofErr w:type="gramEnd"/>
      <w:r w:rsidRPr="00881109">
        <w:rPr>
          <w:sz w:val="18"/>
          <w:szCs w:val="18"/>
        </w:rPr>
        <w:t xml:space="preserve">совместное предприятие немецкого </w:t>
      </w:r>
      <w:proofErr w:type="spellStart"/>
      <w:r w:rsidRPr="00881109">
        <w:rPr>
          <w:sz w:val="18"/>
          <w:szCs w:val="18"/>
        </w:rPr>
        <w:t>Siemens</w:t>
      </w:r>
      <w:proofErr w:type="spellEnd"/>
      <w:r w:rsidRPr="00881109">
        <w:rPr>
          <w:sz w:val="18"/>
          <w:szCs w:val="18"/>
        </w:rPr>
        <w:t xml:space="preserve"> и группы «</w:t>
      </w:r>
      <w:proofErr w:type="spellStart"/>
      <w:r w:rsidRPr="00881109">
        <w:rPr>
          <w:sz w:val="18"/>
          <w:szCs w:val="18"/>
        </w:rPr>
        <w:t>Синара</w:t>
      </w:r>
      <w:proofErr w:type="spellEnd"/>
      <w:r w:rsidRPr="00881109">
        <w:rPr>
          <w:sz w:val="18"/>
          <w:szCs w:val="18"/>
        </w:rPr>
        <w:t>»).</w:t>
      </w:r>
    </w:p>
    <w:p w:rsidR="00881109" w:rsidRPr="00881109" w:rsidRDefault="00881109" w:rsidP="00881109">
      <w:pPr>
        <w:pStyle w:val="3"/>
        <w:shd w:val="clear" w:color="auto" w:fill="FFFFFF"/>
        <w:spacing w:before="0"/>
        <w:rPr>
          <w:rFonts w:ascii="Times New Roman" w:hAnsi="Times New Roman" w:cs="Times New Roman"/>
          <w:color w:val="auto"/>
          <w:sz w:val="18"/>
          <w:szCs w:val="18"/>
        </w:rPr>
      </w:pPr>
      <w:r w:rsidRPr="00881109">
        <w:rPr>
          <w:rStyle w:val="mw-headline"/>
          <w:rFonts w:ascii="Times New Roman" w:hAnsi="Times New Roman" w:cs="Times New Roman"/>
          <w:i/>
          <w:color w:val="auto"/>
          <w:sz w:val="18"/>
          <w:szCs w:val="18"/>
        </w:rPr>
        <w:t>Сельскохозяйственное машиностроение</w:t>
      </w:r>
      <w:r w:rsidRPr="00881109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18"/>
          <w:szCs w:val="18"/>
        </w:rPr>
        <w:t xml:space="preserve">. </w:t>
      </w:r>
      <w:r w:rsidRPr="00881109">
        <w:rPr>
          <w:rFonts w:ascii="Times New Roman" w:hAnsi="Times New Roman" w:cs="Times New Roman"/>
          <w:i/>
          <w:color w:val="auto"/>
          <w:sz w:val="18"/>
          <w:szCs w:val="18"/>
        </w:rPr>
        <w:t>Российские предприятия сельскохозяйственного машиностроения:</w:t>
      </w:r>
    </w:p>
    <w:p w:rsidR="00881109" w:rsidRPr="00881109" w:rsidRDefault="002B73ED" w:rsidP="00881109">
      <w:pPr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18"/>
          <w:szCs w:val="18"/>
        </w:rPr>
      </w:pPr>
      <w:hyperlink r:id="rId22" w:tooltip="Ростсельмаш (завод)" w:history="1">
        <w:r w:rsidR="00881109" w:rsidRPr="00881109">
          <w:rPr>
            <w:rStyle w:val="a4"/>
            <w:rFonts w:ascii="Times New Roman" w:hAnsi="Times New Roman" w:cs="Times New Roman"/>
            <w:sz w:val="18"/>
            <w:szCs w:val="18"/>
            <w:u w:val="none"/>
          </w:rPr>
          <w:t>Ростсельмаш</w:t>
        </w:r>
      </w:hyperlink>
      <w:r w:rsidR="00881109" w:rsidRPr="00881109">
        <w:rPr>
          <w:rFonts w:ascii="Times New Roman" w:hAnsi="Times New Roman" w:cs="Times New Roman"/>
          <w:sz w:val="18"/>
          <w:szCs w:val="18"/>
        </w:rPr>
        <w:t> — один из лидеров мирового сельскохозяйственного машиностроения. На его долю приходится 65 % российского рынка сельскохозяйственной техники и 17 % мирового рынка этой техники.</w:t>
      </w:r>
    </w:p>
    <w:p w:rsidR="00881109" w:rsidRPr="00881109" w:rsidRDefault="002B73ED" w:rsidP="00881109">
      <w:pPr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18"/>
          <w:szCs w:val="18"/>
        </w:rPr>
      </w:pPr>
      <w:hyperlink r:id="rId23" w:tooltip="Челябинский тракторный завод" w:history="1">
        <w:r w:rsidR="00881109" w:rsidRPr="00881109">
          <w:rPr>
            <w:rStyle w:val="a4"/>
            <w:rFonts w:ascii="Times New Roman" w:hAnsi="Times New Roman" w:cs="Times New Roman"/>
            <w:sz w:val="18"/>
            <w:szCs w:val="18"/>
            <w:u w:val="none"/>
          </w:rPr>
          <w:t>Челябинский тракторный завод</w:t>
        </w:r>
      </w:hyperlink>
    </w:p>
    <w:p w:rsidR="00881109" w:rsidRPr="00881109" w:rsidRDefault="002B73ED" w:rsidP="00881109">
      <w:pPr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18"/>
          <w:szCs w:val="18"/>
        </w:rPr>
      </w:pPr>
      <w:hyperlink r:id="rId24" w:tooltip="Чебоксарский агрегатный завод" w:history="1">
        <w:proofErr w:type="spellStart"/>
        <w:r w:rsidR="00881109" w:rsidRPr="00881109">
          <w:rPr>
            <w:rStyle w:val="a4"/>
            <w:rFonts w:ascii="Times New Roman" w:hAnsi="Times New Roman" w:cs="Times New Roman"/>
            <w:sz w:val="18"/>
            <w:szCs w:val="18"/>
            <w:u w:val="none"/>
          </w:rPr>
          <w:t>Чебоксарский</w:t>
        </w:r>
        <w:proofErr w:type="spellEnd"/>
        <w:r w:rsidR="00881109" w:rsidRPr="00881109">
          <w:rPr>
            <w:rStyle w:val="a4"/>
            <w:rFonts w:ascii="Times New Roman" w:hAnsi="Times New Roman" w:cs="Times New Roman"/>
            <w:sz w:val="18"/>
            <w:szCs w:val="18"/>
            <w:u w:val="none"/>
          </w:rPr>
          <w:t xml:space="preserve"> агрегатный завод</w:t>
        </w:r>
      </w:hyperlink>
    </w:p>
    <w:p w:rsidR="00881109" w:rsidRPr="00881109" w:rsidRDefault="00881109" w:rsidP="00881109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rPr>
          <w:sz w:val="18"/>
          <w:szCs w:val="18"/>
        </w:rPr>
      </w:pPr>
      <w:r w:rsidRPr="00881109">
        <w:rPr>
          <w:sz w:val="18"/>
          <w:szCs w:val="18"/>
        </w:rPr>
        <w:t>В 2008 году в России было произведено 11,2 тыс. тракторов на колёсном ходу, 8 тыс. зерноуборочных комбайнов, 803 кормоуборочных комбайна.</w:t>
      </w: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F71" w:rsidRDefault="00365F71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F71" w:rsidRDefault="00365F71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F71" w:rsidRDefault="00365F71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F71" w:rsidRDefault="00365F71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F71" w:rsidRDefault="00365F71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F71" w:rsidRDefault="00365F71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F71" w:rsidRDefault="00365F71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F71" w:rsidRDefault="00365F71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F71" w:rsidRDefault="00365F71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F71" w:rsidRDefault="00365F71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F71" w:rsidRDefault="00365F71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F71" w:rsidRDefault="00365F71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F71" w:rsidRDefault="00365F71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F71" w:rsidRDefault="00365F71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F71" w:rsidRDefault="00365F71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F71" w:rsidRPr="00365F71" w:rsidRDefault="00365F71" w:rsidP="00365F71">
      <w:pPr>
        <w:pStyle w:val="a3"/>
        <w:tabs>
          <w:tab w:val="left" w:pos="-2127"/>
          <w:tab w:val="decimal" w:pos="360"/>
          <w:tab w:val="left" w:pos="426"/>
        </w:tabs>
        <w:spacing w:after="0" w:line="240" w:lineRule="auto"/>
        <w:ind w:left="0" w:right="-703"/>
        <w:contextualSpacing w:val="0"/>
        <w:rPr>
          <w:rFonts w:ascii="Times New Roman" w:hAnsi="Times New Roman" w:cs="Times New Roman"/>
          <w:b/>
          <w:spacing w:val="-10"/>
          <w:sz w:val="18"/>
          <w:szCs w:val="18"/>
        </w:rPr>
      </w:pPr>
      <w:r w:rsidRPr="00365F71">
        <w:rPr>
          <w:rFonts w:ascii="Times New Roman" w:hAnsi="Times New Roman" w:cs="Times New Roman"/>
          <w:b/>
          <w:spacing w:val="-10"/>
          <w:sz w:val="18"/>
          <w:szCs w:val="18"/>
        </w:rPr>
        <w:lastRenderedPageBreak/>
        <w:t xml:space="preserve">22.Анализ современного состояния и направления развития атомного </w:t>
      </w:r>
      <w:r w:rsidRPr="00365F71">
        <w:rPr>
          <w:rFonts w:ascii="Times New Roman" w:hAnsi="Times New Roman" w:cs="Times New Roman"/>
          <w:b/>
          <w:spacing w:val="-1"/>
          <w:sz w:val="18"/>
          <w:szCs w:val="18"/>
        </w:rPr>
        <w:t>энергопромышленного комплекса России.</w:t>
      </w:r>
    </w:p>
    <w:p w:rsidR="00365F71" w:rsidRPr="00365F71" w:rsidRDefault="00365F71" w:rsidP="00365F71">
      <w:pPr>
        <w:pStyle w:val="a5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365F71">
        <w:rPr>
          <w:sz w:val="18"/>
          <w:szCs w:val="18"/>
        </w:rPr>
        <w:t>На начало 2010 года за Россией было 16 % на рынке услуг по строительству и эксплуатац</w:t>
      </w:r>
      <w:proofErr w:type="gramStart"/>
      <w:r w:rsidRPr="00365F71">
        <w:rPr>
          <w:sz w:val="18"/>
          <w:szCs w:val="18"/>
        </w:rPr>
        <w:t>ии АЭ</w:t>
      </w:r>
      <w:proofErr w:type="gramEnd"/>
      <w:r w:rsidRPr="00365F71">
        <w:rPr>
          <w:sz w:val="18"/>
          <w:szCs w:val="18"/>
        </w:rPr>
        <w:t>С в мире. Согласно исследованию</w:t>
      </w:r>
      <w:r w:rsidRPr="00365F71">
        <w:rPr>
          <w:rStyle w:val="apple-converted-space"/>
          <w:sz w:val="18"/>
          <w:szCs w:val="18"/>
        </w:rPr>
        <w:t> </w:t>
      </w:r>
      <w:r w:rsidRPr="00365F71">
        <w:rPr>
          <w:sz w:val="18"/>
          <w:szCs w:val="18"/>
        </w:rPr>
        <w:t>РБК</w:t>
      </w:r>
      <w:r w:rsidRPr="00365F71">
        <w:rPr>
          <w:rStyle w:val="apple-converted-space"/>
          <w:sz w:val="18"/>
          <w:szCs w:val="18"/>
        </w:rPr>
        <w:t> </w:t>
      </w:r>
      <w:r w:rsidRPr="00365F71">
        <w:rPr>
          <w:sz w:val="18"/>
          <w:szCs w:val="18"/>
        </w:rPr>
        <w:t>от июля 2010 года, на сегодня «</w:t>
      </w:r>
      <w:proofErr w:type="spellStart"/>
      <w:r w:rsidRPr="00365F71">
        <w:rPr>
          <w:sz w:val="18"/>
          <w:szCs w:val="18"/>
        </w:rPr>
        <w:t>Атомстройэкспорт</w:t>
      </w:r>
      <w:proofErr w:type="spellEnd"/>
      <w:r w:rsidRPr="00365F71">
        <w:rPr>
          <w:sz w:val="18"/>
          <w:szCs w:val="18"/>
        </w:rPr>
        <w:t>», основным акционером которого является государственная корпорация</w:t>
      </w:r>
      <w:r w:rsidRPr="00365F71">
        <w:rPr>
          <w:rStyle w:val="apple-converted-space"/>
          <w:sz w:val="18"/>
          <w:szCs w:val="18"/>
        </w:rPr>
        <w:t> </w:t>
      </w:r>
      <w:proofErr w:type="spellStart"/>
      <w:r w:rsidRPr="00365F71">
        <w:rPr>
          <w:sz w:val="18"/>
          <w:szCs w:val="18"/>
        </w:rPr>
        <w:t>Росатом</w:t>
      </w:r>
      <w:proofErr w:type="spellEnd"/>
      <w:r w:rsidRPr="00365F71">
        <w:rPr>
          <w:sz w:val="18"/>
          <w:szCs w:val="18"/>
        </w:rPr>
        <w:t>, сохраняет за собой 20 % мирового рынка строительства АЭС. Эта доля может увеличиться до 25 %. По данным на март 2010 года,</w:t>
      </w:r>
      <w:r w:rsidRPr="00365F71">
        <w:rPr>
          <w:rStyle w:val="apple-converted-space"/>
          <w:sz w:val="18"/>
          <w:szCs w:val="18"/>
        </w:rPr>
        <w:t> </w:t>
      </w:r>
      <w:proofErr w:type="spellStart"/>
      <w:r w:rsidR="002B73ED" w:rsidRPr="00365F71">
        <w:rPr>
          <w:sz w:val="18"/>
          <w:szCs w:val="18"/>
        </w:rPr>
        <w:fldChar w:fldCharType="begin"/>
      </w:r>
      <w:r w:rsidRPr="00365F71">
        <w:rPr>
          <w:sz w:val="18"/>
          <w:szCs w:val="18"/>
        </w:rPr>
        <w:instrText>HYPERLINK "https://ru.wikipedia.org/wiki/%D0%A0%D0%BE%D1%81%D0%B0%D1%82%D0%BE%D0%BC_(%D0%B3%D0%BE%D1%81%D1%83%D0%B4%D0%B0%D1%80%D1%81%D1%82%D0%B2%D0%B5%D0%BD%D0%BD%D0%B0%D1%8F_%D0%BA%D0%BE%D1%80%D0%BF%D0%BE%D1%80%D0%B0%D1%86%D0%B8%D1%8F)" \o "Росатом (государственная корпорация)"</w:instrText>
      </w:r>
      <w:r w:rsidR="002B73ED" w:rsidRPr="00365F71">
        <w:rPr>
          <w:sz w:val="18"/>
          <w:szCs w:val="18"/>
        </w:rPr>
        <w:fldChar w:fldCharType="separate"/>
      </w:r>
      <w:r w:rsidRPr="00365F71">
        <w:rPr>
          <w:rStyle w:val="a4"/>
          <w:color w:val="auto"/>
          <w:sz w:val="18"/>
          <w:szCs w:val="18"/>
          <w:u w:val="none"/>
        </w:rPr>
        <w:t>Росатом</w:t>
      </w:r>
      <w:proofErr w:type="spellEnd"/>
      <w:r w:rsidR="002B73ED" w:rsidRPr="00365F71">
        <w:rPr>
          <w:sz w:val="18"/>
          <w:szCs w:val="18"/>
        </w:rPr>
        <w:fldChar w:fldCharType="end"/>
      </w:r>
      <w:r w:rsidRPr="00365F71">
        <w:rPr>
          <w:rStyle w:val="apple-converted-space"/>
          <w:sz w:val="18"/>
          <w:szCs w:val="18"/>
        </w:rPr>
        <w:t> </w:t>
      </w:r>
      <w:r w:rsidRPr="00365F71">
        <w:rPr>
          <w:sz w:val="18"/>
          <w:szCs w:val="18"/>
        </w:rPr>
        <w:t>строит 10 атомных энергоблоков в России и 5 за рубежом.</w:t>
      </w:r>
    </w:p>
    <w:p w:rsidR="00365F71" w:rsidRPr="00365F71" w:rsidRDefault="00365F71" w:rsidP="00365F71">
      <w:pPr>
        <w:pStyle w:val="a5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365F71">
        <w:rPr>
          <w:sz w:val="18"/>
          <w:szCs w:val="18"/>
        </w:rPr>
        <w:t>В России построено 10</w:t>
      </w:r>
      <w:r w:rsidRPr="00365F71">
        <w:rPr>
          <w:rStyle w:val="apple-converted-space"/>
          <w:sz w:val="18"/>
          <w:szCs w:val="18"/>
        </w:rPr>
        <w:t> </w:t>
      </w:r>
      <w:hyperlink r:id="rId25" w:tooltip="АЭС" w:history="1">
        <w:r w:rsidRPr="00365F71">
          <w:rPr>
            <w:rStyle w:val="a4"/>
            <w:color w:val="auto"/>
            <w:sz w:val="18"/>
            <w:szCs w:val="18"/>
            <w:u w:val="none"/>
          </w:rPr>
          <w:t>АЭС</w:t>
        </w:r>
      </w:hyperlink>
      <w:r w:rsidRPr="00365F71">
        <w:rPr>
          <w:sz w:val="18"/>
          <w:szCs w:val="18"/>
        </w:rPr>
        <w:t xml:space="preserve">, на которых эксплуатируется 31 энергоблок. С 1991 года в строй было введено 3 </w:t>
      </w:r>
      <w:proofErr w:type="gramStart"/>
      <w:r w:rsidRPr="00365F71">
        <w:rPr>
          <w:sz w:val="18"/>
          <w:szCs w:val="18"/>
        </w:rPr>
        <w:t>новых</w:t>
      </w:r>
      <w:proofErr w:type="gramEnd"/>
      <w:r w:rsidRPr="00365F71">
        <w:rPr>
          <w:sz w:val="18"/>
          <w:szCs w:val="18"/>
        </w:rPr>
        <w:t xml:space="preserve"> блока. На начало 2006 года в стадии строительства находились ещё три. В 2007 году российские АЭС выработали 160 </w:t>
      </w:r>
      <w:proofErr w:type="spellStart"/>
      <w:proofErr w:type="gramStart"/>
      <w:r w:rsidRPr="00365F71">
        <w:rPr>
          <w:sz w:val="18"/>
          <w:szCs w:val="18"/>
        </w:rPr>
        <w:t>млрд</w:t>
      </w:r>
      <w:proofErr w:type="spellEnd"/>
      <w:proofErr w:type="gramEnd"/>
      <w:r w:rsidRPr="00365F71">
        <w:rPr>
          <w:sz w:val="18"/>
          <w:szCs w:val="18"/>
        </w:rPr>
        <w:t xml:space="preserve"> кВт·ч электроэнергии, что составило 15,7 % от общей выработки в стране. Свыше 4 % электроэнергии, производимой в европейской части России и на</w:t>
      </w:r>
      <w:r w:rsidRPr="00365F71">
        <w:rPr>
          <w:rStyle w:val="apple-converted-space"/>
          <w:sz w:val="18"/>
          <w:szCs w:val="18"/>
        </w:rPr>
        <w:t> </w:t>
      </w:r>
      <w:hyperlink r:id="rId26" w:tooltip="Урал (регион)" w:history="1">
        <w:r w:rsidRPr="00365F71">
          <w:rPr>
            <w:rStyle w:val="a4"/>
            <w:color w:val="auto"/>
            <w:sz w:val="18"/>
            <w:szCs w:val="18"/>
            <w:u w:val="none"/>
          </w:rPr>
          <w:t>Урале</w:t>
        </w:r>
      </w:hyperlink>
      <w:r w:rsidRPr="00365F71">
        <w:rPr>
          <w:sz w:val="18"/>
          <w:szCs w:val="18"/>
        </w:rPr>
        <w:t>, приходится на АЭС. В 2009 г. прирост производства урана составил 25 % в сравнении с 2008 г.</w:t>
      </w:r>
      <w:r w:rsidRPr="00365F71">
        <w:rPr>
          <w:rStyle w:val="apple-converted-space"/>
          <w:sz w:val="18"/>
          <w:szCs w:val="18"/>
        </w:rPr>
        <w:t> </w:t>
      </w:r>
      <w:r w:rsidRPr="00365F71">
        <w:rPr>
          <w:sz w:val="18"/>
          <w:szCs w:val="18"/>
        </w:rPr>
        <w:t xml:space="preserve">После запуска энергоблока </w:t>
      </w:r>
      <w:proofErr w:type="spellStart"/>
      <w:r w:rsidRPr="00365F71">
        <w:rPr>
          <w:sz w:val="18"/>
          <w:szCs w:val="18"/>
        </w:rPr>
        <w:t>Волгодонской</w:t>
      </w:r>
      <w:proofErr w:type="spellEnd"/>
      <w:r w:rsidRPr="00365F71">
        <w:rPr>
          <w:sz w:val="18"/>
          <w:szCs w:val="18"/>
        </w:rPr>
        <w:t xml:space="preserve"> АЭС в 2010 году, Путин озвучил планы доведения атомной генерации в общем энергобалансе России с 16 % до 20-30 %.</w:t>
      </w:r>
    </w:p>
    <w:p w:rsidR="00365F71" w:rsidRPr="00365F71" w:rsidRDefault="00365F71" w:rsidP="00365F71">
      <w:pPr>
        <w:pStyle w:val="a5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365F71">
        <w:rPr>
          <w:sz w:val="18"/>
          <w:szCs w:val="18"/>
        </w:rPr>
        <w:t xml:space="preserve">Сейчас </w:t>
      </w:r>
      <w:proofErr w:type="spellStart"/>
      <w:r w:rsidRPr="00365F71">
        <w:rPr>
          <w:sz w:val="18"/>
          <w:szCs w:val="18"/>
        </w:rPr>
        <w:t>Росатому</w:t>
      </w:r>
      <w:proofErr w:type="spellEnd"/>
      <w:r w:rsidRPr="00365F71">
        <w:rPr>
          <w:sz w:val="18"/>
          <w:szCs w:val="18"/>
        </w:rPr>
        <w:t xml:space="preserve"> принадлежит 40 % мирового рынка услуг по обогащению урана и 17 % рынка по поставке ядерного топлива для АЭС. Россия имеет крупные комплексные контракты в области атомной энергетики с</w:t>
      </w:r>
      <w:r w:rsidRPr="00365F71">
        <w:rPr>
          <w:rStyle w:val="apple-converted-space"/>
          <w:sz w:val="18"/>
          <w:szCs w:val="18"/>
        </w:rPr>
        <w:t> </w:t>
      </w:r>
      <w:hyperlink r:id="rId27" w:tooltip="Индия" w:history="1">
        <w:r w:rsidRPr="00365F71">
          <w:rPr>
            <w:rStyle w:val="a4"/>
            <w:color w:val="auto"/>
            <w:sz w:val="18"/>
            <w:szCs w:val="18"/>
            <w:u w:val="none"/>
          </w:rPr>
          <w:t>Индией</w:t>
        </w:r>
      </w:hyperlink>
      <w:hyperlink r:id="rId28" w:anchor="cite_note-top.rbc.ru-227" w:history="1"/>
      <w:r w:rsidRPr="00365F71">
        <w:rPr>
          <w:sz w:val="18"/>
          <w:szCs w:val="18"/>
        </w:rPr>
        <w:t>,</w:t>
      </w:r>
      <w:r w:rsidRPr="00365F71">
        <w:rPr>
          <w:rStyle w:val="apple-converted-space"/>
          <w:sz w:val="18"/>
          <w:szCs w:val="18"/>
        </w:rPr>
        <w:t> </w:t>
      </w:r>
      <w:hyperlink r:id="rId29" w:tooltip="Бангладеш" w:history="1">
        <w:r w:rsidRPr="00365F71">
          <w:rPr>
            <w:rStyle w:val="a4"/>
            <w:color w:val="auto"/>
            <w:sz w:val="18"/>
            <w:szCs w:val="18"/>
            <w:u w:val="none"/>
          </w:rPr>
          <w:t>Бангладеш</w:t>
        </w:r>
      </w:hyperlink>
      <w:hyperlink r:id="rId30" w:anchor="cite_note-228" w:history="1"/>
      <w:r w:rsidRPr="00365F71">
        <w:rPr>
          <w:sz w:val="18"/>
          <w:szCs w:val="18"/>
        </w:rPr>
        <w:t>,</w:t>
      </w:r>
      <w:hyperlink r:id="rId31" w:tooltip="Армения" w:history="1">
        <w:r w:rsidRPr="00365F71">
          <w:rPr>
            <w:rStyle w:val="a4"/>
            <w:color w:val="auto"/>
            <w:sz w:val="18"/>
            <w:szCs w:val="18"/>
            <w:u w:val="none"/>
          </w:rPr>
          <w:t>Арменией</w:t>
        </w:r>
      </w:hyperlink>
      <w:r w:rsidRPr="00365F71">
        <w:rPr>
          <w:sz w:val="18"/>
          <w:szCs w:val="18"/>
        </w:rPr>
        <w:t>,</w:t>
      </w:r>
      <w:r w:rsidRPr="00365F71">
        <w:rPr>
          <w:rStyle w:val="apple-converted-space"/>
          <w:sz w:val="18"/>
          <w:szCs w:val="18"/>
        </w:rPr>
        <w:t> </w:t>
      </w:r>
      <w:hyperlink r:id="rId32" w:tooltip="Венесуэла" w:history="1">
        <w:r w:rsidRPr="00365F71">
          <w:rPr>
            <w:rStyle w:val="a4"/>
            <w:color w:val="auto"/>
            <w:sz w:val="18"/>
            <w:szCs w:val="18"/>
            <w:u w:val="none"/>
          </w:rPr>
          <w:t>Венесуэлой</w:t>
        </w:r>
      </w:hyperlink>
      <w:r w:rsidRPr="00365F71">
        <w:rPr>
          <w:sz w:val="18"/>
          <w:szCs w:val="18"/>
        </w:rPr>
        <w:t>,</w:t>
      </w:r>
      <w:r w:rsidRPr="00365F71">
        <w:rPr>
          <w:rStyle w:val="apple-converted-space"/>
          <w:sz w:val="18"/>
          <w:szCs w:val="18"/>
        </w:rPr>
        <w:t> </w:t>
      </w:r>
      <w:hyperlink r:id="rId33" w:tooltip="Китай" w:history="1">
        <w:r w:rsidRPr="00365F71">
          <w:rPr>
            <w:rStyle w:val="a4"/>
            <w:color w:val="auto"/>
            <w:sz w:val="18"/>
            <w:szCs w:val="18"/>
            <w:u w:val="none"/>
          </w:rPr>
          <w:t>Китаем</w:t>
        </w:r>
      </w:hyperlink>
      <w:r w:rsidRPr="00365F71">
        <w:rPr>
          <w:sz w:val="18"/>
          <w:szCs w:val="18"/>
        </w:rPr>
        <w:t>,</w:t>
      </w:r>
      <w:r w:rsidRPr="00365F71">
        <w:rPr>
          <w:rStyle w:val="apple-converted-space"/>
          <w:sz w:val="18"/>
          <w:szCs w:val="18"/>
        </w:rPr>
        <w:t> </w:t>
      </w:r>
      <w:hyperlink r:id="rId34" w:tooltip="Вьетнам" w:history="1">
        <w:r w:rsidRPr="00365F71">
          <w:rPr>
            <w:rStyle w:val="a4"/>
            <w:color w:val="auto"/>
            <w:sz w:val="18"/>
            <w:szCs w:val="18"/>
            <w:u w:val="none"/>
          </w:rPr>
          <w:t>Вьетнамом</w:t>
        </w:r>
      </w:hyperlink>
      <w:r w:rsidRPr="00365F71">
        <w:rPr>
          <w:sz w:val="18"/>
          <w:szCs w:val="18"/>
        </w:rPr>
        <w:t>,</w:t>
      </w:r>
      <w:hyperlink r:id="rId35" w:tooltip="Иран" w:history="1">
        <w:r w:rsidRPr="00365F71">
          <w:rPr>
            <w:rStyle w:val="a4"/>
            <w:color w:val="auto"/>
            <w:sz w:val="18"/>
            <w:szCs w:val="18"/>
            <w:u w:val="none"/>
          </w:rPr>
          <w:t>Ираном</w:t>
        </w:r>
      </w:hyperlink>
      <w:r w:rsidRPr="00365F71">
        <w:rPr>
          <w:sz w:val="18"/>
          <w:szCs w:val="18"/>
        </w:rPr>
        <w:t>,</w:t>
      </w:r>
      <w:r w:rsidRPr="00365F71">
        <w:rPr>
          <w:rStyle w:val="apple-converted-space"/>
          <w:sz w:val="18"/>
          <w:szCs w:val="18"/>
        </w:rPr>
        <w:t> </w:t>
      </w:r>
      <w:hyperlink r:id="rId36" w:tooltip="Турция" w:history="1">
        <w:r w:rsidRPr="00365F71">
          <w:rPr>
            <w:rStyle w:val="a4"/>
            <w:color w:val="auto"/>
            <w:sz w:val="18"/>
            <w:szCs w:val="18"/>
            <w:u w:val="none"/>
          </w:rPr>
          <w:t>Турцией</w:t>
        </w:r>
      </w:hyperlink>
      <w:hyperlink r:id="rId37" w:anchor="cite_note-235" w:history="1"/>
      <w:r w:rsidRPr="00365F71">
        <w:rPr>
          <w:sz w:val="18"/>
          <w:szCs w:val="18"/>
        </w:rPr>
        <w:t>,</w:t>
      </w:r>
      <w:r w:rsidRPr="00365F71">
        <w:rPr>
          <w:rStyle w:val="apple-converted-space"/>
          <w:sz w:val="18"/>
          <w:szCs w:val="18"/>
        </w:rPr>
        <w:t> </w:t>
      </w:r>
      <w:hyperlink r:id="rId38" w:tooltip="Болгария" w:history="1">
        <w:proofErr w:type="gramStart"/>
        <w:r w:rsidRPr="00365F71">
          <w:rPr>
            <w:rStyle w:val="a4"/>
            <w:color w:val="auto"/>
            <w:sz w:val="18"/>
            <w:szCs w:val="18"/>
            <w:u w:val="none"/>
          </w:rPr>
          <w:t>Болгарие</w:t>
        </w:r>
      </w:hyperlink>
      <w:r w:rsidRPr="00365F71">
        <w:rPr>
          <w:sz w:val="18"/>
          <w:szCs w:val="18"/>
        </w:rPr>
        <w:t>й</w:t>
      </w:r>
      <w:proofErr w:type="gramEnd"/>
      <w:r w:rsidRPr="00365F71">
        <w:rPr>
          <w:sz w:val="18"/>
          <w:szCs w:val="18"/>
        </w:rPr>
        <w:t>,</w:t>
      </w:r>
      <w:r w:rsidRPr="00365F71">
        <w:rPr>
          <w:rStyle w:val="apple-converted-space"/>
          <w:sz w:val="18"/>
          <w:szCs w:val="18"/>
        </w:rPr>
        <w:t> </w:t>
      </w:r>
      <w:hyperlink r:id="rId39" w:tooltip="Белоруссия" w:history="1">
        <w:r w:rsidRPr="00365F71">
          <w:rPr>
            <w:rStyle w:val="a4"/>
            <w:color w:val="auto"/>
            <w:sz w:val="18"/>
            <w:szCs w:val="18"/>
            <w:u w:val="none"/>
          </w:rPr>
          <w:t>Белоруссией</w:t>
        </w:r>
      </w:hyperlink>
      <w:r w:rsidRPr="00365F71">
        <w:rPr>
          <w:rStyle w:val="apple-converted-space"/>
          <w:sz w:val="18"/>
          <w:szCs w:val="18"/>
        </w:rPr>
        <w:t> </w:t>
      </w:r>
      <w:r w:rsidRPr="00365F71">
        <w:rPr>
          <w:sz w:val="18"/>
          <w:szCs w:val="18"/>
        </w:rPr>
        <w:t>и с рядом стран</w:t>
      </w:r>
      <w:r w:rsidRPr="00365F71">
        <w:rPr>
          <w:rStyle w:val="apple-converted-space"/>
          <w:sz w:val="18"/>
          <w:szCs w:val="18"/>
        </w:rPr>
        <w:t> </w:t>
      </w:r>
      <w:hyperlink r:id="rId40" w:tooltip="Центральная Европа" w:history="1">
        <w:r w:rsidRPr="00365F71">
          <w:rPr>
            <w:rStyle w:val="a4"/>
            <w:color w:val="auto"/>
            <w:sz w:val="18"/>
            <w:szCs w:val="18"/>
            <w:u w:val="none"/>
          </w:rPr>
          <w:t>Центральной Европы</w:t>
        </w:r>
      </w:hyperlink>
      <w:r w:rsidRPr="00365F71">
        <w:rPr>
          <w:sz w:val="18"/>
          <w:szCs w:val="18"/>
        </w:rPr>
        <w:t>. Вероятны комплексные контракты в проектировании, строительстве атомных энергоблоков, а также в поставках топлива с</w:t>
      </w:r>
      <w:r w:rsidRPr="00365F71">
        <w:rPr>
          <w:rStyle w:val="apple-converted-space"/>
          <w:sz w:val="18"/>
          <w:szCs w:val="18"/>
        </w:rPr>
        <w:t> </w:t>
      </w:r>
      <w:hyperlink r:id="rId41" w:tooltip="Аргентина" w:history="1">
        <w:r w:rsidRPr="00365F71">
          <w:rPr>
            <w:rStyle w:val="a4"/>
            <w:color w:val="auto"/>
            <w:sz w:val="18"/>
            <w:szCs w:val="18"/>
            <w:u w:val="none"/>
          </w:rPr>
          <w:t>Аргентиной</w:t>
        </w:r>
      </w:hyperlink>
      <w:r w:rsidRPr="00365F71">
        <w:rPr>
          <w:sz w:val="18"/>
          <w:szCs w:val="18"/>
        </w:rPr>
        <w:t>,</w:t>
      </w:r>
      <w:r w:rsidRPr="00365F71">
        <w:rPr>
          <w:rStyle w:val="apple-converted-space"/>
          <w:sz w:val="18"/>
          <w:szCs w:val="18"/>
        </w:rPr>
        <w:t> </w:t>
      </w:r>
      <w:hyperlink r:id="rId42" w:tooltip="Нигерия" w:history="1">
        <w:r w:rsidRPr="00365F71">
          <w:rPr>
            <w:rStyle w:val="a4"/>
            <w:color w:val="auto"/>
            <w:sz w:val="18"/>
            <w:szCs w:val="18"/>
            <w:u w:val="none"/>
          </w:rPr>
          <w:t>Нигерией</w:t>
        </w:r>
      </w:hyperlink>
      <w:r w:rsidRPr="00365F71">
        <w:rPr>
          <w:sz w:val="18"/>
          <w:szCs w:val="18"/>
        </w:rPr>
        <w:t>,</w:t>
      </w:r>
      <w:r w:rsidRPr="00365F71">
        <w:rPr>
          <w:rStyle w:val="apple-converted-space"/>
          <w:sz w:val="18"/>
          <w:szCs w:val="18"/>
        </w:rPr>
        <w:t> </w:t>
      </w:r>
      <w:hyperlink r:id="rId43" w:tooltip="Казахстан" w:history="1">
        <w:r w:rsidRPr="00365F71">
          <w:rPr>
            <w:rStyle w:val="a4"/>
            <w:color w:val="auto"/>
            <w:sz w:val="18"/>
            <w:szCs w:val="18"/>
            <w:u w:val="none"/>
          </w:rPr>
          <w:t>Казахстаном</w:t>
        </w:r>
      </w:hyperlink>
      <w:r w:rsidRPr="00365F71">
        <w:rPr>
          <w:sz w:val="18"/>
          <w:szCs w:val="18"/>
        </w:rPr>
        <w:t>,</w:t>
      </w:r>
      <w:r w:rsidRPr="00365F71">
        <w:rPr>
          <w:rStyle w:val="apple-converted-space"/>
          <w:sz w:val="18"/>
          <w:szCs w:val="18"/>
        </w:rPr>
        <w:t> </w:t>
      </w:r>
      <w:proofErr w:type="spellStart"/>
      <w:r w:rsidR="002B73ED" w:rsidRPr="00365F71">
        <w:rPr>
          <w:sz w:val="18"/>
          <w:szCs w:val="18"/>
        </w:rPr>
        <w:fldChar w:fldCharType="begin"/>
      </w:r>
      <w:r w:rsidRPr="00365F71">
        <w:rPr>
          <w:sz w:val="18"/>
          <w:szCs w:val="18"/>
        </w:rPr>
        <w:instrText>HYPERLINK "https://ru.wikipedia.org/wiki/%D0%A3%D0%BA%D1%80%D0%B0%D0%B8%D0%BD%D0%B0" \o "Украина"</w:instrText>
      </w:r>
      <w:r w:rsidR="002B73ED" w:rsidRPr="00365F71">
        <w:rPr>
          <w:sz w:val="18"/>
          <w:szCs w:val="18"/>
        </w:rPr>
        <w:fldChar w:fldCharType="separate"/>
      </w:r>
      <w:r w:rsidRPr="00365F71">
        <w:rPr>
          <w:rStyle w:val="a4"/>
          <w:color w:val="auto"/>
          <w:sz w:val="18"/>
          <w:szCs w:val="18"/>
          <w:u w:val="none"/>
        </w:rPr>
        <w:t>Украиной</w:t>
      </w:r>
      <w:r w:rsidR="002B73ED" w:rsidRPr="00365F71">
        <w:rPr>
          <w:sz w:val="18"/>
          <w:szCs w:val="18"/>
        </w:rPr>
        <w:fldChar w:fldCharType="end"/>
      </w:r>
      <w:r w:rsidRPr="00365F71">
        <w:rPr>
          <w:sz w:val="18"/>
          <w:szCs w:val="18"/>
        </w:rPr>
        <w:t>,</w:t>
      </w:r>
      <w:hyperlink r:id="rId44" w:tooltip="Катар" w:history="1">
        <w:r w:rsidRPr="00365F71">
          <w:rPr>
            <w:rStyle w:val="a4"/>
            <w:color w:val="auto"/>
            <w:sz w:val="18"/>
            <w:szCs w:val="18"/>
            <w:u w:val="none"/>
          </w:rPr>
          <w:t>Катаром</w:t>
        </w:r>
        <w:proofErr w:type="spellEnd"/>
      </w:hyperlink>
      <w:r w:rsidRPr="00365F71">
        <w:rPr>
          <w:sz w:val="18"/>
          <w:szCs w:val="18"/>
        </w:rPr>
        <w:t>. Ведутся переговоры о совместных проектах по разработке урановых месторождений с</w:t>
      </w:r>
      <w:r w:rsidRPr="00365F71">
        <w:rPr>
          <w:rStyle w:val="apple-converted-space"/>
          <w:sz w:val="18"/>
          <w:szCs w:val="18"/>
        </w:rPr>
        <w:t> </w:t>
      </w:r>
      <w:hyperlink r:id="rId45" w:tooltip="Монголия" w:history="1">
        <w:r w:rsidRPr="00365F71">
          <w:rPr>
            <w:rStyle w:val="a4"/>
            <w:color w:val="auto"/>
            <w:sz w:val="18"/>
            <w:szCs w:val="18"/>
            <w:u w:val="none"/>
          </w:rPr>
          <w:t>Монголией</w:t>
        </w:r>
      </w:hyperlink>
      <w:r w:rsidRPr="00365F71">
        <w:rPr>
          <w:sz w:val="18"/>
          <w:szCs w:val="18"/>
        </w:rPr>
        <w:t>.</w:t>
      </w:r>
    </w:p>
    <w:p w:rsidR="00365F71" w:rsidRPr="00365F71" w:rsidRDefault="00365F71" w:rsidP="00365F71">
      <w:pPr>
        <w:pStyle w:val="a5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365F71">
        <w:rPr>
          <w:sz w:val="18"/>
          <w:szCs w:val="18"/>
        </w:rPr>
        <w:t xml:space="preserve">В России существует большая национальная программа по развитию ядерной энергетики, включающей строительство 28 ядерных реакторов в ближайшие годы, в дополнение к 30, уже </w:t>
      </w:r>
      <w:proofErr w:type="gramStart"/>
      <w:r w:rsidRPr="00365F71">
        <w:rPr>
          <w:sz w:val="18"/>
          <w:szCs w:val="18"/>
        </w:rPr>
        <w:t>построенным</w:t>
      </w:r>
      <w:proofErr w:type="gramEnd"/>
      <w:r w:rsidRPr="00365F71">
        <w:rPr>
          <w:sz w:val="18"/>
          <w:szCs w:val="18"/>
        </w:rPr>
        <w:t xml:space="preserve"> в советский период. Так, ввод первого и второго энергоблоков</w:t>
      </w:r>
      <w:r w:rsidRPr="00365F71">
        <w:rPr>
          <w:rStyle w:val="apple-converted-space"/>
          <w:sz w:val="18"/>
          <w:szCs w:val="18"/>
        </w:rPr>
        <w:t> </w:t>
      </w:r>
      <w:proofErr w:type="spellStart"/>
      <w:r w:rsidR="002B73ED" w:rsidRPr="00365F71">
        <w:rPr>
          <w:sz w:val="18"/>
          <w:szCs w:val="18"/>
        </w:rPr>
        <w:fldChar w:fldCharType="begin"/>
      </w:r>
      <w:r w:rsidRPr="00365F71">
        <w:rPr>
          <w:sz w:val="18"/>
          <w:szCs w:val="18"/>
        </w:rPr>
        <w:instrText>HYPERLINK "https://ru.wikipedia.org/wiki/%D0%9D%D0%BE%D0%B2%D0%BE%D0%B2%D0%BE%D1%80%D0%BE%D0%BD%D0%B5%D0%B6%D1%81%D0%BA%D0%B0%D1%8F_%D0%90%D0%AD%D0%A1-2" \o "Нововоронежская АЭС-2"</w:instrText>
      </w:r>
      <w:r w:rsidR="002B73ED" w:rsidRPr="00365F71">
        <w:rPr>
          <w:sz w:val="18"/>
          <w:szCs w:val="18"/>
        </w:rPr>
        <w:fldChar w:fldCharType="separate"/>
      </w:r>
      <w:r w:rsidRPr="00365F71">
        <w:rPr>
          <w:rStyle w:val="a4"/>
          <w:color w:val="auto"/>
          <w:sz w:val="18"/>
          <w:szCs w:val="18"/>
          <w:u w:val="none"/>
        </w:rPr>
        <w:t>Нововоронежской</w:t>
      </w:r>
      <w:proofErr w:type="spellEnd"/>
      <w:r w:rsidRPr="00365F71">
        <w:rPr>
          <w:rStyle w:val="a4"/>
          <w:color w:val="auto"/>
          <w:sz w:val="18"/>
          <w:szCs w:val="18"/>
          <w:u w:val="none"/>
        </w:rPr>
        <w:t xml:space="preserve"> АЭС-2</w:t>
      </w:r>
      <w:r w:rsidR="002B73ED" w:rsidRPr="00365F71">
        <w:rPr>
          <w:sz w:val="18"/>
          <w:szCs w:val="18"/>
        </w:rPr>
        <w:fldChar w:fldCharType="end"/>
      </w:r>
      <w:r w:rsidRPr="00365F71">
        <w:rPr>
          <w:rStyle w:val="apple-converted-space"/>
          <w:sz w:val="18"/>
          <w:szCs w:val="18"/>
        </w:rPr>
        <w:t> </w:t>
      </w:r>
      <w:r w:rsidRPr="00365F71">
        <w:rPr>
          <w:sz w:val="18"/>
          <w:szCs w:val="18"/>
        </w:rPr>
        <w:t>должен состояться в 2013—2015гг.</w:t>
      </w:r>
    </w:p>
    <w:p w:rsidR="00365F71" w:rsidRPr="009369D2" w:rsidRDefault="002B73ED" w:rsidP="00365F71">
      <w:pPr>
        <w:pStyle w:val="a5"/>
        <w:shd w:val="clear" w:color="auto" w:fill="FFFFFF"/>
        <w:spacing w:before="0" w:beforeAutospacing="0" w:after="0" w:afterAutospacing="0"/>
        <w:rPr>
          <w:sz w:val="18"/>
          <w:szCs w:val="18"/>
        </w:rPr>
      </w:pPr>
      <w:hyperlink r:id="rId46" w:tooltip="Федеральное агентство по атомной энергии" w:history="1">
        <w:r w:rsidR="00365F71" w:rsidRPr="00365F71">
          <w:rPr>
            <w:rStyle w:val="a4"/>
            <w:color w:val="auto"/>
            <w:sz w:val="18"/>
            <w:szCs w:val="18"/>
            <w:u w:val="none"/>
          </w:rPr>
          <w:t>Федеральным агентством по атомной энергии России</w:t>
        </w:r>
      </w:hyperlink>
      <w:r w:rsidR="00365F71" w:rsidRPr="00365F71">
        <w:rPr>
          <w:rStyle w:val="apple-converted-space"/>
          <w:sz w:val="18"/>
          <w:szCs w:val="18"/>
        </w:rPr>
        <w:t> </w:t>
      </w:r>
      <w:r w:rsidR="00365F71" w:rsidRPr="00365F71">
        <w:rPr>
          <w:sz w:val="18"/>
          <w:szCs w:val="18"/>
        </w:rPr>
        <w:t>ведётся не имеющий аналогов в мире проект по созданию уникальных</w:t>
      </w:r>
      <w:r w:rsidR="00365F71" w:rsidRPr="00365F71">
        <w:rPr>
          <w:rStyle w:val="apple-converted-space"/>
          <w:sz w:val="18"/>
          <w:szCs w:val="18"/>
        </w:rPr>
        <w:t> </w:t>
      </w:r>
      <w:hyperlink r:id="rId47" w:tooltip="Плавучая атомная электростанция" w:history="1">
        <w:r w:rsidR="00365F71" w:rsidRPr="00365F71">
          <w:rPr>
            <w:rStyle w:val="a4"/>
            <w:color w:val="auto"/>
            <w:sz w:val="18"/>
            <w:szCs w:val="18"/>
            <w:u w:val="none"/>
          </w:rPr>
          <w:t>плавучих атомных электростанций малой мощности</w:t>
        </w:r>
      </w:hyperlink>
      <w:r w:rsidR="00365F71" w:rsidRPr="00365F71">
        <w:rPr>
          <w:sz w:val="18"/>
          <w:szCs w:val="18"/>
        </w:rPr>
        <w:t>.</w:t>
      </w: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435" w:rsidRDefault="00706435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Pr="00CA0FB0" w:rsidRDefault="00706435" w:rsidP="00CA0FB0">
      <w:pPr>
        <w:spacing w:after="0"/>
        <w:rPr>
          <w:rFonts w:ascii="Times New Roman" w:hAnsi="Times New Roman" w:cs="Times New Roman"/>
          <w:b/>
          <w:sz w:val="16"/>
          <w:szCs w:val="18"/>
        </w:rPr>
      </w:pPr>
      <w:r w:rsidRPr="00CA0FB0">
        <w:rPr>
          <w:rFonts w:ascii="Times New Roman" w:hAnsi="Times New Roman" w:cs="Times New Roman"/>
          <w:b/>
          <w:sz w:val="16"/>
          <w:szCs w:val="18"/>
        </w:rPr>
        <w:lastRenderedPageBreak/>
        <w:t>19.Анализ современного состояния и развития легкой промышленности в России.</w:t>
      </w:r>
    </w:p>
    <w:p w:rsidR="00706435" w:rsidRPr="00CA0FB0" w:rsidRDefault="00706435" w:rsidP="00CA0FB0">
      <w:pPr>
        <w:spacing w:after="0"/>
        <w:rPr>
          <w:rFonts w:ascii="Times New Roman" w:hAnsi="Times New Roman" w:cs="Times New Roman"/>
          <w:sz w:val="16"/>
          <w:szCs w:val="18"/>
        </w:rPr>
      </w:pPr>
      <w:r w:rsidRPr="00CA0FB0">
        <w:rPr>
          <w:rFonts w:ascii="Times New Roman" w:hAnsi="Times New Roman" w:cs="Times New Roman"/>
          <w:sz w:val="16"/>
          <w:szCs w:val="18"/>
        </w:rPr>
        <w:t xml:space="preserve">Легкая промышленность входит в комплекс отраслей, производящих товары народного потребления. Отрасль выпускает свыше 40% всех непродовольственных товаров этой группы. Существенную роль играет легкая промышленность в межгосударственных отношениях стран СНГ: идет постоянный обмен сырьем, полуфабрикатами, готовой продукцией. В отраслях легкой промышленности России занято больше 2 </w:t>
      </w:r>
      <w:proofErr w:type="spellStart"/>
      <w:proofErr w:type="gramStart"/>
      <w:r w:rsidRPr="00CA0FB0">
        <w:rPr>
          <w:rFonts w:ascii="Times New Roman" w:hAnsi="Times New Roman" w:cs="Times New Roman"/>
          <w:sz w:val="16"/>
          <w:szCs w:val="18"/>
        </w:rPr>
        <w:t>млн</w:t>
      </w:r>
      <w:proofErr w:type="spellEnd"/>
      <w:proofErr w:type="gramEnd"/>
      <w:r w:rsidRPr="00CA0FB0">
        <w:rPr>
          <w:rFonts w:ascii="Times New Roman" w:hAnsi="Times New Roman" w:cs="Times New Roman"/>
          <w:sz w:val="16"/>
          <w:szCs w:val="18"/>
        </w:rPr>
        <w:t xml:space="preserve"> чел. (в основном женщины).</w:t>
      </w:r>
    </w:p>
    <w:p w:rsidR="00211640" w:rsidRPr="00CA0FB0" w:rsidRDefault="00CA0FB0" w:rsidP="00CA0FB0">
      <w:pPr>
        <w:spacing w:after="0"/>
        <w:rPr>
          <w:rFonts w:ascii="Times New Roman" w:hAnsi="Times New Roman" w:cs="Times New Roman"/>
          <w:sz w:val="16"/>
          <w:szCs w:val="18"/>
        </w:rPr>
      </w:pPr>
      <w:r w:rsidRPr="00CA0FB0">
        <w:rPr>
          <w:rFonts w:ascii="Times New Roman" w:hAnsi="Times New Roman" w:cs="Times New Roman"/>
          <w:sz w:val="16"/>
          <w:szCs w:val="18"/>
        </w:rPr>
        <w:t xml:space="preserve">Наибольший удельный вес в структуре легкой промышленности занимает продукция швейной и текстильной </w:t>
      </w:r>
      <w:proofErr w:type="spellStart"/>
      <w:r w:rsidRPr="00CA0FB0">
        <w:rPr>
          <w:rFonts w:ascii="Times New Roman" w:hAnsi="Times New Roman" w:cs="Times New Roman"/>
          <w:sz w:val="16"/>
          <w:szCs w:val="18"/>
        </w:rPr>
        <w:t>подотраслей</w:t>
      </w:r>
      <w:proofErr w:type="spellEnd"/>
      <w:r w:rsidRPr="00CA0FB0">
        <w:rPr>
          <w:rFonts w:ascii="Times New Roman" w:hAnsi="Times New Roman" w:cs="Times New Roman"/>
          <w:sz w:val="16"/>
          <w:szCs w:val="18"/>
        </w:rPr>
        <w:t xml:space="preserve">. </w:t>
      </w:r>
      <w:r w:rsidRPr="00CA0FB0">
        <w:rPr>
          <w:rFonts w:ascii="Times New Roman" w:hAnsi="Times New Roman" w:cs="Times New Roman"/>
          <w:sz w:val="16"/>
          <w:szCs w:val="18"/>
        </w:rPr>
        <w:br/>
        <w:t xml:space="preserve">В настоящее время товары, выпускаемые предприятиями легкой промышленности России, значительно уступают по качеству продукции развитых стран, сравнительно низка производительность труда, выше по сравнению с мировым уровнем затраты на производство продукции. </w:t>
      </w:r>
      <w:r w:rsidRPr="00CA0FB0">
        <w:rPr>
          <w:rFonts w:ascii="Times New Roman" w:hAnsi="Times New Roman" w:cs="Times New Roman"/>
          <w:sz w:val="16"/>
          <w:szCs w:val="18"/>
        </w:rPr>
        <w:br/>
        <w:t xml:space="preserve">Из года в год снижается объем производства, особенно в трудном положении находится текстильная промышленность, где спад производства - наивысший среди отраслей промышленности. Основная причина - нехватка сырья, в первую очередь хлопка, который в РФ не производится. Частично ввозится также кожевенное сырье, химические волокна, шерсть, лен. Лишь на 25% промышленность обеспечена собственными сырьевыми ресурсами (хотя уровень самообеспеченности может быть гораздо выше при условии восстановления хотя бы в прежних объемах поставок сельского хозяйства). </w:t>
      </w:r>
      <w:r w:rsidRPr="00CA0FB0">
        <w:rPr>
          <w:rFonts w:ascii="Times New Roman" w:hAnsi="Times New Roman" w:cs="Times New Roman"/>
          <w:sz w:val="16"/>
          <w:szCs w:val="18"/>
        </w:rPr>
        <w:br/>
      </w:r>
      <w:proofErr w:type="gramStart"/>
      <w:r w:rsidRPr="00CA0FB0">
        <w:rPr>
          <w:rFonts w:ascii="Times New Roman" w:hAnsi="Times New Roman" w:cs="Times New Roman"/>
          <w:sz w:val="16"/>
          <w:szCs w:val="18"/>
        </w:rPr>
        <w:t>Рост цен на ввозимое в страну сырье и сырье собственного производства приводит к резкому повышению цен на готовую продукцию, что сужает платежеспособный спрос населения и отраслей - покупателей, делает товары отечественного производства менее конкурентоспособными по сравнению с импортными, особенно относительно дешевыми китайского и турецкого производства.</w:t>
      </w:r>
      <w:proofErr w:type="gramEnd"/>
      <w:r w:rsidRPr="00CA0FB0">
        <w:rPr>
          <w:rFonts w:ascii="Times New Roman" w:hAnsi="Times New Roman" w:cs="Times New Roman"/>
          <w:sz w:val="16"/>
          <w:szCs w:val="18"/>
        </w:rPr>
        <w:t xml:space="preserve"> </w:t>
      </w:r>
      <w:r w:rsidRPr="00CA0FB0">
        <w:rPr>
          <w:rFonts w:ascii="Times New Roman" w:hAnsi="Times New Roman" w:cs="Times New Roman"/>
          <w:sz w:val="16"/>
          <w:szCs w:val="18"/>
        </w:rPr>
        <w:br/>
        <w:t>Почти потеряны рынки сбыта готовой продукции за рубежом России - прежде всего в странах - бывших союзных республиках, куда вывозилась значительная часть производимых тканей взамен поставок сырья. Из этих же государств РФ получала трикотажные изделия, обувь и другую продукцию.</w:t>
      </w:r>
    </w:p>
    <w:p w:rsidR="00CA0FB0" w:rsidRPr="00CA0FB0" w:rsidRDefault="00CA0FB0" w:rsidP="00CA0FB0">
      <w:pPr>
        <w:pStyle w:val="a5"/>
        <w:spacing w:before="0" w:beforeAutospacing="0" w:after="0" w:afterAutospacing="0"/>
        <w:rPr>
          <w:sz w:val="16"/>
          <w:szCs w:val="18"/>
        </w:rPr>
      </w:pPr>
      <w:r w:rsidRPr="00CA0FB0">
        <w:rPr>
          <w:sz w:val="16"/>
          <w:szCs w:val="18"/>
        </w:rPr>
        <w:t xml:space="preserve">Развитие лёгкой промышленности происходит на фоне: </w:t>
      </w:r>
    </w:p>
    <w:p w:rsidR="00CA0FB0" w:rsidRPr="00CA0FB0" w:rsidRDefault="00CA0FB0" w:rsidP="00CA0FB0">
      <w:pPr>
        <w:pStyle w:val="a5"/>
        <w:spacing w:before="0" w:beforeAutospacing="0" w:after="0" w:afterAutospacing="0"/>
        <w:rPr>
          <w:sz w:val="16"/>
          <w:szCs w:val="18"/>
        </w:rPr>
      </w:pPr>
      <w:proofErr w:type="gramStart"/>
      <w:r w:rsidRPr="00CA0FB0">
        <w:rPr>
          <w:sz w:val="16"/>
          <w:szCs w:val="18"/>
        </w:rPr>
        <w:t xml:space="preserve">• возрастающего давления импорта (годовой рост физического объёма импорта текстиля, текстильных изделий и обуви с 2006 года выше 140 %); </w:t>
      </w:r>
      <w:r w:rsidRPr="00CA0FB0">
        <w:rPr>
          <w:sz w:val="16"/>
          <w:szCs w:val="18"/>
        </w:rPr>
        <w:br/>
        <w:t xml:space="preserve">• сокращения объемов «серого» импорта и «теневого» производства за счет реализации мер по ужесточению таможенного режима по ввозу продукции, а также мероприятий по предотвращению оборота и распространения фальсифицированной и контрафактной продукции; </w:t>
      </w:r>
      <w:r w:rsidRPr="00CA0FB0">
        <w:rPr>
          <w:sz w:val="16"/>
          <w:szCs w:val="18"/>
        </w:rPr>
        <w:br/>
        <w:t>• таможенного ограничения беспошлинного ввоза товаров физическими лицами;</w:t>
      </w:r>
      <w:proofErr w:type="gramEnd"/>
      <w:r w:rsidRPr="00CA0FB0">
        <w:rPr>
          <w:sz w:val="16"/>
          <w:szCs w:val="18"/>
        </w:rPr>
        <w:t xml:space="preserve"> </w:t>
      </w:r>
      <w:r w:rsidRPr="00CA0FB0">
        <w:rPr>
          <w:sz w:val="16"/>
          <w:szCs w:val="18"/>
        </w:rPr>
        <w:br/>
        <w:t xml:space="preserve">• выхода из «тени» значительного количества малых предприятий, перешедших на упрощенную систему налогообложения; </w:t>
      </w:r>
      <w:r w:rsidRPr="00CA0FB0">
        <w:rPr>
          <w:sz w:val="16"/>
          <w:szCs w:val="18"/>
        </w:rPr>
        <w:br/>
        <w:t xml:space="preserve">• увеличения доли товаров отечественного производства на розничном рынке (с 29,1 % в 2005 году до 34 % в 2007 году); </w:t>
      </w:r>
      <w:r w:rsidRPr="00CA0FB0">
        <w:rPr>
          <w:sz w:val="16"/>
          <w:szCs w:val="18"/>
        </w:rPr>
        <w:br/>
        <w:t xml:space="preserve">• консолидации активов отрасли; </w:t>
      </w:r>
      <w:r w:rsidRPr="00CA0FB0">
        <w:rPr>
          <w:sz w:val="16"/>
          <w:szCs w:val="18"/>
        </w:rPr>
        <w:br/>
        <w:t xml:space="preserve">• сокращения предприятий, находящихся в состоянии банкротства; </w:t>
      </w:r>
      <w:r w:rsidRPr="00CA0FB0">
        <w:rPr>
          <w:sz w:val="16"/>
          <w:szCs w:val="18"/>
        </w:rPr>
        <w:br/>
        <w:t xml:space="preserve">• развития инфраструктуры потребительского товарного рынка. </w:t>
      </w: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Pr="00611C78" w:rsidRDefault="00211640" w:rsidP="00F67DD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640" w:rsidRDefault="00211640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452" w:rsidRDefault="00B8245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452" w:rsidRDefault="00B8245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452" w:rsidRDefault="00B8245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452" w:rsidRDefault="00B8245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452" w:rsidRPr="000D6943" w:rsidRDefault="00B82452" w:rsidP="00F67DD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82452" w:rsidRPr="000D6943" w:rsidSect="00090637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5849"/>
    <w:multiLevelType w:val="hybridMultilevel"/>
    <w:tmpl w:val="52028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F5B62"/>
    <w:multiLevelType w:val="hybridMultilevel"/>
    <w:tmpl w:val="3BA81A92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1CEF42F1"/>
    <w:multiLevelType w:val="hybridMultilevel"/>
    <w:tmpl w:val="CC846BC8"/>
    <w:lvl w:ilvl="0" w:tplc="DA0A67C8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2A2ACC"/>
    <w:multiLevelType w:val="hybridMultilevel"/>
    <w:tmpl w:val="05887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C66B0F"/>
    <w:multiLevelType w:val="multilevel"/>
    <w:tmpl w:val="FF1A1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E6A6706"/>
    <w:multiLevelType w:val="multilevel"/>
    <w:tmpl w:val="19F88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1E36CF"/>
    <w:multiLevelType w:val="hybridMultilevel"/>
    <w:tmpl w:val="3BA81A92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607B0E5F"/>
    <w:multiLevelType w:val="multilevel"/>
    <w:tmpl w:val="21867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1775B94"/>
    <w:multiLevelType w:val="multilevel"/>
    <w:tmpl w:val="27C88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4585BDE"/>
    <w:multiLevelType w:val="hybridMultilevel"/>
    <w:tmpl w:val="CC08F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BA22A7"/>
    <w:multiLevelType w:val="hybridMultilevel"/>
    <w:tmpl w:val="83DE8036"/>
    <w:lvl w:ilvl="0" w:tplc="28DA7B44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385A17"/>
    <w:multiLevelType w:val="hybridMultilevel"/>
    <w:tmpl w:val="7256BA70"/>
    <w:lvl w:ilvl="0" w:tplc="DA0A67C8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28199C"/>
    <w:multiLevelType w:val="hybridMultilevel"/>
    <w:tmpl w:val="44BEC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5D14D7"/>
    <w:multiLevelType w:val="hybridMultilevel"/>
    <w:tmpl w:val="5440A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612688"/>
    <w:multiLevelType w:val="hybridMultilevel"/>
    <w:tmpl w:val="C1569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3"/>
  </w:num>
  <w:num w:numId="5">
    <w:abstractNumId w:val="12"/>
  </w:num>
  <w:num w:numId="6">
    <w:abstractNumId w:val="2"/>
  </w:num>
  <w:num w:numId="7">
    <w:abstractNumId w:val="9"/>
  </w:num>
  <w:num w:numId="8">
    <w:abstractNumId w:val="0"/>
  </w:num>
  <w:num w:numId="9">
    <w:abstractNumId w:val="13"/>
  </w:num>
  <w:num w:numId="10">
    <w:abstractNumId w:val="14"/>
  </w:num>
  <w:num w:numId="11">
    <w:abstractNumId w:val="5"/>
  </w:num>
  <w:num w:numId="12">
    <w:abstractNumId w:val="8"/>
  </w:num>
  <w:num w:numId="13">
    <w:abstractNumId w:val="7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0637"/>
    <w:rsid w:val="00000059"/>
    <w:rsid w:val="00000CB6"/>
    <w:rsid w:val="00000F08"/>
    <w:rsid w:val="000014B7"/>
    <w:rsid w:val="0000167E"/>
    <w:rsid w:val="00001B84"/>
    <w:rsid w:val="00002526"/>
    <w:rsid w:val="00002EF8"/>
    <w:rsid w:val="00003EC3"/>
    <w:rsid w:val="000060D6"/>
    <w:rsid w:val="000062FD"/>
    <w:rsid w:val="000067F8"/>
    <w:rsid w:val="00006BC9"/>
    <w:rsid w:val="00006F81"/>
    <w:rsid w:val="00007339"/>
    <w:rsid w:val="00007440"/>
    <w:rsid w:val="0000746B"/>
    <w:rsid w:val="000079A7"/>
    <w:rsid w:val="00007C41"/>
    <w:rsid w:val="0001029B"/>
    <w:rsid w:val="00010A1E"/>
    <w:rsid w:val="0001189C"/>
    <w:rsid w:val="00011E35"/>
    <w:rsid w:val="000120E0"/>
    <w:rsid w:val="000121CE"/>
    <w:rsid w:val="00012A43"/>
    <w:rsid w:val="00012C8C"/>
    <w:rsid w:val="00013122"/>
    <w:rsid w:val="0001369D"/>
    <w:rsid w:val="0001385C"/>
    <w:rsid w:val="00013A14"/>
    <w:rsid w:val="00013AAA"/>
    <w:rsid w:val="00014624"/>
    <w:rsid w:val="00014856"/>
    <w:rsid w:val="00014B90"/>
    <w:rsid w:val="00014C1B"/>
    <w:rsid w:val="00014D8E"/>
    <w:rsid w:val="000158A0"/>
    <w:rsid w:val="00015B44"/>
    <w:rsid w:val="00016146"/>
    <w:rsid w:val="0001752B"/>
    <w:rsid w:val="000176D2"/>
    <w:rsid w:val="000203A3"/>
    <w:rsid w:val="0002063D"/>
    <w:rsid w:val="00020F1C"/>
    <w:rsid w:val="00021E0E"/>
    <w:rsid w:val="00022435"/>
    <w:rsid w:val="000235C6"/>
    <w:rsid w:val="00023796"/>
    <w:rsid w:val="000239CC"/>
    <w:rsid w:val="00023ED1"/>
    <w:rsid w:val="0002411A"/>
    <w:rsid w:val="000243D0"/>
    <w:rsid w:val="0002467D"/>
    <w:rsid w:val="00024C76"/>
    <w:rsid w:val="00024F74"/>
    <w:rsid w:val="00024F81"/>
    <w:rsid w:val="000251CD"/>
    <w:rsid w:val="00025267"/>
    <w:rsid w:val="00025913"/>
    <w:rsid w:val="00025CAE"/>
    <w:rsid w:val="00025D21"/>
    <w:rsid w:val="00025D5B"/>
    <w:rsid w:val="000261BE"/>
    <w:rsid w:val="0002668D"/>
    <w:rsid w:val="000266FD"/>
    <w:rsid w:val="00026D6B"/>
    <w:rsid w:val="000302C6"/>
    <w:rsid w:val="00030509"/>
    <w:rsid w:val="000306A5"/>
    <w:rsid w:val="00031947"/>
    <w:rsid w:val="000324D6"/>
    <w:rsid w:val="0003264B"/>
    <w:rsid w:val="00032A01"/>
    <w:rsid w:val="00032D4A"/>
    <w:rsid w:val="0003341B"/>
    <w:rsid w:val="000341BB"/>
    <w:rsid w:val="00034BB5"/>
    <w:rsid w:val="00034E6A"/>
    <w:rsid w:val="0003505F"/>
    <w:rsid w:val="00035A13"/>
    <w:rsid w:val="00035F5C"/>
    <w:rsid w:val="00036AD2"/>
    <w:rsid w:val="00036D7D"/>
    <w:rsid w:val="00037AC1"/>
    <w:rsid w:val="0004001F"/>
    <w:rsid w:val="00040626"/>
    <w:rsid w:val="000406D7"/>
    <w:rsid w:val="000407CB"/>
    <w:rsid w:val="00041447"/>
    <w:rsid w:val="00041553"/>
    <w:rsid w:val="00041F7B"/>
    <w:rsid w:val="00042065"/>
    <w:rsid w:val="000420F9"/>
    <w:rsid w:val="000427CC"/>
    <w:rsid w:val="0004297E"/>
    <w:rsid w:val="000429CD"/>
    <w:rsid w:val="000429F2"/>
    <w:rsid w:val="00043029"/>
    <w:rsid w:val="00043314"/>
    <w:rsid w:val="00043418"/>
    <w:rsid w:val="0004347B"/>
    <w:rsid w:val="000435F7"/>
    <w:rsid w:val="00043759"/>
    <w:rsid w:val="00043D39"/>
    <w:rsid w:val="00044342"/>
    <w:rsid w:val="0004534E"/>
    <w:rsid w:val="00046A69"/>
    <w:rsid w:val="00046C58"/>
    <w:rsid w:val="00046EEA"/>
    <w:rsid w:val="000471E3"/>
    <w:rsid w:val="0004749C"/>
    <w:rsid w:val="0004766C"/>
    <w:rsid w:val="00047A08"/>
    <w:rsid w:val="00047C81"/>
    <w:rsid w:val="00050444"/>
    <w:rsid w:val="00052128"/>
    <w:rsid w:val="0005273C"/>
    <w:rsid w:val="00052F17"/>
    <w:rsid w:val="00053227"/>
    <w:rsid w:val="00053293"/>
    <w:rsid w:val="00053386"/>
    <w:rsid w:val="0005353A"/>
    <w:rsid w:val="000535E3"/>
    <w:rsid w:val="00054384"/>
    <w:rsid w:val="00054493"/>
    <w:rsid w:val="000545BC"/>
    <w:rsid w:val="00054689"/>
    <w:rsid w:val="00054C21"/>
    <w:rsid w:val="00055094"/>
    <w:rsid w:val="00055132"/>
    <w:rsid w:val="0005537C"/>
    <w:rsid w:val="00056052"/>
    <w:rsid w:val="000561D5"/>
    <w:rsid w:val="000561F8"/>
    <w:rsid w:val="000571A6"/>
    <w:rsid w:val="0005731B"/>
    <w:rsid w:val="000576A2"/>
    <w:rsid w:val="00057C97"/>
    <w:rsid w:val="00057F59"/>
    <w:rsid w:val="00060133"/>
    <w:rsid w:val="00060161"/>
    <w:rsid w:val="00060BD9"/>
    <w:rsid w:val="00060C9B"/>
    <w:rsid w:val="00060F50"/>
    <w:rsid w:val="0006157C"/>
    <w:rsid w:val="00061C5A"/>
    <w:rsid w:val="0006270D"/>
    <w:rsid w:val="00062AEE"/>
    <w:rsid w:val="00062F55"/>
    <w:rsid w:val="00063D13"/>
    <w:rsid w:val="000640F2"/>
    <w:rsid w:val="0006442A"/>
    <w:rsid w:val="000645BA"/>
    <w:rsid w:val="00064A55"/>
    <w:rsid w:val="00065248"/>
    <w:rsid w:val="000655BA"/>
    <w:rsid w:val="00065667"/>
    <w:rsid w:val="00065C6E"/>
    <w:rsid w:val="00065E40"/>
    <w:rsid w:val="000660FD"/>
    <w:rsid w:val="000661D6"/>
    <w:rsid w:val="000664DD"/>
    <w:rsid w:val="00066585"/>
    <w:rsid w:val="00066C0A"/>
    <w:rsid w:val="00066DEC"/>
    <w:rsid w:val="00067107"/>
    <w:rsid w:val="000702EF"/>
    <w:rsid w:val="00070AA3"/>
    <w:rsid w:val="00071696"/>
    <w:rsid w:val="00071D6F"/>
    <w:rsid w:val="000727A2"/>
    <w:rsid w:val="0007305C"/>
    <w:rsid w:val="000736A5"/>
    <w:rsid w:val="00074028"/>
    <w:rsid w:val="000741CF"/>
    <w:rsid w:val="0007488D"/>
    <w:rsid w:val="0007493F"/>
    <w:rsid w:val="00074D38"/>
    <w:rsid w:val="0007500D"/>
    <w:rsid w:val="0007579F"/>
    <w:rsid w:val="000757E5"/>
    <w:rsid w:val="00075DA1"/>
    <w:rsid w:val="000761C7"/>
    <w:rsid w:val="00076EFB"/>
    <w:rsid w:val="00077A85"/>
    <w:rsid w:val="00077F96"/>
    <w:rsid w:val="0008090A"/>
    <w:rsid w:val="000809A1"/>
    <w:rsid w:val="00080BDD"/>
    <w:rsid w:val="00081290"/>
    <w:rsid w:val="000817C6"/>
    <w:rsid w:val="00081B97"/>
    <w:rsid w:val="00081D15"/>
    <w:rsid w:val="00082AC0"/>
    <w:rsid w:val="00082BF5"/>
    <w:rsid w:val="00082C70"/>
    <w:rsid w:val="00082EB1"/>
    <w:rsid w:val="00083471"/>
    <w:rsid w:val="00083801"/>
    <w:rsid w:val="00083DDF"/>
    <w:rsid w:val="00083F15"/>
    <w:rsid w:val="00083FE6"/>
    <w:rsid w:val="00084320"/>
    <w:rsid w:val="000843DC"/>
    <w:rsid w:val="00084964"/>
    <w:rsid w:val="00085008"/>
    <w:rsid w:val="0008506E"/>
    <w:rsid w:val="0008508A"/>
    <w:rsid w:val="000852B1"/>
    <w:rsid w:val="000858B6"/>
    <w:rsid w:val="000862F6"/>
    <w:rsid w:val="000864AF"/>
    <w:rsid w:val="00086AE4"/>
    <w:rsid w:val="00087260"/>
    <w:rsid w:val="000878C8"/>
    <w:rsid w:val="000879F8"/>
    <w:rsid w:val="00087BD4"/>
    <w:rsid w:val="00087E1F"/>
    <w:rsid w:val="00090285"/>
    <w:rsid w:val="00090637"/>
    <w:rsid w:val="00090C0C"/>
    <w:rsid w:val="00090CC5"/>
    <w:rsid w:val="0009133C"/>
    <w:rsid w:val="00091E8F"/>
    <w:rsid w:val="00091EC2"/>
    <w:rsid w:val="0009210B"/>
    <w:rsid w:val="00092BE0"/>
    <w:rsid w:val="00093411"/>
    <w:rsid w:val="00093615"/>
    <w:rsid w:val="00093A4D"/>
    <w:rsid w:val="00094A14"/>
    <w:rsid w:val="000957EF"/>
    <w:rsid w:val="0009580A"/>
    <w:rsid w:val="000958CA"/>
    <w:rsid w:val="00095979"/>
    <w:rsid w:val="00095A46"/>
    <w:rsid w:val="00095D12"/>
    <w:rsid w:val="00096CFA"/>
    <w:rsid w:val="00097164"/>
    <w:rsid w:val="000972B0"/>
    <w:rsid w:val="00097408"/>
    <w:rsid w:val="00097A0E"/>
    <w:rsid w:val="00097AB2"/>
    <w:rsid w:val="00097AED"/>
    <w:rsid w:val="00097CCD"/>
    <w:rsid w:val="000A03A8"/>
    <w:rsid w:val="000A057D"/>
    <w:rsid w:val="000A08BF"/>
    <w:rsid w:val="000A0A62"/>
    <w:rsid w:val="000A0AA0"/>
    <w:rsid w:val="000A0ED8"/>
    <w:rsid w:val="000A109C"/>
    <w:rsid w:val="000A13BA"/>
    <w:rsid w:val="000A1597"/>
    <w:rsid w:val="000A18EA"/>
    <w:rsid w:val="000A1CC6"/>
    <w:rsid w:val="000A1FE6"/>
    <w:rsid w:val="000A3419"/>
    <w:rsid w:val="000A41A7"/>
    <w:rsid w:val="000A4F6B"/>
    <w:rsid w:val="000A6C2E"/>
    <w:rsid w:val="000A6FF0"/>
    <w:rsid w:val="000A734F"/>
    <w:rsid w:val="000B03A7"/>
    <w:rsid w:val="000B0645"/>
    <w:rsid w:val="000B0858"/>
    <w:rsid w:val="000B12B8"/>
    <w:rsid w:val="000B1358"/>
    <w:rsid w:val="000B2219"/>
    <w:rsid w:val="000B3607"/>
    <w:rsid w:val="000B483A"/>
    <w:rsid w:val="000B5AB2"/>
    <w:rsid w:val="000B5C61"/>
    <w:rsid w:val="000B6323"/>
    <w:rsid w:val="000B6508"/>
    <w:rsid w:val="000B66A1"/>
    <w:rsid w:val="000B68FC"/>
    <w:rsid w:val="000B6915"/>
    <w:rsid w:val="000B6DB0"/>
    <w:rsid w:val="000B7274"/>
    <w:rsid w:val="000B7593"/>
    <w:rsid w:val="000B7F7C"/>
    <w:rsid w:val="000C0224"/>
    <w:rsid w:val="000C0364"/>
    <w:rsid w:val="000C09B8"/>
    <w:rsid w:val="000C0F3F"/>
    <w:rsid w:val="000C17D1"/>
    <w:rsid w:val="000C1D5A"/>
    <w:rsid w:val="000C28A7"/>
    <w:rsid w:val="000C2A1F"/>
    <w:rsid w:val="000C310E"/>
    <w:rsid w:val="000C3507"/>
    <w:rsid w:val="000C36F8"/>
    <w:rsid w:val="000C3B8B"/>
    <w:rsid w:val="000C437C"/>
    <w:rsid w:val="000C464D"/>
    <w:rsid w:val="000C4680"/>
    <w:rsid w:val="000C4C99"/>
    <w:rsid w:val="000C4D96"/>
    <w:rsid w:val="000C5307"/>
    <w:rsid w:val="000C62EF"/>
    <w:rsid w:val="000C64FA"/>
    <w:rsid w:val="000C6688"/>
    <w:rsid w:val="000C67D3"/>
    <w:rsid w:val="000C6E15"/>
    <w:rsid w:val="000C7166"/>
    <w:rsid w:val="000C7277"/>
    <w:rsid w:val="000C7278"/>
    <w:rsid w:val="000C7A6B"/>
    <w:rsid w:val="000D0114"/>
    <w:rsid w:val="000D049D"/>
    <w:rsid w:val="000D055D"/>
    <w:rsid w:val="000D14BB"/>
    <w:rsid w:val="000D2044"/>
    <w:rsid w:val="000D2575"/>
    <w:rsid w:val="000D2820"/>
    <w:rsid w:val="000D2C0D"/>
    <w:rsid w:val="000D2C43"/>
    <w:rsid w:val="000D3B8B"/>
    <w:rsid w:val="000D4243"/>
    <w:rsid w:val="000D42DE"/>
    <w:rsid w:val="000D49A9"/>
    <w:rsid w:val="000D4D92"/>
    <w:rsid w:val="000D530E"/>
    <w:rsid w:val="000D59CF"/>
    <w:rsid w:val="000D67E7"/>
    <w:rsid w:val="000D6943"/>
    <w:rsid w:val="000D7817"/>
    <w:rsid w:val="000D7AD0"/>
    <w:rsid w:val="000E015D"/>
    <w:rsid w:val="000E01A4"/>
    <w:rsid w:val="000E0549"/>
    <w:rsid w:val="000E056E"/>
    <w:rsid w:val="000E0BD3"/>
    <w:rsid w:val="000E0C26"/>
    <w:rsid w:val="000E0D6D"/>
    <w:rsid w:val="000E19C6"/>
    <w:rsid w:val="000E1AB3"/>
    <w:rsid w:val="000E1B25"/>
    <w:rsid w:val="000E1CF2"/>
    <w:rsid w:val="000E1E2F"/>
    <w:rsid w:val="000E1F5C"/>
    <w:rsid w:val="000E2586"/>
    <w:rsid w:val="000E26E7"/>
    <w:rsid w:val="000E28E9"/>
    <w:rsid w:val="000E29D8"/>
    <w:rsid w:val="000E2F9B"/>
    <w:rsid w:val="000E3301"/>
    <w:rsid w:val="000E33FC"/>
    <w:rsid w:val="000E3583"/>
    <w:rsid w:val="000E377F"/>
    <w:rsid w:val="000E3931"/>
    <w:rsid w:val="000E3E68"/>
    <w:rsid w:val="000E4076"/>
    <w:rsid w:val="000E464A"/>
    <w:rsid w:val="000E4714"/>
    <w:rsid w:val="000E52BD"/>
    <w:rsid w:val="000E6F2F"/>
    <w:rsid w:val="000E710C"/>
    <w:rsid w:val="000E7571"/>
    <w:rsid w:val="000E774C"/>
    <w:rsid w:val="000E79D3"/>
    <w:rsid w:val="000E7CE9"/>
    <w:rsid w:val="000E7DD0"/>
    <w:rsid w:val="000F0456"/>
    <w:rsid w:val="000F0ADB"/>
    <w:rsid w:val="000F0BE3"/>
    <w:rsid w:val="000F0C77"/>
    <w:rsid w:val="000F0E9C"/>
    <w:rsid w:val="000F1139"/>
    <w:rsid w:val="000F113F"/>
    <w:rsid w:val="000F1147"/>
    <w:rsid w:val="000F1149"/>
    <w:rsid w:val="000F1F21"/>
    <w:rsid w:val="000F2545"/>
    <w:rsid w:val="000F3526"/>
    <w:rsid w:val="000F3900"/>
    <w:rsid w:val="000F4439"/>
    <w:rsid w:val="000F48B4"/>
    <w:rsid w:val="000F5204"/>
    <w:rsid w:val="000F552A"/>
    <w:rsid w:val="000F5BE3"/>
    <w:rsid w:val="000F5CDB"/>
    <w:rsid w:val="000F6BF0"/>
    <w:rsid w:val="000F6EAC"/>
    <w:rsid w:val="000F6EDF"/>
    <w:rsid w:val="000F734A"/>
    <w:rsid w:val="000F760E"/>
    <w:rsid w:val="000F769D"/>
    <w:rsid w:val="000F7C83"/>
    <w:rsid w:val="000F7E3F"/>
    <w:rsid w:val="00100310"/>
    <w:rsid w:val="00100DC6"/>
    <w:rsid w:val="0010149C"/>
    <w:rsid w:val="001020B7"/>
    <w:rsid w:val="001022DA"/>
    <w:rsid w:val="00102311"/>
    <w:rsid w:val="00102658"/>
    <w:rsid w:val="00102ACA"/>
    <w:rsid w:val="00103968"/>
    <w:rsid w:val="001044C9"/>
    <w:rsid w:val="0010477D"/>
    <w:rsid w:val="00104C63"/>
    <w:rsid w:val="001058E7"/>
    <w:rsid w:val="00105A91"/>
    <w:rsid w:val="00106535"/>
    <w:rsid w:val="00106CEF"/>
    <w:rsid w:val="00107FCB"/>
    <w:rsid w:val="001106E0"/>
    <w:rsid w:val="00110DE6"/>
    <w:rsid w:val="00111278"/>
    <w:rsid w:val="00111B8F"/>
    <w:rsid w:val="00111EDD"/>
    <w:rsid w:val="00112050"/>
    <w:rsid w:val="001124A3"/>
    <w:rsid w:val="00112714"/>
    <w:rsid w:val="00113581"/>
    <w:rsid w:val="001139E0"/>
    <w:rsid w:val="0011402B"/>
    <w:rsid w:val="00114829"/>
    <w:rsid w:val="00114939"/>
    <w:rsid w:val="001149F3"/>
    <w:rsid w:val="00114CBE"/>
    <w:rsid w:val="00114DB5"/>
    <w:rsid w:val="00115490"/>
    <w:rsid w:val="00115896"/>
    <w:rsid w:val="001158D5"/>
    <w:rsid w:val="0011634B"/>
    <w:rsid w:val="0011671B"/>
    <w:rsid w:val="00116AF6"/>
    <w:rsid w:val="00116E1E"/>
    <w:rsid w:val="001179DF"/>
    <w:rsid w:val="001207A6"/>
    <w:rsid w:val="00120845"/>
    <w:rsid w:val="00120990"/>
    <w:rsid w:val="00120ADF"/>
    <w:rsid w:val="00120D34"/>
    <w:rsid w:val="00120FB5"/>
    <w:rsid w:val="00121025"/>
    <w:rsid w:val="001211B4"/>
    <w:rsid w:val="00121BED"/>
    <w:rsid w:val="00121D67"/>
    <w:rsid w:val="00121E84"/>
    <w:rsid w:val="00123418"/>
    <w:rsid w:val="00124340"/>
    <w:rsid w:val="00124545"/>
    <w:rsid w:val="00124600"/>
    <w:rsid w:val="0012479F"/>
    <w:rsid w:val="00124E60"/>
    <w:rsid w:val="00125889"/>
    <w:rsid w:val="00125C34"/>
    <w:rsid w:val="00126049"/>
    <w:rsid w:val="001264F2"/>
    <w:rsid w:val="0012682F"/>
    <w:rsid w:val="00126C24"/>
    <w:rsid w:val="00126E8B"/>
    <w:rsid w:val="00127497"/>
    <w:rsid w:val="00127731"/>
    <w:rsid w:val="00130026"/>
    <w:rsid w:val="00130596"/>
    <w:rsid w:val="00130665"/>
    <w:rsid w:val="00130743"/>
    <w:rsid w:val="00130A28"/>
    <w:rsid w:val="00130D4E"/>
    <w:rsid w:val="00132258"/>
    <w:rsid w:val="00132553"/>
    <w:rsid w:val="0013288F"/>
    <w:rsid w:val="00132CA7"/>
    <w:rsid w:val="00132EB4"/>
    <w:rsid w:val="001332DD"/>
    <w:rsid w:val="00133FFC"/>
    <w:rsid w:val="00134377"/>
    <w:rsid w:val="001347F7"/>
    <w:rsid w:val="00134BF8"/>
    <w:rsid w:val="00134F88"/>
    <w:rsid w:val="00135151"/>
    <w:rsid w:val="0013559B"/>
    <w:rsid w:val="001357B5"/>
    <w:rsid w:val="00135840"/>
    <w:rsid w:val="001358A0"/>
    <w:rsid w:val="00135BB9"/>
    <w:rsid w:val="0013618B"/>
    <w:rsid w:val="001362AE"/>
    <w:rsid w:val="00136357"/>
    <w:rsid w:val="00136C28"/>
    <w:rsid w:val="00136D86"/>
    <w:rsid w:val="0013797E"/>
    <w:rsid w:val="00137C42"/>
    <w:rsid w:val="00137CBA"/>
    <w:rsid w:val="00137DB3"/>
    <w:rsid w:val="00140AA0"/>
    <w:rsid w:val="00140D26"/>
    <w:rsid w:val="001415A6"/>
    <w:rsid w:val="00141D44"/>
    <w:rsid w:val="001437E4"/>
    <w:rsid w:val="00143C93"/>
    <w:rsid w:val="00144A8B"/>
    <w:rsid w:val="00145495"/>
    <w:rsid w:val="00145703"/>
    <w:rsid w:val="0014571E"/>
    <w:rsid w:val="0014572C"/>
    <w:rsid w:val="00145CC7"/>
    <w:rsid w:val="00145E80"/>
    <w:rsid w:val="001461FC"/>
    <w:rsid w:val="00146863"/>
    <w:rsid w:val="00146947"/>
    <w:rsid w:val="00146C91"/>
    <w:rsid w:val="00146D04"/>
    <w:rsid w:val="00147032"/>
    <w:rsid w:val="0014745D"/>
    <w:rsid w:val="00147587"/>
    <w:rsid w:val="00147DB1"/>
    <w:rsid w:val="00147E7F"/>
    <w:rsid w:val="001509A2"/>
    <w:rsid w:val="00150AF7"/>
    <w:rsid w:val="00150D78"/>
    <w:rsid w:val="00151760"/>
    <w:rsid w:val="001518C4"/>
    <w:rsid w:val="00151F63"/>
    <w:rsid w:val="00152258"/>
    <w:rsid w:val="0015256F"/>
    <w:rsid w:val="00152622"/>
    <w:rsid w:val="00152CA5"/>
    <w:rsid w:val="00152D97"/>
    <w:rsid w:val="00153B0B"/>
    <w:rsid w:val="00153D98"/>
    <w:rsid w:val="00154334"/>
    <w:rsid w:val="0015529E"/>
    <w:rsid w:val="0015557A"/>
    <w:rsid w:val="00155755"/>
    <w:rsid w:val="00155F66"/>
    <w:rsid w:val="00155F77"/>
    <w:rsid w:val="0015617E"/>
    <w:rsid w:val="0015660B"/>
    <w:rsid w:val="00156803"/>
    <w:rsid w:val="00156A51"/>
    <w:rsid w:val="00156EF8"/>
    <w:rsid w:val="00157232"/>
    <w:rsid w:val="00157454"/>
    <w:rsid w:val="0015769D"/>
    <w:rsid w:val="001600B9"/>
    <w:rsid w:val="0016037C"/>
    <w:rsid w:val="00160920"/>
    <w:rsid w:val="001612A0"/>
    <w:rsid w:val="00161428"/>
    <w:rsid w:val="0016204E"/>
    <w:rsid w:val="00162469"/>
    <w:rsid w:val="001626DE"/>
    <w:rsid w:val="00162DB1"/>
    <w:rsid w:val="00162F84"/>
    <w:rsid w:val="0016317A"/>
    <w:rsid w:val="0016342A"/>
    <w:rsid w:val="00163A5B"/>
    <w:rsid w:val="00163EA2"/>
    <w:rsid w:val="001640FB"/>
    <w:rsid w:val="0016540D"/>
    <w:rsid w:val="0016560E"/>
    <w:rsid w:val="00165825"/>
    <w:rsid w:val="001661B2"/>
    <w:rsid w:val="001661C2"/>
    <w:rsid w:val="00166774"/>
    <w:rsid w:val="00166DBC"/>
    <w:rsid w:val="00166E37"/>
    <w:rsid w:val="0016753C"/>
    <w:rsid w:val="0016764C"/>
    <w:rsid w:val="0017054F"/>
    <w:rsid w:val="00170849"/>
    <w:rsid w:val="00170AB6"/>
    <w:rsid w:val="00170D0F"/>
    <w:rsid w:val="001713A1"/>
    <w:rsid w:val="00171638"/>
    <w:rsid w:val="00171773"/>
    <w:rsid w:val="0017198C"/>
    <w:rsid w:val="00171D3C"/>
    <w:rsid w:val="001721F1"/>
    <w:rsid w:val="001733BE"/>
    <w:rsid w:val="0017388F"/>
    <w:rsid w:val="001742F0"/>
    <w:rsid w:val="001744C3"/>
    <w:rsid w:val="00174900"/>
    <w:rsid w:val="00175E24"/>
    <w:rsid w:val="001765C3"/>
    <w:rsid w:val="0017674F"/>
    <w:rsid w:val="00177007"/>
    <w:rsid w:val="00177243"/>
    <w:rsid w:val="001775D4"/>
    <w:rsid w:val="00177B55"/>
    <w:rsid w:val="00177DF1"/>
    <w:rsid w:val="00180DE1"/>
    <w:rsid w:val="00181AD4"/>
    <w:rsid w:val="001820F3"/>
    <w:rsid w:val="00182421"/>
    <w:rsid w:val="0018261B"/>
    <w:rsid w:val="00184189"/>
    <w:rsid w:val="001848E9"/>
    <w:rsid w:val="00185DF8"/>
    <w:rsid w:val="00186112"/>
    <w:rsid w:val="00186CB2"/>
    <w:rsid w:val="00186D05"/>
    <w:rsid w:val="001871C4"/>
    <w:rsid w:val="0018730A"/>
    <w:rsid w:val="00187986"/>
    <w:rsid w:val="00187E22"/>
    <w:rsid w:val="00191886"/>
    <w:rsid w:val="00191BE8"/>
    <w:rsid w:val="00191F68"/>
    <w:rsid w:val="0019218C"/>
    <w:rsid w:val="00192828"/>
    <w:rsid w:val="001928FA"/>
    <w:rsid w:val="00192AF7"/>
    <w:rsid w:val="0019314A"/>
    <w:rsid w:val="00193209"/>
    <w:rsid w:val="00194232"/>
    <w:rsid w:val="00194653"/>
    <w:rsid w:val="00194797"/>
    <w:rsid w:val="00195C29"/>
    <w:rsid w:val="00195C5F"/>
    <w:rsid w:val="00195D7D"/>
    <w:rsid w:val="00195ECF"/>
    <w:rsid w:val="00196146"/>
    <w:rsid w:val="00196BB0"/>
    <w:rsid w:val="00196CC0"/>
    <w:rsid w:val="00196D24"/>
    <w:rsid w:val="00197C8B"/>
    <w:rsid w:val="001A07C6"/>
    <w:rsid w:val="001A085D"/>
    <w:rsid w:val="001A0953"/>
    <w:rsid w:val="001A16B2"/>
    <w:rsid w:val="001A215A"/>
    <w:rsid w:val="001A23D8"/>
    <w:rsid w:val="001A240E"/>
    <w:rsid w:val="001A284F"/>
    <w:rsid w:val="001A2968"/>
    <w:rsid w:val="001A2D84"/>
    <w:rsid w:val="001A3079"/>
    <w:rsid w:val="001A3571"/>
    <w:rsid w:val="001A384B"/>
    <w:rsid w:val="001A38DA"/>
    <w:rsid w:val="001A43E6"/>
    <w:rsid w:val="001A44DA"/>
    <w:rsid w:val="001A4F5F"/>
    <w:rsid w:val="001A500D"/>
    <w:rsid w:val="001A584E"/>
    <w:rsid w:val="001A612C"/>
    <w:rsid w:val="001A62AB"/>
    <w:rsid w:val="001A63EB"/>
    <w:rsid w:val="001A680D"/>
    <w:rsid w:val="001A7D02"/>
    <w:rsid w:val="001A7D72"/>
    <w:rsid w:val="001B00C7"/>
    <w:rsid w:val="001B00F9"/>
    <w:rsid w:val="001B0232"/>
    <w:rsid w:val="001B0CA9"/>
    <w:rsid w:val="001B0D68"/>
    <w:rsid w:val="001B0FF9"/>
    <w:rsid w:val="001B1240"/>
    <w:rsid w:val="001B2004"/>
    <w:rsid w:val="001B2232"/>
    <w:rsid w:val="001B27C2"/>
    <w:rsid w:val="001B2A6D"/>
    <w:rsid w:val="001B2A8B"/>
    <w:rsid w:val="001B2CB1"/>
    <w:rsid w:val="001B372B"/>
    <w:rsid w:val="001B37CE"/>
    <w:rsid w:val="001B39E0"/>
    <w:rsid w:val="001B3BCA"/>
    <w:rsid w:val="001B42E2"/>
    <w:rsid w:val="001B4541"/>
    <w:rsid w:val="001B4A48"/>
    <w:rsid w:val="001B4C72"/>
    <w:rsid w:val="001B52BE"/>
    <w:rsid w:val="001B5461"/>
    <w:rsid w:val="001B5E1D"/>
    <w:rsid w:val="001B62BE"/>
    <w:rsid w:val="001B62EE"/>
    <w:rsid w:val="001B659C"/>
    <w:rsid w:val="001B6B1C"/>
    <w:rsid w:val="001B70AB"/>
    <w:rsid w:val="001B76FB"/>
    <w:rsid w:val="001B79DA"/>
    <w:rsid w:val="001B79DF"/>
    <w:rsid w:val="001C0BA9"/>
    <w:rsid w:val="001C0BB2"/>
    <w:rsid w:val="001C1085"/>
    <w:rsid w:val="001C1526"/>
    <w:rsid w:val="001C1D43"/>
    <w:rsid w:val="001C1E17"/>
    <w:rsid w:val="001C25DC"/>
    <w:rsid w:val="001C3F19"/>
    <w:rsid w:val="001C4A50"/>
    <w:rsid w:val="001C4A5A"/>
    <w:rsid w:val="001C4B00"/>
    <w:rsid w:val="001C4B8A"/>
    <w:rsid w:val="001C50CF"/>
    <w:rsid w:val="001C520F"/>
    <w:rsid w:val="001C5801"/>
    <w:rsid w:val="001C5DC7"/>
    <w:rsid w:val="001C69F5"/>
    <w:rsid w:val="001C740F"/>
    <w:rsid w:val="001C7879"/>
    <w:rsid w:val="001C78ED"/>
    <w:rsid w:val="001C7BDE"/>
    <w:rsid w:val="001D0269"/>
    <w:rsid w:val="001D0393"/>
    <w:rsid w:val="001D0C55"/>
    <w:rsid w:val="001D0D23"/>
    <w:rsid w:val="001D0DDB"/>
    <w:rsid w:val="001D1723"/>
    <w:rsid w:val="001D1A2C"/>
    <w:rsid w:val="001D1A74"/>
    <w:rsid w:val="001D20FC"/>
    <w:rsid w:val="001D238F"/>
    <w:rsid w:val="001D2FF1"/>
    <w:rsid w:val="001D39CE"/>
    <w:rsid w:val="001D3B76"/>
    <w:rsid w:val="001D407E"/>
    <w:rsid w:val="001D4589"/>
    <w:rsid w:val="001D4598"/>
    <w:rsid w:val="001D45DE"/>
    <w:rsid w:val="001D4A01"/>
    <w:rsid w:val="001D4F04"/>
    <w:rsid w:val="001D52E4"/>
    <w:rsid w:val="001D5A19"/>
    <w:rsid w:val="001D667B"/>
    <w:rsid w:val="001D6862"/>
    <w:rsid w:val="001D6AFF"/>
    <w:rsid w:val="001D6F6C"/>
    <w:rsid w:val="001D7092"/>
    <w:rsid w:val="001D710B"/>
    <w:rsid w:val="001D778E"/>
    <w:rsid w:val="001D79A0"/>
    <w:rsid w:val="001D7C24"/>
    <w:rsid w:val="001D7D24"/>
    <w:rsid w:val="001E019E"/>
    <w:rsid w:val="001E052F"/>
    <w:rsid w:val="001E0568"/>
    <w:rsid w:val="001E0F6A"/>
    <w:rsid w:val="001E10B6"/>
    <w:rsid w:val="001E1172"/>
    <w:rsid w:val="001E13F6"/>
    <w:rsid w:val="001E17AA"/>
    <w:rsid w:val="001E261B"/>
    <w:rsid w:val="001E2B0B"/>
    <w:rsid w:val="001E3305"/>
    <w:rsid w:val="001E34F2"/>
    <w:rsid w:val="001E3B96"/>
    <w:rsid w:val="001E41A2"/>
    <w:rsid w:val="001E42E7"/>
    <w:rsid w:val="001E4BA2"/>
    <w:rsid w:val="001E50AD"/>
    <w:rsid w:val="001E554A"/>
    <w:rsid w:val="001E572E"/>
    <w:rsid w:val="001E5BD9"/>
    <w:rsid w:val="001E6379"/>
    <w:rsid w:val="001E6E56"/>
    <w:rsid w:val="001E701C"/>
    <w:rsid w:val="001E78AD"/>
    <w:rsid w:val="001E7C8F"/>
    <w:rsid w:val="001F0C2B"/>
    <w:rsid w:val="001F10A4"/>
    <w:rsid w:val="001F1CC2"/>
    <w:rsid w:val="001F1DA6"/>
    <w:rsid w:val="001F2485"/>
    <w:rsid w:val="001F2585"/>
    <w:rsid w:val="001F28EA"/>
    <w:rsid w:val="001F2951"/>
    <w:rsid w:val="001F2CB8"/>
    <w:rsid w:val="001F30C7"/>
    <w:rsid w:val="001F33B3"/>
    <w:rsid w:val="001F392A"/>
    <w:rsid w:val="001F3F9C"/>
    <w:rsid w:val="001F4422"/>
    <w:rsid w:val="001F46E1"/>
    <w:rsid w:val="001F4C0B"/>
    <w:rsid w:val="001F514D"/>
    <w:rsid w:val="001F5537"/>
    <w:rsid w:val="001F5801"/>
    <w:rsid w:val="001F582B"/>
    <w:rsid w:val="001F58C4"/>
    <w:rsid w:val="001F596B"/>
    <w:rsid w:val="001F5AF7"/>
    <w:rsid w:val="001F5C63"/>
    <w:rsid w:val="001F5C69"/>
    <w:rsid w:val="001F5D64"/>
    <w:rsid w:val="001F5DE4"/>
    <w:rsid w:val="001F5F4C"/>
    <w:rsid w:val="001F6202"/>
    <w:rsid w:val="001F62AE"/>
    <w:rsid w:val="001F6944"/>
    <w:rsid w:val="001F6DB3"/>
    <w:rsid w:val="001F6F18"/>
    <w:rsid w:val="001F7952"/>
    <w:rsid w:val="001F798D"/>
    <w:rsid w:val="001F7B1D"/>
    <w:rsid w:val="001F7EF7"/>
    <w:rsid w:val="001F7F08"/>
    <w:rsid w:val="0020040E"/>
    <w:rsid w:val="0020095A"/>
    <w:rsid w:val="00200CB9"/>
    <w:rsid w:val="00200CE1"/>
    <w:rsid w:val="00201168"/>
    <w:rsid w:val="00201519"/>
    <w:rsid w:val="00201C76"/>
    <w:rsid w:val="0020238F"/>
    <w:rsid w:val="002026FA"/>
    <w:rsid w:val="00202819"/>
    <w:rsid w:val="00203935"/>
    <w:rsid w:val="0020440E"/>
    <w:rsid w:val="0020444E"/>
    <w:rsid w:val="0020459B"/>
    <w:rsid w:val="00204C1F"/>
    <w:rsid w:val="002051A9"/>
    <w:rsid w:val="0020552F"/>
    <w:rsid w:val="002055B5"/>
    <w:rsid w:val="00205B09"/>
    <w:rsid w:val="002062C8"/>
    <w:rsid w:val="00206765"/>
    <w:rsid w:val="00206FE5"/>
    <w:rsid w:val="00207943"/>
    <w:rsid w:val="00207BDD"/>
    <w:rsid w:val="00207EFC"/>
    <w:rsid w:val="00210146"/>
    <w:rsid w:val="002104BC"/>
    <w:rsid w:val="002105D1"/>
    <w:rsid w:val="0021081D"/>
    <w:rsid w:val="00210FA1"/>
    <w:rsid w:val="00211100"/>
    <w:rsid w:val="0021147A"/>
    <w:rsid w:val="00211640"/>
    <w:rsid w:val="002117A7"/>
    <w:rsid w:val="0021274A"/>
    <w:rsid w:val="00212B0F"/>
    <w:rsid w:val="00212B4A"/>
    <w:rsid w:val="002132BB"/>
    <w:rsid w:val="0021342C"/>
    <w:rsid w:val="00213749"/>
    <w:rsid w:val="00213BA9"/>
    <w:rsid w:val="00213DC7"/>
    <w:rsid w:val="00213F10"/>
    <w:rsid w:val="00214887"/>
    <w:rsid w:val="00214AAA"/>
    <w:rsid w:val="00214F91"/>
    <w:rsid w:val="0021532F"/>
    <w:rsid w:val="0021577F"/>
    <w:rsid w:val="00215FE5"/>
    <w:rsid w:val="0021609B"/>
    <w:rsid w:val="002162F8"/>
    <w:rsid w:val="00216CD6"/>
    <w:rsid w:val="0021705D"/>
    <w:rsid w:val="00217075"/>
    <w:rsid w:val="002172E9"/>
    <w:rsid w:val="002176E5"/>
    <w:rsid w:val="00220683"/>
    <w:rsid w:val="002209AC"/>
    <w:rsid w:val="00220ECA"/>
    <w:rsid w:val="00221202"/>
    <w:rsid w:val="00221A40"/>
    <w:rsid w:val="00221AA9"/>
    <w:rsid w:val="00221F49"/>
    <w:rsid w:val="00222281"/>
    <w:rsid w:val="002222BD"/>
    <w:rsid w:val="002225A3"/>
    <w:rsid w:val="0022271D"/>
    <w:rsid w:val="0022286D"/>
    <w:rsid w:val="002230CC"/>
    <w:rsid w:val="00223675"/>
    <w:rsid w:val="00223EEF"/>
    <w:rsid w:val="0022412A"/>
    <w:rsid w:val="00224E53"/>
    <w:rsid w:val="0022529F"/>
    <w:rsid w:val="00226082"/>
    <w:rsid w:val="002260AB"/>
    <w:rsid w:val="0022618C"/>
    <w:rsid w:val="0022659C"/>
    <w:rsid w:val="00226A09"/>
    <w:rsid w:val="00226AAE"/>
    <w:rsid w:val="002271C8"/>
    <w:rsid w:val="0022729B"/>
    <w:rsid w:val="0022762B"/>
    <w:rsid w:val="00227886"/>
    <w:rsid w:val="00227B5B"/>
    <w:rsid w:val="00227D1E"/>
    <w:rsid w:val="002306E5"/>
    <w:rsid w:val="002307AA"/>
    <w:rsid w:val="002317D2"/>
    <w:rsid w:val="00231C76"/>
    <w:rsid w:val="0023204A"/>
    <w:rsid w:val="00232305"/>
    <w:rsid w:val="002323EA"/>
    <w:rsid w:val="002331C5"/>
    <w:rsid w:val="002331E8"/>
    <w:rsid w:val="00233316"/>
    <w:rsid w:val="0023338A"/>
    <w:rsid w:val="00233C7B"/>
    <w:rsid w:val="00234231"/>
    <w:rsid w:val="00234860"/>
    <w:rsid w:val="00234C86"/>
    <w:rsid w:val="00235066"/>
    <w:rsid w:val="002357CF"/>
    <w:rsid w:val="00236387"/>
    <w:rsid w:val="002367E7"/>
    <w:rsid w:val="00236E20"/>
    <w:rsid w:val="00237139"/>
    <w:rsid w:val="00240397"/>
    <w:rsid w:val="002404D9"/>
    <w:rsid w:val="0024066A"/>
    <w:rsid w:val="00240885"/>
    <w:rsid w:val="0024096E"/>
    <w:rsid w:val="00241219"/>
    <w:rsid w:val="00241AB5"/>
    <w:rsid w:val="00241AF9"/>
    <w:rsid w:val="002421EE"/>
    <w:rsid w:val="0024283D"/>
    <w:rsid w:val="00242B21"/>
    <w:rsid w:val="002432F3"/>
    <w:rsid w:val="00243D93"/>
    <w:rsid w:val="00243E26"/>
    <w:rsid w:val="00243F03"/>
    <w:rsid w:val="002440EB"/>
    <w:rsid w:val="00244730"/>
    <w:rsid w:val="00244EF6"/>
    <w:rsid w:val="00244F52"/>
    <w:rsid w:val="0024554F"/>
    <w:rsid w:val="002461B2"/>
    <w:rsid w:val="00246486"/>
    <w:rsid w:val="00246A2A"/>
    <w:rsid w:val="00246E32"/>
    <w:rsid w:val="00246EFC"/>
    <w:rsid w:val="00247296"/>
    <w:rsid w:val="00247415"/>
    <w:rsid w:val="002474ED"/>
    <w:rsid w:val="00250CDB"/>
    <w:rsid w:val="00250E99"/>
    <w:rsid w:val="00251C74"/>
    <w:rsid w:val="002520F1"/>
    <w:rsid w:val="00252893"/>
    <w:rsid w:val="00252A22"/>
    <w:rsid w:val="00252D63"/>
    <w:rsid w:val="00252F28"/>
    <w:rsid w:val="002536BD"/>
    <w:rsid w:val="00253BEB"/>
    <w:rsid w:val="00254280"/>
    <w:rsid w:val="002543E6"/>
    <w:rsid w:val="002549F0"/>
    <w:rsid w:val="00254EBF"/>
    <w:rsid w:val="00254F63"/>
    <w:rsid w:val="0025531E"/>
    <w:rsid w:val="00255704"/>
    <w:rsid w:val="00255C8B"/>
    <w:rsid w:val="00255D3A"/>
    <w:rsid w:val="0025613C"/>
    <w:rsid w:val="00256727"/>
    <w:rsid w:val="0025687B"/>
    <w:rsid w:val="00256A94"/>
    <w:rsid w:val="00256E53"/>
    <w:rsid w:val="00256F8A"/>
    <w:rsid w:val="00257292"/>
    <w:rsid w:val="002575D8"/>
    <w:rsid w:val="00257838"/>
    <w:rsid w:val="00257FC5"/>
    <w:rsid w:val="002604CD"/>
    <w:rsid w:val="00260645"/>
    <w:rsid w:val="00260BEB"/>
    <w:rsid w:val="0026124F"/>
    <w:rsid w:val="0026240E"/>
    <w:rsid w:val="002626F4"/>
    <w:rsid w:val="002629C5"/>
    <w:rsid w:val="00262E62"/>
    <w:rsid w:val="0026308D"/>
    <w:rsid w:val="002636AB"/>
    <w:rsid w:val="00263CB7"/>
    <w:rsid w:val="00263F0E"/>
    <w:rsid w:val="0026448F"/>
    <w:rsid w:val="00264CCB"/>
    <w:rsid w:val="00265AA7"/>
    <w:rsid w:val="00265FA0"/>
    <w:rsid w:val="00266319"/>
    <w:rsid w:val="00266379"/>
    <w:rsid w:val="002669DE"/>
    <w:rsid w:val="00266D3D"/>
    <w:rsid w:val="002670E6"/>
    <w:rsid w:val="0026774B"/>
    <w:rsid w:val="002702E9"/>
    <w:rsid w:val="00270364"/>
    <w:rsid w:val="00270913"/>
    <w:rsid w:val="00270AAB"/>
    <w:rsid w:val="00270AE2"/>
    <w:rsid w:val="00270C1A"/>
    <w:rsid w:val="00270E85"/>
    <w:rsid w:val="00271196"/>
    <w:rsid w:val="00271741"/>
    <w:rsid w:val="002720D1"/>
    <w:rsid w:val="00272B49"/>
    <w:rsid w:val="002730EA"/>
    <w:rsid w:val="002730F6"/>
    <w:rsid w:val="002734B2"/>
    <w:rsid w:val="00273C03"/>
    <w:rsid w:val="00274129"/>
    <w:rsid w:val="0027413B"/>
    <w:rsid w:val="002744FB"/>
    <w:rsid w:val="00274CCE"/>
    <w:rsid w:val="002750DE"/>
    <w:rsid w:val="0027542C"/>
    <w:rsid w:val="00275746"/>
    <w:rsid w:val="0027654D"/>
    <w:rsid w:val="002768BF"/>
    <w:rsid w:val="002769A0"/>
    <w:rsid w:val="00276E91"/>
    <w:rsid w:val="002770C6"/>
    <w:rsid w:val="00277597"/>
    <w:rsid w:val="002776B4"/>
    <w:rsid w:val="00277B3F"/>
    <w:rsid w:val="00277B64"/>
    <w:rsid w:val="00280A87"/>
    <w:rsid w:val="0028101C"/>
    <w:rsid w:val="002811FF"/>
    <w:rsid w:val="00281425"/>
    <w:rsid w:val="00281C93"/>
    <w:rsid w:val="0028265A"/>
    <w:rsid w:val="0028281C"/>
    <w:rsid w:val="0028285F"/>
    <w:rsid w:val="00282A5E"/>
    <w:rsid w:val="00282BE7"/>
    <w:rsid w:val="00282CA8"/>
    <w:rsid w:val="00282D7B"/>
    <w:rsid w:val="00282E48"/>
    <w:rsid w:val="0028354D"/>
    <w:rsid w:val="0028372D"/>
    <w:rsid w:val="00284345"/>
    <w:rsid w:val="00284363"/>
    <w:rsid w:val="00284713"/>
    <w:rsid w:val="0028471C"/>
    <w:rsid w:val="002847AF"/>
    <w:rsid w:val="0028593B"/>
    <w:rsid w:val="00285BEF"/>
    <w:rsid w:val="00286DDE"/>
    <w:rsid w:val="00286EED"/>
    <w:rsid w:val="00287214"/>
    <w:rsid w:val="0028744C"/>
    <w:rsid w:val="002874FD"/>
    <w:rsid w:val="0028763D"/>
    <w:rsid w:val="0028783D"/>
    <w:rsid w:val="00287F37"/>
    <w:rsid w:val="00290A9E"/>
    <w:rsid w:val="002911A8"/>
    <w:rsid w:val="0029121B"/>
    <w:rsid w:val="00291236"/>
    <w:rsid w:val="0029137C"/>
    <w:rsid w:val="00291487"/>
    <w:rsid w:val="00292251"/>
    <w:rsid w:val="00292264"/>
    <w:rsid w:val="002926EF"/>
    <w:rsid w:val="00292C72"/>
    <w:rsid w:val="002934F8"/>
    <w:rsid w:val="0029351A"/>
    <w:rsid w:val="00293937"/>
    <w:rsid w:val="002941C4"/>
    <w:rsid w:val="002942DB"/>
    <w:rsid w:val="00294A74"/>
    <w:rsid w:val="00294E64"/>
    <w:rsid w:val="00294FCD"/>
    <w:rsid w:val="0029501E"/>
    <w:rsid w:val="00296019"/>
    <w:rsid w:val="00296552"/>
    <w:rsid w:val="00296C90"/>
    <w:rsid w:val="00296D77"/>
    <w:rsid w:val="002977E2"/>
    <w:rsid w:val="00297B16"/>
    <w:rsid w:val="00297C41"/>
    <w:rsid w:val="002A0350"/>
    <w:rsid w:val="002A0A08"/>
    <w:rsid w:val="002A0E04"/>
    <w:rsid w:val="002A0F9B"/>
    <w:rsid w:val="002A107A"/>
    <w:rsid w:val="002A182D"/>
    <w:rsid w:val="002A1FD9"/>
    <w:rsid w:val="002A20D9"/>
    <w:rsid w:val="002A2573"/>
    <w:rsid w:val="002A267D"/>
    <w:rsid w:val="002A2746"/>
    <w:rsid w:val="002A2776"/>
    <w:rsid w:val="002A34ED"/>
    <w:rsid w:val="002A352C"/>
    <w:rsid w:val="002A360A"/>
    <w:rsid w:val="002A4F8C"/>
    <w:rsid w:val="002A5048"/>
    <w:rsid w:val="002A5154"/>
    <w:rsid w:val="002A517F"/>
    <w:rsid w:val="002A51CE"/>
    <w:rsid w:val="002A5AB4"/>
    <w:rsid w:val="002A5E1D"/>
    <w:rsid w:val="002A5FBF"/>
    <w:rsid w:val="002A65C8"/>
    <w:rsid w:val="002A6784"/>
    <w:rsid w:val="002A6DDA"/>
    <w:rsid w:val="002A7616"/>
    <w:rsid w:val="002A7DF6"/>
    <w:rsid w:val="002B00EA"/>
    <w:rsid w:val="002B01EC"/>
    <w:rsid w:val="002B020C"/>
    <w:rsid w:val="002B055F"/>
    <w:rsid w:val="002B07D2"/>
    <w:rsid w:val="002B07DD"/>
    <w:rsid w:val="002B0D77"/>
    <w:rsid w:val="002B1003"/>
    <w:rsid w:val="002B193A"/>
    <w:rsid w:val="002B22B7"/>
    <w:rsid w:val="002B2A16"/>
    <w:rsid w:val="002B3301"/>
    <w:rsid w:val="002B38DA"/>
    <w:rsid w:val="002B3D4E"/>
    <w:rsid w:val="002B3DC8"/>
    <w:rsid w:val="002B43B2"/>
    <w:rsid w:val="002B4F8F"/>
    <w:rsid w:val="002B5036"/>
    <w:rsid w:val="002B52E3"/>
    <w:rsid w:val="002B56C8"/>
    <w:rsid w:val="002B5817"/>
    <w:rsid w:val="002B5915"/>
    <w:rsid w:val="002B5B77"/>
    <w:rsid w:val="002B5FFF"/>
    <w:rsid w:val="002B6ED8"/>
    <w:rsid w:val="002B73ED"/>
    <w:rsid w:val="002B7716"/>
    <w:rsid w:val="002C0750"/>
    <w:rsid w:val="002C11B0"/>
    <w:rsid w:val="002C12B5"/>
    <w:rsid w:val="002C16D1"/>
    <w:rsid w:val="002C16D4"/>
    <w:rsid w:val="002C17F3"/>
    <w:rsid w:val="002C2689"/>
    <w:rsid w:val="002C2ABE"/>
    <w:rsid w:val="002C2BB1"/>
    <w:rsid w:val="002C48AF"/>
    <w:rsid w:val="002C4CDB"/>
    <w:rsid w:val="002C4D7E"/>
    <w:rsid w:val="002C5366"/>
    <w:rsid w:val="002C5CA7"/>
    <w:rsid w:val="002C6006"/>
    <w:rsid w:val="002C618E"/>
    <w:rsid w:val="002C6262"/>
    <w:rsid w:val="002C6394"/>
    <w:rsid w:val="002C6DDE"/>
    <w:rsid w:val="002C6EBC"/>
    <w:rsid w:val="002C6F1C"/>
    <w:rsid w:val="002C78CE"/>
    <w:rsid w:val="002C7B9B"/>
    <w:rsid w:val="002C7E38"/>
    <w:rsid w:val="002D0317"/>
    <w:rsid w:val="002D0388"/>
    <w:rsid w:val="002D0400"/>
    <w:rsid w:val="002D05F3"/>
    <w:rsid w:val="002D0F94"/>
    <w:rsid w:val="002D0FC4"/>
    <w:rsid w:val="002D131C"/>
    <w:rsid w:val="002D14F9"/>
    <w:rsid w:val="002D1508"/>
    <w:rsid w:val="002D151A"/>
    <w:rsid w:val="002D182F"/>
    <w:rsid w:val="002D2099"/>
    <w:rsid w:val="002D25BF"/>
    <w:rsid w:val="002D27D4"/>
    <w:rsid w:val="002D2EE8"/>
    <w:rsid w:val="002D33F8"/>
    <w:rsid w:val="002D372C"/>
    <w:rsid w:val="002D3FEB"/>
    <w:rsid w:val="002D46AA"/>
    <w:rsid w:val="002D4817"/>
    <w:rsid w:val="002D512E"/>
    <w:rsid w:val="002D5263"/>
    <w:rsid w:val="002D53B6"/>
    <w:rsid w:val="002D5550"/>
    <w:rsid w:val="002D609B"/>
    <w:rsid w:val="002D6B7F"/>
    <w:rsid w:val="002D6DA2"/>
    <w:rsid w:val="002D726B"/>
    <w:rsid w:val="002D73B5"/>
    <w:rsid w:val="002D78AD"/>
    <w:rsid w:val="002E029E"/>
    <w:rsid w:val="002E0A1F"/>
    <w:rsid w:val="002E0C30"/>
    <w:rsid w:val="002E0EB8"/>
    <w:rsid w:val="002E0F28"/>
    <w:rsid w:val="002E1243"/>
    <w:rsid w:val="002E1361"/>
    <w:rsid w:val="002E1781"/>
    <w:rsid w:val="002E22C8"/>
    <w:rsid w:val="002E270B"/>
    <w:rsid w:val="002E2976"/>
    <w:rsid w:val="002E2AAB"/>
    <w:rsid w:val="002E2CB2"/>
    <w:rsid w:val="002E2CB8"/>
    <w:rsid w:val="002E3489"/>
    <w:rsid w:val="002E354F"/>
    <w:rsid w:val="002E3B14"/>
    <w:rsid w:val="002E3CFB"/>
    <w:rsid w:val="002E3DFB"/>
    <w:rsid w:val="002E4218"/>
    <w:rsid w:val="002E455F"/>
    <w:rsid w:val="002E5441"/>
    <w:rsid w:val="002E57DB"/>
    <w:rsid w:val="002E6C93"/>
    <w:rsid w:val="002E723D"/>
    <w:rsid w:val="002E737A"/>
    <w:rsid w:val="002E7465"/>
    <w:rsid w:val="002E7557"/>
    <w:rsid w:val="002E7942"/>
    <w:rsid w:val="002E79AF"/>
    <w:rsid w:val="002E7E9B"/>
    <w:rsid w:val="002F0323"/>
    <w:rsid w:val="002F038A"/>
    <w:rsid w:val="002F08C4"/>
    <w:rsid w:val="002F09DC"/>
    <w:rsid w:val="002F0AE1"/>
    <w:rsid w:val="002F1787"/>
    <w:rsid w:val="002F26C4"/>
    <w:rsid w:val="002F3133"/>
    <w:rsid w:val="002F33BF"/>
    <w:rsid w:val="002F358B"/>
    <w:rsid w:val="002F3895"/>
    <w:rsid w:val="002F3AD1"/>
    <w:rsid w:val="002F3EBD"/>
    <w:rsid w:val="002F41AE"/>
    <w:rsid w:val="002F424B"/>
    <w:rsid w:val="002F5558"/>
    <w:rsid w:val="002F56EE"/>
    <w:rsid w:val="002F5ADA"/>
    <w:rsid w:val="002F5D3A"/>
    <w:rsid w:val="002F603F"/>
    <w:rsid w:val="002F6CE8"/>
    <w:rsid w:val="002F6DCF"/>
    <w:rsid w:val="002F7487"/>
    <w:rsid w:val="002F759F"/>
    <w:rsid w:val="002F7753"/>
    <w:rsid w:val="002F7D2D"/>
    <w:rsid w:val="00300116"/>
    <w:rsid w:val="00300467"/>
    <w:rsid w:val="0030089D"/>
    <w:rsid w:val="00300A39"/>
    <w:rsid w:val="0030165D"/>
    <w:rsid w:val="00301951"/>
    <w:rsid w:val="00301B03"/>
    <w:rsid w:val="003022A9"/>
    <w:rsid w:val="003024E1"/>
    <w:rsid w:val="00302AE3"/>
    <w:rsid w:val="003031BA"/>
    <w:rsid w:val="00303D50"/>
    <w:rsid w:val="00304458"/>
    <w:rsid w:val="00305029"/>
    <w:rsid w:val="003066C5"/>
    <w:rsid w:val="003068E8"/>
    <w:rsid w:val="00306A77"/>
    <w:rsid w:val="003078F1"/>
    <w:rsid w:val="00307A09"/>
    <w:rsid w:val="00307C38"/>
    <w:rsid w:val="0031019E"/>
    <w:rsid w:val="003106DD"/>
    <w:rsid w:val="003110F2"/>
    <w:rsid w:val="003114E7"/>
    <w:rsid w:val="003116DE"/>
    <w:rsid w:val="00311B14"/>
    <w:rsid w:val="00312504"/>
    <w:rsid w:val="0031282F"/>
    <w:rsid w:val="00312E7E"/>
    <w:rsid w:val="00313623"/>
    <w:rsid w:val="003139B2"/>
    <w:rsid w:val="00313C4C"/>
    <w:rsid w:val="00313CF5"/>
    <w:rsid w:val="00313E0D"/>
    <w:rsid w:val="0031473C"/>
    <w:rsid w:val="00314943"/>
    <w:rsid w:val="00314A94"/>
    <w:rsid w:val="003156D2"/>
    <w:rsid w:val="00316552"/>
    <w:rsid w:val="003166E1"/>
    <w:rsid w:val="00316831"/>
    <w:rsid w:val="00316B3F"/>
    <w:rsid w:val="00316B8F"/>
    <w:rsid w:val="003171B7"/>
    <w:rsid w:val="00317866"/>
    <w:rsid w:val="003207D8"/>
    <w:rsid w:val="00321172"/>
    <w:rsid w:val="00321247"/>
    <w:rsid w:val="00321375"/>
    <w:rsid w:val="00321C86"/>
    <w:rsid w:val="003220D5"/>
    <w:rsid w:val="003223D9"/>
    <w:rsid w:val="003226BC"/>
    <w:rsid w:val="00322A4F"/>
    <w:rsid w:val="00322A96"/>
    <w:rsid w:val="00322D49"/>
    <w:rsid w:val="00322D51"/>
    <w:rsid w:val="00322D79"/>
    <w:rsid w:val="00323252"/>
    <w:rsid w:val="00323ADC"/>
    <w:rsid w:val="0032437C"/>
    <w:rsid w:val="003243C9"/>
    <w:rsid w:val="003251BD"/>
    <w:rsid w:val="00326695"/>
    <w:rsid w:val="00326B25"/>
    <w:rsid w:val="0032797D"/>
    <w:rsid w:val="00327A24"/>
    <w:rsid w:val="00327BDC"/>
    <w:rsid w:val="00327C3F"/>
    <w:rsid w:val="00327FBD"/>
    <w:rsid w:val="0033111B"/>
    <w:rsid w:val="003312ED"/>
    <w:rsid w:val="003323C5"/>
    <w:rsid w:val="003323CC"/>
    <w:rsid w:val="0033276B"/>
    <w:rsid w:val="00332B7A"/>
    <w:rsid w:val="00334014"/>
    <w:rsid w:val="003345D9"/>
    <w:rsid w:val="00334949"/>
    <w:rsid w:val="00334C91"/>
    <w:rsid w:val="00334D7B"/>
    <w:rsid w:val="00334F27"/>
    <w:rsid w:val="00335299"/>
    <w:rsid w:val="00335B4C"/>
    <w:rsid w:val="003362EB"/>
    <w:rsid w:val="0033654D"/>
    <w:rsid w:val="00336625"/>
    <w:rsid w:val="00337235"/>
    <w:rsid w:val="00337943"/>
    <w:rsid w:val="00337C82"/>
    <w:rsid w:val="00337DAE"/>
    <w:rsid w:val="00340377"/>
    <w:rsid w:val="0034091B"/>
    <w:rsid w:val="00340A2D"/>
    <w:rsid w:val="00340BCE"/>
    <w:rsid w:val="00340C3A"/>
    <w:rsid w:val="00340F10"/>
    <w:rsid w:val="00340F9A"/>
    <w:rsid w:val="00341145"/>
    <w:rsid w:val="0034185C"/>
    <w:rsid w:val="00341F37"/>
    <w:rsid w:val="0034351B"/>
    <w:rsid w:val="00343748"/>
    <w:rsid w:val="0034378F"/>
    <w:rsid w:val="00343AB4"/>
    <w:rsid w:val="00343F11"/>
    <w:rsid w:val="003443E8"/>
    <w:rsid w:val="0034659D"/>
    <w:rsid w:val="003465C0"/>
    <w:rsid w:val="00346A15"/>
    <w:rsid w:val="003476E6"/>
    <w:rsid w:val="00347E86"/>
    <w:rsid w:val="00347FB3"/>
    <w:rsid w:val="0035000F"/>
    <w:rsid w:val="00350137"/>
    <w:rsid w:val="00350D1B"/>
    <w:rsid w:val="00351145"/>
    <w:rsid w:val="00351326"/>
    <w:rsid w:val="0035275B"/>
    <w:rsid w:val="00352822"/>
    <w:rsid w:val="00353081"/>
    <w:rsid w:val="00353299"/>
    <w:rsid w:val="00353386"/>
    <w:rsid w:val="00353720"/>
    <w:rsid w:val="003539C5"/>
    <w:rsid w:val="00353B00"/>
    <w:rsid w:val="003542A1"/>
    <w:rsid w:val="00354564"/>
    <w:rsid w:val="00354985"/>
    <w:rsid w:val="00354FB9"/>
    <w:rsid w:val="0035556F"/>
    <w:rsid w:val="00355A46"/>
    <w:rsid w:val="00356446"/>
    <w:rsid w:val="00356A16"/>
    <w:rsid w:val="00356DA5"/>
    <w:rsid w:val="00357956"/>
    <w:rsid w:val="00357B9C"/>
    <w:rsid w:val="00360678"/>
    <w:rsid w:val="00360802"/>
    <w:rsid w:val="003609C2"/>
    <w:rsid w:val="00362E17"/>
    <w:rsid w:val="00362FFD"/>
    <w:rsid w:val="003637C5"/>
    <w:rsid w:val="003637F5"/>
    <w:rsid w:val="00363C3B"/>
    <w:rsid w:val="00364513"/>
    <w:rsid w:val="00364B74"/>
    <w:rsid w:val="00364D17"/>
    <w:rsid w:val="00364D99"/>
    <w:rsid w:val="00364F06"/>
    <w:rsid w:val="00365042"/>
    <w:rsid w:val="003655FD"/>
    <w:rsid w:val="00365AE0"/>
    <w:rsid w:val="00365F71"/>
    <w:rsid w:val="0036629D"/>
    <w:rsid w:val="003664F6"/>
    <w:rsid w:val="00366831"/>
    <w:rsid w:val="00366F85"/>
    <w:rsid w:val="003678A4"/>
    <w:rsid w:val="00367967"/>
    <w:rsid w:val="003710CB"/>
    <w:rsid w:val="0037117D"/>
    <w:rsid w:val="0037118F"/>
    <w:rsid w:val="003712E2"/>
    <w:rsid w:val="00371A64"/>
    <w:rsid w:val="00371BCC"/>
    <w:rsid w:val="00371CCE"/>
    <w:rsid w:val="00371D12"/>
    <w:rsid w:val="003722D2"/>
    <w:rsid w:val="00372621"/>
    <w:rsid w:val="0037263B"/>
    <w:rsid w:val="00372DF9"/>
    <w:rsid w:val="0037300B"/>
    <w:rsid w:val="00373469"/>
    <w:rsid w:val="0037517A"/>
    <w:rsid w:val="003756C4"/>
    <w:rsid w:val="00376012"/>
    <w:rsid w:val="0037605C"/>
    <w:rsid w:val="00376522"/>
    <w:rsid w:val="00376EE1"/>
    <w:rsid w:val="00376F10"/>
    <w:rsid w:val="003773F4"/>
    <w:rsid w:val="00377C20"/>
    <w:rsid w:val="003805C9"/>
    <w:rsid w:val="00380C39"/>
    <w:rsid w:val="00380EFC"/>
    <w:rsid w:val="00380F1B"/>
    <w:rsid w:val="00381284"/>
    <w:rsid w:val="003813B6"/>
    <w:rsid w:val="003816BD"/>
    <w:rsid w:val="00381953"/>
    <w:rsid w:val="003819F4"/>
    <w:rsid w:val="00381D22"/>
    <w:rsid w:val="003820BC"/>
    <w:rsid w:val="0038239A"/>
    <w:rsid w:val="0038243D"/>
    <w:rsid w:val="00382BA6"/>
    <w:rsid w:val="003830B1"/>
    <w:rsid w:val="003833F5"/>
    <w:rsid w:val="00383FC7"/>
    <w:rsid w:val="003843BE"/>
    <w:rsid w:val="0038445E"/>
    <w:rsid w:val="0038482A"/>
    <w:rsid w:val="00384F66"/>
    <w:rsid w:val="003850E0"/>
    <w:rsid w:val="00385845"/>
    <w:rsid w:val="00385A01"/>
    <w:rsid w:val="003876FC"/>
    <w:rsid w:val="00387C37"/>
    <w:rsid w:val="00387E09"/>
    <w:rsid w:val="00387EE0"/>
    <w:rsid w:val="0039004D"/>
    <w:rsid w:val="00390ACC"/>
    <w:rsid w:val="00390EE7"/>
    <w:rsid w:val="0039130B"/>
    <w:rsid w:val="00391A4F"/>
    <w:rsid w:val="00391B5E"/>
    <w:rsid w:val="00391B83"/>
    <w:rsid w:val="00391C64"/>
    <w:rsid w:val="00392642"/>
    <w:rsid w:val="003929FF"/>
    <w:rsid w:val="003932C5"/>
    <w:rsid w:val="003934D2"/>
    <w:rsid w:val="0039390A"/>
    <w:rsid w:val="00393C41"/>
    <w:rsid w:val="003940B9"/>
    <w:rsid w:val="00394629"/>
    <w:rsid w:val="003947BE"/>
    <w:rsid w:val="003952C4"/>
    <w:rsid w:val="003955D3"/>
    <w:rsid w:val="00396A9F"/>
    <w:rsid w:val="00396C94"/>
    <w:rsid w:val="00396CB3"/>
    <w:rsid w:val="00397CAF"/>
    <w:rsid w:val="003A060B"/>
    <w:rsid w:val="003A0B3B"/>
    <w:rsid w:val="003A122F"/>
    <w:rsid w:val="003A1357"/>
    <w:rsid w:val="003A1422"/>
    <w:rsid w:val="003A1DC2"/>
    <w:rsid w:val="003A27DE"/>
    <w:rsid w:val="003A28BB"/>
    <w:rsid w:val="003A28C6"/>
    <w:rsid w:val="003A35C4"/>
    <w:rsid w:val="003A3809"/>
    <w:rsid w:val="003A3959"/>
    <w:rsid w:val="003A3B2B"/>
    <w:rsid w:val="003A4603"/>
    <w:rsid w:val="003A481D"/>
    <w:rsid w:val="003A4A99"/>
    <w:rsid w:val="003A612A"/>
    <w:rsid w:val="003A62DD"/>
    <w:rsid w:val="003A65B6"/>
    <w:rsid w:val="003A6739"/>
    <w:rsid w:val="003A6D91"/>
    <w:rsid w:val="003A6E17"/>
    <w:rsid w:val="003A6E38"/>
    <w:rsid w:val="003A745C"/>
    <w:rsid w:val="003A7741"/>
    <w:rsid w:val="003B025E"/>
    <w:rsid w:val="003B05ED"/>
    <w:rsid w:val="003B0D08"/>
    <w:rsid w:val="003B1043"/>
    <w:rsid w:val="003B1414"/>
    <w:rsid w:val="003B1C4F"/>
    <w:rsid w:val="003B1CE4"/>
    <w:rsid w:val="003B1D39"/>
    <w:rsid w:val="003B2098"/>
    <w:rsid w:val="003B264C"/>
    <w:rsid w:val="003B2730"/>
    <w:rsid w:val="003B2BF2"/>
    <w:rsid w:val="003B2E99"/>
    <w:rsid w:val="003B322D"/>
    <w:rsid w:val="003B3447"/>
    <w:rsid w:val="003B3CCD"/>
    <w:rsid w:val="003B3F8B"/>
    <w:rsid w:val="003B465B"/>
    <w:rsid w:val="003B55EB"/>
    <w:rsid w:val="003B599B"/>
    <w:rsid w:val="003B5A60"/>
    <w:rsid w:val="003B631E"/>
    <w:rsid w:val="003B662C"/>
    <w:rsid w:val="003B6CB5"/>
    <w:rsid w:val="003B7C24"/>
    <w:rsid w:val="003B7E16"/>
    <w:rsid w:val="003B7EC5"/>
    <w:rsid w:val="003C034D"/>
    <w:rsid w:val="003C03A4"/>
    <w:rsid w:val="003C0CC1"/>
    <w:rsid w:val="003C0E1D"/>
    <w:rsid w:val="003C131C"/>
    <w:rsid w:val="003C26B4"/>
    <w:rsid w:val="003C2D6C"/>
    <w:rsid w:val="003C2F9E"/>
    <w:rsid w:val="003C3393"/>
    <w:rsid w:val="003C3423"/>
    <w:rsid w:val="003C34BB"/>
    <w:rsid w:val="003C4156"/>
    <w:rsid w:val="003C427E"/>
    <w:rsid w:val="003C4653"/>
    <w:rsid w:val="003C4EC4"/>
    <w:rsid w:val="003C500D"/>
    <w:rsid w:val="003C5C2D"/>
    <w:rsid w:val="003C5CD1"/>
    <w:rsid w:val="003C5FF9"/>
    <w:rsid w:val="003C63E5"/>
    <w:rsid w:val="003C6475"/>
    <w:rsid w:val="003C6766"/>
    <w:rsid w:val="003C6814"/>
    <w:rsid w:val="003C6CF3"/>
    <w:rsid w:val="003C6F7C"/>
    <w:rsid w:val="003C7486"/>
    <w:rsid w:val="003C769C"/>
    <w:rsid w:val="003D029F"/>
    <w:rsid w:val="003D0E8C"/>
    <w:rsid w:val="003D0ED4"/>
    <w:rsid w:val="003D18D3"/>
    <w:rsid w:val="003D2A93"/>
    <w:rsid w:val="003D2BC9"/>
    <w:rsid w:val="003D33FC"/>
    <w:rsid w:val="003D34E3"/>
    <w:rsid w:val="003D3585"/>
    <w:rsid w:val="003D3CBB"/>
    <w:rsid w:val="003D4188"/>
    <w:rsid w:val="003D45F6"/>
    <w:rsid w:val="003D46A1"/>
    <w:rsid w:val="003D475B"/>
    <w:rsid w:val="003D4864"/>
    <w:rsid w:val="003D4AAF"/>
    <w:rsid w:val="003D4C8B"/>
    <w:rsid w:val="003D4F9E"/>
    <w:rsid w:val="003D5108"/>
    <w:rsid w:val="003D6257"/>
    <w:rsid w:val="003D6459"/>
    <w:rsid w:val="003D694C"/>
    <w:rsid w:val="003D69CC"/>
    <w:rsid w:val="003D74C2"/>
    <w:rsid w:val="003D779C"/>
    <w:rsid w:val="003E0343"/>
    <w:rsid w:val="003E093A"/>
    <w:rsid w:val="003E0BED"/>
    <w:rsid w:val="003E0C6A"/>
    <w:rsid w:val="003E179A"/>
    <w:rsid w:val="003E1A3F"/>
    <w:rsid w:val="003E1BBD"/>
    <w:rsid w:val="003E2F1B"/>
    <w:rsid w:val="003E365A"/>
    <w:rsid w:val="003E3856"/>
    <w:rsid w:val="003E386B"/>
    <w:rsid w:val="003E387C"/>
    <w:rsid w:val="003E4CEF"/>
    <w:rsid w:val="003E50B4"/>
    <w:rsid w:val="003E59A4"/>
    <w:rsid w:val="003E5AD5"/>
    <w:rsid w:val="003E6029"/>
    <w:rsid w:val="003E6520"/>
    <w:rsid w:val="003E6B22"/>
    <w:rsid w:val="003E6C71"/>
    <w:rsid w:val="003E6E2A"/>
    <w:rsid w:val="003E72D5"/>
    <w:rsid w:val="003F0549"/>
    <w:rsid w:val="003F0EC8"/>
    <w:rsid w:val="003F1719"/>
    <w:rsid w:val="003F1ECD"/>
    <w:rsid w:val="003F2194"/>
    <w:rsid w:val="003F23C1"/>
    <w:rsid w:val="003F2588"/>
    <w:rsid w:val="003F2A1B"/>
    <w:rsid w:val="003F2C8D"/>
    <w:rsid w:val="003F2CBD"/>
    <w:rsid w:val="003F2DC3"/>
    <w:rsid w:val="003F30CC"/>
    <w:rsid w:val="003F53BF"/>
    <w:rsid w:val="003F5535"/>
    <w:rsid w:val="003F5AF5"/>
    <w:rsid w:val="003F6168"/>
    <w:rsid w:val="003F6623"/>
    <w:rsid w:val="003F6F26"/>
    <w:rsid w:val="004001D0"/>
    <w:rsid w:val="0040066B"/>
    <w:rsid w:val="00400698"/>
    <w:rsid w:val="00401012"/>
    <w:rsid w:val="0040117F"/>
    <w:rsid w:val="004011C5"/>
    <w:rsid w:val="0040135E"/>
    <w:rsid w:val="00401EB1"/>
    <w:rsid w:val="00402C54"/>
    <w:rsid w:val="00402FF3"/>
    <w:rsid w:val="00403110"/>
    <w:rsid w:val="004036A8"/>
    <w:rsid w:val="00403CC5"/>
    <w:rsid w:val="0040419D"/>
    <w:rsid w:val="004046F0"/>
    <w:rsid w:val="00404BE4"/>
    <w:rsid w:val="00404FD8"/>
    <w:rsid w:val="00405501"/>
    <w:rsid w:val="004055B3"/>
    <w:rsid w:val="00405794"/>
    <w:rsid w:val="004058F9"/>
    <w:rsid w:val="00405A92"/>
    <w:rsid w:val="00405B42"/>
    <w:rsid w:val="00405F48"/>
    <w:rsid w:val="00406818"/>
    <w:rsid w:val="0040690E"/>
    <w:rsid w:val="004075FB"/>
    <w:rsid w:val="00407C06"/>
    <w:rsid w:val="00407EFF"/>
    <w:rsid w:val="0041025F"/>
    <w:rsid w:val="00410AB0"/>
    <w:rsid w:val="00410BC5"/>
    <w:rsid w:val="004116F9"/>
    <w:rsid w:val="00411ABD"/>
    <w:rsid w:val="00411D66"/>
    <w:rsid w:val="00411FE8"/>
    <w:rsid w:val="00412178"/>
    <w:rsid w:val="0041234A"/>
    <w:rsid w:val="004131FF"/>
    <w:rsid w:val="0041385C"/>
    <w:rsid w:val="00414202"/>
    <w:rsid w:val="00414252"/>
    <w:rsid w:val="004146D9"/>
    <w:rsid w:val="00414932"/>
    <w:rsid w:val="00415D44"/>
    <w:rsid w:val="0041605D"/>
    <w:rsid w:val="0041621A"/>
    <w:rsid w:val="00416529"/>
    <w:rsid w:val="0041683E"/>
    <w:rsid w:val="004169E8"/>
    <w:rsid w:val="00416ACC"/>
    <w:rsid w:val="00416BCF"/>
    <w:rsid w:val="004170F7"/>
    <w:rsid w:val="00417948"/>
    <w:rsid w:val="00417D2B"/>
    <w:rsid w:val="00420136"/>
    <w:rsid w:val="0042072C"/>
    <w:rsid w:val="00421461"/>
    <w:rsid w:val="00421884"/>
    <w:rsid w:val="004218DB"/>
    <w:rsid w:val="00421963"/>
    <w:rsid w:val="00421F72"/>
    <w:rsid w:val="0042240A"/>
    <w:rsid w:val="00422443"/>
    <w:rsid w:val="00423F96"/>
    <w:rsid w:val="00424A21"/>
    <w:rsid w:val="00425C6A"/>
    <w:rsid w:val="00426085"/>
    <w:rsid w:val="00426143"/>
    <w:rsid w:val="0042618E"/>
    <w:rsid w:val="00426335"/>
    <w:rsid w:val="0042657C"/>
    <w:rsid w:val="00426DBC"/>
    <w:rsid w:val="00426EC6"/>
    <w:rsid w:val="00426F15"/>
    <w:rsid w:val="0042758A"/>
    <w:rsid w:val="004278BF"/>
    <w:rsid w:val="00427EE2"/>
    <w:rsid w:val="004303EF"/>
    <w:rsid w:val="0043050C"/>
    <w:rsid w:val="004305F6"/>
    <w:rsid w:val="00430641"/>
    <w:rsid w:val="00430C85"/>
    <w:rsid w:val="0043163B"/>
    <w:rsid w:val="004319FE"/>
    <w:rsid w:val="00431B2C"/>
    <w:rsid w:val="00432494"/>
    <w:rsid w:val="0043264B"/>
    <w:rsid w:val="004327B0"/>
    <w:rsid w:val="00432A2D"/>
    <w:rsid w:val="00432AEF"/>
    <w:rsid w:val="00432F7F"/>
    <w:rsid w:val="0043377F"/>
    <w:rsid w:val="0043465B"/>
    <w:rsid w:val="00434711"/>
    <w:rsid w:val="00434F36"/>
    <w:rsid w:val="0043521D"/>
    <w:rsid w:val="004354EE"/>
    <w:rsid w:val="00436621"/>
    <w:rsid w:val="00436D42"/>
    <w:rsid w:val="00437918"/>
    <w:rsid w:val="00437B38"/>
    <w:rsid w:val="004400FC"/>
    <w:rsid w:val="00440A8E"/>
    <w:rsid w:val="00440AD1"/>
    <w:rsid w:val="004424FE"/>
    <w:rsid w:val="0044269E"/>
    <w:rsid w:val="004430EC"/>
    <w:rsid w:val="004442A4"/>
    <w:rsid w:val="00445CD1"/>
    <w:rsid w:val="00446333"/>
    <w:rsid w:val="0044699B"/>
    <w:rsid w:val="00446B3C"/>
    <w:rsid w:val="00446C97"/>
    <w:rsid w:val="00446E32"/>
    <w:rsid w:val="00446FD5"/>
    <w:rsid w:val="004470ED"/>
    <w:rsid w:val="0044719D"/>
    <w:rsid w:val="004476FB"/>
    <w:rsid w:val="00450549"/>
    <w:rsid w:val="0045113B"/>
    <w:rsid w:val="004516A5"/>
    <w:rsid w:val="004522D9"/>
    <w:rsid w:val="00452BCD"/>
    <w:rsid w:val="0045319D"/>
    <w:rsid w:val="00453612"/>
    <w:rsid w:val="004536EA"/>
    <w:rsid w:val="00453FB9"/>
    <w:rsid w:val="0045442D"/>
    <w:rsid w:val="00454705"/>
    <w:rsid w:val="0045474C"/>
    <w:rsid w:val="00454B78"/>
    <w:rsid w:val="00455051"/>
    <w:rsid w:val="004555FE"/>
    <w:rsid w:val="00455749"/>
    <w:rsid w:val="00455AE0"/>
    <w:rsid w:val="00455F4A"/>
    <w:rsid w:val="004560C8"/>
    <w:rsid w:val="0045652E"/>
    <w:rsid w:val="00456772"/>
    <w:rsid w:val="00456B6F"/>
    <w:rsid w:val="00456E1E"/>
    <w:rsid w:val="004572DE"/>
    <w:rsid w:val="00457BA0"/>
    <w:rsid w:val="00457CEA"/>
    <w:rsid w:val="00460071"/>
    <w:rsid w:val="004604F4"/>
    <w:rsid w:val="004607A1"/>
    <w:rsid w:val="004607B6"/>
    <w:rsid w:val="004608AA"/>
    <w:rsid w:val="00460C54"/>
    <w:rsid w:val="00460E68"/>
    <w:rsid w:val="00460FDD"/>
    <w:rsid w:val="004612BE"/>
    <w:rsid w:val="0046236F"/>
    <w:rsid w:val="00462537"/>
    <w:rsid w:val="00462F4E"/>
    <w:rsid w:val="004635EB"/>
    <w:rsid w:val="0046389A"/>
    <w:rsid w:val="004641C4"/>
    <w:rsid w:val="00464B6C"/>
    <w:rsid w:val="004655A7"/>
    <w:rsid w:val="004655E9"/>
    <w:rsid w:val="004656F5"/>
    <w:rsid w:val="004658E3"/>
    <w:rsid w:val="00465DD9"/>
    <w:rsid w:val="00466697"/>
    <w:rsid w:val="00466B6E"/>
    <w:rsid w:val="00466D25"/>
    <w:rsid w:val="00467A52"/>
    <w:rsid w:val="00467A6C"/>
    <w:rsid w:val="00467ECE"/>
    <w:rsid w:val="004703B1"/>
    <w:rsid w:val="004705AE"/>
    <w:rsid w:val="004707D7"/>
    <w:rsid w:val="00470CE4"/>
    <w:rsid w:val="00470DB3"/>
    <w:rsid w:val="00470F8B"/>
    <w:rsid w:val="00471119"/>
    <w:rsid w:val="00471178"/>
    <w:rsid w:val="00471605"/>
    <w:rsid w:val="00471F12"/>
    <w:rsid w:val="00471F5C"/>
    <w:rsid w:val="004726DC"/>
    <w:rsid w:val="00472D8E"/>
    <w:rsid w:val="00473218"/>
    <w:rsid w:val="00473694"/>
    <w:rsid w:val="00473BED"/>
    <w:rsid w:val="00474231"/>
    <w:rsid w:val="0047455F"/>
    <w:rsid w:val="00474EBA"/>
    <w:rsid w:val="004750CB"/>
    <w:rsid w:val="004751A1"/>
    <w:rsid w:val="00475238"/>
    <w:rsid w:val="00475305"/>
    <w:rsid w:val="0047549B"/>
    <w:rsid w:val="004756BD"/>
    <w:rsid w:val="00475812"/>
    <w:rsid w:val="004759EE"/>
    <w:rsid w:val="00475A73"/>
    <w:rsid w:val="0047633E"/>
    <w:rsid w:val="004765F6"/>
    <w:rsid w:val="00476794"/>
    <w:rsid w:val="00476DFF"/>
    <w:rsid w:val="00476F23"/>
    <w:rsid w:val="0047745A"/>
    <w:rsid w:val="00477A20"/>
    <w:rsid w:val="00480484"/>
    <w:rsid w:val="004809BE"/>
    <w:rsid w:val="00480AA4"/>
    <w:rsid w:val="0048133B"/>
    <w:rsid w:val="004813EC"/>
    <w:rsid w:val="0048176D"/>
    <w:rsid w:val="004817A4"/>
    <w:rsid w:val="00481D84"/>
    <w:rsid w:val="00482148"/>
    <w:rsid w:val="00482388"/>
    <w:rsid w:val="004825A0"/>
    <w:rsid w:val="0048287C"/>
    <w:rsid w:val="00482A4A"/>
    <w:rsid w:val="00482B09"/>
    <w:rsid w:val="00482F76"/>
    <w:rsid w:val="00482F96"/>
    <w:rsid w:val="004830B3"/>
    <w:rsid w:val="004835BF"/>
    <w:rsid w:val="004836D0"/>
    <w:rsid w:val="00483A21"/>
    <w:rsid w:val="00483C14"/>
    <w:rsid w:val="00484105"/>
    <w:rsid w:val="00484CF7"/>
    <w:rsid w:val="004852FB"/>
    <w:rsid w:val="00485662"/>
    <w:rsid w:val="004858B5"/>
    <w:rsid w:val="00486461"/>
    <w:rsid w:val="0048674C"/>
    <w:rsid w:val="00486C9A"/>
    <w:rsid w:val="00486D0E"/>
    <w:rsid w:val="004870B9"/>
    <w:rsid w:val="0048739F"/>
    <w:rsid w:val="00487A33"/>
    <w:rsid w:val="00491004"/>
    <w:rsid w:val="004910FC"/>
    <w:rsid w:val="0049143D"/>
    <w:rsid w:val="004915B4"/>
    <w:rsid w:val="00491D4D"/>
    <w:rsid w:val="004922C0"/>
    <w:rsid w:val="004927EC"/>
    <w:rsid w:val="00492D9B"/>
    <w:rsid w:val="004934BE"/>
    <w:rsid w:val="00494CA7"/>
    <w:rsid w:val="00495446"/>
    <w:rsid w:val="00495575"/>
    <w:rsid w:val="00495628"/>
    <w:rsid w:val="0049576A"/>
    <w:rsid w:val="004964DD"/>
    <w:rsid w:val="004967CA"/>
    <w:rsid w:val="00496ADD"/>
    <w:rsid w:val="00496C9D"/>
    <w:rsid w:val="00497125"/>
    <w:rsid w:val="004974C9"/>
    <w:rsid w:val="00497CFA"/>
    <w:rsid w:val="00497F89"/>
    <w:rsid w:val="004A062C"/>
    <w:rsid w:val="004A0EC4"/>
    <w:rsid w:val="004A1118"/>
    <w:rsid w:val="004A11A8"/>
    <w:rsid w:val="004A1704"/>
    <w:rsid w:val="004A1A25"/>
    <w:rsid w:val="004A1CE8"/>
    <w:rsid w:val="004A1E02"/>
    <w:rsid w:val="004A24BF"/>
    <w:rsid w:val="004A2DAB"/>
    <w:rsid w:val="004A2E04"/>
    <w:rsid w:val="004A2FE8"/>
    <w:rsid w:val="004A3828"/>
    <w:rsid w:val="004A3F1C"/>
    <w:rsid w:val="004A49A6"/>
    <w:rsid w:val="004A4AFA"/>
    <w:rsid w:val="004A5696"/>
    <w:rsid w:val="004A59E5"/>
    <w:rsid w:val="004A5A68"/>
    <w:rsid w:val="004A5F28"/>
    <w:rsid w:val="004A6189"/>
    <w:rsid w:val="004A61E7"/>
    <w:rsid w:val="004A6AA8"/>
    <w:rsid w:val="004A7868"/>
    <w:rsid w:val="004A79F0"/>
    <w:rsid w:val="004B00C8"/>
    <w:rsid w:val="004B01AE"/>
    <w:rsid w:val="004B01D3"/>
    <w:rsid w:val="004B0321"/>
    <w:rsid w:val="004B0597"/>
    <w:rsid w:val="004B084C"/>
    <w:rsid w:val="004B0A37"/>
    <w:rsid w:val="004B1811"/>
    <w:rsid w:val="004B1F87"/>
    <w:rsid w:val="004B1F88"/>
    <w:rsid w:val="004B210E"/>
    <w:rsid w:val="004B2B3B"/>
    <w:rsid w:val="004B34E7"/>
    <w:rsid w:val="004B37C9"/>
    <w:rsid w:val="004B4422"/>
    <w:rsid w:val="004B4448"/>
    <w:rsid w:val="004B45B3"/>
    <w:rsid w:val="004B47B7"/>
    <w:rsid w:val="004B49A7"/>
    <w:rsid w:val="004B5250"/>
    <w:rsid w:val="004B529D"/>
    <w:rsid w:val="004B56A6"/>
    <w:rsid w:val="004B5D43"/>
    <w:rsid w:val="004B6275"/>
    <w:rsid w:val="004B62E0"/>
    <w:rsid w:val="004B64BA"/>
    <w:rsid w:val="004B6844"/>
    <w:rsid w:val="004B6861"/>
    <w:rsid w:val="004B6E41"/>
    <w:rsid w:val="004B76D2"/>
    <w:rsid w:val="004C033C"/>
    <w:rsid w:val="004C05C2"/>
    <w:rsid w:val="004C0877"/>
    <w:rsid w:val="004C09A1"/>
    <w:rsid w:val="004C0DC9"/>
    <w:rsid w:val="004C0FBC"/>
    <w:rsid w:val="004C1568"/>
    <w:rsid w:val="004C1874"/>
    <w:rsid w:val="004C2C9C"/>
    <w:rsid w:val="004C2E3A"/>
    <w:rsid w:val="004C319B"/>
    <w:rsid w:val="004C347F"/>
    <w:rsid w:val="004C37F2"/>
    <w:rsid w:val="004C485F"/>
    <w:rsid w:val="004C489E"/>
    <w:rsid w:val="004C4AC2"/>
    <w:rsid w:val="004C4AF8"/>
    <w:rsid w:val="004C4D35"/>
    <w:rsid w:val="004C526E"/>
    <w:rsid w:val="004C536C"/>
    <w:rsid w:val="004C546D"/>
    <w:rsid w:val="004C546E"/>
    <w:rsid w:val="004C5C23"/>
    <w:rsid w:val="004C5CF6"/>
    <w:rsid w:val="004C5F03"/>
    <w:rsid w:val="004C5F38"/>
    <w:rsid w:val="004C7194"/>
    <w:rsid w:val="004C7798"/>
    <w:rsid w:val="004C780E"/>
    <w:rsid w:val="004C78E4"/>
    <w:rsid w:val="004C7D12"/>
    <w:rsid w:val="004D05D4"/>
    <w:rsid w:val="004D194C"/>
    <w:rsid w:val="004D1B03"/>
    <w:rsid w:val="004D2169"/>
    <w:rsid w:val="004D251D"/>
    <w:rsid w:val="004D280F"/>
    <w:rsid w:val="004D28BB"/>
    <w:rsid w:val="004D3434"/>
    <w:rsid w:val="004D3E19"/>
    <w:rsid w:val="004D4338"/>
    <w:rsid w:val="004D43B8"/>
    <w:rsid w:val="004D4425"/>
    <w:rsid w:val="004D5428"/>
    <w:rsid w:val="004D5EC9"/>
    <w:rsid w:val="004D638F"/>
    <w:rsid w:val="004D6396"/>
    <w:rsid w:val="004D6403"/>
    <w:rsid w:val="004D6B81"/>
    <w:rsid w:val="004D6D45"/>
    <w:rsid w:val="004D6FEF"/>
    <w:rsid w:val="004D7568"/>
    <w:rsid w:val="004D7A95"/>
    <w:rsid w:val="004D7EF5"/>
    <w:rsid w:val="004E0477"/>
    <w:rsid w:val="004E1B9C"/>
    <w:rsid w:val="004E2322"/>
    <w:rsid w:val="004E23FE"/>
    <w:rsid w:val="004E276E"/>
    <w:rsid w:val="004E2A90"/>
    <w:rsid w:val="004E2C87"/>
    <w:rsid w:val="004E2DC8"/>
    <w:rsid w:val="004E34D0"/>
    <w:rsid w:val="004E3EE1"/>
    <w:rsid w:val="004E3EFE"/>
    <w:rsid w:val="004E3FA3"/>
    <w:rsid w:val="004E4102"/>
    <w:rsid w:val="004E43C0"/>
    <w:rsid w:val="004E47A6"/>
    <w:rsid w:val="004E527A"/>
    <w:rsid w:val="004E6249"/>
    <w:rsid w:val="004E637F"/>
    <w:rsid w:val="004E6D39"/>
    <w:rsid w:val="004E7104"/>
    <w:rsid w:val="004E7635"/>
    <w:rsid w:val="004E763E"/>
    <w:rsid w:val="004E76E1"/>
    <w:rsid w:val="004E76F0"/>
    <w:rsid w:val="004E7CC3"/>
    <w:rsid w:val="004E7E7C"/>
    <w:rsid w:val="004F0486"/>
    <w:rsid w:val="004F07E9"/>
    <w:rsid w:val="004F0A14"/>
    <w:rsid w:val="004F10AB"/>
    <w:rsid w:val="004F1218"/>
    <w:rsid w:val="004F186F"/>
    <w:rsid w:val="004F19DA"/>
    <w:rsid w:val="004F1F12"/>
    <w:rsid w:val="004F355F"/>
    <w:rsid w:val="004F3D47"/>
    <w:rsid w:val="004F565D"/>
    <w:rsid w:val="004F575A"/>
    <w:rsid w:val="004F57FE"/>
    <w:rsid w:val="004F5A94"/>
    <w:rsid w:val="004F60DB"/>
    <w:rsid w:val="004F6251"/>
    <w:rsid w:val="004F66C1"/>
    <w:rsid w:val="004F6C81"/>
    <w:rsid w:val="004F6CB0"/>
    <w:rsid w:val="004F72B6"/>
    <w:rsid w:val="004F7584"/>
    <w:rsid w:val="004F7D92"/>
    <w:rsid w:val="004F7E73"/>
    <w:rsid w:val="00501354"/>
    <w:rsid w:val="00501CE8"/>
    <w:rsid w:val="00501D79"/>
    <w:rsid w:val="00501F8C"/>
    <w:rsid w:val="00502D74"/>
    <w:rsid w:val="00502F0D"/>
    <w:rsid w:val="00502F15"/>
    <w:rsid w:val="00502FC1"/>
    <w:rsid w:val="00504E52"/>
    <w:rsid w:val="00504EE4"/>
    <w:rsid w:val="005058DB"/>
    <w:rsid w:val="00505DB1"/>
    <w:rsid w:val="0050656E"/>
    <w:rsid w:val="00507453"/>
    <w:rsid w:val="00507F38"/>
    <w:rsid w:val="00510586"/>
    <w:rsid w:val="0051083C"/>
    <w:rsid w:val="00510C34"/>
    <w:rsid w:val="00510CBD"/>
    <w:rsid w:val="005115AE"/>
    <w:rsid w:val="0051181B"/>
    <w:rsid w:val="00511985"/>
    <w:rsid w:val="00511EEA"/>
    <w:rsid w:val="005125C7"/>
    <w:rsid w:val="00513496"/>
    <w:rsid w:val="005146BE"/>
    <w:rsid w:val="005147D8"/>
    <w:rsid w:val="00514C24"/>
    <w:rsid w:val="00515080"/>
    <w:rsid w:val="005150E9"/>
    <w:rsid w:val="005154CC"/>
    <w:rsid w:val="00515880"/>
    <w:rsid w:val="005159C2"/>
    <w:rsid w:val="00515CC5"/>
    <w:rsid w:val="00515D1F"/>
    <w:rsid w:val="00515EAD"/>
    <w:rsid w:val="005160F3"/>
    <w:rsid w:val="005161A4"/>
    <w:rsid w:val="005162E3"/>
    <w:rsid w:val="00517126"/>
    <w:rsid w:val="00517BCE"/>
    <w:rsid w:val="00517E4B"/>
    <w:rsid w:val="0052075B"/>
    <w:rsid w:val="00521029"/>
    <w:rsid w:val="0052134C"/>
    <w:rsid w:val="0052144E"/>
    <w:rsid w:val="00521778"/>
    <w:rsid w:val="005219E4"/>
    <w:rsid w:val="00521C34"/>
    <w:rsid w:val="005225B5"/>
    <w:rsid w:val="00522BB3"/>
    <w:rsid w:val="00523605"/>
    <w:rsid w:val="0052400F"/>
    <w:rsid w:val="0052405E"/>
    <w:rsid w:val="00524430"/>
    <w:rsid w:val="0052471E"/>
    <w:rsid w:val="005247EB"/>
    <w:rsid w:val="0052488B"/>
    <w:rsid w:val="00524B14"/>
    <w:rsid w:val="00524C00"/>
    <w:rsid w:val="005250BB"/>
    <w:rsid w:val="00525103"/>
    <w:rsid w:val="005253EB"/>
    <w:rsid w:val="005255D9"/>
    <w:rsid w:val="00525853"/>
    <w:rsid w:val="00525EBD"/>
    <w:rsid w:val="00525F7A"/>
    <w:rsid w:val="00526332"/>
    <w:rsid w:val="0052698F"/>
    <w:rsid w:val="00527B16"/>
    <w:rsid w:val="00527E94"/>
    <w:rsid w:val="005302C6"/>
    <w:rsid w:val="005305D5"/>
    <w:rsid w:val="00530B43"/>
    <w:rsid w:val="00530CAE"/>
    <w:rsid w:val="0053125A"/>
    <w:rsid w:val="0053141B"/>
    <w:rsid w:val="00531435"/>
    <w:rsid w:val="00531535"/>
    <w:rsid w:val="0053191D"/>
    <w:rsid w:val="00531C62"/>
    <w:rsid w:val="00531D26"/>
    <w:rsid w:val="00532149"/>
    <w:rsid w:val="0053229F"/>
    <w:rsid w:val="00532638"/>
    <w:rsid w:val="00532838"/>
    <w:rsid w:val="00532B32"/>
    <w:rsid w:val="005332F9"/>
    <w:rsid w:val="00533323"/>
    <w:rsid w:val="005333B3"/>
    <w:rsid w:val="00533723"/>
    <w:rsid w:val="00533752"/>
    <w:rsid w:val="005337F0"/>
    <w:rsid w:val="00533B55"/>
    <w:rsid w:val="00533B6C"/>
    <w:rsid w:val="0053426B"/>
    <w:rsid w:val="0053490D"/>
    <w:rsid w:val="00535256"/>
    <w:rsid w:val="00535E88"/>
    <w:rsid w:val="0053608E"/>
    <w:rsid w:val="005365A1"/>
    <w:rsid w:val="0053682A"/>
    <w:rsid w:val="005369BF"/>
    <w:rsid w:val="005370F4"/>
    <w:rsid w:val="00537574"/>
    <w:rsid w:val="005400AF"/>
    <w:rsid w:val="0054138A"/>
    <w:rsid w:val="00541E0F"/>
    <w:rsid w:val="00542144"/>
    <w:rsid w:val="00542452"/>
    <w:rsid w:val="005424CF"/>
    <w:rsid w:val="00542708"/>
    <w:rsid w:val="0054290E"/>
    <w:rsid w:val="00542BFB"/>
    <w:rsid w:val="00542D72"/>
    <w:rsid w:val="00542D95"/>
    <w:rsid w:val="00543057"/>
    <w:rsid w:val="005432C3"/>
    <w:rsid w:val="00543392"/>
    <w:rsid w:val="005438BB"/>
    <w:rsid w:val="005442F7"/>
    <w:rsid w:val="005447C7"/>
    <w:rsid w:val="00545B56"/>
    <w:rsid w:val="00545C38"/>
    <w:rsid w:val="00545F8C"/>
    <w:rsid w:val="00546AAA"/>
    <w:rsid w:val="00546B3D"/>
    <w:rsid w:val="00546F2C"/>
    <w:rsid w:val="00546F57"/>
    <w:rsid w:val="00547761"/>
    <w:rsid w:val="0055082D"/>
    <w:rsid w:val="00550D3B"/>
    <w:rsid w:val="00550F43"/>
    <w:rsid w:val="00550F4F"/>
    <w:rsid w:val="0055118C"/>
    <w:rsid w:val="005514BC"/>
    <w:rsid w:val="00551F55"/>
    <w:rsid w:val="005521B5"/>
    <w:rsid w:val="00553559"/>
    <w:rsid w:val="0055375F"/>
    <w:rsid w:val="005539C5"/>
    <w:rsid w:val="00553CDB"/>
    <w:rsid w:val="00553D8E"/>
    <w:rsid w:val="0055401B"/>
    <w:rsid w:val="00554CE4"/>
    <w:rsid w:val="00554CEE"/>
    <w:rsid w:val="00555B28"/>
    <w:rsid w:val="005563DA"/>
    <w:rsid w:val="00556444"/>
    <w:rsid w:val="005564FE"/>
    <w:rsid w:val="005570E1"/>
    <w:rsid w:val="00557554"/>
    <w:rsid w:val="005576A4"/>
    <w:rsid w:val="00557811"/>
    <w:rsid w:val="00557C3D"/>
    <w:rsid w:val="00557F65"/>
    <w:rsid w:val="00560381"/>
    <w:rsid w:val="005609A5"/>
    <w:rsid w:val="00560F70"/>
    <w:rsid w:val="005614CF"/>
    <w:rsid w:val="005616A2"/>
    <w:rsid w:val="0056242F"/>
    <w:rsid w:val="00562452"/>
    <w:rsid w:val="00562887"/>
    <w:rsid w:val="00562D7E"/>
    <w:rsid w:val="00562EEA"/>
    <w:rsid w:val="005632A2"/>
    <w:rsid w:val="00563ADA"/>
    <w:rsid w:val="00563DC7"/>
    <w:rsid w:val="005641AF"/>
    <w:rsid w:val="00564711"/>
    <w:rsid w:val="0056478E"/>
    <w:rsid w:val="00565240"/>
    <w:rsid w:val="00565492"/>
    <w:rsid w:val="00566246"/>
    <w:rsid w:val="00566B1E"/>
    <w:rsid w:val="00566BB0"/>
    <w:rsid w:val="00566F86"/>
    <w:rsid w:val="0056715C"/>
    <w:rsid w:val="005673C9"/>
    <w:rsid w:val="005675AA"/>
    <w:rsid w:val="00567D7A"/>
    <w:rsid w:val="0057061B"/>
    <w:rsid w:val="005706E7"/>
    <w:rsid w:val="0057089D"/>
    <w:rsid w:val="005708CC"/>
    <w:rsid w:val="005708EF"/>
    <w:rsid w:val="00570955"/>
    <w:rsid w:val="005713C9"/>
    <w:rsid w:val="00571BA6"/>
    <w:rsid w:val="00571BB1"/>
    <w:rsid w:val="00572215"/>
    <w:rsid w:val="00572529"/>
    <w:rsid w:val="005725E6"/>
    <w:rsid w:val="00573247"/>
    <w:rsid w:val="00573293"/>
    <w:rsid w:val="00573787"/>
    <w:rsid w:val="00573CE8"/>
    <w:rsid w:val="00573F02"/>
    <w:rsid w:val="0057561B"/>
    <w:rsid w:val="00575686"/>
    <w:rsid w:val="00575E00"/>
    <w:rsid w:val="005762B7"/>
    <w:rsid w:val="005773B6"/>
    <w:rsid w:val="0058068E"/>
    <w:rsid w:val="005807A7"/>
    <w:rsid w:val="00581824"/>
    <w:rsid w:val="005819B1"/>
    <w:rsid w:val="00582132"/>
    <w:rsid w:val="00583AB2"/>
    <w:rsid w:val="00584A68"/>
    <w:rsid w:val="00584DEA"/>
    <w:rsid w:val="00584F48"/>
    <w:rsid w:val="00586841"/>
    <w:rsid w:val="00586960"/>
    <w:rsid w:val="005874FD"/>
    <w:rsid w:val="005875E0"/>
    <w:rsid w:val="005878D0"/>
    <w:rsid w:val="00587960"/>
    <w:rsid w:val="00590343"/>
    <w:rsid w:val="0059053C"/>
    <w:rsid w:val="005906F9"/>
    <w:rsid w:val="00590848"/>
    <w:rsid w:val="00590E94"/>
    <w:rsid w:val="0059195D"/>
    <w:rsid w:val="00591E9E"/>
    <w:rsid w:val="00591F5C"/>
    <w:rsid w:val="00592305"/>
    <w:rsid w:val="0059255A"/>
    <w:rsid w:val="00592728"/>
    <w:rsid w:val="005933EB"/>
    <w:rsid w:val="00593AD0"/>
    <w:rsid w:val="00593ED7"/>
    <w:rsid w:val="005940DB"/>
    <w:rsid w:val="00594149"/>
    <w:rsid w:val="00594C0C"/>
    <w:rsid w:val="00594ED5"/>
    <w:rsid w:val="0059522D"/>
    <w:rsid w:val="00595D14"/>
    <w:rsid w:val="0059719D"/>
    <w:rsid w:val="005A0128"/>
    <w:rsid w:val="005A0495"/>
    <w:rsid w:val="005A16FE"/>
    <w:rsid w:val="005A1846"/>
    <w:rsid w:val="005A1C88"/>
    <w:rsid w:val="005A1EFE"/>
    <w:rsid w:val="005A20DE"/>
    <w:rsid w:val="005A28DD"/>
    <w:rsid w:val="005A2B13"/>
    <w:rsid w:val="005A3329"/>
    <w:rsid w:val="005A332C"/>
    <w:rsid w:val="005A3986"/>
    <w:rsid w:val="005A39BE"/>
    <w:rsid w:val="005A3D7F"/>
    <w:rsid w:val="005A4201"/>
    <w:rsid w:val="005A4AA6"/>
    <w:rsid w:val="005A4AC3"/>
    <w:rsid w:val="005A51E3"/>
    <w:rsid w:val="005A5DD2"/>
    <w:rsid w:val="005A618D"/>
    <w:rsid w:val="005A6772"/>
    <w:rsid w:val="005A690A"/>
    <w:rsid w:val="005A6D4A"/>
    <w:rsid w:val="005A7936"/>
    <w:rsid w:val="005A7DDA"/>
    <w:rsid w:val="005B0229"/>
    <w:rsid w:val="005B030E"/>
    <w:rsid w:val="005B12DB"/>
    <w:rsid w:val="005B188A"/>
    <w:rsid w:val="005B1DCC"/>
    <w:rsid w:val="005B2436"/>
    <w:rsid w:val="005B24B1"/>
    <w:rsid w:val="005B2856"/>
    <w:rsid w:val="005B342B"/>
    <w:rsid w:val="005B3B34"/>
    <w:rsid w:val="005B3BDE"/>
    <w:rsid w:val="005B3D9E"/>
    <w:rsid w:val="005B499B"/>
    <w:rsid w:val="005B56F0"/>
    <w:rsid w:val="005B5765"/>
    <w:rsid w:val="005B5D0A"/>
    <w:rsid w:val="005B5F21"/>
    <w:rsid w:val="005B5FC8"/>
    <w:rsid w:val="005B60E1"/>
    <w:rsid w:val="005B6375"/>
    <w:rsid w:val="005B6C2E"/>
    <w:rsid w:val="005B78A2"/>
    <w:rsid w:val="005B7C47"/>
    <w:rsid w:val="005B7D33"/>
    <w:rsid w:val="005B7EDE"/>
    <w:rsid w:val="005C03ED"/>
    <w:rsid w:val="005C0F67"/>
    <w:rsid w:val="005C0FB5"/>
    <w:rsid w:val="005C18F1"/>
    <w:rsid w:val="005C19ED"/>
    <w:rsid w:val="005C1C6D"/>
    <w:rsid w:val="005C1CE4"/>
    <w:rsid w:val="005C2137"/>
    <w:rsid w:val="005C29F9"/>
    <w:rsid w:val="005C3AD7"/>
    <w:rsid w:val="005C3CF4"/>
    <w:rsid w:val="005C3FF4"/>
    <w:rsid w:val="005C52EE"/>
    <w:rsid w:val="005C53A1"/>
    <w:rsid w:val="005C5DE9"/>
    <w:rsid w:val="005C61EF"/>
    <w:rsid w:val="005C64CF"/>
    <w:rsid w:val="005C6CF6"/>
    <w:rsid w:val="005C7EC1"/>
    <w:rsid w:val="005C7F38"/>
    <w:rsid w:val="005D0631"/>
    <w:rsid w:val="005D0794"/>
    <w:rsid w:val="005D0D47"/>
    <w:rsid w:val="005D0F50"/>
    <w:rsid w:val="005D101C"/>
    <w:rsid w:val="005D169D"/>
    <w:rsid w:val="005D1AAB"/>
    <w:rsid w:val="005D1ACB"/>
    <w:rsid w:val="005D1CB0"/>
    <w:rsid w:val="005D1F2D"/>
    <w:rsid w:val="005D23FF"/>
    <w:rsid w:val="005D2489"/>
    <w:rsid w:val="005D3212"/>
    <w:rsid w:val="005D3444"/>
    <w:rsid w:val="005D35F2"/>
    <w:rsid w:val="005D3CAF"/>
    <w:rsid w:val="005D4DE5"/>
    <w:rsid w:val="005D5229"/>
    <w:rsid w:val="005D55E7"/>
    <w:rsid w:val="005D5BF2"/>
    <w:rsid w:val="005D621B"/>
    <w:rsid w:val="005D645E"/>
    <w:rsid w:val="005D6F84"/>
    <w:rsid w:val="005D7A78"/>
    <w:rsid w:val="005D7A85"/>
    <w:rsid w:val="005E02D1"/>
    <w:rsid w:val="005E0ADB"/>
    <w:rsid w:val="005E0D58"/>
    <w:rsid w:val="005E0F50"/>
    <w:rsid w:val="005E0F6B"/>
    <w:rsid w:val="005E124C"/>
    <w:rsid w:val="005E12FC"/>
    <w:rsid w:val="005E1842"/>
    <w:rsid w:val="005E1BCA"/>
    <w:rsid w:val="005E2588"/>
    <w:rsid w:val="005E27F2"/>
    <w:rsid w:val="005E2974"/>
    <w:rsid w:val="005E2C24"/>
    <w:rsid w:val="005E2D6D"/>
    <w:rsid w:val="005E3318"/>
    <w:rsid w:val="005E3C00"/>
    <w:rsid w:val="005E46D0"/>
    <w:rsid w:val="005E47A8"/>
    <w:rsid w:val="005E4A15"/>
    <w:rsid w:val="005E524C"/>
    <w:rsid w:val="005E55C0"/>
    <w:rsid w:val="005E56DB"/>
    <w:rsid w:val="005E5A31"/>
    <w:rsid w:val="005E6024"/>
    <w:rsid w:val="005E6617"/>
    <w:rsid w:val="005E6D98"/>
    <w:rsid w:val="005E6FB2"/>
    <w:rsid w:val="005E736D"/>
    <w:rsid w:val="005E7AA7"/>
    <w:rsid w:val="005E7AAE"/>
    <w:rsid w:val="005F009D"/>
    <w:rsid w:val="005F07B1"/>
    <w:rsid w:val="005F1048"/>
    <w:rsid w:val="005F143F"/>
    <w:rsid w:val="005F1894"/>
    <w:rsid w:val="005F2369"/>
    <w:rsid w:val="005F2979"/>
    <w:rsid w:val="005F309C"/>
    <w:rsid w:val="005F30FC"/>
    <w:rsid w:val="005F316F"/>
    <w:rsid w:val="005F324F"/>
    <w:rsid w:val="005F32F4"/>
    <w:rsid w:val="005F3658"/>
    <w:rsid w:val="005F39F1"/>
    <w:rsid w:val="005F46E8"/>
    <w:rsid w:val="005F47A2"/>
    <w:rsid w:val="005F52A7"/>
    <w:rsid w:val="005F5C75"/>
    <w:rsid w:val="005F5C96"/>
    <w:rsid w:val="005F5D45"/>
    <w:rsid w:val="005F5E34"/>
    <w:rsid w:val="005F61F8"/>
    <w:rsid w:val="005F6225"/>
    <w:rsid w:val="005F64DE"/>
    <w:rsid w:val="005F651E"/>
    <w:rsid w:val="005F656A"/>
    <w:rsid w:val="005F666E"/>
    <w:rsid w:val="005F68DA"/>
    <w:rsid w:val="005F6C84"/>
    <w:rsid w:val="005F6DB1"/>
    <w:rsid w:val="005F6F47"/>
    <w:rsid w:val="005F7124"/>
    <w:rsid w:val="005F7DA3"/>
    <w:rsid w:val="005F7EC6"/>
    <w:rsid w:val="005F7EC9"/>
    <w:rsid w:val="00600217"/>
    <w:rsid w:val="00600539"/>
    <w:rsid w:val="00600C86"/>
    <w:rsid w:val="00600CE4"/>
    <w:rsid w:val="00601233"/>
    <w:rsid w:val="00601DA1"/>
    <w:rsid w:val="00601FD5"/>
    <w:rsid w:val="006020F4"/>
    <w:rsid w:val="0060239A"/>
    <w:rsid w:val="00602769"/>
    <w:rsid w:val="0060307B"/>
    <w:rsid w:val="006035C0"/>
    <w:rsid w:val="00603FF2"/>
    <w:rsid w:val="006041C3"/>
    <w:rsid w:val="0060446F"/>
    <w:rsid w:val="006044B9"/>
    <w:rsid w:val="00605877"/>
    <w:rsid w:val="00605A49"/>
    <w:rsid w:val="00605DF2"/>
    <w:rsid w:val="00605F16"/>
    <w:rsid w:val="006060FE"/>
    <w:rsid w:val="006068EE"/>
    <w:rsid w:val="00606E41"/>
    <w:rsid w:val="00606EB1"/>
    <w:rsid w:val="006070A1"/>
    <w:rsid w:val="006073F3"/>
    <w:rsid w:val="006074C3"/>
    <w:rsid w:val="00607C81"/>
    <w:rsid w:val="006103AC"/>
    <w:rsid w:val="00611019"/>
    <w:rsid w:val="00611326"/>
    <w:rsid w:val="00611655"/>
    <w:rsid w:val="00611941"/>
    <w:rsid w:val="00611AF4"/>
    <w:rsid w:val="00611BE6"/>
    <w:rsid w:val="00611C78"/>
    <w:rsid w:val="00612DEE"/>
    <w:rsid w:val="006130EA"/>
    <w:rsid w:val="00613675"/>
    <w:rsid w:val="00613AAF"/>
    <w:rsid w:val="00613CE1"/>
    <w:rsid w:val="00613D22"/>
    <w:rsid w:val="00613D73"/>
    <w:rsid w:val="00613DBC"/>
    <w:rsid w:val="006144FF"/>
    <w:rsid w:val="006145F2"/>
    <w:rsid w:val="00614C6F"/>
    <w:rsid w:val="00615711"/>
    <w:rsid w:val="00615FE9"/>
    <w:rsid w:val="0061637D"/>
    <w:rsid w:val="006165F7"/>
    <w:rsid w:val="0061741B"/>
    <w:rsid w:val="006174ED"/>
    <w:rsid w:val="006174F2"/>
    <w:rsid w:val="00617A48"/>
    <w:rsid w:val="00621285"/>
    <w:rsid w:val="006212EF"/>
    <w:rsid w:val="00621826"/>
    <w:rsid w:val="0062192E"/>
    <w:rsid w:val="006219D6"/>
    <w:rsid w:val="00621C8A"/>
    <w:rsid w:val="006224C1"/>
    <w:rsid w:val="00622ED2"/>
    <w:rsid w:val="00623086"/>
    <w:rsid w:val="006238F9"/>
    <w:rsid w:val="0062435C"/>
    <w:rsid w:val="00624579"/>
    <w:rsid w:val="006249F5"/>
    <w:rsid w:val="00625A11"/>
    <w:rsid w:val="00625F60"/>
    <w:rsid w:val="0062697E"/>
    <w:rsid w:val="00626A1B"/>
    <w:rsid w:val="00626CF1"/>
    <w:rsid w:val="00627935"/>
    <w:rsid w:val="00627C2B"/>
    <w:rsid w:val="00630188"/>
    <w:rsid w:val="00630AD4"/>
    <w:rsid w:val="00630EFA"/>
    <w:rsid w:val="00631080"/>
    <w:rsid w:val="006310E5"/>
    <w:rsid w:val="0063158F"/>
    <w:rsid w:val="00631DE3"/>
    <w:rsid w:val="0063392F"/>
    <w:rsid w:val="0063419D"/>
    <w:rsid w:val="006341D0"/>
    <w:rsid w:val="006344C5"/>
    <w:rsid w:val="006348B8"/>
    <w:rsid w:val="006354C7"/>
    <w:rsid w:val="00635595"/>
    <w:rsid w:val="00635D72"/>
    <w:rsid w:val="00636203"/>
    <w:rsid w:val="006364B1"/>
    <w:rsid w:val="006367EB"/>
    <w:rsid w:val="00636A0A"/>
    <w:rsid w:val="00636B08"/>
    <w:rsid w:val="00637136"/>
    <w:rsid w:val="0063761B"/>
    <w:rsid w:val="006377D6"/>
    <w:rsid w:val="00637C62"/>
    <w:rsid w:val="00637F7E"/>
    <w:rsid w:val="006408CE"/>
    <w:rsid w:val="006408FC"/>
    <w:rsid w:val="00640C57"/>
    <w:rsid w:val="00641767"/>
    <w:rsid w:val="00641922"/>
    <w:rsid w:val="0064256D"/>
    <w:rsid w:val="0064274B"/>
    <w:rsid w:val="00642F2A"/>
    <w:rsid w:val="00642F9E"/>
    <w:rsid w:val="006436EC"/>
    <w:rsid w:val="00643BC6"/>
    <w:rsid w:val="00643D4A"/>
    <w:rsid w:val="00643EAA"/>
    <w:rsid w:val="006443B1"/>
    <w:rsid w:val="006445E7"/>
    <w:rsid w:val="00644CF2"/>
    <w:rsid w:val="00644F14"/>
    <w:rsid w:val="00644F5B"/>
    <w:rsid w:val="006459E6"/>
    <w:rsid w:val="00645F23"/>
    <w:rsid w:val="0064650E"/>
    <w:rsid w:val="00646DDF"/>
    <w:rsid w:val="00646E6F"/>
    <w:rsid w:val="00646EA9"/>
    <w:rsid w:val="0064709D"/>
    <w:rsid w:val="0064792D"/>
    <w:rsid w:val="00650284"/>
    <w:rsid w:val="00650996"/>
    <w:rsid w:val="00650EB4"/>
    <w:rsid w:val="006512B9"/>
    <w:rsid w:val="00651346"/>
    <w:rsid w:val="00651614"/>
    <w:rsid w:val="00652403"/>
    <w:rsid w:val="0065263C"/>
    <w:rsid w:val="0065274E"/>
    <w:rsid w:val="00652959"/>
    <w:rsid w:val="00652CC9"/>
    <w:rsid w:val="00652FA4"/>
    <w:rsid w:val="006533E7"/>
    <w:rsid w:val="00653DC9"/>
    <w:rsid w:val="00653DD0"/>
    <w:rsid w:val="0065400F"/>
    <w:rsid w:val="006544F8"/>
    <w:rsid w:val="00654B00"/>
    <w:rsid w:val="00654DF2"/>
    <w:rsid w:val="006559C8"/>
    <w:rsid w:val="00655E25"/>
    <w:rsid w:val="006564B6"/>
    <w:rsid w:val="00656D7A"/>
    <w:rsid w:val="00656F2F"/>
    <w:rsid w:val="00656FDB"/>
    <w:rsid w:val="0065708B"/>
    <w:rsid w:val="00657DCC"/>
    <w:rsid w:val="00660084"/>
    <w:rsid w:val="00660E5E"/>
    <w:rsid w:val="00661164"/>
    <w:rsid w:val="0066173D"/>
    <w:rsid w:val="00661810"/>
    <w:rsid w:val="00662172"/>
    <w:rsid w:val="0066235A"/>
    <w:rsid w:val="0066272A"/>
    <w:rsid w:val="0066338D"/>
    <w:rsid w:val="0066339A"/>
    <w:rsid w:val="006633BE"/>
    <w:rsid w:val="0066361E"/>
    <w:rsid w:val="006636FF"/>
    <w:rsid w:val="006639A3"/>
    <w:rsid w:val="006647C9"/>
    <w:rsid w:val="0066482D"/>
    <w:rsid w:val="00664D65"/>
    <w:rsid w:val="00665469"/>
    <w:rsid w:val="00665A68"/>
    <w:rsid w:val="00665C59"/>
    <w:rsid w:val="00666A76"/>
    <w:rsid w:val="00666AEC"/>
    <w:rsid w:val="00667D8A"/>
    <w:rsid w:val="00667D93"/>
    <w:rsid w:val="00667F5D"/>
    <w:rsid w:val="006703D5"/>
    <w:rsid w:val="006706F6"/>
    <w:rsid w:val="00670BFF"/>
    <w:rsid w:val="00670DF9"/>
    <w:rsid w:val="00670F15"/>
    <w:rsid w:val="00670FA6"/>
    <w:rsid w:val="006718B9"/>
    <w:rsid w:val="00671AAE"/>
    <w:rsid w:val="00671BBC"/>
    <w:rsid w:val="00671C95"/>
    <w:rsid w:val="00671DFD"/>
    <w:rsid w:val="006725A7"/>
    <w:rsid w:val="006726BA"/>
    <w:rsid w:val="006730B0"/>
    <w:rsid w:val="00673499"/>
    <w:rsid w:val="00673D79"/>
    <w:rsid w:val="00673DF1"/>
    <w:rsid w:val="006746D7"/>
    <w:rsid w:val="00674E57"/>
    <w:rsid w:val="00675505"/>
    <w:rsid w:val="006755BA"/>
    <w:rsid w:val="006764E9"/>
    <w:rsid w:val="006765F8"/>
    <w:rsid w:val="00677307"/>
    <w:rsid w:val="0067786C"/>
    <w:rsid w:val="00680C21"/>
    <w:rsid w:val="00680F54"/>
    <w:rsid w:val="00681454"/>
    <w:rsid w:val="0068184F"/>
    <w:rsid w:val="00681C6D"/>
    <w:rsid w:val="00681D36"/>
    <w:rsid w:val="00682442"/>
    <w:rsid w:val="006827C3"/>
    <w:rsid w:val="00682964"/>
    <w:rsid w:val="00682A30"/>
    <w:rsid w:val="00682E68"/>
    <w:rsid w:val="006831A2"/>
    <w:rsid w:val="006832C4"/>
    <w:rsid w:val="006832D8"/>
    <w:rsid w:val="006837CA"/>
    <w:rsid w:val="00683B68"/>
    <w:rsid w:val="00684288"/>
    <w:rsid w:val="00684B07"/>
    <w:rsid w:val="00684CA1"/>
    <w:rsid w:val="006853C3"/>
    <w:rsid w:val="00685682"/>
    <w:rsid w:val="006858AE"/>
    <w:rsid w:val="00686407"/>
    <w:rsid w:val="006864EB"/>
    <w:rsid w:val="006867AA"/>
    <w:rsid w:val="00686DA2"/>
    <w:rsid w:val="00687307"/>
    <w:rsid w:val="006873D0"/>
    <w:rsid w:val="00690D66"/>
    <w:rsid w:val="00691640"/>
    <w:rsid w:val="00691AB2"/>
    <w:rsid w:val="00692496"/>
    <w:rsid w:val="00692617"/>
    <w:rsid w:val="00693370"/>
    <w:rsid w:val="00693659"/>
    <w:rsid w:val="00693741"/>
    <w:rsid w:val="0069395F"/>
    <w:rsid w:val="0069465E"/>
    <w:rsid w:val="006946D5"/>
    <w:rsid w:val="00694839"/>
    <w:rsid w:val="006949D4"/>
    <w:rsid w:val="00695463"/>
    <w:rsid w:val="00695B58"/>
    <w:rsid w:val="006964B4"/>
    <w:rsid w:val="006979C5"/>
    <w:rsid w:val="00697CE9"/>
    <w:rsid w:val="006A01F6"/>
    <w:rsid w:val="006A0242"/>
    <w:rsid w:val="006A03A5"/>
    <w:rsid w:val="006A0AAD"/>
    <w:rsid w:val="006A12EA"/>
    <w:rsid w:val="006A31F1"/>
    <w:rsid w:val="006A3B23"/>
    <w:rsid w:val="006A3EF5"/>
    <w:rsid w:val="006A41A5"/>
    <w:rsid w:val="006A41BC"/>
    <w:rsid w:val="006A4AF6"/>
    <w:rsid w:val="006A4B22"/>
    <w:rsid w:val="006A4DB0"/>
    <w:rsid w:val="006A5679"/>
    <w:rsid w:val="006A58B8"/>
    <w:rsid w:val="006A5ABE"/>
    <w:rsid w:val="006A5B6D"/>
    <w:rsid w:val="006A5D4F"/>
    <w:rsid w:val="006A5DDD"/>
    <w:rsid w:val="006A61E1"/>
    <w:rsid w:val="006A68BA"/>
    <w:rsid w:val="006A6CD4"/>
    <w:rsid w:val="006A6D6C"/>
    <w:rsid w:val="006A6F49"/>
    <w:rsid w:val="006A72A9"/>
    <w:rsid w:val="006A7381"/>
    <w:rsid w:val="006A78E2"/>
    <w:rsid w:val="006A7B9D"/>
    <w:rsid w:val="006B0440"/>
    <w:rsid w:val="006B0944"/>
    <w:rsid w:val="006B0CE4"/>
    <w:rsid w:val="006B102D"/>
    <w:rsid w:val="006B12F9"/>
    <w:rsid w:val="006B2144"/>
    <w:rsid w:val="006B216E"/>
    <w:rsid w:val="006B27D4"/>
    <w:rsid w:val="006B388B"/>
    <w:rsid w:val="006B3D1D"/>
    <w:rsid w:val="006B3F7C"/>
    <w:rsid w:val="006B402A"/>
    <w:rsid w:val="006B443B"/>
    <w:rsid w:val="006B4806"/>
    <w:rsid w:val="006B4E3C"/>
    <w:rsid w:val="006B52A5"/>
    <w:rsid w:val="006B5E1E"/>
    <w:rsid w:val="006B6190"/>
    <w:rsid w:val="006B6443"/>
    <w:rsid w:val="006B6DD0"/>
    <w:rsid w:val="006B6E53"/>
    <w:rsid w:val="006B7015"/>
    <w:rsid w:val="006B74A6"/>
    <w:rsid w:val="006B77ED"/>
    <w:rsid w:val="006B7C1D"/>
    <w:rsid w:val="006B7F73"/>
    <w:rsid w:val="006C0829"/>
    <w:rsid w:val="006C1375"/>
    <w:rsid w:val="006C137C"/>
    <w:rsid w:val="006C1493"/>
    <w:rsid w:val="006C279B"/>
    <w:rsid w:val="006C3587"/>
    <w:rsid w:val="006C3A55"/>
    <w:rsid w:val="006C3AD7"/>
    <w:rsid w:val="006C4074"/>
    <w:rsid w:val="006C41FA"/>
    <w:rsid w:val="006C4570"/>
    <w:rsid w:val="006C50D6"/>
    <w:rsid w:val="006C54B5"/>
    <w:rsid w:val="006C5787"/>
    <w:rsid w:val="006C65BA"/>
    <w:rsid w:val="006C737C"/>
    <w:rsid w:val="006C7548"/>
    <w:rsid w:val="006C7ADF"/>
    <w:rsid w:val="006C7C00"/>
    <w:rsid w:val="006D029B"/>
    <w:rsid w:val="006D0365"/>
    <w:rsid w:val="006D0580"/>
    <w:rsid w:val="006D0599"/>
    <w:rsid w:val="006D09B0"/>
    <w:rsid w:val="006D0C17"/>
    <w:rsid w:val="006D0CFF"/>
    <w:rsid w:val="006D0D8C"/>
    <w:rsid w:val="006D1054"/>
    <w:rsid w:val="006D1BBA"/>
    <w:rsid w:val="006D1EDA"/>
    <w:rsid w:val="006D1F3D"/>
    <w:rsid w:val="006D2014"/>
    <w:rsid w:val="006D2914"/>
    <w:rsid w:val="006D40A8"/>
    <w:rsid w:val="006D40AD"/>
    <w:rsid w:val="006D433C"/>
    <w:rsid w:val="006D4687"/>
    <w:rsid w:val="006D4A75"/>
    <w:rsid w:val="006D4E70"/>
    <w:rsid w:val="006D5340"/>
    <w:rsid w:val="006D5A96"/>
    <w:rsid w:val="006D5C19"/>
    <w:rsid w:val="006D5FA6"/>
    <w:rsid w:val="006D6301"/>
    <w:rsid w:val="006D6456"/>
    <w:rsid w:val="006D66C2"/>
    <w:rsid w:val="006D74A7"/>
    <w:rsid w:val="006D7509"/>
    <w:rsid w:val="006D7C16"/>
    <w:rsid w:val="006D7D7E"/>
    <w:rsid w:val="006E00CE"/>
    <w:rsid w:val="006E03EB"/>
    <w:rsid w:val="006E090B"/>
    <w:rsid w:val="006E0CD6"/>
    <w:rsid w:val="006E0FB6"/>
    <w:rsid w:val="006E125E"/>
    <w:rsid w:val="006E1B2B"/>
    <w:rsid w:val="006E1DBA"/>
    <w:rsid w:val="006E1F18"/>
    <w:rsid w:val="006E2261"/>
    <w:rsid w:val="006E244C"/>
    <w:rsid w:val="006E2C74"/>
    <w:rsid w:val="006E2CA9"/>
    <w:rsid w:val="006E31C1"/>
    <w:rsid w:val="006E3584"/>
    <w:rsid w:val="006E38C0"/>
    <w:rsid w:val="006E43E5"/>
    <w:rsid w:val="006E4E0D"/>
    <w:rsid w:val="006E50A3"/>
    <w:rsid w:val="006E55FE"/>
    <w:rsid w:val="006E5874"/>
    <w:rsid w:val="006E5C1D"/>
    <w:rsid w:val="006E5E6C"/>
    <w:rsid w:val="006E6C26"/>
    <w:rsid w:val="006E6CDA"/>
    <w:rsid w:val="006E726F"/>
    <w:rsid w:val="006E78BF"/>
    <w:rsid w:val="006E7CBA"/>
    <w:rsid w:val="006E7CDC"/>
    <w:rsid w:val="006F0085"/>
    <w:rsid w:val="006F02F6"/>
    <w:rsid w:val="006F0A70"/>
    <w:rsid w:val="006F0FFD"/>
    <w:rsid w:val="006F16EE"/>
    <w:rsid w:val="006F1B73"/>
    <w:rsid w:val="006F1C5B"/>
    <w:rsid w:val="006F2140"/>
    <w:rsid w:val="006F354C"/>
    <w:rsid w:val="006F35DB"/>
    <w:rsid w:val="006F381C"/>
    <w:rsid w:val="006F3C33"/>
    <w:rsid w:val="006F3D9D"/>
    <w:rsid w:val="006F3EDD"/>
    <w:rsid w:val="006F50A3"/>
    <w:rsid w:val="006F54F0"/>
    <w:rsid w:val="006F5756"/>
    <w:rsid w:val="006F57AE"/>
    <w:rsid w:val="006F5F8A"/>
    <w:rsid w:val="006F640B"/>
    <w:rsid w:val="007000A5"/>
    <w:rsid w:val="007003CB"/>
    <w:rsid w:val="007005C6"/>
    <w:rsid w:val="0070089E"/>
    <w:rsid w:val="00701066"/>
    <w:rsid w:val="00701843"/>
    <w:rsid w:val="00701AE8"/>
    <w:rsid w:val="007020C9"/>
    <w:rsid w:val="007021BB"/>
    <w:rsid w:val="007021D6"/>
    <w:rsid w:val="0070227F"/>
    <w:rsid w:val="007024F2"/>
    <w:rsid w:val="0070303D"/>
    <w:rsid w:val="007037C5"/>
    <w:rsid w:val="00703B15"/>
    <w:rsid w:val="00704203"/>
    <w:rsid w:val="0070442A"/>
    <w:rsid w:val="00704AB5"/>
    <w:rsid w:val="00704DD5"/>
    <w:rsid w:val="0070553A"/>
    <w:rsid w:val="007056A3"/>
    <w:rsid w:val="007056BE"/>
    <w:rsid w:val="00705997"/>
    <w:rsid w:val="00705BF2"/>
    <w:rsid w:val="00705EF9"/>
    <w:rsid w:val="00706083"/>
    <w:rsid w:val="00706435"/>
    <w:rsid w:val="007066A0"/>
    <w:rsid w:val="00706826"/>
    <w:rsid w:val="00706BEB"/>
    <w:rsid w:val="007071D6"/>
    <w:rsid w:val="00707225"/>
    <w:rsid w:val="007075D6"/>
    <w:rsid w:val="0070786F"/>
    <w:rsid w:val="00707AC8"/>
    <w:rsid w:val="00707CB0"/>
    <w:rsid w:val="00707D49"/>
    <w:rsid w:val="0071031F"/>
    <w:rsid w:val="0071097B"/>
    <w:rsid w:val="00710F0A"/>
    <w:rsid w:val="00711062"/>
    <w:rsid w:val="00711172"/>
    <w:rsid w:val="00711840"/>
    <w:rsid w:val="007121FC"/>
    <w:rsid w:val="00712289"/>
    <w:rsid w:val="00712858"/>
    <w:rsid w:val="007129A1"/>
    <w:rsid w:val="00713622"/>
    <w:rsid w:val="00714182"/>
    <w:rsid w:val="007145B0"/>
    <w:rsid w:val="00714818"/>
    <w:rsid w:val="00714A86"/>
    <w:rsid w:val="00715036"/>
    <w:rsid w:val="0071576D"/>
    <w:rsid w:val="007159F9"/>
    <w:rsid w:val="00715EE6"/>
    <w:rsid w:val="00716369"/>
    <w:rsid w:val="007164C7"/>
    <w:rsid w:val="00717198"/>
    <w:rsid w:val="0071726E"/>
    <w:rsid w:val="0071784E"/>
    <w:rsid w:val="00717BD4"/>
    <w:rsid w:val="00717D28"/>
    <w:rsid w:val="007201C0"/>
    <w:rsid w:val="007202C9"/>
    <w:rsid w:val="007207E7"/>
    <w:rsid w:val="0072083D"/>
    <w:rsid w:val="00721C93"/>
    <w:rsid w:val="00722876"/>
    <w:rsid w:val="007236FD"/>
    <w:rsid w:val="00723737"/>
    <w:rsid w:val="007244BC"/>
    <w:rsid w:val="0072463F"/>
    <w:rsid w:val="0072465C"/>
    <w:rsid w:val="00724AF3"/>
    <w:rsid w:val="00724C48"/>
    <w:rsid w:val="0072509B"/>
    <w:rsid w:val="0072522F"/>
    <w:rsid w:val="007253D4"/>
    <w:rsid w:val="007264C2"/>
    <w:rsid w:val="00726643"/>
    <w:rsid w:val="00726DFD"/>
    <w:rsid w:val="007274A1"/>
    <w:rsid w:val="007277E0"/>
    <w:rsid w:val="00727A08"/>
    <w:rsid w:val="00727FD4"/>
    <w:rsid w:val="00730FAA"/>
    <w:rsid w:val="00731E11"/>
    <w:rsid w:val="00732675"/>
    <w:rsid w:val="00732796"/>
    <w:rsid w:val="00732D12"/>
    <w:rsid w:val="00733118"/>
    <w:rsid w:val="007336FE"/>
    <w:rsid w:val="00733851"/>
    <w:rsid w:val="00733B40"/>
    <w:rsid w:val="00734130"/>
    <w:rsid w:val="007341CC"/>
    <w:rsid w:val="00734436"/>
    <w:rsid w:val="00735E0A"/>
    <w:rsid w:val="0073645C"/>
    <w:rsid w:val="00737AF3"/>
    <w:rsid w:val="0074030F"/>
    <w:rsid w:val="00740336"/>
    <w:rsid w:val="00740660"/>
    <w:rsid w:val="007410A1"/>
    <w:rsid w:val="00741197"/>
    <w:rsid w:val="00741461"/>
    <w:rsid w:val="00741906"/>
    <w:rsid w:val="00741EFA"/>
    <w:rsid w:val="007423FF"/>
    <w:rsid w:val="00742A3A"/>
    <w:rsid w:val="00742BD2"/>
    <w:rsid w:val="007435BB"/>
    <w:rsid w:val="007439D4"/>
    <w:rsid w:val="00744C23"/>
    <w:rsid w:val="00744D6C"/>
    <w:rsid w:val="0074503C"/>
    <w:rsid w:val="007451DE"/>
    <w:rsid w:val="00745826"/>
    <w:rsid w:val="00745943"/>
    <w:rsid w:val="00745F2B"/>
    <w:rsid w:val="007461AE"/>
    <w:rsid w:val="007461D6"/>
    <w:rsid w:val="00746760"/>
    <w:rsid w:val="00746A22"/>
    <w:rsid w:val="00746C2E"/>
    <w:rsid w:val="00746F3F"/>
    <w:rsid w:val="0074704D"/>
    <w:rsid w:val="00747292"/>
    <w:rsid w:val="00747AD8"/>
    <w:rsid w:val="007500BD"/>
    <w:rsid w:val="0075052E"/>
    <w:rsid w:val="0075057F"/>
    <w:rsid w:val="00750E79"/>
    <w:rsid w:val="00751148"/>
    <w:rsid w:val="007513E3"/>
    <w:rsid w:val="007518DA"/>
    <w:rsid w:val="0075278D"/>
    <w:rsid w:val="0075280A"/>
    <w:rsid w:val="00752AD8"/>
    <w:rsid w:val="00752B72"/>
    <w:rsid w:val="00752F48"/>
    <w:rsid w:val="00753831"/>
    <w:rsid w:val="00754AF4"/>
    <w:rsid w:val="00754F05"/>
    <w:rsid w:val="007557A1"/>
    <w:rsid w:val="00755BE9"/>
    <w:rsid w:val="0075618D"/>
    <w:rsid w:val="00756289"/>
    <w:rsid w:val="007572F1"/>
    <w:rsid w:val="0075739C"/>
    <w:rsid w:val="0075778C"/>
    <w:rsid w:val="00757B87"/>
    <w:rsid w:val="00760710"/>
    <w:rsid w:val="00760B19"/>
    <w:rsid w:val="00760BEB"/>
    <w:rsid w:val="00760ECC"/>
    <w:rsid w:val="00760F9C"/>
    <w:rsid w:val="007611EF"/>
    <w:rsid w:val="00761467"/>
    <w:rsid w:val="007616B5"/>
    <w:rsid w:val="00761C3D"/>
    <w:rsid w:val="00761EBE"/>
    <w:rsid w:val="0076214E"/>
    <w:rsid w:val="007628C9"/>
    <w:rsid w:val="00762B55"/>
    <w:rsid w:val="007633F0"/>
    <w:rsid w:val="007635F5"/>
    <w:rsid w:val="00763969"/>
    <w:rsid w:val="007647EE"/>
    <w:rsid w:val="00764AF1"/>
    <w:rsid w:val="007656BB"/>
    <w:rsid w:val="00765B8F"/>
    <w:rsid w:val="00765BF5"/>
    <w:rsid w:val="00765D0A"/>
    <w:rsid w:val="00766376"/>
    <w:rsid w:val="00766AEF"/>
    <w:rsid w:val="00767193"/>
    <w:rsid w:val="0076732D"/>
    <w:rsid w:val="0076744F"/>
    <w:rsid w:val="0076761E"/>
    <w:rsid w:val="00767C2F"/>
    <w:rsid w:val="00770304"/>
    <w:rsid w:val="00770A19"/>
    <w:rsid w:val="00771596"/>
    <w:rsid w:val="00771658"/>
    <w:rsid w:val="00771AF1"/>
    <w:rsid w:val="00771B2B"/>
    <w:rsid w:val="00771D6B"/>
    <w:rsid w:val="0077216C"/>
    <w:rsid w:val="007721EB"/>
    <w:rsid w:val="007729BF"/>
    <w:rsid w:val="00773438"/>
    <w:rsid w:val="00773A4E"/>
    <w:rsid w:val="00773C1D"/>
    <w:rsid w:val="00773E4A"/>
    <w:rsid w:val="00773F4C"/>
    <w:rsid w:val="00774A46"/>
    <w:rsid w:val="007751F5"/>
    <w:rsid w:val="007753D1"/>
    <w:rsid w:val="00775C69"/>
    <w:rsid w:val="00775DAC"/>
    <w:rsid w:val="00776E63"/>
    <w:rsid w:val="00776E79"/>
    <w:rsid w:val="00777A98"/>
    <w:rsid w:val="00777FC4"/>
    <w:rsid w:val="00780109"/>
    <w:rsid w:val="00780EC0"/>
    <w:rsid w:val="007817B6"/>
    <w:rsid w:val="00782457"/>
    <w:rsid w:val="007826CB"/>
    <w:rsid w:val="00782834"/>
    <w:rsid w:val="00782DFA"/>
    <w:rsid w:val="00782F5C"/>
    <w:rsid w:val="007832C3"/>
    <w:rsid w:val="0078341D"/>
    <w:rsid w:val="00783696"/>
    <w:rsid w:val="007837BF"/>
    <w:rsid w:val="00783CD8"/>
    <w:rsid w:val="007840F6"/>
    <w:rsid w:val="00784163"/>
    <w:rsid w:val="00784EE7"/>
    <w:rsid w:val="00785191"/>
    <w:rsid w:val="0078592D"/>
    <w:rsid w:val="00785A70"/>
    <w:rsid w:val="00785EB1"/>
    <w:rsid w:val="007862B3"/>
    <w:rsid w:val="00786957"/>
    <w:rsid w:val="007875A0"/>
    <w:rsid w:val="0078781F"/>
    <w:rsid w:val="007878F9"/>
    <w:rsid w:val="00790063"/>
    <w:rsid w:val="00790202"/>
    <w:rsid w:val="00790C14"/>
    <w:rsid w:val="00790D1E"/>
    <w:rsid w:val="0079121B"/>
    <w:rsid w:val="007913EA"/>
    <w:rsid w:val="00791424"/>
    <w:rsid w:val="007917ED"/>
    <w:rsid w:val="007925AD"/>
    <w:rsid w:val="0079326D"/>
    <w:rsid w:val="00793380"/>
    <w:rsid w:val="0079349B"/>
    <w:rsid w:val="00793855"/>
    <w:rsid w:val="00793D37"/>
    <w:rsid w:val="007949C9"/>
    <w:rsid w:val="00794CF4"/>
    <w:rsid w:val="00794F30"/>
    <w:rsid w:val="00795564"/>
    <w:rsid w:val="00795AA3"/>
    <w:rsid w:val="00796277"/>
    <w:rsid w:val="00796559"/>
    <w:rsid w:val="0079659D"/>
    <w:rsid w:val="00796BA4"/>
    <w:rsid w:val="0079749F"/>
    <w:rsid w:val="007A0066"/>
    <w:rsid w:val="007A06F9"/>
    <w:rsid w:val="007A07F5"/>
    <w:rsid w:val="007A0D4B"/>
    <w:rsid w:val="007A0FDD"/>
    <w:rsid w:val="007A1671"/>
    <w:rsid w:val="007A1A8C"/>
    <w:rsid w:val="007A1C44"/>
    <w:rsid w:val="007A1E8D"/>
    <w:rsid w:val="007A1F08"/>
    <w:rsid w:val="007A1F53"/>
    <w:rsid w:val="007A1F66"/>
    <w:rsid w:val="007A201F"/>
    <w:rsid w:val="007A21D3"/>
    <w:rsid w:val="007A2D73"/>
    <w:rsid w:val="007A2D86"/>
    <w:rsid w:val="007A38C9"/>
    <w:rsid w:val="007A3A87"/>
    <w:rsid w:val="007A3D7C"/>
    <w:rsid w:val="007A3F99"/>
    <w:rsid w:val="007A3FF1"/>
    <w:rsid w:val="007A4025"/>
    <w:rsid w:val="007A4E20"/>
    <w:rsid w:val="007A5168"/>
    <w:rsid w:val="007A57B8"/>
    <w:rsid w:val="007A66CE"/>
    <w:rsid w:val="007B01BB"/>
    <w:rsid w:val="007B03C4"/>
    <w:rsid w:val="007B0A9E"/>
    <w:rsid w:val="007B0AD7"/>
    <w:rsid w:val="007B0B96"/>
    <w:rsid w:val="007B0D55"/>
    <w:rsid w:val="007B0D84"/>
    <w:rsid w:val="007B1370"/>
    <w:rsid w:val="007B184F"/>
    <w:rsid w:val="007B187D"/>
    <w:rsid w:val="007B1E0E"/>
    <w:rsid w:val="007B2660"/>
    <w:rsid w:val="007B2806"/>
    <w:rsid w:val="007B2ACB"/>
    <w:rsid w:val="007B2F17"/>
    <w:rsid w:val="007B2F37"/>
    <w:rsid w:val="007B30F3"/>
    <w:rsid w:val="007B3FE3"/>
    <w:rsid w:val="007B42BF"/>
    <w:rsid w:val="007B4A62"/>
    <w:rsid w:val="007B4B31"/>
    <w:rsid w:val="007B52ED"/>
    <w:rsid w:val="007B55A2"/>
    <w:rsid w:val="007B58E4"/>
    <w:rsid w:val="007B5BAA"/>
    <w:rsid w:val="007B6616"/>
    <w:rsid w:val="007B67D8"/>
    <w:rsid w:val="007B6D55"/>
    <w:rsid w:val="007B7064"/>
    <w:rsid w:val="007B7267"/>
    <w:rsid w:val="007B7FAB"/>
    <w:rsid w:val="007C0231"/>
    <w:rsid w:val="007C0B81"/>
    <w:rsid w:val="007C0CED"/>
    <w:rsid w:val="007C0D85"/>
    <w:rsid w:val="007C128A"/>
    <w:rsid w:val="007C1C71"/>
    <w:rsid w:val="007C1E08"/>
    <w:rsid w:val="007C258D"/>
    <w:rsid w:val="007C27CB"/>
    <w:rsid w:val="007C2901"/>
    <w:rsid w:val="007C2CE1"/>
    <w:rsid w:val="007C2F3E"/>
    <w:rsid w:val="007C3269"/>
    <w:rsid w:val="007C331D"/>
    <w:rsid w:val="007C43C3"/>
    <w:rsid w:val="007C4405"/>
    <w:rsid w:val="007C45A8"/>
    <w:rsid w:val="007C477C"/>
    <w:rsid w:val="007C47D6"/>
    <w:rsid w:val="007C4CF0"/>
    <w:rsid w:val="007C5106"/>
    <w:rsid w:val="007C522F"/>
    <w:rsid w:val="007C563F"/>
    <w:rsid w:val="007C5B05"/>
    <w:rsid w:val="007C6F34"/>
    <w:rsid w:val="007C7F6E"/>
    <w:rsid w:val="007D00B5"/>
    <w:rsid w:val="007D14AC"/>
    <w:rsid w:val="007D1AD4"/>
    <w:rsid w:val="007D1C34"/>
    <w:rsid w:val="007D2150"/>
    <w:rsid w:val="007D2569"/>
    <w:rsid w:val="007D29B2"/>
    <w:rsid w:val="007D3A4E"/>
    <w:rsid w:val="007D3C87"/>
    <w:rsid w:val="007D45FD"/>
    <w:rsid w:val="007D48F9"/>
    <w:rsid w:val="007D50F5"/>
    <w:rsid w:val="007D5786"/>
    <w:rsid w:val="007D634F"/>
    <w:rsid w:val="007D68AB"/>
    <w:rsid w:val="007D6E32"/>
    <w:rsid w:val="007D7054"/>
    <w:rsid w:val="007D719E"/>
    <w:rsid w:val="007D7AB6"/>
    <w:rsid w:val="007D7D2B"/>
    <w:rsid w:val="007E00EB"/>
    <w:rsid w:val="007E0133"/>
    <w:rsid w:val="007E01D3"/>
    <w:rsid w:val="007E045C"/>
    <w:rsid w:val="007E08CC"/>
    <w:rsid w:val="007E12E3"/>
    <w:rsid w:val="007E176F"/>
    <w:rsid w:val="007E17C0"/>
    <w:rsid w:val="007E1849"/>
    <w:rsid w:val="007E1925"/>
    <w:rsid w:val="007E1ACC"/>
    <w:rsid w:val="007E2086"/>
    <w:rsid w:val="007E2493"/>
    <w:rsid w:val="007E2569"/>
    <w:rsid w:val="007E3146"/>
    <w:rsid w:val="007E32A1"/>
    <w:rsid w:val="007E333E"/>
    <w:rsid w:val="007E39AC"/>
    <w:rsid w:val="007E3C9E"/>
    <w:rsid w:val="007E4865"/>
    <w:rsid w:val="007E4A38"/>
    <w:rsid w:val="007E4BB4"/>
    <w:rsid w:val="007E5325"/>
    <w:rsid w:val="007E53D7"/>
    <w:rsid w:val="007E5F4E"/>
    <w:rsid w:val="007E5F59"/>
    <w:rsid w:val="007E617B"/>
    <w:rsid w:val="007E659C"/>
    <w:rsid w:val="007E6ADA"/>
    <w:rsid w:val="007E6FC3"/>
    <w:rsid w:val="007E7009"/>
    <w:rsid w:val="007E7180"/>
    <w:rsid w:val="007E76E0"/>
    <w:rsid w:val="007E7AB1"/>
    <w:rsid w:val="007E7CB8"/>
    <w:rsid w:val="007F0EA7"/>
    <w:rsid w:val="007F16F3"/>
    <w:rsid w:val="007F254B"/>
    <w:rsid w:val="007F2616"/>
    <w:rsid w:val="007F28D9"/>
    <w:rsid w:val="007F2CFB"/>
    <w:rsid w:val="007F3027"/>
    <w:rsid w:val="007F3261"/>
    <w:rsid w:val="007F3B59"/>
    <w:rsid w:val="007F44AA"/>
    <w:rsid w:val="007F5137"/>
    <w:rsid w:val="007F51C7"/>
    <w:rsid w:val="007F53CB"/>
    <w:rsid w:val="007F605F"/>
    <w:rsid w:val="007F6333"/>
    <w:rsid w:val="007F6720"/>
    <w:rsid w:val="007F745A"/>
    <w:rsid w:val="007F745F"/>
    <w:rsid w:val="007F7648"/>
    <w:rsid w:val="00800152"/>
    <w:rsid w:val="0080048D"/>
    <w:rsid w:val="008004D5"/>
    <w:rsid w:val="00800812"/>
    <w:rsid w:val="00800D6C"/>
    <w:rsid w:val="00801767"/>
    <w:rsid w:val="00801B3A"/>
    <w:rsid w:val="00801EB5"/>
    <w:rsid w:val="0080258D"/>
    <w:rsid w:val="00802B9C"/>
    <w:rsid w:val="0080301F"/>
    <w:rsid w:val="008043C8"/>
    <w:rsid w:val="008044F3"/>
    <w:rsid w:val="00804B4F"/>
    <w:rsid w:val="00805AF1"/>
    <w:rsid w:val="00805B19"/>
    <w:rsid w:val="00805D89"/>
    <w:rsid w:val="0080650F"/>
    <w:rsid w:val="00806757"/>
    <w:rsid w:val="008067FA"/>
    <w:rsid w:val="00807DD5"/>
    <w:rsid w:val="00810056"/>
    <w:rsid w:val="008105C3"/>
    <w:rsid w:val="00810A44"/>
    <w:rsid w:val="00810C9B"/>
    <w:rsid w:val="00811844"/>
    <w:rsid w:val="0081273A"/>
    <w:rsid w:val="008131DF"/>
    <w:rsid w:val="00813FFF"/>
    <w:rsid w:val="008151ED"/>
    <w:rsid w:val="008153E6"/>
    <w:rsid w:val="008155E8"/>
    <w:rsid w:val="008164D4"/>
    <w:rsid w:val="0081674F"/>
    <w:rsid w:val="00816A1D"/>
    <w:rsid w:val="00817131"/>
    <w:rsid w:val="008171F3"/>
    <w:rsid w:val="00820763"/>
    <w:rsid w:val="00820F1B"/>
    <w:rsid w:val="0082101F"/>
    <w:rsid w:val="008213A9"/>
    <w:rsid w:val="008215BB"/>
    <w:rsid w:val="00821889"/>
    <w:rsid w:val="0082197D"/>
    <w:rsid w:val="00821C49"/>
    <w:rsid w:val="00821E1D"/>
    <w:rsid w:val="00822265"/>
    <w:rsid w:val="00822577"/>
    <w:rsid w:val="008225B6"/>
    <w:rsid w:val="008229BE"/>
    <w:rsid w:val="00822A15"/>
    <w:rsid w:val="00822B9C"/>
    <w:rsid w:val="00822E7D"/>
    <w:rsid w:val="0082354B"/>
    <w:rsid w:val="00824A08"/>
    <w:rsid w:val="0082525E"/>
    <w:rsid w:val="00825D8F"/>
    <w:rsid w:val="008263D7"/>
    <w:rsid w:val="00826F87"/>
    <w:rsid w:val="0082715F"/>
    <w:rsid w:val="0082740B"/>
    <w:rsid w:val="008276D6"/>
    <w:rsid w:val="00827759"/>
    <w:rsid w:val="00827C15"/>
    <w:rsid w:val="00827D6E"/>
    <w:rsid w:val="0083048C"/>
    <w:rsid w:val="00830D79"/>
    <w:rsid w:val="0083196F"/>
    <w:rsid w:val="00831A85"/>
    <w:rsid w:val="00832295"/>
    <w:rsid w:val="0083268B"/>
    <w:rsid w:val="00832F8F"/>
    <w:rsid w:val="00833036"/>
    <w:rsid w:val="0083319A"/>
    <w:rsid w:val="00833413"/>
    <w:rsid w:val="0083342B"/>
    <w:rsid w:val="008337F7"/>
    <w:rsid w:val="00834027"/>
    <w:rsid w:val="008345B4"/>
    <w:rsid w:val="008345C5"/>
    <w:rsid w:val="00834622"/>
    <w:rsid w:val="008350E6"/>
    <w:rsid w:val="0083567F"/>
    <w:rsid w:val="00835903"/>
    <w:rsid w:val="00835A9B"/>
    <w:rsid w:val="00835B5C"/>
    <w:rsid w:val="00835BF2"/>
    <w:rsid w:val="00835CE7"/>
    <w:rsid w:val="008367C1"/>
    <w:rsid w:val="008368FE"/>
    <w:rsid w:val="00837003"/>
    <w:rsid w:val="00837282"/>
    <w:rsid w:val="008374F2"/>
    <w:rsid w:val="00837CD2"/>
    <w:rsid w:val="008403C1"/>
    <w:rsid w:val="00840483"/>
    <w:rsid w:val="00840653"/>
    <w:rsid w:val="008407D4"/>
    <w:rsid w:val="008408BE"/>
    <w:rsid w:val="00840930"/>
    <w:rsid w:val="00840964"/>
    <w:rsid w:val="00840A7D"/>
    <w:rsid w:val="00840F59"/>
    <w:rsid w:val="008411BA"/>
    <w:rsid w:val="00841F20"/>
    <w:rsid w:val="008422C0"/>
    <w:rsid w:val="00842414"/>
    <w:rsid w:val="00842C8B"/>
    <w:rsid w:val="00842DFD"/>
    <w:rsid w:val="0084356A"/>
    <w:rsid w:val="00843782"/>
    <w:rsid w:val="00843AA6"/>
    <w:rsid w:val="00843F3E"/>
    <w:rsid w:val="008441ED"/>
    <w:rsid w:val="00844279"/>
    <w:rsid w:val="00844A85"/>
    <w:rsid w:val="00844CFE"/>
    <w:rsid w:val="00844FD8"/>
    <w:rsid w:val="0084528A"/>
    <w:rsid w:val="0084585D"/>
    <w:rsid w:val="00845B0D"/>
    <w:rsid w:val="0084606B"/>
    <w:rsid w:val="00846270"/>
    <w:rsid w:val="00846576"/>
    <w:rsid w:val="00847808"/>
    <w:rsid w:val="00847971"/>
    <w:rsid w:val="00850A5B"/>
    <w:rsid w:val="008510B7"/>
    <w:rsid w:val="0085122A"/>
    <w:rsid w:val="00851D15"/>
    <w:rsid w:val="00852020"/>
    <w:rsid w:val="00852892"/>
    <w:rsid w:val="00852D53"/>
    <w:rsid w:val="00852EAA"/>
    <w:rsid w:val="0085343A"/>
    <w:rsid w:val="00853C2C"/>
    <w:rsid w:val="00853D74"/>
    <w:rsid w:val="00854322"/>
    <w:rsid w:val="0085442A"/>
    <w:rsid w:val="0085473A"/>
    <w:rsid w:val="008549FD"/>
    <w:rsid w:val="00854D9D"/>
    <w:rsid w:val="008552D9"/>
    <w:rsid w:val="00855D04"/>
    <w:rsid w:val="008563E0"/>
    <w:rsid w:val="00856521"/>
    <w:rsid w:val="00856530"/>
    <w:rsid w:val="00856606"/>
    <w:rsid w:val="008566DA"/>
    <w:rsid w:val="008571F2"/>
    <w:rsid w:val="0085730E"/>
    <w:rsid w:val="00857450"/>
    <w:rsid w:val="00857669"/>
    <w:rsid w:val="008578B9"/>
    <w:rsid w:val="00857A7A"/>
    <w:rsid w:val="00857D45"/>
    <w:rsid w:val="008601FF"/>
    <w:rsid w:val="00860478"/>
    <w:rsid w:val="00860D54"/>
    <w:rsid w:val="00861D84"/>
    <w:rsid w:val="008622D7"/>
    <w:rsid w:val="0086297F"/>
    <w:rsid w:val="008630E7"/>
    <w:rsid w:val="00864154"/>
    <w:rsid w:val="008645A3"/>
    <w:rsid w:val="0086542A"/>
    <w:rsid w:val="0086558B"/>
    <w:rsid w:val="00865816"/>
    <w:rsid w:val="0086587E"/>
    <w:rsid w:val="0086592F"/>
    <w:rsid w:val="00867AB9"/>
    <w:rsid w:val="008703D9"/>
    <w:rsid w:val="0087044B"/>
    <w:rsid w:val="00870870"/>
    <w:rsid w:val="00870B07"/>
    <w:rsid w:val="00870B2D"/>
    <w:rsid w:val="00871892"/>
    <w:rsid w:val="008719B8"/>
    <w:rsid w:val="00871A09"/>
    <w:rsid w:val="00871AD7"/>
    <w:rsid w:val="00872E5F"/>
    <w:rsid w:val="008732B2"/>
    <w:rsid w:val="008737F0"/>
    <w:rsid w:val="008738A5"/>
    <w:rsid w:val="00873B0E"/>
    <w:rsid w:val="00874032"/>
    <w:rsid w:val="00874300"/>
    <w:rsid w:val="00874790"/>
    <w:rsid w:val="00875943"/>
    <w:rsid w:val="00877383"/>
    <w:rsid w:val="0087752C"/>
    <w:rsid w:val="008776F4"/>
    <w:rsid w:val="00877777"/>
    <w:rsid w:val="00877853"/>
    <w:rsid w:val="00877D53"/>
    <w:rsid w:val="00880127"/>
    <w:rsid w:val="00880297"/>
    <w:rsid w:val="00880539"/>
    <w:rsid w:val="0088059A"/>
    <w:rsid w:val="00880772"/>
    <w:rsid w:val="008807AF"/>
    <w:rsid w:val="00880AC0"/>
    <w:rsid w:val="00880F0C"/>
    <w:rsid w:val="00881109"/>
    <w:rsid w:val="00881D5B"/>
    <w:rsid w:val="00882037"/>
    <w:rsid w:val="00882195"/>
    <w:rsid w:val="00883569"/>
    <w:rsid w:val="008835DE"/>
    <w:rsid w:val="008842C1"/>
    <w:rsid w:val="008843AD"/>
    <w:rsid w:val="00884462"/>
    <w:rsid w:val="008844FC"/>
    <w:rsid w:val="008848E0"/>
    <w:rsid w:val="008848F4"/>
    <w:rsid w:val="00884C00"/>
    <w:rsid w:val="008857B7"/>
    <w:rsid w:val="00885887"/>
    <w:rsid w:val="00885C19"/>
    <w:rsid w:val="00885D21"/>
    <w:rsid w:val="00885D28"/>
    <w:rsid w:val="00885D97"/>
    <w:rsid w:val="00885FF7"/>
    <w:rsid w:val="00886372"/>
    <w:rsid w:val="008866CF"/>
    <w:rsid w:val="00886944"/>
    <w:rsid w:val="008871B1"/>
    <w:rsid w:val="00887A57"/>
    <w:rsid w:val="00887F2C"/>
    <w:rsid w:val="008907FC"/>
    <w:rsid w:val="00890DFC"/>
    <w:rsid w:val="0089102A"/>
    <w:rsid w:val="008920C1"/>
    <w:rsid w:val="00892677"/>
    <w:rsid w:val="008938AF"/>
    <w:rsid w:val="00893915"/>
    <w:rsid w:val="00894124"/>
    <w:rsid w:val="008948F1"/>
    <w:rsid w:val="008951F6"/>
    <w:rsid w:val="0089558F"/>
    <w:rsid w:val="0089573C"/>
    <w:rsid w:val="0089626D"/>
    <w:rsid w:val="0089678D"/>
    <w:rsid w:val="008967D4"/>
    <w:rsid w:val="008969A9"/>
    <w:rsid w:val="008A01CF"/>
    <w:rsid w:val="008A0896"/>
    <w:rsid w:val="008A0C38"/>
    <w:rsid w:val="008A0E01"/>
    <w:rsid w:val="008A10B1"/>
    <w:rsid w:val="008A2053"/>
    <w:rsid w:val="008A3275"/>
    <w:rsid w:val="008A3B55"/>
    <w:rsid w:val="008A3DDD"/>
    <w:rsid w:val="008A4A17"/>
    <w:rsid w:val="008A4DEC"/>
    <w:rsid w:val="008A4EFC"/>
    <w:rsid w:val="008A5388"/>
    <w:rsid w:val="008A5429"/>
    <w:rsid w:val="008A5C39"/>
    <w:rsid w:val="008A6696"/>
    <w:rsid w:val="008A682D"/>
    <w:rsid w:val="008A6B69"/>
    <w:rsid w:val="008A6E20"/>
    <w:rsid w:val="008A702B"/>
    <w:rsid w:val="008A706A"/>
    <w:rsid w:val="008A7424"/>
    <w:rsid w:val="008A7429"/>
    <w:rsid w:val="008A76E3"/>
    <w:rsid w:val="008A7C14"/>
    <w:rsid w:val="008A7D19"/>
    <w:rsid w:val="008A7D6A"/>
    <w:rsid w:val="008B0249"/>
    <w:rsid w:val="008B0324"/>
    <w:rsid w:val="008B0601"/>
    <w:rsid w:val="008B0CF4"/>
    <w:rsid w:val="008B1167"/>
    <w:rsid w:val="008B1DAD"/>
    <w:rsid w:val="008B2057"/>
    <w:rsid w:val="008B20FA"/>
    <w:rsid w:val="008B2D73"/>
    <w:rsid w:val="008B49CC"/>
    <w:rsid w:val="008B4D32"/>
    <w:rsid w:val="008B50FB"/>
    <w:rsid w:val="008B539D"/>
    <w:rsid w:val="008B57AC"/>
    <w:rsid w:val="008B5FC2"/>
    <w:rsid w:val="008B62E7"/>
    <w:rsid w:val="008B654B"/>
    <w:rsid w:val="008B669C"/>
    <w:rsid w:val="008B6753"/>
    <w:rsid w:val="008B6829"/>
    <w:rsid w:val="008B6FB9"/>
    <w:rsid w:val="008B73C7"/>
    <w:rsid w:val="008B742F"/>
    <w:rsid w:val="008B7520"/>
    <w:rsid w:val="008B7F25"/>
    <w:rsid w:val="008B7F52"/>
    <w:rsid w:val="008B7FCC"/>
    <w:rsid w:val="008C02E8"/>
    <w:rsid w:val="008C045E"/>
    <w:rsid w:val="008C0613"/>
    <w:rsid w:val="008C0809"/>
    <w:rsid w:val="008C0DF7"/>
    <w:rsid w:val="008C1047"/>
    <w:rsid w:val="008C1154"/>
    <w:rsid w:val="008C1377"/>
    <w:rsid w:val="008C1B8A"/>
    <w:rsid w:val="008C22BB"/>
    <w:rsid w:val="008C23ED"/>
    <w:rsid w:val="008C23F9"/>
    <w:rsid w:val="008C29F0"/>
    <w:rsid w:val="008C3AB5"/>
    <w:rsid w:val="008C3BCE"/>
    <w:rsid w:val="008C3E27"/>
    <w:rsid w:val="008C4292"/>
    <w:rsid w:val="008C462B"/>
    <w:rsid w:val="008C4A60"/>
    <w:rsid w:val="008C4F25"/>
    <w:rsid w:val="008C5919"/>
    <w:rsid w:val="008C5B45"/>
    <w:rsid w:val="008C6EF1"/>
    <w:rsid w:val="008C77A9"/>
    <w:rsid w:val="008D0300"/>
    <w:rsid w:val="008D07B4"/>
    <w:rsid w:val="008D08F1"/>
    <w:rsid w:val="008D0932"/>
    <w:rsid w:val="008D0957"/>
    <w:rsid w:val="008D148E"/>
    <w:rsid w:val="008D1A0B"/>
    <w:rsid w:val="008D1F63"/>
    <w:rsid w:val="008D28EC"/>
    <w:rsid w:val="008D2B2B"/>
    <w:rsid w:val="008D2FC4"/>
    <w:rsid w:val="008D4A34"/>
    <w:rsid w:val="008D5497"/>
    <w:rsid w:val="008D561D"/>
    <w:rsid w:val="008D5FAC"/>
    <w:rsid w:val="008D600E"/>
    <w:rsid w:val="008D641E"/>
    <w:rsid w:val="008D6637"/>
    <w:rsid w:val="008D6969"/>
    <w:rsid w:val="008D6A7B"/>
    <w:rsid w:val="008D6C39"/>
    <w:rsid w:val="008D6FBB"/>
    <w:rsid w:val="008D7B94"/>
    <w:rsid w:val="008D7E04"/>
    <w:rsid w:val="008D7E48"/>
    <w:rsid w:val="008E05F5"/>
    <w:rsid w:val="008E0614"/>
    <w:rsid w:val="008E23EE"/>
    <w:rsid w:val="008E243D"/>
    <w:rsid w:val="008E2698"/>
    <w:rsid w:val="008E2988"/>
    <w:rsid w:val="008E303C"/>
    <w:rsid w:val="008E323A"/>
    <w:rsid w:val="008E34AE"/>
    <w:rsid w:val="008E3A22"/>
    <w:rsid w:val="008E42E9"/>
    <w:rsid w:val="008E4450"/>
    <w:rsid w:val="008E4693"/>
    <w:rsid w:val="008E4F13"/>
    <w:rsid w:val="008E5B90"/>
    <w:rsid w:val="008E661C"/>
    <w:rsid w:val="008E66C5"/>
    <w:rsid w:val="008E6CAD"/>
    <w:rsid w:val="008E6D24"/>
    <w:rsid w:val="008E79B7"/>
    <w:rsid w:val="008E7A75"/>
    <w:rsid w:val="008E7B97"/>
    <w:rsid w:val="008F0262"/>
    <w:rsid w:val="008F02F3"/>
    <w:rsid w:val="008F0408"/>
    <w:rsid w:val="008F04AE"/>
    <w:rsid w:val="008F0B94"/>
    <w:rsid w:val="008F0EAF"/>
    <w:rsid w:val="008F197E"/>
    <w:rsid w:val="008F1B79"/>
    <w:rsid w:val="008F21C8"/>
    <w:rsid w:val="008F21FB"/>
    <w:rsid w:val="008F25B6"/>
    <w:rsid w:val="008F2813"/>
    <w:rsid w:val="008F3EBC"/>
    <w:rsid w:val="008F45A1"/>
    <w:rsid w:val="008F499B"/>
    <w:rsid w:val="008F510E"/>
    <w:rsid w:val="008F5AB0"/>
    <w:rsid w:val="008F5ABB"/>
    <w:rsid w:val="008F5B86"/>
    <w:rsid w:val="008F60B0"/>
    <w:rsid w:val="008F6583"/>
    <w:rsid w:val="008F672F"/>
    <w:rsid w:val="008F6909"/>
    <w:rsid w:val="008F6B8E"/>
    <w:rsid w:val="008F6F92"/>
    <w:rsid w:val="008F700E"/>
    <w:rsid w:val="008F718C"/>
    <w:rsid w:val="008F7331"/>
    <w:rsid w:val="008F792C"/>
    <w:rsid w:val="008F7D30"/>
    <w:rsid w:val="00900736"/>
    <w:rsid w:val="00900778"/>
    <w:rsid w:val="009007D2"/>
    <w:rsid w:val="00900C95"/>
    <w:rsid w:val="009018C7"/>
    <w:rsid w:val="00901F72"/>
    <w:rsid w:val="00901F91"/>
    <w:rsid w:val="00901FA4"/>
    <w:rsid w:val="009022F1"/>
    <w:rsid w:val="0090266B"/>
    <w:rsid w:val="009028F2"/>
    <w:rsid w:val="009030DE"/>
    <w:rsid w:val="00903859"/>
    <w:rsid w:val="00903AEE"/>
    <w:rsid w:val="00904358"/>
    <w:rsid w:val="009046CA"/>
    <w:rsid w:val="009048E1"/>
    <w:rsid w:val="00904FB2"/>
    <w:rsid w:val="00905466"/>
    <w:rsid w:val="00905507"/>
    <w:rsid w:val="00905536"/>
    <w:rsid w:val="0090580F"/>
    <w:rsid w:val="00905E9E"/>
    <w:rsid w:val="00906827"/>
    <w:rsid w:val="009068C7"/>
    <w:rsid w:val="00906C74"/>
    <w:rsid w:val="00907300"/>
    <w:rsid w:val="00907760"/>
    <w:rsid w:val="00907B38"/>
    <w:rsid w:val="00907DD2"/>
    <w:rsid w:val="00910838"/>
    <w:rsid w:val="00911432"/>
    <w:rsid w:val="009124EB"/>
    <w:rsid w:val="00912A2A"/>
    <w:rsid w:val="00913342"/>
    <w:rsid w:val="009133C5"/>
    <w:rsid w:val="00913A82"/>
    <w:rsid w:val="00913AAC"/>
    <w:rsid w:val="009144CE"/>
    <w:rsid w:val="009144DF"/>
    <w:rsid w:val="00914552"/>
    <w:rsid w:val="0091460B"/>
    <w:rsid w:val="00914E04"/>
    <w:rsid w:val="00915330"/>
    <w:rsid w:val="00915365"/>
    <w:rsid w:val="00915842"/>
    <w:rsid w:val="0091589A"/>
    <w:rsid w:val="00915DF0"/>
    <w:rsid w:val="00915FFB"/>
    <w:rsid w:val="0091686C"/>
    <w:rsid w:val="009168D6"/>
    <w:rsid w:val="00916D83"/>
    <w:rsid w:val="00917436"/>
    <w:rsid w:val="009174F4"/>
    <w:rsid w:val="00917AFB"/>
    <w:rsid w:val="00917E7C"/>
    <w:rsid w:val="00920216"/>
    <w:rsid w:val="009203FC"/>
    <w:rsid w:val="009206B5"/>
    <w:rsid w:val="00920A18"/>
    <w:rsid w:val="00921317"/>
    <w:rsid w:val="009217DA"/>
    <w:rsid w:val="00921B08"/>
    <w:rsid w:val="00921E93"/>
    <w:rsid w:val="00922AAE"/>
    <w:rsid w:val="00923351"/>
    <w:rsid w:val="009234AA"/>
    <w:rsid w:val="00923A82"/>
    <w:rsid w:val="00923CC8"/>
    <w:rsid w:val="00924617"/>
    <w:rsid w:val="00924796"/>
    <w:rsid w:val="00925333"/>
    <w:rsid w:val="00925B83"/>
    <w:rsid w:val="00925D76"/>
    <w:rsid w:val="00925EB5"/>
    <w:rsid w:val="00925EEA"/>
    <w:rsid w:val="00926746"/>
    <w:rsid w:val="00926F7A"/>
    <w:rsid w:val="0092712D"/>
    <w:rsid w:val="009276C1"/>
    <w:rsid w:val="009278BA"/>
    <w:rsid w:val="00927A67"/>
    <w:rsid w:val="00930539"/>
    <w:rsid w:val="00930D4C"/>
    <w:rsid w:val="00931C23"/>
    <w:rsid w:val="00931CDA"/>
    <w:rsid w:val="00932283"/>
    <w:rsid w:val="00932E5E"/>
    <w:rsid w:val="00932F3F"/>
    <w:rsid w:val="0093314B"/>
    <w:rsid w:val="00933718"/>
    <w:rsid w:val="00933A00"/>
    <w:rsid w:val="0093401F"/>
    <w:rsid w:val="0093440B"/>
    <w:rsid w:val="00934D7F"/>
    <w:rsid w:val="00935010"/>
    <w:rsid w:val="00935BC9"/>
    <w:rsid w:val="00935EEC"/>
    <w:rsid w:val="00936A64"/>
    <w:rsid w:val="00936D9C"/>
    <w:rsid w:val="00937064"/>
    <w:rsid w:val="009370D4"/>
    <w:rsid w:val="009373D2"/>
    <w:rsid w:val="009375E5"/>
    <w:rsid w:val="009378D8"/>
    <w:rsid w:val="00937978"/>
    <w:rsid w:val="00940085"/>
    <w:rsid w:val="00940781"/>
    <w:rsid w:val="00940C6D"/>
    <w:rsid w:val="00940E96"/>
    <w:rsid w:val="00941380"/>
    <w:rsid w:val="0094178D"/>
    <w:rsid w:val="00941A20"/>
    <w:rsid w:val="00941A8B"/>
    <w:rsid w:val="00941F9E"/>
    <w:rsid w:val="00942650"/>
    <w:rsid w:val="00942674"/>
    <w:rsid w:val="00942B99"/>
    <w:rsid w:val="009431C9"/>
    <w:rsid w:val="00943413"/>
    <w:rsid w:val="009434FB"/>
    <w:rsid w:val="00943629"/>
    <w:rsid w:val="00943A0A"/>
    <w:rsid w:val="00944277"/>
    <w:rsid w:val="009446C1"/>
    <w:rsid w:val="0094479D"/>
    <w:rsid w:val="00944F88"/>
    <w:rsid w:val="0094501E"/>
    <w:rsid w:val="0094588C"/>
    <w:rsid w:val="00945CCF"/>
    <w:rsid w:val="00945D4B"/>
    <w:rsid w:val="00945F05"/>
    <w:rsid w:val="00945F44"/>
    <w:rsid w:val="009466BC"/>
    <w:rsid w:val="00946780"/>
    <w:rsid w:val="00947C6D"/>
    <w:rsid w:val="009502BE"/>
    <w:rsid w:val="00950BE1"/>
    <w:rsid w:val="00950CBB"/>
    <w:rsid w:val="00950E76"/>
    <w:rsid w:val="009519AA"/>
    <w:rsid w:val="00951B03"/>
    <w:rsid w:val="00951C60"/>
    <w:rsid w:val="00951F6B"/>
    <w:rsid w:val="00952F9F"/>
    <w:rsid w:val="009535AD"/>
    <w:rsid w:val="00953A1F"/>
    <w:rsid w:val="00953A4C"/>
    <w:rsid w:val="00953CEF"/>
    <w:rsid w:val="00953D93"/>
    <w:rsid w:val="00953EA9"/>
    <w:rsid w:val="009542D2"/>
    <w:rsid w:val="0095430B"/>
    <w:rsid w:val="009544BB"/>
    <w:rsid w:val="00954A1E"/>
    <w:rsid w:val="00954AAD"/>
    <w:rsid w:val="00954C42"/>
    <w:rsid w:val="00955382"/>
    <w:rsid w:val="00955DA9"/>
    <w:rsid w:val="00955F34"/>
    <w:rsid w:val="00955F9B"/>
    <w:rsid w:val="0095648D"/>
    <w:rsid w:val="0095652C"/>
    <w:rsid w:val="009568AA"/>
    <w:rsid w:val="00957270"/>
    <w:rsid w:val="009574BA"/>
    <w:rsid w:val="00957C43"/>
    <w:rsid w:val="00957DC5"/>
    <w:rsid w:val="0096030E"/>
    <w:rsid w:val="009603DB"/>
    <w:rsid w:val="00960BE0"/>
    <w:rsid w:val="009611AC"/>
    <w:rsid w:val="0096138B"/>
    <w:rsid w:val="00961641"/>
    <w:rsid w:val="00961924"/>
    <w:rsid w:val="00961E53"/>
    <w:rsid w:val="00962119"/>
    <w:rsid w:val="00962226"/>
    <w:rsid w:val="009625EC"/>
    <w:rsid w:val="0096264E"/>
    <w:rsid w:val="009635BC"/>
    <w:rsid w:val="009636BF"/>
    <w:rsid w:val="009637A8"/>
    <w:rsid w:val="0096433B"/>
    <w:rsid w:val="00964D2B"/>
    <w:rsid w:val="00965163"/>
    <w:rsid w:val="00965A1C"/>
    <w:rsid w:val="00966903"/>
    <w:rsid w:val="009669FF"/>
    <w:rsid w:val="00966BAA"/>
    <w:rsid w:val="00966C4D"/>
    <w:rsid w:val="009677D7"/>
    <w:rsid w:val="00967B11"/>
    <w:rsid w:val="00967F9B"/>
    <w:rsid w:val="009704A2"/>
    <w:rsid w:val="0097097B"/>
    <w:rsid w:val="009714CD"/>
    <w:rsid w:val="00971AEF"/>
    <w:rsid w:val="00971B6B"/>
    <w:rsid w:val="00971B74"/>
    <w:rsid w:val="00972649"/>
    <w:rsid w:val="00973225"/>
    <w:rsid w:val="00973486"/>
    <w:rsid w:val="00973A25"/>
    <w:rsid w:val="009740F4"/>
    <w:rsid w:val="00974480"/>
    <w:rsid w:val="00974AE8"/>
    <w:rsid w:val="00974B59"/>
    <w:rsid w:val="00974F50"/>
    <w:rsid w:val="00975124"/>
    <w:rsid w:val="00975197"/>
    <w:rsid w:val="0097552F"/>
    <w:rsid w:val="009756C7"/>
    <w:rsid w:val="00975C56"/>
    <w:rsid w:val="00976F14"/>
    <w:rsid w:val="00977512"/>
    <w:rsid w:val="0097783A"/>
    <w:rsid w:val="009778AF"/>
    <w:rsid w:val="00980132"/>
    <w:rsid w:val="009806D4"/>
    <w:rsid w:val="00980AA2"/>
    <w:rsid w:val="00981DF5"/>
    <w:rsid w:val="00981F7D"/>
    <w:rsid w:val="00982E36"/>
    <w:rsid w:val="00982E95"/>
    <w:rsid w:val="00983726"/>
    <w:rsid w:val="0098419B"/>
    <w:rsid w:val="00984448"/>
    <w:rsid w:val="00984CB1"/>
    <w:rsid w:val="00985039"/>
    <w:rsid w:val="00985068"/>
    <w:rsid w:val="00985490"/>
    <w:rsid w:val="0098594F"/>
    <w:rsid w:val="00985E91"/>
    <w:rsid w:val="00985F27"/>
    <w:rsid w:val="009864DB"/>
    <w:rsid w:val="009864F5"/>
    <w:rsid w:val="009865CB"/>
    <w:rsid w:val="009865D9"/>
    <w:rsid w:val="009868C1"/>
    <w:rsid w:val="00986DF3"/>
    <w:rsid w:val="00986EE6"/>
    <w:rsid w:val="009900BB"/>
    <w:rsid w:val="009903E3"/>
    <w:rsid w:val="009906A0"/>
    <w:rsid w:val="00991431"/>
    <w:rsid w:val="009920E9"/>
    <w:rsid w:val="00992371"/>
    <w:rsid w:val="00992514"/>
    <w:rsid w:val="00992743"/>
    <w:rsid w:val="0099294F"/>
    <w:rsid w:val="00993176"/>
    <w:rsid w:val="00993692"/>
    <w:rsid w:val="00994DD0"/>
    <w:rsid w:val="00994FF5"/>
    <w:rsid w:val="00996391"/>
    <w:rsid w:val="00996FB2"/>
    <w:rsid w:val="009976BF"/>
    <w:rsid w:val="00997B1D"/>
    <w:rsid w:val="00997E10"/>
    <w:rsid w:val="00997E9A"/>
    <w:rsid w:val="009A0476"/>
    <w:rsid w:val="009A0779"/>
    <w:rsid w:val="009A1171"/>
    <w:rsid w:val="009A29A3"/>
    <w:rsid w:val="009A33E0"/>
    <w:rsid w:val="009A3CCF"/>
    <w:rsid w:val="009A400F"/>
    <w:rsid w:val="009A4321"/>
    <w:rsid w:val="009A45AF"/>
    <w:rsid w:val="009A47CC"/>
    <w:rsid w:val="009A5651"/>
    <w:rsid w:val="009A5864"/>
    <w:rsid w:val="009A5CEB"/>
    <w:rsid w:val="009A5CF5"/>
    <w:rsid w:val="009A5DAA"/>
    <w:rsid w:val="009A5DC8"/>
    <w:rsid w:val="009A6E85"/>
    <w:rsid w:val="009A7071"/>
    <w:rsid w:val="009A7A1C"/>
    <w:rsid w:val="009A7E25"/>
    <w:rsid w:val="009B008F"/>
    <w:rsid w:val="009B0E1F"/>
    <w:rsid w:val="009B0FBF"/>
    <w:rsid w:val="009B157E"/>
    <w:rsid w:val="009B19F9"/>
    <w:rsid w:val="009B223A"/>
    <w:rsid w:val="009B2687"/>
    <w:rsid w:val="009B27A6"/>
    <w:rsid w:val="009B3449"/>
    <w:rsid w:val="009B3BAA"/>
    <w:rsid w:val="009B3C3C"/>
    <w:rsid w:val="009B42E1"/>
    <w:rsid w:val="009B46D0"/>
    <w:rsid w:val="009B47D1"/>
    <w:rsid w:val="009B4BA0"/>
    <w:rsid w:val="009B4C65"/>
    <w:rsid w:val="009B51E2"/>
    <w:rsid w:val="009B5E10"/>
    <w:rsid w:val="009B630E"/>
    <w:rsid w:val="009B63C3"/>
    <w:rsid w:val="009B6440"/>
    <w:rsid w:val="009B64FF"/>
    <w:rsid w:val="009B7518"/>
    <w:rsid w:val="009B77E4"/>
    <w:rsid w:val="009B79F7"/>
    <w:rsid w:val="009B7A71"/>
    <w:rsid w:val="009B7E91"/>
    <w:rsid w:val="009C08FE"/>
    <w:rsid w:val="009C0941"/>
    <w:rsid w:val="009C12E4"/>
    <w:rsid w:val="009C136C"/>
    <w:rsid w:val="009C1D4B"/>
    <w:rsid w:val="009C277C"/>
    <w:rsid w:val="009C30BA"/>
    <w:rsid w:val="009C340F"/>
    <w:rsid w:val="009C36EB"/>
    <w:rsid w:val="009C3880"/>
    <w:rsid w:val="009C3EF4"/>
    <w:rsid w:val="009C4083"/>
    <w:rsid w:val="009C44D4"/>
    <w:rsid w:val="009C4765"/>
    <w:rsid w:val="009C4965"/>
    <w:rsid w:val="009C4A4D"/>
    <w:rsid w:val="009C521D"/>
    <w:rsid w:val="009C5376"/>
    <w:rsid w:val="009C53AF"/>
    <w:rsid w:val="009C5B19"/>
    <w:rsid w:val="009C5B66"/>
    <w:rsid w:val="009C6AA6"/>
    <w:rsid w:val="009C70C3"/>
    <w:rsid w:val="009C70FB"/>
    <w:rsid w:val="009C7CFA"/>
    <w:rsid w:val="009D07B3"/>
    <w:rsid w:val="009D0BB0"/>
    <w:rsid w:val="009D18BA"/>
    <w:rsid w:val="009D264B"/>
    <w:rsid w:val="009D277B"/>
    <w:rsid w:val="009D28FF"/>
    <w:rsid w:val="009D2B25"/>
    <w:rsid w:val="009D2E75"/>
    <w:rsid w:val="009D3150"/>
    <w:rsid w:val="009D3799"/>
    <w:rsid w:val="009D3B80"/>
    <w:rsid w:val="009D3DF4"/>
    <w:rsid w:val="009D463C"/>
    <w:rsid w:val="009D4FBB"/>
    <w:rsid w:val="009D51CA"/>
    <w:rsid w:val="009D5575"/>
    <w:rsid w:val="009D59CA"/>
    <w:rsid w:val="009D631F"/>
    <w:rsid w:val="009D639C"/>
    <w:rsid w:val="009D682E"/>
    <w:rsid w:val="009D6B4C"/>
    <w:rsid w:val="009D7276"/>
    <w:rsid w:val="009D765F"/>
    <w:rsid w:val="009E0292"/>
    <w:rsid w:val="009E0967"/>
    <w:rsid w:val="009E278D"/>
    <w:rsid w:val="009E2801"/>
    <w:rsid w:val="009E2B31"/>
    <w:rsid w:val="009E2C7E"/>
    <w:rsid w:val="009E2DC4"/>
    <w:rsid w:val="009E3280"/>
    <w:rsid w:val="009E350E"/>
    <w:rsid w:val="009E35EC"/>
    <w:rsid w:val="009E367F"/>
    <w:rsid w:val="009E3B45"/>
    <w:rsid w:val="009E3BFF"/>
    <w:rsid w:val="009E41AA"/>
    <w:rsid w:val="009E44A4"/>
    <w:rsid w:val="009E4E11"/>
    <w:rsid w:val="009E5C52"/>
    <w:rsid w:val="009E6806"/>
    <w:rsid w:val="009E6B40"/>
    <w:rsid w:val="009E7227"/>
    <w:rsid w:val="009E7686"/>
    <w:rsid w:val="009E7A9F"/>
    <w:rsid w:val="009E7BF7"/>
    <w:rsid w:val="009F0066"/>
    <w:rsid w:val="009F0488"/>
    <w:rsid w:val="009F0EB6"/>
    <w:rsid w:val="009F0FEE"/>
    <w:rsid w:val="009F116B"/>
    <w:rsid w:val="009F1333"/>
    <w:rsid w:val="009F14E2"/>
    <w:rsid w:val="009F1668"/>
    <w:rsid w:val="009F19E4"/>
    <w:rsid w:val="009F1C9E"/>
    <w:rsid w:val="009F1E15"/>
    <w:rsid w:val="009F220D"/>
    <w:rsid w:val="009F2609"/>
    <w:rsid w:val="009F2C7C"/>
    <w:rsid w:val="009F3148"/>
    <w:rsid w:val="009F3265"/>
    <w:rsid w:val="009F3588"/>
    <w:rsid w:val="009F412F"/>
    <w:rsid w:val="009F4326"/>
    <w:rsid w:val="009F4C5A"/>
    <w:rsid w:val="009F5089"/>
    <w:rsid w:val="009F5ABD"/>
    <w:rsid w:val="009F6176"/>
    <w:rsid w:val="009F667D"/>
    <w:rsid w:val="009F6B01"/>
    <w:rsid w:val="009F6F14"/>
    <w:rsid w:val="009F6FA4"/>
    <w:rsid w:val="009F71B4"/>
    <w:rsid w:val="009F74D0"/>
    <w:rsid w:val="009F74E1"/>
    <w:rsid w:val="009F7C78"/>
    <w:rsid w:val="00A00274"/>
    <w:rsid w:val="00A00D21"/>
    <w:rsid w:val="00A00D3F"/>
    <w:rsid w:val="00A00E59"/>
    <w:rsid w:val="00A00FD0"/>
    <w:rsid w:val="00A0117D"/>
    <w:rsid w:val="00A014FB"/>
    <w:rsid w:val="00A0169B"/>
    <w:rsid w:val="00A018BE"/>
    <w:rsid w:val="00A0220B"/>
    <w:rsid w:val="00A02298"/>
    <w:rsid w:val="00A0265E"/>
    <w:rsid w:val="00A02998"/>
    <w:rsid w:val="00A02B0F"/>
    <w:rsid w:val="00A03767"/>
    <w:rsid w:val="00A04D07"/>
    <w:rsid w:val="00A04F73"/>
    <w:rsid w:val="00A053BE"/>
    <w:rsid w:val="00A053E5"/>
    <w:rsid w:val="00A060EA"/>
    <w:rsid w:val="00A06113"/>
    <w:rsid w:val="00A06590"/>
    <w:rsid w:val="00A06AB1"/>
    <w:rsid w:val="00A06F75"/>
    <w:rsid w:val="00A10116"/>
    <w:rsid w:val="00A102AE"/>
    <w:rsid w:val="00A10661"/>
    <w:rsid w:val="00A10854"/>
    <w:rsid w:val="00A10E3F"/>
    <w:rsid w:val="00A10FAC"/>
    <w:rsid w:val="00A11B5B"/>
    <w:rsid w:val="00A11C7E"/>
    <w:rsid w:val="00A13459"/>
    <w:rsid w:val="00A13A56"/>
    <w:rsid w:val="00A13DEE"/>
    <w:rsid w:val="00A14075"/>
    <w:rsid w:val="00A141B9"/>
    <w:rsid w:val="00A14960"/>
    <w:rsid w:val="00A14E82"/>
    <w:rsid w:val="00A1519A"/>
    <w:rsid w:val="00A1581F"/>
    <w:rsid w:val="00A15A58"/>
    <w:rsid w:val="00A16461"/>
    <w:rsid w:val="00A167B9"/>
    <w:rsid w:val="00A16AD0"/>
    <w:rsid w:val="00A16D7A"/>
    <w:rsid w:val="00A17022"/>
    <w:rsid w:val="00A172D5"/>
    <w:rsid w:val="00A177FE"/>
    <w:rsid w:val="00A2013A"/>
    <w:rsid w:val="00A20BD9"/>
    <w:rsid w:val="00A216E7"/>
    <w:rsid w:val="00A21825"/>
    <w:rsid w:val="00A21AE8"/>
    <w:rsid w:val="00A21D5D"/>
    <w:rsid w:val="00A21D6E"/>
    <w:rsid w:val="00A21D95"/>
    <w:rsid w:val="00A21EE5"/>
    <w:rsid w:val="00A21FCF"/>
    <w:rsid w:val="00A22079"/>
    <w:rsid w:val="00A2226C"/>
    <w:rsid w:val="00A223AD"/>
    <w:rsid w:val="00A223DF"/>
    <w:rsid w:val="00A225DC"/>
    <w:rsid w:val="00A22649"/>
    <w:rsid w:val="00A22AE6"/>
    <w:rsid w:val="00A22E81"/>
    <w:rsid w:val="00A23901"/>
    <w:rsid w:val="00A23EB9"/>
    <w:rsid w:val="00A2485D"/>
    <w:rsid w:val="00A2487D"/>
    <w:rsid w:val="00A24A53"/>
    <w:rsid w:val="00A24DDE"/>
    <w:rsid w:val="00A25013"/>
    <w:rsid w:val="00A25B42"/>
    <w:rsid w:val="00A25C17"/>
    <w:rsid w:val="00A25E9E"/>
    <w:rsid w:val="00A25EB9"/>
    <w:rsid w:val="00A26339"/>
    <w:rsid w:val="00A2652C"/>
    <w:rsid w:val="00A26858"/>
    <w:rsid w:val="00A26D06"/>
    <w:rsid w:val="00A30655"/>
    <w:rsid w:val="00A308C1"/>
    <w:rsid w:val="00A313A7"/>
    <w:rsid w:val="00A31448"/>
    <w:rsid w:val="00A315E1"/>
    <w:rsid w:val="00A31CEF"/>
    <w:rsid w:val="00A32185"/>
    <w:rsid w:val="00A32237"/>
    <w:rsid w:val="00A3312C"/>
    <w:rsid w:val="00A331FD"/>
    <w:rsid w:val="00A3353A"/>
    <w:rsid w:val="00A3403E"/>
    <w:rsid w:val="00A341C3"/>
    <w:rsid w:val="00A3448D"/>
    <w:rsid w:val="00A35393"/>
    <w:rsid w:val="00A355DE"/>
    <w:rsid w:val="00A36027"/>
    <w:rsid w:val="00A3614B"/>
    <w:rsid w:val="00A3634D"/>
    <w:rsid w:val="00A3659E"/>
    <w:rsid w:val="00A36E2B"/>
    <w:rsid w:val="00A36E2F"/>
    <w:rsid w:val="00A40AC2"/>
    <w:rsid w:val="00A40C1F"/>
    <w:rsid w:val="00A4106F"/>
    <w:rsid w:val="00A41416"/>
    <w:rsid w:val="00A41651"/>
    <w:rsid w:val="00A41655"/>
    <w:rsid w:val="00A41BBE"/>
    <w:rsid w:val="00A41BE8"/>
    <w:rsid w:val="00A41ECB"/>
    <w:rsid w:val="00A41FA2"/>
    <w:rsid w:val="00A42641"/>
    <w:rsid w:val="00A42746"/>
    <w:rsid w:val="00A433A3"/>
    <w:rsid w:val="00A43471"/>
    <w:rsid w:val="00A43557"/>
    <w:rsid w:val="00A4362B"/>
    <w:rsid w:val="00A436F7"/>
    <w:rsid w:val="00A4456A"/>
    <w:rsid w:val="00A4487D"/>
    <w:rsid w:val="00A44BD2"/>
    <w:rsid w:val="00A44EF5"/>
    <w:rsid w:val="00A45143"/>
    <w:rsid w:val="00A455A7"/>
    <w:rsid w:val="00A459F7"/>
    <w:rsid w:val="00A466A3"/>
    <w:rsid w:val="00A4786C"/>
    <w:rsid w:val="00A47D4D"/>
    <w:rsid w:val="00A50351"/>
    <w:rsid w:val="00A50E01"/>
    <w:rsid w:val="00A510F2"/>
    <w:rsid w:val="00A516C3"/>
    <w:rsid w:val="00A51970"/>
    <w:rsid w:val="00A519C5"/>
    <w:rsid w:val="00A520BD"/>
    <w:rsid w:val="00A521A1"/>
    <w:rsid w:val="00A52490"/>
    <w:rsid w:val="00A524AD"/>
    <w:rsid w:val="00A52A73"/>
    <w:rsid w:val="00A532E8"/>
    <w:rsid w:val="00A5343A"/>
    <w:rsid w:val="00A5353D"/>
    <w:rsid w:val="00A53758"/>
    <w:rsid w:val="00A54788"/>
    <w:rsid w:val="00A550F0"/>
    <w:rsid w:val="00A55A31"/>
    <w:rsid w:val="00A56DBA"/>
    <w:rsid w:val="00A56FF2"/>
    <w:rsid w:val="00A570B8"/>
    <w:rsid w:val="00A57153"/>
    <w:rsid w:val="00A5790C"/>
    <w:rsid w:val="00A57AEC"/>
    <w:rsid w:val="00A608A9"/>
    <w:rsid w:val="00A60933"/>
    <w:rsid w:val="00A60A9B"/>
    <w:rsid w:val="00A60B7C"/>
    <w:rsid w:val="00A6144B"/>
    <w:rsid w:val="00A615B1"/>
    <w:rsid w:val="00A619D5"/>
    <w:rsid w:val="00A61A46"/>
    <w:rsid w:val="00A62623"/>
    <w:rsid w:val="00A62F7F"/>
    <w:rsid w:val="00A63081"/>
    <w:rsid w:val="00A63326"/>
    <w:rsid w:val="00A6369B"/>
    <w:rsid w:val="00A637D0"/>
    <w:rsid w:val="00A63B5C"/>
    <w:rsid w:val="00A63FD4"/>
    <w:rsid w:val="00A64352"/>
    <w:rsid w:val="00A64371"/>
    <w:rsid w:val="00A649EE"/>
    <w:rsid w:val="00A6546C"/>
    <w:rsid w:val="00A654B5"/>
    <w:rsid w:val="00A65502"/>
    <w:rsid w:val="00A66304"/>
    <w:rsid w:val="00A668A8"/>
    <w:rsid w:val="00A668FD"/>
    <w:rsid w:val="00A66B99"/>
    <w:rsid w:val="00A66ECB"/>
    <w:rsid w:val="00A67405"/>
    <w:rsid w:val="00A678C4"/>
    <w:rsid w:val="00A7069E"/>
    <w:rsid w:val="00A70BAD"/>
    <w:rsid w:val="00A70BCE"/>
    <w:rsid w:val="00A70CF3"/>
    <w:rsid w:val="00A7173E"/>
    <w:rsid w:val="00A71A1D"/>
    <w:rsid w:val="00A71B58"/>
    <w:rsid w:val="00A71DD0"/>
    <w:rsid w:val="00A71F75"/>
    <w:rsid w:val="00A724F8"/>
    <w:rsid w:val="00A72692"/>
    <w:rsid w:val="00A73193"/>
    <w:rsid w:val="00A738D6"/>
    <w:rsid w:val="00A7395F"/>
    <w:rsid w:val="00A73C6C"/>
    <w:rsid w:val="00A73DFD"/>
    <w:rsid w:val="00A74D66"/>
    <w:rsid w:val="00A7548B"/>
    <w:rsid w:val="00A75552"/>
    <w:rsid w:val="00A7555A"/>
    <w:rsid w:val="00A75A8C"/>
    <w:rsid w:val="00A75AC8"/>
    <w:rsid w:val="00A75DD3"/>
    <w:rsid w:val="00A767A9"/>
    <w:rsid w:val="00A76C9C"/>
    <w:rsid w:val="00A76D49"/>
    <w:rsid w:val="00A76FCB"/>
    <w:rsid w:val="00A77537"/>
    <w:rsid w:val="00A77A67"/>
    <w:rsid w:val="00A77D6A"/>
    <w:rsid w:val="00A77FC2"/>
    <w:rsid w:val="00A800DC"/>
    <w:rsid w:val="00A801BC"/>
    <w:rsid w:val="00A80878"/>
    <w:rsid w:val="00A81902"/>
    <w:rsid w:val="00A8259A"/>
    <w:rsid w:val="00A82BAF"/>
    <w:rsid w:val="00A82D17"/>
    <w:rsid w:val="00A82DF1"/>
    <w:rsid w:val="00A83063"/>
    <w:rsid w:val="00A8319B"/>
    <w:rsid w:val="00A831DF"/>
    <w:rsid w:val="00A83F5B"/>
    <w:rsid w:val="00A841DC"/>
    <w:rsid w:val="00A8534A"/>
    <w:rsid w:val="00A8581C"/>
    <w:rsid w:val="00A85B9A"/>
    <w:rsid w:val="00A85D28"/>
    <w:rsid w:val="00A8664A"/>
    <w:rsid w:val="00A8791F"/>
    <w:rsid w:val="00A87AE9"/>
    <w:rsid w:val="00A87F46"/>
    <w:rsid w:val="00A90803"/>
    <w:rsid w:val="00A90C21"/>
    <w:rsid w:val="00A9115C"/>
    <w:rsid w:val="00A9124A"/>
    <w:rsid w:val="00A91373"/>
    <w:rsid w:val="00A922F8"/>
    <w:rsid w:val="00A9230E"/>
    <w:rsid w:val="00A92795"/>
    <w:rsid w:val="00A936CD"/>
    <w:rsid w:val="00A9398B"/>
    <w:rsid w:val="00A942A4"/>
    <w:rsid w:val="00A946F7"/>
    <w:rsid w:val="00A94B71"/>
    <w:rsid w:val="00A96261"/>
    <w:rsid w:val="00A96437"/>
    <w:rsid w:val="00A96589"/>
    <w:rsid w:val="00A9691D"/>
    <w:rsid w:val="00A97276"/>
    <w:rsid w:val="00A97670"/>
    <w:rsid w:val="00A9780D"/>
    <w:rsid w:val="00AA0026"/>
    <w:rsid w:val="00AA01DE"/>
    <w:rsid w:val="00AA08F3"/>
    <w:rsid w:val="00AA0E3F"/>
    <w:rsid w:val="00AA1008"/>
    <w:rsid w:val="00AA1386"/>
    <w:rsid w:val="00AA13DA"/>
    <w:rsid w:val="00AA1625"/>
    <w:rsid w:val="00AA1AA0"/>
    <w:rsid w:val="00AA1BF2"/>
    <w:rsid w:val="00AA20FF"/>
    <w:rsid w:val="00AA289E"/>
    <w:rsid w:val="00AA305C"/>
    <w:rsid w:val="00AA367C"/>
    <w:rsid w:val="00AA4149"/>
    <w:rsid w:val="00AA4568"/>
    <w:rsid w:val="00AA4871"/>
    <w:rsid w:val="00AA4F3B"/>
    <w:rsid w:val="00AA579C"/>
    <w:rsid w:val="00AA5A3C"/>
    <w:rsid w:val="00AA5F48"/>
    <w:rsid w:val="00AA6681"/>
    <w:rsid w:val="00AA6A3F"/>
    <w:rsid w:val="00AA7894"/>
    <w:rsid w:val="00AA7BDA"/>
    <w:rsid w:val="00AA7DD7"/>
    <w:rsid w:val="00AB004F"/>
    <w:rsid w:val="00AB03B8"/>
    <w:rsid w:val="00AB0779"/>
    <w:rsid w:val="00AB0C27"/>
    <w:rsid w:val="00AB12FA"/>
    <w:rsid w:val="00AB1482"/>
    <w:rsid w:val="00AB1660"/>
    <w:rsid w:val="00AB2EDC"/>
    <w:rsid w:val="00AB3679"/>
    <w:rsid w:val="00AB377C"/>
    <w:rsid w:val="00AB45E8"/>
    <w:rsid w:val="00AB4C90"/>
    <w:rsid w:val="00AB53D2"/>
    <w:rsid w:val="00AB6371"/>
    <w:rsid w:val="00AB63C2"/>
    <w:rsid w:val="00AB676C"/>
    <w:rsid w:val="00AB68E6"/>
    <w:rsid w:val="00AB6C8F"/>
    <w:rsid w:val="00AB6F2E"/>
    <w:rsid w:val="00AB72FB"/>
    <w:rsid w:val="00AB7411"/>
    <w:rsid w:val="00AC0102"/>
    <w:rsid w:val="00AC036A"/>
    <w:rsid w:val="00AC0BDC"/>
    <w:rsid w:val="00AC0F9E"/>
    <w:rsid w:val="00AC140E"/>
    <w:rsid w:val="00AC16E3"/>
    <w:rsid w:val="00AC2A67"/>
    <w:rsid w:val="00AC3176"/>
    <w:rsid w:val="00AC3206"/>
    <w:rsid w:val="00AC33A2"/>
    <w:rsid w:val="00AC35F1"/>
    <w:rsid w:val="00AC3926"/>
    <w:rsid w:val="00AC396B"/>
    <w:rsid w:val="00AC3C6B"/>
    <w:rsid w:val="00AC3F3E"/>
    <w:rsid w:val="00AC44E7"/>
    <w:rsid w:val="00AC4AA3"/>
    <w:rsid w:val="00AC4E74"/>
    <w:rsid w:val="00AC53DE"/>
    <w:rsid w:val="00AC5480"/>
    <w:rsid w:val="00AC60BE"/>
    <w:rsid w:val="00AC64B0"/>
    <w:rsid w:val="00AC6E45"/>
    <w:rsid w:val="00AC6EC4"/>
    <w:rsid w:val="00AC7249"/>
    <w:rsid w:val="00AD03E4"/>
    <w:rsid w:val="00AD05A3"/>
    <w:rsid w:val="00AD0900"/>
    <w:rsid w:val="00AD0F49"/>
    <w:rsid w:val="00AD11BE"/>
    <w:rsid w:val="00AD1DEB"/>
    <w:rsid w:val="00AD1E61"/>
    <w:rsid w:val="00AD3B0E"/>
    <w:rsid w:val="00AD3D4E"/>
    <w:rsid w:val="00AD40F3"/>
    <w:rsid w:val="00AD4593"/>
    <w:rsid w:val="00AD45FA"/>
    <w:rsid w:val="00AD4B29"/>
    <w:rsid w:val="00AD57BF"/>
    <w:rsid w:val="00AD5CCF"/>
    <w:rsid w:val="00AD5FB6"/>
    <w:rsid w:val="00AD6041"/>
    <w:rsid w:val="00AD62D3"/>
    <w:rsid w:val="00AD6A35"/>
    <w:rsid w:val="00AD6AEC"/>
    <w:rsid w:val="00AD6F53"/>
    <w:rsid w:val="00AD70C0"/>
    <w:rsid w:val="00AD7403"/>
    <w:rsid w:val="00AD75E8"/>
    <w:rsid w:val="00AD7B7D"/>
    <w:rsid w:val="00AE0399"/>
    <w:rsid w:val="00AE08CC"/>
    <w:rsid w:val="00AE0B9A"/>
    <w:rsid w:val="00AE17AF"/>
    <w:rsid w:val="00AE185C"/>
    <w:rsid w:val="00AE1BDC"/>
    <w:rsid w:val="00AE1ECF"/>
    <w:rsid w:val="00AE201A"/>
    <w:rsid w:val="00AE21B2"/>
    <w:rsid w:val="00AE2E37"/>
    <w:rsid w:val="00AE2EE5"/>
    <w:rsid w:val="00AE3249"/>
    <w:rsid w:val="00AE38AD"/>
    <w:rsid w:val="00AE3DEF"/>
    <w:rsid w:val="00AE429E"/>
    <w:rsid w:val="00AE4395"/>
    <w:rsid w:val="00AE43C7"/>
    <w:rsid w:val="00AE43DC"/>
    <w:rsid w:val="00AE471E"/>
    <w:rsid w:val="00AE4740"/>
    <w:rsid w:val="00AE4B67"/>
    <w:rsid w:val="00AE541F"/>
    <w:rsid w:val="00AE545B"/>
    <w:rsid w:val="00AE5795"/>
    <w:rsid w:val="00AE65C8"/>
    <w:rsid w:val="00AE66FA"/>
    <w:rsid w:val="00AE71DE"/>
    <w:rsid w:val="00AE75CD"/>
    <w:rsid w:val="00AE78F9"/>
    <w:rsid w:val="00AF0882"/>
    <w:rsid w:val="00AF0A24"/>
    <w:rsid w:val="00AF11F7"/>
    <w:rsid w:val="00AF17DB"/>
    <w:rsid w:val="00AF2234"/>
    <w:rsid w:val="00AF22D2"/>
    <w:rsid w:val="00AF2321"/>
    <w:rsid w:val="00AF23B2"/>
    <w:rsid w:val="00AF2A1C"/>
    <w:rsid w:val="00AF3013"/>
    <w:rsid w:val="00AF322E"/>
    <w:rsid w:val="00AF32F2"/>
    <w:rsid w:val="00AF362F"/>
    <w:rsid w:val="00AF383D"/>
    <w:rsid w:val="00AF3C91"/>
    <w:rsid w:val="00AF424A"/>
    <w:rsid w:val="00AF4627"/>
    <w:rsid w:val="00AF474B"/>
    <w:rsid w:val="00AF48A1"/>
    <w:rsid w:val="00AF4C91"/>
    <w:rsid w:val="00AF508F"/>
    <w:rsid w:val="00AF535E"/>
    <w:rsid w:val="00AF58C9"/>
    <w:rsid w:val="00AF6595"/>
    <w:rsid w:val="00AF6770"/>
    <w:rsid w:val="00AF67EF"/>
    <w:rsid w:val="00AF6828"/>
    <w:rsid w:val="00AF6994"/>
    <w:rsid w:val="00AF7301"/>
    <w:rsid w:val="00AF73B0"/>
    <w:rsid w:val="00AF7C38"/>
    <w:rsid w:val="00AF7C9E"/>
    <w:rsid w:val="00B009B1"/>
    <w:rsid w:val="00B01F77"/>
    <w:rsid w:val="00B0282A"/>
    <w:rsid w:val="00B02DD1"/>
    <w:rsid w:val="00B03D13"/>
    <w:rsid w:val="00B041F0"/>
    <w:rsid w:val="00B04794"/>
    <w:rsid w:val="00B04C83"/>
    <w:rsid w:val="00B05023"/>
    <w:rsid w:val="00B05B11"/>
    <w:rsid w:val="00B0648C"/>
    <w:rsid w:val="00B06742"/>
    <w:rsid w:val="00B06FC7"/>
    <w:rsid w:val="00B07234"/>
    <w:rsid w:val="00B073B7"/>
    <w:rsid w:val="00B07BEE"/>
    <w:rsid w:val="00B10322"/>
    <w:rsid w:val="00B106DB"/>
    <w:rsid w:val="00B10755"/>
    <w:rsid w:val="00B10968"/>
    <w:rsid w:val="00B1122B"/>
    <w:rsid w:val="00B11654"/>
    <w:rsid w:val="00B118DB"/>
    <w:rsid w:val="00B11D92"/>
    <w:rsid w:val="00B12E2A"/>
    <w:rsid w:val="00B13139"/>
    <w:rsid w:val="00B1322F"/>
    <w:rsid w:val="00B13432"/>
    <w:rsid w:val="00B137DC"/>
    <w:rsid w:val="00B137EB"/>
    <w:rsid w:val="00B13EB3"/>
    <w:rsid w:val="00B140A6"/>
    <w:rsid w:val="00B1470E"/>
    <w:rsid w:val="00B1499B"/>
    <w:rsid w:val="00B14B25"/>
    <w:rsid w:val="00B14C84"/>
    <w:rsid w:val="00B14DE7"/>
    <w:rsid w:val="00B14EF3"/>
    <w:rsid w:val="00B157C4"/>
    <w:rsid w:val="00B15883"/>
    <w:rsid w:val="00B15B6D"/>
    <w:rsid w:val="00B15BD5"/>
    <w:rsid w:val="00B15E67"/>
    <w:rsid w:val="00B15E8A"/>
    <w:rsid w:val="00B16159"/>
    <w:rsid w:val="00B16AA8"/>
    <w:rsid w:val="00B16C52"/>
    <w:rsid w:val="00B16E96"/>
    <w:rsid w:val="00B16F5F"/>
    <w:rsid w:val="00B16FE4"/>
    <w:rsid w:val="00B178AA"/>
    <w:rsid w:val="00B17AED"/>
    <w:rsid w:val="00B17B16"/>
    <w:rsid w:val="00B17C3D"/>
    <w:rsid w:val="00B20364"/>
    <w:rsid w:val="00B20777"/>
    <w:rsid w:val="00B207B8"/>
    <w:rsid w:val="00B20889"/>
    <w:rsid w:val="00B20EDD"/>
    <w:rsid w:val="00B21084"/>
    <w:rsid w:val="00B212CF"/>
    <w:rsid w:val="00B2197E"/>
    <w:rsid w:val="00B22627"/>
    <w:rsid w:val="00B22755"/>
    <w:rsid w:val="00B22861"/>
    <w:rsid w:val="00B22B7D"/>
    <w:rsid w:val="00B22C86"/>
    <w:rsid w:val="00B23E9A"/>
    <w:rsid w:val="00B24392"/>
    <w:rsid w:val="00B26298"/>
    <w:rsid w:val="00B26827"/>
    <w:rsid w:val="00B26963"/>
    <w:rsid w:val="00B26A17"/>
    <w:rsid w:val="00B26ABE"/>
    <w:rsid w:val="00B278F7"/>
    <w:rsid w:val="00B27BD5"/>
    <w:rsid w:val="00B27CD7"/>
    <w:rsid w:val="00B31FB2"/>
    <w:rsid w:val="00B320E4"/>
    <w:rsid w:val="00B323B2"/>
    <w:rsid w:val="00B3254C"/>
    <w:rsid w:val="00B32F07"/>
    <w:rsid w:val="00B33060"/>
    <w:rsid w:val="00B331EC"/>
    <w:rsid w:val="00B332BD"/>
    <w:rsid w:val="00B339DB"/>
    <w:rsid w:val="00B33C6C"/>
    <w:rsid w:val="00B348D0"/>
    <w:rsid w:val="00B350E9"/>
    <w:rsid w:val="00B35490"/>
    <w:rsid w:val="00B35535"/>
    <w:rsid w:val="00B357DD"/>
    <w:rsid w:val="00B35EE8"/>
    <w:rsid w:val="00B35F08"/>
    <w:rsid w:val="00B36281"/>
    <w:rsid w:val="00B370D0"/>
    <w:rsid w:val="00B37A74"/>
    <w:rsid w:val="00B4051E"/>
    <w:rsid w:val="00B40CD5"/>
    <w:rsid w:val="00B40E96"/>
    <w:rsid w:val="00B4120B"/>
    <w:rsid w:val="00B415BC"/>
    <w:rsid w:val="00B416BB"/>
    <w:rsid w:val="00B417E2"/>
    <w:rsid w:val="00B42C2D"/>
    <w:rsid w:val="00B42E1F"/>
    <w:rsid w:val="00B437B1"/>
    <w:rsid w:val="00B43A35"/>
    <w:rsid w:val="00B43DD8"/>
    <w:rsid w:val="00B45160"/>
    <w:rsid w:val="00B459D4"/>
    <w:rsid w:val="00B45F9A"/>
    <w:rsid w:val="00B46109"/>
    <w:rsid w:val="00B46F10"/>
    <w:rsid w:val="00B46FE0"/>
    <w:rsid w:val="00B470FF"/>
    <w:rsid w:val="00B474E7"/>
    <w:rsid w:val="00B47FA5"/>
    <w:rsid w:val="00B504D8"/>
    <w:rsid w:val="00B50F64"/>
    <w:rsid w:val="00B51089"/>
    <w:rsid w:val="00B515B5"/>
    <w:rsid w:val="00B51995"/>
    <w:rsid w:val="00B52A10"/>
    <w:rsid w:val="00B53572"/>
    <w:rsid w:val="00B535CC"/>
    <w:rsid w:val="00B54F54"/>
    <w:rsid w:val="00B55368"/>
    <w:rsid w:val="00B55C50"/>
    <w:rsid w:val="00B55CFC"/>
    <w:rsid w:val="00B56231"/>
    <w:rsid w:val="00B5637E"/>
    <w:rsid w:val="00B563CE"/>
    <w:rsid w:val="00B57481"/>
    <w:rsid w:val="00B5765A"/>
    <w:rsid w:val="00B576A1"/>
    <w:rsid w:val="00B57D67"/>
    <w:rsid w:val="00B6030C"/>
    <w:rsid w:val="00B60C36"/>
    <w:rsid w:val="00B60D48"/>
    <w:rsid w:val="00B60DFE"/>
    <w:rsid w:val="00B60F7B"/>
    <w:rsid w:val="00B60FAD"/>
    <w:rsid w:val="00B6100E"/>
    <w:rsid w:val="00B617C6"/>
    <w:rsid w:val="00B61BF4"/>
    <w:rsid w:val="00B61C52"/>
    <w:rsid w:val="00B63068"/>
    <w:rsid w:val="00B631E8"/>
    <w:rsid w:val="00B633C0"/>
    <w:rsid w:val="00B636BB"/>
    <w:rsid w:val="00B63AF1"/>
    <w:rsid w:val="00B63E3A"/>
    <w:rsid w:val="00B6405C"/>
    <w:rsid w:val="00B64452"/>
    <w:rsid w:val="00B64B5F"/>
    <w:rsid w:val="00B65103"/>
    <w:rsid w:val="00B6610A"/>
    <w:rsid w:val="00B6624E"/>
    <w:rsid w:val="00B663EB"/>
    <w:rsid w:val="00B66555"/>
    <w:rsid w:val="00B6668E"/>
    <w:rsid w:val="00B669E5"/>
    <w:rsid w:val="00B67072"/>
    <w:rsid w:val="00B6788A"/>
    <w:rsid w:val="00B67CA2"/>
    <w:rsid w:val="00B67D92"/>
    <w:rsid w:val="00B67DD6"/>
    <w:rsid w:val="00B67FEC"/>
    <w:rsid w:val="00B702FC"/>
    <w:rsid w:val="00B7032F"/>
    <w:rsid w:val="00B70E43"/>
    <w:rsid w:val="00B712CC"/>
    <w:rsid w:val="00B717A8"/>
    <w:rsid w:val="00B71C2B"/>
    <w:rsid w:val="00B720DE"/>
    <w:rsid w:val="00B722C6"/>
    <w:rsid w:val="00B72847"/>
    <w:rsid w:val="00B72D26"/>
    <w:rsid w:val="00B72F86"/>
    <w:rsid w:val="00B7384D"/>
    <w:rsid w:val="00B74476"/>
    <w:rsid w:val="00B749E4"/>
    <w:rsid w:val="00B74A9D"/>
    <w:rsid w:val="00B7534E"/>
    <w:rsid w:val="00B75AF9"/>
    <w:rsid w:val="00B761C1"/>
    <w:rsid w:val="00B7625A"/>
    <w:rsid w:val="00B7694C"/>
    <w:rsid w:val="00B76B10"/>
    <w:rsid w:val="00B76FA1"/>
    <w:rsid w:val="00B775B4"/>
    <w:rsid w:val="00B77902"/>
    <w:rsid w:val="00B77918"/>
    <w:rsid w:val="00B77C2C"/>
    <w:rsid w:val="00B801E0"/>
    <w:rsid w:val="00B8077F"/>
    <w:rsid w:val="00B80896"/>
    <w:rsid w:val="00B80B62"/>
    <w:rsid w:val="00B80B94"/>
    <w:rsid w:val="00B80CD7"/>
    <w:rsid w:val="00B819C2"/>
    <w:rsid w:val="00B81E65"/>
    <w:rsid w:val="00B81F85"/>
    <w:rsid w:val="00B8227B"/>
    <w:rsid w:val="00B82452"/>
    <w:rsid w:val="00B82D7E"/>
    <w:rsid w:val="00B82E4A"/>
    <w:rsid w:val="00B82E74"/>
    <w:rsid w:val="00B8324E"/>
    <w:rsid w:val="00B8330A"/>
    <w:rsid w:val="00B835B7"/>
    <w:rsid w:val="00B8379C"/>
    <w:rsid w:val="00B84011"/>
    <w:rsid w:val="00B84420"/>
    <w:rsid w:val="00B84C54"/>
    <w:rsid w:val="00B84FC1"/>
    <w:rsid w:val="00B85119"/>
    <w:rsid w:val="00B85B3E"/>
    <w:rsid w:val="00B861B5"/>
    <w:rsid w:val="00B86997"/>
    <w:rsid w:val="00B86F5E"/>
    <w:rsid w:val="00B86FCF"/>
    <w:rsid w:val="00B87356"/>
    <w:rsid w:val="00B87874"/>
    <w:rsid w:val="00B87B59"/>
    <w:rsid w:val="00B87BFC"/>
    <w:rsid w:val="00B90565"/>
    <w:rsid w:val="00B90C60"/>
    <w:rsid w:val="00B91BD6"/>
    <w:rsid w:val="00B927CF"/>
    <w:rsid w:val="00B928CF"/>
    <w:rsid w:val="00B92E0F"/>
    <w:rsid w:val="00B93364"/>
    <w:rsid w:val="00B934B0"/>
    <w:rsid w:val="00B93624"/>
    <w:rsid w:val="00B93A20"/>
    <w:rsid w:val="00B9421B"/>
    <w:rsid w:val="00B9460F"/>
    <w:rsid w:val="00B94E06"/>
    <w:rsid w:val="00B94FCC"/>
    <w:rsid w:val="00B95CEF"/>
    <w:rsid w:val="00B95E24"/>
    <w:rsid w:val="00B95FF1"/>
    <w:rsid w:val="00B960E7"/>
    <w:rsid w:val="00B9646E"/>
    <w:rsid w:val="00B9669A"/>
    <w:rsid w:val="00B966E3"/>
    <w:rsid w:val="00B96926"/>
    <w:rsid w:val="00B96C80"/>
    <w:rsid w:val="00B96ECD"/>
    <w:rsid w:val="00B9729C"/>
    <w:rsid w:val="00B97730"/>
    <w:rsid w:val="00BA02E7"/>
    <w:rsid w:val="00BA07DC"/>
    <w:rsid w:val="00BA0A04"/>
    <w:rsid w:val="00BA0F87"/>
    <w:rsid w:val="00BA13D5"/>
    <w:rsid w:val="00BA1545"/>
    <w:rsid w:val="00BA2751"/>
    <w:rsid w:val="00BA286C"/>
    <w:rsid w:val="00BA2893"/>
    <w:rsid w:val="00BA2AE7"/>
    <w:rsid w:val="00BA2DDD"/>
    <w:rsid w:val="00BA2EDA"/>
    <w:rsid w:val="00BA2F38"/>
    <w:rsid w:val="00BA35D5"/>
    <w:rsid w:val="00BA37AC"/>
    <w:rsid w:val="00BA3AF6"/>
    <w:rsid w:val="00BA3F72"/>
    <w:rsid w:val="00BA47E1"/>
    <w:rsid w:val="00BA53C9"/>
    <w:rsid w:val="00BA59C1"/>
    <w:rsid w:val="00BA5FA3"/>
    <w:rsid w:val="00BA69AC"/>
    <w:rsid w:val="00BA6D6D"/>
    <w:rsid w:val="00BA72E9"/>
    <w:rsid w:val="00BA7570"/>
    <w:rsid w:val="00BA75CB"/>
    <w:rsid w:val="00BA7677"/>
    <w:rsid w:val="00BA7884"/>
    <w:rsid w:val="00BA7E17"/>
    <w:rsid w:val="00BA7EA0"/>
    <w:rsid w:val="00BB0A69"/>
    <w:rsid w:val="00BB0EB3"/>
    <w:rsid w:val="00BB0EB8"/>
    <w:rsid w:val="00BB17A1"/>
    <w:rsid w:val="00BB203C"/>
    <w:rsid w:val="00BB2C68"/>
    <w:rsid w:val="00BB2EBC"/>
    <w:rsid w:val="00BB3A69"/>
    <w:rsid w:val="00BB49CD"/>
    <w:rsid w:val="00BB4AB2"/>
    <w:rsid w:val="00BB4F2A"/>
    <w:rsid w:val="00BB4FF8"/>
    <w:rsid w:val="00BB559C"/>
    <w:rsid w:val="00BB56A8"/>
    <w:rsid w:val="00BB5F7C"/>
    <w:rsid w:val="00BB6342"/>
    <w:rsid w:val="00BB7742"/>
    <w:rsid w:val="00BB7C75"/>
    <w:rsid w:val="00BC02F5"/>
    <w:rsid w:val="00BC11DB"/>
    <w:rsid w:val="00BC21ED"/>
    <w:rsid w:val="00BC2B65"/>
    <w:rsid w:val="00BC300B"/>
    <w:rsid w:val="00BC3467"/>
    <w:rsid w:val="00BC4034"/>
    <w:rsid w:val="00BC4590"/>
    <w:rsid w:val="00BC4B42"/>
    <w:rsid w:val="00BC4F0A"/>
    <w:rsid w:val="00BC537D"/>
    <w:rsid w:val="00BC5705"/>
    <w:rsid w:val="00BC5781"/>
    <w:rsid w:val="00BC6155"/>
    <w:rsid w:val="00BC6FBD"/>
    <w:rsid w:val="00BC7574"/>
    <w:rsid w:val="00BC782D"/>
    <w:rsid w:val="00BD020F"/>
    <w:rsid w:val="00BD0980"/>
    <w:rsid w:val="00BD185C"/>
    <w:rsid w:val="00BD1CA5"/>
    <w:rsid w:val="00BD36A4"/>
    <w:rsid w:val="00BD3741"/>
    <w:rsid w:val="00BD395E"/>
    <w:rsid w:val="00BD3ADF"/>
    <w:rsid w:val="00BD3B7D"/>
    <w:rsid w:val="00BD3C06"/>
    <w:rsid w:val="00BD4775"/>
    <w:rsid w:val="00BD4A09"/>
    <w:rsid w:val="00BD4A99"/>
    <w:rsid w:val="00BD4F38"/>
    <w:rsid w:val="00BD5102"/>
    <w:rsid w:val="00BD5550"/>
    <w:rsid w:val="00BD5D0B"/>
    <w:rsid w:val="00BD5D68"/>
    <w:rsid w:val="00BD61B8"/>
    <w:rsid w:val="00BD64A7"/>
    <w:rsid w:val="00BD66EB"/>
    <w:rsid w:val="00BD697F"/>
    <w:rsid w:val="00BD749B"/>
    <w:rsid w:val="00BD7A07"/>
    <w:rsid w:val="00BD7DCE"/>
    <w:rsid w:val="00BE04D5"/>
    <w:rsid w:val="00BE0A8B"/>
    <w:rsid w:val="00BE1A70"/>
    <w:rsid w:val="00BE1C1B"/>
    <w:rsid w:val="00BE28D2"/>
    <w:rsid w:val="00BE3480"/>
    <w:rsid w:val="00BE406B"/>
    <w:rsid w:val="00BE4EDA"/>
    <w:rsid w:val="00BE5A75"/>
    <w:rsid w:val="00BE5F35"/>
    <w:rsid w:val="00BE633A"/>
    <w:rsid w:val="00BE656A"/>
    <w:rsid w:val="00BE6B2E"/>
    <w:rsid w:val="00BE6DCD"/>
    <w:rsid w:val="00BE70E4"/>
    <w:rsid w:val="00BE711F"/>
    <w:rsid w:val="00BE76D4"/>
    <w:rsid w:val="00BE7747"/>
    <w:rsid w:val="00BE7B4F"/>
    <w:rsid w:val="00BE7B73"/>
    <w:rsid w:val="00BF038F"/>
    <w:rsid w:val="00BF04C8"/>
    <w:rsid w:val="00BF0596"/>
    <w:rsid w:val="00BF07D9"/>
    <w:rsid w:val="00BF11BD"/>
    <w:rsid w:val="00BF135B"/>
    <w:rsid w:val="00BF1A0E"/>
    <w:rsid w:val="00BF1AC4"/>
    <w:rsid w:val="00BF1F1A"/>
    <w:rsid w:val="00BF21E8"/>
    <w:rsid w:val="00BF2823"/>
    <w:rsid w:val="00BF2A5E"/>
    <w:rsid w:val="00BF2C21"/>
    <w:rsid w:val="00BF36F7"/>
    <w:rsid w:val="00BF41D0"/>
    <w:rsid w:val="00BF4362"/>
    <w:rsid w:val="00BF48FC"/>
    <w:rsid w:val="00BF4927"/>
    <w:rsid w:val="00BF513D"/>
    <w:rsid w:val="00BF526E"/>
    <w:rsid w:val="00BF558D"/>
    <w:rsid w:val="00BF59D3"/>
    <w:rsid w:val="00BF5CA1"/>
    <w:rsid w:val="00BF65B1"/>
    <w:rsid w:val="00BF67ED"/>
    <w:rsid w:val="00BF7266"/>
    <w:rsid w:val="00BF7DC0"/>
    <w:rsid w:val="00BF7DD1"/>
    <w:rsid w:val="00C001FF"/>
    <w:rsid w:val="00C004CB"/>
    <w:rsid w:val="00C004E9"/>
    <w:rsid w:val="00C00846"/>
    <w:rsid w:val="00C00DF3"/>
    <w:rsid w:val="00C01218"/>
    <w:rsid w:val="00C018AF"/>
    <w:rsid w:val="00C01E65"/>
    <w:rsid w:val="00C02453"/>
    <w:rsid w:val="00C02CCB"/>
    <w:rsid w:val="00C02D38"/>
    <w:rsid w:val="00C03AB6"/>
    <w:rsid w:val="00C03B20"/>
    <w:rsid w:val="00C03D5C"/>
    <w:rsid w:val="00C040FA"/>
    <w:rsid w:val="00C044B9"/>
    <w:rsid w:val="00C04CAB"/>
    <w:rsid w:val="00C04F68"/>
    <w:rsid w:val="00C05455"/>
    <w:rsid w:val="00C054AC"/>
    <w:rsid w:val="00C05FC4"/>
    <w:rsid w:val="00C0683D"/>
    <w:rsid w:val="00C06960"/>
    <w:rsid w:val="00C06C5B"/>
    <w:rsid w:val="00C06D5E"/>
    <w:rsid w:val="00C071C5"/>
    <w:rsid w:val="00C07437"/>
    <w:rsid w:val="00C0776D"/>
    <w:rsid w:val="00C07AF2"/>
    <w:rsid w:val="00C07B48"/>
    <w:rsid w:val="00C1017C"/>
    <w:rsid w:val="00C101D0"/>
    <w:rsid w:val="00C110E1"/>
    <w:rsid w:val="00C11828"/>
    <w:rsid w:val="00C11872"/>
    <w:rsid w:val="00C119A1"/>
    <w:rsid w:val="00C1207E"/>
    <w:rsid w:val="00C1257D"/>
    <w:rsid w:val="00C1298F"/>
    <w:rsid w:val="00C12A66"/>
    <w:rsid w:val="00C139E1"/>
    <w:rsid w:val="00C13AD1"/>
    <w:rsid w:val="00C13F9C"/>
    <w:rsid w:val="00C14549"/>
    <w:rsid w:val="00C1470A"/>
    <w:rsid w:val="00C14A94"/>
    <w:rsid w:val="00C14ACB"/>
    <w:rsid w:val="00C14BA9"/>
    <w:rsid w:val="00C14EA1"/>
    <w:rsid w:val="00C151B6"/>
    <w:rsid w:val="00C1534F"/>
    <w:rsid w:val="00C156E9"/>
    <w:rsid w:val="00C1570B"/>
    <w:rsid w:val="00C1628C"/>
    <w:rsid w:val="00C16882"/>
    <w:rsid w:val="00C16BE0"/>
    <w:rsid w:val="00C16D09"/>
    <w:rsid w:val="00C171BA"/>
    <w:rsid w:val="00C172F9"/>
    <w:rsid w:val="00C1747F"/>
    <w:rsid w:val="00C17535"/>
    <w:rsid w:val="00C17C82"/>
    <w:rsid w:val="00C17F03"/>
    <w:rsid w:val="00C2014A"/>
    <w:rsid w:val="00C202C3"/>
    <w:rsid w:val="00C20C05"/>
    <w:rsid w:val="00C210A3"/>
    <w:rsid w:val="00C212FB"/>
    <w:rsid w:val="00C22029"/>
    <w:rsid w:val="00C2207A"/>
    <w:rsid w:val="00C22582"/>
    <w:rsid w:val="00C22B2A"/>
    <w:rsid w:val="00C22C0B"/>
    <w:rsid w:val="00C22CBA"/>
    <w:rsid w:val="00C22E54"/>
    <w:rsid w:val="00C232B4"/>
    <w:rsid w:val="00C23452"/>
    <w:rsid w:val="00C23D5B"/>
    <w:rsid w:val="00C241C0"/>
    <w:rsid w:val="00C241D0"/>
    <w:rsid w:val="00C24299"/>
    <w:rsid w:val="00C2538D"/>
    <w:rsid w:val="00C25C2F"/>
    <w:rsid w:val="00C25EA6"/>
    <w:rsid w:val="00C2606D"/>
    <w:rsid w:val="00C26309"/>
    <w:rsid w:val="00C26503"/>
    <w:rsid w:val="00C273AA"/>
    <w:rsid w:val="00C2742A"/>
    <w:rsid w:val="00C274CB"/>
    <w:rsid w:val="00C2775E"/>
    <w:rsid w:val="00C278DE"/>
    <w:rsid w:val="00C27DCB"/>
    <w:rsid w:val="00C303CD"/>
    <w:rsid w:val="00C31135"/>
    <w:rsid w:val="00C31402"/>
    <w:rsid w:val="00C31902"/>
    <w:rsid w:val="00C31C4A"/>
    <w:rsid w:val="00C31DE3"/>
    <w:rsid w:val="00C32294"/>
    <w:rsid w:val="00C323D2"/>
    <w:rsid w:val="00C3242A"/>
    <w:rsid w:val="00C3286D"/>
    <w:rsid w:val="00C338D9"/>
    <w:rsid w:val="00C3393F"/>
    <w:rsid w:val="00C33CFD"/>
    <w:rsid w:val="00C33D77"/>
    <w:rsid w:val="00C33F80"/>
    <w:rsid w:val="00C347F2"/>
    <w:rsid w:val="00C34BC1"/>
    <w:rsid w:val="00C357E7"/>
    <w:rsid w:val="00C3588C"/>
    <w:rsid w:val="00C36445"/>
    <w:rsid w:val="00C3675E"/>
    <w:rsid w:val="00C3705B"/>
    <w:rsid w:val="00C40355"/>
    <w:rsid w:val="00C40C8E"/>
    <w:rsid w:val="00C40E64"/>
    <w:rsid w:val="00C41066"/>
    <w:rsid w:val="00C411D9"/>
    <w:rsid w:val="00C417C1"/>
    <w:rsid w:val="00C41800"/>
    <w:rsid w:val="00C41FAA"/>
    <w:rsid w:val="00C42063"/>
    <w:rsid w:val="00C4221B"/>
    <w:rsid w:val="00C422DC"/>
    <w:rsid w:val="00C42331"/>
    <w:rsid w:val="00C42357"/>
    <w:rsid w:val="00C427AD"/>
    <w:rsid w:val="00C427B1"/>
    <w:rsid w:val="00C42BB5"/>
    <w:rsid w:val="00C43684"/>
    <w:rsid w:val="00C43A3D"/>
    <w:rsid w:val="00C44048"/>
    <w:rsid w:val="00C444AB"/>
    <w:rsid w:val="00C445BA"/>
    <w:rsid w:val="00C44813"/>
    <w:rsid w:val="00C44E06"/>
    <w:rsid w:val="00C4558F"/>
    <w:rsid w:val="00C45BAE"/>
    <w:rsid w:val="00C45F9B"/>
    <w:rsid w:val="00C46004"/>
    <w:rsid w:val="00C46413"/>
    <w:rsid w:val="00C46496"/>
    <w:rsid w:val="00C46B2A"/>
    <w:rsid w:val="00C46E2D"/>
    <w:rsid w:val="00C46E86"/>
    <w:rsid w:val="00C470D4"/>
    <w:rsid w:val="00C47156"/>
    <w:rsid w:val="00C47AA2"/>
    <w:rsid w:val="00C47C50"/>
    <w:rsid w:val="00C50A5B"/>
    <w:rsid w:val="00C50C8F"/>
    <w:rsid w:val="00C50CB5"/>
    <w:rsid w:val="00C52602"/>
    <w:rsid w:val="00C52E93"/>
    <w:rsid w:val="00C54305"/>
    <w:rsid w:val="00C54957"/>
    <w:rsid w:val="00C54BC3"/>
    <w:rsid w:val="00C54C76"/>
    <w:rsid w:val="00C55A3A"/>
    <w:rsid w:val="00C55C41"/>
    <w:rsid w:val="00C55CFC"/>
    <w:rsid w:val="00C55D62"/>
    <w:rsid w:val="00C55E75"/>
    <w:rsid w:val="00C5618F"/>
    <w:rsid w:val="00C5657E"/>
    <w:rsid w:val="00C5697F"/>
    <w:rsid w:val="00C569DF"/>
    <w:rsid w:val="00C56B0E"/>
    <w:rsid w:val="00C56B78"/>
    <w:rsid w:val="00C57845"/>
    <w:rsid w:val="00C579DA"/>
    <w:rsid w:val="00C57A93"/>
    <w:rsid w:val="00C57EC5"/>
    <w:rsid w:val="00C607B5"/>
    <w:rsid w:val="00C61C22"/>
    <w:rsid w:val="00C61C28"/>
    <w:rsid w:val="00C61CCE"/>
    <w:rsid w:val="00C61CE3"/>
    <w:rsid w:val="00C61FD3"/>
    <w:rsid w:val="00C62544"/>
    <w:rsid w:val="00C625D3"/>
    <w:rsid w:val="00C6289C"/>
    <w:rsid w:val="00C62A6C"/>
    <w:rsid w:val="00C637B5"/>
    <w:rsid w:val="00C638D8"/>
    <w:rsid w:val="00C63A78"/>
    <w:rsid w:val="00C63D29"/>
    <w:rsid w:val="00C63D99"/>
    <w:rsid w:val="00C64A0D"/>
    <w:rsid w:val="00C6521B"/>
    <w:rsid w:val="00C6525B"/>
    <w:rsid w:val="00C65460"/>
    <w:rsid w:val="00C657B4"/>
    <w:rsid w:val="00C6584E"/>
    <w:rsid w:val="00C659CF"/>
    <w:rsid w:val="00C66126"/>
    <w:rsid w:val="00C661E9"/>
    <w:rsid w:val="00C66490"/>
    <w:rsid w:val="00C6658F"/>
    <w:rsid w:val="00C66665"/>
    <w:rsid w:val="00C66873"/>
    <w:rsid w:val="00C668A9"/>
    <w:rsid w:val="00C66A01"/>
    <w:rsid w:val="00C675ED"/>
    <w:rsid w:val="00C67804"/>
    <w:rsid w:val="00C678CD"/>
    <w:rsid w:val="00C6795B"/>
    <w:rsid w:val="00C67E3C"/>
    <w:rsid w:val="00C70773"/>
    <w:rsid w:val="00C707C0"/>
    <w:rsid w:val="00C7154C"/>
    <w:rsid w:val="00C71A82"/>
    <w:rsid w:val="00C72489"/>
    <w:rsid w:val="00C72999"/>
    <w:rsid w:val="00C72B23"/>
    <w:rsid w:val="00C73B48"/>
    <w:rsid w:val="00C73F8C"/>
    <w:rsid w:val="00C740FF"/>
    <w:rsid w:val="00C7425D"/>
    <w:rsid w:val="00C74323"/>
    <w:rsid w:val="00C74884"/>
    <w:rsid w:val="00C74A60"/>
    <w:rsid w:val="00C7548E"/>
    <w:rsid w:val="00C75B2E"/>
    <w:rsid w:val="00C76272"/>
    <w:rsid w:val="00C76598"/>
    <w:rsid w:val="00C768F3"/>
    <w:rsid w:val="00C76F36"/>
    <w:rsid w:val="00C77C9C"/>
    <w:rsid w:val="00C77D60"/>
    <w:rsid w:val="00C81787"/>
    <w:rsid w:val="00C817A6"/>
    <w:rsid w:val="00C82395"/>
    <w:rsid w:val="00C82407"/>
    <w:rsid w:val="00C82578"/>
    <w:rsid w:val="00C829F2"/>
    <w:rsid w:val="00C82A2B"/>
    <w:rsid w:val="00C82A45"/>
    <w:rsid w:val="00C82B0E"/>
    <w:rsid w:val="00C82F8F"/>
    <w:rsid w:val="00C83112"/>
    <w:rsid w:val="00C835B7"/>
    <w:rsid w:val="00C83724"/>
    <w:rsid w:val="00C837D0"/>
    <w:rsid w:val="00C8408D"/>
    <w:rsid w:val="00C8449F"/>
    <w:rsid w:val="00C84EDD"/>
    <w:rsid w:val="00C84FA4"/>
    <w:rsid w:val="00C85A54"/>
    <w:rsid w:val="00C85C02"/>
    <w:rsid w:val="00C866FE"/>
    <w:rsid w:val="00C869C1"/>
    <w:rsid w:val="00C86C4C"/>
    <w:rsid w:val="00C8717E"/>
    <w:rsid w:val="00C871D2"/>
    <w:rsid w:val="00C87706"/>
    <w:rsid w:val="00C87873"/>
    <w:rsid w:val="00C87DDB"/>
    <w:rsid w:val="00C9038D"/>
    <w:rsid w:val="00C90B57"/>
    <w:rsid w:val="00C90BF8"/>
    <w:rsid w:val="00C91869"/>
    <w:rsid w:val="00C91B1C"/>
    <w:rsid w:val="00C91E64"/>
    <w:rsid w:val="00C92361"/>
    <w:rsid w:val="00C9252B"/>
    <w:rsid w:val="00C9294C"/>
    <w:rsid w:val="00C9321B"/>
    <w:rsid w:val="00C93A30"/>
    <w:rsid w:val="00C943EE"/>
    <w:rsid w:val="00C94EB2"/>
    <w:rsid w:val="00C9509E"/>
    <w:rsid w:val="00C960DA"/>
    <w:rsid w:val="00CA0288"/>
    <w:rsid w:val="00CA034F"/>
    <w:rsid w:val="00CA05F7"/>
    <w:rsid w:val="00CA063B"/>
    <w:rsid w:val="00CA0B18"/>
    <w:rsid w:val="00CA0BE5"/>
    <w:rsid w:val="00CA0FB0"/>
    <w:rsid w:val="00CA1109"/>
    <w:rsid w:val="00CA14B7"/>
    <w:rsid w:val="00CA1C7A"/>
    <w:rsid w:val="00CA1DA9"/>
    <w:rsid w:val="00CA22E3"/>
    <w:rsid w:val="00CA240A"/>
    <w:rsid w:val="00CA282D"/>
    <w:rsid w:val="00CA2D39"/>
    <w:rsid w:val="00CA2F8F"/>
    <w:rsid w:val="00CA2FE3"/>
    <w:rsid w:val="00CA3008"/>
    <w:rsid w:val="00CA30C7"/>
    <w:rsid w:val="00CA391A"/>
    <w:rsid w:val="00CA3926"/>
    <w:rsid w:val="00CA3FF3"/>
    <w:rsid w:val="00CA4778"/>
    <w:rsid w:val="00CA49E8"/>
    <w:rsid w:val="00CA5159"/>
    <w:rsid w:val="00CA529D"/>
    <w:rsid w:val="00CA57D2"/>
    <w:rsid w:val="00CA5E08"/>
    <w:rsid w:val="00CA6618"/>
    <w:rsid w:val="00CA72D4"/>
    <w:rsid w:val="00CA73FF"/>
    <w:rsid w:val="00CA7C6F"/>
    <w:rsid w:val="00CB0444"/>
    <w:rsid w:val="00CB129D"/>
    <w:rsid w:val="00CB13B1"/>
    <w:rsid w:val="00CB13BE"/>
    <w:rsid w:val="00CB1693"/>
    <w:rsid w:val="00CB1EF5"/>
    <w:rsid w:val="00CB22DD"/>
    <w:rsid w:val="00CB2393"/>
    <w:rsid w:val="00CB2F33"/>
    <w:rsid w:val="00CB35BD"/>
    <w:rsid w:val="00CB425D"/>
    <w:rsid w:val="00CB43CD"/>
    <w:rsid w:val="00CB4678"/>
    <w:rsid w:val="00CB4E50"/>
    <w:rsid w:val="00CB4F70"/>
    <w:rsid w:val="00CB553B"/>
    <w:rsid w:val="00CB553F"/>
    <w:rsid w:val="00CB5665"/>
    <w:rsid w:val="00CB5B05"/>
    <w:rsid w:val="00CB64DD"/>
    <w:rsid w:val="00CB6E36"/>
    <w:rsid w:val="00CB6F1F"/>
    <w:rsid w:val="00CB7A96"/>
    <w:rsid w:val="00CC01B5"/>
    <w:rsid w:val="00CC0883"/>
    <w:rsid w:val="00CC17EB"/>
    <w:rsid w:val="00CC1C4F"/>
    <w:rsid w:val="00CC1E3F"/>
    <w:rsid w:val="00CC1F70"/>
    <w:rsid w:val="00CC1F89"/>
    <w:rsid w:val="00CC2E6E"/>
    <w:rsid w:val="00CC4511"/>
    <w:rsid w:val="00CC4845"/>
    <w:rsid w:val="00CC4CE0"/>
    <w:rsid w:val="00CC51F2"/>
    <w:rsid w:val="00CC536B"/>
    <w:rsid w:val="00CC5609"/>
    <w:rsid w:val="00CC58D5"/>
    <w:rsid w:val="00CC59F9"/>
    <w:rsid w:val="00CC5A91"/>
    <w:rsid w:val="00CC65F7"/>
    <w:rsid w:val="00CC66B2"/>
    <w:rsid w:val="00CC6A1C"/>
    <w:rsid w:val="00CC6A50"/>
    <w:rsid w:val="00CC6F9D"/>
    <w:rsid w:val="00CC6FB3"/>
    <w:rsid w:val="00CC6FBD"/>
    <w:rsid w:val="00CC7020"/>
    <w:rsid w:val="00CD091A"/>
    <w:rsid w:val="00CD13B3"/>
    <w:rsid w:val="00CD1685"/>
    <w:rsid w:val="00CD18F5"/>
    <w:rsid w:val="00CD1B03"/>
    <w:rsid w:val="00CD1BD4"/>
    <w:rsid w:val="00CD1DAF"/>
    <w:rsid w:val="00CD1DCE"/>
    <w:rsid w:val="00CD22E6"/>
    <w:rsid w:val="00CD2827"/>
    <w:rsid w:val="00CD28FF"/>
    <w:rsid w:val="00CD2A3E"/>
    <w:rsid w:val="00CD30E9"/>
    <w:rsid w:val="00CD3628"/>
    <w:rsid w:val="00CD3949"/>
    <w:rsid w:val="00CD445B"/>
    <w:rsid w:val="00CD47A0"/>
    <w:rsid w:val="00CD4BCC"/>
    <w:rsid w:val="00CD4E83"/>
    <w:rsid w:val="00CD4F20"/>
    <w:rsid w:val="00CD503C"/>
    <w:rsid w:val="00CD5248"/>
    <w:rsid w:val="00CD55CE"/>
    <w:rsid w:val="00CD586E"/>
    <w:rsid w:val="00CD58F2"/>
    <w:rsid w:val="00CD5B78"/>
    <w:rsid w:val="00CD5D69"/>
    <w:rsid w:val="00CD6CD3"/>
    <w:rsid w:val="00CD6E99"/>
    <w:rsid w:val="00CD7358"/>
    <w:rsid w:val="00CD74EB"/>
    <w:rsid w:val="00CD7C23"/>
    <w:rsid w:val="00CE04DE"/>
    <w:rsid w:val="00CE06EA"/>
    <w:rsid w:val="00CE0E0F"/>
    <w:rsid w:val="00CE1128"/>
    <w:rsid w:val="00CE1BB0"/>
    <w:rsid w:val="00CE2B32"/>
    <w:rsid w:val="00CE2FA6"/>
    <w:rsid w:val="00CE300D"/>
    <w:rsid w:val="00CE3071"/>
    <w:rsid w:val="00CE3169"/>
    <w:rsid w:val="00CE36C1"/>
    <w:rsid w:val="00CE414C"/>
    <w:rsid w:val="00CE415C"/>
    <w:rsid w:val="00CE4703"/>
    <w:rsid w:val="00CE47CA"/>
    <w:rsid w:val="00CE49CC"/>
    <w:rsid w:val="00CE4ACC"/>
    <w:rsid w:val="00CE4D75"/>
    <w:rsid w:val="00CE4F63"/>
    <w:rsid w:val="00CE564B"/>
    <w:rsid w:val="00CE5A16"/>
    <w:rsid w:val="00CE644D"/>
    <w:rsid w:val="00CE6497"/>
    <w:rsid w:val="00CE652C"/>
    <w:rsid w:val="00CE6D71"/>
    <w:rsid w:val="00CE735E"/>
    <w:rsid w:val="00CE7522"/>
    <w:rsid w:val="00CF144C"/>
    <w:rsid w:val="00CF28A1"/>
    <w:rsid w:val="00CF2A10"/>
    <w:rsid w:val="00CF3084"/>
    <w:rsid w:val="00CF36CF"/>
    <w:rsid w:val="00CF4114"/>
    <w:rsid w:val="00CF44CF"/>
    <w:rsid w:val="00CF4FE9"/>
    <w:rsid w:val="00CF5094"/>
    <w:rsid w:val="00CF5A3F"/>
    <w:rsid w:val="00CF60E5"/>
    <w:rsid w:val="00CF6124"/>
    <w:rsid w:val="00CF6FF0"/>
    <w:rsid w:val="00CF7274"/>
    <w:rsid w:val="00CF7435"/>
    <w:rsid w:val="00D0001C"/>
    <w:rsid w:val="00D001E5"/>
    <w:rsid w:val="00D002BA"/>
    <w:rsid w:val="00D00645"/>
    <w:rsid w:val="00D00C2E"/>
    <w:rsid w:val="00D01442"/>
    <w:rsid w:val="00D01806"/>
    <w:rsid w:val="00D01EA9"/>
    <w:rsid w:val="00D01EC8"/>
    <w:rsid w:val="00D02170"/>
    <w:rsid w:val="00D022EE"/>
    <w:rsid w:val="00D031C8"/>
    <w:rsid w:val="00D032A6"/>
    <w:rsid w:val="00D03F05"/>
    <w:rsid w:val="00D04026"/>
    <w:rsid w:val="00D0448C"/>
    <w:rsid w:val="00D04779"/>
    <w:rsid w:val="00D04B0F"/>
    <w:rsid w:val="00D04C1B"/>
    <w:rsid w:val="00D04CFB"/>
    <w:rsid w:val="00D05325"/>
    <w:rsid w:val="00D05BBA"/>
    <w:rsid w:val="00D06492"/>
    <w:rsid w:val="00D064EB"/>
    <w:rsid w:val="00D06675"/>
    <w:rsid w:val="00D070E9"/>
    <w:rsid w:val="00D0745C"/>
    <w:rsid w:val="00D07A01"/>
    <w:rsid w:val="00D07A8B"/>
    <w:rsid w:val="00D07C6D"/>
    <w:rsid w:val="00D07E64"/>
    <w:rsid w:val="00D10F3F"/>
    <w:rsid w:val="00D11823"/>
    <w:rsid w:val="00D12046"/>
    <w:rsid w:val="00D1231E"/>
    <w:rsid w:val="00D13012"/>
    <w:rsid w:val="00D13644"/>
    <w:rsid w:val="00D13874"/>
    <w:rsid w:val="00D13AF1"/>
    <w:rsid w:val="00D13FD4"/>
    <w:rsid w:val="00D14990"/>
    <w:rsid w:val="00D152B9"/>
    <w:rsid w:val="00D153F1"/>
    <w:rsid w:val="00D1573B"/>
    <w:rsid w:val="00D157F1"/>
    <w:rsid w:val="00D1605B"/>
    <w:rsid w:val="00D1663F"/>
    <w:rsid w:val="00D16E3A"/>
    <w:rsid w:val="00D16F3B"/>
    <w:rsid w:val="00D1746A"/>
    <w:rsid w:val="00D2040E"/>
    <w:rsid w:val="00D20D9B"/>
    <w:rsid w:val="00D21834"/>
    <w:rsid w:val="00D223DB"/>
    <w:rsid w:val="00D22612"/>
    <w:rsid w:val="00D2311F"/>
    <w:rsid w:val="00D2391B"/>
    <w:rsid w:val="00D24AFD"/>
    <w:rsid w:val="00D24B37"/>
    <w:rsid w:val="00D2505E"/>
    <w:rsid w:val="00D26C92"/>
    <w:rsid w:val="00D27817"/>
    <w:rsid w:val="00D27CA2"/>
    <w:rsid w:val="00D3014F"/>
    <w:rsid w:val="00D303C0"/>
    <w:rsid w:val="00D31156"/>
    <w:rsid w:val="00D31357"/>
    <w:rsid w:val="00D3141E"/>
    <w:rsid w:val="00D31DA6"/>
    <w:rsid w:val="00D31F02"/>
    <w:rsid w:val="00D325A9"/>
    <w:rsid w:val="00D32B8E"/>
    <w:rsid w:val="00D32CE1"/>
    <w:rsid w:val="00D32DBE"/>
    <w:rsid w:val="00D33708"/>
    <w:rsid w:val="00D339B1"/>
    <w:rsid w:val="00D33B9C"/>
    <w:rsid w:val="00D34759"/>
    <w:rsid w:val="00D348F5"/>
    <w:rsid w:val="00D352C0"/>
    <w:rsid w:val="00D356CB"/>
    <w:rsid w:val="00D36590"/>
    <w:rsid w:val="00D368B5"/>
    <w:rsid w:val="00D369CE"/>
    <w:rsid w:val="00D36AFD"/>
    <w:rsid w:val="00D37A3E"/>
    <w:rsid w:val="00D40446"/>
    <w:rsid w:val="00D407DB"/>
    <w:rsid w:val="00D40875"/>
    <w:rsid w:val="00D408DB"/>
    <w:rsid w:val="00D40A8D"/>
    <w:rsid w:val="00D40AC5"/>
    <w:rsid w:val="00D4170C"/>
    <w:rsid w:val="00D4180F"/>
    <w:rsid w:val="00D4290B"/>
    <w:rsid w:val="00D42A85"/>
    <w:rsid w:val="00D4355C"/>
    <w:rsid w:val="00D438CA"/>
    <w:rsid w:val="00D43E2E"/>
    <w:rsid w:val="00D43E6E"/>
    <w:rsid w:val="00D43ECB"/>
    <w:rsid w:val="00D44493"/>
    <w:rsid w:val="00D45206"/>
    <w:rsid w:val="00D452C7"/>
    <w:rsid w:val="00D453BA"/>
    <w:rsid w:val="00D453D3"/>
    <w:rsid w:val="00D456B0"/>
    <w:rsid w:val="00D457B9"/>
    <w:rsid w:val="00D45C42"/>
    <w:rsid w:val="00D46E55"/>
    <w:rsid w:val="00D50655"/>
    <w:rsid w:val="00D50997"/>
    <w:rsid w:val="00D50F1C"/>
    <w:rsid w:val="00D5148A"/>
    <w:rsid w:val="00D51C85"/>
    <w:rsid w:val="00D5209D"/>
    <w:rsid w:val="00D52AE1"/>
    <w:rsid w:val="00D53D16"/>
    <w:rsid w:val="00D54AEE"/>
    <w:rsid w:val="00D54C78"/>
    <w:rsid w:val="00D55818"/>
    <w:rsid w:val="00D55BA0"/>
    <w:rsid w:val="00D55CF3"/>
    <w:rsid w:val="00D55D7E"/>
    <w:rsid w:val="00D55FBA"/>
    <w:rsid w:val="00D565D4"/>
    <w:rsid w:val="00D56639"/>
    <w:rsid w:val="00D56718"/>
    <w:rsid w:val="00D56768"/>
    <w:rsid w:val="00D56842"/>
    <w:rsid w:val="00D56DB1"/>
    <w:rsid w:val="00D56F35"/>
    <w:rsid w:val="00D571B4"/>
    <w:rsid w:val="00D57F0B"/>
    <w:rsid w:val="00D60073"/>
    <w:rsid w:val="00D61085"/>
    <w:rsid w:val="00D61308"/>
    <w:rsid w:val="00D614E6"/>
    <w:rsid w:val="00D618FB"/>
    <w:rsid w:val="00D6199B"/>
    <w:rsid w:val="00D62239"/>
    <w:rsid w:val="00D6278F"/>
    <w:rsid w:val="00D62B8B"/>
    <w:rsid w:val="00D62EA3"/>
    <w:rsid w:val="00D631D4"/>
    <w:rsid w:val="00D63B3D"/>
    <w:rsid w:val="00D643C9"/>
    <w:rsid w:val="00D64787"/>
    <w:rsid w:val="00D64E84"/>
    <w:rsid w:val="00D64F16"/>
    <w:rsid w:val="00D650D4"/>
    <w:rsid w:val="00D65538"/>
    <w:rsid w:val="00D659F2"/>
    <w:rsid w:val="00D65BF1"/>
    <w:rsid w:val="00D664A2"/>
    <w:rsid w:val="00D675F5"/>
    <w:rsid w:val="00D67964"/>
    <w:rsid w:val="00D67A39"/>
    <w:rsid w:val="00D67BF9"/>
    <w:rsid w:val="00D707BF"/>
    <w:rsid w:val="00D70D76"/>
    <w:rsid w:val="00D72077"/>
    <w:rsid w:val="00D727CC"/>
    <w:rsid w:val="00D72880"/>
    <w:rsid w:val="00D72967"/>
    <w:rsid w:val="00D72B3F"/>
    <w:rsid w:val="00D72D8F"/>
    <w:rsid w:val="00D731ED"/>
    <w:rsid w:val="00D73392"/>
    <w:rsid w:val="00D73487"/>
    <w:rsid w:val="00D735B3"/>
    <w:rsid w:val="00D73B10"/>
    <w:rsid w:val="00D73CDC"/>
    <w:rsid w:val="00D74322"/>
    <w:rsid w:val="00D74E65"/>
    <w:rsid w:val="00D75514"/>
    <w:rsid w:val="00D76999"/>
    <w:rsid w:val="00D76C48"/>
    <w:rsid w:val="00D76D24"/>
    <w:rsid w:val="00D76FF2"/>
    <w:rsid w:val="00D77BCF"/>
    <w:rsid w:val="00D807D5"/>
    <w:rsid w:val="00D810DD"/>
    <w:rsid w:val="00D81493"/>
    <w:rsid w:val="00D81833"/>
    <w:rsid w:val="00D81C02"/>
    <w:rsid w:val="00D82DE3"/>
    <w:rsid w:val="00D832A4"/>
    <w:rsid w:val="00D832DD"/>
    <w:rsid w:val="00D8353F"/>
    <w:rsid w:val="00D83638"/>
    <w:rsid w:val="00D84820"/>
    <w:rsid w:val="00D84A7C"/>
    <w:rsid w:val="00D84B46"/>
    <w:rsid w:val="00D858CD"/>
    <w:rsid w:val="00D859D5"/>
    <w:rsid w:val="00D85AA3"/>
    <w:rsid w:val="00D86BF5"/>
    <w:rsid w:val="00D86E82"/>
    <w:rsid w:val="00D9052F"/>
    <w:rsid w:val="00D9070E"/>
    <w:rsid w:val="00D91038"/>
    <w:rsid w:val="00D91326"/>
    <w:rsid w:val="00D913FC"/>
    <w:rsid w:val="00D91620"/>
    <w:rsid w:val="00D917D3"/>
    <w:rsid w:val="00D92055"/>
    <w:rsid w:val="00D9214D"/>
    <w:rsid w:val="00D9273A"/>
    <w:rsid w:val="00D92C0C"/>
    <w:rsid w:val="00D93474"/>
    <w:rsid w:val="00D93C15"/>
    <w:rsid w:val="00D93D6D"/>
    <w:rsid w:val="00D944ED"/>
    <w:rsid w:val="00D94790"/>
    <w:rsid w:val="00D9493C"/>
    <w:rsid w:val="00D94E2C"/>
    <w:rsid w:val="00D95057"/>
    <w:rsid w:val="00D957D8"/>
    <w:rsid w:val="00D95C51"/>
    <w:rsid w:val="00D95DAD"/>
    <w:rsid w:val="00D9699A"/>
    <w:rsid w:val="00D96E6F"/>
    <w:rsid w:val="00D96F1A"/>
    <w:rsid w:val="00D97802"/>
    <w:rsid w:val="00D97AC5"/>
    <w:rsid w:val="00DA0EB8"/>
    <w:rsid w:val="00DA12DA"/>
    <w:rsid w:val="00DA1941"/>
    <w:rsid w:val="00DA2D65"/>
    <w:rsid w:val="00DA2F94"/>
    <w:rsid w:val="00DA3576"/>
    <w:rsid w:val="00DA35A5"/>
    <w:rsid w:val="00DA3778"/>
    <w:rsid w:val="00DA38D6"/>
    <w:rsid w:val="00DA3AEA"/>
    <w:rsid w:val="00DA3CDE"/>
    <w:rsid w:val="00DA4387"/>
    <w:rsid w:val="00DA4A4B"/>
    <w:rsid w:val="00DA512D"/>
    <w:rsid w:val="00DA5E70"/>
    <w:rsid w:val="00DA61B8"/>
    <w:rsid w:val="00DA6355"/>
    <w:rsid w:val="00DA63D7"/>
    <w:rsid w:val="00DA685A"/>
    <w:rsid w:val="00DA6990"/>
    <w:rsid w:val="00DA6D96"/>
    <w:rsid w:val="00DA76E1"/>
    <w:rsid w:val="00DA79F5"/>
    <w:rsid w:val="00DB0077"/>
    <w:rsid w:val="00DB03D5"/>
    <w:rsid w:val="00DB043F"/>
    <w:rsid w:val="00DB0C1B"/>
    <w:rsid w:val="00DB0F1A"/>
    <w:rsid w:val="00DB201D"/>
    <w:rsid w:val="00DB27F2"/>
    <w:rsid w:val="00DB2CC0"/>
    <w:rsid w:val="00DB31AE"/>
    <w:rsid w:val="00DB3279"/>
    <w:rsid w:val="00DB3848"/>
    <w:rsid w:val="00DB3F8B"/>
    <w:rsid w:val="00DB4037"/>
    <w:rsid w:val="00DB4821"/>
    <w:rsid w:val="00DB486C"/>
    <w:rsid w:val="00DB4DB5"/>
    <w:rsid w:val="00DB4F87"/>
    <w:rsid w:val="00DB5705"/>
    <w:rsid w:val="00DB5BF7"/>
    <w:rsid w:val="00DB5C8A"/>
    <w:rsid w:val="00DB6190"/>
    <w:rsid w:val="00DB71E7"/>
    <w:rsid w:val="00DB74BD"/>
    <w:rsid w:val="00DB7C9E"/>
    <w:rsid w:val="00DB7EF2"/>
    <w:rsid w:val="00DC0805"/>
    <w:rsid w:val="00DC112C"/>
    <w:rsid w:val="00DC1179"/>
    <w:rsid w:val="00DC14B6"/>
    <w:rsid w:val="00DC163D"/>
    <w:rsid w:val="00DC1A36"/>
    <w:rsid w:val="00DC2498"/>
    <w:rsid w:val="00DC2C03"/>
    <w:rsid w:val="00DC3684"/>
    <w:rsid w:val="00DC3BD9"/>
    <w:rsid w:val="00DC4277"/>
    <w:rsid w:val="00DC4408"/>
    <w:rsid w:val="00DC470D"/>
    <w:rsid w:val="00DC492C"/>
    <w:rsid w:val="00DC4A15"/>
    <w:rsid w:val="00DC4FD4"/>
    <w:rsid w:val="00DC535E"/>
    <w:rsid w:val="00DC5C30"/>
    <w:rsid w:val="00DC5F7A"/>
    <w:rsid w:val="00DC6A0F"/>
    <w:rsid w:val="00DC6BC4"/>
    <w:rsid w:val="00DC7646"/>
    <w:rsid w:val="00DC7BE6"/>
    <w:rsid w:val="00DC7C70"/>
    <w:rsid w:val="00DD0218"/>
    <w:rsid w:val="00DD07E1"/>
    <w:rsid w:val="00DD0A43"/>
    <w:rsid w:val="00DD12F7"/>
    <w:rsid w:val="00DD1785"/>
    <w:rsid w:val="00DD1A04"/>
    <w:rsid w:val="00DD1C1C"/>
    <w:rsid w:val="00DD1C7E"/>
    <w:rsid w:val="00DD1E23"/>
    <w:rsid w:val="00DD2149"/>
    <w:rsid w:val="00DD23D9"/>
    <w:rsid w:val="00DD313A"/>
    <w:rsid w:val="00DD34F6"/>
    <w:rsid w:val="00DD482E"/>
    <w:rsid w:val="00DD4858"/>
    <w:rsid w:val="00DD5E6A"/>
    <w:rsid w:val="00DD5F01"/>
    <w:rsid w:val="00DD6BD0"/>
    <w:rsid w:val="00DD6DE6"/>
    <w:rsid w:val="00DD738D"/>
    <w:rsid w:val="00DD789B"/>
    <w:rsid w:val="00DD7AB1"/>
    <w:rsid w:val="00DE0783"/>
    <w:rsid w:val="00DE0920"/>
    <w:rsid w:val="00DE0931"/>
    <w:rsid w:val="00DE0BAB"/>
    <w:rsid w:val="00DE0E4D"/>
    <w:rsid w:val="00DE13DC"/>
    <w:rsid w:val="00DE14DA"/>
    <w:rsid w:val="00DE150E"/>
    <w:rsid w:val="00DE161E"/>
    <w:rsid w:val="00DE1881"/>
    <w:rsid w:val="00DE1C58"/>
    <w:rsid w:val="00DE1DB1"/>
    <w:rsid w:val="00DE26E1"/>
    <w:rsid w:val="00DE2A77"/>
    <w:rsid w:val="00DE2BEC"/>
    <w:rsid w:val="00DE2CA7"/>
    <w:rsid w:val="00DE2D6C"/>
    <w:rsid w:val="00DE2E4A"/>
    <w:rsid w:val="00DE3340"/>
    <w:rsid w:val="00DE36E2"/>
    <w:rsid w:val="00DE3AE5"/>
    <w:rsid w:val="00DE3EE9"/>
    <w:rsid w:val="00DE4F28"/>
    <w:rsid w:val="00DE5A02"/>
    <w:rsid w:val="00DE5ED4"/>
    <w:rsid w:val="00DE5F01"/>
    <w:rsid w:val="00DE713C"/>
    <w:rsid w:val="00DE7521"/>
    <w:rsid w:val="00DE753F"/>
    <w:rsid w:val="00DE76A9"/>
    <w:rsid w:val="00DE7833"/>
    <w:rsid w:val="00DE79CA"/>
    <w:rsid w:val="00DE7CC8"/>
    <w:rsid w:val="00DF01F7"/>
    <w:rsid w:val="00DF02D9"/>
    <w:rsid w:val="00DF034C"/>
    <w:rsid w:val="00DF1405"/>
    <w:rsid w:val="00DF1ABD"/>
    <w:rsid w:val="00DF1E68"/>
    <w:rsid w:val="00DF2899"/>
    <w:rsid w:val="00DF2AED"/>
    <w:rsid w:val="00DF2BAC"/>
    <w:rsid w:val="00DF3595"/>
    <w:rsid w:val="00DF395B"/>
    <w:rsid w:val="00DF3A4A"/>
    <w:rsid w:val="00DF42D9"/>
    <w:rsid w:val="00DF4C6D"/>
    <w:rsid w:val="00DF5644"/>
    <w:rsid w:val="00DF5C41"/>
    <w:rsid w:val="00DF6084"/>
    <w:rsid w:val="00DF7111"/>
    <w:rsid w:val="00DF74A8"/>
    <w:rsid w:val="00DF76FE"/>
    <w:rsid w:val="00DF787C"/>
    <w:rsid w:val="00DF7E72"/>
    <w:rsid w:val="00E006EA"/>
    <w:rsid w:val="00E008A1"/>
    <w:rsid w:val="00E014C7"/>
    <w:rsid w:val="00E01709"/>
    <w:rsid w:val="00E01EE5"/>
    <w:rsid w:val="00E026A6"/>
    <w:rsid w:val="00E02F16"/>
    <w:rsid w:val="00E0313C"/>
    <w:rsid w:val="00E03299"/>
    <w:rsid w:val="00E033CE"/>
    <w:rsid w:val="00E036A0"/>
    <w:rsid w:val="00E04031"/>
    <w:rsid w:val="00E048F6"/>
    <w:rsid w:val="00E055C4"/>
    <w:rsid w:val="00E05B8B"/>
    <w:rsid w:val="00E060C7"/>
    <w:rsid w:val="00E060FF"/>
    <w:rsid w:val="00E066FC"/>
    <w:rsid w:val="00E06B80"/>
    <w:rsid w:val="00E06FFB"/>
    <w:rsid w:val="00E07100"/>
    <w:rsid w:val="00E0759B"/>
    <w:rsid w:val="00E075E8"/>
    <w:rsid w:val="00E077F3"/>
    <w:rsid w:val="00E07C6B"/>
    <w:rsid w:val="00E1047B"/>
    <w:rsid w:val="00E10634"/>
    <w:rsid w:val="00E10B35"/>
    <w:rsid w:val="00E11085"/>
    <w:rsid w:val="00E11307"/>
    <w:rsid w:val="00E1162C"/>
    <w:rsid w:val="00E11985"/>
    <w:rsid w:val="00E119C1"/>
    <w:rsid w:val="00E12341"/>
    <w:rsid w:val="00E12400"/>
    <w:rsid w:val="00E12444"/>
    <w:rsid w:val="00E13BF9"/>
    <w:rsid w:val="00E13DD9"/>
    <w:rsid w:val="00E146E9"/>
    <w:rsid w:val="00E14A24"/>
    <w:rsid w:val="00E14AF4"/>
    <w:rsid w:val="00E14B00"/>
    <w:rsid w:val="00E14CF4"/>
    <w:rsid w:val="00E1511B"/>
    <w:rsid w:val="00E156BA"/>
    <w:rsid w:val="00E15724"/>
    <w:rsid w:val="00E15916"/>
    <w:rsid w:val="00E1591E"/>
    <w:rsid w:val="00E15B72"/>
    <w:rsid w:val="00E16BC6"/>
    <w:rsid w:val="00E16D8E"/>
    <w:rsid w:val="00E170C7"/>
    <w:rsid w:val="00E173B8"/>
    <w:rsid w:val="00E17B4E"/>
    <w:rsid w:val="00E20148"/>
    <w:rsid w:val="00E2025E"/>
    <w:rsid w:val="00E20262"/>
    <w:rsid w:val="00E20535"/>
    <w:rsid w:val="00E2063D"/>
    <w:rsid w:val="00E20CF7"/>
    <w:rsid w:val="00E20E9A"/>
    <w:rsid w:val="00E211E3"/>
    <w:rsid w:val="00E21B46"/>
    <w:rsid w:val="00E21D08"/>
    <w:rsid w:val="00E22024"/>
    <w:rsid w:val="00E220CD"/>
    <w:rsid w:val="00E223A2"/>
    <w:rsid w:val="00E22573"/>
    <w:rsid w:val="00E234DB"/>
    <w:rsid w:val="00E23918"/>
    <w:rsid w:val="00E23A33"/>
    <w:rsid w:val="00E24022"/>
    <w:rsid w:val="00E24274"/>
    <w:rsid w:val="00E24317"/>
    <w:rsid w:val="00E24799"/>
    <w:rsid w:val="00E24D43"/>
    <w:rsid w:val="00E24EEB"/>
    <w:rsid w:val="00E251F0"/>
    <w:rsid w:val="00E2596C"/>
    <w:rsid w:val="00E267F7"/>
    <w:rsid w:val="00E26DCF"/>
    <w:rsid w:val="00E27318"/>
    <w:rsid w:val="00E3014B"/>
    <w:rsid w:val="00E30D79"/>
    <w:rsid w:val="00E30ECD"/>
    <w:rsid w:val="00E3150C"/>
    <w:rsid w:val="00E3301E"/>
    <w:rsid w:val="00E339EB"/>
    <w:rsid w:val="00E340E7"/>
    <w:rsid w:val="00E341A3"/>
    <w:rsid w:val="00E34966"/>
    <w:rsid w:val="00E34C86"/>
    <w:rsid w:val="00E34D45"/>
    <w:rsid w:val="00E35CD8"/>
    <w:rsid w:val="00E36299"/>
    <w:rsid w:val="00E37546"/>
    <w:rsid w:val="00E3793F"/>
    <w:rsid w:val="00E37C0A"/>
    <w:rsid w:val="00E37FB2"/>
    <w:rsid w:val="00E400EC"/>
    <w:rsid w:val="00E4034D"/>
    <w:rsid w:val="00E409A6"/>
    <w:rsid w:val="00E41642"/>
    <w:rsid w:val="00E417F5"/>
    <w:rsid w:val="00E41BC9"/>
    <w:rsid w:val="00E42245"/>
    <w:rsid w:val="00E42607"/>
    <w:rsid w:val="00E43992"/>
    <w:rsid w:val="00E43E31"/>
    <w:rsid w:val="00E43EC4"/>
    <w:rsid w:val="00E44A3D"/>
    <w:rsid w:val="00E44CCC"/>
    <w:rsid w:val="00E45259"/>
    <w:rsid w:val="00E4530F"/>
    <w:rsid w:val="00E45442"/>
    <w:rsid w:val="00E45462"/>
    <w:rsid w:val="00E458ED"/>
    <w:rsid w:val="00E46013"/>
    <w:rsid w:val="00E465FA"/>
    <w:rsid w:val="00E468C3"/>
    <w:rsid w:val="00E46AFF"/>
    <w:rsid w:val="00E474D4"/>
    <w:rsid w:val="00E47760"/>
    <w:rsid w:val="00E47971"/>
    <w:rsid w:val="00E50FDF"/>
    <w:rsid w:val="00E515C3"/>
    <w:rsid w:val="00E51BD4"/>
    <w:rsid w:val="00E51D2E"/>
    <w:rsid w:val="00E52466"/>
    <w:rsid w:val="00E53116"/>
    <w:rsid w:val="00E53781"/>
    <w:rsid w:val="00E538A2"/>
    <w:rsid w:val="00E53CE0"/>
    <w:rsid w:val="00E54AB4"/>
    <w:rsid w:val="00E55019"/>
    <w:rsid w:val="00E55083"/>
    <w:rsid w:val="00E555A1"/>
    <w:rsid w:val="00E55821"/>
    <w:rsid w:val="00E5583B"/>
    <w:rsid w:val="00E559EE"/>
    <w:rsid w:val="00E55AB0"/>
    <w:rsid w:val="00E56428"/>
    <w:rsid w:val="00E569BC"/>
    <w:rsid w:val="00E569D1"/>
    <w:rsid w:val="00E56C96"/>
    <w:rsid w:val="00E56E83"/>
    <w:rsid w:val="00E5730C"/>
    <w:rsid w:val="00E57ABB"/>
    <w:rsid w:val="00E57B69"/>
    <w:rsid w:val="00E57CFF"/>
    <w:rsid w:val="00E57E3F"/>
    <w:rsid w:val="00E57FD8"/>
    <w:rsid w:val="00E605CA"/>
    <w:rsid w:val="00E606C0"/>
    <w:rsid w:val="00E606D1"/>
    <w:rsid w:val="00E60853"/>
    <w:rsid w:val="00E60902"/>
    <w:rsid w:val="00E610EF"/>
    <w:rsid w:val="00E616FB"/>
    <w:rsid w:val="00E61885"/>
    <w:rsid w:val="00E61A8F"/>
    <w:rsid w:val="00E6298F"/>
    <w:rsid w:val="00E62C13"/>
    <w:rsid w:val="00E62E21"/>
    <w:rsid w:val="00E62FE1"/>
    <w:rsid w:val="00E632DB"/>
    <w:rsid w:val="00E636B5"/>
    <w:rsid w:val="00E6466F"/>
    <w:rsid w:val="00E65477"/>
    <w:rsid w:val="00E65C49"/>
    <w:rsid w:val="00E663A5"/>
    <w:rsid w:val="00E667B5"/>
    <w:rsid w:val="00E668F0"/>
    <w:rsid w:val="00E6714E"/>
    <w:rsid w:val="00E672CB"/>
    <w:rsid w:val="00E67562"/>
    <w:rsid w:val="00E6781B"/>
    <w:rsid w:val="00E679AC"/>
    <w:rsid w:val="00E70966"/>
    <w:rsid w:val="00E70AE9"/>
    <w:rsid w:val="00E70BA6"/>
    <w:rsid w:val="00E70F85"/>
    <w:rsid w:val="00E7172F"/>
    <w:rsid w:val="00E718D5"/>
    <w:rsid w:val="00E7195A"/>
    <w:rsid w:val="00E71B9D"/>
    <w:rsid w:val="00E72313"/>
    <w:rsid w:val="00E73607"/>
    <w:rsid w:val="00E73A09"/>
    <w:rsid w:val="00E73BF9"/>
    <w:rsid w:val="00E7472A"/>
    <w:rsid w:val="00E74F9C"/>
    <w:rsid w:val="00E7526F"/>
    <w:rsid w:val="00E75570"/>
    <w:rsid w:val="00E75767"/>
    <w:rsid w:val="00E76131"/>
    <w:rsid w:val="00E7616D"/>
    <w:rsid w:val="00E765EC"/>
    <w:rsid w:val="00E76C5A"/>
    <w:rsid w:val="00E76D40"/>
    <w:rsid w:val="00E76E9E"/>
    <w:rsid w:val="00E7700D"/>
    <w:rsid w:val="00E77D21"/>
    <w:rsid w:val="00E77D65"/>
    <w:rsid w:val="00E80EC7"/>
    <w:rsid w:val="00E80FB9"/>
    <w:rsid w:val="00E81668"/>
    <w:rsid w:val="00E81728"/>
    <w:rsid w:val="00E81FBF"/>
    <w:rsid w:val="00E823B8"/>
    <w:rsid w:val="00E82494"/>
    <w:rsid w:val="00E82C3F"/>
    <w:rsid w:val="00E82D23"/>
    <w:rsid w:val="00E83273"/>
    <w:rsid w:val="00E83309"/>
    <w:rsid w:val="00E83442"/>
    <w:rsid w:val="00E8350D"/>
    <w:rsid w:val="00E83831"/>
    <w:rsid w:val="00E84D57"/>
    <w:rsid w:val="00E851F8"/>
    <w:rsid w:val="00E8564E"/>
    <w:rsid w:val="00E8584F"/>
    <w:rsid w:val="00E861B4"/>
    <w:rsid w:val="00E8626F"/>
    <w:rsid w:val="00E867D0"/>
    <w:rsid w:val="00E869D3"/>
    <w:rsid w:val="00E8701A"/>
    <w:rsid w:val="00E87043"/>
    <w:rsid w:val="00E87672"/>
    <w:rsid w:val="00E9037B"/>
    <w:rsid w:val="00E905DB"/>
    <w:rsid w:val="00E90643"/>
    <w:rsid w:val="00E90721"/>
    <w:rsid w:val="00E90B03"/>
    <w:rsid w:val="00E91473"/>
    <w:rsid w:val="00E917E2"/>
    <w:rsid w:val="00E920E6"/>
    <w:rsid w:val="00E9213D"/>
    <w:rsid w:val="00E92ADF"/>
    <w:rsid w:val="00E93290"/>
    <w:rsid w:val="00E94118"/>
    <w:rsid w:val="00E94220"/>
    <w:rsid w:val="00E951FA"/>
    <w:rsid w:val="00E9550F"/>
    <w:rsid w:val="00E95B43"/>
    <w:rsid w:val="00E96271"/>
    <w:rsid w:val="00E967FF"/>
    <w:rsid w:val="00E9706A"/>
    <w:rsid w:val="00E9706D"/>
    <w:rsid w:val="00E97146"/>
    <w:rsid w:val="00E97897"/>
    <w:rsid w:val="00EA051B"/>
    <w:rsid w:val="00EA08E1"/>
    <w:rsid w:val="00EA0B0B"/>
    <w:rsid w:val="00EA1097"/>
    <w:rsid w:val="00EA15DC"/>
    <w:rsid w:val="00EA1EC3"/>
    <w:rsid w:val="00EA1F54"/>
    <w:rsid w:val="00EA2134"/>
    <w:rsid w:val="00EA21F3"/>
    <w:rsid w:val="00EA2311"/>
    <w:rsid w:val="00EA234A"/>
    <w:rsid w:val="00EA2562"/>
    <w:rsid w:val="00EA29E5"/>
    <w:rsid w:val="00EA2D7B"/>
    <w:rsid w:val="00EA2E0A"/>
    <w:rsid w:val="00EA2FED"/>
    <w:rsid w:val="00EA3092"/>
    <w:rsid w:val="00EA33DA"/>
    <w:rsid w:val="00EA3F64"/>
    <w:rsid w:val="00EA4A3D"/>
    <w:rsid w:val="00EA563A"/>
    <w:rsid w:val="00EA574D"/>
    <w:rsid w:val="00EA5906"/>
    <w:rsid w:val="00EA5C63"/>
    <w:rsid w:val="00EA64D2"/>
    <w:rsid w:val="00EA66BE"/>
    <w:rsid w:val="00EA6C90"/>
    <w:rsid w:val="00EA6EB7"/>
    <w:rsid w:val="00EA7050"/>
    <w:rsid w:val="00EA715D"/>
    <w:rsid w:val="00EB01AB"/>
    <w:rsid w:val="00EB0206"/>
    <w:rsid w:val="00EB075D"/>
    <w:rsid w:val="00EB0A52"/>
    <w:rsid w:val="00EB13D1"/>
    <w:rsid w:val="00EB146E"/>
    <w:rsid w:val="00EB1FA7"/>
    <w:rsid w:val="00EB2225"/>
    <w:rsid w:val="00EB2482"/>
    <w:rsid w:val="00EB2955"/>
    <w:rsid w:val="00EB36A7"/>
    <w:rsid w:val="00EB392B"/>
    <w:rsid w:val="00EB39C0"/>
    <w:rsid w:val="00EB3A3E"/>
    <w:rsid w:val="00EB3A4D"/>
    <w:rsid w:val="00EB3AC9"/>
    <w:rsid w:val="00EB3CAF"/>
    <w:rsid w:val="00EB3CCC"/>
    <w:rsid w:val="00EB55A8"/>
    <w:rsid w:val="00EB5D55"/>
    <w:rsid w:val="00EB5E3A"/>
    <w:rsid w:val="00EB5FF8"/>
    <w:rsid w:val="00EB628D"/>
    <w:rsid w:val="00EB633A"/>
    <w:rsid w:val="00EB64B2"/>
    <w:rsid w:val="00EB6C7F"/>
    <w:rsid w:val="00EB6F38"/>
    <w:rsid w:val="00EB72E0"/>
    <w:rsid w:val="00EB76DA"/>
    <w:rsid w:val="00EC0022"/>
    <w:rsid w:val="00EC014E"/>
    <w:rsid w:val="00EC02A0"/>
    <w:rsid w:val="00EC03AB"/>
    <w:rsid w:val="00EC05EC"/>
    <w:rsid w:val="00EC1679"/>
    <w:rsid w:val="00EC16A0"/>
    <w:rsid w:val="00EC172D"/>
    <w:rsid w:val="00EC230C"/>
    <w:rsid w:val="00EC2AF7"/>
    <w:rsid w:val="00EC31CC"/>
    <w:rsid w:val="00EC38E2"/>
    <w:rsid w:val="00EC3E07"/>
    <w:rsid w:val="00EC4338"/>
    <w:rsid w:val="00EC454B"/>
    <w:rsid w:val="00EC4F89"/>
    <w:rsid w:val="00EC573A"/>
    <w:rsid w:val="00EC64B9"/>
    <w:rsid w:val="00EC6596"/>
    <w:rsid w:val="00EC65CF"/>
    <w:rsid w:val="00EC696A"/>
    <w:rsid w:val="00EC69B1"/>
    <w:rsid w:val="00EC6BBA"/>
    <w:rsid w:val="00EC6C7E"/>
    <w:rsid w:val="00EC710E"/>
    <w:rsid w:val="00EC7361"/>
    <w:rsid w:val="00EC7D67"/>
    <w:rsid w:val="00EC7F9D"/>
    <w:rsid w:val="00ED0A45"/>
    <w:rsid w:val="00ED0E5F"/>
    <w:rsid w:val="00ED0F6F"/>
    <w:rsid w:val="00ED1171"/>
    <w:rsid w:val="00ED11BC"/>
    <w:rsid w:val="00ED2974"/>
    <w:rsid w:val="00ED2CD0"/>
    <w:rsid w:val="00ED303E"/>
    <w:rsid w:val="00ED32C7"/>
    <w:rsid w:val="00ED43BB"/>
    <w:rsid w:val="00ED4A48"/>
    <w:rsid w:val="00ED6C38"/>
    <w:rsid w:val="00EE017D"/>
    <w:rsid w:val="00EE0219"/>
    <w:rsid w:val="00EE0710"/>
    <w:rsid w:val="00EE0A9D"/>
    <w:rsid w:val="00EE12E5"/>
    <w:rsid w:val="00EE18E5"/>
    <w:rsid w:val="00EE1C0A"/>
    <w:rsid w:val="00EE1E43"/>
    <w:rsid w:val="00EE2444"/>
    <w:rsid w:val="00EE2529"/>
    <w:rsid w:val="00EE2948"/>
    <w:rsid w:val="00EE2B4A"/>
    <w:rsid w:val="00EE3050"/>
    <w:rsid w:val="00EE3338"/>
    <w:rsid w:val="00EE3CB6"/>
    <w:rsid w:val="00EE4A43"/>
    <w:rsid w:val="00EE4FCE"/>
    <w:rsid w:val="00EE5541"/>
    <w:rsid w:val="00EE5C8C"/>
    <w:rsid w:val="00EE62C3"/>
    <w:rsid w:val="00EE6BE5"/>
    <w:rsid w:val="00EE6D97"/>
    <w:rsid w:val="00EE77C5"/>
    <w:rsid w:val="00EE7910"/>
    <w:rsid w:val="00EE7A19"/>
    <w:rsid w:val="00EF0154"/>
    <w:rsid w:val="00EF10B6"/>
    <w:rsid w:val="00EF144F"/>
    <w:rsid w:val="00EF14C0"/>
    <w:rsid w:val="00EF1C5E"/>
    <w:rsid w:val="00EF32B2"/>
    <w:rsid w:val="00EF3606"/>
    <w:rsid w:val="00EF3772"/>
    <w:rsid w:val="00EF37B7"/>
    <w:rsid w:val="00EF37B8"/>
    <w:rsid w:val="00EF38F7"/>
    <w:rsid w:val="00EF4212"/>
    <w:rsid w:val="00EF42C7"/>
    <w:rsid w:val="00EF4780"/>
    <w:rsid w:val="00EF5F9F"/>
    <w:rsid w:val="00EF61B4"/>
    <w:rsid w:val="00EF666A"/>
    <w:rsid w:val="00EF7454"/>
    <w:rsid w:val="00EF7D0C"/>
    <w:rsid w:val="00F0019B"/>
    <w:rsid w:val="00F00258"/>
    <w:rsid w:val="00F00297"/>
    <w:rsid w:val="00F00308"/>
    <w:rsid w:val="00F00335"/>
    <w:rsid w:val="00F0049B"/>
    <w:rsid w:val="00F00C11"/>
    <w:rsid w:val="00F01214"/>
    <w:rsid w:val="00F01421"/>
    <w:rsid w:val="00F01719"/>
    <w:rsid w:val="00F017EC"/>
    <w:rsid w:val="00F01EE5"/>
    <w:rsid w:val="00F01F70"/>
    <w:rsid w:val="00F02829"/>
    <w:rsid w:val="00F02EDD"/>
    <w:rsid w:val="00F032A2"/>
    <w:rsid w:val="00F03DAB"/>
    <w:rsid w:val="00F0424B"/>
    <w:rsid w:val="00F0433B"/>
    <w:rsid w:val="00F04862"/>
    <w:rsid w:val="00F049CE"/>
    <w:rsid w:val="00F04ACF"/>
    <w:rsid w:val="00F0518B"/>
    <w:rsid w:val="00F05EAC"/>
    <w:rsid w:val="00F05EBA"/>
    <w:rsid w:val="00F05F3D"/>
    <w:rsid w:val="00F05F98"/>
    <w:rsid w:val="00F06B7F"/>
    <w:rsid w:val="00F06C01"/>
    <w:rsid w:val="00F102A0"/>
    <w:rsid w:val="00F10D5B"/>
    <w:rsid w:val="00F11203"/>
    <w:rsid w:val="00F112A8"/>
    <w:rsid w:val="00F1174F"/>
    <w:rsid w:val="00F11A51"/>
    <w:rsid w:val="00F11E1C"/>
    <w:rsid w:val="00F128D7"/>
    <w:rsid w:val="00F13970"/>
    <w:rsid w:val="00F13A0D"/>
    <w:rsid w:val="00F14791"/>
    <w:rsid w:val="00F1515A"/>
    <w:rsid w:val="00F15C66"/>
    <w:rsid w:val="00F15DC9"/>
    <w:rsid w:val="00F15FBB"/>
    <w:rsid w:val="00F1601E"/>
    <w:rsid w:val="00F16372"/>
    <w:rsid w:val="00F165B2"/>
    <w:rsid w:val="00F165F9"/>
    <w:rsid w:val="00F16E2C"/>
    <w:rsid w:val="00F16E31"/>
    <w:rsid w:val="00F171F4"/>
    <w:rsid w:val="00F17315"/>
    <w:rsid w:val="00F17406"/>
    <w:rsid w:val="00F17AC8"/>
    <w:rsid w:val="00F17E9E"/>
    <w:rsid w:val="00F204F9"/>
    <w:rsid w:val="00F208FF"/>
    <w:rsid w:val="00F20FD0"/>
    <w:rsid w:val="00F2198E"/>
    <w:rsid w:val="00F21C7C"/>
    <w:rsid w:val="00F21D91"/>
    <w:rsid w:val="00F22175"/>
    <w:rsid w:val="00F2228C"/>
    <w:rsid w:val="00F226DB"/>
    <w:rsid w:val="00F226F6"/>
    <w:rsid w:val="00F22837"/>
    <w:rsid w:val="00F22AA2"/>
    <w:rsid w:val="00F22AF6"/>
    <w:rsid w:val="00F22B24"/>
    <w:rsid w:val="00F22C51"/>
    <w:rsid w:val="00F22FF4"/>
    <w:rsid w:val="00F23482"/>
    <w:rsid w:val="00F237F9"/>
    <w:rsid w:val="00F2399A"/>
    <w:rsid w:val="00F23B73"/>
    <w:rsid w:val="00F23F0F"/>
    <w:rsid w:val="00F2406A"/>
    <w:rsid w:val="00F246D1"/>
    <w:rsid w:val="00F24938"/>
    <w:rsid w:val="00F25B21"/>
    <w:rsid w:val="00F2653A"/>
    <w:rsid w:val="00F26651"/>
    <w:rsid w:val="00F2678C"/>
    <w:rsid w:val="00F26ED1"/>
    <w:rsid w:val="00F27288"/>
    <w:rsid w:val="00F2734D"/>
    <w:rsid w:val="00F2792C"/>
    <w:rsid w:val="00F3043C"/>
    <w:rsid w:val="00F30A5D"/>
    <w:rsid w:val="00F30F15"/>
    <w:rsid w:val="00F30FE1"/>
    <w:rsid w:val="00F315CA"/>
    <w:rsid w:val="00F315E6"/>
    <w:rsid w:val="00F31930"/>
    <w:rsid w:val="00F31A2C"/>
    <w:rsid w:val="00F31EC1"/>
    <w:rsid w:val="00F321DE"/>
    <w:rsid w:val="00F325CC"/>
    <w:rsid w:val="00F32928"/>
    <w:rsid w:val="00F32B68"/>
    <w:rsid w:val="00F32E15"/>
    <w:rsid w:val="00F339A2"/>
    <w:rsid w:val="00F33A13"/>
    <w:rsid w:val="00F33A59"/>
    <w:rsid w:val="00F33BE2"/>
    <w:rsid w:val="00F33CC6"/>
    <w:rsid w:val="00F34AF9"/>
    <w:rsid w:val="00F34C90"/>
    <w:rsid w:val="00F35697"/>
    <w:rsid w:val="00F356CC"/>
    <w:rsid w:val="00F35741"/>
    <w:rsid w:val="00F35B90"/>
    <w:rsid w:val="00F360BB"/>
    <w:rsid w:val="00F3619A"/>
    <w:rsid w:val="00F36329"/>
    <w:rsid w:val="00F36DC7"/>
    <w:rsid w:val="00F3701B"/>
    <w:rsid w:val="00F37734"/>
    <w:rsid w:val="00F37DFD"/>
    <w:rsid w:val="00F4008E"/>
    <w:rsid w:val="00F401DA"/>
    <w:rsid w:val="00F402D2"/>
    <w:rsid w:val="00F402EB"/>
    <w:rsid w:val="00F405E5"/>
    <w:rsid w:val="00F4091A"/>
    <w:rsid w:val="00F40A54"/>
    <w:rsid w:val="00F40C08"/>
    <w:rsid w:val="00F415C5"/>
    <w:rsid w:val="00F416BD"/>
    <w:rsid w:val="00F41D60"/>
    <w:rsid w:val="00F42023"/>
    <w:rsid w:val="00F42059"/>
    <w:rsid w:val="00F42470"/>
    <w:rsid w:val="00F42691"/>
    <w:rsid w:val="00F427B0"/>
    <w:rsid w:val="00F42840"/>
    <w:rsid w:val="00F42FEF"/>
    <w:rsid w:val="00F437EC"/>
    <w:rsid w:val="00F43865"/>
    <w:rsid w:val="00F43BE8"/>
    <w:rsid w:val="00F43D6B"/>
    <w:rsid w:val="00F44A0D"/>
    <w:rsid w:val="00F44BE5"/>
    <w:rsid w:val="00F44E18"/>
    <w:rsid w:val="00F45EE6"/>
    <w:rsid w:val="00F45FB2"/>
    <w:rsid w:val="00F46FAE"/>
    <w:rsid w:val="00F47026"/>
    <w:rsid w:val="00F470D7"/>
    <w:rsid w:val="00F475FF"/>
    <w:rsid w:val="00F479B2"/>
    <w:rsid w:val="00F5032D"/>
    <w:rsid w:val="00F50805"/>
    <w:rsid w:val="00F50B4C"/>
    <w:rsid w:val="00F50BA5"/>
    <w:rsid w:val="00F50E94"/>
    <w:rsid w:val="00F50F72"/>
    <w:rsid w:val="00F511E2"/>
    <w:rsid w:val="00F522EC"/>
    <w:rsid w:val="00F52805"/>
    <w:rsid w:val="00F5286F"/>
    <w:rsid w:val="00F528C6"/>
    <w:rsid w:val="00F530AF"/>
    <w:rsid w:val="00F53E1D"/>
    <w:rsid w:val="00F53FCC"/>
    <w:rsid w:val="00F542A2"/>
    <w:rsid w:val="00F546FB"/>
    <w:rsid w:val="00F5517F"/>
    <w:rsid w:val="00F553A1"/>
    <w:rsid w:val="00F558EF"/>
    <w:rsid w:val="00F55E31"/>
    <w:rsid w:val="00F56393"/>
    <w:rsid w:val="00F56498"/>
    <w:rsid w:val="00F5702A"/>
    <w:rsid w:val="00F5724B"/>
    <w:rsid w:val="00F573D4"/>
    <w:rsid w:val="00F57DEC"/>
    <w:rsid w:val="00F57E2D"/>
    <w:rsid w:val="00F602B4"/>
    <w:rsid w:val="00F6070A"/>
    <w:rsid w:val="00F607E7"/>
    <w:rsid w:val="00F615F1"/>
    <w:rsid w:val="00F61686"/>
    <w:rsid w:val="00F616F4"/>
    <w:rsid w:val="00F61E78"/>
    <w:rsid w:val="00F61F04"/>
    <w:rsid w:val="00F61F34"/>
    <w:rsid w:val="00F62FB2"/>
    <w:rsid w:val="00F632D5"/>
    <w:rsid w:val="00F63E15"/>
    <w:rsid w:val="00F642BA"/>
    <w:rsid w:val="00F64B75"/>
    <w:rsid w:val="00F64DA6"/>
    <w:rsid w:val="00F64E0B"/>
    <w:rsid w:val="00F64EEC"/>
    <w:rsid w:val="00F65836"/>
    <w:rsid w:val="00F664C0"/>
    <w:rsid w:val="00F66C72"/>
    <w:rsid w:val="00F67065"/>
    <w:rsid w:val="00F671EC"/>
    <w:rsid w:val="00F6729F"/>
    <w:rsid w:val="00F679E7"/>
    <w:rsid w:val="00F67DDC"/>
    <w:rsid w:val="00F67EA0"/>
    <w:rsid w:val="00F7065A"/>
    <w:rsid w:val="00F708C3"/>
    <w:rsid w:val="00F70A84"/>
    <w:rsid w:val="00F70EB5"/>
    <w:rsid w:val="00F71A26"/>
    <w:rsid w:val="00F724D0"/>
    <w:rsid w:val="00F72859"/>
    <w:rsid w:val="00F72A22"/>
    <w:rsid w:val="00F72F31"/>
    <w:rsid w:val="00F733A3"/>
    <w:rsid w:val="00F734EB"/>
    <w:rsid w:val="00F73813"/>
    <w:rsid w:val="00F73A43"/>
    <w:rsid w:val="00F73D17"/>
    <w:rsid w:val="00F73D8A"/>
    <w:rsid w:val="00F7432C"/>
    <w:rsid w:val="00F7474B"/>
    <w:rsid w:val="00F75280"/>
    <w:rsid w:val="00F75E87"/>
    <w:rsid w:val="00F7664E"/>
    <w:rsid w:val="00F76C50"/>
    <w:rsid w:val="00F76D71"/>
    <w:rsid w:val="00F771B4"/>
    <w:rsid w:val="00F7749F"/>
    <w:rsid w:val="00F776CB"/>
    <w:rsid w:val="00F77E69"/>
    <w:rsid w:val="00F80779"/>
    <w:rsid w:val="00F80977"/>
    <w:rsid w:val="00F80B80"/>
    <w:rsid w:val="00F80C36"/>
    <w:rsid w:val="00F80E16"/>
    <w:rsid w:val="00F81B5F"/>
    <w:rsid w:val="00F82046"/>
    <w:rsid w:val="00F82116"/>
    <w:rsid w:val="00F82BB7"/>
    <w:rsid w:val="00F82D64"/>
    <w:rsid w:val="00F831F1"/>
    <w:rsid w:val="00F835EB"/>
    <w:rsid w:val="00F83B44"/>
    <w:rsid w:val="00F83DE9"/>
    <w:rsid w:val="00F848A0"/>
    <w:rsid w:val="00F8619B"/>
    <w:rsid w:val="00F8721E"/>
    <w:rsid w:val="00F87361"/>
    <w:rsid w:val="00F878A1"/>
    <w:rsid w:val="00F9015D"/>
    <w:rsid w:val="00F905F7"/>
    <w:rsid w:val="00F907A3"/>
    <w:rsid w:val="00F90A4F"/>
    <w:rsid w:val="00F90B85"/>
    <w:rsid w:val="00F90EBF"/>
    <w:rsid w:val="00F91023"/>
    <w:rsid w:val="00F91646"/>
    <w:rsid w:val="00F919EB"/>
    <w:rsid w:val="00F91DFD"/>
    <w:rsid w:val="00F92A61"/>
    <w:rsid w:val="00F92A73"/>
    <w:rsid w:val="00F92C88"/>
    <w:rsid w:val="00F92D31"/>
    <w:rsid w:val="00F92D9F"/>
    <w:rsid w:val="00F92F86"/>
    <w:rsid w:val="00F9329B"/>
    <w:rsid w:val="00F93399"/>
    <w:rsid w:val="00F9347C"/>
    <w:rsid w:val="00F937C5"/>
    <w:rsid w:val="00F9383E"/>
    <w:rsid w:val="00F93D5B"/>
    <w:rsid w:val="00F949B3"/>
    <w:rsid w:val="00F95232"/>
    <w:rsid w:val="00F954DC"/>
    <w:rsid w:val="00F95758"/>
    <w:rsid w:val="00F95E84"/>
    <w:rsid w:val="00F96213"/>
    <w:rsid w:val="00F96624"/>
    <w:rsid w:val="00F96644"/>
    <w:rsid w:val="00F96FED"/>
    <w:rsid w:val="00F97AB1"/>
    <w:rsid w:val="00FA0DF5"/>
    <w:rsid w:val="00FA0FEF"/>
    <w:rsid w:val="00FA14CD"/>
    <w:rsid w:val="00FA21FB"/>
    <w:rsid w:val="00FA224E"/>
    <w:rsid w:val="00FA2255"/>
    <w:rsid w:val="00FA22DF"/>
    <w:rsid w:val="00FA23FB"/>
    <w:rsid w:val="00FA279D"/>
    <w:rsid w:val="00FA3685"/>
    <w:rsid w:val="00FA3C10"/>
    <w:rsid w:val="00FA3C95"/>
    <w:rsid w:val="00FA3DAD"/>
    <w:rsid w:val="00FA437F"/>
    <w:rsid w:val="00FA4AEF"/>
    <w:rsid w:val="00FA4DF4"/>
    <w:rsid w:val="00FA549B"/>
    <w:rsid w:val="00FA6458"/>
    <w:rsid w:val="00FA6E89"/>
    <w:rsid w:val="00FA6EA4"/>
    <w:rsid w:val="00FA73C2"/>
    <w:rsid w:val="00FA7524"/>
    <w:rsid w:val="00FA76EE"/>
    <w:rsid w:val="00FB0001"/>
    <w:rsid w:val="00FB025B"/>
    <w:rsid w:val="00FB0299"/>
    <w:rsid w:val="00FB04A3"/>
    <w:rsid w:val="00FB0F0B"/>
    <w:rsid w:val="00FB1402"/>
    <w:rsid w:val="00FB144A"/>
    <w:rsid w:val="00FB14AA"/>
    <w:rsid w:val="00FB2110"/>
    <w:rsid w:val="00FB2732"/>
    <w:rsid w:val="00FB27FE"/>
    <w:rsid w:val="00FB2DCF"/>
    <w:rsid w:val="00FB2DD5"/>
    <w:rsid w:val="00FB334C"/>
    <w:rsid w:val="00FB371D"/>
    <w:rsid w:val="00FB38AA"/>
    <w:rsid w:val="00FB38DE"/>
    <w:rsid w:val="00FB4969"/>
    <w:rsid w:val="00FB4DF0"/>
    <w:rsid w:val="00FB54C6"/>
    <w:rsid w:val="00FB55EF"/>
    <w:rsid w:val="00FB6193"/>
    <w:rsid w:val="00FB6587"/>
    <w:rsid w:val="00FB66A0"/>
    <w:rsid w:val="00FB6984"/>
    <w:rsid w:val="00FB6DED"/>
    <w:rsid w:val="00FB74BC"/>
    <w:rsid w:val="00FB77BE"/>
    <w:rsid w:val="00FC0346"/>
    <w:rsid w:val="00FC0ECC"/>
    <w:rsid w:val="00FC127B"/>
    <w:rsid w:val="00FC2823"/>
    <w:rsid w:val="00FC31EB"/>
    <w:rsid w:val="00FC3728"/>
    <w:rsid w:val="00FC4209"/>
    <w:rsid w:val="00FC4B35"/>
    <w:rsid w:val="00FC50E6"/>
    <w:rsid w:val="00FC5C9C"/>
    <w:rsid w:val="00FC65C2"/>
    <w:rsid w:val="00FC712F"/>
    <w:rsid w:val="00FC7167"/>
    <w:rsid w:val="00FC7C0E"/>
    <w:rsid w:val="00FD0ED4"/>
    <w:rsid w:val="00FD0FFF"/>
    <w:rsid w:val="00FD18E1"/>
    <w:rsid w:val="00FD20FB"/>
    <w:rsid w:val="00FD2661"/>
    <w:rsid w:val="00FD281B"/>
    <w:rsid w:val="00FD2F1A"/>
    <w:rsid w:val="00FD35A7"/>
    <w:rsid w:val="00FD39E5"/>
    <w:rsid w:val="00FD4402"/>
    <w:rsid w:val="00FD4AA9"/>
    <w:rsid w:val="00FD5009"/>
    <w:rsid w:val="00FD509D"/>
    <w:rsid w:val="00FD53B5"/>
    <w:rsid w:val="00FD5902"/>
    <w:rsid w:val="00FD6014"/>
    <w:rsid w:val="00FD61F7"/>
    <w:rsid w:val="00FD64F9"/>
    <w:rsid w:val="00FD6B27"/>
    <w:rsid w:val="00FD7022"/>
    <w:rsid w:val="00FD702A"/>
    <w:rsid w:val="00FD797B"/>
    <w:rsid w:val="00FD7B15"/>
    <w:rsid w:val="00FD7D90"/>
    <w:rsid w:val="00FE05E9"/>
    <w:rsid w:val="00FE0BC1"/>
    <w:rsid w:val="00FE10BA"/>
    <w:rsid w:val="00FE13B5"/>
    <w:rsid w:val="00FE13D8"/>
    <w:rsid w:val="00FE1412"/>
    <w:rsid w:val="00FE2445"/>
    <w:rsid w:val="00FE2927"/>
    <w:rsid w:val="00FE2ECC"/>
    <w:rsid w:val="00FE3395"/>
    <w:rsid w:val="00FE343C"/>
    <w:rsid w:val="00FE3D08"/>
    <w:rsid w:val="00FE3D79"/>
    <w:rsid w:val="00FE4782"/>
    <w:rsid w:val="00FE47CF"/>
    <w:rsid w:val="00FE50BF"/>
    <w:rsid w:val="00FE574E"/>
    <w:rsid w:val="00FE5BEC"/>
    <w:rsid w:val="00FE5DAD"/>
    <w:rsid w:val="00FE6234"/>
    <w:rsid w:val="00FE66EE"/>
    <w:rsid w:val="00FE6BB8"/>
    <w:rsid w:val="00FE70C1"/>
    <w:rsid w:val="00FE7A83"/>
    <w:rsid w:val="00FF09AE"/>
    <w:rsid w:val="00FF09E6"/>
    <w:rsid w:val="00FF13B0"/>
    <w:rsid w:val="00FF1896"/>
    <w:rsid w:val="00FF24ED"/>
    <w:rsid w:val="00FF27EF"/>
    <w:rsid w:val="00FF2935"/>
    <w:rsid w:val="00FF29B1"/>
    <w:rsid w:val="00FF2CD7"/>
    <w:rsid w:val="00FF2EA7"/>
    <w:rsid w:val="00FF2F01"/>
    <w:rsid w:val="00FF2F23"/>
    <w:rsid w:val="00FF36F9"/>
    <w:rsid w:val="00FF3EF4"/>
    <w:rsid w:val="00FF4180"/>
    <w:rsid w:val="00FF4424"/>
    <w:rsid w:val="00FF51F3"/>
    <w:rsid w:val="00FF5274"/>
    <w:rsid w:val="00FF5552"/>
    <w:rsid w:val="00FF55A2"/>
    <w:rsid w:val="00FF5699"/>
    <w:rsid w:val="00FF5D5F"/>
    <w:rsid w:val="00FF60EC"/>
    <w:rsid w:val="00FF61D2"/>
    <w:rsid w:val="00FF64EC"/>
    <w:rsid w:val="00FF6909"/>
    <w:rsid w:val="00FF6A67"/>
    <w:rsid w:val="00FF6DAF"/>
    <w:rsid w:val="00FF700B"/>
    <w:rsid w:val="00FF7468"/>
    <w:rsid w:val="00FF7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646"/>
  </w:style>
  <w:style w:type="paragraph" w:styleId="2">
    <w:name w:val="heading 2"/>
    <w:basedOn w:val="a"/>
    <w:link w:val="20"/>
    <w:semiHidden/>
    <w:unhideWhenUsed/>
    <w:qFormat/>
    <w:rsid w:val="002116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8110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63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264F2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126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264F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2116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706435"/>
  </w:style>
  <w:style w:type="character" w:customStyle="1" w:styleId="30">
    <w:name w:val="Заголовок 3 Знак"/>
    <w:basedOn w:val="a0"/>
    <w:link w:val="3"/>
    <w:uiPriority w:val="9"/>
    <w:rsid w:val="00881109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mw-headline">
    <w:name w:val="mw-headline"/>
    <w:basedOn w:val="a0"/>
    <w:rsid w:val="00881109"/>
  </w:style>
  <w:style w:type="character" w:customStyle="1" w:styleId="mw-editsection-bracket">
    <w:name w:val="mw-editsection-bracket"/>
    <w:basedOn w:val="a0"/>
    <w:rsid w:val="008811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1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8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16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87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43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20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8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992783">
              <w:marLeft w:val="150"/>
              <w:marRight w:val="15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70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7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8856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64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18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0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739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4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6363">
                  <w:marLeft w:val="286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4719">
                      <w:marLeft w:val="0"/>
                      <w:marRight w:val="328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717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0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374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5837252">
                                      <w:marLeft w:val="0"/>
                                      <w:marRight w:val="0"/>
                                      <w:marTop w:val="255"/>
                                      <w:marBottom w:val="0"/>
                                      <w:divBdr>
                                        <w:top w:val="dashed" w:sz="6" w:space="3" w:color="787878"/>
                                        <w:left w:val="dashed" w:sz="6" w:space="3" w:color="787878"/>
                                        <w:bottom w:val="dashed" w:sz="6" w:space="3" w:color="787878"/>
                                        <w:right w:val="dashed" w:sz="6" w:space="3" w:color="787878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0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31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5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7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5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4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3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6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5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3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8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0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0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2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3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6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7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7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048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78346">
              <w:marLeft w:val="150"/>
              <w:marRight w:val="15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38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9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79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29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640682">
              <w:marLeft w:val="150"/>
              <w:marRight w:val="15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78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39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12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1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9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5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0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54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0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3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9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8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8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2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65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5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9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2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3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6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3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0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22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32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6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95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7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83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8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2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04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8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5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0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6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7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34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6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4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6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6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27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0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1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3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9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9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8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0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5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8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23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0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7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5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1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2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8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3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5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4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6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07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4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9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3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77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77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4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8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17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6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9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14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6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7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50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7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2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5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6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8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1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1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7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5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8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42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8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33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0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9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5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9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9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3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5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7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5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0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5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3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49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5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1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1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4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5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6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7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4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37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8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8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2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40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1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67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4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89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7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2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2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1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1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8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1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33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05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20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3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1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17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7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1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4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02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8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83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1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8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8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0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3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76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46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05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7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74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1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0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6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9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0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9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0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10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73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2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0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9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16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3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3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7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6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9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2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8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6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1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5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2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1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6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4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93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4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0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4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0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2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44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3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18999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258103448">
                  <w:marLeft w:val="240"/>
                  <w:marRight w:val="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7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95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3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A1%D0%9F%D0%98%D0%94" TargetMode="External"/><Relationship Id="rId18" Type="http://schemas.openxmlformats.org/officeDocument/2006/relationships/hyperlink" Target="https://ru.wikipedia.org/wiki/%D0%A2%D1%80%D0%B0%D0%BD%D1%81%D0%BC%D0%B0%D1%88%D1%85%D0%BE%D0%BB%D0%B4%D0%B8%D0%BD%D0%B3" TargetMode="External"/><Relationship Id="rId26" Type="http://schemas.openxmlformats.org/officeDocument/2006/relationships/hyperlink" Target="https://ru.wikipedia.org/wiki/%D0%A3%D1%80%D0%B0%D0%BB_(%D1%80%D0%B5%D0%B3%D0%B8%D0%BE%D0%BD)" TargetMode="External"/><Relationship Id="rId39" Type="http://schemas.openxmlformats.org/officeDocument/2006/relationships/hyperlink" Target="https://ru.wikipedia.org/wiki/%D0%91%D0%B5%D0%BB%D0%BE%D1%80%D1%83%D1%81%D1%81%D0%B8%D1%8F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A%D0%B0%D0%BB%D0%B8%D0%BD%D0%B8%D0%BD%D0%B3%D1%80%D0%B0%D0%B4%D1%81%D0%BA%D0%B8%D0%B9_%D0%B2%D0%B0%D0%B3%D0%BE%D0%BD%D0%BE%D1%81%D1%82%D1%80%D0%BE%D0%B8%D1%82%D0%B5%D0%BB%D1%8C%D0%BD%D1%8B%D0%B9_%D0%B7%D0%B0%D0%B2%D0%BE%D0%B4" TargetMode="External"/><Relationship Id="rId34" Type="http://schemas.openxmlformats.org/officeDocument/2006/relationships/hyperlink" Target="https://ru.wikipedia.org/wiki/%D0%92%D1%8C%D0%B5%D1%82%D0%BD%D0%B0%D0%BC" TargetMode="External"/><Relationship Id="rId42" Type="http://schemas.openxmlformats.org/officeDocument/2006/relationships/hyperlink" Target="https://ru.wikipedia.org/wiki/%D0%9D%D0%B8%D0%B3%D0%B5%D1%80%D0%B8%D1%8F" TargetMode="External"/><Relationship Id="rId47" Type="http://schemas.openxmlformats.org/officeDocument/2006/relationships/hyperlink" Target="https://ru.wikipedia.org/wiki/%D0%9F%D0%BB%D0%B0%D0%B2%D1%83%D1%87%D0%B0%D1%8F_%D0%B0%D1%82%D0%BE%D0%BC%D0%BD%D0%B0%D1%8F_%D1%8D%D0%BB%D0%B5%D0%BA%D1%82%D1%80%D0%BE%D1%81%D1%82%D0%B0%D0%BD%D1%86%D0%B8%D1%8F" TargetMode="External"/><Relationship Id="rId7" Type="http://schemas.openxmlformats.org/officeDocument/2006/relationships/hyperlink" Target="https://ru.wikipedia.org/wiki/%D0%9D%D0%BE%D1%80%D0%BC%D0%B0%D1%82%D0%B8%D0%B2%D0%BD%D1%8B%D0%B9_%D0%B0%D0%BA%D1%82" TargetMode="External"/><Relationship Id="rId12" Type="http://schemas.openxmlformats.org/officeDocument/2006/relationships/hyperlink" Target="https://ru.wikipedia.org/wiki/%D0%98%D0%BD%D1%84%D0%B5%D0%BA%D1%86%D0%B8%D0%BE%D0%BD%D0%BD%D1%8B%D0%B5_%D0%B7%D0%B0%D0%B1%D0%BE%D0%BB%D0%B5%D0%B2%D0%B0%D0%BD%D0%B8%D1%8F" TargetMode="External"/><Relationship Id="rId17" Type="http://schemas.openxmlformats.org/officeDocument/2006/relationships/hyperlink" Target="https://ru.wikipedia.org/wiki/%D0%A4%D0%B0%D1%80%D0%BC%D0%B0%D1%86%D0%B5%D0%B2%D1%82%D0%B8%D0%BA%D0%B0" TargetMode="External"/><Relationship Id="rId25" Type="http://schemas.openxmlformats.org/officeDocument/2006/relationships/hyperlink" Target="https://ru.wikipedia.org/wiki/%D0%90%D0%AD%D0%A1" TargetMode="External"/><Relationship Id="rId33" Type="http://schemas.openxmlformats.org/officeDocument/2006/relationships/hyperlink" Target="https://ru.wikipedia.org/wiki/%D0%9A%D0%B8%D1%82%D0%B0%D0%B9" TargetMode="External"/><Relationship Id="rId38" Type="http://schemas.openxmlformats.org/officeDocument/2006/relationships/hyperlink" Target="https://ru.wikipedia.org/wiki/%D0%91%D0%BE%D0%BB%D0%B3%D0%B0%D1%80%D0%B8%D1%8F" TargetMode="External"/><Relationship Id="rId46" Type="http://schemas.openxmlformats.org/officeDocument/2006/relationships/hyperlink" Target="https://ru.wikipedia.org/wiki/%D0%A4%D0%B5%D0%B4%D0%B5%D1%80%D0%B0%D0%BB%D1%8C%D0%BD%D0%BE%D0%B5_%D0%B0%D0%B3%D0%B5%D0%BD%D1%82%D1%81%D1%82%D0%B2%D0%BE_%D0%BF%D0%BE_%D0%B0%D1%82%D0%BE%D0%BC%D0%BD%D0%BE%D0%B9_%D1%8D%D0%BD%D0%B5%D1%80%D0%B3%D0%B8%D0%B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C%D0%B5%D0%B4%D0%B8%D1%86%D0%B8%D0%BD%D1%81%D0%BA%D0%B0%D1%8F_%D1%8D%D0%BA%D1%81%D0%BF%D0%B5%D1%80%D1%82%D0%B8%D0%B7%D0%B0" TargetMode="External"/><Relationship Id="rId20" Type="http://schemas.openxmlformats.org/officeDocument/2006/relationships/hyperlink" Target="https://ru.wikipedia.org/wiki/%D0%92%D0%B0%D0%B3%D0%BE%D0%BD%D0%BE%D1%81%D1%82%D1%80%D0%BE%D0%B8%D1%82%D0%B5%D0%BB%D1%8C%D0%BD%D0%B0%D1%8F_%D0%BA%D0%BE%D0%BC%D0%BF%D0%B0%D0%BD%D0%B8%D1%8F_%D0%9C%D0%BE%D1%80%D0%B4%D0%BE%D0%B2%D0%B8%D0%B8" TargetMode="External"/><Relationship Id="rId29" Type="http://schemas.openxmlformats.org/officeDocument/2006/relationships/hyperlink" Target="https://ru.wikipedia.org/wiki/%D0%91%D0%B0%D0%BD%D0%B3%D0%BB%D0%B0%D0%B4%D0%B5%D1%88" TargetMode="External"/><Relationship Id="rId41" Type="http://schemas.openxmlformats.org/officeDocument/2006/relationships/hyperlink" Target="https://ru.wikipedia.org/wiki/%D0%90%D1%80%D0%B3%D0%B5%D0%BD%D1%82%D0%B8%D0%BD%D0%B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4%D0%B5%D0%B4%D0%B5%D1%80%D0%B0%D0%BB%D1%8C%D0%BD%D0%BE%D0%B5_%D0%BC%D0%B8%D0%BD%D0%B8%D1%81%D1%82%D0%B5%D1%80%D1%81%D1%82%D0%B2%D0%BE" TargetMode="External"/><Relationship Id="rId11" Type="http://schemas.openxmlformats.org/officeDocument/2006/relationships/hyperlink" Target="https://ru.wikipedia.org/wiki/%D0%9F%D1%80%D0%BE%D1%84%D0%B8%D0%BB%D0%B0%D0%BA%D1%82%D0%B8%D0%BA%D0%B0" TargetMode="External"/><Relationship Id="rId24" Type="http://schemas.openxmlformats.org/officeDocument/2006/relationships/hyperlink" Target="https://ru.wikipedia.org/wiki/%D0%A7%D0%B5%D0%B1%D0%BE%D0%BA%D1%81%D0%B0%D1%80%D1%81%D0%BA%D0%B8%D0%B9_%D0%B0%D0%B3%D1%80%D0%B5%D0%B3%D0%B0%D1%82%D0%BD%D1%8B%D0%B9_%D0%B7%D0%B0%D0%B2%D0%BE%D0%B4" TargetMode="External"/><Relationship Id="rId32" Type="http://schemas.openxmlformats.org/officeDocument/2006/relationships/hyperlink" Target="https://ru.wikipedia.org/wiki/%D0%92%D0%B5%D0%BD%D0%B5%D1%81%D1%83%D1%8D%D0%BB%D0%B0" TargetMode="External"/><Relationship Id="rId37" Type="http://schemas.openxmlformats.org/officeDocument/2006/relationships/hyperlink" Target="https://ru.wikipedia.org/wiki/%DD%EA%EE%ED%EE%EC%E8%EA%E0_%D0%EE%F1%F1%E8%E8" TargetMode="External"/><Relationship Id="rId40" Type="http://schemas.openxmlformats.org/officeDocument/2006/relationships/hyperlink" Target="https://ru.wikipedia.org/wiki/%D0%A6%D0%B5%D0%BD%D1%82%D1%80%D0%B0%D0%BB%D1%8C%D0%BD%D0%B0%D1%8F_%D0%95%D0%B2%D1%80%D0%BE%D0%BF%D0%B0" TargetMode="External"/><Relationship Id="rId45" Type="http://schemas.openxmlformats.org/officeDocument/2006/relationships/hyperlink" Target="https://ru.wikipedia.org/wiki/%D0%9C%D0%BE%D0%BD%D0%B3%D0%BE%D0%BB%D0%B8%D1%8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0%D0%B5%D0%B0%D0%B1%D0%B8%D0%BB%D0%B8%D1%82%D0%B0%D1%86%D0%B8%D1%8F_%28%D0%BC%D0%B5%D0%B4%D0%B8%D1%86%D0%B8%D0%BD%D0%B0%29" TargetMode="External"/><Relationship Id="rId23" Type="http://schemas.openxmlformats.org/officeDocument/2006/relationships/hyperlink" Target="https://ru.wikipedia.org/wiki/%D0%A7%D0%B5%D0%BB%D1%8F%D0%B1%D0%B8%D0%BD%D1%81%D0%BA%D0%B8%D0%B9_%D1%82%D1%80%D0%B0%D0%BA%D1%82%D0%BE%D1%80%D0%BD%D1%8B%D0%B9_%D0%B7%D0%B0%D0%B2%D0%BE%D0%B4" TargetMode="External"/><Relationship Id="rId28" Type="http://schemas.openxmlformats.org/officeDocument/2006/relationships/hyperlink" Target="https://ru.wikipedia.org/wiki/%DD%EA%EE%ED%EE%EC%E8%EA%E0_%D0%EE%F1%F1%E8%E8" TargetMode="External"/><Relationship Id="rId36" Type="http://schemas.openxmlformats.org/officeDocument/2006/relationships/hyperlink" Target="https://ru.wikipedia.org/wiki/%D0%A2%D1%83%D1%80%D1%86%D0%B8%D1%8F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ru.wikipedia.org/wiki/%D0%9B%D0%B5%D0%BA%D0%B0%D1%80%D1%81%D1%82%D0%B2%D0%B5%D0%BD%D0%BD%D1%8B%D0%B5_%D1%81%D1%80%D0%B5%D0%B4%D1%81%D1%82%D0%B2%D0%B0" TargetMode="External"/><Relationship Id="rId19" Type="http://schemas.openxmlformats.org/officeDocument/2006/relationships/hyperlink" Target="https://ru.wikipedia.org/wiki/%D0%A2%D0%B8%D1%85%D0%B2%D0%B8%D0%BD%D1%81%D0%BA%D0%B8%D0%B9_%D0%B2%D0%B0%D0%B3%D0%BE%D0%BD%D0%BE%D1%81%D1%82%D1%80%D0%BE%D0%B8%D1%82%D0%B5%D0%BB%D1%8C%D0%BD%D1%8B%D0%B9_%D0%B7%D0%B0%D0%B2%D0%BE%D0%B4" TargetMode="External"/><Relationship Id="rId31" Type="http://schemas.openxmlformats.org/officeDocument/2006/relationships/hyperlink" Target="https://ru.wikipedia.org/wiki/%D0%90%D1%80%D0%BC%D0%B5%D0%BD%D0%B8%D1%8F" TargetMode="External"/><Relationship Id="rId44" Type="http://schemas.openxmlformats.org/officeDocument/2006/relationships/hyperlink" Target="https://ru.wikipedia.org/wiki/%D0%9A%D0%B0%D1%82%D0%B0%D1%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E%D0%B1%D1%8F%D0%B7%D0%B0%D1%82%D0%B5%D0%BB%D1%8C%D0%BD%D0%BE%D0%B5_%D0%BC%D0%B5%D0%B4%D0%B8%D1%86%D0%B8%D0%BD%D1%81%D0%BA%D0%BE%D0%B5_%D1%81%D1%82%D1%80%D0%B0%D1%85%D0%BE%D0%B2%D0%B0%D0%BD%D0%B8%D0%B5" TargetMode="External"/><Relationship Id="rId14" Type="http://schemas.openxmlformats.org/officeDocument/2006/relationships/hyperlink" Target="https://ru.wikipedia.org/wiki/%D0%9C%D0%B5%D0%B4%D0%B8%D1%86%D0%B8%D0%BD%D1%81%D0%BA%D0%B0%D1%8F_%D0%BF%D0%BE%D0%BC%D0%BE%D1%89%D1%8C" TargetMode="External"/><Relationship Id="rId22" Type="http://schemas.openxmlformats.org/officeDocument/2006/relationships/hyperlink" Target="https://ru.wikipedia.org/wiki/%D0%A0%D0%BE%D1%81%D1%82%D1%81%D0%B5%D0%BB%D1%8C%D0%BC%D0%B0%D1%88_(%D0%B7%D0%B0%D0%B2%D0%BE%D0%B4)" TargetMode="External"/><Relationship Id="rId27" Type="http://schemas.openxmlformats.org/officeDocument/2006/relationships/hyperlink" Target="https://ru.wikipedia.org/wiki/%D0%98%D0%BD%D0%B4%D0%B8%D1%8F" TargetMode="External"/><Relationship Id="rId30" Type="http://schemas.openxmlformats.org/officeDocument/2006/relationships/hyperlink" Target="https://ru.wikipedia.org/wiki/%DD%EA%EE%ED%EE%EC%E8%EA%E0_%D0%EE%F1%F1%E8%E8" TargetMode="External"/><Relationship Id="rId35" Type="http://schemas.openxmlformats.org/officeDocument/2006/relationships/hyperlink" Target="https://ru.wikipedia.org/wiki/%D0%98%D1%80%D0%B0%D0%BD" TargetMode="External"/><Relationship Id="rId43" Type="http://schemas.openxmlformats.org/officeDocument/2006/relationships/hyperlink" Target="https://ru.wikipedia.org/wiki/%D0%9A%D0%B0%D0%B7%D0%B0%D1%85%D1%81%D1%82%D0%B0%D0%BD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ru.wikipedia.org/wiki/%D0%97%D0%B4%D1%80%D0%B0%D0%B2%D0%BE%D0%BE%D1%85%D1%80%D0%B0%D0%BD%D0%B5%D0%BD%D0%B8%D0%B5_%D0%B2_%D0%A0%D0%BE%D1%81%D1%81%D0%B8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54F7EB-D217-454C-BC0B-461027257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9</Pages>
  <Words>6655</Words>
  <Characters>37938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46</cp:revision>
  <dcterms:created xsi:type="dcterms:W3CDTF">2014-12-19T06:56:00Z</dcterms:created>
  <dcterms:modified xsi:type="dcterms:W3CDTF">2015-03-04T07:12:00Z</dcterms:modified>
</cp:coreProperties>
</file>