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F78" w:rsidRPr="007A51ED" w:rsidRDefault="00E67F78" w:rsidP="007A51E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  <w:r w:rsidRPr="007A51ED">
        <w:rPr>
          <w:rFonts w:ascii="Times New Roman" w:hAnsi="Times New Roman" w:cs="Times New Roman"/>
          <w:b/>
          <w:bCs/>
          <w:color w:val="231F20"/>
          <w:sz w:val="28"/>
          <w:szCs w:val="28"/>
        </w:rPr>
        <w:t>Вариант 4</w:t>
      </w:r>
    </w:p>
    <w:p w:rsidR="00447823" w:rsidRPr="007A51ED" w:rsidRDefault="00447823" w:rsidP="007A51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1ED">
        <w:rPr>
          <w:rFonts w:ascii="Times New Roman" w:hAnsi="Times New Roman" w:cs="Times New Roman"/>
          <w:sz w:val="28"/>
          <w:szCs w:val="28"/>
        </w:rPr>
        <w:t xml:space="preserve">1. Дан </w:t>
      </w:r>
      <w:proofErr w:type="spellStart"/>
      <w:r w:rsidRPr="007A51ED">
        <w:rPr>
          <w:rFonts w:ascii="Times New Roman" w:hAnsi="Times New Roman" w:cs="Times New Roman"/>
          <w:sz w:val="28"/>
          <w:szCs w:val="28"/>
        </w:rPr>
        <w:t>универс</w:t>
      </w:r>
      <w:proofErr w:type="spellEnd"/>
      <w:r w:rsidRPr="007A51ED">
        <w:rPr>
          <w:rFonts w:ascii="Times New Roman" w:hAnsi="Times New Roman" w:cs="Times New Roman"/>
          <w:sz w:val="28"/>
          <w:szCs w:val="28"/>
        </w:rPr>
        <w:t xml:space="preserve"> </w:t>
      </w:r>
      <w:r w:rsidRPr="007A51ED">
        <w:rPr>
          <w:rFonts w:ascii="Times New Roman" w:hAnsi="Times New Roman" w:cs="Times New Roman"/>
          <w:i/>
          <w:iCs/>
          <w:sz w:val="28"/>
          <w:szCs w:val="28"/>
        </w:rPr>
        <w:t xml:space="preserve">U </w:t>
      </w:r>
      <w:r w:rsidRPr="007A51ED">
        <w:rPr>
          <w:rFonts w:ascii="Symbol" w:hAnsi="Symbol" w:cs="Symbol"/>
          <w:sz w:val="28"/>
          <w:szCs w:val="28"/>
        </w:rPr>
        <w:t></w:t>
      </w:r>
      <w:r w:rsidRPr="007A51ED">
        <w:rPr>
          <w:rFonts w:ascii="Symbol" w:hAnsi="Symbol" w:cs="Symbol"/>
          <w:sz w:val="28"/>
          <w:szCs w:val="28"/>
        </w:rPr>
        <w:t></w:t>
      </w:r>
      <w:r w:rsidRPr="007A51ED">
        <w:rPr>
          <w:rFonts w:ascii="Times New Roman" w:hAnsi="Times New Roman" w:cs="Times New Roman"/>
          <w:sz w:val="28"/>
          <w:szCs w:val="28"/>
        </w:rPr>
        <w:t>{2,3,4,5,6,7,8,9} и его подмножества</w:t>
      </w:r>
    </w:p>
    <w:p w:rsidR="00447823" w:rsidRPr="007A51ED" w:rsidRDefault="00447823" w:rsidP="007A51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1ED">
        <w:rPr>
          <w:rFonts w:ascii="Times New Roman" w:hAnsi="Times New Roman" w:cs="Times New Roman"/>
          <w:i/>
          <w:iCs/>
          <w:sz w:val="28"/>
          <w:szCs w:val="28"/>
        </w:rPr>
        <w:t xml:space="preserve">A </w:t>
      </w:r>
      <w:r w:rsidRPr="007A51ED">
        <w:rPr>
          <w:rFonts w:ascii="Symbol" w:hAnsi="Symbol" w:cs="Symbol"/>
          <w:sz w:val="28"/>
          <w:szCs w:val="28"/>
        </w:rPr>
        <w:t></w:t>
      </w:r>
      <w:r w:rsidRPr="007A51ED">
        <w:rPr>
          <w:rFonts w:ascii="Times New Roman" w:hAnsi="Times New Roman" w:cs="Times New Roman"/>
          <w:sz w:val="28"/>
          <w:szCs w:val="28"/>
        </w:rPr>
        <w:t>{</w:t>
      </w:r>
      <w:r w:rsidRPr="007A51ED">
        <w:rPr>
          <w:rFonts w:ascii="Times New Roman" w:hAnsi="Times New Roman" w:cs="Times New Roman"/>
          <w:i/>
          <w:iCs/>
          <w:sz w:val="28"/>
          <w:szCs w:val="28"/>
        </w:rPr>
        <w:t xml:space="preserve">x </w:t>
      </w:r>
      <w:r w:rsidRPr="007A51ED">
        <w:rPr>
          <w:rFonts w:ascii="Times New Roman" w:hAnsi="Times New Roman" w:cs="Times New Roman"/>
          <w:sz w:val="28"/>
          <w:szCs w:val="28"/>
        </w:rPr>
        <w:t xml:space="preserve">| </w:t>
      </w:r>
      <w:r w:rsidRPr="007A51ED">
        <w:rPr>
          <w:rFonts w:ascii="Times New Roman" w:hAnsi="Times New Roman" w:cs="Times New Roman"/>
          <w:i/>
          <w:iCs/>
          <w:sz w:val="28"/>
          <w:szCs w:val="28"/>
        </w:rPr>
        <w:t xml:space="preserve">x </w:t>
      </w:r>
      <w:r w:rsidRPr="007A51ED">
        <w:rPr>
          <w:rFonts w:ascii="Symbol" w:hAnsi="Symbol" w:cs="Symbol"/>
          <w:sz w:val="28"/>
          <w:szCs w:val="28"/>
        </w:rPr>
        <w:t></w:t>
      </w:r>
      <w:r w:rsidRPr="007A51ED">
        <w:rPr>
          <w:rFonts w:ascii="Symbol" w:hAnsi="Symbol" w:cs="Symbol"/>
          <w:sz w:val="28"/>
          <w:szCs w:val="28"/>
        </w:rPr>
        <w:t></w:t>
      </w:r>
      <w:r w:rsidRPr="007A51ED">
        <w:rPr>
          <w:rFonts w:ascii="Times New Roman" w:hAnsi="Times New Roman" w:cs="Times New Roman"/>
          <w:sz w:val="28"/>
          <w:szCs w:val="28"/>
        </w:rPr>
        <w:t xml:space="preserve">нечетно}, </w:t>
      </w:r>
      <w:r w:rsidRPr="007A51ED">
        <w:rPr>
          <w:rFonts w:ascii="Times New Roman" w:hAnsi="Times New Roman" w:cs="Times New Roman"/>
          <w:i/>
          <w:iCs/>
          <w:sz w:val="28"/>
          <w:szCs w:val="28"/>
        </w:rPr>
        <w:t xml:space="preserve">B </w:t>
      </w:r>
      <w:r w:rsidRPr="007A51ED">
        <w:rPr>
          <w:rFonts w:ascii="Symbol" w:hAnsi="Symbol" w:cs="Symbol"/>
          <w:sz w:val="28"/>
          <w:szCs w:val="28"/>
        </w:rPr>
        <w:t></w:t>
      </w:r>
      <w:r w:rsidRPr="007A51ED">
        <w:rPr>
          <w:rFonts w:ascii="Times New Roman" w:hAnsi="Times New Roman" w:cs="Times New Roman"/>
          <w:sz w:val="28"/>
          <w:szCs w:val="28"/>
        </w:rPr>
        <w:t>{</w:t>
      </w:r>
      <w:r w:rsidRPr="007A51ED">
        <w:rPr>
          <w:rFonts w:ascii="Times New Roman" w:hAnsi="Times New Roman" w:cs="Times New Roman"/>
          <w:i/>
          <w:iCs/>
          <w:sz w:val="28"/>
          <w:szCs w:val="28"/>
        </w:rPr>
        <w:t xml:space="preserve">x </w:t>
      </w:r>
      <w:r w:rsidRPr="007A51ED">
        <w:rPr>
          <w:rFonts w:ascii="Times New Roman" w:hAnsi="Times New Roman" w:cs="Times New Roman"/>
          <w:sz w:val="28"/>
          <w:szCs w:val="28"/>
        </w:rPr>
        <w:t xml:space="preserve">| </w:t>
      </w:r>
      <w:r w:rsidRPr="007A51ED">
        <w:rPr>
          <w:rFonts w:ascii="Times New Roman" w:hAnsi="Times New Roman" w:cs="Times New Roman"/>
          <w:i/>
          <w:iCs/>
          <w:sz w:val="28"/>
          <w:szCs w:val="28"/>
        </w:rPr>
        <w:t xml:space="preserve">x </w:t>
      </w:r>
      <w:r w:rsidRPr="007A51ED">
        <w:rPr>
          <w:rFonts w:ascii="Symbol" w:hAnsi="Symbol" w:cs="Symbol"/>
          <w:sz w:val="28"/>
          <w:szCs w:val="28"/>
        </w:rPr>
        <w:t></w:t>
      </w:r>
      <w:r w:rsidRPr="007A51ED">
        <w:rPr>
          <w:rFonts w:ascii="Times New Roman" w:hAnsi="Times New Roman" w:cs="Times New Roman"/>
          <w:sz w:val="28"/>
          <w:szCs w:val="28"/>
        </w:rPr>
        <w:t xml:space="preserve">кратно трем}, </w:t>
      </w:r>
      <w:r w:rsidRPr="007A51ED">
        <w:rPr>
          <w:rFonts w:ascii="Times New Roman" w:hAnsi="Times New Roman" w:cs="Times New Roman"/>
          <w:i/>
          <w:iCs/>
          <w:sz w:val="28"/>
          <w:szCs w:val="28"/>
        </w:rPr>
        <w:t xml:space="preserve">C </w:t>
      </w:r>
      <w:r w:rsidRPr="007A51ED">
        <w:rPr>
          <w:rFonts w:ascii="Symbol" w:hAnsi="Symbol" w:cs="Symbol"/>
          <w:sz w:val="28"/>
          <w:szCs w:val="28"/>
        </w:rPr>
        <w:t></w:t>
      </w:r>
      <w:r w:rsidRPr="007A51ED">
        <w:rPr>
          <w:rFonts w:ascii="Times New Roman" w:hAnsi="Times New Roman" w:cs="Times New Roman"/>
          <w:sz w:val="28"/>
          <w:szCs w:val="28"/>
        </w:rPr>
        <w:t>{</w:t>
      </w:r>
      <w:r w:rsidRPr="007A51ED">
        <w:rPr>
          <w:rFonts w:ascii="Times New Roman" w:hAnsi="Times New Roman" w:cs="Times New Roman"/>
          <w:i/>
          <w:iCs/>
          <w:sz w:val="28"/>
          <w:szCs w:val="28"/>
        </w:rPr>
        <w:t xml:space="preserve">x </w:t>
      </w:r>
      <w:r w:rsidRPr="007A51ED">
        <w:rPr>
          <w:rFonts w:ascii="Times New Roman" w:hAnsi="Times New Roman" w:cs="Times New Roman"/>
          <w:sz w:val="28"/>
          <w:szCs w:val="28"/>
        </w:rPr>
        <w:t xml:space="preserve">| </w:t>
      </w:r>
      <w:r w:rsidRPr="007A51ED">
        <w:rPr>
          <w:rFonts w:ascii="Times New Roman" w:hAnsi="Times New Roman" w:cs="Times New Roman"/>
          <w:i/>
          <w:iCs/>
          <w:sz w:val="28"/>
          <w:szCs w:val="28"/>
        </w:rPr>
        <w:t xml:space="preserve">x </w:t>
      </w:r>
      <w:r w:rsidRPr="007A51ED">
        <w:rPr>
          <w:rFonts w:ascii="Symbol" w:hAnsi="Symbol" w:cs="Symbol"/>
          <w:sz w:val="28"/>
          <w:szCs w:val="28"/>
        </w:rPr>
        <w:t></w:t>
      </w:r>
      <w:r w:rsidRPr="007A51ED">
        <w:rPr>
          <w:rFonts w:ascii="Symbol" w:hAnsi="Symbol" w:cs="Symbol"/>
          <w:sz w:val="28"/>
          <w:szCs w:val="28"/>
        </w:rPr>
        <w:t></w:t>
      </w:r>
      <w:proofErr w:type="gramStart"/>
      <w:r w:rsidRPr="007A51ED">
        <w:rPr>
          <w:rFonts w:ascii="Times New Roman" w:hAnsi="Times New Roman" w:cs="Times New Roman"/>
          <w:sz w:val="28"/>
          <w:szCs w:val="28"/>
        </w:rPr>
        <w:t>простое</w:t>
      </w:r>
      <w:proofErr w:type="gramEnd"/>
      <w:r w:rsidRPr="007A51ED">
        <w:rPr>
          <w:rFonts w:ascii="Times New Roman" w:hAnsi="Times New Roman" w:cs="Times New Roman"/>
          <w:sz w:val="28"/>
          <w:szCs w:val="28"/>
        </w:rPr>
        <w:t>},</w:t>
      </w:r>
    </w:p>
    <w:p w:rsidR="00447823" w:rsidRPr="007A51ED" w:rsidRDefault="00447823" w:rsidP="007A51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1ED">
        <w:rPr>
          <w:rFonts w:ascii="Times New Roman" w:hAnsi="Times New Roman" w:cs="Times New Roman"/>
          <w:i/>
          <w:iCs/>
          <w:sz w:val="28"/>
          <w:szCs w:val="28"/>
        </w:rPr>
        <w:t xml:space="preserve">D </w:t>
      </w:r>
      <w:r w:rsidRPr="007A51ED">
        <w:rPr>
          <w:rFonts w:ascii="Symbol" w:hAnsi="Symbol" w:cs="Symbol"/>
          <w:sz w:val="28"/>
          <w:szCs w:val="28"/>
        </w:rPr>
        <w:t></w:t>
      </w:r>
      <w:r w:rsidRPr="007A51ED">
        <w:rPr>
          <w:rFonts w:ascii="Times New Roman" w:hAnsi="Times New Roman" w:cs="Times New Roman"/>
          <w:sz w:val="28"/>
          <w:szCs w:val="28"/>
        </w:rPr>
        <w:t xml:space="preserve">{3,5}. Найти множества </w:t>
      </w:r>
      <w:r w:rsidRPr="007A51ED">
        <w:rPr>
          <w:rFonts w:ascii="Times New Roman" w:hAnsi="Times New Roman" w:cs="Times New Roman"/>
          <w:i/>
          <w:iCs/>
          <w:sz w:val="28"/>
          <w:szCs w:val="28"/>
        </w:rPr>
        <w:t>AB</w:t>
      </w:r>
      <w:r w:rsidRPr="007A51ED">
        <w:rPr>
          <w:rFonts w:ascii="Times New Roman" w:hAnsi="Times New Roman" w:cs="Times New Roman"/>
          <w:sz w:val="28"/>
          <w:szCs w:val="28"/>
        </w:rPr>
        <w:t xml:space="preserve">, </w:t>
      </w:r>
      <w:r w:rsidRPr="007A51ED">
        <w:rPr>
          <w:rFonts w:ascii="Times New Roman" w:hAnsi="Times New Roman" w:cs="Times New Roman"/>
          <w:i/>
          <w:iCs/>
          <w:sz w:val="28"/>
          <w:szCs w:val="28"/>
        </w:rPr>
        <w:t>C</w:t>
      </w:r>
      <w:r w:rsidRPr="007A51ED">
        <w:rPr>
          <w:rFonts w:ascii="Symbol" w:hAnsi="Symbol" w:cs="Symbol"/>
          <w:sz w:val="28"/>
          <w:szCs w:val="28"/>
        </w:rPr>
        <w:t></w:t>
      </w:r>
      <w:r w:rsidRPr="007A51ED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7A51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51ED">
        <w:rPr>
          <w:rFonts w:ascii="Times New Roman" w:hAnsi="Times New Roman" w:cs="Times New Roman"/>
          <w:i/>
          <w:iCs/>
          <w:sz w:val="28"/>
          <w:szCs w:val="28"/>
        </w:rPr>
        <w:t>С</w:t>
      </w:r>
      <w:r w:rsidRPr="007A51ED">
        <w:rPr>
          <w:rFonts w:ascii="Times New Roman" w:hAnsi="Times New Roman" w:cs="Times New Roman"/>
          <w:iCs/>
          <w:sz w:val="28"/>
          <w:szCs w:val="28"/>
        </w:rPr>
        <w:t>х</w:t>
      </w:r>
      <w:proofErr w:type="spellEnd"/>
      <w:proofErr w:type="gramStart"/>
      <w:r w:rsidRPr="007A51ED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proofErr w:type="gramEnd"/>
      <w:r w:rsidRPr="007A51ED">
        <w:rPr>
          <w:rFonts w:ascii="Times New Roman" w:hAnsi="Times New Roman" w:cs="Times New Roman"/>
          <w:sz w:val="28"/>
          <w:szCs w:val="28"/>
        </w:rPr>
        <w:t xml:space="preserve">, </w:t>
      </w:r>
      <w:r w:rsidRPr="007A51ED">
        <w:rPr>
          <w:rFonts w:ascii="Times New Roman" w:hAnsi="Times New Roman" w:cs="Times New Roman"/>
          <w:i/>
          <w:iCs/>
          <w:sz w:val="28"/>
          <w:szCs w:val="28"/>
        </w:rPr>
        <w:t>A</w:t>
      </w:r>
      <w:r w:rsidRPr="007A51ED">
        <w:rPr>
          <w:rFonts w:ascii="Symbol" w:hAnsi="Symbol" w:cs="Symbol"/>
          <w:sz w:val="28"/>
          <w:szCs w:val="28"/>
        </w:rPr>
        <w:t></w:t>
      </w:r>
      <w:r w:rsidRPr="007A51ED">
        <w:rPr>
          <w:rFonts w:ascii="Symbol" w:hAnsi="Symbol" w:cs="Symbol"/>
          <w:sz w:val="28"/>
          <w:szCs w:val="28"/>
        </w:rPr>
        <w:t></w:t>
      </w:r>
      <w:r w:rsidRPr="007A51ED">
        <w:rPr>
          <w:rFonts w:ascii="Times New Roman" w:hAnsi="Times New Roman" w:cs="Times New Roman"/>
          <w:i/>
          <w:iCs/>
          <w:sz w:val="28"/>
          <w:szCs w:val="28"/>
        </w:rPr>
        <w:t>BCD</w:t>
      </w:r>
      <w:r w:rsidRPr="007A51ED">
        <w:rPr>
          <w:rFonts w:ascii="Symbol" w:hAnsi="Symbol" w:cs="Symbol"/>
          <w:sz w:val="28"/>
          <w:szCs w:val="28"/>
        </w:rPr>
        <w:t></w:t>
      </w:r>
      <w:r w:rsidRPr="007A51E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47823" w:rsidRDefault="00447823" w:rsidP="007A51E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A51ED">
        <w:rPr>
          <w:rFonts w:ascii="Times New Roman" w:hAnsi="Times New Roman" w:cs="Times New Roman"/>
          <w:sz w:val="28"/>
          <w:szCs w:val="28"/>
        </w:rPr>
        <w:t>(</w:t>
      </w:r>
      <w:r w:rsidRPr="007A51ED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Pr="007A51ED">
        <w:rPr>
          <w:rFonts w:ascii="Symbol" w:hAnsi="Symbol" w:cs="Symbol"/>
          <w:sz w:val="28"/>
          <w:szCs w:val="28"/>
        </w:rPr>
        <w:t></w:t>
      </w:r>
      <w:r w:rsidRPr="007A51ED">
        <w:rPr>
          <w:rFonts w:ascii="Symbol" w:hAnsi="Symbol" w:cs="Symbol"/>
          <w:sz w:val="28"/>
          <w:szCs w:val="28"/>
        </w:rPr>
        <w:t></w:t>
      </w:r>
      <w:r w:rsidRPr="007A51ED">
        <w:rPr>
          <w:rFonts w:ascii="Times New Roman" w:hAnsi="Times New Roman" w:cs="Times New Roman"/>
          <w:i/>
          <w:iCs/>
          <w:sz w:val="28"/>
          <w:szCs w:val="28"/>
          <w:lang w:val="en-US"/>
        </w:rPr>
        <w:t>B</w:t>
      </w:r>
      <w:r w:rsidRPr="007A51ED">
        <w:rPr>
          <w:rFonts w:ascii="Times New Roman" w:hAnsi="Times New Roman" w:cs="Times New Roman"/>
          <w:sz w:val="28"/>
          <w:szCs w:val="28"/>
        </w:rPr>
        <w:t>)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∩</m:t>
        </m:r>
      </m:oMath>
      <w:r w:rsidRPr="007A51ED">
        <w:rPr>
          <w:rFonts w:ascii="Times New Roman" w:hAnsi="Times New Roman" w:cs="Times New Roman"/>
          <w:sz w:val="28"/>
          <w:szCs w:val="28"/>
        </w:rPr>
        <w:t xml:space="preserve"> (</w:t>
      </w:r>
      <w:r w:rsidRPr="007A51ED">
        <w:rPr>
          <w:rFonts w:ascii="Times New Roman" w:hAnsi="Times New Roman" w:cs="Times New Roman"/>
          <w:i/>
          <w:iCs/>
          <w:sz w:val="28"/>
          <w:szCs w:val="28"/>
          <w:lang w:val="en-US"/>
        </w:rPr>
        <w:t>C</w:t>
      </w:r>
      <w:r w:rsidRPr="007A51E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A51ED">
        <w:rPr>
          <w:rFonts w:ascii="Symbol" w:hAnsi="Symbol" w:cs="Symbol"/>
          <w:sz w:val="28"/>
          <w:szCs w:val="28"/>
        </w:rPr>
        <w:t></w:t>
      </w:r>
      <w:r w:rsidRPr="007A51ED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7A51ED">
        <w:rPr>
          <w:rFonts w:ascii="Times New Roman" w:hAnsi="Times New Roman" w:cs="Times New Roman"/>
          <w:sz w:val="28"/>
          <w:szCs w:val="28"/>
        </w:rPr>
        <w:t xml:space="preserve">) , 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∩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sup>
        </m:sSup>
      </m:oMath>
      <w:r w:rsidR="007A51ED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A51ED" w:rsidRPr="003B6901" w:rsidRDefault="007A51ED" w:rsidP="007A51ED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Решение.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Запишем множества </w:t>
      </w:r>
      <w:r w:rsidRPr="003B6901">
        <w:rPr>
          <w:rFonts w:ascii="Times New Roman" w:eastAsiaTheme="minorEastAsia" w:hAnsi="Times New Roman" w:cs="Times New Roman"/>
          <w:position w:val="-10"/>
          <w:sz w:val="28"/>
          <w:szCs w:val="28"/>
        </w:rPr>
        <w:object w:dxaOrig="7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15.75pt" o:ole="">
            <v:imagedata r:id="rId6" o:title=""/>
          </v:shape>
          <o:OLEObject Type="Embed" ProgID="Equation.DSMT4" ShapeID="_x0000_i1025" DrawAspect="Content" ObjectID="_1486536941" r:id="rId7"/>
        </w:objec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r w:rsidRPr="003B6901">
        <w:rPr>
          <w:rFonts w:ascii="Times New Roman" w:eastAsiaTheme="minorEastAsia" w:hAnsi="Times New Roman" w:cs="Times New Roman"/>
          <w:position w:val="-14"/>
          <w:sz w:val="28"/>
          <w:szCs w:val="28"/>
        </w:rPr>
        <w:object w:dxaOrig="4060" w:dyaOrig="400">
          <v:shape id="_x0000_i1026" type="#_x0000_t75" style="width:203.25pt;height:20.25pt" o:ole="">
            <v:imagedata r:id="rId8" o:title=""/>
          </v:shape>
          <o:OLEObject Type="Embed" ProgID="Equation.DSMT4" ShapeID="_x0000_i1026" DrawAspect="Content" ObjectID="_1486536942" r:id="rId9"/>
        </w:object>
      </w:r>
    </w:p>
    <w:p w:rsidR="007A51ED" w:rsidRDefault="007A51ED" w:rsidP="007A51ED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1) Пересечение множеств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B6901">
        <w:rPr>
          <w:rFonts w:ascii="Times New Roman" w:eastAsiaTheme="minorEastAsia" w:hAnsi="Times New Roman" w:cs="Times New Roman"/>
          <w:position w:val="-10"/>
          <w:sz w:val="28"/>
          <w:szCs w:val="28"/>
        </w:rPr>
        <w:object w:dxaOrig="480" w:dyaOrig="320">
          <v:shape id="_x0000_i1027" type="#_x0000_t75" style="width:24pt;height:15.75pt" o:ole="">
            <v:imagedata r:id="rId10" o:title=""/>
          </v:shape>
          <o:OLEObject Type="Embed" ProgID="Equation.DSMT4" ShapeID="_x0000_i1027" DrawAspect="Content" ObjectID="_1486536943" r:id="rId11"/>
        </w:objec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:  </w:t>
      </w:r>
      <w:r w:rsidRPr="003B6901">
        <w:rPr>
          <w:rFonts w:ascii="Times New Roman" w:eastAsiaTheme="minorEastAsia" w:hAnsi="Times New Roman" w:cs="Times New Roman"/>
          <w:position w:val="-14"/>
          <w:sz w:val="28"/>
          <w:szCs w:val="28"/>
        </w:rPr>
        <w:object w:dxaOrig="1939" w:dyaOrig="400">
          <v:shape id="_x0000_i1028" type="#_x0000_t75" style="width:97.5pt;height:20.25pt" o:ole="">
            <v:imagedata r:id="rId12" o:title=""/>
          </v:shape>
          <o:OLEObject Type="Embed" ProgID="Equation.DSMT4" ShapeID="_x0000_i1028" DrawAspect="Content" ObjectID="_1486536944" r:id="rId13"/>
        </w:objec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  <w:proofErr w:type="gramEnd"/>
    </w:p>
    <w:p w:rsidR="007A51ED" w:rsidRDefault="007A51ED" w:rsidP="007A51ED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2) Объединение множеств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B6901">
        <w:rPr>
          <w:rFonts w:ascii="Times New Roman" w:eastAsiaTheme="minorEastAsia" w:hAnsi="Times New Roman" w:cs="Times New Roman"/>
          <w:position w:val="-10"/>
          <w:sz w:val="28"/>
          <w:szCs w:val="28"/>
        </w:rPr>
        <w:object w:dxaOrig="520" w:dyaOrig="320">
          <v:shape id="_x0000_i1029" type="#_x0000_t75" style="width:26.25pt;height:15.75pt" o:ole="">
            <v:imagedata r:id="rId14" o:title=""/>
          </v:shape>
          <o:OLEObject Type="Embed" ProgID="Equation.DSMT4" ShapeID="_x0000_i1029" DrawAspect="Content" ObjectID="_1486536945" r:id="rId15"/>
        </w:objec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r w:rsidRPr="003B6901">
        <w:rPr>
          <w:rFonts w:ascii="Times New Roman" w:eastAsiaTheme="minorEastAsia" w:hAnsi="Times New Roman" w:cs="Times New Roman"/>
          <w:position w:val="-14"/>
          <w:sz w:val="28"/>
          <w:szCs w:val="28"/>
        </w:rPr>
        <w:object w:dxaOrig="1820" w:dyaOrig="400">
          <v:shape id="_x0000_i1030" type="#_x0000_t75" style="width:90.75pt;height:20.25pt" o:ole="">
            <v:imagedata r:id="rId16" o:title=""/>
          </v:shape>
          <o:OLEObject Type="Embed" ProgID="Equation.DSMT4" ShapeID="_x0000_i1030" DrawAspect="Content" ObjectID="_1486536946" r:id="rId17"/>
        </w:object>
      </w:r>
      <w:r>
        <w:rPr>
          <w:rFonts w:ascii="Times New Roman" w:eastAsiaTheme="minorEastAsia" w:hAnsi="Times New Roman" w:cs="Times New Roman"/>
          <w:sz w:val="28"/>
          <w:szCs w:val="28"/>
        </w:rPr>
        <w:t>;</w:t>
      </w:r>
      <w:proofErr w:type="gramEnd"/>
    </w:p>
    <w:p w:rsidR="007A51ED" w:rsidRDefault="007A51ED" w:rsidP="007A51ED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3) Симметрическая разность множеств </w:t>
      </w:r>
      <w:r w:rsidRPr="003B6901">
        <w:rPr>
          <w:rFonts w:ascii="Times New Roman" w:eastAsiaTheme="minorEastAsia" w:hAnsi="Times New Roman" w:cs="Times New Roman"/>
          <w:position w:val="-10"/>
          <w:sz w:val="28"/>
          <w:szCs w:val="28"/>
        </w:rPr>
        <w:object w:dxaOrig="520" w:dyaOrig="320">
          <v:shape id="_x0000_i1031" type="#_x0000_t75" style="width:26.25pt;height:15.75pt" o:ole="">
            <v:imagedata r:id="rId14" o:title=""/>
          </v:shape>
          <o:OLEObject Type="Embed" ProgID="Equation.DSMT4" ShapeID="_x0000_i1031" DrawAspect="Content" ObjectID="_1486536947" r:id="rId18"/>
        </w:object>
      </w:r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7A51ED" w:rsidRPr="003B6901" w:rsidRDefault="007A51ED" w:rsidP="007A51ED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B6901">
        <w:rPr>
          <w:rFonts w:ascii="Times New Roman" w:eastAsiaTheme="minorEastAsia" w:hAnsi="Times New Roman" w:cs="Times New Roman"/>
          <w:position w:val="-14"/>
          <w:sz w:val="28"/>
          <w:szCs w:val="28"/>
        </w:rPr>
        <w:object w:dxaOrig="4599" w:dyaOrig="400">
          <v:shape id="_x0000_i1032" type="#_x0000_t75" style="width:230.25pt;height:20.25pt" o:ole="">
            <v:imagedata r:id="rId19" o:title=""/>
          </v:shape>
          <o:OLEObject Type="Embed" ProgID="Equation.DSMT4" ShapeID="_x0000_i1032" DrawAspect="Content" ObjectID="_1486536948" r:id="rId20"/>
        </w:object>
      </w:r>
    </w:p>
    <w:p w:rsidR="007A51ED" w:rsidRDefault="007A51ED" w:rsidP="007A51ED">
      <w:pPr>
        <w:spacing w:line="360" w:lineRule="auto"/>
        <w:ind w:firstLine="709"/>
        <w:jc w:val="both"/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4) </w:t>
      </w:r>
      <w:r w:rsidRPr="004C7AD4">
        <w:rPr>
          <w:position w:val="-14"/>
        </w:rPr>
        <w:object w:dxaOrig="7980" w:dyaOrig="400">
          <v:shape id="_x0000_i1033" type="#_x0000_t75" style="width:399.75pt;height:20.25pt" o:ole="">
            <v:imagedata r:id="rId21" o:title=""/>
          </v:shape>
          <o:OLEObject Type="Embed" ProgID="Equation.DSMT4" ShapeID="_x0000_i1033" DrawAspect="Content" ObjectID="_1486536949" r:id="rId22"/>
        </w:object>
      </w:r>
      <w:r>
        <w:t>.</w:t>
      </w:r>
    </w:p>
    <w:p w:rsidR="007A51ED" w:rsidRDefault="007A51ED" w:rsidP="007A51ED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5) </w:t>
      </w:r>
      <w:r w:rsidRPr="003B6901">
        <w:rPr>
          <w:rFonts w:eastAsiaTheme="minorEastAsia"/>
          <w:position w:val="-14"/>
          <w:sz w:val="28"/>
          <w:szCs w:val="28"/>
        </w:rPr>
        <w:object w:dxaOrig="3860" w:dyaOrig="400">
          <v:shape id="_x0000_i1034" type="#_x0000_t75" style="width:193.5pt;height:20.25pt" o:ole="">
            <v:imagedata r:id="rId23" o:title=""/>
          </v:shape>
          <o:OLEObject Type="Embed" ProgID="Equation.DSMT4" ShapeID="_x0000_i1034" DrawAspect="Content" ObjectID="_1486536950" r:id="rId24"/>
        </w:object>
      </w:r>
      <w:r>
        <w:rPr>
          <w:rFonts w:eastAsiaTheme="minorEastAsia"/>
          <w:sz w:val="28"/>
          <w:szCs w:val="28"/>
        </w:rPr>
        <w:t>.</w:t>
      </w:r>
    </w:p>
    <w:p w:rsidR="007A51ED" w:rsidRDefault="007A51ED" w:rsidP="007A51ED">
      <w:pPr>
        <w:pStyle w:val="Default"/>
        <w:spacing w:line="360" w:lineRule="auto"/>
        <w:ind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6) </w:t>
      </w:r>
      <w:r w:rsidRPr="003B6901">
        <w:rPr>
          <w:rFonts w:eastAsiaTheme="minorEastAsia"/>
          <w:position w:val="-14"/>
          <w:sz w:val="28"/>
          <w:szCs w:val="28"/>
        </w:rPr>
        <w:object w:dxaOrig="4260" w:dyaOrig="420">
          <v:shape id="_x0000_i1035" type="#_x0000_t75" style="width:212.25pt;height:21pt" o:ole="">
            <v:imagedata r:id="rId25" o:title=""/>
          </v:shape>
          <o:OLEObject Type="Embed" ProgID="Equation.DSMT4" ShapeID="_x0000_i1035" DrawAspect="Content" ObjectID="_1486536951" r:id="rId26"/>
        </w:object>
      </w:r>
      <w:r>
        <w:rPr>
          <w:rFonts w:eastAsiaTheme="minorEastAsia"/>
          <w:sz w:val="28"/>
          <w:szCs w:val="28"/>
        </w:rPr>
        <w:t>.</w:t>
      </w:r>
    </w:p>
    <w:p w:rsidR="007A51ED" w:rsidRPr="007A51ED" w:rsidRDefault="007A51ED" w:rsidP="007A51E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B58D0" w:rsidRPr="007A51ED" w:rsidRDefault="007A51ED" w:rsidP="007A51ED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Задание 2.</w:t>
      </w:r>
      <w:r w:rsidR="00EB58D0" w:rsidRPr="007A51ED">
        <w:rPr>
          <w:rFonts w:eastAsiaTheme="minorEastAsia"/>
          <w:sz w:val="28"/>
          <w:szCs w:val="28"/>
        </w:rPr>
        <w:t xml:space="preserve">   </w:t>
      </w:r>
      <w:r w:rsidR="00EB58D0" w:rsidRPr="007A51ED">
        <w:rPr>
          <w:sz w:val="28"/>
          <w:szCs w:val="28"/>
        </w:rPr>
        <w:t>Пусть М</w:t>
      </w:r>
      <w:proofErr w:type="gramStart"/>
      <w:r w:rsidR="00EB58D0" w:rsidRPr="007A51ED">
        <w:rPr>
          <w:sz w:val="28"/>
          <w:szCs w:val="28"/>
        </w:rPr>
        <w:t>2</w:t>
      </w:r>
      <w:proofErr w:type="gramEnd"/>
      <w:r w:rsidR="00EB58D0" w:rsidRPr="007A51ED">
        <w:rPr>
          <w:sz w:val="28"/>
          <w:szCs w:val="28"/>
        </w:rPr>
        <w:t xml:space="preserve">,М3,М7 обозначают подмножества </w:t>
      </w:r>
      <w:proofErr w:type="spellStart"/>
      <w:r w:rsidR="00EB58D0" w:rsidRPr="007A51ED">
        <w:rPr>
          <w:sz w:val="28"/>
          <w:szCs w:val="28"/>
        </w:rPr>
        <w:t>универса</w:t>
      </w:r>
      <w:proofErr w:type="spellEnd"/>
      <w:r w:rsidR="00EB58D0" w:rsidRPr="007A51ED">
        <w:rPr>
          <w:sz w:val="28"/>
          <w:szCs w:val="28"/>
        </w:rPr>
        <w:t>, состоящие соответств</w:t>
      </w:r>
      <w:r>
        <w:rPr>
          <w:sz w:val="28"/>
          <w:szCs w:val="28"/>
        </w:rPr>
        <w:t>енно из всех чисел, кратных 2, 3, 7</w:t>
      </w:r>
      <w:r w:rsidR="00EB58D0" w:rsidRPr="007A51ED">
        <w:rPr>
          <w:sz w:val="28"/>
          <w:szCs w:val="28"/>
        </w:rPr>
        <w:t xml:space="preserve">. С помощью операций над множествами выразить через них множества всех чисел:  </w:t>
      </w:r>
    </w:p>
    <w:p w:rsidR="00EB58D0" w:rsidRPr="007A51ED" w:rsidRDefault="00EB58D0" w:rsidP="007A51ED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A51ED">
        <w:rPr>
          <w:sz w:val="28"/>
          <w:szCs w:val="28"/>
        </w:rPr>
        <w:t xml:space="preserve">1) делящихся на 21; </w:t>
      </w:r>
    </w:p>
    <w:p w:rsidR="00EB58D0" w:rsidRPr="007A51ED" w:rsidRDefault="00EB58D0" w:rsidP="007A51ED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A51ED">
        <w:rPr>
          <w:sz w:val="28"/>
          <w:szCs w:val="28"/>
        </w:rPr>
        <w:t xml:space="preserve">2) делящихся на 42; </w:t>
      </w:r>
    </w:p>
    <w:p w:rsidR="00EB58D0" w:rsidRPr="007A51ED" w:rsidRDefault="00EB58D0" w:rsidP="007A51ED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A51ED">
        <w:rPr>
          <w:sz w:val="28"/>
          <w:szCs w:val="28"/>
        </w:rPr>
        <w:t xml:space="preserve">3) делящихся на 6, но не делящихся на 7. </w:t>
      </w:r>
    </w:p>
    <w:p w:rsidR="00EB58D0" w:rsidRPr="007A51ED" w:rsidRDefault="00EB58D0" w:rsidP="007A51ED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A51ED">
        <w:rPr>
          <w:sz w:val="28"/>
          <w:szCs w:val="28"/>
        </w:rPr>
        <w:t xml:space="preserve">Используя теоретико-множественную символику, записать утверждения: </w:t>
      </w:r>
    </w:p>
    <w:p w:rsidR="00EB58D0" w:rsidRPr="007A51ED" w:rsidRDefault="00EB58D0" w:rsidP="007A51ED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A51ED">
        <w:rPr>
          <w:sz w:val="28"/>
          <w:szCs w:val="28"/>
        </w:rPr>
        <w:t xml:space="preserve">1) </w:t>
      </w:r>
      <w:r w:rsidR="00672435" w:rsidRPr="007A51ED">
        <w:rPr>
          <w:sz w:val="28"/>
          <w:szCs w:val="28"/>
        </w:rPr>
        <w:t>154</w:t>
      </w:r>
      <w:r w:rsidRPr="007A51ED">
        <w:rPr>
          <w:sz w:val="28"/>
          <w:szCs w:val="28"/>
        </w:rPr>
        <w:t xml:space="preserve"> делится на </w:t>
      </w:r>
      <w:r w:rsidR="00672435" w:rsidRPr="007A51ED">
        <w:rPr>
          <w:sz w:val="28"/>
          <w:szCs w:val="28"/>
        </w:rPr>
        <w:t>14</w:t>
      </w:r>
      <w:r w:rsidRPr="007A51ED">
        <w:rPr>
          <w:sz w:val="28"/>
          <w:szCs w:val="28"/>
        </w:rPr>
        <w:t xml:space="preserve">; </w:t>
      </w:r>
    </w:p>
    <w:p w:rsidR="00EB58D0" w:rsidRDefault="00EB58D0" w:rsidP="007A51ED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A51ED">
        <w:rPr>
          <w:sz w:val="28"/>
          <w:szCs w:val="28"/>
        </w:rPr>
        <w:t xml:space="preserve">2) </w:t>
      </w:r>
      <w:r w:rsidR="00672435" w:rsidRPr="007A51ED">
        <w:rPr>
          <w:sz w:val="28"/>
          <w:szCs w:val="28"/>
        </w:rPr>
        <w:t>70</w:t>
      </w:r>
      <w:r w:rsidRPr="007A51ED">
        <w:rPr>
          <w:sz w:val="28"/>
          <w:szCs w:val="28"/>
        </w:rPr>
        <w:t xml:space="preserve"> делится на </w:t>
      </w:r>
      <w:r w:rsidR="00672435" w:rsidRPr="007A51ED">
        <w:rPr>
          <w:sz w:val="28"/>
          <w:szCs w:val="28"/>
        </w:rPr>
        <w:t>7</w:t>
      </w:r>
      <w:r w:rsidRPr="007A51ED">
        <w:rPr>
          <w:sz w:val="28"/>
          <w:szCs w:val="28"/>
        </w:rPr>
        <w:t>, но не делится на</w:t>
      </w:r>
      <w:r w:rsidR="00672435" w:rsidRPr="007A51ED">
        <w:rPr>
          <w:sz w:val="28"/>
          <w:szCs w:val="28"/>
        </w:rPr>
        <w:t xml:space="preserve"> </w:t>
      </w:r>
      <w:r w:rsidR="007A51ED">
        <w:rPr>
          <w:sz w:val="28"/>
          <w:szCs w:val="28"/>
        </w:rPr>
        <w:t>3.</w:t>
      </w:r>
    </w:p>
    <w:p w:rsidR="007A51ED" w:rsidRDefault="007A51ED" w:rsidP="007A51ED">
      <w:pPr>
        <w:pStyle w:val="Default"/>
        <w:spacing w:after="101" w:line="360" w:lineRule="auto"/>
        <w:ind w:firstLine="709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Решение. </w:t>
      </w:r>
      <w:r>
        <w:rPr>
          <w:sz w:val="28"/>
          <w:szCs w:val="28"/>
        </w:rPr>
        <w:t xml:space="preserve">Положим, что </w:t>
      </w:r>
      <w:proofErr w:type="spellStart"/>
      <w:r>
        <w:rPr>
          <w:sz w:val="28"/>
          <w:szCs w:val="28"/>
        </w:rPr>
        <w:t>универс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представлен</w:t>
      </w:r>
      <w:proofErr w:type="gramEnd"/>
      <w:r>
        <w:rPr>
          <w:sz w:val="28"/>
          <w:szCs w:val="28"/>
        </w:rPr>
        <w:t xml:space="preserve"> множеством натуральных числе </w:t>
      </w:r>
      <w:r w:rsidRPr="002205F4">
        <w:rPr>
          <w:position w:val="-6"/>
          <w:sz w:val="28"/>
          <w:szCs w:val="28"/>
        </w:rPr>
        <w:object w:dxaOrig="279" w:dyaOrig="279">
          <v:shape id="_x0000_i1036" type="#_x0000_t75" style="width:14.25pt;height:14.25pt" o:ole="">
            <v:imagedata r:id="rId27" o:title=""/>
          </v:shape>
          <o:OLEObject Type="Embed" ProgID="Equation.DSMT4" ShapeID="_x0000_i1036" DrawAspect="Content" ObjectID="_1486536952" r:id="rId28"/>
        </w:object>
      </w:r>
      <w:r>
        <w:rPr>
          <w:sz w:val="28"/>
          <w:szCs w:val="28"/>
        </w:rPr>
        <w:t>.</w:t>
      </w:r>
    </w:p>
    <w:p w:rsidR="007A51ED" w:rsidRDefault="007A51ED" w:rsidP="007A51ED">
      <w:pPr>
        <w:pStyle w:val="Default"/>
        <w:spacing w:after="101" w:line="360" w:lineRule="auto"/>
        <w:ind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lastRenderedPageBreak/>
        <w:t xml:space="preserve">1) Множество всех чисел, делящихся на </w:t>
      </w:r>
      <w:r w:rsidR="001260B5">
        <w:rPr>
          <w:sz w:val="28"/>
          <w:szCs w:val="28"/>
        </w:rPr>
        <w:t>21</w:t>
      </w:r>
      <w:r>
        <w:rPr>
          <w:sz w:val="28"/>
          <w:szCs w:val="28"/>
        </w:rPr>
        <w:t xml:space="preserve"> (</w:t>
      </w:r>
      <w:r w:rsidRPr="007A51ED">
        <w:rPr>
          <w:rFonts w:eastAsiaTheme="minorEastAsia"/>
          <w:position w:val="-4"/>
          <w:sz w:val="28"/>
          <w:szCs w:val="28"/>
        </w:rPr>
        <w:object w:dxaOrig="540" w:dyaOrig="260">
          <v:shape id="_x0000_i1037" type="#_x0000_t75" style="width:27pt;height:12.75pt" o:ole="">
            <v:imagedata r:id="rId29" o:title=""/>
          </v:shape>
          <o:OLEObject Type="Embed" ProgID="Equation.DSMT4" ShapeID="_x0000_i1037" DrawAspect="Content" ObjectID="_1486536953" r:id="rId30"/>
        </w:object>
      </w:r>
      <w:r>
        <w:rPr>
          <w:sz w:val="28"/>
          <w:szCs w:val="28"/>
        </w:rPr>
        <w:t xml:space="preserve">) – это множество всех чисел, делящихся </w:t>
      </w:r>
      <w:r w:rsidR="001260B5">
        <w:rPr>
          <w:sz w:val="28"/>
          <w:szCs w:val="28"/>
        </w:rPr>
        <w:t>и</w:t>
      </w:r>
      <w:r>
        <w:rPr>
          <w:sz w:val="28"/>
          <w:szCs w:val="28"/>
        </w:rPr>
        <w:t xml:space="preserve"> на 3, и на 7 одновременно</w:t>
      </w:r>
      <w:proofErr w:type="gramStart"/>
      <w:r>
        <w:rPr>
          <w:sz w:val="28"/>
          <w:szCs w:val="28"/>
        </w:rPr>
        <w:t xml:space="preserve"> (</w:t>
      </w:r>
      <w:r w:rsidR="001260B5" w:rsidRPr="007A51ED">
        <w:rPr>
          <w:position w:val="-6"/>
          <w:sz w:val="28"/>
          <w:szCs w:val="28"/>
        </w:rPr>
        <w:object w:dxaOrig="880" w:dyaOrig="279">
          <v:shape id="_x0000_i1038" type="#_x0000_t75" style="width:44.25pt;height:14.25pt" o:ole="">
            <v:imagedata r:id="rId31" o:title=""/>
          </v:shape>
          <o:OLEObject Type="Embed" ProgID="Equation.DSMT4" ShapeID="_x0000_i1038" DrawAspect="Content" ObjectID="_1486536954" r:id="rId32"/>
        </w:object>
      </w:r>
      <w:r w:rsidR="001260B5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proofErr w:type="gramEnd"/>
      <w:r>
        <w:rPr>
          <w:sz w:val="28"/>
          <w:szCs w:val="28"/>
        </w:rPr>
        <w:t xml:space="preserve">т.е. </w:t>
      </w:r>
      <w:r w:rsidRPr="007A0EEF">
        <w:rPr>
          <w:rFonts w:eastAsiaTheme="minorEastAsia"/>
          <w:position w:val="-6"/>
          <w:sz w:val="28"/>
          <w:szCs w:val="28"/>
        </w:rPr>
        <w:object w:dxaOrig="1760" w:dyaOrig="279">
          <v:shape id="_x0000_i1039" type="#_x0000_t75" style="width:87.75pt;height:14.25pt" o:ole="">
            <v:imagedata r:id="rId33" o:title=""/>
          </v:shape>
          <o:OLEObject Type="Embed" ProgID="Equation.DSMT4" ShapeID="_x0000_i1039" DrawAspect="Content" ObjectID="_1486536955" r:id="rId34"/>
        </w:object>
      </w:r>
      <w:r>
        <w:rPr>
          <w:rFonts w:eastAsiaTheme="minorEastAsia"/>
          <w:sz w:val="28"/>
          <w:szCs w:val="28"/>
        </w:rPr>
        <w:t xml:space="preserve">, или </w:t>
      </w:r>
      <w:r w:rsidRPr="002205F4">
        <w:rPr>
          <w:position w:val="-6"/>
          <w:sz w:val="28"/>
          <w:szCs w:val="28"/>
        </w:rPr>
        <w:object w:dxaOrig="1620" w:dyaOrig="279">
          <v:shape id="_x0000_i1040" type="#_x0000_t75" style="width:81pt;height:14.25pt" o:ole="">
            <v:imagedata r:id="rId35" o:title=""/>
          </v:shape>
          <o:OLEObject Type="Embed" ProgID="Equation.DSMT4" ShapeID="_x0000_i1040" DrawAspect="Content" ObjectID="_1486536956" r:id="rId36"/>
        </w:object>
      </w:r>
      <w:r>
        <w:rPr>
          <w:sz w:val="28"/>
          <w:szCs w:val="28"/>
        </w:rPr>
        <w:t>.</w:t>
      </w:r>
    </w:p>
    <w:p w:rsidR="001260B5" w:rsidRDefault="007A51ED" w:rsidP="001260B5">
      <w:pPr>
        <w:pStyle w:val="Default"/>
        <w:spacing w:after="101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1260B5">
        <w:rPr>
          <w:sz w:val="28"/>
          <w:szCs w:val="28"/>
        </w:rPr>
        <w:t>Множество всех чисел, делящихся на 21 (</w:t>
      </w:r>
      <w:r w:rsidR="001260B5" w:rsidRPr="007A51ED">
        <w:rPr>
          <w:rFonts w:eastAsiaTheme="minorEastAsia"/>
          <w:position w:val="-4"/>
          <w:sz w:val="28"/>
          <w:szCs w:val="28"/>
        </w:rPr>
        <w:object w:dxaOrig="540" w:dyaOrig="260">
          <v:shape id="_x0000_i1041" type="#_x0000_t75" style="width:27pt;height:12.75pt" o:ole="">
            <v:imagedata r:id="rId29" o:title=""/>
          </v:shape>
          <o:OLEObject Type="Embed" ProgID="Equation.DSMT4" ShapeID="_x0000_i1041" DrawAspect="Content" ObjectID="_1486536957" r:id="rId37"/>
        </w:object>
      </w:r>
      <w:r w:rsidR="001260B5">
        <w:rPr>
          <w:sz w:val="28"/>
          <w:szCs w:val="28"/>
        </w:rPr>
        <w:t>) – это множество всех чисел, делящихся и на 2, и на 3, и на 7 одновременно</w:t>
      </w:r>
      <w:proofErr w:type="gramStart"/>
      <w:r w:rsidR="001260B5">
        <w:rPr>
          <w:sz w:val="28"/>
          <w:szCs w:val="28"/>
        </w:rPr>
        <w:t xml:space="preserve"> (</w:t>
      </w:r>
      <w:r w:rsidR="001260B5" w:rsidRPr="007A51ED">
        <w:rPr>
          <w:position w:val="-6"/>
          <w:sz w:val="28"/>
          <w:szCs w:val="28"/>
        </w:rPr>
        <w:object w:dxaOrig="1140" w:dyaOrig="279">
          <v:shape id="_x0000_i1042" type="#_x0000_t75" style="width:57pt;height:14.25pt" o:ole="">
            <v:imagedata r:id="rId38" o:title=""/>
          </v:shape>
          <o:OLEObject Type="Embed" ProgID="Equation.DSMT4" ShapeID="_x0000_i1042" DrawAspect="Content" ObjectID="_1486536958" r:id="rId39"/>
        </w:object>
      </w:r>
      <w:r w:rsidR="001260B5">
        <w:rPr>
          <w:sz w:val="28"/>
          <w:szCs w:val="28"/>
        </w:rPr>
        <w:t xml:space="preserve">), </w:t>
      </w:r>
      <w:proofErr w:type="gramEnd"/>
      <w:r w:rsidR="001260B5">
        <w:rPr>
          <w:sz w:val="28"/>
          <w:szCs w:val="28"/>
        </w:rPr>
        <w:t xml:space="preserve">т.е. </w:t>
      </w:r>
      <w:r w:rsidR="001260B5" w:rsidRPr="007A0EEF">
        <w:rPr>
          <w:rFonts w:eastAsiaTheme="minorEastAsia"/>
          <w:position w:val="-6"/>
          <w:sz w:val="28"/>
          <w:szCs w:val="28"/>
        </w:rPr>
        <w:object w:dxaOrig="2400" w:dyaOrig="279">
          <v:shape id="_x0000_i1043" type="#_x0000_t75" style="width:119.25pt;height:14.25pt" o:ole="">
            <v:imagedata r:id="rId40" o:title=""/>
          </v:shape>
          <o:OLEObject Type="Embed" ProgID="Equation.DSMT4" ShapeID="_x0000_i1043" DrawAspect="Content" ObjectID="_1486536959" r:id="rId41"/>
        </w:object>
      </w:r>
      <w:r w:rsidR="001260B5">
        <w:rPr>
          <w:rFonts w:eastAsiaTheme="minorEastAsia"/>
          <w:sz w:val="28"/>
          <w:szCs w:val="28"/>
        </w:rPr>
        <w:t xml:space="preserve">, или </w:t>
      </w:r>
      <w:r w:rsidR="001260B5" w:rsidRPr="002205F4">
        <w:rPr>
          <w:position w:val="-6"/>
          <w:sz w:val="28"/>
          <w:szCs w:val="28"/>
        </w:rPr>
        <w:object w:dxaOrig="2120" w:dyaOrig="279">
          <v:shape id="_x0000_i1044" type="#_x0000_t75" style="width:105.75pt;height:14.25pt" o:ole="">
            <v:imagedata r:id="rId42" o:title=""/>
          </v:shape>
          <o:OLEObject Type="Embed" ProgID="Equation.DSMT4" ShapeID="_x0000_i1044" DrawAspect="Content" ObjectID="_1486536960" r:id="rId43"/>
        </w:object>
      </w:r>
      <w:r w:rsidR="001260B5">
        <w:rPr>
          <w:sz w:val="28"/>
          <w:szCs w:val="28"/>
        </w:rPr>
        <w:t>.</w:t>
      </w:r>
    </w:p>
    <w:p w:rsidR="007A51ED" w:rsidRDefault="001260B5" w:rsidP="001260B5">
      <w:pPr>
        <w:pStyle w:val="Default"/>
        <w:spacing w:after="101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7A51ED">
        <w:rPr>
          <w:sz w:val="28"/>
          <w:szCs w:val="28"/>
        </w:rPr>
        <w:t xml:space="preserve"> Множ</w:t>
      </w:r>
      <w:r>
        <w:rPr>
          <w:sz w:val="28"/>
          <w:szCs w:val="28"/>
        </w:rPr>
        <w:t>ество всех чисел, делящихся на 6</w:t>
      </w:r>
      <w:r w:rsidR="007A51ED">
        <w:rPr>
          <w:sz w:val="28"/>
          <w:szCs w:val="28"/>
        </w:rPr>
        <w:t>, но не делящихся на 7:</w:t>
      </w:r>
    </w:p>
    <w:p w:rsidR="007A51ED" w:rsidRDefault="001260B5" w:rsidP="007A51ED">
      <w:pPr>
        <w:pStyle w:val="Default"/>
        <w:spacing w:after="101" w:line="360" w:lineRule="auto"/>
        <w:ind w:firstLine="709"/>
        <w:contextualSpacing/>
        <w:jc w:val="both"/>
        <w:rPr>
          <w:sz w:val="28"/>
          <w:szCs w:val="28"/>
        </w:rPr>
      </w:pPr>
      <w:r w:rsidRPr="002205F4">
        <w:rPr>
          <w:position w:val="-6"/>
          <w:sz w:val="28"/>
          <w:szCs w:val="28"/>
        </w:rPr>
        <w:object w:dxaOrig="1480" w:dyaOrig="279">
          <v:shape id="_x0000_i1045" type="#_x0000_t75" style="width:74.25pt;height:14.25pt" o:ole="">
            <v:imagedata r:id="rId44" o:title=""/>
          </v:shape>
          <o:OLEObject Type="Embed" ProgID="Equation.DSMT4" ShapeID="_x0000_i1045" DrawAspect="Content" ObjectID="_1486536961" r:id="rId45"/>
        </w:object>
      </w:r>
    </w:p>
    <w:p w:rsidR="007A51ED" w:rsidRDefault="007A51ED" w:rsidP="007A51ED">
      <w:pPr>
        <w:pStyle w:val="Default"/>
        <w:tabs>
          <w:tab w:val="left" w:pos="3765"/>
        </w:tabs>
        <w:spacing w:after="101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 помощью теоретико-множественной символики запишем следующие утверждения:</w:t>
      </w:r>
    </w:p>
    <w:p w:rsidR="001260B5" w:rsidRDefault="007A51ED" w:rsidP="007A51ED">
      <w:pPr>
        <w:pStyle w:val="Default"/>
        <w:tabs>
          <w:tab w:val="left" w:pos="3765"/>
        </w:tabs>
        <w:spacing w:after="101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260B5">
        <w:rPr>
          <w:sz w:val="28"/>
          <w:szCs w:val="28"/>
        </w:rPr>
        <w:t>154</w:t>
      </w:r>
      <w:r>
        <w:rPr>
          <w:sz w:val="28"/>
          <w:szCs w:val="28"/>
        </w:rPr>
        <w:t xml:space="preserve"> делится на </w:t>
      </w:r>
      <w:r w:rsidR="001260B5">
        <w:rPr>
          <w:sz w:val="28"/>
          <w:szCs w:val="28"/>
        </w:rPr>
        <w:t>14</w:t>
      </w:r>
      <w:r>
        <w:rPr>
          <w:sz w:val="28"/>
          <w:szCs w:val="28"/>
        </w:rPr>
        <w:t>, или «</w:t>
      </w:r>
      <w:r w:rsidR="001260B5">
        <w:rPr>
          <w:sz w:val="28"/>
          <w:szCs w:val="28"/>
        </w:rPr>
        <w:t>154</w:t>
      </w:r>
      <w:r>
        <w:rPr>
          <w:sz w:val="28"/>
          <w:szCs w:val="28"/>
        </w:rPr>
        <w:t xml:space="preserve"> есть элемент множества всех чисел, делящихся на </w:t>
      </w:r>
      <w:r w:rsidR="001260B5">
        <w:rPr>
          <w:sz w:val="28"/>
          <w:szCs w:val="28"/>
        </w:rPr>
        <w:t>14</w:t>
      </w:r>
      <w:r>
        <w:rPr>
          <w:sz w:val="28"/>
          <w:szCs w:val="28"/>
        </w:rPr>
        <w:t>», т.е.</w:t>
      </w:r>
      <w:r w:rsidR="001260B5">
        <w:rPr>
          <w:sz w:val="28"/>
          <w:szCs w:val="28"/>
        </w:rPr>
        <w:t xml:space="preserve"> делящихся и на 2, и на 7 одновременно:</w:t>
      </w:r>
    </w:p>
    <w:p w:rsidR="007A51ED" w:rsidRDefault="001260B5" w:rsidP="007A51ED">
      <w:pPr>
        <w:pStyle w:val="Default"/>
        <w:tabs>
          <w:tab w:val="left" w:pos="3765"/>
        </w:tabs>
        <w:spacing w:after="101" w:line="360" w:lineRule="auto"/>
        <w:ind w:firstLine="709"/>
        <w:contextualSpacing/>
        <w:jc w:val="both"/>
        <w:rPr>
          <w:sz w:val="28"/>
          <w:szCs w:val="28"/>
        </w:rPr>
      </w:pPr>
      <w:r w:rsidRPr="001260B5">
        <w:rPr>
          <w:position w:val="-14"/>
          <w:sz w:val="28"/>
          <w:szCs w:val="28"/>
        </w:rPr>
        <w:object w:dxaOrig="1680" w:dyaOrig="400">
          <v:shape id="_x0000_i1046" type="#_x0000_t75" style="width:84pt;height:20.25pt" o:ole="">
            <v:imagedata r:id="rId46" o:title=""/>
          </v:shape>
          <o:OLEObject Type="Embed" ProgID="Equation.DSMT4" ShapeID="_x0000_i1046" DrawAspect="Content" ObjectID="_1486536962" r:id="rId47"/>
        </w:object>
      </w:r>
      <w:r w:rsidR="007A51ED">
        <w:rPr>
          <w:sz w:val="28"/>
          <w:szCs w:val="28"/>
        </w:rPr>
        <w:t>;</w:t>
      </w:r>
    </w:p>
    <w:p w:rsidR="007A51ED" w:rsidRDefault="007A51ED" w:rsidP="007A51ED">
      <w:pPr>
        <w:pStyle w:val="Default"/>
        <w:tabs>
          <w:tab w:val="left" w:pos="3765"/>
        </w:tabs>
        <w:spacing w:after="101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1260B5">
        <w:rPr>
          <w:sz w:val="28"/>
          <w:szCs w:val="28"/>
        </w:rPr>
        <w:t>70</w:t>
      </w:r>
      <w:r>
        <w:rPr>
          <w:sz w:val="28"/>
          <w:szCs w:val="28"/>
        </w:rPr>
        <w:t xml:space="preserve"> делится на </w:t>
      </w:r>
      <w:r w:rsidR="001260B5">
        <w:rPr>
          <w:sz w:val="28"/>
          <w:szCs w:val="28"/>
        </w:rPr>
        <w:t>7</w:t>
      </w:r>
      <w:r>
        <w:rPr>
          <w:sz w:val="28"/>
          <w:szCs w:val="28"/>
        </w:rPr>
        <w:t xml:space="preserve">, но не делится на </w:t>
      </w:r>
      <w:r w:rsidR="001260B5">
        <w:rPr>
          <w:sz w:val="28"/>
          <w:szCs w:val="28"/>
        </w:rPr>
        <w:t>3</w:t>
      </w:r>
      <w:r>
        <w:rPr>
          <w:sz w:val="28"/>
          <w:szCs w:val="28"/>
        </w:rPr>
        <w:t xml:space="preserve">, т.е. </w:t>
      </w:r>
      <w:r w:rsidR="001260B5" w:rsidRPr="001260B5">
        <w:rPr>
          <w:position w:val="-14"/>
          <w:sz w:val="28"/>
          <w:szCs w:val="28"/>
        </w:rPr>
        <w:object w:dxaOrig="1660" w:dyaOrig="400">
          <v:shape id="_x0000_i1047" type="#_x0000_t75" style="width:83.25pt;height:20.25pt" o:ole="">
            <v:imagedata r:id="rId48" o:title=""/>
          </v:shape>
          <o:OLEObject Type="Embed" ProgID="Equation.DSMT4" ShapeID="_x0000_i1047" DrawAspect="Content" ObjectID="_1486536963" r:id="rId49"/>
        </w:object>
      </w:r>
      <w:r>
        <w:rPr>
          <w:sz w:val="28"/>
          <w:szCs w:val="28"/>
        </w:rPr>
        <w:t>.</w:t>
      </w:r>
    </w:p>
    <w:p w:rsidR="00EA2BE9" w:rsidRPr="007A51ED" w:rsidRDefault="00EA2BE9" w:rsidP="007A51ED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EA2BE9" w:rsidRPr="007A51ED" w:rsidRDefault="001260B5" w:rsidP="007A51E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3.</w:t>
      </w:r>
      <w:r w:rsidR="00EA2BE9" w:rsidRPr="007A51ED">
        <w:rPr>
          <w:sz w:val="28"/>
          <w:szCs w:val="28"/>
        </w:rPr>
        <w:t xml:space="preserve">  Определите, какими из свойств (1) – (4) бинарных отношений (см. лекции) обладают следующие отношения на множестве {1, 2, 3, 4, 5}</w:t>
      </w:r>
    </w:p>
    <w:p w:rsidR="00EA2BE9" w:rsidRPr="007A51ED" w:rsidRDefault="00EA2BE9" w:rsidP="007A51E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aRb↔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a+2b</m:t>
              </m:r>
            </m:e>
          </m:d>
          <m:r>
            <w:rPr>
              <w:rFonts w:ascii="Cambria Math" w:hAnsi="Cambria Math"/>
              <w:sz w:val="28"/>
              <w:szCs w:val="28"/>
            </w:rPr>
            <m:t>=5</m:t>
          </m:r>
        </m:oMath>
      </m:oMathPara>
    </w:p>
    <w:p w:rsidR="00EA2BE9" w:rsidRPr="001260B5" w:rsidRDefault="00EA2BE9" w:rsidP="007A51ED">
      <w:pPr>
        <w:pStyle w:val="Default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aRb↔2&lt;a+b&lt;5</m:t>
          </m:r>
        </m:oMath>
      </m:oMathPara>
    </w:p>
    <w:p w:rsidR="00EA2BE9" w:rsidRPr="007A51ED" w:rsidRDefault="00EA2BE9" w:rsidP="007A51ED">
      <w:pPr>
        <w:pStyle w:val="Default"/>
        <w:spacing w:line="360" w:lineRule="auto"/>
        <w:ind w:firstLine="709"/>
        <w:jc w:val="both"/>
        <w:rPr>
          <w:rFonts w:eastAsiaTheme="minorEastAsia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aRb↔2a+2b-четное</m:t>
          </m:r>
        </m:oMath>
      </m:oMathPara>
    </w:p>
    <w:p w:rsidR="001260B5" w:rsidRDefault="001260B5" w:rsidP="001260B5">
      <w:pPr>
        <w:pStyle w:val="Default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b/>
          <w:sz w:val="28"/>
          <w:szCs w:val="28"/>
        </w:rPr>
        <w:t xml:space="preserve">Решение. </w:t>
      </w:r>
      <w:r>
        <w:rPr>
          <w:rFonts w:eastAsiaTheme="minorEastAsia"/>
          <w:sz w:val="28"/>
          <w:szCs w:val="28"/>
        </w:rPr>
        <w:t xml:space="preserve">Для решения данной задачи, представим данные бинарные отношения в виде матрицы отношения. </w:t>
      </w:r>
    </w:p>
    <w:p w:rsidR="001260B5" w:rsidRDefault="001260B5" w:rsidP="001260B5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По матрице отношений </w:t>
      </w:r>
      <w:r w:rsidRPr="000B3A2A">
        <w:rPr>
          <w:position w:val="-4"/>
          <w:sz w:val="28"/>
          <w:szCs w:val="28"/>
        </w:rPr>
        <w:object w:dxaOrig="240" w:dyaOrig="260">
          <v:shape id="_x0000_i1048" type="#_x0000_t75" style="width:12pt;height:12.75pt" o:ole="">
            <v:imagedata r:id="rId50" o:title=""/>
          </v:shape>
          <o:OLEObject Type="Embed" ProgID="Equation.DSMT4" ShapeID="_x0000_i1048" DrawAspect="Content" ObjectID="_1486536964" r:id="rId51"/>
        </w:object>
      </w:r>
      <w:r>
        <w:rPr>
          <w:sz w:val="28"/>
          <w:szCs w:val="28"/>
        </w:rPr>
        <w:t xml:space="preserve"> можно сделать следующие выводы относительно свойств бинарных отношений:</w:t>
      </w:r>
    </w:p>
    <w:p w:rsidR="001260B5" w:rsidRDefault="001260B5" w:rsidP="001260B5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Бинарное отношение рефлексивно, если </w:t>
      </w:r>
      <w:r w:rsidRPr="002F5AE6">
        <w:rPr>
          <w:position w:val="-16"/>
          <w:sz w:val="28"/>
          <w:szCs w:val="28"/>
        </w:rPr>
        <w:object w:dxaOrig="1560" w:dyaOrig="440">
          <v:shape id="_x0000_i1049" type="#_x0000_t75" style="width:78pt;height:21.75pt" o:ole="">
            <v:imagedata r:id="rId52" o:title=""/>
          </v:shape>
          <o:OLEObject Type="Embed" ProgID="Equation.DSMT4" ShapeID="_x0000_i1049" DrawAspect="Content" ObjectID="_1486536965" r:id="rId53"/>
        </w:object>
      </w:r>
      <w:r>
        <w:rPr>
          <w:sz w:val="28"/>
          <w:szCs w:val="28"/>
        </w:rPr>
        <w:t>, т.е. все элементы главной диагонали матриц</w:t>
      </w:r>
      <w:r w:rsidR="00433A52">
        <w:rPr>
          <w:sz w:val="28"/>
          <w:szCs w:val="28"/>
        </w:rPr>
        <w:t>ы отношений должно быть равны 1</w:t>
      </w:r>
      <w:r>
        <w:rPr>
          <w:sz w:val="28"/>
          <w:szCs w:val="28"/>
        </w:rPr>
        <w:t>.</w:t>
      </w:r>
    </w:p>
    <w:p w:rsidR="001260B5" w:rsidRDefault="001260B5" w:rsidP="001260B5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Бинарное отношение симметрично, если </w:t>
      </w:r>
      <w:r w:rsidRPr="002F5AE6">
        <w:rPr>
          <w:position w:val="-16"/>
          <w:sz w:val="28"/>
          <w:szCs w:val="28"/>
        </w:rPr>
        <w:object w:dxaOrig="2720" w:dyaOrig="440">
          <v:shape id="_x0000_i1050" type="#_x0000_t75" style="width:135.75pt;height:21.75pt" o:ole="">
            <v:imagedata r:id="rId54" o:title=""/>
          </v:shape>
          <o:OLEObject Type="Embed" ProgID="Equation.DSMT4" ShapeID="_x0000_i1050" DrawAspect="Content" ObjectID="_1486536966" r:id="rId55"/>
        </w:object>
      </w:r>
      <w:r>
        <w:rPr>
          <w:sz w:val="28"/>
          <w:szCs w:val="28"/>
        </w:rPr>
        <w:t xml:space="preserve">, т.е. элементы матрицы </w:t>
      </w:r>
      <w:r w:rsidRPr="000B3A2A">
        <w:rPr>
          <w:position w:val="-4"/>
          <w:sz w:val="28"/>
          <w:szCs w:val="28"/>
        </w:rPr>
        <w:object w:dxaOrig="240" w:dyaOrig="260">
          <v:shape id="_x0000_i1051" type="#_x0000_t75" style="width:12pt;height:12.75pt" o:ole="">
            <v:imagedata r:id="rId50" o:title=""/>
          </v:shape>
          <o:OLEObject Type="Embed" ProgID="Equation.DSMT4" ShapeID="_x0000_i1051" DrawAspect="Content" ObjectID="_1486536967" r:id="rId56"/>
        </w:object>
      </w:r>
      <w:r>
        <w:rPr>
          <w:sz w:val="28"/>
          <w:szCs w:val="28"/>
        </w:rPr>
        <w:t xml:space="preserve"> симметричны, относительно главной диагонали.</w:t>
      </w:r>
    </w:p>
    <w:p w:rsidR="001260B5" w:rsidRDefault="001260B5" w:rsidP="001260B5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3) Бинарное отношение антисимметрично, если </w:t>
      </w:r>
      <w:r w:rsidRPr="002F5AE6">
        <w:rPr>
          <w:position w:val="-16"/>
          <w:sz w:val="28"/>
          <w:szCs w:val="28"/>
        </w:rPr>
        <w:object w:dxaOrig="3440" w:dyaOrig="440">
          <v:shape id="_x0000_i1052" type="#_x0000_t75" style="width:171.75pt;height:21.75pt" o:ole="">
            <v:imagedata r:id="rId57" o:title=""/>
          </v:shape>
          <o:OLEObject Type="Embed" ProgID="Equation.DSMT4" ShapeID="_x0000_i1052" DrawAspect="Content" ObjectID="_1486536968" r:id="rId58"/>
        </w:object>
      </w:r>
      <w:r>
        <w:rPr>
          <w:sz w:val="28"/>
          <w:szCs w:val="28"/>
        </w:rPr>
        <w:t xml:space="preserve">. </w:t>
      </w:r>
      <w:r w:rsidRPr="002F5AE6">
        <w:rPr>
          <w:sz w:val="28"/>
          <w:szCs w:val="28"/>
        </w:rPr>
        <w:t>Если в матрице, полученной в результате поэлементного умножения обычной и транспонированной матриц отношения, все элементы вне главной диагонали равны нулю, то отношение является антисимметричным.</w:t>
      </w:r>
    </w:p>
    <w:p w:rsidR="001260B5" w:rsidRPr="002F5AE6" w:rsidRDefault="001260B5" w:rsidP="001260B5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Бинарное отношение транзитивно, если </w:t>
      </w:r>
      <w:r w:rsidRPr="002F5AE6">
        <w:rPr>
          <w:position w:val="-16"/>
          <w:sz w:val="28"/>
          <w:szCs w:val="28"/>
        </w:rPr>
        <w:object w:dxaOrig="3720" w:dyaOrig="440">
          <v:shape id="_x0000_i1053" type="#_x0000_t75" style="width:186pt;height:21.75pt" o:ole="">
            <v:imagedata r:id="rId59" o:title=""/>
          </v:shape>
          <o:OLEObject Type="Embed" ProgID="Equation.DSMT4" ShapeID="_x0000_i1053" DrawAspect="Content" ObjectID="_1486536969" r:id="rId60"/>
        </w:object>
      </w:r>
      <w:r>
        <w:rPr>
          <w:sz w:val="28"/>
          <w:szCs w:val="28"/>
        </w:rPr>
        <w:t>. Если квадрат матрицы отношений не больше самой матрицы, то отношение является транзитивным.</w:t>
      </w:r>
    </w:p>
    <w:p w:rsidR="00433A52" w:rsidRPr="007A51ED" w:rsidRDefault="001260B5" w:rsidP="00433A5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1) </w:t>
      </w:r>
      <m:oMath>
        <m:r>
          <w:rPr>
            <w:rFonts w:ascii="Cambria Math" w:hAnsi="Cambria Math"/>
            <w:sz w:val="28"/>
            <w:szCs w:val="28"/>
          </w:rPr>
          <m:t>aRb↔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a+2b</m:t>
            </m:r>
          </m:e>
        </m:d>
        <m:r>
          <w:rPr>
            <w:rFonts w:ascii="Cambria Math" w:hAnsi="Cambria Math"/>
            <w:sz w:val="28"/>
            <w:szCs w:val="28"/>
          </w:rPr>
          <m:t>=5</m:t>
        </m:r>
      </m:oMath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1260B5" w:rsidTr="00DE0762">
        <w:tc>
          <w:tcPr>
            <w:tcW w:w="1595" w:type="dxa"/>
            <w:vAlign w:val="center"/>
          </w:tcPr>
          <w:p w:rsidR="001260B5" w:rsidRPr="00702ABA" w:rsidRDefault="001260B5" w:rsidP="00DE0762">
            <w:pPr>
              <w:pStyle w:val="Default"/>
              <w:ind w:firstLine="709"/>
              <w:jc w:val="both"/>
              <w:rPr>
                <w:rFonts w:eastAsiaTheme="minorEastAsia"/>
                <w:i/>
                <w:sz w:val="28"/>
                <w:szCs w:val="28"/>
                <w:lang w:val="en-US"/>
              </w:rPr>
            </w:pPr>
            <w:r>
              <w:rPr>
                <w:rFonts w:eastAsiaTheme="minorEastAsia"/>
                <w:i/>
                <w:sz w:val="28"/>
                <w:szCs w:val="28"/>
                <w:lang w:val="en-US"/>
              </w:rPr>
              <w:t>a\b</w:t>
            </w:r>
          </w:p>
        </w:tc>
        <w:tc>
          <w:tcPr>
            <w:tcW w:w="1595" w:type="dxa"/>
            <w:vAlign w:val="center"/>
          </w:tcPr>
          <w:p w:rsidR="001260B5" w:rsidRDefault="001260B5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5" w:type="dxa"/>
            <w:vAlign w:val="center"/>
          </w:tcPr>
          <w:p w:rsidR="001260B5" w:rsidRDefault="001260B5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595" w:type="dxa"/>
            <w:vAlign w:val="center"/>
          </w:tcPr>
          <w:p w:rsidR="001260B5" w:rsidRDefault="001260B5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595" w:type="dxa"/>
            <w:vAlign w:val="center"/>
          </w:tcPr>
          <w:p w:rsidR="001260B5" w:rsidRDefault="001260B5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596" w:type="dxa"/>
            <w:vAlign w:val="center"/>
          </w:tcPr>
          <w:p w:rsidR="001260B5" w:rsidRDefault="001260B5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</w:t>
            </w:r>
          </w:p>
        </w:tc>
      </w:tr>
      <w:tr w:rsidR="001260B5" w:rsidTr="00DE0762">
        <w:tc>
          <w:tcPr>
            <w:tcW w:w="1595" w:type="dxa"/>
            <w:vAlign w:val="center"/>
          </w:tcPr>
          <w:p w:rsidR="001260B5" w:rsidRDefault="001260B5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6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</w:tr>
      <w:tr w:rsidR="001260B5" w:rsidTr="00DE0762">
        <w:tc>
          <w:tcPr>
            <w:tcW w:w="1595" w:type="dxa"/>
            <w:vAlign w:val="center"/>
          </w:tcPr>
          <w:p w:rsidR="001260B5" w:rsidRDefault="001260B5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6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</w:tr>
      <w:tr w:rsidR="001260B5" w:rsidTr="00DE0762">
        <w:tc>
          <w:tcPr>
            <w:tcW w:w="1595" w:type="dxa"/>
            <w:vAlign w:val="center"/>
          </w:tcPr>
          <w:p w:rsidR="001260B5" w:rsidRDefault="001260B5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6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</w:tr>
      <w:tr w:rsidR="001260B5" w:rsidTr="00DE0762">
        <w:tc>
          <w:tcPr>
            <w:tcW w:w="1595" w:type="dxa"/>
            <w:vAlign w:val="center"/>
          </w:tcPr>
          <w:p w:rsidR="001260B5" w:rsidRDefault="001260B5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6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</w:tr>
      <w:tr w:rsidR="001260B5" w:rsidTr="00DE0762">
        <w:tc>
          <w:tcPr>
            <w:tcW w:w="1595" w:type="dxa"/>
            <w:vAlign w:val="center"/>
          </w:tcPr>
          <w:p w:rsidR="001260B5" w:rsidRDefault="001260B5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6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</w:tr>
    </w:tbl>
    <w:p w:rsidR="001260B5" w:rsidRDefault="001260B5" w:rsidP="001260B5">
      <w:pPr>
        <w:pStyle w:val="Default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Отношение </w:t>
      </w:r>
      <w:r w:rsidRPr="00FF321E">
        <w:rPr>
          <w:position w:val="-12"/>
          <w:sz w:val="28"/>
          <w:szCs w:val="28"/>
        </w:rPr>
        <w:object w:dxaOrig="260" w:dyaOrig="360">
          <v:shape id="_x0000_i1054" type="#_x0000_t75" style="width:12.75pt;height:18pt" o:ole="">
            <v:imagedata r:id="rId61" o:title=""/>
          </v:shape>
          <o:OLEObject Type="Embed" ProgID="Equation.DSMT4" ShapeID="_x0000_i1054" DrawAspect="Content" ObjectID="_1486536970" r:id="rId62"/>
        </w:object>
      </w:r>
      <w:r>
        <w:rPr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не рефлексивно (на главной диагонали есть 0);</w:t>
      </w:r>
    </w:p>
    <w:p w:rsidR="001260B5" w:rsidRDefault="001260B5" w:rsidP="001260B5">
      <w:pPr>
        <w:pStyle w:val="Default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симметрично</w:t>
      </w:r>
      <w:proofErr w:type="gramStart"/>
      <w:r>
        <w:rPr>
          <w:rFonts w:eastAsiaTheme="minorEastAsia"/>
          <w:sz w:val="28"/>
          <w:szCs w:val="28"/>
        </w:rPr>
        <w:t xml:space="preserve"> (</w:t>
      </w:r>
      <w:r w:rsidRPr="00FF321E">
        <w:rPr>
          <w:position w:val="-12"/>
          <w:sz w:val="28"/>
          <w:szCs w:val="28"/>
        </w:rPr>
        <w:object w:dxaOrig="820" w:dyaOrig="380">
          <v:shape id="_x0000_i1055" type="#_x0000_t75" style="width:41.25pt;height:18.75pt" o:ole="">
            <v:imagedata r:id="rId63" o:title=""/>
          </v:shape>
          <o:OLEObject Type="Embed" ProgID="Equation.DSMT4" ShapeID="_x0000_i1055" DrawAspect="Content" ObjectID="_1486536971" r:id="rId64"/>
        </w:object>
      </w:r>
      <w:r>
        <w:rPr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>;</w:t>
      </w:r>
      <w:proofErr w:type="gramEnd"/>
    </w:p>
    <w:p w:rsidR="001260B5" w:rsidRDefault="001260B5" w:rsidP="001260B5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антисимметрично </w:t>
      </w:r>
      <w:r w:rsidR="00433A52" w:rsidRPr="00FF321E">
        <w:rPr>
          <w:position w:val="-84"/>
          <w:sz w:val="28"/>
          <w:szCs w:val="28"/>
        </w:rPr>
        <w:object w:dxaOrig="2520" w:dyaOrig="1800">
          <v:shape id="_x0000_i1057" type="#_x0000_t75" style="width:126pt;height:90pt" o:ole="">
            <v:imagedata r:id="rId65" o:title=""/>
          </v:shape>
          <o:OLEObject Type="Embed" ProgID="Equation.DSMT4" ShapeID="_x0000_i1057" DrawAspect="Content" ObjectID="_1486536972" r:id="rId66"/>
        </w:object>
      </w:r>
      <w:r w:rsidR="00433A52">
        <w:rPr>
          <w:sz w:val="28"/>
          <w:szCs w:val="28"/>
        </w:rPr>
        <w:t xml:space="preserve"> - вне главной диагонали все элементы не равны</w:t>
      </w:r>
      <w:r>
        <w:rPr>
          <w:sz w:val="28"/>
          <w:szCs w:val="28"/>
        </w:rPr>
        <w:t xml:space="preserve"> 0;</w:t>
      </w:r>
    </w:p>
    <w:p w:rsidR="001260B5" w:rsidRPr="00FF321E" w:rsidRDefault="001260B5" w:rsidP="001260B5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не транзитивно </w:t>
      </w:r>
      <w:r w:rsidRPr="00FF321E">
        <w:rPr>
          <w:position w:val="-84"/>
          <w:sz w:val="28"/>
          <w:szCs w:val="28"/>
        </w:rPr>
        <w:object w:dxaOrig="2900" w:dyaOrig="1800">
          <v:shape id="_x0000_i1056" type="#_x0000_t75" style="width:144.75pt;height:90pt" o:ole="">
            <v:imagedata r:id="rId67" o:title=""/>
          </v:shape>
          <o:OLEObject Type="Embed" ProgID="Equation.DSMT4" ShapeID="_x0000_i1056" DrawAspect="Content" ObjectID="_1486536973" r:id="rId68"/>
        </w:object>
      </w:r>
    </w:p>
    <w:p w:rsidR="00433A52" w:rsidRPr="001260B5" w:rsidRDefault="001260B5" w:rsidP="00433A52">
      <w:pPr>
        <w:pStyle w:val="Default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2) </w:t>
      </w:r>
      <m:oMath>
        <m:r>
          <w:rPr>
            <w:rFonts w:ascii="Cambria Math" w:hAnsi="Cambria Math"/>
            <w:sz w:val="28"/>
            <w:szCs w:val="28"/>
          </w:rPr>
          <m:t>aRb↔2&lt;a+b&lt;5</m:t>
        </m:r>
      </m:oMath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1260B5" w:rsidTr="00DE0762">
        <w:tc>
          <w:tcPr>
            <w:tcW w:w="1595" w:type="dxa"/>
            <w:vAlign w:val="center"/>
          </w:tcPr>
          <w:p w:rsidR="001260B5" w:rsidRPr="00702ABA" w:rsidRDefault="001260B5" w:rsidP="00DE0762">
            <w:pPr>
              <w:pStyle w:val="Default"/>
              <w:ind w:firstLine="709"/>
              <w:jc w:val="both"/>
              <w:rPr>
                <w:rFonts w:eastAsiaTheme="minorEastAsia"/>
                <w:i/>
                <w:sz w:val="28"/>
                <w:szCs w:val="28"/>
                <w:lang w:val="en-US"/>
              </w:rPr>
            </w:pPr>
            <w:r>
              <w:rPr>
                <w:rFonts w:eastAsiaTheme="minorEastAsia"/>
                <w:i/>
                <w:sz w:val="28"/>
                <w:szCs w:val="28"/>
                <w:lang w:val="en-US"/>
              </w:rPr>
              <w:t>a\b</w:t>
            </w:r>
          </w:p>
        </w:tc>
        <w:tc>
          <w:tcPr>
            <w:tcW w:w="1595" w:type="dxa"/>
            <w:vAlign w:val="center"/>
          </w:tcPr>
          <w:p w:rsidR="001260B5" w:rsidRDefault="001260B5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5" w:type="dxa"/>
            <w:vAlign w:val="center"/>
          </w:tcPr>
          <w:p w:rsidR="001260B5" w:rsidRDefault="001260B5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595" w:type="dxa"/>
            <w:vAlign w:val="center"/>
          </w:tcPr>
          <w:p w:rsidR="001260B5" w:rsidRDefault="001260B5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595" w:type="dxa"/>
            <w:vAlign w:val="center"/>
          </w:tcPr>
          <w:p w:rsidR="001260B5" w:rsidRDefault="001260B5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596" w:type="dxa"/>
            <w:vAlign w:val="center"/>
          </w:tcPr>
          <w:p w:rsidR="001260B5" w:rsidRDefault="001260B5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</w:t>
            </w:r>
          </w:p>
        </w:tc>
      </w:tr>
      <w:tr w:rsidR="001260B5" w:rsidTr="00DE0762">
        <w:tc>
          <w:tcPr>
            <w:tcW w:w="1595" w:type="dxa"/>
            <w:vAlign w:val="center"/>
          </w:tcPr>
          <w:p w:rsidR="001260B5" w:rsidRDefault="001260B5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6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</w:tr>
      <w:tr w:rsidR="001260B5" w:rsidTr="00DE0762">
        <w:tc>
          <w:tcPr>
            <w:tcW w:w="1595" w:type="dxa"/>
            <w:vAlign w:val="center"/>
          </w:tcPr>
          <w:p w:rsidR="001260B5" w:rsidRDefault="001260B5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6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</w:tr>
      <w:tr w:rsidR="001260B5" w:rsidTr="00DE0762">
        <w:tc>
          <w:tcPr>
            <w:tcW w:w="1595" w:type="dxa"/>
            <w:vAlign w:val="center"/>
          </w:tcPr>
          <w:p w:rsidR="001260B5" w:rsidRDefault="001260B5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6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</w:tr>
      <w:tr w:rsidR="001260B5" w:rsidTr="00DE0762">
        <w:tc>
          <w:tcPr>
            <w:tcW w:w="1595" w:type="dxa"/>
            <w:vAlign w:val="center"/>
          </w:tcPr>
          <w:p w:rsidR="001260B5" w:rsidRDefault="001260B5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6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</w:tr>
      <w:tr w:rsidR="001260B5" w:rsidTr="00DE0762">
        <w:tc>
          <w:tcPr>
            <w:tcW w:w="1595" w:type="dxa"/>
            <w:vAlign w:val="center"/>
          </w:tcPr>
          <w:p w:rsidR="001260B5" w:rsidRDefault="001260B5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5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596" w:type="dxa"/>
            <w:vAlign w:val="center"/>
          </w:tcPr>
          <w:p w:rsidR="001260B5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</w:tr>
    </w:tbl>
    <w:p w:rsidR="001260B5" w:rsidRDefault="001260B5" w:rsidP="001260B5">
      <w:pPr>
        <w:pStyle w:val="Default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Отношение не рефлексивно, симметрично,</w:t>
      </w:r>
      <w:r w:rsidR="00433A52">
        <w:rPr>
          <w:rFonts w:eastAsiaTheme="minorEastAsia"/>
          <w:sz w:val="28"/>
          <w:szCs w:val="28"/>
        </w:rPr>
        <w:t xml:space="preserve"> не</w:t>
      </w:r>
      <w:r>
        <w:rPr>
          <w:rFonts w:eastAsiaTheme="minorEastAsia"/>
          <w:sz w:val="28"/>
          <w:szCs w:val="28"/>
        </w:rPr>
        <w:t xml:space="preserve"> антисимметрично, </w:t>
      </w:r>
      <w:r w:rsidR="00433A52">
        <w:rPr>
          <w:rFonts w:eastAsiaTheme="minorEastAsia"/>
          <w:sz w:val="28"/>
          <w:szCs w:val="28"/>
        </w:rPr>
        <w:t xml:space="preserve">не </w:t>
      </w:r>
      <w:r>
        <w:rPr>
          <w:rFonts w:eastAsiaTheme="minorEastAsia"/>
          <w:sz w:val="28"/>
          <w:szCs w:val="28"/>
        </w:rPr>
        <w:t>транзитивно.</w:t>
      </w:r>
    </w:p>
    <w:p w:rsidR="00433A52" w:rsidRPr="007A51ED" w:rsidRDefault="001260B5" w:rsidP="00433A52">
      <w:pPr>
        <w:pStyle w:val="Default"/>
        <w:spacing w:line="360" w:lineRule="auto"/>
        <w:ind w:firstLine="709"/>
        <w:jc w:val="both"/>
        <w:rPr>
          <w:rFonts w:eastAsiaTheme="minorEastAsia"/>
          <w:i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3) </w:t>
      </w:r>
      <m:oMath>
        <m:r>
          <w:rPr>
            <w:rFonts w:ascii="Cambria Math" w:hAnsi="Cambria Math"/>
            <w:sz w:val="28"/>
            <w:szCs w:val="28"/>
          </w:rPr>
          <m:t>aRb↔2a+2b-четное</m:t>
        </m:r>
      </m:oMath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1260B5" w:rsidTr="00DE0762">
        <w:tc>
          <w:tcPr>
            <w:tcW w:w="1595" w:type="dxa"/>
            <w:vAlign w:val="center"/>
          </w:tcPr>
          <w:p w:rsidR="001260B5" w:rsidRPr="00702ABA" w:rsidRDefault="001260B5" w:rsidP="00DE0762">
            <w:pPr>
              <w:pStyle w:val="Default"/>
              <w:ind w:firstLine="709"/>
              <w:jc w:val="both"/>
              <w:rPr>
                <w:rFonts w:eastAsiaTheme="minorEastAsia"/>
                <w:i/>
                <w:sz w:val="28"/>
                <w:szCs w:val="28"/>
                <w:lang w:val="en-US"/>
              </w:rPr>
            </w:pPr>
            <w:r>
              <w:rPr>
                <w:rFonts w:eastAsiaTheme="minorEastAsia"/>
                <w:i/>
                <w:sz w:val="28"/>
                <w:szCs w:val="28"/>
                <w:lang w:val="en-US"/>
              </w:rPr>
              <w:t>a\b</w:t>
            </w:r>
          </w:p>
        </w:tc>
        <w:tc>
          <w:tcPr>
            <w:tcW w:w="1595" w:type="dxa"/>
            <w:vAlign w:val="center"/>
          </w:tcPr>
          <w:p w:rsidR="001260B5" w:rsidRDefault="001260B5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5" w:type="dxa"/>
            <w:vAlign w:val="center"/>
          </w:tcPr>
          <w:p w:rsidR="001260B5" w:rsidRDefault="001260B5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595" w:type="dxa"/>
            <w:vAlign w:val="center"/>
          </w:tcPr>
          <w:p w:rsidR="001260B5" w:rsidRDefault="001260B5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595" w:type="dxa"/>
            <w:vAlign w:val="center"/>
          </w:tcPr>
          <w:p w:rsidR="001260B5" w:rsidRDefault="001260B5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596" w:type="dxa"/>
            <w:vAlign w:val="center"/>
          </w:tcPr>
          <w:p w:rsidR="001260B5" w:rsidRDefault="001260B5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</w:t>
            </w:r>
          </w:p>
        </w:tc>
      </w:tr>
      <w:tr w:rsidR="00433A52" w:rsidTr="00DE0762">
        <w:tc>
          <w:tcPr>
            <w:tcW w:w="1595" w:type="dxa"/>
            <w:vAlign w:val="center"/>
          </w:tcPr>
          <w:p w:rsidR="00433A52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5" w:type="dxa"/>
            <w:vAlign w:val="center"/>
          </w:tcPr>
          <w:p w:rsidR="00433A52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5" w:type="dxa"/>
            <w:vAlign w:val="center"/>
          </w:tcPr>
          <w:p w:rsidR="00433A52" w:rsidRDefault="00433A52" w:rsidP="005B6224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5" w:type="dxa"/>
            <w:vAlign w:val="center"/>
          </w:tcPr>
          <w:p w:rsidR="00433A52" w:rsidRDefault="00433A52" w:rsidP="005B6224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5" w:type="dxa"/>
            <w:vAlign w:val="center"/>
          </w:tcPr>
          <w:p w:rsidR="00433A52" w:rsidRDefault="00433A52" w:rsidP="005B6224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6" w:type="dxa"/>
            <w:vAlign w:val="center"/>
          </w:tcPr>
          <w:p w:rsidR="00433A52" w:rsidRDefault="00433A52" w:rsidP="005B6224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</w:tr>
      <w:tr w:rsidR="00433A52" w:rsidTr="00433A52">
        <w:trPr>
          <w:trHeight w:val="70"/>
        </w:trPr>
        <w:tc>
          <w:tcPr>
            <w:tcW w:w="1595" w:type="dxa"/>
            <w:vAlign w:val="center"/>
          </w:tcPr>
          <w:p w:rsidR="00433A52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595" w:type="dxa"/>
            <w:vAlign w:val="center"/>
          </w:tcPr>
          <w:p w:rsidR="00433A52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5" w:type="dxa"/>
            <w:vAlign w:val="center"/>
          </w:tcPr>
          <w:p w:rsidR="00433A52" w:rsidRDefault="00433A52" w:rsidP="005B6224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5" w:type="dxa"/>
            <w:vAlign w:val="center"/>
          </w:tcPr>
          <w:p w:rsidR="00433A52" w:rsidRDefault="00433A52" w:rsidP="005B6224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5" w:type="dxa"/>
            <w:vAlign w:val="center"/>
          </w:tcPr>
          <w:p w:rsidR="00433A52" w:rsidRDefault="00433A52" w:rsidP="005B6224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6" w:type="dxa"/>
            <w:vAlign w:val="center"/>
          </w:tcPr>
          <w:p w:rsidR="00433A52" w:rsidRDefault="00433A52" w:rsidP="005B6224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</w:tr>
      <w:tr w:rsidR="00433A52" w:rsidTr="00DE0762">
        <w:tc>
          <w:tcPr>
            <w:tcW w:w="1595" w:type="dxa"/>
            <w:vAlign w:val="center"/>
          </w:tcPr>
          <w:p w:rsidR="00433A52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595" w:type="dxa"/>
            <w:vAlign w:val="center"/>
          </w:tcPr>
          <w:p w:rsidR="00433A52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5" w:type="dxa"/>
            <w:vAlign w:val="center"/>
          </w:tcPr>
          <w:p w:rsidR="00433A52" w:rsidRDefault="00433A52" w:rsidP="005B6224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5" w:type="dxa"/>
            <w:vAlign w:val="center"/>
          </w:tcPr>
          <w:p w:rsidR="00433A52" w:rsidRDefault="00433A52" w:rsidP="005B6224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5" w:type="dxa"/>
            <w:vAlign w:val="center"/>
          </w:tcPr>
          <w:p w:rsidR="00433A52" w:rsidRDefault="00433A52" w:rsidP="005B6224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6" w:type="dxa"/>
            <w:vAlign w:val="center"/>
          </w:tcPr>
          <w:p w:rsidR="00433A52" w:rsidRDefault="00433A52" w:rsidP="005B6224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</w:tr>
      <w:tr w:rsidR="00433A52" w:rsidTr="00DE0762">
        <w:tc>
          <w:tcPr>
            <w:tcW w:w="1595" w:type="dxa"/>
            <w:vAlign w:val="center"/>
          </w:tcPr>
          <w:p w:rsidR="00433A52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595" w:type="dxa"/>
            <w:vAlign w:val="center"/>
          </w:tcPr>
          <w:p w:rsidR="00433A52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5" w:type="dxa"/>
            <w:vAlign w:val="center"/>
          </w:tcPr>
          <w:p w:rsidR="00433A52" w:rsidRDefault="00433A52" w:rsidP="005B6224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5" w:type="dxa"/>
            <w:vAlign w:val="center"/>
          </w:tcPr>
          <w:p w:rsidR="00433A52" w:rsidRDefault="00433A52" w:rsidP="005B6224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5" w:type="dxa"/>
            <w:vAlign w:val="center"/>
          </w:tcPr>
          <w:p w:rsidR="00433A52" w:rsidRDefault="00433A52" w:rsidP="005B6224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6" w:type="dxa"/>
            <w:vAlign w:val="center"/>
          </w:tcPr>
          <w:p w:rsidR="00433A52" w:rsidRDefault="00433A52" w:rsidP="005B6224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</w:tr>
      <w:tr w:rsidR="00433A52" w:rsidTr="00DE0762">
        <w:tc>
          <w:tcPr>
            <w:tcW w:w="1595" w:type="dxa"/>
            <w:vAlign w:val="center"/>
          </w:tcPr>
          <w:p w:rsidR="00433A52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1595" w:type="dxa"/>
            <w:vAlign w:val="center"/>
          </w:tcPr>
          <w:p w:rsidR="00433A52" w:rsidRDefault="00433A52" w:rsidP="00DE0762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5" w:type="dxa"/>
            <w:vAlign w:val="center"/>
          </w:tcPr>
          <w:p w:rsidR="00433A52" w:rsidRDefault="00433A52" w:rsidP="005B6224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5" w:type="dxa"/>
            <w:vAlign w:val="center"/>
          </w:tcPr>
          <w:p w:rsidR="00433A52" w:rsidRDefault="00433A52" w:rsidP="005B6224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5" w:type="dxa"/>
            <w:vAlign w:val="center"/>
          </w:tcPr>
          <w:p w:rsidR="00433A52" w:rsidRDefault="00433A52" w:rsidP="005B6224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596" w:type="dxa"/>
            <w:vAlign w:val="center"/>
          </w:tcPr>
          <w:p w:rsidR="00433A52" w:rsidRDefault="00433A52" w:rsidP="005B6224">
            <w:pPr>
              <w:pStyle w:val="Default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</w:tr>
    </w:tbl>
    <w:p w:rsidR="001260B5" w:rsidRPr="00702ABA" w:rsidRDefault="001260B5" w:rsidP="001260B5">
      <w:pPr>
        <w:pStyle w:val="Default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Отношение рефлексивно, симметрично, не антисимметрично, не транзитивно.</w:t>
      </w:r>
    </w:p>
    <w:p w:rsidR="00EB58D0" w:rsidRPr="001260B5" w:rsidRDefault="00EB58D0" w:rsidP="007A51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60B5" w:rsidRPr="007A51ED" w:rsidRDefault="001260B5" w:rsidP="007A51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5014" w:rsidRPr="007A51ED" w:rsidRDefault="00433A52" w:rsidP="007A51E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Задание 4.</w:t>
      </w:r>
      <w:r w:rsidR="00895014" w:rsidRPr="007A51ED">
        <w:rPr>
          <w:sz w:val="28"/>
          <w:szCs w:val="28"/>
        </w:rPr>
        <w:t xml:space="preserve">  Какие из отношений, представленных диаграммами на рисунке, являются отношениями порядка? </w:t>
      </w:r>
    </w:p>
    <w:p w:rsidR="00895014" w:rsidRPr="007A51ED" w:rsidRDefault="00895014" w:rsidP="007A51ED">
      <w:pPr>
        <w:pStyle w:val="Default"/>
        <w:spacing w:line="360" w:lineRule="auto"/>
        <w:ind w:firstLine="709"/>
        <w:jc w:val="both"/>
        <w:rPr>
          <w:rFonts w:eastAsiaTheme="minorEastAsia"/>
          <w:i/>
          <w:sz w:val="28"/>
          <w:szCs w:val="28"/>
        </w:rPr>
      </w:pPr>
    </w:p>
    <w:p w:rsidR="00895014" w:rsidRPr="007A51ED" w:rsidRDefault="00895014" w:rsidP="007A51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1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24BAE7C" wp14:editId="0C71A9C2">
            <wp:extent cx="4307290" cy="3357034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7174" cy="3356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A52" w:rsidRDefault="00433A52" w:rsidP="00433A52">
      <w:pPr>
        <w:pStyle w:val="a4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Решение. </w:t>
      </w:r>
      <w:r w:rsidRPr="00B01299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Рефлексивное,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анти</w:t>
      </w:r>
      <w:r w:rsidRPr="00B01299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симметричное и транзитивное отношение называется отношением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порядка.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Т.е. для решения данной задачи найдем множество графов, которые задают рефлексивные отношения</w:t>
      </w:r>
      <w:proofErr w:type="gram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(</w:t>
      </w:r>
      <w:r w:rsidRPr="00272FD5">
        <w:rPr>
          <w:rFonts w:ascii="Times New Roman" w:eastAsiaTheme="minorEastAsia" w:hAnsi="Times New Roman" w:cs="Times New Roman"/>
          <w:color w:val="000000"/>
          <w:position w:val="-4"/>
          <w:sz w:val="28"/>
          <w:szCs w:val="28"/>
        </w:rPr>
        <w:object w:dxaOrig="240" w:dyaOrig="260">
          <v:shape id="_x0000_i1058" type="#_x0000_t75" style="width:12pt;height:12.75pt" o:ole="">
            <v:imagedata r:id="rId70" o:title=""/>
          </v:shape>
          <o:OLEObject Type="Embed" ProgID="Equation.DSMT4" ShapeID="_x0000_i1058" DrawAspect="Content" ObjectID="_1486536974" r:id="rId71"/>
        </w:objec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), </w:t>
      </w:r>
      <w:proofErr w:type="gramEnd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множество графов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анти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симметричных отношений (</w:t>
      </w:r>
      <w:r w:rsidRPr="00272FD5">
        <w:rPr>
          <w:rFonts w:ascii="Times New Roman" w:eastAsiaTheme="minorEastAsia" w:hAnsi="Times New Roman" w:cs="Times New Roman"/>
          <w:color w:val="000000"/>
          <w:position w:val="-4"/>
          <w:sz w:val="28"/>
          <w:szCs w:val="28"/>
        </w:rPr>
        <w:object w:dxaOrig="240" w:dyaOrig="260">
          <v:shape id="_x0000_i1059" type="#_x0000_t75" style="width:12pt;height:12.75pt" o:ole="">
            <v:imagedata r:id="rId72" o:title=""/>
          </v:shape>
          <o:OLEObject Type="Embed" ProgID="Equation.DSMT4" ShapeID="_x0000_i1059" DrawAspect="Content" ObjectID="_1486536975" r:id="rId73"/>
        </w:objec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), множество графов транзитивных отношений (</w:t>
      </w:r>
      <w:r w:rsidRPr="00272FD5">
        <w:rPr>
          <w:rFonts w:ascii="Times New Roman" w:eastAsiaTheme="minorEastAsia" w:hAnsi="Times New Roman" w:cs="Times New Roman"/>
          <w:color w:val="000000"/>
          <w:position w:val="-6"/>
          <w:sz w:val="28"/>
          <w:szCs w:val="28"/>
        </w:rPr>
        <w:object w:dxaOrig="240" w:dyaOrig="279">
          <v:shape id="_x0000_i1060" type="#_x0000_t75" style="width:12pt;height:14.25pt" o:ole="">
            <v:imagedata r:id="rId74" o:title=""/>
          </v:shape>
          <o:OLEObject Type="Embed" ProgID="Equation.DSMT4" ShapeID="_x0000_i1060" DrawAspect="Content" ObjectID="_1486536976" r:id="rId75"/>
        </w:objec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).</w:t>
      </w:r>
    </w:p>
    <w:p w:rsidR="00433A52" w:rsidRDefault="00433A52" w:rsidP="00433A52">
      <w:pPr>
        <w:pStyle w:val="a4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lastRenderedPageBreak/>
        <w:t xml:space="preserve">Граф, задающий рефлексивное отношение – это </w:t>
      </w:r>
      <w:proofErr w:type="gram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граф</w:t>
      </w:r>
      <w:proofErr w:type="gramEnd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каждая вершина которого имеет петлю – это диаграммы №№ 1, 3, 4, 6, 7, 8, 9. Т.е. </w:t>
      </w:r>
      <w:r w:rsidRPr="00272FD5">
        <w:rPr>
          <w:rFonts w:ascii="Times New Roman" w:eastAsiaTheme="minorEastAsia" w:hAnsi="Times New Roman" w:cs="Times New Roman"/>
          <w:color w:val="000000"/>
          <w:position w:val="-14"/>
          <w:sz w:val="28"/>
          <w:szCs w:val="28"/>
        </w:rPr>
        <w:object w:dxaOrig="1939" w:dyaOrig="400">
          <v:shape id="_x0000_i1061" type="#_x0000_t75" style="width:96.75pt;height:20.25pt" o:ole="">
            <v:imagedata r:id="rId76" o:title=""/>
          </v:shape>
          <o:OLEObject Type="Embed" ProgID="Equation.DSMT4" ShapeID="_x0000_i1061" DrawAspect="Content" ObjectID="_1486536977" r:id="rId77"/>
        </w:objec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.</w:t>
      </w:r>
    </w:p>
    <w:p w:rsidR="00433A52" w:rsidRDefault="00433A52" w:rsidP="00433A52">
      <w:pPr>
        <w:pStyle w:val="a4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В графе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анти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симметричного отношения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не имеет кратных ребер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(если есть дуга</w:t>
      </w:r>
      <w:r w:rsidRPr="00272FD5">
        <w:rPr>
          <w:rFonts w:ascii="Times New Roman" w:eastAsiaTheme="minorEastAsia" w:hAnsi="Times New Roman" w:cs="Times New Roman"/>
          <w:color w:val="000000"/>
          <w:position w:val="-14"/>
          <w:sz w:val="28"/>
          <w:szCs w:val="28"/>
        </w:rPr>
        <w:object w:dxaOrig="580" w:dyaOrig="400">
          <v:shape id="_x0000_i1062" type="#_x0000_t75" style="width:29.25pt;height:20.25pt" o:ole="">
            <v:imagedata r:id="rId78" o:title=""/>
          </v:shape>
          <o:OLEObject Type="Embed" ProgID="Equation.DSMT4" ShapeID="_x0000_i1062" DrawAspect="Content" ObjectID="_1486536978" r:id="rId79"/>
        </w:objec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, то </w:t>
      </w:r>
      <w:r w:rsidR="0076147E">
        <w:rPr>
          <w:rFonts w:ascii="Times New Roman" w:eastAsiaTheme="minorEastAsia" w:hAnsi="Times New Roman" w:cs="Times New Roman"/>
          <w:color w:val="000000"/>
          <w:sz w:val="28"/>
          <w:szCs w:val="28"/>
        </w:rPr>
        <w:t>нет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дуг</w:t>
      </w:r>
      <w:r w:rsidR="0076147E">
        <w:rPr>
          <w:rFonts w:ascii="Times New Roman" w:eastAsiaTheme="minorEastAsia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r w:rsidRPr="00272FD5">
        <w:rPr>
          <w:rFonts w:ascii="Times New Roman" w:eastAsiaTheme="minorEastAsia" w:hAnsi="Times New Roman" w:cs="Times New Roman"/>
          <w:color w:val="000000"/>
          <w:position w:val="-14"/>
          <w:sz w:val="28"/>
          <w:szCs w:val="28"/>
        </w:rPr>
        <w:object w:dxaOrig="580" w:dyaOrig="400">
          <v:shape id="_x0000_i1063" type="#_x0000_t75" style="width:29.25pt;height:20.25pt" o:ole="">
            <v:imagedata r:id="rId80" o:title=""/>
          </v:shape>
          <o:OLEObject Type="Embed" ProgID="Equation.DSMT4" ShapeID="_x0000_i1063" DrawAspect="Content" ObjectID="_1486536979" r:id="rId81"/>
        </w:objec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). Графы </w:t>
      </w:r>
      <w:r w:rsidR="0076147E">
        <w:rPr>
          <w:rFonts w:ascii="Times New Roman" w:eastAsiaTheme="minorEastAsia" w:hAnsi="Times New Roman" w:cs="Times New Roman"/>
          <w:color w:val="000000"/>
          <w:sz w:val="28"/>
          <w:szCs w:val="28"/>
        </w:rPr>
        <w:t>анти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симметричных отношений  изображены на диаграммах №№ </w:t>
      </w:r>
      <w:r w:rsidR="0076147E">
        <w:rPr>
          <w:rFonts w:ascii="Times New Roman" w:eastAsiaTheme="minorEastAsia" w:hAnsi="Times New Roman" w:cs="Times New Roman"/>
          <w:color w:val="000000"/>
          <w:sz w:val="28"/>
          <w:szCs w:val="28"/>
        </w:rPr>
        <w:t>3, 6, 7, 9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. Т.е. </w:t>
      </w:r>
      <w:r w:rsidR="0076147E" w:rsidRPr="00272FD5">
        <w:rPr>
          <w:rFonts w:ascii="Times New Roman" w:eastAsiaTheme="minorEastAsia" w:hAnsi="Times New Roman" w:cs="Times New Roman"/>
          <w:color w:val="000000"/>
          <w:position w:val="-14"/>
          <w:sz w:val="28"/>
          <w:szCs w:val="28"/>
        </w:rPr>
        <w:object w:dxaOrig="1380" w:dyaOrig="400">
          <v:shape id="_x0000_i1068" type="#_x0000_t75" style="width:69pt;height:20.25pt" o:ole="">
            <v:imagedata r:id="rId82" o:title=""/>
          </v:shape>
          <o:OLEObject Type="Embed" ProgID="Equation.DSMT4" ShapeID="_x0000_i1068" DrawAspect="Content" ObjectID="_1486536980" r:id="rId83"/>
        </w:objec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.</w:t>
      </w:r>
    </w:p>
    <w:p w:rsidR="00433A52" w:rsidRDefault="00433A52" w:rsidP="00433A52">
      <w:pPr>
        <w:pStyle w:val="a4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Г</w:t>
      </w:r>
      <w:r w:rsidRPr="005D69F0">
        <w:rPr>
          <w:rFonts w:ascii="Times New Roman" w:eastAsiaTheme="minorEastAsia" w:hAnsi="Times New Roman" w:cs="Times New Roman"/>
          <w:color w:val="000000"/>
          <w:sz w:val="28"/>
          <w:szCs w:val="28"/>
        </w:rPr>
        <w:t>раф является</w:t>
      </w:r>
      <w:r w:rsidRPr="005D69F0">
        <w:rPr>
          <w:rFonts w:ascii="Times New Roman" w:eastAsiaTheme="minorEastAsia" w:hAnsi="Times New Roman" w:cs="Times New Roman"/>
          <w:sz w:val="28"/>
          <w:szCs w:val="28"/>
        </w:rPr>
        <w:t> </w:t>
      </w:r>
      <w:r w:rsidRPr="005D69F0">
        <w:rPr>
          <w:rFonts w:ascii="Times New Roman" w:eastAsiaTheme="minorEastAsia" w:hAnsi="Times New Roman" w:cs="Times New Roman"/>
          <w:color w:val="000000"/>
          <w:sz w:val="28"/>
          <w:szCs w:val="28"/>
        </w:rPr>
        <w:t>транзитивным, если существование дуг</w:t>
      </w:r>
      <w:r w:rsidRPr="005D69F0">
        <w:rPr>
          <w:rFonts w:ascii="Times New Roman" w:eastAsiaTheme="minorEastAsia" w:hAnsi="Times New Roman" w:cs="Times New Roman"/>
          <w:sz w:val="28"/>
          <w:szCs w:val="28"/>
        </w:rPr>
        <w:t> </w:t>
      </w:r>
      <w:r w:rsidRPr="00272FD5">
        <w:rPr>
          <w:rFonts w:ascii="Times New Roman" w:eastAsiaTheme="minorEastAsia" w:hAnsi="Times New Roman" w:cs="Times New Roman"/>
          <w:color w:val="000000"/>
          <w:position w:val="-14"/>
          <w:sz w:val="28"/>
          <w:szCs w:val="28"/>
        </w:rPr>
        <w:object w:dxaOrig="580" w:dyaOrig="400">
          <v:shape id="_x0000_i1064" type="#_x0000_t75" style="width:29.25pt;height:20.25pt" o:ole="">
            <v:imagedata r:id="rId78" o:title=""/>
          </v:shape>
          <o:OLEObject Type="Embed" ProgID="Equation.DSMT4" ShapeID="_x0000_i1064" DrawAspect="Content" ObjectID="_1486536981" r:id="rId84"/>
        </w:object>
      </w:r>
      <w:r w:rsidRPr="005D69F0">
        <w:rPr>
          <w:rFonts w:ascii="Times New Roman" w:eastAsiaTheme="minorEastAsia" w:hAnsi="Times New Roman" w:cs="Times New Roman"/>
          <w:sz w:val="28"/>
          <w:szCs w:val="28"/>
        </w:rPr>
        <w:t> </w:t>
      </w:r>
      <w:r w:rsidRPr="005D69F0">
        <w:rPr>
          <w:rFonts w:ascii="Times New Roman" w:eastAsiaTheme="minorEastAsia" w:hAnsi="Times New Roman" w:cs="Times New Roman"/>
          <w:color w:val="000000"/>
          <w:sz w:val="28"/>
          <w:szCs w:val="28"/>
        </w:rPr>
        <w:t>и</w:t>
      </w:r>
      <w:r w:rsidRPr="005D69F0">
        <w:rPr>
          <w:rFonts w:ascii="Times New Roman" w:eastAsiaTheme="minorEastAsia" w:hAnsi="Times New Roman" w:cs="Times New Roman"/>
          <w:sz w:val="28"/>
          <w:szCs w:val="28"/>
        </w:rPr>
        <w:t> </w:t>
      </w:r>
      <w:r w:rsidRPr="00272FD5">
        <w:rPr>
          <w:rFonts w:ascii="Times New Roman" w:eastAsiaTheme="minorEastAsia" w:hAnsi="Times New Roman" w:cs="Times New Roman"/>
          <w:color w:val="000000"/>
          <w:position w:val="-14"/>
          <w:sz w:val="28"/>
          <w:szCs w:val="28"/>
        </w:rPr>
        <w:object w:dxaOrig="620" w:dyaOrig="400">
          <v:shape id="_x0000_i1065" type="#_x0000_t75" style="width:30.75pt;height:20.25pt" o:ole="">
            <v:imagedata r:id="rId85" o:title=""/>
          </v:shape>
          <o:OLEObject Type="Embed" ProgID="Equation.DSMT4" ShapeID="_x0000_i1065" DrawAspect="Content" ObjectID="_1486536982" r:id="rId86"/>
        </w:object>
      </w:r>
      <w:r w:rsidRPr="005D69F0">
        <w:rPr>
          <w:rFonts w:ascii="Times New Roman" w:eastAsiaTheme="minorEastAsia" w:hAnsi="Times New Roman" w:cs="Times New Roman"/>
          <w:sz w:val="28"/>
          <w:szCs w:val="28"/>
        </w:rPr>
        <w:t> </w:t>
      </w:r>
      <w:r w:rsidRPr="005D69F0">
        <w:rPr>
          <w:rFonts w:ascii="Times New Roman" w:eastAsiaTheme="minorEastAsia" w:hAnsi="Times New Roman" w:cs="Times New Roman"/>
          <w:color w:val="000000"/>
          <w:sz w:val="28"/>
          <w:szCs w:val="28"/>
        </w:rPr>
        <w:t>означает существование дуги</w:t>
      </w:r>
      <w:r w:rsidRPr="005D69F0">
        <w:rPr>
          <w:rFonts w:ascii="Times New Roman" w:eastAsiaTheme="minorEastAsia" w:hAnsi="Times New Roman" w:cs="Times New Roman"/>
          <w:sz w:val="28"/>
          <w:szCs w:val="28"/>
        </w:rPr>
        <w:t> </w:t>
      </w:r>
      <w:r w:rsidRPr="00272FD5">
        <w:rPr>
          <w:rFonts w:ascii="Times New Roman" w:eastAsiaTheme="minorEastAsia" w:hAnsi="Times New Roman" w:cs="Times New Roman"/>
          <w:color w:val="000000"/>
          <w:position w:val="-14"/>
          <w:sz w:val="28"/>
          <w:szCs w:val="28"/>
        </w:rPr>
        <w:object w:dxaOrig="620" w:dyaOrig="400">
          <v:shape id="_x0000_i1066" type="#_x0000_t75" style="width:30.75pt;height:20.25pt" o:ole="">
            <v:imagedata r:id="rId87" o:title=""/>
          </v:shape>
          <o:OLEObject Type="Embed" ProgID="Equation.DSMT4" ShapeID="_x0000_i1066" DrawAspect="Content" ObjectID="_1486536983" r:id="rId88"/>
        </w:objec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. Транзитивными, являются графы №№ 3, 6, 7, 8.</w:t>
      </w:r>
    </w:p>
    <w:p w:rsidR="00433A52" w:rsidRDefault="00433A52" w:rsidP="00433A52">
      <w:pPr>
        <w:pStyle w:val="a4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Т.е. </w:t>
      </w:r>
      <w:r w:rsidRPr="00272FD5">
        <w:rPr>
          <w:rFonts w:ascii="Times New Roman" w:eastAsiaTheme="minorEastAsia" w:hAnsi="Times New Roman" w:cs="Times New Roman"/>
          <w:color w:val="000000"/>
          <w:position w:val="-14"/>
          <w:sz w:val="28"/>
          <w:szCs w:val="28"/>
        </w:rPr>
        <w:object w:dxaOrig="1380" w:dyaOrig="400">
          <v:shape id="_x0000_i1067" type="#_x0000_t75" style="width:69pt;height:20.25pt" o:ole="">
            <v:imagedata r:id="rId89" o:title=""/>
          </v:shape>
          <o:OLEObject Type="Embed" ProgID="Equation.DSMT4" ShapeID="_x0000_i1067" DrawAspect="Content" ObjectID="_1486536984" r:id="rId90"/>
        </w:objec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.</w:t>
      </w:r>
    </w:p>
    <w:p w:rsidR="00433A52" w:rsidRPr="00B01299" w:rsidRDefault="00433A52" w:rsidP="00433A52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Следовательно, </w:t>
      </w:r>
      <w:r w:rsidR="0076147E" w:rsidRPr="00272FD5">
        <w:rPr>
          <w:rFonts w:ascii="Times New Roman" w:eastAsiaTheme="minorEastAsia" w:hAnsi="Times New Roman" w:cs="Times New Roman"/>
          <w:color w:val="000000"/>
          <w:position w:val="-14"/>
          <w:sz w:val="28"/>
          <w:szCs w:val="28"/>
        </w:rPr>
        <w:object w:dxaOrig="1740" w:dyaOrig="400">
          <v:shape id="_x0000_i1069" type="#_x0000_t75" style="width:87pt;height:20.25pt" o:ole="">
            <v:imagedata r:id="rId91" o:title=""/>
          </v:shape>
          <o:OLEObject Type="Embed" ProgID="Equation.DSMT4" ShapeID="_x0000_i1069" DrawAspect="Content" ObjectID="_1486536985" r:id="rId92"/>
        </w:objec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- </w:t>
      </w:r>
      <w:r w:rsidR="0076147E">
        <w:rPr>
          <w:rFonts w:ascii="Times New Roman" w:eastAsiaTheme="minorEastAsia" w:hAnsi="Times New Roman" w:cs="Times New Roman"/>
          <w:color w:val="000000"/>
          <w:sz w:val="28"/>
          <w:szCs w:val="28"/>
        </w:rPr>
        <w:t>отношения порядка задают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графы</w:t>
      </w:r>
      <w:r w:rsidR="0076147E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№3,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№7 и №8.</w:t>
      </w:r>
    </w:p>
    <w:p w:rsidR="00433A52" w:rsidRDefault="00433A52" w:rsidP="007A51ED">
      <w:pPr>
        <w:pStyle w:val="Default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7D318C" w:rsidRPr="007A51ED" w:rsidRDefault="0076147E" w:rsidP="007A51ED">
      <w:pPr>
        <w:pStyle w:val="Default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Задание 5.</w:t>
      </w:r>
      <w:r w:rsidR="007D318C" w:rsidRPr="007A51ED">
        <w:rPr>
          <w:rFonts w:eastAsiaTheme="minorEastAsia"/>
          <w:sz w:val="28"/>
          <w:szCs w:val="28"/>
        </w:rPr>
        <w:t xml:space="preserve"> Доказать тождества:</w:t>
      </w:r>
    </w:p>
    <w:p w:rsidR="00AB3C0D" w:rsidRDefault="007D318C" w:rsidP="007A51ED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1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2687D7B" wp14:editId="1DA28EE8">
            <wp:extent cx="2470150" cy="491490"/>
            <wp:effectExtent l="19050" t="0" r="6350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0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47E" w:rsidRDefault="0076147E" w:rsidP="0076147E">
      <w:pPr>
        <w:pStyle w:val="Default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Решение.</w:t>
      </w:r>
      <w:r>
        <w:rPr>
          <w:rFonts w:eastAsiaTheme="minorEastAsia"/>
          <w:b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Для доказательства данных тождеств, используем таблицы истинности.</w:t>
      </w:r>
    </w:p>
    <w:p w:rsidR="0076147E" w:rsidRDefault="0076147E" w:rsidP="0076147E">
      <w:pPr>
        <w:pStyle w:val="Default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1) </w:t>
      </w:r>
      <w:r w:rsidRPr="00272FD5">
        <w:rPr>
          <w:rFonts w:eastAsiaTheme="minorEastAsia"/>
          <w:position w:val="-14"/>
          <w:sz w:val="28"/>
          <w:szCs w:val="28"/>
        </w:rPr>
        <w:object w:dxaOrig="3480" w:dyaOrig="400">
          <v:shape id="_x0000_i1078" type="#_x0000_t75" style="width:174pt;height:20.25pt" o:ole="">
            <v:imagedata r:id="rId94" o:title=""/>
          </v:shape>
          <o:OLEObject Type="Embed" ProgID="Equation.DSMT4" ShapeID="_x0000_i1078" DrawAspect="Content" ObjectID="_1486536986" r:id="rId95"/>
        </w:object>
      </w:r>
      <w:r>
        <w:rPr>
          <w:rFonts w:eastAsiaTheme="minorEastAsia"/>
          <w:sz w:val="28"/>
          <w:szCs w:val="28"/>
        </w:rPr>
        <w:t>.</w:t>
      </w:r>
    </w:p>
    <w:p w:rsidR="0076147E" w:rsidRDefault="0076147E" w:rsidP="0076147E">
      <w:pPr>
        <w:pStyle w:val="Default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Если значения функций </w:t>
      </w:r>
      <w:r w:rsidRPr="00272FD5">
        <w:rPr>
          <w:rFonts w:eastAsiaTheme="minorEastAsia"/>
          <w:position w:val="-14"/>
          <w:sz w:val="28"/>
          <w:szCs w:val="28"/>
        </w:rPr>
        <w:object w:dxaOrig="2520" w:dyaOrig="400">
          <v:shape id="_x0000_i1079" type="#_x0000_t75" style="width:126pt;height:20.25pt" o:ole="">
            <v:imagedata r:id="rId96" o:title=""/>
          </v:shape>
          <o:OLEObject Type="Embed" ProgID="Equation.DSMT4" ShapeID="_x0000_i1079" DrawAspect="Content" ObjectID="_1486536987" r:id="rId97"/>
        </w:object>
      </w:r>
      <w:r>
        <w:rPr>
          <w:rFonts w:eastAsiaTheme="minorEastAsia"/>
          <w:sz w:val="28"/>
          <w:szCs w:val="28"/>
        </w:rPr>
        <w:t xml:space="preserve"> и </w:t>
      </w:r>
      <w:r w:rsidRPr="00272FD5">
        <w:rPr>
          <w:rFonts w:eastAsiaTheme="minorEastAsia"/>
          <w:position w:val="-14"/>
          <w:sz w:val="28"/>
          <w:szCs w:val="28"/>
        </w:rPr>
        <w:object w:dxaOrig="3159" w:dyaOrig="400">
          <v:shape id="_x0000_i1080" type="#_x0000_t75" style="width:158.25pt;height:20.25pt" o:ole="">
            <v:imagedata r:id="rId98" o:title=""/>
          </v:shape>
          <o:OLEObject Type="Embed" ProgID="Equation.DSMT4" ShapeID="_x0000_i1080" DrawAspect="Content" ObjectID="_1486536988" r:id="rId99"/>
        </w:object>
      </w:r>
      <w:r>
        <w:rPr>
          <w:rFonts w:eastAsiaTheme="minorEastAsia"/>
          <w:sz w:val="28"/>
          <w:szCs w:val="28"/>
        </w:rPr>
        <w:t xml:space="preserve"> равны на каждом наборе переменных, то тождество будет доказано.</w:t>
      </w:r>
    </w:p>
    <w:p w:rsidR="0076147E" w:rsidRDefault="0076147E" w:rsidP="0076147E">
      <w:pPr>
        <w:pStyle w:val="Default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Построим таблицу истинности </w:t>
      </w:r>
      <w:proofErr w:type="gramStart"/>
      <w:r>
        <w:rPr>
          <w:rFonts w:eastAsiaTheme="minorEastAsia"/>
          <w:sz w:val="28"/>
          <w:szCs w:val="28"/>
        </w:rPr>
        <w:t>с</w:t>
      </w:r>
      <w:proofErr w:type="gramEnd"/>
      <w:r>
        <w:rPr>
          <w:rFonts w:eastAsiaTheme="minorEastAsia"/>
          <w:sz w:val="28"/>
          <w:szCs w:val="28"/>
        </w:rPr>
        <w:t xml:space="preserve"> </w:t>
      </w:r>
      <w:r w:rsidRPr="005D69F0">
        <w:rPr>
          <w:rFonts w:eastAsiaTheme="minorEastAsia"/>
          <w:position w:val="-6"/>
          <w:sz w:val="28"/>
          <w:szCs w:val="28"/>
        </w:rPr>
        <w:object w:dxaOrig="639" w:dyaOrig="320">
          <v:shape id="_x0000_i1070" type="#_x0000_t75" style="width:32.25pt;height:15.75pt" o:ole="">
            <v:imagedata r:id="rId100" o:title=""/>
          </v:shape>
          <o:OLEObject Type="Embed" ProgID="Equation.DSMT4" ShapeID="_x0000_i1070" DrawAspect="Content" ObjectID="_1486536989" r:id="rId101"/>
        </w:object>
      </w:r>
      <w:r>
        <w:rPr>
          <w:rFonts w:eastAsiaTheme="minorEastAsia"/>
          <w:sz w:val="28"/>
          <w:szCs w:val="28"/>
        </w:rPr>
        <w:t xml:space="preserve"> строками (наборами переменных).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1"/>
        <w:gridCol w:w="1231"/>
        <w:gridCol w:w="1232"/>
        <w:gridCol w:w="1232"/>
        <w:gridCol w:w="1232"/>
        <w:gridCol w:w="1232"/>
        <w:gridCol w:w="1232"/>
        <w:gridCol w:w="1232"/>
      </w:tblGrid>
      <w:tr w:rsidR="0076147E" w:rsidTr="0076147E">
        <w:tc>
          <w:tcPr>
            <w:tcW w:w="1231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 w:rsidRPr="00E429A2">
              <w:rPr>
                <w:rFonts w:eastAsiaTheme="minorEastAsia"/>
                <w:position w:val="-6"/>
                <w:sz w:val="28"/>
                <w:szCs w:val="28"/>
              </w:rPr>
              <w:object w:dxaOrig="200" w:dyaOrig="220">
                <v:shape id="_x0000_i1071" type="#_x0000_t75" style="width:9.75pt;height:11.25pt" o:ole="">
                  <v:imagedata r:id="rId102" o:title=""/>
                </v:shape>
                <o:OLEObject Type="Embed" ProgID="Equation.DSMT4" ShapeID="_x0000_i1071" DrawAspect="Content" ObjectID="_1486536990" r:id="rId103"/>
              </w:object>
            </w:r>
          </w:p>
        </w:tc>
        <w:tc>
          <w:tcPr>
            <w:tcW w:w="1231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 w:rsidRPr="00E429A2">
              <w:rPr>
                <w:rFonts w:eastAsiaTheme="minorEastAsia"/>
                <w:position w:val="-10"/>
                <w:sz w:val="28"/>
                <w:szCs w:val="28"/>
              </w:rPr>
              <w:object w:dxaOrig="220" w:dyaOrig="260">
                <v:shape id="_x0000_i1072" type="#_x0000_t75" style="width:11.25pt;height:12.75pt" o:ole="">
                  <v:imagedata r:id="rId104" o:title=""/>
                </v:shape>
                <o:OLEObject Type="Embed" ProgID="Equation.DSMT4" ShapeID="_x0000_i1072" DrawAspect="Content" ObjectID="_1486536991" r:id="rId105"/>
              </w:objec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 w:rsidRPr="00E429A2">
              <w:rPr>
                <w:rFonts w:eastAsiaTheme="minorEastAsia"/>
                <w:position w:val="-4"/>
                <w:sz w:val="28"/>
                <w:szCs w:val="28"/>
              </w:rPr>
              <w:object w:dxaOrig="200" w:dyaOrig="200">
                <v:shape id="_x0000_i1073" type="#_x0000_t75" style="width:9.75pt;height:9.75pt" o:ole="">
                  <v:imagedata r:id="rId106" o:title=""/>
                </v:shape>
                <o:OLEObject Type="Embed" ProgID="Equation.DSMT4" ShapeID="_x0000_i1073" DrawAspect="Content" ObjectID="_1486536992" r:id="rId107"/>
              </w:objec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 w:rsidRPr="00E429A2">
              <w:rPr>
                <w:rFonts w:eastAsiaTheme="minorEastAsia"/>
                <w:position w:val="-10"/>
                <w:sz w:val="28"/>
                <w:szCs w:val="28"/>
              </w:rPr>
              <w:object w:dxaOrig="680" w:dyaOrig="260">
                <v:shape id="_x0000_i1074" type="#_x0000_t75" style="width:33.75pt;height:12.75pt" o:ole="">
                  <v:imagedata r:id="rId108" o:title=""/>
                </v:shape>
                <o:OLEObject Type="Embed" ProgID="Equation.DSMT4" ShapeID="_x0000_i1074" DrawAspect="Content" ObjectID="_1486536993" r:id="rId109"/>
              </w:object>
            </w:r>
          </w:p>
        </w:tc>
        <w:tc>
          <w:tcPr>
            <w:tcW w:w="1232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 w:rsidRPr="00E429A2">
              <w:rPr>
                <w:rFonts w:eastAsiaTheme="minorEastAsia"/>
                <w:position w:val="-4"/>
                <w:sz w:val="28"/>
                <w:szCs w:val="28"/>
              </w:rPr>
              <w:object w:dxaOrig="260" w:dyaOrig="260">
                <v:shape id="_x0000_i1075" type="#_x0000_t75" style="width:12.75pt;height:12.75pt" o:ole="">
                  <v:imagedata r:id="rId110" o:title=""/>
                </v:shape>
                <o:OLEObject Type="Embed" ProgID="Equation.DSMT4" ShapeID="_x0000_i1075" DrawAspect="Content" ObjectID="_1486536994" r:id="rId111"/>
              </w:objec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 w:rsidRPr="00E429A2">
              <w:rPr>
                <w:rFonts w:eastAsiaTheme="minorEastAsia"/>
                <w:position w:val="-10"/>
                <w:sz w:val="28"/>
                <w:szCs w:val="28"/>
              </w:rPr>
              <w:object w:dxaOrig="680" w:dyaOrig="260">
                <v:shape id="_x0000_i1081" type="#_x0000_t75" style="width:33.75pt;height:12.75pt" o:ole="">
                  <v:imagedata r:id="rId112" o:title=""/>
                </v:shape>
                <o:OLEObject Type="Embed" ProgID="Equation.DSMT4" ShapeID="_x0000_i1081" DrawAspect="Content" ObjectID="_1486536995" r:id="rId113"/>
              </w:objec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 w:rsidRPr="00E429A2">
              <w:rPr>
                <w:rFonts w:eastAsiaTheme="minorEastAsia"/>
                <w:position w:val="-6"/>
                <w:sz w:val="28"/>
                <w:szCs w:val="28"/>
              </w:rPr>
              <w:object w:dxaOrig="660" w:dyaOrig="220">
                <v:shape id="_x0000_i1082" type="#_x0000_t75" style="width:33pt;height:11.25pt" o:ole="">
                  <v:imagedata r:id="rId114" o:title=""/>
                </v:shape>
                <o:OLEObject Type="Embed" ProgID="Equation.DSMT4" ShapeID="_x0000_i1082" DrawAspect="Content" ObjectID="_1486536996" r:id="rId115"/>
              </w:object>
            </w:r>
          </w:p>
        </w:tc>
        <w:tc>
          <w:tcPr>
            <w:tcW w:w="1232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 w:rsidRPr="00E429A2">
              <w:rPr>
                <w:rFonts w:eastAsiaTheme="minorEastAsia"/>
                <w:position w:val="-6"/>
                <w:sz w:val="28"/>
                <w:szCs w:val="28"/>
              </w:rPr>
              <w:object w:dxaOrig="260" w:dyaOrig="279">
                <v:shape id="_x0000_i1076" type="#_x0000_t75" style="width:12.75pt;height:14.25pt" o:ole="">
                  <v:imagedata r:id="rId116" o:title=""/>
                </v:shape>
                <o:OLEObject Type="Embed" ProgID="Equation.DSMT4" ShapeID="_x0000_i1076" DrawAspect="Content" ObjectID="_1486536997" r:id="rId117"/>
              </w:object>
            </w:r>
          </w:p>
        </w:tc>
      </w:tr>
      <w:tr w:rsidR="0076147E" w:rsidTr="0076147E">
        <w:tc>
          <w:tcPr>
            <w:tcW w:w="1231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1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2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2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</w:tr>
      <w:tr w:rsidR="0076147E" w:rsidTr="0076147E">
        <w:tc>
          <w:tcPr>
            <w:tcW w:w="1231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1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2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2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</w:tr>
      <w:tr w:rsidR="0076147E" w:rsidTr="0076147E">
        <w:tc>
          <w:tcPr>
            <w:tcW w:w="1231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1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2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2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</w:tr>
      <w:tr w:rsidR="0076147E" w:rsidTr="0076147E">
        <w:tc>
          <w:tcPr>
            <w:tcW w:w="1231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1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2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2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</w:tr>
      <w:tr w:rsidR="0076147E" w:rsidTr="0076147E">
        <w:tc>
          <w:tcPr>
            <w:tcW w:w="1231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1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2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2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</w:tr>
      <w:tr w:rsidR="0076147E" w:rsidTr="0076147E">
        <w:tc>
          <w:tcPr>
            <w:tcW w:w="1231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1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2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2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</w:tr>
      <w:tr w:rsidR="0076147E" w:rsidTr="0076147E">
        <w:tc>
          <w:tcPr>
            <w:tcW w:w="1231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1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2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2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</w:tr>
      <w:tr w:rsidR="0076147E" w:rsidTr="0076147E">
        <w:tc>
          <w:tcPr>
            <w:tcW w:w="1231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1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2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2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2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</w:tr>
    </w:tbl>
    <w:p w:rsidR="0076147E" w:rsidRDefault="0076147E" w:rsidP="0076147E">
      <w:pPr>
        <w:pStyle w:val="Default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 xml:space="preserve">Функции </w:t>
      </w:r>
      <w:r w:rsidRPr="00272FD5">
        <w:rPr>
          <w:rFonts w:eastAsiaTheme="minorEastAsia"/>
          <w:position w:val="-14"/>
          <w:sz w:val="28"/>
          <w:szCs w:val="28"/>
        </w:rPr>
        <w:object w:dxaOrig="2520" w:dyaOrig="400">
          <v:shape id="_x0000_i1083" type="#_x0000_t75" style="width:126pt;height:20.25pt" o:ole="">
            <v:imagedata r:id="rId96" o:title=""/>
          </v:shape>
          <o:OLEObject Type="Embed" ProgID="Equation.DSMT4" ShapeID="_x0000_i1083" DrawAspect="Content" ObjectID="_1486536998" r:id="rId118"/>
        </w:object>
      </w:r>
      <w:r>
        <w:rPr>
          <w:rFonts w:eastAsiaTheme="minorEastAsia"/>
          <w:sz w:val="28"/>
          <w:szCs w:val="28"/>
        </w:rPr>
        <w:t xml:space="preserve"> и </w:t>
      </w:r>
      <w:r w:rsidRPr="00272FD5">
        <w:rPr>
          <w:rFonts w:eastAsiaTheme="minorEastAsia"/>
          <w:position w:val="-14"/>
          <w:sz w:val="28"/>
          <w:szCs w:val="28"/>
        </w:rPr>
        <w:object w:dxaOrig="3159" w:dyaOrig="400">
          <v:shape id="_x0000_i1084" type="#_x0000_t75" style="width:158.25pt;height:20.25pt" o:ole="">
            <v:imagedata r:id="rId98" o:title=""/>
          </v:shape>
          <o:OLEObject Type="Embed" ProgID="Equation.DSMT4" ShapeID="_x0000_i1084" DrawAspect="Content" ObjectID="_1486536999" r:id="rId119"/>
        </w:object>
      </w:r>
      <w:r>
        <w:rPr>
          <w:rFonts w:eastAsiaTheme="minorEastAsia"/>
          <w:sz w:val="28"/>
          <w:szCs w:val="28"/>
        </w:rPr>
        <w:t xml:space="preserve"> равны на каждом наборе переменных – тождество доказано.</w:t>
      </w:r>
    </w:p>
    <w:p w:rsidR="0076147E" w:rsidRDefault="0076147E" w:rsidP="0076147E">
      <w:pPr>
        <w:pStyle w:val="Default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2) </w:t>
      </w:r>
      <w:r w:rsidRPr="00272FD5">
        <w:rPr>
          <w:rFonts w:eastAsiaTheme="minorEastAsia"/>
          <w:position w:val="-14"/>
          <w:sz w:val="28"/>
          <w:szCs w:val="28"/>
        </w:rPr>
        <w:object w:dxaOrig="3100" w:dyaOrig="400">
          <v:shape id="_x0000_i1085" type="#_x0000_t75" style="width:155.25pt;height:20.25pt" o:ole="">
            <v:imagedata r:id="rId120" o:title=""/>
          </v:shape>
          <o:OLEObject Type="Embed" ProgID="Equation.DSMT4" ShapeID="_x0000_i1085" DrawAspect="Content" ObjectID="_1486537000" r:id="rId121"/>
        </w:object>
      </w:r>
      <w:r>
        <w:rPr>
          <w:rFonts w:eastAsiaTheme="minorEastAsia"/>
          <w:sz w:val="28"/>
          <w:szCs w:val="28"/>
        </w:rPr>
        <w:t>.</w:t>
      </w:r>
    </w:p>
    <w:p w:rsidR="0076147E" w:rsidRDefault="0076147E" w:rsidP="0076147E">
      <w:pPr>
        <w:pStyle w:val="Default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Если значения функций </w:t>
      </w:r>
      <w:r w:rsidRPr="00272FD5">
        <w:rPr>
          <w:rFonts w:eastAsiaTheme="minorEastAsia"/>
          <w:position w:val="-14"/>
          <w:sz w:val="28"/>
          <w:szCs w:val="28"/>
        </w:rPr>
        <w:object w:dxaOrig="2380" w:dyaOrig="400">
          <v:shape id="_x0000_i1086" type="#_x0000_t75" style="width:119.25pt;height:20.25pt" o:ole="">
            <v:imagedata r:id="rId122" o:title=""/>
          </v:shape>
          <o:OLEObject Type="Embed" ProgID="Equation.DSMT4" ShapeID="_x0000_i1086" DrawAspect="Content" ObjectID="_1486537001" r:id="rId123"/>
        </w:object>
      </w:r>
      <w:r>
        <w:rPr>
          <w:rFonts w:eastAsiaTheme="minorEastAsia"/>
          <w:sz w:val="28"/>
          <w:szCs w:val="28"/>
        </w:rPr>
        <w:t xml:space="preserve"> и </w:t>
      </w:r>
      <w:r w:rsidRPr="00272FD5">
        <w:rPr>
          <w:rFonts w:eastAsiaTheme="minorEastAsia"/>
          <w:position w:val="-14"/>
          <w:sz w:val="28"/>
          <w:szCs w:val="28"/>
        </w:rPr>
        <w:object w:dxaOrig="2920" w:dyaOrig="400">
          <v:shape id="_x0000_i1087" type="#_x0000_t75" style="width:146.25pt;height:20.25pt" o:ole="">
            <v:imagedata r:id="rId124" o:title=""/>
          </v:shape>
          <o:OLEObject Type="Embed" ProgID="Equation.DSMT4" ShapeID="_x0000_i1087" DrawAspect="Content" ObjectID="_1486537002" r:id="rId125"/>
        </w:object>
      </w:r>
      <w:r>
        <w:rPr>
          <w:rFonts w:eastAsiaTheme="minorEastAsia"/>
          <w:sz w:val="28"/>
          <w:szCs w:val="28"/>
        </w:rPr>
        <w:t xml:space="preserve"> равны на каждом наборе переменных, то тождество будет доказано.</w:t>
      </w:r>
    </w:p>
    <w:p w:rsidR="0076147E" w:rsidRDefault="0076147E" w:rsidP="0076147E">
      <w:pPr>
        <w:pStyle w:val="Default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Построим таблицу истинности </w:t>
      </w:r>
      <w:proofErr w:type="gramStart"/>
      <w:r>
        <w:rPr>
          <w:rFonts w:eastAsiaTheme="minorEastAsia"/>
          <w:sz w:val="28"/>
          <w:szCs w:val="28"/>
        </w:rPr>
        <w:t>с</w:t>
      </w:r>
      <w:proofErr w:type="gramEnd"/>
      <w:r>
        <w:rPr>
          <w:rFonts w:eastAsiaTheme="minorEastAsia"/>
          <w:sz w:val="28"/>
          <w:szCs w:val="28"/>
        </w:rPr>
        <w:t xml:space="preserve"> </w:t>
      </w:r>
      <w:r w:rsidRPr="005D69F0">
        <w:rPr>
          <w:rFonts w:eastAsiaTheme="minorEastAsia"/>
          <w:position w:val="-6"/>
          <w:sz w:val="28"/>
          <w:szCs w:val="28"/>
        </w:rPr>
        <w:object w:dxaOrig="639" w:dyaOrig="320">
          <v:shape id="_x0000_i1077" type="#_x0000_t75" style="width:32.25pt;height:15.75pt" o:ole="">
            <v:imagedata r:id="rId100" o:title=""/>
          </v:shape>
          <o:OLEObject Type="Embed" ProgID="Equation.DSMT4" ShapeID="_x0000_i1077" DrawAspect="Content" ObjectID="_1486537003" r:id="rId126"/>
        </w:object>
      </w:r>
      <w:r>
        <w:rPr>
          <w:rFonts w:eastAsiaTheme="minorEastAsia"/>
          <w:sz w:val="28"/>
          <w:szCs w:val="28"/>
        </w:rPr>
        <w:t xml:space="preserve"> строками (наборами переменных).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1236"/>
        <w:gridCol w:w="1236"/>
        <w:gridCol w:w="1236"/>
        <w:gridCol w:w="1236"/>
        <w:gridCol w:w="1236"/>
        <w:gridCol w:w="1236"/>
        <w:gridCol w:w="1236"/>
        <w:gridCol w:w="1237"/>
      </w:tblGrid>
      <w:tr w:rsidR="0076147E" w:rsidTr="0076147E"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 w:rsidRPr="00E429A2">
              <w:rPr>
                <w:rFonts w:eastAsiaTheme="minorEastAsia"/>
                <w:position w:val="-6"/>
                <w:sz w:val="28"/>
                <w:szCs w:val="28"/>
              </w:rPr>
              <w:object w:dxaOrig="200" w:dyaOrig="220">
                <v:shape id="_x0000_i1088" type="#_x0000_t75" style="width:9.75pt;height:11.25pt" o:ole="">
                  <v:imagedata r:id="rId102" o:title=""/>
                </v:shape>
                <o:OLEObject Type="Embed" ProgID="Equation.DSMT4" ShapeID="_x0000_i1088" DrawAspect="Content" ObjectID="_1486537004" r:id="rId127"/>
              </w:objec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 w:rsidRPr="00E429A2">
              <w:rPr>
                <w:rFonts w:eastAsiaTheme="minorEastAsia"/>
                <w:position w:val="-10"/>
                <w:sz w:val="28"/>
                <w:szCs w:val="28"/>
              </w:rPr>
              <w:object w:dxaOrig="220" w:dyaOrig="260">
                <v:shape id="_x0000_i1089" type="#_x0000_t75" style="width:11.25pt;height:12.75pt" o:ole="">
                  <v:imagedata r:id="rId104" o:title=""/>
                </v:shape>
                <o:OLEObject Type="Embed" ProgID="Equation.DSMT4" ShapeID="_x0000_i1089" DrawAspect="Content" ObjectID="_1486537005" r:id="rId128"/>
              </w:objec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 w:rsidRPr="00E429A2">
              <w:rPr>
                <w:rFonts w:eastAsiaTheme="minorEastAsia"/>
                <w:position w:val="-4"/>
                <w:sz w:val="28"/>
                <w:szCs w:val="28"/>
              </w:rPr>
              <w:object w:dxaOrig="200" w:dyaOrig="200">
                <v:shape id="_x0000_i1090" type="#_x0000_t75" style="width:9.75pt;height:9.75pt" o:ole="">
                  <v:imagedata r:id="rId106" o:title=""/>
                </v:shape>
                <o:OLEObject Type="Embed" ProgID="Equation.DSMT4" ShapeID="_x0000_i1090" DrawAspect="Content" ObjectID="_1486537006" r:id="rId129"/>
              </w:objec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 w:rsidRPr="00E429A2">
              <w:rPr>
                <w:rFonts w:eastAsiaTheme="minorEastAsia"/>
                <w:position w:val="-10"/>
                <w:sz w:val="28"/>
                <w:szCs w:val="28"/>
              </w:rPr>
              <w:object w:dxaOrig="660" w:dyaOrig="260">
                <v:shape id="_x0000_i1093" type="#_x0000_t75" style="width:33pt;height:12.75pt" o:ole="">
                  <v:imagedata r:id="rId130" o:title=""/>
                </v:shape>
                <o:OLEObject Type="Embed" ProgID="Equation.DSMT4" ShapeID="_x0000_i1093" DrawAspect="Content" ObjectID="_1486537007" r:id="rId131"/>
              </w:object>
            </w:r>
          </w:p>
        </w:tc>
        <w:tc>
          <w:tcPr>
            <w:tcW w:w="1236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 w:rsidRPr="00E429A2">
              <w:rPr>
                <w:rFonts w:eastAsiaTheme="minorEastAsia"/>
                <w:position w:val="-4"/>
                <w:sz w:val="28"/>
                <w:szCs w:val="28"/>
              </w:rPr>
              <w:object w:dxaOrig="260" w:dyaOrig="260">
                <v:shape id="_x0000_i1091" type="#_x0000_t75" style="width:12.75pt;height:12.75pt" o:ole="">
                  <v:imagedata r:id="rId110" o:title=""/>
                </v:shape>
                <o:OLEObject Type="Embed" ProgID="Equation.DSMT4" ShapeID="_x0000_i1091" DrawAspect="Content" ObjectID="_1486537008" r:id="rId132"/>
              </w:objec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 w:rsidRPr="00E429A2">
              <w:rPr>
                <w:rFonts w:eastAsiaTheme="minorEastAsia"/>
                <w:position w:val="-10"/>
                <w:sz w:val="28"/>
                <w:szCs w:val="28"/>
              </w:rPr>
              <w:object w:dxaOrig="560" w:dyaOrig="260">
                <v:shape id="_x0000_i1094" type="#_x0000_t75" style="width:27.75pt;height:12.75pt" o:ole="">
                  <v:imagedata r:id="rId133" o:title=""/>
                </v:shape>
                <o:OLEObject Type="Embed" ProgID="Equation.DSMT4" ShapeID="_x0000_i1094" DrawAspect="Content" ObjectID="_1486537009" r:id="rId134"/>
              </w:objec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 w:rsidRPr="00E429A2">
              <w:rPr>
                <w:rFonts w:eastAsiaTheme="minorEastAsia"/>
                <w:position w:val="-6"/>
                <w:sz w:val="28"/>
                <w:szCs w:val="28"/>
              </w:rPr>
              <w:object w:dxaOrig="540" w:dyaOrig="220">
                <v:shape id="_x0000_i1095" type="#_x0000_t75" style="width:27pt;height:11.25pt" o:ole="">
                  <v:imagedata r:id="rId135" o:title=""/>
                </v:shape>
                <o:OLEObject Type="Embed" ProgID="Equation.DSMT4" ShapeID="_x0000_i1095" DrawAspect="Content" ObjectID="_1486537010" r:id="rId136"/>
              </w:object>
            </w:r>
          </w:p>
        </w:tc>
        <w:tc>
          <w:tcPr>
            <w:tcW w:w="1237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 w:rsidRPr="00E429A2">
              <w:rPr>
                <w:rFonts w:eastAsiaTheme="minorEastAsia"/>
                <w:position w:val="-6"/>
                <w:sz w:val="28"/>
                <w:szCs w:val="28"/>
              </w:rPr>
              <w:object w:dxaOrig="260" w:dyaOrig="279">
                <v:shape id="_x0000_i1092" type="#_x0000_t75" style="width:12.75pt;height:14.25pt" o:ole="">
                  <v:imagedata r:id="rId116" o:title=""/>
                </v:shape>
                <o:OLEObject Type="Embed" ProgID="Equation.DSMT4" ShapeID="_x0000_i1092" DrawAspect="Content" ObjectID="_1486537011" r:id="rId137"/>
              </w:object>
            </w:r>
          </w:p>
        </w:tc>
      </w:tr>
      <w:tr w:rsidR="0076147E" w:rsidTr="0076147E"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6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7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</w:tr>
      <w:tr w:rsidR="0076147E" w:rsidTr="0076147E"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6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7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</w:tr>
      <w:tr w:rsidR="0076147E" w:rsidTr="0076147E"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6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7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</w:tr>
      <w:tr w:rsidR="0076147E" w:rsidTr="0076147E"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6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7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</w:tr>
      <w:tr w:rsidR="0076147E" w:rsidTr="0076147E"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6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7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</w:tr>
      <w:tr w:rsidR="0076147E" w:rsidTr="0076147E"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6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7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</w:tr>
      <w:tr w:rsidR="0076147E" w:rsidTr="0076147E"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236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7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</w:tr>
      <w:tr w:rsidR="0076147E" w:rsidTr="0076147E"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6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6" w:type="dxa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37" w:type="dxa"/>
            <w:shd w:val="clear" w:color="auto" w:fill="DAEEF3" w:themeFill="accent5" w:themeFillTint="33"/>
            <w:vAlign w:val="center"/>
          </w:tcPr>
          <w:p w:rsidR="0076147E" w:rsidRDefault="0076147E" w:rsidP="005B6224">
            <w:pPr>
              <w:pStyle w:val="Defaul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</w:tr>
    </w:tbl>
    <w:p w:rsidR="0076147E" w:rsidRDefault="0076147E" w:rsidP="0076147E">
      <w:pPr>
        <w:pStyle w:val="Default"/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Функции </w:t>
      </w:r>
      <w:r w:rsidRPr="00272FD5">
        <w:rPr>
          <w:rFonts w:eastAsiaTheme="minorEastAsia"/>
          <w:position w:val="-14"/>
          <w:sz w:val="28"/>
          <w:szCs w:val="28"/>
        </w:rPr>
        <w:object w:dxaOrig="2380" w:dyaOrig="400">
          <v:shape id="_x0000_i1096" type="#_x0000_t75" style="width:119.25pt;height:20.25pt" o:ole="">
            <v:imagedata r:id="rId122" o:title=""/>
          </v:shape>
          <o:OLEObject Type="Embed" ProgID="Equation.DSMT4" ShapeID="_x0000_i1096" DrawAspect="Content" ObjectID="_1486537012" r:id="rId138"/>
        </w:object>
      </w:r>
      <w:r>
        <w:rPr>
          <w:rFonts w:eastAsiaTheme="minorEastAsia"/>
          <w:sz w:val="28"/>
          <w:szCs w:val="28"/>
        </w:rPr>
        <w:t xml:space="preserve"> и </w:t>
      </w:r>
      <w:r w:rsidRPr="00272FD5">
        <w:rPr>
          <w:rFonts w:eastAsiaTheme="minorEastAsia"/>
          <w:position w:val="-14"/>
          <w:sz w:val="28"/>
          <w:szCs w:val="28"/>
        </w:rPr>
        <w:object w:dxaOrig="2920" w:dyaOrig="400">
          <v:shape id="_x0000_i1097" type="#_x0000_t75" style="width:146.25pt;height:20.25pt" o:ole="">
            <v:imagedata r:id="rId124" o:title=""/>
          </v:shape>
          <o:OLEObject Type="Embed" ProgID="Equation.DSMT4" ShapeID="_x0000_i1097" DrawAspect="Content" ObjectID="_1486537013" r:id="rId139"/>
        </w:object>
      </w:r>
      <w:r>
        <w:rPr>
          <w:rFonts w:eastAsiaTheme="minorEastAsia"/>
          <w:sz w:val="28"/>
          <w:szCs w:val="28"/>
        </w:rPr>
        <w:t xml:space="preserve"> равны на каждом наборе переменных – тождество доказано.</w:t>
      </w:r>
      <w:bookmarkStart w:id="0" w:name="_GoBack"/>
      <w:bookmarkEnd w:id="0"/>
    </w:p>
    <w:p w:rsidR="0076147E" w:rsidRPr="007A51ED" w:rsidRDefault="0076147E" w:rsidP="007A51ED">
      <w:pPr>
        <w:pStyle w:val="a4"/>
        <w:spacing w:after="0" w:line="360" w:lineRule="auto"/>
        <w:ind w:left="644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6147E" w:rsidRPr="007A51ED" w:rsidSect="0076147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37C9F"/>
    <w:multiLevelType w:val="hybridMultilevel"/>
    <w:tmpl w:val="993C20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4273DE"/>
    <w:multiLevelType w:val="hybridMultilevel"/>
    <w:tmpl w:val="993C2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BE4C0B"/>
    <w:multiLevelType w:val="hybridMultilevel"/>
    <w:tmpl w:val="993C2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0A610A"/>
    <w:multiLevelType w:val="hybridMultilevel"/>
    <w:tmpl w:val="993C20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807773"/>
    <w:multiLevelType w:val="hybridMultilevel"/>
    <w:tmpl w:val="993C2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CD1"/>
    <w:rsid w:val="00013210"/>
    <w:rsid w:val="00086AFB"/>
    <w:rsid w:val="00087CD1"/>
    <w:rsid w:val="000C22A5"/>
    <w:rsid w:val="000D6400"/>
    <w:rsid w:val="001131A8"/>
    <w:rsid w:val="001140A7"/>
    <w:rsid w:val="001260B5"/>
    <w:rsid w:val="00132A18"/>
    <w:rsid w:val="001D208F"/>
    <w:rsid w:val="00213E62"/>
    <w:rsid w:val="0021588D"/>
    <w:rsid w:val="00220858"/>
    <w:rsid w:val="002A198F"/>
    <w:rsid w:val="002A4BDF"/>
    <w:rsid w:val="002D2EA6"/>
    <w:rsid w:val="002E2A18"/>
    <w:rsid w:val="003130F2"/>
    <w:rsid w:val="00360A4A"/>
    <w:rsid w:val="00370DDC"/>
    <w:rsid w:val="00373A0A"/>
    <w:rsid w:val="003D473F"/>
    <w:rsid w:val="00425CF8"/>
    <w:rsid w:val="00433A52"/>
    <w:rsid w:val="00447823"/>
    <w:rsid w:val="00452B67"/>
    <w:rsid w:val="0046747E"/>
    <w:rsid w:val="00481EFC"/>
    <w:rsid w:val="004A16B9"/>
    <w:rsid w:val="004C4EE2"/>
    <w:rsid w:val="004E30FE"/>
    <w:rsid w:val="00515D3C"/>
    <w:rsid w:val="005358E4"/>
    <w:rsid w:val="00580B62"/>
    <w:rsid w:val="005973A6"/>
    <w:rsid w:val="005A78D8"/>
    <w:rsid w:val="005B6972"/>
    <w:rsid w:val="00641857"/>
    <w:rsid w:val="00646DCA"/>
    <w:rsid w:val="00672435"/>
    <w:rsid w:val="006C700C"/>
    <w:rsid w:val="006D7235"/>
    <w:rsid w:val="007374A6"/>
    <w:rsid w:val="00746D04"/>
    <w:rsid w:val="00760FDC"/>
    <w:rsid w:val="0076147E"/>
    <w:rsid w:val="00771D84"/>
    <w:rsid w:val="007858C4"/>
    <w:rsid w:val="0079334B"/>
    <w:rsid w:val="007A51ED"/>
    <w:rsid w:val="007B3E21"/>
    <w:rsid w:val="007D318C"/>
    <w:rsid w:val="007E41AC"/>
    <w:rsid w:val="00801F2E"/>
    <w:rsid w:val="00811FB1"/>
    <w:rsid w:val="008279B9"/>
    <w:rsid w:val="0085245D"/>
    <w:rsid w:val="00876BCD"/>
    <w:rsid w:val="00895014"/>
    <w:rsid w:val="008A1AD8"/>
    <w:rsid w:val="00930A4B"/>
    <w:rsid w:val="00930CE7"/>
    <w:rsid w:val="009725BB"/>
    <w:rsid w:val="00982DBD"/>
    <w:rsid w:val="009920D9"/>
    <w:rsid w:val="0099351E"/>
    <w:rsid w:val="009F3A82"/>
    <w:rsid w:val="00A5532D"/>
    <w:rsid w:val="00A77B96"/>
    <w:rsid w:val="00A84E0B"/>
    <w:rsid w:val="00AA09ED"/>
    <w:rsid w:val="00AB3C0D"/>
    <w:rsid w:val="00B13DE0"/>
    <w:rsid w:val="00B17B52"/>
    <w:rsid w:val="00B24F8A"/>
    <w:rsid w:val="00B66790"/>
    <w:rsid w:val="00B85781"/>
    <w:rsid w:val="00BA6847"/>
    <w:rsid w:val="00BB3E06"/>
    <w:rsid w:val="00BD1542"/>
    <w:rsid w:val="00C02C87"/>
    <w:rsid w:val="00C1139C"/>
    <w:rsid w:val="00C5678D"/>
    <w:rsid w:val="00C76C44"/>
    <w:rsid w:val="00C93A8D"/>
    <w:rsid w:val="00CD355E"/>
    <w:rsid w:val="00D05540"/>
    <w:rsid w:val="00D73FFB"/>
    <w:rsid w:val="00D85965"/>
    <w:rsid w:val="00DE0762"/>
    <w:rsid w:val="00E25867"/>
    <w:rsid w:val="00E349E1"/>
    <w:rsid w:val="00E65486"/>
    <w:rsid w:val="00E67F78"/>
    <w:rsid w:val="00EA2BE9"/>
    <w:rsid w:val="00EB58D0"/>
    <w:rsid w:val="00EB7BC6"/>
    <w:rsid w:val="00EC40EA"/>
    <w:rsid w:val="00EF2910"/>
    <w:rsid w:val="00EF7B8D"/>
    <w:rsid w:val="00F2087E"/>
    <w:rsid w:val="00F81B56"/>
    <w:rsid w:val="00F87BD7"/>
    <w:rsid w:val="00F91AE3"/>
    <w:rsid w:val="00FE4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79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46D04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3D473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3D4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473F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3D4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B58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79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46D04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3D473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3D4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473F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3D4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B58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7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57.bin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2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1.bin"/><Relationship Id="rId89" Type="http://schemas.openxmlformats.org/officeDocument/2006/relationships/image" Target="media/image41.wmf"/><Relationship Id="rId112" Type="http://schemas.openxmlformats.org/officeDocument/2006/relationships/image" Target="media/image53.wmf"/><Relationship Id="rId133" Type="http://schemas.openxmlformats.org/officeDocument/2006/relationships/image" Target="media/image60.wmf"/><Relationship Id="rId138" Type="http://schemas.openxmlformats.org/officeDocument/2006/relationships/oleObject" Target="embeddings/oleObject72.bin"/><Relationship Id="rId16" Type="http://schemas.openxmlformats.org/officeDocument/2006/relationships/image" Target="media/image6.wmf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74" Type="http://schemas.openxmlformats.org/officeDocument/2006/relationships/image" Target="media/image34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61.bin"/><Relationship Id="rId128" Type="http://schemas.openxmlformats.org/officeDocument/2006/relationships/oleObject" Target="embeddings/oleObject65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4.bin"/><Relationship Id="rId95" Type="http://schemas.openxmlformats.org/officeDocument/2006/relationships/oleObject" Target="embeddings/oleObject46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43" Type="http://schemas.openxmlformats.org/officeDocument/2006/relationships/oleObject" Target="embeddings/oleObject20.bin"/><Relationship Id="rId48" Type="http://schemas.openxmlformats.org/officeDocument/2006/relationships/image" Target="media/image21.wmf"/><Relationship Id="rId64" Type="http://schemas.openxmlformats.org/officeDocument/2006/relationships/oleObject" Target="embeddings/oleObject31.bin"/><Relationship Id="rId69" Type="http://schemas.openxmlformats.org/officeDocument/2006/relationships/image" Target="media/image31.png"/><Relationship Id="rId113" Type="http://schemas.openxmlformats.org/officeDocument/2006/relationships/oleObject" Target="embeddings/oleObject55.bin"/><Relationship Id="rId118" Type="http://schemas.openxmlformats.org/officeDocument/2006/relationships/oleObject" Target="embeddings/oleObject58.bin"/><Relationship Id="rId134" Type="http://schemas.openxmlformats.org/officeDocument/2006/relationships/oleObject" Target="embeddings/oleObject69.bin"/><Relationship Id="rId139" Type="http://schemas.openxmlformats.org/officeDocument/2006/relationships/oleObject" Target="embeddings/oleObject73.bin"/><Relationship Id="rId8" Type="http://schemas.openxmlformats.org/officeDocument/2006/relationships/image" Target="media/image2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image" Target="media/image39.wmf"/><Relationship Id="rId93" Type="http://schemas.openxmlformats.org/officeDocument/2006/relationships/image" Target="media/image43.png"/><Relationship Id="rId98" Type="http://schemas.openxmlformats.org/officeDocument/2006/relationships/image" Target="media/image46.wmf"/><Relationship Id="rId121" Type="http://schemas.openxmlformats.org/officeDocument/2006/relationships/oleObject" Target="embeddings/oleObject60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oleObject" Target="embeddings/oleObject50.bin"/><Relationship Id="rId108" Type="http://schemas.openxmlformats.org/officeDocument/2006/relationships/image" Target="media/image51.wmf"/><Relationship Id="rId116" Type="http://schemas.openxmlformats.org/officeDocument/2006/relationships/image" Target="media/image55.wmf"/><Relationship Id="rId124" Type="http://schemas.openxmlformats.org/officeDocument/2006/relationships/image" Target="media/image58.wmf"/><Relationship Id="rId129" Type="http://schemas.openxmlformats.org/officeDocument/2006/relationships/oleObject" Target="embeddings/oleObject66.bin"/><Relationship Id="rId137" Type="http://schemas.openxmlformats.org/officeDocument/2006/relationships/oleObject" Target="embeddings/oleObject71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4.wmf"/><Relationship Id="rId62" Type="http://schemas.openxmlformats.org/officeDocument/2006/relationships/oleObject" Target="embeddings/oleObject30.bin"/><Relationship Id="rId70" Type="http://schemas.openxmlformats.org/officeDocument/2006/relationships/image" Target="media/image32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3.bin"/><Relationship Id="rId91" Type="http://schemas.openxmlformats.org/officeDocument/2006/relationships/image" Target="media/image42.wmf"/><Relationship Id="rId96" Type="http://schemas.openxmlformats.org/officeDocument/2006/relationships/image" Target="media/image45.wmf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8.bin"/><Relationship Id="rId14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image" Target="media/image25.wmf"/><Relationship Id="rId106" Type="http://schemas.openxmlformats.org/officeDocument/2006/relationships/image" Target="media/image50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9.bin"/><Relationship Id="rId127" Type="http://schemas.openxmlformats.org/officeDocument/2006/relationships/oleObject" Target="embeddings/oleObject64.bin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9.bin"/><Relationship Id="rId65" Type="http://schemas.openxmlformats.org/officeDocument/2006/relationships/image" Target="media/image29.wmf"/><Relationship Id="rId73" Type="http://schemas.openxmlformats.org/officeDocument/2006/relationships/oleObject" Target="embeddings/oleObject35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9.bin"/><Relationship Id="rId86" Type="http://schemas.openxmlformats.org/officeDocument/2006/relationships/oleObject" Target="embeddings/oleObject42.bin"/><Relationship Id="rId94" Type="http://schemas.openxmlformats.org/officeDocument/2006/relationships/image" Target="media/image44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7.wmf"/><Relationship Id="rId130" Type="http://schemas.openxmlformats.org/officeDocument/2006/relationships/image" Target="media/image59.wmf"/><Relationship Id="rId135" Type="http://schemas.openxmlformats.org/officeDocument/2006/relationships/image" Target="media/image61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5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7.bin"/><Relationship Id="rId104" Type="http://schemas.openxmlformats.org/officeDocument/2006/relationships/image" Target="media/image49.wmf"/><Relationship Id="rId120" Type="http://schemas.openxmlformats.org/officeDocument/2006/relationships/image" Target="media/image56.wmf"/><Relationship Id="rId125" Type="http://schemas.openxmlformats.org/officeDocument/2006/relationships/oleObject" Target="embeddings/oleObject62.bin"/><Relationship Id="rId141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10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2.bin"/><Relationship Id="rId87" Type="http://schemas.openxmlformats.org/officeDocument/2006/relationships/image" Target="media/image40.wmf"/><Relationship Id="rId110" Type="http://schemas.openxmlformats.org/officeDocument/2006/relationships/image" Target="media/image52.wmf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7.bin"/><Relationship Id="rId136" Type="http://schemas.openxmlformats.org/officeDocument/2006/relationships/oleObject" Target="embeddings/oleObject70.bin"/><Relationship Id="rId61" Type="http://schemas.openxmlformats.org/officeDocument/2006/relationships/image" Target="media/image27.wmf"/><Relationship Id="rId82" Type="http://schemas.openxmlformats.org/officeDocument/2006/relationships/image" Target="media/image38.wmf"/><Relationship Id="rId19" Type="http://schemas.openxmlformats.org/officeDocument/2006/relationships/image" Target="media/image7.wmf"/><Relationship Id="rId14" Type="http://schemas.openxmlformats.org/officeDocument/2006/relationships/image" Target="media/image5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6</Pages>
  <Words>996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Документи</cp:lastModifiedBy>
  <cp:revision>4</cp:revision>
  <dcterms:created xsi:type="dcterms:W3CDTF">2015-02-26T07:54:00Z</dcterms:created>
  <dcterms:modified xsi:type="dcterms:W3CDTF">2015-02-27T08:04:00Z</dcterms:modified>
</cp:coreProperties>
</file>