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6CD" w:rsidRPr="00A962D3" w:rsidRDefault="004316CD" w:rsidP="004316CD">
      <w:pPr>
        <w:pStyle w:val="12"/>
        <w:spacing w:line="360" w:lineRule="auto"/>
        <w:jc w:val="center"/>
        <w:rPr>
          <w:rFonts w:ascii="Times New Roman" w:hAnsi="Times New Roman"/>
          <w:b w:val="0"/>
          <w:color w:val="auto"/>
        </w:rPr>
      </w:pPr>
      <w:bookmarkStart w:id="0" w:name="OLE_LINK1"/>
      <w:bookmarkStart w:id="1" w:name="OLE_LINK2"/>
      <w:r w:rsidRPr="00A962D3">
        <w:rPr>
          <w:rFonts w:ascii="Times New Roman" w:hAnsi="Times New Roman"/>
          <w:b w:val="0"/>
          <w:color w:val="auto"/>
        </w:rPr>
        <w:t>Содержание</w:t>
      </w:r>
    </w:p>
    <w:p w:rsidR="004316CD" w:rsidRPr="005158D8" w:rsidRDefault="004316CD" w:rsidP="004316CD">
      <w:pPr>
        <w:pStyle w:val="13"/>
        <w:tabs>
          <w:tab w:val="right" w:leader="dot" w:pos="9355"/>
        </w:tabs>
        <w:spacing w:line="360" w:lineRule="auto"/>
        <w:rPr>
          <w:rFonts w:ascii="Times New Roman" w:hAnsi="Times New Roman"/>
          <w:sz w:val="28"/>
          <w:szCs w:val="28"/>
        </w:rPr>
      </w:pPr>
      <w:r w:rsidRPr="005158D8">
        <w:rPr>
          <w:rFonts w:ascii="Times New Roman" w:hAnsi="Times New Roman"/>
          <w:sz w:val="28"/>
          <w:szCs w:val="28"/>
        </w:rPr>
        <w:t>Введение</w:t>
      </w:r>
      <w:r w:rsidRPr="005158D8">
        <w:rPr>
          <w:rFonts w:ascii="Times New Roman" w:hAnsi="Times New Roman"/>
          <w:sz w:val="28"/>
          <w:szCs w:val="28"/>
        </w:rPr>
        <w:tab/>
        <w:t>3</w:t>
      </w:r>
    </w:p>
    <w:p w:rsidR="004316CD" w:rsidRPr="005158D8" w:rsidRDefault="004316CD" w:rsidP="004316CD">
      <w:pPr>
        <w:pStyle w:val="21"/>
        <w:tabs>
          <w:tab w:val="right" w:leader="dot" w:pos="9355"/>
        </w:tabs>
        <w:spacing w:line="360" w:lineRule="auto"/>
        <w:ind w:left="0"/>
        <w:rPr>
          <w:rFonts w:ascii="Times New Roman" w:hAnsi="Times New Roman"/>
          <w:sz w:val="28"/>
          <w:szCs w:val="28"/>
        </w:rPr>
      </w:pPr>
      <w:r w:rsidRPr="005158D8">
        <w:rPr>
          <w:rFonts w:ascii="Times New Roman" w:hAnsi="Times New Roman"/>
          <w:sz w:val="28"/>
          <w:szCs w:val="28"/>
        </w:rPr>
        <w:t>Экономическая сущность налогов</w:t>
      </w:r>
      <w:r w:rsidRPr="005158D8">
        <w:rPr>
          <w:rFonts w:ascii="Times New Roman" w:hAnsi="Times New Roman"/>
          <w:sz w:val="28"/>
          <w:szCs w:val="28"/>
        </w:rPr>
        <w:tab/>
        <w:t>4</w:t>
      </w:r>
    </w:p>
    <w:p w:rsidR="00E300CC" w:rsidRPr="005158D8" w:rsidRDefault="00E300CC" w:rsidP="00E300CC">
      <w:pPr>
        <w:tabs>
          <w:tab w:val="right" w:leader="dot" w:pos="9355"/>
        </w:tabs>
        <w:spacing w:line="360" w:lineRule="auto"/>
        <w:jc w:val="both"/>
        <w:rPr>
          <w:sz w:val="28"/>
          <w:szCs w:val="28"/>
        </w:rPr>
      </w:pPr>
      <w:r w:rsidRPr="005158D8">
        <w:rPr>
          <w:sz w:val="28"/>
          <w:szCs w:val="28"/>
        </w:rPr>
        <w:t>Роль налогов в перерасп</w:t>
      </w:r>
      <w:r w:rsidR="00A962D3">
        <w:rPr>
          <w:sz w:val="28"/>
          <w:szCs w:val="28"/>
        </w:rPr>
        <w:t>ределении национального дохода</w:t>
      </w:r>
      <w:r w:rsidR="00A962D3">
        <w:rPr>
          <w:sz w:val="28"/>
          <w:szCs w:val="28"/>
        </w:rPr>
        <w:tab/>
        <w:t>6</w:t>
      </w:r>
    </w:p>
    <w:p w:rsidR="00A962D3" w:rsidRPr="00A962D3" w:rsidRDefault="008C585F" w:rsidP="008C585F">
      <w:pPr>
        <w:tabs>
          <w:tab w:val="right" w:leader="dot" w:pos="9355"/>
        </w:tabs>
        <w:spacing w:line="360" w:lineRule="auto"/>
        <w:jc w:val="both"/>
        <w:rPr>
          <w:sz w:val="28"/>
          <w:szCs w:val="28"/>
        </w:rPr>
      </w:pPr>
      <w:r w:rsidRPr="005158D8">
        <w:rPr>
          <w:sz w:val="28"/>
          <w:szCs w:val="28"/>
        </w:rPr>
        <w:t>Налоги в системе финансовых отношений</w:t>
      </w:r>
      <w:r w:rsidRPr="005158D8">
        <w:rPr>
          <w:sz w:val="28"/>
          <w:szCs w:val="28"/>
        </w:rPr>
        <w:tab/>
        <w:t>1</w:t>
      </w:r>
      <w:r w:rsidR="00A962D3">
        <w:rPr>
          <w:sz w:val="28"/>
          <w:szCs w:val="28"/>
        </w:rPr>
        <w:t>1</w:t>
      </w:r>
    </w:p>
    <w:p w:rsidR="00A962D3" w:rsidRPr="00A962D3" w:rsidRDefault="00A962D3" w:rsidP="00A962D3">
      <w:pPr>
        <w:tabs>
          <w:tab w:val="right" w:leader="dot" w:pos="9355"/>
        </w:tabs>
        <w:spacing w:line="360" w:lineRule="auto"/>
        <w:jc w:val="both"/>
        <w:rPr>
          <w:sz w:val="28"/>
          <w:szCs w:val="28"/>
        </w:rPr>
      </w:pPr>
      <w:r>
        <w:rPr>
          <w:sz w:val="28"/>
          <w:szCs w:val="28"/>
        </w:rPr>
        <w:t>Функции налогов</w:t>
      </w:r>
      <w:r w:rsidRPr="005158D8">
        <w:rPr>
          <w:sz w:val="28"/>
          <w:szCs w:val="28"/>
        </w:rPr>
        <w:tab/>
        <w:t>1</w:t>
      </w:r>
      <w:r>
        <w:rPr>
          <w:sz w:val="28"/>
          <w:szCs w:val="28"/>
        </w:rPr>
        <w:t>3</w:t>
      </w:r>
    </w:p>
    <w:p w:rsidR="004316CD" w:rsidRPr="005158D8" w:rsidRDefault="004316CD" w:rsidP="004316CD">
      <w:pPr>
        <w:pStyle w:val="13"/>
        <w:tabs>
          <w:tab w:val="right" w:leader="dot" w:pos="9355"/>
        </w:tabs>
        <w:spacing w:line="360" w:lineRule="auto"/>
        <w:rPr>
          <w:rFonts w:ascii="Times New Roman" w:hAnsi="Times New Roman"/>
          <w:sz w:val="28"/>
          <w:szCs w:val="28"/>
        </w:rPr>
      </w:pPr>
      <w:r w:rsidRPr="005158D8">
        <w:rPr>
          <w:rFonts w:ascii="Times New Roman" w:hAnsi="Times New Roman"/>
          <w:sz w:val="28"/>
          <w:szCs w:val="28"/>
        </w:rPr>
        <w:t>Истор</w:t>
      </w:r>
      <w:r w:rsidR="00A962D3">
        <w:rPr>
          <w:rFonts w:ascii="Times New Roman" w:hAnsi="Times New Roman"/>
          <w:sz w:val="28"/>
          <w:szCs w:val="28"/>
        </w:rPr>
        <w:t>ическое происхождение налогов</w:t>
      </w:r>
      <w:r w:rsidR="00A962D3">
        <w:rPr>
          <w:rFonts w:ascii="Times New Roman" w:hAnsi="Times New Roman"/>
          <w:sz w:val="28"/>
          <w:szCs w:val="28"/>
        </w:rPr>
        <w:tab/>
        <w:t>14</w:t>
      </w:r>
    </w:p>
    <w:p w:rsidR="004316CD" w:rsidRPr="005158D8" w:rsidRDefault="004316CD" w:rsidP="004316CD">
      <w:pPr>
        <w:pStyle w:val="21"/>
        <w:tabs>
          <w:tab w:val="right" w:leader="dot" w:pos="9355"/>
        </w:tabs>
        <w:spacing w:line="360" w:lineRule="auto"/>
        <w:ind w:left="0"/>
        <w:rPr>
          <w:rFonts w:ascii="Times New Roman" w:hAnsi="Times New Roman"/>
          <w:sz w:val="28"/>
          <w:szCs w:val="28"/>
        </w:rPr>
      </w:pPr>
      <w:r w:rsidRPr="005158D8">
        <w:rPr>
          <w:rFonts w:ascii="Times New Roman" w:hAnsi="Times New Roman"/>
          <w:sz w:val="28"/>
          <w:szCs w:val="28"/>
        </w:rPr>
        <w:t>Заключение</w:t>
      </w:r>
      <w:r w:rsidRPr="005158D8">
        <w:rPr>
          <w:rFonts w:ascii="Times New Roman" w:hAnsi="Times New Roman"/>
          <w:sz w:val="28"/>
          <w:szCs w:val="28"/>
        </w:rPr>
        <w:tab/>
        <w:t>19</w:t>
      </w:r>
    </w:p>
    <w:p w:rsidR="004316CD" w:rsidRPr="005158D8" w:rsidRDefault="00A962D3" w:rsidP="004316CD">
      <w:pPr>
        <w:pStyle w:val="31"/>
        <w:tabs>
          <w:tab w:val="right" w:leader="dot" w:pos="9355"/>
        </w:tabs>
        <w:spacing w:line="360" w:lineRule="auto"/>
        <w:ind w:left="0"/>
      </w:pPr>
      <w:r>
        <w:rPr>
          <w:rFonts w:ascii="Times New Roman" w:hAnsi="Times New Roman"/>
          <w:sz w:val="28"/>
          <w:szCs w:val="28"/>
        </w:rPr>
        <w:t>Список</w:t>
      </w:r>
      <w:r w:rsidR="004316CD" w:rsidRPr="005158D8">
        <w:rPr>
          <w:rFonts w:ascii="Times New Roman" w:hAnsi="Times New Roman"/>
          <w:sz w:val="28"/>
          <w:szCs w:val="28"/>
        </w:rPr>
        <w:t xml:space="preserve"> литературы</w:t>
      </w:r>
      <w:r w:rsidR="004316CD" w:rsidRPr="005158D8">
        <w:rPr>
          <w:rFonts w:ascii="Times New Roman" w:hAnsi="Times New Roman"/>
          <w:sz w:val="28"/>
          <w:szCs w:val="28"/>
        </w:rPr>
        <w:tab/>
        <w:t>20</w:t>
      </w:r>
    </w:p>
    <w:p w:rsidR="004316CD" w:rsidRPr="005158D8" w:rsidRDefault="004316CD" w:rsidP="004316CD">
      <w:pPr>
        <w:jc w:val="center"/>
        <w:rPr>
          <w:b/>
          <w:sz w:val="28"/>
          <w:szCs w:val="28"/>
        </w:rPr>
      </w:pPr>
    </w:p>
    <w:bookmarkEnd w:id="0"/>
    <w:bookmarkEnd w:id="1"/>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5158D8" w:rsidRDefault="004316CD" w:rsidP="004316CD">
      <w:pPr>
        <w:jc w:val="center"/>
        <w:rPr>
          <w:b/>
          <w:sz w:val="28"/>
          <w:szCs w:val="28"/>
        </w:rPr>
      </w:pPr>
    </w:p>
    <w:p w:rsidR="004316CD" w:rsidRPr="00A962D3" w:rsidRDefault="004316CD" w:rsidP="004316CD">
      <w:pPr>
        <w:spacing w:line="360" w:lineRule="auto"/>
        <w:jc w:val="center"/>
        <w:rPr>
          <w:sz w:val="28"/>
          <w:szCs w:val="28"/>
        </w:rPr>
      </w:pPr>
      <w:r w:rsidRPr="00A962D3">
        <w:rPr>
          <w:sz w:val="28"/>
          <w:szCs w:val="28"/>
        </w:rPr>
        <w:t>Введение</w:t>
      </w:r>
    </w:p>
    <w:p w:rsidR="004316CD" w:rsidRPr="005158D8" w:rsidRDefault="004316CD" w:rsidP="004316CD">
      <w:pPr>
        <w:spacing w:line="360" w:lineRule="auto"/>
        <w:ind w:firstLine="709"/>
        <w:jc w:val="both"/>
        <w:rPr>
          <w:sz w:val="28"/>
          <w:szCs w:val="28"/>
        </w:rPr>
      </w:pPr>
      <w:r w:rsidRPr="005158D8">
        <w:rPr>
          <w:sz w:val="28"/>
          <w:szCs w:val="28"/>
        </w:rPr>
        <w:t>Налоги представляют собой одну из самых сложных экономических категорий, с которыми неразрывно связано развитие человеческого общества. С древнейших времен и до сегодняшнего дня именно они формировали доходы государственного бюджета, влияли на развитие экономики, стимулирование предпринимательства и распределение денежных средств. Именно они делали каждую организацию и каждого гражданина участником финансовых процессов, происходящих на уровне государства.</w:t>
      </w:r>
    </w:p>
    <w:p w:rsidR="004316CD" w:rsidRPr="005158D8" w:rsidRDefault="004316CD" w:rsidP="004316CD">
      <w:pPr>
        <w:spacing w:line="360" w:lineRule="auto"/>
        <w:ind w:firstLine="709"/>
        <w:jc w:val="both"/>
        <w:rPr>
          <w:sz w:val="28"/>
          <w:szCs w:val="28"/>
        </w:rPr>
      </w:pPr>
      <w:r w:rsidRPr="005158D8">
        <w:rPr>
          <w:sz w:val="28"/>
          <w:szCs w:val="28"/>
        </w:rPr>
        <w:t>Актуальность темы данной контрольной работы обусловлена тем, что в настоящее время в жизни любого субъекта налоги играют очень важную роль. Поэтому их понимание дает возможность грамотно управлять деятельностью, знание — обеспечить правовую основу бизнеса, а умение рассчитывать позволяет правильно определять финансовые результаты работы.</w:t>
      </w:r>
    </w:p>
    <w:p w:rsidR="004316CD" w:rsidRPr="005158D8" w:rsidRDefault="004316CD" w:rsidP="004316CD">
      <w:pPr>
        <w:spacing w:line="360" w:lineRule="auto"/>
        <w:ind w:firstLine="709"/>
        <w:jc w:val="both"/>
        <w:rPr>
          <w:sz w:val="28"/>
          <w:szCs w:val="28"/>
        </w:rPr>
      </w:pPr>
      <w:r w:rsidRPr="005158D8">
        <w:rPr>
          <w:sz w:val="28"/>
          <w:szCs w:val="28"/>
        </w:rPr>
        <w:t>Целью данной контрольной работы является изучение экономической сущности и функций налогов.</w:t>
      </w:r>
    </w:p>
    <w:p w:rsidR="004316CD" w:rsidRPr="005158D8" w:rsidRDefault="004316CD" w:rsidP="004316CD">
      <w:pPr>
        <w:spacing w:line="360" w:lineRule="auto"/>
        <w:ind w:firstLine="709"/>
        <w:jc w:val="both"/>
        <w:rPr>
          <w:sz w:val="28"/>
          <w:szCs w:val="28"/>
        </w:rPr>
      </w:pPr>
      <w:r w:rsidRPr="005158D8">
        <w:rPr>
          <w:sz w:val="28"/>
          <w:szCs w:val="28"/>
        </w:rPr>
        <w:t>В соответствии с поставленной целью необходимо решить ряд задач:</w:t>
      </w:r>
    </w:p>
    <w:p w:rsidR="004316CD" w:rsidRPr="005158D8" w:rsidRDefault="004316CD" w:rsidP="004316CD">
      <w:pPr>
        <w:pStyle w:val="14"/>
        <w:numPr>
          <w:ilvl w:val="0"/>
          <w:numId w:val="1"/>
        </w:numPr>
        <w:spacing w:line="360" w:lineRule="auto"/>
        <w:jc w:val="both"/>
        <w:rPr>
          <w:sz w:val="28"/>
          <w:szCs w:val="28"/>
        </w:rPr>
      </w:pPr>
      <w:r w:rsidRPr="005158D8">
        <w:rPr>
          <w:sz w:val="28"/>
          <w:szCs w:val="28"/>
        </w:rPr>
        <w:t>изучить экономическую сущность налогов;</w:t>
      </w:r>
    </w:p>
    <w:p w:rsidR="004316CD" w:rsidRPr="005158D8" w:rsidRDefault="004316CD" w:rsidP="004316CD">
      <w:pPr>
        <w:pStyle w:val="14"/>
        <w:numPr>
          <w:ilvl w:val="0"/>
          <w:numId w:val="1"/>
        </w:numPr>
        <w:autoSpaceDE w:val="0"/>
        <w:autoSpaceDN w:val="0"/>
        <w:adjustRightInd w:val="0"/>
        <w:spacing w:line="360" w:lineRule="auto"/>
        <w:jc w:val="both"/>
        <w:rPr>
          <w:sz w:val="28"/>
          <w:szCs w:val="28"/>
        </w:rPr>
      </w:pPr>
      <w:r w:rsidRPr="005158D8">
        <w:rPr>
          <w:rFonts w:eastAsia="Times New Roman"/>
          <w:sz w:val="28"/>
          <w:szCs w:val="28"/>
          <w:lang w:eastAsia="en-US"/>
        </w:rPr>
        <w:t>показать роль налогов</w:t>
      </w:r>
      <w:r w:rsidRPr="005158D8">
        <w:rPr>
          <w:sz w:val="32"/>
          <w:szCs w:val="32"/>
        </w:rPr>
        <w:t xml:space="preserve"> </w:t>
      </w:r>
      <w:r w:rsidRPr="005158D8">
        <w:rPr>
          <w:sz w:val="28"/>
          <w:szCs w:val="28"/>
        </w:rPr>
        <w:t>в перераспределении национального дохода;</w:t>
      </w:r>
    </w:p>
    <w:p w:rsidR="004316CD" w:rsidRPr="005158D8" w:rsidRDefault="004316CD" w:rsidP="004316CD">
      <w:pPr>
        <w:pStyle w:val="14"/>
        <w:numPr>
          <w:ilvl w:val="0"/>
          <w:numId w:val="1"/>
        </w:numPr>
        <w:autoSpaceDE w:val="0"/>
        <w:autoSpaceDN w:val="0"/>
        <w:adjustRightInd w:val="0"/>
        <w:spacing w:line="360" w:lineRule="auto"/>
        <w:jc w:val="both"/>
        <w:rPr>
          <w:sz w:val="28"/>
          <w:szCs w:val="28"/>
        </w:rPr>
      </w:pPr>
      <w:r w:rsidRPr="005158D8">
        <w:rPr>
          <w:rFonts w:eastAsia="Times New Roman"/>
          <w:sz w:val="28"/>
          <w:szCs w:val="28"/>
          <w:lang w:eastAsia="en-US"/>
        </w:rPr>
        <w:t>определить место налогов в системе финансовых отношений и в структуре доходов бюджетной системы;</w:t>
      </w:r>
    </w:p>
    <w:p w:rsidR="004316CD" w:rsidRPr="005158D8" w:rsidRDefault="004316CD" w:rsidP="004316CD">
      <w:pPr>
        <w:pStyle w:val="14"/>
        <w:numPr>
          <w:ilvl w:val="0"/>
          <w:numId w:val="1"/>
        </w:numPr>
        <w:autoSpaceDE w:val="0"/>
        <w:autoSpaceDN w:val="0"/>
        <w:adjustRightInd w:val="0"/>
        <w:spacing w:line="360" w:lineRule="auto"/>
        <w:jc w:val="both"/>
        <w:rPr>
          <w:sz w:val="28"/>
          <w:szCs w:val="28"/>
        </w:rPr>
      </w:pPr>
      <w:r w:rsidRPr="005158D8">
        <w:rPr>
          <w:rFonts w:eastAsia="Times New Roman"/>
          <w:sz w:val="28"/>
          <w:szCs w:val="28"/>
          <w:lang w:eastAsia="en-US"/>
        </w:rPr>
        <w:t>рассмотреть функции налогов и их взаимосвязь;</w:t>
      </w:r>
    </w:p>
    <w:p w:rsidR="004316CD" w:rsidRPr="005158D8" w:rsidRDefault="004316CD" w:rsidP="004316CD">
      <w:pPr>
        <w:pStyle w:val="14"/>
        <w:numPr>
          <w:ilvl w:val="0"/>
          <w:numId w:val="1"/>
        </w:numPr>
        <w:autoSpaceDE w:val="0"/>
        <w:autoSpaceDN w:val="0"/>
        <w:adjustRightInd w:val="0"/>
        <w:spacing w:line="360" w:lineRule="auto"/>
        <w:jc w:val="both"/>
        <w:rPr>
          <w:sz w:val="28"/>
          <w:szCs w:val="28"/>
        </w:rPr>
      </w:pPr>
      <w:r w:rsidRPr="005158D8">
        <w:rPr>
          <w:rFonts w:eastAsia="Times New Roman"/>
          <w:sz w:val="28"/>
          <w:szCs w:val="28"/>
          <w:lang w:eastAsia="en-US"/>
        </w:rPr>
        <w:t>показать историческое происхождение налогов.</w:t>
      </w:r>
    </w:p>
    <w:p w:rsidR="004316CD" w:rsidRPr="004316CD" w:rsidRDefault="004316CD" w:rsidP="004316CD">
      <w:pPr>
        <w:spacing w:line="360" w:lineRule="auto"/>
        <w:ind w:firstLine="567"/>
        <w:jc w:val="both"/>
        <w:rPr>
          <w:sz w:val="28"/>
          <w:szCs w:val="28"/>
        </w:rPr>
      </w:pPr>
      <w:r w:rsidRPr="005158D8">
        <w:rPr>
          <w:sz w:val="28"/>
          <w:szCs w:val="28"/>
        </w:rPr>
        <w:t xml:space="preserve">Объектом данной работы являются налоги как  </w:t>
      </w:r>
      <w:r w:rsidRPr="005158D8">
        <w:rPr>
          <w:bCs/>
          <w:sz w:val="28"/>
          <w:szCs w:val="28"/>
        </w:rPr>
        <w:t>экономическая, правовая и финансовая категория.</w:t>
      </w:r>
      <w:r w:rsidRPr="005158D8">
        <w:rPr>
          <w:sz w:val="28"/>
          <w:szCs w:val="28"/>
        </w:rPr>
        <w:t xml:space="preserve"> Предметом – изучение структуры налогов, их функций, роль налогов в перераспределении национального дохода.</w:t>
      </w:r>
    </w:p>
    <w:p w:rsidR="004316CD" w:rsidRPr="004316CD" w:rsidRDefault="004316CD" w:rsidP="004316CD">
      <w:pPr>
        <w:spacing w:line="360" w:lineRule="auto"/>
        <w:ind w:firstLine="567"/>
        <w:jc w:val="both"/>
        <w:rPr>
          <w:sz w:val="28"/>
          <w:szCs w:val="28"/>
        </w:rPr>
      </w:pPr>
    </w:p>
    <w:p w:rsidR="004316CD" w:rsidRPr="004316CD" w:rsidRDefault="004316CD" w:rsidP="004316CD">
      <w:pPr>
        <w:spacing w:line="360" w:lineRule="auto"/>
        <w:ind w:firstLine="567"/>
        <w:jc w:val="both"/>
        <w:rPr>
          <w:sz w:val="28"/>
          <w:szCs w:val="28"/>
        </w:rPr>
      </w:pPr>
    </w:p>
    <w:p w:rsidR="004316CD" w:rsidRPr="004316CD" w:rsidRDefault="004316CD" w:rsidP="004316CD">
      <w:pPr>
        <w:spacing w:line="360" w:lineRule="auto"/>
        <w:ind w:firstLine="567"/>
        <w:jc w:val="both"/>
        <w:rPr>
          <w:sz w:val="28"/>
          <w:szCs w:val="28"/>
        </w:rPr>
      </w:pPr>
    </w:p>
    <w:p w:rsidR="004316CD" w:rsidRPr="00A962D3" w:rsidRDefault="004316CD" w:rsidP="00A962D3">
      <w:pPr>
        <w:pStyle w:val="14"/>
        <w:spacing w:line="360" w:lineRule="auto"/>
        <w:jc w:val="center"/>
        <w:rPr>
          <w:sz w:val="28"/>
          <w:szCs w:val="28"/>
        </w:rPr>
      </w:pPr>
      <w:r w:rsidRPr="00A962D3">
        <w:rPr>
          <w:sz w:val="28"/>
          <w:szCs w:val="28"/>
        </w:rPr>
        <w:t>Экономическая сущность налогов</w:t>
      </w:r>
    </w:p>
    <w:p w:rsidR="004316CD" w:rsidRPr="005158D8" w:rsidRDefault="004316CD" w:rsidP="004316CD">
      <w:pPr>
        <w:spacing w:line="360" w:lineRule="auto"/>
        <w:ind w:firstLine="567"/>
        <w:jc w:val="both"/>
        <w:rPr>
          <w:sz w:val="28"/>
          <w:szCs w:val="28"/>
        </w:rPr>
      </w:pPr>
      <w:r w:rsidRPr="005158D8">
        <w:rPr>
          <w:sz w:val="28"/>
          <w:szCs w:val="28"/>
        </w:rPr>
        <w:t>Налог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4316CD" w:rsidRPr="005158D8" w:rsidRDefault="004316CD" w:rsidP="004316CD">
      <w:pPr>
        <w:spacing w:line="360" w:lineRule="auto"/>
        <w:ind w:firstLine="567"/>
        <w:jc w:val="both"/>
        <w:rPr>
          <w:sz w:val="28"/>
          <w:szCs w:val="28"/>
        </w:rPr>
      </w:pPr>
      <w:r w:rsidRPr="005158D8">
        <w:rPr>
          <w:sz w:val="28"/>
          <w:szCs w:val="28"/>
        </w:rPr>
        <w:t>Экономическая сущность налога заключается в том, что они представляют собой присвоение, централизацию и перераспределение через бюджеты части произведённого национального продукта.</w:t>
      </w:r>
    </w:p>
    <w:p w:rsidR="004316CD" w:rsidRPr="005158D8" w:rsidRDefault="004316CD" w:rsidP="004316CD">
      <w:pPr>
        <w:spacing w:line="360" w:lineRule="auto"/>
        <w:ind w:firstLine="567"/>
        <w:jc w:val="both"/>
        <w:rPr>
          <w:sz w:val="28"/>
          <w:szCs w:val="28"/>
        </w:rPr>
      </w:pPr>
      <w:r w:rsidRPr="005158D8">
        <w:rPr>
          <w:sz w:val="28"/>
          <w:szCs w:val="28"/>
        </w:rPr>
        <w:t xml:space="preserve">Под налогообложением принято понимать взимание налога. В экономической теории понятие налога и сбора часто принимают как синонимы, однако, строго говоря, налог существенно отличается от сбора. </w:t>
      </w:r>
    </w:p>
    <w:p w:rsidR="004316CD" w:rsidRPr="00EB6E58" w:rsidRDefault="004316CD" w:rsidP="004316CD">
      <w:pPr>
        <w:spacing w:line="360" w:lineRule="auto"/>
        <w:ind w:firstLine="567"/>
        <w:jc w:val="both"/>
        <w:rPr>
          <w:sz w:val="28"/>
          <w:szCs w:val="28"/>
        </w:rPr>
      </w:pPr>
      <w:r w:rsidRPr="005158D8">
        <w:rPr>
          <w:sz w:val="28"/>
          <w:szCs w:val="28"/>
        </w:rPr>
        <w:t>Сбор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r w:rsidRPr="00EB6E58">
        <w:rPr>
          <w:sz w:val="28"/>
          <w:szCs w:val="28"/>
        </w:rPr>
        <w:t>[</w:t>
      </w:r>
      <w:r w:rsidR="00253026">
        <w:rPr>
          <w:sz w:val="28"/>
          <w:szCs w:val="28"/>
        </w:rPr>
        <w:t xml:space="preserve">1, </w:t>
      </w:r>
      <w:r w:rsidRPr="00EB6E58">
        <w:rPr>
          <w:sz w:val="28"/>
          <w:szCs w:val="28"/>
        </w:rPr>
        <w:t>ст.8 п.2 ч.1]</w:t>
      </w:r>
    </w:p>
    <w:p w:rsidR="004316CD" w:rsidRPr="005158D8" w:rsidRDefault="004316CD" w:rsidP="004316CD">
      <w:pPr>
        <w:spacing w:line="360" w:lineRule="auto"/>
        <w:ind w:firstLine="567"/>
        <w:jc w:val="both"/>
        <w:rPr>
          <w:sz w:val="28"/>
          <w:szCs w:val="28"/>
        </w:rPr>
      </w:pPr>
      <w:r w:rsidRPr="005158D8">
        <w:rPr>
          <w:sz w:val="28"/>
          <w:szCs w:val="28"/>
        </w:rPr>
        <w:t>Главное отличие налога от сбора состоит в том, что налог является абстрактным платежом и обычно не имеет целевого ориентирования, при уплате же сбора всегда присутствует специальная цель или особые интересы.</w:t>
      </w:r>
    </w:p>
    <w:p w:rsidR="004316CD" w:rsidRPr="00EB6E58" w:rsidRDefault="004316CD" w:rsidP="004316CD">
      <w:pPr>
        <w:spacing w:line="360" w:lineRule="auto"/>
        <w:ind w:firstLine="567"/>
        <w:jc w:val="both"/>
        <w:rPr>
          <w:sz w:val="28"/>
          <w:szCs w:val="28"/>
        </w:rPr>
      </w:pPr>
      <w:r w:rsidRPr="005158D8">
        <w:rPr>
          <w:sz w:val="28"/>
          <w:szCs w:val="28"/>
        </w:rPr>
        <w:t>Харак</w:t>
      </w:r>
      <w:r>
        <w:rPr>
          <w:sz w:val="28"/>
          <w:szCs w:val="28"/>
        </w:rPr>
        <w:t>терные черты налога как платежа</w:t>
      </w:r>
      <w:r w:rsidRPr="00EB6E58">
        <w:rPr>
          <w:sz w:val="28"/>
          <w:szCs w:val="28"/>
        </w:rPr>
        <w:t>:</w:t>
      </w:r>
    </w:p>
    <w:p w:rsidR="004316CD" w:rsidRPr="005158D8" w:rsidRDefault="004316CD" w:rsidP="004316CD">
      <w:pPr>
        <w:pStyle w:val="14"/>
        <w:numPr>
          <w:ilvl w:val="0"/>
          <w:numId w:val="3"/>
        </w:numPr>
        <w:spacing w:line="360" w:lineRule="auto"/>
        <w:jc w:val="both"/>
        <w:rPr>
          <w:sz w:val="28"/>
          <w:szCs w:val="28"/>
        </w:rPr>
      </w:pPr>
      <w:r w:rsidRPr="005158D8">
        <w:rPr>
          <w:sz w:val="28"/>
          <w:szCs w:val="28"/>
        </w:rPr>
        <w:t>обязательность;</w:t>
      </w:r>
    </w:p>
    <w:p w:rsidR="004316CD" w:rsidRPr="005158D8" w:rsidRDefault="004316CD" w:rsidP="004316CD">
      <w:pPr>
        <w:pStyle w:val="14"/>
        <w:numPr>
          <w:ilvl w:val="0"/>
          <w:numId w:val="3"/>
        </w:numPr>
        <w:spacing w:line="360" w:lineRule="auto"/>
        <w:jc w:val="both"/>
        <w:rPr>
          <w:sz w:val="28"/>
          <w:szCs w:val="28"/>
        </w:rPr>
      </w:pPr>
      <w:r w:rsidRPr="005158D8">
        <w:rPr>
          <w:sz w:val="28"/>
          <w:szCs w:val="28"/>
        </w:rPr>
        <w:t>индивидуальная безвозмездность;</w:t>
      </w:r>
    </w:p>
    <w:p w:rsidR="004316CD" w:rsidRPr="005158D8" w:rsidRDefault="004316CD" w:rsidP="004316CD">
      <w:pPr>
        <w:pStyle w:val="14"/>
        <w:numPr>
          <w:ilvl w:val="0"/>
          <w:numId w:val="3"/>
        </w:numPr>
        <w:spacing w:line="360" w:lineRule="auto"/>
        <w:jc w:val="both"/>
        <w:rPr>
          <w:sz w:val="28"/>
          <w:szCs w:val="28"/>
        </w:rPr>
      </w:pPr>
      <w:r w:rsidRPr="005158D8">
        <w:rPr>
          <w:sz w:val="28"/>
          <w:szCs w:val="28"/>
        </w:rPr>
        <w:t>отчуждение денежных средств, принадлежащих организациям и физическим лицам на праве собственности, хозяйственного ведения или оперативного управления;</w:t>
      </w:r>
    </w:p>
    <w:p w:rsidR="004316CD" w:rsidRPr="005158D8" w:rsidRDefault="004316CD" w:rsidP="004316CD">
      <w:pPr>
        <w:pStyle w:val="14"/>
        <w:numPr>
          <w:ilvl w:val="0"/>
          <w:numId w:val="3"/>
        </w:numPr>
        <w:spacing w:line="360" w:lineRule="auto"/>
        <w:jc w:val="both"/>
        <w:rPr>
          <w:sz w:val="28"/>
          <w:szCs w:val="28"/>
        </w:rPr>
      </w:pPr>
      <w:r w:rsidRPr="005158D8">
        <w:rPr>
          <w:sz w:val="28"/>
          <w:szCs w:val="28"/>
        </w:rPr>
        <w:t>направленность на финансирование деятельности государства или муниципальных образований.</w:t>
      </w:r>
    </w:p>
    <w:p w:rsidR="004316CD" w:rsidRPr="005158D8" w:rsidRDefault="004316CD" w:rsidP="004316CD">
      <w:pPr>
        <w:spacing w:line="360" w:lineRule="auto"/>
        <w:ind w:firstLine="567"/>
        <w:jc w:val="both"/>
        <w:rPr>
          <w:sz w:val="28"/>
          <w:szCs w:val="28"/>
        </w:rPr>
      </w:pPr>
      <w:r w:rsidRPr="005158D8">
        <w:rPr>
          <w:sz w:val="28"/>
          <w:szCs w:val="28"/>
        </w:rPr>
        <w:lastRenderedPageBreak/>
        <w:t>Характерными чертами сбора как взноса являются:</w:t>
      </w:r>
    </w:p>
    <w:p w:rsidR="004316CD" w:rsidRPr="005158D8" w:rsidRDefault="004316CD" w:rsidP="004316CD">
      <w:pPr>
        <w:pStyle w:val="14"/>
        <w:numPr>
          <w:ilvl w:val="0"/>
          <w:numId w:val="4"/>
        </w:numPr>
        <w:spacing w:line="360" w:lineRule="auto"/>
        <w:jc w:val="both"/>
        <w:rPr>
          <w:sz w:val="28"/>
          <w:szCs w:val="28"/>
        </w:rPr>
      </w:pPr>
      <w:r w:rsidRPr="005158D8">
        <w:rPr>
          <w:sz w:val="28"/>
          <w:szCs w:val="28"/>
        </w:rPr>
        <w:t>обязательность;</w:t>
      </w:r>
    </w:p>
    <w:p w:rsidR="004316CD" w:rsidRPr="005158D8" w:rsidRDefault="004316CD" w:rsidP="004316CD">
      <w:pPr>
        <w:pStyle w:val="14"/>
        <w:numPr>
          <w:ilvl w:val="0"/>
          <w:numId w:val="4"/>
        </w:numPr>
        <w:spacing w:line="360" w:lineRule="auto"/>
        <w:jc w:val="both"/>
        <w:rPr>
          <w:sz w:val="28"/>
          <w:szCs w:val="28"/>
        </w:rPr>
      </w:pPr>
      <w:r w:rsidRPr="005158D8">
        <w:rPr>
          <w:sz w:val="28"/>
          <w:szCs w:val="28"/>
        </w:rPr>
        <w:t>одно из условий совершения государственными и иными органами в интересах плательщиков сборов юридически значимых действий.</w:t>
      </w:r>
      <w:r>
        <w:rPr>
          <w:sz w:val="28"/>
          <w:szCs w:val="28"/>
        </w:rPr>
        <w:t xml:space="preserve"> </w:t>
      </w:r>
      <w:r>
        <w:rPr>
          <w:sz w:val="28"/>
          <w:szCs w:val="28"/>
          <w:lang w:val="en-US"/>
        </w:rPr>
        <w:t>[</w:t>
      </w:r>
      <w:r w:rsidR="00253026">
        <w:rPr>
          <w:sz w:val="28"/>
          <w:szCs w:val="28"/>
        </w:rPr>
        <w:t xml:space="preserve">1, </w:t>
      </w:r>
      <w:r>
        <w:rPr>
          <w:sz w:val="28"/>
          <w:szCs w:val="28"/>
        </w:rPr>
        <w:t>ст.8 п.1]</w:t>
      </w:r>
    </w:p>
    <w:p w:rsidR="004316CD" w:rsidRPr="00FD48F4" w:rsidRDefault="004316CD" w:rsidP="004316CD">
      <w:pPr>
        <w:spacing w:line="360" w:lineRule="auto"/>
        <w:ind w:firstLine="567"/>
        <w:jc w:val="both"/>
        <w:rPr>
          <w:sz w:val="28"/>
          <w:szCs w:val="28"/>
        </w:rPr>
      </w:pPr>
      <w:r w:rsidRPr="005158D8">
        <w:rPr>
          <w:sz w:val="28"/>
          <w:szCs w:val="28"/>
        </w:rPr>
        <w:t>Налоговый кодекс РФ называет следующие сборы, действующие в РФ: таможенные сборы, сбор за право пользования объектами животного мира и водными биологическими ресурсами, федеральные лицензионные сборы, региональные лицензионные сборы и местные лицензионные сборы.</w:t>
      </w:r>
    </w:p>
    <w:p w:rsidR="002635E0" w:rsidRDefault="002635E0" w:rsidP="004316CD">
      <w:pPr>
        <w:spacing w:line="360" w:lineRule="auto"/>
        <w:ind w:firstLine="567"/>
        <w:jc w:val="both"/>
        <w:rPr>
          <w:sz w:val="28"/>
          <w:szCs w:val="28"/>
        </w:rPr>
      </w:pPr>
      <w:r w:rsidRPr="002635E0">
        <w:rPr>
          <w:sz w:val="28"/>
          <w:szCs w:val="28"/>
        </w:rPr>
        <w:t>Элементы налогообложения бывают обязательные и необязательные.</w:t>
      </w:r>
    </w:p>
    <w:p w:rsidR="008E327D" w:rsidRPr="008C585F" w:rsidRDefault="002635E0" w:rsidP="008C585F">
      <w:pPr>
        <w:spacing w:line="360" w:lineRule="auto"/>
        <w:ind w:firstLine="567"/>
        <w:jc w:val="both"/>
        <w:rPr>
          <w:sz w:val="28"/>
          <w:szCs w:val="28"/>
        </w:rPr>
      </w:pPr>
      <w:r>
        <w:rPr>
          <w:sz w:val="28"/>
          <w:szCs w:val="28"/>
        </w:rPr>
        <w:t xml:space="preserve">Обязательные: субъект, </w:t>
      </w:r>
      <w:r w:rsidRPr="008C585F">
        <w:rPr>
          <w:sz w:val="28"/>
          <w:szCs w:val="28"/>
        </w:rPr>
        <w:t>объект, налоговая база, налоговый период, налоговая ставка, порядок исчисления налога, порядок и сроки уплаты налога</w:t>
      </w:r>
    </w:p>
    <w:p w:rsidR="002635E0" w:rsidRPr="008C585F" w:rsidRDefault="002635E0" w:rsidP="00253026">
      <w:pPr>
        <w:spacing w:line="360" w:lineRule="auto"/>
        <w:ind w:firstLine="567"/>
        <w:jc w:val="both"/>
        <w:rPr>
          <w:sz w:val="28"/>
          <w:szCs w:val="28"/>
        </w:rPr>
      </w:pPr>
      <w:r w:rsidRPr="008C585F">
        <w:rPr>
          <w:sz w:val="28"/>
          <w:szCs w:val="28"/>
        </w:rPr>
        <w:t>Необязательные: налоговая льгота, источник налога, единица обложения, налоговый оклад, очередной период. [</w:t>
      </w:r>
      <w:r w:rsidR="00253026">
        <w:rPr>
          <w:color w:val="000000"/>
          <w:sz w:val="28"/>
          <w:szCs w:val="28"/>
        </w:rPr>
        <w:t xml:space="preserve">2, </w:t>
      </w:r>
      <w:r w:rsidR="008E327D" w:rsidRPr="008C585F">
        <w:rPr>
          <w:color w:val="000000"/>
          <w:sz w:val="28"/>
          <w:szCs w:val="28"/>
          <w:shd w:val="clear" w:color="auto" w:fill="F7F7F7"/>
        </w:rPr>
        <w:t>с.</w:t>
      </w:r>
      <w:r w:rsidR="00253026">
        <w:rPr>
          <w:color w:val="000000"/>
          <w:sz w:val="28"/>
          <w:szCs w:val="28"/>
          <w:shd w:val="clear" w:color="auto" w:fill="F7F7F7"/>
        </w:rPr>
        <w:t xml:space="preserve"> 20</w:t>
      </w:r>
      <w:r w:rsidRPr="008C585F">
        <w:rPr>
          <w:sz w:val="28"/>
          <w:szCs w:val="28"/>
        </w:rPr>
        <w:t>]</w:t>
      </w:r>
    </w:p>
    <w:p w:rsidR="008C585F" w:rsidRPr="008C585F" w:rsidRDefault="008C585F" w:rsidP="008C585F">
      <w:pPr>
        <w:spacing w:line="360" w:lineRule="auto"/>
        <w:ind w:firstLine="567"/>
        <w:jc w:val="both"/>
        <w:rPr>
          <w:sz w:val="28"/>
          <w:szCs w:val="28"/>
        </w:rPr>
      </w:pPr>
      <w:r w:rsidRPr="008C585F">
        <w:rPr>
          <w:sz w:val="28"/>
          <w:szCs w:val="28"/>
        </w:rPr>
        <w:t>Виды налогов:</w:t>
      </w:r>
    </w:p>
    <w:p w:rsidR="008C585F" w:rsidRPr="008C585F" w:rsidRDefault="008C585F" w:rsidP="00253026">
      <w:pPr>
        <w:shd w:val="clear" w:color="auto" w:fill="FFFFFF"/>
        <w:spacing w:line="360" w:lineRule="auto"/>
        <w:ind w:firstLine="567"/>
        <w:rPr>
          <w:rFonts w:eastAsia="Times New Roman"/>
          <w:color w:val="000000"/>
          <w:sz w:val="28"/>
          <w:szCs w:val="28"/>
        </w:rPr>
      </w:pPr>
      <w:r w:rsidRPr="008C585F">
        <w:rPr>
          <w:rFonts w:eastAsia="Times New Roman"/>
          <w:color w:val="000000"/>
          <w:sz w:val="28"/>
          <w:szCs w:val="28"/>
        </w:rPr>
        <w:t>К федеральным налогам и сборам относятся: налог на добавленную стоимость, акцизы, налог на доходы физических лиц, налог на прибыль организаций,  налог на добычу полезных ископаемых, водный налог, сборы за пользование объектами животного мира и за пользование объектами водных биологических ресурсов, государственная пошлина. [</w:t>
      </w:r>
      <w:r w:rsidR="00253026">
        <w:rPr>
          <w:rFonts w:eastAsia="Times New Roman"/>
          <w:color w:val="000000"/>
          <w:sz w:val="28"/>
          <w:szCs w:val="28"/>
        </w:rPr>
        <w:t>1, с</w:t>
      </w:r>
      <w:r w:rsidRPr="008C585F">
        <w:rPr>
          <w:rFonts w:eastAsia="Times New Roman"/>
          <w:color w:val="000000"/>
          <w:sz w:val="28"/>
          <w:szCs w:val="28"/>
        </w:rPr>
        <w:t>т.13</w:t>
      </w:r>
      <w:r w:rsidR="00253026">
        <w:rPr>
          <w:rFonts w:eastAsia="Times New Roman"/>
          <w:color w:val="000000"/>
          <w:sz w:val="28"/>
          <w:szCs w:val="28"/>
        </w:rPr>
        <w:t xml:space="preserve"> ч.1</w:t>
      </w:r>
      <w:r w:rsidRPr="008C585F">
        <w:rPr>
          <w:rFonts w:eastAsia="Times New Roman"/>
          <w:color w:val="000000"/>
          <w:sz w:val="28"/>
          <w:szCs w:val="28"/>
        </w:rPr>
        <w:t>]</w:t>
      </w:r>
    </w:p>
    <w:p w:rsidR="008C585F" w:rsidRPr="008C585F" w:rsidRDefault="008C585F" w:rsidP="00253026">
      <w:pPr>
        <w:pStyle w:val="a7"/>
        <w:shd w:val="clear" w:color="auto" w:fill="FFFFFF"/>
        <w:spacing w:before="0" w:beforeAutospacing="0" w:after="0" w:afterAutospacing="0" w:line="360" w:lineRule="auto"/>
        <w:ind w:firstLine="567"/>
        <w:rPr>
          <w:rFonts w:eastAsia="Times New Roman"/>
          <w:color w:val="000000"/>
          <w:sz w:val="28"/>
          <w:szCs w:val="28"/>
        </w:rPr>
      </w:pPr>
      <w:r w:rsidRPr="008C585F">
        <w:rPr>
          <w:color w:val="000000"/>
          <w:sz w:val="28"/>
          <w:szCs w:val="28"/>
        </w:rPr>
        <w:t>К региональным налогам относятся: налог на имущество организаций, налог на игорный бизнес, транспортный налог.</w:t>
      </w:r>
      <w:r w:rsidRPr="008C585F">
        <w:rPr>
          <w:rFonts w:eastAsia="Times New Roman"/>
          <w:color w:val="000000"/>
          <w:sz w:val="28"/>
          <w:szCs w:val="28"/>
        </w:rPr>
        <w:t xml:space="preserve"> [</w:t>
      </w:r>
      <w:r w:rsidR="00253026">
        <w:rPr>
          <w:rFonts w:eastAsia="Times New Roman"/>
          <w:color w:val="000000"/>
          <w:sz w:val="28"/>
          <w:szCs w:val="28"/>
        </w:rPr>
        <w:t>1, с</w:t>
      </w:r>
      <w:r w:rsidRPr="008C585F">
        <w:rPr>
          <w:rFonts w:eastAsia="Times New Roman"/>
          <w:color w:val="000000"/>
          <w:sz w:val="28"/>
          <w:szCs w:val="28"/>
        </w:rPr>
        <w:t>т.14</w:t>
      </w:r>
      <w:r w:rsidR="00253026">
        <w:rPr>
          <w:rFonts w:eastAsia="Times New Roman"/>
          <w:color w:val="000000"/>
          <w:sz w:val="28"/>
          <w:szCs w:val="28"/>
        </w:rPr>
        <w:t xml:space="preserve"> ч.1</w:t>
      </w:r>
      <w:r w:rsidRPr="008C585F">
        <w:rPr>
          <w:rFonts w:eastAsia="Times New Roman"/>
          <w:color w:val="000000"/>
          <w:sz w:val="28"/>
          <w:szCs w:val="28"/>
        </w:rPr>
        <w:t>]</w:t>
      </w:r>
    </w:p>
    <w:p w:rsidR="008C585F" w:rsidRPr="008C585F" w:rsidRDefault="008C585F" w:rsidP="00253026">
      <w:pPr>
        <w:shd w:val="clear" w:color="auto" w:fill="FFFFFF"/>
        <w:spacing w:line="360" w:lineRule="auto"/>
        <w:ind w:firstLine="567"/>
        <w:rPr>
          <w:rFonts w:eastAsia="Times New Roman"/>
          <w:color w:val="000000"/>
          <w:sz w:val="28"/>
          <w:szCs w:val="28"/>
        </w:rPr>
      </w:pPr>
      <w:r w:rsidRPr="008C585F">
        <w:rPr>
          <w:rFonts w:eastAsia="Times New Roman"/>
          <w:color w:val="000000"/>
          <w:sz w:val="28"/>
          <w:szCs w:val="28"/>
        </w:rPr>
        <w:t>К местным налогам относятся: земельный налог; налог на имущество физических лиц. [</w:t>
      </w:r>
      <w:r w:rsidR="00253026">
        <w:rPr>
          <w:rFonts w:eastAsia="Times New Roman"/>
          <w:color w:val="000000"/>
          <w:sz w:val="28"/>
          <w:szCs w:val="28"/>
        </w:rPr>
        <w:t>1, с</w:t>
      </w:r>
      <w:r w:rsidRPr="008C585F">
        <w:rPr>
          <w:rFonts w:eastAsia="Times New Roman"/>
          <w:color w:val="000000"/>
          <w:sz w:val="28"/>
          <w:szCs w:val="28"/>
        </w:rPr>
        <w:t>т.15</w:t>
      </w:r>
      <w:r w:rsidR="00253026">
        <w:rPr>
          <w:rFonts w:eastAsia="Times New Roman"/>
          <w:color w:val="000000"/>
          <w:sz w:val="28"/>
          <w:szCs w:val="28"/>
        </w:rPr>
        <w:t xml:space="preserve"> ч.1</w:t>
      </w:r>
      <w:r w:rsidRPr="008C585F">
        <w:rPr>
          <w:rFonts w:eastAsia="Times New Roman"/>
          <w:color w:val="000000"/>
          <w:sz w:val="28"/>
          <w:szCs w:val="28"/>
        </w:rPr>
        <w:t>]</w:t>
      </w:r>
    </w:p>
    <w:p w:rsidR="008C585F" w:rsidRPr="008C585F" w:rsidRDefault="008C585F" w:rsidP="008C585F">
      <w:pPr>
        <w:pStyle w:val="a7"/>
        <w:shd w:val="clear" w:color="auto" w:fill="FFFFFF"/>
        <w:spacing w:before="75" w:beforeAutospacing="0"/>
        <w:rPr>
          <w:rFonts w:eastAsia="Times New Roman"/>
          <w:color w:val="000000"/>
          <w:sz w:val="21"/>
          <w:szCs w:val="21"/>
        </w:rPr>
      </w:pPr>
    </w:p>
    <w:p w:rsidR="008C585F" w:rsidRPr="008C585F" w:rsidRDefault="008C585F" w:rsidP="008C585F">
      <w:pPr>
        <w:shd w:val="clear" w:color="auto" w:fill="FFFFFF"/>
        <w:spacing w:before="75" w:after="100" w:afterAutospacing="1"/>
        <w:rPr>
          <w:rFonts w:eastAsia="Times New Roman"/>
          <w:color w:val="000000"/>
          <w:sz w:val="21"/>
          <w:szCs w:val="21"/>
        </w:rPr>
      </w:pPr>
    </w:p>
    <w:p w:rsidR="008C585F" w:rsidRPr="008E327D" w:rsidRDefault="008C585F" w:rsidP="004316CD">
      <w:pPr>
        <w:spacing w:line="360" w:lineRule="auto"/>
        <w:ind w:firstLine="567"/>
        <w:jc w:val="both"/>
        <w:rPr>
          <w:sz w:val="28"/>
          <w:szCs w:val="28"/>
        </w:rPr>
      </w:pPr>
    </w:p>
    <w:p w:rsidR="002635E0" w:rsidRPr="002635E0" w:rsidRDefault="002635E0" w:rsidP="004316CD">
      <w:pPr>
        <w:spacing w:line="360" w:lineRule="auto"/>
        <w:ind w:firstLine="567"/>
        <w:jc w:val="both"/>
        <w:rPr>
          <w:sz w:val="28"/>
          <w:szCs w:val="28"/>
        </w:rPr>
      </w:pPr>
    </w:p>
    <w:p w:rsidR="004316CD" w:rsidRPr="005158D8" w:rsidRDefault="004316CD" w:rsidP="004316CD">
      <w:pPr>
        <w:spacing w:line="360" w:lineRule="auto"/>
        <w:ind w:firstLine="567"/>
        <w:jc w:val="both"/>
        <w:rPr>
          <w:sz w:val="28"/>
          <w:szCs w:val="28"/>
        </w:rPr>
      </w:pPr>
    </w:p>
    <w:p w:rsidR="004316CD" w:rsidRPr="00A962D3" w:rsidRDefault="004316CD" w:rsidP="00A962D3">
      <w:pPr>
        <w:pStyle w:val="1"/>
        <w:spacing w:before="0" w:line="360" w:lineRule="auto"/>
        <w:jc w:val="center"/>
        <w:rPr>
          <w:rFonts w:ascii="Times New Roman" w:hAnsi="Times New Roman"/>
          <w:b w:val="0"/>
          <w:color w:val="auto"/>
        </w:rPr>
      </w:pPr>
      <w:bookmarkStart w:id="2" w:name="_Toc199804729"/>
      <w:r w:rsidRPr="00A962D3">
        <w:rPr>
          <w:rFonts w:ascii="Times New Roman" w:hAnsi="Times New Roman"/>
          <w:b w:val="0"/>
          <w:color w:val="auto"/>
        </w:rPr>
        <w:lastRenderedPageBreak/>
        <w:t xml:space="preserve">Роль налогов в перераспределении </w:t>
      </w:r>
      <w:r w:rsidR="008C585F" w:rsidRPr="00A962D3">
        <w:rPr>
          <w:rFonts w:ascii="Times New Roman" w:hAnsi="Times New Roman"/>
          <w:b w:val="0"/>
          <w:color w:val="auto"/>
        </w:rPr>
        <w:t xml:space="preserve"> ВВП и </w:t>
      </w:r>
      <w:r w:rsidRPr="00A962D3">
        <w:rPr>
          <w:rFonts w:ascii="Times New Roman" w:hAnsi="Times New Roman"/>
          <w:b w:val="0"/>
          <w:color w:val="auto"/>
        </w:rPr>
        <w:t>национального дохода</w:t>
      </w:r>
      <w:bookmarkEnd w:id="2"/>
    </w:p>
    <w:p w:rsidR="004316CD" w:rsidRPr="005158D8" w:rsidRDefault="004316CD" w:rsidP="00A962D3">
      <w:pPr>
        <w:spacing w:line="360" w:lineRule="auto"/>
        <w:ind w:firstLine="709"/>
        <w:jc w:val="both"/>
        <w:rPr>
          <w:sz w:val="28"/>
          <w:szCs w:val="28"/>
        </w:rPr>
      </w:pPr>
      <w:r w:rsidRPr="005158D8">
        <w:rPr>
          <w:sz w:val="28"/>
          <w:szCs w:val="28"/>
        </w:rPr>
        <w:t>Налоги являются неотъемлемой частью любой экономики, независимо от политического строя страны. Различие заключается в том, какую роль налогам отводили в регулировании экономики страны. Сейчас все большая роль отводится налогам. На начало 1995 года уже было установлено 44 налогов и сборов. Множественность налогов позволяет решать разнообразные задачи и</w:t>
      </w:r>
      <w:r w:rsidR="00253026">
        <w:rPr>
          <w:sz w:val="28"/>
          <w:szCs w:val="28"/>
        </w:rPr>
        <w:t xml:space="preserve"> реализовать различные функции. </w:t>
      </w:r>
      <w:r w:rsidRPr="005158D8">
        <w:rPr>
          <w:sz w:val="28"/>
          <w:szCs w:val="28"/>
        </w:rPr>
        <w:t>Налоги играют решающую роль в процессе перераспределения валового внутреннего продукта (ВВП) и национального дохода страны(НД). В ходе распределения и перераспределения ВВП и НД реализуются фискальная и регулирующая функции налогов. Государство формирует свои доходы и целенаправленно воздействует на экономику. Налоги воздействуют на капитал на всех стадиях его кругооборота. Если при выполнении своей фискальной функции они оказывают влияние лишь при смене капитала из его товарной в денежную форму и наоборот, то система налогового регулирования , ко всему прочему воздействует и на стадии производства, и на стадии потребления. Пример тому - косвенные налоги и разветвленная система налоговых льгот, скидок и кредитов при подоходном обложении физических лиц. Это позволяет государству контролировать массовый спрос и предложение не только товаров, но и капиталов, поскольку доход является основой спроса населения и конечным результатом функционирования капитала в фазе производства.</w:t>
      </w:r>
    </w:p>
    <w:p w:rsidR="004316CD" w:rsidRPr="005158D8" w:rsidRDefault="004316CD" w:rsidP="004316CD">
      <w:pPr>
        <w:spacing w:line="360" w:lineRule="auto"/>
        <w:ind w:firstLine="709"/>
        <w:jc w:val="both"/>
        <w:rPr>
          <w:sz w:val="28"/>
          <w:szCs w:val="28"/>
        </w:rPr>
      </w:pPr>
      <w:r w:rsidRPr="005158D8">
        <w:rPr>
          <w:sz w:val="28"/>
          <w:szCs w:val="28"/>
        </w:rPr>
        <w:t xml:space="preserve">Воздействие налогов на экономику происходит не прямо, а опосредованно. Как инструменты перераспределения ВВП и НД, они оказывают влияние с некоторым опозданием от действующих тенденций, пропорций и темпов экономического роста. Принцип обратной связи налогов может иметь свою эффективность только при условии своевременного принятия соответствующих мер налогового регулирования. Тем не менее, налоги являются важнейшим средством антицикличного развития экономики. В целях выравнивания темпов экономического роста многие страны используют налоговый механизм для регулирования спроса на </w:t>
      </w:r>
      <w:r w:rsidRPr="005158D8">
        <w:rPr>
          <w:sz w:val="28"/>
          <w:szCs w:val="28"/>
        </w:rPr>
        <w:lastRenderedPageBreak/>
        <w:t>инвестиции (его стимулирование в период депрессии и ограничения в период предельного экономического подъема). Поскольку налоговые поступления следуют за объемами и темпами производства с некоторым опозданием, поскольку автоматический рост налогов может привести к депрессии в производстве и даже его спаду. В этой ситуации необходимо снижать налоги с целью повышения стимулов к инвестированию.</w:t>
      </w:r>
    </w:p>
    <w:p w:rsidR="004316CD" w:rsidRPr="005158D8" w:rsidRDefault="004316CD" w:rsidP="004316CD">
      <w:pPr>
        <w:spacing w:line="360" w:lineRule="auto"/>
        <w:ind w:firstLine="709"/>
        <w:jc w:val="both"/>
        <w:rPr>
          <w:sz w:val="28"/>
          <w:szCs w:val="28"/>
        </w:rPr>
      </w:pPr>
      <w:r w:rsidRPr="005158D8">
        <w:rPr>
          <w:sz w:val="28"/>
          <w:szCs w:val="28"/>
        </w:rPr>
        <w:t xml:space="preserve">Сейчас уже никто не отрицает тот факт, что чрезмерно высокие налоги - это негативное явление, порождающее спад производства, снижение предпринимательской активности, трудовой и инвестиционной инициативы, а также массовое стремление предпринимателя и населения к сокрытию доходов, усиление социальной напряженности инфляционных процессов в обществе. Такая ситуация отражает современную действительность России, когда огромный дефицит государственного бюджета требует постоянного роста доходных источников путем увеличения налоговых поступлений. В этом, в частности, заключается одна из основных трудностей установления более или менее оптимальных границ колебания налоговых ставок в нашей стране. </w:t>
      </w:r>
    </w:p>
    <w:p w:rsidR="004316CD" w:rsidRPr="005158D8" w:rsidRDefault="00253026" w:rsidP="00253026">
      <w:pPr>
        <w:spacing w:line="360" w:lineRule="auto"/>
        <w:ind w:firstLine="567"/>
        <w:jc w:val="both"/>
        <w:rPr>
          <w:sz w:val="28"/>
          <w:szCs w:val="28"/>
        </w:rPr>
      </w:pPr>
      <w:r>
        <w:rPr>
          <w:sz w:val="28"/>
          <w:szCs w:val="28"/>
        </w:rPr>
        <w:t>О</w:t>
      </w:r>
      <w:r w:rsidR="004316CD" w:rsidRPr="005158D8">
        <w:rPr>
          <w:sz w:val="28"/>
          <w:szCs w:val="28"/>
        </w:rPr>
        <w:t>сновные недостатки системы налогообложения населения в России:</w:t>
      </w:r>
    </w:p>
    <w:p w:rsidR="004316CD" w:rsidRPr="005158D8" w:rsidRDefault="00253026" w:rsidP="00253026">
      <w:pPr>
        <w:pStyle w:val="14"/>
        <w:spacing w:line="360" w:lineRule="auto"/>
        <w:ind w:left="567"/>
        <w:jc w:val="both"/>
        <w:rPr>
          <w:sz w:val="28"/>
          <w:szCs w:val="28"/>
        </w:rPr>
      </w:pPr>
      <w:r>
        <w:rPr>
          <w:sz w:val="28"/>
          <w:szCs w:val="28"/>
        </w:rPr>
        <w:t xml:space="preserve">- </w:t>
      </w:r>
      <w:r w:rsidR="004316CD" w:rsidRPr="005158D8">
        <w:rPr>
          <w:sz w:val="28"/>
          <w:szCs w:val="28"/>
        </w:rPr>
        <w:t>Чрезмерная тяжесть налогового бремени.</w:t>
      </w:r>
    </w:p>
    <w:p w:rsidR="004316CD" w:rsidRPr="005158D8" w:rsidRDefault="00253026" w:rsidP="00253026">
      <w:pPr>
        <w:pStyle w:val="14"/>
        <w:spacing w:line="360" w:lineRule="auto"/>
        <w:ind w:left="567"/>
        <w:jc w:val="both"/>
        <w:rPr>
          <w:sz w:val="28"/>
          <w:szCs w:val="28"/>
        </w:rPr>
      </w:pPr>
      <w:r>
        <w:rPr>
          <w:sz w:val="28"/>
          <w:szCs w:val="28"/>
        </w:rPr>
        <w:t xml:space="preserve">- </w:t>
      </w:r>
      <w:r w:rsidR="004316CD" w:rsidRPr="005158D8">
        <w:rPr>
          <w:sz w:val="28"/>
          <w:szCs w:val="28"/>
        </w:rPr>
        <w:t>Нестабильность, сложность, запутанность и неоднозначность нормативной базы и процедур налогообложения, приводящие к большим затратам на содержание налоговой системы.</w:t>
      </w:r>
    </w:p>
    <w:p w:rsidR="004316CD" w:rsidRPr="005158D8" w:rsidRDefault="00253026" w:rsidP="00253026">
      <w:pPr>
        <w:pStyle w:val="14"/>
        <w:spacing w:line="360" w:lineRule="auto"/>
        <w:ind w:left="567"/>
        <w:jc w:val="both"/>
        <w:rPr>
          <w:sz w:val="28"/>
          <w:szCs w:val="28"/>
        </w:rPr>
      </w:pPr>
      <w:r>
        <w:rPr>
          <w:sz w:val="28"/>
          <w:szCs w:val="28"/>
        </w:rPr>
        <w:t xml:space="preserve">- </w:t>
      </w:r>
      <w:r w:rsidR="004316CD" w:rsidRPr="005158D8">
        <w:rPr>
          <w:sz w:val="28"/>
          <w:szCs w:val="28"/>
        </w:rPr>
        <w:t>Однобоко фискальная направленность налогообложения, недостаточное его использование в целях стимулирования инвестиционной, инновационной и предпринимательской деятельности.</w:t>
      </w:r>
    </w:p>
    <w:p w:rsidR="004316CD" w:rsidRPr="005158D8" w:rsidRDefault="00253026" w:rsidP="00253026">
      <w:pPr>
        <w:pStyle w:val="14"/>
        <w:spacing w:line="360" w:lineRule="auto"/>
        <w:ind w:left="567"/>
        <w:jc w:val="both"/>
        <w:rPr>
          <w:sz w:val="28"/>
          <w:szCs w:val="28"/>
        </w:rPr>
      </w:pPr>
      <w:r>
        <w:rPr>
          <w:sz w:val="28"/>
          <w:szCs w:val="28"/>
        </w:rPr>
        <w:t xml:space="preserve">- </w:t>
      </w:r>
      <w:r w:rsidR="004316CD" w:rsidRPr="005158D8">
        <w:rPr>
          <w:sz w:val="28"/>
          <w:szCs w:val="28"/>
        </w:rPr>
        <w:t>Значительные возможности уклонения от уплаты налогов, стимулирующие развитие теневой экономики, коррупции и организованной преступности и, разумеется, приводящие к недобору поступлений.</w:t>
      </w:r>
    </w:p>
    <w:p w:rsidR="004316CD" w:rsidRPr="005158D8" w:rsidRDefault="004316CD" w:rsidP="004316CD">
      <w:pPr>
        <w:spacing w:line="360" w:lineRule="auto"/>
        <w:ind w:firstLine="709"/>
        <w:jc w:val="both"/>
        <w:rPr>
          <w:sz w:val="28"/>
          <w:szCs w:val="28"/>
        </w:rPr>
      </w:pPr>
      <w:r w:rsidRPr="005158D8">
        <w:rPr>
          <w:sz w:val="28"/>
          <w:szCs w:val="28"/>
        </w:rPr>
        <w:lastRenderedPageBreak/>
        <w:t>Сторонниками снижения налогов и стимулирования инвестирования являются представители школы предложения. Они считают, что нужно отказаться от системы прогрессивного налогообложения (именно получатели крупных доходов — лидеры в обновлении производства), снизить налоговые ставки на предпринимательство, на заработную плату и дивиденды. Требуется стимулировать инвестиционный процесс, желание иметь дополнительную работу и дополнительный заработок. В своих рассуждениях теоретики опираются на кривую Лаффера (Рисунок 1).</w:t>
      </w:r>
    </w:p>
    <w:p w:rsidR="004316CD" w:rsidRPr="005158D8" w:rsidRDefault="004316CD" w:rsidP="004316CD">
      <w:pPr>
        <w:spacing w:line="360" w:lineRule="auto"/>
        <w:ind w:firstLine="709"/>
        <w:jc w:val="both"/>
        <w:rPr>
          <w:sz w:val="28"/>
          <w:szCs w:val="28"/>
        </w:rPr>
      </w:pPr>
      <w:r w:rsidRPr="005158D8">
        <w:rPr>
          <w:sz w:val="28"/>
          <w:szCs w:val="28"/>
        </w:rPr>
        <w:t>При сокращении ставок база налогообложения в конечном счете увеличивается (больше продукции — больше налогов). Высокие налоги снижают базу налогообложения и доходы государственного бюджета.</w:t>
      </w:r>
    </w:p>
    <w:p w:rsidR="004316CD" w:rsidRPr="005158D8" w:rsidRDefault="004316CD" w:rsidP="004316CD">
      <w:pPr>
        <w:spacing w:before="100" w:beforeAutospacing="1" w:after="100" w:afterAutospacing="1" w:line="225" w:lineRule="atLeast"/>
        <w:jc w:val="center"/>
        <w:rPr>
          <w:rFonts w:ascii="Verdana" w:hAnsi="Verdana"/>
          <w:sz w:val="28"/>
          <w:szCs w:val="28"/>
        </w:rPr>
      </w:pPr>
      <w:r>
        <w:rPr>
          <w:rFonts w:ascii="Verdana" w:hAnsi="Verdana"/>
          <w:noProof/>
          <w:sz w:val="28"/>
          <w:szCs w:val="28"/>
        </w:rPr>
        <w:drawing>
          <wp:inline distT="0" distB="0" distL="0" distR="0">
            <wp:extent cx="5267325" cy="3038475"/>
            <wp:effectExtent l="19050" t="0" r="9525" b="0"/>
            <wp:docPr id="1" name="Рисунок 27" descr="Кривая Лафф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Кривая Лаффера"/>
                    <pic:cNvPicPr>
                      <a:picLocks noChangeAspect="1" noChangeArrowheads="1"/>
                    </pic:cNvPicPr>
                  </pic:nvPicPr>
                  <pic:blipFill>
                    <a:blip r:embed="rId7" cstate="print"/>
                    <a:srcRect b="5582"/>
                    <a:stretch>
                      <a:fillRect/>
                    </a:stretch>
                  </pic:blipFill>
                  <pic:spPr bwMode="auto">
                    <a:xfrm>
                      <a:off x="0" y="0"/>
                      <a:ext cx="5267325" cy="3038475"/>
                    </a:xfrm>
                    <a:prstGeom prst="rect">
                      <a:avLst/>
                    </a:prstGeom>
                    <a:noFill/>
                    <a:ln w="9525">
                      <a:noFill/>
                      <a:miter lim="800000"/>
                      <a:headEnd/>
                      <a:tailEnd/>
                    </a:ln>
                  </pic:spPr>
                </pic:pic>
              </a:graphicData>
            </a:graphic>
          </wp:inline>
        </w:drawing>
      </w:r>
    </w:p>
    <w:p w:rsidR="004316CD" w:rsidRPr="005158D8" w:rsidRDefault="004316CD" w:rsidP="004316CD">
      <w:pPr>
        <w:spacing w:before="100" w:beforeAutospacing="1" w:after="100" w:afterAutospacing="1" w:line="225" w:lineRule="atLeast"/>
        <w:jc w:val="center"/>
        <w:rPr>
          <w:sz w:val="28"/>
          <w:szCs w:val="28"/>
        </w:rPr>
      </w:pPr>
      <w:r w:rsidRPr="005158D8">
        <w:rPr>
          <w:sz w:val="28"/>
          <w:szCs w:val="28"/>
        </w:rPr>
        <w:t>Рисунок 1. Кривая Лаффера</w:t>
      </w:r>
    </w:p>
    <w:p w:rsidR="004316CD" w:rsidRPr="005158D8" w:rsidRDefault="004316CD" w:rsidP="004316CD">
      <w:pPr>
        <w:spacing w:line="360" w:lineRule="auto"/>
        <w:ind w:firstLine="709"/>
        <w:jc w:val="both"/>
        <w:rPr>
          <w:sz w:val="28"/>
          <w:szCs w:val="28"/>
        </w:rPr>
      </w:pPr>
      <w:r w:rsidRPr="005158D8">
        <w:rPr>
          <w:sz w:val="28"/>
          <w:szCs w:val="28"/>
        </w:rPr>
        <w:t>Изъятие у налогоплательщика значительной суммы доходов (порядка 40—50%) является пределом, за которым ликвидиру</w:t>
      </w:r>
      <w:r w:rsidRPr="005158D8">
        <w:rPr>
          <w:sz w:val="28"/>
          <w:szCs w:val="28"/>
        </w:rPr>
        <w:softHyphen/>
        <w:t xml:space="preserve">ются стимулы к предпринимательской инициативе, расширению производства. Образуются целые группы налогоплательщиков, занятых поиском методов ухода от налогообложения и стремящихся концентрировать </w:t>
      </w:r>
      <w:hyperlink r:id="rId8" w:tgtFrame="_blank" w:history="1">
        <w:r w:rsidRPr="005158D8">
          <w:rPr>
            <w:sz w:val="28"/>
            <w:szCs w:val="28"/>
          </w:rPr>
          <w:t>финансовые ресурсы</w:t>
        </w:r>
      </w:hyperlink>
      <w:r w:rsidRPr="005158D8">
        <w:rPr>
          <w:sz w:val="28"/>
          <w:szCs w:val="28"/>
        </w:rPr>
        <w:t xml:space="preserve"> в теневом секторе экономики. Однозначного ответа, какое значение </w:t>
      </w:r>
      <w:r w:rsidRPr="005158D8">
        <w:rPr>
          <w:sz w:val="28"/>
          <w:szCs w:val="28"/>
        </w:rPr>
        <w:lastRenderedPageBreak/>
        <w:t>эффективной ставки является критическим, не существует. Если исходить из концепции А. Лаффера, изъятие у производителей более 35—40% добавленной стоимости провоцирует невыгодность инвестиций в целях расширенного воспроизводства, что равносильно попаданию в порочный круг — так называемую «налоговую ловушку». Обычно считается, что отношение налогоплательщиков к системе налогообложения страны характеризует величину сосредоточенных в этом секторе средств по отношению к ВВП. Для налого</w:t>
      </w:r>
      <w:r w:rsidRPr="005158D8">
        <w:rPr>
          <w:sz w:val="28"/>
          <w:szCs w:val="28"/>
        </w:rPr>
        <w:softHyphen/>
        <w:t xml:space="preserve">плательщиков привлекательной является низкая </w:t>
      </w:r>
      <w:hyperlink r:id="rId9" w:tgtFrame="_blank" w:history="1">
        <w:r w:rsidRPr="005158D8">
          <w:rPr>
            <w:sz w:val="28"/>
            <w:szCs w:val="28"/>
          </w:rPr>
          <w:t>налоговая нагрузка</w:t>
        </w:r>
      </w:hyperlink>
      <w:r w:rsidRPr="005158D8">
        <w:rPr>
          <w:sz w:val="28"/>
          <w:szCs w:val="28"/>
        </w:rPr>
        <w:t xml:space="preserve"> (на уровне 15%). Однако государство при данном уровне нагрузки располагает минимальными возможностями управления развитием экономики. Поэтому высокоразвитые государства стремятся поднять уровень налоговых поступлений, одновременно увеличивая возврат в экономику, социально-культурную сферу части средств, поступивших в бюджет. Это определяет и рост уровня жизни населения, что наглядно видно из данных таблицы 1.</w:t>
      </w:r>
    </w:p>
    <w:p w:rsidR="004316CD" w:rsidRPr="00253026" w:rsidRDefault="00285CFB" w:rsidP="004316CD">
      <w:pPr>
        <w:jc w:val="center"/>
        <w:rPr>
          <w:bCs/>
          <w:sz w:val="28"/>
          <w:szCs w:val="28"/>
        </w:rPr>
      </w:pPr>
      <w:hyperlink r:id="rId10" w:tgtFrame="_blank" w:history="1">
        <w:r w:rsidR="004316CD" w:rsidRPr="00253026">
          <w:rPr>
            <w:sz w:val="28"/>
            <w:szCs w:val="28"/>
          </w:rPr>
          <w:t>Влияние</w:t>
        </w:r>
      </w:hyperlink>
      <w:r w:rsidR="004316CD" w:rsidRPr="00253026">
        <w:rPr>
          <w:bCs/>
          <w:sz w:val="28"/>
          <w:szCs w:val="28"/>
        </w:rPr>
        <w:t xml:space="preserve"> налоговой нагрузки на эффективность развития экономики </w:t>
      </w:r>
      <w:r w:rsidR="00253026">
        <w:rPr>
          <w:bCs/>
          <w:sz w:val="28"/>
          <w:szCs w:val="28"/>
        </w:rPr>
        <w:t>[5</w:t>
      </w:r>
      <w:r w:rsidR="004316CD" w:rsidRPr="00253026">
        <w:rPr>
          <w:bCs/>
          <w:sz w:val="28"/>
          <w:szCs w:val="28"/>
        </w:rPr>
        <w:t>;с.97]</w:t>
      </w:r>
    </w:p>
    <w:p w:rsidR="004316CD" w:rsidRPr="005158D8" w:rsidRDefault="004316CD" w:rsidP="004316CD">
      <w:pPr>
        <w:jc w:val="right"/>
        <w:rPr>
          <w:sz w:val="20"/>
          <w:szCs w:val="20"/>
        </w:rPr>
      </w:pPr>
      <w:r w:rsidRPr="005158D8">
        <w:rPr>
          <w:sz w:val="20"/>
          <w:szCs w:val="20"/>
        </w:rPr>
        <w:t>Таблица 1.</w:t>
      </w:r>
    </w:p>
    <w:tbl>
      <w:tblPr>
        <w:tblW w:w="7360" w:type="dxa"/>
        <w:jc w:val="center"/>
        <w:tblCellMar>
          <w:left w:w="0" w:type="dxa"/>
          <w:right w:w="0" w:type="dxa"/>
        </w:tblCellMar>
        <w:tblLook w:val="0000"/>
      </w:tblPr>
      <w:tblGrid>
        <w:gridCol w:w="1840"/>
        <w:gridCol w:w="2945"/>
        <w:gridCol w:w="2575"/>
      </w:tblGrid>
      <w:tr w:rsidR="004316CD" w:rsidRPr="005158D8" w:rsidTr="00C92056">
        <w:trPr>
          <w:trHeight w:val="780"/>
          <w:jc w:val="center"/>
        </w:trPr>
        <w:tc>
          <w:tcPr>
            <w:tcW w:w="1840" w:type="dxa"/>
            <w:tcBorders>
              <w:top w:val="single" w:sz="8" w:space="0" w:color="auto"/>
              <w:left w:val="single" w:sz="8" w:space="0" w:color="auto"/>
              <w:bottom w:val="single" w:sz="8" w:space="0" w:color="auto"/>
              <w:right w:val="nil"/>
            </w:tcBorders>
            <w:vAlign w:val="center"/>
          </w:tcPr>
          <w:p w:rsidR="004316CD" w:rsidRPr="005158D8" w:rsidRDefault="004316CD" w:rsidP="00C92056">
            <w:pPr>
              <w:spacing w:line="225" w:lineRule="atLeast"/>
              <w:jc w:val="center"/>
              <w:rPr>
                <w:sz w:val="28"/>
                <w:szCs w:val="28"/>
              </w:rPr>
            </w:pPr>
            <w:r w:rsidRPr="005158D8">
              <w:rPr>
                <w:rFonts w:ascii="Verdana" w:hAnsi="Verdana"/>
                <w:sz w:val="28"/>
                <w:szCs w:val="28"/>
              </w:rPr>
              <w:t> </w:t>
            </w:r>
            <w:r w:rsidRPr="005158D8">
              <w:rPr>
                <w:sz w:val="28"/>
                <w:szCs w:val="28"/>
              </w:rPr>
              <w:t>Государство</w:t>
            </w:r>
          </w:p>
        </w:tc>
        <w:tc>
          <w:tcPr>
            <w:tcW w:w="2945" w:type="dxa"/>
            <w:tcBorders>
              <w:top w:val="single" w:sz="8" w:space="0" w:color="auto"/>
              <w:left w:val="single" w:sz="8" w:space="0" w:color="auto"/>
              <w:bottom w:val="single" w:sz="8"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Налоговая нагрузка, % ВВП</w:t>
            </w:r>
          </w:p>
        </w:tc>
        <w:tc>
          <w:tcPr>
            <w:tcW w:w="2575" w:type="dxa"/>
            <w:tcBorders>
              <w:top w:val="single" w:sz="8" w:space="0" w:color="auto"/>
              <w:left w:val="nil"/>
              <w:bottom w:val="single" w:sz="8"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Уровень жизни, долл.</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Австрия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42,8</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28110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Бельгия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46,6</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26440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Германия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39,3</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28870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Испания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35,8</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14350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Канада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31,6</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19020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Мексика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16</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3600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США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31,8</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28020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Турция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22,2</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2830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Финляндия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47,3</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23240</w:t>
            </w:r>
          </w:p>
        </w:tc>
      </w:tr>
      <w:tr w:rsidR="004316CD" w:rsidRPr="005158D8" w:rsidTr="00C92056">
        <w:trPr>
          <w:trHeight w:val="255"/>
          <w:jc w:val="center"/>
        </w:trPr>
        <w:tc>
          <w:tcPr>
            <w:tcW w:w="1840" w:type="dxa"/>
            <w:tcBorders>
              <w:top w:val="nil"/>
              <w:left w:val="single" w:sz="8" w:space="0" w:color="auto"/>
              <w:bottom w:val="single" w:sz="4"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Франция </w:t>
            </w:r>
          </w:p>
        </w:tc>
        <w:tc>
          <w:tcPr>
            <w:tcW w:w="2945" w:type="dxa"/>
            <w:tcBorders>
              <w:top w:val="nil"/>
              <w:left w:val="single" w:sz="8" w:space="0" w:color="auto"/>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44,1</w:t>
            </w:r>
          </w:p>
        </w:tc>
        <w:tc>
          <w:tcPr>
            <w:tcW w:w="2575" w:type="dxa"/>
            <w:tcBorders>
              <w:top w:val="nil"/>
              <w:left w:val="nil"/>
              <w:bottom w:val="single" w:sz="4"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26270</w:t>
            </w:r>
          </w:p>
        </w:tc>
      </w:tr>
      <w:tr w:rsidR="004316CD" w:rsidRPr="005158D8" w:rsidTr="00C92056">
        <w:trPr>
          <w:trHeight w:val="270"/>
          <w:jc w:val="center"/>
        </w:trPr>
        <w:tc>
          <w:tcPr>
            <w:tcW w:w="1840" w:type="dxa"/>
            <w:tcBorders>
              <w:top w:val="nil"/>
              <w:left w:val="single" w:sz="8" w:space="0" w:color="auto"/>
              <w:bottom w:val="single" w:sz="8" w:space="0" w:color="auto"/>
              <w:right w:val="nil"/>
            </w:tcBorders>
            <w:vAlign w:val="center"/>
          </w:tcPr>
          <w:p w:rsidR="004316CD" w:rsidRPr="005158D8" w:rsidRDefault="004316CD" w:rsidP="00C92056">
            <w:pPr>
              <w:spacing w:line="225" w:lineRule="atLeast"/>
              <w:rPr>
                <w:sz w:val="28"/>
                <w:szCs w:val="28"/>
              </w:rPr>
            </w:pPr>
            <w:r w:rsidRPr="005158D8">
              <w:rPr>
                <w:sz w:val="28"/>
                <w:szCs w:val="28"/>
              </w:rPr>
              <w:t xml:space="preserve">Швеция </w:t>
            </w:r>
          </w:p>
        </w:tc>
        <w:tc>
          <w:tcPr>
            <w:tcW w:w="2945" w:type="dxa"/>
            <w:tcBorders>
              <w:top w:val="nil"/>
              <w:left w:val="single" w:sz="8" w:space="0" w:color="auto"/>
              <w:bottom w:val="single" w:sz="8"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51</w:t>
            </w:r>
          </w:p>
        </w:tc>
        <w:tc>
          <w:tcPr>
            <w:tcW w:w="2575" w:type="dxa"/>
            <w:tcBorders>
              <w:top w:val="nil"/>
              <w:left w:val="nil"/>
              <w:bottom w:val="single" w:sz="8" w:space="0" w:color="auto"/>
              <w:right w:val="single" w:sz="8" w:space="0" w:color="auto"/>
            </w:tcBorders>
            <w:vAlign w:val="center"/>
          </w:tcPr>
          <w:p w:rsidR="004316CD" w:rsidRPr="005158D8" w:rsidRDefault="004316CD" w:rsidP="00C92056">
            <w:pPr>
              <w:spacing w:line="225" w:lineRule="atLeast"/>
              <w:jc w:val="center"/>
              <w:rPr>
                <w:sz w:val="28"/>
                <w:szCs w:val="28"/>
              </w:rPr>
            </w:pPr>
            <w:r w:rsidRPr="005158D8">
              <w:rPr>
                <w:sz w:val="28"/>
                <w:szCs w:val="28"/>
              </w:rPr>
              <w:t>25710</w:t>
            </w:r>
          </w:p>
        </w:tc>
      </w:tr>
    </w:tbl>
    <w:p w:rsidR="004316CD" w:rsidRPr="005158D8" w:rsidRDefault="004316CD" w:rsidP="004316CD">
      <w:pPr>
        <w:spacing w:line="360" w:lineRule="auto"/>
        <w:ind w:firstLine="709"/>
        <w:jc w:val="both"/>
        <w:rPr>
          <w:sz w:val="28"/>
          <w:szCs w:val="28"/>
        </w:rPr>
      </w:pPr>
    </w:p>
    <w:p w:rsidR="004316CD" w:rsidRPr="005158D8" w:rsidRDefault="008C585F" w:rsidP="004316CD">
      <w:pPr>
        <w:spacing w:line="360" w:lineRule="auto"/>
        <w:ind w:firstLine="709"/>
        <w:jc w:val="both"/>
        <w:rPr>
          <w:sz w:val="28"/>
          <w:szCs w:val="28"/>
        </w:rPr>
      </w:pPr>
      <w:r>
        <w:rPr>
          <w:sz w:val="28"/>
          <w:szCs w:val="28"/>
        </w:rPr>
        <w:t>Как видно</w:t>
      </w:r>
      <w:r w:rsidR="004316CD" w:rsidRPr="005158D8">
        <w:rPr>
          <w:sz w:val="28"/>
          <w:szCs w:val="28"/>
        </w:rPr>
        <w:t xml:space="preserve">, в странах с большой налоговой нагрузкой обеспечиваются более высокие социальные стандарты. Примером является Швеция (налоговая нагрузка составляет 51% ВВП), где действует тенденция </w:t>
      </w:r>
      <w:r w:rsidR="004316CD" w:rsidRPr="005158D8">
        <w:rPr>
          <w:sz w:val="28"/>
          <w:szCs w:val="28"/>
        </w:rPr>
        <w:lastRenderedPageBreak/>
        <w:t xml:space="preserve">снижения экономического расслоения общества. Эффективное государственное управление направлено на приоритетное развитие наукоемких технологий. Не случайно стремление правительства России снизить налоговую нагрузку встретило негативную реакцию ряда </w:t>
      </w:r>
      <w:hyperlink r:id="rId11" w:tgtFrame="_blank" w:history="1">
        <w:r w:rsidR="004316CD" w:rsidRPr="005158D8">
          <w:rPr>
            <w:sz w:val="28"/>
            <w:szCs w:val="28"/>
          </w:rPr>
          <w:t>экономистов</w:t>
        </w:r>
      </w:hyperlink>
      <w:r w:rsidR="004316CD" w:rsidRPr="005158D8">
        <w:rPr>
          <w:sz w:val="28"/>
          <w:szCs w:val="28"/>
        </w:rPr>
        <w:t>, озабоченных скудостью средств, направляемых на развитие социально-культурной сферы. Они прямо предлагают перенести налоговую нагрузку, связанную с поддержанием образования, культуры, здравоохранения и научно-технического прогресса на инновационный сектор, заменить социальные налоги с физических лиц корпоративным социальным налогом. Пока корпоративный социальный налог в России платит топливно-энергети</w:t>
      </w:r>
      <w:r w:rsidR="004316CD" w:rsidRPr="005158D8">
        <w:rPr>
          <w:sz w:val="28"/>
          <w:szCs w:val="28"/>
        </w:rPr>
        <w:softHyphen/>
        <w:t>ческий комплекс (ТЭК), что не совсем верно, так как, во-первых, это не инновационный сектор, его только предстоит создать; во-вторых, предприятия ТЭКа должны платить природную ренту, присваеваемую узкой группой лиц и составляющую, по подсчетам академика Д. Львов</w:t>
      </w:r>
      <w:r w:rsidR="00253026">
        <w:rPr>
          <w:sz w:val="28"/>
          <w:szCs w:val="28"/>
        </w:rPr>
        <w:t>а, 60 млрд. долл. ежегодно.[4</w:t>
      </w:r>
      <w:r w:rsidR="004316CD" w:rsidRPr="005158D8">
        <w:rPr>
          <w:sz w:val="28"/>
          <w:szCs w:val="28"/>
        </w:rPr>
        <w:t>;с.126]</w:t>
      </w:r>
    </w:p>
    <w:p w:rsidR="004316CD" w:rsidRDefault="004316CD" w:rsidP="004316CD">
      <w:pPr>
        <w:spacing w:line="360" w:lineRule="auto"/>
        <w:ind w:firstLine="709"/>
        <w:jc w:val="both"/>
        <w:rPr>
          <w:sz w:val="28"/>
          <w:szCs w:val="28"/>
        </w:rPr>
      </w:pPr>
      <w:r w:rsidRPr="005158D8">
        <w:rPr>
          <w:sz w:val="28"/>
          <w:szCs w:val="28"/>
        </w:rPr>
        <w:t xml:space="preserve">В России возникли и другие проблемы. Растет теневой сектор, уменьшается объем перечисления средств в федеральный бюджет. Еще одним недостатком сложившейся налоговой системы является </w:t>
      </w:r>
      <w:r w:rsidRPr="00117D99">
        <w:rPr>
          <w:sz w:val="28"/>
          <w:szCs w:val="28"/>
        </w:rPr>
        <w:t>неравномерность налоговой нагрузки по различным отраслям</w:t>
      </w:r>
      <w:r w:rsidRPr="005158D8">
        <w:rPr>
          <w:sz w:val="28"/>
          <w:szCs w:val="28"/>
        </w:rPr>
        <w:t xml:space="preserve"> промышленности. К увеличению налоговой нагрузки ведут нерациональное расходование бюджетных средств, ставившее в тяжелые условия налогоплательщиков. В результате большинство российских налогоплательщиков платят не в соответствии с законом исходя из созданной налогооблагаемой базы, а учитывая лишь официально представленные финансовые возможности.</w:t>
      </w:r>
    </w:p>
    <w:p w:rsidR="00A962D3" w:rsidRDefault="00A962D3" w:rsidP="004316CD">
      <w:pPr>
        <w:spacing w:line="360" w:lineRule="auto"/>
        <w:ind w:firstLine="709"/>
        <w:jc w:val="both"/>
        <w:rPr>
          <w:sz w:val="28"/>
          <w:szCs w:val="28"/>
        </w:rPr>
      </w:pPr>
    </w:p>
    <w:p w:rsidR="00A962D3" w:rsidRPr="005158D8" w:rsidRDefault="00A962D3" w:rsidP="004316CD">
      <w:pPr>
        <w:spacing w:line="360" w:lineRule="auto"/>
        <w:ind w:firstLine="709"/>
        <w:jc w:val="both"/>
        <w:rPr>
          <w:sz w:val="28"/>
          <w:szCs w:val="28"/>
        </w:rPr>
      </w:pPr>
    </w:p>
    <w:p w:rsidR="004316CD" w:rsidRPr="00A962D3" w:rsidRDefault="004316CD" w:rsidP="004316CD">
      <w:pPr>
        <w:pStyle w:val="1"/>
        <w:spacing w:line="360" w:lineRule="auto"/>
        <w:ind w:left="360"/>
        <w:jc w:val="center"/>
        <w:rPr>
          <w:rFonts w:ascii="Times New Roman" w:hAnsi="Times New Roman"/>
          <w:b w:val="0"/>
          <w:color w:val="auto"/>
        </w:rPr>
      </w:pPr>
      <w:r w:rsidRPr="00A962D3">
        <w:rPr>
          <w:rFonts w:ascii="Times New Roman" w:hAnsi="Times New Roman"/>
          <w:b w:val="0"/>
          <w:color w:val="auto"/>
        </w:rPr>
        <w:lastRenderedPageBreak/>
        <w:t>Налоги в системе финансовых отношений</w:t>
      </w:r>
    </w:p>
    <w:p w:rsidR="004316CD" w:rsidRPr="00253026" w:rsidRDefault="00117D99" w:rsidP="00117D99">
      <w:pPr>
        <w:spacing w:line="360" w:lineRule="auto"/>
        <w:ind w:firstLine="360"/>
        <w:jc w:val="both"/>
        <w:rPr>
          <w:color w:val="3E3C3C"/>
          <w:sz w:val="28"/>
          <w:szCs w:val="28"/>
          <w:shd w:val="clear" w:color="auto" w:fill="FFFFFF"/>
        </w:rPr>
      </w:pPr>
      <w:r w:rsidRPr="00117D99">
        <w:rPr>
          <w:color w:val="3E3C3C"/>
          <w:sz w:val="28"/>
          <w:szCs w:val="28"/>
          <w:shd w:val="clear" w:color="auto" w:fill="FFFFFF"/>
        </w:rPr>
        <w:t>Налоговые отношения являются частью финансовых отношений, но отличаются от них определенными особенностями. Налоговые отношения представляют собой отношения государства в лице его уполномоченных органов с неограниченным кругом налогоплательщиков – физических и юридических лиц – и регулируются налоговым законодательством. В этих отношениях предполагают наличие двух субъектов – государства и налогоплательщиков, между которыми возникает движение стоимости в денежной форме в одностороннем порядке – от налогоплательщика к государству. Эквивалентность в данных отношениях отсутствует. Налоговые отношения – наиболее конфликтная сфера финансовых отношений, где сталкиваются полярные интересы разных социальных групп. Налогоплательщик передает часть своего дохода, имущества, капитала безвозвратно в принудительном порядке, а государство их получает. Первый субъект стремится как можно меньше отдать своей собственности, второй – как можно больше получить.</w:t>
      </w:r>
      <w:r w:rsidR="008C585F">
        <w:rPr>
          <w:color w:val="3E3C3C"/>
          <w:sz w:val="28"/>
          <w:szCs w:val="28"/>
          <w:shd w:val="clear" w:color="auto" w:fill="FFFFFF"/>
        </w:rPr>
        <w:t xml:space="preserve"> </w:t>
      </w:r>
      <w:r w:rsidRPr="00117D99">
        <w:rPr>
          <w:color w:val="3E3C3C"/>
          <w:sz w:val="28"/>
          <w:szCs w:val="28"/>
          <w:shd w:val="clear" w:color="auto" w:fill="FFFFFF"/>
        </w:rPr>
        <w:t xml:space="preserve">Налоговые отношения, являясь частью распределительного процесса (специфической формой производственных отношений), подчиняются первичным отношениям производства. Они, изменяясь в зависимости от требований производства и обмена, носят по отношению к ним производный характер. Налоговые отношения имеют две стороны: с одной стороны, они, являясь специфической формой производственных отношений, формируют общественное содержание налогов, с другой, - являясь материальной основой, представляют собой реальную стоимость денежных средств общества, </w:t>
      </w:r>
      <w:r w:rsidR="00253026">
        <w:rPr>
          <w:color w:val="3E3C3C"/>
          <w:sz w:val="28"/>
          <w:szCs w:val="28"/>
          <w:shd w:val="clear" w:color="auto" w:fill="FFFFFF"/>
        </w:rPr>
        <w:t xml:space="preserve">мобилизованную государством. </w:t>
      </w:r>
      <w:r w:rsidRPr="00117D99">
        <w:rPr>
          <w:color w:val="3E3C3C"/>
          <w:sz w:val="28"/>
          <w:szCs w:val="28"/>
          <w:shd w:val="clear" w:color="auto" w:fill="FFFFFF"/>
        </w:rPr>
        <w:t xml:space="preserve">Общественное содержание налогов как специфической формы производственных отношений дает возможность проникнуть в их глубинную сущность, раскрыть внутреннюю природу, объяснить роль налогов как особого участника процесса производства, оказывающего воздействие на его разные стороны. Это особенно важно для современного общества, когда разнообразные способы налогового изъятия, используемые и </w:t>
      </w:r>
      <w:r w:rsidRPr="00117D99">
        <w:rPr>
          <w:color w:val="3E3C3C"/>
          <w:sz w:val="28"/>
          <w:szCs w:val="28"/>
          <w:shd w:val="clear" w:color="auto" w:fill="FFFFFF"/>
        </w:rPr>
        <w:lastRenderedPageBreak/>
        <w:t>регламентируемые государством, создают видимость самостоятельности налоговых отношений, их изолированности от производственных отношений. Однако последние определяют, подчиняют, направляют налоговые отношения. Выражая более узкую сферу производственных отношений, т.е. часть перераспределительных отношений, налоги, тем не менее, тесно взаимодействуют с экономическим базисом, отражая возникающие противоречия между производством, обменом и потреблением; предложением и платежес</w:t>
      </w:r>
      <w:r w:rsidR="00253026">
        <w:rPr>
          <w:color w:val="3E3C3C"/>
          <w:sz w:val="28"/>
          <w:szCs w:val="28"/>
          <w:shd w:val="clear" w:color="auto" w:fill="FFFFFF"/>
        </w:rPr>
        <w:t xml:space="preserve">пособным спросом в обществе. </w:t>
      </w:r>
      <w:r w:rsidRPr="00117D99">
        <w:rPr>
          <w:color w:val="3E3C3C"/>
          <w:sz w:val="28"/>
          <w:szCs w:val="28"/>
          <w:shd w:val="clear" w:color="auto" w:fill="FFFFFF"/>
        </w:rPr>
        <w:t>С другой стороны, налоги имеют материальную основу, т.е. представляют собой реальную стоимость денежных средств общества, мобилизованную государством. Эта мобилизация части НД в денежной форме осуществляется принудительно в форме налоговых платежей со всего населения страны государством. Отчужденная и присвоенная посредством политического принуждения часть новой стоимости превращается в централизованный фонд финансовых ресурсов государства, т.е. в основу его жизнедеятельности. Видимое на поверхности экономической жизни явление – образование государственного денежного фонда выступает как материальное содержание налогов. Следовательно, налоги – инструмент аккумулирования части новой стоимости, которая становится собственностью государства.</w:t>
      </w:r>
      <w:r w:rsidR="00253026" w:rsidRPr="00253026">
        <w:rPr>
          <w:color w:val="3E3C3C"/>
          <w:sz w:val="28"/>
          <w:szCs w:val="28"/>
          <w:shd w:val="clear" w:color="auto" w:fill="FFFFFF"/>
        </w:rPr>
        <w:t xml:space="preserve"> </w:t>
      </w:r>
      <w:r w:rsidR="00253026" w:rsidRPr="00FD48F4">
        <w:rPr>
          <w:color w:val="3E3C3C"/>
          <w:sz w:val="28"/>
          <w:szCs w:val="28"/>
          <w:shd w:val="clear" w:color="auto" w:fill="FFFFFF"/>
        </w:rPr>
        <w:t>[</w:t>
      </w:r>
      <w:r w:rsidR="00253026">
        <w:rPr>
          <w:color w:val="3E3C3C"/>
          <w:sz w:val="28"/>
          <w:szCs w:val="28"/>
          <w:shd w:val="clear" w:color="auto" w:fill="FFFFFF"/>
        </w:rPr>
        <w:t>6]</w:t>
      </w:r>
    </w:p>
    <w:p w:rsidR="00117D99" w:rsidRDefault="00117D99"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Default="00A962D3" w:rsidP="00117D99">
      <w:pPr>
        <w:spacing w:line="360" w:lineRule="auto"/>
        <w:ind w:firstLine="360"/>
        <w:jc w:val="both"/>
        <w:rPr>
          <w:b/>
          <w:sz w:val="28"/>
          <w:szCs w:val="28"/>
        </w:rPr>
      </w:pPr>
    </w:p>
    <w:p w:rsidR="00A962D3" w:rsidRPr="00117D99" w:rsidRDefault="00A962D3" w:rsidP="00117D99">
      <w:pPr>
        <w:spacing w:line="360" w:lineRule="auto"/>
        <w:ind w:firstLine="360"/>
        <w:jc w:val="both"/>
        <w:rPr>
          <w:b/>
          <w:sz w:val="28"/>
          <w:szCs w:val="28"/>
        </w:rPr>
      </w:pPr>
    </w:p>
    <w:p w:rsidR="00E300CC" w:rsidRPr="00A962D3" w:rsidRDefault="00E300CC" w:rsidP="00A962D3">
      <w:pPr>
        <w:pStyle w:val="14"/>
        <w:spacing w:line="360" w:lineRule="auto"/>
        <w:jc w:val="center"/>
        <w:rPr>
          <w:sz w:val="28"/>
          <w:szCs w:val="28"/>
        </w:rPr>
      </w:pPr>
      <w:r w:rsidRPr="00A962D3">
        <w:rPr>
          <w:sz w:val="28"/>
          <w:szCs w:val="28"/>
        </w:rPr>
        <w:lastRenderedPageBreak/>
        <w:t>Функции налогов</w:t>
      </w:r>
    </w:p>
    <w:p w:rsidR="00E300CC" w:rsidRDefault="00E300CC" w:rsidP="00E300CC">
      <w:pPr>
        <w:spacing w:line="360" w:lineRule="auto"/>
        <w:ind w:firstLine="567"/>
        <w:jc w:val="both"/>
        <w:rPr>
          <w:sz w:val="28"/>
          <w:szCs w:val="28"/>
        </w:rPr>
      </w:pPr>
      <w:r w:rsidRPr="005158D8">
        <w:rPr>
          <w:sz w:val="28"/>
          <w:szCs w:val="28"/>
        </w:rPr>
        <w:t xml:space="preserve">Функции налогов — это направления правового воздействия норм налогового права на общественные отношения, обладающие постоянством, раскрывающие сущность налога и реализующие социальное назначение государства. Функция показывает, каким образом реализуется общественное назначение данной экономической категории как инструмента стоимостного распределения и перераспределения доходов государства. </w:t>
      </w:r>
    </w:p>
    <w:p w:rsidR="00E300CC" w:rsidRPr="00253026" w:rsidRDefault="00E300CC" w:rsidP="00E300CC">
      <w:pPr>
        <w:spacing w:line="360" w:lineRule="auto"/>
        <w:ind w:firstLine="567"/>
        <w:jc w:val="both"/>
        <w:rPr>
          <w:sz w:val="28"/>
          <w:szCs w:val="28"/>
        </w:rPr>
      </w:pPr>
      <w:r w:rsidRPr="00253026">
        <w:rPr>
          <w:sz w:val="28"/>
          <w:szCs w:val="28"/>
        </w:rPr>
        <w:t>Первая функция налогов – это, несомненно, фискальная (фиском в Римской империи называлась казна императора, берущая свое начало от воинской кассы).</w:t>
      </w:r>
      <w:r w:rsidR="00253026" w:rsidRPr="00253026">
        <w:rPr>
          <w:sz w:val="28"/>
          <w:szCs w:val="28"/>
        </w:rPr>
        <w:t xml:space="preserve"> </w:t>
      </w:r>
      <w:r w:rsidRPr="00253026">
        <w:rPr>
          <w:sz w:val="28"/>
          <w:szCs w:val="28"/>
        </w:rPr>
        <w:t xml:space="preserve">Фискальная функция отражает задачу наполнения деньгами казны или , в современном понимании, бюджета государства. </w:t>
      </w:r>
    </w:p>
    <w:p w:rsidR="00E300CC" w:rsidRDefault="00E300CC" w:rsidP="00E300CC">
      <w:pPr>
        <w:spacing w:line="360" w:lineRule="auto"/>
        <w:ind w:firstLine="567"/>
        <w:jc w:val="both"/>
        <w:rPr>
          <w:sz w:val="28"/>
          <w:szCs w:val="28"/>
        </w:rPr>
      </w:pPr>
      <w:r w:rsidRPr="00253026">
        <w:rPr>
          <w:sz w:val="28"/>
          <w:szCs w:val="28"/>
        </w:rPr>
        <w:t>Вторая функция</w:t>
      </w:r>
      <w:r>
        <w:rPr>
          <w:sz w:val="28"/>
          <w:szCs w:val="28"/>
        </w:rPr>
        <w:t xml:space="preserve"> налогов  - распределительная, или социальная: через налоговую систему государство осуществляет перераспределение финансовых ресурсов, в том числе перетекание денег из производственной сферы в социальную.</w:t>
      </w:r>
    </w:p>
    <w:p w:rsidR="00E300CC" w:rsidRDefault="00E300CC" w:rsidP="00E300CC">
      <w:pPr>
        <w:spacing w:line="360" w:lineRule="auto"/>
        <w:ind w:firstLine="567"/>
        <w:jc w:val="both"/>
        <w:rPr>
          <w:sz w:val="28"/>
          <w:szCs w:val="28"/>
        </w:rPr>
      </w:pPr>
      <w:r>
        <w:rPr>
          <w:sz w:val="28"/>
          <w:szCs w:val="28"/>
        </w:rPr>
        <w:t>Третья функция налогов – регулирующая, именно эта функция определяет задачи налоговой политики государства. С помощью налоговых методов можно стимулировать или дестимулировать развитие отдельных отраслей и регионов, добиваться желаемых изменений в структуре производства, его размещении. Можно проводить</w:t>
      </w:r>
      <w:r w:rsidR="008C585F">
        <w:rPr>
          <w:sz w:val="28"/>
          <w:szCs w:val="28"/>
        </w:rPr>
        <w:t xml:space="preserve"> протекционистскую экономическу</w:t>
      </w:r>
      <w:r>
        <w:rPr>
          <w:sz w:val="28"/>
          <w:szCs w:val="28"/>
        </w:rPr>
        <w:t>ю политику или, наоборот, обеспечить свободу товарному рынку, регулировать направление инвестиций.</w:t>
      </w:r>
    </w:p>
    <w:p w:rsidR="00E300CC" w:rsidRDefault="00E300CC" w:rsidP="00E300CC">
      <w:pPr>
        <w:spacing w:line="360" w:lineRule="auto"/>
        <w:ind w:firstLine="567"/>
        <w:jc w:val="both"/>
        <w:rPr>
          <w:sz w:val="28"/>
          <w:szCs w:val="28"/>
        </w:rPr>
      </w:pPr>
      <w:r>
        <w:rPr>
          <w:sz w:val="28"/>
          <w:szCs w:val="28"/>
        </w:rPr>
        <w:t>Четвертая функция налогов – контрольная. С их помощью благодаря налоговой статистике и анализу налоговых деклараций государство владеет информацией об истинном финансовом положении страны, о финансово-хозяйственной деятельности организаций, об источниках доходов юридических и физических лиц.</w:t>
      </w:r>
    </w:p>
    <w:p w:rsidR="004316CD" w:rsidRPr="00A962D3" w:rsidRDefault="00E300CC" w:rsidP="00A962D3">
      <w:pPr>
        <w:spacing w:line="360" w:lineRule="auto"/>
        <w:ind w:firstLine="567"/>
        <w:jc w:val="both"/>
        <w:rPr>
          <w:sz w:val="28"/>
          <w:szCs w:val="28"/>
        </w:rPr>
      </w:pPr>
      <w:r>
        <w:rPr>
          <w:sz w:val="28"/>
          <w:szCs w:val="28"/>
        </w:rPr>
        <w:t xml:space="preserve">Пятая функция налогов – политическая. Нередко она противоречит фискальной. Это связано с особыми режимами налогообложения для отдельных стран. </w:t>
      </w:r>
      <w:r w:rsidRPr="00E300CC">
        <w:rPr>
          <w:sz w:val="28"/>
          <w:szCs w:val="28"/>
        </w:rPr>
        <w:t>[</w:t>
      </w:r>
      <w:r w:rsidR="00253026" w:rsidRPr="00FD48F4">
        <w:rPr>
          <w:sz w:val="28"/>
          <w:szCs w:val="28"/>
        </w:rPr>
        <w:t xml:space="preserve">3, </w:t>
      </w:r>
      <w:r w:rsidR="00253026">
        <w:rPr>
          <w:sz w:val="28"/>
          <w:szCs w:val="28"/>
          <w:lang w:val="en-US"/>
        </w:rPr>
        <w:t>c</w:t>
      </w:r>
      <w:r w:rsidR="00253026" w:rsidRPr="00FD48F4">
        <w:rPr>
          <w:sz w:val="28"/>
          <w:szCs w:val="28"/>
        </w:rPr>
        <w:t>.19]</w:t>
      </w:r>
    </w:p>
    <w:p w:rsidR="004316CD" w:rsidRPr="00A962D3" w:rsidRDefault="004316CD" w:rsidP="004316CD">
      <w:pPr>
        <w:spacing w:line="360" w:lineRule="auto"/>
        <w:jc w:val="center"/>
        <w:rPr>
          <w:sz w:val="28"/>
          <w:szCs w:val="28"/>
        </w:rPr>
      </w:pPr>
      <w:r w:rsidRPr="00A962D3">
        <w:rPr>
          <w:sz w:val="28"/>
          <w:szCs w:val="28"/>
        </w:rPr>
        <w:lastRenderedPageBreak/>
        <w:t xml:space="preserve"> Историческое происхождение налогов и развитие теории налогов</w:t>
      </w:r>
    </w:p>
    <w:p w:rsidR="0042450C" w:rsidRPr="0042450C" w:rsidRDefault="00BC0867" w:rsidP="0042450C">
      <w:pPr>
        <w:pStyle w:val="a7"/>
        <w:spacing w:before="0" w:beforeAutospacing="0" w:after="0" w:afterAutospacing="0" w:line="360" w:lineRule="auto"/>
        <w:ind w:firstLine="448"/>
        <w:jc w:val="both"/>
        <w:rPr>
          <w:color w:val="000000"/>
          <w:sz w:val="28"/>
          <w:szCs w:val="28"/>
        </w:rPr>
      </w:pPr>
      <w:r w:rsidRPr="00E300CC">
        <w:rPr>
          <w:color w:val="000000"/>
          <w:sz w:val="28"/>
          <w:szCs w:val="28"/>
        </w:rPr>
        <w:t>Налоговая система возникла и развивалась вместе с государством. На самых ранних стадиях государственной организации формой налогообложения можно считать жертвоприношение, которое далеко не всегда было добровольным, а являлось неким неписаным законом. По мере развития государства возникла "светская" десятина, которая взималась в пользу влиятельных князей наряду с церковной десятиной. Данная практика существовала в течение многих столетий: от Древнего Египта до средневековой Европы. Так в Древней Греции в VII-VI вв. до н. э. представителями знати были введены налоги на доходы в размере 1/10 или 1/20 части доходов. Это позволяло концентрировать и расходовать средства на содержание наемных армий, строительство храмов, укреплений и т.д.</w:t>
      </w:r>
      <w:r w:rsidRPr="00E300CC">
        <w:rPr>
          <w:color w:val="000000"/>
          <w:sz w:val="28"/>
          <w:szCs w:val="28"/>
        </w:rPr>
        <w:br/>
        <w:t>В то же время в др. мире имелось и серьезное противодействие прямому налогообложению. В Афинах, например, считалось, что свободный гражданин не должен платить прямых налогов. Другое дело - добровольные пожертвования. Но когда предстояли крупные расходы, то совет или народное собрание города устанавливали пр</w:t>
      </w:r>
      <w:r w:rsidR="0042450C">
        <w:rPr>
          <w:color w:val="000000"/>
          <w:sz w:val="28"/>
          <w:szCs w:val="28"/>
        </w:rPr>
        <w:t>оцентные отчисления от доходов.</w:t>
      </w:r>
    </w:p>
    <w:p w:rsidR="0042450C" w:rsidRPr="00FD48F4" w:rsidRDefault="00BC0867" w:rsidP="0042450C">
      <w:pPr>
        <w:pStyle w:val="a7"/>
        <w:spacing w:before="0" w:beforeAutospacing="0" w:after="0" w:afterAutospacing="0" w:line="360" w:lineRule="auto"/>
        <w:ind w:firstLine="567"/>
        <w:jc w:val="both"/>
        <w:rPr>
          <w:color w:val="000000"/>
          <w:sz w:val="28"/>
          <w:szCs w:val="28"/>
        </w:rPr>
      </w:pPr>
      <w:r w:rsidRPr="00E300CC">
        <w:rPr>
          <w:color w:val="000000"/>
          <w:sz w:val="28"/>
          <w:szCs w:val="28"/>
        </w:rPr>
        <w:t xml:space="preserve">Многие же стороны современного государства зародились в Древнем Риме. </w:t>
      </w:r>
      <w:r w:rsidR="00E300CC" w:rsidRPr="00E300CC">
        <w:rPr>
          <w:color w:val="000000"/>
          <w:sz w:val="28"/>
          <w:szCs w:val="28"/>
        </w:rPr>
        <w:t>В</w:t>
      </w:r>
      <w:r w:rsidRPr="00E300CC">
        <w:rPr>
          <w:color w:val="000000"/>
          <w:sz w:val="28"/>
          <w:szCs w:val="28"/>
        </w:rPr>
        <w:t xml:space="preserve"> военное время граждане Рима облагались налогами в с</w:t>
      </w:r>
      <w:r w:rsidR="0042450C">
        <w:rPr>
          <w:color w:val="000000"/>
          <w:sz w:val="28"/>
          <w:szCs w:val="28"/>
        </w:rPr>
        <w:t>оответствии со своими доходами.</w:t>
      </w:r>
      <w:r w:rsidR="0042450C" w:rsidRPr="0042450C">
        <w:rPr>
          <w:color w:val="000000"/>
          <w:sz w:val="28"/>
          <w:szCs w:val="28"/>
        </w:rPr>
        <w:t xml:space="preserve"> </w:t>
      </w:r>
      <w:r w:rsidRPr="00E300CC">
        <w:rPr>
          <w:color w:val="000000"/>
          <w:sz w:val="28"/>
          <w:szCs w:val="28"/>
        </w:rPr>
        <w:t>Суммы налога определялась каждые пять лет избранными чиновниками-цензорами. В колониях вводились к</w:t>
      </w:r>
      <w:r w:rsidR="00E300CC" w:rsidRPr="00E300CC">
        <w:rPr>
          <w:color w:val="000000"/>
          <w:sz w:val="28"/>
          <w:szCs w:val="28"/>
        </w:rPr>
        <w:t>оммунальные налоги и повинности</w:t>
      </w:r>
      <w:r w:rsidR="0042450C">
        <w:rPr>
          <w:color w:val="000000"/>
          <w:sz w:val="28"/>
          <w:szCs w:val="28"/>
        </w:rPr>
        <w:t>.</w:t>
      </w:r>
      <w:r w:rsidR="0042450C" w:rsidRPr="0042450C">
        <w:rPr>
          <w:color w:val="000000"/>
          <w:sz w:val="28"/>
          <w:szCs w:val="28"/>
        </w:rPr>
        <w:t xml:space="preserve"> </w:t>
      </w:r>
      <w:r w:rsidRPr="00E300CC">
        <w:rPr>
          <w:color w:val="000000"/>
          <w:sz w:val="28"/>
          <w:szCs w:val="28"/>
        </w:rPr>
        <w:t>Основным налогом в Древнем Риме был поземельный и единая подушная подать для жителей провинций. Существовали и косвенные налоги (с оборота, налог на наследство и т.д.)</w:t>
      </w:r>
    </w:p>
    <w:p w:rsidR="0042450C" w:rsidRPr="0042450C" w:rsidRDefault="00BC0867" w:rsidP="0042450C">
      <w:pPr>
        <w:pStyle w:val="a7"/>
        <w:spacing w:before="0" w:beforeAutospacing="0" w:after="0" w:afterAutospacing="0" w:line="360" w:lineRule="auto"/>
        <w:ind w:firstLine="567"/>
        <w:jc w:val="both"/>
        <w:rPr>
          <w:color w:val="000000"/>
          <w:sz w:val="28"/>
          <w:szCs w:val="28"/>
        </w:rPr>
      </w:pPr>
      <w:r w:rsidRPr="00E300CC">
        <w:rPr>
          <w:color w:val="000000"/>
          <w:sz w:val="28"/>
          <w:szCs w:val="28"/>
        </w:rPr>
        <w:t xml:space="preserve">Несколько позже стала складываться финансовая система Руси. Объединение Древнерусского государства началось лишь с конца IX в. Основным источником доходов княжеской казны была дань. Это был по сути сначала нерегулярный, а затем все более систематический прямой налог. Князь Олег после своего утверждения в Киеве занялся установлением дани с </w:t>
      </w:r>
      <w:r w:rsidRPr="00E300CC">
        <w:rPr>
          <w:color w:val="000000"/>
          <w:sz w:val="28"/>
          <w:szCs w:val="28"/>
        </w:rPr>
        <w:lastRenderedPageBreak/>
        <w:t>подвластных племен. Косвенное налогообложение существовало в форме торговых и судебных пошлин. После татаро-монгольского нашествия основным налогом стал "выход", взимавшийся сначала баскаками - уполномоченными хана, а затем самими русскими князьями. "Выход" взимался с каждой мужской души и со скота. Каждый удельный князь собирал дань в своем уделе сам и передавал ее потом великому князю для отправления в Орду. Сумма "выхода" стала зависеть от соглашений великих князей с ханами. Кроме "выхода" было еще несколько ордынских тягот. В результате, взимание прямых налогов в казну самого Русского государства было уже невозможным, поэтому главным источником внутренних платежей стали пошлины. Уплата "выхода" была прекращена Иваном III (1440-1505) в 1480 г., после чего вновь началось создание финансовой системы Руси. В качестве главного прямого налога Иван III ввел "данные" деньги с черносошных крестьян и посадских людей. Затем последовали новые налоги: "ямские", "пищальные" - для производства пушек, сборы на строительство укреплений и пр. Иван IV также ввел дополнительные налоги. Для определения размера прямых налогов служило "сошное письмо", которое предусматривало измерение земельных площадей и перевод полученных данных в условные податные единицы "сохи" и определение на этой основе налогов. Соха как единица измерения была отменена лишь в 1679 г., когда един</w:t>
      </w:r>
      <w:r w:rsidR="00E300CC">
        <w:rPr>
          <w:color w:val="000000"/>
          <w:sz w:val="28"/>
          <w:szCs w:val="28"/>
        </w:rPr>
        <w:t>ицей налогообложения стал двор.</w:t>
      </w:r>
      <w:r w:rsidRPr="00E300CC">
        <w:rPr>
          <w:color w:val="000000"/>
          <w:sz w:val="28"/>
          <w:szCs w:val="28"/>
        </w:rPr>
        <w:t>Косвенные налоги взимались через систему откупов, главными из которых были таможенные и винные. В середине XVII в. была установлена единая пошлина для торговых лю</w:t>
      </w:r>
      <w:r w:rsidR="0042450C">
        <w:rPr>
          <w:color w:val="000000"/>
          <w:sz w:val="28"/>
          <w:szCs w:val="28"/>
        </w:rPr>
        <w:t>дей - 10 денег с рубля оборота.</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Современное государство раннего периода новой истории появилось в XVI-XVII вв. в Европе. Это государство еще не имело теории налогов. Практически не существовало крупного постоянного налога, поэтому периодически парламенты выдавали разрешения правителям производить взыскания и вводить чрезвычайные налоги. Плательщиками налога обычно являлись люди,</w:t>
      </w:r>
      <w:r w:rsidR="0042450C">
        <w:rPr>
          <w:color w:val="000000"/>
          <w:sz w:val="28"/>
          <w:szCs w:val="28"/>
        </w:rPr>
        <w:t xml:space="preserve"> принадлежащие к 3-му сословию.</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lastRenderedPageBreak/>
        <w:t>Государство не имело достаточного кол-ва профессиональных чиновников, и в результате сборщиком налогов стал, как правило, откупщик. В Европе практиковался метод продажи с аукциона права взимания налога. К чему это приводило - понятно. Поэтому проблема справедливости налогообложения стояла очень остро и привлекала внимание многих ученых и государственных деятелей. Но только в конце XVII-XVIII в. в европейских странах стало формироваться административное государство, создавшее чиновничий аппарат и рациональную налоговую систему, состоявшую из косвенных (гл. роль-акциз) и прямых (гл. роль - подушный и податной) налогов.</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Но отсутствие теории налогообложения, необдуманность практических мер приводила порой к тяжелым последствиям (примером чему могут являться соляные бунты в царствование Алексея Михайлови</w:t>
      </w:r>
      <w:r w:rsidR="00E300CC">
        <w:rPr>
          <w:color w:val="000000"/>
          <w:sz w:val="28"/>
          <w:szCs w:val="28"/>
        </w:rPr>
        <w:t>ча)</w:t>
      </w:r>
      <w:r w:rsidR="00E300CC">
        <w:rPr>
          <w:color w:val="000000"/>
          <w:sz w:val="28"/>
          <w:szCs w:val="28"/>
        </w:rPr>
        <w:br/>
        <w:t>Эпоха Петра I (1672-1725) х</w:t>
      </w:r>
      <w:r w:rsidRPr="00E300CC">
        <w:rPr>
          <w:color w:val="000000"/>
          <w:sz w:val="28"/>
          <w:szCs w:val="28"/>
        </w:rPr>
        <w:t>арактеризуется постоянной нехваткой финансовых ресурсов из-за многочисленных войн, крупного строительства и пр. Для пополнения казны вводились все новые налоги (гербовый сбор, подушный налог с извозчиков и т.д.). Но в то же время был принят ряд мер для обеспечения справедливости налогообложения, была введе</w:t>
      </w:r>
      <w:r w:rsidR="0042450C">
        <w:rPr>
          <w:color w:val="000000"/>
          <w:sz w:val="28"/>
          <w:szCs w:val="28"/>
        </w:rPr>
        <w:t>на подушная подать.</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В последней трети XVIII в Европе активно разрабатывались проблемы тео</w:t>
      </w:r>
      <w:r w:rsidR="0042450C">
        <w:rPr>
          <w:color w:val="000000"/>
          <w:sz w:val="28"/>
          <w:szCs w:val="28"/>
        </w:rPr>
        <w:t>рии и практики налогообложения.</w:t>
      </w:r>
    </w:p>
    <w:p w:rsidR="0042450C" w:rsidRPr="00FD48F4"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В 1770 г. мин. финансов Франции Тэрре писал: "Я больше стараюсь добиться равенства в распределении налога, чем точной уплаты десятины" и, хотя Тэрре был вынужден вводить новые налоги (в связи с финансовым кризисом), он отдавал предпочтение косвенным налогом, которые дифференцировались исходя из того класса, к которому принадлежал предмет (товар первой необходимости, товар роскоши и т.д.)</w:t>
      </w:r>
      <w:r w:rsidRPr="00E300CC">
        <w:rPr>
          <w:color w:val="000000"/>
          <w:sz w:val="28"/>
          <w:szCs w:val="28"/>
        </w:rPr>
        <w:br/>
        <w:t>В это же время в России прямые налоги в бюджет играли второстепенную роль по сравнению с косвенными (где основную роль - отчислени</w:t>
      </w:r>
      <w:r w:rsidR="0042450C">
        <w:rPr>
          <w:color w:val="000000"/>
          <w:sz w:val="28"/>
          <w:szCs w:val="28"/>
        </w:rPr>
        <w:t>я от казенной питейной продажи)</w:t>
      </w:r>
      <w:r w:rsidR="0042450C" w:rsidRPr="0042450C">
        <w:rPr>
          <w:color w:val="000000"/>
          <w:sz w:val="28"/>
          <w:szCs w:val="28"/>
        </w:rPr>
        <w:t xml:space="preserve">. </w:t>
      </w:r>
      <w:r w:rsidRPr="00E300CC">
        <w:rPr>
          <w:color w:val="000000"/>
          <w:sz w:val="28"/>
          <w:szCs w:val="28"/>
        </w:rPr>
        <w:t xml:space="preserve">В этот же период создавалась теория </w:t>
      </w:r>
      <w:r w:rsidRPr="00E300CC">
        <w:rPr>
          <w:color w:val="000000"/>
          <w:sz w:val="28"/>
          <w:szCs w:val="28"/>
        </w:rPr>
        <w:lastRenderedPageBreak/>
        <w:t>налогообложения. Ее основоположником считается шотландский</w:t>
      </w:r>
      <w:r w:rsidR="0042450C">
        <w:rPr>
          <w:color w:val="000000"/>
          <w:sz w:val="28"/>
          <w:szCs w:val="28"/>
        </w:rPr>
        <w:t xml:space="preserve"> экономист и философ А. Смит.</w:t>
      </w:r>
      <w:r w:rsidR="0042450C" w:rsidRPr="0042450C">
        <w:rPr>
          <w:color w:val="000000"/>
          <w:sz w:val="28"/>
          <w:szCs w:val="28"/>
        </w:rPr>
        <w:t xml:space="preserve"> </w:t>
      </w:r>
      <w:r w:rsidRPr="00E300CC">
        <w:rPr>
          <w:color w:val="000000"/>
          <w:sz w:val="28"/>
          <w:szCs w:val="28"/>
        </w:rPr>
        <w:t>Именно в конце XVIII в. закладывались основы современного государства, проводящего активную экономическую, в том числе финансовую и налоговую, политику. Это касается, как стран Западных Европы, так и России. Еще при Петре I были образованы 12 коллегий, из которых 4-е заведовали финансовыми вопросами. Екатерина II (1729-1796) преобразовала систему управления финансами. В 1802 г. манифестом Александра I "Об учреждении министерств" было создано Мин. Финансов и определена его роль.</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На протяжении XIX в. главным источником доходов оставались прямые(-подушная подать и оброк) и косвенные(акцизы) налоги. Отмена подушной подати началась с 1882 г. Кроме прямых налогов существовали земские сб</w:t>
      </w:r>
      <w:r w:rsidR="0042450C">
        <w:rPr>
          <w:color w:val="000000"/>
          <w:sz w:val="28"/>
          <w:szCs w:val="28"/>
        </w:rPr>
        <w:t>оры, специальные сборы, пошлины</w:t>
      </w:r>
      <w:r w:rsidR="0042450C" w:rsidRPr="0042450C">
        <w:rPr>
          <w:color w:val="000000"/>
          <w:sz w:val="28"/>
          <w:szCs w:val="28"/>
        </w:rPr>
        <w:t>.</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 xml:space="preserve">В 80-х гг. XIX в. начало внедряться подоходное налогообложение. Был установлен налог </w:t>
      </w:r>
      <w:r w:rsidR="0042450C">
        <w:rPr>
          <w:color w:val="000000"/>
          <w:sz w:val="28"/>
          <w:szCs w:val="28"/>
        </w:rPr>
        <w:t>на доходы с ценных бумаг и т.д.</w:t>
      </w:r>
      <w:r w:rsidR="0042450C" w:rsidRPr="0042450C">
        <w:rPr>
          <w:color w:val="000000"/>
          <w:sz w:val="28"/>
          <w:szCs w:val="28"/>
        </w:rPr>
        <w:t xml:space="preserve"> </w:t>
      </w:r>
      <w:r w:rsidRPr="00E300CC">
        <w:rPr>
          <w:color w:val="000000"/>
          <w:sz w:val="28"/>
          <w:szCs w:val="28"/>
        </w:rPr>
        <w:t>Ставки налога в России, вне всякого сомнения, стимулировали промышленников к получению максимальной прибыли (т.к. рост ставки налога на прибыль в зависимости от размер</w:t>
      </w:r>
      <w:r w:rsidR="0042450C">
        <w:rPr>
          <w:color w:val="000000"/>
          <w:sz w:val="28"/>
          <w:szCs w:val="28"/>
        </w:rPr>
        <w:t>ов прибыли был достаточно мал).</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В России в конце XIX в. начался период урбанизации и развития капитализма, росли доходы бюджета, происходили не только количественн</w:t>
      </w:r>
      <w:r w:rsidR="0042450C">
        <w:rPr>
          <w:color w:val="000000"/>
          <w:sz w:val="28"/>
          <w:szCs w:val="28"/>
        </w:rPr>
        <w:t>ые, но и качественные изменения</w:t>
      </w:r>
      <w:r w:rsidR="0042450C" w:rsidRPr="0042450C">
        <w:rPr>
          <w:color w:val="000000"/>
          <w:sz w:val="28"/>
          <w:szCs w:val="28"/>
        </w:rPr>
        <w:t xml:space="preserve">. </w:t>
      </w:r>
      <w:r w:rsidRPr="00E300CC">
        <w:rPr>
          <w:color w:val="000000"/>
          <w:sz w:val="28"/>
          <w:szCs w:val="28"/>
        </w:rPr>
        <w:t>Но развитие России было прервано: сначала I мировая война (увеличение бумажно-денежной эмиссии, повышение сборов, налогов, акцизов, падение покупательной способности рубля, уменьшение золотого запаса, увеличение внутреннего и внешнего долгов и пр.), потом февральская революция (нарастание инфляции, развал хозяйства, эмиссия необеспеченных денег). Очередной спад во всей финансовой системе наступил после Октября 1917 г.</w:t>
      </w:r>
      <w:r w:rsidRPr="00E300CC">
        <w:rPr>
          <w:color w:val="000000"/>
          <w:sz w:val="28"/>
          <w:szCs w:val="28"/>
        </w:rPr>
        <w:br/>
        <w:t>Основным источником доходов власти опять стала эмиссия и контрибуция, что отнюдь не способ</w:t>
      </w:r>
      <w:r w:rsidR="0042450C">
        <w:rPr>
          <w:color w:val="000000"/>
          <w:sz w:val="28"/>
          <w:szCs w:val="28"/>
        </w:rPr>
        <w:t>ствовало налаживанию хозяйства.</w:t>
      </w:r>
    </w:p>
    <w:p w:rsidR="0042450C" w:rsidRPr="0042450C"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lastRenderedPageBreak/>
        <w:t>Определенный этап налаживания финансовой системы наступил после провозглашения НЭПа. Появились иностранные концессии, разработана система налогов, займов, кредитных операций. Период НЭПа показал, что нормальное налогообложение возможно только при правовой обособленности предприятий от государственного аппарата упра</w:t>
      </w:r>
      <w:r w:rsidR="0042450C">
        <w:rPr>
          <w:color w:val="000000"/>
          <w:sz w:val="28"/>
          <w:szCs w:val="28"/>
        </w:rPr>
        <w:t>вления. Но НЭП быстро свернули.</w:t>
      </w:r>
    </w:p>
    <w:p w:rsidR="00BC0867" w:rsidRPr="00FD48F4" w:rsidRDefault="00BC0867" w:rsidP="0042450C">
      <w:pPr>
        <w:pStyle w:val="a7"/>
        <w:spacing w:before="0" w:beforeAutospacing="0" w:after="0" w:afterAutospacing="0" w:line="360" w:lineRule="auto"/>
        <w:ind w:firstLine="708"/>
        <w:jc w:val="both"/>
        <w:rPr>
          <w:color w:val="000000"/>
          <w:sz w:val="28"/>
          <w:szCs w:val="28"/>
        </w:rPr>
      </w:pPr>
      <w:r w:rsidRPr="00E300CC">
        <w:rPr>
          <w:color w:val="000000"/>
          <w:sz w:val="28"/>
          <w:szCs w:val="28"/>
        </w:rPr>
        <w:t>В течение 1922-1926 г. доля прямых налогов возросла от 43% до 82%.</w:t>
      </w:r>
      <w:r w:rsidRPr="00E300CC">
        <w:rPr>
          <w:color w:val="000000"/>
          <w:sz w:val="28"/>
          <w:szCs w:val="28"/>
        </w:rPr>
        <w:br/>
        <w:t>Важную роль в налоговой системе играл налог с оборота. В Европейских странах он эволюционировал в НДС, в России же он больше тяготел в сторону акцизов. На протяжении многих лет налог с оборота вызывал отклонение цен не товары от их стоимости, препятствовал установлению рыночных цен и развитию хозрасчетных отношений. Другим важным налогом был подоходно-поимущественный налог. Он представлял собой, прежде всего налог на капитал. Поимущественное обложение было прогрессирующим. В результате всякое слияние капиталов было практически невозможным. Плюс к этому дважды облагались налогом доходы участников АО: сначала как совокупный доход АО, а затем как выплаченные дивиденды. Подобный налоговый гнет толкал частных предпринимателей на путь спекуляции, препятствовал рациональной концентрации и накоплению капитала да</w:t>
      </w:r>
      <w:r w:rsidR="0042450C">
        <w:rPr>
          <w:color w:val="000000"/>
          <w:sz w:val="28"/>
          <w:szCs w:val="28"/>
        </w:rPr>
        <w:t>же на самом примитивном уровне.</w:t>
      </w:r>
      <w:r w:rsidR="0042450C" w:rsidRPr="0042450C">
        <w:rPr>
          <w:color w:val="000000"/>
          <w:sz w:val="28"/>
          <w:szCs w:val="28"/>
        </w:rPr>
        <w:t xml:space="preserve"> </w:t>
      </w:r>
      <w:r w:rsidRPr="00E300CC">
        <w:rPr>
          <w:color w:val="000000"/>
          <w:sz w:val="28"/>
          <w:szCs w:val="28"/>
        </w:rPr>
        <w:t>В дальнейшем финансовая система России эволюционировала в направлении, противоположном процессу общемирового развития. От налогов она перешла к административным методам изъятия прибыли предприятий и перераспределения финансовых ресурсов через бюджет страны, что привело страну, в конце концов, к кризису.</w:t>
      </w:r>
      <w:r w:rsidR="00E300CC" w:rsidRPr="00E300CC">
        <w:t xml:space="preserve"> </w:t>
      </w:r>
      <w:r w:rsidR="0042450C" w:rsidRPr="00FD48F4">
        <w:rPr>
          <w:color w:val="000000"/>
          <w:sz w:val="28"/>
          <w:szCs w:val="28"/>
        </w:rPr>
        <w:t>[7]</w:t>
      </w:r>
    </w:p>
    <w:p w:rsidR="004316CD" w:rsidRPr="00FD48F4" w:rsidRDefault="004316CD" w:rsidP="004316CD">
      <w:pPr>
        <w:spacing w:line="360" w:lineRule="auto"/>
        <w:ind w:firstLine="708"/>
        <w:jc w:val="both"/>
        <w:rPr>
          <w:sz w:val="28"/>
          <w:szCs w:val="28"/>
        </w:rPr>
      </w:pPr>
    </w:p>
    <w:p w:rsidR="0042450C" w:rsidRDefault="0042450C" w:rsidP="004316CD">
      <w:pPr>
        <w:spacing w:line="360" w:lineRule="auto"/>
        <w:ind w:firstLine="708"/>
        <w:jc w:val="both"/>
        <w:rPr>
          <w:sz w:val="28"/>
          <w:szCs w:val="28"/>
        </w:rPr>
      </w:pPr>
    </w:p>
    <w:p w:rsidR="00A962D3" w:rsidRDefault="00A962D3" w:rsidP="004316CD">
      <w:pPr>
        <w:spacing w:line="360" w:lineRule="auto"/>
        <w:ind w:firstLine="708"/>
        <w:jc w:val="both"/>
        <w:rPr>
          <w:sz w:val="28"/>
          <w:szCs w:val="28"/>
        </w:rPr>
      </w:pPr>
    </w:p>
    <w:p w:rsidR="00A962D3" w:rsidRPr="00A962D3" w:rsidRDefault="00A962D3" w:rsidP="004316CD">
      <w:pPr>
        <w:spacing w:line="360" w:lineRule="auto"/>
        <w:ind w:firstLine="708"/>
        <w:jc w:val="both"/>
        <w:rPr>
          <w:sz w:val="28"/>
          <w:szCs w:val="28"/>
        </w:rPr>
      </w:pPr>
    </w:p>
    <w:p w:rsidR="0042450C" w:rsidRPr="00A962D3" w:rsidRDefault="0042450C" w:rsidP="004316CD">
      <w:pPr>
        <w:spacing w:line="360" w:lineRule="auto"/>
        <w:ind w:firstLine="708"/>
        <w:jc w:val="both"/>
        <w:rPr>
          <w:sz w:val="28"/>
          <w:szCs w:val="28"/>
        </w:rPr>
      </w:pPr>
    </w:p>
    <w:p w:rsidR="008C585F" w:rsidRPr="00FD48F4" w:rsidRDefault="008C585F" w:rsidP="00A962D3">
      <w:pPr>
        <w:spacing w:line="360" w:lineRule="auto"/>
        <w:jc w:val="center"/>
        <w:rPr>
          <w:rFonts w:eastAsia="Times New Roman"/>
          <w:color w:val="000000"/>
          <w:sz w:val="28"/>
          <w:szCs w:val="28"/>
        </w:rPr>
      </w:pPr>
      <w:r w:rsidRPr="008C585F">
        <w:rPr>
          <w:rFonts w:eastAsia="Times New Roman"/>
          <w:bCs/>
          <w:color w:val="000000"/>
          <w:sz w:val="28"/>
          <w:szCs w:val="28"/>
        </w:rPr>
        <w:lastRenderedPageBreak/>
        <w:t>Заключение</w:t>
      </w:r>
    </w:p>
    <w:p w:rsidR="0042450C" w:rsidRDefault="0042450C" w:rsidP="0042450C">
      <w:pPr>
        <w:spacing w:line="360" w:lineRule="auto"/>
        <w:ind w:firstLine="708"/>
        <w:jc w:val="both"/>
        <w:rPr>
          <w:rFonts w:eastAsia="Times New Roman"/>
          <w:color w:val="000000"/>
          <w:sz w:val="28"/>
          <w:szCs w:val="28"/>
        </w:rPr>
      </w:pPr>
      <w:r w:rsidRPr="0042450C">
        <w:rPr>
          <w:rFonts w:eastAsia="Times New Roman"/>
          <w:color w:val="000000"/>
          <w:sz w:val="28"/>
          <w:szCs w:val="28"/>
        </w:rPr>
        <w:t xml:space="preserve">В </w:t>
      </w:r>
      <w:r>
        <w:rPr>
          <w:rFonts w:eastAsia="Times New Roman"/>
          <w:color w:val="000000"/>
          <w:sz w:val="28"/>
          <w:szCs w:val="28"/>
        </w:rPr>
        <w:t>данной работе были рассмотрены</w:t>
      </w:r>
      <w:r w:rsidR="008C585F" w:rsidRPr="008C585F">
        <w:rPr>
          <w:rFonts w:eastAsia="Times New Roman"/>
          <w:color w:val="000000"/>
          <w:sz w:val="28"/>
          <w:szCs w:val="28"/>
        </w:rPr>
        <w:t xml:space="preserve"> сущность налогов, их виды и функции. </w:t>
      </w:r>
    </w:p>
    <w:p w:rsidR="008C585F" w:rsidRPr="008C585F" w:rsidRDefault="0042450C" w:rsidP="0042450C">
      <w:pPr>
        <w:spacing w:line="360" w:lineRule="auto"/>
        <w:ind w:firstLine="708"/>
        <w:jc w:val="both"/>
        <w:rPr>
          <w:rFonts w:eastAsia="Times New Roman"/>
          <w:color w:val="000000"/>
          <w:sz w:val="28"/>
          <w:szCs w:val="28"/>
        </w:rPr>
      </w:pPr>
      <w:r>
        <w:rPr>
          <w:rFonts w:eastAsia="Times New Roman"/>
          <w:color w:val="000000"/>
          <w:sz w:val="28"/>
          <w:szCs w:val="28"/>
        </w:rPr>
        <w:t>П</w:t>
      </w:r>
      <w:r w:rsidR="008C585F" w:rsidRPr="008C585F">
        <w:rPr>
          <w:rFonts w:eastAsia="Times New Roman"/>
          <w:color w:val="000000"/>
          <w:sz w:val="28"/>
          <w:szCs w:val="28"/>
        </w:rPr>
        <w:t>рименение налогов является одним из экономических ме</w:t>
      </w:r>
      <w:r w:rsidR="008C585F" w:rsidRPr="008C585F">
        <w:rPr>
          <w:rFonts w:eastAsia="Times New Roman"/>
          <w:color w:val="000000"/>
          <w:sz w:val="28"/>
          <w:szCs w:val="28"/>
        </w:rPr>
        <w:softHyphen/>
        <w:t>тодов управления и обеспечения взаимосвязи общегосударственных интересов с коммерческими интересами предпринимателей, предпри</w:t>
      </w:r>
      <w:r w:rsidR="008C585F" w:rsidRPr="008C585F">
        <w:rPr>
          <w:rFonts w:eastAsia="Times New Roman"/>
          <w:color w:val="000000"/>
          <w:sz w:val="28"/>
          <w:szCs w:val="28"/>
        </w:rPr>
        <w:softHyphen/>
        <w:t>ятий независимо от ведомственной подчиненности, форм собственно</w:t>
      </w:r>
      <w:r w:rsidR="008C585F" w:rsidRPr="008C585F">
        <w:rPr>
          <w:rFonts w:eastAsia="Times New Roman"/>
          <w:color w:val="000000"/>
          <w:sz w:val="28"/>
          <w:szCs w:val="28"/>
        </w:rPr>
        <w:softHyphen/>
        <w:t>сти и организационно-правовой формы предприятия. С помощью нало</w:t>
      </w:r>
      <w:r w:rsidR="008C585F" w:rsidRPr="008C585F">
        <w:rPr>
          <w:rFonts w:eastAsia="Times New Roman"/>
          <w:color w:val="000000"/>
          <w:sz w:val="28"/>
          <w:szCs w:val="28"/>
        </w:rPr>
        <w:softHyphen/>
        <w:t>гов определяются взаимоотношения предпринимателей, предприятий всех форм собственности с государственными и местными бюджетами, с банками, а также с вышестоящими организациями. При помощи нало</w:t>
      </w:r>
      <w:r w:rsidR="008C585F" w:rsidRPr="008C585F">
        <w:rPr>
          <w:rFonts w:eastAsia="Times New Roman"/>
          <w:color w:val="000000"/>
          <w:sz w:val="28"/>
          <w:szCs w:val="28"/>
        </w:rPr>
        <w:softHyphen/>
        <w:t>гов регулируется внешнеэкономическая деятельность, включая привле</w:t>
      </w:r>
      <w:r w:rsidR="008C585F" w:rsidRPr="008C585F">
        <w:rPr>
          <w:rFonts w:eastAsia="Times New Roman"/>
          <w:color w:val="000000"/>
          <w:sz w:val="28"/>
          <w:szCs w:val="28"/>
        </w:rPr>
        <w:softHyphen/>
        <w:t>чение иностранных инвестиций, формируется хозрасчетный доход и прибыль предприятия.</w:t>
      </w:r>
    </w:p>
    <w:p w:rsidR="008C585F" w:rsidRPr="008C585F" w:rsidRDefault="008C585F" w:rsidP="00A962D3">
      <w:pPr>
        <w:spacing w:line="360" w:lineRule="auto"/>
        <w:ind w:firstLine="708"/>
        <w:jc w:val="both"/>
        <w:rPr>
          <w:rFonts w:eastAsia="Times New Roman"/>
          <w:color w:val="000000"/>
          <w:sz w:val="28"/>
          <w:szCs w:val="28"/>
        </w:rPr>
      </w:pPr>
      <w:r w:rsidRPr="008C585F">
        <w:rPr>
          <w:rFonts w:eastAsia="Times New Roman"/>
          <w:color w:val="000000"/>
          <w:sz w:val="28"/>
          <w:szCs w:val="28"/>
        </w:rPr>
        <w:t>Налоги выражают обязанность всех юридических и физических лиц, получающих доходы, участвовать в формировании государствен</w:t>
      </w:r>
      <w:r w:rsidRPr="008C585F">
        <w:rPr>
          <w:rFonts w:eastAsia="Times New Roman"/>
          <w:color w:val="000000"/>
          <w:sz w:val="28"/>
          <w:szCs w:val="28"/>
        </w:rPr>
        <w:softHyphen/>
        <w:t>ных финансовых ресурсов. Поэтому налоги выступают важнейшим звеном финансовой политики государства в современных условиях.</w:t>
      </w:r>
    </w:p>
    <w:p w:rsidR="004316CD" w:rsidRPr="00A962D3" w:rsidRDefault="0042450C" w:rsidP="00A962D3">
      <w:pPr>
        <w:spacing w:line="360" w:lineRule="auto"/>
        <w:ind w:firstLine="708"/>
        <w:jc w:val="both"/>
        <w:rPr>
          <w:rFonts w:eastAsia="Times New Roman"/>
          <w:color w:val="000000"/>
          <w:sz w:val="28"/>
          <w:szCs w:val="28"/>
        </w:rPr>
      </w:pPr>
      <w:r>
        <w:rPr>
          <w:rFonts w:eastAsia="Times New Roman"/>
          <w:color w:val="000000"/>
          <w:sz w:val="28"/>
          <w:szCs w:val="28"/>
        </w:rPr>
        <w:t xml:space="preserve">Сколько </w:t>
      </w:r>
      <w:r w:rsidR="008C585F" w:rsidRPr="008C585F">
        <w:rPr>
          <w:rFonts w:eastAsia="Times New Roman"/>
          <w:color w:val="000000"/>
          <w:sz w:val="28"/>
          <w:szCs w:val="28"/>
        </w:rPr>
        <w:t>существует государство, столько же с</w:t>
      </w:r>
      <w:r>
        <w:rPr>
          <w:rFonts w:eastAsia="Times New Roman"/>
          <w:color w:val="000000"/>
          <w:sz w:val="28"/>
          <w:szCs w:val="28"/>
        </w:rPr>
        <w:t>уществуют и налоги</w:t>
      </w:r>
      <w:r w:rsidR="008C585F" w:rsidRPr="008C585F">
        <w:rPr>
          <w:rFonts w:eastAsia="Times New Roman"/>
          <w:color w:val="000000"/>
          <w:sz w:val="28"/>
          <w:szCs w:val="28"/>
        </w:rPr>
        <w:t>.</w:t>
      </w:r>
      <w:r>
        <w:rPr>
          <w:rFonts w:eastAsia="Times New Roman"/>
          <w:color w:val="000000"/>
          <w:sz w:val="28"/>
          <w:szCs w:val="28"/>
        </w:rPr>
        <w:t xml:space="preserve"> Н</w:t>
      </w:r>
      <w:r w:rsidR="008C585F" w:rsidRPr="008C585F">
        <w:rPr>
          <w:rFonts w:eastAsia="Times New Roman"/>
          <w:color w:val="000000"/>
          <w:sz w:val="28"/>
          <w:szCs w:val="28"/>
        </w:rPr>
        <w:t>алогообложение в любой стране не может быть чем-то неизменным уже потому, что оно является не только фискаль</w:t>
      </w:r>
      <w:r w:rsidR="008C585F" w:rsidRPr="008C585F">
        <w:rPr>
          <w:rFonts w:eastAsia="Times New Roman"/>
          <w:color w:val="000000"/>
          <w:sz w:val="28"/>
          <w:szCs w:val="28"/>
        </w:rPr>
        <w:softHyphen/>
        <w:t>ным механизмом, но и инструментом государственной политики, кото</w:t>
      </w:r>
      <w:r w:rsidR="008C585F" w:rsidRPr="008C585F">
        <w:rPr>
          <w:rFonts w:eastAsia="Times New Roman"/>
          <w:color w:val="000000"/>
          <w:sz w:val="28"/>
          <w:szCs w:val="28"/>
        </w:rPr>
        <w:softHyphen/>
        <w:t>рая меняясь, обрекает на перемены и систему налогообложения. В ус</w:t>
      </w:r>
      <w:r w:rsidR="008C585F" w:rsidRPr="008C585F">
        <w:rPr>
          <w:rFonts w:eastAsia="Times New Roman"/>
          <w:color w:val="000000"/>
          <w:sz w:val="28"/>
          <w:szCs w:val="28"/>
        </w:rPr>
        <w:softHyphen/>
        <w:t>ловиях высоких налоговых ставок неправильный или недостаточный учет налогового фактора может привести к весьма неблагоприятным последствиям или даже вызвать банкротство предприятия. С другой стороны, правильное использование предусмотренных налоговым за</w:t>
      </w:r>
      <w:r w:rsidR="008C585F" w:rsidRPr="008C585F">
        <w:rPr>
          <w:rFonts w:eastAsia="Times New Roman"/>
          <w:color w:val="000000"/>
          <w:sz w:val="28"/>
          <w:szCs w:val="28"/>
        </w:rPr>
        <w:softHyphen/>
        <w:t>конодательством льгот и скидок может обеспечить не только сохран</w:t>
      </w:r>
      <w:r w:rsidR="008C585F" w:rsidRPr="008C585F">
        <w:rPr>
          <w:rFonts w:eastAsia="Times New Roman"/>
          <w:color w:val="000000"/>
          <w:sz w:val="28"/>
          <w:szCs w:val="28"/>
        </w:rPr>
        <w:softHyphen/>
        <w:t>ность и полученных финансовых накоплений, но и возможности фи</w:t>
      </w:r>
      <w:r w:rsidR="008C585F" w:rsidRPr="008C585F">
        <w:rPr>
          <w:rFonts w:eastAsia="Times New Roman"/>
          <w:color w:val="000000"/>
          <w:sz w:val="28"/>
          <w:szCs w:val="28"/>
        </w:rPr>
        <w:softHyphen/>
        <w:t>нансирования расширения деятельности, новых инвестиций за счет экономии на налогах или даже за счет возврата налоговых платежей из казны.</w:t>
      </w:r>
    </w:p>
    <w:p w:rsidR="004316CD" w:rsidRPr="00A962D3" w:rsidRDefault="0042450C" w:rsidP="004316CD">
      <w:pPr>
        <w:spacing w:line="360" w:lineRule="auto"/>
        <w:ind w:firstLine="708"/>
        <w:jc w:val="center"/>
        <w:rPr>
          <w:sz w:val="28"/>
          <w:szCs w:val="28"/>
        </w:rPr>
      </w:pPr>
      <w:r w:rsidRPr="00A962D3">
        <w:rPr>
          <w:sz w:val="28"/>
          <w:szCs w:val="28"/>
        </w:rPr>
        <w:lastRenderedPageBreak/>
        <w:t>Список литературы</w:t>
      </w:r>
    </w:p>
    <w:p w:rsidR="0042450C" w:rsidRPr="007566D1" w:rsidRDefault="0042450C" w:rsidP="0042450C">
      <w:pPr>
        <w:pStyle w:val="2"/>
        <w:numPr>
          <w:ilvl w:val="0"/>
          <w:numId w:val="10"/>
        </w:numPr>
        <w:shd w:val="clear" w:color="auto" w:fill="FFFFFF"/>
        <w:spacing w:before="0" w:line="360" w:lineRule="auto"/>
        <w:rPr>
          <w:rFonts w:ascii="Times New Roman" w:hAnsi="Times New Roman" w:cs="Times New Roman"/>
          <w:b w:val="0"/>
          <w:bCs w:val="0"/>
          <w:color w:val="auto"/>
          <w:sz w:val="28"/>
          <w:szCs w:val="28"/>
        </w:rPr>
      </w:pPr>
      <w:r w:rsidRPr="007566D1">
        <w:rPr>
          <w:rFonts w:ascii="Times New Roman" w:hAnsi="Times New Roman" w:cs="Times New Roman"/>
          <w:b w:val="0"/>
          <w:color w:val="auto"/>
          <w:sz w:val="28"/>
          <w:szCs w:val="28"/>
        </w:rPr>
        <w:t xml:space="preserve">Налоговый кодекс РФ </w:t>
      </w:r>
      <w:r w:rsidRPr="007566D1">
        <w:rPr>
          <w:rFonts w:ascii="Times New Roman" w:hAnsi="Times New Roman" w:cs="Times New Roman"/>
          <w:b w:val="0"/>
          <w:bCs w:val="0"/>
          <w:color w:val="auto"/>
          <w:sz w:val="28"/>
          <w:szCs w:val="28"/>
        </w:rPr>
        <w:t xml:space="preserve">от 31.07.1998 N 146-ФЗ </w:t>
      </w:r>
      <w:r w:rsidRPr="007566D1">
        <w:rPr>
          <w:rStyle w:val="ab"/>
          <w:rFonts w:ascii="Times New Roman" w:hAnsi="Times New Roman" w:cs="Times New Roman"/>
          <w:color w:val="auto"/>
          <w:sz w:val="28"/>
          <w:szCs w:val="28"/>
        </w:rPr>
        <w:t>(принят ГД ФС РФ 16.07.1998)</w:t>
      </w:r>
      <w:r w:rsidRPr="007566D1">
        <w:rPr>
          <w:rFonts w:ascii="Times New Roman" w:hAnsi="Times New Roman" w:cs="Times New Roman"/>
          <w:b w:val="0"/>
          <w:bCs w:val="0"/>
          <w:color w:val="auto"/>
          <w:sz w:val="28"/>
          <w:szCs w:val="28"/>
        </w:rPr>
        <w:t xml:space="preserve"> </w:t>
      </w:r>
      <w:r w:rsidRPr="007566D1">
        <w:rPr>
          <w:rStyle w:val="ab"/>
          <w:rFonts w:ascii="Times New Roman" w:hAnsi="Times New Roman" w:cs="Times New Roman"/>
          <w:color w:val="auto"/>
          <w:sz w:val="28"/>
          <w:szCs w:val="28"/>
        </w:rPr>
        <w:t>(действующая редакция от 01.01.2014)</w:t>
      </w:r>
    </w:p>
    <w:p w:rsidR="0042450C" w:rsidRPr="007566D1" w:rsidRDefault="0042450C" w:rsidP="0042450C">
      <w:pPr>
        <w:pStyle w:val="ac"/>
        <w:numPr>
          <w:ilvl w:val="0"/>
          <w:numId w:val="10"/>
        </w:numPr>
        <w:spacing w:after="0" w:line="360" w:lineRule="auto"/>
        <w:jc w:val="both"/>
        <w:rPr>
          <w:rFonts w:ascii="Times New Roman" w:hAnsi="Times New Roman" w:cs="Times New Roman"/>
          <w:sz w:val="28"/>
          <w:szCs w:val="28"/>
        </w:rPr>
      </w:pPr>
      <w:r w:rsidRPr="007566D1">
        <w:rPr>
          <w:rFonts w:ascii="Times New Roman" w:hAnsi="Times New Roman" w:cs="Times New Roman"/>
          <w:sz w:val="28"/>
          <w:szCs w:val="28"/>
        </w:rPr>
        <w:t>Налоги и налогообложение. </w:t>
      </w:r>
      <w:r w:rsidRPr="007566D1">
        <w:rPr>
          <w:rStyle w:val="apple-converted-space"/>
          <w:rFonts w:ascii="Times New Roman" w:hAnsi="Times New Roman" w:cs="Times New Roman"/>
          <w:b/>
          <w:sz w:val="28"/>
          <w:szCs w:val="28"/>
        </w:rPr>
        <w:t> </w:t>
      </w:r>
      <w:r w:rsidRPr="007566D1">
        <w:rPr>
          <w:rFonts w:ascii="Times New Roman" w:hAnsi="Times New Roman" w:cs="Times New Roman"/>
          <w:iCs/>
          <w:sz w:val="28"/>
          <w:szCs w:val="28"/>
        </w:rPr>
        <w:t>Аксенов С., Битюкова Л., Крылов А., Ласкина И.</w:t>
      </w:r>
      <w:r>
        <w:rPr>
          <w:rFonts w:ascii="Times New Roman" w:hAnsi="Times New Roman" w:cs="Times New Roman"/>
          <w:iCs/>
          <w:sz w:val="28"/>
          <w:szCs w:val="28"/>
        </w:rPr>
        <w:t xml:space="preserve"> </w:t>
      </w:r>
      <w:r w:rsidRPr="007566D1">
        <w:rPr>
          <w:rFonts w:ascii="Times New Roman" w:hAnsi="Times New Roman" w:cs="Times New Roman"/>
          <w:sz w:val="28"/>
          <w:szCs w:val="28"/>
          <w:shd w:val="clear" w:color="auto" w:fill="F7F7F7"/>
        </w:rPr>
        <w:t>Курск: РФЭИ; 2010. — 356 с.</w:t>
      </w:r>
    </w:p>
    <w:p w:rsidR="0042450C" w:rsidRPr="007566D1" w:rsidRDefault="0042450C" w:rsidP="0042450C">
      <w:pPr>
        <w:pStyle w:val="ac"/>
        <w:numPr>
          <w:ilvl w:val="0"/>
          <w:numId w:val="10"/>
        </w:numPr>
        <w:spacing w:after="0" w:line="360" w:lineRule="auto"/>
        <w:rPr>
          <w:rFonts w:ascii="Times New Roman" w:hAnsi="Times New Roman" w:cs="Times New Roman"/>
          <w:sz w:val="28"/>
          <w:szCs w:val="28"/>
          <w:shd w:val="clear" w:color="auto" w:fill="F7F7F7"/>
        </w:rPr>
      </w:pPr>
      <w:r w:rsidRPr="007566D1">
        <w:rPr>
          <w:rFonts w:ascii="Times New Roman" w:hAnsi="Times New Roman" w:cs="Times New Roman"/>
          <w:sz w:val="28"/>
          <w:szCs w:val="28"/>
        </w:rPr>
        <w:t>Налоги и налогообложение. Черник Д.Г.</w:t>
      </w:r>
      <w:r w:rsidRPr="007566D1">
        <w:rPr>
          <w:rFonts w:ascii="Times New Roman" w:hAnsi="Times New Roman" w:cs="Times New Roman"/>
          <w:sz w:val="28"/>
          <w:szCs w:val="28"/>
          <w:shd w:val="clear" w:color="auto" w:fill="F7F7F7"/>
        </w:rPr>
        <w:t xml:space="preserve"> М.: 2010. — 367 с. </w:t>
      </w:r>
    </w:p>
    <w:p w:rsidR="0042450C" w:rsidRPr="007566D1" w:rsidRDefault="0042450C" w:rsidP="0042450C">
      <w:pPr>
        <w:pStyle w:val="ac"/>
        <w:numPr>
          <w:ilvl w:val="0"/>
          <w:numId w:val="10"/>
        </w:numPr>
        <w:spacing w:after="0" w:line="360" w:lineRule="auto"/>
        <w:rPr>
          <w:rFonts w:ascii="Times New Roman" w:hAnsi="Times New Roman" w:cs="Times New Roman"/>
          <w:sz w:val="28"/>
          <w:szCs w:val="28"/>
        </w:rPr>
      </w:pPr>
      <w:r w:rsidRPr="007566D1">
        <w:rPr>
          <w:rFonts w:ascii="Times New Roman" w:hAnsi="Times New Roman" w:cs="Times New Roman"/>
          <w:sz w:val="28"/>
          <w:szCs w:val="28"/>
        </w:rPr>
        <w:t>Налогообложение: учебное пособие.</w:t>
      </w:r>
      <w:r w:rsidRPr="0042450C">
        <w:rPr>
          <w:rFonts w:ascii="Times New Roman" w:hAnsi="Times New Roman" w:cs="Times New Roman"/>
          <w:sz w:val="28"/>
          <w:szCs w:val="28"/>
        </w:rPr>
        <w:t xml:space="preserve"> </w:t>
      </w:r>
      <w:r w:rsidRPr="007566D1">
        <w:rPr>
          <w:rFonts w:ascii="Times New Roman" w:hAnsi="Times New Roman" w:cs="Times New Roman"/>
          <w:sz w:val="28"/>
          <w:szCs w:val="28"/>
        </w:rPr>
        <w:t>Колчин С.П.  – М.:ИПБ-БИНФА: Вузовский учебник, 2010.</w:t>
      </w:r>
    </w:p>
    <w:p w:rsidR="0042450C" w:rsidRPr="007566D1" w:rsidRDefault="0042450C" w:rsidP="0042450C">
      <w:pPr>
        <w:pStyle w:val="14"/>
        <w:numPr>
          <w:ilvl w:val="0"/>
          <w:numId w:val="10"/>
        </w:numPr>
        <w:autoSpaceDE w:val="0"/>
        <w:autoSpaceDN w:val="0"/>
        <w:adjustRightInd w:val="0"/>
        <w:spacing w:line="360" w:lineRule="auto"/>
        <w:jc w:val="both"/>
        <w:rPr>
          <w:rFonts w:eastAsia="Times New Roman"/>
          <w:sz w:val="28"/>
          <w:szCs w:val="28"/>
          <w:lang w:eastAsia="en-US"/>
        </w:rPr>
      </w:pPr>
      <w:r w:rsidRPr="007566D1">
        <w:rPr>
          <w:rFonts w:eastAsia="Times New Roman"/>
          <w:sz w:val="28"/>
          <w:szCs w:val="28"/>
          <w:lang w:eastAsia="en-US"/>
        </w:rPr>
        <w:t>Налоги и налогообложение: учебное пособие / Э.Х. Закирова 2-е изд., перераб. – М.: МИЭМП, 2010. - 198 с.</w:t>
      </w:r>
    </w:p>
    <w:p w:rsidR="0042450C" w:rsidRPr="007566D1" w:rsidRDefault="00285CFB" w:rsidP="0042450C">
      <w:pPr>
        <w:pStyle w:val="2"/>
        <w:numPr>
          <w:ilvl w:val="0"/>
          <w:numId w:val="10"/>
        </w:numPr>
        <w:shd w:val="clear" w:color="auto" w:fill="FFFFFF"/>
        <w:spacing w:before="0" w:line="360" w:lineRule="auto"/>
        <w:rPr>
          <w:rFonts w:ascii="Times New Roman" w:hAnsi="Times New Roman" w:cs="Times New Roman"/>
          <w:b w:val="0"/>
          <w:caps/>
          <w:color w:val="auto"/>
          <w:spacing w:val="48"/>
          <w:sz w:val="28"/>
          <w:szCs w:val="28"/>
        </w:rPr>
      </w:pPr>
      <w:hyperlink r:id="rId12" w:history="1">
        <w:r w:rsidR="0042450C" w:rsidRPr="007566D1">
          <w:rPr>
            <w:rStyle w:val="a8"/>
            <w:rFonts w:ascii="Times New Roman" w:hAnsi="Times New Roman"/>
            <w:b w:val="0"/>
            <w:color w:val="auto"/>
            <w:sz w:val="28"/>
            <w:szCs w:val="28"/>
            <w:u w:val="none"/>
          </w:rPr>
          <w:t>http://mgumoscow.blogspot.ru</w:t>
        </w:r>
      </w:hyperlink>
      <w:bookmarkStart w:id="3" w:name="4642779666982849385"/>
      <w:bookmarkEnd w:id="3"/>
      <w:r w:rsidR="0042450C" w:rsidRPr="007566D1">
        <w:rPr>
          <w:rFonts w:ascii="Times New Roman" w:hAnsi="Times New Roman" w:cs="Times New Roman"/>
          <w:b w:val="0"/>
          <w:color w:val="auto"/>
          <w:sz w:val="28"/>
          <w:szCs w:val="28"/>
        </w:rPr>
        <w:t xml:space="preserve"> </w:t>
      </w:r>
      <w:hyperlink r:id="rId13" w:history="1">
        <w:r w:rsidR="0042450C" w:rsidRPr="007566D1">
          <w:rPr>
            <w:rStyle w:val="a8"/>
            <w:rFonts w:ascii="Times New Roman" w:hAnsi="Times New Roman"/>
            <w:b w:val="0"/>
            <w:bCs w:val="0"/>
            <w:color w:val="auto"/>
            <w:sz w:val="28"/>
            <w:szCs w:val="28"/>
            <w:u w:val="none"/>
          </w:rPr>
          <w:t>Налоги в системе финансовых отношений.</w:t>
        </w:r>
      </w:hyperlink>
    </w:p>
    <w:p w:rsidR="0042450C" w:rsidRPr="007566D1" w:rsidRDefault="0042450C" w:rsidP="0042450C">
      <w:pPr>
        <w:pStyle w:val="a7"/>
        <w:numPr>
          <w:ilvl w:val="0"/>
          <w:numId w:val="10"/>
        </w:numPr>
        <w:spacing w:before="0" w:beforeAutospacing="0" w:after="0" w:afterAutospacing="0" w:line="360" w:lineRule="auto"/>
        <w:jc w:val="both"/>
        <w:rPr>
          <w:sz w:val="28"/>
          <w:szCs w:val="28"/>
        </w:rPr>
      </w:pPr>
      <w:r w:rsidRPr="007566D1">
        <w:rPr>
          <w:sz w:val="28"/>
          <w:szCs w:val="28"/>
        </w:rPr>
        <w:t>http://www.lyceum8.ru История возникновения налогов</w:t>
      </w:r>
    </w:p>
    <w:p w:rsidR="0042450C" w:rsidRPr="0042450C" w:rsidRDefault="0042450C" w:rsidP="0042450C">
      <w:pPr>
        <w:spacing w:line="360" w:lineRule="auto"/>
        <w:ind w:firstLine="708"/>
        <w:jc w:val="both"/>
        <w:rPr>
          <w:sz w:val="32"/>
          <w:szCs w:val="32"/>
        </w:rPr>
      </w:pPr>
    </w:p>
    <w:p w:rsidR="004316CD" w:rsidRPr="005158D8" w:rsidRDefault="004316CD" w:rsidP="004316CD">
      <w:pPr>
        <w:spacing w:line="360" w:lineRule="auto"/>
        <w:ind w:firstLine="708"/>
        <w:jc w:val="center"/>
        <w:rPr>
          <w:b/>
          <w:sz w:val="32"/>
          <w:szCs w:val="32"/>
        </w:rPr>
      </w:pPr>
    </w:p>
    <w:p w:rsidR="004316CD" w:rsidRPr="005158D8" w:rsidRDefault="004316CD" w:rsidP="004316CD">
      <w:pPr>
        <w:spacing w:line="360" w:lineRule="auto"/>
        <w:ind w:firstLine="708"/>
        <w:jc w:val="center"/>
        <w:rPr>
          <w:b/>
          <w:sz w:val="32"/>
          <w:szCs w:val="32"/>
        </w:rPr>
      </w:pPr>
    </w:p>
    <w:p w:rsidR="004316CD" w:rsidRPr="005158D8" w:rsidRDefault="004316CD" w:rsidP="004316CD">
      <w:pPr>
        <w:spacing w:line="360" w:lineRule="auto"/>
        <w:ind w:firstLine="708"/>
        <w:jc w:val="center"/>
        <w:rPr>
          <w:b/>
          <w:sz w:val="32"/>
          <w:szCs w:val="32"/>
        </w:rPr>
      </w:pPr>
    </w:p>
    <w:p w:rsidR="004316CD" w:rsidRPr="005158D8" w:rsidRDefault="004316CD" w:rsidP="004316CD">
      <w:pPr>
        <w:spacing w:line="360" w:lineRule="auto"/>
        <w:ind w:firstLine="708"/>
        <w:jc w:val="center"/>
        <w:rPr>
          <w:b/>
          <w:sz w:val="32"/>
          <w:szCs w:val="32"/>
        </w:rPr>
      </w:pPr>
    </w:p>
    <w:p w:rsidR="004316CD" w:rsidRPr="005158D8" w:rsidRDefault="004316CD" w:rsidP="004316CD">
      <w:pPr>
        <w:spacing w:line="360" w:lineRule="auto"/>
        <w:ind w:firstLine="708"/>
        <w:jc w:val="center"/>
        <w:rPr>
          <w:b/>
          <w:sz w:val="32"/>
          <w:szCs w:val="32"/>
        </w:rPr>
      </w:pPr>
    </w:p>
    <w:p w:rsidR="004316CD" w:rsidRPr="005158D8" w:rsidRDefault="004316CD" w:rsidP="004316CD">
      <w:pPr>
        <w:spacing w:line="360" w:lineRule="auto"/>
        <w:ind w:firstLine="708"/>
        <w:jc w:val="center"/>
        <w:rPr>
          <w:b/>
          <w:vanish/>
          <w:sz w:val="22"/>
          <w:szCs w:val="22"/>
        </w:rPr>
      </w:pPr>
      <w:r w:rsidRPr="005158D8">
        <w:rPr>
          <w:b/>
          <w:vanish/>
          <w:sz w:val="22"/>
          <w:szCs w:val="22"/>
        </w:rPr>
        <w:t>Данная работа скачена с сайта http://www.vzfeiinfo.ru ID работы: 34525</w:t>
      </w:r>
    </w:p>
    <w:p w:rsidR="00E06DB0" w:rsidRDefault="00E06DB0"/>
    <w:sectPr w:rsidR="00E06DB0" w:rsidSect="00A04682">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D41" w:rsidRDefault="00612D41" w:rsidP="00A434C3">
      <w:r>
        <w:separator/>
      </w:r>
    </w:p>
  </w:endnote>
  <w:endnote w:type="continuationSeparator" w:id="0">
    <w:p w:rsidR="00612D41" w:rsidRDefault="00612D41" w:rsidP="00A43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612D4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285CFB">
    <w:pPr>
      <w:pStyle w:val="a5"/>
      <w:jc w:val="right"/>
    </w:pPr>
    <w:r>
      <w:fldChar w:fldCharType="begin"/>
    </w:r>
    <w:r w:rsidR="00C86C3E">
      <w:instrText xml:space="preserve"> PAGE   \* MERGEFORMAT </w:instrText>
    </w:r>
    <w:r>
      <w:fldChar w:fldCharType="separate"/>
    </w:r>
    <w:r w:rsidR="00FD48F4">
      <w:rPr>
        <w:noProof/>
      </w:rPr>
      <w:t>13</w:t>
    </w:r>
    <w:r>
      <w:fldChar w:fldCharType="end"/>
    </w:r>
  </w:p>
  <w:p w:rsidR="00A04682" w:rsidRDefault="00612D4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612D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D41" w:rsidRDefault="00612D41" w:rsidP="00A434C3">
      <w:r>
        <w:separator/>
      </w:r>
    </w:p>
  </w:footnote>
  <w:footnote w:type="continuationSeparator" w:id="0">
    <w:p w:rsidR="00612D41" w:rsidRDefault="00612D41" w:rsidP="00A43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285CF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616.8pt;height:42.5pt;rotation:315;z-index:-251655168;mso-position-horizontal:center;mso-position-horizontal-relative:margin;mso-position-vertical:center;mso-position-vertical-relative:margin" wrapcoords="21442 1895 21127 2274 21022 2653 20969 3789 20234 1516 19419 2274 19261 4926 18893 1516 18762 1516 18604 4168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131 14400 18920 17053 21206 17053 21390 15158 21442 13642 21495 11368 21521 3032 21442 1895" stroked="f">
          <v:fill opacity=".5"/>
          <v:textpath style="font-family:&quot;Times New Roman&quot;;font-size:1pt" string="Vzfeiinfo.Ru ID работы: 3452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285CF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616.8pt;height:42.5pt;rotation:315;z-index:-251654144;mso-position-horizontal:center;mso-position-horizontal-relative:margin;mso-position-vertical:center;mso-position-vertical-relative:margin" wrapcoords="21442 1895 21127 2274 21022 2653 20969 3789 20234 1516 19419 2274 19261 4926 18893 1516 18762 1516 18604 4168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131 14400 18920 17053 21206 17053 21390 15158 21442 13642 21495 11368 21521 3032 21442 1895" stroked="f">
          <v:fill opacity=".5"/>
          <v:textpath style="font-family:&quot;Times New Roman&quot;;font-size:1pt" string="Vzfeiinfo.Ru ID работы: 34525"/>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682" w:rsidRDefault="00285CF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616.8pt;height:42.5pt;rotation:315;z-index:-251656192;mso-position-horizontal:center;mso-position-horizontal-relative:margin;mso-position-vertical:center;mso-position-vertical-relative:margin" wrapcoords="21442 1895 21127 2274 21022 2653 20969 3789 20234 1516 19419 2274 19261 4926 18893 1516 18762 1516 18604 4168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131 14400 18920 17053 21206 17053 21390 15158 21442 13642 21495 11368 21521 3032 21442 1895" stroked="f">
          <v:fill opacity=".5"/>
          <v:textpath style="font-family:&quot;Times New Roman&quot;;font-size:1pt" string="Vzfeiinfo.Ru ID работы: 3452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E6AF4"/>
    <w:multiLevelType w:val="hybridMultilevel"/>
    <w:tmpl w:val="C5E0B7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086695A"/>
    <w:multiLevelType w:val="hybridMultilevel"/>
    <w:tmpl w:val="C5E0B7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1E761DA"/>
    <w:multiLevelType w:val="hybridMultilevel"/>
    <w:tmpl w:val="7D106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7E0663"/>
    <w:multiLevelType w:val="hybridMultilevel"/>
    <w:tmpl w:val="7E285A8C"/>
    <w:lvl w:ilvl="0" w:tplc="8FFC4F3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315E1A95"/>
    <w:multiLevelType w:val="hybridMultilevel"/>
    <w:tmpl w:val="253CDB7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EC132AB"/>
    <w:multiLevelType w:val="hybridMultilevel"/>
    <w:tmpl w:val="01F689D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D964B61"/>
    <w:multiLevelType w:val="hybridMultilevel"/>
    <w:tmpl w:val="DA48755E"/>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6DA47F2A"/>
    <w:multiLevelType w:val="hybridMultilevel"/>
    <w:tmpl w:val="6F185E30"/>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770F514E"/>
    <w:multiLevelType w:val="hybridMultilevel"/>
    <w:tmpl w:val="8CA2AFF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DF53B2"/>
    <w:multiLevelType w:val="hybridMultilevel"/>
    <w:tmpl w:val="3D94B548"/>
    <w:lvl w:ilvl="0" w:tplc="04190005">
      <w:start w:val="1"/>
      <w:numFmt w:val="bullet"/>
      <w:lvlText w:val=""/>
      <w:lvlJc w:val="left"/>
      <w:pPr>
        <w:tabs>
          <w:tab w:val="num" w:pos="1069"/>
        </w:tabs>
        <w:ind w:left="1069" w:hanging="360"/>
      </w:pPr>
      <w:rPr>
        <w:rFonts w:ascii="Wingdings" w:hAnsi="Wingdings"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7"/>
  </w:num>
  <w:num w:numId="4">
    <w:abstractNumId w:val="6"/>
  </w:num>
  <w:num w:numId="5">
    <w:abstractNumId w:val="5"/>
  </w:num>
  <w:num w:numId="6">
    <w:abstractNumId w:val="9"/>
  </w:num>
  <w:num w:numId="7">
    <w:abstractNumId w:val="3"/>
  </w:num>
  <w:num w:numId="8">
    <w:abstractNumId w:val="0"/>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4316CD"/>
    <w:rsid w:val="000F2B00"/>
    <w:rsid w:val="00117D99"/>
    <w:rsid w:val="00253026"/>
    <w:rsid w:val="002635E0"/>
    <w:rsid w:val="00285CFB"/>
    <w:rsid w:val="0042450C"/>
    <w:rsid w:val="004316CD"/>
    <w:rsid w:val="00497F45"/>
    <w:rsid w:val="004C6AED"/>
    <w:rsid w:val="00612D41"/>
    <w:rsid w:val="00784D44"/>
    <w:rsid w:val="008C585F"/>
    <w:rsid w:val="008E327D"/>
    <w:rsid w:val="008F4941"/>
    <w:rsid w:val="008F5AC7"/>
    <w:rsid w:val="00A434C3"/>
    <w:rsid w:val="00A962D3"/>
    <w:rsid w:val="00BC0867"/>
    <w:rsid w:val="00C86C3E"/>
    <w:rsid w:val="00CF4537"/>
    <w:rsid w:val="00E06DB0"/>
    <w:rsid w:val="00E300CC"/>
    <w:rsid w:val="00E40436"/>
    <w:rsid w:val="00F43A23"/>
    <w:rsid w:val="00FD4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6CD"/>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4316C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117D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17D9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16CD"/>
    <w:rPr>
      <w:rFonts w:ascii="Cambria" w:eastAsia="Calibri" w:hAnsi="Cambria" w:cs="Times New Roman"/>
      <w:b/>
      <w:bCs/>
      <w:color w:val="365F91"/>
      <w:sz w:val="28"/>
      <w:szCs w:val="28"/>
      <w:lang w:eastAsia="ru-RU"/>
    </w:rPr>
  </w:style>
  <w:style w:type="paragraph" w:styleId="a3">
    <w:name w:val="header"/>
    <w:basedOn w:val="a"/>
    <w:link w:val="a4"/>
    <w:semiHidden/>
    <w:rsid w:val="004316CD"/>
    <w:pPr>
      <w:tabs>
        <w:tab w:val="center" w:pos="4677"/>
        <w:tab w:val="right" w:pos="9355"/>
      </w:tabs>
    </w:pPr>
  </w:style>
  <w:style w:type="character" w:customStyle="1" w:styleId="a4">
    <w:name w:val="Верхний колонтитул Знак"/>
    <w:basedOn w:val="a0"/>
    <w:link w:val="a3"/>
    <w:semiHidden/>
    <w:rsid w:val="004316CD"/>
    <w:rPr>
      <w:rFonts w:ascii="Times New Roman" w:eastAsia="Calibri" w:hAnsi="Times New Roman" w:cs="Times New Roman"/>
      <w:sz w:val="24"/>
      <w:szCs w:val="24"/>
      <w:lang w:eastAsia="ru-RU"/>
    </w:rPr>
  </w:style>
  <w:style w:type="paragraph" w:styleId="a5">
    <w:name w:val="footer"/>
    <w:basedOn w:val="a"/>
    <w:link w:val="a6"/>
    <w:uiPriority w:val="99"/>
    <w:rsid w:val="004316CD"/>
    <w:pPr>
      <w:tabs>
        <w:tab w:val="center" w:pos="4677"/>
        <w:tab w:val="right" w:pos="9355"/>
      </w:tabs>
    </w:pPr>
  </w:style>
  <w:style w:type="character" w:customStyle="1" w:styleId="a6">
    <w:name w:val="Нижний колонтитул Знак"/>
    <w:basedOn w:val="a0"/>
    <w:link w:val="a5"/>
    <w:uiPriority w:val="99"/>
    <w:rsid w:val="004316CD"/>
    <w:rPr>
      <w:rFonts w:ascii="Times New Roman" w:eastAsia="Calibri" w:hAnsi="Times New Roman" w:cs="Times New Roman"/>
      <w:sz w:val="24"/>
      <w:szCs w:val="24"/>
      <w:lang w:eastAsia="ru-RU"/>
    </w:rPr>
  </w:style>
  <w:style w:type="paragraph" w:customStyle="1" w:styleId="11">
    <w:name w:val="Без интервала1"/>
    <w:link w:val="NoSpacingChar"/>
    <w:rsid w:val="004316CD"/>
    <w:pPr>
      <w:spacing w:after="0" w:line="240" w:lineRule="auto"/>
    </w:pPr>
    <w:rPr>
      <w:rFonts w:ascii="Times New Roman" w:eastAsia="Times New Roman" w:hAnsi="Times New Roman" w:cs="Times New Roman"/>
    </w:rPr>
  </w:style>
  <w:style w:type="character" w:customStyle="1" w:styleId="NoSpacingChar">
    <w:name w:val="No Spacing Char"/>
    <w:basedOn w:val="a0"/>
    <w:link w:val="11"/>
    <w:rsid w:val="004316CD"/>
    <w:rPr>
      <w:rFonts w:ascii="Times New Roman" w:eastAsia="Times New Roman" w:hAnsi="Times New Roman" w:cs="Times New Roman"/>
    </w:rPr>
  </w:style>
  <w:style w:type="paragraph" w:customStyle="1" w:styleId="12">
    <w:name w:val="Заголовок оглавления1"/>
    <w:basedOn w:val="1"/>
    <w:next w:val="a"/>
    <w:semiHidden/>
    <w:rsid w:val="004316CD"/>
    <w:pPr>
      <w:spacing w:line="276" w:lineRule="auto"/>
      <w:outlineLvl w:val="9"/>
    </w:pPr>
    <w:rPr>
      <w:lang w:eastAsia="en-US"/>
    </w:rPr>
  </w:style>
  <w:style w:type="paragraph" w:styleId="21">
    <w:name w:val="toc 2"/>
    <w:basedOn w:val="a"/>
    <w:next w:val="a"/>
    <w:autoRedefine/>
    <w:semiHidden/>
    <w:rsid w:val="004316CD"/>
    <w:pPr>
      <w:spacing w:after="100" w:line="276" w:lineRule="auto"/>
      <w:ind w:left="220"/>
    </w:pPr>
    <w:rPr>
      <w:rFonts w:ascii="Calibri" w:hAnsi="Calibri"/>
      <w:sz w:val="22"/>
      <w:szCs w:val="22"/>
      <w:lang w:eastAsia="en-US"/>
    </w:rPr>
  </w:style>
  <w:style w:type="paragraph" w:styleId="13">
    <w:name w:val="toc 1"/>
    <w:basedOn w:val="a"/>
    <w:next w:val="a"/>
    <w:autoRedefine/>
    <w:semiHidden/>
    <w:rsid w:val="004316CD"/>
    <w:pPr>
      <w:spacing w:after="100" w:line="276" w:lineRule="auto"/>
    </w:pPr>
    <w:rPr>
      <w:rFonts w:ascii="Calibri" w:hAnsi="Calibri"/>
      <w:sz w:val="22"/>
      <w:szCs w:val="22"/>
      <w:lang w:eastAsia="en-US"/>
    </w:rPr>
  </w:style>
  <w:style w:type="paragraph" w:styleId="31">
    <w:name w:val="toc 3"/>
    <w:basedOn w:val="a"/>
    <w:next w:val="a"/>
    <w:autoRedefine/>
    <w:semiHidden/>
    <w:rsid w:val="004316CD"/>
    <w:pPr>
      <w:spacing w:after="100" w:line="276" w:lineRule="auto"/>
      <w:ind w:left="440"/>
    </w:pPr>
    <w:rPr>
      <w:rFonts w:ascii="Calibri" w:hAnsi="Calibri"/>
      <w:sz w:val="22"/>
      <w:szCs w:val="22"/>
      <w:lang w:eastAsia="en-US"/>
    </w:rPr>
  </w:style>
  <w:style w:type="paragraph" w:customStyle="1" w:styleId="14">
    <w:name w:val="Абзац списка1"/>
    <w:basedOn w:val="a"/>
    <w:rsid w:val="004316CD"/>
    <w:pPr>
      <w:ind w:left="720"/>
    </w:pPr>
  </w:style>
  <w:style w:type="paragraph" w:styleId="a7">
    <w:name w:val="Normal (Web)"/>
    <w:basedOn w:val="a"/>
    <w:uiPriority w:val="99"/>
    <w:rsid w:val="004316CD"/>
    <w:pPr>
      <w:spacing w:before="100" w:beforeAutospacing="1" w:after="100" w:afterAutospacing="1"/>
    </w:pPr>
  </w:style>
  <w:style w:type="character" w:styleId="a8">
    <w:name w:val="Hyperlink"/>
    <w:basedOn w:val="a0"/>
    <w:rsid w:val="004316CD"/>
    <w:rPr>
      <w:rFonts w:cs="Times New Roman"/>
      <w:color w:val="0000FF"/>
      <w:u w:val="single"/>
    </w:rPr>
  </w:style>
  <w:style w:type="paragraph" w:styleId="a9">
    <w:name w:val="Balloon Text"/>
    <w:basedOn w:val="a"/>
    <w:link w:val="aa"/>
    <w:uiPriority w:val="99"/>
    <w:semiHidden/>
    <w:unhideWhenUsed/>
    <w:rsid w:val="008F4941"/>
    <w:rPr>
      <w:rFonts w:ascii="Tahoma" w:hAnsi="Tahoma" w:cs="Tahoma"/>
      <w:sz w:val="16"/>
      <w:szCs w:val="16"/>
    </w:rPr>
  </w:style>
  <w:style w:type="character" w:customStyle="1" w:styleId="aa">
    <w:name w:val="Текст выноски Знак"/>
    <w:basedOn w:val="a0"/>
    <w:link w:val="a9"/>
    <w:uiPriority w:val="99"/>
    <w:semiHidden/>
    <w:rsid w:val="008F4941"/>
    <w:rPr>
      <w:rFonts w:ascii="Tahoma" w:eastAsia="Calibri" w:hAnsi="Tahoma" w:cs="Tahoma"/>
      <w:sz w:val="16"/>
      <w:szCs w:val="16"/>
      <w:lang w:eastAsia="ru-RU"/>
    </w:rPr>
  </w:style>
  <w:style w:type="character" w:customStyle="1" w:styleId="apple-converted-space">
    <w:name w:val="apple-converted-space"/>
    <w:basedOn w:val="a0"/>
    <w:rsid w:val="002635E0"/>
  </w:style>
  <w:style w:type="character" w:customStyle="1" w:styleId="20">
    <w:name w:val="Заголовок 2 Знак"/>
    <w:basedOn w:val="a0"/>
    <w:link w:val="2"/>
    <w:uiPriority w:val="9"/>
    <w:rsid w:val="00117D9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117D99"/>
    <w:rPr>
      <w:rFonts w:asciiTheme="majorHAnsi" w:eastAsiaTheme="majorEastAsia" w:hAnsiTheme="majorHAnsi" w:cstheme="majorBidi"/>
      <w:b/>
      <w:bCs/>
      <w:color w:val="4F81BD" w:themeColor="accent1"/>
      <w:sz w:val="24"/>
      <w:szCs w:val="24"/>
      <w:lang w:eastAsia="ru-RU"/>
    </w:rPr>
  </w:style>
  <w:style w:type="character" w:styleId="ab">
    <w:name w:val="Strong"/>
    <w:basedOn w:val="a0"/>
    <w:uiPriority w:val="22"/>
    <w:qFormat/>
    <w:rsid w:val="0042450C"/>
    <w:rPr>
      <w:b/>
      <w:bCs/>
    </w:rPr>
  </w:style>
  <w:style w:type="paragraph" w:styleId="ac">
    <w:name w:val="List Paragraph"/>
    <w:basedOn w:val="a"/>
    <w:uiPriority w:val="34"/>
    <w:qFormat/>
    <w:rsid w:val="0042450C"/>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5646361">
      <w:bodyDiv w:val="1"/>
      <w:marLeft w:val="0"/>
      <w:marRight w:val="0"/>
      <w:marTop w:val="0"/>
      <w:marBottom w:val="0"/>
      <w:divBdr>
        <w:top w:val="none" w:sz="0" w:space="0" w:color="auto"/>
        <w:left w:val="none" w:sz="0" w:space="0" w:color="auto"/>
        <w:bottom w:val="none" w:sz="0" w:space="0" w:color="auto"/>
        <w:right w:val="none" w:sz="0" w:space="0" w:color="auto"/>
      </w:divBdr>
    </w:div>
    <w:div w:id="216552275">
      <w:bodyDiv w:val="1"/>
      <w:marLeft w:val="0"/>
      <w:marRight w:val="0"/>
      <w:marTop w:val="0"/>
      <w:marBottom w:val="0"/>
      <w:divBdr>
        <w:top w:val="none" w:sz="0" w:space="0" w:color="auto"/>
        <w:left w:val="none" w:sz="0" w:space="0" w:color="auto"/>
        <w:bottom w:val="none" w:sz="0" w:space="0" w:color="auto"/>
        <w:right w:val="none" w:sz="0" w:space="0" w:color="auto"/>
      </w:divBdr>
    </w:div>
    <w:div w:id="1166746480">
      <w:bodyDiv w:val="1"/>
      <w:marLeft w:val="0"/>
      <w:marRight w:val="0"/>
      <w:marTop w:val="0"/>
      <w:marBottom w:val="0"/>
      <w:divBdr>
        <w:top w:val="none" w:sz="0" w:space="0" w:color="auto"/>
        <w:left w:val="none" w:sz="0" w:space="0" w:color="auto"/>
        <w:bottom w:val="none" w:sz="0" w:space="0" w:color="auto"/>
        <w:right w:val="none" w:sz="0" w:space="0" w:color="auto"/>
      </w:divBdr>
    </w:div>
    <w:div w:id="1486045503">
      <w:bodyDiv w:val="1"/>
      <w:marLeft w:val="0"/>
      <w:marRight w:val="0"/>
      <w:marTop w:val="0"/>
      <w:marBottom w:val="0"/>
      <w:divBdr>
        <w:top w:val="none" w:sz="0" w:space="0" w:color="auto"/>
        <w:left w:val="none" w:sz="0" w:space="0" w:color="auto"/>
        <w:bottom w:val="none" w:sz="0" w:space="0" w:color="auto"/>
        <w:right w:val="none" w:sz="0" w:space="0" w:color="auto"/>
      </w:divBdr>
    </w:div>
    <w:div w:id="1556353172">
      <w:bodyDiv w:val="1"/>
      <w:marLeft w:val="0"/>
      <w:marRight w:val="0"/>
      <w:marTop w:val="0"/>
      <w:marBottom w:val="0"/>
      <w:divBdr>
        <w:top w:val="none" w:sz="0" w:space="0" w:color="auto"/>
        <w:left w:val="none" w:sz="0" w:space="0" w:color="auto"/>
        <w:bottom w:val="none" w:sz="0" w:space="0" w:color="auto"/>
        <w:right w:val="none" w:sz="0" w:space="0" w:color="auto"/>
      </w:divBdr>
    </w:div>
    <w:div w:id="1711874588">
      <w:bodyDiv w:val="1"/>
      <w:marLeft w:val="0"/>
      <w:marRight w:val="0"/>
      <w:marTop w:val="0"/>
      <w:marBottom w:val="0"/>
      <w:divBdr>
        <w:top w:val="none" w:sz="0" w:space="0" w:color="auto"/>
        <w:left w:val="none" w:sz="0" w:space="0" w:color="auto"/>
        <w:bottom w:val="none" w:sz="0" w:space="0" w:color="auto"/>
        <w:right w:val="none" w:sz="0" w:space="0" w:color="auto"/>
      </w:divBdr>
      <w:divsChild>
        <w:div w:id="101344796">
          <w:marLeft w:val="0"/>
          <w:marRight w:val="0"/>
          <w:marTop w:val="75"/>
          <w:marBottom w:val="375"/>
          <w:divBdr>
            <w:top w:val="none" w:sz="0" w:space="0" w:color="auto"/>
            <w:left w:val="none" w:sz="0" w:space="0" w:color="auto"/>
            <w:bottom w:val="single" w:sz="2" w:space="0" w:color="DDDDDD"/>
            <w:right w:val="none" w:sz="0" w:space="0" w:color="auto"/>
          </w:divBdr>
        </w:div>
      </w:divsChild>
    </w:div>
    <w:div w:id="1765683048">
      <w:bodyDiv w:val="1"/>
      <w:marLeft w:val="0"/>
      <w:marRight w:val="0"/>
      <w:marTop w:val="0"/>
      <w:marBottom w:val="0"/>
      <w:divBdr>
        <w:top w:val="none" w:sz="0" w:space="0" w:color="auto"/>
        <w:left w:val="none" w:sz="0" w:space="0" w:color="auto"/>
        <w:bottom w:val="none" w:sz="0" w:space="0" w:color="auto"/>
        <w:right w:val="none" w:sz="0" w:space="0" w:color="auto"/>
      </w:divBdr>
    </w:div>
    <w:div w:id="211990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4vrJyHsWtTw1YhyKHAnL3c9d*T2bHucgI8SFVywWQaI0vh*d8fGZHIOFKzQuVvBiMWyjHKb5AP74QOs7wmQcWfZr*SS6PWGaA1TdpbT2TMNtU0CjKUtqpSVaoC-jjaCUuz16ud73oUrVt0*o0-loDkC6kQEYzfFNdbgpp5VDCg9DwQ4AteKnsOSm5PY1wRqfLMNmtN5bmSD0NuvKbxImeKndMfRozHqXhivAMpdF7HwYwXBrx7f7cAX5SnfOdJt*yIwCiPX8Whtf4Y8OB3iXkqMyxPRnSCselTijFZBbZI1Dx3ByOSdCiyZwzkvdbaVXzeMyFw1YtIjvzdv3DezpJVnwLs9KNJJDjVbsY-axuLD5JgBw2gpaNkPNCdpEwYvEtv67tHVj8nOF2OUNpuGCQNRHI3ikKJgL51L5xI358xrJ7WqYCP0c1amwIdbmS25Qy33nkapmat038nmkQTlJdg" TargetMode="External"/><Relationship Id="rId13" Type="http://schemas.openxmlformats.org/officeDocument/2006/relationships/hyperlink" Target="http://mgumoscow.blogspot.ru/2012/01/blog-post_7411.html"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mgumoscow.blogspot.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lick01.begun.ru/click.jsp?url=4vrJyAl1hbqz5JoMmo9NW0nbf7sdmGGmpUID0aqQxyTZi2HO9kFIt3UOMjBsgUvuveAvkCp1jHKtWy3FbbX1Q3xlZ6NBnYH9jitGS9tIwE6sN46zhkCDR8e4Qs0Bb0J2Wd*YWzwVQ6g3Va1KMRuK7KJYc*P6LxOvH4bbck5j4BBc3hEfqv24r-u5**kq3gWAM9x5q8FEhj8QIjmAh7yQ-y5atnPvS-0QAaxHtRDCa-ufRvfsQDB894J*zfBJ8xz5Z7rplkWTjTRwzqAhKFe4vYwd69tIZwQxuheMOr90S6KnVvex0nsqgCVRgZiVHMqjbAtuJYuBv4NLWWWrXJpGVjAR4DxzHpfsm3VH0vaR1yO6fZByXC6gtB5fOBE7Mtt*OQRdyHO2TKO6wLV2rldZwSAM7qCVTc3TF9GzNNA6c00lJbGn0-tCO5UAsRrTPoK23Na--YWvEvkN9MSdxijyF9I3vndqwnyrjecF4hz-iUYjkbKsI*zKHeML4OP-onUHMbOYm-EQkD*hWtmGQ9kAitMge4IOZVDF6fpzCgNX6K2OVanDVAhl*lNHvef1MHk57qTMTYGLfAKQZKUFSigh1JSh3vgkIxx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click01.begun.ru/click.jsp?url=4vrJyD6fBzc*aReBFwLA1sRW8jaQFewrKM*OXCcdSqlP5hf3V-HQdzI7-mn*-6ZXBFmWKZPMNcun04P8Ov71XtJY3FHjb*Rh*K8mXk8NtziWqLtY0rCRXt6hW9QYdltvQMaBQiUMWrEuTLRTKAKT9btBavrjNgq2g1trIjuC1Y7CQI*BNGMmMWUnZXe0QJserULnNV-aGKF1t2pL7pOn*ShcsHXpTfsWB6pBsxbEbf2ZQPHqRjZ68YR4y-ZP9Rr-SQ2DCXR925reYA6PhvkWEyKzRXXmyaqfFLkilBHa5QyNUSkgG-2t9ymv5*VsG7ToWbGB2EJrNYvf7NEkYMljgyBKT3s8dC2xWG*BbrVDCr0BMW64bG*6YofzCGgjw1vSC5VudqsaM-fcmAZurQCKuxzKYvmJmpeQr05UfCCuHCjjFMtmdp7NzWULytYJMMIN3OdXp0cpNFe1k1puKnMk9bfQRKT76fbOHbWxtxG5EUcjrND5RTEPSQ"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click01.begun.ru/click.jsp?url=4vrJyDUaYzsyZRuNGw7M2sha-jqcGeAnJMOCUCsRRqVYlkBVtSRDrfulZqL6zPq76LV6xX8g2Sd73QSEr*40gcRP-fPJOa74x6FQGSBWRCnpy0M3bZQe2Fgn3VKe8N3pxkAHxKOK3DeoyjLVroQVcz3H7HxlsIwwneJofER*u73xc7yyB1AVAlYUVkSHc6gtnnHUBmzpK5JGhFl43aCUyhtvg0bafsglNJlygCX3Xs6qc8LZdQVJwrdL*MV8xinMej6wOkdO6KntUz28tcolIBGAdkbV*pmsJ4oRpyLp1j9DCGsAy*nVwVVwlQp20MudMOSzF-k9C0o7apxN1kL7hMc87*0xwzRDE4DKMGeNHicpFEN7-E*LkHlOoE*UYiucADBvuW1uu2OG8glpIsJa0yq0T1eKOxLW-bknT4whq5ody2P4iJuWka5PVX0hrx0pwjXqR1e-7OxEKuv3KBHjLN3mVqZGKDVWaxqvPtysqUwuSd09YnBvV4QsKC6IIIjeGpXpwHwINnA"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Pages>
  <Words>4750</Words>
  <Characters>27080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2014-03-25T14:33:00Z</dcterms:created>
  <dcterms:modified xsi:type="dcterms:W3CDTF">2015-02-10T12:43:00Z</dcterms:modified>
</cp:coreProperties>
</file>