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sdt>
      <w:sdtPr>
        <w:rPr>
          <w:rFonts w:ascii="Times New Roman" w:eastAsiaTheme="minorEastAsia" w:hAnsi="Times New Roman" w:cstheme="minorBidi"/>
          <w:b w:val="0"/>
          <w:bCs w:val="0"/>
          <w:color w:val="auto"/>
          <w:szCs w:val="22"/>
          <w:lang w:eastAsia="ru-RU"/>
        </w:rPr>
        <w:id w:val="4185231"/>
        <w:docPartObj>
          <w:docPartGallery w:val="Table of Contents"/>
          <w:docPartUnique/>
        </w:docPartObj>
      </w:sdtPr>
      <w:sdtContent>
        <w:p w:rsidR="009F3366" w:rsidRDefault="009F3366">
          <w:pPr>
            <w:pStyle w:val="aa"/>
          </w:pPr>
          <w:r w:rsidRPr="009F3366">
            <w:rPr>
              <w:color w:val="auto"/>
            </w:rPr>
            <w:t>Оглавление</w:t>
          </w:r>
        </w:p>
        <w:p w:rsidR="009F3366" w:rsidRDefault="00C71AFF">
          <w:pPr>
            <w:pStyle w:val="21"/>
            <w:tabs>
              <w:tab w:val="right" w:leader="dot" w:pos="9345"/>
            </w:tabs>
            <w:rPr>
              <w:rFonts w:asciiTheme="minorHAnsi" w:hAnsiTheme="minorHAnsi"/>
              <w:noProof/>
              <w:sz w:val="22"/>
            </w:rPr>
          </w:pPr>
          <w:r>
            <w:fldChar w:fldCharType="begin"/>
          </w:r>
          <w:r w:rsidR="009F3366">
            <w:instrText xml:space="preserve"> TOC \o "1-3" \h \z \u </w:instrText>
          </w:r>
          <w:r>
            <w:fldChar w:fldCharType="separate"/>
          </w:r>
          <w:hyperlink w:anchor="_Toc322000196" w:history="1">
            <w:r w:rsidR="009F3366" w:rsidRPr="0076427F">
              <w:rPr>
                <w:rStyle w:val="a6"/>
                <w:noProof/>
              </w:rPr>
              <w:t>Введение</w:t>
            </w:r>
            <w:r w:rsidR="009F3366">
              <w:rPr>
                <w:noProof/>
                <w:webHidden/>
              </w:rPr>
              <w:tab/>
            </w:r>
            <w:r>
              <w:rPr>
                <w:noProof/>
                <w:webHidden/>
              </w:rPr>
              <w:fldChar w:fldCharType="begin"/>
            </w:r>
            <w:r w:rsidR="009F3366">
              <w:rPr>
                <w:noProof/>
                <w:webHidden/>
              </w:rPr>
              <w:instrText xml:space="preserve"> PAGEREF _Toc322000196 \h </w:instrText>
            </w:r>
            <w:r>
              <w:rPr>
                <w:noProof/>
                <w:webHidden/>
              </w:rPr>
            </w:r>
            <w:r>
              <w:rPr>
                <w:noProof/>
                <w:webHidden/>
              </w:rPr>
              <w:fldChar w:fldCharType="separate"/>
            </w:r>
            <w:r w:rsidR="00B36F09">
              <w:rPr>
                <w:noProof/>
                <w:webHidden/>
              </w:rPr>
              <w:t>2</w:t>
            </w:r>
            <w:r>
              <w:rPr>
                <w:noProof/>
                <w:webHidden/>
              </w:rPr>
              <w:fldChar w:fldCharType="end"/>
            </w:r>
          </w:hyperlink>
        </w:p>
        <w:p w:rsidR="009F3366" w:rsidRDefault="00C71AFF">
          <w:pPr>
            <w:pStyle w:val="21"/>
            <w:tabs>
              <w:tab w:val="right" w:leader="dot" w:pos="9345"/>
            </w:tabs>
            <w:rPr>
              <w:rFonts w:asciiTheme="minorHAnsi" w:hAnsiTheme="minorHAnsi"/>
              <w:noProof/>
              <w:sz w:val="22"/>
            </w:rPr>
          </w:pPr>
          <w:hyperlink w:anchor="_Toc322000197" w:history="1">
            <w:r w:rsidR="009F3366" w:rsidRPr="0076427F">
              <w:rPr>
                <w:rStyle w:val="a6"/>
                <w:noProof/>
              </w:rPr>
              <w:t>1. Теоретическая часть. Вариант №10.</w:t>
            </w:r>
            <w:r w:rsidR="009F3366">
              <w:rPr>
                <w:noProof/>
                <w:webHidden/>
              </w:rPr>
              <w:tab/>
            </w:r>
            <w:r>
              <w:rPr>
                <w:noProof/>
                <w:webHidden/>
              </w:rPr>
              <w:fldChar w:fldCharType="begin"/>
            </w:r>
            <w:r w:rsidR="009F3366">
              <w:rPr>
                <w:noProof/>
                <w:webHidden/>
              </w:rPr>
              <w:instrText xml:space="preserve"> PAGEREF _Toc322000197 \h </w:instrText>
            </w:r>
            <w:r>
              <w:rPr>
                <w:noProof/>
                <w:webHidden/>
              </w:rPr>
            </w:r>
            <w:r>
              <w:rPr>
                <w:noProof/>
                <w:webHidden/>
              </w:rPr>
              <w:fldChar w:fldCharType="separate"/>
            </w:r>
            <w:r w:rsidR="00B36F09">
              <w:rPr>
                <w:noProof/>
                <w:webHidden/>
              </w:rPr>
              <w:t>3</w:t>
            </w:r>
            <w:r>
              <w:rPr>
                <w:noProof/>
                <w:webHidden/>
              </w:rPr>
              <w:fldChar w:fldCharType="end"/>
            </w:r>
          </w:hyperlink>
        </w:p>
        <w:p w:rsidR="009F3366" w:rsidRDefault="00C71AFF">
          <w:pPr>
            <w:pStyle w:val="11"/>
            <w:tabs>
              <w:tab w:val="right" w:leader="dot" w:pos="9345"/>
            </w:tabs>
            <w:rPr>
              <w:rFonts w:asciiTheme="minorHAnsi" w:hAnsiTheme="minorHAnsi"/>
              <w:noProof/>
              <w:sz w:val="22"/>
            </w:rPr>
          </w:pPr>
          <w:hyperlink w:anchor="_Toc322000198" w:history="1">
            <w:r w:rsidR="009F3366" w:rsidRPr="0076427F">
              <w:rPr>
                <w:rStyle w:val="a6"/>
                <w:noProof/>
              </w:rPr>
              <w:t>1.1. Понятие об алгебре высказываний</w:t>
            </w:r>
            <w:r w:rsidR="009F3366">
              <w:rPr>
                <w:noProof/>
                <w:webHidden/>
              </w:rPr>
              <w:tab/>
            </w:r>
            <w:r>
              <w:rPr>
                <w:noProof/>
                <w:webHidden/>
              </w:rPr>
              <w:fldChar w:fldCharType="begin"/>
            </w:r>
            <w:r w:rsidR="009F3366">
              <w:rPr>
                <w:noProof/>
                <w:webHidden/>
              </w:rPr>
              <w:instrText xml:space="preserve"> PAGEREF _Toc322000198 \h </w:instrText>
            </w:r>
            <w:r>
              <w:rPr>
                <w:noProof/>
                <w:webHidden/>
              </w:rPr>
            </w:r>
            <w:r>
              <w:rPr>
                <w:noProof/>
                <w:webHidden/>
              </w:rPr>
              <w:fldChar w:fldCharType="separate"/>
            </w:r>
            <w:r w:rsidR="00B36F09">
              <w:rPr>
                <w:noProof/>
                <w:webHidden/>
              </w:rPr>
              <w:t>3</w:t>
            </w:r>
            <w:r>
              <w:rPr>
                <w:noProof/>
                <w:webHidden/>
              </w:rPr>
              <w:fldChar w:fldCharType="end"/>
            </w:r>
          </w:hyperlink>
        </w:p>
        <w:p w:rsidR="009F3366" w:rsidRDefault="00C71AFF">
          <w:pPr>
            <w:pStyle w:val="11"/>
            <w:tabs>
              <w:tab w:val="right" w:leader="dot" w:pos="9345"/>
            </w:tabs>
            <w:rPr>
              <w:rFonts w:asciiTheme="minorHAnsi" w:hAnsiTheme="minorHAnsi"/>
              <w:noProof/>
              <w:sz w:val="22"/>
            </w:rPr>
          </w:pPr>
          <w:hyperlink w:anchor="_Toc322000199" w:history="1">
            <w:r w:rsidR="009F3366" w:rsidRPr="0076427F">
              <w:rPr>
                <w:rStyle w:val="a6"/>
                <w:noProof/>
              </w:rPr>
              <w:t>1.2. Основные логические операции</w:t>
            </w:r>
            <w:r w:rsidR="009F3366">
              <w:rPr>
                <w:noProof/>
                <w:webHidden/>
              </w:rPr>
              <w:tab/>
            </w:r>
            <w:r>
              <w:rPr>
                <w:noProof/>
                <w:webHidden/>
              </w:rPr>
              <w:fldChar w:fldCharType="begin"/>
            </w:r>
            <w:r w:rsidR="009F3366">
              <w:rPr>
                <w:noProof/>
                <w:webHidden/>
              </w:rPr>
              <w:instrText xml:space="preserve"> PAGEREF _Toc322000199 \h </w:instrText>
            </w:r>
            <w:r>
              <w:rPr>
                <w:noProof/>
                <w:webHidden/>
              </w:rPr>
            </w:r>
            <w:r>
              <w:rPr>
                <w:noProof/>
                <w:webHidden/>
              </w:rPr>
              <w:fldChar w:fldCharType="separate"/>
            </w:r>
            <w:r w:rsidR="00B36F09">
              <w:rPr>
                <w:noProof/>
                <w:webHidden/>
              </w:rPr>
              <w:t>4</w:t>
            </w:r>
            <w:r>
              <w:rPr>
                <w:noProof/>
                <w:webHidden/>
              </w:rPr>
              <w:fldChar w:fldCharType="end"/>
            </w:r>
          </w:hyperlink>
        </w:p>
        <w:p w:rsidR="009F3366" w:rsidRDefault="00C71AFF">
          <w:pPr>
            <w:pStyle w:val="11"/>
            <w:tabs>
              <w:tab w:val="right" w:leader="dot" w:pos="9345"/>
            </w:tabs>
            <w:rPr>
              <w:rFonts w:asciiTheme="minorHAnsi" w:hAnsiTheme="minorHAnsi"/>
              <w:noProof/>
              <w:sz w:val="22"/>
            </w:rPr>
          </w:pPr>
          <w:hyperlink w:anchor="_Toc322000200" w:history="1">
            <w:r w:rsidR="009F3366" w:rsidRPr="0076427F">
              <w:rPr>
                <w:rStyle w:val="a6"/>
                <w:noProof/>
                <w:lang w:bidi="he-IL"/>
              </w:rPr>
              <w:t>1.3. Основные законы алгебры логики</w:t>
            </w:r>
            <w:r w:rsidR="009F3366">
              <w:rPr>
                <w:noProof/>
                <w:webHidden/>
              </w:rPr>
              <w:tab/>
            </w:r>
            <w:r>
              <w:rPr>
                <w:noProof/>
                <w:webHidden/>
              </w:rPr>
              <w:fldChar w:fldCharType="begin"/>
            </w:r>
            <w:r w:rsidR="009F3366">
              <w:rPr>
                <w:noProof/>
                <w:webHidden/>
              </w:rPr>
              <w:instrText xml:space="preserve"> PAGEREF _Toc322000200 \h </w:instrText>
            </w:r>
            <w:r>
              <w:rPr>
                <w:noProof/>
                <w:webHidden/>
              </w:rPr>
            </w:r>
            <w:r>
              <w:rPr>
                <w:noProof/>
                <w:webHidden/>
              </w:rPr>
              <w:fldChar w:fldCharType="separate"/>
            </w:r>
            <w:r w:rsidR="00B36F09">
              <w:rPr>
                <w:noProof/>
                <w:webHidden/>
              </w:rPr>
              <w:t>6</w:t>
            </w:r>
            <w:r>
              <w:rPr>
                <w:noProof/>
                <w:webHidden/>
              </w:rPr>
              <w:fldChar w:fldCharType="end"/>
            </w:r>
          </w:hyperlink>
        </w:p>
        <w:p w:rsidR="009F3366" w:rsidRDefault="00C71AFF">
          <w:pPr>
            <w:pStyle w:val="11"/>
            <w:tabs>
              <w:tab w:val="right" w:leader="dot" w:pos="9345"/>
            </w:tabs>
            <w:rPr>
              <w:rFonts w:asciiTheme="minorHAnsi" w:hAnsiTheme="minorHAnsi"/>
              <w:noProof/>
              <w:sz w:val="22"/>
            </w:rPr>
          </w:pPr>
          <w:hyperlink w:anchor="_Toc322000201" w:history="1">
            <w:r w:rsidR="009F3366" w:rsidRPr="0076427F">
              <w:rPr>
                <w:rStyle w:val="a6"/>
                <w:noProof/>
              </w:rPr>
              <w:t>1.4. Логические основы ЭВМ</w:t>
            </w:r>
            <w:r w:rsidR="009F3366">
              <w:rPr>
                <w:noProof/>
                <w:webHidden/>
              </w:rPr>
              <w:tab/>
            </w:r>
            <w:r>
              <w:rPr>
                <w:noProof/>
                <w:webHidden/>
              </w:rPr>
              <w:fldChar w:fldCharType="begin"/>
            </w:r>
            <w:r w:rsidR="009F3366">
              <w:rPr>
                <w:noProof/>
                <w:webHidden/>
              </w:rPr>
              <w:instrText xml:space="preserve"> PAGEREF _Toc322000201 \h </w:instrText>
            </w:r>
            <w:r>
              <w:rPr>
                <w:noProof/>
                <w:webHidden/>
              </w:rPr>
            </w:r>
            <w:r>
              <w:rPr>
                <w:noProof/>
                <w:webHidden/>
              </w:rPr>
              <w:fldChar w:fldCharType="separate"/>
            </w:r>
            <w:r w:rsidR="00B36F09">
              <w:rPr>
                <w:noProof/>
                <w:webHidden/>
              </w:rPr>
              <w:t>8</w:t>
            </w:r>
            <w:r>
              <w:rPr>
                <w:noProof/>
                <w:webHidden/>
              </w:rPr>
              <w:fldChar w:fldCharType="end"/>
            </w:r>
          </w:hyperlink>
        </w:p>
        <w:p w:rsidR="009F3366" w:rsidRDefault="00C71AFF">
          <w:pPr>
            <w:pStyle w:val="21"/>
            <w:tabs>
              <w:tab w:val="right" w:leader="dot" w:pos="9345"/>
            </w:tabs>
            <w:rPr>
              <w:rFonts w:asciiTheme="minorHAnsi" w:hAnsiTheme="minorHAnsi"/>
              <w:noProof/>
              <w:sz w:val="22"/>
            </w:rPr>
          </w:pPr>
          <w:hyperlink w:anchor="_Toc322000202" w:history="1">
            <w:r w:rsidR="009F3366" w:rsidRPr="0076427F">
              <w:rPr>
                <w:rStyle w:val="a6"/>
                <w:noProof/>
              </w:rPr>
              <w:t>2. Практическая часть. Вариант №5.</w:t>
            </w:r>
            <w:r w:rsidR="009F3366">
              <w:rPr>
                <w:noProof/>
                <w:webHidden/>
              </w:rPr>
              <w:tab/>
            </w:r>
            <w:r>
              <w:rPr>
                <w:noProof/>
                <w:webHidden/>
              </w:rPr>
              <w:fldChar w:fldCharType="begin"/>
            </w:r>
            <w:r w:rsidR="009F3366">
              <w:rPr>
                <w:noProof/>
                <w:webHidden/>
              </w:rPr>
              <w:instrText xml:space="preserve"> PAGEREF _Toc322000202 \h </w:instrText>
            </w:r>
            <w:r>
              <w:rPr>
                <w:noProof/>
                <w:webHidden/>
              </w:rPr>
            </w:r>
            <w:r>
              <w:rPr>
                <w:noProof/>
                <w:webHidden/>
              </w:rPr>
              <w:fldChar w:fldCharType="separate"/>
            </w:r>
            <w:r w:rsidR="00B36F09">
              <w:rPr>
                <w:noProof/>
                <w:webHidden/>
              </w:rPr>
              <w:t>10</w:t>
            </w:r>
            <w:r>
              <w:rPr>
                <w:noProof/>
                <w:webHidden/>
              </w:rPr>
              <w:fldChar w:fldCharType="end"/>
            </w:r>
          </w:hyperlink>
        </w:p>
        <w:p w:rsidR="009F3366" w:rsidRDefault="00C71AFF">
          <w:pPr>
            <w:pStyle w:val="11"/>
            <w:tabs>
              <w:tab w:val="right" w:leader="dot" w:pos="9345"/>
            </w:tabs>
            <w:rPr>
              <w:rFonts w:asciiTheme="minorHAnsi" w:hAnsiTheme="minorHAnsi"/>
              <w:noProof/>
              <w:sz w:val="22"/>
            </w:rPr>
          </w:pPr>
          <w:hyperlink w:anchor="_Toc322000203" w:history="1">
            <w:r w:rsidR="009F3366" w:rsidRPr="0076427F">
              <w:rPr>
                <w:rStyle w:val="a6"/>
                <w:noProof/>
              </w:rPr>
              <w:t>2.1. Постановка задачи</w:t>
            </w:r>
            <w:r w:rsidR="009F3366">
              <w:rPr>
                <w:noProof/>
                <w:webHidden/>
              </w:rPr>
              <w:tab/>
            </w:r>
            <w:r>
              <w:rPr>
                <w:noProof/>
                <w:webHidden/>
              </w:rPr>
              <w:fldChar w:fldCharType="begin"/>
            </w:r>
            <w:r w:rsidR="009F3366">
              <w:rPr>
                <w:noProof/>
                <w:webHidden/>
              </w:rPr>
              <w:instrText xml:space="preserve"> PAGEREF _Toc322000203 \h </w:instrText>
            </w:r>
            <w:r>
              <w:rPr>
                <w:noProof/>
                <w:webHidden/>
              </w:rPr>
            </w:r>
            <w:r>
              <w:rPr>
                <w:noProof/>
                <w:webHidden/>
              </w:rPr>
              <w:fldChar w:fldCharType="separate"/>
            </w:r>
            <w:r w:rsidR="00B36F09">
              <w:rPr>
                <w:noProof/>
                <w:webHidden/>
              </w:rPr>
              <w:t>10</w:t>
            </w:r>
            <w:r>
              <w:rPr>
                <w:noProof/>
                <w:webHidden/>
              </w:rPr>
              <w:fldChar w:fldCharType="end"/>
            </w:r>
          </w:hyperlink>
        </w:p>
        <w:p w:rsidR="009F3366" w:rsidRDefault="00C71AFF">
          <w:pPr>
            <w:pStyle w:val="31"/>
            <w:tabs>
              <w:tab w:val="right" w:leader="dot" w:pos="9345"/>
            </w:tabs>
            <w:rPr>
              <w:rFonts w:asciiTheme="minorHAnsi" w:hAnsiTheme="minorHAnsi"/>
              <w:noProof/>
              <w:sz w:val="22"/>
            </w:rPr>
          </w:pPr>
          <w:hyperlink w:anchor="_Toc322000204" w:history="1">
            <w:r w:rsidR="009F3366" w:rsidRPr="0076427F">
              <w:rPr>
                <w:rStyle w:val="a6"/>
                <w:noProof/>
              </w:rPr>
              <w:t>2.1.1. Цель решения задачи</w:t>
            </w:r>
            <w:r w:rsidR="009F3366">
              <w:rPr>
                <w:noProof/>
                <w:webHidden/>
              </w:rPr>
              <w:tab/>
            </w:r>
            <w:r>
              <w:rPr>
                <w:noProof/>
                <w:webHidden/>
              </w:rPr>
              <w:fldChar w:fldCharType="begin"/>
            </w:r>
            <w:r w:rsidR="009F3366">
              <w:rPr>
                <w:noProof/>
                <w:webHidden/>
              </w:rPr>
              <w:instrText xml:space="preserve"> PAGEREF _Toc322000204 \h </w:instrText>
            </w:r>
            <w:r>
              <w:rPr>
                <w:noProof/>
                <w:webHidden/>
              </w:rPr>
            </w:r>
            <w:r>
              <w:rPr>
                <w:noProof/>
                <w:webHidden/>
              </w:rPr>
              <w:fldChar w:fldCharType="separate"/>
            </w:r>
            <w:r w:rsidR="00B36F09">
              <w:rPr>
                <w:noProof/>
                <w:webHidden/>
              </w:rPr>
              <w:t>10</w:t>
            </w:r>
            <w:r>
              <w:rPr>
                <w:noProof/>
                <w:webHidden/>
              </w:rPr>
              <w:fldChar w:fldCharType="end"/>
            </w:r>
          </w:hyperlink>
        </w:p>
        <w:p w:rsidR="009F3366" w:rsidRDefault="00C71AFF">
          <w:pPr>
            <w:pStyle w:val="31"/>
            <w:tabs>
              <w:tab w:val="right" w:leader="dot" w:pos="9345"/>
            </w:tabs>
            <w:rPr>
              <w:rFonts w:asciiTheme="minorHAnsi" w:hAnsiTheme="minorHAnsi"/>
              <w:noProof/>
              <w:sz w:val="22"/>
            </w:rPr>
          </w:pPr>
          <w:hyperlink w:anchor="_Toc322000205" w:history="1">
            <w:r w:rsidR="009F3366" w:rsidRPr="0076427F">
              <w:rPr>
                <w:rStyle w:val="a6"/>
                <w:noProof/>
              </w:rPr>
              <w:t>2.1.2. Условие задачи</w:t>
            </w:r>
            <w:r w:rsidR="009F3366">
              <w:rPr>
                <w:noProof/>
                <w:webHidden/>
              </w:rPr>
              <w:tab/>
            </w:r>
            <w:r>
              <w:rPr>
                <w:noProof/>
                <w:webHidden/>
              </w:rPr>
              <w:fldChar w:fldCharType="begin"/>
            </w:r>
            <w:r w:rsidR="009F3366">
              <w:rPr>
                <w:noProof/>
                <w:webHidden/>
              </w:rPr>
              <w:instrText xml:space="preserve"> PAGEREF _Toc322000205 \h </w:instrText>
            </w:r>
            <w:r>
              <w:rPr>
                <w:noProof/>
                <w:webHidden/>
              </w:rPr>
            </w:r>
            <w:r>
              <w:rPr>
                <w:noProof/>
                <w:webHidden/>
              </w:rPr>
              <w:fldChar w:fldCharType="separate"/>
            </w:r>
            <w:r w:rsidR="00B36F09">
              <w:rPr>
                <w:noProof/>
                <w:webHidden/>
              </w:rPr>
              <w:t>10</w:t>
            </w:r>
            <w:r>
              <w:rPr>
                <w:noProof/>
                <w:webHidden/>
              </w:rPr>
              <w:fldChar w:fldCharType="end"/>
            </w:r>
          </w:hyperlink>
        </w:p>
        <w:p w:rsidR="009F3366" w:rsidRDefault="00C71AFF">
          <w:pPr>
            <w:pStyle w:val="11"/>
            <w:tabs>
              <w:tab w:val="right" w:leader="dot" w:pos="9345"/>
            </w:tabs>
            <w:rPr>
              <w:rFonts w:asciiTheme="minorHAnsi" w:hAnsiTheme="minorHAnsi"/>
              <w:noProof/>
              <w:sz w:val="22"/>
            </w:rPr>
          </w:pPr>
          <w:hyperlink w:anchor="_Toc322000206" w:history="1">
            <w:r w:rsidR="009F3366" w:rsidRPr="0076427F">
              <w:rPr>
                <w:rStyle w:val="a6"/>
                <w:noProof/>
              </w:rPr>
              <w:t>2.2. Компьютерная модель решения задачи</w:t>
            </w:r>
            <w:r w:rsidR="009F3366">
              <w:rPr>
                <w:noProof/>
                <w:webHidden/>
              </w:rPr>
              <w:tab/>
            </w:r>
            <w:r>
              <w:rPr>
                <w:noProof/>
                <w:webHidden/>
              </w:rPr>
              <w:fldChar w:fldCharType="begin"/>
            </w:r>
            <w:r w:rsidR="009F3366">
              <w:rPr>
                <w:noProof/>
                <w:webHidden/>
              </w:rPr>
              <w:instrText xml:space="preserve"> PAGEREF _Toc322000206 \h </w:instrText>
            </w:r>
            <w:r>
              <w:rPr>
                <w:noProof/>
                <w:webHidden/>
              </w:rPr>
            </w:r>
            <w:r>
              <w:rPr>
                <w:noProof/>
                <w:webHidden/>
              </w:rPr>
              <w:fldChar w:fldCharType="separate"/>
            </w:r>
            <w:r w:rsidR="00B36F09">
              <w:rPr>
                <w:noProof/>
                <w:webHidden/>
              </w:rPr>
              <w:t>12</w:t>
            </w:r>
            <w:r>
              <w:rPr>
                <w:noProof/>
                <w:webHidden/>
              </w:rPr>
              <w:fldChar w:fldCharType="end"/>
            </w:r>
          </w:hyperlink>
        </w:p>
        <w:p w:rsidR="009F3366" w:rsidRDefault="00C71AFF">
          <w:pPr>
            <w:pStyle w:val="31"/>
            <w:tabs>
              <w:tab w:val="right" w:leader="dot" w:pos="9345"/>
            </w:tabs>
            <w:rPr>
              <w:rFonts w:asciiTheme="minorHAnsi" w:hAnsiTheme="minorHAnsi"/>
              <w:noProof/>
              <w:sz w:val="22"/>
            </w:rPr>
          </w:pPr>
          <w:hyperlink w:anchor="_Toc322000207" w:history="1">
            <w:r w:rsidR="009F3366" w:rsidRPr="0076427F">
              <w:rPr>
                <w:rStyle w:val="a6"/>
                <w:noProof/>
              </w:rPr>
              <w:t>2.2.1. Информационная модель решения задачи</w:t>
            </w:r>
            <w:r w:rsidR="009F3366">
              <w:rPr>
                <w:noProof/>
                <w:webHidden/>
              </w:rPr>
              <w:tab/>
            </w:r>
            <w:r>
              <w:rPr>
                <w:noProof/>
                <w:webHidden/>
              </w:rPr>
              <w:fldChar w:fldCharType="begin"/>
            </w:r>
            <w:r w:rsidR="009F3366">
              <w:rPr>
                <w:noProof/>
                <w:webHidden/>
              </w:rPr>
              <w:instrText xml:space="preserve"> PAGEREF _Toc322000207 \h </w:instrText>
            </w:r>
            <w:r>
              <w:rPr>
                <w:noProof/>
                <w:webHidden/>
              </w:rPr>
            </w:r>
            <w:r>
              <w:rPr>
                <w:noProof/>
                <w:webHidden/>
              </w:rPr>
              <w:fldChar w:fldCharType="separate"/>
            </w:r>
            <w:r w:rsidR="00B36F09">
              <w:rPr>
                <w:noProof/>
                <w:webHidden/>
              </w:rPr>
              <w:t>12</w:t>
            </w:r>
            <w:r>
              <w:rPr>
                <w:noProof/>
                <w:webHidden/>
              </w:rPr>
              <w:fldChar w:fldCharType="end"/>
            </w:r>
          </w:hyperlink>
        </w:p>
        <w:p w:rsidR="009F3366" w:rsidRDefault="00C71AFF">
          <w:pPr>
            <w:pStyle w:val="31"/>
            <w:tabs>
              <w:tab w:val="right" w:leader="dot" w:pos="9345"/>
            </w:tabs>
            <w:rPr>
              <w:rFonts w:asciiTheme="minorHAnsi" w:hAnsiTheme="minorHAnsi"/>
              <w:noProof/>
              <w:sz w:val="22"/>
            </w:rPr>
          </w:pPr>
          <w:hyperlink w:anchor="_Toc322000208" w:history="1">
            <w:r w:rsidR="009F3366" w:rsidRPr="0076427F">
              <w:rPr>
                <w:rStyle w:val="a6"/>
                <w:noProof/>
              </w:rPr>
              <w:t>2.2.2. Аналитическая модель решения задачи</w:t>
            </w:r>
            <w:r w:rsidR="009F3366">
              <w:rPr>
                <w:noProof/>
                <w:webHidden/>
              </w:rPr>
              <w:tab/>
            </w:r>
            <w:r>
              <w:rPr>
                <w:noProof/>
                <w:webHidden/>
              </w:rPr>
              <w:fldChar w:fldCharType="begin"/>
            </w:r>
            <w:r w:rsidR="009F3366">
              <w:rPr>
                <w:noProof/>
                <w:webHidden/>
              </w:rPr>
              <w:instrText xml:space="preserve"> PAGEREF _Toc322000208 \h </w:instrText>
            </w:r>
            <w:r>
              <w:rPr>
                <w:noProof/>
                <w:webHidden/>
              </w:rPr>
            </w:r>
            <w:r>
              <w:rPr>
                <w:noProof/>
                <w:webHidden/>
              </w:rPr>
              <w:fldChar w:fldCharType="separate"/>
            </w:r>
            <w:r w:rsidR="00B36F09">
              <w:rPr>
                <w:noProof/>
                <w:webHidden/>
              </w:rPr>
              <w:t>13</w:t>
            </w:r>
            <w:r>
              <w:rPr>
                <w:noProof/>
                <w:webHidden/>
              </w:rPr>
              <w:fldChar w:fldCharType="end"/>
            </w:r>
          </w:hyperlink>
        </w:p>
        <w:p w:rsidR="009F3366" w:rsidRDefault="00C71AFF">
          <w:pPr>
            <w:pStyle w:val="31"/>
            <w:tabs>
              <w:tab w:val="right" w:leader="dot" w:pos="9345"/>
            </w:tabs>
            <w:rPr>
              <w:rFonts w:asciiTheme="minorHAnsi" w:hAnsiTheme="minorHAnsi"/>
              <w:noProof/>
              <w:sz w:val="22"/>
            </w:rPr>
          </w:pPr>
          <w:hyperlink w:anchor="_Toc322000209" w:history="1">
            <w:r w:rsidR="009F3366" w:rsidRPr="0076427F">
              <w:rPr>
                <w:rStyle w:val="a6"/>
                <w:noProof/>
              </w:rPr>
              <w:t>2.2.3. Технология решения задачи</w:t>
            </w:r>
            <w:r w:rsidR="009F3366">
              <w:rPr>
                <w:noProof/>
                <w:webHidden/>
              </w:rPr>
              <w:tab/>
            </w:r>
            <w:r>
              <w:rPr>
                <w:noProof/>
                <w:webHidden/>
              </w:rPr>
              <w:fldChar w:fldCharType="begin"/>
            </w:r>
            <w:r w:rsidR="009F3366">
              <w:rPr>
                <w:noProof/>
                <w:webHidden/>
              </w:rPr>
              <w:instrText xml:space="preserve"> PAGEREF _Toc322000209 \h </w:instrText>
            </w:r>
            <w:r>
              <w:rPr>
                <w:noProof/>
                <w:webHidden/>
              </w:rPr>
            </w:r>
            <w:r>
              <w:rPr>
                <w:noProof/>
                <w:webHidden/>
              </w:rPr>
              <w:fldChar w:fldCharType="separate"/>
            </w:r>
            <w:r w:rsidR="00B36F09">
              <w:rPr>
                <w:noProof/>
                <w:webHidden/>
              </w:rPr>
              <w:t>14</w:t>
            </w:r>
            <w:r>
              <w:rPr>
                <w:noProof/>
                <w:webHidden/>
              </w:rPr>
              <w:fldChar w:fldCharType="end"/>
            </w:r>
          </w:hyperlink>
        </w:p>
        <w:p w:rsidR="009F3366" w:rsidRDefault="00C71AFF">
          <w:pPr>
            <w:pStyle w:val="11"/>
            <w:tabs>
              <w:tab w:val="right" w:leader="dot" w:pos="9345"/>
            </w:tabs>
            <w:rPr>
              <w:rFonts w:asciiTheme="minorHAnsi" w:hAnsiTheme="minorHAnsi"/>
              <w:noProof/>
              <w:sz w:val="22"/>
            </w:rPr>
          </w:pPr>
          <w:hyperlink w:anchor="_Toc322000210" w:history="1">
            <w:r w:rsidR="009F3366" w:rsidRPr="0076427F">
              <w:rPr>
                <w:rStyle w:val="a6"/>
                <w:noProof/>
              </w:rPr>
              <w:t>2.3. Результаты компьютерного эксперимента</w:t>
            </w:r>
            <w:r w:rsidR="009F3366">
              <w:rPr>
                <w:noProof/>
                <w:webHidden/>
              </w:rPr>
              <w:tab/>
            </w:r>
            <w:r>
              <w:rPr>
                <w:noProof/>
                <w:webHidden/>
              </w:rPr>
              <w:fldChar w:fldCharType="begin"/>
            </w:r>
            <w:r w:rsidR="009F3366">
              <w:rPr>
                <w:noProof/>
                <w:webHidden/>
              </w:rPr>
              <w:instrText xml:space="preserve"> PAGEREF _Toc322000210 \h </w:instrText>
            </w:r>
            <w:r>
              <w:rPr>
                <w:noProof/>
                <w:webHidden/>
              </w:rPr>
            </w:r>
            <w:r>
              <w:rPr>
                <w:noProof/>
                <w:webHidden/>
              </w:rPr>
              <w:fldChar w:fldCharType="separate"/>
            </w:r>
            <w:r w:rsidR="00B36F09">
              <w:rPr>
                <w:noProof/>
                <w:webHidden/>
              </w:rPr>
              <w:t>17</w:t>
            </w:r>
            <w:r>
              <w:rPr>
                <w:noProof/>
                <w:webHidden/>
              </w:rPr>
              <w:fldChar w:fldCharType="end"/>
            </w:r>
          </w:hyperlink>
        </w:p>
        <w:p w:rsidR="009F3366" w:rsidRDefault="00C71AFF">
          <w:pPr>
            <w:pStyle w:val="31"/>
            <w:tabs>
              <w:tab w:val="right" w:leader="dot" w:pos="9345"/>
            </w:tabs>
            <w:rPr>
              <w:rFonts w:asciiTheme="minorHAnsi" w:hAnsiTheme="minorHAnsi"/>
              <w:noProof/>
              <w:sz w:val="22"/>
            </w:rPr>
          </w:pPr>
          <w:hyperlink w:anchor="_Toc322000211" w:history="1">
            <w:r w:rsidR="009F3366" w:rsidRPr="0076427F">
              <w:rPr>
                <w:rStyle w:val="a6"/>
                <w:noProof/>
              </w:rPr>
              <w:t>2.3.1. Результаты компьютерного эксперимента</w:t>
            </w:r>
            <w:r w:rsidR="009F3366">
              <w:rPr>
                <w:noProof/>
                <w:webHidden/>
              </w:rPr>
              <w:tab/>
            </w:r>
            <w:r>
              <w:rPr>
                <w:noProof/>
                <w:webHidden/>
              </w:rPr>
              <w:fldChar w:fldCharType="begin"/>
            </w:r>
            <w:r w:rsidR="009F3366">
              <w:rPr>
                <w:noProof/>
                <w:webHidden/>
              </w:rPr>
              <w:instrText xml:space="preserve"> PAGEREF _Toc322000211 \h </w:instrText>
            </w:r>
            <w:r>
              <w:rPr>
                <w:noProof/>
                <w:webHidden/>
              </w:rPr>
            </w:r>
            <w:r>
              <w:rPr>
                <w:noProof/>
                <w:webHidden/>
              </w:rPr>
              <w:fldChar w:fldCharType="separate"/>
            </w:r>
            <w:r w:rsidR="00B36F09">
              <w:rPr>
                <w:noProof/>
                <w:webHidden/>
              </w:rPr>
              <w:t>17</w:t>
            </w:r>
            <w:r>
              <w:rPr>
                <w:noProof/>
                <w:webHidden/>
              </w:rPr>
              <w:fldChar w:fldCharType="end"/>
            </w:r>
          </w:hyperlink>
        </w:p>
        <w:p w:rsidR="009F3366" w:rsidRDefault="00C71AFF">
          <w:pPr>
            <w:pStyle w:val="31"/>
            <w:tabs>
              <w:tab w:val="right" w:leader="dot" w:pos="9345"/>
            </w:tabs>
            <w:rPr>
              <w:rFonts w:asciiTheme="minorHAnsi" w:hAnsiTheme="minorHAnsi"/>
              <w:noProof/>
              <w:sz w:val="22"/>
            </w:rPr>
          </w:pPr>
          <w:hyperlink w:anchor="_Toc322000212" w:history="1">
            <w:r w:rsidR="009F3366" w:rsidRPr="0076427F">
              <w:rPr>
                <w:rStyle w:val="a6"/>
                <w:noProof/>
              </w:rPr>
              <w:t>2.3.2. Анализ полученных результатов</w:t>
            </w:r>
            <w:r w:rsidR="009F3366">
              <w:rPr>
                <w:noProof/>
                <w:webHidden/>
              </w:rPr>
              <w:tab/>
            </w:r>
            <w:r>
              <w:rPr>
                <w:noProof/>
                <w:webHidden/>
              </w:rPr>
              <w:fldChar w:fldCharType="begin"/>
            </w:r>
            <w:r w:rsidR="009F3366">
              <w:rPr>
                <w:noProof/>
                <w:webHidden/>
              </w:rPr>
              <w:instrText xml:space="preserve"> PAGEREF _Toc322000212 \h </w:instrText>
            </w:r>
            <w:r>
              <w:rPr>
                <w:noProof/>
                <w:webHidden/>
              </w:rPr>
            </w:r>
            <w:r>
              <w:rPr>
                <w:noProof/>
                <w:webHidden/>
              </w:rPr>
              <w:fldChar w:fldCharType="separate"/>
            </w:r>
            <w:r w:rsidR="00B36F09">
              <w:rPr>
                <w:noProof/>
                <w:webHidden/>
              </w:rPr>
              <w:t>17</w:t>
            </w:r>
            <w:r>
              <w:rPr>
                <w:noProof/>
                <w:webHidden/>
              </w:rPr>
              <w:fldChar w:fldCharType="end"/>
            </w:r>
          </w:hyperlink>
        </w:p>
        <w:p w:rsidR="009F3366" w:rsidRDefault="00C71AFF">
          <w:pPr>
            <w:pStyle w:val="21"/>
            <w:tabs>
              <w:tab w:val="right" w:leader="dot" w:pos="9345"/>
            </w:tabs>
            <w:rPr>
              <w:rFonts w:asciiTheme="minorHAnsi" w:hAnsiTheme="minorHAnsi"/>
              <w:noProof/>
              <w:sz w:val="22"/>
            </w:rPr>
          </w:pPr>
          <w:hyperlink w:anchor="_Toc322000213" w:history="1">
            <w:r w:rsidR="009F3366" w:rsidRPr="0076427F">
              <w:rPr>
                <w:rStyle w:val="a6"/>
                <w:noProof/>
              </w:rPr>
              <w:t>Заключение</w:t>
            </w:r>
            <w:r w:rsidR="009F3366">
              <w:rPr>
                <w:noProof/>
                <w:webHidden/>
              </w:rPr>
              <w:tab/>
            </w:r>
            <w:r>
              <w:rPr>
                <w:noProof/>
                <w:webHidden/>
              </w:rPr>
              <w:fldChar w:fldCharType="begin"/>
            </w:r>
            <w:r w:rsidR="009F3366">
              <w:rPr>
                <w:noProof/>
                <w:webHidden/>
              </w:rPr>
              <w:instrText xml:space="preserve"> PAGEREF _Toc322000213 \h </w:instrText>
            </w:r>
            <w:r>
              <w:rPr>
                <w:noProof/>
                <w:webHidden/>
              </w:rPr>
            </w:r>
            <w:r>
              <w:rPr>
                <w:noProof/>
                <w:webHidden/>
              </w:rPr>
              <w:fldChar w:fldCharType="separate"/>
            </w:r>
            <w:r w:rsidR="00B36F09">
              <w:rPr>
                <w:noProof/>
                <w:webHidden/>
              </w:rPr>
              <w:t>18</w:t>
            </w:r>
            <w:r>
              <w:rPr>
                <w:noProof/>
                <w:webHidden/>
              </w:rPr>
              <w:fldChar w:fldCharType="end"/>
            </w:r>
          </w:hyperlink>
        </w:p>
        <w:p w:rsidR="009F3366" w:rsidRDefault="00C71AFF">
          <w:pPr>
            <w:pStyle w:val="21"/>
            <w:tabs>
              <w:tab w:val="right" w:leader="dot" w:pos="9345"/>
            </w:tabs>
            <w:rPr>
              <w:rFonts w:asciiTheme="minorHAnsi" w:hAnsiTheme="minorHAnsi"/>
              <w:noProof/>
              <w:sz w:val="22"/>
            </w:rPr>
          </w:pPr>
          <w:hyperlink w:anchor="_Toc322000214" w:history="1">
            <w:r w:rsidR="009F3366" w:rsidRPr="0076427F">
              <w:rPr>
                <w:rStyle w:val="a6"/>
                <w:noProof/>
              </w:rPr>
              <w:t>Список литературы</w:t>
            </w:r>
            <w:r w:rsidR="009F3366">
              <w:rPr>
                <w:noProof/>
                <w:webHidden/>
              </w:rPr>
              <w:tab/>
            </w:r>
            <w:r>
              <w:rPr>
                <w:noProof/>
                <w:webHidden/>
              </w:rPr>
              <w:fldChar w:fldCharType="begin"/>
            </w:r>
            <w:r w:rsidR="009F3366">
              <w:rPr>
                <w:noProof/>
                <w:webHidden/>
              </w:rPr>
              <w:instrText xml:space="preserve"> PAGEREF _Toc322000214 \h </w:instrText>
            </w:r>
            <w:r>
              <w:rPr>
                <w:noProof/>
                <w:webHidden/>
              </w:rPr>
            </w:r>
            <w:r>
              <w:rPr>
                <w:noProof/>
                <w:webHidden/>
              </w:rPr>
              <w:fldChar w:fldCharType="separate"/>
            </w:r>
            <w:r w:rsidR="00B36F09">
              <w:rPr>
                <w:noProof/>
                <w:webHidden/>
              </w:rPr>
              <w:t>19</w:t>
            </w:r>
            <w:r>
              <w:rPr>
                <w:noProof/>
                <w:webHidden/>
              </w:rPr>
              <w:fldChar w:fldCharType="end"/>
            </w:r>
          </w:hyperlink>
        </w:p>
        <w:p w:rsidR="009F3366" w:rsidRDefault="00C71AFF">
          <w:r>
            <w:fldChar w:fldCharType="end"/>
          </w:r>
        </w:p>
      </w:sdtContent>
    </w:sdt>
    <w:p w:rsidR="00DB54F5" w:rsidRDefault="00DB54F5" w:rsidP="00DB54F5">
      <w:pPr>
        <w:rPr>
          <w:b/>
        </w:rPr>
      </w:pPr>
    </w:p>
    <w:p w:rsidR="00477BC0" w:rsidRDefault="00477BC0" w:rsidP="00DB54F5">
      <w:pPr>
        <w:rPr>
          <w:b/>
        </w:rPr>
      </w:pPr>
    </w:p>
    <w:p w:rsidR="00477BC0" w:rsidRDefault="00477BC0" w:rsidP="00DB54F5">
      <w:pPr>
        <w:rPr>
          <w:b/>
        </w:rPr>
      </w:pPr>
    </w:p>
    <w:p w:rsidR="00477BC0" w:rsidRDefault="00477BC0" w:rsidP="00DB54F5">
      <w:pPr>
        <w:rPr>
          <w:b/>
        </w:rPr>
      </w:pPr>
    </w:p>
    <w:p w:rsidR="00477BC0" w:rsidRDefault="00477BC0" w:rsidP="00DB54F5">
      <w:pPr>
        <w:rPr>
          <w:b/>
        </w:rPr>
      </w:pPr>
    </w:p>
    <w:p w:rsidR="00DB54F5" w:rsidRDefault="00DB54F5" w:rsidP="00DB54F5"/>
    <w:p w:rsidR="002806A8" w:rsidRDefault="002806A8" w:rsidP="00DB54F5"/>
    <w:p w:rsidR="00DB54F5" w:rsidRPr="007B3D82" w:rsidRDefault="009E3783" w:rsidP="007B3D82">
      <w:pPr>
        <w:pStyle w:val="2"/>
        <w:jc w:val="center"/>
      </w:pPr>
      <w:bookmarkStart w:id="0" w:name="_Toc322000196"/>
      <w:r w:rsidRPr="007B3D82">
        <w:lastRenderedPageBreak/>
        <w:t>Введение</w:t>
      </w:r>
      <w:bookmarkEnd w:id="0"/>
    </w:p>
    <w:p w:rsidR="00DB54F5" w:rsidRDefault="00DB54F5" w:rsidP="00DB54F5"/>
    <w:p w:rsidR="009E3783" w:rsidRPr="00AD335D" w:rsidRDefault="009E3783" w:rsidP="002806A8">
      <w:pPr>
        <w:spacing w:line="360" w:lineRule="auto"/>
        <w:ind w:firstLine="720"/>
        <w:jc w:val="both"/>
        <w:rPr>
          <w:szCs w:val="28"/>
        </w:rPr>
      </w:pPr>
      <w:r w:rsidRPr="00AD335D">
        <w:rPr>
          <w:szCs w:val="28"/>
        </w:rPr>
        <w:t>Информатика – прикладная наука, находящаяся на стыке многих наук. Вместе с тем она опирается на спектр разделов такой фундаментальной науки, как математика. Наиболее важное прикладное значение для информатики имеет алгебра высказываний (булева алгебра), названная так по имени  математика Джорджа Буля. Алгебра высказываний используется в разработке алгоритмов программ и в си</w:t>
      </w:r>
      <w:r>
        <w:rPr>
          <w:szCs w:val="28"/>
        </w:rPr>
        <w:t>нтезе цифровых устройств</w:t>
      </w:r>
      <w:r w:rsidRPr="00AD335D">
        <w:rPr>
          <w:szCs w:val="28"/>
        </w:rPr>
        <w:t>.</w:t>
      </w:r>
    </w:p>
    <w:p w:rsidR="002806A8" w:rsidRDefault="002806A8" w:rsidP="002806A8">
      <w:pPr>
        <w:spacing w:line="360" w:lineRule="auto"/>
        <w:ind w:firstLine="720"/>
        <w:jc w:val="both"/>
        <w:rPr>
          <w:szCs w:val="28"/>
        </w:rPr>
      </w:pPr>
      <w:r>
        <w:rPr>
          <w:szCs w:val="28"/>
        </w:rPr>
        <w:t xml:space="preserve">Тема курсовой работы: </w:t>
      </w:r>
      <w:r w:rsidRPr="002806A8">
        <w:t>Логические элементы и их электронные аналоги в компьютере</w:t>
      </w:r>
      <w:r>
        <w:t>.</w:t>
      </w:r>
    </w:p>
    <w:p w:rsidR="009E3783" w:rsidRPr="00AD335D" w:rsidRDefault="009E3783" w:rsidP="002806A8">
      <w:pPr>
        <w:spacing w:line="360" w:lineRule="auto"/>
        <w:ind w:firstLine="720"/>
        <w:jc w:val="both"/>
        <w:rPr>
          <w:szCs w:val="28"/>
        </w:rPr>
      </w:pPr>
      <w:r w:rsidRPr="00AD335D">
        <w:rPr>
          <w:szCs w:val="28"/>
        </w:rPr>
        <w:t>Цель данной ку</w:t>
      </w:r>
      <w:r w:rsidR="002806A8">
        <w:rPr>
          <w:szCs w:val="28"/>
        </w:rPr>
        <w:t>рсовой работы состоит в</w:t>
      </w:r>
      <w:r w:rsidRPr="00AD335D">
        <w:rPr>
          <w:szCs w:val="28"/>
        </w:rPr>
        <w:t xml:space="preserve"> </w:t>
      </w:r>
      <w:r w:rsidR="002806A8">
        <w:t>теоретическом изучении логических элементов, реализующих элементарные функции алгебры логики.</w:t>
      </w:r>
    </w:p>
    <w:p w:rsidR="009E3783" w:rsidRPr="00AD335D" w:rsidRDefault="009E3783" w:rsidP="002806A8">
      <w:pPr>
        <w:spacing w:line="360" w:lineRule="auto"/>
        <w:ind w:firstLine="709"/>
        <w:jc w:val="both"/>
        <w:rPr>
          <w:szCs w:val="28"/>
        </w:rPr>
      </w:pPr>
      <w:r w:rsidRPr="00AD335D">
        <w:rPr>
          <w:szCs w:val="28"/>
        </w:rPr>
        <w:t>Для достижения цели необходимо выполнить следующие задачи:</w:t>
      </w:r>
    </w:p>
    <w:p w:rsidR="002806A8" w:rsidRDefault="009E3783" w:rsidP="002806A8">
      <w:pPr>
        <w:spacing w:line="360" w:lineRule="auto"/>
        <w:ind w:firstLine="720"/>
        <w:jc w:val="both"/>
        <w:rPr>
          <w:szCs w:val="28"/>
        </w:rPr>
      </w:pPr>
      <w:r w:rsidRPr="00AD335D">
        <w:rPr>
          <w:szCs w:val="28"/>
        </w:rPr>
        <w:t>- дать основны</w:t>
      </w:r>
      <w:r w:rsidR="002806A8">
        <w:rPr>
          <w:szCs w:val="28"/>
        </w:rPr>
        <w:t>е понятия алгебры высказываний;</w:t>
      </w:r>
      <w:r w:rsidRPr="00AD335D">
        <w:rPr>
          <w:szCs w:val="28"/>
        </w:rPr>
        <w:t xml:space="preserve"> </w:t>
      </w:r>
    </w:p>
    <w:p w:rsidR="009E3783" w:rsidRPr="00AD335D" w:rsidRDefault="002806A8" w:rsidP="002806A8">
      <w:pPr>
        <w:spacing w:line="360" w:lineRule="auto"/>
        <w:ind w:firstLine="720"/>
        <w:jc w:val="both"/>
        <w:rPr>
          <w:szCs w:val="28"/>
        </w:rPr>
      </w:pPr>
      <w:r>
        <w:rPr>
          <w:szCs w:val="28"/>
        </w:rPr>
        <w:t xml:space="preserve">- </w:t>
      </w:r>
      <w:r w:rsidR="009E3783" w:rsidRPr="00AD335D">
        <w:rPr>
          <w:szCs w:val="28"/>
        </w:rPr>
        <w:t>рассмотреть логические операции;</w:t>
      </w:r>
    </w:p>
    <w:p w:rsidR="009E3783" w:rsidRPr="00AD335D" w:rsidRDefault="009E3783" w:rsidP="002806A8">
      <w:pPr>
        <w:spacing w:line="360" w:lineRule="auto"/>
        <w:ind w:firstLine="720"/>
        <w:jc w:val="both"/>
        <w:rPr>
          <w:szCs w:val="28"/>
        </w:rPr>
      </w:pPr>
      <w:r w:rsidRPr="00AD335D">
        <w:rPr>
          <w:szCs w:val="28"/>
        </w:rPr>
        <w:t>- рассмотреть основные законы алгебры логики;</w:t>
      </w:r>
    </w:p>
    <w:p w:rsidR="000F4ADB" w:rsidRDefault="002806A8" w:rsidP="002806A8">
      <w:pPr>
        <w:spacing w:line="360" w:lineRule="auto"/>
        <w:ind w:firstLine="720"/>
        <w:jc w:val="both"/>
      </w:pPr>
      <w:r>
        <w:rPr>
          <w:szCs w:val="28"/>
        </w:rPr>
        <w:t xml:space="preserve">- изучить </w:t>
      </w:r>
      <w:r w:rsidRPr="002806A8">
        <w:t>логические схемы</w:t>
      </w:r>
      <w:r>
        <w:t xml:space="preserve">, составленные на основе логических элементов. </w:t>
      </w:r>
    </w:p>
    <w:p w:rsidR="00DB54F5" w:rsidRDefault="00DB54F5" w:rsidP="00DB54F5"/>
    <w:p w:rsidR="009E3783" w:rsidRDefault="009E3783" w:rsidP="00DB54F5"/>
    <w:p w:rsidR="009E3783" w:rsidRDefault="009E3783" w:rsidP="00DB54F5"/>
    <w:p w:rsidR="007413BC" w:rsidRDefault="007413BC" w:rsidP="00DB54F5"/>
    <w:p w:rsidR="002806A8" w:rsidRDefault="002806A8" w:rsidP="00DB54F5"/>
    <w:p w:rsidR="002806A8" w:rsidRDefault="002806A8" w:rsidP="00DB54F5"/>
    <w:p w:rsidR="000D30D6" w:rsidRDefault="000D30D6" w:rsidP="000D30D6">
      <w:pPr>
        <w:spacing w:after="0" w:line="240" w:lineRule="auto"/>
      </w:pPr>
    </w:p>
    <w:p w:rsidR="000D30D6" w:rsidRDefault="000D30D6" w:rsidP="000D30D6">
      <w:pPr>
        <w:spacing w:after="0" w:line="240" w:lineRule="auto"/>
        <w:jc w:val="center"/>
      </w:pPr>
    </w:p>
    <w:p w:rsidR="00DB54F5" w:rsidRPr="007B3D82" w:rsidRDefault="003439CD" w:rsidP="007B3D82">
      <w:pPr>
        <w:pStyle w:val="2"/>
      </w:pPr>
      <w:bookmarkStart w:id="1" w:name="_Toc322000197"/>
      <w:r>
        <w:lastRenderedPageBreak/>
        <w:t xml:space="preserve">1. </w:t>
      </w:r>
      <w:r w:rsidR="009E3783" w:rsidRPr="007B3D82">
        <w:t xml:space="preserve">Теоретическая часть. </w:t>
      </w:r>
      <w:r w:rsidR="00DB54F5" w:rsidRPr="007B3D82">
        <w:t>Вариант №10.</w:t>
      </w:r>
      <w:bookmarkEnd w:id="1"/>
    </w:p>
    <w:p w:rsidR="000C2B47" w:rsidRPr="000C2B47" w:rsidRDefault="000C2B47" w:rsidP="007B3D82">
      <w:pPr>
        <w:pStyle w:val="1"/>
      </w:pPr>
      <w:bookmarkStart w:id="2" w:name="_Toc322000198"/>
      <w:r w:rsidRPr="000C2B47">
        <w:t>1.1. Понятие об алгебре высказываний</w:t>
      </w:r>
      <w:bookmarkEnd w:id="2"/>
    </w:p>
    <w:p w:rsidR="009E3783" w:rsidRDefault="009E3783" w:rsidP="009E3783">
      <w:pPr>
        <w:jc w:val="both"/>
      </w:pPr>
    </w:p>
    <w:p w:rsidR="00825FE5" w:rsidRPr="00825FE5" w:rsidRDefault="00252B45" w:rsidP="00825FE5">
      <w:pPr>
        <w:spacing w:after="0" w:line="360" w:lineRule="auto"/>
        <w:ind w:firstLine="567"/>
        <w:jc w:val="both"/>
        <w:rPr>
          <w:rFonts w:eastAsia="Times New Roman" w:cs="Times New Roman"/>
          <w:iCs/>
        </w:rPr>
      </w:pPr>
      <w:r>
        <w:rPr>
          <w:bCs/>
          <w:szCs w:val="28"/>
        </w:rPr>
        <w:t>Значительный вклад в разработку алгебры логики внес английский математик Джордж Буль (1815-1864). Он создал универсальный логический язык, разработал исчисление высказываний, которое представляет собой формальную логику, переведенную на строгий язык математики.</w:t>
      </w:r>
      <w:r w:rsidR="001E414B">
        <w:rPr>
          <w:bCs/>
          <w:szCs w:val="28"/>
        </w:rPr>
        <w:t xml:space="preserve"> </w:t>
      </w:r>
      <w:r w:rsidR="00825FE5" w:rsidRPr="008220E6">
        <w:rPr>
          <w:rFonts w:eastAsia="Times New Roman" w:cs="Times New Roman"/>
          <w:bCs/>
          <w:i/>
          <w:szCs w:val="28"/>
        </w:rPr>
        <w:t>Логика</w:t>
      </w:r>
      <w:r w:rsidR="00825FE5" w:rsidRPr="004F7660">
        <w:rPr>
          <w:rFonts w:eastAsia="Times New Roman" w:cs="Times New Roman"/>
          <w:szCs w:val="28"/>
        </w:rPr>
        <w:t> –</w:t>
      </w:r>
      <w:r w:rsidR="00825FE5">
        <w:rPr>
          <w:rStyle w:val="apple-converted-space"/>
          <w:rFonts w:ascii="Arial" w:hAnsi="Arial" w:cs="Arial"/>
          <w:color w:val="4E5256"/>
          <w:sz w:val="17"/>
          <w:szCs w:val="17"/>
          <w:shd w:val="clear" w:color="auto" w:fill="FFFFFF"/>
        </w:rPr>
        <w:t> </w:t>
      </w:r>
      <w:hyperlink r:id="rId8" w:history="1">
        <w:r w:rsidR="00825FE5" w:rsidRPr="001E414B">
          <w:rPr>
            <w:rStyle w:val="a4"/>
            <w:i w:val="0"/>
          </w:rPr>
          <w:t>наука</w:t>
        </w:r>
      </w:hyperlink>
      <w:r w:rsidR="00825FE5" w:rsidRPr="001E414B">
        <w:rPr>
          <w:rStyle w:val="a4"/>
          <w:i w:val="0"/>
        </w:rPr>
        <w:t> о законах и операциях пра</w:t>
      </w:r>
      <w:r w:rsidR="00825FE5" w:rsidRPr="001E414B">
        <w:rPr>
          <w:rStyle w:val="a4"/>
          <w:i w:val="0"/>
        </w:rPr>
        <w:softHyphen/>
        <w:t>вильного мышления. Согласно основн</w:t>
      </w:r>
      <w:r w:rsidR="00825FE5">
        <w:rPr>
          <w:rStyle w:val="a4"/>
          <w:i w:val="0"/>
        </w:rPr>
        <w:t>ому принципу логики</w:t>
      </w:r>
      <w:r w:rsidR="00825FE5" w:rsidRPr="001E414B">
        <w:rPr>
          <w:rStyle w:val="a4"/>
          <w:i w:val="0"/>
        </w:rPr>
        <w:t>, пр</w:t>
      </w:r>
      <w:r w:rsidR="00825FE5">
        <w:rPr>
          <w:rStyle w:val="a4"/>
          <w:i w:val="0"/>
        </w:rPr>
        <w:t>а</w:t>
      </w:r>
      <w:r w:rsidR="00825FE5">
        <w:rPr>
          <w:rStyle w:val="a4"/>
          <w:i w:val="0"/>
        </w:rPr>
        <w:softHyphen/>
        <w:t>вильность рассуждения</w:t>
      </w:r>
      <w:r w:rsidR="00825FE5" w:rsidRPr="001E414B">
        <w:rPr>
          <w:rStyle w:val="a4"/>
          <w:i w:val="0"/>
        </w:rPr>
        <w:t xml:space="preserve"> определяется только его логиче</w:t>
      </w:r>
      <w:r w:rsidR="00825FE5" w:rsidRPr="001E414B">
        <w:rPr>
          <w:rStyle w:val="a4"/>
          <w:i w:val="0"/>
        </w:rPr>
        <w:softHyphen/>
        <w:t>ской формой, или структурой, и не зависит от конкретного содержания входящих в него утверждений. Различие между формой и содержанием может быть сделано явным с помощью особого язы</w:t>
      </w:r>
      <w:r w:rsidR="00825FE5" w:rsidRPr="001E414B">
        <w:rPr>
          <w:rStyle w:val="a4"/>
          <w:i w:val="0"/>
        </w:rPr>
        <w:softHyphen/>
      </w:r>
      <w:r w:rsidR="00825FE5">
        <w:rPr>
          <w:rStyle w:val="a4"/>
          <w:i w:val="0"/>
        </w:rPr>
        <w:t>к</w:t>
      </w:r>
      <w:r w:rsidR="00825FE5" w:rsidRPr="001E414B">
        <w:rPr>
          <w:rStyle w:val="a4"/>
          <w:i w:val="0"/>
        </w:rPr>
        <w:t xml:space="preserve">. Отличительная особенность </w:t>
      </w:r>
      <w:r w:rsidR="00825FE5">
        <w:rPr>
          <w:rStyle w:val="a4"/>
          <w:i w:val="0"/>
        </w:rPr>
        <w:t>правильного вывода заключается в том, что истинные</w:t>
      </w:r>
      <w:r w:rsidR="00825FE5" w:rsidRPr="001E414B">
        <w:rPr>
          <w:rStyle w:val="a4"/>
          <w:i w:val="0"/>
        </w:rPr>
        <w:t xml:space="preserve"> </w:t>
      </w:r>
      <w:r w:rsidR="00825FE5">
        <w:rPr>
          <w:rStyle w:val="a4"/>
          <w:i w:val="0"/>
        </w:rPr>
        <w:t>предпосылки всегда веду</w:t>
      </w:r>
      <w:r w:rsidR="00825FE5" w:rsidRPr="001E414B">
        <w:rPr>
          <w:rStyle w:val="a4"/>
          <w:i w:val="0"/>
        </w:rPr>
        <w:t>т к истинному заключению. </w:t>
      </w:r>
      <w:r w:rsidR="00825FE5">
        <w:rPr>
          <w:szCs w:val="28"/>
        </w:rPr>
        <w:t>Одной из главных задач логики является</w:t>
      </w:r>
      <w:r w:rsidR="00825FE5" w:rsidRPr="004F7660">
        <w:rPr>
          <w:rFonts w:eastAsia="Times New Roman" w:cs="Times New Roman"/>
          <w:szCs w:val="28"/>
        </w:rPr>
        <w:t xml:space="preserve"> определить, как прийти к выводу из предпосылок. Логика служит базовым инструментом почти любой науки. </w:t>
      </w:r>
    </w:p>
    <w:p w:rsidR="00252B45" w:rsidRPr="00832B8D" w:rsidRDefault="001E414B" w:rsidP="007413BC">
      <w:pPr>
        <w:spacing w:after="0" w:line="360" w:lineRule="auto"/>
        <w:ind w:firstLine="567"/>
        <w:jc w:val="both"/>
        <w:rPr>
          <w:bCs/>
          <w:szCs w:val="28"/>
        </w:rPr>
      </w:pPr>
      <w:r w:rsidRPr="00F21A44">
        <w:rPr>
          <w:b/>
          <w:bCs/>
          <w:i/>
          <w:szCs w:val="28"/>
        </w:rPr>
        <w:t>Алгебра высказываний</w:t>
      </w:r>
      <w:r w:rsidR="00825FE5">
        <w:rPr>
          <w:bCs/>
          <w:szCs w:val="28"/>
        </w:rPr>
        <w:t xml:space="preserve"> (Булева алгебра)</w:t>
      </w:r>
      <w:r>
        <w:rPr>
          <w:bCs/>
          <w:szCs w:val="28"/>
        </w:rPr>
        <w:t xml:space="preserve"> – базовый раздел математической логики, который изучает высказывания или утверждения</w:t>
      </w:r>
      <w:r w:rsidR="00825FE5">
        <w:rPr>
          <w:bCs/>
          <w:szCs w:val="28"/>
        </w:rPr>
        <w:t xml:space="preserve"> и операции над ними. Она является системой обозначений, применимой к любым объектам – числам, буквам и предложениям. Пользуясь этой системой, можно закодировать любые утверждения, истинность или ложность которых нужно доказать.</w:t>
      </w:r>
      <w:r w:rsidR="000C2B47">
        <w:rPr>
          <w:bCs/>
          <w:szCs w:val="28"/>
        </w:rPr>
        <w:t xml:space="preserve"> </w:t>
      </w:r>
      <w:r w:rsidR="000C2B47" w:rsidRPr="00AD335D">
        <w:rPr>
          <w:rFonts w:cs="Times New Roman"/>
          <w:szCs w:val="28"/>
        </w:rPr>
        <w:t xml:space="preserve">Основное понятие булевой алгебры – </w:t>
      </w:r>
      <w:r w:rsidR="000C2B47" w:rsidRPr="000C2B47">
        <w:rPr>
          <w:rFonts w:cs="Times New Roman"/>
          <w:b/>
          <w:i/>
          <w:szCs w:val="28"/>
        </w:rPr>
        <w:t>высказывание</w:t>
      </w:r>
      <w:r w:rsidR="000C2B47">
        <w:rPr>
          <w:rFonts w:cs="Times New Roman"/>
          <w:b/>
          <w:szCs w:val="28"/>
        </w:rPr>
        <w:t xml:space="preserve"> – </w:t>
      </w:r>
      <w:r w:rsidR="000C2B47" w:rsidRPr="000C2B47">
        <w:rPr>
          <w:rFonts w:cs="Times New Roman"/>
          <w:szCs w:val="28"/>
        </w:rPr>
        <w:t>логическое выражение, которое может быть либо истинным, либо ложным.</w:t>
      </w:r>
      <w:r w:rsidR="000C2B47">
        <w:rPr>
          <w:rFonts w:cs="Times New Roman"/>
          <w:szCs w:val="28"/>
        </w:rPr>
        <w:t xml:space="preserve"> </w:t>
      </w:r>
      <w:r w:rsidR="0028682C" w:rsidRPr="00AD335D">
        <w:rPr>
          <w:rFonts w:eastAsia="Times New Roman" w:cs="Times New Roman"/>
          <w:szCs w:val="28"/>
        </w:rPr>
        <w:t>Высказывания обозначаются латинскими буквами и могут принимать одно из двух значений: ЛОЖЬ (обозначается 0) или ИСТИНА (обозначается 1).</w:t>
      </w:r>
      <w:r w:rsidR="003439CD">
        <w:rPr>
          <w:szCs w:val="28"/>
        </w:rPr>
        <w:t xml:space="preserve"> </w:t>
      </w:r>
      <w:r w:rsidR="000C2B47">
        <w:rPr>
          <w:rFonts w:cs="Times New Roman"/>
          <w:szCs w:val="28"/>
        </w:rPr>
        <w:t xml:space="preserve">Над высказываниями возможны определенные операции. </w:t>
      </w:r>
      <w:r w:rsidR="000C2B47" w:rsidRPr="00832B8D">
        <w:rPr>
          <w:rFonts w:cs="Times New Roman"/>
          <w:szCs w:val="28"/>
        </w:rPr>
        <w:t>[1,</w:t>
      </w:r>
      <w:r w:rsidR="000C2B47">
        <w:rPr>
          <w:rFonts w:cs="Times New Roman"/>
          <w:szCs w:val="28"/>
        </w:rPr>
        <w:t xml:space="preserve"> с 105.</w:t>
      </w:r>
      <w:r w:rsidR="000C2B47" w:rsidRPr="00832B8D">
        <w:rPr>
          <w:rFonts w:cs="Times New Roman"/>
          <w:szCs w:val="28"/>
        </w:rPr>
        <w:t>]</w:t>
      </w:r>
    </w:p>
    <w:p w:rsidR="009E3783" w:rsidRPr="009E3783" w:rsidRDefault="009E3783" w:rsidP="009E3783">
      <w:pPr>
        <w:jc w:val="both"/>
      </w:pPr>
    </w:p>
    <w:p w:rsidR="009E3783" w:rsidRDefault="009E3783" w:rsidP="003439CD">
      <w:pPr>
        <w:rPr>
          <w:b/>
        </w:rPr>
      </w:pPr>
    </w:p>
    <w:p w:rsidR="00832B8D" w:rsidRDefault="00832B8D" w:rsidP="007B3D82">
      <w:pPr>
        <w:pStyle w:val="1"/>
      </w:pPr>
      <w:bookmarkStart w:id="3" w:name="_Toc322000199"/>
      <w:r w:rsidRPr="00832B8D">
        <w:lastRenderedPageBreak/>
        <w:t xml:space="preserve">1.2. </w:t>
      </w:r>
      <w:r w:rsidR="00F21A44">
        <w:t>О</w:t>
      </w:r>
      <w:r w:rsidRPr="00832B8D">
        <w:t>сновные логические операции</w:t>
      </w:r>
      <w:bookmarkEnd w:id="3"/>
    </w:p>
    <w:p w:rsidR="009E3783" w:rsidRDefault="009E3783" w:rsidP="00832B8D">
      <w:pPr>
        <w:rPr>
          <w:b/>
        </w:rPr>
      </w:pPr>
    </w:p>
    <w:p w:rsidR="004877A5" w:rsidRPr="00707428" w:rsidRDefault="004877A5" w:rsidP="00707428">
      <w:pPr>
        <w:spacing w:line="360" w:lineRule="auto"/>
        <w:ind w:firstLine="567"/>
        <w:jc w:val="both"/>
        <w:rPr>
          <w:rFonts w:cs="Times New Roman"/>
        </w:rPr>
      </w:pPr>
      <w:r w:rsidRPr="00107CD8">
        <w:rPr>
          <w:rFonts w:eastAsia="Times New Roman" w:cs="Times New Roman"/>
          <w:b/>
          <w:i/>
        </w:rPr>
        <w:t>Логический элемент</w:t>
      </w:r>
      <w:r w:rsidRPr="00707428">
        <w:rPr>
          <w:rFonts w:eastAsia="Times New Roman" w:cs="Times New Roman"/>
        </w:rPr>
        <w:t xml:space="preserve"> — это электронная схема, выполняющая некоторую простейшую логическую операцию. Логический элемент может быть реализован в виде отдельной интегральной схемы. Часто интегральная схема содержит несколько логических элементов. Логические элементы используются в устройствах цифровой элект</w:t>
      </w:r>
      <w:r w:rsidR="00832B8D" w:rsidRPr="00707428">
        <w:rPr>
          <w:rFonts w:eastAsia="Times New Roman" w:cs="Times New Roman"/>
        </w:rPr>
        <w:t xml:space="preserve">роники </w:t>
      </w:r>
      <w:r w:rsidRPr="00707428">
        <w:rPr>
          <w:rFonts w:eastAsia="Times New Roman" w:cs="Times New Roman"/>
        </w:rPr>
        <w:t>для выполнения простого преобразования логических сигналов.</w:t>
      </w:r>
      <w:r w:rsidR="00832B8D" w:rsidRPr="00707428">
        <w:rPr>
          <w:rFonts w:eastAsia="Times New Roman" w:cs="Times New Roman"/>
          <w:b/>
        </w:rPr>
        <w:t xml:space="preserve"> </w:t>
      </w:r>
      <w:r w:rsidRPr="00107CD8">
        <w:rPr>
          <w:rFonts w:cs="Times New Roman"/>
          <w:b/>
          <w:i/>
        </w:rPr>
        <w:t>Логические</w:t>
      </w:r>
      <w:r w:rsidRPr="00107CD8">
        <w:rPr>
          <w:rFonts w:cs="Times New Roman"/>
          <w:i/>
        </w:rPr>
        <w:t xml:space="preserve"> (двоичные) </w:t>
      </w:r>
      <w:r w:rsidRPr="00107CD8">
        <w:rPr>
          <w:rFonts w:cs="Times New Roman"/>
          <w:b/>
          <w:i/>
        </w:rPr>
        <w:t>элементы</w:t>
      </w:r>
      <w:r w:rsidRPr="00107CD8">
        <w:rPr>
          <w:rFonts w:cs="Times New Roman"/>
          <w:i/>
        </w:rPr>
        <w:t xml:space="preserve"> </w:t>
      </w:r>
      <w:r w:rsidRPr="00707428">
        <w:rPr>
          <w:rFonts w:cs="Times New Roman"/>
        </w:rPr>
        <w:t>служат для выполнения различных логических операций над цифровыми сигналами при дво</w:t>
      </w:r>
      <w:r w:rsidR="00832B8D" w:rsidRPr="00707428">
        <w:rPr>
          <w:rFonts w:cs="Times New Roman"/>
        </w:rPr>
        <w:t xml:space="preserve">ичном способе их представления. </w:t>
      </w:r>
      <w:r w:rsidRPr="00707428">
        <w:rPr>
          <w:rFonts w:cs="Times New Roman"/>
        </w:rPr>
        <w:t xml:space="preserve">Существенная особенность двоичных цепей в том, что в них рассматриваются не столько величины напряжений, сколько двоичные сигналы. Соответствие между напряжениями и двоичными сигналами устанавливается произвольно. Чаще всего используются дискретные сигналы, нулевому значению которых соответствует уровень низкого электрического потенциала, а единичному значению </w:t>
      </w:r>
      <w:r w:rsidR="00C71AFF" w:rsidRPr="00707428">
        <w:rPr>
          <w:rFonts w:cs="Times New Roman"/>
        </w:rPr>
        <w:fldChar w:fldCharType="begin"/>
      </w:r>
      <w:r w:rsidR="006073B6" w:rsidRPr="00707428">
        <w:rPr>
          <w:rFonts w:cs="Times New Roman"/>
        </w:rPr>
        <w:instrText>SYMBOL 45 \f "Symbol" \s 12</w:instrText>
      </w:r>
      <w:r w:rsidR="00C71AFF" w:rsidRPr="00707428">
        <w:rPr>
          <w:rFonts w:cs="Times New Roman"/>
        </w:rPr>
        <w:fldChar w:fldCharType="separate"/>
      </w:r>
      <w:r w:rsidRPr="00707428">
        <w:rPr>
          <w:rFonts w:cs="Times New Roman"/>
        </w:rPr>
        <w:t>-</w:t>
      </w:r>
      <w:r w:rsidR="00C71AFF" w:rsidRPr="00707428">
        <w:rPr>
          <w:rFonts w:cs="Times New Roman"/>
        </w:rPr>
        <w:fldChar w:fldCharType="end"/>
      </w:r>
      <w:r w:rsidRPr="00707428">
        <w:rPr>
          <w:rFonts w:cs="Times New Roman"/>
        </w:rPr>
        <w:t xml:space="preserve"> уровень высокого потенциала</w:t>
      </w:r>
      <w:r w:rsidR="00832B8D" w:rsidRPr="00707428">
        <w:rPr>
          <w:rFonts w:cs="Times New Roman"/>
        </w:rPr>
        <w:t>.</w:t>
      </w:r>
      <w:r w:rsidR="00C26825" w:rsidRPr="00A744B1">
        <w:rPr>
          <w:rFonts w:cs="Times New Roman"/>
        </w:rPr>
        <w:t>[</w:t>
      </w:r>
      <w:r w:rsidR="000F4ADB">
        <w:rPr>
          <w:rFonts w:cs="Times New Roman"/>
        </w:rPr>
        <w:t>2, с 442.</w:t>
      </w:r>
      <w:r w:rsidR="00C26825" w:rsidRPr="00A744B1">
        <w:rPr>
          <w:rFonts w:cs="Times New Roman"/>
        </w:rPr>
        <w:t>]</w:t>
      </w:r>
    </w:p>
    <w:p w:rsidR="004877A5" w:rsidRPr="00F14136" w:rsidRDefault="00C26825" w:rsidP="00707428">
      <w:pPr>
        <w:spacing w:line="360" w:lineRule="auto"/>
        <w:ind w:firstLine="567"/>
        <w:jc w:val="both"/>
        <w:rPr>
          <w:rFonts w:eastAsia="Times New Roman" w:cs="Times New Roman"/>
          <w:b/>
        </w:rPr>
      </w:pPr>
      <w:r w:rsidRPr="00707428">
        <w:rPr>
          <w:rFonts w:cs="Times New Roman"/>
        </w:rPr>
        <w:t>Из простых логических высказываний образовываются сложные высказывания. Для этого используются союзы: И; ИЛИ; ЕСЛИ…ТО; НЕ.</w:t>
      </w:r>
      <w:r w:rsidRPr="00707428">
        <w:rPr>
          <w:rFonts w:eastAsia="Times New Roman" w:cs="Times New Roman"/>
          <w:b/>
        </w:rPr>
        <w:t xml:space="preserve"> </w:t>
      </w:r>
      <w:r w:rsidR="00707428" w:rsidRPr="00707428">
        <w:rPr>
          <w:rFonts w:eastAsia="Times New Roman" w:cs="Times New Roman"/>
        </w:rPr>
        <w:t>Э</w:t>
      </w:r>
      <w:r w:rsidR="00707428" w:rsidRPr="00707428">
        <w:rPr>
          <w:rFonts w:cs="Times New Roman"/>
        </w:rPr>
        <w:t xml:space="preserve">лектронные высказывания обозначают большими буквами латинского алфавита (А, В, С..). </w:t>
      </w:r>
      <w:r w:rsidRPr="00707428">
        <w:rPr>
          <w:rFonts w:cs="Times New Roman"/>
        </w:rPr>
        <w:t>В алгебре высказываний определены действия над высказываниями, выполняя которые мы получаем новые высказывания.</w:t>
      </w:r>
      <w:r w:rsidR="00F14136" w:rsidRPr="00F14136">
        <w:rPr>
          <w:rFonts w:cs="Times New Roman"/>
        </w:rPr>
        <w:t xml:space="preserve">[3, </w:t>
      </w:r>
      <w:r w:rsidR="00F14136">
        <w:rPr>
          <w:rFonts w:cs="Times New Roman"/>
          <w:lang w:val="en-US"/>
        </w:rPr>
        <w:t>c</w:t>
      </w:r>
      <w:r w:rsidR="00F14136" w:rsidRPr="00F14136">
        <w:rPr>
          <w:rFonts w:cs="Times New Roman"/>
        </w:rPr>
        <w:t xml:space="preserve"> 50</w:t>
      </w:r>
      <w:r w:rsidR="000F4ADB">
        <w:rPr>
          <w:rFonts w:cs="Times New Roman"/>
        </w:rPr>
        <w:t>.</w:t>
      </w:r>
      <w:r w:rsidR="00F14136" w:rsidRPr="00F14136">
        <w:rPr>
          <w:rFonts w:cs="Times New Roman"/>
        </w:rPr>
        <w:t>]</w:t>
      </w:r>
    </w:p>
    <w:p w:rsidR="004877A5" w:rsidRPr="00707428" w:rsidRDefault="00707428" w:rsidP="00477BC0">
      <w:pPr>
        <w:spacing w:line="360" w:lineRule="auto"/>
        <w:ind w:firstLine="567"/>
        <w:jc w:val="both"/>
        <w:rPr>
          <w:rFonts w:cs="Times New Roman"/>
        </w:rPr>
      </w:pPr>
      <w:r w:rsidRPr="00707428">
        <w:rPr>
          <w:rFonts w:cs="Times New Roman"/>
        </w:rPr>
        <w:t xml:space="preserve">Объединение двух или нескольких высказываний в одно с помощью союза </w:t>
      </w:r>
      <w:r w:rsidRPr="00556F77">
        <w:rPr>
          <w:rFonts w:cs="Times New Roman"/>
          <w:b/>
        </w:rPr>
        <w:t xml:space="preserve">И </w:t>
      </w:r>
      <w:r w:rsidRPr="00707428">
        <w:rPr>
          <w:rFonts w:cs="Times New Roman"/>
        </w:rPr>
        <w:t xml:space="preserve">называется операцией логического умножения или </w:t>
      </w:r>
      <w:r w:rsidRPr="00707428">
        <w:rPr>
          <w:rFonts w:cs="Times New Roman"/>
          <w:b/>
          <w:i/>
        </w:rPr>
        <w:t>конъю</w:t>
      </w:r>
      <w:r w:rsidR="00107CD8">
        <w:rPr>
          <w:rFonts w:cs="Times New Roman"/>
          <w:b/>
          <w:i/>
        </w:rPr>
        <w:t>н</w:t>
      </w:r>
      <w:r w:rsidRPr="00707428">
        <w:rPr>
          <w:rFonts w:cs="Times New Roman"/>
          <w:b/>
          <w:i/>
        </w:rPr>
        <w:t>кцией</w:t>
      </w:r>
      <w:r w:rsidRPr="00707428">
        <w:rPr>
          <w:rFonts w:cs="Times New Roman"/>
        </w:rPr>
        <w:t xml:space="preserve">. Высказывание А и В истинно тогда и только тогда, когда истинны оба составляющих его высказывания А и В. Возможны различные варианты </w:t>
      </w:r>
      <w:r w:rsidR="002806A8" w:rsidRPr="00707428">
        <w:rPr>
          <w:rFonts w:cs="Times New Roman"/>
        </w:rPr>
        <w:t>записи конъю</w:t>
      </w:r>
      <w:r w:rsidR="002806A8">
        <w:rPr>
          <w:rFonts w:cs="Times New Roman"/>
        </w:rPr>
        <w:t>н</w:t>
      </w:r>
      <w:r w:rsidR="002806A8" w:rsidRPr="00707428">
        <w:rPr>
          <w:rFonts w:cs="Times New Roman"/>
        </w:rPr>
        <w:t>кции: А˄В = А*В = А&amp;В. Значение истинности</w:t>
      </w:r>
      <w:r w:rsidR="002806A8">
        <w:rPr>
          <w:rFonts w:cs="Times New Roman"/>
        </w:rPr>
        <w:t xml:space="preserve"> логического</w:t>
      </w:r>
      <w:r w:rsidR="00477BC0">
        <w:rPr>
          <w:rFonts w:cs="Times New Roman"/>
        </w:rPr>
        <w:t xml:space="preserve"> </w:t>
      </w:r>
      <w:r w:rsidRPr="00707428">
        <w:rPr>
          <w:rFonts w:cs="Times New Roman"/>
        </w:rPr>
        <w:lastRenderedPageBreak/>
        <w:t>произведения А</w:t>
      </w:r>
      <w:r w:rsidR="00107CD8">
        <w:rPr>
          <w:rFonts w:cs="Times New Roman"/>
        </w:rPr>
        <w:t xml:space="preserve"> </w:t>
      </w:r>
      <w:r w:rsidRPr="00707428">
        <w:rPr>
          <w:rFonts w:cs="Times New Roman"/>
        </w:rPr>
        <w:t>˄</w:t>
      </w:r>
      <w:r w:rsidR="00107CD8">
        <w:rPr>
          <w:rFonts w:cs="Times New Roman"/>
        </w:rPr>
        <w:t xml:space="preserve"> </w:t>
      </w:r>
      <w:r w:rsidRPr="00707428">
        <w:rPr>
          <w:rFonts w:cs="Times New Roman"/>
        </w:rPr>
        <w:t>В в зависимости от значений истинности высказываний А и В определяется следующими соотношениями:</w:t>
      </w:r>
    </w:p>
    <w:p w:rsidR="00707428" w:rsidRDefault="00707428" w:rsidP="00107CD8">
      <w:pPr>
        <w:spacing w:line="360" w:lineRule="auto"/>
        <w:ind w:firstLine="567"/>
        <w:jc w:val="center"/>
        <w:rPr>
          <w:rFonts w:cs="Times New Roman"/>
        </w:rPr>
      </w:pPr>
      <w:r w:rsidRPr="00707428">
        <w:rPr>
          <w:rFonts w:cs="Times New Roman"/>
        </w:rPr>
        <w:t>0 ˄ 0 = 0; 0 ˄ 1 = 0; 1 ˄ 0 = 0; 1 ˄ 1 = 1.</w:t>
      </w:r>
    </w:p>
    <w:p w:rsidR="00107CD8" w:rsidRDefault="00107CD8" w:rsidP="00107CD8">
      <w:pPr>
        <w:spacing w:line="360" w:lineRule="auto"/>
        <w:ind w:firstLine="567"/>
        <w:jc w:val="both"/>
        <w:rPr>
          <w:rFonts w:cs="Times New Roman"/>
        </w:rPr>
      </w:pPr>
      <w:r>
        <w:rPr>
          <w:rFonts w:cs="Times New Roman"/>
        </w:rPr>
        <w:t xml:space="preserve">Объединение двух или нескольких высказываний в одно с помощью союза </w:t>
      </w:r>
      <w:r w:rsidRPr="00556F77">
        <w:rPr>
          <w:rFonts w:cs="Times New Roman"/>
          <w:b/>
        </w:rPr>
        <w:t>ИЛИ</w:t>
      </w:r>
      <w:r w:rsidRPr="00107CD8">
        <w:rPr>
          <w:rFonts w:cs="Times New Roman"/>
        </w:rPr>
        <w:t xml:space="preserve"> </w:t>
      </w:r>
      <w:r>
        <w:rPr>
          <w:rFonts w:cs="Times New Roman"/>
        </w:rPr>
        <w:t xml:space="preserve">называется операцией логического сложения или </w:t>
      </w:r>
      <w:r w:rsidRPr="00107CD8">
        <w:rPr>
          <w:rFonts w:cs="Times New Roman"/>
          <w:b/>
          <w:i/>
        </w:rPr>
        <w:t>дизъюнкцией.</w:t>
      </w:r>
      <w:r>
        <w:rPr>
          <w:rFonts w:cs="Times New Roman"/>
        </w:rPr>
        <w:t xml:space="preserve"> Высказывание А ИЛИ В ложно, тогда и только тогда, когда одновременно ложны высказывания А и В. Дизъюнкцию обозначают: А ˅ В = А + В. </w:t>
      </w:r>
      <w:r w:rsidRPr="00707428">
        <w:rPr>
          <w:rFonts w:cs="Times New Roman"/>
        </w:rPr>
        <w:t xml:space="preserve">Значение истинности логического </w:t>
      </w:r>
      <w:r>
        <w:rPr>
          <w:rFonts w:cs="Times New Roman"/>
        </w:rPr>
        <w:t>сложения</w:t>
      </w:r>
      <w:r w:rsidRPr="00707428">
        <w:rPr>
          <w:rFonts w:cs="Times New Roman"/>
        </w:rPr>
        <w:t xml:space="preserve"> А</w:t>
      </w:r>
      <w:r>
        <w:rPr>
          <w:rFonts w:cs="Times New Roman"/>
        </w:rPr>
        <w:t xml:space="preserve"> ˅ </w:t>
      </w:r>
      <w:r w:rsidRPr="00707428">
        <w:rPr>
          <w:rFonts w:cs="Times New Roman"/>
        </w:rPr>
        <w:t>В в зависимости от значений истинности высказываний А и В определяется следующими соотношениями:</w:t>
      </w:r>
      <w:r>
        <w:rPr>
          <w:rFonts w:cs="Times New Roman"/>
        </w:rPr>
        <w:t xml:space="preserve"> </w:t>
      </w:r>
    </w:p>
    <w:p w:rsidR="00107CD8" w:rsidRDefault="00107CD8" w:rsidP="00107CD8">
      <w:pPr>
        <w:spacing w:line="360" w:lineRule="auto"/>
        <w:ind w:firstLine="567"/>
        <w:jc w:val="center"/>
        <w:rPr>
          <w:rFonts w:cs="Times New Roman"/>
        </w:rPr>
      </w:pPr>
      <w:r w:rsidRPr="00707428">
        <w:rPr>
          <w:rFonts w:cs="Times New Roman"/>
        </w:rPr>
        <w:t xml:space="preserve">0 </w:t>
      </w:r>
      <w:r>
        <w:rPr>
          <w:rFonts w:cs="Times New Roman"/>
        </w:rPr>
        <w:t>˅</w:t>
      </w:r>
      <w:r w:rsidRPr="00707428">
        <w:rPr>
          <w:rFonts w:cs="Times New Roman"/>
        </w:rPr>
        <w:t xml:space="preserve"> 0 = 0; 0 </w:t>
      </w:r>
      <w:r>
        <w:rPr>
          <w:rFonts w:cs="Times New Roman"/>
        </w:rPr>
        <w:t>˅ 1 = 1</w:t>
      </w:r>
      <w:r w:rsidRPr="00707428">
        <w:rPr>
          <w:rFonts w:cs="Times New Roman"/>
        </w:rPr>
        <w:t xml:space="preserve">; 1 </w:t>
      </w:r>
      <w:r>
        <w:rPr>
          <w:rFonts w:cs="Times New Roman"/>
        </w:rPr>
        <w:t>˅ 0 = 1</w:t>
      </w:r>
      <w:r w:rsidRPr="00707428">
        <w:rPr>
          <w:rFonts w:cs="Times New Roman"/>
        </w:rPr>
        <w:t xml:space="preserve">; 1 </w:t>
      </w:r>
      <w:r>
        <w:rPr>
          <w:rFonts w:cs="Times New Roman"/>
        </w:rPr>
        <w:t>˅</w:t>
      </w:r>
      <w:r w:rsidRPr="00707428">
        <w:rPr>
          <w:rFonts w:cs="Times New Roman"/>
        </w:rPr>
        <w:t xml:space="preserve"> 1 = 1.</w:t>
      </w:r>
    </w:p>
    <w:p w:rsidR="00556F77" w:rsidRDefault="00107CD8" w:rsidP="000D30D6">
      <w:pPr>
        <w:spacing w:line="360" w:lineRule="auto"/>
        <w:ind w:firstLine="567"/>
        <w:jc w:val="both"/>
        <w:rPr>
          <w:rFonts w:cs="Times New Roman"/>
        </w:rPr>
      </w:pPr>
      <w:r>
        <w:rPr>
          <w:rFonts w:cs="Times New Roman"/>
        </w:rPr>
        <w:t>Операция</w:t>
      </w:r>
      <w:r w:rsidRPr="00556F77">
        <w:rPr>
          <w:rFonts w:cs="Times New Roman"/>
          <w:b/>
        </w:rPr>
        <w:t xml:space="preserve"> НЕ</w:t>
      </w:r>
      <w:r>
        <w:rPr>
          <w:rFonts w:cs="Times New Roman"/>
        </w:rPr>
        <w:t xml:space="preserve"> называется </w:t>
      </w:r>
      <w:r w:rsidRPr="00556F77">
        <w:rPr>
          <w:rFonts w:cs="Times New Roman"/>
        </w:rPr>
        <w:t>отрицанием</w:t>
      </w:r>
      <w:r>
        <w:rPr>
          <w:rFonts w:cs="Times New Roman"/>
        </w:rPr>
        <w:t xml:space="preserve"> или </w:t>
      </w:r>
      <w:r w:rsidRPr="00556F77">
        <w:rPr>
          <w:rFonts w:cs="Times New Roman"/>
          <w:b/>
          <w:i/>
        </w:rPr>
        <w:t>инверсией</w:t>
      </w:r>
      <w:r w:rsidR="00556F77">
        <w:rPr>
          <w:rFonts w:cs="Times New Roman"/>
        </w:rPr>
        <w:t xml:space="preserve"> и обозначается: Ā = Аʹ. Высказывание НЕ А истинно тогда, когда ложно высказывание А.</w:t>
      </w:r>
      <w:r w:rsidR="00556F77" w:rsidRPr="00556F77">
        <w:rPr>
          <w:rFonts w:cs="Times New Roman"/>
        </w:rPr>
        <w:t xml:space="preserve"> </w:t>
      </w:r>
      <w:r w:rsidR="00556F77" w:rsidRPr="00707428">
        <w:rPr>
          <w:rFonts w:cs="Times New Roman"/>
        </w:rPr>
        <w:t xml:space="preserve">Значение истинности </w:t>
      </w:r>
      <w:r w:rsidR="00556F77">
        <w:rPr>
          <w:rFonts w:cs="Times New Roman"/>
        </w:rPr>
        <w:t>отрицания высказывания</w:t>
      </w:r>
      <w:r w:rsidR="00556F77" w:rsidRPr="00707428">
        <w:rPr>
          <w:rFonts w:cs="Times New Roman"/>
        </w:rPr>
        <w:t xml:space="preserve"> А</w:t>
      </w:r>
      <w:r w:rsidR="00556F77">
        <w:rPr>
          <w:rFonts w:cs="Times New Roman"/>
        </w:rPr>
        <w:t xml:space="preserve"> </w:t>
      </w:r>
      <w:r w:rsidR="00556F77" w:rsidRPr="00707428">
        <w:rPr>
          <w:rFonts w:cs="Times New Roman"/>
        </w:rPr>
        <w:t>определяется следующими соотношениями:</w:t>
      </w:r>
      <w:r w:rsidR="000D30D6">
        <w:rPr>
          <w:rFonts w:cs="Times New Roman"/>
        </w:rPr>
        <w:t xml:space="preserve">                                </w:t>
      </w:r>
      <w:r w:rsidR="00556F77">
        <w:rPr>
          <w:rFonts w:cs="Times New Roman"/>
        </w:rPr>
        <w:t>1ʹ = 0; 0ʹ = 1.</w:t>
      </w:r>
    </w:p>
    <w:p w:rsidR="00556F77" w:rsidRDefault="00556F77" w:rsidP="00556F77">
      <w:pPr>
        <w:spacing w:line="360" w:lineRule="auto"/>
        <w:ind w:firstLine="567"/>
        <w:jc w:val="both"/>
        <w:rPr>
          <w:rFonts w:cs="Times New Roman"/>
        </w:rPr>
      </w:pPr>
      <w:r w:rsidRPr="00556F77">
        <w:rPr>
          <w:rFonts w:cs="Times New Roman"/>
          <w:b/>
          <w:i/>
        </w:rPr>
        <w:t>Эквивалентность</w:t>
      </w:r>
      <w:r>
        <w:rPr>
          <w:rFonts w:cs="Times New Roman"/>
        </w:rPr>
        <w:t xml:space="preserve"> (равнозначность) двух высказываний А и В обозначается символом «~».</w:t>
      </w:r>
      <w:r w:rsidR="00F21A44">
        <w:rPr>
          <w:rFonts w:cs="Times New Roman"/>
        </w:rPr>
        <w:t xml:space="preserve"> </w:t>
      </w:r>
      <w:r w:rsidRPr="00707428">
        <w:rPr>
          <w:rFonts w:cs="Times New Roman"/>
        </w:rPr>
        <w:t xml:space="preserve">Значение истинности </w:t>
      </w:r>
      <w:r w:rsidR="00F21A44">
        <w:rPr>
          <w:rFonts w:cs="Times New Roman"/>
        </w:rPr>
        <w:t>эквивалентных высказываний</w:t>
      </w:r>
      <w:r w:rsidRPr="00707428">
        <w:rPr>
          <w:rFonts w:cs="Times New Roman"/>
        </w:rPr>
        <w:t xml:space="preserve"> А</w:t>
      </w:r>
      <w:r>
        <w:rPr>
          <w:rFonts w:cs="Times New Roman"/>
        </w:rPr>
        <w:t xml:space="preserve"> </w:t>
      </w:r>
      <w:r w:rsidR="00F21A44">
        <w:rPr>
          <w:rFonts w:cs="Times New Roman"/>
        </w:rPr>
        <w:t>и</w:t>
      </w:r>
      <w:r>
        <w:rPr>
          <w:rFonts w:cs="Times New Roman"/>
        </w:rPr>
        <w:t xml:space="preserve"> </w:t>
      </w:r>
      <w:r w:rsidRPr="00707428">
        <w:rPr>
          <w:rFonts w:cs="Times New Roman"/>
        </w:rPr>
        <w:t>В</w:t>
      </w:r>
      <w:r w:rsidR="00F21A44">
        <w:rPr>
          <w:rFonts w:cs="Times New Roman"/>
        </w:rPr>
        <w:t xml:space="preserve"> определяется</w:t>
      </w:r>
      <w:r w:rsidRPr="00707428">
        <w:rPr>
          <w:rFonts w:cs="Times New Roman"/>
        </w:rPr>
        <w:t xml:space="preserve"> в зависимости от значений истинности </w:t>
      </w:r>
      <w:r w:rsidR="00F21A44">
        <w:rPr>
          <w:rFonts w:cs="Times New Roman"/>
        </w:rPr>
        <w:t>исходных высказываний по следующим соотношениям</w:t>
      </w:r>
      <w:r w:rsidRPr="00707428">
        <w:rPr>
          <w:rFonts w:cs="Times New Roman"/>
        </w:rPr>
        <w:t>:</w:t>
      </w:r>
    </w:p>
    <w:p w:rsidR="00F21A44" w:rsidRPr="00556F77" w:rsidRDefault="00F21A44" w:rsidP="00F21A44">
      <w:pPr>
        <w:spacing w:line="360" w:lineRule="auto"/>
        <w:ind w:firstLine="567"/>
        <w:jc w:val="center"/>
        <w:rPr>
          <w:rFonts w:cs="Times New Roman"/>
        </w:rPr>
      </w:pPr>
      <w:r>
        <w:rPr>
          <w:rFonts w:cs="Times New Roman"/>
        </w:rPr>
        <w:t>0 ~ 0 = 0; 0 ~ 1 = 1; 1 ~ 0 = 1; 1 ~ 1 = 1.</w:t>
      </w:r>
    </w:p>
    <w:p w:rsidR="00107CD8" w:rsidRDefault="00F21A44" w:rsidP="00F21A44">
      <w:pPr>
        <w:spacing w:line="360" w:lineRule="auto"/>
        <w:ind w:firstLine="567"/>
        <w:jc w:val="both"/>
        <w:rPr>
          <w:rFonts w:cs="Times New Roman"/>
        </w:rPr>
      </w:pPr>
      <w:r>
        <w:rPr>
          <w:rFonts w:cs="Times New Roman"/>
        </w:rPr>
        <w:t xml:space="preserve">Операция, при помощи которой высказывания объединяются связкой </w:t>
      </w:r>
      <w:r w:rsidRPr="00F21A44">
        <w:rPr>
          <w:rFonts w:cs="Times New Roman"/>
        </w:rPr>
        <w:t>“</w:t>
      </w:r>
      <w:r w:rsidRPr="00F21A44">
        <w:rPr>
          <w:rFonts w:cs="Times New Roman"/>
          <w:b/>
        </w:rPr>
        <w:t>ЕСЛИ…, ТО</w:t>
      </w:r>
      <w:r w:rsidRPr="00F21A44">
        <w:rPr>
          <w:rFonts w:cs="Times New Roman"/>
        </w:rPr>
        <w:t>”</w:t>
      </w:r>
      <w:r>
        <w:rPr>
          <w:rFonts w:cs="Times New Roman"/>
        </w:rPr>
        <w:t xml:space="preserve"> называется импликацией и обозначается «→». Высказывание А → В ложно тогда, когда А истинно, а В ложно.</w:t>
      </w:r>
    </w:p>
    <w:p w:rsidR="000D30D6" w:rsidRDefault="00F21A44" w:rsidP="000D30D6">
      <w:pPr>
        <w:spacing w:line="360" w:lineRule="auto"/>
        <w:ind w:firstLine="567"/>
        <w:jc w:val="both"/>
        <w:rPr>
          <w:rFonts w:cs="Times New Roman"/>
        </w:rPr>
      </w:pPr>
      <w:r>
        <w:rPr>
          <w:rFonts w:cs="Times New Roman"/>
        </w:rPr>
        <w:t>Таким образом, операций отрицания, дизъюнкции и конъюнкции достаточно, чтобы описывать и обрабатывать любые логические высказывания.</w:t>
      </w:r>
      <w:r w:rsidR="00F55500">
        <w:rPr>
          <w:rFonts w:cs="Times New Roman"/>
        </w:rPr>
        <w:t xml:space="preserve"> </w:t>
      </w:r>
      <w:r w:rsidR="00F55500" w:rsidRPr="000D30D6">
        <w:rPr>
          <w:rFonts w:cs="Times New Roman"/>
        </w:rPr>
        <w:t>[</w:t>
      </w:r>
      <w:r w:rsidR="00F14136" w:rsidRPr="000D30D6">
        <w:rPr>
          <w:rFonts w:cs="Times New Roman"/>
        </w:rPr>
        <w:t>4</w:t>
      </w:r>
      <w:r w:rsidR="00F55500" w:rsidRPr="000D30D6">
        <w:rPr>
          <w:rFonts w:cs="Times New Roman"/>
        </w:rPr>
        <w:t>]</w:t>
      </w:r>
    </w:p>
    <w:p w:rsidR="000D30D6" w:rsidRDefault="000D30D6" w:rsidP="000D30D6">
      <w:pPr>
        <w:spacing w:after="0" w:line="240" w:lineRule="auto"/>
        <w:ind w:firstLine="567"/>
        <w:jc w:val="center"/>
        <w:rPr>
          <w:rFonts w:cs="Times New Roman"/>
        </w:rPr>
      </w:pPr>
    </w:p>
    <w:p w:rsidR="00AB3762" w:rsidRPr="00AB3762" w:rsidRDefault="00AB3762" w:rsidP="007B3D82">
      <w:pPr>
        <w:pStyle w:val="1"/>
        <w:rPr>
          <w:lang w:bidi="he-IL"/>
        </w:rPr>
      </w:pPr>
      <w:bookmarkStart w:id="4" w:name="_Toc294012089"/>
      <w:bookmarkStart w:id="5" w:name="_Toc322000200"/>
      <w:r w:rsidRPr="00AB3762">
        <w:rPr>
          <w:lang w:bidi="he-IL"/>
        </w:rPr>
        <w:lastRenderedPageBreak/>
        <w:t>1.3. Основные законы алгебры логики</w:t>
      </w:r>
      <w:bookmarkEnd w:id="4"/>
      <w:bookmarkEnd w:id="5"/>
    </w:p>
    <w:p w:rsidR="00AB3762" w:rsidRPr="00AB3762" w:rsidRDefault="00AB3762" w:rsidP="00AB3762">
      <w:pPr>
        <w:spacing w:line="360" w:lineRule="auto"/>
        <w:ind w:firstLine="720"/>
        <w:rPr>
          <w:szCs w:val="28"/>
          <w:lang w:bidi="he-IL"/>
        </w:rPr>
      </w:pPr>
    </w:p>
    <w:p w:rsidR="00AB3762" w:rsidRPr="00AB3762" w:rsidRDefault="00AB3762" w:rsidP="00EB3EF0">
      <w:pPr>
        <w:spacing w:line="360" w:lineRule="auto"/>
        <w:ind w:firstLine="720"/>
        <w:jc w:val="both"/>
        <w:rPr>
          <w:szCs w:val="28"/>
          <w:lang w:bidi="he-IL"/>
        </w:rPr>
      </w:pPr>
      <w:r w:rsidRPr="00AD335D">
        <w:rPr>
          <w:szCs w:val="28"/>
          <w:lang w:bidi="he-IL"/>
        </w:rPr>
        <w:t>В алгебре логики имеются законы, которые записываются в виде соотношений. Логические законы позволяют производи</w:t>
      </w:r>
      <w:r>
        <w:rPr>
          <w:szCs w:val="28"/>
          <w:lang w:bidi="he-IL"/>
        </w:rPr>
        <w:t xml:space="preserve">ть равносильные </w:t>
      </w:r>
      <w:r w:rsidRPr="00AD335D">
        <w:rPr>
          <w:szCs w:val="28"/>
          <w:lang w:bidi="he-IL"/>
        </w:rPr>
        <w:t>преобразования логических выражений. Преобразования называются равносильными, если истинные значения исходной и полученной после преобразования логической функции совпадают при любых значениях входящих в них логических переменных.</w:t>
      </w:r>
      <w:r>
        <w:rPr>
          <w:szCs w:val="28"/>
          <w:lang w:bidi="he-IL"/>
        </w:rPr>
        <w:t xml:space="preserve"> </w:t>
      </w:r>
    </w:p>
    <w:p w:rsidR="00AB3762" w:rsidRDefault="00AB3762" w:rsidP="00EB3EF0">
      <w:pPr>
        <w:spacing w:line="360" w:lineRule="auto"/>
        <w:jc w:val="both"/>
        <w:rPr>
          <w:szCs w:val="28"/>
          <w:lang w:bidi="he-IL"/>
        </w:rPr>
      </w:pPr>
      <w:r w:rsidRPr="005B2B37">
        <w:rPr>
          <w:b/>
          <w:i/>
          <w:szCs w:val="28"/>
          <w:lang w:bidi="he-IL"/>
        </w:rPr>
        <w:t>Наиболее часто применяемые законы алгебры логики:</w:t>
      </w:r>
      <w:r>
        <w:rPr>
          <w:szCs w:val="28"/>
          <w:lang w:bidi="he-IL"/>
        </w:rPr>
        <w:t xml:space="preserve"> </w:t>
      </w:r>
    </w:p>
    <w:p w:rsidR="00AB3762" w:rsidRDefault="00EB3EF0" w:rsidP="00EB3EF0">
      <w:pPr>
        <w:spacing w:line="360" w:lineRule="auto"/>
        <w:ind w:firstLine="567"/>
        <w:jc w:val="both"/>
        <w:rPr>
          <w:szCs w:val="28"/>
          <w:lang w:bidi="he-IL"/>
        </w:rPr>
      </w:pPr>
      <w:r>
        <w:rPr>
          <w:i/>
          <w:szCs w:val="28"/>
          <w:lang w:bidi="he-IL"/>
        </w:rPr>
        <w:t>1).</w:t>
      </w:r>
      <w:r w:rsidR="00AB3762" w:rsidRPr="005B2B37">
        <w:rPr>
          <w:i/>
          <w:szCs w:val="28"/>
          <w:lang w:bidi="he-IL"/>
        </w:rPr>
        <w:t xml:space="preserve">Сочетательный </w:t>
      </w:r>
      <w:r w:rsidR="005B2B37" w:rsidRPr="005B2B37">
        <w:rPr>
          <w:i/>
          <w:szCs w:val="28"/>
          <w:lang w:bidi="he-IL"/>
        </w:rPr>
        <w:t>закон</w:t>
      </w:r>
      <w:r w:rsidR="005B2B37">
        <w:rPr>
          <w:szCs w:val="28"/>
          <w:lang w:bidi="he-IL"/>
        </w:rPr>
        <w:t xml:space="preserve"> </w:t>
      </w:r>
      <w:r w:rsidR="00AB3762">
        <w:rPr>
          <w:szCs w:val="28"/>
          <w:lang w:bidi="he-IL"/>
        </w:rPr>
        <w:t>(зависимос</w:t>
      </w:r>
      <w:r w:rsidR="005B2B37">
        <w:rPr>
          <w:szCs w:val="28"/>
          <w:lang w:bidi="he-IL"/>
        </w:rPr>
        <w:t>ть между двумя высказываниями).</w:t>
      </w:r>
    </w:p>
    <w:p w:rsidR="00AB3762" w:rsidRDefault="00AB3762" w:rsidP="00EB3EF0">
      <w:pPr>
        <w:spacing w:line="360" w:lineRule="auto"/>
        <w:jc w:val="both"/>
        <w:rPr>
          <w:szCs w:val="28"/>
          <w:lang w:bidi="he-IL"/>
        </w:rPr>
      </w:pPr>
      <w:r>
        <w:rPr>
          <w:szCs w:val="28"/>
          <w:lang w:bidi="he-IL"/>
        </w:rPr>
        <w:t>- для конъюнкции:</w:t>
      </w:r>
    </w:p>
    <w:p w:rsidR="00AB3762" w:rsidRDefault="00AB3762" w:rsidP="00EB3EF0">
      <w:pPr>
        <w:spacing w:line="360" w:lineRule="auto"/>
        <w:jc w:val="center"/>
        <w:rPr>
          <w:szCs w:val="28"/>
          <w:lang w:bidi="he-IL"/>
        </w:rPr>
      </w:pPr>
      <w:r>
        <w:rPr>
          <w:szCs w:val="28"/>
          <w:lang w:bidi="he-IL"/>
        </w:rPr>
        <w:t xml:space="preserve">А </w:t>
      </w:r>
      <w:r>
        <w:rPr>
          <w:rFonts w:cs="Times New Roman"/>
          <w:szCs w:val="28"/>
          <w:lang w:bidi="he-IL"/>
        </w:rPr>
        <w:t>˄</w:t>
      </w:r>
      <w:r>
        <w:rPr>
          <w:szCs w:val="28"/>
          <w:lang w:bidi="he-IL"/>
        </w:rPr>
        <w:t xml:space="preserve"> (В </w:t>
      </w:r>
      <w:r>
        <w:rPr>
          <w:rFonts w:cs="Times New Roman"/>
          <w:szCs w:val="28"/>
          <w:lang w:bidi="he-IL"/>
        </w:rPr>
        <w:t>˄</w:t>
      </w:r>
      <w:r>
        <w:rPr>
          <w:szCs w:val="28"/>
          <w:lang w:bidi="he-IL"/>
        </w:rPr>
        <w:t xml:space="preserve"> С) = (А </w:t>
      </w:r>
      <w:r>
        <w:rPr>
          <w:rFonts w:cs="Times New Roman"/>
          <w:szCs w:val="28"/>
          <w:lang w:bidi="he-IL"/>
        </w:rPr>
        <w:t>˄</w:t>
      </w:r>
      <w:r>
        <w:rPr>
          <w:szCs w:val="28"/>
          <w:lang w:bidi="he-IL"/>
        </w:rPr>
        <w:t xml:space="preserve"> В) </w:t>
      </w:r>
      <w:r>
        <w:rPr>
          <w:rFonts w:cs="Times New Roman"/>
          <w:szCs w:val="28"/>
          <w:lang w:bidi="he-IL"/>
        </w:rPr>
        <w:t>˄</w:t>
      </w:r>
      <w:r>
        <w:rPr>
          <w:szCs w:val="28"/>
          <w:lang w:bidi="he-IL"/>
        </w:rPr>
        <w:t xml:space="preserve"> С = А </w:t>
      </w:r>
      <w:r>
        <w:rPr>
          <w:rFonts w:cs="Times New Roman"/>
          <w:szCs w:val="28"/>
          <w:lang w:bidi="he-IL"/>
        </w:rPr>
        <w:t>˄</w:t>
      </w:r>
      <w:r>
        <w:rPr>
          <w:szCs w:val="28"/>
          <w:lang w:bidi="he-IL"/>
        </w:rPr>
        <w:t xml:space="preserve"> В </w:t>
      </w:r>
      <w:r>
        <w:rPr>
          <w:rFonts w:cs="Times New Roman"/>
          <w:szCs w:val="28"/>
          <w:lang w:bidi="he-IL"/>
        </w:rPr>
        <w:t>˄</w:t>
      </w:r>
      <w:r>
        <w:rPr>
          <w:szCs w:val="28"/>
          <w:lang w:bidi="he-IL"/>
        </w:rPr>
        <w:t xml:space="preserve"> С;</w:t>
      </w:r>
    </w:p>
    <w:p w:rsidR="00AB3762" w:rsidRPr="00AD335D" w:rsidRDefault="005B2B37" w:rsidP="00EB3EF0">
      <w:pPr>
        <w:spacing w:line="360" w:lineRule="auto"/>
        <w:jc w:val="both"/>
        <w:rPr>
          <w:szCs w:val="28"/>
          <w:lang w:bidi="he-IL"/>
        </w:rPr>
      </w:pPr>
      <w:r>
        <w:rPr>
          <w:szCs w:val="28"/>
          <w:lang w:bidi="he-IL"/>
        </w:rPr>
        <w:t xml:space="preserve"> - для</w:t>
      </w:r>
      <w:r w:rsidR="00AB3762">
        <w:rPr>
          <w:szCs w:val="28"/>
          <w:lang w:bidi="he-IL"/>
        </w:rPr>
        <w:t xml:space="preserve"> дизъюнкции:</w:t>
      </w:r>
    </w:p>
    <w:p w:rsidR="00AB3762" w:rsidRDefault="00AB3762" w:rsidP="00EB3EF0">
      <w:pPr>
        <w:spacing w:line="360" w:lineRule="auto"/>
        <w:jc w:val="center"/>
        <w:rPr>
          <w:szCs w:val="28"/>
          <w:lang w:bidi="he-IL"/>
        </w:rPr>
      </w:pPr>
      <w:r>
        <w:rPr>
          <w:szCs w:val="28"/>
          <w:lang w:bidi="he-IL"/>
        </w:rPr>
        <w:t xml:space="preserve">А </w:t>
      </w:r>
      <w:r w:rsidR="005B2B37">
        <w:rPr>
          <w:rFonts w:cs="Times New Roman"/>
          <w:szCs w:val="28"/>
          <w:lang w:bidi="he-IL"/>
        </w:rPr>
        <w:t>˅</w:t>
      </w:r>
      <w:r>
        <w:rPr>
          <w:szCs w:val="28"/>
          <w:lang w:bidi="he-IL"/>
        </w:rPr>
        <w:t xml:space="preserve"> (В </w:t>
      </w:r>
      <w:r w:rsidR="005B2B37">
        <w:rPr>
          <w:rFonts w:cs="Times New Roman"/>
          <w:szCs w:val="28"/>
          <w:lang w:bidi="he-IL"/>
        </w:rPr>
        <w:t>˅</w:t>
      </w:r>
      <w:r>
        <w:rPr>
          <w:szCs w:val="28"/>
          <w:lang w:bidi="he-IL"/>
        </w:rPr>
        <w:t xml:space="preserve"> С) = (А </w:t>
      </w:r>
      <w:r w:rsidR="005B2B37">
        <w:rPr>
          <w:rFonts w:cs="Times New Roman"/>
          <w:szCs w:val="28"/>
          <w:lang w:bidi="he-IL"/>
        </w:rPr>
        <w:t>˅</w:t>
      </w:r>
      <w:r>
        <w:rPr>
          <w:szCs w:val="28"/>
          <w:lang w:bidi="he-IL"/>
        </w:rPr>
        <w:t xml:space="preserve"> В) </w:t>
      </w:r>
      <w:r w:rsidR="005B2B37">
        <w:rPr>
          <w:rFonts w:cs="Times New Roman"/>
          <w:szCs w:val="28"/>
          <w:lang w:bidi="he-IL"/>
        </w:rPr>
        <w:t>˅</w:t>
      </w:r>
      <w:r>
        <w:rPr>
          <w:szCs w:val="28"/>
          <w:lang w:bidi="he-IL"/>
        </w:rPr>
        <w:t xml:space="preserve"> С = А </w:t>
      </w:r>
      <w:r w:rsidR="005B2B37">
        <w:rPr>
          <w:rFonts w:cs="Times New Roman"/>
          <w:szCs w:val="28"/>
          <w:lang w:bidi="he-IL"/>
        </w:rPr>
        <w:t>˅</w:t>
      </w:r>
      <w:r>
        <w:rPr>
          <w:szCs w:val="28"/>
          <w:lang w:bidi="he-IL"/>
        </w:rPr>
        <w:t xml:space="preserve"> В </w:t>
      </w:r>
      <w:r w:rsidR="005B2B37">
        <w:rPr>
          <w:rFonts w:cs="Times New Roman"/>
          <w:szCs w:val="28"/>
          <w:lang w:bidi="he-IL"/>
        </w:rPr>
        <w:t>˅</w:t>
      </w:r>
      <w:r w:rsidR="005B2B37">
        <w:rPr>
          <w:szCs w:val="28"/>
          <w:lang w:bidi="he-IL"/>
        </w:rPr>
        <w:t xml:space="preserve"> С.</w:t>
      </w:r>
    </w:p>
    <w:p w:rsidR="00AB3762" w:rsidRPr="00AB3762" w:rsidRDefault="00EB3EF0" w:rsidP="00EB3EF0">
      <w:pPr>
        <w:spacing w:line="360" w:lineRule="auto"/>
        <w:ind w:firstLine="567"/>
        <w:jc w:val="both"/>
        <w:rPr>
          <w:rFonts w:cs="Times New Roman"/>
        </w:rPr>
      </w:pPr>
      <w:r>
        <w:rPr>
          <w:rFonts w:cs="Times New Roman"/>
          <w:i/>
        </w:rPr>
        <w:t>2).</w:t>
      </w:r>
      <w:r w:rsidR="005B2B37" w:rsidRPr="005B2B37">
        <w:rPr>
          <w:rFonts w:cs="Times New Roman"/>
          <w:i/>
        </w:rPr>
        <w:t>Переместительный закон</w:t>
      </w:r>
      <w:r w:rsidR="005B2B37">
        <w:rPr>
          <w:rFonts w:cs="Times New Roman"/>
        </w:rPr>
        <w:t xml:space="preserve"> (свойство операции не изменять значения при перестановке высказываний).</w:t>
      </w:r>
    </w:p>
    <w:p w:rsidR="005B2B37" w:rsidRDefault="005B2B37" w:rsidP="00EB3EF0">
      <w:pPr>
        <w:spacing w:line="360" w:lineRule="auto"/>
        <w:jc w:val="both"/>
        <w:rPr>
          <w:szCs w:val="28"/>
          <w:lang w:bidi="he-IL"/>
        </w:rPr>
      </w:pPr>
      <w:r>
        <w:rPr>
          <w:szCs w:val="28"/>
          <w:lang w:bidi="he-IL"/>
        </w:rPr>
        <w:t>- для конъюнкции:</w:t>
      </w:r>
    </w:p>
    <w:p w:rsidR="005B2B37" w:rsidRDefault="005B2B37" w:rsidP="00EB3EF0">
      <w:pPr>
        <w:spacing w:line="360" w:lineRule="auto"/>
        <w:jc w:val="center"/>
        <w:rPr>
          <w:szCs w:val="28"/>
          <w:lang w:bidi="he-IL"/>
        </w:rPr>
      </w:pPr>
      <w:r>
        <w:rPr>
          <w:szCs w:val="28"/>
          <w:lang w:bidi="he-IL"/>
        </w:rPr>
        <w:t xml:space="preserve">А </w:t>
      </w:r>
      <w:r>
        <w:rPr>
          <w:rFonts w:cs="Times New Roman"/>
          <w:szCs w:val="28"/>
          <w:lang w:bidi="he-IL"/>
        </w:rPr>
        <w:t>˄</w:t>
      </w:r>
      <w:r>
        <w:rPr>
          <w:szCs w:val="28"/>
          <w:lang w:bidi="he-IL"/>
        </w:rPr>
        <w:t xml:space="preserve"> В = В </w:t>
      </w:r>
      <w:r>
        <w:rPr>
          <w:rFonts w:cs="Times New Roman"/>
          <w:szCs w:val="28"/>
          <w:lang w:bidi="he-IL"/>
        </w:rPr>
        <w:t>˄</w:t>
      </w:r>
      <w:r>
        <w:rPr>
          <w:szCs w:val="28"/>
          <w:lang w:bidi="he-IL"/>
        </w:rPr>
        <w:t xml:space="preserve"> А;</w:t>
      </w:r>
    </w:p>
    <w:p w:rsidR="005B2B37" w:rsidRPr="00AD335D" w:rsidRDefault="005B2B37" w:rsidP="00EB3EF0">
      <w:pPr>
        <w:spacing w:line="360" w:lineRule="auto"/>
        <w:jc w:val="both"/>
        <w:rPr>
          <w:szCs w:val="28"/>
          <w:lang w:bidi="he-IL"/>
        </w:rPr>
      </w:pPr>
      <w:r>
        <w:rPr>
          <w:szCs w:val="28"/>
          <w:lang w:bidi="he-IL"/>
        </w:rPr>
        <w:t xml:space="preserve"> - для дизъюнкции:</w:t>
      </w:r>
    </w:p>
    <w:p w:rsidR="005B2B37" w:rsidRDefault="005B2B37" w:rsidP="00EB3EF0">
      <w:pPr>
        <w:spacing w:line="360" w:lineRule="auto"/>
        <w:jc w:val="center"/>
        <w:rPr>
          <w:szCs w:val="28"/>
          <w:lang w:bidi="he-IL"/>
        </w:rPr>
      </w:pPr>
      <w:r>
        <w:rPr>
          <w:szCs w:val="28"/>
          <w:lang w:bidi="he-IL"/>
        </w:rPr>
        <w:t xml:space="preserve">А </w:t>
      </w:r>
      <w:r>
        <w:rPr>
          <w:rFonts w:cs="Times New Roman"/>
          <w:szCs w:val="28"/>
          <w:lang w:bidi="he-IL"/>
        </w:rPr>
        <w:t>˅</w:t>
      </w:r>
      <w:r>
        <w:rPr>
          <w:szCs w:val="28"/>
          <w:lang w:bidi="he-IL"/>
        </w:rPr>
        <w:t xml:space="preserve"> В = В </w:t>
      </w:r>
      <w:r>
        <w:rPr>
          <w:rFonts w:cs="Times New Roman"/>
          <w:szCs w:val="28"/>
          <w:lang w:bidi="he-IL"/>
        </w:rPr>
        <w:t>˅</w:t>
      </w:r>
      <w:r>
        <w:rPr>
          <w:szCs w:val="28"/>
          <w:lang w:bidi="he-IL"/>
        </w:rPr>
        <w:t xml:space="preserve"> А.</w:t>
      </w:r>
    </w:p>
    <w:p w:rsidR="005B2B37" w:rsidRPr="005B2B37" w:rsidRDefault="00EB3EF0" w:rsidP="00EB3EF0">
      <w:pPr>
        <w:spacing w:line="360" w:lineRule="auto"/>
        <w:ind w:firstLine="567"/>
        <w:jc w:val="both"/>
        <w:rPr>
          <w:i/>
          <w:szCs w:val="28"/>
          <w:lang w:bidi="he-IL"/>
        </w:rPr>
      </w:pPr>
      <w:r>
        <w:rPr>
          <w:i/>
          <w:szCs w:val="28"/>
          <w:lang w:bidi="he-IL"/>
        </w:rPr>
        <w:t>3).</w:t>
      </w:r>
      <w:r w:rsidR="005B2B37">
        <w:rPr>
          <w:i/>
          <w:szCs w:val="28"/>
          <w:lang w:bidi="he-IL"/>
        </w:rPr>
        <w:t>Распределительный закон.</w:t>
      </w:r>
    </w:p>
    <w:p w:rsidR="005B2B37" w:rsidRDefault="005B2B37" w:rsidP="00EB3EF0">
      <w:pPr>
        <w:spacing w:line="360" w:lineRule="auto"/>
        <w:jc w:val="both"/>
        <w:rPr>
          <w:szCs w:val="28"/>
          <w:lang w:bidi="he-IL"/>
        </w:rPr>
      </w:pPr>
      <w:r>
        <w:rPr>
          <w:szCs w:val="28"/>
          <w:lang w:bidi="he-IL"/>
        </w:rPr>
        <w:t>- для конъюнкции относительно дизъюнкции:</w:t>
      </w:r>
    </w:p>
    <w:p w:rsidR="005B2B37" w:rsidRDefault="005B2B37" w:rsidP="00EB3EF0">
      <w:pPr>
        <w:spacing w:line="360" w:lineRule="auto"/>
        <w:jc w:val="center"/>
        <w:rPr>
          <w:szCs w:val="28"/>
          <w:lang w:bidi="he-IL"/>
        </w:rPr>
      </w:pPr>
      <w:r>
        <w:rPr>
          <w:szCs w:val="28"/>
          <w:lang w:bidi="he-IL"/>
        </w:rPr>
        <w:t xml:space="preserve">А </w:t>
      </w:r>
      <w:r>
        <w:rPr>
          <w:rFonts w:cs="Times New Roman"/>
          <w:szCs w:val="28"/>
          <w:lang w:bidi="he-IL"/>
        </w:rPr>
        <w:t>˄</w:t>
      </w:r>
      <w:r>
        <w:rPr>
          <w:szCs w:val="28"/>
          <w:lang w:bidi="he-IL"/>
        </w:rPr>
        <w:t xml:space="preserve"> (В </w:t>
      </w:r>
      <w:r>
        <w:rPr>
          <w:rFonts w:cs="Times New Roman"/>
          <w:szCs w:val="28"/>
          <w:lang w:bidi="he-IL"/>
        </w:rPr>
        <w:t>˄</w:t>
      </w:r>
      <w:r>
        <w:rPr>
          <w:szCs w:val="28"/>
          <w:lang w:bidi="he-IL"/>
        </w:rPr>
        <w:t xml:space="preserve"> С) = (А </w:t>
      </w:r>
      <w:r>
        <w:rPr>
          <w:rFonts w:cs="Times New Roman"/>
          <w:szCs w:val="28"/>
          <w:lang w:bidi="he-IL"/>
        </w:rPr>
        <w:t>˄</w:t>
      </w:r>
      <w:r>
        <w:rPr>
          <w:szCs w:val="28"/>
          <w:lang w:bidi="he-IL"/>
        </w:rPr>
        <w:t xml:space="preserve"> В) </w:t>
      </w:r>
      <w:r>
        <w:rPr>
          <w:rFonts w:cs="Times New Roman"/>
          <w:szCs w:val="28"/>
          <w:lang w:bidi="he-IL"/>
        </w:rPr>
        <w:t>˄</w:t>
      </w:r>
      <w:r>
        <w:rPr>
          <w:szCs w:val="28"/>
          <w:lang w:bidi="he-IL"/>
        </w:rPr>
        <w:t xml:space="preserve"> (А </w:t>
      </w:r>
      <w:r>
        <w:rPr>
          <w:rFonts w:cs="Times New Roman"/>
          <w:szCs w:val="28"/>
          <w:lang w:bidi="he-IL"/>
        </w:rPr>
        <w:t>˄</w:t>
      </w:r>
      <w:r>
        <w:rPr>
          <w:szCs w:val="28"/>
          <w:lang w:bidi="he-IL"/>
        </w:rPr>
        <w:t xml:space="preserve"> С);</w:t>
      </w:r>
    </w:p>
    <w:p w:rsidR="000D30D6" w:rsidRDefault="000D30D6" w:rsidP="000D30D6">
      <w:pPr>
        <w:spacing w:after="0" w:line="240" w:lineRule="auto"/>
        <w:jc w:val="center"/>
        <w:rPr>
          <w:szCs w:val="28"/>
          <w:lang w:bidi="he-IL"/>
        </w:rPr>
      </w:pPr>
    </w:p>
    <w:p w:rsidR="000D30D6" w:rsidRDefault="000D30D6" w:rsidP="000D30D6">
      <w:pPr>
        <w:spacing w:after="0" w:line="240" w:lineRule="auto"/>
        <w:jc w:val="center"/>
        <w:rPr>
          <w:szCs w:val="28"/>
          <w:lang w:bidi="he-IL"/>
        </w:rPr>
      </w:pPr>
    </w:p>
    <w:p w:rsidR="005B2B37" w:rsidRPr="00AD335D" w:rsidRDefault="005B2B37" w:rsidP="00EB3EF0">
      <w:pPr>
        <w:spacing w:line="360" w:lineRule="auto"/>
        <w:jc w:val="both"/>
        <w:rPr>
          <w:szCs w:val="28"/>
          <w:lang w:bidi="he-IL"/>
        </w:rPr>
      </w:pPr>
      <w:r>
        <w:rPr>
          <w:szCs w:val="28"/>
          <w:lang w:bidi="he-IL"/>
        </w:rPr>
        <w:t xml:space="preserve"> - для дизъюнкции относительно конъюнкции:</w:t>
      </w:r>
    </w:p>
    <w:p w:rsidR="005B2B37" w:rsidRDefault="005B2B37" w:rsidP="00EB3EF0">
      <w:pPr>
        <w:spacing w:line="360" w:lineRule="auto"/>
        <w:jc w:val="center"/>
        <w:rPr>
          <w:szCs w:val="28"/>
          <w:lang w:bidi="he-IL"/>
        </w:rPr>
      </w:pPr>
      <w:r>
        <w:rPr>
          <w:szCs w:val="28"/>
          <w:lang w:bidi="he-IL"/>
        </w:rPr>
        <w:t xml:space="preserve">А </w:t>
      </w:r>
      <w:r>
        <w:rPr>
          <w:rFonts w:cs="Times New Roman"/>
          <w:szCs w:val="28"/>
          <w:lang w:bidi="he-IL"/>
        </w:rPr>
        <w:t>˅</w:t>
      </w:r>
      <w:r>
        <w:rPr>
          <w:szCs w:val="28"/>
          <w:lang w:bidi="he-IL"/>
        </w:rPr>
        <w:t xml:space="preserve"> (В </w:t>
      </w:r>
      <w:r>
        <w:rPr>
          <w:rFonts w:cs="Times New Roman"/>
          <w:szCs w:val="28"/>
          <w:lang w:bidi="he-IL"/>
        </w:rPr>
        <w:t>˅</w:t>
      </w:r>
      <w:r>
        <w:rPr>
          <w:szCs w:val="28"/>
          <w:lang w:bidi="he-IL"/>
        </w:rPr>
        <w:t xml:space="preserve"> С) = (А </w:t>
      </w:r>
      <w:r>
        <w:rPr>
          <w:rFonts w:cs="Times New Roman"/>
          <w:szCs w:val="28"/>
          <w:lang w:bidi="he-IL"/>
        </w:rPr>
        <w:t>˅</w:t>
      </w:r>
      <w:r>
        <w:rPr>
          <w:szCs w:val="28"/>
          <w:lang w:bidi="he-IL"/>
        </w:rPr>
        <w:t xml:space="preserve"> В) </w:t>
      </w:r>
      <w:r>
        <w:rPr>
          <w:rFonts w:cs="Times New Roman"/>
          <w:szCs w:val="28"/>
          <w:lang w:bidi="he-IL"/>
        </w:rPr>
        <w:t>˅</w:t>
      </w:r>
      <w:r>
        <w:rPr>
          <w:szCs w:val="28"/>
          <w:lang w:bidi="he-IL"/>
        </w:rPr>
        <w:t xml:space="preserve"> (А </w:t>
      </w:r>
      <w:r>
        <w:rPr>
          <w:rFonts w:cs="Times New Roman"/>
          <w:szCs w:val="28"/>
          <w:lang w:bidi="he-IL"/>
        </w:rPr>
        <w:t>˅</w:t>
      </w:r>
      <w:r>
        <w:rPr>
          <w:szCs w:val="28"/>
          <w:lang w:bidi="he-IL"/>
        </w:rPr>
        <w:t xml:space="preserve"> С).</w:t>
      </w:r>
    </w:p>
    <w:p w:rsidR="005B2B37" w:rsidRDefault="00EB3EF0" w:rsidP="00EB3EF0">
      <w:pPr>
        <w:spacing w:line="360" w:lineRule="auto"/>
        <w:ind w:firstLine="567"/>
        <w:jc w:val="both"/>
        <w:rPr>
          <w:szCs w:val="28"/>
          <w:lang w:bidi="he-IL"/>
        </w:rPr>
      </w:pPr>
      <w:r>
        <w:rPr>
          <w:i/>
          <w:szCs w:val="28"/>
          <w:lang w:bidi="he-IL"/>
        </w:rPr>
        <w:t>4).</w:t>
      </w:r>
      <w:r w:rsidR="005B2B37" w:rsidRPr="005B2B37">
        <w:rPr>
          <w:i/>
          <w:szCs w:val="28"/>
          <w:lang w:bidi="he-IL"/>
        </w:rPr>
        <w:t>Закон двойственности (инверсии),</w:t>
      </w:r>
      <w:r w:rsidR="005B2B37">
        <w:rPr>
          <w:szCs w:val="28"/>
          <w:lang w:bidi="he-IL"/>
        </w:rPr>
        <w:t xml:space="preserve"> позволяет заменять отрицание конъюнкции дизъюнкцией отрицаний и наоборот.</w:t>
      </w:r>
    </w:p>
    <w:p w:rsidR="005B2B37" w:rsidRDefault="005B2B37" w:rsidP="00EB3EF0">
      <w:pPr>
        <w:spacing w:line="360" w:lineRule="auto"/>
        <w:jc w:val="center"/>
        <w:rPr>
          <w:szCs w:val="28"/>
          <w:lang w:bidi="he-IL"/>
        </w:rPr>
      </w:pPr>
      <w:r>
        <w:rPr>
          <w:szCs w:val="28"/>
          <w:lang w:bidi="he-IL"/>
        </w:rPr>
        <w:t xml:space="preserve">(А </w:t>
      </w:r>
      <w:r>
        <w:rPr>
          <w:rFonts w:cs="Times New Roman"/>
          <w:szCs w:val="28"/>
          <w:lang w:bidi="he-IL"/>
        </w:rPr>
        <w:t>˄</w:t>
      </w:r>
      <w:r>
        <w:rPr>
          <w:szCs w:val="28"/>
          <w:lang w:bidi="he-IL"/>
        </w:rPr>
        <w:t xml:space="preserve"> В)</w:t>
      </w:r>
      <w:r>
        <w:rPr>
          <w:rFonts w:cs="Times New Roman"/>
          <w:szCs w:val="28"/>
          <w:lang w:bidi="he-IL"/>
        </w:rPr>
        <w:t>ʹ</w:t>
      </w:r>
      <w:r>
        <w:rPr>
          <w:szCs w:val="28"/>
          <w:lang w:bidi="he-IL"/>
        </w:rPr>
        <w:t xml:space="preserve"> = А</w:t>
      </w:r>
      <w:r>
        <w:rPr>
          <w:rFonts w:cs="Times New Roman"/>
          <w:szCs w:val="28"/>
          <w:lang w:bidi="he-IL"/>
        </w:rPr>
        <w:t>ʹ</w:t>
      </w:r>
      <w:r>
        <w:rPr>
          <w:szCs w:val="28"/>
          <w:lang w:bidi="he-IL"/>
        </w:rPr>
        <w:t xml:space="preserve"> </w:t>
      </w:r>
      <w:r>
        <w:rPr>
          <w:rFonts w:cs="Times New Roman"/>
          <w:szCs w:val="28"/>
          <w:lang w:bidi="he-IL"/>
        </w:rPr>
        <w:t>˅</w:t>
      </w:r>
      <w:r>
        <w:rPr>
          <w:szCs w:val="28"/>
          <w:lang w:bidi="he-IL"/>
        </w:rPr>
        <w:t xml:space="preserve"> В</w:t>
      </w:r>
      <w:r>
        <w:rPr>
          <w:rFonts w:cs="Times New Roman"/>
          <w:szCs w:val="28"/>
          <w:lang w:bidi="he-IL"/>
        </w:rPr>
        <w:t>ʹ</w:t>
      </w:r>
      <w:r>
        <w:rPr>
          <w:szCs w:val="28"/>
          <w:lang w:bidi="he-IL"/>
        </w:rPr>
        <w:t>;</w:t>
      </w:r>
    </w:p>
    <w:p w:rsidR="00EB3EF0" w:rsidRDefault="005B2B37" w:rsidP="00EB3EF0">
      <w:pPr>
        <w:spacing w:line="360" w:lineRule="auto"/>
        <w:jc w:val="center"/>
        <w:rPr>
          <w:szCs w:val="28"/>
          <w:lang w:bidi="he-IL"/>
        </w:rPr>
      </w:pPr>
      <w:r>
        <w:rPr>
          <w:szCs w:val="28"/>
          <w:lang w:bidi="he-IL"/>
        </w:rPr>
        <w:t xml:space="preserve">(А </w:t>
      </w:r>
      <w:r>
        <w:rPr>
          <w:rFonts w:cs="Times New Roman"/>
          <w:szCs w:val="28"/>
          <w:lang w:bidi="he-IL"/>
        </w:rPr>
        <w:t>˅</w:t>
      </w:r>
      <w:r>
        <w:rPr>
          <w:szCs w:val="28"/>
          <w:lang w:bidi="he-IL"/>
        </w:rPr>
        <w:t xml:space="preserve"> В)</w:t>
      </w:r>
      <w:r>
        <w:rPr>
          <w:rFonts w:cs="Times New Roman"/>
          <w:szCs w:val="28"/>
          <w:lang w:bidi="he-IL"/>
        </w:rPr>
        <w:t>ʹ</w:t>
      </w:r>
      <w:r>
        <w:rPr>
          <w:szCs w:val="28"/>
          <w:lang w:bidi="he-IL"/>
        </w:rPr>
        <w:t xml:space="preserve"> = А</w:t>
      </w:r>
      <w:r>
        <w:rPr>
          <w:rFonts w:cs="Times New Roman"/>
          <w:szCs w:val="28"/>
          <w:lang w:bidi="he-IL"/>
        </w:rPr>
        <w:t>ʹ</w:t>
      </w:r>
      <w:r>
        <w:rPr>
          <w:szCs w:val="28"/>
          <w:lang w:bidi="he-IL"/>
        </w:rPr>
        <w:t xml:space="preserve"> </w:t>
      </w:r>
      <w:r>
        <w:rPr>
          <w:rFonts w:cs="Times New Roman"/>
          <w:szCs w:val="28"/>
          <w:lang w:bidi="he-IL"/>
        </w:rPr>
        <w:t>˄</w:t>
      </w:r>
      <w:r>
        <w:rPr>
          <w:szCs w:val="28"/>
          <w:lang w:bidi="he-IL"/>
        </w:rPr>
        <w:t xml:space="preserve"> В</w:t>
      </w:r>
      <w:r>
        <w:rPr>
          <w:rFonts w:cs="Times New Roman"/>
          <w:szCs w:val="28"/>
          <w:lang w:bidi="he-IL"/>
        </w:rPr>
        <w:t>ʹ</w:t>
      </w:r>
      <w:r>
        <w:rPr>
          <w:szCs w:val="28"/>
          <w:lang w:bidi="he-IL"/>
        </w:rPr>
        <w:t>.</w:t>
      </w:r>
    </w:p>
    <w:p w:rsidR="005B2B37" w:rsidRDefault="00EB3EF0" w:rsidP="00EB3EF0">
      <w:pPr>
        <w:spacing w:line="360" w:lineRule="auto"/>
        <w:jc w:val="both"/>
        <w:rPr>
          <w:szCs w:val="28"/>
          <w:lang w:bidi="he-IL"/>
        </w:rPr>
      </w:pPr>
      <w:r>
        <w:rPr>
          <w:szCs w:val="28"/>
          <w:lang w:bidi="he-IL"/>
        </w:rPr>
        <w:t>[5, с 59.]</w:t>
      </w:r>
    </w:p>
    <w:p w:rsidR="00F55500" w:rsidRDefault="00F55500" w:rsidP="00F21A44">
      <w:pPr>
        <w:spacing w:line="360" w:lineRule="auto"/>
        <w:ind w:firstLine="567"/>
        <w:jc w:val="both"/>
        <w:rPr>
          <w:rFonts w:cs="Times New Roman"/>
        </w:rPr>
      </w:pPr>
    </w:p>
    <w:p w:rsidR="00F55500" w:rsidRDefault="00F5550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EB3EF0" w:rsidRDefault="00EB3EF0" w:rsidP="00F21A44">
      <w:pPr>
        <w:spacing w:line="360" w:lineRule="auto"/>
        <w:ind w:firstLine="567"/>
        <w:jc w:val="both"/>
        <w:rPr>
          <w:rFonts w:cs="Times New Roman"/>
        </w:rPr>
      </w:pPr>
    </w:p>
    <w:p w:rsidR="000D30D6" w:rsidRDefault="000D30D6" w:rsidP="003439CD">
      <w:pPr>
        <w:spacing w:line="360" w:lineRule="auto"/>
        <w:jc w:val="both"/>
        <w:rPr>
          <w:rFonts w:cs="Times New Roman"/>
        </w:rPr>
      </w:pPr>
    </w:p>
    <w:p w:rsidR="0028605C" w:rsidRDefault="0028605C" w:rsidP="007B3D82">
      <w:pPr>
        <w:pStyle w:val="1"/>
      </w:pPr>
      <w:bookmarkStart w:id="6" w:name="_Toc322000201"/>
      <w:r w:rsidRPr="0028605C">
        <w:lastRenderedPageBreak/>
        <w:t>1.4. Логические основы ЭВМ</w:t>
      </w:r>
      <w:bookmarkEnd w:id="6"/>
    </w:p>
    <w:p w:rsidR="0028605C" w:rsidRDefault="0028605C" w:rsidP="0028605C">
      <w:pPr>
        <w:jc w:val="both"/>
      </w:pPr>
    </w:p>
    <w:p w:rsidR="0028605C" w:rsidRDefault="0028605C" w:rsidP="004177F4">
      <w:pPr>
        <w:spacing w:line="360" w:lineRule="auto"/>
        <w:ind w:firstLine="567"/>
        <w:jc w:val="both"/>
      </w:pPr>
      <w:r>
        <w:t xml:space="preserve">Главной причиной, по которой электронные вычислительные машины (ЭВМ) используют не привычную десятичную, а двоичную систему счисления, является то, что в природе встречается множество явлений с двумя устойчивыми состояниями. Логическими элементами ЭВМ называются технические устройства, осуществляющие элементарные логические операции над входными сигналами. </w:t>
      </w:r>
      <w:r w:rsidR="00B36F09">
        <w:rPr>
          <w:szCs w:val="28"/>
        </w:rPr>
        <w:t xml:space="preserve">Из простых высказываний можно строить сложные, соединяя простые логическими операции </w:t>
      </w:r>
      <w:r>
        <w:t xml:space="preserve">И, ИЛИ, НЕ, называемые соответственно </w:t>
      </w:r>
      <w:r w:rsidRPr="002806A8">
        <w:rPr>
          <w:i/>
        </w:rPr>
        <w:t>конъюнктор, дизъюнктор и инвертор</w:t>
      </w:r>
      <w:r>
        <w:t xml:space="preserve">. Логический элемент имеет один выход, а количество его входов равно числу аргументов логической функции. На основе логических элементов строят более сложные </w:t>
      </w:r>
      <w:r w:rsidRPr="002806A8">
        <w:rPr>
          <w:b/>
          <w:i/>
        </w:rPr>
        <w:t>логические схемы</w:t>
      </w:r>
      <w:r w:rsidR="009A4038">
        <w:t xml:space="preserve"> – совокупность логических элементов, реализующих какую-либо булеву функцию.</w:t>
      </w:r>
    </w:p>
    <w:p w:rsidR="003141C5" w:rsidRDefault="009A4038" w:rsidP="004177F4">
      <w:pPr>
        <w:spacing w:line="360" w:lineRule="auto"/>
        <w:ind w:firstLine="567"/>
        <w:jc w:val="both"/>
      </w:pPr>
      <w:r w:rsidRPr="004177F4">
        <w:rPr>
          <w:b/>
          <w:i/>
        </w:rPr>
        <w:t>Конъюнктор</w:t>
      </w:r>
      <w:r>
        <w:t xml:space="preserve"> – логический элемент, реализующий логическую функцию конъюнкции И. Конъюнктор выдает сигнал на выходе при наличии сигнала хотя бы на одном из входов. </w:t>
      </w:r>
    </w:p>
    <w:p w:rsidR="003141C5" w:rsidRDefault="003141C5" w:rsidP="004177F4">
      <w:pPr>
        <w:spacing w:line="360" w:lineRule="auto"/>
        <w:ind w:firstLine="567"/>
        <w:jc w:val="center"/>
      </w:pPr>
      <w:r>
        <w:rPr>
          <w:noProof/>
        </w:rPr>
        <w:drawing>
          <wp:inline distT="0" distB="0" distL="0" distR="0">
            <wp:extent cx="1862377" cy="942975"/>
            <wp:effectExtent l="0" t="0" r="0" b="0"/>
            <wp:docPr id="115" name="Рисунок 115" descr="Основы анализа и синтеза комбинационных логических устройс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5" descr="Основы анализа и синтеза комбинационных логических устройств"/>
                    <pic:cNvPicPr>
                      <a:picLocks noChangeAspect="1" noChangeArrowheads="1"/>
                    </pic:cNvPicPr>
                  </pic:nvPicPr>
                  <pic:blipFill>
                    <a:blip r:embed="rId9"/>
                    <a:srcRect/>
                    <a:stretch>
                      <a:fillRect/>
                    </a:stretch>
                  </pic:blipFill>
                  <pic:spPr bwMode="auto">
                    <a:xfrm>
                      <a:off x="0" y="0"/>
                      <a:ext cx="1865246" cy="944428"/>
                    </a:xfrm>
                    <a:prstGeom prst="rect">
                      <a:avLst/>
                    </a:prstGeom>
                    <a:noFill/>
                    <a:ln w="9525">
                      <a:noFill/>
                      <a:miter lim="800000"/>
                      <a:headEnd/>
                      <a:tailEnd/>
                    </a:ln>
                  </pic:spPr>
                </pic:pic>
              </a:graphicData>
            </a:graphic>
          </wp:inline>
        </w:drawing>
      </w:r>
    </w:p>
    <w:p w:rsidR="003141C5" w:rsidRDefault="009A4038" w:rsidP="004177F4">
      <w:pPr>
        <w:spacing w:line="360" w:lineRule="auto"/>
        <w:ind w:firstLine="567"/>
        <w:jc w:val="both"/>
      </w:pPr>
      <w:r w:rsidRPr="004177F4">
        <w:rPr>
          <w:b/>
          <w:i/>
        </w:rPr>
        <w:t>Дизъюнктор</w:t>
      </w:r>
      <w:r>
        <w:t xml:space="preserve"> – логический элемент, реализующий функцию ИЛИ. Он выдает сигнал на выходе при одновременной подаче сигналов на все его выходы. </w:t>
      </w:r>
    </w:p>
    <w:p w:rsidR="004177F4" w:rsidRDefault="003141C5" w:rsidP="004177F4">
      <w:pPr>
        <w:spacing w:line="360" w:lineRule="auto"/>
        <w:ind w:firstLine="567"/>
        <w:jc w:val="center"/>
      </w:pPr>
      <w:r>
        <w:rPr>
          <w:noProof/>
        </w:rPr>
        <w:drawing>
          <wp:inline distT="0" distB="0" distL="0" distR="0">
            <wp:extent cx="1866900" cy="1071346"/>
            <wp:effectExtent l="0" t="0" r="0" b="0"/>
            <wp:docPr id="118" name="Рисунок 118" descr="Основы анализа и синтеза комбинационных логических устройс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8" descr="Основы анализа и синтеза комбинационных логических устройств"/>
                    <pic:cNvPicPr>
                      <a:picLocks noChangeAspect="1" noChangeArrowheads="1"/>
                    </pic:cNvPicPr>
                  </pic:nvPicPr>
                  <pic:blipFill>
                    <a:blip r:embed="rId10"/>
                    <a:srcRect/>
                    <a:stretch>
                      <a:fillRect/>
                    </a:stretch>
                  </pic:blipFill>
                  <pic:spPr bwMode="auto">
                    <a:xfrm>
                      <a:off x="0" y="0"/>
                      <a:ext cx="1866900" cy="1071346"/>
                    </a:xfrm>
                    <a:prstGeom prst="rect">
                      <a:avLst/>
                    </a:prstGeom>
                    <a:noFill/>
                    <a:ln w="9525">
                      <a:noFill/>
                      <a:miter lim="800000"/>
                      <a:headEnd/>
                      <a:tailEnd/>
                    </a:ln>
                  </pic:spPr>
                </pic:pic>
              </a:graphicData>
            </a:graphic>
          </wp:inline>
        </w:drawing>
      </w:r>
    </w:p>
    <w:p w:rsidR="000D30D6" w:rsidRDefault="000D30D6" w:rsidP="000D30D6">
      <w:pPr>
        <w:spacing w:after="0" w:line="240" w:lineRule="auto"/>
        <w:ind w:firstLine="567"/>
        <w:jc w:val="center"/>
      </w:pPr>
    </w:p>
    <w:p w:rsidR="009A4038" w:rsidRDefault="009A4038" w:rsidP="004177F4">
      <w:pPr>
        <w:spacing w:line="360" w:lineRule="auto"/>
        <w:ind w:firstLine="567"/>
        <w:jc w:val="both"/>
      </w:pPr>
      <w:r w:rsidRPr="004177F4">
        <w:rPr>
          <w:b/>
          <w:i/>
        </w:rPr>
        <w:t>Инвертор</w:t>
      </w:r>
      <w:r>
        <w:t xml:space="preserve"> реализует функцию НЕ. Различают потенциальные и импульсные инверторы. В потенциальном</w:t>
      </w:r>
      <w:r w:rsidR="003141C5">
        <w:t xml:space="preserve"> инверторе</w:t>
      </w:r>
      <w:r>
        <w:t xml:space="preserve"> высокий уровень входного напряжения преобразуется в низкий и наоборот. В импульсном в момент подачи сигнала на вход появляется сигнал противоположной полярности на его входе.</w:t>
      </w:r>
    </w:p>
    <w:p w:rsidR="003141C5" w:rsidRDefault="003141C5" w:rsidP="004177F4">
      <w:pPr>
        <w:spacing w:line="360" w:lineRule="auto"/>
        <w:ind w:firstLine="567"/>
        <w:jc w:val="center"/>
      </w:pPr>
      <w:r>
        <w:rPr>
          <w:noProof/>
        </w:rPr>
        <w:drawing>
          <wp:inline distT="0" distB="0" distL="0" distR="0">
            <wp:extent cx="1744385" cy="866775"/>
            <wp:effectExtent l="19050" t="0" r="8215" b="0"/>
            <wp:docPr id="121" name="Рисунок 121" descr="Основы анализа и синтеза комбинационных логических устройств"/>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1" descr="Основы анализа и синтеза комбинационных логических устройств"/>
                    <pic:cNvPicPr>
                      <a:picLocks noChangeAspect="1" noChangeArrowheads="1"/>
                    </pic:cNvPicPr>
                  </pic:nvPicPr>
                  <pic:blipFill>
                    <a:blip r:embed="rId11"/>
                    <a:srcRect/>
                    <a:stretch>
                      <a:fillRect/>
                    </a:stretch>
                  </pic:blipFill>
                  <pic:spPr bwMode="auto">
                    <a:xfrm>
                      <a:off x="0" y="0"/>
                      <a:ext cx="1744385" cy="866775"/>
                    </a:xfrm>
                    <a:prstGeom prst="rect">
                      <a:avLst/>
                    </a:prstGeom>
                    <a:noFill/>
                    <a:ln w="9525">
                      <a:noFill/>
                      <a:miter lim="800000"/>
                      <a:headEnd/>
                      <a:tailEnd/>
                    </a:ln>
                  </pic:spPr>
                </pic:pic>
              </a:graphicData>
            </a:graphic>
          </wp:inline>
        </w:drawing>
      </w:r>
    </w:p>
    <w:p w:rsidR="003141C5" w:rsidRPr="00A744B1" w:rsidRDefault="003141C5" w:rsidP="004177F4">
      <w:pPr>
        <w:spacing w:line="360" w:lineRule="auto"/>
        <w:ind w:firstLine="567"/>
        <w:jc w:val="both"/>
      </w:pPr>
      <w:r>
        <w:t>Таким образом, логический элемент – это электронная схема, реализующая элементарную логическую функцию.</w:t>
      </w:r>
      <w:r w:rsidR="00A744B1" w:rsidRPr="00A744B1">
        <w:t>[1]</w:t>
      </w: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F21A44">
      <w:pPr>
        <w:spacing w:line="360" w:lineRule="auto"/>
        <w:ind w:firstLine="567"/>
        <w:jc w:val="both"/>
        <w:rPr>
          <w:rFonts w:cs="Times New Roman"/>
        </w:rPr>
      </w:pPr>
    </w:p>
    <w:p w:rsidR="0028605C" w:rsidRDefault="0028605C" w:rsidP="003439CD">
      <w:pPr>
        <w:spacing w:line="240" w:lineRule="auto"/>
        <w:rPr>
          <w:rFonts w:cs="Times New Roman"/>
        </w:rPr>
      </w:pPr>
    </w:p>
    <w:p w:rsidR="0028605C" w:rsidRPr="006D7F79" w:rsidRDefault="003439CD" w:rsidP="007B3D82">
      <w:pPr>
        <w:pStyle w:val="2"/>
      </w:pPr>
      <w:bookmarkStart w:id="7" w:name="_Toc322000202"/>
      <w:r>
        <w:lastRenderedPageBreak/>
        <w:t xml:space="preserve">2. </w:t>
      </w:r>
      <w:r w:rsidR="006D7F79" w:rsidRPr="006D7F79">
        <w:t>Практическая часть. Вариант №5.</w:t>
      </w:r>
      <w:bookmarkEnd w:id="7"/>
    </w:p>
    <w:p w:rsidR="006D7F79" w:rsidRDefault="006D7F79" w:rsidP="007B3D82">
      <w:pPr>
        <w:pStyle w:val="1"/>
      </w:pPr>
      <w:bookmarkStart w:id="8" w:name="_Toc322000203"/>
      <w:r w:rsidRPr="006D7F79">
        <w:t>2.1. Постановка задачи</w:t>
      </w:r>
      <w:bookmarkEnd w:id="8"/>
    </w:p>
    <w:p w:rsidR="009840FF" w:rsidRDefault="009840FF" w:rsidP="007B3D82">
      <w:pPr>
        <w:pStyle w:val="3"/>
      </w:pPr>
      <w:bookmarkStart w:id="9" w:name="_Toc322000204"/>
      <w:r>
        <w:t>2.1.1. Цель решения задачи</w:t>
      </w:r>
      <w:bookmarkEnd w:id="9"/>
    </w:p>
    <w:p w:rsidR="00477BC0" w:rsidRPr="00477BC0" w:rsidRDefault="00477BC0" w:rsidP="00477BC0"/>
    <w:p w:rsidR="009840FF" w:rsidRPr="00477BC0" w:rsidRDefault="00477BC0" w:rsidP="00477BC0">
      <w:pPr>
        <w:spacing w:line="360" w:lineRule="auto"/>
        <w:ind w:firstLine="567"/>
        <w:jc w:val="both"/>
        <w:rPr>
          <w:rFonts w:cs="Times New Roman"/>
        </w:rPr>
      </w:pPr>
      <w:r>
        <w:t>Произвести расчет стоимости междугородних телефонных раз</w:t>
      </w:r>
      <w:r>
        <w:softHyphen/>
        <w:t xml:space="preserve">говоров абонента с помощью </w:t>
      </w:r>
      <w:r>
        <w:rPr>
          <w:lang w:val="en-US"/>
        </w:rPr>
        <w:t>MS Excel</w:t>
      </w:r>
      <w:r>
        <w:t>.</w:t>
      </w:r>
    </w:p>
    <w:p w:rsidR="009840FF" w:rsidRDefault="00477BC0" w:rsidP="007B3D82">
      <w:pPr>
        <w:pStyle w:val="3"/>
      </w:pPr>
      <w:bookmarkStart w:id="10" w:name="_Toc322000205"/>
      <w:r>
        <w:t>2.1.2. Условие</w:t>
      </w:r>
      <w:r w:rsidR="009840FF">
        <w:t xml:space="preserve"> задачи</w:t>
      </w:r>
      <w:bookmarkEnd w:id="10"/>
    </w:p>
    <w:p w:rsidR="00477BC0" w:rsidRPr="00477BC0" w:rsidRDefault="00477BC0" w:rsidP="00477BC0"/>
    <w:p w:rsidR="006D7F79" w:rsidRDefault="006D7F79" w:rsidP="006D7F79">
      <w:pPr>
        <w:spacing w:line="360" w:lineRule="auto"/>
        <w:ind w:firstLine="567"/>
        <w:jc w:val="both"/>
      </w:pPr>
      <w:r>
        <w:t>Произвести расчет стоимости междугородних телефонных раз</w:t>
      </w:r>
      <w:r>
        <w:softHyphen/>
        <w:t xml:space="preserve">говоров абонента по заданным значениям. Для определения дня недели, когда производился звонок, следует использовать функцию ДЕНЬНЕД(), а также функции ЕСЛИ() и ИЛИ() (рис. 5.1, рис. 5.2). </w:t>
      </w:r>
    </w:p>
    <w:p w:rsidR="006D7F79" w:rsidRDefault="006D7F79" w:rsidP="006D7F79">
      <w:pPr>
        <w:spacing w:line="360" w:lineRule="auto"/>
        <w:ind w:firstLine="567"/>
        <w:jc w:val="both"/>
      </w:pPr>
      <w:r>
        <w:t>Сформировать документ «Квитанция для оплаты телефонных раз</w:t>
      </w:r>
      <w:r>
        <w:softHyphen/>
        <w:t>говоров». По данным квитанции построить гистограмму с отраже</w:t>
      </w:r>
      <w:r>
        <w:softHyphen/>
        <w:t>нием стоимости звонков на определенную дату.</w:t>
      </w:r>
    </w:p>
    <w:p w:rsidR="006845F2" w:rsidRDefault="006845F2" w:rsidP="006D7F79">
      <w:pPr>
        <w:spacing w:line="360" w:lineRule="auto"/>
        <w:ind w:firstLine="567"/>
        <w:jc w:val="both"/>
      </w:pPr>
    </w:p>
    <w:tbl>
      <w:tblPr>
        <w:tblW w:w="9446" w:type="dxa"/>
        <w:tblInd w:w="93" w:type="dxa"/>
        <w:tblLook w:val="04A0"/>
      </w:tblPr>
      <w:tblGrid>
        <w:gridCol w:w="3194"/>
        <w:gridCol w:w="2234"/>
        <w:gridCol w:w="1966"/>
        <w:gridCol w:w="2052"/>
      </w:tblGrid>
      <w:tr w:rsidR="006D7F79" w:rsidRPr="00422713" w:rsidTr="006D7F79">
        <w:trPr>
          <w:trHeight w:val="578"/>
        </w:trPr>
        <w:tc>
          <w:tcPr>
            <w:tcW w:w="9446"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6D7F79" w:rsidRPr="00422713" w:rsidRDefault="006D7F79" w:rsidP="006D7F79">
            <w:pPr>
              <w:spacing w:after="0" w:line="240" w:lineRule="auto"/>
              <w:rPr>
                <w:rFonts w:ascii="Calibri" w:eastAsia="Times New Roman" w:hAnsi="Calibri" w:cs="Calibri"/>
                <w:b/>
                <w:color w:val="000000"/>
              </w:rPr>
            </w:pPr>
            <w:r w:rsidRPr="00422713">
              <w:rPr>
                <w:rFonts w:ascii="Calibri" w:eastAsia="Times New Roman" w:hAnsi="Calibri" w:cs="Calibri"/>
                <w:b/>
                <w:color w:val="000000"/>
              </w:rPr>
              <w:t>Тарифы на услуги междугородней телефонной связи ОАО "Россвязь" для абонентов квартирного сектора</w:t>
            </w:r>
          </w:p>
        </w:tc>
      </w:tr>
      <w:tr w:rsidR="006D7F79" w:rsidRPr="00422713" w:rsidTr="006D7F79">
        <w:trPr>
          <w:trHeight w:val="592"/>
        </w:trPr>
        <w:tc>
          <w:tcPr>
            <w:tcW w:w="3194" w:type="dxa"/>
            <w:tcBorders>
              <w:top w:val="nil"/>
              <w:left w:val="single" w:sz="4" w:space="0" w:color="auto"/>
              <w:bottom w:val="single" w:sz="4" w:space="0" w:color="auto"/>
              <w:right w:val="single" w:sz="4" w:space="0" w:color="auto"/>
            </w:tcBorders>
            <w:shd w:val="clear" w:color="auto" w:fill="auto"/>
            <w:noWrap/>
            <w:vAlign w:val="center"/>
            <w:hideMark/>
          </w:tcPr>
          <w:p w:rsidR="006D7F79" w:rsidRPr="00422713" w:rsidRDefault="006D7F79" w:rsidP="006D7F79">
            <w:pPr>
              <w:spacing w:after="0" w:line="240" w:lineRule="auto"/>
              <w:jc w:val="center"/>
              <w:rPr>
                <w:rFonts w:ascii="Calibri" w:eastAsia="Times New Roman" w:hAnsi="Calibri" w:cs="Calibri"/>
                <w:b/>
                <w:color w:val="000000"/>
              </w:rPr>
            </w:pPr>
            <w:r w:rsidRPr="00422713">
              <w:rPr>
                <w:rFonts w:ascii="Calibri" w:eastAsia="Times New Roman" w:hAnsi="Calibri" w:cs="Calibri"/>
                <w:b/>
                <w:color w:val="000000"/>
              </w:rPr>
              <w:t>Наименование города</w:t>
            </w:r>
          </w:p>
        </w:tc>
        <w:tc>
          <w:tcPr>
            <w:tcW w:w="2234" w:type="dxa"/>
            <w:tcBorders>
              <w:top w:val="nil"/>
              <w:left w:val="nil"/>
              <w:bottom w:val="single" w:sz="4" w:space="0" w:color="auto"/>
              <w:right w:val="single" w:sz="4" w:space="0" w:color="auto"/>
            </w:tcBorders>
            <w:shd w:val="clear" w:color="auto" w:fill="auto"/>
            <w:vAlign w:val="center"/>
            <w:hideMark/>
          </w:tcPr>
          <w:p w:rsidR="006D7F79" w:rsidRPr="00422713" w:rsidRDefault="006D7F79" w:rsidP="006D7F79">
            <w:pPr>
              <w:spacing w:after="0" w:line="240" w:lineRule="auto"/>
              <w:jc w:val="center"/>
              <w:rPr>
                <w:rFonts w:ascii="Calibri" w:eastAsia="Times New Roman" w:hAnsi="Calibri" w:cs="Calibri"/>
                <w:b/>
                <w:color w:val="000000"/>
              </w:rPr>
            </w:pPr>
            <w:r w:rsidRPr="00422713">
              <w:rPr>
                <w:rFonts w:ascii="Calibri" w:eastAsia="Times New Roman" w:hAnsi="Calibri" w:cs="Calibri"/>
                <w:b/>
                <w:color w:val="000000"/>
              </w:rPr>
              <w:t>Код города</w:t>
            </w:r>
          </w:p>
        </w:tc>
        <w:tc>
          <w:tcPr>
            <w:tcW w:w="1966" w:type="dxa"/>
            <w:tcBorders>
              <w:top w:val="nil"/>
              <w:left w:val="nil"/>
              <w:bottom w:val="single" w:sz="4" w:space="0" w:color="auto"/>
              <w:right w:val="single" w:sz="4" w:space="0" w:color="auto"/>
            </w:tcBorders>
            <w:shd w:val="clear" w:color="auto" w:fill="auto"/>
            <w:vAlign w:val="center"/>
            <w:hideMark/>
          </w:tcPr>
          <w:p w:rsidR="006D7F79" w:rsidRPr="00422713" w:rsidRDefault="006D7F79" w:rsidP="006D7F79">
            <w:pPr>
              <w:spacing w:after="0" w:line="240" w:lineRule="auto"/>
              <w:jc w:val="center"/>
              <w:rPr>
                <w:rFonts w:ascii="Calibri" w:eastAsia="Times New Roman" w:hAnsi="Calibri" w:cs="Calibri"/>
                <w:b/>
                <w:color w:val="000000"/>
              </w:rPr>
            </w:pPr>
            <w:r w:rsidRPr="00422713">
              <w:rPr>
                <w:rFonts w:ascii="Calibri" w:eastAsia="Times New Roman" w:hAnsi="Calibri" w:cs="Calibri"/>
                <w:b/>
                <w:color w:val="000000"/>
              </w:rPr>
              <w:t>в рабочие дни, руб.</w:t>
            </w:r>
          </w:p>
        </w:tc>
        <w:tc>
          <w:tcPr>
            <w:tcW w:w="2051" w:type="dxa"/>
            <w:tcBorders>
              <w:top w:val="nil"/>
              <w:left w:val="nil"/>
              <w:bottom w:val="single" w:sz="4" w:space="0" w:color="auto"/>
              <w:right w:val="single" w:sz="4" w:space="0" w:color="auto"/>
            </w:tcBorders>
            <w:shd w:val="clear" w:color="auto" w:fill="auto"/>
            <w:vAlign w:val="center"/>
            <w:hideMark/>
          </w:tcPr>
          <w:p w:rsidR="006D7F79" w:rsidRPr="00422713" w:rsidRDefault="006D7F79" w:rsidP="006D7F79">
            <w:pPr>
              <w:spacing w:after="0" w:line="240" w:lineRule="auto"/>
              <w:jc w:val="center"/>
              <w:rPr>
                <w:rFonts w:ascii="Calibri" w:eastAsia="Times New Roman" w:hAnsi="Calibri" w:cs="Calibri"/>
                <w:b/>
                <w:color w:val="000000"/>
              </w:rPr>
            </w:pPr>
            <w:r w:rsidRPr="00422713">
              <w:rPr>
                <w:rFonts w:ascii="Calibri" w:eastAsia="Times New Roman" w:hAnsi="Calibri" w:cs="Calibri"/>
                <w:b/>
                <w:color w:val="000000"/>
              </w:rPr>
              <w:t>в выходные дни, руб.</w:t>
            </w:r>
          </w:p>
        </w:tc>
      </w:tr>
      <w:tr w:rsidR="006D7F79" w:rsidRPr="00422713" w:rsidTr="006D7F79">
        <w:trPr>
          <w:trHeight w:val="282"/>
        </w:trPr>
        <w:tc>
          <w:tcPr>
            <w:tcW w:w="3194"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rPr>
                <w:rFonts w:ascii="Calibri" w:eastAsia="Times New Roman" w:hAnsi="Calibri" w:cs="Calibri"/>
                <w:color w:val="000000"/>
              </w:rPr>
            </w:pPr>
            <w:r w:rsidRPr="00422713">
              <w:rPr>
                <w:rFonts w:ascii="Calibri" w:eastAsia="Times New Roman" w:hAnsi="Calibri" w:cs="Calibri"/>
                <w:color w:val="000000"/>
              </w:rPr>
              <w:t>Волгоград</w:t>
            </w:r>
          </w:p>
        </w:tc>
        <w:tc>
          <w:tcPr>
            <w:tcW w:w="2234"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8442</w:t>
            </w:r>
          </w:p>
        </w:tc>
        <w:tc>
          <w:tcPr>
            <w:tcW w:w="1966"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4,5</w:t>
            </w:r>
          </w:p>
        </w:tc>
        <w:tc>
          <w:tcPr>
            <w:tcW w:w="2051"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4,2</w:t>
            </w:r>
          </w:p>
        </w:tc>
      </w:tr>
      <w:tr w:rsidR="006D7F79" w:rsidRPr="00422713" w:rsidTr="006D7F79">
        <w:trPr>
          <w:trHeight w:val="282"/>
        </w:trPr>
        <w:tc>
          <w:tcPr>
            <w:tcW w:w="3194"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rPr>
                <w:rFonts w:ascii="Calibri" w:eastAsia="Times New Roman" w:hAnsi="Calibri" w:cs="Calibri"/>
                <w:color w:val="000000"/>
              </w:rPr>
            </w:pPr>
            <w:r w:rsidRPr="00422713">
              <w:rPr>
                <w:rFonts w:ascii="Calibri" w:eastAsia="Times New Roman" w:hAnsi="Calibri" w:cs="Calibri"/>
                <w:color w:val="000000"/>
              </w:rPr>
              <w:t>Киров</w:t>
            </w:r>
          </w:p>
        </w:tc>
        <w:tc>
          <w:tcPr>
            <w:tcW w:w="2234"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8332</w:t>
            </w:r>
          </w:p>
        </w:tc>
        <w:tc>
          <w:tcPr>
            <w:tcW w:w="1966"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4,5</w:t>
            </w:r>
          </w:p>
        </w:tc>
        <w:tc>
          <w:tcPr>
            <w:tcW w:w="2051"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4,2</w:t>
            </w:r>
          </w:p>
        </w:tc>
      </w:tr>
      <w:tr w:rsidR="006D7F79" w:rsidRPr="00422713" w:rsidTr="006D7F79">
        <w:trPr>
          <w:trHeight w:val="282"/>
        </w:trPr>
        <w:tc>
          <w:tcPr>
            <w:tcW w:w="3194"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rPr>
                <w:rFonts w:ascii="Calibri" w:eastAsia="Times New Roman" w:hAnsi="Calibri" w:cs="Calibri"/>
                <w:color w:val="000000"/>
              </w:rPr>
            </w:pPr>
            <w:r w:rsidRPr="00422713">
              <w:rPr>
                <w:rFonts w:ascii="Calibri" w:eastAsia="Times New Roman" w:hAnsi="Calibri" w:cs="Calibri"/>
                <w:color w:val="000000"/>
              </w:rPr>
              <w:t>Пенза</w:t>
            </w:r>
          </w:p>
        </w:tc>
        <w:tc>
          <w:tcPr>
            <w:tcW w:w="2234"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8412</w:t>
            </w:r>
          </w:p>
        </w:tc>
        <w:tc>
          <w:tcPr>
            <w:tcW w:w="1966"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5,5</w:t>
            </w:r>
          </w:p>
        </w:tc>
        <w:tc>
          <w:tcPr>
            <w:tcW w:w="2051"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4,5</w:t>
            </w:r>
          </w:p>
        </w:tc>
      </w:tr>
      <w:tr w:rsidR="006D7F79" w:rsidRPr="00422713" w:rsidTr="006D7F79">
        <w:trPr>
          <w:trHeight w:val="282"/>
        </w:trPr>
        <w:tc>
          <w:tcPr>
            <w:tcW w:w="3194"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rPr>
                <w:rFonts w:ascii="Calibri" w:eastAsia="Times New Roman" w:hAnsi="Calibri" w:cs="Calibri"/>
                <w:color w:val="000000"/>
              </w:rPr>
            </w:pPr>
            <w:r w:rsidRPr="00422713">
              <w:rPr>
                <w:rFonts w:ascii="Calibri" w:eastAsia="Times New Roman" w:hAnsi="Calibri" w:cs="Calibri"/>
                <w:color w:val="000000"/>
              </w:rPr>
              <w:t>Челябинск</w:t>
            </w:r>
          </w:p>
        </w:tc>
        <w:tc>
          <w:tcPr>
            <w:tcW w:w="2234"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3442</w:t>
            </w:r>
          </w:p>
        </w:tc>
        <w:tc>
          <w:tcPr>
            <w:tcW w:w="1966"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7,5</w:t>
            </w:r>
          </w:p>
        </w:tc>
        <w:tc>
          <w:tcPr>
            <w:tcW w:w="2051"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4,8</w:t>
            </w:r>
          </w:p>
        </w:tc>
      </w:tr>
      <w:tr w:rsidR="006D7F79" w:rsidRPr="00422713" w:rsidTr="006D7F79">
        <w:trPr>
          <w:trHeight w:val="282"/>
        </w:trPr>
        <w:tc>
          <w:tcPr>
            <w:tcW w:w="3194"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rPr>
                <w:rFonts w:ascii="Calibri" w:eastAsia="Times New Roman" w:hAnsi="Calibri" w:cs="Calibri"/>
                <w:color w:val="000000"/>
              </w:rPr>
            </w:pPr>
            <w:r w:rsidRPr="00422713">
              <w:rPr>
                <w:rFonts w:ascii="Calibri" w:eastAsia="Times New Roman" w:hAnsi="Calibri" w:cs="Calibri"/>
                <w:color w:val="000000"/>
              </w:rPr>
              <w:t>Новосибирск</w:t>
            </w:r>
          </w:p>
        </w:tc>
        <w:tc>
          <w:tcPr>
            <w:tcW w:w="2234"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3832</w:t>
            </w:r>
          </w:p>
        </w:tc>
        <w:tc>
          <w:tcPr>
            <w:tcW w:w="1966"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7,5</w:t>
            </w:r>
          </w:p>
        </w:tc>
        <w:tc>
          <w:tcPr>
            <w:tcW w:w="2051" w:type="dxa"/>
            <w:tcBorders>
              <w:top w:val="nil"/>
              <w:left w:val="nil"/>
              <w:bottom w:val="single" w:sz="4" w:space="0" w:color="auto"/>
              <w:right w:val="single" w:sz="4" w:space="0" w:color="auto"/>
            </w:tcBorders>
            <w:shd w:val="clear" w:color="auto" w:fill="auto"/>
            <w:noWrap/>
            <w:vAlign w:val="bottom"/>
            <w:hideMark/>
          </w:tcPr>
          <w:p w:rsidR="006D7F79" w:rsidRPr="00422713" w:rsidRDefault="006D7F79" w:rsidP="006D7F79">
            <w:pPr>
              <w:spacing w:after="0" w:line="240" w:lineRule="auto"/>
              <w:jc w:val="center"/>
              <w:rPr>
                <w:rFonts w:ascii="Calibri" w:eastAsia="Times New Roman" w:hAnsi="Calibri" w:cs="Calibri"/>
                <w:color w:val="000000"/>
              </w:rPr>
            </w:pPr>
            <w:r w:rsidRPr="00422713">
              <w:rPr>
                <w:rFonts w:ascii="Calibri" w:eastAsia="Times New Roman" w:hAnsi="Calibri" w:cs="Calibri"/>
                <w:color w:val="000000"/>
              </w:rPr>
              <w:t>4,8</w:t>
            </w:r>
          </w:p>
        </w:tc>
      </w:tr>
    </w:tbl>
    <w:p w:rsidR="006D7F79" w:rsidRDefault="006D7F79" w:rsidP="006D7F79">
      <w:pPr>
        <w:spacing w:line="360" w:lineRule="auto"/>
        <w:ind w:firstLine="567"/>
        <w:jc w:val="both"/>
        <w:rPr>
          <w:rFonts w:cs="Times New Roman"/>
          <w:i/>
        </w:rPr>
      </w:pPr>
      <w:r w:rsidRPr="006D7F79">
        <w:rPr>
          <w:rFonts w:cs="Times New Roman"/>
          <w:i/>
        </w:rPr>
        <w:t>рис. 5.1.</w:t>
      </w:r>
      <w:r w:rsidR="006845F2">
        <w:rPr>
          <w:rFonts w:cs="Times New Roman"/>
          <w:i/>
        </w:rPr>
        <w:t>Тарифы на услуги междугородней телефонной связи.</w:t>
      </w:r>
    </w:p>
    <w:p w:rsidR="00477BC0" w:rsidRDefault="00477BC0" w:rsidP="006D7F79">
      <w:pPr>
        <w:spacing w:line="360" w:lineRule="auto"/>
        <w:ind w:firstLine="567"/>
        <w:jc w:val="both"/>
        <w:rPr>
          <w:rFonts w:cs="Times New Roman"/>
          <w:i/>
        </w:rPr>
      </w:pPr>
    </w:p>
    <w:p w:rsidR="00477BC0" w:rsidRDefault="00477BC0" w:rsidP="006D7F79">
      <w:pPr>
        <w:spacing w:line="360" w:lineRule="auto"/>
        <w:ind w:firstLine="567"/>
        <w:jc w:val="both"/>
        <w:rPr>
          <w:rFonts w:cs="Times New Roman"/>
          <w:i/>
        </w:rPr>
      </w:pPr>
    </w:p>
    <w:p w:rsidR="006845F2" w:rsidRPr="006D7F79" w:rsidRDefault="006845F2" w:rsidP="006D7F79">
      <w:pPr>
        <w:spacing w:line="360" w:lineRule="auto"/>
        <w:ind w:firstLine="567"/>
        <w:jc w:val="both"/>
        <w:rPr>
          <w:rFonts w:cs="Times New Roman"/>
          <w:i/>
        </w:rPr>
      </w:pPr>
    </w:p>
    <w:tbl>
      <w:tblPr>
        <w:tblW w:w="9483" w:type="dxa"/>
        <w:tblInd w:w="93" w:type="dxa"/>
        <w:tblLook w:val="04A0"/>
      </w:tblPr>
      <w:tblGrid>
        <w:gridCol w:w="2228"/>
        <w:gridCol w:w="2413"/>
        <w:gridCol w:w="1412"/>
        <w:gridCol w:w="3430"/>
      </w:tblGrid>
      <w:tr w:rsidR="006D7F79" w:rsidRPr="00420FD4" w:rsidTr="006D7F79">
        <w:trPr>
          <w:trHeight w:val="898"/>
        </w:trPr>
        <w:tc>
          <w:tcPr>
            <w:tcW w:w="9483" w:type="dxa"/>
            <w:gridSpan w:val="4"/>
            <w:tcBorders>
              <w:top w:val="single" w:sz="4" w:space="0" w:color="auto"/>
              <w:left w:val="single" w:sz="4" w:space="0" w:color="auto"/>
              <w:bottom w:val="single" w:sz="4" w:space="0" w:color="auto"/>
              <w:right w:val="single" w:sz="4" w:space="0" w:color="auto"/>
            </w:tcBorders>
            <w:shd w:val="clear" w:color="auto" w:fill="auto"/>
            <w:hideMark/>
          </w:tcPr>
          <w:p w:rsidR="006D7F79" w:rsidRPr="00420FD4" w:rsidRDefault="006D7F79" w:rsidP="006D7F79">
            <w:pPr>
              <w:spacing w:after="0" w:line="240" w:lineRule="auto"/>
              <w:rPr>
                <w:rFonts w:ascii="Calibri" w:eastAsia="Times New Roman" w:hAnsi="Calibri" w:cs="Calibri"/>
                <w:color w:val="000000"/>
              </w:rPr>
            </w:pPr>
            <w:r w:rsidRPr="00420FD4">
              <w:rPr>
                <w:rFonts w:ascii="Calibri" w:eastAsia="Times New Roman" w:hAnsi="Calibri" w:cs="Calibri"/>
                <w:b/>
                <w:bCs/>
                <w:color w:val="000000"/>
              </w:rPr>
              <w:t>Квитанция для оплаты телефонных разговоров</w:t>
            </w:r>
            <w:r w:rsidRPr="00420FD4">
              <w:rPr>
                <w:rFonts w:ascii="Calibri" w:eastAsia="Times New Roman" w:hAnsi="Calibri" w:cs="Calibri"/>
                <w:color w:val="000000"/>
              </w:rPr>
              <w:t xml:space="preserve">                                  </w:t>
            </w:r>
            <w:r w:rsidR="006845F2">
              <w:rPr>
                <w:rFonts w:ascii="Calibri" w:eastAsia="Times New Roman" w:hAnsi="Calibri" w:cs="Calibri"/>
                <w:color w:val="000000"/>
              </w:rPr>
              <w:t xml:space="preserve">         </w:t>
            </w:r>
            <w:r w:rsidRPr="00420FD4">
              <w:rPr>
                <w:rFonts w:ascii="Calibri" w:eastAsia="Times New Roman" w:hAnsi="Calibri" w:cs="Calibri"/>
                <w:color w:val="000000"/>
              </w:rPr>
              <w:t>Номер телефона  123-45-67</w:t>
            </w:r>
          </w:p>
        </w:tc>
      </w:tr>
      <w:tr w:rsidR="006D7F79" w:rsidRPr="00420FD4" w:rsidTr="006D7F79">
        <w:trPr>
          <w:trHeight w:val="281"/>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color w:val="000000"/>
              </w:rPr>
            </w:pPr>
            <w:r w:rsidRPr="00420FD4">
              <w:rPr>
                <w:rFonts w:ascii="Calibri" w:eastAsia="Times New Roman" w:hAnsi="Calibri" w:cs="Calibri"/>
                <w:b/>
                <w:bCs/>
                <w:color w:val="000000"/>
              </w:rPr>
              <w:t>Дата</w:t>
            </w:r>
          </w:p>
        </w:tc>
        <w:tc>
          <w:tcPr>
            <w:tcW w:w="2413"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color w:val="000000"/>
              </w:rPr>
            </w:pPr>
            <w:r w:rsidRPr="00420FD4">
              <w:rPr>
                <w:rFonts w:ascii="Calibri" w:eastAsia="Times New Roman" w:hAnsi="Calibri" w:cs="Calibri"/>
                <w:b/>
                <w:bCs/>
                <w:color w:val="000000"/>
              </w:rPr>
              <w:t>Код города</w:t>
            </w:r>
          </w:p>
        </w:tc>
        <w:tc>
          <w:tcPr>
            <w:tcW w:w="1411"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color w:val="000000"/>
              </w:rPr>
            </w:pPr>
            <w:r w:rsidRPr="00420FD4">
              <w:rPr>
                <w:rFonts w:ascii="Calibri" w:eastAsia="Times New Roman" w:hAnsi="Calibri" w:cs="Calibri"/>
                <w:b/>
                <w:bCs/>
                <w:color w:val="000000"/>
              </w:rPr>
              <w:t>Минут</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color w:val="000000"/>
              </w:rPr>
            </w:pPr>
            <w:r w:rsidRPr="00420FD4">
              <w:rPr>
                <w:rFonts w:ascii="Calibri" w:eastAsia="Times New Roman" w:hAnsi="Calibri" w:cs="Calibri"/>
                <w:b/>
                <w:bCs/>
                <w:color w:val="000000"/>
              </w:rPr>
              <w:t>Стоимость, руб.</w:t>
            </w:r>
          </w:p>
        </w:tc>
      </w:tr>
      <w:tr w:rsidR="006D7F79" w:rsidRPr="00420FD4" w:rsidTr="006D7F79">
        <w:trPr>
          <w:trHeight w:val="281"/>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15.01.2010</w:t>
            </w:r>
          </w:p>
        </w:tc>
        <w:tc>
          <w:tcPr>
            <w:tcW w:w="2413"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8442</w:t>
            </w:r>
          </w:p>
        </w:tc>
        <w:tc>
          <w:tcPr>
            <w:tcW w:w="1411"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3</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i/>
                <w:iCs/>
                <w:color w:val="000000"/>
              </w:rPr>
            </w:pPr>
          </w:p>
        </w:tc>
      </w:tr>
      <w:tr w:rsidR="006D7F79" w:rsidRPr="00420FD4" w:rsidTr="006D7F79">
        <w:trPr>
          <w:trHeight w:val="281"/>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16.01.2010</w:t>
            </w:r>
          </w:p>
        </w:tc>
        <w:tc>
          <w:tcPr>
            <w:tcW w:w="2413"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8332</w:t>
            </w:r>
          </w:p>
        </w:tc>
        <w:tc>
          <w:tcPr>
            <w:tcW w:w="1411"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8</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i/>
                <w:iCs/>
                <w:color w:val="000000"/>
              </w:rPr>
            </w:pPr>
          </w:p>
        </w:tc>
      </w:tr>
      <w:tr w:rsidR="006D7F79" w:rsidRPr="00420FD4" w:rsidTr="006D7F79">
        <w:trPr>
          <w:trHeight w:val="281"/>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17.01.2010</w:t>
            </w:r>
          </w:p>
        </w:tc>
        <w:tc>
          <w:tcPr>
            <w:tcW w:w="2413"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8412</w:t>
            </w:r>
          </w:p>
        </w:tc>
        <w:tc>
          <w:tcPr>
            <w:tcW w:w="1411"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10</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i/>
                <w:iCs/>
                <w:color w:val="000000"/>
              </w:rPr>
            </w:pPr>
          </w:p>
        </w:tc>
      </w:tr>
      <w:tr w:rsidR="006D7F79" w:rsidRPr="00420FD4" w:rsidTr="006D7F79">
        <w:trPr>
          <w:trHeight w:val="281"/>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18.01.2010</w:t>
            </w:r>
          </w:p>
        </w:tc>
        <w:tc>
          <w:tcPr>
            <w:tcW w:w="2413"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3442</w:t>
            </w:r>
          </w:p>
        </w:tc>
        <w:tc>
          <w:tcPr>
            <w:tcW w:w="1411"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5</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i/>
                <w:iCs/>
                <w:color w:val="000000"/>
              </w:rPr>
            </w:pPr>
          </w:p>
        </w:tc>
      </w:tr>
      <w:tr w:rsidR="006D7F79" w:rsidRPr="00420FD4" w:rsidTr="006D7F79">
        <w:trPr>
          <w:trHeight w:val="281"/>
        </w:trPr>
        <w:tc>
          <w:tcPr>
            <w:tcW w:w="2228" w:type="dxa"/>
            <w:tcBorders>
              <w:top w:val="nil"/>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23.01.2010</w:t>
            </w:r>
          </w:p>
        </w:tc>
        <w:tc>
          <w:tcPr>
            <w:tcW w:w="2413"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3832</w:t>
            </w:r>
          </w:p>
        </w:tc>
        <w:tc>
          <w:tcPr>
            <w:tcW w:w="1411"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color w:val="000000"/>
              </w:rPr>
            </w:pPr>
            <w:r w:rsidRPr="00420FD4">
              <w:rPr>
                <w:rFonts w:ascii="Calibri" w:eastAsia="Times New Roman" w:hAnsi="Calibri" w:cs="Calibri"/>
                <w:color w:val="000000"/>
              </w:rPr>
              <w:t>15</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i/>
                <w:iCs/>
                <w:color w:val="000000"/>
              </w:rPr>
            </w:pPr>
          </w:p>
        </w:tc>
      </w:tr>
      <w:tr w:rsidR="006D7F79" w:rsidRPr="00420FD4" w:rsidTr="006D7F79">
        <w:trPr>
          <w:trHeight w:val="281"/>
        </w:trPr>
        <w:tc>
          <w:tcPr>
            <w:tcW w:w="60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rPr>
                <w:rFonts w:ascii="Calibri" w:eastAsia="Times New Roman" w:hAnsi="Calibri" w:cs="Calibri"/>
                <w:b/>
                <w:bCs/>
                <w:color w:val="000000"/>
              </w:rPr>
            </w:pPr>
            <w:r w:rsidRPr="00420FD4">
              <w:rPr>
                <w:rFonts w:ascii="Calibri" w:eastAsia="Times New Roman" w:hAnsi="Calibri" w:cs="Calibri"/>
                <w:b/>
                <w:bCs/>
                <w:color w:val="000000"/>
              </w:rPr>
              <w:t>Итого</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jc w:val="center"/>
              <w:rPr>
                <w:rFonts w:ascii="Calibri" w:eastAsia="Times New Roman" w:hAnsi="Calibri" w:cs="Calibri"/>
                <w:b/>
                <w:bCs/>
                <w:i/>
                <w:iCs/>
                <w:color w:val="000000"/>
              </w:rPr>
            </w:pPr>
          </w:p>
        </w:tc>
      </w:tr>
      <w:tr w:rsidR="006D7F79" w:rsidRPr="00420FD4" w:rsidTr="006D7F79">
        <w:trPr>
          <w:trHeight w:val="281"/>
        </w:trPr>
        <w:tc>
          <w:tcPr>
            <w:tcW w:w="6053"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rPr>
                <w:rFonts w:ascii="Calibri" w:eastAsia="Times New Roman" w:hAnsi="Calibri" w:cs="Calibri"/>
                <w:color w:val="000000"/>
              </w:rPr>
            </w:pPr>
            <w:r w:rsidRPr="00420FD4">
              <w:rPr>
                <w:rFonts w:ascii="Calibri" w:eastAsia="Times New Roman" w:hAnsi="Calibri" w:cs="Calibri"/>
                <w:color w:val="000000"/>
              </w:rPr>
              <w:t>Срок оплаты счета до:</w:t>
            </w:r>
          </w:p>
        </w:tc>
        <w:tc>
          <w:tcPr>
            <w:tcW w:w="3430" w:type="dxa"/>
            <w:tcBorders>
              <w:top w:val="nil"/>
              <w:left w:val="nil"/>
              <w:bottom w:val="single" w:sz="4" w:space="0" w:color="auto"/>
              <w:right w:val="single" w:sz="4" w:space="0" w:color="auto"/>
            </w:tcBorders>
            <w:shd w:val="clear" w:color="auto" w:fill="auto"/>
            <w:noWrap/>
            <w:vAlign w:val="bottom"/>
            <w:hideMark/>
          </w:tcPr>
          <w:p w:rsidR="006D7F79" w:rsidRPr="00420FD4" w:rsidRDefault="006D7F79" w:rsidP="006D7F79">
            <w:pPr>
              <w:spacing w:after="0" w:line="240" w:lineRule="auto"/>
              <w:rPr>
                <w:rFonts w:ascii="Calibri" w:eastAsia="Times New Roman" w:hAnsi="Calibri" w:cs="Calibri"/>
                <w:color w:val="000000"/>
              </w:rPr>
            </w:pPr>
            <w:r w:rsidRPr="00420FD4">
              <w:rPr>
                <w:rFonts w:ascii="Calibri" w:eastAsia="Times New Roman" w:hAnsi="Calibri" w:cs="Calibri"/>
                <w:color w:val="000000"/>
              </w:rPr>
              <w:t> </w:t>
            </w:r>
          </w:p>
        </w:tc>
      </w:tr>
    </w:tbl>
    <w:p w:rsidR="0028605C" w:rsidRDefault="006D7F79" w:rsidP="007B3D82">
      <w:pPr>
        <w:spacing w:line="360" w:lineRule="auto"/>
        <w:ind w:firstLine="567"/>
        <w:jc w:val="both"/>
        <w:rPr>
          <w:rFonts w:cs="Times New Roman"/>
          <w:i/>
        </w:rPr>
      </w:pPr>
      <w:r w:rsidRPr="006D7F79">
        <w:rPr>
          <w:rFonts w:cs="Times New Roman"/>
          <w:i/>
        </w:rPr>
        <w:t>рис. 5.2.</w:t>
      </w:r>
      <w:r w:rsidR="006845F2">
        <w:rPr>
          <w:rFonts w:cs="Times New Roman"/>
          <w:i/>
        </w:rPr>
        <w:t>Квитанция для оплаты телефонных разговоров.</w:t>
      </w: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spacing w:line="360" w:lineRule="auto"/>
        <w:ind w:firstLine="567"/>
        <w:jc w:val="both"/>
        <w:rPr>
          <w:rFonts w:cs="Times New Roman"/>
          <w:i/>
        </w:rPr>
      </w:pPr>
    </w:p>
    <w:p w:rsidR="006845F2" w:rsidRDefault="006845F2" w:rsidP="007B3D82">
      <w:pPr>
        <w:pStyle w:val="1"/>
        <w:rPr>
          <w:rFonts w:ascii="Times New Roman" w:eastAsiaTheme="minorEastAsia" w:hAnsi="Times New Roman" w:cs="Times New Roman"/>
          <w:b w:val="0"/>
          <w:bCs w:val="0"/>
          <w:i/>
          <w:szCs w:val="22"/>
        </w:rPr>
      </w:pPr>
    </w:p>
    <w:p w:rsidR="006845F2" w:rsidRDefault="006845F2" w:rsidP="006845F2"/>
    <w:p w:rsidR="006845F2" w:rsidRDefault="006845F2" w:rsidP="006845F2"/>
    <w:p w:rsidR="006845F2" w:rsidRDefault="006845F2" w:rsidP="006845F2"/>
    <w:p w:rsidR="006845F2" w:rsidRPr="006845F2" w:rsidRDefault="006845F2" w:rsidP="006845F2"/>
    <w:p w:rsidR="007B3BF7" w:rsidRDefault="008F25E7" w:rsidP="007B3D82">
      <w:pPr>
        <w:pStyle w:val="1"/>
      </w:pPr>
      <w:bookmarkStart w:id="11" w:name="_Toc322000206"/>
      <w:r w:rsidRPr="008F25E7">
        <w:lastRenderedPageBreak/>
        <w:t xml:space="preserve">2.2. </w:t>
      </w:r>
      <w:r w:rsidR="007B3BF7">
        <w:t>Компьютерная модель решения задачи</w:t>
      </w:r>
      <w:bookmarkEnd w:id="11"/>
    </w:p>
    <w:p w:rsidR="007B3BF7" w:rsidRDefault="007B3BF7" w:rsidP="007B3BF7">
      <w:pPr>
        <w:pStyle w:val="3"/>
      </w:pPr>
      <w:bookmarkStart w:id="12" w:name="_Toc322000207"/>
      <w:r>
        <w:t>2.2.1. Информационная модель</w:t>
      </w:r>
      <w:r w:rsidR="00477BC0">
        <w:t xml:space="preserve"> решения задачи</w:t>
      </w:r>
      <w:bookmarkEnd w:id="12"/>
    </w:p>
    <w:p w:rsidR="00EE7B81" w:rsidRDefault="00C71AFF" w:rsidP="00EE7B81">
      <w:r>
        <w:rPr>
          <w:noProof/>
        </w:rPr>
        <w:pict>
          <v:shapetype id="_x0000_t32" coordsize="21600,21600" o:spt="32" o:oned="t" path="m,l21600,21600e" filled="f">
            <v:path arrowok="t" fillok="f" o:connecttype="none"/>
            <o:lock v:ext="edit" shapetype="t"/>
          </v:shapetype>
          <v:shape id="_x0000_s1037" type="#_x0000_t32" style="position:absolute;margin-left:78.35pt;margin-top:208.6pt;width:0;height:56.7pt;z-index:251667456;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" strokecolor="black [3040]">
            <v:stroke endarrow="open"/>
          </v:shape>
        </w:pict>
      </w:r>
      <w:r>
        <w:rPr>
          <w:noProof/>
        </w:rPr>
        <w:pict>
          <v:shape id="_x0000_s1038" type="#_x0000_t32" style="position:absolute;margin-left:227.6pt;margin-top:208.3pt;width:0;height:56.7pt;z-index:25166848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" strokecolor="black [3040]">
            <v:stroke endarrow="open"/>
          </v:shape>
        </w:pict>
      </w:r>
      <w:r>
        <w:rPr>
          <w:noProof/>
        </w:rPr>
        <w:pict>
          <v:shapetype id="_x0000_t114" coordsize="21600,21600" o:spt="114" path="m,20172v945,400,1887,628,2795,913c3587,21312,4342,21370,5060,21597v2037,,2567,-227,3095,-285c8722,21197,9325,20970,9855,20800v490,-228,945,-400,1472,-740c11817,19887,12347,19660,12875,19375v567,-228,1095,-513,1700,-740c15177,18462,15782,18122,16537,17950v718,-113,1398,-398,2228,-513c19635,17437,20577,17322,21597,17322l21597,,,xe">
            <v:stroke joinstyle="miter"/>
            <v:path o:connecttype="custom" o:connectlocs="10800,0;0,10800;10800,20400;21600,10800" textboxrect="0,0,21600,17322"/>
          </v:shapetype>
          <v:shape id="_x0000_s1031" type="#_x0000_t114" style="position:absolute;margin-left:154.85pt;margin-top:266.1pt;width:147pt;height:69.5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">
            <v:textbox style="mso-next-textbox:#_x0000_s1031">
              <w:txbxContent>
                <w:p w:rsidR="00C86308" w:rsidRPr="009046D9" w:rsidRDefault="00C86308" w:rsidP="009046D9">
                  <w:pPr>
                    <w:rPr>
                      <w:sz w:val="26"/>
                      <w:szCs w:val="26"/>
                    </w:rPr>
                  </w:pPr>
                  <w:r w:rsidRPr="009046D9">
                    <w:rPr>
                      <w:rFonts w:eastAsia="Times New Roman"/>
                      <w:sz w:val="26"/>
                      <w:szCs w:val="26"/>
                    </w:rPr>
                    <w:t xml:space="preserve">Стоимость телефонных разговоров </w:t>
                  </w:r>
                  <w:r>
                    <w:rPr>
                      <w:rFonts w:eastAsia="Times New Roman"/>
                      <w:sz w:val="26"/>
                      <w:szCs w:val="26"/>
                    </w:rPr>
                    <w:t>по кол-ву минут</w:t>
                  </w:r>
                </w:p>
              </w:txbxContent>
            </v:textbox>
          </v:shape>
        </w:pict>
      </w:r>
      <w:r>
        <w:rPr>
          <w:noProof/>
        </w:rPr>
        <w:pict>
          <v:shape id="Блок-схема: документ 23" o:spid="_x0000_s1030" type="#_x0000_t114" style="position:absolute;margin-left:-15.1pt;margin-top:266.1pt;width:147.4pt;height:69.5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">
            <v:textbox style="mso-next-textbox:#Блок-схема: документ 23">
              <w:txbxContent>
                <w:p w:rsidR="00C86308" w:rsidRPr="009046D9" w:rsidRDefault="00C86308" w:rsidP="009046D9">
                  <w:pPr>
                    <w:rPr>
                      <w:sz w:val="26"/>
                      <w:szCs w:val="26"/>
                    </w:rPr>
                  </w:pPr>
                  <w:r w:rsidRPr="009046D9">
                    <w:rPr>
                      <w:rFonts w:eastAsia="Times New Roman"/>
                      <w:sz w:val="26"/>
                      <w:szCs w:val="26"/>
                    </w:rPr>
                    <w:t xml:space="preserve">Стоимость телефонных разговоров </w:t>
                  </w:r>
                  <w:r>
                    <w:rPr>
                      <w:rFonts w:eastAsia="Times New Roman"/>
                      <w:sz w:val="26"/>
                      <w:szCs w:val="26"/>
                    </w:rPr>
                    <w:t>по дням</w:t>
                  </w:r>
                </w:p>
              </w:txbxContent>
            </v:textbox>
          </v:shape>
        </w:pict>
      </w:r>
      <w:r>
        <w:rPr>
          <w:noProof/>
        </w:rPr>
        <w:pict>
          <v:shape id="_x0000_s1034" type="#_x0000_t32" style="position:absolute;margin-left:364.1pt;margin-top:160.1pt;width:0;height:48.2pt;z-index:251664384;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" strokecolor="black [3040]">
            <v:stroke endarrow="open"/>
          </v:shape>
        </w:pict>
      </w:r>
      <w:r>
        <w:rPr>
          <w:noProof/>
        </w:rPr>
        <w:pict>
          <v:line id="Прямая соединительная линия 31" o:spid="_x0000_s1035" style="position:absolute;z-index:251665408;visibility:visible" from="64.05pt,208.3pt" to="364.5pt,20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" strokecolor="black [3040]"/>
        </w:pict>
      </w:r>
      <w:r>
        <w:rPr>
          <w:noProof/>
        </w:rPr>
        <w:pict>
          <v:shape id="Прямая со стрелкой 27" o:spid="_x0000_s1033" type="#_x0000_t32" style="position:absolute;margin-left:64.85pt;margin-top:179.95pt;width:0;height:28.35pt;z-index:251663360;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" strokecolor="black [3040]">
            <v:stroke endarrow="open"/>
          </v:shape>
        </w:pict>
      </w:r>
      <w:r>
        <w:rPr>
          <w:noProof/>
        </w:rPr>
        <w:pict>
          <v:shape id="Прямая со стрелкой 130" o:spid="_x0000_s1032" type="#_x0000_t32" style="position:absolute;margin-left:187.7pt;margin-top:101.65pt;width:119.05pt;height:1.5pt;z-index:251662336;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" strokecolor="black [3040]">
            <v:stroke endarrow="open"/>
          </v:shape>
        </w:pict>
      </w:r>
      <w:r>
        <w:rPr>
          <w:noProof/>
        </w:rPr>
        <w:pict>
          <v:shapetype id="_x0000_t115" coordsize="21600,21600" o:spt="115" path="m,20465v810,317,1620,452,2397,725c3077,21325,3790,21417,4405,21597v1620,,2202,-180,2657,-272c7580,21280,8002,21010,8455,20917v422,-135,810,-405,1327,-542c10205,20150,10657,19967,11080,19742v517,-182,970,-407,1425,-590c13087,19017,13605,18745,14255,18610v615,-180,1262,-318,1942,-408c16975,18202,17785,18022,18595,18022r,-1670l19192,16252r808,l20000,14467r722,-75l21597,14392,21597,,2972,r,1815l1532,1815r,1860l,3675,,20465xem1532,3675nfl18595,3675r,12677em2972,1815nfl20000,1815r,12652e">
            <v:stroke joinstyle="miter"/>
            <v:path o:extrusionok="f" o:connecttype="custom" o:connectlocs="10800,0;0,10800;10800,19890;21600,10800" textboxrect="0,3675,18595,18022"/>
          </v:shapetype>
          <v:shape id="Блок-схема: несколько документов 18" o:spid="_x0000_s1028" type="#_x0000_t115" style="position:absolute;margin-left:-.4pt;margin-top:43.9pt;width:186pt;height:136.0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">
            <v:textbox style="mso-next-textbox:#Блок-схема: несколько документов 18">
              <w:txbxContent>
                <w:p w:rsidR="00C86308" w:rsidRPr="00783C67" w:rsidRDefault="00C86308" w:rsidP="006845F2">
                  <w:pPr>
                    <w:spacing w:after="0" w:line="240" w:lineRule="auto"/>
                    <w:rPr>
                      <w:rFonts w:eastAsia="Times New Roman"/>
                      <w:sz w:val="24"/>
                      <w:szCs w:val="24"/>
                    </w:rPr>
                  </w:pPr>
                </w:p>
                <w:p w:rsidR="00C86308" w:rsidRPr="006845F2" w:rsidRDefault="00C86308" w:rsidP="009046D9">
                  <w:pPr>
                    <w:spacing w:after="0" w:line="240" w:lineRule="auto"/>
                    <w:ind w:left="567" w:right="567"/>
                    <w:rPr>
                      <w:rFonts w:eastAsia="Times New Roman"/>
                      <w:sz w:val="26"/>
                      <w:szCs w:val="26"/>
                    </w:rPr>
                  </w:pPr>
                  <w:r w:rsidRPr="006845F2">
                    <w:rPr>
                      <w:sz w:val="26"/>
                      <w:szCs w:val="26"/>
                    </w:rPr>
                    <w:t>Тарифы на услуги междугородней телефонной связи</w:t>
                  </w:r>
                </w:p>
                <w:p w:rsidR="00C86308" w:rsidRPr="00783C67" w:rsidRDefault="00C86308" w:rsidP="006845F2">
                  <w:pPr>
                    <w:spacing w:after="0" w:line="240" w:lineRule="auto"/>
                    <w:jc w:val="both"/>
                    <w:rPr>
                      <w:rFonts w:eastAsia="Times New Roman"/>
                      <w:sz w:val="24"/>
                      <w:szCs w:val="24"/>
                    </w:rPr>
                  </w:pPr>
                </w:p>
                <w:p w:rsidR="00C86308" w:rsidRPr="002D6715" w:rsidRDefault="00C86308" w:rsidP="006845F2">
                  <w:pPr>
                    <w:jc w:val="center"/>
                  </w:pPr>
                </w:p>
              </w:txbxContent>
            </v:textbox>
          </v:shape>
        </w:pict>
      </w:r>
      <w:r>
        <w:rPr>
          <w:noProof/>
        </w:rPr>
        <w:pi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Цилиндр 25" o:spid="_x0000_s1029" type="#_x0000_t22" style="position:absolute;margin-left:308.9pt;margin-top:43.9pt;width:102.05pt;height:116.2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">
            <v:textbox style="mso-next-textbox:#Цилиндр 25">
              <w:txbxContent>
                <w:p w:rsidR="00C86308" w:rsidRPr="009046D9" w:rsidRDefault="00C86308" w:rsidP="009046D9">
                  <w:pPr>
                    <w:jc w:val="center"/>
                    <w:rPr>
                      <w:sz w:val="26"/>
                      <w:szCs w:val="26"/>
                    </w:rPr>
                  </w:pPr>
                  <w:r w:rsidRPr="009046D9">
                    <w:rPr>
                      <w:rFonts w:eastAsia="Times New Roman"/>
                      <w:sz w:val="26"/>
                      <w:szCs w:val="26"/>
                    </w:rPr>
                    <w:t>Квитанция для оплаты телефонных разговоров</w:t>
                  </w:r>
                </w:p>
              </w:txbxContent>
            </v:textbox>
          </v:shape>
        </w:pict>
      </w:r>
      <w:r w:rsidR="00EE7B81">
        <w:t xml:space="preserve">       </w:t>
      </w:r>
    </w:p>
    <w:p w:rsidR="00EE7B81" w:rsidRDefault="00EE7B81" w:rsidP="00EE7B81">
      <w:r>
        <w:t>1                                                                                   2</w:t>
      </w:r>
    </w:p>
    <w:p w:rsidR="00EE7B81" w:rsidRDefault="00EE7B81" w:rsidP="00EE7B81"/>
    <w:p w:rsidR="00EE7B81" w:rsidRDefault="00EE7B81" w:rsidP="00EE7B81"/>
    <w:p w:rsidR="00EE7B81" w:rsidRDefault="00EE7B81" w:rsidP="00EE7B81"/>
    <w:p w:rsidR="00EE7B81" w:rsidRDefault="00EE7B81" w:rsidP="00EE7B81"/>
    <w:p w:rsidR="00EE7B81" w:rsidRDefault="00EE7B81" w:rsidP="00EE7B81"/>
    <w:p w:rsidR="00EE7B81" w:rsidRDefault="00C71AFF" w:rsidP="00EE7B81">
      <w:r>
        <w:rPr>
          <w:noProof/>
        </w:rPr>
        <w:pict>
          <v:shape id="_x0000_s1036" type="#_x0000_t32" style="position:absolute;margin-left:356.6pt;margin-top:8.7pt;width:0;height:51pt;z-index:251666432;visibility:visible;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" strokecolor="black [3040]">
            <v:stroke endarrow="open"/>
          </v:shape>
        </w:pict>
      </w:r>
    </w:p>
    <w:p w:rsidR="00EE7B81" w:rsidRDefault="00EE7B81" w:rsidP="00EE7B81">
      <w:r>
        <w:t>3                                            4                                            5</w:t>
      </w:r>
    </w:p>
    <w:p w:rsidR="007B3BF7" w:rsidRDefault="00EE7B81" w:rsidP="00EE7B81">
      <w:r>
        <w:t xml:space="preserve">                                                                                              </w:t>
      </w:r>
      <w:r w:rsidR="008A0D5C" w:rsidRPr="008A0D5C">
        <w:rPr>
          <w:noProof/>
        </w:rPr>
        <w:drawing>
          <wp:inline distT="0" distB="0" distL="0" distR="0">
            <wp:extent cx="1666875" cy="1343025"/>
            <wp:effectExtent l="19050" t="0" r="9525" b="0"/>
            <wp:docPr id="11"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a:srcRect/>
                    <a:stretch>
                      <a:fillRect/>
                    </a:stretch>
                  </pic:blipFill>
                  <pic:spPr bwMode="auto">
                    <a:xfrm>
                      <a:off x="0" y="0"/>
                      <a:ext cx="1666875" cy="1343025"/>
                    </a:xfrm>
                    <a:prstGeom prst="rect">
                      <a:avLst/>
                    </a:prstGeom>
                    <a:noFill/>
                  </pic:spPr>
                </pic:pic>
              </a:graphicData>
            </a:graphic>
          </wp:inline>
        </w:drawing>
      </w:r>
    </w:p>
    <w:p w:rsidR="00EE7B81" w:rsidRDefault="00EE7B81" w:rsidP="003439CD">
      <w:pPr>
        <w:spacing w:line="360" w:lineRule="auto"/>
        <w:jc w:val="both"/>
      </w:pPr>
      <w:r>
        <w:t>1 –</w:t>
      </w:r>
      <w:r w:rsidR="00814339">
        <w:t xml:space="preserve"> таблица</w:t>
      </w:r>
      <w:r>
        <w:t xml:space="preserve"> (тарифы на услуги междугородней связи); 2 –</w:t>
      </w:r>
      <w:r w:rsidR="00814339">
        <w:t xml:space="preserve"> документ</w:t>
      </w:r>
      <w:r>
        <w:t xml:space="preserve"> (</w:t>
      </w:r>
      <w:r w:rsidR="00814339">
        <w:t>квитанция для оплаты телефонных разговоров); 3,4 – таблицы, предназначенные для расчета стоимости; 5 – диаграмма.</w:t>
      </w:r>
    </w:p>
    <w:p w:rsidR="006845F2" w:rsidRDefault="006845F2" w:rsidP="007B3BF7">
      <w:pPr>
        <w:pStyle w:val="3"/>
      </w:pPr>
    </w:p>
    <w:p w:rsidR="00814339" w:rsidRDefault="00814339" w:rsidP="00814339"/>
    <w:p w:rsidR="00814339" w:rsidRDefault="00814339" w:rsidP="00814339"/>
    <w:p w:rsidR="00814339" w:rsidRDefault="00814339" w:rsidP="00814339"/>
    <w:p w:rsidR="00814339" w:rsidRDefault="00814339" w:rsidP="00814339"/>
    <w:p w:rsidR="006845F2" w:rsidRDefault="006845F2" w:rsidP="007B3BF7">
      <w:pPr>
        <w:pStyle w:val="3"/>
        <w:rPr>
          <w:rFonts w:ascii="Times New Roman" w:eastAsiaTheme="minorEastAsia" w:hAnsi="Times New Roman" w:cstheme="minorBidi"/>
          <w:b w:val="0"/>
          <w:bCs w:val="0"/>
          <w:sz w:val="28"/>
        </w:rPr>
      </w:pPr>
    </w:p>
    <w:p w:rsidR="00814339" w:rsidRDefault="00814339" w:rsidP="00814339"/>
    <w:p w:rsidR="00814339" w:rsidRPr="00814339" w:rsidRDefault="00814339" w:rsidP="00814339"/>
    <w:p w:rsidR="007B3BF7" w:rsidRDefault="007B3BF7" w:rsidP="007B3BF7">
      <w:pPr>
        <w:pStyle w:val="3"/>
      </w:pPr>
      <w:bookmarkStart w:id="13" w:name="_Toc322000208"/>
      <w:r>
        <w:lastRenderedPageBreak/>
        <w:t>2.2.2. Аналитическая модель</w:t>
      </w:r>
      <w:r w:rsidR="00477BC0">
        <w:t xml:space="preserve"> решения задачи</w:t>
      </w:r>
      <w:bookmarkEnd w:id="13"/>
    </w:p>
    <w:p w:rsidR="00814339" w:rsidRDefault="00814339" w:rsidP="00814339"/>
    <w:p w:rsidR="00814339" w:rsidRDefault="00814339" w:rsidP="003439CD">
      <w:pPr>
        <w:spacing w:line="360" w:lineRule="auto"/>
        <w:jc w:val="both"/>
      </w:pPr>
      <w:r>
        <w:t>Для получения документа «</w:t>
      </w:r>
      <w:r w:rsidRPr="00814339">
        <w:rPr>
          <w:rFonts w:cs="Times New Roman"/>
        </w:rPr>
        <w:t>Квитанция для оплаты телефонных разговоров</w:t>
      </w:r>
      <w:r>
        <w:t>» необходимо рассчитать следующие показатели:</w:t>
      </w:r>
    </w:p>
    <w:p w:rsidR="00814339" w:rsidRDefault="001F0F8E" w:rsidP="003439CD">
      <w:pPr>
        <w:pStyle w:val="a5"/>
        <w:numPr>
          <w:ilvl w:val="0"/>
          <w:numId w:val="13"/>
        </w:numPr>
        <w:spacing w:line="360" w:lineRule="auto"/>
        <w:jc w:val="both"/>
      </w:pPr>
      <w:r>
        <w:t>с</w:t>
      </w:r>
      <w:r w:rsidR="00814339">
        <w:t xml:space="preserve">тоимость звонков </w:t>
      </w:r>
      <w:r>
        <w:t>в зависимости от дня недели;</w:t>
      </w:r>
    </w:p>
    <w:p w:rsidR="001F0F8E" w:rsidRDefault="001F0F8E" w:rsidP="003439CD">
      <w:pPr>
        <w:pStyle w:val="a5"/>
        <w:numPr>
          <w:ilvl w:val="0"/>
          <w:numId w:val="13"/>
        </w:numPr>
        <w:spacing w:line="360" w:lineRule="auto"/>
        <w:jc w:val="both"/>
      </w:pPr>
      <w:r>
        <w:t>стоимость звонков  в зависимости от количества минут разговора;</w:t>
      </w:r>
    </w:p>
    <w:p w:rsidR="001F0F8E" w:rsidRDefault="001F0F8E" w:rsidP="003439CD">
      <w:pPr>
        <w:pStyle w:val="a5"/>
        <w:numPr>
          <w:ilvl w:val="0"/>
          <w:numId w:val="13"/>
        </w:numPr>
        <w:spacing w:line="360" w:lineRule="auto"/>
        <w:jc w:val="both"/>
      </w:pPr>
      <w:r>
        <w:t>стоимость звонков на определенную дату;</w:t>
      </w:r>
    </w:p>
    <w:p w:rsidR="001F0F8E" w:rsidRDefault="001F0F8E" w:rsidP="003439CD">
      <w:pPr>
        <w:pStyle w:val="a5"/>
        <w:numPr>
          <w:ilvl w:val="0"/>
          <w:numId w:val="13"/>
        </w:numPr>
        <w:spacing w:line="360" w:lineRule="auto"/>
        <w:jc w:val="both"/>
      </w:pPr>
      <w:r>
        <w:t>общую стоимость телефонных разговоров.</w:t>
      </w:r>
    </w:p>
    <w:p w:rsidR="001F0F8E" w:rsidRDefault="001F0F8E" w:rsidP="003439CD">
      <w:pPr>
        <w:pStyle w:val="a5"/>
        <w:spacing w:line="360" w:lineRule="auto"/>
        <w:jc w:val="both"/>
      </w:pPr>
    </w:p>
    <w:p w:rsidR="00123BE7" w:rsidRPr="00C86308" w:rsidRDefault="001F0F8E" w:rsidP="003439CD">
      <w:pPr>
        <w:pStyle w:val="a5"/>
        <w:spacing w:line="360" w:lineRule="auto"/>
        <w:ind w:left="567"/>
        <w:jc w:val="both"/>
      </w:pPr>
      <w:r>
        <w:t>С</w:t>
      </w:r>
      <w:r w:rsidR="00C86308">
        <w:rPr>
          <w:vertAlign w:val="subscript"/>
          <w:lang w:val="en-US"/>
        </w:rPr>
        <w:t>v</w:t>
      </w:r>
      <w:r w:rsidRPr="00C86308">
        <w:t>=</w:t>
      </w:r>
      <w:r w:rsidRPr="00C86308">
        <w:rPr>
          <w:rFonts w:cs="Times New Roman"/>
        </w:rPr>
        <w:t>∑</w:t>
      </w:r>
      <w:r w:rsidR="00123BE7" w:rsidRPr="00123BE7">
        <w:rPr>
          <w:vertAlign w:val="subscript"/>
          <w:lang w:val="en-US"/>
        </w:rPr>
        <w:t>g</w:t>
      </w:r>
      <w:r w:rsidR="00123BE7" w:rsidRPr="00C86308">
        <w:t xml:space="preserve"> </w:t>
      </w:r>
      <w:r w:rsidR="00123BE7" w:rsidRPr="00C86308">
        <w:rPr>
          <w:rFonts w:cs="Times New Roman"/>
        </w:rPr>
        <w:t>∑</w:t>
      </w:r>
      <w:r w:rsidR="00123BE7" w:rsidRPr="00123BE7">
        <w:rPr>
          <w:vertAlign w:val="subscript"/>
          <w:lang w:val="en-US"/>
        </w:rPr>
        <w:t>d</w:t>
      </w:r>
      <w:r w:rsidR="00123BE7" w:rsidRPr="00C86308">
        <w:t xml:space="preserve"> </w:t>
      </w:r>
      <w:r w:rsidR="00123BE7">
        <w:rPr>
          <w:lang w:val="en-US"/>
        </w:rPr>
        <w:t>S</w:t>
      </w:r>
      <w:r w:rsidR="00C86308">
        <w:rPr>
          <w:vertAlign w:val="subscript"/>
          <w:lang w:val="en-US"/>
        </w:rPr>
        <w:t>v</w:t>
      </w:r>
      <w:r w:rsidR="00123BE7" w:rsidRPr="00123BE7">
        <w:rPr>
          <w:vertAlign w:val="subscript"/>
          <w:lang w:val="en-US"/>
        </w:rPr>
        <w:t>gd</w:t>
      </w:r>
      <w:r w:rsidR="00123BE7" w:rsidRPr="00C86308">
        <w:t xml:space="preserve">, </w:t>
      </w:r>
      <w:r w:rsidR="00123BE7">
        <w:rPr>
          <w:lang w:val="en-US"/>
        </w:rPr>
        <w:t>C</w:t>
      </w:r>
      <w:r w:rsidR="00123BE7" w:rsidRPr="00C86308">
        <w:t>=</w:t>
      </w:r>
      <w:r w:rsidR="00123BE7" w:rsidRPr="00C86308">
        <w:rPr>
          <w:rFonts w:cs="Times New Roman"/>
        </w:rPr>
        <w:t>∑</w:t>
      </w:r>
      <w:r w:rsidR="00C86308">
        <w:rPr>
          <w:vertAlign w:val="subscript"/>
          <w:lang w:val="en-US"/>
        </w:rPr>
        <w:t>v</w:t>
      </w:r>
      <w:r w:rsidR="00123BE7" w:rsidRPr="00C86308">
        <w:t xml:space="preserve"> </w:t>
      </w:r>
      <w:r w:rsidR="00123BE7">
        <w:rPr>
          <w:lang w:val="en-US"/>
        </w:rPr>
        <w:t>C</w:t>
      </w:r>
      <w:r w:rsidR="00C86308">
        <w:rPr>
          <w:vertAlign w:val="subscript"/>
          <w:lang w:val="en-US"/>
        </w:rPr>
        <w:t>v</w:t>
      </w:r>
      <w:r w:rsidR="00123BE7" w:rsidRPr="00C86308">
        <w:t>,</w:t>
      </w:r>
    </w:p>
    <w:p w:rsidR="00123BE7" w:rsidRPr="00C86308" w:rsidRDefault="00123BE7" w:rsidP="003439CD">
      <w:pPr>
        <w:pStyle w:val="a5"/>
        <w:spacing w:line="360" w:lineRule="auto"/>
        <w:jc w:val="both"/>
      </w:pPr>
    </w:p>
    <w:p w:rsidR="00123BE7" w:rsidRPr="00123BE7" w:rsidRDefault="00123BE7" w:rsidP="003439CD">
      <w:pPr>
        <w:pStyle w:val="a5"/>
        <w:spacing w:line="360" w:lineRule="auto"/>
        <w:ind w:left="567"/>
        <w:jc w:val="both"/>
      </w:pPr>
      <w:r>
        <w:t xml:space="preserve">где </w:t>
      </w:r>
      <w:r w:rsidR="00C86308">
        <w:rPr>
          <w:lang w:val="en-US"/>
        </w:rPr>
        <w:t>v</w:t>
      </w:r>
      <w:r>
        <w:t xml:space="preserve"> – стоимость телефонного разговора; </w:t>
      </w:r>
      <w:r>
        <w:rPr>
          <w:lang w:val="en-US"/>
        </w:rPr>
        <w:t>d</w:t>
      </w:r>
      <w:r w:rsidR="00DC4841">
        <w:t xml:space="preserve"> – дата, </w:t>
      </w:r>
      <w:r>
        <w:rPr>
          <w:lang w:val="en-US"/>
        </w:rPr>
        <w:t>g</w:t>
      </w:r>
      <w:r>
        <w:t xml:space="preserve"> – код гор</w:t>
      </w:r>
      <w:r w:rsidR="00DC4841">
        <w:t>ода</w:t>
      </w:r>
      <w:r>
        <w:t xml:space="preserve">; </w:t>
      </w:r>
      <w:r w:rsidR="00D15FBA">
        <w:t>С</w:t>
      </w:r>
      <w:r w:rsidR="00C86308">
        <w:rPr>
          <w:lang w:val="en-US"/>
        </w:rPr>
        <w:t>v</w:t>
      </w:r>
      <w:r w:rsidR="00D15FBA">
        <w:t xml:space="preserve"> – стоимость звонков на определенную дату; </w:t>
      </w:r>
      <w:r>
        <w:t>С – общая стоимость.</w:t>
      </w:r>
    </w:p>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14339" w:rsidRPr="00123BE7" w:rsidRDefault="00814339" w:rsidP="00814339"/>
    <w:p w:rsidR="008F25E7" w:rsidRDefault="007B3BF7" w:rsidP="007B3BF7">
      <w:pPr>
        <w:pStyle w:val="3"/>
      </w:pPr>
      <w:bookmarkStart w:id="14" w:name="_Toc322000209"/>
      <w:r>
        <w:lastRenderedPageBreak/>
        <w:t xml:space="preserve">2.2.3. </w:t>
      </w:r>
      <w:r w:rsidR="00477BC0">
        <w:t>Технология</w:t>
      </w:r>
      <w:r w:rsidR="008F25E7" w:rsidRPr="008F25E7">
        <w:t xml:space="preserve"> решения задачи</w:t>
      </w:r>
      <w:bookmarkEnd w:id="14"/>
    </w:p>
    <w:p w:rsidR="007B3D82" w:rsidRPr="007B3D82" w:rsidRDefault="007B3D82" w:rsidP="007B3D82"/>
    <w:p w:rsidR="008D60BA" w:rsidRPr="008D60BA" w:rsidRDefault="008D60BA" w:rsidP="00435ED3">
      <w:pPr>
        <w:numPr>
          <w:ilvl w:val="0"/>
          <w:numId w:val="9"/>
        </w:numPr>
        <w:tabs>
          <w:tab w:val="num" w:pos="284"/>
        </w:tabs>
        <w:spacing w:after="0" w:line="360" w:lineRule="auto"/>
        <w:ind w:left="0" w:firstLine="0"/>
        <w:jc w:val="both"/>
        <w:rPr>
          <w:rFonts w:eastAsia="Times New Roman" w:cs="Times New Roman"/>
          <w:szCs w:val="28"/>
        </w:rPr>
      </w:pPr>
      <w:r w:rsidRPr="008D60BA">
        <w:rPr>
          <w:rFonts w:eastAsia="Times New Roman" w:cs="Times New Roman"/>
          <w:szCs w:val="28"/>
        </w:rPr>
        <w:t>Запустить табличный процессор MS Excel.</w:t>
      </w:r>
    </w:p>
    <w:p w:rsidR="008D60BA" w:rsidRPr="008D60BA" w:rsidRDefault="008D60BA" w:rsidP="00435ED3">
      <w:pPr>
        <w:numPr>
          <w:ilvl w:val="0"/>
          <w:numId w:val="9"/>
        </w:numPr>
        <w:tabs>
          <w:tab w:val="num" w:pos="284"/>
        </w:tabs>
        <w:spacing w:after="0" w:line="360" w:lineRule="auto"/>
        <w:ind w:left="0" w:firstLine="0"/>
        <w:jc w:val="both"/>
        <w:rPr>
          <w:rFonts w:eastAsia="Times New Roman" w:cs="Times New Roman"/>
          <w:szCs w:val="28"/>
        </w:rPr>
      </w:pPr>
      <w:r w:rsidRPr="008D60BA">
        <w:rPr>
          <w:rFonts w:eastAsia="Times New Roman" w:cs="Times New Roman"/>
          <w:szCs w:val="28"/>
        </w:rPr>
        <w:t>Создать кн</w:t>
      </w:r>
      <w:r>
        <w:rPr>
          <w:rFonts w:eastAsia="Times New Roman"/>
          <w:szCs w:val="28"/>
        </w:rPr>
        <w:t>игу с именем ОАО «Россвязь</w:t>
      </w:r>
      <w:r w:rsidRPr="008D60BA">
        <w:rPr>
          <w:rFonts w:eastAsia="Times New Roman" w:cs="Times New Roman"/>
          <w:szCs w:val="28"/>
        </w:rPr>
        <w:t xml:space="preserve">» </w:t>
      </w:r>
    </w:p>
    <w:p w:rsidR="008D60BA" w:rsidRPr="008D60BA" w:rsidRDefault="008D60BA" w:rsidP="00435ED3">
      <w:pPr>
        <w:numPr>
          <w:ilvl w:val="0"/>
          <w:numId w:val="9"/>
        </w:numPr>
        <w:tabs>
          <w:tab w:val="num" w:pos="284"/>
        </w:tabs>
        <w:spacing w:after="0" w:line="360" w:lineRule="auto"/>
        <w:ind w:left="0" w:firstLine="0"/>
        <w:jc w:val="both"/>
        <w:rPr>
          <w:rFonts w:eastAsia="Times New Roman" w:cs="Times New Roman"/>
          <w:szCs w:val="28"/>
        </w:rPr>
      </w:pPr>
      <w:r w:rsidRPr="008D60BA">
        <w:rPr>
          <w:rFonts w:eastAsia="Times New Roman" w:cs="Times New Roman"/>
          <w:szCs w:val="28"/>
        </w:rPr>
        <w:t xml:space="preserve">Лист 1 переименовать в лист с названием </w:t>
      </w:r>
      <w:r w:rsidRPr="008D60BA">
        <w:rPr>
          <w:rFonts w:eastAsia="Times New Roman" w:cs="Times New Roman"/>
          <w:b/>
          <w:szCs w:val="28"/>
        </w:rPr>
        <w:t>Тарифы.</w:t>
      </w:r>
    </w:p>
    <w:p w:rsidR="008D60BA" w:rsidRDefault="008D60BA" w:rsidP="00435ED3">
      <w:pPr>
        <w:numPr>
          <w:ilvl w:val="0"/>
          <w:numId w:val="9"/>
        </w:numPr>
        <w:tabs>
          <w:tab w:val="num" w:pos="284"/>
        </w:tabs>
        <w:spacing w:after="0" w:line="360" w:lineRule="auto"/>
        <w:ind w:left="0" w:firstLine="0"/>
        <w:jc w:val="both"/>
        <w:rPr>
          <w:rFonts w:eastAsia="Times New Roman"/>
          <w:szCs w:val="28"/>
        </w:rPr>
      </w:pPr>
      <w:r w:rsidRPr="008D60BA">
        <w:rPr>
          <w:rFonts w:eastAsia="Times New Roman" w:cs="Times New Roman"/>
          <w:szCs w:val="28"/>
        </w:rPr>
        <w:t xml:space="preserve">На рабочем листе </w:t>
      </w:r>
      <w:r w:rsidRPr="008D60BA">
        <w:rPr>
          <w:rFonts w:eastAsia="Times New Roman" w:cs="Times New Roman"/>
          <w:b/>
          <w:szCs w:val="28"/>
        </w:rPr>
        <w:t xml:space="preserve">Тарифы </w:t>
      </w:r>
      <w:r w:rsidRPr="008D60BA">
        <w:rPr>
          <w:rFonts w:eastAsia="Times New Roman" w:cs="Times New Roman"/>
          <w:szCs w:val="28"/>
          <w:lang w:val="en-US"/>
        </w:rPr>
        <w:t>MS</w:t>
      </w:r>
      <w:r w:rsidRPr="008D60BA">
        <w:rPr>
          <w:rFonts w:eastAsia="Times New Roman" w:cs="Times New Roman"/>
          <w:szCs w:val="28"/>
        </w:rPr>
        <w:t xml:space="preserve"> </w:t>
      </w:r>
      <w:r w:rsidRPr="008D60BA">
        <w:rPr>
          <w:rFonts w:eastAsia="Times New Roman" w:cs="Times New Roman"/>
          <w:szCs w:val="28"/>
          <w:lang w:val="en-US"/>
        </w:rPr>
        <w:t>Excel</w:t>
      </w:r>
      <w:r w:rsidRPr="008D60BA">
        <w:rPr>
          <w:rFonts w:eastAsia="Times New Roman" w:cs="Times New Roman"/>
          <w:szCs w:val="28"/>
        </w:rPr>
        <w:t xml:space="preserve"> создать таблицу «</w:t>
      </w:r>
      <w:r>
        <w:rPr>
          <w:rFonts w:eastAsia="Times New Roman"/>
          <w:szCs w:val="28"/>
        </w:rPr>
        <w:t>Тарифы на услуги междугородней телефонной связи ОАО «Россвязь» для абонентов квартирного сектора,</w:t>
      </w:r>
      <w:r w:rsidR="00A566FD">
        <w:rPr>
          <w:rFonts w:eastAsia="Times New Roman"/>
          <w:szCs w:val="28"/>
        </w:rPr>
        <w:t xml:space="preserve"> заполнить ее исходными данными (рис. 5.1).</w:t>
      </w:r>
    </w:p>
    <w:p w:rsidR="008D60BA" w:rsidRDefault="008D60BA" w:rsidP="00435ED3">
      <w:pPr>
        <w:numPr>
          <w:ilvl w:val="0"/>
          <w:numId w:val="9"/>
        </w:numPr>
        <w:tabs>
          <w:tab w:val="num" w:pos="284"/>
        </w:tabs>
        <w:spacing w:after="0" w:line="360" w:lineRule="auto"/>
        <w:ind w:left="0" w:firstLine="0"/>
        <w:jc w:val="both"/>
        <w:rPr>
          <w:rFonts w:eastAsia="Times New Roman"/>
          <w:szCs w:val="28"/>
        </w:rPr>
      </w:pPr>
      <w:r>
        <w:rPr>
          <w:rFonts w:eastAsia="Times New Roman"/>
          <w:szCs w:val="28"/>
        </w:rPr>
        <w:t xml:space="preserve">Лист 2 переименовать в лист с названием </w:t>
      </w:r>
      <w:r w:rsidRPr="008D60BA">
        <w:rPr>
          <w:rFonts w:eastAsia="Times New Roman"/>
          <w:b/>
          <w:szCs w:val="28"/>
        </w:rPr>
        <w:t>Квитанция</w:t>
      </w:r>
    </w:p>
    <w:p w:rsidR="008D60BA" w:rsidRPr="008D60BA" w:rsidRDefault="008D60BA" w:rsidP="00435ED3">
      <w:pPr>
        <w:numPr>
          <w:ilvl w:val="0"/>
          <w:numId w:val="9"/>
        </w:numPr>
        <w:tabs>
          <w:tab w:val="num" w:pos="284"/>
        </w:tabs>
        <w:spacing w:after="0" w:line="360" w:lineRule="auto"/>
        <w:ind w:left="0" w:firstLine="0"/>
        <w:jc w:val="both"/>
        <w:rPr>
          <w:rFonts w:eastAsia="Times New Roman" w:cs="Times New Roman"/>
          <w:szCs w:val="28"/>
        </w:rPr>
      </w:pPr>
      <w:r>
        <w:rPr>
          <w:rFonts w:eastAsia="Times New Roman"/>
          <w:szCs w:val="28"/>
        </w:rPr>
        <w:t xml:space="preserve">На рабочем листе </w:t>
      </w:r>
      <w:r w:rsidRPr="008D60BA">
        <w:rPr>
          <w:rFonts w:eastAsia="Times New Roman"/>
          <w:b/>
          <w:szCs w:val="28"/>
        </w:rPr>
        <w:t>Квитанция</w:t>
      </w:r>
      <w:r>
        <w:rPr>
          <w:rFonts w:eastAsia="Times New Roman"/>
          <w:szCs w:val="28"/>
        </w:rPr>
        <w:t xml:space="preserve"> создать таблицу «</w:t>
      </w:r>
      <w:r w:rsidRPr="008D60BA">
        <w:rPr>
          <w:rFonts w:eastAsia="Times New Roman" w:cs="Times New Roman"/>
          <w:szCs w:val="28"/>
        </w:rPr>
        <w:t xml:space="preserve">Квитанция для оплаты телефонных разговоров», в которой будет </w:t>
      </w:r>
      <w:r w:rsidRPr="008D60BA">
        <w:rPr>
          <w:rFonts w:eastAsia="Times New Roman"/>
          <w:szCs w:val="28"/>
        </w:rPr>
        <w:t>рассчитана</w:t>
      </w:r>
      <w:r w:rsidRPr="008D60BA">
        <w:rPr>
          <w:rFonts w:eastAsia="Times New Roman" w:cs="Times New Roman"/>
          <w:szCs w:val="28"/>
        </w:rPr>
        <w:t xml:space="preserve"> стоимость междугородних телефонных разговоров.</w:t>
      </w:r>
    </w:p>
    <w:p w:rsidR="008D60BA" w:rsidRPr="008D60BA" w:rsidRDefault="008D60BA" w:rsidP="00435ED3">
      <w:pPr>
        <w:numPr>
          <w:ilvl w:val="0"/>
          <w:numId w:val="9"/>
        </w:numPr>
        <w:tabs>
          <w:tab w:val="num" w:pos="284"/>
        </w:tabs>
        <w:spacing w:after="0" w:line="360" w:lineRule="auto"/>
        <w:ind w:left="0" w:firstLine="0"/>
        <w:jc w:val="both"/>
        <w:rPr>
          <w:rFonts w:eastAsia="Times New Roman" w:cs="Times New Roman"/>
          <w:szCs w:val="28"/>
        </w:rPr>
      </w:pPr>
      <w:r w:rsidRPr="008D60BA">
        <w:rPr>
          <w:rFonts w:eastAsia="Times New Roman" w:cs="Times New Roman"/>
          <w:szCs w:val="28"/>
        </w:rPr>
        <w:t xml:space="preserve">Графу </w:t>
      </w:r>
      <w:r w:rsidRPr="008D60BA">
        <w:rPr>
          <w:rFonts w:eastAsia="Times New Roman" w:cs="Times New Roman"/>
          <w:b/>
          <w:szCs w:val="28"/>
        </w:rPr>
        <w:t>Дата</w:t>
      </w:r>
      <w:r w:rsidRPr="008D60BA">
        <w:rPr>
          <w:rFonts w:eastAsia="Times New Roman" w:cs="Times New Roman"/>
          <w:szCs w:val="28"/>
        </w:rPr>
        <w:t xml:space="preserve"> в данной</w:t>
      </w:r>
      <w:r>
        <w:rPr>
          <w:rFonts w:eastAsia="Times New Roman"/>
          <w:szCs w:val="28"/>
        </w:rPr>
        <w:t xml:space="preserve"> таблице заполняем следующим об</w:t>
      </w:r>
      <w:r w:rsidRPr="008D60BA">
        <w:rPr>
          <w:rFonts w:eastAsia="Times New Roman" w:cs="Times New Roman"/>
          <w:szCs w:val="28"/>
        </w:rPr>
        <w:t>разом:</w:t>
      </w:r>
    </w:p>
    <w:p w:rsidR="008D60BA" w:rsidRPr="008D60BA" w:rsidRDefault="008D60BA" w:rsidP="00435ED3">
      <w:pPr>
        <w:tabs>
          <w:tab w:val="num" w:pos="284"/>
        </w:tabs>
        <w:spacing w:after="0" w:line="360" w:lineRule="auto"/>
        <w:jc w:val="both"/>
        <w:rPr>
          <w:rFonts w:eastAsia="Times New Roman" w:cs="Times New Roman"/>
          <w:szCs w:val="28"/>
        </w:rPr>
      </w:pPr>
      <w:r>
        <w:rPr>
          <w:rFonts w:eastAsia="Times New Roman"/>
          <w:szCs w:val="28"/>
        </w:rPr>
        <w:t>Занести в ячейку А3 формулу: =ДАТА(2010</w:t>
      </w:r>
      <w:r w:rsidRPr="008D60BA">
        <w:rPr>
          <w:rFonts w:eastAsia="Times New Roman" w:cs="Times New Roman"/>
          <w:szCs w:val="28"/>
        </w:rPr>
        <w:t>;1;15)</w:t>
      </w:r>
    </w:p>
    <w:p w:rsidR="008D60BA" w:rsidRPr="008D60BA" w:rsidRDefault="008D60BA" w:rsidP="00435ED3">
      <w:pPr>
        <w:tabs>
          <w:tab w:val="num" w:pos="284"/>
        </w:tabs>
        <w:spacing w:after="0" w:line="360" w:lineRule="auto"/>
        <w:jc w:val="both"/>
        <w:rPr>
          <w:rFonts w:eastAsia="Times New Roman" w:cs="Times New Roman"/>
          <w:szCs w:val="28"/>
        </w:rPr>
      </w:pPr>
      <w:r w:rsidRPr="008D60BA">
        <w:rPr>
          <w:rFonts w:eastAsia="Times New Roman" w:cs="Times New Roman"/>
          <w:szCs w:val="28"/>
        </w:rPr>
        <w:t>Занести</w:t>
      </w:r>
      <w:r>
        <w:rPr>
          <w:rFonts w:eastAsia="Times New Roman"/>
          <w:szCs w:val="28"/>
        </w:rPr>
        <w:t xml:space="preserve"> в ячейку А4 формулу: =ДАТА(2010</w:t>
      </w:r>
      <w:r w:rsidRPr="008D60BA">
        <w:rPr>
          <w:rFonts w:eastAsia="Times New Roman" w:cs="Times New Roman"/>
          <w:szCs w:val="28"/>
        </w:rPr>
        <w:t>;1;16)</w:t>
      </w:r>
    </w:p>
    <w:p w:rsidR="008D60BA" w:rsidRPr="008D60BA" w:rsidRDefault="008D60BA" w:rsidP="00435ED3">
      <w:pPr>
        <w:tabs>
          <w:tab w:val="num" w:pos="284"/>
        </w:tabs>
        <w:spacing w:after="0" w:line="360" w:lineRule="auto"/>
        <w:jc w:val="both"/>
        <w:rPr>
          <w:rFonts w:eastAsia="Times New Roman" w:cs="Times New Roman"/>
          <w:szCs w:val="28"/>
        </w:rPr>
      </w:pPr>
      <w:r w:rsidRPr="008D60BA">
        <w:rPr>
          <w:rFonts w:eastAsia="Times New Roman" w:cs="Times New Roman"/>
          <w:szCs w:val="28"/>
        </w:rPr>
        <w:t>Занести</w:t>
      </w:r>
      <w:r>
        <w:rPr>
          <w:rFonts w:eastAsia="Times New Roman"/>
          <w:szCs w:val="28"/>
        </w:rPr>
        <w:t xml:space="preserve"> в ячейку А5 формулу: =ДАТА(2010</w:t>
      </w:r>
      <w:r w:rsidRPr="008D60BA">
        <w:rPr>
          <w:rFonts w:eastAsia="Times New Roman" w:cs="Times New Roman"/>
          <w:szCs w:val="28"/>
        </w:rPr>
        <w:t>;1;17)</w:t>
      </w:r>
    </w:p>
    <w:p w:rsidR="008D60BA" w:rsidRPr="008D60BA" w:rsidRDefault="008D60BA" w:rsidP="00435ED3">
      <w:pPr>
        <w:tabs>
          <w:tab w:val="num" w:pos="284"/>
        </w:tabs>
        <w:spacing w:after="0" w:line="360" w:lineRule="auto"/>
        <w:jc w:val="both"/>
        <w:rPr>
          <w:rFonts w:eastAsia="Times New Roman" w:cs="Times New Roman"/>
          <w:szCs w:val="28"/>
        </w:rPr>
      </w:pPr>
      <w:r w:rsidRPr="008D60BA">
        <w:rPr>
          <w:rFonts w:eastAsia="Times New Roman" w:cs="Times New Roman"/>
          <w:szCs w:val="28"/>
        </w:rPr>
        <w:t>Занести</w:t>
      </w:r>
      <w:r>
        <w:rPr>
          <w:rFonts w:eastAsia="Times New Roman"/>
          <w:szCs w:val="28"/>
        </w:rPr>
        <w:t xml:space="preserve"> в ячейку А6 формулу: =ДАТА(2010</w:t>
      </w:r>
      <w:r w:rsidRPr="008D60BA">
        <w:rPr>
          <w:rFonts w:eastAsia="Times New Roman" w:cs="Times New Roman"/>
          <w:szCs w:val="28"/>
        </w:rPr>
        <w:t>;1;18)</w:t>
      </w:r>
    </w:p>
    <w:p w:rsidR="008D60BA" w:rsidRPr="008D60BA" w:rsidRDefault="008D60BA" w:rsidP="00435ED3">
      <w:pPr>
        <w:tabs>
          <w:tab w:val="num" w:pos="284"/>
        </w:tabs>
        <w:spacing w:after="0" w:line="360" w:lineRule="auto"/>
        <w:jc w:val="both"/>
        <w:rPr>
          <w:rFonts w:eastAsia="Times New Roman" w:cs="Times New Roman"/>
          <w:szCs w:val="28"/>
        </w:rPr>
      </w:pPr>
      <w:r>
        <w:rPr>
          <w:rFonts w:eastAsia="Times New Roman"/>
          <w:szCs w:val="28"/>
        </w:rPr>
        <w:t>Занести в ячейку А7</w:t>
      </w:r>
      <w:r w:rsidRPr="008D60BA">
        <w:rPr>
          <w:rFonts w:eastAsia="Times New Roman" w:cs="Times New Roman"/>
          <w:szCs w:val="28"/>
        </w:rPr>
        <w:t xml:space="preserve"> фор</w:t>
      </w:r>
      <w:r>
        <w:rPr>
          <w:rFonts w:eastAsia="Times New Roman"/>
          <w:szCs w:val="28"/>
        </w:rPr>
        <w:t>мулу: =ДАТА(2010</w:t>
      </w:r>
      <w:r w:rsidRPr="008D60BA">
        <w:rPr>
          <w:rFonts w:eastAsia="Times New Roman" w:cs="Times New Roman"/>
          <w:szCs w:val="28"/>
        </w:rPr>
        <w:t>;1;23)</w:t>
      </w:r>
    </w:p>
    <w:p w:rsidR="008D60BA" w:rsidRPr="008D60BA" w:rsidRDefault="008D60BA" w:rsidP="00435ED3">
      <w:pPr>
        <w:numPr>
          <w:ilvl w:val="0"/>
          <w:numId w:val="9"/>
        </w:numPr>
        <w:tabs>
          <w:tab w:val="num" w:pos="284"/>
        </w:tabs>
        <w:spacing w:after="0" w:line="360" w:lineRule="auto"/>
        <w:ind w:left="0" w:firstLine="0"/>
        <w:jc w:val="both"/>
        <w:rPr>
          <w:rFonts w:eastAsia="Times New Roman" w:cs="Times New Roman"/>
          <w:szCs w:val="28"/>
        </w:rPr>
      </w:pPr>
      <w:r w:rsidRPr="008D60BA">
        <w:rPr>
          <w:rFonts w:eastAsia="Times New Roman" w:cs="Times New Roman"/>
          <w:szCs w:val="28"/>
        </w:rPr>
        <w:t>Заполнить таблицу «Квитанция для оплаты телефонных разговор</w:t>
      </w:r>
      <w:r>
        <w:rPr>
          <w:rFonts w:eastAsia="Times New Roman"/>
          <w:szCs w:val="28"/>
        </w:rPr>
        <w:t>ов» исходными данными  (рис. 5.2</w:t>
      </w:r>
      <w:r w:rsidRPr="008D60BA">
        <w:rPr>
          <w:rFonts w:eastAsia="Times New Roman" w:cs="Times New Roman"/>
          <w:szCs w:val="28"/>
        </w:rPr>
        <w:t>).</w:t>
      </w:r>
    </w:p>
    <w:p w:rsidR="008D60BA" w:rsidRPr="008D60BA" w:rsidRDefault="008D60BA" w:rsidP="00435ED3">
      <w:pPr>
        <w:numPr>
          <w:ilvl w:val="0"/>
          <w:numId w:val="9"/>
        </w:numPr>
        <w:tabs>
          <w:tab w:val="num" w:pos="284"/>
        </w:tabs>
        <w:spacing w:after="0" w:line="360" w:lineRule="auto"/>
        <w:ind w:left="0" w:firstLine="0"/>
        <w:jc w:val="both"/>
        <w:rPr>
          <w:rFonts w:eastAsia="Times New Roman" w:cs="Times New Roman"/>
          <w:szCs w:val="28"/>
        </w:rPr>
      </w:pPr>
      <w:r w:rsidRPr="008D60BA">
        <w:rPr>
          <w:rFonts w:eastAsia="Times New Roman" w:cs="Times New Roman"/>
          <w:szCs w:val="28"/>
        </w:rPr>
        <w:t xml:space="preserve">На рабочем листе </w:t>
      </w:r>
      <w:r w:rsidR="00A566FD">
        <w:rPr>
          <w:rFonts w:eastAsia="Times New Roman"/>
          <w:b/>
          <w:szCs w:val="28"/>
        </w:rPr>
        <w:t>Квитанция</w:t>
      </w:r>
      <w:r w:rsidRPr="008D60BA">
        <w:rPr>
          <w:rFonts w:eastAsia="Times New Roman" w:cs="Times New Roman"/>
          <w:szCs w:val="28"/>
        </w:rPr>
        <w:t xml:space="preserve"> </w:t>
      </w:r>
      <w:r w:rsidRPr="008D60BA">
        <w:rPr>
          <w:rFonts w:eastAsia="Times New Roman" w:cs="Times New Roman"/>
          <w:szCs w:val="28"/>
          <w:lang w:val="en-US"/>
        </w:rPr>
        <w:t>MS</w:t>
      </w:r>
      <w:r w:rsidRPr="008D60BA">
        <w:rPr>
          <w:rFonts w:eastAsia="Times New Roman" w:cs="Times New Roman"/>
          <w:szCs w:val="28"/>
        </w:rPr>
        <w:t xml:space="preserve"> </w:t>
      </w:r>
      <w:r w:rsidRPr="008D60BA">
        <w:rPr>
          <w:rFonts w:eastAsia="Times New Roman" w:cs="Times New Roman"/>
          <w:szCs w:val="28"/>
          <w:lang w:val="en-US"/>
        </w:rPr>
        <w:t>Excel</w:t>
      </w:r>
      <w:r w:rsidRPr="008D60BA">
        <w:rPr>
          <w:rFonts w:eastAsia="Times New Roman" w:cs="Times New Roman"/>
          <w:szCs w:val="28"/>
        </w:rPr>
        <w:t xml:space="preserve"> создаем табл</w:t>
      </w:r>
      <w:r w:rsidR="00A566FD">
        <w:rPr>
          <w:rFonts w:eastAsia="Times New Roman"/>
          <w:szCs w:val="28"/>
        </w:rPr>
        <w:t xml:space="preserve">ицу «Вспомогательная» </w:t>
      </w:r>
    </w:p>
    <w:p w:rsidR="008D60BA" w:rsidRPr="008D60BA" w:rsidRDefault="00A566FD" w:rsidP="00435ED3">
      <w:pPr>
        <w:numPr>
          <w:ilvl w:val="0"/>
          <w:numId w:val="9"/>
        </w:numPr>
        <w:tabs>
          <w:tab w:val="num" w:pos="284"/>
          <w:tab w:val="num" w:pos="426"/>
        </w:tabs>
        <w:spacing w:after="0" w:line="360" w:lineRule="auto"/>
        <w:ind w:left="0" w:firstLine="0"/>
        <w:jc w:val="both"/>
        <w:rPr>
          <w:rFonts w:eastAsia="Times New Roman" w:cs="Times New Roman"/>
          <w:szCs w:val="28"/>
        </w:rPr>
      </w:pPr>
      <w:r>
        <w:rPr>
          <w:rFonts w:eastAsia="Times New Roman"/>
          <w:szCs w:val="28"/>
        </w:rPr>
        <w:t>Заполняем гра</w:t>
      </w:r>
      <w:r w:rsidR="008D60BA" w:rsidRPr="008D60BA">
        <w:rPr>
          <w:rFonts w:eastAsia="Times New Roman" w:cs="Times New Roman"/>
          <w:szCs w:val="28"/>
        </w:rPr>
        <w:t xml:space="preserve">фу </w:t>
      </w:r>
      <w:r w:rsidR="008D60BA" w:rsidRPr="008D60BA">
        <w:rPr>
          <w:rFonts w:eastAsia="Times New Roman" w:cs="Times New Roman"/>
          <w:b/>
          <w:szCs w:val="28"/>
        </w:rPr>
        <w:t>Дата</w:t>
      </w:r>
      <w:r w:rsidR="008D60BA" w:rsidRPr="008D60BA">
        <w:rPr>
          <w:rFonts w:eastAsia="Times New Roman" w:cs="Times New Roman"/>
          <w:szCs w:val="28"/>
        </w:rPr>
        <w:t xml:space="preserve"> в данной таблице, для определен</w:t>
      </w:r>
      <w:r w:rsidR="00F60D25">
        <w:rPr>
          <w:rFonts w:eastAsia="Times New Roman"/>
          <w:szCs w:val="28"/>
        </w:rPr>
        <w:t>ия дня недели</w:t>
      </w:r>
      <w:r w:rsidR="008D60BA" w:rsidRPr="008D60BA">
        <w:rPr>
          <w:rFonts w:eastAsia="Times New Roman" w:cs="Times New Roman"/>
          <w:szCs w:val="28"/>
        </w:rPr>
        <w:t>:</w:t>
      </w:r>
    </w:p>
    <w:p w:rsidR="008D60BA" w:rsidRPr="008D60BA" w:rsidRDefault="00F60D25" w:rsidP="00435ED3">
      <w:pPr>
        <w:tabs>
          <w:tab w:val="num" w:pos="284"/>
        </w:tabs>
        <w:spacing w:after="0" w:line="360" w:lineRule="auto"/>
        <w:jc w:val="both"/>
        <w:rPr>
          <w:rFonts w:eastAsia="Times New Roman" w:cs="Times New Roman"/>
          <w:szCs w:val="28"/>
        </w:rPr>
      </w:pPr>
      <w:r>
        <w:rPr>
          <w:rFonts w:eastAsia="Times New Roman"/>
          <w:szCs w:val="28"/>
        </w:rPr>
        <w:t>Занести в ячейку А13 формулу: =ДЕННЕД(А3</w:t>
      </w:r>
      <w:r w:rsidR="008D60BA" w:rsidRPr="008D60BA">
        <w:rPr>
          <w:rFonts w:eastAsia="Times New Roman" w:cs="Times New Roman"/>
          <w:szCs w:val="28"/>
        </w:rPr>
        <w:t>;2)</w:t>
      </w:r>
    </w:p>
    <w:p w:rsidR="008D60BA" w:rsidRPr="008D60BA" w:rsidRDefault="00F60D25" w:rsidP="00435ED3">
      <w:pPr>
        <w:tabs>
          <w:tab w:val="num" w:pos="284"/>
        </w:tabs>
        <w:spacing w:after="0" w:line="360" w:lineRule="auto"/>
        <w:jc w:val="both"/>
        <w:rPr>
          <w:rFonts w:eastAsia="Times New Roman" w:cs="Times New Roman"/>
          <w:szCs w:val="28"/>
        </w:rPr>
      </w:pPr>
      <w:r>
        <w:rPr>
          <w:rFonts w:eastAsia="Times New Roman"/>
          <w:szCs w:val="28"/>
        </w:rPr>
        <w:t>Занести в ячейку А14 формулу: =ДЕННЕД(А4</w:t>
      </w:r>
      <w:r w:rsidR="008D60BA" w:rsidRPr="008D60BA">
        <w:rPr>
          <w:rFonts w:eastAsia="Times New Roman" w:cs="Times New Roman"/>
          <w:szCs w:val="28"/>
        </w:rPr>
        <w:t>;2)</w:t>
      </w:r>
    </w:p>
    <w:p w:rsidR="008D60BA" w:rsidRPr="008D60BA" w:rsidRDefault="008D60BA" w:rsidP="00435ED3">
      <w:pPr>
        <w:tabs>
          <w:tab w:val="num" w:pos="284"/>
        </w:tabs>
        <w:spacing w:after="0" w:line="360" w:lineRule="auto"/>
        <w:jc w:val="both"/>
        <w:rPr>
          <w:rFonts w:eastAsia="Times New Roman" w:cs="Times New Roman"/>
          <w:szCs w:val="28"/>
        </w:rPr>
      </w:pPr>
      <w:r w:rsidRPr="008D60BA">
        <w:rPr>
          <w:rFonts w:eastAsia="Times New Roman" w:cs="Times New Roman"/>
          <w:szCs w:val="28"/>
        </w:rPr>
        <w:t>Занести в</w:t>
      </w:r>
      <w:r w:rsidR="00F60D25">
        <w:rPr>
          <w:rFonts w:eastAsia="Times New Roman"/>
          <w:szCs w:val="28"/>
        </w:rPr>
        <w:t xml:space="preserve"> ячейку А15 формулу: =ДЕННЕД(А5</w:t>
      </w:r>
      <w:r w:rsidRPr="008D60BA">
        <w:rPr>
          <w:rFonts w:eastAsia="Times New Roman" w:cs="Times New Roman"/>
          <w:szCs w:val="28"/>
        </w:rPr>
        <w:t>;2)</w:t>
      </w:r>
    </w:p>
    <w:p w:rsidR="008D60BA" w:rsidRPr="008D60BA" w:rsidRDefault="00F60D25" w:rsidP="00435ED3">
      <w:pPr>
        <w:tabs>
          <w:tab w:val="num" w:pos="284"/>
        </w:tabs>
        <w:spacing w:after="0" w:line="360" w:lineRule="auto"/>
        <w:jc w:val="both"/>
        <w:rPr>
          <w:rFonts w:eastAsia="Times New Roman" w:cs="Times New Roman"/>
          <w:szCs w:val="28"/>
        </w:rPr>
      </w:pPr>
      <w:r>
        <w:rPr>
          <w:rFonts w:eastAsia="Times New Roman"/>
          <w:szCs w:val="28"/>
        </w:rPr>
        <w:t>Занести в ячейку А16 формулу: =ДЕННЕД(А6</w:t>
      </w:r>
      <w:r w:rsidR="008D60BA" w:rsidRPr="008D60BA">
        <w:rPr>
          <w:rFonts w:eastAsia="Times New Roman" w:cs="Times New Roman"/>
          <w:szCs w:val="28"/>
        </w:rPr>
        <w:t>;2)</w:t>
      </w:r>
    </w:p>
    <w:p w:rsidR="008D60BA" w:rsidRPr="008D60BA" w:rsidRDefault="00F60D25" w:rsidP="00435ED3">
      <w:pPr>
        <w:tabs>
          <w:tab w:val="num" w:pos="284"/>
        </w:tabs>
        <w:spacing w:after="0" w:line="360" w:lineRule="auto"/>
        <w:jc w:val="both"/>
        <w:rPr>
          <w:rFonts w:eastAsia="Times New Roman" w:cs="Times New Roman"/>
          <w:szCs w:val="28"/>
        </w:rPr>
      </w:pPr>
      <w:r>
        <w:rPr>
          <w:rFonts w:eastAsia="Times New Roman"/>
          <w:szCs w:val="28"/>
        </w:rPr>
        <w:t>Занести в ячейку А17 формулу: =ДЕННЕД(А7</w:t>
      </w:r>
      <w:r w:rsidR="008D60BA" w:rsidRPr="008D60BA">
        <w:rPr>
          <w:rFonts w:eastAsia="Times New Roman" w:cs="Times New Roman"/>
          <w:szCs w:val="28"/>
        </w:rPr>
        <w:t>;2)</w:t>
      </w:r>
    </w:p>
    <w:p w:rsidR="00435ED3" w:rsidRPr="00080205" w:rsidRDefault="008D60BA" w:rsidP="00080205">
      <w:pPr>
        <w:numPr>
          <w:ilvl w:val="0"/>
          <w:numId w:val="9"/>
        </w:numPr>
        <w:tabs>
          <w:tab w:val="num" w:pos="284"/>
          <w:tab w:val="num" w:pos="426"/>
        </w:tabs>
        <w:spacing w:after="0" w:line="360" w:lineRule="auto"/>
        <w:ind w:left="0" w:firstLine="0"/>
        <w:jc w:val="both"/>
        <w:rPr>
          <w:rFonts w:eastAsia="Times New Roman" w:cs="Times New Roman"/>
          <w:szCs w:val="28"/>
        </w:rPr>
      </w:pPr>
      <w:r w:rsidRPr="008D60BA">
        <w:rPr>
          <w:rFonts w:eastAsia="Times New Roman" w:cs="Times New Roman"/>
          <w:szCs w:val="28"/>
        </w:rPr>
        <w:t xml:space="preserve">После заполнения </w:t>
      </w:r>
      <w:r w:rsidR="00F60D25" w:rsidRPr="008D60BA">
        <w:rPr>
          <w:rFonts w:eastAsia="Times New Roman"/>
          <w:szCs w:val="28"/>
        </w:rPr>
        <w:t>вспомогательной</w:t>
      </w:r>
      <w:r w:rsidRPr="008D60BA">
        <w:rPr>
          <w:rFonts w:eastAsia="Times New Roman" w:cs="Times New Roman"/>
          <w:szCs w:val="28"/>
        </w:rPr>
        <w:t xml:space="preserve"> таблицы </w:t>
      </w:r>
      <w:r w:rsidR="00F60D25">
        <w:rPr>
          <w:rFonts w:eastAsia="Times New Roman"/>
          <w:szCs w:val="28"/>
        </w:rPr>
        <w:t>приступаем</w:t>
      </w:r>
      <w:r w:rsidRPr="008D60BA">
        <w:rPr>
          <w:rFonts w:eastAsia="Times New Roman" w:cs="Times New Roman"/>
          <w:szCs w:val="28"/>
        </w:rPr>
        <w:t xml:space="preserve"> к вычислению </w:t>
      </w:r>
      <w:r w:rsidRPr="008D60BA">
        <w:rPr>
          <w:rFonts w:eastAsia="Times New Roman" w:cs="Times New Roman"/>
          <w:b/>
          <w:szCs w:val="28"/>
        </w:rPr>
        <w:t xml:space="preserve">Стоимости </w:t>
      </w:r>
      <w:r w:rsidRPr="008D60BA">
        <w:rPr>
          <w:rFonts w:eastAsia="Times New Roman" w:cs="Times New Roman"/>
          <w:szCs w:val="28"/>
        </w:rPr>
        <w:t>в таблице «Квитанция для оплаты телефонных разговоров»</w:t>
      </w:r>
    </w:p>
    <w:p w:rsidR="008D60BA" w:rsidRPr="00245BD9" w:rsidRDefault="008D60BA" w:rsidP="00435ED3">
      <w:pPr>
        <w:pStyle w:val="a5"/>
        <w:numPr>
          <w:ilvl w:val="0"/>
          <w:numId w:val="9"/>
        </w:numPr>
        <w:tabs>
          <w:tab w:val="num" w:pos="426"/>
        </w:tabs>
        <w:spacing w:after="0" w:line="360" w:lineRule="auto"/>
        <w:jc w:val="both"/>
        <w:rPr>
          <w:rFonts w:eastAsia="Times New Roman" w:cs="Times New Roman"/>
          <w:szCs w:val="28"/>
        </w:rPr>
      </w:pPr>
      <w:r w:rsidRPr="00245BD9">
        <w:rPr>
          <w:rFonts w:eastAsia="Times New Roman" w:cs="Times New Roman"/>
          <w:szCs w:val="28"/>
        </w:rPr>
        <w:lastRenderedPageBreak/>
        <w:t>Заполняем графу</w:t>
      </w:r>
      <w:r w:rsidRPr="00245BD9">
        <w:rPr>
          <w:rFonts w:eastAsia="Times New Roman" w:cs="Times New Roman"/>
          <w:b/>
          <w:szCs w:val="28"/>
        </w:rPr>
        <w:t xml:space="preserve"> Стоимость</w:t>
      </w:r>
      <w:r w:rsidRPr="00245BD9">
        <w:rPr>
          <w:rFonts w:eastAsia="Times New Roman" w:cs="Times New Roman"/>
          <w:szCs w:val="28"/>
        </w:rPr>
        <w:t xml:space="preserve"> следующим образом:</w:t>
      </w:r>
    </w:p>
    <w:p w:rsidR="008D60BA" w:rsidRPr="008D60BA" w:rsidRDefault="008D60BA" w:rsidP="00435ED3">
      <w:pPr>
        <w:tabs>
          <w:tab w:val="num" w:pos="284"/>
        </w:tabs>
        <w:spacing w:after="0" w:line="360" w:lineRule="auto"/>
        <w:jc w:val="both"/>
        <w:rPr>
          <w:rFonts w:eastAsia="Times New Roman" w:cs="Times New Roman"/>
          <w:szCs w:val="28"/>
        </w:rPr>
      </w:pPr>
      <w:r w:rsidRPr="008D60BA">
        <w:rPr>
          <w:rFonts w:eastAsia="Times New Roman" w:cs="Times New Roman"/>
          <w:szCs w:val="28"/>
        </w:rPr>
        <w:t xml:space="preserve">Занести в ячейки:  </w:t>
      </w:r>
    </w:p>
    <w:p w:rsidR="008D60BA" w:rsidRPr="008D60BA" w:rsidRDefault="00AA23BF" w:rsidP="00435ED3">
      <w:pPr>
        <w:tabs>
          <w:tab w:val="num" w:pos="284"/>
        </w:tabs>
        <w:spacing w:after="0" w:line="360" w:lineRule="auto"/>
        <w:jc w:val="both"/>
        <w:rPr>
          <w:rFonts w:eastAsia="Times New Roman" w:cs="Times New Roman"/>
          <w:szCs w:val="28"/>
        </w:rPr>
      </w:pPr>
      <w:r>
        <w:rPr>
          <w:rFonts w:eastAsia="Times New Roman"/>
          <w:szCs w:val="28"/>
        </w:rPr>
        <w:t>D3</w:t>
      </w:r>
      <w:r w:rsidR="008D60BA" w:rsidRPr="008D60BA">
        <w:rPr>
          <w:rFonts w:eastAsia="Times New Roman" w:cs="Times New Roman"/>
          <w:szCs w:val="28"/>
        </w:rPr>
        <w:t xml:space="preserve"> формулу: </w:t>
      </w:r>
      <w:r w:rsidRPr="00AA23BF">
        <w:rPr>
          <w:rFonts w:eastAsia="Times New Roman"/>
          <w:szCs w:val="28"/>
        </w:rPr>
        <w:t>=ЕСЛИ(A13=6;D22*C3;C22*C3)*ИЛИ(A13=7;D22*C3;C22*C3)</w:t>
      </w:r>
    </w:p>
    <w:p w:rsidR="008D60BA" w:rsidRPr="008D60BA" w:rsidRDefault="00AA23BF" w:rsidP="00435ED3">
      <w:pPr>
        <w:tabs>
          <w:tab w:val="num" w:pos="284"/>
        </w:tabs>
        <w:spacing w:after="0" w:line="360" w:lineRule="auto"/>
        <w:jc w:val="both"/>
        <w:rPr>
          <w:rFonts w:eastAsia="Times New Roman" w:cs="Times New Roman"/>
          <w:szCs w:val="28"/>
        </w:rPr>
      </w:pPr>
      <w:r>
        <w:rPr>
          <w:rFonts w:eastAsia="Times New Roman"/>
          <w:szCs w:val="28"/>
        </w:rPr>
        <w:t>D4</w:t>
      </w:r>
      <w:r w:rsidR="008D60BA" w:rsidRPr="008D60BA">
        <w:rPr>
          <w:rFonts w:eastAsia="Times New Roman" w:cs="Times New Roman"/>
          <w:szCs w:val="28"/>
        </w:rPr>
        <w:t xml:space="preserve"> формулу: </w:t>
      </w:r>
      <w:r w:rsidRPr="00AA23BF">
        <w:rPr>
          <w:rFonts w:eastAsia="Times New Roman"/>
          <w:szCs w:val="28"/>
        </w:rPr>
        <w:t>=ЕСЛИ(A14=6;D23*C4;C23*C4)*ИЛИ(A14=7;D23*C4;C23*C4)</w:t>
      </w:r>
    </w:p>
    <w:p w:rsidR="008D60BA" w:rsidRPr="008D60BA" w:rsidRDefault="00AA23BF" w:rsidP="00435ED3">
      <w:pPr>
        <w:tabs>
          <w:tab w:val="num" w:pos="284"/>
        </w:tabs>
        <w:spacing w:after="0" w:line="360" w:lineRule="auto"/>
        <w:jc w:val="both"/>
        <w:rPr>
          <w:rFonts w:eastAsia="Times New Roman" w:cs="Times New Roman"/>
          <w:szCs w:val="28"/>
        </w:rPr>
      </w:pPr>
      <w:r>
        <w:rPr>
          <w:rFonts w:eastAsia="Times New Roman"/>
          <w:szCs w:val="28"/>
        </w:rPr>
        <w:t>D5</w:t>
      </w:r>
      <w:r w:rsidR="008D60BA" w:rsidRPr="008D60BA">
        <w:rPr>
          <w:rFonts w:eastAsia="Times New Roman" w:cs="Times New Roman"/>
          <w:szCs w:val="28"/>
        </w:rPr>
        <w:t xml:space="preserve"> формулу: </w:t>
      </w:r>
      <w:r w:rsidRPr="00AA23BF">
        <w:rPr>
          <w:rFonts w:eastAsia="Times New Roman"/>
          <w:szCs w:val="28"/>
        </w:rPr>
        <w:t>=ЕСЛИ(A15=6;C24*C5;D24*C5)*ИЛИ(A15=7;C24*C5;D24*C5)</w:t>
      </w:r>
    </w:p>
    <w:p w:rsidR="008D60BA" w:rsidRPr="008D60BA" w:rsidRDefault="00AA23BF" w:rsidP="00435ED3">
      <w:pPr>
        <w:tabs>
          <w:tab w:val="num" w:pos="284"/>
        </w:tabs>
        <w:spacing w:after="0" w:line="360" w:lineRule="auto"/>
        <w:jc w:val="both"/>
        <w:rPr>
          <w:rFonts w:eastAsia="Times New Roman" w:cs="Times New Roman"/>
          <w:szCs w:val="28"/>
        </w:rPr>
      </w:pPr>
      <w:r>
        <w:rPr>
          <w:rFonts w:eastAsia="Times New Roman"/>
          <w:szCs w:val="28"/>
        </w:rPr>
        <w:t>D6</w:t>
      </w:r>
      <w:r w:rsidR="008D60BA" w:rsidRPr="008D60BA">
        <w:rPr>
          <w:rFonts w:eastAsia="Times New Roman" w:cs="Times New Roman"/>
          <w:szCs w:val="28"/>
        </w:rPr>
        <w:t xml:space="preserve"> формулу: </w:t>
      </w:r>
      <w:r w:rsidRPr="00AA23BF">
        <w:rPr>
          <w:rFonts w:eastAsia="Times New Roman"/>
          <w:szCs w:val="28"/>
        </w:rPr>
        <w:t>=ЕСЛИ(A16=6;D25*C6;C25*C6)*ИЛИ(A16=7;D25*C6;C25*C6)</w:t>
      </w:r>
    </w:p>
    <w:p w:rsidR="00245BD9" w:rsidRDefault="00AA23BF" w:rsidP="00435ED3">
      <w:pPr>
        <w:tabs>
          <w:tab w:val="num" w:pos="284"/>
        </w:tabs>
        <w:spacing w:after="0" w:line="360" w:lineRule="auto"/>
        <w:jc w:val="both"/>
        <w:rPr>
          <w:rFonts w:eastAsia="Times New Roman"/>
          <w:szCs w:val="28"/>
        </w:rPr>
      </w:pPr>
      <w:r>
        <w:rPr>
          <w:rFonts w:eastAsia="Times New Roman"/>
          <w:szCs w:val="28"/>
        </w:rPr>
        <w:t>D7</w:t>
      </w:r>
      <w:r w:rsidR="008D60BA" w:rsidRPr="008D60BA">
        <w:rPr>
          <w:rFonts w:eastAsia="Times New Roman" w:cs="Times New Roman"/>
          <w:szCs w:val="28"/>
        </w:rPr>
        <w:t xml:space="preserve"> формулу: </w:t>
      </w:r>
      <w:r w:rsidR="00245BD9" w:rsidRPr="00245BD9">
        <w:rPr>
          <w:rFonts w:eastAsia="Times New Roman"/>
          <w:szCs w:val="28"/>
        </w:rPr>
        <w:t>=ЕСЛИ(A17=6;D26*C7;C26*C7)*ИЛИ(A17=7;D26*C7;C26*C7)</w:t>
      </w:r>
    </w:p>
    <w:p w:rsidR="008D60BA" w:rsidRPr="00245BD9" w:rsidRDefault="00245BD9" w:rsidP="00435ED3">
      <w:pPr>
        <w:tabs>
          <w:tab w:val="num" w:pos="284"/>
        </w:tabs>
        <w:spacing w:after="0" w:line="360" w:lineRule="auto"/>
        <w:jc w:val="both"/>
        <w:rPr>
          <w:rFonts w:eastAsia="Times New Roman" w:cs="Times New Roman"/>
          <w:szCs w:val="28"/>
        </w:rPr>
      </w:pPr>
      <w:r w:rsidRPr="00245BD9">
        <w:rPr>
          <w:rFonts w:eastAsia="Times New Roman"/>
          <w:szCs w:val="28"/>
        </w:rPr>
        <w:t>13.</w:t>
      </w:r>
      <w:r>
        <w:rPr>
          <w:rFonts w:eastAsia="Times New Roman"/>
          <w:szCs w:val="28"/>
        </w:rPr>
        <w:t xml:space="preserve"> </w:t>
      </w:r>
      <w:r w:rsidR="008D60BA" w:rsidRPr="00245BD9">
        <w:rPr>
          <w:rFonts w:eastAsia="Times New Roman" w:cs="Times New Roman"/>
          <w:szCs w:val="28"/>
        </w:rPr>
        <w:t xml:space="preserve">Графу </w:t>
      </w:r>
      <w:r w:rsidR="008D60BA" w:rsidRPr="00245BD9">
        <w:rPr>
          <w:rFonts w:eastAsia="Times New Roman" w:cs="Times New Roman"/>
          <w:b/>
          <w:szCs w:val="28"/>
        </w:rPr>
        <w:t>Итого</w:t>
      </w:r>
      <w:r>
        <w:rPr>
          <w:rFonts w:eastAsia="Times New Roman"/>
          <w:szCs w:val="28"/>
        </w:rPr>
        <w:t xml:space="preserve"> запол</w:t>
      </w:r>
      <w:r w:rsidR="008D60BA" w:rsidRPr="00245BD9">
        <w:rPr>
          <w:rFonts w:eastAsia="Times New Roman" w:cs="Times New Roman"/>
          <w:szCs w:val="28"/>
        </w:rPr>
        <w:t>няем следующим образом:</w:t>
      </w:r>
    </w:p>
    <w:p w:rsidR="00435ED3" w:rsidRPr="00C921B4" w:rsidRDefault="00245BD9" w:rsidP="00C921B4">
      <w:pPr>
        <w:tabs>
          <w:tab w:val="num" w:pos="284"/>
        </w:tabs>
        <w:spacing w:after="0" w:line="360" w:lineRule="auto"/>
        <w:jc w:val="both"/>
        <w:rPr>
          <w:rFonts w:eastAsia="Times New Roman"/>
          <w:szCs w:val="28"/>
        </w:rPr>
      </w:pPr>
      <w:r>
        <w:rPr>
          <w:rFonts w:eastAsia="Times New Roman"/>
          <w:szCs w:val="28"/>
        </w:rPr>
        <w:t>Занести в ячейку D8 формулу: =СУММ(D3:D7</w:t>
      </w:r>
      <w:r w:rsidR="008D60BA" w:rsidRPr="008D60BA">
        <w:rPr>
          <w:rFonts w:eastAsia="Times New Roman" w:cs="Times New Roman"/>
          <w:szCs w:val="28"/>
        </w:rPr>
        <w:t>)</w:t>
      </w: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41"/>
        <w:gridCol w:w="2267"/>
        <w:gridCol w:w="13"/>
        <w:gridCol w:w="2192"/>
        <w:gridCol w:w="28"/>
        <w:gridCol w:w="34"/>
        <w:gridCol w:w="1693"/>
        <w:gridCol w:w="32"/>
        <w:gridCol w:w="2393"/>
      </w:tblGrid>
      <w:tr w:rsidR="00C921B4" w:rsidRPr="00C921B4" w:rsidTr="009F3366">
        <w:trPr>
          <w:trHeight w:val="475"/>
        </w:trPr>
        <w:tc>
          <w:tcPr>
            <w:tcW w:w="541" w:type="dxa"/>
            <w:shd w:val="clear" w:color="auto" w:fill="C6D9F1" w:themeFill="text2" w:themeFillTint="33"/>
          </w:tcPr>
          <w:p w:rsidR="00C921B4" w:rsidRPr="00C921B4" w:rsidRDefault="00C921B4" w:rsidP="003439CD">
            <w:pPr>
              <w:spacing w:line="360" w:lineRule="auto"/>
              <w:ind w:firstLine="567"/>
              <w:jc w:val="center"/>
              <w:rPr>
                <w:rFonts w:cs="Times New Roman"/>
                <w:sz w:val="24"/>
                <w:szCs w:val="24"/>
              </w:rPr>
            </w:pPr>
          </w:p>
        </w:tc>
        <w:tc>
          <w:tcPr>
            <w:tcW w:w="2267" w:type="dxa"/>
            <w:tcBorders>
              <w:bottom w:val="single" w:sz="12" w:space="0" w:color="auto"/>
            </w:tcBorders>
            <w:shd w:val="clear" w:color="auto" w:fill="C6D9F1" w:themeFill="text2" w:themeFillTint="33"/>
          </w:tcPr>
          <w:p w:rsidR="00C921B4" w:rsidRPr="00C921B4" w:rsidRDefault="00C921B4" w:rsidP="003439CD">
            <w:pPr>
              <w:spacing w:line="360" w:lineRule="auto"/>
              <w:ind w:firstLine="567"/>
              <w:jc w:val="center"/>
              <w:rPr>
                <w:rFonts w:cs="Times New Roman"/>
                <w:sz w:val="24"/>
                <w:szCs w:val="24"/>
                <w:lang w:val="en-US"/>
              </w:rPr>
            </w:pPr>
            <w:r w:rsidRPr="00C921B4">
              <w:rPr>
                <w:rFonts w:cs="Times New Roman"/>
                <w:sz w:val="24"/>
                <w:szCs w:val="24"/>
                <w:lang w:val="en-US"/>
              </w:rPr>
              <w:t>A</w:t>
            </w:r>
          </w:p>
        </w:tc>
        <w:tc>
          <w:tcPr>
            <w:tcW w:w="2205" w:type="dxa"/>
            <w:gridSpan w:val="2"/>
            <w:tcBorders>
              <w:bottom w:val="single" w:sz="12" w:space="0" w:color="auto"/>
            </w:tcBorders>
            <w:shd w:val="clear" w:color="auto" w:fill="C6D9F1" w:themeFill="text2" w:themeFillTint="33"/>
          </w:tcPr>
          <w:p w:rsidR="00C921B4" w:rsidRPr="00C921B4" w:rsidRDefault="00C921B4" w:rsidP="003439CD">
            <w:pPr>
              <w:spacing w:line="360" w:lineRule="auto"/>
              <w:ind w:firstLine="567"/>
              <w:jc w:val="center"/>
              <w:rPr>
                <w:rFonts w:cs="Times New Roman"/>
                <w:sz w:val="24"/>
                <w:szCs w:val="24"/>
                <w:lang w:val="en-US"/>
              </w:rPr>
            </w:pPr>
            <w:r w:rsidRPr="00C921B4">
              <w:rPr>
                <w:rFonts w:cs="Times New Roman"/>
                <w:sz w:val="24"/>
                <w:szCs w:val="24"/>
                <w:lang w:val="en-US"/>
              </w:rPr>
              <w:t>B</w:t>
            </w:r>
          </w:p>
        </w:tc>
        <w:tc>
          <w:tcPr>
            <w:tcW w:w="1755" w:type="dxa"/>
            <w:gridSpan w:val="3"/>
            <w:tcBorders>
              <w:bottom w:val="single" w:sz="12" w:space="0" w:color="auto"/>
            </w:tcBorders>
            <w:shd w:val="clear" w:color="auto" w:fill="C6D9F1" w:themeFill="text2" w:themeFillTint="33"/>
          </w:tcPr>
          <w:p w:rsidR="00C921B4" w:rsidRPr="00C921B4" w:rsidRDefault="00C921B4" w:rsidP="003439CD">
            <w:pPr>
              <w:spacing w:line="360" w:lineRule="auto"/>
              <w:ind w:firstLine="567"/>
              <w:jc w:val="center"/>
              <w:rPr>
                <w:rFonts w:cs="Times New Roman"/>
                <w:sz w:val="24"/>
                <w:szCs w:val="24"/>
                <w:lang w:val="en-US"/>
              </w:rPr>
            </w:pPr>
            <w:r w:rsidRPr="00C921B4">
              <w:rPr>
                <w:rFonts w:cs="Times New Roman"/>
                <w:sz w:val="24"/>
                <w:szCs w:val="24"/>
                <w:lang w:val="en-US"/>
              </w:rPr>
              <w:t>C</w:t>
            </w:r>
          </w:p>
        </w:tc>
        <w:tc>
          <w:tcPr>
            <w:tcW w:w="2425" w:type="dxa"/>
            <w:gridSpan w:val="2"/>
            <w:tcBorders>
              <w:bottom w:val="single" w:sz="12" w:space="0" w:color="auto"/>
            </w:tcBorders>
            <w:shd w:val="clear" w:color="auto" w:fill="C6D9F1" w:themeFill="text2" w:themeFillTint="33"/>
          </w:tcPr>
          <w:p w:rsidR="00C921B4" w:rsidRPr="00C921B4" w:rsidRDefault="00C921B4" w:rsidP="003439CD">
            <w:pPr>
              <w:spacing w:line="360" w:lineRule="auto"/>
              <w:ind w:firstLine="567"/>
              <w:jc w:val="center"/>
              <w:rPr>
                <w:rFonts w:cs="Times New Roman"/>
                <w:sz w:val="24"/>
                <w:szCs w:val="24"/>
                <w:lang w:val="en-US"/>
              </w:rPr>
            </w:pPr>
            <w:r w:rsidRPr="00C921B4">
              <w:rPr>
                <w:rFonts w:cs="Times New Roman"/>
                <w:sz w:val="24"/>
                <w:szCs w:val="24"/>
                <w:lang w:val="en-US"/>
              </w:rPr>
              <w:t>D</w:t>
            </w:r>
          </w:p>
        </w:tc>
      </w:tr>
      <w:tr w:rsidR="00C921B4" w:rsidRPr="00536161" w:rsidTr="009F3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521"/>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w:t>
            </w:r>
          </w:p>
        </w:tc>
        <w:tc>
          <w:tcPr>
            <w:tcW w:w="8652" w:type="dxa"/>
            <w:gridSpan w:val="8"/>
            <w:tcBorders>
              <w:top w:val="single" w:sz="12" w:space="0" w:color="auto"/>
              <w:left w:val="single" w:sz="12" w:space="0" w:color="auto"/>
              <w:bottom w:val="single" w:sz="12" w:space="0" w:color="auto"/>
              <w:right w:val="single" w:sz="12" w:space="0" w:color="auto"/>
            </w:tcBorders>
            <w:shd w:val="clear" w:color="auto" w:fill="auto"/>
            <w:vAlign w:val="bottom"/>
            <w:hideMark/>
          </w:tcPr>
          <w:p w:rsidR="00C921B4" w:rsidRPr="00C86308" w:rsidRDefault="00C921B4" w:rsidP="003439CD">
            <w:pPr>
              <w:spacing w:after="0" w:line="240" w:lineRule="auto"/>
              <w:rPr>
                <w:rFonts w:eastAsia="Times New Roman" w:cs="Times New Roman"/>
                <w:b/>
                <w:color w:val="000000"/>
                <w:sz w:val="24"/>
                <w:szCs w:val="24"/>
              </w:rPr>
            </w:pPr>
            <w:r w:rsidRPr="00536161">
              <w:rPr>
                <w:rFonts w:eastAsia="Times New Roman" w:cs="Times New Roman"/>
                <w:b/>
                <w:color w:val="000000"/>
                <w:sz w:val="24"/>
                <w:szCs w:val="24"/>
              </w:rPr>
              <w:t xml:space="preserve">Квитанция для оплаты телефонных разговоров </w:t>
            </w:r>
          </w:p>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Номер телефона 123-45-67</w:t>
            </w:r>
          </w:p>
        </w:tc>
      </w:tr>
      <w:tr w:rsidR="00C921B4" w:rsidRPr="00536161"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w:t>
            </w:r>
          </w:p>
        </w:tc>
        <w:tc>
          <w:tcPr>
            <w:tcW w:w="2267" w:type="dxa"/>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Дата</w:t>
            </w:r>
          </w:p>
        </w:tc>
        <w:tc>
          <w:tcPr>
            <w:tcW w:w="2267" w:type="dxa"/>
            <w:gridSpan w:val="4"/>
            <w:tcBorders>
              <w:top w:val="single" w:sz="12" w:space="0" w:color="auto"/>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Код города</w:t>
            </w:r>
          </w:p>
        </w:tc>
        <w:tc>
          <w:tcPr>
            <w:tcW w:w="1725" w:type="dxa"/>
            <w:gridSpan w:val="2"/>
            <w:tcBorders>
              <w:top w:val="single" w:sz="12" w:space="0" w:color="auto"/>
              <w:left w:val="nil"/>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Минут</w:t>
            </w:r>
          </w:p>
        </w:tc>
        <w:tc>
          <w:tcPr>
            <w:tcW w:w="2393" w:type="dxa"/>
            <w:tcBorders>
              <w:top w:val="single" w:sz="12" w:space="0" w:color="auto"/>
              <w:left w:val="single" w:sz="8" w:space="0" w:color="auto"/>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Стоимость, руб.</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3</w:t>
            </w:r>
          </w:p>
        </w:tc>
        <w:tc>
          <w:tcPr>
            <w:tcW w:w="2267" w:type="dxa"/>
            <w:tcBorders>
              <w:top w:val="nil"/>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15.01.2010</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8442</w:t>
            </w:r>
          </w:p>
        </w:tc>
        <w:tc>
          <w:tcPr>
            <w:tcW w:w="1725" w:type="dxa"/>
            <w:gridSpan w:val="2"/>
            <w:tcBorders>
              <w:top w:val="nil"/>
              <w:left w:val="nil"/>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3</w:t>
            </w:r>
          </w:p>
        </w:tc>
        <w:tc>
          <w:tcPr>
            <w:tcW w:w="2393" w:type="dxa"/>
            <w:tcBorders>
              <w:top w:val="nil"/>
              <w:left w:val="single" w:sz="8" w:space="0" w:color="auto"/>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13,5</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4</w:t>
            </w:r>
          </w:p>
        </w:tc>
        <w:tc>
          <w:tcPr>
            <w:tcW w:w="2267" w:type="dxa"/>
            <w:tcBorders>
              <w:top w:val="nil"/>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16.01.2010</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8332</w:t>
            </w:r>
          </w:p>
        </w:tc>
        <w:tc>
          <w:tcPr>
            <w:tcW w:w="1725" w:type="dxa"/>
            <w:gridSpan w:val="2"/>
            <w:tcBorders>
              <w:top w:val="nil"/>
              <w:left w:val="nil"/>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8</w:t>
            </w:r>
          </w:p>
        </w:tc>
        <w:tc>
          <w:tcPr>
            <w:tcW w:w="2393" w:type="dxa"/>
            <w:tcBorders>
              <w:top w:val="nil"/>
              <w:left w:val="single" w:sz="8" w:space="0" w:color="auto"/>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33,6</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5</w:t>
            </w:r>
          </w:p>
        </w:tc>
        <w:tc>
          <w:tcPr>
            <w:tcW w:w="2267" w:type="dxa"/>
            <w:tcBorders>
              <w:top w:val="nil"/>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17.01.2010</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8412</w:t>
            </w:r>
          </w:p>
        </w:tc>
        <w:tc>
          <w:tcPr>
            <w:tcW w:w="1725" w:type="dxa"/>
            <w:gridSpan w:val="2"/>
            <w:tcBorders>
              <w:top w:val="nil"/>
              <w:left w:val="nil"/>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10</w:t>
            </w:r>
          </w:p>
        </w:tc>
        <w:tc>
          <w:tcPr>
            <w:tcW w:w="2393" w:type="dxa"/>
            <w:tcBorders>
              <w:top w:val="nil"/>
              <w:left w:val="single" w:sz="8" w:space="0" w:color="auto"/>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45</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6</w:t>
            </w:r>
          </w:p>
        </w:tc>
        <w:tc>
          <w:tcPr>
            <w:tcW w:w="2267" w:type="dxa"/>
            <w:tcBorders>
              <w:top w:val="nil"/>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18.01.2010</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3442</w:t>
            </w:r>
          </w:p>
        </w:tc>
        <w:tc>
          <w:tcPr>
            <w:tcW w:w="1725" w:type="dxa"/>
            <w:gridSpan w:val="2"/>
            <w:tcBorders>
              <w:top w:val="nil"/>
              <w:left w:val="nil"/>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5</w:t>
            </w:r>
          </w:p>
        </w:tc>
        <w:tc>
          <w:tcPr>
            <w:tcW w:w="2393" w:type="dxa"/>
            <w:tcBorders>
              <w:top w:val="nil"/>
              <w:left w:val="single" w:sz="8" w:space="0" w:color="auto"/>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37,5</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7</w:t>
            </w:r>
          </w:p>
        </w:tc>
        <w:tc>
          <w:tcPr>
            <w:tcW w:w="2267" w:type="dxa"/>
            <w:tcBorders>
              <w:top w:val="nil"/>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23.01.2010</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3832</w:t>
            </w:r>
          </w:p>
        </w:tc>
        <w:tc>
          <w:tcPr>
            <w:tcW w:w="1725" w:type="dxa"/>
            <w:gridSpan w:val="2"/>
            <w:tcBorders>
              <w:top w:val="nil"/>
              <w:left w:val="nil"/>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15</w:t>
            </w:r>
          </w:p>
        </w:tc>
        <w:tc>
          <w:tcPr>
            <w:tcW w:w="2393" w:type="dxa"/>
            <w:tcBorders>
              <w:top w:val="nil"/>
              <w:left w:val="single" w:sz="8" w:space="0" w:color="auto"/>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72</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8</w:t>
            </w:r>
          </w:p>
        </w:tc>
        <w:tc>
          <w:tcPr>
            <w:tcW w:w="2267" w:type="dxa"/>
            <w:tcBorders>
              <w:top w:val="nil"/>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Итого</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 </w:t>
            </w:r>
          </w:p>
        </w:tc>
        <w:tc>
          <w:tcPr>
            <w:tcW w:w="1725" w:type="dxa"/>
            <w:gridSpan w:val="2"/>
            <w:tcBorders>
              <w:top w:val="nil"/>
              <w:left w:val="nil"/>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 </w:t>
            </w:r>
          </w:p>
        </w:tc>
        <w:tc>
          <w:tcPr>
            <w:tcW w:w="2393" w:type="dxa"/>
            <w:tcBorders>
              <w:top w:val="nil"/>
              <w:left w:val="single" w:sz="8" w:space="0" w:color="auto"/>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201,6</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9</w:t>
            </w:r>
          </w:p>
        </w:tc>
        <w:tc>
          <w:tcPr>
            <w:tcW w:w="6259" w:type="dxa"/>
            <w:gridSpan w:val="7"/>
            <w:tcBorders>
              <w:top w:val="single" w:sz="4" w:space="0" w:color="auto"/>
              <w:left w:val="single" w:sz="12" w:space="0" w:color="auto"/>
              <w:bottom w:val="single" w:sz="12" w:space="0" w:color="auto"/>
              <w:right w:val="single" w:sz="8"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Срок оплаты счета до:</w:t>
            </w:r>
          </w:p>
        </w:tc>
        <w:tc>
          <w:tcPr>
            <w:tcW w:w="2393" w:type="dxa"/>
            <w:tcBorders>
              <w:top w:val="nil"/>
              <w:left w:val="single" w:sz="8" w:space="0" w:color="auto"/>
              <w:bottom w:val="single" w:sz="12"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25.01.2010</w:t>
            </w:r>
          </w:p>
        </w:tc>
      </w:tr>
      <w:tr w:rsidR="00C921B4" w:rsidRPr="00C921B4" w:rsidTr="009F3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154"/>
        </w:trPr>
        <w:tc>
          <w:tcPr>
            <w:tcW w:w="541" w:type="dxa"/>
            <w:tcBorders>
              <w:top w:val="single" w:sz="4" w:space="0" w:color="auto"/>
              <w:left w:val="single" w:sz="4" w:space="0" w:color="auto"/>
              <w:right w:val="single" w:sz="4"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10</w:t>
            </w:r>
          </w:p>
        </w:tc>
        <w:tc>
          <w:tcPr>
            <w:tcW w:w="2280" w:type="dxa"/>
            <w:gridSpan w:val="2"/>
            <w:tcBorders>
              <w:top w:val="single" w:sz="12" w:space="0" w:color="auto"/>
              <w:left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220" w:type="dxa"/>
            <w:gridSpan w:val="2"/>
            <w:tcBorders>
              <w:top w:val="single" w:sz="12" w:space="0" w:color="auto"/>
              <w:left w:val="single" w:sz="4" w:space="0" w:color="auto"/>
              <w:right w:val="single" w:sz="8" w:space="0" w:color="auto"/>
            </w:tcBorders>
            <w:shd w:val="clear" w:color="auto" w:fill="auto"/>
            <w:vAlign w:val="bottom"/>
          </w:tcPr>
          <w:p w:rsidR="00C921B4" w:rsidRPr="00C921B4" w:rsidRDefault="00C921B4" w:rsidP="003439CD">
            <w:pPr>
              <w:spacing w:after="0" w:line="240" w:lineRule="auto"/>
              <w:rPr>
                <w:rFonts w:eastAsia="Times New Roman" w:cs="Times New Roman"/>
                <w:color w:val="000000"/>
                <w:sz w:val="24"/>
                <w:szCs w:val="24"/>
              </w:rPr>
            </w:pPr>
          </w:p>
        </w:tc>
        <w:tc>
          <w:tcPr>
            <w:tcW w:w="1759" w:type="dxa"/>
            <w:gridSpan w:val="3"/>
            <w:tcBorders>
              <w:top w:val="single" w:sz="12" w:space="0" w:color="auto"/>
              <w:left w:val="single" w:sz="4" w:space="0" w:color="auto"/>
              <w:right w:val="single" w:sz="8" w:space="0" w:color="auto"/>
            </w:tcBorders>
            <w:shd w:val="clear" w:color="auto" w:fill="auto"/>
            <w:vAlign w:val="bottom"/>
          </w:tcPr>
          <w:p w:rsidR="00C921B4" w:rsidRPr="00C921B4" w:rsidRDefault="00C921B4" w:rsidP="003439CD">
            <w:pPr>
              <w:spacing w:after="0" w:line="240" w:lineRule="auto"/>
              <w:rPr>
                <w:rFonts w:eastAsia="Times New Roman" w:cs="Times New Roman"/>
                <w:color w:val="000000"/>
                <w:sz w:val="24"/>
                <w:szCs w:val="24"/>
              </w:rPr>
            </w:pPr>
          </w:p>
        </w:tc>
        <w:tc>
          <w:tcPr>
            <w:tcW w:w="2393" w:type="dxa"/>
            <w:tcBorders>
              <w:top w:val="single" w:sz="12" w:space="0" w:color="auto"/>
              <w:left w:val="single" w:sz="8" w:space="0" w:color="auto"/>
              <w:right w:val="single" w:sz="4" w:space="0" w:color="auto"/>
            </w:tcBorders>
            <w:shd w:val="clear" w:color="auto" w:fill="auto"/>
            <w:vAlign w:val="bottom"/>
          </w:tcPr>
          <w:p w:rsidR="00C921B4" w:rsidRPr="00C921B4" w:rsidRDefault="00C921B4" w:rsidP="003439CD">
            <w:pPr>
              <w:spacing w:after="0" w:line="240" w:lineRule="auto"/>
              <w:rPr>
                <w:rFonts w:eastAsia="Times New Roman" w:cs="Times New Roman"/>
                <w:color w:val="000000"/>
                <w:sz w:val="24"/>
                <w:szCs w:val="24"/>
              </w:rPr>
            </w:pPr>
          </w:p>
        </w:tc>
      </w:tr>
      <w:tr w:rsidR="00C921B4" w:rsidRPr="00536161"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11</w:t>
            </w:r>
          </w:p>
        </w:tc>
        <w:tc>
          <w:tcPr>
            <w:tcW w:w="4534" w:type="dxa"/>
            <w:gridSpan w:val="5"/>
            <w:tcBorders>
              <w:top w:val="single" w:sz="12" w:space="0" w:color="auto"/>
              <w:left w:val="single" w:sz="12" w:space="0" w:color="auto"/>
              <w:bottom w:val="single" w:sz="12" w:space="0" w:color="auto"/>
              <w:right w:val="single" w:sz="12"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b/>
                <w:color w:val="000000"/>
                <w:sz w:val="24"/>
                <w:szCs w:val="24"/>
              </w:rPr>
            </w:pPr>
            <w:r w:rsidRPr="00536161">
              <w:rPr>
                <w:rFonts w:eastAsia="Times New Roman" w:cs="Times New Roman"/>
                <w:b/>
                <w:color w:val="000000"/>
                <w:sz w:val="24"/>
                <w:szCs w:val="24"/>
              </w:rPr>
              <w:t>Вспомогательная</w:t>
            </w:r>
          </w:p>
        </w:tc>
        <w:tc>
          <w:tcPr>
            <w:tcW w:w="1725" w:type="dxa"/>
            <w:gridSpan w:val="2"/>
            <w:tcBorders>
              <w:top w:val="single" w:sz="8" w:space="0" w:color="auto"/>
              <w:left w:val="single" w:sz="12" w:space="0" w:color="auto"/>
              <w:bottom w:val="single" w:sz="4" w:space="0" w:color="auto"/>
              <w:right w:val="single" w:sz="8"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8" w:space="0" w:color="auto"/>
              <w:left w:val="single" w:sz="8"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72"/>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12</w:t>
            </w:r>
          </w:p>
        </w:tc>
        <w:tc>
          <w:tcPr>
            <w:tcW w:w="2267" w:type="dxa"/>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Дата</w:t>
            </w:r>
          </w:p>
        </w:tc>
        <w:tc>
          <w:tcPr>
            <w:tcW w:w="2267" w:type="dxa"/>
            <w:gridSpan w:val="4"/>
            <w:tcBorders>
              <w:top w:val="single" w:sz="12" w:space="0" w:color="auto"/>
              <w:left w:val="nil"/>
              <w:bottom w:val="single" w:sz="4" w:space="0" w:color="auto"/>
              <w:right w:val="single" w:sz="12" w:space="0" w:color="auto"/>
            </w:tcBorders>
            <w:shd w:val="clear" w:color="auto" w:fill="auto"/>
            <w:vAlign w:val="center"/>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Наименование дня недели</w:t>
            </w:r>
          </w:p>
        </w:tc>
        <w:tc>
          <w:tcPr>
            <w:tcW w:w="1725"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13</w:t>
            </w:r>
          </w:p>
        </w:tc>
        <w:tc>
          <w:tcPr>
            <w:tcW w:w="2267"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5</w:t>
            </w:r>
          </w:p>
        </w:tc>
        <w:tc>
          <w:tcPr>
            <w:tcW w:w="2267" w:type="dxa"/>
            <w:gridSpan w:val="4"/>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Пятница</w:t>
            </w:r>
          </w:p>
        </w:tc>
        <w:tc>
          <w:tcPr>
            <w:tcW w:w="1725"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14</w:t>
            </w:r>
          </w:p>
        </w:tc>
        <w:tc>
          <w:tcPr>
            <w:tcW w:w="2267"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6</w:t>
            </w:r>
          </w:p>
        </w:tc>
        <w:tc>
          <w:tcPr>
            <w:tcW w:w="2267" w:type="dxa"/>
            <w:gridSpan w:val="4"/>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Суббота</w:t>
            </w:r>
          </w:p>
        </w:tc>
        <w:tc>
          <w:tcPr>
            <w:tcW w:w="1725"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15</w:t>
            </w:r>
          </w:p>
        </w:tc>
        <w:tc>
          <w:tcPr>
            <w:tcW w:w="2267"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7</w:t>
            </w:r>
          </w:p>
        </w:tc>
        <w:tc>
          <w:tcPr>
            <w:tcW w:w="2267" w:type="dxa"/>
            <w:gridSpan w:val="4"/>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Воскресенье</w:t>
            </w:r>
          </w:p>
        </w:tc>
        <w:tc>
          <w:tcPr>
            <w:tcW w:w="1725"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16</w:t>
            </w:r>
          </w:p>
        </w:tc>
        <w:tc>
          <w:tcPr>
            <w:tcW w:w="2267" w:type="dxa"/>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1</w:t>
            </w:r>
          </w:p>
        </w:tc>
        <w:tc>
          <w:tcPr>
            <w:tcW w:w="2267" w:type="dxa"/>
            <w:gridSpan w:val="4"/>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Понедельник</w:t>
            </w:r>
          </w:p>
        </w:tc>
        <w:tc>
          <w:tcPr>
            <w:tcW w:w="1725"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17</w:t>
            </w:r>
          </w:p>
        </w:tc>
        <w:tc>
          <w:tcPr>
            <w:tcW w:w="2267" w:type="dxa"/>
            <w:tcBorders>
              <w:top w:val="single" w:sz="4" w:space="0" w:color="auto"/>
              <w:left w:val="single" w:sz="12" w:space="0" w:color="auto"/>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6</w:t>
            </w:r>
          </w:p>
        </w:tc>
        <w:tc>
          <w:tcPr>
            <w:tcW w:w="2267" w:type="dxa"/>
            <w:gridSpan w:val="4"/>
            <w:tcBorders>
              <w:top w:val="nil"/>
              <w:left w:val="nil"/>
              <w:bottom w:val="single" w:sz="12" w:space="0" w:color="auto"/>
              <w:right w:val="single" w:sz="12" w:space="0" w:color="auto"/>
            </w:tcBorders>
            <w:shd w:val="clear" w:color="auto" w:fill="auto"/>
            <w:noWrap/>
            <w:vAlign w:val="bottom"/>
            <w:hideMark/>
          </w:tcPr>
          <w:p w:rsidR="00C921B4" w:rsidRPr="00536161" w:rsidRDefault="00C921B4" w:rsidP="003439CD">
            <w:pPr>
              <w:spacing w:after="0" w:line="240" w:lineRule="auto"/>
              <w:jc w:val="center"/>
              <w:rPr>
                <w:rFonts w:eastAsia="Times New Roman" w:cs="Times New Roman"/>
                <w:color w:val="000000"/>
                <w:sz w:val="24"/>
                <w:szCs w:val="24"/>
              </w:rPr>
            </w:pPr>
            <w:r w:rsidRPr="00536161">
              <w:rPr>
                <w:rFonts w:eastAsia="Times New Roman" w:cs="Times New Roman"/>
                <w:color w:val="000000"/>
                <w:sz w:val="24"/>
                <w:szCs w:val="24"/>
              </w:rPr>
              <w:t>Суббота</w:t>
            </w:r>
          </w:p>
        </w:tc>
        <w:tc>
          <w:tcPr>
            <w:tcW w:w="1725" w:type="dxa"/>
            <w:gridSpan w:val="2"/>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18</w:t>
            </w:r>
          </w:p>
        </w:tc>
        <w:tc>
          <w:tcPr>
            <w:tcW w:w="2267" w:type="dxa"/>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267" w:type="dxa"/>
            <w:gridSpan w:val="4"/>
            <w:tcBorders>
              <w:top w:val="single" w:sz="12"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1725" w:type="dxa"/>
            <w:gridSpan w:val="2"/>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19</w:t>
            </w:r>
          </w:p>
        </w:tc>
        <w:tc>
          <w:tcPr>
            <w:tcW w:w="2267"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267" w:type="dxa"/>
            <w:gridSpan w:val="4"/>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1725" w:type="dxa"/>
            <w:gridSpan w:val="2"/>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c>
          <w:tcPr>
            <w:tcW w:w="2393" w:type="dxa"/>
            <w:tcBorders>
              <w:top w:val="single" w:sz="4" w:space="0" w:color="auto"/>
              <w:left w:val="single" w:sz="4" w:space="0" w:color="auto"/>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p>
        </w:tc>
      </w:tr>
      <w:tr w:rsidR="00C921B4" w:rsidRPr="00536161"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3"/>
        </w:trPr>
        <w:tc>
          <w:tcPr>
            <w:tcW w:w="541"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20</w:t>
            </w:r>
          </w:p>
        </w:tc>
        <w:tc>
          <w:tcPr>
            <w:tcW w:w="8652" w:type="dxa"/>
            <w:gridSpan w:val="8"/>
            <w:tcBorders>
              <w:top w:val="single" w:sz="12" w:space="0" w:color="auto"/>
              <w:left w:val="single" w:sz="12" w:space="0" w:color="auto"/>
              <w:bottom w:val="single" w:sz="12" w:space="0" w:color="auto"/>
              <w:right w:val="single" w:sz="12" w:space="0" w:color="auto"/>
            </w:tcBorders>
            <w:shd w:val="clear" w:color="auto" w:fill="auto"/>
            <w:vAlign w:val="bottom"/>
            <w:hideMark/>
          </w:tcPr>
          <w:p w:rsidR="00C921B4" w:rsidRPr="00536161" w:rsidRDefault="00C921B4" w:rsidP="003439CD">
            <w:pPr>
              <w:spacing w:after="0" w:line="240" w:lineRule="auto"/>
              <w:rPr>
                <w:rFonts w:eastAsia="Times New Roman" w:cs="Times New Roman"/>
                <w:b/>
                <w:color w:val="000000"/>
                <w:sz w:val="24"/>
                <w:szCs w:val="24"/>
              </w:rPr>
            </w:pPr>
            <w:r w:rsidRPr="00536161">
              <w:rPr>
                <w:rFonts w:eastAsia="Times New Roman" w:cs="Times New Roman"/>
                <w:b/>
                <w:color w:val="000000"/>
                <w:sz w:val="24"/>
                <w:szCs w:val="24"/>
              </w:rPr>
              <w:t>Тарифы на услуги междугородней телефонной связи ОАО "Россвязь" для абонентов квартирного сектора</w:t>
            </w:r>
          </w:p>
        </w:tc>
      </w:tr>
      <w:tr w:rsidR="00C921B4" w:rsidRPr="00536161" w:rsidTr="009F3366">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481"/>
        </w:trPr>
        <w:tc>
          <w:tcPr>
            <w:tcW w:w="541" w:type="dxa"/>
            <w:tcBorders>
              <w:top w:val="single" w:sz="8" w:space="0" w:color="auto"/>
              <w:left w:val="single" w:sz="4" w:space="0" w:color="auto"/>
              <w:bottom w:val="single" w:sz="8" w:space="0" w:color="auto"/>
              <w:right w:val="single" w:sz="12" w:space="0" w:color="auto"/>
            </w:tcBorders>
            <w:shd w:val="clear" w:color="auto" w:fill="C6D9F1" w:themeFill="text2" w:themeFillTint="33"/>
          </w:tcPr>
          <w:p w:rsidR="00C921B4" w:rsidRPr="00C921B4" w:rsidRDefault="00C921B4" w:rsidP="003439CD">
            <w:pPr>
              <w:spacing w:after="0" w:line="240" w:lineRule="auto"/>
              <w:jc w:val="center"/>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21</w:t>
            </w:r>
          </w:p>
        </w:tc>
        <w:tc>
          <w:tcPr>
            <w:tcW w:w="2267" w:type="dxa"/>
            <w:tcBorders>
              <w:top w:val="single" w:sz="12" w:space="0" w:color="auto"/>
              <w:left w:val="single" w:sz="12" w:space="0" w:color="auto"/>
              <w:bottom w:val="single" w:sz="8" w:space="0" w:color="auto"/>
              <w:right w:val="single" w:sz="4" w:space="0" w:color="auto"/>
            </w:tcBorders>
            <w:shd w:val="clear" w:color="auto" w:fill="auto"/>
            <w:vAlign w:val="center"/>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Наименование города</w:t>
            </w:r>
          </w:p>
        </w:tc>
        <w:tc>
          <w:tcPr>
            <w:tcW w:w="2267" w:type="dxa"/>
            <w:gridSpan w:val="4"/>
            <w:tcBorders>
              <w:top w:val="single" w:sz="12" w:space="0" w:color="auto"/>
              <w:left w:val="nil"/>
              <w:bottom w:val="single" w:sz="4" w:space="0" w:color="auto"/>
              <w:right w:val="single" w:sz="4" w:space="0" w:color="auto"/>
            </w:tcBorders>
            <w:shd w:val="clear" w:color="auto" w:fill="auto"/>
            <w:vAlign w:val="center"/>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Код города</w:t>
            </w:r>
          </w:p>
        </w:tc>
        <w:tc>
          <w:tcPr>
            <w:tcW w:w="1725" w:type="dxa"/>
            <w:gridSpan w:val="2"/>
            <w:tcBorders>
              <w:top w:val="single" w:sz="12" w:space="0" w:color="auto"/>
              <w:left w:val="nil"/>
              <w:bottom w:val="single" w:sz="4" w:space="0" w:color="auto"/>
              <w:right w:val="single" w:sz="4" w:space="0" w:color="auto"/>
            </w:tcBorders>
            <w:shd w:val="clear" w:color="auto" w:fill="auto"/>
            <w:vAlign w:val="center"/>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в рабочие дни, руб.</w:t>
            </w:r>
          </w:p>
        </w:tc>
        <w:tc>
          <w:tcPr>
            <w:tcW w:w="2393" w:type="dxa"/>
            <w:tcBorders>
              <w:top w:val="single" w:sz="12" w:space="0" w:color="auto"/>
              <w:left w:val="nil"/>
              <w:bottom w:val="single" w:sz="4" w:space="0" w:color="auto"/>
              <w:right w:val="single" w:sz="12" w:space="0" w:color="auto"/>
            </w:tcBorders>
            <w:shd w:val="clear" w:color="auto" w:fill="auto"/>
            <w:vAlign w:val="center"/>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в выходные дни, руб.</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8" w:space="0" w:color="auto"/>
              <w:left w:val="single" w:sz="4" w:space="0" w:color="auto"/>
              <w:bottom w:val="single" w:sz="4" w:space="0" w:color="auto"/>
              <w:right w:val="single" w:sz="12" w:space="0" w:color="auto"/>
            </w:tcBorders>
            <w:shd w:val="clear" w:color="auto" w:fill="C6D9F1" w:themeFill="text2" w:themeFillTint="33"/>
          </w:tcPr>
          <w:p w:rsidR="00C921B4" w:rsidRPr="00C921B4" w:rsidRDefault="00C921B4" w:rsidP="003439CD">
            <w:pPr>
              <w:spacing w:after="0" w:line="240" w:lineRule="auto"/>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22</w:t>
            </w:r>
          </w:p>
        </w:tc>
        <w:tc>
          <w:tcPr>
            <w:tcW w:w="2267" w:type="dxa"/>
            <w:tcBorders>
              <w:top w:val="single" w:sz="8" w:space="0" w:color="auto"/>
              <w:left w:val="single" w:sz="12" w:space="0" w:color="auto"/>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Волгоград</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8442</w:t>
            </w:r>
          </w:p>
        </w:tc>
        <w:tc>
          <w:tcPr>
            <w:tcW w:w="1725" w:type="dxa"/>
            <w:gridSpan w:val="2"/>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4,5</w:t>
            </w:r>
          </w:p>
        </w:tc>
        <w:tc>
          <w:tcPr>
            <w:tcW w:w="2393" w:type="dxa"/>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4,2</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8" w:space="0" w:color="auto"/>
              <w:left w:val="single" w:sz="8" w:space="0" w:color="auto"/>
              <w:bottom w:val="single" w:sz="8" w:space="0" w:color="auto"/>
            </w:tcBorders>
            <w:shd w:val="clear" w:color="auto" w:fill="C6D9F1" w:themeFill="text2" w:themeFillTint="33"/>
          </w:tcPr>
          <w:p w:rsidR="00C921B4" w:rsidRPr="00C921B4" w:rsidRDefault="00C921B4" w:rsidP="003439CD">
            <w:pPr>
              <w:spacing w:after="0" w:line="240" w:lineRule="auto"/>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23</w:t>
            </w:r>
          </w:p>
        </w:tc>
        <w:tc>
          <w:tcPr>
            <w:tcW w:w="2267" w:type="dxa"/>
            <w:tcBorders>
              <w:top w:val="nil"/>
              <w:left w:val="single" w:sz="12" w:space="0" w:color="auto"/>
              <w:bottom w:val="single" w:sz="8"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Киров</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8332</w:t>
            </w:r>
          </w:p>
        </w:tc>
        <w:tc>
          <w:tcPr>
            <w:tcW w:w="1725" w:type="dxa"/>
            <w:gridSpan w:val="2"/>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4,5</w:t>
            </w:r>
          </w:p>
        </w:tc>
        <w:tc>
          <w:tcPr>
            <w:tcW w:w="2393" w:type="dxa"/>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4,2</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8" w:space="0" w:color="auto"/>
              <w:left w:val="single" w:sz="8" w:space="0" w:color="auto"/>
              <w:bottom w:val="single" w:sz="8" w:space="0" w:color="auto"/>
            </w:tcBorders>
            <w:shd w:val="clear" w:color="auto" w:fill="C6D9F1" w:themeFill="text2" w:themeFillTint="33"/>
          </w:tcPr>
          <w:p w:rsidR="00C921B4" w:rsidRPr="00C921B4" w:rsidRDefault="00C921B4" w:rsidP="003439CD">
            <w:pPr>
              <w:spacing w:after="0" w:line="240" w:lineRule="auto"/>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24</w:t>
            </w:r>
          </w:p>
        </w:tc>
        <w:tc>
          <w:tcPr>
            <w:tcW w:w="2267" w:type="dxa"/>
            <w:tcBorders>
              <w:top w:val="single" w:sz="8" w:space="0" w:color="auto"/>
              <w:left w:val="single" w:sz="12" w:space="0" w:color="auto"/>
              <w:bottom w:val="single" w:sz="8"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Пенза</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8412</w:t>
            </w:r>
          </w:p>
        </w:tc>
        <w:tc>
          <w:tcPr>
            <w:tcW w:w="1725" w:type="dxa"/>
            <w:gridSpan w:val="2"/>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5,5</w:t>
            </w:r>
          </w:p>
        </w:tc>
        <w:tc>
          <w:tcPr>
            <w:tcW w:w="2393" w:type="dxa"/>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4,5</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294"/>
        </w:trPr>
        <w:tc>
          <w:tcPr>
            <w:tcW w:w="541" w:type="dxa"/>
            <w:tcBorders>
              <w:top w:val="single" w:sz="8" w:space="0" w:color="auto"/>
              <w:left w:val="single" w:sz="8" w:space="0" w:color="auto"/>
              <w:bottom w:val="single" w:sz="8" w:space="0" w:color="auto"/>
            </w:tcBorders>
            <w:shd w:val="clear" w:color="auto" w:fill="C6D9F1" w:themeFill="text2" w:themeFillTint="33"/>
          </w:tcPr>
          <w:p w:rsidR="00C921B4" w:rsidRPr="00C921B4" w:rsidRDefault="00C921B4" w:rsidP="003439CD">
            <w:pPr>
              <w:spacing w:after="0" w:line="240" w:lineRule="auto"/>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25</w:t>
            </w:r>
          </w:p>
        </w:tc>
        <w:tc>
          <w:tcPr>
            <w:tcW w:w="2267" w:type="dxa"/>
            <w:tcBorders>
              <w:top w:val="single" w:sz="8" w:space="0" w:color="auto"/>
              <w:left w:val="single" w:sz="12" w:space="0" w:color="auto"/>
              <w:bottom w:val="single" w:sz="8"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Челябинск</w:t>
            </w:r>
          </w:p>
        </w:tc>
        <w:tc>
          <w:tcPr>
            <w:tcW w:w="2267" w:type="dxa"/>
            <w:gridSpan w:val="4"/>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3442</w:t>
            </w:r>
          </w:p>
        </w:tc>
        <w:tc>
          <w:tcPr>
            <w:tcW w:w="1725" w:type="dxa"/>
            <w:gridSpan w:val="2"/>
            <w:tcBorders>
              <w:top w:val="nil"/>
              <w:left w:val="nil"/>
              <w:bottom w:val="single" w:sz="4"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7,5</w:t>
            </w:r>
          </w:p>
        </w:tc>
        <w:tc>
          <w:tcPr>
            <w:tcW w:w="2393" w:type="dxa"/>
            <w:tcBorders>
              <w:top w:val="nil"/>
              <w:left w:val="nil"/>
              <w:bottom w:val="single" w:sz="4"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4,8</w:t>
            </w:r>
          </w:p>
        </w:tc>
      </w:tr>
      <w:tr w:rsidR="00C921B4" w:rsidRPr="00536161" w:rsidTr="003439C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0"/>
        </w:trPr>
        <w:tc>
          <w:tcPr>
            <w:tcW w:w="541" w:type="dxa"/>
            <w:tcBorders>
              <w:top w:val="single" w:sz="8" w:space="0" w:color="auto"/>
              <w:left w:val="single" w:sz="8" w:space="0" w:color="auto"/>
              <w:bottom w:val="single" w:sz="8" w:space="0" w:color="auto"/>
            </w:tcBorders>
            <w:shd w:val="clear" w:color="auto" w:fill="C6D9F1" w:themeFill="text2" w:themeFillTint="33"/>
          </w:tcPr>
          <w:p w:rsidR="00C921B4" w:rsidRPr="00C921B4" w:rsidRDefault="00C921B4" w:rsidP="003439CD">
            <w:pPr>
              <w:spacing w:after="0" w:line="240" w:lineRule="auto"/>
              <w:rPr>
                <w:rFonts w:ascii="Calibri" w:eastAsia="Times New Roman" w:hAnsi="Calibri" w:cs="Calibri"/>
                <w:color w:val="000000"/>
                <w:sz w:val="24"/>
                <w:szCs w:val="24"/>
                <w:lang w:val="en-US"/>
              </w:rPr>
            </w:pPr>
            <w:r w:rsidRPr="00C921B4">
              <w:rPr>
                <w:rFonts w:ascii="Calibri" w:eastAsia="Times New Roman" w:hAnsi="Calibri" w:cs="Calibri"/>
                <w:color w:val="000000"/>
                <w:sz w:val="24"/>
                <w:szCs w:val="24"/>
                <w:lang w:val="en-US"/>
              </w:rPr>
              <w:t>26</w:t>
            </w:r>
          </w:p>
        </w:tc>
        <w:tc>
          <w:tcPr>
            <w:tcW w:w="2267" w:type="dxa"/>
            <w:tcBorders>
              <w:top w:val="single" w:sz="8" w:space="0" w:color="auto"/>
              <w:left w:val="single" w:sz="12" w:space="0" w:color="auto"/>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rPr>
                <w:rFonts w:eastAsia="Times New Roman" w:cs="Times New Roman"/>
                <w:color w:val="000000"/>
                <w:sz w:val="24"/>
                <w:szCs w:val="24"/>
              </w:rPr>
            </w:pPr>
            <w:r w:rsidRPr="00536161">
              <w:rPr>
                <w:rFonts w:eastAsia="Times New Roman" w:cs="Times New Roman"/>
                <w:color w:val="000000"/>
                <w:sz w:val="24"/>
                <w:szCs w:val="24"/>
              </w:rPr>
              <w:t>Новосибирск</w:t>
            </w:r>
          </w:p>
        </w:tc>
        <w:tc>
          <w:tcPr>
            <w:tcW w:w="2267" w:type="dxa"/>
            <w:gridSpan w:val="4"/>
            <w:tcBorders>
              <w:top w:val="nil"/>
              <w:left w:val="nil"/>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3832</w:t>
            </w:r>
          </w:p>
        </w:tc>
        <w:tc>
          <w:tcPr>
            <w:tcW w:w="1725" w:type="dxa"/>
            <w:gridSpan w:val="2"/>
            <w:tcBorders>
              <w:top w:val="nil"/>
              <w:left w:val="nil"/>
              <w:bottom w:val="single" w:sz="12" w:space="0" w:color="auto"/>
              <w:right w:val="single" w:sz="4"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7,5</w:t>
            </w:r>
          </w:p>
        </w:tc>
        <w:tc>
          <w:tcPr>
            <w:tcW w:w="2393" w:type="dxa"/>
            <w:tcBorders>
              <w:top w:val="nil"/>
              <w:left w:val="nil"/>
              <w:bottom w:val="single" w:sz="12" w:space="0" w:color="auto"/>
              <w:right w:val="single" w:sz="12" w:space="0" w:color="auto"/>
            </w:tcBorders>
            <w:shd w:val="clear" w:color="auto" w:fill="auto"/>
            <w:noWrap/>
            <w:vAlign w:val="bottom"/>
            <w:hideMark/>
          </w:tcPr>
          <w:p w:rsidR="00C921B4" w:rsidRPr="00536161" w:rsidRDefault="00C921B4" w:rsidP="003439CD">
            <w:pPr>
              <w:spacing w:after="0" w:line="240" w:lineRule="auto"/>
              <w:jc w:val="right"/>
              <w:rPr>
                <w:rFonts w:eastAsia="Times New Roman" w:cs="Times New Roman"/>
                <w:color w:val="000000"/>
                <w:sz w:val="24"/>
                <w:szCs w:val="24"/>
              </w:rPr>
            </w:pPr>
            <w:r w:rsidRPr="00536161">
              <w:rPr>
                <w:rFonts w:eastAsia="Times New Roman" w:cs="Times New Roman"/>
                <w:color w:val="000000"/>
                <w:sz w:val="24"/>
                <w:szCs w:val="24"/>
              </w:rPr>
              <w:t>4,8</w:t>
            </w:r>
          </w:p>
        </w:tc>
      </w:tr>
    </w:tbl>
    <w:p w:rsidR="006D7F79" w:rsidRPr="009F3366" w:rsidRDefault="009F3366" w:rsidP="009F3366">
      <w:pPr>
        <w:spacing w:after="0" w:line="360" w:lineRule="auto"/>
        <w:jc w:val="both"/>
        <w:rPr>
          <w:szCs w:val="28"/>
        </w:rPr>
      </w:pPr>
      <w:r>
        <w:rPr>
          <w:rFonts w:eastAsia="Times New Roman" w:cs="Times New Roman"/>
          <w:szCs w:val="28"/>
        </w:rPr>
        <w:lastRenderedPageBreak/>
        <w:t>14.</w:t>
      </w:r>
      <w:r w:rsidR="00D90794" w:rsidRPr="009F3366">
        <w:rPr>
          <w:rFonts w:eastAsia="Times New Roman" w:cs="Times New Roman"/>
          <w:szCs w:val="28"/>
        </w:rPr>
        <w:t>Теперь подробно рассматрива</w:t>
      </w:r>
      <w:r w:rsidR="00435ED3" w:rsidRPr="009F3366">
        <w:rPr>
          <w:rFonts w:eastAsia="Times New Roman" w:cs="Times New Roman"/>
          <w:szCs w:val="28"/>
        </w:rPr>
        <w:t>ем полученные формулы в открытом</w:t>
      </w:r>
      <w:r w:rsidR="00D90794" w:rsidRPr="009F3366">
        <w:rPr>
          <w:rFonts w:eastAsia="Times New Roman" w:cs="Times New Roman"/>
          <w:szCs w:val="28"/>
        </w:rPr>
        <w:t xml:space="preserve"> виде с помощью  функции «Вид формул».</w:t>
      </w:r>
    </w:p>
    <w:tbl>
      <w:tblPr>
        <w:tblW w:w="10508" w:type="dxa"/>
        <w:tblInd w:w="-601" w:type="dxa"/>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000"/>
      </w:tblPr>
      <w:tblGrid>
        <w:gridCol w:w="436"/>
        <w:gridCol w:w="1821"/>
        <w:gridCol w:w="144"/>
        <w:gridCol w:w="35"/>
        <w:gridCol w:w="850"/>
        <w:gridCol w:w="30"/>
        <w:gridCol w:w="963"/>
        <w:gridCol w:w="33"/>
        <w:gridCol w:w="274"/>
        <w:gridCol w:w="5922"/>
      </w:tblGrid>
      <w:tr w:rsidR="00CF2B1E" w:rsidTr="00CF2B1E">
        <w:trPr>
          <w:trHeight w:val="465"/>
        </w:trPr>
        <w:tc>
          <w:tcPr>
            <w:tcW w:w="4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CF2B1E" w:rsidRDefault="00CF2B1E" w:rsidP="000D6D19">
            <w:pPr>
              <w:spacing w:after="0" w:line="360" w:lineRule="auto"/>
              <w:ind w:left="15"/>
              <w:jc w:val="both"/>
              <w:rPr>
                <w:szCs w:val="28"/>
                <w:lang w:val="en-US"/>
              </w:rPr>
            </w:pPr>
          </w:p>
        </w:tc>
        <w:tc>
          <w:tcPr>
            <w:tcW w:w="1965" w:type="dxa"/>
            <w:gridSpan w:val="2"/>
            <w:tcBorders>
              <w:top w:val="single" w:sz="4" w:space="0" w:color="auto"/>
              <w:left w:val="single" w:sz="4" w:space="0" w:color="auto"/>
              <w:bottom w:val="single" w:sz="12" w:space="0" w:color="auto"/>
              <w:right w:val="single" w:sz="4" w:space="0" w:color="auto"/>
            </w:tcBorders>
            <w:shd w:val="clear" w:color="auto" w:fill="C6D9F1" w:themeFill="text2" w:themeFillTint="33"/>
          </w:tcPr>
          <w:p w:rsidR="00CF2B1E" w:rsidRDefault="00CF2B1E" w:rsidP="00CF2B1E">
            <w:pPr>
              <w:spacing w:after="0" w:line="360" w:lineRule="auto"/>
              <w:ind w:left="15"/>
              <w:jc w:val="center"/>
              <w:rPr>
                <w:szCs w:val="28"/>
                <w:lang w:val="en-US"/>
              </w:rPr>
            </w:pPr>
            <w:r>
              <w:rPr>
                <w:szCs w:val="28"/>
                <w:lang w:val="en-US"/>
              </w:rPr>
              <w:t>A</w:t>
            </w:r>
          </w:p>
        </w:tc>
        <w:tc>
          <w:tcPr>
            <w:tcW w:w="915" w:type="dxa"/>
            <w:gridSpan w:val="3"/>
            <w:tcBorders>
              <w:top w:val="single" w:sz="4" w:space="0" w:color="auto"/>
              <w:left w:val="single" w:sz="4" w:space="0" w:color="auto"/>
              <w:bottom w:val="single" w:sz="12" w:space="0" w:color="auto"/>
              <w:right w:val="single" w:sz="4" w:space="0" w:color="auto"/>
            </w:tcBorders>
            <w:shd w:val="clear" w:color="auto" w:fill="C6D9F1" w:themeFill="text2" w:themeFillTint="33"/>
          </w:tcPr>
          <w:p w:rsidR="00CF2B1E" w:rsidRDefault="00CF2B1E" w:rsidP="00CF2B1E">
            <w:pPr>
              <w:spacing w:after="0" w:line="360" w:lineRule="auto"/>
              <w:ind w:left="15"/>
              <w:jc w:val="center"/>
              <w:rPr>
                <w:szCs w:val="28"/>
                <w:lang w:val="en-US"/>
              </w:rPr>
            </w:pPr>
            <w:r>
              <w:rPr>
                <w:szCs w:val="28"/>
                <w:lang w:val="en-US"/>
              </w:rPr>
              <w:t>B</w:t>
            </w:r>
          </w:p>
        </w:tc>
        <w:tc>
          <w:tcPr>
            <w:tcW w:w="996" w:type="dxa"/>
            <w:gridSpan w:val="2"/>
            <w:tcBorders>
              <w:top w:val="single" w:sz="4" w:space="0" w:color="auto"/>
              <w:left w:val="single" w:sz="4" w:space="0" w:color="auto"/>
              <w:bottom w:val="single" w:sz="12" w:space="0" w:color="auto"/>
              <w:right w:val="single" w:sz="4" w:space="0" w:color="auto"/>
            </w:tcBorders>
            <w:shd w:val="clear" w:color="auto" w:fill="C6D9F1" w:themeFill="text2" w:themeFillTint="33"/>
          </w:tcPr>
          <w:p w:rsidR="00CF2B1E" w:rsidRDefault="00CF2B1E" w:rsidP="00CF2B1E">
            <w:pPr>
              <w:spacing w:after="0" w:line="360" w:lineRule="auto"/>
              <w:ind w:left="15"/>
              <w:jc w:val="center"/>
              <w:rPr>
                <w:szCs w:val="28"/>
                <w:lang w:val="en-US"/>
              </w:rPr>
            </w:pPr>
            <w:r>
              <w:rPr>
                <w:szCs w:val="28"/>
                <w:lang w:val="en-US"/>
              </w:rPr>
              <w:t>C</w:t>
            </w:r>
          </w:p>
        </w:tc>
        <w:tc>
          <w:tcPr>
            <w:tcW w:w="6196" w:type="dxa"/>
            <w:gridSpan w:val="2"/>
            <w:tcBorders>
              <w:top w:val="single" w:sz="4" w:space="0" w:color="auto"/>
              <w:left w:val="single" w:sz="4" w:space="0" w:color="auto"/>
              <w:bottom w:val="single" w:sz="12" w:space="0" w:color="auto"/>
              <w:right w:val="single" w:sz="4" w:space="0" w:color="auto"/>
            </w:tcBorders>
            <w:shd w:val="clear" w:color="auto" w:fill="C6D9F1" w:themeFill="text2" w:themeFillTint="33"/>
          </w:tcPr>
          <w:p w:rsidR="00CF2B1E" w:rsidRDefault="00CF2B1E" w:rsidP="00CF2B1E">
            <w:pPr>
              <w:spacing w:after="0" w:line="360" w:lineRule="auto"/>
              <w:ind w:left="15"/>
              <w:jc w:val="center"/>
              <w:rPr>
                <w:szCs w:val="28"/>
                <w:lang w:val="en-US"/>
              </w:rPr>
            </w:pPr>
            <w:r>
              <w:rPr>
                <w:szCs w:val="28"/>
                <w:lang w:val="en-US"/>
              </w:rPr>
              <w:t>D</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62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w:t>
            </w:r>
          </w:p>
        </w:tc>
        <w:tc>
          <w:tcPr>
            <w:tcW w:w="10072" w:type="dxa"/>
            <w:gridSpan w:val="9"/>
            <w:tcBorders>
              <w:top w:val="single" w:sz="12" w:space="0" w:color="auto"/>
              <w:left w:val="single" w:sz="12" w:space="0" w:color="auto"/>
              <w:bottom w:val="single" w:sz="12" w:space="0" w:color="auto"/>
              <w:right w:val="single" w:sz="12" w:space="0" w:color="auto"/>
            </w:tcBorders>
            <w:shd w:val="clear" w:color="auto" w:fill="auto"/>
            <w:vAlign w:val="bottom"/>
            <w:hideMark/>
          </w:tcPr>
          <w:p w:rsidR="000D6D19" w:rsidRPr="00CF2B1E" w:rsidRDefault="000D6D19" w:rsidP="000D6D19">
            <w:pPr>
              <w:spacing w:after="0" w:line="240" w:lineRule="auto"/>
              <w:rPr>
                <w:rFonts w:eastAsia="Times New Roman" w:cs="Times New Roman"/>
                <w:b/>
                <w:color w:val="000000"/>
                <w:sz w:val="22"/>
              </w:rPr>
            </w:pPr>
            <w:r w:rsidRPr="000D6D19">
              <w:rPr>
                <w:rFonts w:eastAsia="Times New Roman" w:cs="Times New Roman"/>
                <w:b/>
                <w:color w:val="000000"/>
                <w:sz w:val="22"/>
              </w:rPr>
              <w:t xml:space="preserve">Квитанция для оплаты телефонных разговоров </w:t>
            </w:r>
          </w:p>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Номер телефона 123-45-67</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2</w:t>
            </w:r>
          </w:p>
        </w:tc>
        <w:tc>
          <w:tcPr>
            <w:tcW w:w="2000" w:type="dxa"/>
            <w:gridSpan w:val="3"/>
            <w:tcBorders>
              <w:top w:val="single" w:sz="12"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Дата</w:t>
            </w:r>
          </w:p>
        </w:tc>
        <w:tc>
          <w:tcPr>
            <w:tcW w:w="850" w:type="dxa"/>
            <w:tcBorders>
              <w:top w:val="single" w:sz="12"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Код города</w:t>
            </w:r>
          </w:p>
        </w:tc>
        <w:tc>
          <w:tcPr>
            <w:tcW w:w="993" w:type="dxa"/>
            <w:gridSpan w:val="2"/>
            <w:tcBorders>
              <w:top w:val="single" w:sz="12"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Минут</w:t>
            </w:r>
          </w:p>
        </w:tc>
        <w:tc>
          <w:tcPr>
            <w:tcW w:w="6229" w:type="dxa"/>
            <w:gridSpan w:val="3"/>
            <w:tcBorders>
              <w:top w:val="single" w:sz="12" w:space="0" w:color="auto"/>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Стоимость, руб.</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6"/>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3</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=ДАТА(2010;1;15)</w:t>
            </w:r>
          </w:p>
        </w:tc>
        <w:tc>
          <w:tcPr>
            <w:tcW w:w="850" w:type="dxa"/>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8442</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3</w:t>
            </w:r>
          </w:p>
        </w:tc>
        <w:tc>
          <w:tcPr>
            <w:tcW w:w="6229" w:type="dxa"/>
            <w:gridSpan w:val="3"/>
            <w:tcBorders>
              <w:top w:val="nil"/>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=ЕСЛИ(A13=6;D22*C3;C22*C3)*ИЛИ(A13=7;D22*C3;C22*C3)</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4</w:t>
            </w:r>
          </w:p>
        </w:tc>
        <w:tc>
          <w:tcPr>
            <w:tcW w:w="2000" w:type="dxa"/>
            <w:gridSpan w:val="3"/>
            <w:tcBorders>
              <w:top w:val="nil"/>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=ДАТА(2010;1;16)</w:t>
            </w:r>
          </w:p>
        </w:tc>
        <w:tc>
          <w:tcPr>
            <w:tcW w:w="850" w:type="dxa"/>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8332</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8</w:t>
            </w:r>
          </w:p>
        </w:tc>
        <w:tc>
          <w:tcPr>
            <w:tcW w:w="6229" w:type="dxa"/>
            <w:gridSpan w:val="3"/>
            <w:tcBorders>
              <w:top w:val="nil"/>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=ЕСЛИ(A14=6;D23*C4;C23*C4)*ИЛИ(A14=7;D23*C4;C23*C4)</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5</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=ДАТА(2010;1;17)</w:t>
            </w:r>
          </w:p>
        </w:tc>
        <w:tc>
          <w:tcPr>
            <w:tcW w:w="850" w:type="dxa"/>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8412</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10</w:t>
            </w:r>
          </w:p>
        </w:tc>
        <w:tc>
          <w:tcPr>
            <w:tcW w:w="6229" w:type="dxa"/>
            <w:gridSpan w:val="3"/>
            <w:tcBorders>
              <w:top w:val="nil"/>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=ЕСЛИ(A15=6;C24*C5;D24*C5)*ИЛИ(A15=7;C24*C5;D24*C5)</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6</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=ДАТА(2010;1;18)</w:t>
            </w:r>
          </w:p>
        </w:tc>
        <w:tc>
          <w:tcPr>
            <w:tcW w:w="850" w:type="dxa"/>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3442</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5</w:t>
            </w:r>
          </w:p>
        </w:tc>
        <w:tc>
          <w:tcPr>
            <w:tcW w:w="6229" w:type="dxa"/>
            <w:gridSpan w:val="3"/>
            <w:tcBorders>
              <w:top w:val="nil"/>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=ЕСЛИ(A16=6;D25*C6;C25*C6)*ИЛИ(A16=7;D25*C6;C25*C6)</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7</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=ДАТА(2010;1;23)</w:t>
            </w:r>
          </w:p>
        </w:tc>
        <w:tc>
          <w:tcPr>
            <w:tcW w:w="850" w:type="dxa"/>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3832</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15</w:t>
            </w:r>
          </w:p>
        </w:tc>
        <w:tc>
          <w:tcPr>
            <w:tcW w:w="6229" w:type="dxa"/>
            <w:gridSpan w:val="3"/>
            <w:tcBorders>
              <w:top w:val="nil"/>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=ЕСЛИ(A17=6;D26*C7;C26*C7)*ИЛИ(A17=7;D26*C7;C26*C7)</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8</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Итого</w:t>
            </w:r>
          </w:p>
        </w:tc>
        <w:tc>
          <w:tcPr>
            <w:tcW w:w="850" w:type="dxa"/>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 </w:t>
            </w:r>
          </w:p>
        </w:tc>
        <w:tc>
          <w:tcPr>
            <w:tcW w:w="6229" w:type="dxa"/>
            <w:gridSpan w:val="3"/>
            <w:tcBorders>
              <w:top w:val="nil"/>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=СУММ(D3:D7)</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9</w:t>
            </w:r>
          </w:p>
        </w:tc>
        <w:tc>
          <w:tcPr>
            <w:tcW w:w="3843" w:type="dxa"/>
            <w:gridSpan w:val="6"/>
            <w:tcBorders>
              <w:top w:val="single" w:sz="4" w:space="0" w:color="auto"/>
              <w:left w:val="single" w:sz="12" w:space="0" w:color="auto"/>
              <w:bottom w:val="single" w:sz="12"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Срок оплаты счета до:</w:t>
            </w:r>
          </w:p>
        </w:tc>
        <w:tc>
          <w:tcPr>
            <w:tcW w:w="6229" w:type="dxa"/>
            <w:gridSpan w:val="3"/>
            <w:tcBorders>
              <w:top w:val="nil"/>
              <w:left w:val="nil"/>
              <w:bottom w:val="single" w:sz="12" w:space="0" w:color="auto"/>
              <w:right w:val="single" w:sz="12"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r w:rsidRPr="000D6D19">
              <w:rPr>
                <w:rFonts w:eastAsia="Times New Roman" w:cs="Times New Roman"/>
                <w:color w:val="000000"/>
                <w:sz w:val="22"/>
              </w:rPr>
              <w:t>40203</w:t>
            </w: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06"/>
        </w:trPr>
        <w:tc>
          <w:tcPr>
            <w:tcW w:w="436" w:type="dxa"/>
            <w:tcBorders>
              <w:top w:val="single" w:sz="4" w:space="0" w:color="auto"/>
              <w:left w:val="single" w:sz="4" w:space="0" w:color="auto"/>
              <w:bottom w:val="single" w:sz="4" w:space="0" w:color="auto"/>
              <w:right w:val="single" w:sz="4"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10</w:t>
            </w:r>
          </w:p>
        </w:tc>
        <w:tc>
          <w:tcPr>
            <w:tcW w:w="1821" w:type="dxa"/>
            <w:tcBorders>
              <w:top w:val="single" w:sz="12" w:space="0" w:color="auto"/>
              <w:left w:val="single" w:sz="4" w:space="0" w:color="auto"/>
              <w:bottom w:val="single" w:sz="12"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2022" w:type="dxa"/>
            <w:gridSpan w:val="5"/>
            <w:tcBorders>
              <w:top w:val="single" w:sz="12" w:space="0" w:color="auto"/>
              <w:left w:val="nil"/>
              <w:bottom w:val="single" w:sz="12"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307" w:type="dxa"/>
            <w:gridSpan w:val="2"/>
            <w:tcBorders>
              <w:top w:val="single" w:sz="12" w:space="0" w:color="auto"/>
              <w:left w:val="nil"/>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12"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11</w:t>
            </w:r>
          </w:p>
        </w:tc>
        <w:tc>
          <w:tcPr>
            <w:tcW w:w="3843" w:type="dxa"/>
            <w:gridSpan w:val="6"/>
            <w:tcBorders>
              <w:top w:val="single" w:sz="4" w:space="0" w:color="auto"/>
              <w:left w:val="single" w:sz="12" w:space="0" w:color="auto"/>
              <w:bottom w:val="single" w:sz="12" w:space="0" w:color="auto"/>
              <w:right w:val="single" w:sz="12"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b/>
                <w:color w:val="000000"/>
                <w:sz w:val="22"/>
              </w:rPr>
            </w:pPr>
            <w:r w:rsidRPr="000D6D19">
              <w:rPr>
                <w:rFonts w:eastAsia="Times New Roman" w:cs="Times New Roman"/>
                <w:b/>
                <w:color w:val="000000"/>
                <w:sz w:val="22"/>
              </w:rPr>
              <w:t>Вспомогательная</w:t>
            </w:r>
          </w:p>
        </w:tc>
        <w:tc>
          <w:tcPr>
            <w:tcW w:w="307" w:type="dxa"/>
            <w:gridSpan w:val="2"/>
            <w:tcBorders>
              <w:top w:val="single" w:sz="4" w:space="0" w:color="auto"/>
              <w:left w:val="single" w:sz="12" w:space="0" w:color="auto"/>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4"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797"/>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12</w:t>
            </w:r>
          </w:p>
        </w:tc>
        <w:tc>
          <w:tcPr>
            <w:tcW w:w="2000" w:type="dxa"/>
            <w:gridSpan w:val="3"/>
            <w:tcBorders>
              <w:top w:val="single" w:sz="12" w:space="0" w:color="auto"/>
              <w:left w:val="single" w:sz="12" w:space="0" w:color="auto"/>
              <w:bottom w:val="single" w:sz="4" w:space="0" w:color="auto"/>
              <w:right w:val="single" w:sz="4" w:space="0" w:color="auto"/>
            </w:tcBorders>
            <w:shd w:val="clear" w:color="auto" w:fill="auto"/>
            <w:noWrap/>
            <w:vAlign w:val="center"/>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Дата</w:t>
            </w:r>
          </w:p>
        </w:tc>
        <w:tc>
          <w:tcPr>
            <w:tcW w:w="1843" w:type="dxa"/>
            <w:gridSpan w:val="3"/>
            <w:tcBorders>
              <w:top w:val="single" w:sz="12" w:space="0" w:color="auto"/>
              <w:left w:val="nil"/>
              <w:bottom w:val="single" w:sz="4" w:space="0" w:color="auto"/>
              <w:right w:val="single" w:sz="12" w:space="0" w:color="auto"/>
            </w:tcBorders>
            <w:shd w:val="clear" w:color="auto" w:fill="auto"/>
            <w:vAlign w:val="center"/>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Наименование дня недели</w:t>
            </w:r>
          </w:p>
        </w:tc>
        <w:tc>
          <w:tcPr>
            <w:tcW w:w="307" w:type="dxa"/>
            <w:gridSpan w:val="2"/>
            <w:tcBorders>
              <w:top w:val="single" w:sz="4" w:space="0" w:color="auto"/>
              <w:left w:val="single" w:sz="12" w:space="0" w:color="auto"/>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4"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13</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=ДЕНЬНЕД(A3;2)</w:t>
            </w:r>
          </w:p>
        </w:tc>
        <w:tc>
          <w:tcPr>
            <w:tcW w:w="1843" w:type="dxa"/>
            <w:gridSpan w:val="3"/>
            <w:tcBorders>
              <w:top w:val="single" w:sz="4" w:space="0" w:color="auto"/>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Пятница</w:t>
            </w:r>
          </w:p>
        </w:tc>
        <w:tc>
          <w:tcPr>
            <w:tcW w:w="307" w:type="dxa"/>
            <w:gridSpan w:val="2"/>
            <w:tcBorders>
              <w:top w:val="single" w:sz="4" w:space="0" w:color="auto"/>
              <w:left w:val="single" w:sz="12" w:space="0" w:color="auto"/>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4"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14</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=ДЕНЬНЕД(A4;2)</w:t>
            </w:r>
          </w:p>
        </w:tc>
        <w:tc>
          <w:tcPr>
            <w:tcW w:w="1843" w:type="dxa"/>
            <w:gridSpan w:val="3"/>
            <w:tcBorders>
              <w:top w:val="single" w:sz="4" w:space="0" w:color="auto"/>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Суббота</w:t>
            </w:r>
          </w:p>
        </w:tc>
        <w:tc>
          <w:tcPr>
            <w:tcW w:w="307" w:type="dxa"/>
            <w:gridSpan w:val="2"/>
            <w:tcBorders>
              <w:top w:val="single" w:sz="4" w:space="0" w:color="auto"/>
              <w:left w:val="single" w:sz="12" w:space="0" w:color="auto"/>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4"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15</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=ДЕНЬНЕД(A5;2)</w:t>
            </w:r>
          </w:p>
        </w:tc>
        <w:tc>
          <w:tcPr>
            <w:tcW w:w="1843" w:type="dxa"/>
            <w:gridSpan w:val="3"/>
            <w:tcBorders>
              <w:top w:val="single" w:sz="4" w:space="0" w:color="auto"/>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Воскресенье</w:t>
            </w:r>
          </w:p>
        </w:tc>
        <w:tc>
          <w:tcPr>
            <w:tcW w:w="307" w:type="dxa"/>
            <w:gridSpan w:val="2"/>
            <w:tcBorders>
              <w:top w:val="single" w:sz="4" w:space="0" w:color="auto"/>
              <w:left w:val="single" w:sz="12" w:space="0" w:color="auto"/>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4"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16</w:t>
            </w:r>
          </w:p>
        </w:tc>
        <w:tc>
          <w:tcPr>
            <w:tcW w:w="2000" w:type="dxa"/>
            <w:gridSpan w:val="3"/>
            <w:tcBorders>
              <w:top w:val="single" w:sz="4" w:space="0" w:color="auto"/>
              <w:left w:val="single" w:sz="12" w:space="0" w:color="auto"/>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=ДЕНЬНЕД(A6;2)</w:t>
            </w:r>
          </w:p>
        </w:tc>
        <w:tc>
          <w:tcPr>
            <w:tcW w:w="1843" w:type="dxa"/>
            <w:gridSpan w:val="3"/>
            <w:tcBorders>
              <w:top w:val="single" w:sz="4" w:space="0" w:color="auto"/>
              <w:left w:val="nil"/>
              <w:bottom w:val="single" w:sz="4" w:space="0" w:color="auto"/>
              <w:right w:val="single" w:sz="12"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Понедельник</w:t>
            </w:r>
          </w:p>
        </w:tc>
        <w:tc>
          <w:tcPr>
            <w:tcW w:w="307" w:type="dxa"/>
            <w:gridSpan w:val="2"/>
            <w:tcBorders>
              <w:top w:val="single" w:sz="4" w:space="0" w:color="auto"/>
              <w:left w:val="single" w:sz="12" w:space="0" w:color="auto"/>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4"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r w:rsidR="000D6D19" w:rsidRPr="000D6D19" w:rsidTr="00CF2B1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rPr>
          <w:trHeight w:val="315"/>
        </w:trPr>
        <w:tc>
          <w:tcPr>
            <w:tcW w:w="436" w:type="dxa"/>
            <w:tcBorders>
              <w:top w:val="single" w:sz="4" w:space="0" w:color="auto"/>
              <w:left w:val="single" w:sz="4" w:space="0" w:color="auto"/>
              <w:bottom w:val="single" w:sz="4" w:space="0" w:color="auto"/>
              <w:right w:val="single" w:sz="12" w:space="0" w:color="auto"/>
            </w:tcBorders>
            <w:shd w:val="clear" w:color="auto" w:fill="C6D9F1" w:themeFill="text2" w:themeFillTint="33"/>
          </w:tcPr>
          <w:p w:rsidR="000D6D19" w:rsidRPr="00CF2B1E" w:rsidRDefault="00CF2B1E" w:rsidP="00CF2B1E">
            <w:pPr>
              <w:spacing w:after="0" w:line="240" w:lineRule="auto"/>
              <w:jc w:val="center"/>
              <w:rPr>
                <w:rFonts w:eastAsia="Times New Roman" w:cs="Times New Roman"/>
                <w:color w:val="000000"/>
                <w:sz w:val="22"/>
                <w:lang w:val="en-US"/>
              </w:rPr>
            </w:pPr>
            <w:r>
              <w:rPr>
                <w:rFonts w:eastAsia="Times New Roman" w:cs="Times New Roman"/>
                <w:color w:val="000000"/>
                <w:sz w:val="22"/>
                <w:lang w:val="en-US"/>
              </w:rPr>
              <w:t>17</w:t>
            </w:r>
          </w:p>
        </w:tc>
        <w:tc>
          <w:tcPr>
            <w:tcW w:w="2000" w:type="dxa"/>
            <w:gridSpan w:val="3"/>
            <w:tcBorders>
              <w:top w:val="single" w:sz="4" w:space="0" w:color="auto"/>
              <w:left w:val="single" w:sz="12" w:space="0" w:color="auto"/>
              <w:bottom w:val="single" w:sz="12" w:space="0" w:color="auto"/>
              <w:right w:val="single" w:sz="4"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=ДЕНЬНЕД(A7;2)</w:t>
            </w:r>
          </w:p>
        </w:tc>
        <w:tc>
          <w:tcPr>
            <w:tcW w:w="1843" w:type="dxa"/>
            <w:gridSpan w:val="3"/>
            <w:tcBorders>
              <w:top w:val="single" w:sz="4" w:space="0" w:color="auto"/>
              <w:left w:val="nil"/>
              <w:bottom w:val="single" w:sz="12" w:space="0" w:color="auto"/>
              <w:right w:val="single" w:sz="12" w:space="0" w:color="auto"/>
            </w:tcBorders>
            <w:shd w:val="clear" w:color="auto" w:fill="auto"/>
            <w:noWrap/>
            <w:vAlign w:val="bottom"/>
            <w:hideMark/>
          </w:tcPr>
          <w:p w:rsidR="000D6D19" w:rsidRPr="000D6D19" w:rsidRDefault="000D6D19" w:rsidP="000D6D19">
            <w:pPr>
              <w:spacing w:after="0" w:line="240" w:lineRule="auto"/>
              <w:jc w:val="center"/>
              <w:rPr>
                <w:rFonts w:eastAsia="Times New Roman" w:cs="Times New Roman"/>
                <w:color w:val="000000"/>
                <w:sz w:val="22"/>
              </w:rPr>
            </w:pPr>
            <w:r w:rsidRPr="000D6D19">
              <w:rPr>
                <w:rFonts w:eastAsia="Times New Roman" w:cs="Times New Roman"/>
                <w:color w:val="000000"/>
                <w:sz w:val="22"/>
              </w:rPr>
              <w:t>Суббота</w:t>
            </w:r>
          </w:p>
        </w:tc>
        <w:tc>
          <w:tcPr>
            <w:tcW w:w="307" w:type="dxa"/>
            <w:gridSpan w:val="2"/>
            <w:tcBorders>
              <w:top w:val="single" w:sz="4" w:space="0" w:color="auto"/>
              <w:left w:val="single" w:sz="12" w:space="0" w:color="auto"/>
              <w:bottom w:val="single" w:sz="4" w:space="0" w:color="auto"/>
              <w:right w:val="nil"/>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c>
          <w:tcPr>
            <w:tcW w:w="5922" w:type="dxa"/>
            <w:tcBorders>
              <w:top w:val="single" w:sz="4" w:space="0" w:color="auto"/>
              <w:left w:val="nil"/>
              <w:bottom w:val="single" w:sz="4" w:space="0" w:color="auto"/>
              <w:right w:val="single" w:sz="4" w:space="0" w:color="auto"/>
            </w:tcBorders>
            <w:shd w:val="clear" w:color="auto" w:fill="auto"/>
            <w:noWrap/>
            <w:vAlign w:val="bottom"/>
            <w:hideMark/>
          </w:tcPr>
          <w:p w:rsidR="000D6D19" w:rsidRPr="000D6D19" w:rsidRDefault="000D6D19" w:rsidP="000D6D19">
            <w:pPr>
              <w:spacing w:after="0" w:line="240" w:lineRule="auto"/>
              <w:rPr>
                <w:rFonts w:eastAsia="Times New Roman" w:cs="Times New Roman"/>
                <w:color w:val="000000"/>
                <w:sz w:val="22"/>
              </w:rPr>
            </w:pPr>
          </w:p>
        </w:tc>
      </w:tr>
    </w:tbl>
    <w:p w:rsidR="000A4DD9" w:rsidRPr="00CF2B1E" w:rsidRDefault="000A4DD9" w:rsidP="000A4DD9">
      <w:pPr>
        <w:spacing w:after="0" w:line="360" w:lineRule="auto"/>
        <w:jc w:val="both"/>
        <w:rPr>
          <w:rFonts w:eastAsia="Times New Roman" w:cs="Times New Roman"/>
          <w:szCs w:val="28"/>
          <w:lang w:val="en-US"/>
        </w:rPr>
      </w:pPr>
    </w:p>
    <w:p w:rsidR="006D7F79" w:rsidRPr="000A4DD9" w:rsidRDefault="00CF2B1E" w:rsidP="000A4DD9">
      <w:pPr>
        <w:rPr>
          <w:rFonts w:eastAsia="Times New Roman"/>
        </w:rPr>
      </w:pPr>
      <w:r>
        <w:rPr>
          <w:rFonts w:eastAsia="Times New Roman"/>
        </w:rPr>
        <w:t>1</w:t>
      </w:r>
      <w:r>
        <w:rPr>
          <w:rFonts w:eastAsia="Times New Roman"/>
          <w:lang w:val="en-US"/>
        </w:rPr>
        <w:t>5</w:t>
      </w:r>
      <w:r w:rsidR="000A4DD9" w:rsidRPr="000A4DD9">
        <w:rPr>
          <w:rFonts w:eastAsia="Times New Roman"/>
        </w:rPr>
        <w:t>.</w:t>
      </w:r>
      <w:r w:rsidR="000A4DD9">
        <w:rPr>
          <w:rFonts w:eastAsia="Times New Roman"/>
        </w:rPr>
        <w:t xml:space="preserve"> </w:t>
      </w:r>
      <w:r w:rsidR="00F20DBF" w:rsidRPr="000A4DD9">
        <w:rPr>
          <w:rFonts w:eastAsia="Times New Roman"/>
        </w:rPr>
        <w:t xml:space="preserve">Результаты вычислений представить графически. </w:t>
      </w:r>
    </w:p>
    <w:p w:rsidR="002C062D" w:rsidRDefault="000A4DD9" w:rsidP="002C062D">
      <w:pPr>
        <w:spacing w:line="360" w:lineRule="auto"/>
        <w:jc w:val="both"/>
        <w:rPr>
          <w:rFonts w:cs="Times New Roman"/>
        </w:rPr>
      </w:pPr>
      <w:r w:rsidRPr="000A4DD9">
        <w:rPr>
          <w:rFonts w:cs="Times New Roman"/>
          <w:noProof/>
        </w:rPr>
        <w:drawing>
          <wp:inline distT="0" distB="0" distL="0" distR="0">
            <wp:extent cx="5429250" cy="3219450"/>
            <wp:effectExtent l="19050" t="0" r="19050" b="0"/>
            <wp:docPr id="3"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rsidR="009840FF" w:rsidRDefault="009840FF" w:rsidP="007B3D82">
      <w:pPr>
        <w:pStyle w:val="1"/>
      </w:pPr>
      <w:bookmarkStart w:id="15" w:name="_Toc322000210"/>
      <w:r>
        <w:lastRenderedPageBreak/>
        <w:t>2.3.</w:t>
      </w:r>
      <w:r w:rsidR="00477BC0">
        <w:t xml:space="preserve"> Результаты компьютерного эксперимента</w:t>
      </w:r>
      <w:bookmarkEnd w:id="15"/>
    </w:p>
    <w:p w:rsidR="00477BC0" w:rsidRDefault="00477BC0" w:rsidP="00477BC0">
      <w:pPr>
        <w:pStyle w:val="3"/>
      </w:pPr>
      <w:bookmarkStart w:id="16" w:name="_Toc322000211"/>
      <w:r>
        <w:t>2.3.1. Результаты компьютерного эксперимента</w:t>
      </w:r>
      <w:bookmarkEnd w:id="16"/>
    </w:p>
    <w:p w:rsidR="009840FF" w:rsidRDefault="009840FF" w:rsidP="00435ED3">
      <w:pPr>
        <w:spacing w:line="360" w:lineRule="auto"/>
        <w:ind w:firstLine="567"/>
        <w:jc w:val="center"/>
        <w:rPr>
          <w:rFonts w:cs="Times New Roman"/>
        </w:rPr>
      </w:pPr>
    </w:p>
    <w:tbl>
      <w:tblPr>
        <w:tblW w:w="8364" w:type="dxa"/>
        <w:tblInd w:w="93" w:type="dxa"/>
        <w:tblLook w:val="04A0"/>
      </w:tblPr>
      <w:tblGrid>
        <w:gridCol w:w="1875"/>
        <w:gridCol w:w="2491"/>
        <w:gridCol w:w="2091"/>
        <w:gridCol w:w="1907"/>
      </w:tblGrid>
      <w:tr w:rsidR="009840FF" w:rsidRPr="009840FF" w:rsidTr="009840FF">
        <w:trPr>
          <w:trHeight w:val="550"/>
        </w:trPr>
        <w:tc>
          <w:tcPr>
            <w:tcW w:w="1875"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9840FF" w:rsidRPr="009840FF" w:rsidRDefault="009840FF" w:rsidP="009840FF">
            <w:pPr>
              <w:spacing w:after="0" w:line="240" w:lineRule="auto"/>
              <w:jc w:val="center"/>
              <w:rPr>
                <w:rFonts w:eastAsia="Times New Roman" w:cs="Times New Roman"/>
                <w:color w:val="000000"/>
                <w:szCs w:val="28"/>
              </w:rPr>
            </w:pPr>
            <w:r w:rsidRPr="009840FF">
              <w:rPr>
                <w:rFonts w:eastAsia="Times New Roman" w:cs="Times New Roman"/>
                <w:color w:val="000000"/>
                <w:szCs w:val="28"/>
              </w:rPr>
              <w:t>Дата</w:t>
            </w:r>
          </w:p>
        </w:tc>
        <w:tc>
          <w:tcPr>
            <w:tcW w:w="2491" w:type="dxa"/>
            <w:tcBorders>
              <w:top w:val="single" w:sz="4" w:space="0" w:color="auto"/>
              <w:left w:val="nil"/>
              <w:bottom w:val="single" w:sz="4" w:space="0" w:color="auto"/>
              <w:right w:val="single" w:sz="4" w:space="0" w:color="auto"/>
            </w:tcBorders>
            <w:shd w:val="clear" w:color="auto" w:fill="auto"/>
            <w:vAlign w:val="bottom"/>
            <w:hideMark/>
          </w:tcPr>
          <w:p w:rsidR="009840FF" w:rsidRPr="009840FF" w:rsidRDefault="009840FF" w:rsidP="009840FF">
            <w:pPr>
              <w:spacing w:after="0" w:line="240" w:lineRule="auto"/>
              <w:jc w:val="center"/>
              <w:rPr>
                <w:rFonts w:eastAsia="Times New Roman" w:cs="Times New Roman"/>
                <w:color w:val="000000"/>
                <w:szCs w:val="28"/>
              </w:rPr>
            </w:pPr>
            <w:r w:rsidRPr="009840FF">
              <w:rPr>
                <w:rFonts w:eastAsia="Times New Roman" w:cs="Times New Roman"/>
                <w:color w:val="000000"/>
                <w:szCs w:val="28"/>
              </w:rPr>
              <w:t>Цена за минуту</w:t>
            </w:r>
          </w:p>
        </w:tc>
        <w:tc>
          <w:tcPr>
            <w:tcW w:w="2091" w:type="dxa"/>
            <w:tcBorders>
              <w:top w:val="single" w:sz="4" w:space="0" w:color="auto"/>
              <w:left w:val="nil"/>
              <w:bottom w:val="single" w:sz="4" w:space="0" w:color="auto"/>
              <w:right w:val="single" w:sz="4" w:space="0" w:color="auto"/>
            </w:tcBorders>
            <w:shd w:val="clear" w:color="auto" w:fill="auto"/>
            <w:vAlign w:val="bottom"/>
            <w:hideMark/>
          </w:tcPr>
          <w:p w:rsidR="009840FF" w:rsidRPr="009840FF" w:rsidRDefault="009840FF" w:rsidP="009840FF">
            <w:pPr>
              <w:spacing w:after="0" w:line="240" w:lineRule="auto"/>
              <w:jc w:val="center"/>
              <w:rPr>
                <w:rFonts w:eastAsia="Times New Roman" w:cs="Times New Roman"/>
                <w:color w:val="000000"/>
                <w:szCs w:val="28"/>
              </w:rPr>
            </w:pPr>
            <w:r w:rsidRPr="009840FF">
              <w:rPr>
                <w:rFonts w:eastAsia="Times New Roman" w:cs="Times New Roman"/>
                <w:color w:val="000000"/>
                <w:szCs w:val="28"/>
              </w:rPr>
              <w:t>Всего минут</w:t>
            </w:r>
          </w:p>
        </w:tc>
        <w:tc>
          <w:tcPr>
            <w:tcW w:w="1907" w:type="dxa"/>
            <w:tcBorders>
              <w:top w:val="single" w:sz="4" w:space="0" w:color="auto"/>
              <w:left w:val="nil"/>
              <w:bottom w:val="single" w:sz="4" w:space="0" w:color="auto"/>
              <w:right w:val="single" w:sz="4" w:space="0" w:color="auto"/>
            </w:tcBorders>
            <w:shd w:val="clear" w:color="auto" w:fill="auto"/>
            <w:vAlign w:val="bottom"/>
            <w:hideMark/>
          </w:tcPr>
          <w:p w:rsidR="009840FF" w:rsidRPr="009840FF" w:rsidRDefault="009840FF" w:rsidP="009840FF">
            <w:pPr>
              <w:spacing w:after="0" w:line="240" w:lineRule="auto"/>
              <w:jc w:val="center"/>
              <w:rPr>
                <w:rFonts w:eastAsia="Times New Roman" w:cs="Times New Roman"/>
                <w:color w:val="000000"/>
                <w:szCs w:val="28"/>
              </w:rPr>
            </w:pPr>
            <w:r w:rsidRPr="009840FF">
              <w:rPr>
                <w:rFonts w:eastAsia="Times New Roman" w:cs="Times New Roman"/>
                <w:color w:val="000000"/>
                <w:szCs w:val="28"/>
              </w:rPr>
              <w:t>Стоимость</w:t>
            </w:r>
          </w:p>
        </w:tc>
      </w:tr>
      <w:tr w:rsidR="009840FF" w:rsidRPr="009840FF" w:rsidTr="009840FF">
        <w:trPr>
          <w:trHeight w:val="550"/>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15.01.2010</w:t>
            </w:r>
          </w:p>
        </w:tc>
        <w:tc>
          <w:tcPr>
            <w:tcW w:w="24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4,5</w:t>
            </w:r>
          </w:p>
        </w:tc>
        <w:tc>
          <w:tcPr>
            <w:tcW w:w="20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3</w:t>
            </w:r>
          </w:p>
        </w:tc>
        <w:tc>
          <w:tcPr>
            <w:tcW w:w="1907" w:type="dxa"/>
            <w:tcBorders>
              <w:top w:val="nil"/>
              <w:left w:val="nil"/>
              <w:bottom w:val="single" w:sz="4" w:space="0" w:color="auto"/>
              <w:right w:val="single" w:sz="4" w:space="0" w:color="auto"/>
            </w:tcBorders>
            <w:shd w:val="clear" w:color="auto" w:fill="auto"/>
            <w:noWrap/>
            <w:vAlign w:val="bottom"/>
            <w:hideMark/>
          </w:tcPr>
          <w:p w:rsidR="009840FF" w:rsidRPr="009840FF" w:rsidRDefault="00080205" w:rsidP="009840FF">
            <w:pPr>
              <w:spacing w:after="0" w:line="240" w:lineRule="auto"/>
              <w:jc w:val="right"/>
              <w:rPr>
                <w:rFonts w:eastAsia="Times New Roman" w:cs="Times New Roman"/>
                <w:color w:val="000000"/>
                <w:szCs w:val="28"/>
              </w:rPr>
            </w:pPr>
            <w:r>
              <w:rPr>
                <w:rFonts w:eastAsia="Times New Roman" w:cs="Times New Roman"/>
                <w:color w:val="000000"/>
                <w:szCs w:val="28"/>
              </w:rPr>
              <w:t>4,5*3=</w:t>
            </w:r>
            <w:r w:rsidR="009840FF" w:rsidRPr="009840FF">
              <w:rPr>
                <w:rFonts w:eastAsia="Times New Roman" w:cs="Times New Roman"/>
                <w:color w:val="000000"/>
                <w:szCs w:val="28"/>
              </w:rPr>
              <w:t>13,5</w:t>
            </w:r>
          </w:p>
        </w:tc>
      </w:tr>
      <w:tr w:rsidR="009840FF" w:rsidRPr="009840FF" w:rsidTr="009840FF">
        <w:trPr>
          <w:trHeight w:val="550"/>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16.01.2010</w:t>
            </w:r>
          </w:p>
        </w:tc>
        <w:tc>
          <w:tcPr>
            <w:tcW w:w="24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4,2</w:t>
            </w:r>
          </w:p>
        </w:tc>
        <w:tc>
          <w:tcPr>
            <w:tcW w:w="20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8</w:t>
            </w:r>
          </w:p>
        </w:tc>
        <w:tc>
          <w:tcPr>
            <w:tcW w:w="1907" w:type="dxa"/>
            <w:tcBorders>
              <w:top w:val="nil"/>
              <w:left w:val="nil"/>
              <w:bottom w:val="single" w:sz="4" w:space="0" w:color="auto"/>
              <w:right w:val="single" w:sz="4" w:space="0" w:color="auto"/>
            </w:tcBorders>
            <w:shd w:val="clear" w:color="auto" w:fill="auto"/>
            <w:noWrap/>
            <w:vAlign w:val="bottom"/>
            <w:hideMark/>
          </w:tcPr>
          <w:p w:rsidR="009840FF" w:rsidRPr="009840FF" w:rsidRDefault="00080205" w:rsidP="009840FF">
            <w:pPr>
              <w:spacing w:after="0" w:line="240" w:lineRule="auto"/>
              <w:jc w:val="right"/>
              <w:rPr>
                <w:rFonts w:eastAsia="Times New Roman" w:cs="Times New Roman"/>
                <w:color w:val="000000"/>
                <w:szCs w:val="28"/>
              </w:rPr>
            </w:pPr>
            <w:r>
              <w:rPr>
                <w:rFonts w:eastAsia="Times New Roman" w:cs="Times New Roman"/>
                <w:color w:val="000000"/>
                <w:szCs w:val="28"/>
              </w:rPr>
              <w:t>4,2*8=</w:t>
            </w:r>
            <w:r w:rsidR="009840FF" w:rsidRPr="009840FF">
              <w:rPr>
                <w:rFonts w:eastAsia="Times New Roman" w:cs="Times New Roman"/>
                <w:color w:val="000000"/>
                <w:szCs w:val="28"/>
              </w:rPr>
              <w:t>33,6</w:t>
            </w:r>
          </w:p>
        </w:tc>
      </w:tr>
      <w:tr w:rsidR="009840FF" w:rsidRPr="009840FF" w:rsidTr="009840FF">
        <w:trPr>
          <w:trHeight w:val="550"/>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17.01.2010</w:t>
            </w:r>
          </w:p>
        </w:tc>
        <w:tc>
          <w:tcPr>
            <w:tcW w:w="24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4,5</w:t>
            </w:r>
          </w:p>
        </w:tc>
        <w:tc>
          <w:tcPr>
            <w:tcW w:w="20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10</w:t>
            </w:r>
          </w:p>
        </w:tc>
        <w:tc>
          <w:tcPr>
            <w:tcW w:w="1907" w:type="dxa"/>
            <w:tcBorders>
              <w:top w:val="nil"/>
              <w:left w:val="nil"/>
              <w:bottom w:val="single" w:sz="4" w:space="0" w:color="auto"/>
              <w:right w:val="single" w:sz="4" w:space="0" w:color="auto"/>
            </w:tcBorders>
            <w:shd w:val="clear" w:color="auto" w:fill="auto"/>
            <w:noWrap/>
            <w:vAlign w:val="bottom"/>
            <w:hideMark/>
          </w:tcPr>
          <w:p w:rsidR="009840FF" w:rsidRPr="009840FF" w:rsidRDefault="00080205" w:rsidP="009840FF">
            <w:pPr>
              <w:spacing w:after="0" w:line="240" w:lineRule="auto"/>
              <w:jc w:val="right"/>
              <w:rPr>
                <w:rFonts w:eastAsia="Times New Roman" w:cs="Times New Roman"/>
                <w:color w:val="000000"/>
                <w:szCs w:val="28"/>
              </w:rPr>
            </w:pPr>
            <w:r>
              <w:rPr>
                <w:rFonts w:eastAsia="Times New Roman" w:cs="Times New Roman"/>
                <w:color w:val="000000"/>
                <w:szCs w:val="28"/>
              </w:rPr>
              <w:t>4,5*10=</w:t>
            </w:r>
            <w:r w:rsidR="009840FF" w:rsidRPr="009840FF">
              <w:rPr>
                <w:rFonts w:eastAsia="Times New Roman" w:cs="Times New Roman"/>
                <w:color w:val="000000"/>
                <w:szCs w:val="28"/>
              </w:rPr>
              <w:t>45</w:t>
            </w:r>
          </w:p>
        </w:tc>
      </w:tr>
      <w:tr w:rsidR="009840FF" w:rsidRPr="009840FF" w:rsidTr="009840FF">
        <w:trPr>
          <w:trHeight w:val="550"/>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18.01.2010</w:t>
            </w:r>
          </w:p>
        </w:tc>
        <w:tc>
          <w:tcPr>
            <w:tcW w:w="24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7,5</w:t>
            </w:r>
          </w:p>
        </w:tc>
        <w:tc>
          <w:tcPr>
            <w:tcW w:w="20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5</w:t>
            </w:r>
          </w:p>
        </w:tc>
        <w:tc>
          <w:tcPr>
            <w:tcW w:w="1907" w:type="dxa"/>
            <w:tcBorders>
              <w:top w:val="nil"/>
              <w:left w:val="nil"/>
              <w:bottom w:val="single" w:sz="4" w:space="0" w:color="auto"/>
              <w:right w:val="single" w:sz="4" w:space="0" w:color="auto"/>
            </w:tcBorders>
            <w:shd w:val="clear" w:color="auto" w:fill="auto"/>
            <w:noWrap/>
            <w:vAlign w:val="bottom"/>
            <w:hideMark/>
          </w:tcPr>
          <w:p w:rsidR="009840FF" w:rsidRPr="009840FF" w:rsidRDefault="00080205" w:rsidP="009840FF">
            <w:pPr>
              <w:spacing w:after="0" w:line="240" w:lineRule="auto"/>
              <w:jc w:val="right"/>
              <w:rPr>
                <w:rFonts w:eastAsia="Times New Roman" w:cs="Times New Roman"/>
                <w:color w:val="000000"/>
                <w:szCs w:val="28"/>
              </w:rPr>
            </w:pPr>
            <w:r>
              <w:rPr>
                <w:rFonts w:eastAsia="Times New Roman" w:cs="Times New Roman"/>
                <w:color w:val="000000"/>
                <w:szCs w:val="28"/>
              </w:rPr>
              <w:t>7,5*5=</w:t>
            </w:r>
            <w:r w:rsidR="009840FF" w:rsidRPr="009840FF">
              <w:rPr>
                <w:rFonts w:eastAsia="Times New Roman" w:cs="Times New Roman"/>
                <w:color w:val="000000"/>
                <w:szCs w:val="28"/>
              </w:rPr>
              <w:t>37,5</w:t>
            </w:r>
          </w:p>
        </w:tc>
      </w:tr>
      <w:tr w:rsidR="009840FF" w:rsidRPr="009840FF" w:rsidTr="009840FF">
        <w:trPr>
          <w:trHeight w:val="550"/>
        </w:trPr>
        <w:tc>
          <w:tcPr>
            <w:tcW w:w="1875" w:type="dxa"/>
            <w:tcBorders>
              <w:top w:val="nil"/>
              <w:left w:val="single" w:sz="4" w:space="0" w:color="auto"/>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23.01.2010</w:t>
            </w:r>
          </w:p>
        </w:tc>
        <w:tc>
          <w:tcPr>
            <w:tcW w:w="24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4,8</w:t>
            </w:r>
          </w:p>
        </w:tc>
        <w:tc>
          <w:tcPr>
            <w:tcW w:w="2091"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color w:val="000000"/>
                <w:szCs w:val="28"/>
              </w:rPr>
            </w:pPr>
            <w:r w:rsidRPr="009840FF">
              <w:rPr>
                <w:rFonts w:eastAsia="Times New Roman" w:cs="Times New Roman"/>
                <w:color w:val="000000"/>
                <w:szCs w:val="28"/>
              </w:rPr>
              <w:t>15</w:t>
            </w:r>
          </w:p>
        </w:tc>
        <w:tc>
          <w:tcPr>
            <w:tcW w:w="1907" w:type="dxa"/>
            <w:tcBorders>
              <w:top w:val="nil"/>
              <w:left w:val="nil"/>
              <w:bottom w:val="single" w:sz="4" w:space="0" w:color="auto"/>
              <w:right w:val="single" w:sz="4" w:space="0" w:color="auto"/>
            </w:tcBorders>
            <w:shd w:val="clear" w:color="auto" w:fill="auto"/>
            <w:noWrap/>
            <w:vAlign w:val="bottom"/>
            <w:hideMark/>
          </w:tcPr>
          <w:p w:rsidR="009840FF" w:rsidRPr="009840FF" w:rsidRDefault="00080205" w:rsidP="009840FF">
            <w:pPr>
              <w:spacing w:after="0" w:line="240" w:lineRule="auto"/>
              <w:jc w:val="right"/>
              <w:rPr>
                <w:rFonts w:eastAsia="Times New Roman" w:cs="Times New Roman"/>
                <w:color w:val="000000"/>
                <w:szCs w:val="28"/>
              </w:rPr>
            </w:pPr>
            <w:r>
              <w:rPr>
                <w:rFonts w:eastAsia="Times New Roman" w:cs="Times New Roman"/>
                <w:color w:val="000000"/>
                <w:szCs w:val="28"/>
              </w:rPr>
              <w:t>4,8*15=</w:t>
            </w:r>
            <w:r w:rsidR="009840FF" w:rsidRPr="009840FF">
              <w:rPr>
                <w:rFonts w:eastAsia="Times New Roman" w:cs="Times New Roman"/>
                <w:color w:val="000000"/>
                <w:szCs w:val="28"/>
              </w:rPr>
              <w:t>72</w:t>
            </w:r>
          </w:p>
        </w:tc>
      </w:tr>
      <w:tr w:rsidR="009840FF" w:rsidRPr="009840FF" w:rsidTr="009840FF">
        <w:trPr>
          <w:trHeight w:val="550"/>
        </w:trPr>
        <w:tc>
          <w:tcPr>
            <w:tcW w:w="6457" w:type="dxa"/>
            <w:gridSpan w:val="3"/>
            <w:tcBorders>
              <w:top w:val="single" w:sz="4" w:space="0" w:color="auto"/>
              <w:left w:val="single" w:sz="4" w:space="0" w:color="auto"/>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rPr>
                <w:rFonts w:eastAsia="Times New Roman" w:cs="Times New Roman"/>
                <w:b/>
                <w:color w:val="000000"/>
                <w:szCs w:val="28"/>
              </w:rPr>
            </w:pPr>
            <w:r w:rsidRPr="009840FF">
              <w:rPr>
                <w:rFonts w:eastAsia="Times New Roman" w:cs="Times New Roman"/>
                <w:b/>
                <w:color w:val="000000"/>
                <w:szCs w:val="28"/>
              </w:rPr>
              <w:t>Всего</w:t>
            </w:r>
            <w:r>
              <w:rPr>
                <w:rFonts w:eastAsia="Times New Roman" w:cs="Times New Roman"/>
                <w:b/>
                <w:color w:val="000000"/>
                <w:szCs w:val="28"/>
              </w:rPr>
              <w:t>:</w:t>
            </w:r>
          </w:p>
        </w:tc>
        <w:tc>
          <w:tcPr>
            <w:tcW w:w="1907" w:type="dxa"/>
            <w:tcBorders>
              <w:top w:val="nil"/>
              <w:left w:val="nil"/>
              <w:bottom w:val="single" w:sz="4" w:space="0" w:color="auto"/>
              <w:right w:val="single" w:sz="4" w:space="0" w:color="auto"/>
            </w:tcBorders>
            <w:shd w:val="clear" w:color="auto" w:fill="auto"/>
            <w:noWrap/>
            <w:vAlign w:val="bottom"/>
            <w:hideMark/>
          </w:tcPr>
          <w:p w:rsidR="009840FF" w:rsidRPr="009840FF" w:rsidRDefault="009840FF" w:rsidP="009840FF">
            <w:pPr>
              <w:spacing w:after="0" w:line="240" w:lineRule="auto"/>
              <w:jc w:val="right"/>
              <w:rPr>
                <w:rFonts w:eastAsia="Times New Roman" w:cs="Times New Roman"/>
                <w:b/>
                <w:color w:val="000000"/>
                <w:szCs w:val="28"/>
              </w:rPr>
            </w:pPr>
            <w:r w:rsidRPr="009840FF">
              <w:rPr>
                <w:rFonts w:eastAsia="Times New Roman" w:cs="Times New Roman"/>
                <w:b/>
                <w:color w:val="000000"/>
                <w:szCs w:val="28"/>
              </w:rPr>
              <w:t>201,6</w:t>
            </w:r>
          </w:p>
        </w:tc>
      </w:tr>
    </w:tbl>
    <w:p w:rsidR="00A75E63" w:rsidRDefault="00A75E63" w:rsidP="00435ED3">
      <w:pPr>
        <w:spacing w:line="360" w:lineRule="auto"/>
        <w:ind w:firstLine="567"/>
        <w:jc w:val="center"/>
        <w:rPr>
          <w:rFonts w:cs="Times New Roman"/>
        </w:rPr>
      </w:pPr>
    </w:p>
    <w:p w:rsidR="00A75E63" w:rsidRDefault="009840FF" w:rsidP="009840FF">
      <w:pPr>
        <w:spacing w:line="360" w:lineRule="auto"/>
        <w:ind w:firstLine="567"/>
        <w:jc w:val="both"/>
        <w:rPr>
          <w:rFonts w:cs="Times New Roman"/>
        </w:rPr>
      </w:pPr>
      <w:r>
        <w:rPr>
          <w:rFonts w:cs="Times New Roman"/>
        </w:rPr>
        <w:t>В результате решения задачи полученные с помощью компьютера ведомости совпадают с текстовыми.</w:t>
      </w:r>
    </w:p>
    <w:p w:rsidR="00CF2B1E" w:rsidRPr="00C86308" w:rsidRDefault="00CF2B1E" w:rsidP="00CF2B1E">
      <w:pPr>
        <w:pStyle w:val="3"/>
      </w:pPr>
      <w:bookmarkStart w:id="17" w:name="_Toc322000212"/>
      <w:r>
        <w:t>2.3.2. Анализ полученных результатов</w:t>
      </w:r>
      <w:bookmarkEnd w:id="17"/>
    </w:p>
    <w:p w:rsidR="0028682C" w:rsidRPr="00C86308" w:rsidRDefault="0028682C" w:rsidP="0028682C"/>
    <w:p w:rsidR="0028682C" w:rsidRPr="0028682C" w:rsidRDefault="0028682C" w:rsidP="0028682C">
      <w:pPr>
        <w:spacing w:line="360" w:lineRule="auto"/>
        <w:ind w:firstLine="567"/>
        <w:jc w:val="both"/>
        <w:rPr>
          <w:rFonts w:cs="Times New Roman"/>
        </w:rPr>
      </w:pPr>
      <w:r w:rsidRPr="006D4DB1">
        <w:rPr>
          <w:szCs w:val="28"/>
        </w:rPr>
        <w:t>Таким образом, формирование сводных таблиц на основе «</w:t>
      </w:r>
      <w:r>
        <w:rPr>
          <w:szCs w:val="28"/>
        </w:rPr>
        <w:t>Квитанции для оплаты телефонных разговоров</w:t>
      </w:r>
      <w:r w:rsidRPr="006D4DB1">
        <w:rPr>
          <w:szCs w:val="28"/>
        </w:rPr>
        <w:t>» позволяет решить постав</w:t>
      </w:r>
      <w:r w:rsidRPr="006D4DB1">
        <w:rPr>
          <w:szCs w:val="28"/>
        </w:rPr>
        <w:softHyphen/>
        <w:t xml:space="preserve">ленную задачу – </w:t>
      </w:r>
      <w:r>
        <w:t>произвести расчет стоимости междугородних телефонных раз</w:t>
      </w:r>
      <w:r>
        <w:softHyphen/>
        <w:t xml:space="preserve">говоров абонента. </w:t>
      </w:r>
      <w:r w:rsidRPr="006D4DB1">
        <w:rPr>
          <w:szCs w:val="28"/>
        </w:rPr>
        <w:t>Создани</w:t>
      </w:r>
      <w:r>
        <w:rPr>
          <w:szCs w:val="28"/>
        </w:rPr>
        <w:t>е различных диа</w:t>
      </w:r>
      <w:r>
        <w:rPr>
          <w:szCs w:val="28"/>
        </w:rPr>
        <w:softHyphen/>
        <w:t>грамм</w:t>
      </w:r>
      <w:r w:rsidRPr="006D4DB1">
        <w:rPr>
          <w:szCs w:val="28"/>
        </w:rPr>
        <w:t xml:space="preserve"> на основе данных сводных таблиц средств</w:t>
      </w:r>
      <w:r>
        <w:rPr>
          <w:szCs w:val="28"/>
        </w:rPr>
        <w:t>ами MS Excel позволяет</w:t>
      </w:r>
      <w:r w:rsidRPr="006D4DB1">
        <w:rPr>
          <w:szCs w:val="28"/>
        </w:rPr>
        <w:t xml:space="preserve"> наглядно представлять результаты обработки информации для проведения анализа с цел</w:t>
      </w:r>
      <w:r>
        <w:rPr>
          <w:szCs w:val="28"/>
        </w:rPr>
        <w:t>ью принятия решений</w:t>
      </w:r>
      <w:r w:rsidRPr="006D4DB1">
        <w:rPr>
          <w:szCs w:val="28"/>
        </w:rPr>
        <w:t>.</w:t>
      </w:r>
    </w:p>
    <w:p w:rsidR="0028682C" w:rsidRPr="0028682C" w:rsidRDefault="0028682C" w:rsidP="0028682C"/>
    <w:p w:rsidR="00A75E63" w:rsidRDefault="00A75E63" w:rsidP="00435ED3">
      <w:pPr>
        <w:spacing w:line="360" w:lineRule="auto"/>
        <w:ind w:firstLine="567"/>
        <w:jc w:val="center"/>
        <w:rPr>
          <w:rFonts w:cs="Times New Roman"/>
        </w:rPr>
      </w:pPr>
    </w:p>
    <w:p w:rsidR="00A75E63" w:rsidRDefault="00A75E63" w:rsidP="00435ED3">
      <w:pPr>
        <w:spacing w:line="360" w:lineRule="auto"/>
        <w:ind w:firstLine="567"/>
        <w:jc w:val="center"/>
        <w:rPr>
          <w:rFonts w:cs="Times New Roman"/>
        </w:rPr>
      </w:pPr>
    </w:p>
    <w:p w:rsidR="00A75E63" w:rsidRDefault="00A75E63" w:rsidP="00435ED3">
      <w:pPr>
        <w:spacing w:line="360" w:lineRule="auto"/>
        <w:ind w:firstLine="567"/>
        <w:jc w:val="center"/>
        <w:rPr>
          <w:rFonts w:cs="Times New Roman"/>
        </w:rPr>
      </w:pPr>
    </w:p>
    <w:p w:rsidR="00A75E63" w:rsidRDefault="00A75E63" w:rsidP="00435ED3">
      <w:pPr>
        <w:spacing w:line="360" w:lineRule="auto"/>
        <w:ind w:firstLine="567"/>
        <w:jc w:val="center"/>
        <w:rPr>
          <w:rFonts w:cs="Times New Roman"/>
        </w:rPr>
      </w:pPr>
    </w:p>
    <w:p w:rsidR="00A75E63" w:rsidRDefault="0028682C" w:rsidP="0028682C">
      <w:pPr>
        <w:pStyle w:val="2"/>
        <w:jc w:val="center"/>
        <w:rPr>
          <w:rFonts w:cs="Times New Roman"/>
        </w:rPr>
      </w:pPr>
      <w:bookmarkStart w:id="18" w:name="_Toc322000213"/>
      <w:r w:rsidRPr="007B3D82">
        <w:lastRenderedPageBreak/>
        <w:t>Заключение</w:t>
      </w:r>
      <w:bookmarkEnd w:id="18"/>
    </w:p>
    <w:p w:rsidR="00A75E63" w:rsidRDefault="00A75E63" w:rsidP="00435ED3">
      <w:pPr>
        <w:spacing w:line="360" w:lineRule="auto"/>
        <w:ind w:firstLine="567"/>
        <w:jc w:val="center"/>
        <w:rPr>
          <w:rFonts w:cs="Times New Roman"/>
        </w:rPr>
      </w:pPr>
    </w:p>
    <w:p w:rsidR="003439CD" w:rsidRPr="00AD335D" w:rsidRDefault="003439CD" w:rsidP="003439CD">
      <w:pPr>
        <w:spacing w:line="360" w:lineRule="auto"/>
        <w:ind w:firstLine="567"/>
        <w:jc w:val="both"/>
        <w:rPr>
          <w:rFonts w:eastAsia="Times New Roman" w:cs="Times New Roman"/>
          <w:szCs w:val="28"/>
          <w:lang w:bidi="he-IL"/>
        </w:rPr>
      </w:pPr>
      <w:r w:rsidRPr="00AD335D">
        <w:rPr>
          <w:rFonts w:eastAsia="Times New Roman" w:cs="Times New Roman"/>
          <w:szCs w:val="28"/>
          <w:lang w:bidi="he-IL"/>
        </w:rPr>
        <w:t>В результате работы были выполнены поставленные задачи.</w:t>
      </w:r>
    </w:p>
    <w:p w:rsidR="003439CD" w:rsidRPr="00AD335D" w:rsidRDefault="003439CD" w:rsidP="003439CD">
      <w:pPr>
        <w:spacing w:line="360" w:lineRule="auto"/>
        <w:ind w:firstLine="567"/>
        <w:jc w:val="both"/>
        <w:rPr>
          <w:rFonts w:eastAsia="Times New Roman" w:cs="Times New Roman"/>
          <w:szCs w:val="28"/>
        </w:rPr>
      </w:pPr>
      <w:r w:rsidRPr="00AD335D">
        <w:rPr>
          <w:rFonts w:eastAsia="Times New Roman" w:cs="Times New Roman"/>
          <w:szCs w:val="28"/>
        </w:rPr>
        <w:t>Выявлено основное понятие булевой алгебры – высказывание. Высказывания обозначаются латинскими буквами и могут принимать одно из двух значений: ЛОЖЬ (обозначается 0) или ИСТИНА (обозначается 1).</w:t>
      </w:r>
    </w:p>
    <w:p w:rsidR="003439CD" w:rsidRPr="00AD335D" w:rsidRDefault="003439CD" w:rsidP="003439CD">
      <w:pPr>
        <w:pStyle w:val="HTML"/>
        <w:spacing w:line="360" w:lineRule="auto"/>
        <w:ind w:firstLine="567"/>
        <w:jc w:val="both"/>
        <w:textAlignment w:val="top"/>
        <w:rPr>
          <w:rFonts w:ascii="Times New Roman" w:hAnsi="Times New Roman" w:cs="Times New Roman"/>
          <w:sz w:val="28"/>
          <w:szCs w:val="28"/>
        </w:rPr>
      </w:pPr>
      <w:r w:rsidRPr="00AD335D">
        <w:rPr>
          <w:rFonts w:ascii="Times New Roman" w:hAnsi="Times New Roman" w:cs="Times New Roman"/>
          <w:sz w:val="28"/>
          <w:szCs w:val="28"/>
        </w:rPr>
        <w:t>Были рассмотрены логические операции: отрицание, конъюнкция, дизъюнкция, и</w:t>
      </w:r>
      <w:r>
        <w:rPr>
          <w:rFonts w:ascii="Times New Roman" w:hAnsi="Times New Roman" w:cs="Times New Roman"/>
          <w:sz w:val="28"/>
          <w:szCs w:val="28"/>
        </w:rPr>
        <w:t>мпликация</w:t>
      </w:r>
      <w:r w:rsidRPr="00AD335D">
        <w:rPr>
          <w:rFonts w:ascii="Times New Roman" w:hAnsi="Times New Roman" w:cs="Times New Roman"/>
          <w:sz w:val="28"/>
          <w:szCs w:val="28"/>
        </w:rPr>
        <w:t>, представляющие собой комбинации логических операций.</w:t>
      </w:r>
    </w:p>
    <w:p w:rsidR="003439CD" w:rsidRPr="00AD335D" w:rsidRDefault="003439CD" w:rsidP="003439CD">
      <w:pPr>
        <w:spacing w:line="360" w:lineRule="auto"/>
        <w:ind w:firstLine="567"/>
        <w:jc w:val="both"/>
        <w:rPr>
          <w:rFonts w:eastAsia="Times New Roman" w:cs="Times New Roman"/>
          <w:szCs w:val="28"/>
        </w:rPr>
      </w:pPr>
      <w:r w:rsidRPr="00AD335D">
        <w:rPr>
          <w:rFonts w:eastAsia="Times New Roman" w:cs="Times New Roman"/>
          <w:szCs w:val="28"/>
          <w:lang w:bidi="he-IL"/>
        </w:rPr>
        <w:t xml:space="preserve">В результате работы можно выделить основные законы алгебры логики: </w:t>
      </w:r>
      <w:r>
        <w:rPr>
          <w:szCs w:val="28"/>
          <w:lang w:bidi="he-IL"/>
        </w:rPr>
        <w:t>сочетательный закон, переместительный закон, распределительный закон и закон двойственности.</w:t>
      </w:r>
    </w:p>
    <w:p w:rsidR="003439CD" w:rsidRPr="00AD335D" w:rsidRDefault="003439CD" w:rsidP="003439CD">
      <w:pPr>
        <w:pStyle w:val="HTML"/>
        <w:spacing w:line="360" w:lineRule="auto"/>
        <w:ind w:firstLine="567"/>
        <w:jc w:val="both"/>
        <w:textAlignment w:val="top"/>
        <w:rPr>
          <w:rFonts w:ascii="Times New Roman" w:hAnsi="Times New Roman" w:cs="Times New Roman"/>
          <w:sz w:val="28"/>
          <w:szCs w:val="28"/>
          <w:lang w:bidi="he-IL"/>
        </w:rPr>
      </w:pPr>
      <w:r w:rsidRPr="00AD335D">
        <w:rPr>
          <w:rFonts w:ascii="Times New Roman" w:hAnsi="Times New Roman" w:cs="Times New Roman"/>
          <w:bCs/>
          <w:sz w:val="28"/>
          <w:szCs w:val="28"/>
        </w:rPr>
        <w:t xml:space="preserve">Алгебра высказываний </w:t>
      </w:r>
      <w:r w:rsidRPr="00AD335D">
        <w:rPr>
          <w:rFonts w:ascii="Times New Roman" w:hAnsi="Times New Roman" w:cs="Times New Roman"/>
          <w:sz w:val="28"/>
          <w:szCs w:val="28"/>
        </w:rPr>
        <w:t>является составной частью одного из современных быстро развивающихся разделов математики – математической логики. Одним из приложений алгебры высказываний – решение логических задач. В логических задачах исходными данными являются не только и не столько числа, а сложные логические суждения, подчас весьма запутанные. Эти суждения и связи между ними бывают иногда столь противоречивы, что для их разрешения привлекают вычислительные машины.</w:t>
      </w:r>
    </w:p>
    <w:p w:rsidR="003439CD" w:rsidRDefault="003439CD" w:rsidP="003439CD">
      <w:pPr>
        <w:spacing w:line="360" w:lineRule="auto"/>
        <w:ind w:firstLine="567"/>
        <w:jc w:val="both"/>
        <w:rPr>
          <w:rFonts w:cs="Times New Roman"/>
        </w:rPr>
      </w:pPr>
    </w:p>
    <w:p w:rsidR="00A75E63" w:rsidRDefault="00A75E63" w:rsidP="00435ED3">
      <w:pPr>
        <w:spacing w:line="360" w:lineRule="auto"/>
        <w:ind w:firstLine="567"/>
        <w:jc w:val="center"/>
        <w:rPr>
          <w:rFonts w:cs="Times New Roman"/>
        </w:rPr>
      </w:pPr>
    </w:p>
    <w:p w:rsidR="00A75E63" w:rsidRDefault="00A75E63" w:rsidP="00435ED3">
      <w:pPr>
        <w:spacing w:line="360" w:lineRule="auto"/>
        <w:ind w:firstLine="567"/>
        <w:jc w:val="center"/>
        <w:rPr>
          <w:rFonts w:cs="Times New Roman"/>
        </w:rPr>
      </w:pPr>
    </w:p>
    <w:p w:rsidR="00A75E63" w:rsidRDefault="00A75E63" w:rsidP="00435ED3">
      <w:pPr>
        <w:spacing w:line="360" w:lineRule="auto"/>
        <w:ind w:firstLine="567"/>
        <w:jc w:val="center"/>
        <w:rPr>
          <w:rFonts w:cs="Times New Roman"/>
        </w:rPr>
      </w:pPr>
    </w:p>
    <w:p w:rsidR="00A75E63" w:rsidRDefault="00A75E63" w:rsidP="00435ED3">
      <w:pPr>
        <w:spacing w:line="360" w:lineRule="auto"/>
        <w:ind w:firstLine="567"/>
        <w:jc w:val="center"/>
        <w:rPr>
          <w:rFonts w:cs="Times New Roman"/>
        </w:rPr>
      </w:pPr>
    </w:p>
    <w:p w:rsidR="00A75E63" w:rsidRDefault="00A75E63" w:rsidP="00435ED3">
      <w:pPr>
        <w:spacing w:line="360" w:lineRule="auto"/>
        <w:ind w:firstLine="567"/>
        <w:jc w:val="center"/>
        <w:rPr>
          <w:rFonts w:cs="Times New Roman"/>
        </w:rPr>
      </w:pPr>
    </w:p>
    <w:p w:rsidR="007B3D82" w:rsidRPr="007B3D82" w:rsidRDefault="007B3D82" w:rsidP="007B3D82"/>
    <w:p w:rsidR="0028682C" w:rsidRDefault="0028682C" w:rsidP="0028682C">
      <w:pPr>
        <w:pStyle w:val="2"/>
        <w:jc w:val="center"/>
      </w:pPr>
      <w:bookmarkStart w:id="19" w:name="_Toc322000214"/>
      <w:r>
        <w:lastRenderedPageBreak/>
        <w:t>Список литературы</w:t>
      </w:r>
      <w:bookmarkEnd w:id="19"/>
    </w:p>
    <w:p w:rsidR="0028682C" w:rsidRPr="0028682C" w:rsidRDefault="0028682C" w:rsidP="0028682C"/>
    <w:p w:rsidR="00F55500" w:rsidRDefault="00F55500" w:rsidP="00F55500">
      <w:pPr>
        <w:spacing w:line="360" w:lineRule="auto"/>
        <w:ind w:firstLine="567"/>
        <w:jc w:val="both"/>
        <w:rPr>
          <w:rFonts w:cs="Times New Roman"/>
        </w:rPr>
      </w:pPr>
      <w:r w:rsidRPr="00F55500">
        <w:rPr>
          <w:rFonts w:cs="Times New Roman"/>
        </w:rPr>
        <w:t>1.</w:t>
      </w:r>
      <w:r>
        <w:rPr>
          <w:rFonts w:cs="Times New Roman"/>
        </w:rPr>
        <w:t xml:space="preserve"> Информатика. Теория и практика: учебное пособие / под ред. В.А.Острейковскова, И.В.Полякова – М.: ОНИКС, 2008.</w:t>
      </w:r>
    </w:p>
    <w:p w:rsidR="00F55500" w:rsidRDefault="00F55500" w:rsidP="00F55500">
      <w:pPr>
        <w:spacing w:line="360" w:lineRule="auto"/>
        <w:ind w:firstLine="567"/>
        <w:jc w:val="both"/>
        <w:rPr>
          <w:rFonts w:cs="Times New Roman"/>
        </w:rPr>
      </w:pPr>
      <w:r>
        <w:rPr>
          <w:rFonts w:cs="Times New Roman"/>
        </w:rPr>
        <w:t xml:space="preserve">2. </w:t>
      </w:r>
      <w:r w:rsidR="000F4ADB">
        <w:rPr>
          <w:rFonts w:cs="Times New Roman"/>
        </w:rPr>
        <w:t>Информатика. Под ред. А.В.Могилева, Н.И.Пак</w:t>
      </w:r>
      <w:r w:rsidR="00AB3762">
        <w:rPr>
          <w:rFonts w:cs="Times New Roman"/>
        </w:rPr>
        <w:t xml:space="preserve"> – М.: 2008.</w:t>
      </w:r>
    </w:p>
    <w:p w:rsidR="00F14136" w:rsidRDefault="00F14136" w:rsidP="00F55500">
      <w:pPr>
        <w:spacing w:line="360" w:lineRule="auto"/>
        <w:ind w:firstLine="567"/>
        <w:jc w:val="both"/>
        <w:rPr>
          <w:rFonts w:cs="Times New Roman"/>
        </w:rPr>
      </w:pPr>
      <w:r>
        <w:rPr>
          <w:rFonts w:cs="Times New Roman"/>
        </w:rPr>
        <w:t>3. Информатик</w:t>
      </w:r>
      <w:r w:rsidR="000F4ADB">
        <w:rPr>
          <w:rFonts w:cs="Times New Roman"/>
        </w:rPr>
        <w:t>а: учебник / под ред. Б.В.Соболя: Феникс, 2007.</w:t>
      </w:r>
    </w:p>
    <w:p w:rsidR="00F55500" w:rsidRDefault="00F14136" w:rsidP="00F55500">
      <w:pPr>
        <w:spacing w:line="360" w:lineRule="auto"/>
        <w:ind w:firstLine="567"/>
        <w:jc w:val="both"/>
        <w:rPr>
          <w:rFonts w:cs="Times New Roman"/>
        </w:rPr>
      </w:pPr>
      <w:r>
        <w:rPr>
          <w:rFonts w:cs="Times New Roman"/>
        </w:rPr>
        <w:t>4</w:t>
      </w:r>
      <w:r w:rsidR="00F55500">
        <w:rPr>
          <w:rFonts w:cs="Times New Roman"/>
        </w:rPr>
        <w:t>. Компьютерная обучающая программа по дисциплине «Информатика»</w:t>
      </w:r>
      <w:r>
        <w:rPr>
          <w:rFonts w:cs="Times New Roman"/>
        </w:rPr>
        <w:t xml:space="preserve"> – М.: ВЗФЭИ, 2000. – </w:t>
      </w:r>
      <w:r>
        <w:rPr>
          <w:rFonts w:cs="Times New Roman"/>
          <w:lang w:val="en-US"/>
        </w:rPr>
        <w:t>URL</w:t>
      </w:r>
      <w:r>
        <w:rPr>
          <w:rFonts w:cs="Times New Roman"/>
        </w:rPr>
        <w:t xml:space="preserve">: </w:t>
      </w:r>
      <w:hyperlink r:id="rId14" w:history="1">
        <w:r w:rsidR="00EB3EF0" w:rsidRPr="00863610">
          <w:rPr>
            <w:rStyle w:val="a6"/>
            <w:rFonts w:cs="Times New Roman"/>
            <w:lang w:val="en-US"/>
          </w:rPr>
          <w:t>http</w:t>
        </w:r>
        <w:r w:rsidR="00EB3EF0" w:rsidRPr="00863610">
          <w:rPr>
            <w:rStyle w:val="a6"/>
            <w:rFonts w:cs="Times New Roman"/>
          </w:rPr>
          <w:t>://</w:t>
        </w:r>
        <w:r w:rsidR="00EB3EF0" w:rsidRPr="00863610">
          <w:rPr>
            <w:rStyle w:val="a6"/>
            <w:rFonts w:cs="Times New Roman"/>
            <w:lang w:val="en-US"/>
          </w:rPr>
          <w:t>repository</w:t>
        </w:r>
        <w:r w:rsidR="00EB3EF0" w:rsidRPr="00863610">
          <w:rPr>
            <w:rStyle w:val="a6"/>
            <w:rFonts w:cs="Times New Roman"/>
          </w:rPr>
          <w:t>.</w:t>
        </w:r>
        <w:r w:rsidR="00EB3EF0" w:rsidRPr="00863610">
          <w:rPr>
            <w:rStyle w:val="a6"/>
            <w:rFonts w:cs="Times New Roman"/>
            <w:lang w:val="en-US"/>
          </w:rPr>
          <w:t>vzfei</w:t>
        </w:r>
        <w:r w:rsidR="00EB3EF0" w:rsidRPr="00863610">
          <w:rPr>
            <w:rStyle w:val="a6"/>
            <w:rFonts w:cs="Times New Roman"/>
          </w:rPr>
          <w:t>.</w:t>
        </w:r>
        <w:r w:rsidR="00EB3EF0" w:rsidRPr="00863610">
          <w:rPr>
            <w:rStyle w:val="a6"/>
            <w:rFonts w:cs="Times New Roman"/>
            <w:lang w:val="en-US"/>
          </w:rPr>
          <w:t>ru</w:t>
        </w:r>
      </w:hyperlink>
    </w:p>
    <w:p w:rsidR="00EB3EF0" w:rsidRDefault="00EB3EF0" w:rsidP="00F55500">
      <w:pPr>
        <w:spacing w:line="360" w:lineRule="auto"/>
        <w:ind w:firstLine="567"/>
        <w:jc w:val="both"/>
        <w:rPr>
          <w:szCs w:val="28"/>
        </w:rPr>
      </w:pPr>
      <w:r>
        <w:rPr>
          <w:rFonts w:cs="Times New Roman"/>
        </w:rPr>
        <w:t xml:space="preserve">5. </w:t>
      </w:r>
      <w:r w:rsidRPr="00AD335D">
        <w:rPr>
          <w:szCs w:val="28"/>
        </w:rPr>
        <w:t>Информатика: аппаратные средства персонального компьютера: Учеб</w:t>
      </w:r>
      <w:r>
        <w:rPr>
          <w:szCs w:val="28"/>
        </w:rPr>
        <w:t>ное</w:t>
      </w:r>
      <w:r w:rsidRPr="00AD335D">
        <w:rPr>
          <w:szCs w:val="28"/>
        </w:rPr>
        <w:t xml:space="preserve"> пособие</w:t>
      </w:r>
      <w:r>
        <w:rPr>
          <w:szCs w:val="28"/>
        </w:rPr>
        <w:t>,</w:t>
      </w:r>
      <w:r w:rsidRPr="00EB3EF0">
        <w:rPr>
          <w:szCs w:val="28"/>
        </w:rPr>
        <w:t xml:space="preserve"> </w:t>
      </w:r>
      <w:r w:rsidRPr="00AD335D">
        <w:rPr>
          <w:szCs w:val="28"/>
        </w:rPr>
        <w:t>Яшин В.Н.</w:t>
      </w:r>
      <w:r>
        <w:rPr>
          <w:szCs w:val="28"/>
        </w:rPr>
        <w:t xml:space="preserve"> – М.: ИНФРА-М, 2008.</w:t>
      </w:r>
    </w:p>
    <w:p w:rsidR="006F66EF" w:rsidRPr="00EB3EF0" w:rsidRDefault="006F66EF" w:rsidP="00F55500">
      <w:pPr>
        <w:spacing w:line="360" w:lineRule="auto"/>
        <w:ind w:firstLine="567"/>
        <w:jc w:val="both"/>
        <w:rPr>
          <w:rFonts w:cs="Times New Roman"/>
        </w:rPr>
      </w:pPr>
    </w:p>
    <w:sectPr w:rsidR="006F66EF" w:rsidRPr="00EB3EF0" w:rsidSect="000D30D6">
      <w:footerReference w:type="default" r:id="rId15"/>
      <w:pgSz w:w="11906" w:h="16838"/>
      <w:pgMar w:top="1134" w:right="1133" w:bottom="851" w:left="141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F42BB" w:rsidRDefault="00EF42BB" w:rsidP="003439CD">
      <w:pPr>
        <w:spacing w:after="0" w:line="240" w:lineRule="auto"/>
      </w:pPr>
      <w:r>
        <w:separator/>
      </w:r>
    </w:p>
  </w:endnote>
  <w:endnote w:type="continuationSeparator" w:id="1">
    <w:p w:rsidR="00EF42BB" w:rsidRDefault="00EF42BB" w:rsidP="003439CD">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185230"/>
      <w:docPartObj>
        <w:docPartGallery w:val="Page Numbers (Bottom of Page)"/>
        <w:docPartUnique/>
      </w:docPartObj>
    </w:sdtPr>
    <w:sdtContent>
      <w:p w:rsidR="00C86308" w:rsidRDefault="00C71AFF">
        <w:pPr>
          <w:pStyle w:val="ad"/>
          <w:jc w:val="right"/>
        </w:pPr>
        <w:fldSimple w:instr=" PAGE   \* MERGEFORMAT ">
          <w:r w:rsidR="00B36F09">
            <w:rPr>
              <w:noProof/>
            </w:rPr>
            <w:t>1</w:t>
          </w:r>
        </w:fldSimple>
      </w:p>
    </w:sdtContent>
  </w:sdt>
  <w:p w:rsidR="00C86308" w:rsidRDefault="00C8630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F42BB" w:rsidRDefault="00EF42BB" w:rsidP="003439CD">
      <w:pPr>
        <w:spacing w:after="0" w:line="240" w:lineRule="auto"/>
      </w:pPr>
      <w:r>
        <w:separator/>
      </w:r>
    </w:p>
  </w:footnote>
  <w:footnote w:type="continuationSeparator" w:id="1">
    <w:p w:rsidR="00EF42BB" w:rsidRDefault="00EF42BB" w:rsidP="003439CD">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0657C6A"/>
    <w:multiLevelType w:val="singleLevel"/>
    <w:tmpl w:val="7332D644"/>
    <w:lvl w:ilvl="0">
      <w:start w:val="1"/>
      <w:numFmt w:val="decimal"/>
      <w:lvlText w:val="%1. "/>
      <w:legacy w:legacy="1" w:legacySpace="0" w:legacyIndent="283"/>
      <w:lvlJc w:val="left"/>
      <w:pPr>
        <w:ind w:left="283" w:hanging="283"/>
      </w:pPr>
      <w:rPr>
        <w:sz w:val="24"/>
      </w:rPr>
    </w:lvl>
  </w:abstractNum>
  <w:abstractNum w:abstractNumId="1">
    <w:nsid w:val="274377A5"/>
    <w:multiLevelType w:val="hybridMultilevel"/>
    <w:tmpl w:val="C268AC1C"/>
    <w:lvl w:ilvl="0" w:tplc="112AEE34">
      <w:start w:val="14"/>
      <w:numFmt w:val="decimal"/>
      <w:lvlText w:val="%1."/>
      <w:lvlJc w:val="left"/>
      <w:pPr>
        <w:ind w:left="720" w:hanging="360"/>
      </w:pPr>
      <w:rPr>
        <w:rFonts w:eastAsia="Times New Roman"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CC06D31"/>
    <w:multiLevelType w:val="multilevel"/>
    <w:tmpl w:val="74A20A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2E523AD0"/>
    <w:multiLevelType w:val="hybridMultilevel"/>
    <w:tmpl w:val="2C7045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5A12B85"/>
    <w:multiLevelType w:val="hybridMultilevel"/>
    <w:tmpl w:val="015EE83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39594381"/>
    <w:multiLevelType w:val="hybridMultilevel"/>
    <w:tmpl w:val="02B89CF8"/>
    <w:lvl w:ilvl="0" w:tplc="AC98B9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551845CE"/>
    <w:multiLevelType w:val="multilevel"/>
    <w:tmpl w:val="4D3A0B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D4A2C47"/>
    <w:multiLevelType w:val="hybridMultilevel"/>
    <w:tmpl w:val="614E671A"/>
    <w:lvl w:ilvl="0" w:tplc="F10C1F0A">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8">
    <w:nsid w:val="63532EC1"/>
    <w:multiLevelType w:val="hybridMultilevel"/>
    <w:tmpl w:val="AAFCF6C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E0867B1"/>
    <w:multiLevelType w:val="hybridMultilevel"/>
    <w:tmpl w:val="614E671A"/>
    <w:lvl w:ilvl="0" w:tplc="F10C1F0A">
      <w:start w:val="1"/>
      <w:numFmt w:val="decimal"/>
      <w:lvlText w:val="%1."/>
      <w:lvlJc w:val="left"/>
      <w:pPr>
        <w:tabs>
          <w:tab w:val="num" w:pos="360"/>
        </w:tabs>
        <w:ind w:left="360" w:hanging="360"/>
      </w:pPr>
      <w:rPr>
        <w:rFonts w:hint="default"/>
        <w:b w:val="0"/>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0">
    <w:nsid w:val="728C3C0D"/>
    <w:multiLevelType w:val="hybridMultilevel"/>
    <w:tmpl w:val="02E8FF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0"/>
    <w:lvlOverride w:ilvl="0">
      <w:lvl w:ilvl="0">
        <w:start w:val="2"/>
        <w:numFmt w:val="decimal"/>
        <w:lvlText w:val="%1. "/>
        <w:legacy w:legacy="1" w:legacySpace="0" w:legacyIndent="283"/>
        <w:lvlJc w:val="left"/>
        <w:pPr>
          <w:ind w:left="283" w:hanging="283"/>
        </w:pPr>
        <w:rPr>
          <w:sz w:val="24"/>
        </w:rPr>
      </w:lvl>
    </w:lvlOverride>
  </w:num>
  <w:num w:numId="3">
    <w:abstractNumId w:val="0"/>
    <w:lvlOverride w:ilvl="0">
      <w:lvl w:ilvl="0">
        <w:start w:val="3"/>
        <w:numFmt w:val="decimal"/>
        <w:lvlText w:val="%1. "/>
        <w:legacy w:legacy="1" w:legacySpace="0" w:legacyIndent="283"/>
        <w:lvlJc w:val="left"/>
        <w:pPr>
          <w:ind w:left="283" w:hanging="283"/>
        </w:pPr>
        <w:rPr>
          <w:sz w:val="24"/>
        </w:rPr>
      </w:lvl>
    </w:lvlOverride>
  </w:num>
  <w:num w:numId="4">
    <w:abstractNumId w:val="6"/>
  </w:num>
  <w:num w:numId="5">
    <w:abstractNumId w:val="2"/>
  </w:num>
  <w:num w:numId="6">
    <w:abstractNumId w:val="3"/>
  </w:num>
  <w:num w:numId="7">
    <w:abstractNumId w:val="8"/>
  </w:num>
  <w:num w:numId="8">
    <w:abstractNumId w:val="5"/>
  </w:num>
  <w:num w:numId="9">
    <w:abstractNumId w:val="9"/>
  </w:num>
  <w:num w:numId="10">
    <w:abstractNumId w:val="7"/>
  </w:num>
  <w:num w:numId="11">
    <w:abstractNumId w:val="1"/>
  </w:num>
  <w:num w:numId="12">
    <w:abstractNumId w:val="4"/>
  </w:num>
  <w:num w:numId="13">
    <w:abstractNumId w:val="1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useFELayout/>
  </w:compat>
  <w:rsids>
    <w:rsidRoot w:val="00593E9E"/>
    <w:rsid w:val="000378D0"/>
    <w:rsid w:val="00080205"/>
    <w:rsid w:val="000A4DD9"/>
    <w:rsid w:val="000B152A"/>
    <w:rsid w:val="000B2041"/>
    <w:rsid w:val="000C2B47"/>
    <w:rsid w:val="000D30D6"/>
    <w:rsid w:val="000D6D19"/>
    <w:rsid w:val="000E1712"/>
    <w:rsid w:val="000F4ADB"/>
    <w:rsid w:val="00103763"/>
    <w:rsid w:val="00107CD8"/>
    <w:rsid w:val="00123BE7"/>
    <w:rsid w:val="0018749C"/>
    <w:rsid w:val="001E414B"/>
    <w:rsid w:val="001F0F8E"/>
    <w:rsid w:val="00245BD9"/>
    <w:rsid w:val="00252B45"/>
    <w:rsid w:val="002806A8"/>
    <w:rsid w:val="0028605C"/>
    <w:rsid w:val="0028682C"/>
    <w:rsid w:val="002C062D"/>
    <w:rsid w:val="003141C5"/>
    <w:rsid w:val="003439CD"/>
    <w:rsid w:val="0041184A"/>
    <w:rsid w:val="004177F4"/>
    <w:rsid w:val="00435ED3"/>
    <w:rsid w:val="00477BC0"/>
    <w:rsid w:val="004877A5"/>
    <w:rsid w:val="00536161"/>
    <w:rsid w:val="00556F77"/>
    <w:rsid w:val="00593E9E"/>
    <w:rsid w:val="005A242F"/>
    <w:rsid w:val="005B2B37"/>
    <w:rsid w:val="005E5144"/>
    <w:rsid w:val="006073B6"/>
    <w:rsid w:val="006344C7"/>
    <w:rsid w:val="006845F2"/>
    <w:rsid w:val="006D7F79"/>
    <w:rsid w:val="006F66EF"/>
    <w:rsid w:val="00707428"/>
    <w:rsid w:val="007413BC"/>
    <w:rsid w:val="007B3BF7"/>
    <w:rsid w:val="007B3D82"/>
    <w:rsid w:val="007E5D1E"/>
    <w:rsid w:val="00814339"/>
    <w:rsid w:val="00825FE5"/>
    <w:rsid w:val="00832B8D"/>
    <w:rsid w:val="008A0D5C"/>
    <w:rsid w:val="008D3946"/>
    <w:rsid w:val="008D60BA"/>
    <w:rsid w:val="008F017C"/>
    <w:rsid w:val="008F25E7"/>
    <w:rsid w:val="009046D9"/>
    <w:rsid w:val="009840FF"/>
    <w:rsid w:val="009A4038"/>
    <w:rsid w:val="009E3783"/>
    <w:rsid w:val="009F06E3"/>
    <w:rsid w:val="009F3366"/>
    <w:rsid w:val="00A04B92"/>
    <w:rsid w:val="00A43FC4"/>
    <w:rsid w:val="00A566FD"/>
    <w:rsid w:val="00A744B1"/>
    <w:rsid w:val="00A75E63"/>
    <w:rsid w:val="00AA23BF"/>
    <w:rsid w:val="00AA6ADF"/>
    <w:rsid w:val="00AB3762"/>
    <w:rsid w:val="00AC40BB"/>
    <w:rsid w:val="00B36F09"/>
    <w:rsid w:val="00B53330"/>
    <w:rsid w:val="00B72186"/>
    <w:rsid w:val="00BD58A5"/>
    <w:rsid w:val="00C26825"/>
    <w:rsid w:val="00C71AFF"/>
    <w:rsid w:val="00C86308"/>
    <w:rsid w:val="00C921B4"/>
    <w:rsid w:val="00CB7EB0"/>
    <w:rsid w:val="00CD3FC5"/>
    <w:rsid w:val="00CF2B1E"/>
    <w:rsid w:val="00D15FBA"/>
    <w:rsid w:val="00D60DF5"/>
    <w:rsid w:val="00D64660"/>
    <w:rsid w:val="00D90794"/>
    <w:rsid w:val="00DB54F5"/>
    <w:rsid w:val="00DC4841"/>
    <w:rsid w:val="00EB3EF0"/>
    <w:rsid w:val="00EE7B81"/>
    <w:rsid w:val="00EF42BB"/>
    <w:rsid w:val="00F14136"/>
    <w:rsid w:val="00F20DBF"/>
    <w:rsid w:val="00F21A44"/>
    <w:rsid w:val="00F55500"/>
    <w:rsid w:val="00F60D25"/>
    <w:rsid w:val="00FF173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rules v:ext="edit">
        <o:r id="V:Rule7" type="connector" idref="#Прямая со стрелкой 130"/>
        <o:r id="V:Rule8" type="connector" idref="#Прямая со стрелкой 27"/>
        <o:r id="V:Rule9" type="connector" idref="#_x0000_s1038"/>
        <o:r id="V:Rule10" type="connector" idref="#_x0000_s1036"/>
        <o:r id="V:Rule11" type="connector" idref="#_x0000_s1037"/>
        <o:r id="V:Rule12" type="connector" idref="#_x0000_s1034"/>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B54F5"/>
    <w:rPr>
      <w:rFonts w:ascii="Times New Roman" w:hAnsi="Times New Roman"/>
      <w:sz w:val="28"/>
    </w:rPr>
  </w:style>
  <w:style w:type="paragraph" w:styleId="1">
    <w:name w:val="heading 1"/>
    <w:basedOn w:val="a"/>
    <w:next w:val="a"/>
    <w:link w:val="10"/>
    <w:uiPriority w:val="9"/>
    <w:qFormat/>
    <w:rsid w:val="007B3D82"/>
    <w:pPr>
      <w:keepNext/>
      <w:keepLines/>
      <w:spacing w:before="480" w:after="0"/>
      <w:outlineLvl w:val="0"/>
    </w:pPr>
    <w:rPr>
      <w:rFonts w:asciiTheme="majorHAnsi" w:eastAsiaTheme="majorEastAsia" w:hAnsiTheme="majorHAnsi" w:cstheme="majorBidi"/>
      <w:b/>
      <w:bCs/>
      <w:szCs w:val="28"/>
    </w:rPr>
  </w:style>
  <w:style w:type="paragraph" w:styleId="2">
    <w:name w:val="heading 2"/>
    <w:basedOn w:val="a"/>
    <w:next w:val="a"/>
    <w:link w:val="20"/>
    <w:qFormat/>
    <w:rsid w:val="007B3D82"/>
    <w:pPr>
      <w:keepNext/>
      <w:spacing w:before="240" w:after="60" w:line="240" w:lineRule="auto"/>
      <w:outlineLvl w:val="1"/>
    </w:pPr>
    <w:rPr>
      <w:rFonts w:ascii="Cambria" w:eastAsia="Times New Roman" w:hAnsi="Cambria" w:cs="Arial"/>
      <w:b/>
      <w:bCs/>
      <w:iCs/>
      <w:szCs w:val="28"/>
    </w:rPr>
  </w:style>
  <w:style w:type="paragraph" w:styleId="3">
    <w:name w:val="heading 3"/>
    <w:basedOn w:val="a"/>
    <w:next w:val="a"/>
    <w:link w:val="30"/>
    <w:uiPriority w:val="9"/>
    <w:unhideWhenUsed/>
    <w:qFormat/>
    <w:rsid w:val="007B3D82"/>
    <w:pPr>
      <w:keepNext/>
      <w:keepLines/>
      <w:spacing w:before="200" w:after="0"/>
      <w:outlineLvl w:val="2"/>
    </w:pPr>
    <w:rPr>
      <w:rFonts w:asciiTheme="majorHAnsi" w:eastAsiaTheme="majorEastAsia" w:hAnsiTheme="majorHAnsi" w:cstheme="majorBidi"/>
      <w:b/>
      <w:bCs/>
      <w:sz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4877A5"/>
    <w:pPr>
      <w:spacing w:before="100" w:beforeAutospacing="1" w:after="100" w:afterAutospacing="1" w:line="240" w:lineRule="auto"/>
    </w:pPr>
    <w:rPr>
      <w:rFonts w:eastAsia="Times New Roman" w:cs="Times New Roman"/>
      <w:sz w:val="24"/>
      <w:szCs w:val="24"/>
    </w:rPr>
  </w:style>
  <w:style w:type="character" w:styleId="a4">
    <w:name w:val="Emphasis"/>
    <w:basedOn w:val="a0"/>
    <w:qFormat/>
    <w:rsid w:val="004877A5"/>
    <w:rPr>
      <w:i/>
      <w:iCs/>
    </w:rPr>
  </w:style>
  <w:style w:type="paragraph" w:styleId="a5">
    <w:name w:val="List Paragraph"/>
    <w:basedOn w:val="a"/>
    <w:uiPriority w:val="34"/>
    <w:qFormat/>
    <w:rsid w:val="00AA6ADF"/>
    <w:pPr>
      <w:ind w:left="720"/>
      <w:contextualSpacing/>
    </w:pPr>
  </w:style>
  <w:style w:type="character" w:customStyle="1" w:styleId="apple-converted-space">
    <w:name w:val="apple-converted-space"/>
    <w:basedOn w:val="a0"/>
    <w:rsid w:val="001E414B"/>
  </w:style>
  <w:style w:type="character" w:styleId="a6">
    <w:name w:val="Hyperlink"/>
    <w:basedOn w:val="a0"/>
    <w:uiPriority w:val="99"/>
    <w:unhideWhenUsed/>
    <w:rsid w:val="001E414B"/>
    <w:rPr>
      <w:color w:val="0000FF"/>
      <w:u w:val="single"/>
    </w:rPr>
  </w:style>
  <w:style w:type="character" w:customStyle="1" w:styleId="20">
    <w:name w:val="Заголовок 2 Знак"/>
    <w:basedOn w:val="a0"/>
    <w:link w:val="2"/>
    <w:rsid w:val="007B3D82"/>
    <w:rPr>
      <w:rFonts w:ascii="Cambria" w:eastAsia="Times New Roman" w:hAnsi="Cambria" w:cs="Arial"/>
      <w:b/>
      <w:bCs/>
      <w:iCs/>
      <w:sz w:val="28"/>
      <w:szCs w:val="28"/>
    </w:rPr>
  </w:style>
  <w:style w:type="paragraph" w:styleId="a7">
    <w:name w:val="Balloon Text"/>
    <w:basedOn w:val="a"/>
    <w:link w:val="a8"/>
    <w:uiPriority w:val="99"/>
    <w:semiHidden/>
    <w:unhideWhenUsed/>
    <w:rsid w:val="005B2B37"/>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5B2B37"/>
    <w:rPr>
      <w:rFonts w:ascii="Tahoma" w:hAnsi="Tahoma" w:cs="Tahoma"/>
      <w:sz w:val="16"/>
      <w:szCs w:val="16"/>
    </w:rPr>
  </w:style>
  <w:style w:type="paragraph" w:customStyle="1" w:styleId="Pa6">
    <w:name w:val="Pa6"/>
    <w:basedOn w:val="a"/>
    <w:next w:val="a"/>
    <w:uiPriority w:val="99"/>
    <w:rsid w:val="006D7F79"/>
    <w:pPr>
      <w:autoSpaceDE w:val="0"/>
      <w:autoSpaceDN w:val="0"/>
      <w:adjustRightInd w:val="0"/>
      <w:spacing w:after="0" w:line="221" w:lineRule="atLeast"/>
    </w:pPr>
    <w:rPr>
      <w:rFonts w:cs="Times New Roman"/>
      <w:sz w:val="24"/>
      <w:szCs w:val="24"/>
    </w:rPr>
  </w:style>
  <w:style w:type="character" w:customStyle="1" w:styleId="10">
    <w:name w:val="Заголовок 1 Знак"/>
    <w:basedOn w:val="a0"/>
    <w:link w:val="1"/>
    <w:uiPriority w:val="9"/>
    <w:rsid w:val="007B3D82"/>
    <w:rPr>
      <w:rFonts w:asciiTheme="majorHAnsi" w:eastAsiaTheme="majorEastAsia" w:hAnsiTheme="majorHAnsi" w:cstheme="majorBidi"/>
      <w:b/>
      <w:bCs/>
      <w:sz w:val="28"/>
      <w:szCs w:val="28"/>
    </w:rPr>
  </w:style>
  <w:style w:type="character" w:customStyle="1" w:styleId="30">
    <w:name w:val="Заголовок 3 Знак"/>
    <w:basedOn w:val="a0"/>
    <w:link w:val="3"/>
    <w:uiPriority w:val="9"/>
    <w:rsid w:val="007B3D82"/>
    <w:rPr>
      <w:rFonts w:asciiTheme="majorHAnsi" w:eastAsiaTheme="majorEastAsia" w:hAnsiTheme="majorHAnsi" w:cstheme="majorBidi"/>
      <w:b/>
      <w:bCs/>
      <w:sz w:val="26"/>
    </w:rPr>
  </w:style>
  <w:style w:type="character" w:styleId="a9">
    <w:name w:val="Placeholder Text"/>
    <w:basedOn w:val="a0"/>
    <w:uiPriority w:val="99"/>
    <w:semiHidden/>
    <w:rsid w:val="001F0F8E"/>
    <w:rPr>
      <w:color w:val="808080"/>
    </w:rPr>
  </w:style>
  <w:style w:type="paragraph" w:customStyle="1" w:styleId="st2">
    <w:name w:val="st2"/>
    <w:basedOn w:val="a"/>
    <w:rsid w:val="0028682C"/>
    <w:pPr>
      <w:spacing w:before="100" w:beforeAutospacing="1" w:after="100" w:afterAutospacing="1" w:line="240" w:lineRule="auto"/>
    </w:pPr>
    <w:rPr>
      <w:rFonts w:eastAsia="Times New Roman" w:cs="Times New Roman"/>
      <w:sz w:val="24"/>
      <w:szCs w:val="24"/>
    </w:rPr>
  </w:style>
  <w:style w:type="paragraph" w:styleId="HTML">
    <w:name w:val="HTML Preformatted"/>
    <w:basedOn w:val="a"/>
    <w:link w:val="HTML0"/>
    <w:rsid w:val="003439C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0">
    <w:name w:val="Стандартный HTML Знак"/>
    <w:basedOn w:val="a0"/>
    <w:link w:val="HTML"/>
    <w:rsid w:val="003439CD"/>
    <w:rPr>
      <w:rFonts w:ascii="Courier New" w:eastAsia="Times New Roman" w:hAnsi="Courier New" w:cs="Courier New"/>
      <w:sz w:val="20"/>
      <w:szCs w:val="20"/>
    </w:rPr>
  </w:style>
  <w:style w:type="paragraph" w:styleId="aa">
    <w:name w:val="TOC Heading"/>
    <w:basedOn w:val="1"/>
    <w:next w:val="a"/>
    <w:uiPriority w:val="39"/>
    <w:semiHidden/>
    <w:unhideWhenUsed/>
    <w:qFormat/>
    <w:rsid w:val="003439CD"/>
    <w:pPr>
      <w:outlineLvl w:val="9"/>
    </w:pPr>
    <w:rPr>
      <w:color w:val="365F91" w:themeColor="accent1" w:themeShade="BF"/>
      <w:lang w:eastAsia="en-US"/>
    </w:rPr>
  </w:style>
  <w:style w:type="paragraph" w:styleId="21">
    <w:name w:val="toc 2"/>
    <w:basedOn w:val="a"/>
    <w:next w:val="a"/>
    <w:autoRedefine/>
    <w:uiPriority w:val="39"/>
    <w:unhideWhenUsed/>
    <w:rsid w:val="003439CD"/>
    <w:pPr>
      <w:spacing w:after="100"/>
      <w:ind w:left="280"/>
    </w:pPr>
  </w:style>
  <w:style w:type="paragraph" w:styleId="11">
    <w:name w:val="toc 1"/>
    <w:basedOn w:val="a"/>
    <w:next w:val="a"/>
    <w:autoRedefine/>
    <w:uiPriority w:val="39"/>
    <w:unhideWhenUsed/>
    <w:rsid w:val="003439CD"/>
    <w:pPr>
      <w:spacing w:after="100"/>
    </w:pPr>
  </w:style>
  <w:style w:type="paragraph" w:styleId="31">
    <w:name w:val="toc 3"/>
    <w:basedOn w:val="a"/>
    <w:next w:val="a"/>
    <w:autoRedefine/>
    <w:uiPriority w:val="39"/>
    <w:unhideWhenUsed/>
    <w:rsid w:val="003439CD"/>
    <w:pPr>
      <w:spacing w:after="100"/>
      <w:ind w:left="560"/>
    </w:pPr>
  </w:style>
  <w:style w:type="paragraph" w:styleId="ab">
    <w:name w:val="header"/>
    <w:basedOn w:val="a"/>
    <w:link w:val="ac"/>
    <w:uiPriority w:val="99"/>
    <w:semiHidden/>
    <w:unhideWhenUsed/>
    <w:rsid w:val="003439CD"/>
    <w:pPr>
      <w:tabs>
        <w:tab w:val="center" w:pos="4677"/>
        <w:tab w:val="right" w:pos="9355"/>
      </w:tabs>
      <w:spacing w:after="0" w:line="240" w:lineRule="auto"/>
    </w:pPr>
  </w:style>
  <w:style w:type="character" w:customStyle="1" w:styleId="ac">
    <w:name w:val="Верхний колонтитул Знак"/>
    <w:basedOn w:val="a0"/>
    <w:link w:val="ab"/>
    <w:uiPriority w:val="99"/>
    <w:semiHidden/>
    <w:rsid w:val="003439CD"/>
    <w:rPr>
      <w:rFonts w:ascii="Times New Roman" w:hAnsi="Times New Roman"/>
      <w:sz w:val="28"/>
    </w:rPr>
  </w:style>
  <w:style w:type="paragraph" w:styleId="ad">
    <w:name w:val="footer"/>
    <w:basedOn w:val="a"/>
    <w:link w:val="ae"/>
    <w:uiPriority w:val="99"/>
    <w:unhideWhenUsed/>
    <w:rsid w:val="003439CD"/>
    <w:pPr>
      <w:tabs>
        <w:tab w:val="center" w:pos="4677"/>
        <w:tab w:val="right" w:pos="9355"/>
      </w:tabs>
      <w:spacing w:after="0" w:line="240" w:lineRule="auto"/>
    </w:pPr>
  </w:style>
  <w:style w:type="character" w:customStyle="1" w:styleId="ae">
    <w:name w:val="Нижний колонтитул Знак"/>
    <w:basedOn w:val="a0"/>
    <w:link w:val="ad"/>
    <w:uiPriority w:val="99"/>
    <w:rsid w:val="003439CD"/>
    <w:rPr>
      <w:rFonts w:ascii="Times New Roman" w:hAnsi="Times New Roman"/>
      <w:sz w:val="28"/>
    </w:rPr>
  </w:style>
</w:styles>
</file>

<file path=word/webSettings.xml><?xml version="1.0" encoding="utf-8"?>
<w:webSettings xmlns:r="http://schemas.openxmlformats.org/officeDocument/2006/relationships" xmlns:w="http://schemas.openxmlformats.org/wordprocessingml/2006/main">
  <w:divs>
    <w:div w:id="83959202">
      <w:bodyDiv w:val="1"/>
      <w:marLeft w:val="0"/>
      <w:marRight w:val="0"/>
      <w:marTop w:val="0"/>
      <w:marBottom w:val="0"/>
      <w:divBdr>
        <w:top w:val="none" w:sz="0" w:space="0" w:color="auto"/>
        <w:left w:val="none" w:sz="0" w:space="0" w:color="auto"/>
        <w:bottom w:val="none" w:sz="0" w:space="0" w:color="auto"/>
        <w:right w:val="none" w:sz="0" w:space="0" w:color="auto"/>
      </w:divBdr>
    </w:div>
    <w:div w:id="279847553">
      <w:bodyDiv w:val="1"/>
      <w:marLeft w:val="0"/>
      <w:marRight w:val="0"/>
      <w:marTop w:val="0"/>
      <w:marBottom w:val="0"/>
      <w:divBdr>
        <w:top w:val="none" w:sz="0" w:space="0" w:color="auto"/>
        <w:left w:val="none" w:sz="0" w:space="0" w:color="auto"/>
        <w:bottom w:val="none" w:sz="0" w:space="0" w:color="auto"/>
        <w:right w:val="none" w:sz="0" w:space="0" w:color="auto"/>
      </w:divBdr>
    </w:div>
    <w:div w:id="396440156">
      <w:bodyDiv w:val="1"/>
      <w:marLeft w:val="0"/>
      <w:marRight w:val="0"/>
      <w:marTop w:val="0"/>
      <w:marBottom w:val="0"/>
      <w:divBdr>
        <w:top w:val="none" w:sz="0" w:space="0" w:color="auto"/>
        <w:left w:val="none" w:sz="0" w:space="0" w:color="auto"/>
        <w:bottom w:val="none" w:sz="0" w:space="0" w:color="auto"/>
        <w:right w:val="none" w:sz="0" w:space="0" w:color="auto"/>
      </w:divBdr>
    </w:div>
    <w:div w:id="1072627782">
      <w:bodyDiv w:val="1"/>
      <w:marLeft w:val="0"/>
      <w:marRight w:val="0"/>
      <w:marTop w:val="0"/>
      <w:marBottom w:val="0"/>
      <w:divBdr>
        <w:top w:val="none" w:sz="0" w:space="0" w:color="auto"/>
        <w:left w:val="none" w:sz="0" w:space="0" w:color="auto"/>
        <w:bottom w:val="none" w:sz="0" w:space="0" w:color="auto"/>
        <w:right w:val="none" w:sz="0" w:space="0" w:color="auto"/>
      </w:divBdr>
    </w:div>
    <w:div w:id="1198661963">
      <w:bodyDiv w:val="1"/>
      <w:marLeft w:val="0"/>
      <w:marRight w:val="0"/>
      <w:marTop w:val="0"/>
      <w:marBottom w:val="0"/>
      <w:divBdr>
        <w:top w:val="none" w:sz="0" w:space="0" w:color="auto"/>
        <w:left w:val="none" w:sz="0" w:space="0" w:color="auto"/>
        <w:bottom w:val="none" w:sz="0" w:space="0" w:color="auto"/>
        <w:right w:val="none" w:sz="0" w:space="0" w:color="auto"/>
      </w:divBdr>
    </w:div>
    <w:div w:id="1367826476">
      <w:bodyDiv w:val="1"/>
      <w:marLeft w:val="0"/>
      <w:marRight w:val="0"/>
      <w:marTop w:val="0"/>
      <w:marBottom w:val="0"/>
      <w:divBdr>
        <w:top w:val="none" w:sz="0" w:space="0" w:color="auto"/>
        <w:left w:val="none" w:sz="0" w:space="0" w:color="auto"/>
        <w:bottom w:val="none" w:sz="0" w:space="0" w:color="auto"/>
        <w:right w:val="none" w:sz="0" w:space="0" w:color="auto"/>
      </w:divBdr>
    </w:div>
    <w:div w:id="1428844553">
      <w:bodyDiv w:val="1"/>
      <w:marLeft w:val="0"/>
      <w:marRight w:val="0"/>
      <w:marTop w:val="0"/>
      <w:marBottom w:val="0"/>
      <w:divBdr>
        <w:top w:val="none" w:sz="0" w:space="0" w:color="auto"/>
        <w:left w:val="none" w:sz="0" w:space="0" w:color="auto"/>
        <w:bottom w:val="none" w:sz="0" w:space="0" w:color="auto"/>
        <w:right w:val="none" w:sz="0" w:space="0" w:color="auto"/>
      </w:divBdr>
    </w:div>
    <w:div w:id="1721124000">
      <w:bodyDiv w:val="1"/>
      <w:marLeft w:val="0"/>
      <w:marRight w:val="0"/>
      <w:marTop w:val="0"/>
      <w:marBottom w:val="0"/>
      <w:divBdr>
        <w:top w:val="none" w:sz="0" w:space="0" w:color="auto"/>
        <w:left w:val="none" w:sz="0" w:space="0" w:color="auto"/>
        <w:bottom w:val="none" w:sz="0" w:space="0" w:color="auto"/>
        <w:right w:val="none" w:sz="0" w:space="0" w:color="auto"/>
      </w:divBdr>
    </w:div>
    <w:div w:id="1972325354">
      <w:bodyDiv w:val="1"/>
      <w:marLeft w:val="0"/>
      <w:marRight w:val="0"/>
      <w:marTop w:val="0"/>
      <w:marBottom w:val="0"/>
      <w:divBdr>
        <w:top w:val="none" w:sz="0" w:space="0" w:color="auto"/>
        <w:left w:val="none" w:sz="0" w:space="0" w:color="auto"/>
        <w:bottom w:val="none" w:sz="0" w:space="0" w:color="auto"/>
        <w:right w:val="none" w:sz="0" w:space="0" w:color="auto"/>
      </w:divBdr>
    </w:div>
    <w:div w:id="2013289906">
      <w:bodyDiv w:val="1"/>
      <w:marLeft w:val="0"/>
      <w:marRight w:val="0"/>
      <w:marTop w:val="0"/>
      <w:marBottom w:val="0"/>
      <w:divBdr>
        <w:top w:val="none" w:sz="0" w:space="0" w:color="auto"/>
        <w:left w:val="none" w:sz="0" w:space="0" w:color="auto"/>
        <w:bottom w:val="none" w:sz="0" w:space="0" w:color="auto"/>
        <w:right w:val="none" w:sz="0" w:space="0" w:color="auto"/>
      </w:divBdr>
    </w:div>
    <w:div w:id="2108428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dudic.ru/log/197/" TargetMode="External"/><Relationship Id="rId13" Type="http://schemas.openxmlformats.org/officeDocument/2006/relationships/chart" Target="charts/chart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gif"/><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gif"/><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repository.vzfei.ru" TargetMode="External"/></Relationships>
</file>

<file path=word/charts/_rels/chart1.xml.rels><?xml version="1.0" encoding="UTF-8" standalone="yes"?>
<Relationships xmlns="http://schemas.openxmlformats.org/package/2006/relationships"><Relationship Id="rId1" Type="http://schemas.openxmlformats.org/officeDocument/2006/relationships/oleObject" Target="file:///C:\Users\1\Desktop\&#1052;&#1086;&#1080;%20&#1076;&#1086;&#1082;&#1091;&#1084;&#1077;&#1085;&#1090;&#1099;\&#1091;&#1095;&#1105;&#1073;&#1072;\1%20&#1082;&#1091;&#1088;&#1089;%202%20&#1089;&#1077;&#1084;&#1077;&#1089;&#1090;&#1088;\&#1050;.&#1088;\&#1082;.&#1088;..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pivotSource>
    <c:name>[к.р..xlsx]Лист6!СводнаяТаблица2</c:name>
    <c:fmtId val="3"/>
  </c:pivotSource>
  <c:chart>
    <c:autoTitleDeleted val="1"/>
    <c:pivotFmts>
      <c:pivotFmt>
        <c:idx val="0"/>
        <c:marker>
          <c:symbol val="none"/>
        </c:marker>
        <c:dLbl>
          <c:idx val="0"/>
          <c:spPr/>
          <c:txPr>
            <a:bodyPr/>
            <a:lstStyle/>
            <a:p>
              <a:pPr>
                <a:defRPr/>
              </a:pPr>
              <a:endParaRPr lang="ru-RU"/>
            </a:p>
          </c:txPr>
          <c:dLblPos val="outEnd"/>
          <c:showVal val="1"/>
        </c:dLbl>
      </c:pivotFmt>
      <c:pivotFmt>
        <c:idx val="1"/>
        <c:marker>
          <c:symbol val="none"/>
        </c:marker>
        <c:dLbl>
          <c:idx val="0"/>
          <c:spPr/>
          <c:txPr>
            <a:bodyPr/>
            <a:lstStyle/>
            <a:p>
              <a:pPr>
                <a:defRPr/>
              </a:pPr>
              <a:endParaRPr lang="ru-RU"/>
            </a:p>
          </c:txPr>
          <c:dLblPos val="outEnd"/>
          <c:showVal val="1"/>
        </c:dLbl>
      </c:pivotFmt>
    </c:pivotFmts>
    <c:plotArea>
      <c:layout>
        <c:manualLayout>
          <c:layoutTarget val="inner"/>
          <c:xMode val="edge"/>
          <c:yMode val="edge"/>
          <c:x val="0.14262254790405474"/>
          <c:y val="0.11323640100543017"/>
          <c:w val="0.80085850540358983"/>
          <c:h val="0.6836564873835238"/>
        </c:manualLayout>
      </c:layout>
      <c:barChart>
        <c:barDir val="col"/>
        <c:grouping val="clustered"/>
        <c:ser>
          <c:idx val="0"/>
          <c:order val="0"/>
          <c:tx>
            <c:strRef>
              <c:f>Лист6!$B$1</c:f>
              <c:strCache>
                <c:ptCount val="1"/>
                <c:pt idx="0">
                  <c:v>Итог</c:v>
                </c:pt>
              </c:strCache>
            </c:strRef>
          </c:tx>
          <c:dLbls>
            <c:txPr>
              <a:bodyPr/>
              <a:lstStyle/>
              <a:p>
                <a:pPr>
                  <a:defRPr/>
                </a:pPr>
                <a:endParaRPr lang="ru-RU"/>
              </a:p>
            </c:txPr>
            <c:dLblPos val="outEnd"/>
            <c:showVal val="1"/>
          </c:dLbls>
          <c:cat>
            <c:strRef>
              <c:f>Лист6!$A$2:$A$7</c:f>
              <c:strCache>
                <c:ptCount val="5"/>
                <c:pt idx="0">
                  <c:v>15.01.2010</c:v>
                </c:pt>
                <c:pt idx="1">
                  <c:v>16.01.2010</c:v>
                </c:pt>
                <c:pt idx="2">
                  <c:v>17.01.2010</c:v>
                </c:pt>
                <c:pt idx="3">
                  <c:v>18.01.2010</c:v>
                </c:pt>
                <c:pt idx="4">
                  <c:v>23.01.2010</c:v>
                </c:pt>
              </c:strCache>
            </c:strRef>
          </c:cat>
          <c:val>
            <c:numRef>
              <c:f>Лист6!$B$2:$B$7</c:f>
              <c:numCache>
                <c:formatCode>General</c:formatCode>
                <c:ptCount val="5"/>
                <c:pt idx="0">
                  <c:v>13.5</c:v>
                </c:pt>
                <c:pt idx="1">
                  <c:v>33.6</c:v>
                </c:pt>
                <c:pt idx="2">
                  <c:v>45</c:v>
                </c:pt>
                <c:pt idx="3">
                  <c:v>37.5</c:v>
                </c:pt>
                <c:pt idx="4">
                  <c:v>72</c:v>
                </c:pt>
              </c:numCache>
            </c:numRef>
          </c:val>
        </c:ser>
        <c:dLbls>
          <c:showVal val="1"/>
        </c:dLbls>
        <c:axId val="122802176"/>
        <c:axId val="122804096"/>
      </c:barChart>
      <c:catAx>
        <c:axId val="122802176"/>
        <c:scaling>
          <c:orientation val="minMax"/>
        </c:scaling>
        <c:axPos val="b"/>
        <c:title>
          <c:tx>
            <c:rich>
              <a:bodyPr/>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Дата</a:t>
                </a:r>
              </a:p>
            </c:rich>
          </c:tx>
        </c:title>
        <c:tickLblPos val="nextTo"/>
        <c:crossAx val="122804096"/>
        <c:crosses val="autoZero"/>
        <c:auto val="1"/>
        <c:lblAlgn val="ctr"/>
        <c:lblOffset val="100"/>
      </c:catAx>
      <c:valAx>
        <c:axId val="122804096"/>
        <c:scaling>
          <c:orientation val="minMax"/>
        </c:scaling>
        <c:axPos val="l"/>
        <c:majorGridlines/>
        <c:title>
          <c:tx>
            <c:rich>
              <a:bodyPr rot="-5400000" vert="horz"/>
              <a:lstStyle/>
              <a:p>
                <a:pPr>
                  <a:defRPr sz="1400">
                    <a:latin typeface="Times New Roman" pitchFamily="18" charset="0"/>
                    <a:cs typeface="Times New Roman" pitchFamily="18" charset="0"/>
                  </a:defRPr>
                </a:pPr>
                <a:r>
                  <a:rPr lang="ru-RU" sz="1400">
                    <a:latin typeface="Times New Roman" pitchFamily="18" charset="0"/>
                    <a:cs typeface="Times New Roman" pitchFamily="18" charset="0"/>
                  </a:rPr>
                  <a:t>Стоимость</a:t>
                </a:r>
              </a:p>
            </c:rich>
          </c:tx>
        </c:title>
        <c:numFmt formatCode="#,##0.00&quot;р.&quot;" sourceLinked="0"/>
        <c:tickLblPos val="nextTo"/>
        <c:crossAx val="122802176"/>
        <c:crosses val="autoZero"/>
        <c:crossBetween val="between"/>
      </c:valAx>
    </c:plotArea>
    <c:plotVisOnly val="1"/>
  </c:chart>
  <c:externalData r:id="rId1"/>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FE8366-5CA4-4308-90EC-EF829C6509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658</TotalTime>
  <Pages>19</Pages>
  <Words>2776</Words>
  <Characters>15827</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18566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dc:creator>
  <cp:keywords/>
  <dc:description/>
  <cp:lastModifiedBy>1</cp:lastModifiedBy>
  <cp:revision>22</cp:revision>
  <cp:lastPrinted>2012-05-10T15:21:00Z</cp:lastPrinted>
  <dcterms:created xsi:type="dcterms:W3CDTF">2012-03-31T09:30:00Z</dcterms:created>
  <dcterms:modified xsi:type="dcterms:W3CDTF">2012-05-10T15:22:00Z</dcterms:modified>
</cp:coreProperties>
</file>