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608E" w:rsidRPr="00FF56FC" w:rsidRDefault="0044608E" w:rsidP="00995A63">
      <w:pPr>
        <w:spacing w:after="0" w:line="240" w:lineRule="auto"/>
        <w:rPr>
          <w:rFonts w:ascii="Times New Roman" w:hAnsi="Times New Roman"/>
        </w:rPr>
      </w:pPr>
      <w:r w:rsidRPr="00FF56FC">
        <w:rPr>
          <w:rFonts w:ascii="Times New Roman" w:hAnsi="Times New Roman"/>
        </w:rPr>
        <w:t xml:space="preserve">ФЕДЕРАЛЬНОЕ ГОСУДАРСТВЕННОЕ ОБРАЗОВАТЕЛЬНОЕ БЮДЖЕТНОЕ УЧРЕЖДЕНИЕ </w:t>
      </w:r>
    </w:p>
    <w:p w:rsidR="0044608E" w:rsidRPr="00FF56FC" w:rsidRDefault="0044608E" w:rsidP="00995A63">
      <w:pPr>
        <w:spacing w:after="0" w:line="240" w:lineRule="auto"/>
        <w:jc w:val="center"/>
        <w:rPr>
          <w:rFonts w:ascii="Times New Roman" w:hAnsi="Times New Roman"/>
        </w:rPr>
      </w:pPr>
      <w:r w:rsidRPr="00FF56FC">
        <w:rPr>
          <w:rFonts w:ascii="Times New Roman" w:hAnsi="Times New Roman"/>
        </w:rPr>
        <w:t>ВЫСШЕГО ПРОФЕССИОНАЛЬНОГО ОБРАЗОВАНИЯ</w:t>
      </w:r>
    </w:p>
    <w:p w:rsidR="0044608E" w:rsidRPr="00FF56FC" w:rsidRDefault="0044608E" w:rsidP="00995A63">
      <w:pPr>
        <w:keepNext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8"/>
        </w:rPr>
      </w:pPr>
      <w:r w:rsidRPr="00FF56FC">
        <w:rPr>
          <w:rFonts w:ascii="Times New Roman" w:hAnsi="Times New Roman"/>
          <w:b/>
          <w:bCs/>
          <w:sz w:val="28"/>
        </w:rPr>
        <w:t xml:space="preserve">ФИНАНСОВЫЙ УНИВЕРСИТЕТ </w:t>
      </w:r>
    </w:p>
    <w:p w:rsidR="0044608E" w:rsidRPr="00FF56FC" w:rsidRDefault="0044608E" w:rsidP="00995A63">
      <w:pPr>
        <w:keepNext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8"/>
        </w:rPr>
      </w:pPr>
      <w:r w:rsidRPr="00FF56FC">
        <w:rPr>
          <w:rFonts w:ascii="Times New Roman" w:hAnsi="Times New Roman"/>
          <w:b/>
          <w:bCs/>
          <w:sz w:val="28"/>
        </w:rPr>
        <w:t>ПРИ ПРАВИТЕЛЬСТВЕ РОССИЙСКОЙ ФЕДЕРАЦИИ</w:t>
      </w:r>
    </w:p>
    <w:p w:rsidR="0044608E" w:rsidRPr="00FF56FC" w:rsidRDefault="001F3FD9" w:rsidP="00995A63">
      <w:pPr>
        <w:spacing w:line="240" w:lineRule="auto"/>
        <w:jc w:val="center"/>
        <w:rPr>
          <w:rFonts w:ascii="Times New Roman" w:hAnsi="Times New Roman"/>
        </w:rPr>
      </w:pPr>
      <w:r w:rsidRPr="001F3FD9">
        <w:rPr>
          <w:noProof/>
          <w:lang w:eastAsia="ru-RU"/>
        </w:rPr>
        <w:pict>
          <v:line id="_x0000_s1026" style="position:absolute;left:0;text-align:left;flip:y;z-index:1" from="33.65pt,11.35pt" to="475.5pt,11.75pt" strokeweight="4.5pt">
            <v:stroke linestyle="thickThin"/>
          </v:line>
        </w:pict>
      </w:r>
    </w:p>
    <w:p w:rsidR="0044608E" w:rsidRPr="00FF56FC" w:rsidRDefault="0044608E" w:rsidP="00995A63">
      <w:pPr>
        <w:jc w:val="center"/>
        <w:rPr>
          <w:rFonts w:ascii="Times New Roman" w:hAnsi="Times New Roman"/>
          <w:sz w:val="28"/>
        </w:rPr>
      </w:pPr>
      <w:r w:rsidRPr="00FF56FC">
        <w:rPr>
          <w:rFonts w:ascii="Times New Roman" w:hAnsi="Times New Roman"/>
          <w:sz w:val="28"/>
        </w:rPr>
        <w:t>БАРНАУЛЬСКИЙ ФИЛИАЛ</w:t>
      </w:r>
    </w:p>
    <w:p w:rsidR="0044608E" w:rsidRPr="00FF56FC" w:rsidRDefault="0044608E" w:rsidP="00995A63">
      <w:pPr>
        <w:jc w:val="center"/>
        <w:rPr>
          <w:rFonts w:ascii="Times New Roman" w:hAnsi="Times New Roman"/>
          <w:sz w:val="28"/>
        </w:rPr>
      </w:pPr>
      <w:r w:rsidRPr="00FF56FC">
        <w:rPr>
          <w:rFonts w:ascii="Times New Roman" w:hAnsi="Times New Roman"/>
          <w:sz w:val="28"/>
        </w:rPr>
        <w:t>Кафедра «Бухгалтерский учет, аудит, статистика»</w:t>
      </w:r>
    </w:p>
    <w:p w:rsidR="0044608E" w:rsidRPr="00FF56FC" w:rsidRDefault="0044608E" w:rsidP="00995A63">
      <w:pPr>
        <w:jc w:val="center"/>
        <w:rPr>
          <w:rFonts w:ascii="Times New Roman" w:hAnsi="Times New Roman"/>
          <w:sz w:val="28"/>
        </w:rPr>
      </w:pPr>
      <w:r w:rsidRPr="00FF56FC">
        <w:rPr>
          <w:rFonts w:ascii="Times New Roman" w:hAnsi="Times New Roman"/>
          <w:sz w:val="28"/>
        </w:rPr>
        <w:t>Специальность  «Бухгалтерский учет, анализ и аудит»</w:t>
      </w:r>
    </w:p>
    <w:p w:rsidR="0044608E" w:rsidRPr="00FF56FC" w:rsidRDefault="0044608E" w:rsidP="00995A63">
      <w:pPr>
        <w:jc w:val="center"/>
        <w:rPr>
          <w:rFonts w:ascii="Times New Roman" w:hAnsi="Times New Roman"/>
          <w:sz w:val="28"/>
        </w:rPr>
      </w:pPr>
      <w:r w:rsidRPr="00FF56FC">
        <w:rPr>
          <w:rFonts w:ascii="Times New Roman" w:hAnsi="Times New Roman"/>
          <w:sz w:val="28"/>
        </w:rPr>
        <w:t>Специализация «Бухгалтерский учет, анализ и аудит в коммерческих организациях»</w:t>
      </w:r>
    </w:p>
    <w:p w:rsidR="0044608E" w:rsidRPr="00FF56FC" w:rsidRDefault="0044608E" w:rsidP="00995A63">
      <w:pPr>
        <w:rPr>
          <w:rFonts w:ascii="Times New Roman" w:hAnsi="Times New Roman"/>
          <w:sz w:val="28"/>
        </w:rPr>
      </w:pPr>
    </w:p>
    <w:p w:rsidR="0044608E" w:rsidRPr="00FF56FC" w:rsidRDefault="0044608E" w:rsidP="00995A63">
      <w:pPr>
        <w:jc w:val="center"/>
        <w:rPr>
          <w:rFonts w:ascii="Times New Roman" w:hAnsi="Times New Roman"/>
          <w:b/>
          <w:sz w:val="28"/>
        </w:rPr>
      </w:pPr>
      <w:r w:rsidRPr="00FF56FC">
        <w:rPr>
          <w:rFonts w:ascii="Times New Roman" w:hAnsi="Times New Roman"/>
          <w:b/>
          <w:sz w:val="28"/>
        </w:rPr>
        <w:t xml:space="preserve">КУРСОВАЯ РАБОТА </w:t>
      </w:r>
    </w:p>
    <w:p w:rsidR="0044608E" w:rsidRPr="00FF56FC" w:rsidRDefault="0044608E" w:rsidP="00995A63">
      <w:pPr>
        <w:rPr>
          <w:rFonts w:ascii="Times New Roman" w:hAnsi="Times New Roman"/>
          <w:b/>
          <w:sz w:val="28"/>
        </w:rPr>
      </w:pPr>
    </w:p>
    <w:p w:rsidR="0044608E" w:rsidRPr="00FF56FC" w:rsidRDefault="0044608E" w:rsidP="00995A63">
      <w:pPr>
        <w:rPr>
          <w:rFonts w:ascii="Times New Roman" w:hAnsi="Times New Roman"/>
          <w:b/>
          <w:sz w:val="28"/>
          <w:szCs w:val="28"/>
        </w:rPr>
      </w:pPr>
      <w:r w:rsidRPr="00FF56FC">
        <w:rPr>
          <w:rFonts w:ascii="Times New Roman" w:hAnsi="Times New Roman"/>
          <w:b/>
          <w:sz w:val="28"/>
        </w:rPr>
        <w:t xml:space="preserve">По </w:t>
      </w:r>
      <w:r w:rsidRPr="00FF56FC">
        <w:rPr>
          <w:rFonts w:ascii="Times New Roman" w:hAnsi="Times New Roman"/>
          <w:b/>
          <w:sz w:val="28"/>
          <w:szCs w:val="28"/>
        </w:rPr>
        <w:t>дисциплине  «</w:t>
      </w:r>
      <w:r w:rsidRPr="00FF56FC">
        <w:rPr>
          <w:rFonts w:ascii="Times New Roman" w:hAnsi="Times New Roman"/>
          <w:b/>
          <w:sz w:val="28"/>
          <w:szCs w:val="28"/>
          <w:shd w:val="clear" w:color="auto" w:fill="FFFFFF"/>
        </w:rPr>
        <w:t>Аудит</w:t>
      </w:r>
      <w:r w:rsidRPr="00FF56FC">
        <w:rPr>
          <w:rFonts w:ascii="Times New Roman" w:hAnsi="Times New Roman"/>
          <w:b/>
          <w:sz w:val="28"/>
          <w:szCs w:val="28"/>
        </w:rPr>
        <w:t>»</w:t>
      </w:r>
    </w:p>
    <w:p w:rsidR="0044608E" w:rsidRPr="00FF56FC" w:rsidRDefault="0044608E" w:rsidP="00995A63">
      <w:pPr>
        <w:jc w:val="both"/>
        <w:rPr>
          <w:rFonts w:ascii="Times New Roman" w:hAnsi="Times New Roman"/>
          <w:b/>
          <w:sz w:val="28"/>
        </w:rPr>
      </w:pPr>
      <w:r w:rsidRPr="00FF56FC">
        <w:rPr>
          <w:rFonts w:ascii="Times New Roman" w:hAnsi="Times New Roman"/>
          <w:b/>
          <w:sz w:val="28"/>
        </w:rPr>
        <w:t>ТЕМА «МЕТОДИКА АУДИТОРСКОЙ ПРОВЕРКИ УЧЕТА КАССОВЫХ ОПЕРАЦИЙ»</w:t>
      </w:r>
    </w:p>
    <w:p w:rsidR="0044608E" w:rsidRPr="00FF56FC" w:rsidRDefault="0044608E" w:rsidP="00995A63">
      <w:pPr>
        <w:pStyle w:val="6"/>
        <w:rPr>
          <w:b w:val="0"/>
        </w:rPr>
      </w:pPr>
    </w:p>
    <w:p w:rsidR="0044608E" w:rsidRPr="00FF56FC" w:rsidRDefault="0044608E" w:rsidP="00995A63"/>
    <w:p w:rsidR="0044608E" w:rsidRPr="00FF56FC" w:rsidRDefault="0044608E" w:rsidP="00995A63">
      <w:pPr>
        <w:pStyle w:val="6"/>
        <w:rPr>
          <w:b w:val="0"/>
        </w:rPr>
      </w:pPr>
    </w:p>
    <w:p w:rsidR="0044608E" w:rsidRPr="00FF56FC" w:rsidRDefault="0044608E" w:rsidP="00995A63">
      <w:pPr>
        <w:pStyle w:val="6"/>
        <w:rPr>
          <w:b w:val="0"/>
        </w:rPr>
      </w:pPr>
      <w:r w:rsidRPr="00FF56FC">
        <w:rPr>
          <w:b w:val="0"/>
        </w:rPr>
        <w:t>Студент _________________________</w:t>
      </w:r>
      <w:r w:rsidRPr="00FF56FC">
        <w:rPr>
          <w:b w:val="0"/>
        </w:rPr>
        <w:tab/>
        <w:t xml:space="preserve">            </w:t>
      </w:r>
    </w:p>
    <w:p w:rsidR="0044608E" w:rsidRPr="00FF56FC" w:rsidRDefault="0044608E" w:rsidP="00995A63">
      <w:pPr>
        <w:spacing w:line="480" w:lineRule="auto"/>
        <w:ind w:left="284"/>
        <w:rPr>
          <w:rFonts w:ascii="Times New Roman" w:hAnsi="Times New Roman"/>
        </w:rPr>
      </w:pPr>
      <w:r w:rsidRPr="00FF56FC">
        <w:rPr>
          <w:rFonts w:ascii="Times New Roman" w:hAnsi="Times New Roman"/>
        </w:rPr>
        <w:tab/>
      </w:r>
      <w:r w:rsidRPr="00FF56FC">
        <w:rPr>
          <w:rFonts w:ascii="Times New Roman" w:hAnsi="Times New Roman"/>
        </w:rPr>
        <w:tab/>
        <w:t xml:space="preserve">       (подпись) </w:t>
      </w:r>
      <w:r w:rsidRPr="00FF56FC">
        <w:rPr>
          <w:rFonts w:ascii="Times New Roman" w:hAnsi="Times New Roman"/>
        </w:rPr>
        <w:tab/>
      </w:r>
      <w:r w:rsidRPr="00FF56FC">
        <w:rPr>
          <w:rFonts w:ascii="Times New Roman" w:hAnsi="Times New Roman"/>
        </w:rPr>
        <w:tab/>
      </w:r>
      <w:r w:rsidRPr="00FF56FC">
        <w:rPr>
          <w:rFonts w:ascii="Times New Roman" w:hAnsi="Times New Roman"/>
        </w:rPr>
        <w:tab/>
      </w:r>
      <w:r w:rsidRPr="00FF56FC">
        <w:rPr>
          <w:rFonts w:ascii="Times New Roman" w:hAnsi="Times New Roman"/>
        </w:rPr>
        <w:tab/>
      </w:r>
    </w:p>
    <w:p w:rsidR="0044608E" w:rsidRPr="00FF56FC" w:rsidRDefault="00BE7EF6" w:rsidP="00995A63">
      <w:pPr>
        <w:pStyle w:val="6"/>
        <w:rPr>
          <w:b w:val="0"/>
        </w:rPr>
      </w:pPr>
      <w:r>
        <w:rPr>
          <w:b w:val="0"/>
        </w:rPr>
        <w:t xml:space="preserve">Группа   </w:t>
      </w:r>
      <w:r w:rsidR="0044608E" w:rsidRPr="00FF56FC">
        <w:rPr>
          <w:b w:val="0"/>
        </w:rPr>
        <w:t xml:space="preserve">                                                                  Номер личного дела </w:t>
      </w:r>
    </w:p>
    <w:p w:rsidR="0044608E" w:rsidRPr="00FF56FC" w:rsidRDefault="0044608E" w:rsidP="00995A63">
      <w:pPr>
        <w:spacing w:line="480" w:lineRule="auto"/>
        <w:ind w:left="284"/>
        <w:rPr>
          <w:rFonts w:ascii="Times New Roman" w:hAnsi="Times New Roman"/>
        </w:rPr>
      </w:pPr>
      <w:r w:rsidRPr="00FF56FC">
        <w:rPr>
          <w:rFonts w:ascii="Times New Roman" w:hAnsi="Times New Roman"/>
        </w:rPr>
        <w:tab/>
      </w:r>
      <w:r w:rsidRPr="00FF56FC">
        <w:rPr>
          <w:rFonts w:ascii="Times New Roman" w:hAnsi="Times New Roman"/>
        </w:rPr>
        <w:tab/>
      </w:r>
    </w:p>
    <w:p w:rsidR="0044608E" w:rsidRPr="00FF56FC" w:rsidRDefault="0044608E" w:rsidP="00995A63">
      <w:pPr>
        <w:pStyle w:val="6"/>
        <w:shd w:val="clear" w:color="auto" w:fill="FFFFFF"/>
        <w:rPr>
          <w:b w:val="0"/>
          <w:i/>
        </w:rPr>
      </w:pPr>
      <w:r w:rsidRPr="00FF56FC">
        <w:rPr>
          <w:b w:val="0"/>
        </w:rPr>
        <w:t>Преподаватель   к.э.н., доцент, Глубокова Людмила Геннадьевна</w:t>
      </w:r>
    </w:p>
    <w:p w:rsidR="0044608E" w:rsidRPr="00FF56FC" w:rsidRDefault="0044608E" w:rsidP="00995A63">
      <w:pPr>
        <w:pStyle w:val="6"/>
        <w:shd w:val="clear" w:color="auto" w:fill="FFFFFF"/>
        <w:rPr>
          <w:b w:val="0"/>
        </w:rPr>
      </w:pPr>
    </w:p>
    <w:p w:rsidR="0044608E" w:rsidRPr="00FF56FC" w:rsidRDefault="0044608E" w:rsidP="00995A63">
      <w:pPr>
        <w:ind w:right="277"/>
        <w:rPr>
          <w:rFonts w:ascii="Times New Roman" w:hAnsi="Times New Roman"/>
          <w:sz w:val="28"/>
        </w:rPr>
      </w:pPr>
    </w:p>
    <w:p w:rsidR="0044608E" w:rsidRPr="00FF56FC" w:rsidRDefault="0044608E" w:rsidP="00995A63">
      <w:pPr>
        <w:spacing w:line="192" w:lineRule="auto"/>
        <w:ind w:left="4320"/>
        <w:jc w:val="center"/>
        <w:rPr>
          <w:rFonts w:ascii="Times New Roman" w:hAnsi="Times New Roman"/>
          <w:sz w:val="28"/>
        </w:rPr>
      </w:pPr>
    </w:p>
    <w:p w:rsidR="0044608E" w:rsidRPr="00FF56FC" w:rsidRDefault="0044608E" w:rsidP="00995A63">
      <w:pPr>
        <w:spacing w:line="192" w:lineRule="auto"/>
        <w:ind w:left="4320"/>
        <w:jc w:val="center"/>
        <w:rPr>
          <w:rFonts w:ascii="Times New Roman" w:hAnsi="Times New Roman"/>
          <w:sz w:val="28"/>
        </w:rPr>
      </w:pPr>
    </w:p>
    <w:p w:rsidR="0044608E" w:rsidRPr="00FF56FC" w:rsidRDefault="0044608E" w:rsidP="00995A63">
      <w:pPr>
        <w:ind w:right="277"/>
        <w:jc w:val="center"/>
        <w:rPr>
          <w:rFonts w:ascii="Times New Roman" w:hAnsi="Times New Roman"/>
          <w:sz w:val="28"/>
        </w:rPr>
      </w:pPr>
    </w:p>
    <w:p w:rsidR="0044608E" w:rsidRPr="00FF56FC" w:rsidRDefault="0044608E" w:rsidP="00995A63">
      <w:pPr>
        <w:ind w:right="277"/>
        <w:jc w:val="center"/>
        <w:rPr>
          <w:rFonts w:ascii="Times New Roman" w:hAnsi="Times New Roman"/>
        </w:rPr>
      </w:pPr>
      <w:r w:rsidRPr="00FF56FC">
        <w:rPr>
          <w:rFonts w:ascii="Times New Roman" w:hAnsi="Times New Roman"/>
          <w:sz w:val="28"/>
        </w:rPr>
        <w:t>Барнаул 2014</w:t>
      </w:r>
    </w:p>
    <w:p w:rsidR="0044608E" w:rsidRPr="00FF56FC" w:rsidRDefault="0044608E" w:rsidP="00995A63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FF56FC">
        <w:rPr>
          <w:rFonts w:ascii="Times New Roman" w:hAnsi="Times New Roman"/>
          <w:sz w:val="28"/>
          <w:szCs w:val="28"/>
        </w:rPr>
        <w:lastRenderedPageBreak/>
        <w:t>СОДЕРЖАНИЕ</w:t>
      </w:r>
    </w:p>
    <w:p w:rsidR="0044608E" w:rsidRPr="00FF56FC" w:rsidRDefault="0044608E" w:rsidP="00F12FC7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44608E" w:rsidRPr="00FF56FC" w:rsidRDefault="0044608E" w:rsidP="00F12FC7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FF56FC">
        <w:rPr>
          <w:rFonts w:ascii="Times New Roman" w:hAnsi="Times New Roman"/>
          <w:sz w:val="28"/>
          <w:szCs w:val="28"/>
        </w:rPr>
        <w:t>ВВЕДЕНИЕ…………………………………………………………………………</w:t>
      </w:r>
      <w:r w:rsidR="00BE2EC6" w:rsidRPr="00FF56FC">
        <w:rPr>
          <w:rFonts w:ascii="Times New Roman" w:hAnsi="Times New Roman"/>
          <w:sz w:val="28"/>
          <w:szCs w:val="28"/>
        </w:rPr>
        <w:t>.</w:t>
      </w:r>
      <w:r w:rsidRPr="00FF56FC">
        <w:rPr>
          <w:rFonts w:ascii="Times New Roman" w:hAnsi="Times New Roman"/>
          <w:sz w:val="28"/>
          <w:szCs w:val="28"/>
        </w:rPr>
        <w:t>.</w:t>
      </w:r>
      <w:r w:rsidR="00BE2EC6" w:rsidRPr="00FF56FC">
        <w:rPr>
          <w:rFonts w:ascii="Times New Roman" w:hAnsi="Times New Roman"/>
          <w:sz w:val="28"/>
          <w:szCs w:val="28"/>
        </w:rPr>
        <w:t>3</w:t>
      </w:r>
    </w:p>
    <w:p w:rsidR="0044608E" w:rsidRPr="00FF56FC" w:rsidRDefault="0044608E" w:rsidP="00F12FC7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FF56FC">
        <w:rPr>
          <w:rFonts w:ascii="Times New Roman" w:hAnsi="Times New Roman"/>
          <w:sz w:val="28"/>
          <w:szCs w:val="28"/>
        </w:rPr>
        <w:t>1 Теоретические аспекты аудиторской проверки учета кассовых операций…………………………………………………………………………</w:t>
      </w:r>
      <w:r w:rsidR="00BE2EC6" w:rsidRPr="00FF56FC">
        <w:rPr>
          <w:rFonts w:ascii="Times New Roman" w:hAnsi="Times New Roman"/>
          <w:sz w:val="28"/>
          <w:szCs w:val="28"/>
        </w:rPr>
        <w:t>…...5</w:t>
      </w:r>
    </w:p>
    <w:p w:rsidR="0044608E" w:rsidRPr="00FF56FC" w:rsidRDefault="0044608E" w:rsidP="00F12FC7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FF56FC">
        <w:rPr>
          <w:rFonts w:ascii="Times New Roman" w:hAnsi="Times New Roman"/>
          <w:sz w:val="28"/>
          <w:szCs w:val="28"/>
        </w:rPr>
        <w:t>1.1  Характеристика  аудиторской проверки учета кассовых операций и раскрытие информации в бухгалтерской финансовой отчетности…….……….</w:t>
      </w:r>
      <w:r w:rsidR="00BE2EC6" w:rsidRPr="00FF56FC">
        <w:rPr>
          <w:rFonts w:ascii="Times New Roman" w:hAnsi="Times New Roman"/>
          <w:sz w:val="28"/>
          <w:szCs w:val="28"/>
        </w:rPr>
        <w:t>..5</w:t>
      </w:r>
    </w:p>
    <w:p w:rsidR="0044608E" w:rsidRPr="00FF56FC" w:rsidRDefault="0044608E" w:rsidP="00F12FC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NewtonC" w:hAnsi="Times New Roman"/>
          <w:sz w:val="28"/>
          <w:szCs w:val="28"/>
        </w:rPr>
      </w:pPr>
      <w:r w:rsidRPr="00FF56FC">
        <w:rPr>
          <w:rFonts w:ascii="Times New Roman" w:eastAsia="NewtonC" w:hAnsi="Times New Roman"/>
          <w:sz w:val="28"/>
          <w:szCs w:val="28"/>
        </w:rPr>
        <w:t>1.2 Нормативно-правовое регулирование уч</w:t>
      </w:r>
      <w:r w:rsidR="00BE2EC6" w:rsidRPr="00FF56FC">
        <w:rPr>
          <w:rFonts w:ascii="Times New Roman" w:eastAsia="NewtonC" w:hAnsi="Times New Roman"/>
          <w:sz w:val="28"/>
          <w:szCs w:val="28"/>
        </w:rPr>
        <w:t>ета и аудита кассовых операций…</w:t>
      </w:r>
      <w:r w:rsidRPr="00FF56FC">
        <w:rPr>
          <w:rFonts w:ascii="Times New Roman" w:eastAsia="NewtonC" w:hAnsi="Times New Roman"/>
          <w:sz w:val="28"/>
          <w:szCs w:val="28"/>
        </w:rPr>
        <w:t>.</w:t>
      </w:r>
      <w:r w:rsidR="00BE2EC6" w:rsidRPr="00FF56FC">
        <w:rPr>
          <w:rFonts w:ascii="Times New Roman" w:eastAsia="NewtonC" w:hAnsi="Times New Roman"/>
          <w:sz w:val="28"/>
          <w:szCs w:val="28"/>
        </w:rPr>
        <w:t>7</w:t>
      </w:r>
    </w:p>
    <w:p w:rsidR="0044608E" w:rsidRPr="00FF56FC" w:rsidRDefault="0044608E" w:rsidP="00F12FC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NewtonC" w:hAnsi="Times New Roman"/>
          <w:sz w:val="28"/>
          <w:szCs w:val="28"/>
        </w:rPr>
      </w:pPr>
      <w:r w:rsidRPr="00FF56FC">
        <w:rPr>
          <w:rFonts w:ascii="Times New Roman" w:eastAsia="NewtonC" w:hAnsi="Times New Roman"/>
          <w:sz w:val="28"/>
          <w:szCs w:val="28"/>
        </w:rPr>
        <w:t>1.3 Методика аудита учета кассовых операций…………………………………</w:t>
      </w:r>
      <w:r w:rsidR="00BE2EC6" w:rsidRPr="00FF56FC">
        <w:rPr>
          <w:rFonts w:ascii="Times New Roman" w:eastAsia="NewtonC" w:hAnsi="Times New Roman"/>
          <w:sz w:val="28"/>
          <w:szCs w:val="28"/>
        </w:rPr>
        <w:t>..</w:t>
      </w:r>
      <w:r w:rsidRPr="00FF56FC">
        <w:rPr>
          <w:rFonts w:ascii="Times New Roman" w:eastAsia="NewtonC" w:hAnsi="Times New Roman"/>
          <w:sz w:val="28"/>
          <w:szCs w:val="28"/>
        </w:rPr>
        <w:t>.</w:t>
      </w:r>
      <w:r w:rsidR="00BE2EC6" w:rsidRPr="00FF56FC">
        <w:rPr>
          <w:rFonts w:ascii="Times New Roman" w:eastAsia="NewtonC" w:hAnsi="Times New Roman"/>
          <w:sz w:val="28"/>
          <w:szCs w:val="28"/>
        </w:rPr>
        <w:t>8</w:t>
      </w:r>
    </w:p>
    <w:p w:rsidR="0044608E" w:rsidRPr="00FF56FC" w:rsidRDefault="0044608E" w:rsidP="00F12FC7">
      <w:pPr>
        <w:autoSpaceDE w:val="0"/>
        <w:autoSpaceDN w:val="0"/>
        <w:adjustRightInd w:val="0"/>
        <w:spacing w:after="0" w:line="360" w:lineRule="auto"/>
        <w:rPr>
          <w:rFonts w:ascii="Times New Roman" w:eastAsia="NewtonC" w:hAnsi="Times New Roman"/>
          <w:sz w:val="28"/>
          <w:szCs w:val="28"/>
        </w:rPr>
      </w:pPr>
      <w:r w:rsidRPr="00FF56FC">
        <w:rPr>
          <w:rFonts w:ascii="Times New Roman" w:hAnsi="Times New Roman"/>
          <w:sz w:val="28"/>
          <w:szCs w:val="28"/>
        </w:rPr>
        <w:t>2 Планирование аудиторской проверки ООО «Берендей»</w:t>
      </w:r>
      <w:r w:rsidR="00BE2EC6" w:rsidRPr="00FF56FC">
        <w:rPr>
          <w:rFonts w:ascii="Times New Roman" w:hAnsi="Times New Roman"/>
          <w:sz w:val="28"/>
          <w:szCs w:val="28"/>
        </w:rPr>
        <w:t>…………………...…16</w:t>
      </w:r>
    </w:p>
    <w:p w:rsidR="0044608E" w:rsidRPr="00FF56FC" w:rsidRDefault="0044608E" w:rsidP="00F12FC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NewtonC" w:hAnsi="Times New Roman"/>
          <w:sz w:val="28"/>
          <w:szCs w:val="28"/>
        </w:rPr>
      </w:pPr>
      <w:r w:rsidRPr="00FF56FC">
        <w:rPr>
          <w:rFonts w:ascii="Times New Roman" w:eastAsia="NewtonC" w:hAnsi="Times New Roman"/>
          <w:sz w:val="28"/>
          <w:szCs w:val="28"/>
        </w:rPr>
        <w:t>2.1 Характеристика деятельности ООО «Берендей»…………………………….</w:t>
      </w:r>
      <w:r w:rsidR="00BE2EC6" w:rsidRPr="00FF56FC">
        <w:rPr>
          <w:rFonts w:ascii="Times New Roman" w:eastAsia="NewtonC" w:hAnsi="Times New Roman"/>
          <w:sz w:val="28"/>
          <w:szCs w:val="28"/>
        </w:rPr>
        <w:t>16</w:t>
      </w:r>
    </w:p>
    <w:p w:rsidR="0044608E" w:rsidRPr="00FF56FC" w:rsidRDefault="0044608E" w:rsidP="00F12FC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FF56FC">
        <w:rPr>
          <w:rFonts w:ascii="Times New Roman" w:hAnsi="Times New Roman"/>
          <w:sz w:val="28"/>
          <w:szCs w:val="28"/>
        </w:rPr>
        <w:t>2.2 Оценка систем внутреннего контроля……………………………………</w:t>
      </w:r>
      <w:r w:rsidR="00BE2EC6" w:rsidRPr="00FF56FC">
        <w:rPr>
          <w:rFonts w:ascii="Times New Roman" w:hAnsi="Times New Roman"/>
          <w:sz w:val="28"/>
          <w:szCs w:val="28"/>
        </w:rPr>
        <w:t>..</w:t>
      </w:r>
      <w:r w:rsidRPr="00FF56FC">
        <w:rPr>
          <w:rFonts w:ascii="Times New Roman" w:hAnsi="Times New Roman"/>
          <w:sz w:val="28"/>
          <w:szCs w:val="28"/>
        </w:rPr>
        <w:t>….</w:t>
      </w:r>
      <w:r w:rsidR="00BE2EC6" w:rsidRPr="00FF56FC">
        <w:rPr>
          <w:rFonts w:ascii="Times New Roman" w:hAnsi="Times New Roman"/>
          <w:sz w:val="28"/>
          <w:szCs w:val="28"/>
        </w:rPr>
        <w:t>17</w:t>
      </w:r>
    </w:p>
    <w:p w:rsidR="0044608E" w:rsidRPr="00FF56FC" w:rsidRDefault="0044608E" w:rsidP="00F12FC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NewtonC" w:hAnsi="Times New Roman"/>
          <w:sz w:val="28"/>
          <w:szCs w:val="28"/>
        </w:rPr>
      </w:pPr>
      <w:r w:rsidRPr="00FF56FC">
        <w:rPr>
          <w:rFonts w:ascii="Times New Roman" w:eastAsia="NewtonC" w:hAnsi="Times New Roman"/>
          <w:sz w:val="28"/>
          <w:szCs w:val="28"/>
        </w:rPr>
        <w:t>2.3 План и программа  ау</w:t>
      </w:r>
      <w:r w:rsidR="00BE2EC6" w:rsidRPr="00FF56FC">
        <w:rPr>
          <w:rFonts w:ascii="Times New Roman" w:eastAsia="NewtonC" w:hAnsi="Times New Roman"/>
          <w:sz w:val="28"/>
          <w:szCs w:val="28"/>
        </w:rPr>
        <w:t>диторской проверки…………………………….…..…19</w:t>
      </w:r>
    </w:p>
    <w:p w:rsidR="0044608E" w:rsidRPr="00FF56FC" w:rsidRDefault="0044608E" w:rsidP="00F12FC7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FF56FC">
        <w:rPr>
          <w:rFonts w:ascii="Times New Roman" w:hAnsi="Times New Roman"/>
          <w:sz w:val="28"/>
          <w:szCs w:val="28"/>
        </w:rPr>
        <w:t>3 Аудиторская проверка кассовых о</w:t>
      </w:r>
      <w:r w:rsidR="00BE2EC6" w:rsidRPr="00FF56FC">
        <w:rPr>
          <w:rFonts w:ascii="Times New Roman" w:hAnsi="Times New Roman"/>
          <w:sz w:val="28"/>
          <w:szCs w:val="28"/>
        </w:rPr>
        <w:t>пераций в ООО «Берендей»………………24</w:t>
      </w:r>
    </w:p>
    <w:p w:rsidR="0044608E" w:rsidRPr="00FF56FC" w:rsidRDefault="0044608E" w:rsidP="00F12FC7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FF56FC">
        <w:rPr>
          <w:rFonts w:ascii="Times New Roman" w:hAnsi="Times New Roman"/>
          <w:sz w:val="28"/>
          <w:szCs w:val="28"/>
        </w:rPr>
        <w:t>ЗАКЛЮЧЕНИЕ……………………………………………………………………</w:t>
      </w:r>
      <w:r w:rsidR="00BE2EC6" w:rsidRPr="00FF56FC">
        <w:rPr>
          <w:rFonts w:ascii="Times New Roman" w:hAnsi="Times New Roman"/>
          <w:sz w:val="28"/>
          <w:szCs w:val="28"/>
        </w:rPr>
        <w:t>.</w:t>
      </w:r>
      <w:r w:rsidRPr="00FF56FC">
        <w:rPr>
          <w:rFonts w:ascii="Times New Roman" w:hAnsi="Times New Roman"/>
          <w:sz w:val="28"/>
          <w:szCs w:val="28"/>
        </w:rPr>
        <w:t>.</w:t>
      </w:r>
      <w:r w:rsidR="00BE2EC6" w:rsidRPr="00FF56FC">
        <w:rPr>
          <w:rFonts w:ascii="Times New Roman" w:hAnsi="Times New Roman"/>
          <w:sz w:val="28"/>
          <w:szCs w:val="28"/>
        </w:rPr>
        <w:t>30</w:t>
      </w:r>
    </w:p>
    <w:p w:rsidR="0044608E" w:rsidRPr="00FF56FC" w:rsidRDefault="0044608E" w:rsidP="00F12FC7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FF56FC">
        <w:rPr>
          <w:rFonts w:ascii="Times New Roman" w:hAnsi="Times New Roman"/>
          <w:sz w:val="28"/>
          <w:szCs w:val="28"/>
        </w:rPr>
        <w:t xml:space="preserve">СПИСОК </w:t>
      </w:r>
      <w:r w:rsidR="00105C23" w:rsidRPr="00FF56FC">
        <w:rPr>
          <w:rFonts w:ascii="Times New Roman" w:hAnsi="Times New Roman"/>
          <w:sz w:val="28"/>
          <w:szCs w:val="28"/>
        </w:rPr>
        <w:t>ЛИТЕРАТУРЫ</w:t>
      </w:r>
      <w:r w:rsidRPr="00FF56FC">
        <w:rPr>
          <w:rFonts w:ascii="Times New Roman" w:hAnsi="Times New Roman"/>
          <w:sz w:val="28"/>
          <w:szCs w:val="28"/>
        </w:rPr>
        <w:t>…………………………</w:t>
      </w:r>
      <w:r w:rsidR="00BE2EC6" w:rsidRPr="00FF56FC">
        <w:rPr>
          <w:rFonts w:ascii="Times New Roman" w:hAnsi="Times New Roman"/>
          <w:sz w:val="28"/>
          <w:szCs w:val="28"/>
        </w:rPr>
        <w:t>…………………………...</w:t>
      </w:r>
      <w:r w:rsidRPr="00FF56FC">
        <w:rPr>
          <w:rFonts w:ascii="Times New Roman" w:hAnsi="Times New Roman"/>
          <w:sz w:val="28"/>
          <w:szCs w:val="28"/>
        </w:rPr>
        <w:t>…..</w:t>
      </w:r>
      <w:r w:rsidR="00BE2EC6" w:rsidRPr="00FF56FC">
        <w:rPr>
          <w:rFonts w:ascii="Times New Roman" w:hAnsi="Times New Roman"/>
          <w:sz w:val="28"/>
          <w:szCs w:val="28"/>
        </w:rPr>
        <w:t>31</w:t>
      </w:r>
    </w:p>
    <w:p w:rsidR="0044608E" w:rsidRPr="00FF56FC" w:rsidRDefault="0044608E" w:rsidP="00F12FC7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FF56FC">
        <w:rPr>
          <w:rFonts w:ascii="Times New Roman" w:hAnsi="Times New Roman"/>
          <w:sz w:val="28"/>
          <w:szCs w:val="28"/>
        </w:rPr>
        <w:t>ПРИЛОЖЕНИЯ……………………………………………………………</w:t>
      </w:r>
      <w:r w:rsidR="00BE2EC6" w:rsidRPr="00FF56FC">
        <w:rPr>
          <w:rFonts w:ascii="Times New Roman" w:hAnsi="Times New Roman"/>
          <w:sz w:val="28"/>
          <w:szCs w:val="28"/>
        </w:rPr>
        <w:t>.</w:t>
      </w:r>
      <w:r w:rsidRPr="00FF56FC">
        <w:rPr>
          <w:rFonts w:ascii="Times New Roman" w:hAnsi="Times New Roman"/>
          <w:sz w:val="28"/>
          <w:szCs w:val="28"/>
        </w:rPr>
        <w:t>………</w:t>
      </w:r>
      <w:r w:rsidR="00BE2EC6" w:rsidRPr="00FF56FC">
        <w:rPr>
          <w:rFonts w:ascii="Times New Roman" w:hAnsi="Times New Roman"/>
          <w:sz w:val="28"/>
          <w:szCs w:val="28"/>
        </w:rPr>
        <w:t>34</w:t>
      </w:r>
    </w:p>
    <w:p w:rsidR="0044608E" w:rsidRPr="00FF56FC" w:rsidRDefault="0044608E" w:rsidP="00995A63">
      <w:pPr>
        <w:pageBreakBefore/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FF56FC">
        <w:rPr>
          <w:rFonts w:ascii="Times New Roman" w:hAnsi="Times New Roman"/>
          <w:sz w:val="28"/>
          <w:szCs w:val="28"/>
        </w:rPr>
        <w:lastRenderedPageBreak/>
        <w:t>ВВЕДЕНИЕ</w:t>
      </w:r>
    </w:p>
    <w:p w:rsidR="0044608E" w:rsidRPr="00FF56FC" w:rsidRDefault="0044608E" w:rsidP="00E648B6">
      <w:pPr>
        <w:pStyle w:val="ab"/>
        <w:spacing w:line="360" w:lineRule="auto"/>
        <w:ind w:firstLine="709"/>
        <w:rPr>
          <w:color w:val="auto"/>
          <w:sz w:val="28"/>
          <w:szCs w:val="28"/>
        </w:rPr>
      </w:pPr>
    </w:p>
    <w:p w:rsidR="0044608E" w:rsidRPr="00FF56FC" w:rsidRDefault="0044608E" w:rsidP="00C41B0B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FF56FC">
        <w:rPr>
          <w:rFonts w:ascii="Times New Roman" w:hAnsi="Times New Roman"/>
          <w:sz w:val="28"/>
          <w:szCs w:val="28"/>
          <w:lang w:eastAsia="ru-RU"/>
        </w:rPr>
        <w:t>Тема данной курсовой работы является актуальной. Подавляющее большинство гражданско-правовых сделок, совершаемых субъектами предпринимательской деятельности, опосредуется при помощи расчётов, осуществляемых в безналичном порядке. Между тем, без использования наличных денежных средств на настоящий момент не может обойтись практически ни одно предприятие. В целях расчетов наличными деньгами каждая организация в обязательном порядке должно иметь собственную кассу, оборудованную контрольно-кассовым аппаратом.</w:t>
      </w:r>
    </w:p>
    <w:p w:rsidR="0044608E" w:rsidRPr="00FF56FC" w:rsidRDefault="0044608E" w:rsidP="00C41B0B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FF56FC">
        <w:rPr>
          <w:rFonts w:ascii="Times New Roman" w:hAnsi="Times New Roman"/>
          <w:sz w:val="28"/>
          <w:szCs w:val="28"/>
        </w:rPr>
        <w:t xml:space="preserve">Однако, как показывает практика, использование предприятий в своей деятельности наличных денег в некоторых случаях все равно приводит к ошибкам. </w:t>
      </w:r>
    </w:p>
    <w:p w:rsidR="0044608E" w:rsidRPr="00FF56FC" w:rsidRDefault="0044608E" w:rsidP="00C41B0B">
      <w:pPr>
        <w:pStyle w:val="ab"/>
        <w:spacing w:line="360" w:lineRule="auto"/>
        <w:ind w:firstLine="567"/>
        <w:rPr>
          <w:color w:val="auto"/>
          <w:sz w:val="28"/>
          <w:szCs w:val="28"/>
        </w:rPr>
      </w:pPr>
      <w:r w:rsidRPr="00FF56FC">
        <w:rPr>
          <w:color w:val="auto"/>
          <w:sz w:val="28"/>
          <w:szCs w:val="28"/>
        </w:rPr>
        <w:t>Аудит кассовых операций является важным звеном в аудиторской проверке по нескольким причинам:</w:t>
      </w:r>
    </w:p>
    <w:p w:rsidR="0044608E" w:rsidRPr="00FF56FC" w:rsidRDefault="0044608E" w:rsidP="00C41B0B">
      <w:pPr>
        <w:pStyle w:val="ab"/>
        <w:spacing w:line="360" w:lineRule="auto"/>
        <w:ind w:firstLine="567"/>
        <w:rPr>
          <w:color w:val="auto"/>
          <w:sz w:val="28"/>
          <w:szCs w:val="28"/>
        </w:rPr>
      </w:pPr>
      <w:r w:rsidRPr="00FF56FC">
        <w:rPr>
          <w:color w:val="auto"/>
          <w:sz w:val="28"/>
          <w:szCs w:val="28"/>
        </w:rPr>
        <w:t>- Денежные средства принадлежат к числу наиболее подвижных и легко реализуемых активов;</w:t>
      </w:r>
    </w:p>
    <w:p w:rsidR="0044608E" w:rsidRPr="00FF56FC" w:rsidRDefault="0044608E" w:rsidP="00C41B0B">
      <w:pPr>
        <w:pStyle w:val="ab"/>
        <w:spacing w:line="360" w:lineRule="auto"/>
        <w:ind w:firstLine="567"/>
        <w:rPr>
          <w:color w:val="auto"/>
          <w:sz w:val="28"/>
          <w:szCs w:val="28"/>
        </w:rPr>
      </w:pPr>
      <w:r w:rsidRPr="00FF56FC">
        <w:rPr>
          <w:color w:val="auto"/>
          <w:sz w:val="28"/>
          <w:szCs w:val="28"/>
        </w:rPr>
        <w:t>- Денежные операции носят массовый и распространенный характер;</w:t>
      </w:r>
    </w:p>
    <w:p w:rsidR="0044608E" w:rsidRPr="00FF56FC" w:rsidRDefault="0044608E" w:rsidP="00C41B0B">
      <w:pPr>
        <w:pStyle w:val="ab"/>
        <w:spacing w:line="360" w:lineRule="auto"/>
        <w:ind w:firstLine="567"/>
        <w:rPr>
          <w:color w:val="auto"/>
          <w:sz w:val="28"/>
          <w:szCs w:val="28"/>
        </w:rPr>
      </w:pPr>
      <w:r w:rsidRPr="00FF56FC">
        <w:rPr>
          <w:color w:val="auto"/>
          <w:sz w:val="28"/>
          <w:szCs w:val="28"/>
        </w:rPr>
        <w:t>- Подвижность денежных средств и массовость денежных операций делают этот участок хозяйственной деятельности предприятия наиболее уязвимым с точки зрения различных нарушений и злоупотреблений;</w:t>
      </w:r>
    </w:p>
    <w:p w:rsidR="0044608E" w:rsidRPr="00FF56FC" w:rsidRDefault="0044608E" w:rsidP="00C41B0B">
      <w:pPr>
        <w:pStyle w:val="ab"/>
        <w:spacing w:line="360" w:lineRule="auto"/>
        <w:ind w:firstLine="567"/>
        <w:rPr>
          <w:color w:val="auto"/>
          <w:sz w:val="28"/>
          <w:szCs w:val="28"/>
        </w:rPr>
      </w:pPr>
      <w:r w:rsidRPr="00FF56FC">
        <w:rPr>
          <w:color w:val="auto"/>
          <w:sz w:val="28"/>
          <w:szCs w:val="28"/>
        </w:rPr>
        <w:t>Кассовые операции однообразны, методы и процедуры проверки достаточно просты, однако этот этап аудиторской проверки очень трудоемок из-за массового характера кассовых операций.</w:t>
      </w:r>
    </w:p>
    <w:p w:rsidR="0044608E" w:rsidRPr="00FF56FC" w:rsidRDefault="0044608E" w:rsidP="00C41B0B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FF56FC">
        <w:rPr>
          <w:rFonts w:ascii="Times New Roman" w:hAnsi="Times New Roman"/>
          <w:sz w:val="28"/>
          <w:szCs w:val="28"/>
          <w:lang w:eastAsia="ru-RU"/>
        </w:rPr>
        <w:t>Аудит кассовых операций позволяет своевременно обнаружить недостатки в системе учета денежных средств и предотвратить возможные отрицательные последствия, которыми в лучшем случае могут стать штрафные санкции контролирующих органов, а в худшем – более строгие административные и уголовные наказания, утратой платежеспособности организации и др.</w:t>
      </w:r>
    </w:p>
    <w:p w:rsidR="0044608E" w:rsidRPr="00FF56FC" w:rsidRDefault="0044608E" w:rsidP="00C41B0B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44608E" w:rsidRPr="00FF56FC" w:rsidRDefault="0044608E" w:rsidP="004D4810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FF56FC">
        <w:rPr>
          <w:rFonts w:ascii="Times New Roman" w:hAnsi="Times New Roman"/>
          <w:sz w:val="28"/>
          <w:szCs w:val="28"/>
        </w:rPr>
        <w:lastRenderedPageBreak/>
        <w:t>Цель данной работы состоит в раскрытии такого вопроса как</w:t>
      </w:r>
      <w:r w:rsidRPr="00FF56FC">
        <w:rPr>
          <w:rFonts w:ascii="Times New Roman" w:hAnsi="Times New Roman"/>
          <w:sz w:val="28"/>
          <w:szCs w:val="28"/>
          <w:lang w:eastAsia="ru-RU"/>
        </w:rPr>
        <w:t xml:space="preserve"> методика аудиторской проверки учета кассовых операций.</w:t>
      </w:r>
    </w:p>
    <w:p w:rsidR="0044608E" w:rsidRPr="00FF56FC" w:rsidRDefault="0044608E" w:rsidP="004D4810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FF56FC">
        <w:rPr>
          <w:rFonts w:ascii="Times New Roman" w:hAnsi="Times New Roman"/>
          <w:sz w:val="28"/>
          <w:szCs w:val="28"/>
          <w:lang w:eastAsia="ru-RU"/>
        </w:rPr>
        <w:t xml:space="preserve">Объект исследования  - </w:t>
      </w:r>
      <w:r w:rsidRPr="00FF56FC">
        <w:rPr>
          <w:rFonts w:ascii="Times New Roman" w:hAnsi="Times New Roman"/>
          <w:sz w:val="28"/>
          <w:szCs w:val="28"/>
        </w:rPr>
        <w:t xml:space="preserve">методологические подходы к проведению аудита </w:t>
      </w:r>
      <w:r w:rsidRPr="00FF56FC">
        <w:rPr>
          <w:rFonts w:ascii="Times New Roman" w:hAnsi="Times New Roman"/>
          <w:sz w:val="28"/>
          <w:szCs w:val="28"/>
          <w:lang w:eastAsia="ru-RU"/>
        </w:rPr>
        <w:t xml:space="preserve"> кассовых операций.</w:t>
      </w:r>
    </w:p>
    <w:p w:rsidR="0044608E" w:rsidRPr="00FF56FC" w:rsidRDefault="0044608E" w:rsidP="004D4810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FF56FC">
        <w:rPr>
          <w:rFonts w:ascii="Times New Roman" w:hAnsi="Times New Roman"/>
          <w:sz w:val="28"/>
          <w:szCs w:val="28"/>
          <w:lang w:eastAsia="ru-RU"/>
        </w:rPr>
        <w:t>Предмет исследования – аудиторская проверка учета кассовых операций на примере ООО «Берендей».</w:t>
      </w:r>
    </w:p>
    <w:p w:rsidR="0044608E" w:rsidRPr="00FF56FC" w:rsidRDefault="0044608E" w:rsidP="004D4810">
      <w:pPr>
        <w:spacing w:after="0" w:line="36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FF56FC">
        <w:rPr>
          <w:rFonts w:ascii="Times New Roman" w:hAnsi="Times New Roman"/>
          <w:bCs/>
          <w:sz w:val="28"/>
          <w:szCs w:val="28"/>
        </w:rPr>
        <w:t>Поставленная цель достигается путем решения следующих задач:</w:t>
      </w:r>
    </w:p>
    <w:p w:rsidR="0044608E" w:rsidRPr="00FF56FC" w:rsidRDefault="0044608E" w:rsidP="004D4810">
      <w:pPr>
        <w:pStyle w:val="Default"/>
        <w:spacing w:line="360" w:lineRule="auto"/>
        <w:ind w:firstLine="567"/>
        <w:jc w:val="both"/>
        <w:rPr>
          <w:color w:val="auto"/>
          <w:sz w:val="28"/>
          <w:szCs w:val="28"/>
        </w:rPr>
      </w:pPr>
      <w:r w:rsidRPr="00FF56FC">
        <w:rPr>
          <w:color w:val="auto"/>
          <w:sz w:val="28"/>
          <w:szCs w:val="28"/>
        </w:rPr>
        <w:t>- охарактеризовать аудиторскую проверку учета кассовых операций;</w:t>
      </w:r>
    </w:p>
    <w:p w:rsidR="0044608E" w:rsidRPr="00FF56FC" w:rsidRDefault="0044608E" w:rsidP="004D4810">
      <w:pPr>
        <w:pStyle w:val="Default"/>
        <w:spacing w:line="360" w:lineRule="auto"/>
        <w:ind w:firstLine="567"/>
        <w:jc w:val="both"/>
        <w:rPr>
          <w:color w:val="auto"/>
          <w:sz w:val="28"/>
          <w:szCs w:val="28"/>
        </w:rPr>
      </w:pPr>
      <w:r w:rsidRPr="00FF56FC">
        <w:rPr>
          <w:color w:val="auto"/>
          <w:sz w:val="28"/>
          <w:szCs w:val="28"/>
        </w:rPr>
        <w:t>- изучить нормативно-правовое регулирование учета и аудита кассовых операций;</w:t>
      </w:r>
    </w:p>
    <w:p w:rsidR="0044608E" w:rsidRPr="00FF56FC" w:rsidRDefault="0044608E" w:rsidP="004D4810">
      <w:pPr>
        <w:pStyle w:val="Default"/>
        <w:spacing w:line="360" w:lineRule="auto"/>
        <w:ind w:firstLine="567"/>
        <w:jc w:val="both"/>
        <w:rPr>
          <w:color w:val="auto"/>
          <w:sz w:val="28"/>
          <w:szCs w:val="28"/>
        </w:rPr>
      </w:pPr>
      <w:r w:rsidRPr="00FF56FC">
        <w:rPr>
          <w:color w:val="auto"/>
          <w:sz w:val="28"/>
          <w:szCs w:val="28"/>
        </w:rPr>
        <w:t>- рассмотреть методику проведения аудита кассовых операций;</w:t>
      </w:r>
    </w:p>
    <w:p w:rsidR="0044608E" w:rsidRPr="00FF56FC" w:rsidRDefault="0044608E" w:rsidP="004D4810">
      <w:pPr>
        <w:pStyle w:val="Default"/>
        <w:spacing w:line="360" w:lineRule="auto"/>
        <w:ind w:firstLine="567"/>
        <w:jc w:val="both"/>
        <w:rPr>
          <w:color w:val="auto"/>
          <w:sz w:val="28"/>
          <w:szCs w:val="28"/>
        </w:rPr>
      </w:pPr>
      <w:r w:rsidRPr="00FF56FC">
        <w:rPr>
          <w:color w:val="auto"/>
          <w:sz w:val="28"/>
          <w:szCs w:val="28"/>
        </w:rPr>
        <w:t xml:space="preserve">- охарактеризовать деятельность ООО «Берендей» и оценить систему внутреннего контроля данной организации; </w:t>
      </w:r>
    </w:p>
    <w:p w:rsidR="0044608E" w:rsidRPr="00FF56FC" w:rsidRDefault="0044608E" w:rsidP="004D4810">
      <w:pPr>
        <w:pStyle w:val="Default"/>
        <w:spacing w:line="360" w:lineRule="auto"/>
        <w:ind w:firstLine="567"/>
        <w:jc w:val="both"/>
        <w:rPr>
          <w:color w:val="auto"/>
          <w:sz w:val="28"/>
          <w:szCs w:val="28"/>
        </w:rPr>
      </w:pPr>
      <w:r w:rsidRPr="00FF56FC">
        <w:rPr>
          <w:color w:val="auto"/>
          <w:sz w:val="28"/>
          <w:szCs w:val="28"/>
        </w:rPr>
        <w:t xml:space="preserve">- составить план и программу аудиторской проверки ООО «Берендей»; </w:t>
      </w:r>
    </w:p>
    <w:p w:rsidR="0044608E" w:rsidRPr="00FF56FC" w:rsidRDefault="0044608E" w:rsidP="004D4810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FF56FC">
        <w:rPr>
          <w:rFonts w:ascii="Times New Roman" w:hAnsi="Times New Roman"/>
          <w:sz w:val="28"/>
          <w:szCs w:val="28"/>
        </w:rPr>
        <w:t>- оформить итог аудиторской проверки в рабочих документах аудитора.</w:t>
      </w:r>
    </w:p>
    <w:p w:rsidR="0044608E" w:rsidRPr="00FF56FC" w:rsidRDefault="0044608E" w:rsidP="004D4810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F56FC">
        <w:rPr>
          <w:rFonts w:ascii="Times New Roman" w:hAnsi="Times New Roman"/>
          <w:sz w:val="28"/>
          <w:szCs w:val="28"/>
        </w:rPr>
        <w:t>Методической базой для написания курсовой работы послужили: нормативно-законодательная база, регулирующая порядок учета и аудита кассовых операций, фактические данные ООО «Берендей», а также экономическая литература и периодические издания.</w:t>
      </w:r>
    </w:p>
    <w:p w:rsidR="0044608E" w:rsidRPr="00FF56FC" w:rsidRDefault="0044608E" w:rsidP="004D4810">
      <w:pPr>
        <w:pStyle w:val="ab"/>
        <w:spacing w:line="360" w:lineRule="auto"/>
        <w:ind w:firstLine="709"/>
        <w:rPr>
          <w:color w:val="auto"/>
          <w:sz w:val="28"/>
          <w:szCs w:val="28"/>
        </w:rPr>
      </w:pPr>
    </w:p>
    <w:p w:rsidR="0044608E" w:rsidRPr="00FF56FC" w:rsidRDefault="0044608E" w:rsidP="00E648B6">
      <w:pPr>
        <w:spacing w:after="0" w:line="360" w:lineRule="auto"/>
        <w:ind w:firstLine="567"/>
        <w:rPr>
          <w:rFonts w:ascii="Times New Roman" w:hAnsi="Times New Roman"/>
          <w:sz w:val="28"/>
          <w:szCs w:val="28"/>
        </w:rPr>
      </w:pPr>
    </w:p>
    <w:p w:rsidR="0044608E" w:rsidRPr="00FF56FC" w:rsidRDefault="0044608E" w:rsidP="00C534DD">
      <w:pPr>
        <w:pageBreakBefore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F56FC">
        <w:rPr>
          <w:rFonts w:ascii="Times New Roman" w:hAnsi="Times New Roman"/>
          <w:sz w:val="28"/>
          <w:szCs w:val="28"/>
        </w:rPr>
        <w:lastRenderedPageBreak/>
        <w:t>1 Теоретические аспекты  аудиторской проверки учета кассовых операций</w:t>
      </w:r>
    </w:p>
    <w:p w:rsidR="0044608E" w:rsidRPr="00FF56FC" w:rsidRDefault="0044608E" w:rsidP="00566D11">
      <w:pPr>
        <w:spacing w:after="0" w:line="360" w:lineRule="auto"/>
        <w:ind w:firstLine="567"/>
        <w:rPr>
          <w:rFonts w:ascii="Times New Roman" w:hAnsi="Times New Roman"/>
          <w:sz w:val="28"/>
          <w:szCs w:val="28"/>
        </w:rPr>
      </w:pPr>
    </w:p>
    <w:p w:rsidR="0044608E" w:rsidRPr="00FF56FC" w:rsidRDefault="0044608E" w:rsidP="0091109E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F56FC">
        <w:rPr>
          <w:rFonts w:ascii="Times New Roman" w:hAnsi="Times New Roman"/>
          <w:sz w:val="28"/>
          <w:szCs w:val="28"/>
        </w:rPr>
        <w:t>1.1  Характеристика  аудиторской проверки учета кассовых операций и раскрытие информации в бухгалтерской финансовой отчетности</w:t>
      </w:r>
    </w:p>
    <w:p w:rsidR="0044608E" w:rsidRPr="00FF56FC" w:rsidRDefault="0044608E" w:rsidP="00707002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NewtonC" w:hAnsi="Times New Roman"/>
          <w:sz w:val="28"/>
          <w:szCs w:val="28"/>
        </w:rPr>
      </w:pPr>
    </w:p>
    <w:p w:rsidR="0044608E" w:rsidRPr="00FF56FC" w:rsidRDefault="0044608E" w:rsidP="00707002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NewtonC" w:hAnsi="Times New Roman"/>
          <w:sz w:val="28"/>
          <w:szCs w:val="28"/>
        </w:rPr>
      </w:pPr>
      <w:r w:rsidRPr="00FF56FC">
        <w:rPr>
          <w:rFonts w:ascii="Times New Roman" w:eastAsia="NewtonC" w:hAnsi="Times New Roman"/>
          <w:sz w:val="28"/>
          <w:szCs w:val="28"/>
        </w:rPr>
        <w:t>Аудит кассовых операций является сложным и трудоемким разделом проверки, требующим от проверяющих аудиторов и ассистентов ответственности, собранности и внимания.</w:t>
      </w:r>
    </w:p>
    <w:p w:rsidR="0044608E" w:rsidRPr="00FF56FC" w:rsidRDefault="0044608E" w:rsidP="00707002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NewtonC" w:hAnsi="Times New Roman"/>
          <w:sz w:val="28"/>
          <w:szCs w:val="28"/>
        </w:rPr>
      </w:pPr>
      <w:r w:rsidRPr="00FF56FC">
        <w:rPr>
          <w:rFonts w:ascii="Times New Roman" w:eastAsia="NewtonC" w:hAnsi="Times New Roman"/>
          <w:sz w:val="28"/>
          <w:szCs w:val="28"/>
        </w:rPr>
        <w:t>В бухгалтерской отчетности информация о денежных средствах отражается в бухгалтерском балансе и отчете о движении денежных средств.</w:t>
      </w:r>
    </w:p>
    <w:p w:rsidR="0044608E" w:rsidRPr="00FF56FC" w:rsidRDefault="0044608E" w:rsidP="00707002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NewtonC" w:hAnsi="Times New Roman"/>
          <w:sz w:val="28"/>
          <w:szCs w:val="28"/>
        </w:rPr>
      </w:pPr>
      <w:r w:rsidRPr="00FF56FC">
        <w:rPr>
          <w:rFonts w:ascii="Times New Roman" w:eastAsia="NewtonC" w:hAnsi="Times New Roman"/>
          <w:sz w:val="28"/>
          <w:szCs w:val="28"/>
        </w:rPr>
        <w:t>Цель аудита кассовых операций – установить их законность, достоверность и целесообразность совершения, а также правильность отражения в бухгалтерском учете и бухгалтерской отчетности</w:t>
      </w:r>
      <w:r w:rsidR="004D4810" w:rsidRPr="00FF56FC">
        <w:rPr>
          <w:rFonts w:ascii="Times New Roman" w:eastAsia="NewtonC" w:hAnsi="Times New Roman"/>
          <w:sz w:val="28"/>
          <w:szCs w:val="28"/>
        </w:rPr>
        <w:t xml:space="preserve"> [17, с 124]</w:t>
      </w:r>
      <w:r w:rsidRPr="00FF56FC">
        <w:rPr>
          <w:rFonts w:ascii="Times New Roman" w:eastAsia="NewtonC" w:hAnsi="Times New Roman"/>
          <w:sz w:val="28"/>
          <w:szCs w:val="28"/>
        </w:rPr>
        <w:t xml:space="preserve">. </w:t>
      </w:r>
    </w:p>
    <w:p w:rsidR="0044608E" w:rsidRPr="00FF56FC" w:rsidRDefault="0044608E" w:rsidP="00707002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NewtonC" w:hAnsi="Times New Roman"/>
          <w:sz w:val="28"/>
          <w:szCs w:val="28"/>
        </w:rPr>
      </w:pPr>
      <w:r w:rsidRPr="00FF56FC">
        <w:rPr>
          <w:rFonts w:ascii="Times New Roman" w:eastAsia="NewtonC" w:hAnsi="Times New Roman"/>
          <w:sz w:val="28"/>
          <w:szCs w:val="28"/>
        </w:rPr>
        <w:t>Так же можно выделить следующие подцели аудита кассовых операций:</w:t>
      </w:r>
    </w:p>
    <w:p w:rsidR="0044608E" w:rsidRPr="00FF56FC" w:rsidRDefault="0044608E" w:rsidP="00707002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NewtonC" w:hAnsi="Times New Roman"/>
          <w:sz w:val="28"/>
          <w:szCs w:val="28"/>
        </w:rPr>
      </w:pPr>
      <w:r w:rsidRPr="00FF56FC">
        <w:rPr>
          <w:rFonts w:ascii="Times New Roman" w:eastAsia="NewtonC" w:hAnsi="Times New Roman"/>
          <w:sz w:val="28"/>
          <w:szCs w:val="28"/>
        </w:rPr>
        <w:t>- проверка соответствия величины денежных средств в бухгалтерской отчетности;</w:t>
      </w:r>
    </w:p>
    <w:p w:rsidR="0044608E" w:rsidRPr="00FF56FC" w:rsidRDefault="0044608E" w:rsidP="00707002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NewtonC" w:hAnsi="Times New Roman"/>
          <w:sz w:val="28"/>
          <w:szCs w:val="28"/>
        </w:rPr>
      </w:pPr>
      <w:r w:rsidRPr="00FF56FC">
        <w:rPr>
          <w:rFonts w:ascii="Times New Roman" w:eastAsia="NewtonC" w:hAnsi="Times New Roman"/>
          <w:sz w:val="28"/>
          <w:szCs w:val="28"/>
        </w:rPr>
        <w:t>- проверка правильности отражения наличия и движения денежных средств в бухгалтерском учете;</w:t>
      </w:r>
    </w:p>
    <w:p w:rsidR="0044608E" w:rsidRPr="00FF56FC" w:rsidRDefault="0044608E" w:rsidP="00707002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NewtonC" w:hAnsi="Times New Roman"/>
          <w:sz w:val="28"/>
          <w:szCs w:val="28"/>
        </w:rPr>
      </w:pPr>
      <w:r w:rsidRPr="00FF56FC">
        <w:rPr>
          <w:rFonts w:ascii="Times New Roman" w:eastAsia="NewtonC" w:hAnsi="Times New Roman"/>
          <w:sz w:val="28"/>
          <w:szCs w:val="28"/>
        </w:rPr>
        <w:t>- проверка сохранности денежных средств и обеспечения контроля за их наличием и движением;</w:t>
      </w:r>
    </w:p>
    <w:p w:rsidR="0044608E" w:rsidRPr="00FF56FC" w:rsidRDefault="0044608E" w:rsidP="00707002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NewtonC" w:hAnsi="Times New Roman"/>
          <w:sz w:val="28"/>
          <w:szCs w:val="28"/>
        </w:rPr>
      </w:pPr>
      <w:r w:rsidRPr="00FF56FC">
        <w:rPr>
          <w:rFonts w:ascii="Times New Roman" w:eastAsia="NewtonC" w:hAnsi="Times New Roman"/>
          <w:sz w:val="28"/>
          <w:szCs w:val="28"/>
        </w:rPr>
        <w:t>- проверка соблюдения кассовой дисциплины и порядка ведения кассовых операций.</w:t>
      </w:r>
    </w:p>
    <w:p w:rsidR="0044608E" w:rsidRPr="00FF56FC" w:rsidRDefault="0044608E" w:rsidP="00707002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NewtonC" w:hAnsi="Times New Roman"/>
          <w:iCs/>
          <w:sz w:val="28"/>
          <w:szCs w:val="28"/>
        </w:rPr>
      </w:pPr>
      <w:r w:rsidRPr="00FF56FC">
        <w:rPr>
          <w:rFonts w:ascii="Times New Roman" w:eastAsia="NewtonC" w:hAnsi="Times New Roman"/>
          <w:sz w:val="28"/>
          <w:szCs w:val="28"/>
        </w:rPr>
        <w:t xml:space="preserve">Для достижения этих целей необходимо решить следующие </w:t>
      </w:r>
      <w:r w:rsidRPr="00FF56FC">
        <w:rPr>
          <w:rFonts w:ascii="Times New Roman" w:eastAsia="NewtonC" w:hAnsi="Times New Roman"/>
          <w:iCs/>
          <w:sz w:val="28"/>
          <w:szCs w:val="28"/>
        </w:rPr>
        <w:t xml:space="preserve">задачи </w:t>
      </w:r>
      <w:r w:rsidRPr="00FF56FC">
        <w:rPr>
          <w:rFonts w:ascii="Times New Roman" w:eastAsia="NewtonC" w:hAnsi="Times New Roman"/>
          <w:sz w:val="28"/>
          <w:szCs w:val="28"/>
        </w:rPr>
        <w:t>проверки:</w:t>
      </w:r>
    </w:p>
    <w:p w:rsidR="0044608E" w:rsidRPr="00FF56FC" w:rsidRDefault="0044608E" w:rsidP="00707002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NewtonC" w:hAnsi="Times New Roman"/>
          <w:sz w:val="28"/>
          <w:szCs w:val="28"/>
        </w:rPr>
      </w:pPr>
      <w:r w:rsidRPr="00FF56FC">
        <w:rPr>
          <w:rFonts w:ascii="Times New Roman" w:eastAsia="NewtonC" w:hAnsi="Times New Roman"/>
          <w:sz w:val="28"/>
          <w:szCs w:val="28"/>
        </w:rPr>
        <w:t>- проверка соответствия наличия и движения денежных средств в бухгалтерском балансе и в отчете о движении денежных средств данным бухгалтерского учета;</w:t>
      </w:r>
    </w:p>
    <w:p w:rsidR="0044608E" w:rsidRPr="00FF56FC" w:rsidRDefault="0044608E" w:rsidP="00707002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NewtonC" w:hAnsi="Times New Roman"/>
          <w:sz w:val="28"/>
          <w:szCs w:val="28"/>
        </w:rPr>
      </w:pPr>
      <w:r w:rsidRPr="00FF56FC">
        <w:rPr>
          <w:rFonts w:ascii="Times New Roman" w:eastAsia="NewtonC" w:hAnsi="Times New Roman"/>
          <w:sz w:val="28"/>
          <w:szCs w:val="28"/>
        </w:rPr>
        <w:t>- проверка первичных учетных документов по кассовым операциям;</w:t>
      </w:r>
    </w:p>
    <w:p w:rsidR="0044608E" w:rsidRPr="00FF56FC" w:rsidRDefault="0044608E" w:rsidP="00707002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NewtonC" w:hAnsi="Times New Roman"/>
          <w:sz w:val="28"/>
          <w:szCs w:val="28"/>
        </w:rPr>
      </w:pPr>
      <w:r w:rsidRPr="00FF56FC">
        <w:rPr>
          <w:rFonts w:ascii="Times New Roman" w:eastAsia="NewtonC" w:hAnsi="Times New Roman"/>
          <w:sz w:val="28"/>
          <w:szCs w:val="28"/>
        </w:rPr>
        <w:t>- проверка правильности проводок по кассовым операциям;</w:t>
      </w:r>
    </w:p>
    <w:p w:rsidR="0044608E" w:rsidRPr="00FF56FC" w:rsidRDefault="0044608E" w:rsidP="00707002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NewtonC" w:hAnsi="Times New Roman"/>
          <w:sz w:val="28"/>
          <w:szCs w:val="28"/>
        </w:rPr>
      </w:pPr>
      <w:r w:rsidRPr="00FF56FC">
        <w:rPr>
          <w:rFonts w:ascii="Times New Roman" w:eastAsia="NewtonC" w:hAnsi="Times New Roman"/>
          <w:sz w:val="28"/>
          <w:szCs w:val="28"/>
        </w:rPr>
        <w:lastRenderedPageBreak/>
        <w:t>- проверка соответствия данных документов и регистров аналитического и синтетического учета;</w:t>
      </w:r>
    </w:p>
    <w:p w:rsidR="0044608E" w:rsidRPr="00FF56FC" w:rsidRDefault="0044608E" w:rsidP="00707002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NewtonC" w:hAnsi="Times New Roman"/>
          <w:sz w:val="28"/>
          <w:szCs w:val="28"/>
        </w:rPr>
      </w:pPr>
      <w:r w:rsidRPr="00FF56FC">
        <w:rPr>
          <w:rFonts w:ascii="Times New Roman" w:eastAsia="NewtonC" w:hAnsi="Times New Roman"/>
          <w:sz w:val="28"/>
          <w:szCs w:val="28"/>
        </w:rPr>
        <w:t>- проверка результатов инвентаризаций кассы;</w:t>
      </w:r>
    </w:p>
    <w:p w:rsidR="0044608E" w:rsidRPr="00FF56FC" w:rsidRDefault="0044608E" w:rsidP="00707002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NewtonC" w:hAnsi="Times New Roman"/>
          <w:sz w:val="28"/>
          <w:szCs w:val="28"/>
        </w:rPr>
      </w:pPr>
      <w:r w:rsidRPr="00FF56FC">
        <w:rPr>
          <w:rFonts w:ascii="Times New Roman" w:eastAsia="NewtonC" w:hAnsi="Times New Roman"/>
          <w:sz w:val="28"/>
          <w:szCs w:val="28"/>
        </w:rPr>
        <w:t>- проверка условий обеспечения сохранности денежных средств;</w:t>
      </w:r>
    </w:p>
    <w:p w:rsidR="0044608E" w:rsidRPr="00FF56FC" w:rsidRDefault="0044608E" w:rsidP="00707002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NewtonC" w:hAnsi="Times New Roman"/>
          <w:sz w:val="28"/>
          <w:szCs w:val="28"/>
        </w:rPr>
      </w:pPr>
      <w:r w:rsidRPr="00FF56FC">
        <w:rPr>
          <w:rFonts w:ascii="Times New Roman" w:eastAsia="NewtonC" w:hAnsi="Times New Roman"/>
          <w:sz w:val="28"/>
          <w:szCs w:val="28"/>
        </w:rPr>
        <w:t>- проверка системы контроля за наличием и движением денежных средств;</w:t>
      </w:r>
    </w:p>
    <w:p w:rsidR="0044608E" w:rsidRPr="00FF56FC" w:rsidRDefault="0044608E" w:rsidP="00707002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NewtonC" w:hAnsi="Times New Roman"/>
          <w:sz w:val="28"/>
          <w:szCs w:val="28"/>
        </w:rPr>
      </w:pPr>
      <w:r w:rsidRPr="00FF56FC">
        <w:rPr>
          <w:rFonts w:ascii="Times New Roman" w:eastAsia="NewtonC" w:hAnsi="Times New Roman"/>
          <w:sz w:val="28"/>
          <w:szCs w:val="28"/>
        </w:rPr>
        <w:t>- проверка полноты и своевременности сдачи наличных денежных средств в банк, соблюдения лимита кассы и лимита налично-денежных расчетов;</w:t>
      </w:r>
    </w:p>
    <w:p w:rsidR="0044608E" w:rsidRPr="00FF56FC" w:rsidRDefault="0044608E" w:rsidP="00707002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NewtonC" w:hAnsi="Times New Roman"/>
          <w:sz w:val="28"/>
          <w:szCs w:val="28"/>
        </w:rPr>
      </w:pPr>
      <w:r w:rsidRPr="00FF56FC">
        <w:rPr>
          <w:rFonts w:ascii="Times New Roman" w:eastAsia="NewtonC" w:hAnsi="Times New Roman"/>
          <w:sz w:val="28"/>
          <w:szCs w:val="28"/>
        </w:rPr>
        <w:t>- проверка прочих аспектов порядка ведения кассовых операций.</w:t>
      </w:r>
    </w:p>
    <w:p w:rsidR="0044608E" w:rsidRPr="00FF56FC" w:rsidRDefault="0044608E" w:rsidP="00707002">
      <w:pPr>
        <w:spacing w:after="0" w:line="360" w:lineRule="auto"/>
        <w:ind w:firstLine="567"/>
        <w:jc w:val="both"/>
        <w:rPr>
          <w:rFonts w:ascii="Times New Roman" w:eastAsia="NewtonC" w:hAnsi="Times New Roman"/>
          <w:sz w:val="28"/>
          <w:szCs w:val="28"/>
        </w:rPr>
      </w:pPr>
      <w:r w:rsidRPr="00FF56FC">
        <w:rPr>
          <w:rFonts w:ascii="Times New Roman" w:eastAsia="NewtonC" w:hAnsi="Times New Roman"/>
          <w:sz w:val="28"/>
          <w:szCs w:val="28"/>
        </w:rPr>
        <w:t>К объектам проверки относятся:</w:t>
      </w:r>
    </w:p>
    <w:p w:rsidR="0044608E" w:rsidRPr="00FF56FC" w:rsidRDefault="0044608E" w:rsidP="005D773C">
      <w:pPr>
        <w:autoSpaceDE w:val="0"/>
        <w:autoSpaceDN w:val="0"/>
        <w:adjustRightInd w:val="0"/>
        <w:spacing w:after="0" w:line="360" w:lineRule="auto"/>
        <w:ind w:firstLine="567"/>
        <w:rPr>
          <w:rFonts w:ascii="Times New Roman" w:eastAsia="NewtonC" w:hAnsi="Times New Roman"/>
          <w:sz w:val="28"/>
          <w:szCs w:val="28"/>
        </w:rPr>
      </w:pPr>
      <w:r w:rsidRPr="00FF56FC">
        <w:rPr>
          <w:rFonts w:ascii="Times New Roman" w:eastAsia="NewtonC" w:hAnsi="Times New Roman"/>
          <w:sz w:val="28"/>
          <w:szCs w:val="28"/>
        </w:rPr>
        <w:t>- счет 50 «Касса», другие счета учета денежных средств и счета, корреспондирующие с ними;</w:t>
      </w:r>
    </w:p>
    <w:p w:rsidR="0044608E" w:rsidRPr="00FF56FC" w:rsidRDefault="0044608E" w:rsidP="00707002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NewtonC" w:hAnsi="Times New Roman"/>
          <w:sz w:val="28"/>
          <w:szCs w:val="28"/>
        </w:rPr>
      </w:pPr>
      <w:r w:rsidRPr="00FF56FC">
        <w:rPr>
          <w:rFonts w:ascii="Times New Roman" w:eastAsia="NewtonC" w:hAnsi="Times New Roman"/>
          <w:sz w:val="28"/>
          <w:szCs w:val="28"/>
        </w:rPr>
        <w:t>- финансовая (бухгалтерская) отчетность проверяемой организации в части строк, по которым отражаются данные средства.</w:t>
      </w:r>
    </w:p>
    <w:p w:rsidR="0044608E" w:rsidRPr="00FF56FC" w:rsidRDefault="0044608E" w:rsidP="00707002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NewtonC" w:hAnsi="Times New Roman"/>
          <w:sz w:val="28"/>
          <w:szCs w:val="28"/>
        </w:rPr>
      </w:pPr>
      <w:r w:rsidRPr="00FF56FC">
        <w:rPr>
          <w:rFonts w:ascii="Times New Roman" w:eastAsia="NewtonC" w:hAnsi="Times New Roman"/>
          <w:sz w:val="28"/>
          <w:szCs w:val="28"/>
        </w:rPr>
        <w:t>Основными источниками информации являются:</w:t>
      </w:r>
    </w:p>
    <w:p w:rsidR="0044608E" w:rsidRPr="00FF56FC" w:rsidRDefault="0044608E" w:rsidP="00707002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NewtonC" w:hAnsi="Times New Roman"/>
          <w:sz w:val="28"/>
          <w:szCs w:val="28"/>
        </w:rPr>
      </w:pPr>
      <w:r w:rsidRPr="00FF56FC">
        <w:rPr>
          <w:rFonts w:ascii="Times New Roman" w:eastAsia="NewtonC" w:hAnsi="Times New Roman"/>
          <w:sz w:val="28"/>
          <w:szCs w:val="28"/>
        </w:rPr>
        <w:t>а) первичные документы:</w:t>
      </w:r>
    </w:p>
    <w:p w:rsidR="0044608E" w:rsidRPr="00FF56FC" w:rsidRDefault="0044608E" w:rsidP="00707002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NewtonC" w:hAnsi="Times New Roman"/>
          <w:sz w:val="28"/>
          <w:szCs w:val="28"/>
        </w:rPr>
      </w:pPr>
      <w:r w:rsidRPr="00FF56FC">
        <w:rPr>
          <w:rFonts w:ascii="Times New Roman" w:eastAsia="NewtonC" w:hAnsi="Times New Roman"/>
          <w:sz w:val="28"/>
          <w:szCs w:val="28"/>
        </w:rPr>
        <w:t>- приходный кассовый ордер (КО-1);</w:t>
      </w:r>
    </w:p>
    <w:p w:rsidR="0044608E" w:rsidRPr="00FF56FC" w:rsidRDefault="0044608E" w:rsidP="00707002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NewtonC" w:hAnsi="Times New Roman"/>
          <w:sz w:val="28"/>
          <w:szCs w:val="28"/>
        </w:rPr>
      </w:pPr>
      <w:r w:rsidRPr="00FF56FC">
        <w:rPr>
          <w:rFonts w:ascii="Times New Roman" w:eastAsia="NewtonC" w:hAnsi="Times New Roman"/>
          <w:sz w:val="28"/>
          <w:szCs w:val="28"/>
        </w:rPr>
        <w:t>- расходный кассовый ордер (КО-2);</w:t>
      </w:r>
    </w:p>
    <w:p w:rsidR="0044608E" w:rsidRPr="00FF56FC" w:rsidRDefault="0044608E" w:rsidP="00707002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NewtonC" w:hAnsi="Times New Roman"/>
          <w:sz w:val="28"/>
          <w:szCs w:val="28"/>
        </w:rPr>
      </w:pPr>
      <w:r w:rsidRPr="00FF56FC">
        <w:rPr>
          <w:rFonts w:ascii="Times New Roman" w:eastAsia="NewtonC" w:hAnsi="Times New Roman"/>
          <w:sz w:val="28"/>
          <w:szCs w:val="28"/>
        </w:rPr>
        <w:t>- журнал регистрации приходных и расходных кассовых документов (КО-3);</w:t>
      </w:r>
    </w:p>
    <w:p w:rsidR="0044608E" w:rsidRPr="00FF56FC" w:rsidRDefault="0044608E" w:rsidP="00707002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NewtonC" w:hAnsi="Times New Roman"/>
          <w:sz w:val="28"/>
          <w:szCs w:val="28"/>
        </w:rPr>
      </w:pPr>
      <w:r w:rsidRPr="00FF56FC">
        <w:rPr>
          <w:rFonts w:ascii="Times New Roman" w:eastAsia="NewtonC" w:hAnsi="Times New Roman"/>
          <w:sz w:val="28"/>
          <w:szCs w:val="28"/>
        </w:rPr>
        <w:t>- кассовая книга (КО-4);</w:t>
      </w:r>
    </w:p>
    <w:p w:rsidR="0044608E" w:rsidRPr="00FF56FC" w:rsidRDefault="0044608E" w:rsidP="00707002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NewtonC" w:hAnsi="Times New Roman"/>
          <w:sz w:val="28"/>
          <w:szCs w:val="28"/>
        </w:rPr>
      </w:pPr>
      <w:r w:rsidRPr="00FF56FC">
        <w:rPr>
          <w:rFonts w:ascii="Times New Roman" w:eastAsia="NewtonC" w:hAnsi="Times New Roman"/>
          <w:sz w:val="28"/>
          <w:szCs w:val="28"/>
        </w:rPr>
        <w:t>- книга учета принятых и выданных кассиром денежных средств (КО-5);</w:t>
      </w:r>
    </w:p>
    <w:p w:rsidR="0044608E" w:rsidRPr="00FF56FC" w:rsidRDefault="0044608E" w:rsidP="00707002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NewtonC" w:hAnsi="Times New Roman"/>
          <w:sz w:val="28"/>
          <w:szCs w:val="28"/>
        </w:rPr>
      </w:pPr>
      <w:r w:rsidRPr="00FF56FC">
        <w:rPr>
          <w:rFonts w:ascii="Times New Roman" w:eastAsia="NewtonC" w:hAnsi="Times New Roman"/>
          <w:sz w:val="28"/>
          <w:szCs w:val="28"/>
        </w:rPr>
        <w:t>- чековая книжка;</w:t>
      </w:r>
    </w:p>
    <w:p w:rsidR="0044608E" w:rsidRPr="00FF56FC" w:rsidRDefault="0044608E" w:rsidP="00707002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NewtonC" w:hAnsi="Times New Roman"/>
          <w:sz w:val="28"/>
          <w:szCs w:val="28"/>
        </w:rPr>
      </w:pPr>
      <w:r w:rsidRPr="00FF56FC">
        <w:rPr>
          <w:rFonts w:ascii="Times New Roman" w:eastAsia="NewtonC" w:hAnsi="Times New Roman"/>
          <w:sz w:val="28"/>
          <w:szCs w:val="28"/>
        </w:rPr>
        <w:t>- отчеты кассира;</w:t>
      </w:r>
    </w:p>
    <w:p w:rsidR="0044608E" w:rsidRPr="00FF56FC" w:rsidRDefault="0044608E" w:rsidP="00707002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NewtonC" w:hAnsi="Times New Roman"/>
          <w:sz w:val="28"/>
          <w:szCs w:val="28"/>
        </w:rPr>
      </w:pPr>
      <w:r w:rsidRPr="00FF56FC">
        <w:rPr>
          <w:rFonts w:ascii="Times New Roman" w:eastAsia="NewtonC" w:hAnsi="Times New Roman"/>
          <w:sz w:val="28"/>
          <w:szCs w:val="28"/>
        </w:rPr>
        <w:t>- выписки банка;</w:t>
      </w:r>
    </w:p>
    <w:p w:rsidR="0044608E" w:rsidRPr="00FF56FC" w:rsidRDefault="0044608E" w:rsidP="00707002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NewtonC" w:hAnsi="Times New Roman"/>
          <w:sz w:val="28"/>
          <w:szCs w:val="28"/>
        </w:rPr>
      </w:pPr>
      <w:r w:rsidRPr="00FF56FC">
        <w:rPr>
          <w:rFonts w:ascii="Times New Roman" w:eastAsia="NewtonC" w:hAnsi="Times New Roman"/>
          <w:sz w:val="28"/>
          <w:szCs w:val="28"/>
        </w:rPr>
        <w:t>- контрольная лента;</w:t>
      </w:r>
    </w:p>
    <w:p w:rsidR="0044608E" w:rsidRPr="00FF56FC" w:rsidRDefault="0044608E" w:rsidP="00707002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NewtonC" w:hAnsi="Times New Roman"/>
          <w:sz w:val="28"/>
          <w:szCs w:val="28"/>
        </w:rPr>
      </w:pPr>
      <w:r w:rsidRPr="00FF56FC">
        <w:rPr>
          <w:rFonts w:ascii="Times New Roman" w:eastAsia="NewtonC" w:hAnsi="Times New Roman"/>
          <w:sz w:val="28"/>
          <w:szCs w:val="28"/>
        </w:rPr>
        <w:t>б) первичные документы, оформляемые при проведении ревизии и инвентаризации наличных денежных средств:</w:t>
      </w:r>
    </w:p>
    <w:p w:rsidR="0044608E" w:rsidRPr="00FF56FC" w:rsidRDefault="0044608E" w:rsidP="00707002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NewtonC" w:hAnsi="Times New Roman"/>
          <w:sz w:val="28"/>
          <w:szCs w:val="28"/>
        </w:rPr>
      </w:pPr>
      <w:r w:rsidRPr="00FF56FC">
        <w:rPr>
          <w:rFonts w:ascii="Times New Roman" w:eastAsia="NewtonC" w:hAnsi="Times New Roman"/>
          <w:sz w:val="28"/>
          <w:szCs w:val="28"/>
        </w:rPr>
        <w:t>- акт инвентаризации наличных денежных средств (ИНВ-15);</w:t>
      </w:r>
    </w:p>
    <w:p w:rsidR="0044608E" w:rsidRPr="00FF56FC" w:rsidRDefault="0044608E" w:rsidP="00707002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NewtonC" w:hAnsi="Times New Roman"/>
          <w:sz w:val="28"/>
          <w:szCs w:val="28"/>
        </w:rPr>
      </w:pPr>
      <w:r w:rsidRPr="00FF56FC">
        <w:rPr>
          <w:rFonts w:ascii="Times New Roman" w:eastAsia="NewtonC" w:hAnsi="Times New Roman"/>
          <w:sz w:val="28"/>
          <w:szCs w:val="28"/>
        </w:rPr>
        <w:t>- акт ревизии наличных денежных средств;</w:t>
      </w:r>
    </w:p>
    <w:p w:rsidR="0044608E" w:rsidRPr="00FF56FC" w:rsidRDefault="0044608E" w:rsidP="00707002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NewtonC" w:hAnsi="Times New Roman"/>
          <w:sz w:val="28"/>
          <w:szCs w:val="28"/>
        </w:rPr>
      </w:pPr>
      <w:r w:rsidRPr="00FF56FC">
        <w:rPr>
          <w:rFonts w:ascii="Times New Roman" w:eastAsia="NewtonC" w:hAnsi="Times New Roman"/>
          <w:sz w:val="28"/>
          <w:szCs w:val="28"/>
        </w:rPr>
        <w:lastRenderedPageBreak/>
        <w:t>в) учетные регистры, используемые для отражения хозяйственных операций по учету наличных денежных средств (они могут быть различными в зависимости от форм учета и особенностей проверяемого экономического субъекта)</w:t>
      </w:r>
      <w:r w:rsidR="00EF7A78" w:rsidRPr="00FF56FC">
        <w:rPr>
          <w:rFonts w:ascii="Times New Roman" w:eastAsia="NewtonC" w:hAnsi="Times New Roman"/>
          <w:sz w:val="28"/>
          <w:szCs w:val="28"/>
        </w:rPr>
        <w:t xml:space="preserve"> [22, с. 173]. </w:t>
      </w:r>
    </w:p>
    <w:p w:rsidR="0044608E" w:rsidRPr="00FF56FC" w:rsidRDefault="0044608E" w:rsidP="00707002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NewtonC" w:hAnsi="Times New Roman"/>
          <w:sz w:val="28"/>
          <w:szCs w:val="28"/>
        </w:rPr>
      </w:pPr>
      <w:r w:rsidRPr="00FF56FC">
        <w:rPr>
          <w:rFonts w:ascii="Times New Roman" w:eastAsia="NewtonC" w:hAnsi="Times New Roman"/>
          <w:sz w:val="28"/>
          <w:szCs w:val="28"/>
        </w:rPr>
        <w:t xml:space="preserve"> </w:t>
      </w:r>
    </w:p>
    <w:p w:rsidR="0044608E" w:rsidRPr="00FF56FC" w:rsidRDefault="0044608E" w:rsidP="00707002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NewtonC" w:hAnsi="Times New Roman"/>
          <w:sz w:val="28"/>
          <w:szCs w:val="28"/>
        </w:rPr>
      </w:pPr>
    </w:p>
    <w:p w:rsidR="0044608E" w:rsidRPr="00FF56FC" w:rsidRDefault="0044608E" w:rsidP="00707002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NewtonC" w:hAnsi="Times New Roman"/>
          <w:sz w:val="28"/>
          <w:szCs w:val="28"/>
        </w:rPr>
      </w:pPr>
      <w:r w:rsidRPr="00FF56FC">
        <w:rPr>
          <w:rFonts w:ascii="Times New Roman" w:eastAsia="NewtonC" w:hAnsi="Times New Roman"/>
          <w:sz w:val="28"/>
          <w:szCs w:val="28"/>
        </w:rPr>
        <w:t>1.2 Нормативно-правовое регулирование учета и аудита кассовых операций</w:t>
      </w:r>
    </w:p>
    <w:p w:rsidR="0044608E" w:rsidRPr="00FF56FC" w:rsidRDefault="0044608E" w:rsidP="00707002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NewtonC" w:hAnsi="Times New Roman"/>
          <w:sz w:val="28"/>
          <w:szCs w:val="28"/>
        </w:rPr>
      </w:pPr>
    </w:p>
    <w:p w:rsidR="0044608E" w:rsidRPr="00FF56FC" w:rsidRDefault="0044608E" w:rsidP="00707002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NewtonC" w:hAnsi="Times New Roman"/>
          <w:sz w:val="28"/>
          <w:szCs w:val="28"/>
        </w:rPr>
      </w:pPr>
      <w:r w:rsidRPr="00FF56FC">
        <w:rPr>
          <w:rFonts w:ascii="Times New Roman" w:eastAsia="NewtonC" w:hAnsi="Times New Roman"/>
          <w:sz w:val="28"/>
          <w:szCs w:val="28"/>
        </w:rPr>
        <w:t>Аудит кассовых операций осуществляется в соответствии с требованиями следующих нормативно-законодательных документов</w:t>
      </w:r>
      <w:r w:rsidR="00EF7A78" w:rsidRPr="00FF56FC">
        <w:rPr>
          <w:rFonts w:ascii="Times New Roman" w:eastAsia="NewtonC" w:hAnsi="Times New Roman"/>
          <w:sz w:val="28"/>
          <w:szCs w:val="28"/>
        </w:rPr>
        <w:t>:</w:t>
      </w:r>
    </w:p>
    <w:p w:rsidR="0044608E" w:rsidRPr="00FF56FC" w:rsidRDefault="0044608E" w:rsidP="00707002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NewtonC" w:hAnsi="Times New Roman"/>
          <w:sz w:val="28"/>
          <w:szCs w:val="28"/>
        </w:rPr>
      </w:pPr>
      <w:r w:rsidRPr="00FF56FC">
        <w:rPr>
          <w:rFonts w:ascii="Times New Roman" w:eastAsia="NewtonC" w:hAnsi="Times New Roman"/>
          <w:sz w:val="28"/>
          <w:szCs w:val="28"/>
        </w:rPr>
        <w:t>- Гражданского кодекса РФ;</w:t>
      </w:r>
    </w:p>
    <w:p w:rsidR="0044608E" w:rsidRPr="00FF56FC" w:rsidRDefault="0044608E" w:rsidP="00707002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NewtonC" w:hAnsi="Times New Roman"/>
          <w:sz w:val="28"/>
          <w:szCs w:val="28"/>
        </w:rPr>
      </w:pPr>
      <w:r w:rsidRPr="00FF56FC">
        <w:rPr>
          <w:rFonts w:ascii="Times New Roman" w:eastAsia="NewtonC" w:hAnsi="Times New Roman"/>
          <w:sz w:val="28"/>
          <w:szCs w:val="28"/>
        </w:rPr>
        <w:t>- Кодекса РФ об административных нарушениях;</w:t>
      </w:r>
    </w:p>
    <w:p w:rsidR="0044608E" w:rsidRPr="00FF56FC" w:rsidRDefault="0044608E" w:rsidP="00707002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NewtonC" w:hAnsi="Times New Roman"/>
          <w:sz w:val="28"/>
          <w:szCs w:val="28"/>
        </w:rPr>
      </w:pPr>
      <w:r w:rsidRPr="00FF56FC">
        <w:rPr>
          <w:rFonts w:ascii="Times New Roman" w:eastAsia="NewtonC" w:hAnsi="Times New Roman"/>
          <w:sz w:val="28"/>
          <w:szCs w:val="28"/>
        </w:rPr>
        <w:t xml:space="preserve">- Федерального закона РФ от 22 мая </w:t>
      </w:r>
      <w:smartTag w:uri="urn:schemas-microsoft-com:office:smarttags" w:element="metricconverter">
        <w:smartTagPr>
          <w:attr w:name="ProductID" w:val="2003 г"/>
        </w:smartTagPr>
        <w:r w:rsidRPr="00FF56FC">
          <w:rPr>
            <w:rFonts w:ascii="Times New Roman" w:eastAsia="NewtonC" w:hAnsi="Times New Roman"/>
            <w:sz w:val="28"/>
            <w:szCs w:val="28"/>
          </w:rPr>
          <w:t>2003 г</w:t>
        </w:r>
      </w:smartTag>
      <w:r w:rsidRPr="00FF56FC">
        <w:rPr>
          <w:rFonts w:ascii="Times New Roman" w:eastAsia="NewtonC" w:hAnsi="Times New Roman"/>
          <w:sz w:val="28"/>
          <w:szCs w:val="28"/>
        </w:rPr>
        <w:t>. № 54-ФЗ «О применении ККТ при осуществлении наличных денежных расчетов и  расчетов с использованием платежных карт» Данное положение устанавливает с</w:t>
      </w:r>
      <w:r w:rsidRPr="00FF56FC">
        <w:rPr>
          <w:rFonts w:ascii="Times New Roman" w:hAnsi="Times New Roman"/>
          <w:sz w:val="28"/>
          <w:szCs w:val="28"/>
        </w:rPr>
        <w:t xml:space="preserve">феру </w:t>
      </w:r>
      <w:r w:rsidRPr="00FF56FC">
        <w:rPr>
          <w:rStyle w:val="ep"/>
          <w:rFonts w:ascii="Times New Roman" w:hAnsi="Times New Roman"/>
          <w:sz w:val="28"/>
          <w:szCs w:val="28"/>
        </w:rPr>
        <w:t>применения</w:t>
      </w:r>
      <w:r w:rsidRPr="00FF56FC">
        <w:rPr>
          <w:rFonts w:ascii="Times New Roman" w:hAnsi="Times New Roman"/>
          <w:sz w:val="28"/>
          <w:szCs w:val="28"/>
        </w:rPr>
        <w:t xml:space="preserve"> </w:t>
      </w:r>
      <w:r w:rsidRPr="00FF56FC">
        <w:rPr>
          <w:rStyle w:val="ep"/>
          <w:rFonts w:ascii="Times New Roman" w:hAnsi="Times New Roman"/>
          <w:sz w:val="28"/>
          <w:szCs w:val="28"/>
        </w:rPr>
        <w:t>контрольно</w:t>
      </w:r>
      <w:r w:rsidRPr="00FF56FC">
        <w:rPr>
          <w:rFonts w:ascii="Times New Roman" w:hAnsi="Times New Roman"/>
          <w:sz w:val="28"/>
          <w:szCs w:val="28"/>
        </w:rPr>
        <w:t>-</w:t>
      </w:r>
      <w:r w:rsidRPr="00FF56FC">
        <w:rPr>
          <w:rStyle w:val="ep"/>
          <w:rFonts w:ascii="Times New Roman" w:hAnsi="Times New Roman"/>
          <w:sz w:val="28"/>
          <w:szCs w:val="28"/>
        </w:rPr>
        <w:t>кассовой</w:t>
      </w:r>
      <w:r w:rsidRPr="00FF56FC">
        <w:rPr>
          <w:rFonts w:ascii="Times New Roman" w:hAnsi="Times New Roman"/>
          <w:sz w:val="28"/>
          <w:szCs w:val="28"/>
        </w:rPr>
        <w:t xml:space="preserve"> </w:t>
      </w:r>
      <w:r w:rsidRPr="00FF56FC">
        <w:rPr>
          <w:rStyle w:val="ep"/>
          <w:rFonts w:ascii="Times New Roman" w:hAnsi="Times New Roman"/>
          <w:sz w:val="28"/>
          <w:szCs w:val="28"/>
        </w:rPr>
        <w:t xml:space="preserve">техники, </w:t>
      </w:r>
      <w:r w:rsidRPr="00FF56FC">
        <w:rPr>
          <w:rFonts w:ascii="Times New Roman" w:hAnsi="Times New Roman"/>
          <w:sz w:val="28"/>
          <w:szCs w:val="28"/>
        </w:rPr>
        <w:t xml:space="preserve">порядок ведения Государственного реестра, требования к </w:t>
      </w:r>
      <w:r w:rsidRPr="00FF56FC">
        <w:rPr>
          <w:rStyle w:val="ep"/>
          <w:rFonts w:ascii="Times New Roman" w:hAnsi="Times New Roman"/>
          <w:sz w:val="28"/>
          <w:szCs w:val="28"/>
        </w:rPr>
        <w:t>контрольно</w:t>
      </w:r>
      <w:r w:rsidRPr="00FF56FC">
        <w:rPr>
          <w:rFonts w:ascii="Times New Roman" w:hAnsi="Times New Roman"/>
          <w:sz w:val="28"/>
          <w:szCs w:val="28"/>
        </w:rPr>
        <w:t>-</w:t>
      </w:r>
      <w:r w:rsidRPr="00FF56FC">
        <w:rPr>
          <w:rStyle w:val="ep"/>
          <w:rFonts w:ascii="Times New Roman" w:hAnsi="Times New Roman"/>
          <w:sz w:val="28"/>
          <w:szCs w:val="28"/>
        </w:rPr>
        <w:t>кассовой</w:t>
      </w:r>
      <w:r w:rsidRPr="00FF56FC">
        <w:rPr>
          <w:rFonts w:ascii="Times New Roman" w:hAnsi="Times New Roman"/>
          <w:sz w:val="28"/>
          <w:szCs w:val="28"/>
        </w:rPr>
        <w:t xml:space="preserve"> </w:t>
      </w:r>
      <w:r w:rsidRPr="00FF56FC">
        <w:rPr>
          <w:rStyle w:val="ep"/>
          <w:rFonts w:ascii="Times New Roman" w:hAnsi="Times New Roman"/>
          <w:sz w:val="28"/>
          <w:szCs w:val="28"/>
        </w:rPr>
        <w:t>технике</w:t>
      </w:r>
      <w:r w:rsidRPr="00FF56FC">
        <w:rPr>
          <w:rFonts w:ascii="Times New Roman" w:hAnsi="Times New Roman"/>
          <w:sz w:val="28"/>
          <w:szCs w:val="28"/>
        </w:rPr>
        <w:t xml:space="preserve">, порядок и условия ее регистрации и </w:t>
      </w:r>
      <w:r w:rsidRPr="00FF56FC">
        <w:rPr>
          <w:rStyle w:val="ep"/>
          <w:rFonts w:ascii="Times New Roman" w:hAnsi="Times New Roman"/>
          <w:sz w:val="28"/>
          <w:szCs w:val="28"/>
        </w:rPr>
        <w:t xml:space="preserve">применения, </w:t>
      </w:r>
      <w:r w:rsidRPr="00FF56FC">
        <w:rPr>
          <w:rFonts w:ascii="Times New Roman" w:hAnsi="Times New Roman"/>
          <w:sz w:val="28"/>
          <w:szCs w:val="28"/>
        </w:rPr>
        <w:t xml:space="preserve">обязанности организаций и индивидуальных предпринимателей, </w:t>
      </w:r>
      <w:r w:rsidRPr="00FF56FC">
        <w:rPr>
          <w:rStyle w:val="ep"/>
          <w:rFonts w:ascii="Times New Roman" w:hAnsi="Times New Roman"/>
          <w:sz w:val="28"/>
          <w:szCs w:val="28"/>
        </w:rPr>
        <w:t>применяющих</w:t>
      </w:r>
      <w:r w:rsidRPr="00FF56FC">
        <w:rPr>
          <w:rFonts w:ascii="Times New Roman" w:hAnsi="Times New Roman"/>
          <w:sz w:val="28"/>
          <w:szCs w:val="28"/>
        </w:rPr>
        <w:t xml:space="preserve"> </w:t>
      </w:r>
      <w:r w:rsidRPr="00FF56FC">
        <w:rPr>
          <w:rStyle w:val="ep"/>
          <w:rFonts w:ascii="Times New Roman" w:hAnsi="Times New Roman"/>
          <w:sz w:val="28"/>
          <w:szCs w:val="28"/>
        </w:rPr>
        <w:t>контрольно</w:t>
      </w:r>
      <w:r w:rsidRPr="00FF56FC">
        <w:rPr>
          <w:rFonts w:ascii="Times New Roman" w:hAnsi="Times New Roman"/>
          <w:sz w:val="28"/>
          <w:szCs w:val="28"/>
        </w:rPr>
        <w:t>-</w:t>
      </w:r>
      <w:r w:rsidRPr="00FF56FC">
        <w:rPr>
          <w:rStyle w:val="ep"/>
          <w:rFonts w:ascii="Times New Roman" w:hAnsi="Times New Roman"/>
          <w:sz w:val="28"/>
          <w:szCs w:val="28"/>
        </w:rPr>
        <w:t>кассовую</w:t>
      </w:r>
      <w:r w:rsidRPr="00FF56FC">
        <w:rPr>
          <w:rFonts w:ascii="Times New Roman" w:hAnsi="Times New Roman"/>
          <w:sz w:val="28"/>
          <w:szCs w:val="28"/>
        </w:rPr>
        <w:t xml:space="preserve"> </w:t>
      </w:r>
      <w:r w:rsidRPr="00FF56FC">
        <w:rPr>
          <w:rStyle w:val="ep"/>
          <w:rFonts w:ascii="Times New Roman" w:hAnsi="Times New Roman"/>
          <w:sz w:val="28"/>
          <w:szCs w:val="28"/>
        </w:rPr>
        <w:t xml:space="preserve">технику, </w:t>
      </w:r>
      <w:r w:rsidRPr="00FF56FC">
        <w:rPr>
          <w:rFonts w:ascii="Times New Roman" w:hAnsi="Times New Roman"/>
          <w:sz w:val="28"/>
          <w:szCs w:val="28"/>
        </w:rPr>
        <w:t xml:space="preserve">обязанности кредитных организаций, </w:t>
      </w:r>
      <w:r w:rsidRPr="00FF56FC">
        <w:rPr>
          <w:rStyle w:val="ep"/>
          <w:rFonts w:ascii="Times New Roman" w:hAnsi="Times New Roman"/>
          <w:sz w:val="28"/>
          <w:szCs w:val="28"/>
        </w:rPr>
        <w:t>применяющих</w:t>
      </w:r>
      <w:r w:rsidRPr="00FF56FC">
        <w:rPr>
          <w:rFonts w:ascii="Times New Roman" w:hAnsi="Times New Roman"/>
          <w:sz w:val="28"/>
          <w:szCs w:val="28"/>
        </w:rPr>
        <w:t xml:space="preserve"> </w:t>
      </w:r>
      <w:r w:rsidRPr="00FF56FC">
        <w:rPr>
          <w:rStyle w:val="ep"/>
          <w:rFonts w:ascii="Times New Roman" w:hAnsi="Times New Roman"/>
          <w:sz w:val="28"/>
          <w:szCs w:val="28"/>
        </w:rPr>
        <w:t>контрольно</w:t>
      </w:r>
      <w:r w:rsidRPr="00FF56FC">
        <w:rPr>
          <w:rFonts w:ascii="Times New Roman" w:hAnsi="Times New Roman"/>
          <w:sz w:val="28"/>
          <w:szCs w:val="28"/>
        </w:rPr>
        <w:t>-</w:t>
      </w:r>
      <w:r w:rsidRPr="00FF56FC">
        <w:rPr>
          <w:rStyle w:val="ep"/>
          <w:rFonts w:ascii="Times New Roman" w:hAnsi="Times New Roman"/>
          <w:sz w:val="28"/>
          <w:szCs w:val="28"/>
        </w:rPr>
        <w:t>кассовую</w:t>
      </w:r>
      <w:r w:rsidRPr="00FF56FC">
        <w:rPr>
          <w:rFonts w:ascii="Times New Roman" w:hAnsi="Times New Roman"/>
          <w:sz w:val="28"/>
          <w:szCs w:val="28"/>
        </w:rPr>
        <w:t xml:space="preserve"> </w:t>
      </w:r>
      <w:r w:rsidRPr="00FF56FC">
        <w:rPr>
          <w:rStyle w:val="ep"/>
          <w:rFonts w:ascii="Times New Roman" w:hAnsi="Times New Roman"/>
          <w:sz w:val="28"/>
          <w:szCs w:val="28"/>
        </w:rPr>
        <w:t xml:space="preserve">технику, </w:t>
      </w:r>
      <w:r w:rsidRPr="00FF56FC">
        <w:rPr>
          <w:rFonts w:ascii="Times New Roman" w:hAnsi="Times New Roman"/>
          <w:sz w:val="28"/>
          <w:szCs w:val="28"/>
        </w:rPr>
        <w:t xml:space="preserve">контроль за </w:t>
      </w:r>
      <w:r w:rsidRPr="00FF56FC">
        <w:rPr>
          <w:rStyle w:val="ep"/>
          <w:rFonts w:ascii="Times New Roman" w:hAnsi="Times New Roman"/>
          <w:sz w:val="28"/>
          <w:szCs w:val="28"/>
        </w:rPr>
        <w:t>применением</w:t>
      </w:r>
      <w:r w:rsidRPr="00FF56FC">
        <w:rPr>
          <w:rFonts w:ascii="Times New Roman" w:hAnsi="Times New Roman"/>
          <w:sz w:val="28"/>
          <w:szCs w:val="28"/>
        </w:rPr>
        <w:t xml:space="preserve"> </w:t>
      </w:r>
      <w:r w:rsidRPr="00FF56FC">
        <w:rPr>
          <w:rStyle w:val="ep"/>
          <w:rFonts w:ascii="Times New Roman" w:hAnsi="Times New Roman"/>
          <w:sz w:val="28"/>
          <w:szCs w:val="28"/>
        </w:rPr>
        <w:t>контрольно</w:t>
      </w:r>
      <w:r w:rsidRPr="00FF56FC">
        <w:rPr>
          <w:rFonts w:ascii="Times New Roman" w:hAnsi="Times New Roman"/>
          <w:sz w:val="28"/>
          <w:szCs w:val="28"/>
        </w:rPr>
        <w:t>-</w:t>
      </w:r>
      <w:r w:rsidRPr="00FF56FC">
        <w:rPr>
          <w:rStyle w:val="ep"/>
          <w:rFonts w:ascii="Times New Roman" w:hAnsi="Times New Roman"/>
          <w:sz w:val="28"/>
          <w:szCs w:val="28"/>
        </w:rPr>
        <w:t>кассовой</w:t>
      </w:r>
      <w:r w:rsidRPr="00FF56FC">
        <w:rPr>
          <w:rFonts w:ascii="Times New Roman" w:hAnsi="Times New Roman"/>
          <w:sz w:val="28"/>
          <w:szCs w:val="28"/>
        </w:rPr>
        <w:t xml:space="preserve"> </w:t>
      </w:r>
      <w:r w:rsidRPr="00FF56FC">
        <w:rPr>
          <w:rStyle w:val="ep"/>
          <w:rFonts w:ascii="Times New Roman" w:hAnsi="Times New Roman"/>
          <w:sz w:val="28"/>
          <w:szCs w:val="28"/>
        </w:rPr>
        <w:t>техники</w:t>
      </w:r>
      <w:r w:rsidRPr="00FF56FC">
        <w:rPr>
          <w:rFonts w:ascii="Times New Roman" w:eastAsia="NewtonC" w:hAnsi="Times New Roman"/>
          <w:sz w:val="28"/>
          <w:szCs w:val="28"/>
        </w:rPr>
        <w:t>;</w:t>
      </w:r>
    </w:p>
    <w:p w:rsidR="0044608E" w:rsidRPr="00FF56FC" w:rsidRDefault="0044608E" w:rsidP="00707002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NewtonC" w:hAnsi="Times New Roman"/>
          <w:sz w:val="28"/>
          <w:szCs w:val="28"/>
        </w:rPr>
      </w:pPr>
      <w:r w:rsidRPr="00FF56FC">
        <w:rPr>
          <w:rFonts w:ascii="Times New Roman" w:eastAsia="NewtonC" w:hAnsi="Times New Roman"/>
          <w:sz w:val="28"/>
          <w:szCs w:val="28"/>
        </w:rPr>
        <w:t xml:space="preserve">- Положения по ведению бухгалтерского учета и бухгалтерской отчетности в РФ, утв. Приказом Минфина РФ от 29 июля 1998 г. № 34н. </w:t>
      </w:r>
    </w:p>
    <w:p w:rsidR="0044608E" w:rsidRPr="00FF56FC" w:rsidRDefault="0044608E" w:rsidP="00F31569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NewtonC" w:hAnsi="Times New Roman"/>
          <w:sz w:val="28"/>
          <w:szCs w:val="28"/>
        </w:rPr>
      </w:pPr>
      <w:r w:rsidRPr="00FF56FC">
        <w:rPr>
          <w:rFonts w:ascii="Times New Roman" w:eastAsia="NewtonC" w:hAnsi="Times New Roman"/>
          <w:sz w:val="28"/>
          <w:szCs w:val="28"/>
        </w:rPr>
        <w:t xml:space="preserve">- </w:t>
      </w:r>
      <w:r w:rsidRPr="00FF56FC">
        <w:rPr>
          <w:rFonts w:ascii="Times New Roman" w:hAnsi="Times New Roman"/>
          <w:sz w:val="28"/>
          <w:szCs w:val="28"/>
          <w:shd w:val="clear" w:color="auto" w:fill="F0F0EB"/>
        </w:rPr>
        <w:t>Положения о порядке ведения кассовых операций с банкнотами и монетой Банка России на территории Российской Федерации, утв. Банком России 12.10.2011г. № 373-П. Устанавливает о</w:t>
      </w:r>
      <w:r w:rsidRPr="00FF56FC">
        <w:rPr>
          <w:rFonts w:ascii="Times New Roman" w:hAnsi="Times New Roman"/>
          <w:sz w:val="28"/>
          <w:szCs w:val="28"/>
        </w:rPr>
        <w:t>рганизацию работы по ведению кассовых операций, порядок приема наличных денег, порядок выдачи наличных денег, порядок ведения кассовой книги, обеспечение порядка ведения кассовых операций;</w:t>
      </w:r>
    </w:p>
    <w:p w:rsidR="0044608E" w:rsidRPr="00FF56FC" w:rsidRDefault="0044608E" w:rsidP="00B90789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NewtonC" w:hAnsi="Times New Roman"/>
          <w:sz w:val="28"/>
          <w:szCs w:val="28"/>
        </w:rPr>
      </w:pPr>
      <w:r w:rsidRPr="00FF56FC">
        <w:rPr>
          <w:rFonts w:ascii="Times New Roman" w:eastAsia="NewtonC" w:hAnsi="Times New Roman"/>
          <w:sz w:val="28"/>
          <w:szCs w:val="28"/>
        </w:rPr>
        <w:lastRenderedPageBreak/>
        <w:t>- Унифицированных форм первичной учетной документации по учету кассовых операций, утв. Постановлением Госкомстата РФ от 18 августа 1998 г. №88;</w:t>
      </w:r>
      <w:r w:rsidRPr="00FF56FC">
        <w:rPr>
          <w:rFonts w:ascii="Times New Roman" w:hAnsi="Times New Roman"/>
          <w:sz w:val="28"/>
          <w:szCs w:val="28"/>
        </w:rPr>
        <w:t xml:space="preserve"> Кассовые операции должны быть оформлены следующими типовыми межведомственными формами первичной учетной документации: приходный кассовый ордер (КО-1), расходный кассовый ордер (КО-2), журнал регистрации приходных и расходных кассовых документов (КО-3), кассовая книга (КО-4), книга учета принятых и выданных кассиром денежных средств (КО-5) – для учета движения денежных средств на предприятиях, где работают несколько кассиров;</w:t>
      </w:r>
    </w:p>
    <w:p w:rsidR="0044608E" w:rsidRPr="00FF56FC" w:rsidRDefault="0044608E" w:rsidP="00B90789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NewtonC" w:hAnsi="Times New Roman"/>
          <w:sz w:val="28"/>
          <w:szCs w:val="28"/>
        </w:rPr>
      </w:pPr>
      <w:r w:rsidRPr="00FF56FC">
        <w:rPr>
          <w:rFonts w:ascii="Times New Roman" w:eastAsia="NewtonC" w:hAnsi="Times New Roman"/>
          <w:sz w:val="28"/>
          <w:szCs w:val="28"/>
        </w:rPr>
        <w:t>- указания ЦБ РФ от 20 июня 2007 г. № 1843-У « О предельном размере расчетов наличными деньгами и расходовании наличных денег, поступающих в кассу юридического лица или кассу ИП»</w:t>
      </w:r>
      <w:r w:rsidRPr="00FF56FC">
        <w:rPr>
          <w:rFonts w:ascii="Times New Roman" w:hAnsi="Times New Roman"/>
          <w:sz w:val="28"/>
          <w:szCs w:val="28"/>
        </w:rPr>
        <w:t xml:space="preserve"> Расчеты наличными деньгами в РФ между юридическими лицами, могут производиться в размере, не превышающем 100 тысяч рублей. Юридические лица и индивидуальные предприниматели могут расходовать наличные деньги, поступившие в их кассы за проданные ими товары, выполненные ими работы и оказанные ими услуги, а также страховые премии на заработную плату, иные выплаты работникам, стипендии, командировочные расходы, на оплату товаров (кроме ценных бумаг), работ, услуг, выплату за оплаченные ранее за наличный расчет и возвращенные товары, невыполненные работы, неоказанные услуги, выплату страховых возмещений (страховых сумм) по договорам страхования физических лиц с учетом положений пункта 1 настоящего Указания.</w:t>
      </w:r>
    </w:p>
    <w:p w:rsidR="0044608E" w:rsidRPr="00FF56FC" w:rsidRDefault="0044608E" w:rsidP="00F4070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NewtonC" w:hAnsi="Times New Roman"/>
          <w:sz w:val="28"/>
          <w:szCs w:val="28"/>
        </w:rPr>
      </w:pPr>
    </w:p>
    <w:p w:rsidR="0044608E" w:rsidRPr="00FF56FC" w:rsidRDefault="0044608E" w:rsidP="00707002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NewtonC" w:hAnsi="Times New Roman"/>
          <w:sz w:val="28"/>
          <w:szCs w:val="28"/>
        </w:rPr>
      </w:pPr>
    </w:p>
    <w:p w:rsidR="0044608E" w:rsidRPr="00FF56FC" w:rsidRDefault="0044608E" w:rsidP="00707002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NewtonC" w:hAnsi="Times New Roman"/>
          <w:sz w:val="28"/>
          <w:szCs w:val="28"/>
        </w:rPr>
      </w:pPr>
      <w:r w:rsidRPr="00FF56FC">
        <w:rPr>
          <w:rFonts w:ascii="Times New Roman" w:eastAsia="NewtonC" w:hAnsi="Times New Roman"/>
          <w:sz w:val="28"/>
          <w:szCs w:val="28"/>
        </w:rPr>
        <w:t>1.3 Методика аудита учета кассовых операций</w:t>
      </w:r>
    </w:p>
    <w:p w:rsidR="0044608E" w:rsidRPr="00FF56FC" w:rsidRDefault="0044608E" w:rsidP="00707002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NewtonC" w:hAnsi="Times New Roman"/>
          <w:sz w:val="28"/>
          <w:szCs w:val="28"/>
        </w:rPr>
      </w:pPr>
    </w:p>
    <w:p w:rsidR="0044608E" w:rsidRPr="00FF56FC" w:rsidRDefault="0044608E" w:rsidP="002A42CC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NewtonC" w:hAnsi="Times New Roman"/>
          <w:sz w:val="28"/>
          <w:szCs w:val="28"/>
        </w:rPr>
      </w:pPr>
      <w:r w:rsidRPr="00FF56FC">
        <w:rPr>
          <w:rFonts w:ascii="Times New Roman" w:eastAsia="NewtonC" w:hAnsi="Times New Roman"/>
          <w:sz w:val="28"/>
          <w:szCs w:val="28"/>
        </w:rPr>
        <w:t xml:space="preserve">Приступая к проверке операций с денежными средствами, аудитору целесообразно получить по возможности полную информацию о состоянии внутреннего контроля по данному участку учета. Нередко денежные средства, как наличные, так и безналичные, являются объектом хищений и </w:t>
      </w:r>
      <w:r w:rsidRPr="00FF56FC">
        <w:rPr>
          <w:rFonts w:ascii="Times New Roman" w:eastAsia="NewtonC" w:hAnsi="Times New Roman"/>
          <w:sz w:val="28"/>
          <w:szCs w:val="28"/>
        </w:rPr>
        <w:lastRenderedPageBreak/>
        <w:t>злоупотреблений со стороны кассира, бухгалтера и других должностных лиц. Выяснить, как на предприятии соблюдается кассовая дисциплина, насколько жестко контролируются операции с денежной наличностью, в том числе с валютой, как четко обеспечивается санкционирование различных платежей с расчетного и других счетов предприятия, можно путем фактической проверки, обследования, наблюдения и т.д. Полезным способом получения данных является также тестирование по заранее подготовленному вопроснику.</w:t>
      </w:r>
    </w:p>
    <w:p w:rsidR="0044608E" w:rsidRPr="00FF56FC" w:rsidRDefault="0044608E" w:rsidP="002A42CC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NewtonC" w:hAnsi="Times New Roman"/>
          <w:sz w:val="28"/>
          <w:szCs w:val="28"/>
        </w:rPr>
      </w:pPr>
      <w:r w:rsidRPr="00FF56FC">
        <w:rPr>
          <w:rFonts w:ascii="Times New Roman" w:eastAsia="NewtonC" w:hAnsi="Times New Roman"/>
          <w:sz w:val="28"/>
          <w:szCs w:val="28"/>
        </w:rPr>
        <w:t>Вопросы для оценки системы внутреннего контроля на участке учета операций с денежными средствами могут быть следующими:</w:t>
      </w:r>
    </w:p>
    <w:p w:rsidR="0044608E" w:rsidRPr="00FF56FC" w:rsidRDefault="0044608E" w:rsidP="00F40700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NewtonC" w:hAnsi="Times New Roman"/>
          <w:sz w:val="28"/>
          <w:szCs w:val="28"/>
        </w:rPr>
      </w:pPr>
      <w:r w:rsidRPr="00FF56FC">
        <w:rPr>
          <w:rFonts w:ascii="Times New Roman" w:eastAsia="NewtonC" w:hAnsi="Times New Roman"/>
          <w:sz w:val="28"/>
          <w:szCs w:val="28"/>
        </w:rPr>
        <w:t>- заключен ли договор о материальной ответственности с кассиром;</w:t>
      </w:r>
    </w:p>
    <w:p w:rsidR="0044608E" w:rsidRPr="00FF56FC" w:rsidRDefault="0044608E" w:rsidP="002A42CC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NewtonC" w:hAnsi="Times New Roman"/>
          <w:sz w:val="28"/>
          <w:szCs w:val="28"/>
        </w:rPr>
      </w:pPr>
      <w:r w:rsidRPr="00FF56FC">
        <w:rPr>
          <w:rFonts w:ascii="Times New Roman" w:eastAsia="NewtonC" w:hAnsi="Times New Roman"/>
          <w:sz w:val="28"/>
          <w:szCs w:val="28"/>
        </w:rPr>
        <w:t>- созданы ли условия, обеспечивающие сохранность денежных средств;</w:t>
      </w:r>
    </w:p>
    <w:p w:rsidR="0044608E" w:rsidRPr="00FF56FC" w:rsidRDefault="0044608E" w:rsidP="002A42CC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NewtonC" w:hAnsi="Times New Roman"/>
          <w:sz w:val="28"/>
          <w:szCs w:val="28"/>
        </w:rPr>
      </w:pPr>
      <w:r w:rsidRPr="00FF56FC">
        <w:rPr>
          <w:rFonts w:ascii="Times New Roman" w:eastAsia="NewtonC" w:hAnsi="Times New Roman"/>
          <w:sz w:val="28"/>
          <w:szCs w:val="28"/>
        </w:rPr>
        <w:t>- допускаются ли случаи подписания незаполненных чеков и платежных поручений;</w:t>
      </w:r>
    </w:p>
    <w:p w:rsidR="0044608E" w:rsidRPr="00FF56FC" w:rsidRDefault="0044608E" w:rsidP="002A42CC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NewtonC" w:hAnsi="Times New Roman"/>
          <w:sz w:val="28"/>
          <w:szCs w:val="28"/>
        </w:rPr>
      </w:pPr>
      <w:r w:rsidRPr="00FF56FC">
        <w:rPr>
          <w:rFonts w:ascii="Times New Roman" w:eastAsia="NewtonC" w:hAnsi="Times New Roman"/>
          <w:sz w:val="28"/>
          <w:szCs w:val="28"/>
        </w:rPr>
        <w:t>- регистрируются ли кассовые ордера, банковские платежные документы в журналах регистрации;</w:t>
      </w:r>
    </w:p>
    <w:p w:rsidR="0044608E" w:rsidRPr="00FF56FC" w:rsidRDefault="0044608E" w:rsidP="002A42CC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NewtonC" w:hAnsi="Times New Roman"/>
          <w:sz w:val="28"/>
          <w:szCs w:val="28"/>
        </w:rPr>
      </w:pPr>
      <w:r w:rsidRPr="00FF56FC">
        <w:rPr>
          <w:rFonts w:ascii="Times New Roman" w:eastAsia="NewtonC" w:hAnsi="Times New Roman"/>
          <w:sz w:val="28"/>
          <w:szCs w:val="28"/>
        </w:rPr>
        <w:t>- полностью ли заполняются необходимые реквизиты в кассовых документах;</w:t>
      </w:r>
    </w:p>
    <w:p w:rsidR="0044608E" w:rsidRPr="00FF56FC" w:rsidRDefault="0044608E" w:rsidP="002A42CC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NewtonC" w:hAnsi="Times New Roman"/>
          <w:sz w:val="28"/>
          <w:szCs w:val="28"/>
        </w:rPr>
      </w:pPr>
      <w:r w:rsidRPr="00FF56FC">
        <w:rPr>
          <w:rFonts w:ascii="Times New Roman" w:eastAsia="NewtonC" w:hAnsi="Times New Roman"/>
          <w:sz w:val="28"/>
          <w:szCs w:val="28"/>
        </w:rPr>
        <w:t>- снимаются ли ежедневно остатки денежных средств в кассе;</w:t>
      </w:r>
    </w:p>
    <w:p w:rsidR="0044608E" w:rsidRPr="00FF56FC" w:rsidRDefault="0044608E" w:rsidP="002A42CC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NewtonC" w:hAnsi="Times New Roman"/>
          <w:sz w:val="28"/>
          <w:szCs w:val="28"/>
        </w:rPr>
      </w:pPr>
      <w:r w:rsidRPr="00FF56FC">
        <w:rPr>
          <w:rFonts w:ascii="Times New Roman" w:eastAsia="NewtonC" w:hAnsi="Times New Roman"/>
          <w:sz w:val="28"/>
          <w:szCs w:val="28"/>
        </w:rPr>
        <w:t>- как регулярно отчеты кассира передаются в бухгалтерию и проверяются главным бухгалтером;</w:t>
      </w:r>
    </w:p>
    <w:p w:rsidR="0044608E" w:rsidRPr="00FF56FC" w:rsidRDefault="0044608E" w:rsidP="002A42CC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NewtonC" w:hAnsi="Times New Roman"/>
          <w:sz w:val="28"/>
          <w:szCs w:val="28"/>
        </w:rPr>
      </w:pPr>
      <w:r w:rsidRPr="00FF56FC">
        <w:rPr>
          <w:rFonts w:ascii="Times New Roman" w:eastAsia="NewtonC" w:hAnsi="Times New Roman"/>
          <w:sz w:val="28"/>
          <w:szCs w:val="28"/>
        </w:rPr>
        <w:t>- проводятся ли внезапные проверки кассы;</w:t>
      </w:r>
    </w:p>
    <w:p w:rsidR="0044608E" w:rsidRPr="00FF56FC" w:rsidRDefault="0044608E" w:rsidP="002A42CC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NewtonC" w:hAnsi="Times New Roman"/>
          <w:sz w:val="28"/>
          <w:szCs w:val="28"/>
        </w:rPr>
      </w:pPr>
      <w:r w:rsidRPr="00FF56FC">
        <w:rPr>
          <w:rFonts w:ascii="Times New Roman" w:eastAsia="NewtonC" w:hAnsi="Times New Roman"/>
          <w:sz w:val="28"/>
          <w:szCs w:val="28"/>
        </w:rPr>
        <w:t>- подписывает ли расходные кассовые документы руководитель предприятия;</w:t>
      </w:r>
    </w:p>
    <w:p w:rsidR="0044608E" w:rsidRPr="00FF56FC" w:rsidRDefault="0044608E" w:rsidP="002A42CC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NewtonC" w:hAnsi="Times New Roman"/>
          <w:sz w:val="28"/>
          <w:szCs w:val="28"/>
        </w:rPr>
      </w:pPr>
      <w:r w:rsidRPr="00FF56FC">
        <w:rPr>
          <w:rFonts w:ascii="Times New Roman" w:eastAsia="NewtonC" w:hAnsi="Times New Roman"/>
          <w:sz w:val="28"/>
          <w:szCs w:val="28"/>
        </w:rPr>
        <w:t>- проверяется ли полнота оприходования поступления денежных средств;</w:t>
      </w:r>
    </w:p>
    <w:p w:rsidR="0044608E" w:rsidRPr="00FF56FC" w:rsidRDefault="0044608E" w:rsidP="002A42CC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NewtonC" w:hAnsi="Times New Roman"/>
          <w:sz w:val="28"/>
          <w:szCs w:val="28"/>
        </w:rPr>
      </w:pPr>
      <w:r w:rsidRPr="00FF56FC">
        <w:rPr>
          <w:rFonts w:ascii="Times New Roman" w:eastAsia="NewtonC" w:hAnsi="Times New Roman"/>
          <w:sz w:val="28"/>
          <w:szCs w:val="28"/>
        </w:rPr>
        <w:t>- соблюдается ли установленный лимит кассы;</w:t>
      </w:r>
    </w:p>
    <w:p w:rsidR="0044608E" w:rsidRPr="00FF56FC" w:rsidRDefault="0044608E" w:rsidP="002A42CC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NewtonC" w:hAnsi="Times New Roman"/>
          <w:sz w:val="28"/>
          <w:szCs w:val="28"/>
        </w:rPr>
      </w:pPr>
      <w:r w:rsidRPr="00FF56FC">
        <w:rPr>
          <w:rFonts w:ascii="Times New Roman" w:eastAsia="NewtonC" w:hAnsi="Times New Roman"/>
          <w:sz w:val="28"/>
          <w:szCs w:val="28"/>
        </w:rPr>
        <w:t>- проверяется ли использование денежных средств, полученных в банке;</w:t>
      </w:r>
    </w:p>
    <w:p w:rsidR="0044608E" w:rsidRPr="00FF56FC" w:rsidRDefault="0044608E" w:rsidP="002A42CC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NewtonC" w:hAnsi="Times New Roman"/>
          <w:sz w:val="28"/>
          <w:szCs w:val="28"/>
        </w:rPr>
      </w:pPr>
      <w:r w:rsidRPr="00FF56FC">
        <w:rPr>
          <w:rFonts w:ascii="Times New Roman" w:eastAsia="NewtonC" w:hAnsi="Times New Roman"/>
          <w:sz w:val="28"/>
          <w:szCs w:val="28"/>
        </w:rPr>
        <w:t>- имеют ли место случаи возврата неиспользованных подотчетных сумм, полученных в валюте, в рублевом эквиваленте;</w:t>
      </w:r>
    </w:p>
    <w:p w:rsidR="0044608E" w:rsidRPr="00FF56FC" w:rsidRDefault="0044608E" w:rsidP="002A42CC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NewtonC" w:hAnsi="Times New Roman"/>
          <w:sz w:val="28"/>
          <w:szCs w:val="28"/>
        </w:rPr>
      </w:pPr>
      <w:r w:rsidRPr="00FF56FC">
        <w:rPr>
          <w:rFonts w:ascii="Times New Roman" w:eastAsia="NewtonC" w:hAnsi="Times New Roman"/>
          <w:sz w:val="28"/>
          <w:szCs w:val="28"/>
        </w:rPr>
        <w:t>- как регулярно проверяет главный бухгалтер соответствие данных первичных банковских документов и учетных регистров;</w:t>
      </w:r>
    </w:p>
    <w:p w:rsidR="0044608E" w:rsidRPr="00FF56FC" w:rsidRDefault="0044608E" w:rsidP="002A42CC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NewtonC" w:hAnsi="Times New Roman"/>
          <w:sz w:val="28"/>
          <w:szCs w:val="28"/>
        </w:rPr>
      </w:pPr>
      <w:r w:rsidRPr="00FF56FC">
        <w:rPr>
          <w:rFonts w:ascii="Times New Roman" w:eastAsia="NewtonC" w:hAnsi="Times New Roman"/>
          <w:sz w:val="28"/>
          <w:szCs w:val="28"/>
        </w:rPr>
        <w:lastRenderedPageBreak/>
        <w:t>- проверяется ли соответствие проведенных банковских операций договорам.</w:t>
      </w:r>
    </w:p>
    <w:p w:rsidR="0044608E" w:rsidRPr="00FF56FC" w:rsidRDefault="0044608E" w:rsidP="002A42CC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NewtonC" w:hAnsi="Times New Roman"/>
          <w:sz w:val="28"/>
          <w:szCs w:val="28"/>
        </w:rPr>
      </w:pPr>
      <w:r w:rsidRPr="00FF56FC">
        <w:rPr>
          <w:rFonts w:ascii="Times New Roman" w:eastAsia="NewtonC" w:hAnsi="Times New Roman"/>
          <w:sz w:val="28"/>
          <w:szCs w:val="28"/>
        </w:rPr>
        <w:t>Для проверки состояния системы бухгалтерского учета денежных средств могут быть предложены следующие вопросы:</w:t>
      </w:r>
    </w:p>
    <w:p w:rsidR="0044608E" w:rsidRPr="00FF56FC" w:rsidRDefault="0044608E" w:rsidP="002A42CC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NewtonC" w:hAnsi="Times New Roman"/>
          <w:sz w:val="28"/>
          <w:szCs w:val="28"/>
        </w:rPr>
      </w:pPr>
      <w:r w:rsidRPr="00FF56FC">
        <w:rPr>
          <w:rFonts w:ascii="Times New Roman" w:eastAsia="NewtonC" w:hAnsi="Times New Roman"/>
          <w:sz w:val="28"/>
          <w:szCs w:val="28"/>
        </w:rPr>
        <w:t>- разработаны ли схемы отражения на счетах операций с денежными средствами;</w:t>
      </w:r>
    </w:p>
    <w:p w:rsidR="0044608E" w:rsidRPr="00FF56FC" w:rsidRDefault="0044608E" w:rsidP="002A42CC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NewtonC" w:hAnsi="Times New Roman"/>
          <w:sz w:val="28"/>
          <w:szCs w:val="28"/>
        </w:rPr>
      </w:pPr>
      <w:r w:rsidRPr="00FF56FC">
        <w:rPr>
          <w:rFonts w:ascii="Times New Roman" w:eastAsia="NewtonC" w:hAnsi="Times New Roman"/>
          <w:sz w:val="28"/>
          <w:szCs w:val="28"/>
        </w:rPr>
        <w:t>- с какой периодичностью сверяются данные кассовой книги с данными учетных регистров и первичных документов;</w:t>
      </w:r>
    </w:p>
    <w:p w:rsidR="0044608E" w:rsidRPr="00FF56FC" w:rsidRDefault="0044608E" w:rsidP="002A42CC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NewtonC" w:hAnsi="Times New Roman"/>
          <w:sz w:val="28"/>
          <w:szCs w:val="28"/>
        </w:rPr>
      </w:pPr>
      <w:r w:rsidRPr="00FF56FC">
        <w:rPr>
          <w:rFonts w:ascii="Times New Roman" w:eastAsia="NewtonC" w:hAnsi="Times New Roman"/>
          <w:sz w:val="28"/>
          <w:szCs w:val="28"/>
        </w:rPr>
        <w:t>- как регулярно обрабатываются и отражаются в учете выписки банка;</w:t>
      </w:r>
    </w:p>
    <w:p w:rsidR="0044608E" w:rsidRPr="00FF56FC" w:rsidRDefault="0044608E" w:rsidP="002A42CC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NewtonC" w:hAnsi="Times New Roman"/>
          <w:sz w:val="28"/>
          <w:szCs w:val="28"/>
        </w:rPr>
      </w:pPr>
      <w:r w:rsidRPr="00FF56FC">
        <w:rPr>
          <w:rFonts w:ascii="Times New Roman" w:eastAsia="NewtonC" w:hAnsi="Times New Roman"/>
          <w:sz w:val="28"/>
          <w:szCs w:val="28"/>
        </w:rPr>
        <w:t>- соответствуют ли данные учетных регистров Отчету по движению денежных средств;</w:t>
      </w:r>
    </w:p>
    <w:p w:rsidR="0044608E" w:rsidRPr="00FF56FC" w:rsidRDefault="0044608E" w:rsidP="002A42CC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NewtonC" w:hAnsi="Times New Roman"/>
          <w:sz w:val="28"/>
          <w:szCs w:val="28"/>
        </w:rPr>
      </w:pPr>
      <w:r w:rsidRPr="00FF56FC">
        <w:rPr>
          <w:rFonts w:ascii="Times New Roman" w:eastAsia="NewtonC" w:hAnsi="Times New Roman"/>
          <w:sz w:val="28"/>
          <w:szCs w:val="28"/>
        </w:rPr>
        <w:t>- проверяется ли соответствие данных регистров по учету движения денежных средств и расчетов и т.д.</w:t>
      </w:r>
    </w:p>
    <w:p w:rsidR="0044608E" w:rsidRPr="00FF56FC" w:rsidRDefault="0044608E" w:rsidP="002A42CC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NewtonC" w:hAnsi="Times New Roman"/>
          <w:sz w:val="28"/>
          <w:szCs w:val="28"/>
        </w:rPr>
      </w:pPr>
      <w:r w:rsidRPr="00FF56FC">
        <w:rPr>
          <w:rFonts w:ascii="Times New Roman" w:eastAsia="NewtonC" w:hAnsi="Times New Roman"/>
          <w:sz w:val="28"/>
          <w:szCs w:val="28"/>
        </w:rPr>
        <w:t>По результатам тестирования устанавливается фактическое отношение администрации к организации учета, обеспечению сохранности и целевого использования денежных средств на предприятии. Соответственно аудитор намечает для себя объекты повышенного внимания при планировании контрольных процедур, последовательность этапов проведения проверки, конкретные источники получения данных, уточняет аудиторский риск</w:t>
      </w:r>
      <w:r w:rsidR="00EF7A78" w:rsidRPr="00FF56FC">
        <w:rPr>
          <w:rFonts w:ascii="Times New Roman" w:eastAsia="NewtonC" w:hAnsi="Times New Roman"/>
          <w:sz w:val="28"/>
          <w:szCs w:val="28"/>
        </w:rPr>
        <w:t xml:space="preserve"> [21, с 24].</w:t>
      </w:r>
    </w:p>
    <w:p w:rsidR="0044608E" w:rsidRPr="00FF56FC" w:rsidRDefault="0044608E" w:rsidP="00204760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NewtonC" w:hAnsi="Times New Roman"/>
          <w:sz w:val="28"/>
          <w:szCs w:val="28"/>
        </w:rPr>
      </w:pPr>
      <w:r w:rsidRPr="00FF56FC">
        <w:rPr>
          <w:rFonts w:ascii="Times New Roman" w:eastAsia="NewtonC" w:hAnsi="Times New Roman"/>
          <w:sz w:val="28"/>
          <w:szCs w:val="28"/>
        </w:rPr>
        <w:t>Работы при проведении аудита денежных средств можно разделить на ознакомительный и основной этапы.</w:t>
      </w:r>
    </w:p>
    <w:p w:rsidR="0044608E" w:rsidRPr="00FF56FC" w:rsidRDefault="0044608E" w:rsidP="006736B7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NewtonC" w:hAnsi="Times New Roman"/>
          <w:sz w:val="28"/>
          <w:szCs w:val="28"/>
        </w:rPr>
      </w:pPr>
      <w:r w:rsidRPr="00FF56FC">
        <w:rPr>
          <w:rFonts w:ascii="Times New Roman" w:eastAsia="NewtonC" w:hAnsi="Times New Roman"/>
          <w:sz w:val="28"/>
          <w:szCs w:val="28"/>
        </w:rPr>
        <w:t>Ознакомительный этап</w:t>
      </w:r>
    </w:p>
    <w:p w:rsidR="0044608E" w:rsidRPr="00FF56FC" w:rsidRDefault="0044608E" w:rsidP="00204760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NewtonC" w:hAnsi="Times New Roman"/>
          <w:sz w:val="28"/>
          <w:szCs w:val="28"/>
        </w:rPr>
      </w:pPr>
      <w:r w:rsidRPr="00FF56FC">
        <w:rPr>
          <w:rFonts w:ascii="Times New Roman" w:eastAsia="NewtonC" w:hAnsi="Times New Roman"/>
          <w:sz w:val="28"/>
          <w:szCs w:val="28"/>
        </w:rPr>
        <w:t xml:space="preserve">Учитывая то, что </w:t>
      </w:r>
      <w:r w:rsidRPr="00FF56FC">
        <w:rPr>
          <w:rFonts w:ascii="Times New Roman" w:eastAsia="NewtonC" w:hAnsi="Times New Roman"/>
          <w:i/>
          <w:iCs/>
          <w:sz w:val="28"/>
          <w:szCs w:val="28"/>
        </w:rPr>
        <w:t xml:space="preserve">основной задачей аудита кассовых операций </w:t>
      </w:r>
      <w:r w:rsidRPr="00FF56FC">
        <w:rPr>
          <w:rFonts w:ascii="Times New Roman" w:eastAsia="NewtonC" w:hAnsi="Times New Roman"/>
          <w:sz w:val="28"/>
          <w:szCs w:val="28"/>
        </w:rPr>
        <w:t>является подтверждение информации об остатке денежных средств на конец отчетного периода, аудитору необходимо изучить весь комлект представленной бухгалтерской отчетности, а именно:</w:t>
      </w:r>
    </w:p>
    <w:p w:rsidR="0044608E" w:rsidRPr="00FF56FC" w:rsidRDefault="0044608E" w:rsidP="00204760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NewtonC" w:hAnsi="Times New Roman"/>
          <w:sz w:val="28"/>
          <w:szCs w:val="28"/>
        </w:rPr>
      </w:pPr>
      <w:r w:rsidRPr="00FF56FC">
        <w:rPr>
          <w:rFonts w:ascii="Times New Roman" w:eastAsia="NewtonC" w:hAnsi="Times New Roman"/>
          <w:sz w:val="28"/>
          <w:szCs w:val="28"/>
        </w:rPr>
        <w:t xml:space="preserve">1) установить, что данные об остатках денежных средств на конец отчетного периода, указанные в оборотно-сальдовой ведомости или Главной </w:t>
      </w:r>
      <w:r w:rsidRPr="00FF56FC">
        <w:rPr>
          <w:rFonts w:ascii="Times New Roman" w:eastAsia="NewtonC" w:hAnsi="Times New Roman"/>
          <w:sz w:val="28"/>
          <w:szCs w:val="28"/>
        </w:rPr>
        <w:lastRenderedPageBreak/>
        <w:t>книге, соответствуют данным, указанным по строкам 260 «Денежные средства» бухгалтерского баланса;</w:t>
      </w:r>
    </w:p>
    <w:p w:rsidR="0044608E" w:rsidRPr="00FF56FC" w:rsidRDefault="0044608E" w:rsidP="00204760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NewtonC" w:hAnsi="Times New Roman"/>
          <w:sz w:val="28"/>
          <w:szCs w:val="28"/>
        </w:rPr>
      </w:pPr>
      <w:r w:rsidRPr="00FF56FC">
        <w:rPr>
          <w:rFonts w:ascii="Times New Roman" w:eastAsia="NewtonC" w:hAnsi="Times New Roman"/>
          <w:sz w:val="28"/>
          <w:szCs w:val="28"/>
        </w:rPr>
        <w:t>2) провести сверку сумм остатков на конец периода на счетах согласно расшифровке с суммами по банковским выпискам. Получить разъяснения по всем выявленным расхождениям;</w:t>
      </w:r>
    </w:p>
    <w:p w:rsidR="0044608E" w:rsidRPr="00FF56FC" w:rsidRDefault="0044608E" w:rsidP="00204760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NewtonC" w:hAnsi="Times New Roman"/>
          <w:sz w:val="28"/>
          <w:szCs w:val="28"/>
        </w:rPr>
      </w:pPr>
      <w:r w:rsidRPr="00FF56FC">
        <w:rPr>
          <w:rFonts w:ascii="Times New Roman" w:eastAsia="NewtonC" w:hAnsi="Times New Roman"/>
          <w:sz w:val="28"/>
          <w:szCs w:val="28"/>
        </w:rPr>
        <w:t>3) проанализировать остатки денежных средств на предмет выявления необычных статей (сумм с отрицательными значениями на расчетных счетах, значительных сумм на вновь открытых и закрытых счетах и т.п.), получить подтверждающие документы;</w:t>
      </w:r>
    </w:p>
    <w:p w:rsidR="0044608E" w:rsidRPr="00FF56FC" w:rsidRDefault="0044608E" w:rsidP="00204760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NewtonC" w:hAnsi="Times New Roman"/>
          <w:sz w:val="28"/>
          <w:szCs w:val="28"/>
        </w:rPr>
      </w:pPr>
      <w:r w:rsidRPr="00FF56FC">
        <w:rPr>
          <w:rFonts w:ascii="Times New Roman" w:eastAsia="NewtonC" w:hAnsi="Times New Roman"/>
          <w:sz w:val="28"/>
          <w:szCs w:val="28"/>
        </w:rPr>
        <w:t>4) проверить, что сумма денежных средств в иностранной валюте правильно переведена в рубли по курсу Банка России на конец отчетного периода.</w:t>
      </w:r>
    </w:p>
    <w:p w:rsidR="0044608E" w:rsidRPr="00FF56FC" w:rsidRDefault="0044608E" w:rsidP="006736B7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NewtonC" w:hAnsi="Times New Roman"/>
          <w:sz w:val="28"/>
          <w:szCs w:val="28"/>
        </w:rPr>
      </w:pPr>
      <w:r w:rsidRPr="00FF56FC">
        <w:rPr>
          <w:rFonts w:ascii="Times New Roman" w:eastAsia="NewtonC" w:hAnsi="Times New Roman"/>
          <w:sz w:val="28"/>
          <w:szCs w:val="28"/>
        </w:rPr>
        <w:t>При аудите кассовых операций последовательно проверяются:</w:t>
      </w:r>
    </w:p>
    <w:p w:rsidR="0044608E" w:rsidRPr="00FF56FC" w:rsidRDefault="0044608E" w:rsidP="00204760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NewtonC" w:hAnsi="Times New Roman"/>
          <w:sz w:val="28"/>
          <w:szCs w:val="28"/>
        </w:rPr>
      </w:pPr>
      <w:r w:rsidRPr="00FF56FC">
        <w:rPr>
          <w:rFonts w:ascii="Times New Roman" w:eastAsia="NewtonC" w:hAnsi="Times New Roman"/>
          <w:sz w:val="28"/>
          <w:szCs w:val="28"/>
        </w:rPr>
        <w:t>а) правильность документального оформления кассовых операций;</w:t>
      </w:r>
    </w:p>
    <w:p w:rsidR="0044608E" w:rsidRPr="00FF56FC" w:rsidRDefault="0044608E" w:rsidP="006736B7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NewtonC" w:hAnsi="Times New Roman"/>
          <w:sz w:val="28"/>
          <w:szCs w:val="28"/>
        </w:rPr>
      </w:pPr>
      <w:r w:rsidRPr="00FF56FC">
        <w:rPr>
          <w:rFonts w:ascii="Times New Roman" w:eastAsia="NewtonC" w:hAnsi="Times New Roman"/>
          <w:sz w:val="28"/>
          <w:szCs w:val="28"/>
        </w:rPr>
        <w:t>б) сохранность наличных денежных средств в кассе;</w:t>
      </w:r>
    </w:p>
    <w:p w:rsidR="0044608E" w:rsidRPr="00FF56FC" w:rsidRDefault="0044608E" w:rsidP="00204760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NewtonC" w:hAnsi="Times New Roman"/>
          <w:sz w:val="28"/>
          <w:szCs w:val="28"/>
        </w:rPr>
      </w:pPr>
      <w:r w:rsidRPr="00FF56FC">
        <w:rPr>
          <w:rFonts w:ascii="Times New Roman" w:eastAsia="NewtonC" w:hAnsi="Times New Roman"/>
          <w:sz w:val="28"/>
          <w:szCs w:val="28"/>
        </w:rPr>
        <w:t>в) соблюдение установленного лимита остатка денежных средств в кассе;</w:t>
      </w:r>
    </w:p>
    <w:p w:rsidR="0044608E" w:rsidRPr="00FF56FC" w:rsidRDefault="0044608E" w:rsidP="00204760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NewtonC" w:hAnsi="Times New Roman"/>
          <w:sz w:val="28"/>
          <w:szCs w:val="28"/>
        </w:rPr>
      </w:pPr>
      <w:r w:rsidRPr="00FF56FC">
        <w:rPr>
          <w:rFonts w:ascii="Times New Roman" w:eastAsia="NewtonC" w:hAnsi="Times New Roman"/>
          <w:sz w:val="28"/>
          <w:szCs w:val="28"/>
        </w:rPr>
        <w:t>г) правильность применения контрольно-кассовой техники (ККТ) при осуществлении расчетов с населением;</w:t>
      </w:r>
    </w:p>
    <w:p w:rsidR="0044608E" w:rsidRPr="00FF56FC" w:rsidRDefault="0044608E" w:rsidP="00887379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NewtonC" w:hAnsi="Times New Roman"/>
          <w:sz w:val="28"/>
          <w:szCs w:val="28"/>
        </w:rPr>
      </w:pPr>
      <w:r w:rsidRPr="00FF56FC">
        <w:rPr>
          <w:rFonts w:ascii="Times New Roman" w:eastAsia="NewtonC" w:hAnsi="Times New Roman"/>
          <w:sz w:val="28"/>
          <w:szCs w:val="28"/>
        </w:rPr>
        <w:t>д) полнота и своевременность оприходования денежных средств и отражение данных хозяйственных операций на счетах бухгалтерского учета;</w:t>
      </w:r>
    </w:p>
    <w:p w:rsidR="0044608E" w:rsidRPr="00FF56FC" w:rsidRDefault="0044608E" w:rsidP="00887379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NewtonC" w:hAnsi="Times New Roman"/>
          <w:sz w:val="28"/>
          <w:szCs w:val="28"/>
        </w:rPr>
      </w:pPr>
      <w:r w:rsidRPr="00FF56FC">
        <w:rPr>
          <w:rFonts w:ascii="Times New Roman" w:eastAsia="NewtonC" w:hAnsi="Times New Roman"/>
          <w:sz w:val="28"/>
          <w:szCs w:val="28"/>
        </w:rPr>
        <w:t>е) правильность списания денег в расход и отражение данных хозяйственных операций на счетах бухгалтерского учета;</w:t>
      </w:r>
    </w:p>
    <w:p w:rsidR="0044608E" w:rsidRPr="00FF56FC" w:rsidRDefault="0044608E" w:rsidP="00887379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NewtonC" w:hAnsi="Times New Roman"/>
          <w:sz w:val="28"/>
          <w:szCs w:val="28"/>
        </w:rPr>
      </w:pPr>
      <w:r w:rsidRPr="00FF56FC">
        <w:rPr>
          <w:rFonts w:ascii="Times New Roman" w:eastAsia="NewtonC" w:hAnsi="Times New Roman"/>
          <w:sz w:val="28"/>
          <w:szCs w:val="28"/>
        </w:rPr>
        <w:t>ж) организация хранения свободных денежных средств в кассах организации.</w:t>
      </w:r>
    </w:p>
    <w:p w:rsidR="0044608E" w:rsidRPr="00FF56FC" w:rsidRDefault="0044608E" w:rsidP="006736B7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NewtonC" w:hAnsi="Times New Roman"/>
          <w:sz w:val="28"/>
          <w:szCs w:val="28"/>
        </w:rPr>
      </w:pPr>
      <w:r w:rsidRPr="00FF56FC">
        <w:rPr>
          <w:rFonts w:ascii="Times New Roman" w:eastAsia="NewtonC" w:hAnsi="Times New Roman"/>
          <w:sz w:val="28"/>
          <w:szCs w:val="28"/>
        </w:rPr>
        <w:t>Основной этап</w:t>
      </w:r>
    </w:p>
    <w:p w:rsidR="0044608E" w:rsidRPr="00FF56FC" w:rsidRDefault="0044608E" w:rsidP="00887379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NewtonC" w:hAnsi="Times New Roman"/>
          <w:sz w:val="28"/>
          <w:szCs w:val="28"/>
        </w:rPr>
      </w:pPr>
      <w:r w:rsidRPr="00FF56FC">
        <w:rPr>
          <w:rFonts w:ascii="Times New Roman" w:eastAsia="NewtonC" w:hAnsi="Times New Roman"/>
          <w:sz w:val="28"/>
          <w:szCs w:val="28"/>
        </w:rPr>
        <w:t xml:space="preserve">На данном основном этапе проверяется сохранность наличных денежных средств в кассе. Аудитор должен установить, проводится ли инвентаризация кассы перед составлением годовой бухгалтерской отчетности, при смене материально-ответственных лиц, выявлении фактов хищения, злоупотребления или порчи имущества, в случае стихийного бедствия, пожара или других </w:t>
      </w:r>
      <w:r w:rsidRPr="00FF56FC">
        <w:rPr>
          <w:rFonts w:ascii="Times New Roman" w:eastAsia="NewtonC" w:hAnsi="Times New Roman"/>
          <w:sz w:val="28"/>
          <w:szCs w:val="28"/>
        </w:rPr>
        <w:lastRenderedPageBreak/>
        <w:t>чрезвычайных ситуаций, вызванных экстремальными условиями, реорганизации или ликвидации организации и в других случаях, предусмотренных законодательством РФ.</w:t>
      </w:r>
    </w:p>
    <w:p w:rsidR="0044608E" w:rsidRPr="00FF56FC" w:rsidRDefault="0044608E" w:rsidP="00887379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NewtonC" w:hAnsi="Times New Roman"/>
          <w:sz w:val="28"/>
          <w:szCs w:val="28"/>
        </w:rPr>
      </w:pPr>
      <w:r w:rsidRPr="00FF56FC">
        <w:rPr>
          <w:rFonts w:ascii="Times New Roman" w:eastAsia="NewtonC" w:hAnsi="Times New Roman"/>
          <w:sz w:val="28"/>
          <w:szCs w:val="28"/>
        </w:rPr>
        <w:t>При проверке соблюдения установленного лимита остатка денежных средств в кассе организации необходимо запросить расчет на установление организации лимита остатка кассы и оформление разрешения на расходование наличных денег из выручки, поступающей в кассу за аудируемый период, утвержденный банком. Далее согласно представленному расчету выборочно проверяется соблюдение установленного банком лимита остатка наличных денежных средств.</w:t>
      </w:r>
    </w:p>
    <w:p w:rsidR="0044608E" w:rsidRPr="00FF56FC" w:rsidRDefault="0044608E" w:rsidP="00887379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NewtonC" w:hAnsi="Times New Roman"/>
          <w:sz w:val="28"/>
          <w:szCs w:val="28"/>
        </w:rPr>
      </w:pPr>
      <w:r w:rsidRPr="00FF56FC">
        <w:rPr>
          <w:rFonts w:ascii="Times New Roman" w:eastAsia="NewtonC" w:hAnsi="Times New Roman"/>
          <w:sz w:val="28"/>
          <w:szCs w:val="28"/>
        </w:rPr>
        <w:t>Также определяется соблюдение установленного размера наличных расчетов между юридическими лицами.</w:t>
      </w:r>
    </w:p>
    <w:p w:rsidR="0044608E" w:rsidRPr="00FF56FC" w:rsidRDefault="0044608E" w:rsidP="00887379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NewtonC" w:hAnsi="Times New Roman"/>
          <w:sz w:val="28"/>
          <w:szCs w:val="28"/>
        </w:rPr>
      </w:pPr>
      <w:r w:rsidRPr="00FF56FC">
        <w:rPr>
          <w:rFonts w:ascii="Times New Roman" w:eastAsia="NewtonC" w:hAnsi="Times New Roman"/>
          <w:sz w:val="28"/>
          <w:szCs w:val="28"/>
        </w:rPr>
        <w:t>При изучении кассовых операций особое внимание уделяется выяснению полноты, своевременности и правильности оприходования денежной наличности в результате поступлений из банка, возврата подотчетных сумм, получения выручки, взносов арендной платы и др. Поступления из банка анализируются путем сверки одинаковых сумм, записанных в корешках чеков, выписках банка и приходных кассовых ордерах. Поступление выручки изучается путем сверки сумм в приходных кассовых ордерах, накладных и счетах-фактурах, лентах кассового аппарата и т.п. Возврат неиспользованных авансов рассматривают по данным приходных кассовых ордеров.</w:t>
      </w:r>
    </w:p>
    <w:p w:rsidR="0044608E" w:rsidRPr="00FF56FC" w:rsidRDefault="0044608E" w:rsidP="00887379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NewtonC" w:hAnsi="Times New Roman"/>
          <w:sz w:val="28"/>
          <w:szCs w:val="28"/>
        </w:rPr>
      </w:pPr>
      <w:r w:rsidRPr="00FF56FC">
        <w:rPr>
          <w:rFonts w:ascii="Times New Roman" w:eastAsia="NewtonC" w:hAnsi="Times New Roman"/>
          <w:sz w:val="28"/>
          <w:szCs w:val="28"/>
        </w:rPr>
        <w:t>Проверяя расход наличных денежных средств из кассы, аудитор должен обратить внимание на юридическую обоснованность выдачи денег, т.е. на наличие приказов и распоряжений на премирование сотрудников, оказание материальной помощи, командировки, выдачу средств на представительские расходы, на наличие доверенностей от сторонних организаций, исполнительных листов и др. Устанавливается также целевое использование средств, полученных из банка по чеку.</w:t>
      </w:r>
    </w:p>
    <w:p w:rsidR="0044608E" w:rsidRPr="00FF56FC" w:rsidRDefault="0044608E" w:rsidP="00887379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NewtonC" w:hAnsi="Times New Roman"/>
          <w:sz w:val="28"/>
          <w:szCs w:val="28"/>
        </w:rPr>
      </w:pPr>
      <w:r w:rsidRPr="00FF56FC">
        <w:rPr>
          <w:rFonts w:ascii="Times New Roman" w:eastAsia="NewtonC" w:hAnsi="Times New Roman"/>
          <w:sz w:val="28"/>
          <w:szCs w:val="28"/>
        </w:rPr>
        <w:t xml:space="preserve">Если организация ведет расчеты с физическими лицами с применением ККТ, то необходимо проверить, вся ли ККТ прошла регистрацию в налоговых </w:t>
      </w:r>
      <w:r w:rsidRPr="00FF56FC">
        <w:rPr>
          <w:rFonts w:ascii="Times New Roman" w:eastAsia="NewtonC" w:hAnsi="Times New Roman"/>
          <w:sz w:val="28"/>
          <w:szCs w:val="28"/>
        </w:rPr>
        <w:lastRenderedPageBreak/>
        <w:t>органах, о чем будут свидетельствовать карточки регистрации ККТ. Журналы регистрации показаний суммирующих денежных и контрольных счетчиков контрольнокассовых машин должны вестись по форме №КМ-5. Эти журналы должны быть прошиты, пронумерованы, подписаны руководителем, главным бухгалтером организации и представителем налогового органа.</w:t>
      </w:r>
    </w:p>
    <w:p w:rsidR="0044608E" w:rsidRPr="00FF56FC" w:rsidRDefault="0044608E" w:rsidP="00887379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NewtonC" w:hAnsi="Times New Roman"/>
          <w:sz w:val="28"/>
          <w:szCs w:val="28"/>
        </w:rPr>
      </w:pPr>
      <w:r w:rsidRPr="00FF56FC">
        <w:rPr>
          <w:rFonts w:ascii="Times New Roman" w:eastAsia="NewtonC" w:hAnsi="Times New Roman"/>
          <w:sz w:val="28"/>
          <w:szCs w:val="28"/>
        </w:rPr>
        <w:t>При проверке порядка хранения свободных денежных средств в кассах организации выявляют его соответствие Порядку ведения кассовых операций в Российской Федерации, согласно которому:</w:t>
      </w:r>
    </w:p>
    <w:p w:rsidR="0044608E" w:rsidRPr="00FF56FC" w:rsidRDefault="0044608E" w:rsidP="00887379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NewtonC" w:hAnsi="Times New Roman"/>
          <w:sz w:val="28"/>
          <w:szCs w:val="28"/>
        </w:rPr>
      </w:pPr>
      <w:r w:rsidRPr="00FF56FC">
        <w:rPr>
          <w:rFonts w:ascii="Times New Roman" w:eastAsia="NewtonC" w:hAnsi="Times New Roman"/>
          <w:sz w:val="28"/>
          <w:szCs w:val="28"/>
        </w:rPr>
        <w:t>1) касса организации должна находиться в изолированном помещении, предназначенном для приема, выдачи и временного хранения наличных денег;</w:t>
      </w:r>
    </w:p>
    <w:p w:rsidR="0044608E" w:rsidRPr="00FF56FC" w:rsidRDefault="0044608E" w:rsidP="00887379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NewtonC" w:hAnsi="Times New Roman"/>
          <w:sz w:val="28"/>
          <w:szCs w:val="28"/>
        </w:rPr>
      </w:pPr>
      <w:r w:rsidRPr="00FF56FC">
        <w:rPr>
          <w:rFonts w:ascii="Times New Roman" w:eastAsia="NewtonC" w:hAnsi="Times New Roman"/>
          <w:sz w:val="28"/>
          <w:szCs w:val="28"/>
        </w:rPr>
        <w:t>2) должна быть обеспечена сохранность денег в помещении кассы, а также при их доставке из учреждения банка и сдаче в банк;</w:t>
      </w:r>
    </w:p>
    <w:p w:rsidR="0044608E" w:rsidRPr="00FF56FC" w:rsidRDefault="0044608E" w:rsidP="00887379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NewtonC" w:hAnsi="Times New Roman"/>
          <w:sz w:val="28"/>
          <w:szCs w:val="28"/>
        </w:rPr>
      </w:pPr>
      <w:r w:rsidRPr="00FF56FC">
        <w:rPr>
          <w:rFonts w:ascii="Times New Roman" w:eastAsia="NewtonC" w:hAnsi="Times New Roman"/>
          <w:sz w:val="28"/>
          <w:szCs w:val="28"/>
        </w:rPr>
        <w:t>3) все наличные деньги и ценные бумаги должны храниться в несгораемых металлических шкафах или в комбинированных и обычных металлических шкафах, которые по окончании работы кассы закрываются ключом и опечатываются печатью кассира</w:t>
      </w:r>
      <w:r w:rsidR="00EF7A78" w:rsidRPr="00FF56FC">
        <w:rPr>
          <w:rFonts w:ascii="Times New Roman" w:eastAsia="NewtonC" w:hAnsi="Times New Roman"/>
          <w:sz w:val="28"/>
          <w:szCs w:val="28"/>
        </w:rPr>
        <w:t xml:space="preserve"> [15, с 277-279].</w:t>
      </w:r>
    </w:p>
    <w:p w:rsidR="0044608E" w:rsidRPr="00FF56FC" w:rsidRDefault="0044608E" w:rsidP="00EF7A78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NewtonC" w:hAnsi="Times New Roman"/>
          <w:sz w:val="28"/>
          <w:szCs w:val="28"/>
        </w:rPr>
      </w:pPr>
      <w:r w:rsidRPr="00FF56FC">
        <w:rPr>
          <w:rFonts w:ascii="Times New Roman" w:eastAsia="NewtonC" w:hAnsi="Times New Roman"/>
          <w:sz w:val="28"/>
          <w:szCs w:val="28"/>
        </w:rPr>
        <w:t xml:space="preserve">Так же Федоренко И.В. выделяет заключительный этап, который включает составление отчетных документов по проведенной проверке, подготовку письменной информации руководству проверяемого субъекта. </w:t>
      </w:r>
    </w:p>
    <w:p w:rsidR="0044608E" w:rsidRPr="00FF56FC" w:rsidRDefault="0044608E" w:rsidP="00EF7A78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NewtonC" w:hAnsi="Times New Roman"/>
          <w:sz w:val="28"/>
          <w:szCs w:val="28"/>
        </w:rPr>
      </w:pPr>
      <w:r w:rsidRPr="00FF56FC">
        <w:rPr>
          <w:rFonts w:ascii="Times New Roman" w:eastAsia="NewtonC" w:hAnsi="Times New Roman"/>
          <w:iCs/>
          <w:sz w:val="28"/>
          <w:szCs w:val="28"/>
        </w:rPr>
        <w:t>Основные нарушения</w:t>
      </w:r>
      <w:r w:rsidRPr="00FF56FC">
        <w:rPr>
          <w:rFonts w:ascii="Times New Roman" w:eastAsia="NewtonC" w:hAnsi="Times New Roman"/>
          <w:sz w:val="28"/>
          <w:szCs w:val="28"/>
        </w:rPr>
        <w:t>, которые могут быть выявлены в результате проведения аудита денежных средств:</w:t>
      </w:r>
    </w:p>
    <w:p w:rsidR="0044608E" w:rsidRPr="00FF56FC" w:rsidRDefault="00EF7A78" w:rsidP="00EF7A78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NewtonC" w:hAnsi="Times New Roman"/>
          <w:sz w:val="28"/>
          <w:szCs w:val="28"/>
        </w:rPr>
      </w:pPr>
      <w:r w:rsidRPr="00FF56FC">
        <w:rPr>
          <w:rFonts w:ascii="Times New Roman" w:eastAsia="NewtonC" w:hAnsi="Times New Roman"/>
          <w:sz w:val="28"/>
          <w:szCs w:val="28"/>
        </w:rPr>
        <w:t xml:space="preserve">- </w:t>
      </w:r>
      <w:r w:rsidR="0044608E" w:rsidRPr="00FF56FC">
        <w:rPr>
          <w:rFonts w:ascii="Times New Roman" w:eastAsia="NewtonC" w:hAnsi="Times New Roman"/>
          <w:sz w:val="28"/>
          <w:szCs w:val="28"/>
        </w:rPr>
        <w:t>отсутствие первичных кассовых документов или их оформление с нарушением установленных требований;</w:t>
      </w:r>
    </w:p>
    <w:p w:rsidR="0044608E" w:rsidRPr="00FF56FC" w:rsidRDefault="00EF7A78" w:rsidP="00EF7A78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NewtonC" w:hAnsi="Times New Roman"/>
          <w:sz w:val="28"/>
          <w:szCs w:val="28"/>
        </w:rPr>
      </w:pPr>
      <w:r w:rsidRPr="00FF56FC">
        <w:rPr>
          <w:rFonts w:ascii="Times New Roman" w:eastAsia="NewtonC" w:hAnsi="Times New Roman"/>
          <w:sz w:val="28"/>
          <w:szCs w:val="28"/>
        </w:rPr>
        <w:t xml:space="preserve">- </w:t>
      </w:r>
      <w:r w:rsidR="0044608E" w:rsidRPr="00FF56FC">
        <w:rPr>
          <w:rFonts w:ascii="Times New Roman" w:eastAsia="NewtonC" w:hAnsi="Times New Roman"/>
          <w:sz w:val="28"/>
          <w:szCs w:val="28"/>
        </w:rPr>
        <w:t>выплаты сумм подотчетным лицам на основании документов, подтверждающих расходы, без оформления авансовых отчетов;</w:t>
      </w:r>
    </w:p>
    <w:p w:rsidR="0044608E" w:rsidRPr="00FF56FC" w:rsidRDefault="00EF7A78" w:rsidP="00EF7A78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NewtonC" w:hAnsi="Times New Roman"/>
          <w:sz w:val="28"/>
          <w:szCs w:val="28"/>
        </w:rPr>
      </w:pPr>
      <w:r w:rsidRPr="00FF56FC">
        <w:rPr>
          <w:rFonts w:ascii="Times New Roman" w:eastAsia="NewtonC" w:hAnsi="Times New Roman"/>
          <w:sz w:val="28"/>
          <w:szCs w:val="28"/>
        </w:rPr>
        <w:t xml:space="preserve">- </w:t>
      </w:r>
      <w:r w:rsidR="0044608E" w:rsidRPr="00FF56FC">
        <w:rPr>
          <w:rFonts w:ascii="Times New Roman" w:eastAsia="NewtonC" w:hAnsi="Times New Roman"/>
          <w:sz w:val="28"/>
          <w:szCs w:val="28"/>
        </w:rPr>
        <w:t>несоблюдение установленного лимита расчетов наличными деньгами между юридическими лицами;</w:t>
      </w:r>
    </w:p>
    <w:p w:rsidR="0044608E" w:rsidRPr="00FF56FC" w:rsidRDefault="00EF7A78" w:rsidP="00EF7A78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NewtonC" w:hAnsi="Times New Roman"/>
          <w:sz w:val="28"/>
          <w:szCs w:val="28"/>
        </w:rPr>
      </w:pPr>
      <w:r w:rsidRPr="00FF56FC">
        <w:rPr>
          <w:rFonts w:ascii="Times New Roman" w:eastAsia="NewtonC" w:hAnsi="Times New Roman"/>
          <w:sz w:val="28"/>
          <w:szCs w:val="28"/>
        </w:rPr>
        <w:t xml:space="preserve">- </w:t>
      </w:r>
      <w:r w:rsidR="0044608E" w:rsidRPr="00FF56FC">
        <w:rPr>
          <w:rFonts w:ascii="Times New Roman" w:eastAsia="NewtonC" w:hAnsi="Times New Roman"/>
          <w:sz w:val="28"/>
          <w:szCs w:val="28"/>
        </w:rPr>
        <w:t>арифметические ошибки при подсчете оборотов и остатков в учетных регистрах при ручном ведении учета;</w:t>
      </w:r>
    </w:p>
    <w:p w:rsidR="0044608E" w:rsidRPr="00FF56FC" w:rsidRDefault="00EF7A78" w:rsidP="00887379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NewtonC" w:hAnsi="Times New Roman"/>
          <w:sz w:val="28"/>
          <w:szCs w:val="28"/>
        </w:rPr>
      </w:pPr>
      <w:r w:rsidRPr="00FF56FC">
        <w:rPr>
          <w:rFonts w:ascii="Times New Roman" w:eastAsia="NewtonC" w:hAnsi="Times New Roman"/>
          <w:sz w:val="28"/>
          <w:szCs w:val="28"/>
        </w:rPr>
        <w:lastRenderedPageBreak/>
        <w:t xml:space="preserve">- </w:t>
      </w:r>
      <w:r w:rsidR="0044608E" w:rsidRPr="00FF56FC">
        <w:rPr>
          <w:rFonts w:ascii="Times New Roman" w:eastAsia="NewtonC" w:hAnsi="Times New Roman"/>
          <w:sz w:val="28"/>
          <w:szCs w:val="28"/>
        </w:rPr>
        <w:t>неполное оприходование денежной выручки, связанное с тем, что кассиры оставляют в кассах организации небольшой размер денежных средств на «размен»;</w:t>
      </w:r>
    </w:p>
    <w:p w:rsidR="0044608E" w:rsidRPr="00FF56FC" w:rsidRDefault="00EF7A78" w:rsidP="00887379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NewtonC" w:hAnsi="Times New Roman"/>
          <w:sz w:val="28"/>
          <w:szCs w:val="28"/>
        </w:rPr>
      </w:pPr>
      <w:r w:rsidRPr="00FF56FC">
        <w:rPr>
          <w:rFonts w:ascii="Times New Roman" w:eastAsia="NewtonC" w:hAnsi="Times New Roman"/>
          <w:sz w:val="28"/>
          <w:szCs w:val="28"/>
        </w:rPr>
        <w:t xml:space="preserve">- </w:t>
      </w:r>
      <w:r w:rsidR="0044608E" w:rsidRPr="00FF56FC">
        <w:rPr>
          <w:rFonts w:ascii="Times New Roman" w:eastAsia="NewtonC" w:hAnsi="Times New Roman"/>
          <w:sz w:val="28"/>
          <w:szCs w:val="28"/>
        </w:rPr>
        <w:t>отсутствие платежных документов, подтверждающих факты совершения операций, или их оформление ненадлежащим образом;</w:t>
      </w:r>
    </w:p>
    <w:p w:rsidR="0044608E" w:rsidRPr="00FF56FC" w:rsidRDefault="00EF7A78" w:rsidP="00887379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NewtonC" w:hAnsi="Times New Roman"/>
          <w:sz w:val="28"/>
          <w:szCs w:val="28"/>
        </w:rPr>
      </w:pPr>
      <w:r w:rsidRPr="00FF56FC">
        <w:rPr>
          <w:rFonts w:ascii="Times New Roman" w:eastAsia="NewtonC" w:hAnsi="Times New Roman"/>
          <w:sz w:val="28"/>
          <w:szCs w:val="28"/>
        </w:rPr>
        <w:t>-</w:t>
      </w:r>
      <w:r w:rsidR="0044608E" w:rsidRPr="00FF56FC">
        <w:rPr>
          <w:rFonts w:ascii="Times New Roman" w:eastAsia="NewtonC" w:hAnsi="Times New Roman"/>
          <w:sz w:val="28"/>
          <w:szCs w:val="28"/>
        </w:rPr>
        <w:t xml:space="preserve"> отсутствие приложений к платежным документам, послуживших основанием для совершения операций;</w:t>
      </w:r>
    </w:p>
    <w:p w:rsidR="0044608E" w:rsidRPr="00FF56FC" w:rsidRDefault="00EF7A78" w:rsidP="00887379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NewtonC" w:hAnsi="Times New Roman"/>
          <w:sz w:val="28"/>
          <w:szCs w:val="28"/>
        </w:rPr>
      </w:pPr>
      <w:r w:rsidRPr="00FF56FC">
        <w:rPr>
          <w:rFonts w:ascii="Times New Roman" w:eastAsia="NewtonC" w:hAnsi="Times New Roman"/>
          <w:sz w:val="28"/>
          <w:szCs w:val="28"/>
        </w:rPr>
        <w:t>-</w:t>
      </w:r>
      <w:r w:rsidR="0044608E" w:rsidRPr="00FF56FC">
        <w:rPr>
          <w:rFonts w:ascii="Times New Roman" w:eastAsia="NewtonC" w:hAnsi="Times New Roman"/>
          <w:sz w:val="28"/>
          <w:szCs w:val="28"/>
        </w:rPr>
        <w:t xml:space="preserve"> перечисление авансов по бестоварным счетам без предварительного оформления договора и по другим сомнительным операциям;</w:t>
      </w:r>
    </w:p>
    <w:p w:rsidR="0044608E" w:rsidRPr="00FF56FC" w:rsidRDefault="00EF7A78" w:rsidP="00887379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NewtonC" w:hAnsi="Times New Roman"/>
          <w:sz w:val="28"/>
          <w:szCs w:val="28"/>
        </w:rPr>
      </w:pPr>
      <w:r w:rsidRPr="00FF56FC">
        <w:rPr>
          <w:rFonts w:ascii="Times New Roman" w:eastAsia="NewtonC" w:hAnsi="Times New Roman"/>
          <w:sz w:val="28"/>
          <w:szCs w:val="28"/>
        </w:rPr>
        <w:t>-</w:t>
      </w:r>
      <w:r w:rsidR="0044608E" w:rsidRPr="00FF56FC">
        <w:rPr>
          <w:rFonts w:ascii="Times New Roman" w:eastAsia="NewtonC" w:hAnsi="Times New Roman"/>
          <w:sz w:val="28"/>
          <w:szCs w:val="28"/>
        </w:rPr>
        <w:t xml:space="preserve"> несоответствие данных в платежных поручениях данным выписки банка;</w:t>
      </w:r>
    </w:p>
    <w:p w:rsidR="0044608E" w:rsidRPr="00FF56FC" w:rsidRDefault="00EF7A78" w:rsidP="00FD7C4C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NewtonC" w:hAnsi="Times New Roman"/>
          <w:sz w:val="28"/>
          <w:szCs w:val="28"/>
        </w:rPr>
      </w:pPr>
      <w:r w:rsidRPr="00FF56FC">
        <w:rPr>
          <w:rFonts w:ascii="Times New Roman" w:eastAsia="NewtonC" w:hAnsi="Times New Roman"/>
          <w:sz w:val="28"/>
          <w:szCs w:val="28"/>
        </w:rPr>
        <w:t>-</w:t>
      </w:r>
      <w:r w:rsidR="0044608E" w:rsidRPr="00FF56FC">
        <w:rPr>
          <w:rFonts w:ascii="Times New Roman" w:eastAsia="NewtonC" w:hAnsi="Times New Roman"/>
          <w:sz w:val="28"/>
          <w:szCs w:val="28"/>
        </w:rPr>
        <w:t xml:space="preserve"> некорректная корреспонденция счетов по учету банковских операций</w:t>
      </w:r>
      <w:r w:rsidRPr="00FF56FC">
        <w:rPr>
          <w:rFonts w:ascii="Times New Roman" w:eastAsia="NewtonC" w:hAnsi="Times New Roman"/>
          <w:sz w:val="28"/>
          <w:szCs w:val="28"/>
        </w:rPr>
        <w:t xml:space="preserve"> </w:t>
      </w:r>
      <w:r w:rsidR="0044608E" w:rsidRPr="00FF56FC">
        <w:rPr>
          <w:rFonts w:ascii="Times New Roman" w:eastAsia="NewtonC" w:hAnsi="Times New Roman"/>
          <w:sz w:val="28"/>
          <w:szCs w:val="28"/>
        </w:rPr>
        <w:t>.</w:t>
      </w:r>
      <w:r w:rsidRPr="00FF56FC">
        <w:rPr>
          <w:rFonts w:ascii="Times New Roman" w:eastAsia="NewtonC" w:hAnsi="Times New Roman"/>
          <w:sz w:val="28"/>
          <w:szCs w:val="28"/>
        </w:rPr>
        <w:t xml:space="preserve"> [15, с. 279]. </w:t>
      </w:r>
    </w:p>
    <w:p w:rsidR="0044608E" w:rsidRPr="00FF56FC" w:rsidRDefault="0044608E" w:rsidP="00C3281D">
      <w:pPr>
        <w:pStyle w:val="Default"/>
        <w:spacing w:line="360" w:lineRule="auto"/>
        <w:ind w:firstLine="567"/>
        <w:jc w:val="both"/>
        <w:rPr>
          <w:color w:val="auto"/>
          <w:sz w:val="28"/>
          <w:szCs w:val="28"/>
        </w:rPr>
      </w:pPr>
      <w:r w:rsidRPr="00FF56FC">
        <w:rPr>
          <w:color w:val="auto"/>
          <w:sz w:val="28"/>
          <w:szCs w:val="28"/>
        </w:rPr>
        <w:t xml:space="preserve">По результатам проведенного аудита аудиторская организация и индивидуальный аудитор должны выразить в аудиторском заключении мнение о достоверности бухгалтерской (финансовой) отчетности аудируемого лица, сформированное на основе полученных аудиторских доказательств. </w:t>
      </w:r>
    </w:p>
    <w:p w:rsidR="0044608E" w:rsidRPr="00FF56FC" w:rsidRDefault="0044608E" w:rsidP="00C3281D">
      <w:pPr>
        <w:pStyle w:val="Default"/>
        <w:spacing w:line="360" w:lineRule="auto"/>
        <w:ind w:firstLine="567"/>
        <w:jc w:val="both"/>
        <w:rPr>
          <w:color w:val="auto"/>
          <w:sz w:val="28"/>
          <w:szCs w:val="28"/>
        </w:rPr>
      </w:pPr>
      <w:r w:rsidRPr="00FF56FC">
        <w:rPr>
          <w:color w:val="auto"/>
          <w:sz w:val="28"/>
          <w:szCs w:val="28"/>
        </w:rPr>
        <w:t xml:space="preserve">В соответствии с Федеральным стандартом аудиторской деятельности ФСАД 1/2010 ―Аудиторское заключение о бухгалтерской (финансовой) отчетности и формирование мнения о ее достоверности аудиторское заключение должно содержать: </w:t>
      </w:r>
    </w:p>
    <w:p w:rsidR="0044608E" w:rsidRPr="00FF56FC" w:rsidRDefault="0044608E" w:rsidP="00C3281D">
      <w:pPr>
        <w:pStyle w:val="Default"/>
        <w:spacing w:line="360" w:lineRule="auto"/>
        <w:ind w:firstLine="567"/>
        <w:jc w:val="both"/>
        <w:rPr>
          <w:color w:val="auto"/>
          <w:sz w:val="28"/>
          <w:szCs w:val="28"/>
        </w:rPr>
      </w:pPr>
      <w:r w:rsidRPr="00FF56FC">
        <w:rPr>
          <w:color w:val="auto"/>
          <w:sz w:val="28"/>
          <w:szCs w:val="28"/>
        </w:rPr>
        <w:t xml:space="preserve">а) наименование "Аудиторское заключение"; </w:t>
      </w:r>
    </w:p>
    <w:p w:rsidR="0044608E" w:rsidRPr="00FF56FC" w:rsidRDefault="0044608E" w:rsidP="00C3281D">
      <w:pPr>
        <w:pStyle w:val="Default"/>
        <w:spacing w:line="360" w:lineRule="auto"/>
        <w:ind w:firstLine="567"/>
        <w:jc w:val="both"/>
        <w:rPr>
          <w:color w:val="auto"/>
          <w:sz w:val="28"/>
          <w:szCs w:val="28"/>
        </w:rPr>
      </w:pPr>
      <w:r w:rsidRPr="00FF56FC">
        <w:rPr>
          <w:color w:val="auto"/>
          <w:sz w:val="28"/>
          <w:szCs w:val="28"/>
        </w:rPr>
        <w:t xml:space="preserve">б) указание адресата (акционеры акционерного общества, участники общества с ограниченной ответственностью, иные лица); </w:t>
      </w:r>
    </w:p>
    <w:p w:rsidR="0044608E" w:rsidRPr="00FF56FC" w:rsidRDefault="0044608E" w:rsidP="00C3281D">
      <w:pPr>
        <w:pStyle w:val="Default"/>
        <w:spacing w:line="360" w:lineRule="auto"/>
        <w:ind w:firstLine="567"/>
        <w:jc w:val="both"/>
        <w:rPr>
          <w:color w:val="auto"/>
          <w:sz w:val="28"/>
          <w:szCs w:val="28"/>
        </w:rPr>
      </w:pPr>
      <w:r w:rsidRPr="00FF56FC">
        <w:rPr>
          <w:color w:val="auto"/>
          <w:sz w:val="28"/>
          <w:szCs w:val="28"/>
        </w:rPr>
        <w:t xml:space="preserve">в) сведения об аудируемом лице: наименование, государственный регистрационный номер, место нахождения; </w:t>
      </w:r>
    </w:p>
    <w:p w:rsidR="0044608E" w:rsidRPr="00FF56FC" w:rsidRDefault="0044608E" w:rsidP="00C3281D">
      <w:pPr>
        <w:pStyle w:val="Default"/>
        <w:spacing w:line="360" w:lineRule="auto"/>
        <w:ind w:firstLine="567"/>
        <w:jc w:val="both"/>
        <w:rPr>
          <w:color w:val="auto"/>
          <w:sz w:val="28"/>
          <w:szCs w:val="28"/>
        </w:rPr>
      </w:pPr>
      <w:r w:rsidRPr="00FF56FC">
        <w:rPr>
          <w:color w:val="auto"/>
          <w:sz w:val="28"/>
          <w:szCs w:val="28"/>
        </w:rPr>
        <w:t xml:space="preserve">г) сведения об аудиторской организации, индивидуальном аудиторе: наименование организации, фамилия, имя, отчество индивидуального аудитора, государственный регистрационный номер, место нахождения, наименование саморегулируемой организации аудиторов, членом которой является, номер в </w:t>
      </w:r>
      <w:r w:rsidRPr="00FF56FC">
        <w:rPr>
          <w:color w:val="auto"/>
          <w:sz w:val="28"/>
          <w:szCs w:val="28"/>
        </w:rPr>
        <w:lastRenderedPageBreak/>
        <w:t xml:space="preserve">реестре аудиторов и аудиторских организаций саморегулируемой организации аудиторов; </w:t>
      </w:r>
    </w:p>
    <w:p w:rsidR="0044608E" w:rsidRPr="00FF56FC" w:rsidRDefault="0044608E" w:rsidP="006F4D0D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F56FC">
        <w:rPr>
          <w:rFonts w:ascii="Times New Roman" w:hAnsi="Times New Roman"/>
          <w:sz w:val="28"/>
          <w:szCs w:val="28"/>
        </w:rPr>
        <w:t xml:space="preserve">д) перечень (состав) бухгалтерской отчетности, в отношении которой проводился аудит, с указанием периода, за который она составлена, при этом, если аудитору становится известно, что проаудированная бухгалтерская отчетность будет включена в документ, который содержит прочую информацию, например в годовой отчет, аудитор может, если форма представления это позволяет, указать те страницы, на которых будет представлена проаудированная бухгалтерская отчетность; </w:t>
      </w:r>
    </w:p>
    <w:p w:rsidR="0044608E" w:rsidRPr="00FF56FC" w:rsidRDefault="0044608E" w:rsidP="00C3281D">
      <w:pPr>
        <w:pStyle w:val="Default"/>
        <w:spacing w:line="360" w:lineRule="auto"/>
        <w:ind w:firstLine="567"/>
        <w:jc w:val="both"/>
        <w:rPr>
          <w:color w:val="auto"/>
          <w:sz w:val="28"/>
          <w:szCs w:val="28"/>
        </w:rPr>
      </w:pPr>
      <w:r w:rsidRPr="00FF56FC">
        <w:rPr>
          <w:color w:val="auto"/>
          <w:sz w:val="28"/>
          <w:szCs w:val="28"/>
        </w:rPr>
        <w:t xml:space="preserve">е) распределение ответственности в отношении указанной бухгалтерской отчетности между аудируемым лицом и аудитором; </w:t>
      </w:r>
    </w:p>
    <w:p w:rsidR="0044608E" w:rsidRPr="00FF56FC" w:rsidRDefault="0044608E" w:rsidP="00C3281D">
      <w:pPr>
        <w:pStyle w:val="Default"/>
        <w:spacing w:line="360" w:lineRule="auto"/>
        <w:ind w:firstLine="567"/>
        <w:jc w:val="both"/>
        <w:rPr>
          <w:color w:val="auto"/>
          <w:sz w:val="28"/>
          <w:szCs w:val="28"/>
        </w:rPr>
      </w:pPr>
      <w:r w:rsidRPr="00FF56FC">
        <w:rPr>
          <w:color w:val="auto"/>
          <w:sz w:val="28"/>
          <w:szCs w:val="28"/>
        </w:rPr>
        <w:t xml:space="preserve">ж) сведения о работе, выполненной аудитором для выражения мнения (объем аудита); </w:t>
      </w:r>
    </w:p>
    <w:p w:rsidR="0044608E" w:rsidRPr="00FF56FC" w:rsidRDefault="0044608E" w:rsidP="00C3281D">
      <w:pPr>
        <w:pStyle w:val="Default"/>
        <w:spacing w:line="360" w:lineRule="auto"/>
        <w:ind w:firstLine="567"/>
        <w:jc w:val="both"/>
        <w:rPr>
          <w:color w:val="auto"/>
          <w:sz w:val="28"/>
          <w:szCs w:val="28"/>
        </w:rPr>
      </w:pPr>
      <w:r w:rsidRPr="00FF56FC">
        <w:rPr>
          <w:color w:val="auto"/>
          <w:sz w:val="28"/>
          <w:szCs w:val="28"/>
        </w:rPr>
        <w:t xml:space="preserve">з) мнение аудитора с указанием обстоятельств, которые оказывают или могут оказать существенное влияние на достоверность бухгалтерской отчетности; </w:t>
      </w:r>
    </w:p>
    <w:p w:rsidR="0044608E" w:rsidRPr="00FF56FC" w:rsidRDefault="0044608E" w:rsidP="00C3281D">
      <w:pPr>
        <w:pStyle w:val="Default"/>
        <w:spacing w:line="360" w:lineRule="auto"/>
        <w:ind w:firstLine="567"/>
        <w:jc w:val="both"/>
        <w:rPr>
          <w:color w:val="auto"/>
          <w:sz w:val="28"/>
          <w:szCs w:val="28"/>
        </w:rPr>
      </w:pPr>
      <w:r w:rsidRPr="00FF56FC">
        <w:rPr>
          <w:color w:val="auto"/>
          <w:sz w:val="28"/>
          <w:szCs w:val="28"/>
        </w:rPr>
        <w:t xml:space="preserve">и) подпись аудитора; </w:t>
      </w:r>
    </w:p>
    <w:p w:rsidR="0044608E" w:rsidRPr="00FF56FC" w:rsidRDefault="0044608E" w:rsidP="00C3281D">
      <w:pPr>
        <w:pStyle w:val="Default"/>
        <w:spacing w:line="360" w:lineRule="auto"/>
        <w:ind w:firstLine="567"/>
        <w:jc w:val="both"/>
        <w:rPr>
          <w:color w:val="auto"/>
          <w:sz w:val="28"/>
          <w:szCs w:val="28"/>
        </w:rPr>
      </w:pPr>
      <w:r w:rsidRPr="00FF56FC">
        <w:rPr>
          <w:color w:val="auto"/>
          <w:sz w:val="28"/>
          <w:szCs w:val="28"/>
        </w:rPr>
        <w:t xml:space="preserve">к) дату аудиторского заключения. </w:t>
      </w:r>
    </w:p>
    <w:p w:rsidR="0044608E" w:rsidRPr="00FF56FC" w:rsidRDefault="0044608E" w:rsidP="00C3281D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F56FC">
        <w:rPr>
          <w:rFonts w:ascii="Times New Roman" w:hAnsi="Times New Roman"/>
          <w:sz w:val="28"/>
          <w:szCs w:val="28"/>
        </w:rPr>
        <w:t>Аудитор должен сделать вывод относительно того, составлена ли бухгалтерская отчетность, во всех существенных отношениях, в соответствии с установленными правилами составления бухгалтерской отчетности. При формировании данного вывода аудитором должен быть рассмотрен принятый аудируемым лицом порядок составления и представления бухгалтерской отчетности, включая возможные искажения в результате действий руководства этого аудируемого лица. Аудитор может прийти к выводу, что недостаточная объективность руководства аудируемого лица в отношении составления и представления бухгалтерской отчетности наряду с влиянием неисправленных искажений вызывает существенное искажение бухгалтерской отчетности в целом.</w:t>
      </w:r>
    </w:p>
    <w:p w:rsidR="0044608E" w:rsidRPr="00FF56FC" w:rsidRDefault="0044608E" w:rsidP="00C3281D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44608E" w:rsidRPr="00FF56FC" w:rsidRDefault="0044608E" w:rsidP="00C534DD">
      <w:pPr>
        <w:pageBreakBefore/>
        <w:autoSpaceDE w:val="0"/>
        <w:autoSpaceDN w:val="0"/>
        <w:adjustRightInd w:val="0"/>
        <w:spacing w:after="0" w:line="360" w:lineRule="auto"/>
        <w:ind w:firstLine="567"/>
        <w:rPr>
          <w:rFonts w:ascii="Times New Roman" w:eastAsia="NewtonC" w:hAnsi="Times New Roman"/>
          <w:sz w:val="28"/>
          <w:szCs w:val="28"/>
        </w:rPr>
      </w:pPr>
      <w:r w:rsidRPr="00FF56FC">
        <w:rPr>
          <w:rFonts w:ascii="Times New Roman" w:hAnsi="Times New Roman"/>
          <w:sz w:val="28"/>
          <w:szCs w:val="28"/>
        </w:rPr>
        <w:lastRenderedPageBreak/>
        <w:t>2 Планирование аудиторской проверки ООО «Берендей»</w:t>
      </w:r>
    </w:p>
    <w:p w:rsidR="0044608E" w:rsidRPr="00FF56FC" w:rsidRDefault="0044608E" w:rsidP="002A42CC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NewtonC" w:hAnsi="Times New Roman"/>
          <w:sz w:val="28"/>
          <w:szCs w:val="28"/>
        </w:rPr>
      </w:pPr>
    </w:p>
    <w:p w:rsidR="0044608E" w:rsidRPr="00FF56FC" w:rsidRDefault="0044608E" w:rsidP="002A42CC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NewtonC" w:hAnsi="Times New Roman"/>
          <w:sz w:val="28"/>
          <w:szCs w:val="28"/>
        </w:rPr>
      </w:pPr>
      <w:r w:rsidRPr="00FF56FC">
        <w:rPr>
          <w:rFonts w:ascii="Times New Roman" w:eastAsia="NewtonC" w:hAnsi="Times New Roman"/>
          <w:sz w:val="28"/>
          <w:szCs w:val="28"/>
        </w:rPr>
        <w:t>2.1 Характеристика деятельности ООО «Берендей»</w:t>
      </w:r>
    </w:p>
    <w:p w:rsidR="0044608E" w:rsidRPr="00FF56FC" w:rsidRDefault="0044608E" w:rsidP="002A42CC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NewtonC" w:hAnsi="Times New Roman"/>
          <w:sz w:val="28"/>
          <w:szCs w:val="28"/>
        </w:rPr>
      </w:pPr>
    </w:p>
    <w:p w:rsidR="0044608E" w:rsidRPr="00FF56FC" w:rsidRDefault="0044608E" w:rsidP="002A42CC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NewtonC" w:hAnsi="Times New Roman"/>
          <w:sz w:val="28"/>
          <w:szCs w:val="28"/>
        </w:rPr>
      </w:pPr>
      <w:r w:rsidRPr="00FF56FC">
        <w:rPr>
          <w:rFonts w:ascii="Times New Roman" w:eastAsia="NewtonC" w:hAnsi="Times New Roman"/>
          <w:sz w:val="28"/>
          <w:szCs w:val="28"/>
        </w:rPr>
        <w:t>Общество с ограниченной ответственностью «Берендей» создано в соответствии с действующим законодательством РФ в целях получения прибыли.</w:t>
      </w:r>
    </w:p>
    <w:p w:rsidR="0044608E" w:rsidRPr="00FF56FC" w:rsidRDefault="0044608E" w:rsidP="002A42CC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NewtonC" w:hAnsi="Times New Roman"/>
          <w:sz w:val="28"/>
          <w:szCs w:val="28"/>
        </w:rPr>
      </w:pPr>
      <w:r w:rsidRPr="00FF56FC">
        <w:rPr>
          <w:rFonts w:ascii="Times New Roman" w:eastAsia="NewtonC" w:hAnsi="Times New Roman"/>
          <w:sz w:val="28"/>
          <w:szCs w:val="28"/>
        </w:rPr>
        <w:t>Полное наименование общества: Общество с ограниченной ответственностью «Берендей». Сокращенное наименование ООО «Берендей».</w:t>
      </w:r>
    </w:p>
    <w:p w:rsidR="0044608E" w:rsidRPr="00FF56FC" w:rsidRDefault="0044608E" w:rsidP="002A42CC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NewtonC" w:hAnsi="Times New Roman"/>
          <w:sz w:val="28"/>
          <w:szCs w:val="28"/>
        </w:rPr>
      </w:pPr>
      <w:r w:rsidRPr="00FF56FC">
        <w:rPr>
          <w:rFonts w:ascii="Times New Roman" w:eastAsia="NewtonC" w:hAnsi="Times New Roman"/>
          <w:sz w:val="28"/>
          <w:szCs w:val="28"/>
        </w:rPr>
        <w:t>Место нахождения общества: Алтайский край, Первомайский район, 2275 м от южной черты с. Зудилово, в юго-западном направлении.</w:t>
      </w:r>
    </w:p>
    <w:p w:rsidR="0044608E" w:rsidRPr="00FF56FC" w:rsidRDefault="0044608E" w:rsidP="002A42CC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NewtonC" w:hAnsi="Times New Roman"/>
          <w:sz w:val="28"/>
          <w:szCs w:val="28"/>
        </w:rPr>
      </w:pPr>
      <w:r w:rsidRPr="00FF56FC">
        <w:rPr>
          <w:rFonts w:ascii="Times New Roman" w:eastAsia="NewtonC" w:hAnsi="Times New Roman"/>
          <w:sz w:val="28"/>
          <w:szCs w:val="28"/>
        </w:rPr>
        <w:t>Общество имеет в собственности обособленное имущество, учитываемое на его самостоятельном балансе, может от своего имени приобретать и осуществлять имущественные и личные неимущественные права, нести обязанности, быть истцом и ответчиком в суде.</w:t>
      </w:r>
    </w:p>
    <w:p w:rsidR="0044608E" w:rsidRPr="00FF56FC" w:rsidRDefault="0044608E" w:rsidP="002A42CC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NewtonC" w:hAnsi="Times New Roman"/>
          <w:sz w:val="28"/>
          <w:szCs w:val="28"/>
        </w:rPr>
      </w:pPr>
      <w:r w:rsidRPr="00FF56FC">
        <w:rPr>
          <w:rFonts w:ascii="Times New Roman" w:eastAsia="NewtonC" w:hAnsi="Times New Roman"/>
          <w:sz w:val="28"/>
          <w:szCs w:val="28"/>
        </w:rPr>
        <w:t>Общество вправе в установленном порядке открывать банковские счета на территории РФ и за ее пределами.</w:t>
      </w:r>
    </w:p>
    <w:p w:rsidR="0044608E" w:rsidRPr="00FF56FC" w:rsidRDefault="0044608E" w:rsidP="002A42CC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NewtonC" w:hAnsi="Times New Roman"/>
          <w:sz w:val="28"/>
          <w:szCs w:val="28"/>
        </w:rPr>
      </w:pPr>
      <w:r w:rsidRPr="00FF56FC">
        <w:rPr>
          <w:rFonts w:ascii="Times New Roman" w:eastAsia="NewtonC" w:hAnsi="Times New Roman"/>
          <w:sz w:val="28"/>
          <w:szCs w:val="28"/>
        </w:rPr>
        <w:t>Общество и имеет круглую печать, содержащую его полное фирменное наименование.</w:t>
      </w:r>
    </w:p>
    <w:p w:rsidR="0044608E" w:rsidRPr="00FF56FC" w:rsidRDefault="0044608E" w:rsidP="002A42CC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NewtonC" w:hAnsi="Times New Roman"/>
          <w:sz w:val="28"/>
          <w:szCs w:val="28"/>
        </w:rPr>
      </w:pPr>
      <w:r w:rsidRPr="00FF56FC">
        <w:rPr>
          <w:rFonts w:ascii="Times New Roman" w:eastAsia="NewtonC" w:hAnsi="Times New Roman"/>
          <w:sz w:val="28"/>
          <w:szCs w:val="28"/>
        </w:rPr>
        <w:t>Общество несет ответственность по своим обязательствам всем принадлежащим ему имуществом.</w:t>
      </w:r>
    </w:p>
    <w:p w:rsidR="0044608E" w:rsidRPr="00FF56FC" w:rsidRDefault="0044608E" w:rsidP="002A42CC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NewtonC" w:hAnsi="Times New Roman"/>
          <w:sz w:val="28"/>
          <w:szCs w:val="28"/>
        </w:rPr>
      </w:pPr>
      <w:r w:rsidRPr="00FF56FC">
        <w:rPr>
          <w:rFonts w:ascii="Times New Roman" w:eastAsia="NewtonC" w:hAnsi="Times New Roman"/>
          <w:sz w:val="28"/>
          <w:szCs w:val="28"/>
        </w:rPr>
        <w:t>Общество не отвечает по обязательствам своих участников.</w:t>
      </w:r>
    </w:p>
    <w:p w:rsidR="0044608E" w:rsidRPr="00FF56FC" w:rsidRDefault="0044608E" w:rsidP="002A42CC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NewtonC" w:hAnsi="Times New Roman"/>
          <w:sz w:val="28"/>
          <w:szCs w:val="28"/>
        </w:rPr>
      </w:pPr>
      <w:r w:rsidRPr="00FF56FC">
        <w:rPr>
          <w:rFonts w:ascii="Times New Roman" w:eastAsia="NewtonC" w:hAnsi="Times New Roman"/>
          <w:sz w:val="28"/>
          <w:szCs w:val="28"/>
        </w:rPr>
        <w:t>Общество может создавать филиалы и открывать представительства на территории РФ и за  рубежом.</w:t>
      </w:r>
    </w:p>
    <w:p w:rsidR="0044608E" w:rsidRPr="00FF56FC" w:rsidRDefault="0044608E" w:rsidP="002A42CC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NewtonC" w:hAnsi="Times New Roman"/>
          <w:sz w:val="28"/>
          <w:szCs w:val="28"/>
        </w:rPr>
      </w:pPr>
      <w:r w:rsidRPr="00FF56FC">
        <w:rPr>
          <w:rFonts w:ascii="Times New Roman" w:eastAsia="NewtonC" w:hAnsi="Times New Roman"/>
          <w:sz w:val="28"/>
          <w:szCs w:val="28"/>
        </w:rPr>
        <w:t>Целью деятельности общества является удовлетворение общественных потребностей юридических и физических лиц в работах, товарах и услугах и получение прибыли.</w:t>
      </w:r>
    </w:p>
    <w:p w:rsidR="0044608E" w:rsidRPr="00FF56FC" w:rsidRDefault="0044608E" w:rsidP="002A42CC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NewtonC" w:hAnsi="Times New Roman"/>
          <w:sz w:val="28"/>
          <w:szCs w:val="28"/>
        </w:rPr>
      </w:pPr>
      <w:r w:rsidRPr="00FF56FC">
        <w:rPr>
          <w:rFonts w:ascii="Times New Roman" w:eastAsia="NewtonC" w:hAnsi="Times New Roman"/>
          <w:sz w:val="28"/>
          <w:szCs w:val="28"/>
        </w:rPr>
        <w:t>Предметом деятельности общества является – деятельность по организации отдыха и развлечений.</w:t>
      </w:r>
    </w:p>
    <w:p w:rsidR="0044608E" w:rsidRPr="00FF56FC" w:rsidRDefault="0044608E" w:rsidP="002A42CC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NewtonC" w:hAnsi="Times New Roman"/>
          <w:sz w:val="28"/>
          <w:szCs w:val="28"/>
        </w:rPr>
      </w:pPr>
      <w:r w:rsidRPr="00FF56FC">
        <w:rPr>
          <w:rFonts w:ascii="Times New Roman" w:eastAsia="NewtonC" w:hAnsi="Times New Roman"/>
          <w:sz w:val="28"/>
          <w:szCs w:val="28"/>
        </w:rPr>
        <w:t>Общество осуществляет следующие виды деятельности:</w:t>
      </w:r>
    </w:p>
    <w:p w:rsidR="0044608E" w:rsidRPr="00FF56FC" w:rsidRDefault="0044608E" w:rsidP="002A42CC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NewtonC" w:hAnsi="Times New Roman"/>
          <w:sz w:val="28"/>
          <w:szCs w:val="28"/>
        </w:rPr>
      </w:pPr>
      <w:r w:rsidRPr="00FF56FC">
        <w:rPr>
          <w:rFonts w:ascii="Times New Roman" w:eastAsia="NewtonC" w:hAnsi="Times New Roman"/>
          <w:sz w:val="28"/>
          <w:szCs w:val="28"/>
        </w:rPr>
        <w:lastRenderedPageBreak/>
        <w:t>1. деятельность парков отдыха и развлечений;</w:t>
      </w:r>
    </w:p>
    <w:p w:rsidR="0044608E" w:rsidRPr="00FF56FC" w:rsidRDefault="0044608E" w:rsidP="002A42CC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NewtonC" w:hAnsi="Times New Roman"/>
          <w:sz w:val="28"/>
          <w:szCs w:val="28"/>
        </w:rPr>
      </w:pPr>
      <w:r w:rsidRPr="00FF56FC">
        <w:rPr>
          <w:rFonts w:ascii="Times New Roman" w:eastAsia="NewtonC" w:hAnsi="Times New Roman"/>
          <w:sz w:val="28"/>
          <w:szCs w:val="28"/>
        </w:rPr>
        <w:t>2. деятельность бань, саун;</w:t>
      </w:r>
    </w:p>
    <w:p w:rsidR="0044608E" w:rsidRPr="00FF56FC" w:rsidRDefault="0044608E" w:rsidP="002A42CC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NewtonC" w:hAnsi="Times New Roman"/>
          <w:sz w:val="28"/>
          <w:szCs w:val="28"/>
        </w:rPr>
      </w:pPr>
      <w:r w:rsidRPr="00FF56FC">
        <w:rPr>
          <w:rFonts w:ascii="Times New Roman" w:eastAsia="NewtonC" w:hAnsi="Times New Roman"/>
          <w:sz w:val="28"/>
          <w:szCs w:val="28"/>
        </w:rPr>
        <w:t>3. прочая деятельность по организации отдыха и развлечений;</w:t>
      </w:r>
    </w:p>
    <w:p w:rsidR="0044608E" w:rsidRPr="00FF56FC" w:rsidRDefault="0044608E" w:rsidP="002A42CC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NewtonC" w:hAnsi="Times New Roman"/>
          <w:sz w:val="28"/>
          <w:szCs w:val="28"/>
        </w:rPr>
      </w:pPr>
      <w:r w:rsidRPr="00FF56FC">
        <w:rPr>
          <w:rFonts w:ascii="Times New Roman" w:eastAsia="NewtonC" w:hAnsi="Times New Roman"/>
          <w:sz w:val="28"/>
          <w:szCs w:val="28"/>
        </w:rPr>
        <w:t>4. розничная торговля товарами народного потребления, продуктами питания.</w:t>
      </w:r>
    </w:p>
    <w:p w:rsidR="0044608E" w:rsidRPr="00FF56FC" w:rsidRDefault="0044608E" w:rsidP="004E3AE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F56FC">
        <w:rPr>
          <w:rFonts w:ascii="Times New Roman" w:hAnsi="Times New Roman"/>
          <w:sz w:val="28"/>
          <w:szCs w:val="28"/>
        </w:rPr>
        <w:t xml:space="preserve">ООО «Берендей» является малым предприятием в соответствии с Федеральный закон от 24.07.2007 </w:t>
      </w:r>
      <w:r w:rsidRPr="00FF56FC">
        <w:rPr>
          <w:rFonts w:ascii="Times New Roman" w:hAnsi="Times New Roman"/>
          <w:sz w:val="28"/>
          <w:szCs w:val="28"/>
          <w:lang w:val="en-US"/>
        </w:rPr>
        <w:t>N</w:t>
      </w:r>
      <w:r w:rsidRPr="00FF56FC">
        <w:rPr>
          <w:rFonts w:ascii="Times New Roman" w:hAnsi="Times New Roman"/>
          <w:sz w:val="28"/>
          <w:szCs w:val="28"/>
        </w:rPr>
        <w:t xml:space="preserve"> 209-ФЗ (ред. от 28.12.2013) «О развитии малого и среднего предпринимательства в РФ», так как:</w:t>
      </w:r>
    </w:p>
    <w:p w:rsidR="0044608E" w:rsidRPr="00FF56FC" w:rsidRDefault="0044608E" w:rsidP="004E3AE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F56FC">
        <w:rPr>
          <w:rFonts w:ascii="Times New Roman" w:hAnsi="Times New Roman"/>
          <w:sz w:val="28"/>
          <w:szCs w:val="28"/>
        </w:rPr>
        <w:t>- прибыль не превышает 400 млн. руб.</w:t>
      </w:r>
    </w:p>
    <w:p w:rsidR="0044608E" w:rsidRPr="00FF56FC" w:rsidRDefault="0044608E" w:rsidP="004E3AE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F56FC">
        <w:rPr>
          <w:rFonts w:ascii="Times New Roman" w:hAnsi="Times New Roman"/>
          <w:sz w:val="28"/>
          <w:szCs w:val="28"/>
        </w:rPr>
        <w:t>- численность работников 20 чел. (не превышает 100 чел.)</w:t>
      </w:r>
    </w:p>
    <w:p w:rsidR="0044608E" w:rsidRPr="00FF56FC" w:rsidRDefault="0044608E" w:rsidP="002A42CC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F56FC">
        <w:rPr>
          <w:rFonts w:ascii="Times New Roman" w:hAnsi="Times New Roman"/>
          <w:sz w:val="28"/>
          <w:szCs w:val="28"/>
        </w:rPr>
        <w:t>Общество совмещает такие специальные налоговые режимы как ЕНВД и Упрощенная система налогообложения.</w:t>
      </w:r>
    </w:p>
    <w:p w:rsidR="0044608E" w:rsidRPr="00FF56FC" w:rsidRDefault="0044608E" w:rsidP="00B13975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F56FC">
        <w:rPr>
          <w:rFonts w:ascii="Times New Roman" w:hAnsi="Times New Roman"/>
          <w:sz w:val="28"/>
          <w:szCs w:val="28"/>
        </w:rPr>
        <w:t>Учредительным документом Общества является Устав, все последующие изменения в котором регистрируются в установленном законом порядке.</w:t>
      </w:r>
    </w:p>
    <w:p w:rsidR="0044608E" w:rsidRPr="00FF56FC" w:rsidRDefault="0044608E" w:rsidP="00B13975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44608E" w:rsidRPr="00FF56FC" w:rsidRDefault="0044608E" w:rsidP="00B13975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44608E" w:rsidRPr="00FF56FC" w:rsidRDefault="0044608E" w:rsidP="00B13975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F56FC">
        <w:rPr>
          <w:rFonts w:ascii="Times New Roman" w:hAnsi="Times New Roman"/>
          <w:sz w:val="28"/>
          <w:szCs w:val="28"/>
        </w:rPr>
        <w:t>2.2 Оценка систем внутреннего контроля</w:t>
      </w:r>
    </w:p>
    <w:p w:rsidR="0044608E" w:rsidRPr="00FF56FC" w:rsidRDefault="0044608E" w:rsidP="00D21B6C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NewtonC" w:hAnsi="Times New Roman"/>
          <w:sz w:val="28"/>
          <w:szCs w:val="28"/>
        </w:rPr>
      </w:pPr>
    </w:p>
    <w:p w:rsidR="0044608E" w:rsidRPr="00FF56FC" w:rsidRDefault="0044608E" w:rsidP="00D21B6C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NewtonC" w:hAnsi="Times New Roman"/>
          <w:sz w:val="28"/>
          <w:szCs w:val="28"/>
        </w:rPr>
      </w:pPr>
      <w:r w:rsidRPr="00FF56FC">
        <w:rPr>
          <w:rFonts w:ascii="Times New Roman" w:eastAsia="NewtonC" w:hAnsi="Times New Roman"/>
          <w:sz w:val="28"/>
          <w:szCs w:val="28"/>
        </w:rPr>
        <w:t>Приступая к проверке операций с денежными средствами, аудитору целесообразно получить по возможности полную информацию о состоянии внутреннего контроля по данному участку учета. Нередко денежные средства, как наличные, так и безналичные, являются объектом хищений и злоупотреблений со стороны кассира, бухгалтера и других должностных лиц. Выяснить, как на предприятии соблюдается кассовая дисциплина, насколько жестко контролируются операции с денежной наличностью, в том числе с валютой, как четко обеспечивается санкционирование различных платежей с расчетного и других счетов предприятия, можно путем фактической проверки, обследования, наблюдения и т.д. Полезным способом получения данных является также тестирование по заранее подготовленному вопроснику.</w:t>
      </w:r>
    </w:p>
    <w:p w:rsidR="0044608E" w:rsidRPr="00FF56FC" w:rsidRDefault="0044608E" w:rsidP="00D21B6C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NewtonC" w:hAnsi="Times New Roman"/>
          <w:sz w:val="28"/>
          <w:szCs w:val="28"/>
        </w:rPr>
      </w:pPr>
      <w:r w:rsidRPr="00FF56FC">
        <w:rPr>
          <w:rFonts w:ascii="Times New Roman" w:eastAsia="NewtonC" w:hAnsi="Times New Roman"/>
          <w:sz w:val="28"/>
          <w:szCs w:val="28"/>
        </w:rPr>
        <w:lastRenderedPageBreak/>
        <w:t>Проведем оценку систем внутреннего контроля в ООО «Берендей» по вопроснику представленному в таблице-1.</w:t>
      </w:r>
    </w:p>
    <w:p w:rsidR="0091109E" w:rsidRPr="00FF56FC" w:rsidRDefault="0091109E" w:rsidP="00D21B6C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NewtonC" w:hAnsi="Times New Roman"/>
          <w:sz w:val="28"/>
          <w:szCs w:val="28"/>
        </w:rPr>
      </w:pPr>
    </w:p>
    <w:p w:rsidR="0044608E" w:rsidRPr="00FF56FC" w:rsidRDefault="0044608E" w:rsidP="00D01BF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NewtonC" w:hAnsi="Times New Roman"/>
          <w:sz w:val="28"/>
          <w:szCs w:val="28"/>
        </w:rPr>
      </w:pPr>
      <w:r w:rsidRPr="00FF56FC">
        <w:rPr>
          <w:rFonts w:ascii="Times New Roman" w:eastAsia="NewtonC" w:hAnsi="Times New Roman"/>
          <w:sz w:val="28"/>
          <w:szCs w:val="28"/>
        </w:rPr>
        <w:t>Таблица 1 – Вопросник для проверки системы внутреннего контроля кассовых операций ООО «Берендей»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6629"/>
        <w:gridCol w:w="3225"/>
      </w:tblGrid>
      <w:tr w:rsidR="0044608E" w:rsidRPr="00FF56FC" w:rsidTr="004A5E73">
        <w:tc>
          <w:tcPr>
            <w:tcW w:w="6629" w:type="dxa"/>
            <w:vAlign w:val="center"/>
          </w:tcPr>
          <w:p w:rsidR="0044608E" w:rsidRPr="00FF56FC" w:rsidRDefault="0044608E" w:rsidP="00EF7A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NewtonC" w:hAnsi="Times New Roman"/>
                <w:sz w:val="28"/>
                <w:szCs w:val="28"/>
              </w:rPr>
            </w:pPr>
            <w:r w:rsidRPr="00FF56FC">
              <w:rPr>
                <w:rFonts w:ascii="Times New Roman" w:eastAsia="NewtonC" w:hAnsi="Times New Roman"/>
                <w:sz w:val="28"/>
                <w:szCs w:val="28"/>
              </w:rPr>
              <w:t>Вопрос</w:t>
            </w:r>
          </w:p>
        </w:tc>
        <w:tc>
          <w:tcPr>
            <w:tcW w:w="3225" w:type="dxa"/>
            <w:vAlign w:val="center"/>
          </w:tcPr>
          <w:p w:rsidR="0044608E" w:rsidRPr="00FF56FC" w:rsidRDefault="0044608E" w:rsidP="00EF7A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NewtonC" w:hAnsi="Times New Roman"/>
                <w:sz w:val="28"/>
                <w:szCs w:val="28"/>
              </w:rPr>
            </w:pPr>
            <w:r w:rsidRPr="00FF56FC">
              <w:rPr>
                <w:rFonts w:ascii="Times New Roman" w:eastAsia="NewtonC" w:hAnsi="Times New Roman"/>
                <w:sz w:val="28"/>
                <w:szCs w:val="28"/>
              </w:rPr>
              <w:t>Ответ</w:t>
            </w:r>
          </w:p>
        </w:tc>
      </w:tr>
      <w:tr w:rsidR="0044608E" w:rsidRPr="00FF56FC" w:rsidTr="004A5E73">
        <w:tc>
          <w:tcPr>
            <w:tcW w:w="6629" w:type="dxa"/>
            <w:vAlign w:val="center"/>
          </w:tcPr>
          <w:p w:rsidR="0044608E" w:rsidRPr="00FF56FC" w:rsidRDefault="0044608E" w:rsidP="00EF7A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NewtonC" w:hAnsi="Times New Roman"/>
                <w:sz w:val="28"/>
                <w:szCs w:val="28"/>
              </w:rPr>
            </w:pPr>
            <w:r w:rsidRPr="00FF56FC">
              <w:rPr>
                <w:rFonts w:ascii="Times New Roman" w:eastAsia="NewtonC" w:hAnsi="Times New Roman"/>
                <w:sz w:val="28"/>
                <w:szCs w:val="28"/>
              </w:rPr>
              <w:t>1. Кому предоставлено право подписи приходных и расходных кассовых ордеров</w:t>
            </w:r>
          </w:p>
        </w:tc>
        <w:tc>
          <w:tcPr>
            <w:tcW w:w="3225" w:type="dxa"/>
            <w:vAlign w:val="center"/>
          </w:tcPr>
          <w:p w:rsidR="0044608E" w:rsidRPr="00FF56FC" w:rsidRDefault="0044608E" w:rsidP="00EF7A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NewtonC" w:hAnsi="Times New Roman"/>
                <w:sz w:val="28"/>
                <w:szCs w:val="28"/>
              </w:rPr>
            </w:pPr>
            <w:r w:rsidRPr="00FF56FC">
              <w:rPr>
                <w:rFonts w:ascii="Times New Roman" w:eastAsia="NewtonC" w:hAnsi="Times New Roman"/>
                <w:sz w:val="28"/>
                <w:szCs w:val="28"/>
              </w:rPr>
              <w:t>Главному бухгалтеру</w:t>
            </w:r>
          </w:p>
        </w:tc>
      </w:tr>
      <w:tr w:rsidR="0044608E" w:rsidRPr="00FF56FC" w:rsidTr="004A5E73">
        <w:tc>
          <w:tcPr>
            <w:tcW w:w="6629" w:type="dxa"/>
            <w:vAlign w:val="center"/>
          </w:tcPr>
          <w:p w:rsidR="0044608E" w:rsidRPr="00FF56FC" w:rsidRDefault="0044608E" w:rsidP="00EF7A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NewtonC" w:hAnsi="Times New Roman"/>
                <w:sz w:val="28"/>
                <w:szCs w:val="28"/>
              </w:rPr>
            </w:pPr>
            <w:r w:rsidRPr="00FF56FC">
              <w:rPr>
                <w:rFonts w:ascii="Times New Roman" w:eastAsia="NewtonC" w:hAnsi="Times New Roman"/>
                <w:sz w:val="28"/>
                <w:szCs w:val="28"/>
              </w:rPr>
              <w:t>2. Кому предоставлено право подписи расходных кассовых документов в качестве руководителя</w:t>
            </w:r>
          </w:p>
        </w:tc>
        <w:tc>
          <w:tcPr>
            <w:tcW w:w="3225" w:type="dxa"/>
            <w:vAlign w:val="center"/>
          </w:tcPr>
          <w:p w:rsidR="0044608E" w:rsidRPr="00FF56FC" w:rsidRDefault="0044608E" w:rsidP="00EF7A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NewtonC" w:hAnsi="Times New Roman"/>
                <w:sz w:val="28"/>
                <w:szCs w:val="28"/>
              </w:rPr>
            </w:pPr>
            <w:r w:rsidRPr="00FF56FC">
              <w:rPr>
                <w:rFonts w:ascii="Times New Roman" w:eastAsia="NewtonC" w:hAnsi="Times New Roman"/>
                <w:sz w:val="28"/>
                <w:szCs w:val="28"/>
              </w:rPr>
              <w:t>Только руководителю</w:t>
            </w:r>
          </w:p>
        </w:tc>
      </w:tr>
      <w:tr w:rsidR="0044608E" w:rsidRPr="00FF56FC" w:rsidTr="004A5E73">
        <w:tc>
          <w:tcPr>
            <w:tcW w:w="6629" w:type="dxa"/>
            <w:vAlign w:val="center"/>
          </w:tcPr>
          <w:p w:rsidR="0044608E" w:rsidRPr="00FF56FC" w:rsidRDefault="0044608E" w:rsidP="00EF7A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NewtonC" w:hAnsi="Times New Roman"/>
                <w:sz w:val="28"/>
                <w:szCs w:val="28"/>
              </w:rPr>
            </w:pPr>
            <w:r w:rsidRPr="00FF56FC">
              <w:rPr>
                <w:rFonts w:ascii="Times New Roman" w:eastAsia="NewtonC" w:hAnsi="Times New Roman"/>
                <w:sz w:val="28"/>
                <w:szCs w:val="28"/>
              </w:rPr>
              <w:t>3. Ведутся ли  журналы регистрации приходных и расходных кассовых ордеров</w:t>
            </w:r>
          </w:p>
        </w:tc>
        <w:tc>
          <w:tcPr>
            <w:tcW w:w="3225" w:type="dxa"/>
            <w:vAlign w:val="center"/>
          </w:tcPr>
          <w:p w:rsidR="0044608E" w:rsidRPr="00FF56FC" w:rsidRDefault="0044608E" w:rsidP="00EF7A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NewtonC" w:hAnsi="Times New Roman"/>
                <w:sz w:val="28"/>
                <w:szCs w:val="28"/>
              </w:rPr>
            </w:pPr>
            <w:r w:rsidRPr="00FF56FC">
              <w:rPr>
                <w:rFonts w:ascii="Times New Roman" w:eastAsia="NewtonC" w:hAnsi="Times New Roman"/>
                <w:sz w:val="28"/>
                <w:szCs w:val="28"/>
              </w:rPr>
              <w:t>Да</w:t>
            </w:r>
          </w:p>
        </w:tc>
      </w:tr>
      <w:tr w:rsidR="0044608E" w:rsidRPr="00FF56FC" w:rsidTr="004A5E73">
        <w:tc>
          <w:tcPr>
            <w:tcW w:w="6629" w:type="dxa"/>
            <w:vAlign w:val="center"/>
          </w:tcPr>
          <w:p w:rsidR="0044608E" w:rsidRPr="00FF56FC" w:rsidRDefault="0044608E" w:rsidP="00EF7A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NewtonC" w:hAnsi="Times New Roman"/>
                <w:sz w:val="28"/>
                <w:szCs w:val="28"/>
              </w:rPr>
            </w:pPr>
            <w:r w:rsidRPr="00FF56FC">
              <w:rPr>
                <w:rFonts w:ascii="Times New Roman" w:eastAsia="NewtonC" w:hAnsi="Times New Roman"/>
                <w:sz w:val="28"/>
                <w:szCs w:val="28"/>
              </w:rPr>
              <w:t>4. В каком размере банком установлен лимит остатка денег в кассе</w:t>
            </w:r>
          </w:p>
        </w:tc>
        <w:tc>
          <w:tcPr>
            <w:tcW w:w="3225" w:type="dxa"/>
            <w:vAlign w:val="center"/>
          </w:tcPr>
          <w:p w:rsidR="0044608E" w:rsidRPr="00FF56FC" w:rsidRDefault="0044608E" w:rsidP="00EF7A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NewtonC" w:hAnsi="Times New Roman"/>
                <w:sz w:val="28"/>
                <w:szCs w:val="28"/>
              </w:rPr>
            </w:pPr>
            <w:r w:rsidRPr="00FF56FC">
              <w:rPr>
                <w:rFonts w:ascii="Times New Roman" w:eastAsia="NewtonC" w:hAnsi="Times New Roman"/>
                <w:sz w:val="28"/>
                <w:szCs w:val="28"/>
                <w:lang w:val="en-US"/>
              </w:rPr>
              <w:t xml:space="preserve">100 000 </w:t>
            </w:r>
            <w:r w:rsidRPr="00FF56FC">
              <w:rPr>
                <w:rFonts w:ascii="Times New Roman" w:eastAsia="NewtonC" w:hAnsi="Times New Roman"/>
                <w:sz w:val="28"/>
                <w:szCs w:val="28"/>
              </w:rPr>
              <w:t>руб.</w:t>
            </w:r>
          </w:p>
        </w:tc>
      </w:tr>
      <w:tr w:rsidR="0044608E" w:rsidRPr="00FF56FC" w:rsidTr="004A5E73">
        <w:tc>
          <w:tcPr>
            <w:tcW w:w="6629" w:type="dxa"/>
            <w:vAlign w:val="center"/>
          </w:tcPr>
          <w:p w:rsidR="0044608E" w:rsidRPr="00FF56FC" w:rsidRDefault="0044608E" w:rsidP="00EF7A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NewtonC" w:hAnsi="Times New Roman"/>
                <w:sz w:val="28"/>
                <w:szCs w:val="28"/>
              </w:rPr>
            </w:pPr>
            <w:r w:rsidRPr="00FF56FC">
              <w:rPr>
                <w:rFonts w:ascii="Times New Roman" w:eastAsia="NewtonC" w:hAnsi="Times New Roman"/>
                <w:sz w:val="28"/>
                <w:szCs w:val="28"/>
              </w:rPr>
              <w:t>5. Установлены ли руководителем сроки внезапной ревизии кассы</w:t>
            </w:r>
          </w:p>
        </w:tc>
        <w:tc>
          <w:tcPr>
            <w:tcW w:w="3225" w:type="dxa"/>
            <w:vAlign w:val="center"/>
          </w:tcPr>
          <w:p w:rsidR="0044608E" w:rsidRPr="00FF56FC" w:rsidRDefault="0044608E" w:rsidP="00EF7A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NewtonC" w:hAnsi="Times New Roman"/>
                <w:sz w:val="28"/>
                <w:szCs w:val="28"/>
              </w:rPr>
            </w:pPr>
            <w:r w:rsidRPr="00FF56FC">
              <w:rPr>
                <w:rFonts w:ascii="Times New Roman" w:eastAsia="NewtonC" w:hAnsi="Times New Roman"/>
                <w:sz w:val="28"/>
                <w:szCs w:val="28"/>
              </w:rPr>
              <w:t>да</w:t>
            </w:r>
          </w:p>
        </w:tc>
      </w:tr>
      <w:tr w:rsidR="0044608E" w:rsidRPr="00FF56FC" w:rsidTr="004A5E73">
        <w:tc>
          <w:tcPr>
            <w:tcW w:w="6629" w:type="dxa"/>
            <w:vAlign w:val="center"/>
          </w:tcPr>
          <w:p w:rsidR="0044608E" w:rsidRPr="00FF56FC" w:rsidRDefault="0044608E" w:rsidP="00EF7A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NewtonC" w:hAnsi="Times New Roman"/>
                <w:sz w:val="28"/>
                <w:szCs w:val="28"/>
              </w:rPr>
            </w:pPr>
            <w:r w:rsidRPr="00FF56FC">
              <w:rPr>
                <w:rFonts w:ascii="Times New Roman" w:eastAsia="NewtonC" w:hAnsi="Times New Roman"/>
                <w:sz w:val="28"/>
                <w:szCs w:val="28"/>
              </w:rPr>
              <w:t>6.Соблюдались ли сроки внезапных ревизий</w:t>
            </w:r>
          </w:p>
        </w:tc>
        <w:tc>
          <w:tcPr>
            <w:tcW w:w="3225" w:type="dxa"/>
            <w:vAlign w:val="center"/>
          </w:tcPr>
          <w:p w:rsidR="0044608E" w:rsidRPr="00FF56FC" w:rsidRDefault="0044608E" w:rsidP="00EF7A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NewtonC" w:hAnsi="Times New Roman"/>
                <w:sz w:val="28"/>
                <w:szCs w:val="28"/>
              </w:rPr>
            </w:pPr>
            <w:r w:rsidRPr="00FF56FC">
              <w:rPr>
                <w:rFonts w:ascii="Times New Roman" w:eastAsia="NewtonC" w:hAnsi="Times New Roman"/>
                <w:sz w:val="28"/>
                <w:szCs w:val="28"/>
              </w:rPr>
              <w:t>нет</w:t>
            </w:r>
          </w:p>
        </w:tc>
      </w:tr>
      <w:tr w:rsidR="0044608E" w:rsidRPr="00FF56FC" w:rsidTr="004A5E73">
        <w:tc>
          <w:tcPr>
            <w:tcW w:w="6629" w:type="dxa"/>
            <w:vAlign w:val="center"/>
          </w:tcPr>
          <w:p w:rsidR="0044608E" w:rsidRPr="00FF56FC" w:rsidRDefault="0044608E" w:rsidP="00EF7A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NewtonC" w:hAnsi="Times New Roman"/>
                <w:sz w:val="28"/>
                <w:szCs w:val="28"/>
              </w:rPr>
            </w:pPr>
            <w:r w:rsidRPr="00FF56FC">
              <w:rPr>
                <w:rFonts w:ascii="Times New Roman" w:eastAsia="NewtonC" w:hAnsi="Times New Roman"/>
                <w:sz w:val="28"/>
                <w:szCs w:val="28"/>
              </w:rPr>
              <w:t>7. Производится ли ревизия кассы при смене кассира</w:t>
            </w:r>
          </w:p>
        </w:tc>
        <w:tc>
          <w:tcPr>
            <w:tcW w:w="3225" w:type="dxa"/>
            <w:vAlign w:val="center"/>
          </w:tcPr>
          <w:p w:rsidR="0044608E" w:rsidRPr="00FF56FC" w:rsidRDefault="0044608E" w:rsidP="00EF7A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NewtonC" w:hAnsi="Times New Roman"/>
                <w:sz w:val="28"/>
                <w:szCs w:val="28"/>
              </w:rPr>
            </w:pPr>
            <w:r w:rsidRPr="00FF56FC">
              <w:rPr>
                <w:rFonts w:ascii="Times New Roman" w:eastAsia="NewtonC" w:hAnsi="Times New Roman"/>
                <w:sz w:val="28"/>
                <w:szCs w:val="28"/>
              </w:rPr>
              <w:t>Да</w:t>
            </w:r>
          </w:p>
        </w:tc>
      </w:tr>
      <w:tr w:rsidR="0044608E" w:rsidRPr="00FF56FC" w:rsidTr="004A5E73">
        <w:tc>
          <w:tcPr>
            <w:tcW w:w="6629" w:type="dxa"/>
            <w:vAlign w:val="center"/>
          </w:tcPr>
          <w:p w:rsidR="0044608E" w:rsidRPr="00FF56FC" w:rsidRDefault="0044608E" w:rsidP="00EF7A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NewtonC" w:hAnsi="Times New Roman"/>
                <w:sz w:val="28"/>
                <w:szCs w:val="28"/>
              </w:rPr>
            </w:pPr>
            <w:r w:rsidRPr="00FF56FC">
              <w:rPr>
                <w:rFonts w:ascii="Times New Roman" w:eastAsia="NewtonC" w:hAnsi="Times New Roman"/>
                <w:sz w:val="28"/>
                <w:szCs w:val="28"/>
              </w:rPr>
              <w:t>8. Заключен ли с кассиром договор о полной материальной ответственности</w:t>
            </w:r>
          </w:p>
        </w:tc>
        <w:tc>
          <w:tcPr>
            <w:tcW w:w="3225" w:type="dxa"/>
            <w:vAlign w:val="center"/>
          </w:tcPr>
          <w:p w:rsidR="0044608E" w:rsidRPr="00FF56FC" w:rsidRDefault="0044608E" w:rsidP="00EF7A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NewtonC" w:hAnsi="Times New Roman"/>
                <w:sz w:val="28"/>
                <w:szCs w:val="28"/>
              </w:rPr>
            </w:pPr>
            <w:r w:rsidRPr="00FF56FC">
              <w:rPr>
                <w:rFonts w:ascii="Times New Roman" w:eastAsia="NewtonC" w:hAnsi="Times New Roman"/>
                <w:sz w:val="28"/>
                <w:szCs w:val="28"/>
              </w:rPr>
              <w:t>Да</w:t>
            </w:r>
          </w:p>
        </w:tc>
      </w:tr>
      <w:tr w:rsidR="0044608E" w:rsidRPr="00FF56FC" w:rsidTr="004A5E73">
        <w:tc>
          <w:tcPr>
            <w:tcW w:w="6629" w:type="dxa"/>
            <w:vAlign w:val="center"/>
          </w:tcPr>
          <w:p w:rsidR="0044608E" w:rsidRPr="00FF56FC" w:rsidRDefault="0044608E" w:rsidP="00EF7A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NewtonC" w:hAnsi="Times New Roman"/>
                <w:sz w:val="28"/>
                <w:szCs w:val="28"/>
              </w:rPr>
            </w:pPr>
            <w:r w:rsidRPr="00FF56FC">
              <w:rPr>
                <w:rFonts w:ascii="Times New Roman" w:eastAsia="NewtonC" w:hAnsi="Times New Roman"/>
                <w:sz w:val="28"/>
                <w:szCs w:val="28"/>
              </w:rPr>
              <w:t>9. Соответствует ли дата заключения договора дате акта приема кассы</w:t>
            </w:r>
          </w:p>
        </w:tc>
        <w:tc>
          <w:tcPr>
            <w:tcW w:w="3225" w:type="dxa"/>
            <w:vAlign w:val="center"/>
          </w:tcPr>
          <w:p w:rsidR="0044608E" w:rsidRPr="00FF56FC" w:rsidRDefault="0044608E" w:rsidP="00EF7A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NewtonC" w:hAnsi="Times New Roman"/>
                <w:sz w:val="28"/>
                <w:szCs w:val="28"/>
              </w:rPr>
            </w:pPr>
            <w:r w:rsidRPr="00FF56FC">
              <w:rPr>
                <w:rFonts w:ascii="Times New Roman" w:eastAsia="NewtonC" w:hAnsi="Times New Roman"/>
                <w:sz w:val="28"/>
                <w:szCs w:val="28"/>
              </w:rPr>
              <w:t>Да</w:t>
            </w:r>
          </w:p>
        </w:tc>
      </w:tr>
      <w:tr w:rsidR="0044608E" w:rsidRPr="00FF56FC" w:rsidTr="004A5E73">
        <w:tc>
          <w:tcPr>
            <w:tcW w:w="6629" w:type="dxa"/>
            <w:vAlign w:val="center"/>
          </w:tcPr>
          <w:p w:rsidR="0044608E" w:rsidRPr="00FF56FC" w:rsidRDefault="0044608E" w:rsidP="00EF7A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NewtonC" w:hAnsi="Times New Roman"/>
                <w:sz w:val="28"/>
                <w:szCs w:val="28"/>
              </w:rPr>
            </w:pPr>
            <w:r w:rsidRPr="00FF56FC">
              <w:rPr>
                <w:rFonts w:ascii="Times New Roman" w:eastAsia="NewtonC" w:hAnsi="Times New Roman"/>
                <w:sz w:val="28"/>
                <w:szCs w:val="28"/>
              </w:rPr>
              <w:t>10. Ознакомлен ли кассир под роспись с порядком ведения кассовых операций</w:t>
            </w:r>
          </w:p>
        </w:tc>
        <w:tc>
          <w:tcPr>
            <w:tcW w:w="3225" w:type="dxa"/>
            <w:vAlign w:val="center"/>
          </w:tcPr>
          <w:p w:rsidR="0044608E" w:rsidRPr="00FF56FC" w:rsidRDefault="0044608E" w:rsidP="00EF7A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NewtonC" w:hAnsi="Times New Roman"/>
                <w:sz w:val="28"/>
                <w:szCs w:val="28"/>
              </w:rPr>
            </w:pPr>
            <w:r w:rsidRPr="00FF56FC">
              <w:rPr>
                <w:rFonts w:ascii="Times New Roman" w:eastAsia="NewtonC" w:hAnsi="Times New Roman"/>
                <w:sz w:val="28"/>
                <w:szCs w:val="28"/>
              </w:rPr>
              <w:t>Да</w:t>
            </w:r>
          </w:p>
        </w:tc>
      </w:tr>
      <w:tr w:rsidR="0044608E" w:rsidRPr="00FF56FC" w:rsidTr="004A5E73">
        <w:tc>
          <w:tcPr>
            <w:tcW w:w="6629" w:type="dxa"/>
            <w:vAlign w:val="center"/>
          </w:tcPr>
          <w:p w:rsidR="0044608E" w:rsidRPr="00FF56FC" w:rsidRDefault="0044608E" w:rsidP="00EF7A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NewtonC" w:hAnsi="Times New Roman"/>
                <w:sz w:val="28"/>
                <w:szCs w:val="28"/>
              </w:rPr>
            </w:pPr>
            <w:r w:rsidRPr="00FF56FC">
              <w:rPr>
                <w:rFonts w:ascii="Times New Roman" w:eastAsia="NewtonC" w:hAnsi="Times New Roman"/>
                <w:sz w:val="28"/>
                <w:szCs w:val="28"/>
              </w:rPr>
              <w:t>11. Ведется ли на предприятии кассовая книга</w:t>
            </w:r>
          </w:p>
        </w:tc>
        <w:tc>
          <w:tcPr>
            <w:tcW w:w="3225" w:type="dxa"/>
            <w:vAlign w:val="center"/>
          </w:tcPr>
          <w:p w:rsidR="0044608E" w:rsidRPr="00FF56FC" w:rsidRDefault="0044608E" w:rsidP="00EF7A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NewtonC" w:hAnsi="Times New Roman"/>
                <w:sz w:val="28"/>
                <w:szCs w:val="28"/>
              </w:rPr>
            </w:pPr>
            <w:r w:rsidRPr="00FF56FC">
              <w:rPr>
                <w:rFonts w:ascii="Times New Roman" w:eastAsia="NewtonC" w:hAnsi="Times New Roman"/>
                <w:sz w:val="28"/>
                <w:szCs w:val="28"/>
              </w:rPr>
              <w:t>Да</w:t>
            </w:r>
          </w:p>
        </w:tc>
      </w:tr>
      <w:tr w:rsidR="0044608E" w:rsidRPr="00FF56FC" w:rsidTr="004A5E73">
        <w:tc>
          <w:tcPr>
            <w:tcW w:w="6629" w:type="dxa"/>
            <w:vAlign w:val="center"/>
          </w:tcPr>
          <w:p w:rsidR="0044608E" w:rsidRPr="00FF56FC" w:rsidRDefault="0044608E" w:rsidP="00EF7A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NewtonC" w:hAnsi="Times New Roman"/>
                <w:sz w:val="28"/>
                <w:szCs w:val="28"/>
              </w:rPr>
            </w:pPr>
            <w:r w:rsidRPr="00FF56FC">
              <w:rPr>
                <w:rFonts w:ascii="Times New Roman" w:eastAsia="NewtonC" w:hAnsi="Times New Roman"/>
                <w:sz w:val="28"/>
                <w:szCs w:val="28"/>
              </w:rPr>
              <w:t>12. Ведется ли журнал регистрации платежных ведомостей</w:t>
            </w:r>
          </w:p>
        </w:tc>
        <w:tc>
          <w:tcPr>
            <w:tcW w:w="3225" w:type="dxa"/>
            <w:vAlign w:val="center"/>
          </w:tcPr>
          <w:p w:rsidR="0044608E" w:rsidRPr="00FF56FC" w:rsidRDefault="0044608E" w:rsidP="00EF7A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NewtonC" w:hAnsi="Times New Roman"/>
                <w:sz w:val="28"/>
                <w:szCs w:val="28"/>
              </w:rPr>
            </w:pPr>
            <w:r w:rsidRPr="00FF56FC">
              <w:rPr>
                <w:rFonts w:ascii="Times New Roman" w:eastAsia="NewtonC" w:hAnsi="Times New Roman"/>
                <w:sz w:val="28"/>
                <w:szCs w:val="28"/>
              </w:rPr>
              <w:t>Нет</w:t>
            </w:r>
          </w:p>
        </w:tc>
      </w:tr>
      <w:tr w:rsidR="0044608E" w:rsidRPr="00FF56FC" w:rsidTr="004A5E73">
        <w:tc>
          <w:tcPr>
            <w:tcW w:w="6629" w:type="dxa"/>
            <w:vAlign w:val="center"/>
          </w:tcPr>
          <w:p w:rsidR="0044608E" w:rsidRPr="00FF56FC" w:rsidRDefault="0044608E" w:rsidP="00EF7A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NewtonC" w:hAnsi="Times New Roman"/>
                <w:sz w:val="28"/>
                <w:szCs w:val="28"/>
              </w:rPr>
            </w:pPr>
            <w:r w:rsidRPr="00FF56FC">
              <w:rPr>
                <w:rFonts w:ascii="Times New Roman" w:eastAsia="NewtonC" w:hAnsi="Times New Roman"/>
                <w:sz w:val="28"/>
                <w:szCs w:val="28"/>
              </w:rPr>
              <w:t>13. Проводит ли организация реализацию готовой продукции, товаров, услуг населению за наличный расчет</w:t>
            </w:r>
          </w:p>
        </w:tc>
        <w:tc>
          <w:tcPr>
            <w:tcW w:w="3225" w:type="dxa"/>
            <w:vAlign w:val="center"/>
          </w:tcPr>
          <w:p w:rsidR="0044608E" w:rsidRPr="00FF56FC" w:rsidRDefault="0044608E" w:rsidP="00EF7A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NewtonC" w:hAnsi="Times New Roman"/>
                <w:sz w:val="28"/>
                <w:szCs w:val="28"/>
              </w:rPr>
            </w:pPr>
            <w:r w:rsidRPr="00FF56FC">
              <w:rPr>
                <w:rFonts w:ascii="Times New Roman" w:eastAsia="NewtonC" w:hAnsi="Times New Roman"/>
                <w:sz w:val="28"/>
                <w:szCs w:val="28"/>
              </w:rPr>
              <w:t>Да</w:t>
            </w:r>
          </w:p>
        </w:tc>
      </w:tr>
      <w:tr w:rsidR="0044608E" w:rsidRPr="00FF56FC" w:rsidTr="004A5E73">
        <w:tc>
          <w:tcPr>
            <w:tcW w:w="6629" w:type="dxa"/>
            <w:vAlign w:val="center"/>
          </w:tcPr>
          <w:p w:rsidR="0044608E" w:rsidRPr="00FF56FC" w:rsidRDefault="0044608E" w:rsidP="00EF7A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NewtonC" w:hAnsi="Times New Roman"/>
                <w:sz w:val="28"/>
                <w:szCs w:val="28"/>
              </w:rPr>
            </w:pPr>
            <w:r w:rsidRPr="00FF56FC">
              <w:rPr>
                <w:rFonts w:ascii="Times New Roman" w:eastAsia="NewtonC" w:hAnsi="Times New Roman"/>
                <w:sz w:val="28"/>
                <w:szCs w:val="28"/>
              </w:rPr>
              <w:t>14. Имеется ли ККТ</w:t>
            </w:r>
          </w:p>
        </w:tc>
        <w:tc>
          <w:tcPr>
            <w:tcW w:w="3225" w:type="dxa"/>
            <w:vAlign w:val="center"/>
          </w:tcPr>
          <w:p w:rsidR="0044608E" w:rsidRPr="00FF56FC" w:rsidRDefault="0044608E" w:rsidP="00EF7A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NewtonC" w:hAnsi="Times New Roman"/>
                <w:sz w:val="28"/>
                <w:szCs w:val="28"/>
              </w:rPr>
            </w:pPr>
            <w:r w:rsidRPr="00FF56FC">
              <w:rPr>
                <w:rFonts w:ascii="Times New Roman" w:eastAsia="NewtonC" w:hAnsi="Times New Roman"/>
                <w:sz w:val="28"/>
                <w:szCs w:val="28"/>
              </w:rPr>
              <w:t>Да</w:t>
            </w:r>
          </w:p>
        </w:tc>
      </w:tr>
      <w:tr w:rsidR="0044608E" w:rsidRPr="00FF56FC" w:rsidTr="004A5E73">
        <w:tc>
          <w:tcPr>
            <w:tcW w:w="6629" w:type="dxa"/>
            <w:vAlign w:val="center"/>
          </w:tcPr>
          <w:p w:rsidR="0044608E" w:rsidRPr="00FF56FC" w:rsidRDefault="0044608E" w:rsidP="00EF7A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NewtonC" w:hAnsi="Times New Roman"/>
                <w:sz w:val="28"/>
                <w:szCs w:val="28"/>
              </w:rPr>
            </w:pPr>
            <w:r w:rsidRPr="00FF56FC">
              <w:rPr>
                <w:rFonts w:ascii="Times New Roman" w:eastAsia="NewtonC" w:hAnsi="Times New Roman"/>
                <w:sz w:val="28"/>
                <w:szCs w:val="28"/>
              </w:rPr>
              <w:t>15. Зарегистрирован ли ККТ в налоговых органах</w:t>
            </w:r>
          </w:p>
        </w:tc>
        <w:tc>
          <w:tcPr>
            <w:tcW w:w="3225" w:type="dxa"/>
            <w:vAlign w:val="center"/>
          </w:tcPr>
          <w:p w:rsidR="0044608E" w:rsidRPr="00FF56FC" w:rsidRDefault="0044608E" w:rsidP="00EF7A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NewtonC" w:hAnsi="Times New Roman"/>
                <w:sz w:val="28"/>
                <w:szCs w:val="28"/>
              </w:rPr>
            </w:pPr>
            <w:r w:rsidRPr="00FF56FC">
              <w:rPr>
                <w:rFonts w:ascii="Times New Roman" w:eastAsia="NewtonC" w:hAnsi="Times New Roman"/>
                <w:sz w:val="28"/>
                <w:szCs w:val="28"/>
              </w:rPr>
              <w:t>Да</w:t>
            </w:r>
          </w:p>
        </w:tc>
      </w:tr>
      <w:tr w:rsidR="0044608E" w:rsidRPr="00FF56FC" w:rsidTr="004A5E73">
        <w:tc>
          <w:tcPr>
            <w:tcW w:w="6629" w:type="dxa"/>
            <w:vAlign w:val="center"/>
          </w:tcPr>
          <w:p w:rsidR="0044608E" w:rsidRPr="00FF56FC" w:rsidRDefault="0044608E" w:rsidP="00EF7A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NewtonC" w:hAnsi="Times New Roman"/>
                <w:sz w:val="28"/>
                <w:szCs w:val="28"/>
              </w:rPr>
            </w:pPr>
            <w:r w:rsidRPr="00FF56FC">
              <w:rPr>
                <w:rFonts w:ascii="Times New Roman" w:eastAsia="NewtonC" w:hAnsi="Times New Roman"/>
                <w:sz w:val="28"/>
                <w:szCs w:val="28"/>
              </w:rPr>
              <w:t>16. Как регулярно составляются отчеты кассира</w:t>
            </w:r>
          </w:p>
        </w:tc>
        <w:tc>
          <w:tcPr>
            <w:tcW w:w="3225" w:type="dxa"/>
            <w:vAlign w:val="center"/>
          </w:tcPr>
          <w:p w:rsidR="0044608E" w:rsidRPr="00FF56FC" w:rsidRDefault="0044608E" w:rsidP="00EF7A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NewtonC" w:hAnsi="Times New Roman"/>
                <w:sz w:val="28"/>
                <w:szCs w:val="28"/>
              </w:rPr>
            </w:pPr>
            <w:r w:rsidRPr="00FF56FC">
              <w:rPr>
                <w:rFonts w:ascii="Times New Roman" w:eastAsia="NewtonC" w:hAnsi="Times New Roman"/>
                <w:sz w:val="28"/>
                <w:szCs w:val="28"/>
              </w:rPr>
              <w:t>ежедневно</w:t>
            </w:r>
          </w:p>
        </w:tc>
      </w:tr>
      <w:tr w:rsidR="0044608E" w:rsidRPr="00FF56FC" w:rsidTr="004A5E73">
        <w:tc>
          <w:tcPr>
            <w:tcW w:w="6629" w:type="dxa"/>
            <w:vAlign w:val="center"/>
          </w:tcPr>
          <w:p w:rsidR="0044608E" w:rsidRPr="00FF56FC" w:rsidRDefault="0044608E" w:rsidP="00EF7A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NewtonC" w:hAnsi="Times New Roman"/>
                <w:sz w:val="28"/>
                <w:szCs w:val="28"/>
              </w:rPr>
            </w:pPr>
            <w:r w:rsidRPr="00FF56FC">
              <w:rPr>
                <w:rFonts w:ascii="Times New Roman" w:eastAsia="NewtonC" w:hAnsi="Times New Roman"/>
                <w:sz w:val="28"/>
                <w:szCs w:val="28"/>
              </w:rPr>
              <w:t>17. Имеется ли несгораемый металлический сейф</w:t>
            </w:r>
          </w:p>
        </w:tc>
        <w:tc>
          <w:tcPr>
            <w:tcW w:w="3225" w:type="dxa"/>
            <w:vAlign w:val="center"/>
          </w:tcPr>
          <w:p w:rsidR="0044608E" w:rsidRPr="00FF56FC" w:rsidRDefault="0044608E" w:rsidP="00EF7A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NewtonC" w:hAnsi="Times New Roman"/>
                <w:sz w:val="28"/>
                <w:szCs w:val="28"/>
              </w:rPr>
            </w:pPr>
            <w:r w:rsidRPr="00FF56FC">
              <w:rPr>
                <w:rFonts w:ascii="Times New Roman" w:eastAsia="NewtonC" w:hAnsi="Times New Roman"/>
                <w:sz w:val="28"/>
                <w:szCs w:val="28"/>
              </w:rPr>
              <w:t>Да</w:t>
            </w:r>
          </w:p>
        </w:tc>
      </w:tr>
      <w:tr w:rsidR="0044608E" w:rsidRPr="00FF56FC" w:rsidTr="004A5E73">
        <w:tc>
          <w:tcPr>
            <w:tcW w:w="6629" w:type="dxa"/>
            <w:vAlign w:val="center"/>
          </w:tcPr>
          <w:p w:rsidR="0044608E" w:rsidRPr="00FF56FC" w:rsidRDefault="0044608E" w:rsidP="00EF7A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NewtonC" w:hAnsi="Times New Roman"/>
                <w:sz w:val="28"/>
                <w:szCs w:val="28"/>
              </w:rPr>
            </w:pPr>
            <w:r w:rsidRPr="00FF56FC">
              <w:rPr>
                <w:rFonts w:ascii="Times New Roman" w:eastAsia="NewtonC" w:hAnsi="Times New Roman"/>
                <w:sz w:val="28"/>
                <w:szCs w:val="28"/>
              </w:rPr>
              <w:t>18. Закрывается и опечатывается ли по окончании рабочего дня сейф печатью кассира</w:t>
            </w:r>
          </w:p>
        </w:tc>
        <w:tc>
          <w:tcPr>
            <w:tcW w:w="3225" w:type="dxa"/>
            <w:vAlign w:val="center"/>
          </w:tcPr>
          <w:p w:rsidR="0044608E" w:rsidRPr="00FF56FC" w:rsidRDefault="0044608E" w:rsidP="00EF7A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NewtonC" w:hAnsi="Times New Roman"/>
                <w:sz w:val="28"/>
                <w:szCs w:val="28"/>
              </w:rPr>
            </w:pPr>
            <w:r w:rsidRPr="00FF56FC">
              <w:rPr>
                <w:rFonts w:ascii="Times New Roman" w:eastAsia="NewtonC" w:hAnsi="Times New Roman"/>
                <w:sz w:val="28"/>
                <w:szCs w:val="28"/>
              </w:rPr>
              <w:t>Нет</w:t>
            </w:r>
          </w:p>
        </w:tc>
      </w:tr>
      <w:tr w:rsidR="0044608E" w:rsidRPr="00FF56FC" w:rsidTr="00964188">
        <w:tc>
          <w:tcPr>
            <w:tcW w:w="6629" w:type="dxa"/>
          </w:tcPr>
          <w:p w:rsidR="0044608E" w:rsidRPr="00FF56FC" w:rsidRDefault="0044608E" w:rsidP="00EF7A78">
            <w:pPr>
              <w:widowControl w:val="0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F56FC">
              <w:rPr>
                <w:rFonts w:ascii="Times New Roman" w:hAnsi="Times New Roman"/>
                <w:sz w:val="28"/>
                <w:szCs w:val="28"/>
              </w:rPr>
              <w:t>19.Выписки по счетам в банке получаются на следующий день после совершения операции?</w:t>
            </w:r>
          </w:p>
        </w:tc>
        <w:tc>
          <w:tcPr>
            <w:tcW w:w="3225" w:type="dxa"/>
            <w:vAlign w:val="center"/>
          </w:tcPr>
          <w:p w:rsidR="0044608E" w:rsidRPr="00FF56FC" w:rsidRDefault="0044608E" w:rsidP="00EF7A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NewtonC" w:hAnsi="Times New Roman"/>
                <w:sz w:val="28"/>
                <w:szCs w:val="28"/>
              </w:rPr>
            </w:pPr>
            <w:r w:rsidRPr="00FF56FC">
              <w:rPr>
                <w:rFonts w:ascii="Times New Roman" w:eastAsia="NewtonC" w:hAnsi="Times New Roman"/>
                <w:sz w:val="28"/>
                <w:szCs w:val="28"/>
              </w:rPr>
              <w:t>нет</w:t>
            </w:r>
          </w:p>
        </w:tc>
      </w:tr>
    </w:tbl>
    <w:p w:rsidR="0044608E" w:rsidRPr="00FF56FC" w:rsidRDefault="0044608E" w:rsidP="00EC066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NewtonC" w:hAnsi="Times New Roman"/>
          <w:sz w:val="28"/>
          <w:szCs w:val="28"/>
        </w:rPr>
      </w:pPr>
    </w:p>
    <w:p w:rsidR="0044608E" w:rsidRPr="00FF56FC" w:rsidRDefault="0044608E" w:rsidP="0087753B">
      <w:pPr>
        <w:autoSpaceDE w:val="0"/>
        <w:autoSpaceDN w:val="0"/>
        <w:adjustRightInd w:val="0"/>
        <w:spacing w:after="0" w:line="360" w:lineRule="auto"/>
        <w:ind w:firstLine="550"/>
        <w:jc w:val="both"/>
        <w:rPr>
          <w:rFonts w:ascii="Times New Roman" w:eastAsia="NewtonC" w:hAnsi="Times New Roman"/>
          <w:sz w:val="28"/>
          <w:szCs w:val="28"/>
        </w:rPr>
      </w:pPr>
      <w:r w:rsidRPr="00FF56FC">
        <w:rPr>
          <w:rFonts w:ascii="Times New Roman" w:eastAsia="NewtonC" w:hAnsi="Times New Roman"/>
          <w:sz w:val="28"/>
          <w:szCs w:val="28"/>
        </w:rPr>
        <w:lastRenderedPageBreak/>
        <w:t>Оценка систем внутреннего контроля в ООО «Берендей» показала, что его надежность составила 79 % (положительные ответы составили 79%). Это говорит о том, что систему внутреннего контроля можно оценить как высокую.</w:t>
      </w:r>
    </w:p>
    <w:p w:rsidR="0044608E" w:rsidRPr="00FF56FC" w:rsidRDefault="0044608E" w:rsidP="00EC066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NewtonC" w:hAnsi="Times New Roman"/>
          <w:sz w:val="28"/>
          <w:szCs w:val="28"/>
        </w:rPr>
      </w:pPr>
    </w:p>
    <w:p w:rsidR="0091109E" w:rsidRPr="00FF56FC" w:rsidRDefault="0091109E" w:rsidP="00EC066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NewtonC" w:hAnsi="Times New Roman"/>
          <w:sz w:val="28"/>
          <w:szCs w:val="28"/>
        </w:rPr>
      </w:pPr>
    </w:p>
    <w:p w:rsidR="0044608E" w:rsidRPr="00FF56FC" w:rsidRDefault="0044608E" w:rsidP="00A679C3">
      <w:pPr>
        <w:autoSpaceDE w:val="0"/>
        <w:autoSpaceDN w:val="0"/>
        <w:adjustRightInd w:val="0"/>
        <w:spacing w:after="0" w:line="360" w:lineRule="auto"/>
        <w:ind w:firstLine="550"/>
        <w:jc w:val="both"/>
        <w:rPr>
          <w:rFonts w:ascii="Times New Roman" w:eastAsia="NewtonC" w:hAnsi="Times New Roman"/>
          <w:sz w:val="28"/>
          <w:szCs w:val="28"/>
        </w:rPr>
      </w:pPr>
      <w:r w:rsidRPr="00FF56FC">
        <w:rPr>
          <w:rFonts w:ascii="Times New Roman" w:eastAsia="NewtonC" w:hAnsi="Times New Roman"/>
          <w:sz w:val="28"/>
          <w:szCs w:val="28"/>
        </w:rPr>
        <w:t>2.3 План и программа  аудиторской проверки</w:t>
      </w:r>
    </w:p>
    <w:p w:rsidR="0044608E" w:rsidRPr="00FF56FC" w:rsidRDefault="0044608E" w:rsidP="00EC066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NewtonC" w:hAnsi="Times New Roman"/>
          <w:sz w:val="28"/>
          <w:szCs w:val="28"/>
        </w:rPr>
      </w:pPr>
    </w:p>
    <w:p w:rsidR="0044608E" w:rsidRPr="00FF56FC" w:rsidRDefault="0044608E" w:rsidP="00092FEB">
      <w:pPr>
        <w:pStyle w:val="Default"/>
        <w:spacing w:line="360" w:lineRule="auto"/>
        <w:ind w:firstLine="567"/>
        <w:jc w:val="both"/>
        <w:rPr>
          <w:color w:val="auto"/>
          <w:sz w:val="28"/>
          <w:szCs w:val="28"/>
        </w:rPr>
      </w:pPr>
      <w:r w:rsidRPr="00FF56FC">
        <w:rPr>
          <w:color w:val="auto"/>
          <w:sz w:val="28"/>
          <w:szCs w:val="28"/>
        </w:rPr>
        <w:t xml:space="preserve">При разработке плана и программы аудиторы должны руководствоваться требованиями Правила (стандарта) № 3 ― «Планирование аудита», № 11 ― «Применимость допущения непрерывности деятельности аудируемого лица», № 12 ― «Согласование условий на проведение аудита». </w:t>
      </w:r>
    </w:p>
    <w:p w:rsidR="0044608E" w:rsidRPr="00FF56FC" w:rsidRDefault="0044608E" w:rsidP="00092FEB">
      <w:pPr>
        <w:pStyle w:val="Default"/>
        <w:spacing w:line="360" w:lineRule="auto"/>
        <w:ind w:firstLine="567"/>
        <w:jc w:val="both"/>
        <w:rPr>
          <w:color w:val="auto"/>
          <w:sz w:val="28"/>
          <w:szCs w:val="28"/>
        </w:rPr>
      </w:pPr>
      <w:r w:rsidRPr="00FF56FC">
        <w:rPr>
          <w:color w:val="auto"/>
          <w:sz w:val="28"/>
          <w:szCs w:val="28"/>
        </w:rPr>
        <w:t xml:space="preserve">Разработка общего плана аудита кассовых операций основана на предварительном анализе деятельности ООО ― «Берендей» и на результатах аудиторских работ по оценке систем внутреннего контроля бухгалтерского учета. </w:t>
      </w:r>
    </w:p>
    <w:p w:rsidR="0044608E" w:rsidRPr="00FF56FC" w:rsidRDefault="0044608E" w:rsidP="00EF7A78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F56FC">
        <w:rPr>
          <w:rFonts w:ascii="Times New Roman" w:hAnsi="Times New Roman"/>
          <w:sz w:val="28"/>
          <w:szCs w:val="28"/>
        </w:rPr>
        <w:t>Важнейшим моментом на этапе планирования аудита кассовых операций является определение приемлемого уровня существенности. Порядок его определения регулируется Правилом (стандартом) № 4 ― «Существенность в аудите». Обоснованность показателей отчетности не должна быть установлена аудитором с абсолютной точностью, т.е. она должна быть достоверна во всех существенных аспектах. ФСАД №4 не дает четких указаний по определению уровня существенности, предоставляя аудитору возможность самостоятельной разработки подходов к его исчислению.</w:t>
      </w:r>
    </w:p>
    <w:p w:rsidR="00EF7A78" w:rsidRPr="00FF56FC" w:rsidRDefault="00EF7A78" w:rsidP="00EF7A78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EF7A78" w:rsidRPr="00FF56FC" w:rsidRDefault="00EF7A78" w:rsidP="00EF7A78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EF7A78" w:rsidRPr="00FF56FC" w:rsidRDefault="00EF7A78" w:rsidP="00EF7A78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EF7A78" w:rsidRPr="00FF56FC" w:rsidRDefault="00EF7A78" w:rsidP="00EF7A78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EF7A78" w:rsidRPr="00FF56FC" w:rsidRDefault="00EF7A78" w:rsidP="00EF7A78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EF7A78" w:rsidRPr="00FF56FC" w:rsidRDefault="00EF7A78" w:rsidP="00EF7A78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EF7A78" w:rsidRPr="00FF56FC" w:rsidRDefault="00EF7A78" w:rsidP="00EF7A78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EF7A78" w:rsidRPr="00FF56FC" w:rsidRDefault="00EF7A78" w:rsidP="00EF7A78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NewtonC" w:hAnsi="Times New Roman"/>
          <w:sz w:val="28"/>
          <w:szCs w:val="28"/>
        </w:rPr>
      </w:pPr>
    </w:p>
    <w:p w:rsidR="0044608E" w:rsidRPr="00FF56FC" w:rsidRDefault="0044608E" w:rsidP="00EC066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NewtonC" w:hAnsi="Times New Roman"/>
          <w:sz w:val="28"/>
          <w:szCs w:val="28"/>
        </w:rPr>
      </w:pPr>
      <w:r w:rsidRPr="00FF56FC">
        <w:rPr>
          <w:rFonts w:ascii="Times New Roman" w:hAnsi="Times New Roman"/>
          <w:sz w:val="28"/>
          <w:szCs w:val="28"/>
        </w:rPr>
        <w:t>Таблица 2 – Определение показателя единого уровня существенности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340"/>
        <w:gridCol w:w="2340"/>
        <w:gridCol w:w="2340"/>
        <w:gridCol w:w="2340"/>
      </w:tblGrid>
      <w:tr w:rsidR="0044608E" w:rsidRPr="00FF56FC" w:rsidTr="0080597F">
        <w:trPr>
          <w:trHeight w:val="1091"/>
        </w:trPr>
        <w:tc>
          <w:tcPr>
            <w:tcW w:w="2340" w:type="dxa"/>
            <w:vAlign w:val="center"/>
          </w:tcPr>
          <w:p w:rsidR="0044608E" w:rsidRPr="00FF56FC" w:rsidRDefault="0044608E" w:rsidP="0080597F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  <w:r w:rsidRPr="00FF56FC">
              <w:rPr>
                <w:bCs/>
                <w:color w:val="auto"/>
                <w:sz w:val="28"/>
                <w:szCs w:val="28"/>
              </w:rPr>
              <w:t>Наименование базового показателя бухгалтерской отчетности</w:t>
            </w:r>
          </w:p>
        </w:tc>
        <w:tc>
          <w:tcPr>
            <w:tcW w:w="2340" w:type="dxa"/>
            <w:vAlign w:val="center"/>
          </w:tcPr>
          <w:p w:rsidR="0044608E" w:rsidRPr="00FF56FC" w:rsidRDefault="0044608E" w:rsidP="0080597F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  <w:r w:rsidRPr="00FF56FC">
              <w:rPr>
                <w:bCs/>
                <w:color w:val="auto"/>
                <w:sz w:val="28"/>
                <w:szCs w:val="28"/>
              </w:rPr>
              <w:t>Значение базового показателя, тыс. руб.</w:t>
            </w:r>
          </w:p>
        </w:tc>
        <w:tc>
          <w:tcPr>
            <w:tcW w:w="2340" w:type="dxa"/>
            <w:vAlign w:val="center"/>
          </w:tcPr>
          <w:p w:rsidR="0044608E" w:rsidRPr="00FF56FC" w:rsidRDefault="0044608E" w:rsidP="0080597F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  <w:r w:rsidRPr="00FF56FC">
              <w:rPr>
                <w:bCs/>
                <w:color w:val="auto"/>
                <w:sz w:val="28"/>
                <w:szCs w:val="28"/>
              </w:rPr>
              <w:t>Доля от базового показателя, %</w:t>
            </w:r>
          </w:p>
        </w:tc>
        <w:tc>
          <w:tcPr>
            <w:tcW w:w="2340" w:type="dxa"/>
            <w:vAlign w:val="center"/>
          </w:tcPr>
          <w:p w:rsidR="0044608E" w:rsidRPr="00FF56FC" w:rsidRDefault="0044608E" w:rsidP="0080597F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  <w:r w:rsidRPr="00FF56FC">
              <w:rPr>
                <w:bCs/>
                <w:color w:val="auto"/>
                <w:sz w:val="28"/>
                <w:szCs w:val="28"/>
              </w:rPr>
              <w:t>Значение показателя, используемого при расчете уровня существенности тыс. руб.</w:t>
            </w:r>
          </w:p>
        </w:tc>
      </w:tr>
      <w:tr w:rsidR="0044608E" w:rsidRPr="00FF56FC" w:rsidTr="0080597F">
        <w:trPr>
          <w:trHeight w:val="289"/>
        </w:trPr>
        <w:tc>
          <w:tcPr>
            <w:tcW w:w="2340" w:type="dxa"/>
            <w:vAlign w:val="center"/>
          </w:tcPr>
          <w:p w:rsidR="0044608E" w:rsidRPr="00FF56FC" w:rsidRDefault="0044608E" w:rsidP="0080597F">
            <w:pPr>
              <w:pStyle w:val="Default"/>
              <w:rPr>
                <w:color w:val="auto"/>
                <w:sz w:val="28"/>
                <w:szCs w:val="28"/>
              </w:rPr>
            </w:pPr>
            <w:bookmarkStart w:id="0" w:name="_Hlk388465303"/>
            <w:r w:rsidRPr="00FF56FC">
              <w:rPr>
                <w:color w:val="auto"/>
                <w:sz w:val="28"/>
                <w:szCs w:val="28"/>
              </w:rPr>
              <w:t>Чистая прибыль (убыток) организации</w:t>
            </w:r>
          </w:p>
        </w:tc>
        <w:tc>
          <w:tcPr>
            <w:tcW w:w="2340" w:type="dxa"/>
            <w:vAlign w:val="center"/>
          </w:tcPr>
          <w:p w:rsidR="0044608E" w:rsidRPr="00FF56FC" w:rsidRDefault="0044608E" w:rsidP="0080597F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  <w:r w:rsidRPr="00FF56FC">
              <w:rPr>
                <w:color w:val="auto"/>
                <w:sz w:val="28"/>
                <w:szCs w:val="28"/>
              </w:rPr>
              <w:t>7618</w:t>
            </w:r>
          </w:p>
        </w:tc>
        <w:tc>
          <w:tcPr>
            <w:tcW w:w="2340" w:type="dxa"/>
            <w:vAlign w:val="center"/>
          </w:tcPr>
          <w:p w:rsidR="0044608E" w:rsidRPr="00FF56FC" w:rsidRDefault="0044608E" w:rsidP="0080597F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  <w:r w:rsidRPr="00FF56FC">
              <w:rPr>
                <w:color w:val="auto"/>
                <w:sz w:val="28"/>
                <w:szCs w:val="28"/>
              </w:rPr>
              <w:t>5</w:t>
            </w:r>
          </w:p>
        </w:tc>
        <w:tc>
          <w:tcPr>
            <w:tcW w:w="2340" w:type="dxa"/>
            <w:vAlign w:val="center"/>
          </w:tcPr>
          <w:p w:rsidR="0044608E" w:rsidRPr="00FF56FC" w:rsidRDefault="0044608E" w:rsidP="0080597F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  <w:r w:rsidRPr="00FF56FC">
              <w:rPr>
                <w:color w:val="auto"/>
                <w:sz w:val="28"/>
                <w:szCs w:val="28"/>
              </w:rPr>
              <w:t>380,9</w:t>
            </w:r>
          </w:p>
        </w:tc>
      </w:tr>
      <w:tr w:rsidR="0044608E" w:rsidRPr="00FF56FC" w:rsidTr="0080597F">
        <w:trPr>
          <w:trHeight w:val="288"/>
        </w:trPr>
        <w:tc>
          <w:tcPr>
            <w:tcW w:w="2340" w:type="dxa"/>
            <w:vAlign w:val="center"/>
          </w:tcPr>
          <w:p w:rsidR="0044608E" w:rsidRPr="00FF56FC" w:rsidRDefault="0044608E" w:rsidP="0080597F">
            <w:pPr>
              <w:pStyle w:val="Default"/>
              <w:rPr>
                <w:color w:val="auto"/>
                <w:sz w:val="28"/>
                <w:szCs w:val="28"/>
              </w:rPr>
            </w:pPr>
            <w:r w:rsidRPr="00FF56FC">
              <w:rPr>
                <w:color w:val="auto"/>
                <w:sz w:val="28"/>
                <w:szCs w:val="28"/>
              </w:rPr>
              <w:t>Выручка от продажи продукции без НДС</w:t>
            </w:r>
          </w:p>
        </w:tc>
        <w:tc>
          <w:tcPr>
            <w:tcW w:w="2340" w:type="dxa"/>
            <w:vAlign w:val="center"/>
          </w:tcPr>
          <w:p w:rsidR="0044608E" w:rsidRPr="00FF56FC" w:rsidRDefault="0044608E" w:rsidP="0080597F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  <w:r w:rsidRPr="00FF56FC">
              <w:rPr>
                <w:color w:val="auto"/>
                <w:sz w:val="28"/>
                <w:szCs w:val="28"/>
              </w:rPr>
              <w:t>15812</w:t>
            </w:r>
          </w:p>
        </w:tc>
        <w:tc>
          <w:tcPr>
            <w:tcW w:w="2340" w:type="dxa"/>
            <w:vAlign w:val="center"/>
          </w:tcPr>
          <w:p w:rsidR="0044608E" w:rsidRPr="00FF56FC" w:rsidRDefault="0044608E" w:rsidP="0080597F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  <w:r w:rsidRPr="00FF56FC">
              <w:rPr>
                <w:color w:val="auto"/>
                <w:sz w:val="28"/>
                <w:szCs w:val="28"/>
              </w:rPr>
              <w:t>2</w:t>
            </w:r>
          </w:p>
        </w:tc>
        <w:tc>
          <w:tcPr>
            <w:tcW w:w="2340" w:type="dxa"/>
            <w:vAlign w:val="center"/>
          </w:tcPr>
          <w:p w:rsidR="0044608E" w:rsidRPr="00FF56FC" w:rsidRDefault="0044608E" w:rsidP="0080597F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  <w:r w:rsidRPr="00FF56FC">
              <w:rPr>
                <w:color w:val="auto"/>
                <w:sz w:val="28"/>
                <w:szCs w:val="28"/>
              </w:rPr>
              <w:t>316,24</w:t>
            </w:r>
          </w:p>
        </w:tc>
      </w:tr>
      <w:tr w:rsidR="0044608E" w:rsidRPr="00FF56FC" w:rsidTr="0080597F">
        <w:trPr>
          <w:trHeight w:val="127"/>
        </w:trPr>
        <w:tc>
          <w:tcPr>
            <w:tcW w:w="2340" w:type="dxa"/>
            <w:vAlign w:val="center"/>
          </w:tcPr>
          <w:p w:rsidR="0044608E" w:rsidRPr="00FF56FC" w:rsidRDefault="0044608E" w:rsidP="0080597F">
            <w:pPr>
              <w:pStyle w:val="Default"/>
              <w:rPr>
                <w:color w:val="auto"/>
                <w:sz w:val="28"/>
                <w:szCs w:val="28"/>
              </w:rPr>
            </w:pPr>
            <w:r w:rsidRPr="00FF56FC">
              <w:rPr>
                <w:color w:val="auto"/>
                <w:sz w:val="28"/>
                <w:szCs w:val="28"/>
              </w:rPr>
              <w:t>Валюта баланса</w:t>
            </w:r>
          </w:p>
        </w:tc>
        <w:tc>
          <w:tcPr>
            <w:tcW w:w="2340" w:type="dxa"/>
            <w:vAlign w:val="center"/>
          </w:tcPr>
          <w:p w:rsidR="0044608E" w:rsidRPr="00FF56FC" w:rsidRDefault="0044608E" w:rsidP="0080597F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  <w:r w:rsidRPr="00FF56FC">
              <w:rPr>
                <w:color w:val="auto"/>
                <w:sz w:val="28"/>
                <w:szCs w:val="28"/>
              </w:rPr>
              <w:t>85731</w:t>
            </w:r>
          </w:p>
        </w:tc>
        <w:tc>
          <w:tcPr>
            <w:tcW w:w="2340" w:type="dxa"/>
            <w:vAlign w:val="center"/>
          </w:tcPr>
          <w:p w:rsidR="0044608E" w:rsidRPr="00FF56FC" w:rsidRDefault="0044608E" w:rsidP="0080597F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  <w:r w:rsidRPr="00FF56FC">
              <w:rPr>
                <w:color w:val="auto"/>
                <w:sz w:val="28"/>
                <w:szCs w:val="28"/>
              </w:rPr>
              <w:t>2</w:t>
            </w:r>
          </w:p>
        </w:tc>
        <w:tc>
          <w:tcPr>
            <w:tcW w:w="2340" w:type="dxa"/>
            <w:vAlign w:val="center"/>
          </w:tcPr>
          <w:p w:rsidR="0044608E" w:rsidRPr="00FF56FC" w:rsidRDefault="0044608E" w:rsidP="0080597F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  <w:r w:rsidRPr="00FF56FC">
              <w:rPr>
                <w:color w:val="auto"/>
                <w:sz w:val="28"/>
                <w:szCs w:val="28"/>
              </w:rPr>
              <w:t>1714,62</w:t>
            </w:r>
          </w:p>
        </w:tc>
      </w:tr>
      <w:tr w:rsidR="0044608E" w:rsidRPr="00FF56FC" w:rsidTr="0080597F">
        <w:trPr>
          <w:trHeight w:val="127"/>
        </w:trPr>
        <w:tc>
          <w:tcPr>
            <w:tcW w:w="2340" w:type="dxa"/>
            <w:vAlign w:val="center"/>
          </w:tcPr>
          <w:p w:rsidR="0044608E" w:rsidRPr="00FF56FC" w:rsidRDefault="0044608E" w:rsidP="0080597F">
            <w:pPr>
              <w:pStyle w:val="Default"/>
              <w:rPr>
                <w:color w:val="auto"/>
                <w:sz w:val="28"/>
                <w:szCs w:val="28"/>
              </w:rPr>
            </w:pPr>
            <w:r w:rsidRPr="00FF56FC">
              <w:rPr>
                <w:color w:val="auto"/>
                <w:sz w:val="28"/>
                <w:szCs w:val="28"/>
              </w:rPr>
              <w:t>Собственный капитал</w:t>
            </w:r>
          </w:p>
        </w:tc>
        <w:tc>
          <w:tcPr>
            <w:tcW w:w="2340" w:type="dxa"/>
            <w:vAlign w:val="center"/>
          </w:tcPr>
          <w:p w:rsidR="0044608E" w:rsidRPr="00FF56FC" w:rsidRDefault="0044608E" w:rsidP="0080597F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  <w:r w:rsidRPr="00FF56FC">
              <w:rPr>
                <w:color w:val="auto"/>
                <w:sz w:val="28"/>
                <w:szCs w:val="28"/>
              </w:rPr>
              <w:t>34624</w:t>
            </w:r>
          </w:p>
          <w:p w:rsidR="0044608E" w:rsidRPr="00FF56FC" w:rsidRDefault="0044608E" w:rsidP="0080597F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2340" w:type="dxa"/>
            <w:vAlign w:val="center"/>
          </w:tcPr>
          <w:p w:rsidR="0044608E" w:rsidRPr="00FF56FC" w:rsidRDefault="0044608E" w:rsidP="0080597F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  <w:r w:rsidRPr="00FF56FC">
              <w:rPr>
                <w:color w:val="auto"/>
                <w:sz w:val="28"/>
                <w:szCs w:val="28"/>
              </w:rPr>
              <w:t>10</w:t>
            </w:r>
          </w:p>
        </w:tc>
        <w:tc>
          <w:tcPr>
            <w:tcW w:w="2340" w:type="dxa"/>
            <w:vAlign w:val="center"/>
          </w:tcPr>
          <w:p w:rsidR="0044608E" w:rsidRPr="00FF56FC" w:rsidRDefault="0044608E" w:rsidP="0080597F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  <w:r w:rsidRPr="00FF56FC">
              <w:rPr>
                <w:color w:val="auto"/>
                <w:sz w:val="28"/>
                <w:szCs w:val="28"/>
              </w:rPr>
              <w:t>3462,4</w:t>
            </w:r>
          </w:p>
        </w:tc>
      </w:tr>
      <w:tr w:rsidR="0044608E" w:rsidRPr="00FF56FC" w:rsidTr="0080597F">
        <w:trPr>
          <w:trHeight w:val="127"/>
        </w:trPr>
        <w:tc>
          <w:tcPr>
            <w:tcW w:w="2340" w:type="dxa"/>
            <w:vAlign w:val="center"/>
          </w:tcPr>
          <w:p w:rsidR="0044608E" w:rsidRPr="00FF56FC" w:rsidRDefault="0044608E" w:rsidP="0080597F">
            <w:pPr>
              <w:pStyle w:val="Default"/>
              <w:rPr>
                <w:color w:val="auto"/>
                <w:sz w:val="28"/>
                <w:szCs w:val="28"/>
              </w:rPr>
            </w:pPr>
            <w:r w:rsidRPr="00FF56FC">
              <w:rPr>
                <w:color w:val="auto"/>
                <w:sz w:val="28"/>
                <w:szCs w:val="28"/>
              </w:rPr>
              <w:t>Общие затраты предприятия</w:t>
            </w:r>
          </w:p>
        </w:tc>
        <w:tc>
          <w:tcPr>
            <w:tcW w:w="2340" w:type="dxa"/>
            <w:vAlign w:val="center"/>
          </w:tcPr>
          <w:p w:rsidR="0044608E" w:rsidRPr="00FF56FC" w:rsidRDefault="0044608E" w:rsidP="0080597F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  <w:r w:rsidRPr="00FF56FC">
              <w:rPr>
                <w:color w:val="auto"/>
                <w:sz w:val="28"/>
                <w:szCs w:val="28"/>
              </w:rPr>
              <w:t>8194</w:t>
            </w:r>
          </w:p>
        </w:tc>
        <w:tc>
          <w:tcPr>
            <w:tcW w:w="2340" w:type="dxa"/>
            <w:vAlign w:val="center"/>
          </w:tcPr>
          <w:p w:rsidR="0044608E" w:rsidRPr="00FF56FC" w:rsidRDefault="0044608E" w:rsidP="0080597F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  <w:r w:rsidRPr="00FF56FC">
              <w:rPr>
                <w:color w:val="auto"/>
                <w:sz w:val="28"/>
                <w:szCs w:val="28"/>
              </w:rPr>
              <w:t>2</w:t>
            </w:r>
          </w:p>
        </w:tc>
        <w:tc>
          <w:tcPr>
            <w:tcW w:w="2340" w:type="dxa"/>
            <w:vAlign w:val="center"/>
          </w:tcPr>
          <w:p w:rsidR="0044608E" w:rsidRPr="00FF56FC" w:rsidRDefault="0044608E" w:rsidP="0080597F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  <w:r w:rsidRPr="00FF56FC">
              <w:rPr>
                <w:color w:val="auto"/>
                <w:sz w:val="28"/>
                <w:szCs w:val="28"/>
              </w:rPr>
              <w:t>163,88</w:t>
            </w:r>
          </w:p>
        </w:tc>
      </w:tr>
      <w:bookmarkEnd w:id="0"/>
      <w:tr w:rsidR="0044608E" w:rsidRPr="00FF56FC" w:rsidTr="0080597F">
        <w:trPr>
          <w:trHeight w:val="127"/>
        </w:trPr>
        <w:tc>
          <w:tcPr>
            <w:tcW w:w="2340" w:type="dxa"/>
            <w:vAlign w:val="center"/>
          </w:tcPr>
          <w:p w:rsidR="0044608E" w:rsidRPr="00FF56FC" w:rsidRDefault="0044608E" w:rsidP="0080597F">
            <w:pPr>
              <w:pStyle w:val="Default"/>
              <w:rPr>
                <w:color w:val="auto"/>
                <w:sz w:val="28"/>
                <w:szCs w:val="28"/>
              </w:rPr>
            </w:pPr>
            <w:r w:rsidRPr="00FF56FC">
              <w:rPr>
                <w:color w:val="auto"/>
                <w:sz w:val="28"/>
                <w:szCs w:val="28"/>
              </w:rPr>
              <w:t>Итого</w:t>
            </w:r>
          </w:p>
        </w:tc>
        <w:tc>
          <w:tcPr>
            <w:tcW w:w="2340" w:type="dxa"/>
            <w:vAlign w:val="center"/>
          </w:tcPr>
          <w:p w:rsidR="0044608E" w:rsidRPr="00FF56FC" w:rsidRDefault="0044608E" w:rsidP="0080597F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  <w:r w:rsidRPr="00FF56FC">
              <w:rPr>
                <w:color w:val="auto"/>
                <w:sz w:val="28"/>
                <w:szCs w:val="28"/>
              </w:rPr>
              <w:t>151979</w:t>
            </w:r>
          </w:p>
        </w:tc>
        <w:tc>
          <w:tcPr>
            <w:tcW w:w="2340" w:type="dxa"/>
            <w:vAlign w:val="center"/>
          </w:tcPr>
          <w:p w:rsidR="0044608E" w:rsidRPr="00FF56FC" w:rsidRDefault="0044608E" w:rsidP="0080597F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  <w:r w:rsidRPr="00FF56FC">
              <w:rPr>
                <w:color w:val="auto"/>
                <w:sz w:val="28"/>
                <w:szCs w:val="28"/>
              </w:rPr>
              <w:t>-</w:t>
            </w:r>
          </w:p>
        </w:tc>
        <w:tc>
          <w:tcPr>
            <w:tcW w:w="2340" w:type="dxa"/>
            <w:vAlign w:val="center"/>
          </w:tcPr>
          <w:p w:rsidR="0044608E" w:rsidRPr="00FF56FC" w:rsidRDefault="0044608E" w:rsidP="0080597F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  <w:r w:rsidRPr="00FF56FC">
              <w:rPr>
                <w:color w:val="auto"/>
                <w:sz w:val="28"/>
                <w:szCs w:val="28"/>
              </w:rPr>
              <w:t>6038,04</w:t>
            </w:r>
          </w:p>
        </w:tc>
      </w:tr>
    </w:tbl>
    <w:p w:rsidR="0044608E" w:rsidRPr="00FF56FC" w:rsidRDefault="0044608E" w:rsidP="0080597F">
      <w:pPr>
        <w:pStyle w:val="Default"/>
        <w:spacing w:line="360" w:lineRule="auto"/>
        <w:ind w:firstLine="567"/>
        <w:rPr>
          <w:color w:val="auto"/>
          <w:sz w:val="28"/>
          <w:szCs w:val="28"/>
        </w:rPr>
      </w:pPr>
    </w:p>
    <w:p w:rsidR="0044608E" w:rsidRPr="00FF56FC" w:rsidRDefault="0044608E" w:rsidP="0080597F">
      <w:pPr>
        <w:pStyle w:val="Default"/>
        <w:spacing w:line="360" w:lineRule="auto"/>
        <w:ind w:firstLine="567"/>
        <w:rPr>
          <w:color w:val="auto"/>
          <w:sz w:val="28"/>
          <w:szCs w:val="28"/>
        </w:rPr>
      </w:pPr>
      <w:r w:rsidRPr="00FF56FC">
        <w:rPr>
          <w:color w:val="auto"/>
          <w:sz w:val="28"/>
          <w:szCs w:val="28"/>
        </w:rPr>
        <w:t xml:space="preserve">Рассчитаем уровень существенности, для этого нужно установить среднее арифметическое значение из величин, которые получены путем расчета от базовых показателей исходя из заранее установленной для них доли: </w:t>
      </w:r>
    </w:p>
    <w:p w:rsidR="0044608E" w:rsidRPr="00FF56FC" w:rsidRDefault="0044608E" w:rsidP="0080597F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F56FC">
        <w:rPr>
          <w:rFonts w:ascii="Times New Roman" w:hAnsi="Times New Roman"/>
          <w:sz w:val="28"/>
          <w:szCs w:val="28"/>
        </w:rPr>
        <w:t>УС = (380,9+316,24+1714,62+3462,4+163,88)/5= 1207 тыс. руб.</w:t>
      </w:r>
    </w:p>
    <w:p w:rsidR="0044608E" w:rsidRPr="00FF56FC" w:rsidRDefault="0044608E" w:rsidP="00A63BB3">
      <w:pPr>
        <w:pStyle w:val="Default"/>
        <w:spacing w:line="360" w:lineRule="auto"/>
        <w:ind w:firstLine="567"/>
        <w:jc w:val="both"/>
        <w:rPr>
          <w:color w:val="auto"/>
          <w:sz w:val="28"/>
          <w:szCs w:val="28"/>
        </w:rPr>
      </w:pPr>
      <w:r w:rsidRPr="00FF56FC">
        <w:rPr>
          <w:color w:val="auto"/>
          <w:sz w:val="28"/>
          <w:szCs w:val="28"/>
        </w:rPr>
        <w:t xml:space="preserve">При нахождении уровня существенности нужно отбросить значения, сильно отклоняющиеся в большую и меньшую сторону от среднего значения. </w:t>
      </w:r>
    </w:p>
    <w:p w:rsidR="0044608E" w:rsidRPr="00FF56FC" w:rsidRDefault="0044608E" w:rsidP="00A63BB3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F56FC">
        <w:rPr>
          <w:rFonts w:ascii="Times New Roman" w:hAnsi="Times New Roman"/>
          <w:sz w:val="28"/>
          <w:szCs w:val="28"/>
        </w:rPr>
        <w:t xml:space="preserve">Минимальное значение показателя (Общие затраты предприятия) отклоняется от среднего значения на </w:t>
      </w:r>
    </w:p>
    <w:p w:rsidR="0044608E" w:rsidRPr="00FF56FC" w:rsidRDefault="0044608E" w:rsidP="00A63BB3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F56FC">
        <w:rPr>
          <w:rFonts w:ascii="Times New Roman" w:hAnsi="Times New Roman"/>
          <w:sz w:val="28"/>
          <w:szCs w:val="28"/>
        </w:rPr>
        <w:t>1207-163,88 = 1043,12</w:t>
      </w:r>
    </w:p>
    <w:p w:rsidR="0044608E" w:rsidRPr="00FF56FC" w:rsidRDefault="0044608E" w:rsidP="00A63BB3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F56FC">
        <w:rPr>
          <w:rFonts w:ascii="Times New Roman" w:hAnsi="Times New Roman"/>
          <w:sz w:val="28"/>
          <w:szCs w:val="28"/>
        </w:rPr>
        <w:t>(1207-163,88)/1207*100=86,42%</w:t>
      </w:r>
    </w:p>
    <w:p w:rsidR="0044608E" w:rsidRPr="00FF56FC" w:rsidRDefault="0044608E" w:rsidP="00A63BB3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F56FC">
        <w:rPr>
          <w:rFonts w:ascii="Times New Roman" w:hAnsi="Times New Roman"/>
          <w:sz w:val="28"/>
          <w:szCs w:val="28"/>
        </w:rPr>
        <w:t>Максимальное значение показателя (собственный капитал) отклоняется от среднего значения на</w:t>
      </w:r>
    </w:p>
    <w:p w:rsidR="0044608E" w:rsidRPr="00FF56FC" w:rsidRDefault="0044608E" w:rsidP="00A63BB3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F56FC">
        <w:rPr>
          <w:rFonts w:ascii="Times New Roman" w:hAnsi="Times New Roman"/>
          <w:sz w:val="28"/>
          <w:szCs w:val="28"/>
        </w:rPr>
        <w:t>(1207-3462,4)/1207*100 = -186,86%</w:t>
      </w:r>
    </w:p>
    <w:p w:rsidR="0044608E" w:rsidRPr="00FF56FC" w:rsidRDefault="0044608E" w:rsidP="00390D64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/>
          <w:spacing w:val="-4"/>
          <w:sz w:val="28"/>
          <w:szCs w:val="28"/>
        </w:rPr>
      </w:pPr>
      <w:r w:rsidRPr="00FF56FC">
        <w:rPr>
          <w:rFonts w:ascii="Times New Roman" w:hAnsi="Times New Roman"/>
          <w:spacing w:val="-4"/>
          <w:sz w:val="28"/>
          <w:szCs w:val="28"/>
        </w:rPr>
        <w:lastRenderedPageBreak/>
        <w:t>Так как наибольшее и наименьшее значение уровня существенно отклоняются от среднего значения (86,42 и 186,86 %  соответственно) не принимаем их в расчет.</w:t>
      </w:r>
    </w:p>
    <w:p w:rsidR="0044608E" w:rsidRPr="00FF56FC" w:rsidRDefault="0044608E" w:rsidP="00390D64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/>
          <w:spacing w:val="-4"/>
          <w:sz w:val="28"/>
          <w:szCs w:val="28"/>
        </w:rPr>
      </w:pPr>
      <w:r w:rsidRPr="00FF56FC">
        <w:rPr>
          <w:rFonts w:ascii="Times New Roman" w:hAnsi="Times New Roman"/>
          <w:spacing w:val="-4"/>
          <w:sz w:val="28"/>
          <w:szCs w:val="28"/>
        </w:rPr>
        <w:t>Новое среднеарифметическое составит:</w:t>
      </w:r>
    </w:p>
    <w:p w:rsidR="0044608E" w:rsidRPr="00FF56FC" w:rsidRDefault="0044608E" w:rsidP="00390D64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NewtonC" w:hAnsi="Times New Roman"/>
          <w:sz w:val="28"/>
          <w:szCs w:val="28"/>
        </w:rPr>
      </w:pPr>
      <w:r w:rsidRPr="00FF56FC">
        <w:rPr>
          <w:rFonts w:ascii="Times New Roman" w:eastAsia="NewtonC" w:hAnsi="Times New Roman"/>
          <w:sz w:val="28"/>
          <w:szCs w:val="28"/>
        </w:rPr>
        <w:t>(380,9+316,24+1714,62)/3=803,92 тыс. руб.</w:t>
      </w:r>
    </w:p>
    <w:p w:rsidR="0044608E" w:rsidRPr="00FF56FC" w:rsidRDefault="0044608E" w:rsidP="00390D64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F56FC">
        <w:rPr>
          <w:rFonts w:ascii="Times New Roman" w:hAnsi="Times New Roman"/>
          <w:sz w:val="28"/>
          <w:szCs w:val="28"/>
        </w:rPr>
        <w:t>Полученную величину допустимо округлить до 805 тыс. руб. и использовать количественный показатель в качестве значения  существенности.</w:t>
      </w:r>
    </w:p>
    <w:p w:rsidR="0044608E" w:rsidRPr="00FF56FC" w:rsidRDefault="0044608E" w:rsidP="00390D64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NewtonC" w:hAnsi="Times New Roman"/>
          <w:sz w:val="28"/>
          <w:szCs w:val="28"/>
        </w:rPr>
      </w:pPr>
      <w:r w:rsidRPr="00FF56FC">
        <w:rPr>
          <w:rFonts w:ascii="Times New Roman" w:eastAsia="NewtonC" w:hAnsi="Times New Roman"/>
          <w:sz w:val="28"/>
          <w:szCs w:val="28"/>
        </w:rPr>
        <w:t>Различие составит</w:t>
      </w:r>
    </w:p>
    <w:p w:rsidR="0044608E" w:rsidRPr="00FF56FC" w:rsidRDefault="0044608E" w:rsidP="00390D64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F56FC">
        <w:rPr>
          <w:rFonts w:ascii="Times New Roman" w:eastAsia="NewtonC" w:hAnsi="Times New Roman"/>
          <w:sz w:val="28"/>
          <w:szCs w:val="28"/>
        </w:rPr>
        <w:t>(805-803,92)/803,92*100=0,13%</w:t>
      </w:r>
      <w:r w:rsidRPr="00FF56FC">
        <w:rPr>
          <w:rFonts w:ascii="Times New Roman" w:eastAsia="NewtonC" w:hAnsi="Times New Roman"/>
          <w:sz w:val="28"/>
          <w:szCs w:val="28"/>
        </w:rPr>
        <w:tab/>
      </w:r>
      <w:r w:rsidRPr="00FF56FC">
        <w:rPr>
          <w:rFonts w:ascii="Times New Roman" w:hAnsi="Times New Roman"/>
          <w:sz w:val="28"/>
          <w:szCs w:val="28"/>
        </w:rPr>
        <w:t>что находится в пределах 20% (единого показателя уровня существенности, который может использовать аудитор в своей работе).</w:t>
      </w:r>
    </w:p>
    <w:p w:rsidR="0044608E" w:rsidRPr="00FF56FC" w:rsidRDefault="0044608E" w:rsidP="00390D64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F56FC">
        <w:rPr>
          <w:rFonts w:ascii="Times New Roman" w:hAnsi="Times New Roman"/>
          <w:sz w:val="28"/>
          <w:szCs w:val="28"/>
        </w:rPr>
        <w:t>После округления в пределах 20% определяется уровень существенности в размере 805 тыс. руб.</w:t>
      </w:r>
    </w:p>
    <w:p w:rsidR="00EF7A78" w:rsidRPr="00FF56FC" w:rsidRDefault="00EF7A78" w:rsidP="00390D64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44608E" w:rsidRPr="00FF56FC" w:rsidRDefault="0044608E" w:rsidP="00701CF0">
      <w:pPr>
        <w:tabs>
          <w:tab w:val="center" w:pos="510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NewtonC" w:hAnsi="Times New Roman"/>
          <w:sz w:val="28"/>
          <w:szCs w:val="28"/>
        </w:rPr>
      </w:pPr>
      <w:r w:rsidRPr="00FF56FC">
        <w:rPr>
          <w:rFonts w:ascii="Times New Roman" w:eastAsia="NewtonC" w:hAnsi="Times New Roman"/>
          <w:sz w:val="28"/>
          <w:szCs w:val="28"/>
        </w:rPr>
        <w:t>Таблица 3 – План аудита кассовых операций в ООО «Берендей»</w:t>
      </w:r>
    </w:p>
    <w:tbl>
      <w:tblPr>
        <w:tblW w:w="5000" w:type="pct"/>
        <w:jc w:val="center"/>
        <w:tblCellMar>
          <w:left w:w="40" w:type="dxa"/>
          <w:right w:w="40" w:type="dxa"/>
        </w:tblCellMar>
        <w:tblLook w:val="00A0"/>
      </w:tblPr>
      <w:tblGrid>
        <w:gridCol w:w="711"/>
        <w:gridCol w:w="2849"/>
        <w:gridCol w:w="2529"/>
        <w:gridCol w:w="3629"/>
      </w:tblGrid>
      <w:tr w:rsidR="0044608E" w:rsidRPr="00FF56FC" w:rsidTr="00EF7A78">
        <w:trPr>
          <w:cantSplit/>
          <w:trHeight w:val="20"/>
          <w:jc w:val="center"/>
        </w:trPr>
        <w:tc>
          <w:tcPr>
            <w:tcW w:w="313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608E" w:rsidRPr="00FF56FC" w:rsidRDefault="0044608E" w:rsidP="00EF7A7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F56FC">
              <w:rPr>
                <w:rFonts w:ascii="Times New Roman" w:hAnsi="Times New Roman"/>
                <w:sz w:val="28"/>
                <w:szCs w:val="28"/>
              </w:rPr>
              <w:t>Проверяемая организация</w:t>
            </w:r>
          </w:p>
        </w:tc>
        <w:tc>
          <w:tcPr>
            <w:tcW w:w="18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608E" w:rsidRPr="00FF56FC" w:rsidRDefault="0044608E" w:rsidP="00EF7A78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F56FC">
              <w:rPr>
                <w:rFonts w:ascii="Times New Roman" w:hAnsi="Times New Roman"/>
                <w:sz w:val="28"/>
                <w:szCs w:val="28"/>
              </w:rPr>
              <w:t>ООО «Берендей»</w:t>
            </w:r>
          </w:p>
        </w:tc>
      </w:tr>
      <w:tr w:rsidR="0044608E" w:rsidRPr="00FF56FC" w:rsidTr="00EF7A78">
        <w:trPr>
          <w:cantSplit/>
          <w:trHeight w:val="20"/>
          <w:jc w:val="center"/>
        </w:trPr>
        <w:tc>
          <w:tcPr>
            <w:tcW w:w="313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608E" w:rsidRPr="00FF56FC" w:rsidRDefault="0044608E" w:rsidP="00EF7A7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F56FC">
              <w:rPr>
                <w:rFonts w:ascii="Times New Roman" w:hAnsi="Times New Roman"/>
                <w:sz w:val="28"/>
                <w:szCs w:val="28"/>
              </w:rPr>
              <w:t>Период, за который проводится аудит</w:t>
            </w:r>
          </w:p>
        </w:tc>
        <w:tc>
          <w:tcPr>
            <w:tcW w:w="18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608E" w:rsidRPr="00FF56FC" w:rsidRDefault="0044608E" w:rsidP="00EF7A78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F56FC">
              <w:rPr>
                <w:rFonts w:ascii="Times New Roman" w:hAnsi="Times New Roman"/>
                <w:sz w:val="28"/>
                <w:szCs w:val="28"/>
              </w:rPr>
              <w:t>с 01.01.2013 по 01.01.2014г.</w:t>
            </w:r>
          </w:p>
        </w:tc>
      </w:tr>
      <w:tr w:rsidR="0044608E" w:rsidRPr="00FF56FC" w:rsidTr="00EF7A78">
        <w:trPr>
          <w:cantSplit/>
          <w:trHeight w:val="20"/>
          <w:jc w:val="center"/>
        </w:trPr>
        <w:tc>
          <w:tcPr>
            <w:tcW w:w="313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608E" w:rsidRPr="00FF56FC" w:rsidRDefault="0044608E" w:rsidP="00EF7A7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F56FC">
              <w:rPr>
                <w:rFonts w:ascii="Times New Roman" w:hAnsi="Times New Roman"/>
                <w:sz w:val="28"/>
                <w:szCs w:val="28"/>
              </w:rPr>
              <w:t>Период проведения аудита</w:t>
            </w:r>
          </w:p>
        </w:tc>
        <w:tc>
          <w:tcPr>
            <w:tcW w:w="18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608E" w:rsidRPr="00FF56FC" w:rsidRDefault="0044608E" w:rsidP="00EF7A78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F56FC">
              <w:rPr>
                <w:rFonts w:ascii="Times New Roman" w:hAnsi="Times New Roman"/>
                <w:sz w:val="28"/>
                <w:szCs w:val="28"/>
              </w:rPr>
              <w:t>с 15.01.2014 по 31.01.2014г.</w:t>
            </w:r>
          </w:p>
        </w:tc>
      </w:tr>
      <w:tr w:rsidR="0044608E" w:rsidRPr="00FF56FC" w:rsidTr="00EF7A78">
        <w:trPr>
          <w:cantSplit/>
          <w:trHeight w:val="20"/>
          <w:jc w:val="center"/>
        </w:trPr>
        <w:tc>
          <w:tcPr>
            <w:tcW w:w="313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608E" w:rsidRPr="00FF56FC" w:rsidRDefault="0044608E" w:rsidP="00EF7A7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F56FC">
              <w:rPr>
                <w:rFonts w:ascii="Times New Roman" w:hAnsi="Times New Roman"/>
                <w:sz w:val="28"/>
                <w:szCs w:val="28"/>
              </w:rPr>
              <w:t>Количество человеко-часов</w:t>
            </w:r>
          </w:p>
        </w:tc>
        <w:tc>
          <w:tcPr>
            <w:tcW w:w="18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608E" w:rsidRPr="00FF56FC" w:rsidRDefault="0044608E" w:rsidP="00EF7A78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F56FC">
              <w:rPr>
                <w:rFonts w:ascii="Times New Roman" w:hAnsi="Times New Roman"/>
                <w:sz w:val="28"/>
                <w:szCs w:val="28"/>
              </w:rPr>
              <w:t>240</w:t>
            </w:r>
          </w:p>
        </w:tc>
      </w:tr>
      <w:tr w:rsidR="0044608E" w:rsidRPr="00FF56FC" w:rsidTr="00EF7A78">
        <w:trPr>
          <w:cantSplit/>
          <w:trHeight w:val="20"/>
          <w:jc w:val="center"/>
        </w:trPr>
        <w:tc>
          <w:tcPr>
            <w:tcW w:w="313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608E" w:rsidRPr="00FF56FC" w:rsidRDefault="0044608E" w:rsidP="00EF7A7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F56FC">
              <w:rPr>
                <w:rFonts w:ascii="Times New Roman" w:hAnsi="Times New Roman"/>
                <w:sz w:val="28"/>
                <w:szCs w:val="28"/>
              </w:rPr>
              <w:t>Руководитель аудиторской группы</w:t>
            </w:r>
          </w:p>
        </w:tc>
        <w:tc>
          <w:tcPr>
            <w:tcW w:w="18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608E" w:rsidRPr="00FF56FC" w:rsidRDefault="0044608E" w:rsidP="00EF7A78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4608E" w:rsidRPr="00FF56FC" w:rsidTr="00EF7A78">
        <w:trPr>
          <w:cantSplit/>
          <w:trHeight w:val="20"/>
          <w:jc w:val="center"/>
        </w:trPr>
        <w:tc>
          <w:tcPr>
            <w:tcW w:w="313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608E" w:rsidRPr="00FF56FC" w:rsidRDefault="0044608E" w:rsidP="00EF7A7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F56FC">
              <w:rPr>
                <w:rFonts w:ascii="Times New Roman" w:hAnsi="Times New Roman"/>
                <w:sz w:val="28"/>
                <w:szCs w:val="28"/>
              </w:rPr>
              <w:t>Планируемый уровень существенности</w:t>
            </w:r>
          </w:p>
        </w:tc>
        <w:tc>
          <w:tcPr>
            <w:tcW w:w="18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608E" w:rsidRPr="00FF56FC" w:rsidRDefault="0044608E" w:rsidP="00EF7A78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F56FC">
              <w:rPr>
                <w:rFonts w:ascii="Times New Roman" w:hAnsi="Times New Roman"/>
                <w:sz w:val="28"/>
                <w:szCs w:val="28"/>
              </w:rPr>
              <w:t>805 тыс руб.</w:t>
            </w:r>
          </w:p>
        </w:tc>
      </w:tr>
      <w:tr w:rsidR="0044608E" w:rsidRPr="00FF56FC" w:rsidTr="00EF7A78">
        <w:trPr>
          <w:cantSplit/>
          <w:trHeight w:val="20"/>
          <w:jc w:val="center"/>
        </w:trPr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4608E" w:rsidRPr="00FF56FC" w:rsidRDefault="0044608E" w:rsidP="00EF7A78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F56FC">
              <w:rPr>
                <w:rFonts w:ascii="Times New Roman" w:hAnsi="Times New Roman"/>
                <w:sz w:val="28"/>
                <w:szCs w:val="28"/>
              </w:rPr>
              <w:t>№ п/п</w:t>
            </w:r>
          </w:p>
        </w:tc>
        <w:tc>
          <w:tcPr>
            <w:tcW w:w="14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4608E" w:rsidRPr="00FF56FC" w:rsidRDefault="0044608E" w:rsidP="00EF7A78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F56FC">
              <w:rPr>
                <w:rFonts w:ascii="Times New Roman" w:hAnsi="Times New Roman"/>
                <w:sz w:val="28"/>
                <w:szCs w:val="28"/>
              </w:rPr>
              <w:t>Планируемые виды работ</w:t>
            </w:r>
          </w:p>
        </w:tc>
        <w:tc>
          <w:tcPr>
            <w:tcW w:w="13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4608E" w:rsidRPr="00FF56FC" w:rsidRDefault="0044608E" w:rsidP="00EF7A78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F56FC">
              <w:rPr>
                <w:rFonts w:ascii="Times New Roman" w:hAnsi="Times New Roman"/>
                <w:sz w:val="28"/>
                <w:szCs w:val="28"/>
              </w:rPr>
              <w:t>Период проведения</w:t>
            </w:r>
          </w:p>
        </w:tc>
        <w:tc>
          <w:tcPr>
            <w:tcW w:w="18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4608E" w:rsidRPr="00FF56FC" w:rsidRDefault="0044608E" w:rsidP="00EF7A78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F56FC">
              <w:rPr>
                <w:rFonts w:ascii="Times New Roman" w:hAnsi="Times New Roman"/>
                <w:sz w:val="28"/>
                <w:szCs w:val="28"/>
              </w:rPr>
              <w:t>Исполнитель</w:t>
            </w:r>
          </w:p>
        </w:tc>
      </w:tr>
      <w:tr w:rsidR="0044608E" w:rsidRPr="00FF56FC" w:rsidTr="00EF7A78">
        <w:trPr>
          <w:cantSplit/>
          <w:trHeight w:val="20"/>
          <w:jc w:val="center"/>
        </w:trPr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608E" w:rsidRPr="00FF56FC" w:rsidRDefault="0044608E" w:rsidP="00EF7A7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F56FC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14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4608E" w:rsidRPr="00FF56FC" w:rsidRDefault="0044608E" w:rsidP="00EF7A78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F56FC">
              <w:rPr>
                <w:rFonts w:ascii="Times New Roman" w:hAnsi="Times New Roman"/>
                <w:sz w:val="28"/>
                <w:szCs w:val="28"/>
              </w:rPr>
              <w:t>Предварительное знакомство с экономическим субъектом</w:t>
            </w:r>
          </w:p>
        </w:tc>
        <w:tc>
          <w:tcPr>
            <w:tcW w:w="13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4608E" w:rsidRPr="00FF56FC" w:rsidRDefault="0044608E" w:rsidP="00EF7A78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F56FC">
              <w:rPr>
                <w:rFonts w:ascii="Times New Roman" w:hAnsi="Times New Roman"/>
                <w:sz w:val="28"/>
                <w:szCs w:val="28"/>
              </w:rPr>
              <w:t>15.01.2014 г.</w:t>
            </w:r>
          </w:p>
        </w:tc>
        <w:tc>
          <w:tcPr>
            <w:tcW w:w="18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4608E" w:rsidRPr="00FF56FC" w:rsidRDefault="0044608E" w:rsidP="00EF7A78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44608E" w:rsidRPr="00FF56FC" w:rsidRDefault="0044608E" w:rsidP="00EF7A78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4608E" w:rsidRPr="00FF56FC" w:rsidTr="00EF7A78">
        <w:trPr>
          <w:cantSplit/>
          <w:trHeight w:val="20"/>
          <w:jc w:val="center"/>
        </w:trPr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608E" w:rsidRPr="00FF56FC" w:rsidRDefault="0044608E" w:rsidP="00EF7A7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F56FC">
              <w:rPr>
                <w:rFonts w:ascii="Times New Roman" w:hAnsi="Times New Roman"/>
                <w:sz w:val="28"/>
                <w:szCs w:val="28"/>
              </w:rPr>
              <w:t xml:space="preserve">2. </w:t>
            </w:r>
          </w:p>
        </w:tc>
        <w:tc>
          <w:tcPr>
            <w:tcW w:w="14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4608E" w:rsidRPr="00FF56FC" w:rsidRDefault="0044608E" w:rsidP="00EF7A78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F56FC">
              <w:rPr>
                <w:rFonts w:ascii="Times New Roman" w:hAnsi="Times New Roman"/>
                <w:sz w:val="28"/>
                <w:szCs w:val="28"/>
              </w:rPr>
              <w:t>Оценка системы внутреннего контроля</w:t>
            </w:r>
          </w:p>
        </w:tc>
        <w:tc>
          <w:tcPr>
            <w:tcW w:w="13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4608E" w:rsidRPr="00FF56FC" w:rsidRDefault="0044608E" w:rsidP="00EF7A78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F56FC">
              <w:rPr>
                <w:rFonts w:ascii="Times New Roman" w:hAnsi="Times New Roman"/>
                <w:sz w:val="28"/>
                <w:szCs w:val="28"/>
              </w:rPr>
              <w:t>16.01.2014 г.</w:t>
            </w:r>
          </w:p>
        </w:tc>
        <w:tc>
          <w:tcPr>
            <w:tcW w:w="18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4608E" w:rsidRPr="00FF56FC" w:rsidRDefault="0044608E" w:rsidP="00EF7A78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1109E" w:rsidRPr="00FF56FC" w:rsidTr="0091109E">
        <w:trPr>
          <w:cantSplit/>
          <w:trHeight w:val="20"/>
          <w:jc w:val="center"/>
        </w:trPr>
        <w:tc>
          <w:tcPr>
            <w:tcW w:w="366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1109E" w:rsidRPr="00FF56FC" w:rsidRDefault="0091109E" w:rsidP="00EF7A7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66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1109E" w:rsidRPr="00FF56FC" w:rsidRDefault="0091109E" w:rsidP="00EF7A78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01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1109E" w:rsidRPr="00FF56FC" w:rsidRDefault="0091109E" w:rsidP="00EF7A78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67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1109E" w:rsidRPr="00FF56FC" w:rsidRDefault="0091109E" w:rsidP="00EF7A78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1109E" w:rsidRPr="00FF56FC" w:rsidTr="0091109E">
        <w:trPr>
          <w:cantSplit/>
          <w:trHeight w:val="20"/>
          <w:jc w:val="center"/>
        </w:trPr>
        <w:tc>
          <w:tcPr>
            <w:tcW w:w="366" w:type="pct"/>
            <w:tcBorders>
              <w:bottom w:val="single" w:sz="4" w:space="0" w:color="auto"/>
            </w:tcBorders>
            <w:shd w:val="clear" w:color="auto" w:fill="FFFFFF"/>
          </w:tcPr>
          <w:p w:rsidR="0091109E" w:rsidRPr="00FF56FC" w:rsidRDefault="0091109E" w:rsidP="00EF7A7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66" w:type="pct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91109E" w:rsidRPr="00FF56FC" w:rsidRDefault="0091109E" w:rsidP="00EF7A78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01" w:type="pct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91109E" w:rsidRPr="00FF56FC" w:rsidRDefault="0091109E" w:rsidP="00EF7A78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67" w:type="pct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91109E" w:rsidRPr="00FF56FC" w:rsidRDefault="0091109E" w:rsidP="0091109E">
            <w:pPr>
              <w:spacing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FF56FC">
              <w:rPr>
                <w:rFonts w:ascii="Times New Roman" w:hAnsi="Times New Roman"/>
                <w:sz w:val="28"/>
                <w:szCs w:val="28"/>
              </w:rPr>
              <w:t>Продолжение таблицы 3</w:t>
            </w:r>
          </w:p>
        </w:tc>
      </w:tr>
      <w:tr w:rsidR="0044608E" w:rsidRPr="00FF56FC" w:rsidTr="0091109E">
        <w:trPr>
          <w:cantSplit/>
          <w:trHeight w:val="20"/>
          <w:jc w:val="center"/>
        </w:trPr>
        <w:tc>
          <w:tcPr>
            <w:tcW w:w="366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608E" w:rsidRPr="00FF56FC" w:rsidRDefault="0044608E" w:rsidP="00EF7A7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F56FC"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1466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4608E" w:rsidRPr="00FF56FC" w:rsidRDefault="0044608E" w:rsidP="00EF7A78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F56FC">
              <w:rPr>
                <w:rFonts w:ascii="Times New Roman" w:hAnsi="Times New Roman"/>
                <w:sz w:val="28"/>
                <w:szCs w:val="28"/>
              </w:rPr>
              <w:t>Аудит ведения кассовых операций</w:t>
            </w:r>
          </w:p>
        </w:tc>
        <w:tc>
          <w:tcPr>
            <w:tcW w:w="1301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4608E" w:rsidRPr="00FF56FC" w:rsidRDefault="0044608E" w:rsidP="00EF7A78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F56FC">
              <w:rPr>
                <w:rFonts w:ascii="Times New Roman" w:hAnsi="Times New Roman"/>
                <w:sz w:val="28"/>
                <w:szCs w:val="28"/>
              </w:rPr>
              <w:t>с 17.01.2014 г. по 28.01.2014 г.</w:t>
            </w:r>
          </w:p>
        </w:tc>
        <w:tc>
          <w:tcPr>
            <w:tcW w:w="1867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4608E" w:rsidRPr="00FF56FC" w:rsidRDefault="0044608E" w:rsidP="00EF7A78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4608E" w:rsidRPr="00FF56FC" w:rsidTr="00EF7A78">
        <w:trPr>
          <w:cantSplit/>
          <w:trHeight w:val="20"/>
          <w:jc w:val="center"/>
        </w:trPr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608E" w:rsidRPr="00FF56FC" w:rsidRDefault="0044608E" w:rsidP="00EF7A7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F56FC"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14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4608E" w:rsidRPr="00FF56FC" w:rsidRDefault="0044608E" w:rsidP="00EF7A78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F56FC">
              <w:rPr>
                <w:rFonts w:ascii="Times New Roman" w:hAnsi="Times New Roman"/>
                <w:sz w:val="28"/>
                <w:szCs w:val="28"/>
              </w:rPr>
              <w:t>Консультации по устранению выявленных ошибок</w:t>
            </w:r>
          </w:p>
          <w:p w:rsidR="0044608E" w:rsidRPr="00FF56FC" w:rsidRDefault="0044608E" w:rsidP="00EF7A78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4608E" w:rsidRPr="00FF56FC" w:rsidRDefault="0044608E" w:rsidP="00EF7A78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F56FC">
              <w:rPr>
                <w:rFonts w:ascii="Times New Roman" w:hAnsi="Times New Roman"/>
                <w:sz w:val="28"/>
                <w:szCs w:val="28"/>
              </w:rPr>
              <w:t>29.01.2014 г.</w:t>
            </w:r>
          </w:p>
        </w:tc>
        <w:tc>
          <w:tcPr>
            <w:tcW w:w="18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4608E" w:rsidRPr="00FF56FC" w:rsidRDefault="0044608E" w:rsidP="00EF7A78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4608E" w:rsidRPr="00FF56FC" w:rsidTr="00EF7A78">
        <w:trPr>
          <w:cantSplit/>
          <w:trHeight w:val="20"/>
          <w:jc w:val="center"/>
        </w:trPr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608E" w:rsidRPr="00FF56FC" w:rsidRDefault="0044608E" w:rsidP="00EF7A7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F56FC">
              <w:rPr>
                <w:rFonts w:ascii="Times New Roman" w:hAnsi="Times New Roman"/>
                <w:sz w:val="28"/>
                <w:szCs w:val="28"/>
              </w:rPr>
              <w:t>5.</w:t>
            </w:r>
          </w:p>
        </w:tc>
        <w:tc>
          <w:tcPr>
            <w:tcW w:w="14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4608E" w:rsidRPr="00FF56FC" w:rsidRDefault="0044608E" w:rsidP="00EF7A78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F56FC">
              <w:rPr>
                <w:rFonts w:ascii="Times New Roman" w:hAnsi="Times New Roman"/>
                <w:sz w:val="28"/>
                <w:szCs w:val="28"/>
              </w:rPr>
              <w:t>Составление аудиторского заключения</w:t>
            </w:r>
          </w:p>
        </w:tc>
        <w:tc>
          <w:tcPr>
            <w:tcW w:w="13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4608E" w:rsidRPr="00FF56FC" w:rsidRDefault="0044608E" w:rsidP="00EF7A78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F56FC">
              <w:rPr>
                <w:rFonts w:ascii="Times New Roman" w:hAnsi="Times New Roman"/>
                <w:sz w:val="28"/>
                <w:szCs w:val="28"/>
              </w:rPr>
              <w:t>31.01.2014 г.</w:t>
            </w:r>
          </w:p>
        </w:tc>
        <w:tc>
          <w:tcPr>
            <w:tcW w:w="18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4608E" w:rsidRPr="00FF56FC" w:rsidRDefault="0044608E" w:rsidP="00EF7A78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44608E" w:rsidRPr="00FF56FC" w:rsidRDefault="0044608E" w:rsidP="00390D64">
      <w:pPr>
        <w:tabs>
          <w:tab w:val="center" w:pos="5102"/>
        </w:tabs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NewtonC" w:hAnsi="Times New Roman"/>
          <w:sz w:val="28"/>
          <w:szCs w:val="28"/>
        </w:rPr>
      </w:pPr>
    </w:p>
    <w:p w:rsidR="0044608E" w:rsidRPr="00FF56FC" w:rsidRDefault="0044608E" w:rsidP="003723A0">
      <w:pPr>
        <w:tabs>
          <w:tab w:val="center" w:pos="5102"/>
        </w:tabs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F56FC">
        <w:rPr>
          <w:rFonts w:ascii="Times New Roman" w:hAnsi="Times New Roman"/>
          <w:sz w:val="28"/>
          <w:szCs w:val="28"/>
        </w:rPr>
        <w:t>Составим поэтапно программу проведения аудита кассовых операций.</w:t>
      </w:r>
      <w:r w:rsidRPr="00FF56FC">
        <w:rPr>
          <w:rFonts w:ascii="Times New Roman" w:eastAsia="NewtonC" w:hAnsi="Times New Roman"/>
          <w:sz w:val="28"/>
          <w:szCs w:val="28"/>
        </w:rPr>
        <w:t xml:space="preserve"> </w:t>
      </w:r>
      <w:r w:rsidRPr="00FF56FC">
        <w:rPr>
          <w:rFonts w:ascii="Times New Roman" w:hAnsi="Times New Roman"/>
          <w:sz w:val="28"/>
          <w:szCs w:val="28"/>
        </w:rPr>
        <w:t>Программа аудита является развитием общего плана аудита и представляет собой детальный перечень содержания аудиторских этапов, необходимых для практической реализации плана аудита.</w:t>
      </w:r>
    </w:p>
    <w:p w:rsidR="0044608E" w:rsidRPr="00FF56FC" w:rsidRDefault="0044608E" w:rsidP="00701CF0">
      <w:pPr>
        <w:tabs>
          <w:tab w:val="center" w:pos="510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44608E" w:rsidRPr="00FF56FC" w:rsidRDefault="0044608E" w:rsidP="00701CF0">
      <w:pPr>
        <w:tabs>
          <w:tab w:val="center" w:pos="510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NewtonC" w:hAnsi="Times New Roman"/>
          <w:sz w:val="28"/>
          <w:szCs w:val="28"/>
        </w:rPr>
      </w:pPr>
      <w:r w:rsidRPr="00FF56FC">
        <w:rPr>
          <w:rFonts w:ascii="Times New Roman" w:hAnsi="Times New Roman"/>
          <w:sz w:val="28"/>
          <w:szCs w:val="28"/>
        </w:rPr>
        <w:t>Таблица 4 – Программа аудита кассовых операций в ООО «Берендей»</w:t>
      </w:r>
    </w:p>
    <w:tbl>
      <w:tblPr>
        <w:tblW w:w="95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50"/>
        <w:gridCol w:w="3419"/>
        <w:gridCol w:w="2301"/>
        <w:gridCol w:w="3300"/>
      </w:tblGrid>
      <w:tr w:rsidR="0044608E" w:rsidRPr="00FF56FC" w:rsidTr="00EF7A78">
        <w:trPr>
          <w:cantSplit/>
          <w:trHeight w:val="20"/>
          <w:tblHeader/>
        </w:trPr>
        <w:tc>
          <w:tcPr>
            <w:tcW w:w="550" w:type="dxa"/>
            <w:noWrap/>
            <w:vAlign w:val="center"/>
          </w:tcPr>
          <w:p w:rsidR="0044608E" w:rsidRPr="00FF56FC" w:rsidRDefault="0044608E" w:rsidP="00EF7A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F56FC">
              <w:rPr>
                <w:rFonts w:ascii="Times New Roman" w:hAnsi="Times New Roman"/>
                <w:sz w:val="28"/>
                <w:szCs w:val="28"/>
              </w:rPr>
              <w:t>№ п/п</w:t>
            </w:r>
          </w:p>
        </w:tc>
        <w:tc>
          <w:tcPr>
            <w:tcW w:w="3419" w:type="dxa"/>
            <w:vMerge w:val="restart"/>
            <w:noWrap/>
            <w:vAlign w:val="center"/>
          </w:tcPr>
          <w:p w:rsidR="0044608E" w:rsidRPr="00FF56FC" w:rsidRDefault="0044608E" w:rsidP="00EF7A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F56FC">
              <w:rPr>
                <w:rFonts w:ascii="Times New Roman" w:hAnsi="Times New Roman"/>
                <w:sz w:val="28"/>
                <w:szCs w:val="28"/>
              </w:rPr>
              <w:t>Этапы аудиторской</w:t>
            </w:r>
          </w:p>
          <w:p w:rsidR="0044608E" w:rsidRPr="00FF56FC" w:rsidRDefault="0044608E" w:rsidP="0091109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F56FC">
              <w:rPr>
                <w:rFonts w:ascii="Times New Roman" w:hAnsi="Times New Roman"/>
                <w:sz w:val="28"/>
                <w:szCs w:val="28"/>
              </w:rPr>
              <w:t>проверки</w:t>
            </w:r>
          </w:p>
        </w:tc>
        <w:tc>
          <w:tcPr>
            <w:tcW w:w="2301" w:type="dxa"/>
            <w:vMerge w:val="restart"/>
            <w:noWrap/>
            <w:vAlign w:val="center"/>
          </w:tcPr>
          <w:p w:rsidR="0044608E" w:rsidRPr="00FF56FC" w:rsidRDefault="0044608E" w:rsidP="00EF7A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F56FC">
              <w:rPr>
                <w:rFonts w:ascii="Times New Roman" w:hAnsi="Times New Roman"/>
                <w:sz w:val="28"/>
                <w:szCs w:val="28"/>
              </w:rPr>
              <w:t>Исполнитель</w:t>
            </w:r>
          </w:p>
        </w:tc>
        <w:tc>
          <w:tcPr>
            <w:tcW w:w="3300" w:type="dxa"/>
            <w:vMerge w:val="restart"/>
            <w:noWrap/>
            <w:vAlign w:val="center"/>
          </w:tcPr>
          <w:p w:rsidR="0044608E" w:rsidRPr="00FF56FC" w:rsidRDefault="0044608E" w:rsidP="00EF7A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F56FC">
              <w:rPr>
                <w:rFonts w:ascii="Times New Roman" w:hAnsi="Times New Roman"/>
                <w:sz w:val="28"/>
                <w:szCs w:val="28"/>
              </w:rPr>
              <w:t>Источники аудиторских</w:t>
            </w:r>
          </w:p>
          <w:p w:rsidR="0044608E" w:rsidRPr="00FF56FC" w:rsidRDefault="0044608E" w:rsidP="0091109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F56FC">
              <w:rPr>
                <w:rFonts w:ascii="Times New Roman" w:hAnsi="Times New Roman"/>
                <w:sz w:val="28"/>
                <w:szCs w:val="28"/>
              </w:rPr>
              <w:t>доказательств</w:t>
            </w:r>
          </w:p>
        </w:tc>
      </w:tr>
      <w:tr w:rsidR="0044608E" w:rsidRPr="00FF56FC" w:rsidTr="00EF7A78">
        <w:trPr>
          <w:cantSplit/>
          <w:trHeight w:val="20"/>
          <w:tblHeader/>
        </w:trPr>
        <w:tc>
          <w:tcPr>
            <w:tcW w:w="550" w:type="dxa"/>
            <w:tcBorders>
              <w:bottom w:val="nil"/>
            </w:tcBorders>
            <w:noWrap/>
            <w:vAlign w:val="center"/>
          </w:tcPr>
          <w:p w:rsidR="0044608E" w:rsidRPr="00FF56FC" w:rsidRDefault="0044608E" w:rsidP="00EF7A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19" w:type="dxa"/>
            <w:vMerge/>
            <w:tcBorders>
              <w:bottom w:val="nil"/>
            </w:tcBorders>
            <w:vAlign w:val="center"/>
          </w:tcPr>
          <w:p w:rsidR="0044608E" w:rsidRPr="00FF56FC" w:rsidRDefault="0044608E" w:rsidP="00EF7A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01" w:type="dxa"/>
            <w:vMerge/>
            <w:tcBorders>
              <w:bottom w:val="nil"/>
            </w:tcBorders>
            <w:vAlign w:val="center"/>
          </w:tcPr>
          <w:p w:rsidR="0044608E" w:rsidRPr="00FF56FC" w:rsidRDefault="0044608E" w:rsidP="00EF7A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00" w:type="dxa"/>
            <w:vMerge/>
            <w:tcBorders>
              <w:bottom w:val="nil"/>
            </w:tcBorders>
            <w:vAlign w:val="center"/>
          </w:tcPr>
          <w:p w:rsidR="0044608E" w:rsidRPr="00FF56FC" w:rsidRDefault="0044608E" w:rsidP="00EF7A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4608E" w:rsidRPr="00FF56FC" w:rsidTr="00EF7A78">
        <w:trPr>
          <w:cantSplit/>
          <w:trHeight w:val="20"/>
          <w:tblHeader/>
        </w:trPr>
        <w:tc>
          <w:tcPr>
            <w:tcW w:w="550" w:type="dxa"/>
            <w:tcBorders>
              <w:top w:val="nil"/>
            </w:tcBorders>
            <w:noWrap/>
            <w:vAlign w:val="center"/>
          </w:tcPr>
          <w:p w:rsidR="0044608E" w:rsidRPr="00FF56FC" w:rsidRDefault="0044608E" w:rsidP="00EF7A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19" w:type="dxa"/>
            <w:vMerge/>
            <w:tcBorders>
              <w:top w:val="nil"/>
            </w:tcBorders>
            <w:vAlign w:val="center"/>
          </w:tcPr>
          <w:p w:rsidR="0044608E" w:rsidRPr="00FF56FC" w:rsidRDefault="0044608E" w:rsidP="00EF7A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01" w:type="dxa"/>
            <w:vMerge/>
            <w:tcBorders>
              <w:top w:val="nil"/>
            </w:tcBorders>
            <w:vAlign w:val="center"/>
          </w:tcPr>
          <w:p w:rsidR="0044608E" w:rsidRPr="00FF56FC" w:rsidRDefault="0044608E" w:rsidP="00EF7A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00" w:type="dxa"/>
            <w:vMerge/>
            <w:tcBorders>
              <w:top w:val="nil"/>
            </w:tcBorders>
            <w:vAlign w:val="center"/>
          </w:tcPr>
          <w:p w:rsidR="0044608E" w:rsidRPr="00FF56FC" w:rsidRDefault="0044608E" w:rsidP="00EF7A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4608E" w:rsidRPr="00FF56FC" w:rsidTr="00EF7A78">
        <w:trPr>
          <w:cantSplit/>
          <w:trHeight w:val="20"/>
        </w:trPr>
        <w:tc>
          <w:tcPr>
            <w:tcW w:w="550" w:type="dxa"/>
            <w:noWrap/>
            <w:vAlign w:val="center"/>
          </w:tcPr>
          <w:p w:rsidR="0044608E" w:rsidRPr="00FF56FC" w:rsidRDefault="0044608E" w:rsidP="00EF7A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F56FC">
              <w:rPr>
                <w:rFonts w:ascii="Times New Roman" w:hAnsi="Times New Roman"/>
                <w:sz w:val="28"/>
                <w:szCs w:val="28"/>
              </w:rPr>
              <w:t>1.</w:t>
            </w:r>
          </w:p>
          <w:p w:rsidR="0044608E" w:rsidRPr="00FF56FC" w:rsidRDefault="0044608E" w:rsidP="00EF7A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44608E" w:rsidRPr="00FF56FC" w:rsidRDefault="0044608E" w:rsidP="00EF7A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F56FC">
              <w:rPr>
                <w:rFonts w:ascii="Times New Roman" w:hAnsi="Times New Roman"/>
                <w:sz w:val="28"/>
                <w:szCs w:val="28"/>
              </w:rPr>
              <w:t>а.</w:t>
            </w:r>
          </w:p>
        </w:tc>
        <w:tc>
          <w:tcPr>
            <w:tcW w:w="3419" w:type="dxa"/>
            <w:vMerge w:val="restart"/>
            <w:noWrap/>
            <w:vAlign w:val="center"/>
          </w:tcPr>
          <w:p w:rsidR="0044608E" w:rsidRPr="00FF56FC" w:rsidRDefault="0044608E" w:rsidP="00EF7A7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F56FC">
              <w:rPr>
                <w:rFonts w:ascii="Times New Roman" w:hAnsi="Times New Roman"/>
                <w:sz w:val="28"/>
                <w:szCs w:val="28"/>
              </w:rPr>
              <w:t>Аудит кассовых операций:</w:t>
            </w:r>
          </w:p>
          <w:p w:rsidR="0044608E" w:rsidRPr="00FF56FC" w:rsidRDefault="0044608E" w:rsidP="00EF7A7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F56FC">
              <w:rPr>
                <w:rFonts w:ascii="Times New Roman" w:hAnsi="Times New Roman"/>
                <w:sz w:val="28"/>
                <w:szCs w:val="28"/>
              </w:rPr>
              <w:t>Инвентаризация</w:t>
            </w:r>
          </w:p>
          <w:p w:rsidR="0044608E" w:rsidRPr="00FF56FC" w:rsidRDefault="0044608E" w:rsidP="00EF7A7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F56FC">
              <w:rPr>
                <w:rFonts w:ascii="Times New Roman" w:hAnsi="Times New Roman"/>
                <w:sz w:val="28"/>
                <w:szCs w:val="28"/>
              </w:rPr>
              <w:t>кассовой</w:t>
            </w:r>
          </w:p>
          <w:p w:rsidR="0044608E" w:rsidRPr="00FF56FC" w:rsidRDefault="0044608E" w:rsidP="00EF7A7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F56FC">
              <w:rPr>
                <w:rFonts w:ascii="Times New Roman" w:hAnsi="Times New Roman"/>
                <w:sz w:val="28"/>
                <w:szCs w:val="28"/>
              </w:rPr>
              <w:t>наличности;</w:t>
            </w:r>
          </w:p>
        </w:tc>
        <w:tc>
          <w:tcPr>
            <w:tcW w:w="2301" w:type="dxa"/>
            <w:vMerge w:val="restart"/>
            <w:noWrap/>
            <w:vAlign w:val="center"/>
          </w:tcPr>
          <w:p w:rsidR="0044608E" w:rsidRPr="00FF56FC" w:rsidRDefault="0044608E" w:rsidP="00EF7A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00" w:type="dxa"/>
            <w:vMerge w:val="restart"/>
            <w:noWrap/>
            <w:vAlign w:val="center"/>
          </w:tcPr>
          <w:p w:rsidR="0044608E" w:rsidRPr="00FF56FC" w:rsidRDefault="0044608E" w:rsidP="00EF7A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F56FC">
              <w:rPr>
                <w:rFonts w:ascii="Times New Roman" w:hAnsi="Times New Roman"/>
                <w:sz w:val="28"/>
                <w:szCs w:val="28"/>
              </w:rPr>
              <w:t>Регистры учета результатов внезапной инвентаризации кассы. Отчет кассира</w:t>
            </w:r>
          </w:p>
        </w:tc>
      </w:tr>
      <w:tr w:rsidR="0044608E" w:rsidRPr="00FF56FC" w:rsidTr="00EF7A78">
        <w:trPr>
          <w:cantSplit/>
          <w:trHeight w:val="20"/>
        </w:trPr>
        <w:tc>
          <w:tcPr>
            <w:tcW w:w="550" w:type="dxa"/>
            <w:tcBorders>
              <w:bottom w:val="nil"/>
            </w:tcBorders>
            <w:noWrap/>
            <w:vAlign w:val="center"/>
          </w:tcPr>
          <w:p w:rsidR="0044608E" w:rsidRPr="00FF56FC" w:rsidRDefault="0044608E" w:rsidP="00EF7A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19" w:type="dxa"/>
            <w:vMerge/>
            <w:tcBorders>
              <w:bottom w:val="nil"/>
            </w:tcBorders>
            <w:vAlign w:val="center"/>
          </w:tcPr>
          <w:p w:rsidR="0044608E" w:rsidRPr="00FF56FC" w:rsidRDefault="0044608E" w:rsidP="00EF7A7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01" w:type="dxa"/>
            <w:vMerge/>
            <w:tcBorders>
              <w:bottom w:val="nil"/>
            </w:tcBorders>
            <w:vAlign w:val="center"/>
          </w:tcPr>
          <w:p w:rsidR="0044608E" w:rsidRPr="00FF56FC" w:rsidRDefault="0044608E" w:rsidP="00EF7A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00" w:type="dxa"/>
            <w:vMerge/>
            <w:tcBorders>
              <w:bottom w:val="nil"/>
            </w:tcBorders>
            <w:vAlign w:val="center"/>
          </w:tcPr>
          <w:p w:rsidR="0044608E" w:rsidRPr="00FF56FC" w:rsidRDefault="0044608E" w:rsidP="00EF7A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4608E" w:rsidRPr="00FF56FC" w:rsidTr="00EF7A78">
        <w:trPr>
          <w:cantSplit/>
          <w:trHeight w:val="20"/>
        </w:trPr>
        <w:tc>
          <w:tcPr>
            <w:tcW w:w="550" w:type="dxa"/>
            <w:tcBorders>
              <w:top w:val="nil"/>
            </w:tcBorders>
            <w:noWrap/>
            <w:vAlign w:val="center"/>
          </w:tcPr>
          <w:p w:rsidR="0044608E" w:rsidRPr="00FF56FC" w:rsidRDefault="0044608E" w:rsidP="00EF7A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19" w:type="dxa"/>
            <w:vMerge/>
            <w:tcBorders>
              <w:top w:val="nil"/>
            </w:tcBorders>
            <w:vAlign w:val="center"/>
          </w:tcPr>
          <w:p w:rsidR="0044608E" w:rsidRPr="00FF56FC" w:rsidRDefault="0044608E" w:rsidP="00EF7A7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01" w:type="dxa"/>
            <w:vMerge/>
            <w:tcBorders>
              <w:top w:val="nil"/>
            </w:tcBorders>
            <w:vAlign w:val="center"/>
          </w:tcPr>
          <w:p w:rsidR="0044608E" w:rsidRPr="00FF56FC" w:rsidRDefault="0044608E" w:rsidP="00EF7A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00" w:type="dxa"/>
            <w:vMerge/>
            <w:tcBorders>
              <w:top w:val="nil"/>
            </w:tcBorders>
            <w:vAlign w:val="center"/>
          </w:tcPr>
          <w:p w:rsidR="0044608E" w:rsidRPr="00FF56FC" w:rsidRDefault="0044608E" w:rsidP="00EF7A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4608E" w:rsidRPr="00FF56FC" w:rsidTr="00EF7A78">
        <w:trPr>
          <w:cantSplit/>
          <w:trHeight w:val="20"/>
        </w:trPr>
        <w:tc>
          <w:tcPr>
            <w:tcW w:w="550" w:type="dxa"/>
            <w:noWrap/>
            <w:vAlign w:val="center"/>
          </w:tcPr>
          <w:p w:rsidR="0044608E" w:rsidRPr="00FF56FC" w:rsidRDefault="0044608E" w:rsidP="00EF7A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F56FC">
              <w:rPr>
                <w:rFonts w:ascii="Times New Roman" w:hAnsi="Times New Roman"/>
                <w:sz w:val="28"/>
                <w:szCs w:val="28"/>
              </w:rPr>
              <w:t>б.</w:t>
            </w:r>
          </w:p>
        </w:tc>
        <w:tc>
          <w:tcPr>
            <w:tcW w:w="3419" w:type="dxa"/>
            <w:vAlign w:val="center"/>
          </w:tcPr>
          <w:p w:rsidR="0044608E" w:rsidRPr="00FF56FC" w:rsidRDefault="0044608E" w:rsidP="00EF7A7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F56FC">
              <w:rPr>
                <w:rFonts w:ascii="Times New Roman" w:hAnsi="Times New Roman"/>
                <w:sz w:val="28"/>
                <w:szCs w:val="28"/>
              </w:rPr>
              <w:t>Проверка</w:t>
            </w:r>
          </w:p>
          <w:p w:rsidR="0044608E" w:rsidRPr="00FF56FC" w:rsidRDefault="0044608E" w:rsidP="00EF7A7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F56FC">
              <w:rPr>
                <w:rFonts w:ascii="Times New Roman" w:hAnsi="Times New Roman"/>
                <w:sz w:val="28"/>
                <w:szCs w:val="28"/>
              </w:rPr>
              <w:t>Полноты документов, подтверждающих приход и расход денежных средств в кассу и из кассы</w:t>
            </w:r>
          </w:p>
        </w:tc>
        <w:tc>
          <w:tcPr>
            <w:tcW w:w="2301" w:type="dxa"/>
            <w:vAlign w:val="center"/>
          </w:tcPr>
          <w:p w:rsidR="0044608E" w:rsidRPr="00FF56FC" w:rsidRDefault="0044608E" w:rsidP="00EF7A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00" w:type="dxa"/>
            <w:vAlign w:val="center"/>
          </w:tcPr>
          <w:p w:rsidR="0044608E" w:rsidRPr="00FF56FC" w:rsidRDefault="0044608E" w:rsidP="00EF7A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F56FC">
              <w:rPr>
                <w:rFonts w:ascii="Times New Roman" w:hAnsi="Times New Roman"/>
                <w:sz w:val="28"/>
                <w:szCs w:val="28"/>
              </w:rPr>
              <w:t>Первичные документы по кассе (приходные и расходные кассовые ордера)</w:t>
            </w:r>
          </w:p>
        </w:tc>
      </w:tr>
      <w:tr w:rsidR="0044608E" w:rsidRPr="00FF56FC" w:rsidTr="00EF7A78">
        <w:trPr>
          <w:cantSplit/>
          <w:trHeight w:val="20"/>
        </w:trPr>
        <w:tc>
          <w:tcPr>
            <w:tcW w:w="550" w:type="dxa"/>
            <w:noWrap/>
            <w:vAlign w:val="center"/>
          </w:tcPr>
          <w:p w:rsidR="0044608E" w:rsidRPr="00FF56FC" w:rsidRDefault="0044608E" w:rsidP="00EF7A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F56FC">
              <w:rPr>
                <w:rFonts w:ascii="Times New Roman" w:hAnsi="Times New Roman"/>
                <w:sz w:val="28"/>
                <w:szCs w:val="28"/>
              </w:rPr>
              <w:lastRenderedPageBreak/>
              <w:t>в.</w:t>
            </w:r>
          </w:p>
        </w:tc>
        <w:tc>
          <w:tcPr>
            <w:tcW w:w="3419" w:type="dxa"/>
            <w:vAlign w:val="center"/>
          </w:tcPr>
          <w:p w:rsidR="0044608E" w:rsidRPr="00FF56FC" w:rsidRDefault="0044608E" w:rsidP="00EF7A7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F56FC">
              <w:rPr>
                <w:rFonts w:ascii="Times New Roman" w:hAnsi="Times New Roman"/>
                <w:sz w:val="28"/>
                <w:szCs w:val="28"/>
              </w:rPr>
              <w:t>Проверка ведения кассовой книги (сверка вступительных остатков по кассе на текущий день с исходящим остатком на предыдущий день)</w:t>
            </w:r>
          </w:p>
        </w:tc>
        <w:tc>
          <w:tcPr>
            <w:tcW w:w="2301" w:type="dxa"/>
            <w:vAlign w:val="center"/>
          </w:tcPr>
          <w:p w:rsidR="0044608E" w:rsidRPr="00FF56FC" w:rsidRDefault="0044608E" w:rsidP="00EF7A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00" w:type="dxa"/>
            <w:vAlign w:val="center"/>
          </w:tcPr>
          <w:p w:rsidR="0044608E" w:rsidRPr="00FF56FC" w:rsidRDefault="0044608E" w:rsidP="00EF7A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F56FC">
              <w:rPr>
                <w:rFonts w:ascii="Times New Roman" w:hAnsi="Times New Roman"/>
                <w:sz w:val="28"/>
                <w:szCs w:val="28"/>
              </w:rPr>
              <w:t>Кассовая книга</w:t>
            </w:r>
          </w:p>
        </w:tc>
      </w:tr>
      <w:tr w:rsidR="0044608E" w:rsidRPr="00FF56FC" w:rsidTr="00EF7A78">
        <w:trPr>
          <w:cantSplit/>
          <w:trHeight w:val="2287"/>
        </w:trPr>
        <w:tc>
          <w:tcPr>
            <w:tcW w:w="550" w:type="dxa"/>
            <w:noWrap/>
            <w:vAlign w:val="center"/>
          </w:tcPr>
          <w:p w:rsidR="0044608E" w:rsidRPr="00FF56FC" w:rsidRDefault="0044608E" w:rsidP="00EF7A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F56FC">
              <w:rPr>
                <w:rFonts w:ascii="Times New Roman" w:hAnsi="Times New Roman"/>
                <w:sz w:val="28"/>
                <w:szCs w:val="28"/>
              </w:rPr>
              <w:t>г.</w:t>
            </w:r>
          </w:p>
        </w:tc>
        <w:tc>
          <w:tcPr>
            <w:tcW w:w="3419" w:type="dxa"/>
            <w:vAlign w:val="center"/>
          </w:tcPr>
          <w:p w:rsidR="0044608E" w:rsidRPr="00FF56FC" w:rsidRDefault="0044608E" w:rsidP="00EF7A7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F56FC">
              <w:rPr>
                <w:rFonts w:ascii="Times New Roman" w:hAnsi="Times New Roman"/>
                <w:sz w:val="28"/>
                <w:szCs w:val="28"/>
              </w:rPr>
              <w:t>Проверка</w:t>
            </w:r>
          </w:p>
          <w:p w:rsidR="0044608E" w:rsidRPr="00FF56FC" w:rsidRDefault="0044608E" w:rsidP="00EF7A7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F56FC">
              <w:rPr>
                <w:rFonts w:ascii="Times New Roman" w:hAnsi="Times New Roman"/>
                <w:sz w:val="28"/>
                <w:szCs w:val="28"/>
              </w:rPr>
              <w:t>Соблюдения лимита кассы, установленная банком</w:t>
            </w:r>
          </w:p>
        </w:tc>
        <w:tc>
          <w:tcPr>
            <w:tcW w:w="2301" w:type="dxa"/>
            <w:vAlign w:val="center"/>
          </w:tcPr>
          <w:p w:rsidR="0044608E" w:rsidRPr="00FF56FC" w:rsidRDefault="0044608E" w:rsidP="00EF7A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00" w:type="dxa"/>
            <w:vAlign w:val="center"/>
          </w:tcPr>
          <w:p w:rsidR="0044608E" w:rsidRPr="00FF56FC" w:rsidRDefault="0044608E" w:rsidP="00EF7A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44608E" w:rsidRPr="00FF56FC" w:rsidRDefault="0044608E" w:rsidP="00EF7A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44608E" w:rsidRPr="00FF56FC" w:rsidRDefault="0044608E" w:rsidP="00EF7A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F56FC">
              <w:rPr>
                <w:rFonts w:ascii="Times New Roman" w:hAnsi="Times New Roman"/>
                <w:sz w:val="28"/>
                <w:szCs w:val="28"/>
              </w:rPr>
              <w:t>Установленный банком лимит кассы, кассовая книга</w:t>
            </w:r>
          </w:p>
          <w:p w:rsidR="0044608E" w:rsidRPr="00FF56FC" w:rsidRDefault="0044608E" w:rsidP="00EF7A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4608E" w:rsidRPr="00FF56FC" w:rsidTr="00EF7A78">
        <w:trPr>
          <w:cantSplit/>
          <w:trHeight w:val="20"/>
        </w:trPr>
        <w:tc>
          <w:tcPr>
            <w:tcW w:w="550" w:type="dxa"/>
            <w:noWrap/>
            <w:vAlign w:val="center"/>
          </w:tcPr>
          <w:p w:rsidR="0044608E" w:rsidRPr="00FF56FC" w:rsidRDefault="0044608E" w:rsidP="00EF7A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F56FC">
              <w:rPr>
                <w:rFonts w:ascii="Times New Roman" w:hAnsi="Times New Roman"/>
                <w:sz w:val="28"/>
                <w:szCs w:val="28"/>
              </w:rPr>
              <w:t>д</w:t>
            </w:r>
          </w:p>
        </w:tc>
        <w:tc>
          <w:tcPr>
            <w:tcW w:w="3419" w:type="dxa"/>
            <w:vAlign w:val="center"/>
          </w:tcPr>
          <w:p w:rsidR="0044608E" w:rsidRPr="00FF56FC" w:rsidRDefault="0044608E" w:rsidP="00EF7A7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F56FC">
              <w:rPr>
                <w:rFonts w:ascii="Times New Roman" w:eastAsia="NewtonC" w:hAnsi="Times New Roman"/>
                <w:sz w:val="28"/>
                <w:szCs w:val="28"/>
              </w:rPr>
              <w:t>Проверка соответствия данных об остатках денежных средств на конец отчетного периода, указанные в оборотно-сальдовой ведомости данным, указанным по строке «Денежные средства» бухгалтерского баланса</w:t>
            </w:r>
          </w:p>
        </w:tc>
        <w:tc>
          <w:tcPr>
            <w:tcW w:w="2301" w:type="dxa"/>
            <w:vAlign w:val="center"/>
          </w:tcPr>
          <w:p w:rsidR="0044608E" w:rsidRPr="00FF56FC" w:rsidRDefault="0044608E" w:rsidP="00EF7A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00" w:type="dxa"/>
            <w:vAlign w:val="center"/>
          </w:tcPr>
          <w:p w:rsidR="0044608E" w:rsidRPr="00FF56FC" w:rsidRDefault="0044608E" w:rsidP="00EF7A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F56FC">
              <w:rPr>
                <w:rFonts w:ascii="Times New Roman" w:hAnsi="Times New Roman"/>
                <w:sz w:val="28"/>
                <w:szCs w:val="28"/>
              </w:rPr>
              <w:t>Оборотно-сальдовая ведомость и баланс</w:t>
            </w:r>
          </w:p>
        </w:tc>
      </w:tr>
      <w:tr w:rsidR="0044608E" w:rsidRPr="00FF56FC" w:rsidTr="00EF7A78">
        <w:trPr>
          <w:cantSplit/>
          <w:trHeight w:val="20"/>
        </w:trPr>
        <w:tc>
          <w:tcPr>
            <w:tcW w:w="550" w:type="dxa"/>
            <w:noWrap/>
            <w:vAlign w:val="center"/>
          </w:tcPr>
          <w:p w:rsidR="0044608E" w:rsidRPr="00FF56FC" w:rsidRDefault="0044608E" w:rsidP="00EF7A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F56FC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3419" w:type="dxa"/>
            <w:vAlign w:val="center"/>
          </w:tcPr>
          <w:p w:rsidR="0044608E" w:rsidRPr="00FF56FC" w:rsidRDefault="00500394" w:rsidP="00EF7A7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F56FC">
              <w:rPr>
                <w:rFonts w:ascii="Times New Roman" w:hAnsi="Times New Roman"/>
                <w:sz w:val="28"/>
                <w:szCs w:val="28"/>
              </w:rPr>
              <w:t>С</w:t>
            </w:r>
            <w:r w:rsidR="0044608E" w:rsidRPr="00FF56FC">
              <w:rPr>
                <w:rFonts w:ascii="Times New Roman" w:hAnsi="Times New Roman"/>
                <w:sz w:val="28"/>
                <w:szCs w:val="28"/>
              </w:rPr>
              <w:t xml:space="preserve">оставление </w:t>
            </w:r>
            <w:r w:rsidR="001E4B2A" w:rsidRPr="00FF56FC">
              <w:rPr>
                <w:rFonts w:ascii="Times New Roman" w:hAnsi="Times New Roman"/>
                <w:sz w:val="28"/>
                <w:szCs w:val="28"/>
              </w:rPr>
              <w:t>рекомендаций аудитора</w:t>
            </w:r>
          </w:p>
        </w:tc>
        <w:tc>
          <w:tcPr>
            <w:tcW w:w="2301" w:type="dxa"/>
            <w:vAlign w:val="center"/>
          </w:tcPr>
          <w:p w:rsidR="0044608E" w:rsidRPr="00FF56FC" w:rsidRDefault="0044608E" w:rsidP="00EF7A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00" w:type="dxa"/>
            <w:vAlign w:val="center"/>
          </w:tcPr>
          <w:p w:rsidR="0044608E" w:rsidRPr="00FF56FC" w:rsidRDefault="0044608E" w:rsidP="00EF7A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4608E" w:rsidRPr="00FF56FC" w:rsidTr="00EF7A78">
        <w:trPr>
          <w:cantSplit/>
          <w:trHeight w:val="20"/>
        </w:trPr>
        <w:tc>
          <w:tcPr>
            <w:tcW w:w="550" w:type="dxa"/>
            <w:noWrap/>
            <w:vAlign w:val="center"/>
          </w:tcPr>
          <w:p w:rsidR="0044608E" w:rsidRPr="00FF56FC" w:rsidRDefault="0044608E" w:rsidP="00EF7A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F56FC"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3419" w:type="dxa"/>
            <w:vAlign w:val="center"/>
          </w:tcPr>
          <w:p w:rsidR="0044608E" w:rsidRPr="00FF56FC" w:rsidRDefault="0044608E" w:rsidP="00EF7A7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F56FC">
              <w:rPr>
                <w:rFonts w:ascii="Times New Roman" w:hAnsi="Times New Roman"/>
                <w:sz w:val="28"/>
                <w:szCs w:val="28"/>
              </w:rPr>
              <w:t>Составление аудиторского заключения</w:t>
            </w:r>
          </w:p>
        </w:tc>
        <w:tc>
          <w:tcPr>
            <w:tcW w:w="2301" w:type="dxa"/>
            <w:vAlign w:val="center"/>
          </w:tcPr>
          <w:p w:rsidR="0044608E" w:rsidRPr="00FF56FC" w:rsidRDefault="0044608E" w:rsidP="00EF7A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00" w:type="dxa"/>
            <w:vAlign w:val="center"/>
          </w:tcPr>
          <w:p w:rsidR="0044608E" w:rsidRPr="00FF56FC" w:rsidRDefault="0044608E" w:rsidP="00EF7A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44608E" w:rsidRPr="00FF56FC" w:rsidRDefault="0044608E" w:rsidP="00390D64">
      <w:pPr>
        <w:tabs>
          <w:tab w:val="center" w:pos="5102"/>
        </w:tabs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NewtonC" w:hAnsi="Times New Roman"/>
          <w:sz w:val="28"/>
          <w:szCs w:val="28"/>
        </w:rPr>
      </w:pPr>
    </w:p>
    <w:p w:rsidR="0044608E" w:rsidRPr="00FF56FC" w:rsidRDefault="0044608E" w:rsidP="00390D64">
      <w:pPr>
        <w:tabs>
          <w:tab w:val="center" w:pos="5102"/>
        </w:tabs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NewtonC" w:hAnsi="Times New Roman"/>
          <w:sz w:val="28"/>
          <w:szCs w:val="28"/>
        </w:rPr>
      </w:pPr>
      <w:r w:rsidRPr="00FF56FC">
        <w:rPr>
          <w:rFonts w:ascii="Times New Roman" w:hAnsi="Times New Roman"/>
          <w:sz w:val="28"/>
          <w:szCs w:val="28"/>
        </w:rPr>
        <w:t>Общий план и программа аудита могут уточняться и пересматриваться по мере необходимости в ходе аудита.</w:t>
      </w:r>
    </w:p>
    <w:p w:rsidR="0044608E" w:rsidRPr="00FF56FC" w:rsidRDefault="0044608E" w:rsidP="00390D64">
      <w:pPr>
        <w:tabs>
          <w:tab w:val="center" w:pos="5102"/>
        </w:tabs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44608E" w:rsidRPr="00FF56FC" w:rsidRDefault="0044608E" w:rsidP="00390D64">
      <w:pPr>
        <w:tabs>
          <w:tab w:val="center" w:pos="5102"/>
        </w:tabs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44608E" w:rsidRPr="00FF56FC" w:rsidRDefault="0044608E" w:rsidP="0091109E">
      <w:pPr>
        <w:pageBreakBefore/>
        <w:tabs>
          <w:tab w:val="center" w:pos="5102"/>
        </w:tabs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NewtonC" w:hAnsi="Times New Roman"/>
          <w:sz w:val="28"/>
          <w:szCs w:val="28"/>
        </w:rPr>
      </w:pPr>
      <w:r w:rsidRPr="00FF56FC">
        <w:rPr>
          <w:rFonts w:ascii="Times New Roman" w:hAnsi="Times New Roman"/>
          <w:sz w:val="28"/>
          <w:szCs w:val="28"/>
        </w:rPr>
        <w:lastRenderedPageBreak/>
        <w:t>3 Аудиторская проверка кассовых операций в ООО «Берендей»</w:t>
      </w:r>
    </w:p>
    <w:p w:rsidR="0091109E" w:rsidRPr="00FF56FC" w:rsidRDefault="0091109E" w:rsidP="00390D64">
      <w:pPr>
        <w:tabs>
          <w:tab w:val="center" w:pos="5102"/>
        </w:tabs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NewtonC" w:hAnsi="Times New Roman"/>
          <w:sz w:val="28"/>
          <w:szCs w:val="28"/>
        </w:rPr>
      </w:pPr>
    </w:p>
    <w:p w:rsidR="0044608E" w:rsidRPr="00FF56FC" w:rsidRDefault="00274853" w:rsidP="00390D64">
      <w:pPr>
        <w:tabs>
          <w:tab w:val="center" w:pos="5102"/>
        </w:tabs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NewtonC" w:hAnsi="Times New Roman"/>
          <w:sz w:val="28"/>
          <w:szCs w:val="28"/>
        </w:rPr>
      </w:pPr>
      <w:r w:rsidRPr="00FF56FC">
        <w:rPr>
          <w:rFonts w:ascii="Times New Roman" w:eastAsia="NewtonC" w:hAnsi="Times New Roman"/>
          <w:sz w:val="28"/>
          <w:szCs w:val="28"/>
        </w:rPr>
        <w:t>Проведем инвентаризацию наличных денежных средств</w:t>
      </w:r>
    </w:p>
    <w:p w:rsidR="0091109E" w:rsidRPr="00FF56FC" w:rsidRDefault="0091109E" w:rsidP="00B0058F">
      <w:pPr>
        <w:tabs>
          <w:tab w:val="center" w:pos="510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NewtonC" w:hAnsi="Times New Roman"/>
          <w:sz w:val="28"/>
          <w:szCs w:val="28"/>
        </w:rPr>
      </w:pPr>
    </w:p>
    <w:p w:rsidR="0044608E" w:rsidRPr="00FF56FC" w:rsidRDefault="00B0058F" w:rsidP="00B0058F">
      <w:pPr>
        <w:tabs>
          <w:tab w:val="center" w:pos="510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NewtonC" w:hAnsi="Times New Roman"/>
          <w:sz w:val="28"/>
          <w:szCs w:val="28"/>
        </w:rPr>
      </w:pPr>
      <w:r w:rsidRPr="00FF56FC">
        <w:rPr>
          <w:rFonts w:ascii="Times New Roman" w:eastAsia="NewtonC" w:hAnsi="Times New Roman"/>
          <w:sz w:val="28"/>
          <w:szCs w:val="28"/>
        </w:rPr>
        <w:t xml:space="preserve">Таблица 5 - </w:t>
      </w:r>
      <w:r w:rsidR="0044608E" w:rsidRPr="00FF56FC">
        <w:rPr>
          <w:rFonts w:ascii="Times New Roman" w:eastAsia="NewtonC" w:hAnsi="Times New Roman"/>
          <w:sz w:val="28"/>
          <w:szCs w:val="28"/>
        </w:rPr>
        <w:t>Рабочий документ «результаты инвентаризации наличных денежных средств»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927"/>
        <w:gridCol w:w="2338"/>
        <w:gridCol w:w="2589"/>
      </w:tblGrid>
      <w:tr w:rsidR="0044608E" w:rsidRPr="00FF56FC" w:rsidTr="00BD1C88">
        <w:tc>
          <w:tcPr>
            <w:tcW w:w="4927" w:type="dxa"/>
          </w:tcPr>
          <w:p w:rsidR="0044608E" w:rsidRPr="00BD1C88" w:rsidRDefault="0044608E" w:rsidP="00BD1C88">
            <w:pPr>
              <w:tabs>
                <w:tab w:val="center" w:pos="510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NewtonC" w:hAnsi="Times New Roman"/>
                <w:sz w:val="28"/>
                <w:szCs w:val="28"/>
              </w:rPr>
            </w:pPr>
            <w:r w:rsidRPr="00BD1C88">
              <w:rPr>
                <w:rFonts w:ascii="Times New Roman" w:eastAsia="NewtonC" w:hAnsi="Times New Roman"/>
                <w:sz w:val="28"/>
                <w:szCs w:val="28"/>
              </w:rPr>
              <w:t>Денежные средства и ценности находящиеся в кассе на момент инвентаризации (17.01.2014)</w:t>
            </w:r>
          </w:p>
        </w:tc>
        <w:tc>
          <w:tcPr>
            <w:tcW w:w="2338" w:type="dxa"/>
            <w:tcBorders>
              <w:right w:val="single" w:sz="4" w:space="0" w:color="auto"/>
            </w:tcBorders>
          </w:tcPr>
          <w:p w:rsidR="0044608E" w:rsidRPr="00BD1C88" w:rsidRDefault="0044608E" w:rsidP="00BD1C88">
            <w:pPr>
              <w:tabs>
                <w:tab w:val="center" w:pos="510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NewtonC" w:hAnsi="Times New Roman"/>
                <w:sz w:val="28"/>
                <w:szCs w:val="28"/>
              </w:rPr>
            </w:pPr>
            <w:r w:rsidRPr="00BD1C88">
              <w:rPr>
                <w:rFonts w:ascii="Times New Roman" w:eastAsia="NewtonC" w:hAnsi="Times New Roman"/>
                <w:sz w:val="28"/>
                <w:szCs w:val="28"/>
              </w:rPr>
              <w:t>Должно быть</w:t>
            </w:r>
          </w:p>
        </w:tc>
        <w:tc>
          <w:tcPr>
            <w:tcW w:w="2589" w:type="dxa"/>
            <w:tcBorders>
              <w:left w:val="single" w:sz="4" w:space="0" w:color="auto"/>
            </w:tcBorders>
          </w:tcPr>
          <w:p w:rsidR="0044608E" w:rsidRPr="00BD1C88" w:rsidRDefault="0044608E" w:rsidP="00BD1C88">
            <w:pPr>
              <w:tabs>
                <w:tab w:val="center" w:pos="510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NewtonC" w:hAnsi="Times New Roman"/>
                <w:sz w:val="28"/>
                <w:szCs w:val="28"/>
              </w:rPr>
            </w:pPr>
            <w:r w:rsidRPr="00BD1C88">
              <w:rPr>
                <w:rFonts w:ascii="Times New Roman" w:eastAsia="NewtonC" w:hAnsi="Times New Roman"/>
                <w:sz w:val="28"/>
                <w:szCs w:val="28"/>
              </w:rPr>
              <w:t>Выявлено</w:t>
            </w:r>
          </w:p>
        </w:tc>
      </w:tr>
      <w:tr w:rsidR="0044608E" w:rsidRPr="00FF56FC" w:rsidTr="00BD1C88">
        <w:tc>
          <w:tcPr>
            <w:tcW w:w="4927" w:type="dxa"/>
          </w:tcPr>
          <w:p w:rsidR="0044608E" w:rsidRPr="00BD1C88" w:rsidRDefault="0044608E" w:rsidP="00BD1C88">
            <w:pPr>
              <w:tabs>
                <w:tab w:val="center" w:pos="510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NewtonC" w:hAnsi="Times New Roman"/>
                <w:sz w:val="28"/>
                <w:szCs w:val="28"/>
              </w:rPr>
            </w:pPr>
            <w:r w:rsidRPr="00BD1C88">
              <w:rPr>
                <w:rFonts w:ascii="Times New Roman" w:eastAsia="NewtonC" w:hAnsi="Times New Roman"/>
                <w:sz w:val="28"/>
                <w:szCs w:val="28"/>
              </w:rPr>
              <w:t>Наличные деньги</w:t>
            </w:r>
          </w:p>
        </w:tc>
        <w:tc>
          <w:tcPr>
            <w:tcW w:w="2338" w:type="dxa"/>
            <w:tcBorders>
              <w:right w:val="single" w:sz="4" w:space="0" w:color="auto"/>
            </w:tcBorders>
          </w:tcPr>
          <w:p w:rsidR="0044608E" w:rsidRPr="00BD1C88" w:rsidRDefault="0044608E" w:rsidP="00BD1C88">
            <w:pPr>
              <w:tabs>
                <w:tab w:val="center" w:pos="510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NewtonC" w:hAnsi="Times New Roman"/>
                <w:sz w:val="28"/>
                <w:szCs w:val="28"/>
              </w:rPr>
            </w:pPr>
            <w:r w:rsidRPr="00BD1C88">
              <w:rPr>
                <w:rFonts w:ascii="Times New Roman" w:eastAsia="NewtonC" w:hAnsi="Times New Roman"/>
                <w:sz w:val="28"/>
                <w:szCs w:val="28"/>
              </w:rPr>
              <w:t>69 625,77</w:t>
            </w:r>
          </w:p>
        </w:tc>
        <w:tc>
          <w:tcPr>
            <w:tcW w:w="2589" w:type="dxa"/>
            <w:tcBorders>
              <w:left w:val="single" w:sz="4" w:space="0" w:color="auto"/>
            </w:tcBorders>
          </w:tcPr>
          <w:p w:rsidR="0044608E" w:rsidRPr="00BD1C88" w:rsidRDefault="0044608E" w:rsidP="00BD1C88">
            <w:pPr>
              <w:tabs>
                <w:tab w:val="center" w:pos="510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NewtonC" w:hAnsi="Times New Roman"/>
                <w:sz w:val="28"/>
                <w:szCs w:val="28"/>
              </w:rPr>
            </w:pPr>
            <w:r w:rsidRPr="00BD1C88">
              <w:rPr>
                <w:rFonts w:ascii="Times New Roman" w:eastAsia="NewtonC" w:hAnsi="Times New Roman"/>
                <w:sz w:val="28"/>
                <w:szCs w:val="28"/>
              </w:rPr>
              <w:t>69 625,77</w:t>
            </w:r>
          </w:p>
        </w:tc>
      </w:tr>
      <w:tr w:rsidR="0044608E" w:rsidRPr="00FF56FC" w:rsidTr="00BD1C88">
        <w:tc>
          <w:tcPr>
            <w:tcW w:w="4927" w:type="dxa"/>
          </w:tcPr>
          <w:p w:rsidR="0044608E" w:rsidRPr="00BD1C88" w:rsidRDefault="0044608E" w:rsidP="00BD1C88">
            <w:pPr>
              <w:tabs>
                <w:tab w:val="center" w:pos="510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NewtonC" w:hAnsi="Times New Roman"/>
                <w:sz w:val="28"/>
                <w:szCs w:val="28"/>
              </w:rPr>
            </w:pPr>
            <w:r w:rsidRPr="00BD1C88">
              <w:rPr>
                <w:rFonts w:ascii="Times New Roman" w:eastAsia="NewtonC" w:hAnsi="Times New Roman"/>
                <w:sz w:val="28"/>
                <w:szCs w:val="28"/>
              </w:rPr>
              <w:t>Бланки строгой отчетности</w:t>
            </w:r>
          </w:p>
        </w:tc>
        <w:tc>
          <w:tcPr>
            <w:tcW w:w="2338" w:type="dxa"/>
            <w:tcBorders>
              <w:right w:val="single" w:sz="4" w:space="0" w:color="auto"/>
            </w:tcBorders>
          </w:tcPr>
          <w:p w:rsidR="0044608E" w:rsidRPr="00BD1C88" w:rsidRDefault="0044608E" w:rsidP="00BD1C88">
            <w:pPr>
              <w:tabs>
                <w:tab w:val="center" w:pos="510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NewtonC" w:hAnsi="Times New Roman"/>
                <w:sz w:val="28"/>
                <w:szCs w:val="28"/>
              </w:rPr>
            </w:pPr>
            <w:r w:rsidRPr="00BD1C88">
              <w:rPr>
                <w:rFonts w:ascii="Times New Roman" w:eastAsia="NewtonC" w:hAnsi="Times New Roman"/>
                <w:sz w:val="28"/>
                <w:szCs w:val="28"/>
              </w:rPr>
              <w:t>-</w:t>
            </w:r>
          </w:p>
        </w:tc>
        <w:tc>
          <w:tcPr>
            <w:tcW w:w="2589" w:type="dxa"/>
            <w:tcBorders>
              <w:left w:val="single" w:sz="4" w:space="0" w:color="auto"/>
            </w:tcBorders>
          </w:tcPr>
          <w:p w:rsidR="0044608E" w:rsidRPr="00BD1C88" w:rsidRDefault="0044608E" w:rsidP="00BD1C88">
            <w:pPr>
              <w:tabs>
                <w:tab w:val="center" w:pos="510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NewtonC" w:hAnsi="Times New Roman"/>
                <w:sz w:val="28"/>
                <w:szCs w:val="28"/>
              </w:rPr>
            </w:pPr>
            <w:r w:rsidRPr="00BD1C88">
              <w:rPr>
                <w:rFonts w:ascii="Times New Roman" w:eastAsia="NewtonC" w:hAnsi="Times New Roman"/>
                <w:sz w:val="28"/>
                <w:szCs w:val="28"/>
              </w:rPr>
              <w:t>-</w:t>
            </w:r>
          </w:p>
        </w:tc>
      </w:tr>
      <w:tr w:rsidR="0044608E" w:rsidRPr="00FF56FC" w:rsidTr="00BD1C88">
        <w:tc>
          <w:tcPr>
            <w:tcW w:w="4927" w:type="dxa"/>
          </w:tcPr>
          <w:p w:rsidR="0044608E" w:rsidRPr="00BD1C88" w:rsidRDefault="0044608E" w:rsidP="00BD1C88">
            <w:pPr>
              <w:tabs>
                <w:tab w:val="center" w:pos="510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NewtonC" w:hAnsi="Times New Roman"/>
                <w:sz w:val="28"/>
                <w:szCs w:val="28"/>
              </w:rPr>
            </w:pPr>
            <w:r w:rsidRPr="00BD1C88">
              <w:rPr>
                <w:rFonts w:ascii="Times New Roman" w:eastAsia="NewtonC" w:hAnsi="Times New Roman"/>
                <w:sz w:val="28"/>
                <w:szCs w:val="28"/>
              </w:rPr>
              <w:t>Ведомости</w:t>
            </w:r>
          </w:p>
        </w:tc>
        <w:tc>
          <w:tcPr>
            <w:tcW w:w="2338" w:type="dxa"/>
            <w:tcBorders>
              <w:right w:val="single" w:sz="4" w:space="0" w:color="auto"/>
            </w:tcBorders>
          </w:tcPr>
          <w:p w:rsidR="0044608E" w:rsidRPr="00BD1C88" w:rsidRDefault="0044608E" w:rsidP="00BD1C88">
            <w:pPr>
              <w:tabs>
                <w:tab w:val="center" w:pos="510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NewtonC" w:hAnsi="Times New Roman"/>
                <w:sz w:val="28"/>
                <w:szCs w:val="28"/>
              </w:rPr>
            </w:pPr>
            <w:r w:rsidRPr="00BD1C88">
              <w:rPr>
                <w:rFonts w:ascii="Times New Roman" w:eastAsia="NewtonC" w:hAnsi="Times New Roman"/>
                <w:sz w:val="28"/>
                <w:szCs w:val="28"/>
              </w:rPr>
              <w:t>-</w:t>
            </w:r>
          </w:p>
        </w:tc>
        <w:tc>
          <w:tcPr>
            <w:tcW w:w="2589" w:type="dxa"/>
            <w:tcBorders>
              <w:left w:val="single" w:sz="4" w:space="0" w:color="auto"/>
            </w:tcBorders>
          </w:tcPr>
          <w:p w:rsidR="0044608E" w:rsidRPr="00BD1C88" w:rsidRDefault="0044608E" w:rsidP="00BD1C88">
            <w:pPr>
              <w:tabs>
                <w:tab w:val="center" w:pos="510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NewtonC" w:hAnsi="Times New Roman"/>
                <w:sz w:val="28"/>
                <w:szCs w:val="28"/>
              </w:rPr>
            </w:pPr>
            <w:r w:rsidRPr="00BD1C88">
              <w:rPr>
                <w:rFonts w:ascii="Times New Roman" w:eastAsia="NewtonC" w:hAnsi="Times New Roman"/>
                <w:sz w:val="28"/>
                <w:szCs w:val="28"/>
              </w:rPr>
              <w:t>-</w:t>
            </w:r>
          </w:p>
        </w:tc>
      </w:tr>
      <w:tr w:rsidR="0044608E" w:rsidRPr="00FF56FC" w:rsidTr="00BD1C88">
        <w:tc>
          <w:tcPr>
            <w:tcW w:w="4927" w:type="dxa"/>
          </w:tcPr>
          <w:p w:rsidR="0044608E" w:rsidRPr="00BD1C88" w:rsidRDefault="0044608E" w:rsidP="00BD1C88">
            <w:pPr>
              <w:tabs>
                <w:tab w:val="center" w:pos="510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NewtonC" w:hAnsi="Times New Roman"/>
                <w:sz w:val="28"/>
                <w:szCs w:val="28"/>
              </w:rPr>
            </w:pPr>
            <w:r w:rsidRPr="00BD1C88">
              <w:rPr>
                <w:rFonts w:ascii="Times New Roman" w:eastAsia="NewtonC" w:hAnsi="Times New Roman"/>
                <w:sz w:val="28"/>
                <w:szCs w:val="28"/>
              </w:rPr>
              <w:t>Векселя</w:t>
            </w:r>
          </w:p>
        </w:tc>
        <w:tc>
          <w:tcPr>
            <w:tcW w:w="2338" w:type="dxa"/>
            <w:tcBorders>
              <w:right w:val="single" w:sz="4" w:space="0" w:color="auto"/>
            </w:tcBorders>
          </w:tcPr>
          <w:p w:rsidR="0044608E" w:rsidRPr="00BD1C88" w:rsidRDefault="0044608E" w:rsidP="00BD1C88">
            <w:pPr>
              <w:tabs>
                <w:tab w:val="center" w:pos="510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NewtonC" w:hAnsi="Times New Roman"/>
                <w:sz w:val="28"/>
                <w:szCs w:val="28"/>
              </w:rPr>
            </w:pPr>
            <w:r w:rsidRPr="00BD1C88">
              <w:rPr>
                <w:rFonts w:ascii="Times New Roman" w:eastAsia="NewtonC" w:hAnsi="Times New Roman"/>
                <w:sz w:val="28"/>
                <w:szCs w:val="28"/>
              </w:rPr>
              <w:t>-</w:t>
            </w:r>
          </w:p>
        </w:tc>
        <w:tc>
          <w:tcPr>
            <w:tcW w:w="2589" w:type="dxa"/>
            <w:tcBorders>
              <w:left w:val="single" w:sz="4" w:space="0" w:color="auto"/>
            </w:tcBorders>
          </w:tcPr>
          <w:p w:rsidR="0044608E" w:rsidRPr="00BD1C88" w:rsidRDefault="0044608E" w:rsidP="00BD1C88">
            <w:pPr>
              <w:tabs>
                <w:tab w:val="center" w:pos="510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NewtonC" w:hAnsi="Times New Roman"/>
                <w:sz w:val="28"/>
                <w:szCs w:val="28"/>
              </w:rPr>
            </w:pPr>
            <w:r w:rsidRPr="00BD1C88">
              <w:rPr>
                <w:rFonts w:ascii="Times New Roman" w:eastAsia="NewtonC" w:hAnsi="Times New Roman"/>
                <w:sz w:val="28"/>
                <w:szCs w:val="28"/>
              </w:rPr>
              <w:t>-</w:t>
            </w:r>
          </w:p>
        </w:tc>
      </w:tr>
    </w:tbl>
    <w:p w:rsidR="00500394" w:rsidRPr="00FF56FC" w:rsidRDefault="00500394" w:rsidP="00B0058F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274853" w:rsidRPr="00FF56FC" w:rsidRDefault="00274853" w:rsidP="0091109E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F56FC">
        <w:rPr>
          <w:rFonts w:ascii="Times New Roman" w:hAnsi="Times New Roman"/>
          <w:sz w:val="28"/>
          <w:szCs w:val="28"/>
        </w:rPr>
        <w:t>Далее проведем проверку полноты документов, подтверждающих приход и расход денежных средств в кассу и из кассы</w:t>
      </w:r>
      <w:r w:rsidR="005449E4" w:rsidRPr="00FF56FC">
        <w:rPr>
          <w:rFonts w:ascii="Times New Roman" w:hAnsi="Times New Roman"/>
          <w:sz w:val="28"/>
          <w:szCs w:val="28"/>
        </w:rPr>
        <w:t>.</w:t>
      </w:r>
    </w:p>
    <w:p w:rsidR="0091109E" w:rsidRPr="00FF56FC" w:rsidRDefault="0091109E" w:rsidP="0091109E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44608E" w:rsidRPr="00FF56FC" w:rsidRDefault="00B0058F" w:rsidP="0091109E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FF56FC">
        <w:rPr>
          <w:rFonts w:ascii="Times New Roman" w:hAnsi="Times New Roman"/>
          <w:sz w:val="28"/>
          <w:szCs w:val="28"/>
        </w:rPr>
        <w:t xml:space="preserve">Таблица 6 - </w:t>
      </w:r>
      <w:r w:rsidR="0044608E" w:rsidRPr="00FF56FC">
        <w:rPr>
          <w:rFonts w:ascii="Times New Roman" w:hAnsi="Times New Roman"/>
          <w:sz w:val="28"/>
          <w:szCs w:val="28"/>
        </w:rPr>
        <w:t>Рабочий документ «Проверка полноты документов, подтверждающих приход и расход денежных средств в кассу и из кассы»</w:t>
      </w:r>
    </w:p>
    <w:tbl>
      <w:tblPr>
        <w:tblW w:w="98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308"/>
        <w:gridCol w:w="1540"/>
        <w:gridCol w:w="2750"/>
        <w:gridCol w:w="3300"/>
      </w:tblGrid>
      <w:tr w:rsidR="00BD1C88" w:rsidRPr="00FF56FC" w:rsidTr="00BD1C88">
        <w:tc>
          <w:tcPr>
            <w:tcW w:w="2308" w:type="dxa"/>
          </w:tcPr>
          <w:p w:rsidR="0044608E" w:rsidRPr="00BD1C88" w:rsidRDefault="0044608E" w:rsidP="00BD1C88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BD1C88">
              <w:rPr>
                <w:rFonts w:ascii="Times New Roman" w:hAnsi="Times New Roman"/>
                <w:sz w:val="28"/>
                <w:szCs w:val="28"/>
              </w:rPr>
              <w:t>Наименование и номер документа</w:t>
            </w:r>
          </w:p>
        </w:tc>
        <w:tc>
          <w:tcPr>
            <w:tcW w:w="1540" w:type="dxa"/>
          </w:tcPr>
          <w:p w:rsidR="0044608E" w:rsidRPr="00BD1C88" w:rsidRDefault="0044608E" w:rsidP="00BD1C88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BD1C88">
              <w:rPr>
                <w:rFonts w:ascii="Times New Roman" w:hAnsi="Times New Roman"/>
                <w:sz w:val="28"/>
                <w:szCs w:val="28"/>
              </w:rPr>
              <w:t>Дата документа</w:t>
            </w:r>
          </w:p>
        </w:tc>
        <w:tc>
          <w:tcPr>
            <w:tcW w:w="2750" w:type="dxa"/>
          </w:tcPr>
          <w:p w:rsidR="0044608E" w:rsidRPr="00BD1C88" w:rsidRDefault="0044608E" w:rsidP="00BD1C88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BD1C88">
              <w:rPr>
                <w:rFonts w:ascii="Times New Roman" w:hAnsi="Times New Roman"/>
                <w:sz w:val="28"/>
                <w:szCs w:val="28"/>
              </w:rPr>
              <w:t>Выявленные нарушения</w:t>
            </w:r>
          </w:p>
        </w:tc>
        <w:tc>
          <w:tcPr>
            <w:tcW w:w="3300" w:type="dxa"/>
          </w:tcPr>
          <w:p w:rsidR="0044608E" w:rsidRPr="00BD1C88" w:rsidRDefault="0044608E" w:rsidP="002F290A">
            <w:pPr>
              <w:pStyle w:val="Default"/>
              <w:rPr>
                <w:color w:val="auto"/>
                <w:sz w:val="28"/>
                <w:szCs w:val="28"/>
              </w:rPr>
            </w:pPr>
            <w:r w:rsidRPr="00BD1C88">
              <w:rPr>
                <w:bCs/>
                <w:color w:val="auto"/>
                <w:sz w:val="28"/>
                <w:szCs w:val="28"/>
              </w:rPr>
              <w:t xml:space="preserve">Разъяснения уполномоченного лица </w:t>
            </w:r>
          </w:p>
          <w:p w:rsidR="0044608E" w:rsidRPr="00BD1C88" w:rsidRDefault="0044608E" w:rsidP="00BD1C88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D1C88" w:rsidRPr="00FF56FC" w:rsidTr="00BD1C88">
        <w:tc>
          <w:tcPr>
            <w:tcW w:w="2308" w:type="dxa"/>
          </w:tcPr>
          <w:p w:rsidR="0044608E" w:rsidRPr="00BD1C88" w:rsidRDefault="0044608E" w:rsidP="00BD1C88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BD1C88">
              <w:rPr>
                <w:rFonts w:ascii="Times New Roman" w:hAnsi="Times New Roman"/>
                <w:sz w:val="28"/>
                <w:szCs w:val="28"/>
              </w:rPr>
              <w:t>Расходный кассовый ордер № 32</w:t>
            </w:r>
          </w:p>
        </w:tc>
        <w:tc>
          <w:tcPr>
            <w:tcW w:w="1540" w:type="dxa"/>
          </w:tcPr>
          <w:p w:rsidR="0044608E" w:rsidRPr="00BD1C88" w:rsidRDefault="0044608E" w:rsidP="00BD1C88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BD1C88">
              <w:rPr>
                <w:rFonts w:ascii="Times New Roman" w:hAnsi="Times New Roman"/>
                <w:sz w:val="28"/>
                <w:szCs w:val="28"/>
              </w:rPr>
              <w:t>12.04.2013</w:t>
            </w:r>
          </w:p>
        </w:tc>
        <w:tc>
          <w:tcPr>
            <w:tcW w:w="2750" w:type="dxa"/>
          </w:tcPr>
          <w:p w:rsidR="0044608E" w:rsidRPr="00BD1C88" w:rsidRDefault="0044608E" w:rsidP="00BD1C88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BD1C88">
              <w:rPr>
                <w:rFonts w:ascii="Times New Roman" w:hAnsi="Times New Roman"/>
                <w:sz w:val="28"/>
                <w:szCs w:val="28"/>
              </w:rPr>
              <w:t>Нет подписи главного бухгалтера</w:t>
            </w:r>
          </w:p>
        </w:tc>
        <w:tc>
          <w:tcPr>
            <w:tcW w:w="3300" w:type="dxa"/>
          </w:tcPr>
          <w:p w:rsidR="0044608E" w:rsidRPr="00BD1C88" w:rsidRDefault="0044608E" w:rsidP="00BD1C88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BD1C88">
              <w:rPr>
                <w:rFonts w:ascii="Times New Roman" w:hAnsi="Times New Roman"/>
                <w:sz w:val="28"/>
                <w:szCs w:val="28"/>
              </w:rPr>
              <w:t>Забыли заполнить</w:t>
            </w:r>
          </w:p>
        </w:tc>
      </w:tr>
      <w:tr w:rsidR="00BD1C88" w:rsidRPr="00FF56FC" w:rsidTr="00BD1C88">
        <w:tc>
          <w:tcPr>
            <w:tcW w:w="2308" w:type="dxa"/>
          </w:tcPr>
          <w:p w:rsidR="0044608E" w:rsidRPr="00BD1C88" w:rsidRDefault="0044608E" w:rsidP="00BD1C88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BD1C88">
              <w:rPr>
                <w:rFonts w:ascii="Times New Roman" w:hAnsi="Times New Roman"/>
                <w:sz w:val="28"/>
                <w:szCs w:val="28"/>
              </w:rPr>
              <w:t>Расходный кассовый ордер № 188</w:t>
            </w:r>
          </w:p>
        </w:tc>
        <w:tc>
          <w:tcPr>
            <w:tcW w:w="1540" w:type="dxa"/>
          </w:tcPr>
          <w:p w:rsidR="0044608E" w:rsidRPr="00BD1C88" w:rsidRDefault="0044608E" w:rsidP="00BD1C88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BD1C88">
              <w:rPr>
                <w:rFonts w:ascii="Times New Roman" w:hAnsi="Times New Roman"/>
                <w:sz w:val="28"/>
                <w:szCs w:val="28"/>
              </w:rPr>
              <w:t>12.06.2013</w:t>
            </w:r>
          </w:p>
        </w:tc>
        <w:tc>
          <w:tcPr>
            <w:tcW w:w="2750" w:type="dxa"/>
          </w:tcPr>
          <w:p w:rsidR="0044608E" w:rsidRPr="00BD1C88" w:rsidRDefault="0044608E" w:rsidP="00BD1C88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BD1C88">
              <w:rPr>
                <w:rFonts w:ascii="Times New Roman" w:hAnsi="Times New Roman"/>
                <w:sz w:val="28"/>
                <w:szCs w:val="28"/>
              </w:rPr>
              <w:t>Не заполнена графа «получил»</w:t>
            </w:r>
          </w:p>
        </w:tc>
        <w:tc>
          <w:tcPr>
            <w:tcW w:w="3300" w:type="dxa"/>
          </w:tcPr>
          <w:p w:rsidR="0044608E" w:rsidRPr="00BD1C88" w:rsidRDefault="0044608E" w:rsidP="00BD1C88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BD1C88">
              <w:rPr>
                <w:rFonts w:ascii="Times New Roman" w:hAnsi="Times New Roman"/>
                <w:sz w:val="28"/>
                <w:szCs w:val="28"/>
              </w:rPr>
              <w:t>Забыли заполнить</w:t>
            </w:r>
          </w:p>
        </w:tc>
      </w:tr>
      <w:tr w:rsidR="00BD1C88" w:rsidRPr="00FF56FC" w:rsidTr="00BD1C88">
        <w:tc>
          <w:tcPr>
            <w:tcW w:w="2308" w:type="dxa"/>
          </w:tcPr>
          <w:p w:rsidR="0044608E" w:rsidRPr="00BD1C88" w:rsidRDefault="0044608E" w:rsidP="00BD1C88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BD1C88">
              <w:rPr>
                <w:rFonts w:ascii="Times New Roman" w:hAnsi="Times New Roman"/>
                <w:sz w:val="28"/>
                <w:szCs w:val="28"/>
              </w:rPr>
              <w:t>Приходный кассовый ордер № 205</w:t>
            </w:r>
          </w:p>
        </w:tc>
        <w:tc>
          <w:tcPr>
            <w:tcW w:w="1540" w:type="dxa"/>
          </w:tcPr>
          <w:p w:rsidR="0044608E" w:rsidRPr="00BD1C88" w:rsidRDefault="0044608E" w:rsidP="00BD1C88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BD1C88">
              <w:rPr>
                <w:rFonts w:ascii="Times New Roman" w:hAnsi="Times New Roman"/>
                <w:sz w:val="28"/>
                <w:szCs w:val="28"/>
              </w:rPr>
              <w:t>5.07.2013</w:t>
            </w:r>
          </w:p>
        </w:tc>
        <w:tc>
          <w:tcPr>
            <w:tcW w:w="2750" w:type="dxa"/>
          </w:tcPr>
          <w:p w:rsidR="0044608E" w:rsidRPr="00BD1C88" w:rsidRDefault="0044608E" w:rsidP="00BD1C88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BD1C88">
              <w:rPr>
                <w:rFonts w:ascii="Times New Roman" w:hAnsi="Times New Roman"/>
                <w:sz w:val="28"/>
                <w:szCs w:val="28"/>
              </w:rPr>
              <w:t>Нет подписи главного бухгалтера</w:t>
            </w:r>
          </w:p>
        </w:tc>
        <w:tc>
          <w:tcPr>
            <w:tcW w:w="3300" w:type="dxa"/>
          </w:tcPr>
          <w:p w:rsidR="0044608E" w:rsidRPr="00BD1C88" w:rsidRDefault="0044608E" w:rsidP="00BD1C88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BD1C88">
              <w:rPr>
                <w:rFonts w:ascii="Times New Roman" w:hAnsi="Times New Roman"/>
                <w:sz w:val="28"/>
                <w:szCs w:val="28"/>
              </w:rPr>
              <w:t>Забыли заполнить</w:t>
            </w:r>
          </w:p>
        </w:tc>
      </w:tr>
    </w:tbl>
    <w:p w:rsidR="0044608E" w:rsidRPr="00FF56FC" w:rsidRDefault="0044608E" w:rsidP="00017698">
      <w:pPr>
        <w:spacing w:after="0" w:line="360" w:lineRule="auto"/>
        <w:ind w:firstLine="567"/>
        <w:rPr>
          <w:rFonts w:ascii="Times New Roman" w:hAnsi="Times New Roman"/>
          <w:sz w:val="28"/>
          <w:szCs w:val="28"/>
        </w:rPr>
      </w:pPr>
    </w:p>
    <w:p w:rsidR="0044608E" w:rsidRPr="00FF56FC" w:rsidRDefault="005449E4" w:rsidP="005449E4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F56FC">
        <w:rPr>
          <w:rFonts w:ascii="Times New Roman" w:hAnsi="Times New Roman"/>
          <w:sz w:val="28"/>
          <w:szCs w:val="28"/>
        </w:rPr>
        <w:lastRenderedPageBreak/>
        <w:t>Проведем проверку ведения кассовой книги. Для этого сравним вступительные остатки по кассе на текущий день с исходящим остатком на предыдущий день</w:t>
      </w:r>
    </w:p>
    <w:p w:rsidR="0091109E" w:rsidRPr="00FF56FC" w:rsidRDefault="0091109E" w:rsidP="00B0058F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44608E" w:rsidRPr="00FF56FC" w:rsidRDefault="00B0058F" w:rsidP="00B0058F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FF56FC">
        <w:rPr>
          <w:rFonts w:ascii="Times New Roman" w:hAnsi="Times New Roman"/>
          <w:sz w:val="28"/>
          <w:szCs w:val="28"/>
        </w:rPr>
        <w:t xml:space="preserve">Таблица 7 - </w:t>
      </w:r>
      <w:r w:rsidR="0044608E" w:rsidRPr="00FF56FC">
        <w:rPr>
          <w:rFonts w:ascii="Times New Roman" w:hAnsi="Times New Roman"/>
          <w:sz w:val="28"/>
          <w:szCs w:val="28"/>
        </w:rPr>
        <w:t>Рабочий документ «Проверка ведения кассовой книги»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38"/>
        <w:gridCol w:w="2750"/>
        <w:gridCol w:w="2970"/>
        <w:gridCol w:w="2596"/>
      </w:tblGrid>
      <w:tr w:rsidR="00BD1C88" w:rsidRPr="00FF56FC" w:rsidTr="00BD1C88">
        <w:trPr>
          <w:jc w:val="center"/>
        </w:trPr>
        <w:tc>
          <w:tcPr>
            <w:tcW w:w="1538" w:type="dxa"/>
            <w:vAlign w:val="center"/>
          </w:tcPr>
          <w:p w:rsidR="0044608E" w:rsidRPr="00BD1C88" w:rsidRDefault="0044608E" w:rsidP="00BD1C88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D1C88">
              <w:rPr>
                <w:rFonts w:ascii="Times New Roman" w:hAnsi="Times New Roman"/>
                <w:sz w:val="28"/>
                <w:szCs w:val="28"/>
              </w:rPr>
              <w:t>Дата</w:t>
            </w:r>
          </w:p>
        </w:tc>
        <w:tc>
          <w:tcPr>
            <w:tcW w:w="2750" w:type="dxa"/>
            <w:vAlign w:val="center"/>
          </w:tcPr>
          <w:p w:rsidR="0044608E" w:rsidRPr="00BD1C88" w:rsidRDefault="0044608E" w:rsidP="00BD1C88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D1C88">
              <w:rPr>
                <w:rFonts w:ascii="Times New Roman" w:hAnsi="Times New Roman"/>
                <w:sz w:val="28"/>
                <w:szCs w:val="28"/>
              </w:rPr>
              <w:t>Остаток на конец дня</w:t>
            </w:r>
          </w:p>
        </w:tc>
        <w:tc>
          <w:tcPr>
            <w:tcW w:w="2970" w:type="dxa"/>
            <w:tcBorders>
              <w:right w:val="single" w:sz="4" w:space="0" w:color="auto"/>
            </w:tcBorders>
            <w:vAlign w:val="center"/>
          </w:tcPr>
          <w:p w:rsidR="0044608E" w:rsidRPr="00BD1C88" w:rsidRDefault="0044608E" w:rsidP="00BD1C88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D1C88">
              <w:rPr>
                <w:rFonts w:ascii="Times New Roman" w:hAnsi="Times New Roman"/>
                <w:sz w:val="28"/>
                <w:szCs w:val="28"/>
              </w:rPr>
              <w:t>Остаток на начало дня</w:t>
            </w:r>
          </w:p>
        </w:tc>
        <w:tc>
          <w:tcPr>
            <w:tcW w:w="2596" w:type="dxa"/>
            <w:tcBorders>
              <w:left w:val="single" w:sz="4" w:space="0" w:color="auto"/>
            </w:tcBorders>
            <w:vAlign w:val="center"/>
          </w:tcPr>
          <w:p w:rsidR="0044608E" w:rsidRPr="00BD1C88" w:rsidRDefault="0044608E" w:rsidP="00BD1C88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D1C88">
              <w:rPr>
                <w:rFonts w:ascii="Times New Roman" w:hAnsi="Times New Roman"/>
                <w:sz w:val="28"/>
                <w:szCs w:val="28"/>
              </w:rPr>
              <w:t>Отклонение</w:t>
            </w:r>
          </w:p>
        </w:tc>
      </w:tr>
      <w:tr w:rsidR="00BD1C88" w:rsidRPr="00FF56FC" w:rsidTr="00BD1C88">
        <w:trPr>
          <w:jc w:val="center"/>
        </w:trPr>
        <w:tc>
          <w:tcPr>
            <w:tcW w:w="1538" w:type="dxa"/>
            <w:vAlign w:val="center"/>
          </w:tcPr>
          <w:p w:rsidR="0044608E" w:rsidRPr="00BD1C88" w:rsidRDefault="0044608E" w:rsidP="00BD1C88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D1C88">
              <w:rPr>
                <w:rFonts w:ascii="Times New Roman" w:hAnsi="Times New Roman"/>
                <w:sz w:val="28"/>
                <w:szCs w:val="28"/>
              </w:rPr>
              <w:t>20.04.13</w:t>
            </w:r>
          </w:p>
        </w:tc>
        <w:tc>
          <w:tcPr>
            <w:tcW w:w="2750" w:type="dxa"/>
            <w:vAlign w:val="center"/>
          </w:tcPr>
          <w:p w:rsidR="0044608E" w:rsidRPr="00BD1C88" w:rsidRDefault="0044608E" w:rsidP="00BD1C88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D1C88">
              <w:rPr>
                <w:rFonts w:ascii="Times New Roman" w:hAnsi="Times New Roman"/>
                <w:sz w:val="28"/>
                <w:szCs w:val="28"/>
              </w:rPr>
              <w:t>35 917</w:t>
            </w:r>
          </w:p>
        </w:tc>
        <w:tc>
          <w:tcPr>
            <w:tcW w:w="2970" w:type="dxa"/>
            <w:tcBorders>
              <w:right w:val="single" w:sz="4" w:space="0" w:color="auto"/>
            </w:tcBorders>
            <w:vAlign w:val="center"/>
          </w:tcPr>
          <w:p w:rsidR="0044608E" w:rsidRPr="00BD1C88" w:rsidRDefault="0044608E" w:rsidP="00BD1C88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96" w:type="dxa"/>
            <w:vMerge w:val="restart"/>
            <w:tcBorders>
              <w:left w:val="single" w:sz="4" w:space="0" w:color="auto"/>
            </w:tcBorders>
            <w:vAlign w:val="center"/>
          </w:tcPr>
          <w:p w:rsidR="0044608E" w:rsidRPr="00BD1C88" w:rsidRDefault="0044608E" w:rsidP="00BD1C88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D1C88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BD1C88" w:rsidRPr="00FF56FC" w:rsidTr="00BD1C88">
        <w:trPr>
          <w:jc w:val="center"/>
        </w:trPr>
        <w:tc>
          <w:tcPr>
            <w:tcW w:w="1538" w:type="dxa"/>
            <w:vAlign w:val="center"/>
          </w:tcPr>
          <w:p w:rsidR="0044608E" w:rsidRPr="00BD1C88" w:rsidRDefault="0044608E" w:rsidP="00BD1C88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D1C88">
              <w:rPr>
                <w:rFonts w:ascii="Times New Roman" w:hAnsi="Times New Roman"/>
                <w:sz w:val="28"/>
                <w:szCs w:val="28"/>
              </w:rPr>
              <w:t>21.04.13</w:t>
            </w:r>
          </w:p>
        </w:tc>
        <w:tc>
          <w:tcPr>
            <w:tcW w:w="2750" w:type="dxa"/>
            <w:vAlign w:val="center"/>
          </w:tcPr>
          <w:p w:rsidR="0044608E" w:rsidRPr="00BD1C88" w:rsidRDefault="0044608E" w:rsidP="00BD1C88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0" w:type="dxa"/>
            <w:tcBorders>
              <w:right w:val="single" w:sz="4" w:space="0" w:color="auto"/>
            </w:tcBorders>
            <w:vAlign w:val="center"/>
          </w:tcPr>
          <w:p w:rsidR="0044608E" w:rsidRPr="00BD1C88" w:rsidRDefault="0044608E" w:rsidP="00BD1C88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D1C88">
              <w:rPr>
                <w:rFonts w:ascii="Times New Roman" w:hAnsi="Times New Roman"/>
                <w:sz w:val="28"/>
                <w:szCs w:val="28"/>
              </w:rPr>
              <w:t>35 917</w:t>
            </w:r>
          </w:p>
        </w:tc>
        <w:tc>
          <w:tcPr>
            <w:tcW w:w="2596" w:type="dxa"/>
            <w:vMerge/>
            <w:tcBorders>
              <w:left w:val="single" w:sz="4" w:space="0" w:color="auto"/>
            </w:tcBorders>
            <w:vAlign w:val="center"/>
          </w:tcPr>
          <w:p w:rsidR="0044608E" w:rsidRPr="00BD1C88" w:rsidRDefault="0044608E" w:rsidP="00BD1C88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D1C88" w:rsidRPr="00FF56FC" w:rsidTr="00BD1C88">
        <w:trPr>
          <w:jc w:val="center"/>
        </w:trPr>
        <w:tc>
          <w:tcPr>
            <w:tcW w:w="1538" w:type="dxa"/>
            <w:vAlign w:val="center"/>
          </w:tcPr>
          <w:p w:rsidR="0044608E" w:rsidRPr="00BD1C88" w:rsidRDefault="0044608E" w:rsidP="00BD1C88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D1C88">
              <w:rPr>
                <w:rFonts w:ascii="Times New Roman" w:hAnsi="Times New Roman"/>
                <w:sz w:val="28"/>
                <w:szCs w:val="28"/>
              </w:rPr>
              <w:t>22.04.13</w:t>
            </w:r>
          </w:p>
        </w:tc>
        <w:tc>
          <w:tcPr>
            <w:tcW w:w="2750" w:type="dxa"/>
            <w:vAlign w:val="center"/>
          </w:tcPr>
          <w:p w:rsidR="0044608E" w:rsidRPr="00BD1C88" w:rsidRDefault="0044608E" w:rsidP="00BD1C88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D1C88">
              <w:rPr>
                <w:rFonts w:ascii="Times New Roman" w:hAnsi="Times New Roman"/>
                <w:sz w:val="28"/>
                <w:szCs w:val="28"/>
              </w:rPr>
              <w:t>48 988</w:t>
            </w:r>
          </w:p>
        </w:tc>
        <w:tc>
          <w:tcPr>
            <w:tcW w:w="2970" w:type="dxa"/>
            <w:tcBorders>
              <w:right w:val="single" w:sz="4" w:space="0" w:color="auto"/>
            </w:tcBorders>
            <w:vAlign w:val="center"/>
          </w:tcPr>
          <w:p w:rsidR="0044608E" w:rsidRPr="00BD1C88" w:rsidRDefault="0044608E" w:rsidP="00BD1C88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96" w:type="dxa"/>
            <w:vMerge w:val="restart"/>
            <w:tcBorders>
              <w:left w:val="single" w:sz="4" w:space="0" w:color="auto"/>
            </w:tcBorders>
            <w:vAlign w:val="center"/>
          </w:tcPr>
          <w:p w:rsidR="0044608E" w:rsidRPr="00BD1C88" w:rsidRDefault="0044608E" w:rsidP="00BD1C88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D1C88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BD1C88" w:rsidRPr="00FF56FC" w:rsidTr="00BD1C88">
        <w:trPr>
          <w:jc w:val="center"/>
        </w:trPr>
        <w:tc>
          <w:tcPr>
            <w:tcW w:w="1538" w:type="dxa"/>
            <w:vAlign w:val="center"/>
          </w:tcPr>
          <w:p w:rsidR="0044608E" w:rsidRPr="00BD1C88" w:rsidRDefault="0044608E" w:rsidP="00BD1C88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D1C88">
              <w:rPr>
                <w:rFonts w:ascii="Times New Roman" w:hAnsi="Times New Roman"/>
                <w:sz w:val="28"/>
                <w:szCs w:val="28"/>
              </w:rPr>
              <w:t>23.04.13</w:t>
            </w:r>
          </w:p>
        </w:tc>
        <w:tc>
          <w:tcPr>
            <w:tcW w:w="2750" w:type="dxa"/>
            <w:vAlign w:val="center"/>
          </w:tcPr>
          <w:p w:rsidR="0044608E" w:rsidRPr="00BD1C88" w:rsidRDefault="0044608E" w:rsidP="00BD1C88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0" w:type="dxa"/>
            <w:tcBorders>
              <w:right w:val="single" w:sz="4" w:space="0" w:color="auto"/>
            </w:tcBorders>
            <w:vAlign w:val="center"/>
          </w:tcPr>
          <w:p w:rsidR="0044608E" w:rsidRPr="00BD1C88" w:rsidRDefault="0044608E" w:rsidP="00BD1C88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D1C88">
              <w:rPr>
                <w:rFonts w:ascii="Times New Roman" w:hAnsi="Times New Roman"/>
                <w:sz w:val="28"/>
                <w:szCs w:val="28"/>
              </w:rPr>
              <w:t>48 988</w:t>
            </w:r>
          </w:p>
        </w:tc>
        <w:tc>
          <w:tcPr>
            <w:tcW w:w="2596" w:type="dxa"/>
            <w:vMerge/>
            <w:tcBorders>
              <w:left w:val="single" w:sz="4" w:space="0" w:color="auto"/>
            </w:tcBorders>
            <w:vAlign w:val="center"/>
          </w:tcPr>
          <w:p w:rsidR="0044608E" w:rsidRPr="00BD1C88" w:rsidRDefault="0044608E" w:rsidP="00BD1C88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D1C88" w:rsidRPr="00FF56FC" w:rsidTr="00BD1C88">
        <w:trPr>
          <w:jc w:val="center"/>
        </w:trPr>
        <w:tc>
          <w:tcPr>
            <w:tcW w:w="1538" w:type="dxa"/>
            <w:vAlign w:val="center"/>
          </w:tcPr>
          <w:p w:rsidR="0044608E" w:rsidRPr="00BD1C88" w:rsidRDefault="0044608E" w:rsidP="00BD1C88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D1C88">
              <w:rPr>
                <w:rFonts w:ascii="Times New Roman" w:hAnsi="Times New Roman"/>
                <w:sz w:val="28"/>
                <w:szCs w:val="28"/>
              </w:rPr>
              <w:t>24.04.13</w:t>
            </w:r>
          </w:p>
        </w:tc>
        <w:tc>
          <w:tcPr>
            <w:tcW w:w="2750" w:type="dxa"/>
            <w:vAlign w:val="center"/>
          </w:tcPr>
          <w:p w:rsidR="0044608E" w:rsidRPr="00BD1C88" w:rsidRDefault="0044608E" w:rsidP="00BD1C88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D1C88">
              <w:rPr>
                <w:rFonts w:ascii="Times New Roman" w:hAnsi="Times New Roman"/>
                <w:sz w:val="28"/>
                <w:szCs w:val="28"/>
              </w:rPr>
              <w:t>69 654</w:t>
            </w:r>
          </w:p>
        </w:tc>
        <w:tc>
          <w:tcPr>
            <w:tcW w:w="2970" w:type="dxa"/>
            <w:tcBorders>
              <w:right w:val="single" w:sz="4" w:space="0" w:color="auto"/>
            </w:tcBorders>
            <w:vAlign w:val="center"/>
          </w:tcPr>
          <w:p w:rsidR="0044608E" w:rsidRPr="00BD1C88" w:rsidRDefault="0044608E" w:rsidP="00BD1C88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96" w:type="dxa"/>
            <w:vMerge w:val="restart"/>
            <w:tcBorders>
              <w:left w:val="single" w:sz="4" w:space="0" w:color="auto"/>
            </w:tcBorders>
            <w:vAlign w:val="center"/>
          </w:tcPr>
          <w:p w:rsidR="0044608E" w:rsidRPr="00BD1C88" w:rsidRDefault="0044608E" w:rsidP="00BD1C88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D1C88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BD1C88" w:rsidRPr="00FF56FC" w:rsidTr="00BD1C88">
        <w:trPr>
          <w:jc w:val="center"/>
        </w:trPr>
        <w:tc>
          <w:tcPr>
            <w:tcW w:w="1538" w:type="dxa"/>
            <w:vAlign w:val="center"/>
          </w:tcPr>
          <w:p w:rsidR="0044608E" w:rsidRPr="00BD1C88" w:rsidRDefault="0044608E" w:rsidP="00BD1C88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D1C88">
              <w:rPr>
                <w:rFonts w:ascii="Times New Roman" w:hAnsi="Times New Roman"/>
                <w:sz w:val="28"/>
                <w:szCs w:val="28"/>
              </w:rPr>
              <w:t>25.04.13</w:t>
            </w:r>
          </w:p>
        </w:tc>
        <w:tc>
          <w:tcPr>
            <w:tcW w:w="2750" w:type="dxa"/>
            <w:vAlign w:val="center"/>
          </w:tcPr>
          <w:p w:rsidR="0044608E" w:rsidRPr="00BD1C88" w:rsidRDefault="0044608E" w:rsidP="00BD1C88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0" w:type="dxa"/>
            <w:tcBorders>
              <w:right w:val="single" w:sz="4" w:space="0" w:color="auto"/>
            </w:tcBorders>
            <w:vAlign w:val="center"/>
          </w:tcPr>
          <w:p w:rsidR="0044608E" w:rsidRPr="00BD1C88" w:rsidRDefault="0044608E" w:rsidP="00BD1C88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D1C88">
              <w:rPr>
                <w:rFonts w:ascii="Times New Roman" w:hAnsi="Times New Roman"/>
                <w:sz w:val="28"/>
                <w:szCs w:val="28"/>
              </w:rPr>
              <w:t>69 654</w:t>
            </w:r>
          </w:p>
        </w:tc>
        <w:tc>
          <w:tcPr>
            <w:tcW w:w="2596" w:type="dxa"/>
            <w:vMerge/>
            <w:tcBorders>
              <w:left w:val="single" w:sz="4" w:space="0" w:color="auto"/>
            </w:tcBorders>
            <w:vAlign w:val="center"/>
          </w:tcPr>
          <w:p w:rsidR="0044608E" w:rsidRPr="00BD1C88" w:rsidRDefault="0044608E" w:rsidP="00BD1C88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D1C88" w:rsidRPr="00FF56FC" w:rsidTr="00BD1C88">
        <w:trPr>
          <w:jc w:val="center"/>
        </w:trPr>
        <w:tc>
          <w:tcPr>
            <w:tcW w:w="1538" w:type="dxa"/>
            <w:vAlign w:val="center"/>
          </w:tcPr>
          <w:p w:rsidR="0044608E" w:rsidRPr="00BD1C88" w:rsidRDefault="0044608E" w:rsidP="00BD1C88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D1C88">
              <w:rPr>
                <w:rFonts w:ascii="Times New Roman" w:hAnsi="Times New Roman"/>
                <w:sz w:val="28"/>
                <w:szCs w:val="28"/>
              </w:rPr>
              <w:t>26.04.13</w:t>
            </w:r>
          </w:p>
        </w:tc>
        <w:tc>
          <w:tcPr>
            <w:tcW w:w="2750" w:type="dxa"/>
            <w:vAlign w:val="center"/>
          </w:tcPr>
          <w:p w:rsidR="0044608E" w:rsidRPr="00BD1C88" w:rsidRDefault="0044608E" w:rsidP="00BD1C88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D1C88">
              <w:rPr>
                <w:rFonts w:ascii="Times New Roman" w:hAnsi="Times New Roman"/>
                <w:sz w:val="28"/>
                <w:szCs w:val="28"/>
              </w:rPr>
              <w:t>61 105</w:t>
            </w:r>
          </w:p>
        </w:tc>
        <w:tc>
          <w:tcPr>
            <w:tcW w:w="2970" w:type="dxa"/>
            <w:tcBorders>
              <w:right w:val="single" w:sz="4" w:space="0" w:color="auto"/>
            </w:tcBorders>
            <w:vAlign w:val="center"/>
          </w:tcPr>
          <w:p w:rsidR="0044608E" w:rsidRPr="00BD1C88" w:rsidRDefault="0044608E" w:rsidP="00BD1C88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96" w:type="dxa"/>
            <w:vMerge w:val="restart"/>
            <w:tcBorders>
              <w:left w:val="single" w:sz="4" w:space="0" w:color="auto"/>
            </w:tcBorders>
            <w:vAlign w:val="center"/>
          </w:tcPr>
          <w:p w:rsidR="0044608E" w:rsidRPr="00BD1C88" w:rsidRDefault="0044608E" w:rsidP="00BD1C88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D1C88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BD1C88" w:rsidRPr="00FF56FC" w:rsidTr="00BD1C88">
        <w:trPr>
          <w:jc w:val="center"/>
        </w:trPr>
        <w:tc>
          <w:tcPr>
            <w:tcW w:w="1538" w:type="dxa"/>
            <w:vAlign w:val="center"/>
          </w:tcPr>
          <w:p w:rsidR="0044608E" w:rsidRPr="00BD1C88" w:rsidRDefault="0044608E" w:rsidP="00BD1C88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D1C88">
              <w:rPr>
                <w:rFonts w:ascii="Times New Roman" w:hAnsi="Times New Roman"/>
                <w:sz w:val="28"/>
                <w:szCs w:val="28"/>
              </w:rPr>
              <w:t>27.04.13</w:t>
            </w:r>
          </w:p>
        </w:tc>
        <w:tc>
          <w:tcPr>
            <w:tcW w:w="2750" w:type="dxa"/>
            <w:vAlign w:val="center"/>
          </w:tcPr>
          <w:p w:rsidR="0044608E" w:rsidRPr="00BD1C88" w:rsidRDefault="0044608E" w:rsidP="00BD1C88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0" w:type="dxa"/>
            <w:tcBorders>
              <w:right w:val="single" w:sz="4" w:space="0" w:color="auto"/>
            </w:tcBorders>
            <w:vAlign w:val="center"/>
          </w:tcPr>
          <w:p w:rsidR="0044608E" w:rsidRPr="00BD1C88" w:rsidRDefault="0044608E" w:rsidP="00BD1C88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D1C88">
              <w:rPr>
                <w:rFonts w:ascii="Times New Roman" w:hAnsi="Times New Roman"/>
                <w:sz w:val="28"/>
                <w:szCs w:val="28"/>
              </w:rPr>
              <w:t>61 105</w:t>
            </w:r>
          </w:p>
        </w:tc>
        <w:tc>
          <w:tcPr>
            <w:tcW w:w="2596" w:type="dxa"/>
            <w:vMerge/>
            <w:tcBorders>
              <w:left w:val="single" w:sz="4" w:space="0" w:color="auto"/>
            </w:tcBorders>
            <w:vAlign w:val="center"/>
          </w:tcPr>
          <w:p w:rsidR="0044608E" w:rsidRPr="00BD1C88" w:rsidRDefault="0044608E" w:rsidP="00BD1C88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44608E" w:rsidRPr="00FF56FC" w:rsidRDefault="0044608E" w:rsidP="00017698">
      <w:pPr>
        <w:spacing w:after="0" w:line="360" w:lineRule="auto"/>
        <w:ind w:firstLine="567"/>
        <w:rPr>
          <w:rFonts w:ascii="Times New Roman" w:hAnsi="Times New Roman"/>
          <w:sz w:val="28"/>
          <w:szCs w:val="28"/>
        </w:rPr>
      </w:pPr>
    </w:p>
    <w:p w:rsidR="0044608E" w:rsidRPr="00FF56FC" w:rsidRDefault="0044608E" w:rsidP="005449E4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F56FC">
        <w:rPr>
          <w:rFonts w:ascii="Times New Roman" w:hAnsi="Times New Roman"/>
          <w:sz w:val="28"/>
          <w:szCs w:val="28"/>
        </w:rPr>
        <w:t>В результате проверки остатков по кассе, отклонений не обнаружено.</w:t>
      </w:r>
    </w:p>
    <w:p w:rsidR="00916036" w:rsidRPr="00FF56FC" w:rsidRDefault="005449E4" w:rsidP="005449E4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F56FC">
        <w:rPr>
          <w:rFonts w:ascii="Times New Roman" w:hAnsi="Times New Roman"/>
          <w:sz w:val="28"/>
          <w:szCs w:val="28"/>
        </w:rPr>
        <w:t>Далее проверим соблюдение лимита остатка наличных денежных средств в кассе. Лимит должен быть установлен в банке, осуществляющим расчетно-кассовое обслуживание организации.</w:t>
      </w:r>
    </w:p>
    <w:p w:rsidR="0091109E" w:rsidRPr="00FF56FC" w:rsidRDefault="0091109E" w:rsidP="005449E4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916036" w:rsidRPr="00FF56FC" w:rsidRDefault="00B0058F" w:rsidP="005449E4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FF56FC">
        <w:rPr>
          <w:rFonts w:ascii="Times New Roman" w:hAnsi="Times New Roman"/>
          <w:sz w:val="28"/>
          <w:szCs w:val="28"/>
        </w:rPr>
        <w:t xml:space="preserve">Таблица 8 - </w:t>
      </w:r>
      <w:r w:rsidR="00916036" w:rsidRPr="00FF56FC">
        <w:rPr>
          <w:rFonts w:ascii="Times New Roman" w:hAnsi="Times New Roman"/>
          <w:sz w:val="28"/>
          <w:szCs w:val="28"/>
        </w:rPr>
        <w:t>Рабочий документ «Контроль соблюдения лимита остатка наличных денежных средств в кассе»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463"/>
        <w:gridCol w:w="2463"/>
        <w:gridCol w:w="2464"/>
        <w:gridCol w:w="2464"/>
      </w:tblGrid>
      <w:tr w:rsidR="00BD1C88" w:rsidRPr="00BD1C88" w:rsidTr="00BD1C88">
        <w:tc>
          <w:tcPr>
            <w:tcW w:w="2463" w:type="dxa"/>
            <w:vAlign w:val="center"/>
          </w:tcPr>
          <w:p w:rsidR="00916036" w:rsidRPr="00BD1C88" w:rsidRDefault="00916036" w:rsidP="00BD1C8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D1C88">
              <w:rPr>
                <w:rFonts w:ascii="Times New Roman" w:hAnsi="Times New Roman"/>
                <w:sz w:val="28"/>
                <w:szCs w:val="28"/>
              </w:rPr>
              <w:t>Дата</w:t>
            </w:r>
          </w:p>
        </w:tc>
        <w:tc>
          <w:tcPr>
            <w:tcW w:w="2463" w:type="dxa"/>
            <w:vAlign w:val="center"/>
          </w:tcPr>
          <w:p w:rsidR="00916036" w:rsidRPr="00BD1C88" w:rsidRDefault="00916036" w:rsidP="00BD1C8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D1C88">
              <w:rPr>
                <w:rFonts w:ascii="Times New Roman" w:hAnsi="Times New Roman"/>
                <w:sz w:val="28"/>
                <w:szCs w:val="28"/>
              </w:rPr>
              <w:t>Остаток на конец дня</w:t>
            </w:r>
          </w:p>
        </w:tc>
        <w:tc>
          <w:tcPr>
            <w:tcW w:w="2464" w:type="dxa"/>
            <w:vAlign w:val="center"/>
          </w:tcPr>
          <w:p w:rsidR="00916036" w:rsidRPr="00BD1C88" w:rsidRDefault="00916036" w:rsidP="00BD1C8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D1C88">
              <w:rPr>
                <w:rFonts w:ascii="Times New Roman" w:hAnsi="Times New Roman"/>
                <w:sz w:val="28"/>
                <w:szCs w:val="28"/>
              </w:rPr>
              <w:t>Установленная сумма лимита</w:t>
            </w:r>
          </w:p>
        </w:tc>
        <w:tc>
          <w:tcPr>
            <w:tcW w:w="2464" w:type="dxa"/>
            <w:vAlign w:val="center"/>
          </w:tcPr>
          <w:p w:rsidR="00916036" w:rsidRPr="00BD1C88" w:rsidRDefault="00916036" w:rsidP="00BD1C8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D1C88">
              <w:rPr>
                <w:rFonts w:ascii="Times New Roman" w:hAnsi="Times New Roman"/>
                <w:sz w:val="28"/>
                <w:szCs w:val="28"/>
              </w:rPr>
              <w:t>Превышение лимита</w:t>
            </w:r>
          </w:p>
        </w:tc>
      </w:tr>
      <w:tr w:rsidR="00BD1C88" w:rsidRPr="00BD1C88" w:rsidTr="00BD1C88">
        <w:tc>
          <w:tcPr>
            <w:tcW w:w="2463" w:type="dxa"/>
            <w:vAlign w:val="center"/>
          </w:tcPr>
          <w:p w:rsidR="00916036" w:rsidRPr="00BD1C88" w:rsidRDefault="00916036" w:rsidP="00BD1C8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D1C88">
              <w:rPr>
                <w:rFonts w:ascii="Times New Roman" w:hAnsi="Times New Roman"/>
                <w:sz w:val="28"/>
                <w:szCs w:val="28"/>
              </w:rPr>
              <w:t>01.10.2013</w:t>
            </w:r>
          </w:p>
        </w:tc>
        <w:tc>
          <w:tcPr>
            <w:tcW w:w="2463" w:type="dxa"/>
            <w:vAlign w:val="center"/>
          </w:tcPr>
          <w:p w:rsidR="00916036" w:rsidRPr="00BD1C88" w:rsidRDefault="00916036" w:rsidP="00BD1C8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D1C88">
              <w:rPr>
                <w:rFonts w:ascii="Times New Roman" w:hAnsi="Times New Roman"/>
                <w:sz w:val="28"/>
                <w:szCs w:val="28"/>
              </w:rPr>
              <w:t>20 185</w:t>
            </w:r>
          </w:p>
        </w:tc>
        <w:tc>
          <w:tcPr>
            <w:tcW w:w="2464" w:type="dxa"/>
            <w:vAlign w:val="center"/>
          </w:tcPr>
          <w:p w:rsidR="00916036" w:rsidRPr="00BD1C88" w:rsidRDefault="00916036" w:rsidP="00BD1C8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D1C88">
              <w:rPr>
                <w:rFonts w:ascii="Times New Roman" w:hAnsi="Times New Roman"/>
                <w:sz w:val="28"/>
                <w:szCs w:val="28"/>
              </w:rPr>
              <w:t>100 000</w:t>
            </w:r>
          </w:p>
        </w:tc>
        <w:tc>
          <w:tcPr>
            <w:tcW w:w="2464" w:type="dxa"/>
            <w:vAlign w:val="center"/>
          </w:tcPr>
          <w:p w:rsidR="00916036" w:rsidRPr="00BD1C88" w:rsidRDefault="00916036" w:rsidP="00BD1C8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D1C88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BD1C88" w:rsidRPr="00BD1C88" w:rsidTr="00BD1C88">
        <w:tc>
          <w:tcPr>
            <w:tcW w:w="2463" w:type="dxa"/>
            <w:vAlign w:val="center"/>
          </w:tcPr>
          <w:p w:rsidR="00916036" w:rsidRPr="00BD1C88" w:rsidRDefault="00916036" w:rsidP="00BD1C8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D1C88">
              <w:rPr>
                <w:rFonts w:ascii="Times New Roman" w:hAnsi="Times New Roman"/>
                <w:sz w:val="28"/>
                <w:szCs w:val="28"/>
              </w:rPr>
              <w:t>28.10.2013</w:t>
            </w:r>
          </w:p>
        </w:tc>
        <w:tc>
          <w:tcPr>
            <w:tcW w:w="2463" w:type="dxa"/>
            <w:vAlign w:val="center"/>
          </w:tcPr>
          <w:p w:rsidR="00916036" w:rsidRPr="00BD1C88" w:rsidRDefault="00916036" w:rsidP="00BD1C8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D1C88">
              <w:rPr>
                <w:rFonts w:ascii="Times New Roman" w:hAnsi="Times New Roman"/>
                <w:sz w:val="28"/>
                <w:szCs w:val="28"/>
              </w:rPr>
              <w:t>58 322</w:t>
            </w:r>
          </w:p>
        </w:tc>
        <w:tc>
          <w:tcPr>
            <w:tcW w:w="2464" w:type="dxa"/>
            <w:vAlign w:val="center"/>
          </w:tcPr>
          <w:p w:rsidR="00916036" w:rsidRPr="00BD1C88" w:rsidRDefault="00916036" w:rsidP="00BD1C8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D1C88">
              <w:rPr>
                <w:rFonts w:ascii="Times New Roman" w:hAnsi="Times New Roman"/>
                <w:sz w:val="28"/>
                <w:szCs w:val="28"/>
              </w:rPr>
              <w:t>100 000</w:t>
            </w:r>
          </w:p>
        </w:tc>
        <w:tc>
          <w:tcPr>
            <w:tcW w:w="2464" w:type="dxa"/>
            <w:vAlign w:val="center"/>
          </w:tcPr>
          <w:p w:rsidR="00916036" w:rsidRPr="00BD1C88" w:rsidRDefault="00916036" w:rsidP="00BD1C8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D1C88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BD1C88" w:rsidRPr="00BD1C88" w:rsidTr="00BD1C88">
        <w:tc>
          <w:tcPr>
            <w:tcW w:w="2463" w:type="dxa"/>
            <w:vAlign w:val="center"/>
          </w:tcPr>
          <w:p w:rsidR="00916036" w:rsidRPr="00BD1C88" w:rsidRDefault="00916036" w:rsidP="00BD1C8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D1C88">
              <w:rPr>
                <w:rFonts w:ascii="Times New Roman" w:hAnsi="Times New Roman"/>
                <w:sz w:val="28"/>
                <w:szCs w:val="28"/>
              </w:rPr>
              <w:t>1.11.2013</w:t>
            </w:r>
          </w:p>
        </w:tc>
        <w:tc>
          <w:tcPr>
            <w:tcW w:w="2463" w:type="dxa"/>
            <w:vAlign w:val="center"/>
          </w:tcPr>
          <w:p w:rsidR="00916036" w:rsidRPr="00BD1C88" w:rsidRDefault="00916036" w:rsidP="00BD1C8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D1C88">
              <w:rPr>
                <w:rFonts w:ascii="Times New Roman" w:hAnsi="Times New Roman"/>
                <w:sz w:val="28"/>
                <w:szCs w:val="28"/>
              </w:rPr>
              <w:t>32 000</w:t>
            </w:r>
          </w:p>
        </w:tc>
        <w:tc>
          <w:tcPr>
            <w:tcW w:w="2464" w:type="dxa"/>
            <w:vAlign w:val="center"/>
          </w:tcPr>
          <w:p w:rsidR="00916036" w:rsidRPr="00BD1C88" w:rsidRDefault="00916036" w:rsidP="00BD1C8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D1C88">
              <w:rPr>
                <w:rFonts w:ascii="Times New Roman" w:hAnsi="Times New Roman"/>
                <w:sz w:val="28"/>
                <w:szCs w:val="28"/>
              </w:rPr>
              <w:t>100 000</w:t>
            </w:r>
          </w:p>
        </w:tc>
        <w:tc>
          <w:tcPr>
            <w:tcW w:w="2464" w:type="dxa"/>
            <w:vAlign w:val="center"/>
          </w:tcPr>
          <w:p w:rsidR="00916036" w:rsidRPr="00BD1C88" w:rsidRDefault="00916036" w:rsidP="00BD1C8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D1C88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BD1C88" w:rsidRPr="00BD1C88" w:rsidTr="00BD1C88">
        <w:tc>
          <w:tcPr>
            <w:tcW w:w="2463" w:type="dxa"/>
            <w:vAlign w:val="center"/>
          </w:tcPr>
          <w:p w:rsidR="00916036" w:rsidRPr="00BD1C88" w:rsidRDefault="00120460" w:rsidP="00BD1C8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D1C88">
              <w:rPr>
                <w:rFonts w:ascii="Times New Roman" w:hAnsi="Times New Roman"/>
                <w:sz w:val="28"/>
                <w:szCs w:val="28"/>
              </w:rPr>
              <w:t>30.11.2013</w:t>
            </w:r>
          </w:p>
        </w:tc>
        <w:tc>
          <w:tcPr>
            <w:tcW w:w="2463" w:type="dxa"/>
            <w:vAlign w:val="center"/>
          </w:tcPr>
          <w:p w:rsidR="00916036" w:rsidRPr="00BD1C88" w:rsidRDefault="00120460" w:rsidP="00BD1C8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D1C88">
              <w:rPr>
                <w:rFonts w:ascii="Times New Roman" w:hAnsi="Times New Roman"/>
                <w:sz w:val="28"/>
                <w:szCs w:val="28"/>
              </w:rPr>
              <w:t>70 130</w:t>
            </w:r>
          </w:p>
        </w:tc>
        <w:tc>
          <w:tcPr>
            <w:tcW w:w="2464" w:type="dxa"/>
            <w:vAlign w:val="center"/>
          </w:tcPr>
          <w:p w:rsidR="00916036" w:rsidRPr="00BD1C88" w:rsidRDefault="00120460" w:rsidP="00BD1C8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D1C88">
              <w:rPr>
                <w:rFonts w:ascii="Times New Roman" w:hAnsi="Times New Roman"/>
                <w:sz w:val="28"/>
                <w:szCs w:val="28"/>
              </w:rPr>
              <w:t>100 000</w:t>
            </w:r>
          </w:p>
        </w:tc>
        <w:tc>
          <w:tcPr>
            <w:tcW w:w="2464" w:type="dxa"/>
            <w:vAlign w:val="center"/>
          </w:tcPr>
          <w:p w:rsidR="00916036" w:rsidRPr="00BD1C88" w:rsidRDefault="00120460" w:rsidP="00BD1C8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D1C88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BD1C88" w:rsidRPr="00BD1C88" w:rsidTr="00BD1C88">
        <w:tc>
          <w:tcPr>
            <w:tcW w:w="2463" w:type="dxa"/>
            <w:vAlign w:val="center"/>
          </w:tcPr>
          <w:p w:rsidR="00916036" w:rsidRPr="00BD1C88" w:rsidRDefault="00120460" w:rsidP="00BD1C8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D1C88">
              <w:rPr>
                <w:rFonts w:ascii="Times New Roman" w:hAnsi="Times New Roman"/>
                <w:sz w:val="28"/>
                <w:szCs w:val="28"/>
              </w:rPr>
              <w:t>1.12.2013</w:t>
            </w:r>
          </w:p>
        </w:tc>
        <w:tc>
          <w:tcPr>
            <w:tcW w:w="2463" w:type="dxa"/>
            <w:vAlign w:val="center"/>
          </w:tcPr>
          <w:p w:rsidR="00916036" w:rsidRPr="00BD1C88" w:rsidRDefault="00120460" w:rsidP="00BD1C8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D1C88">
              <w:rPr>
                <w:rFonts w:ascii="Times New Roman" w:hAnsi="Times New Roman"/>
                <w:sz w:val="28"/>
                <w:szCs w:val="28"/>
              </w:rPr>
              <w:t>50 123</w:t>
            </w:r>
          </w:p>
        </w:tc>
        <w:tc>
          <w:tcPr>
            <w:tcW w:w="2464" w:type="dxa"/>
            <w:vAlign w:val="center"/>
          </w:tcPr>
          <w:p w:rsidR="00916036" w:rsidRPr="00BD1C88" w:rsidRDefault="00120460" w:rsidP="00BD1C8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D1C88">
              <w:rPr>
                <w:rFonts w:ascii="Times New Roman" w:hAnsi="Times New Roman"/>
                <w:sz w:val="28"/>
                <w:szCs w:val="28"/>
              </w:rPr>
              <w:t>100 000</w:t>
            </w:r>
          </w:p>
        </w:tc>
        <w:tc>
          <w:tcPr>
            <w:tcW w:w="2464" w:type="dxa"/>
            <w:vAlign w:val="center"/>
          </w:tcPr>
          <w:p w:rsidR="00916036" w:rsidRPr="00BD1C88" w:rsidRDefault="00120460" w:rsidP="00BD1C8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D1C88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BD1C88" w:rsidRPr="00BD1C88" w:rsidTr="00BD1C88">
        <w:tc>
          <w:tcPr>
            <w:tcW w:w="2463" w:type="dxa"/>
            <w:vAlign w:val="center"/>
          </w:tcPr>
          <w:p w:rsidR="00120460" w:rsidRPr="00BD1C88" w:rsidRDefault="00120460" w:rsidP="00BD1C8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D1C88">
              <w:rPr>
                <w:rFonts w:ascii="Times New Roman" w:hAnsi="Times New Roman"/>
                <w:sz w:val="28"/>
                <w:szCs w:val="28"/>
              </w:rPr>
              <w:t>31.12.2013</w:t>
            </w:r>
          </w:p>
        </w:tc>
        <w:tc>
          <w:tcPr>
            <w:tcW w:w="2463" w:type="dxa"/>
            <w:vAlign w:val="center"/>
          </w:tcPr>
          <w:p w:rsidR="00120460" w:rsidRPr="00BD1C88" w:rsidRDefault="00120460" w:rsidP="00BD1C8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D1C88">
              <w:rPr>
                <w:rFonts w:ascii="Times New Roman" w:hAnsi="Times New Roman"/>
                <w:sz w:val="28"/>
                <w:szCs w:val="28"/>
              </w:rPr>
              <w:t>12 217,22</w:t>
            </w:r>
          </w:p>
        </w:tc>
        <w:tc>
          <w:tcPr>
            <w:tcW w:w="2464" w:type="dxa"/>
            <w:vAlign w:val="center"/>
          </w:tcPr>
          <w:p w:rsidR="00120460" w:rsidRPr="00BD1C88" w:rsidRDefault="00120460" w:rsidP="00BD1C8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D1C88">
              <w:rPr>
                <w:rFonts w:ascii="Times New Roman" w:hAnsi="Times New Roman"/>
                <w:sz w:val="28"/>
                <w:szCs w:val="28"/>
              </w:rPr>
              <w:t>100 000</w:t>
            </w:r>
          </w:p>
        </w:tc>
        <w:tc>
          <w:tcPr>
            <w:tcW w:w="2464" w:type="dxa"/>
            <w:vAlign w:val="center"/>
          </w:tcPr>
          <w:p w:rsidR="00120460" w:rsidRPr="00BD1C88" w:rsidRDefault="00120460" w:rsidP="00BD1C8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D1C88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</w:tbl>
    <w:p w:rsidR="00916036" w:rsidRPr="00FF56FC" w:rsidRDefault="00916036" w:rsidP="00017698">
      <w:pPr>
        <w:spacing w:after="0" w:line="360" w:lineRule="auto"/>
        <w:ind w:firstLine="567"/>
        <w:rPr>
          <w:rFonts w:ascii="Times New Roman" w:hAnsi="Times New Roman"/>
          <w:sz w:val="28"/>
          <w:szCs w:val="28"/>
        </w:rPr>
      </w:pPr>
    </w:p>
    <w:p w:rsidR="005449E4" w:rsidRPr="00FF56FC" w:rsidRDefault="005449E4" w:rsidP="005449E4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F56FC">
        <w:rPr>
          <w:rFonts w:ascii="Times New Roman" w:hAnsi="Times New Roman"/>
          <w:sz w:val="28"/>
          <w:szCs w:val="28"/>
        </w:rPr>
        <w:lastRenderedPageBreak/>
        <w:t xml:space="preserve">Проведем проверку </w:t>
      </w:r>
      <w:r w:rsidRPr="00FF56FC">
        <w:rPr>
          <w:rFonts w:ascii="Times New Roman" w:eastAsia="NewtonC" w:hAnsi="Times New Roman"/>
          <w:sz w:val="28"/>
          <w:szCs w:val="28"/>
        </w:rPr>
        <w:t>соответствия данных об остатках денежных средств на конец отчетного периода, указанные в оборотно-сальдовой ведомости данным, указанным по строке «Денежные средства» бухгалтерского баланса.</w:t>
      </w:r>
    </w:p>
    <w:p w:rsidR="0091109E" w:rsidRPr="00FF56FC" w:rsidRDefault="0091109E" w:rsidP="000904E7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B43298" w:rsidRPr="00FF56FC" w:rsidRDefault="000904E7" w:rsidP="000904E7">
      <w:pPr>
        <w:spacing w:after="0" w:line="360" w:lineRule="auto"/>
        <w:jc w:val="both"/>
        <w:rPr>
          <w:rFonts w:ascii="Times New Roman" w:eastAsia="NewtonC" w:hAnsi="Times New Roman"/>
          <w:sz w:val="28"/>
          <w:szCs w:val="28"/>
        </w:rPr>
      </w:pPr>
      <w:r w:rsidRPr="00FF56FC">
        <w:rPr>
          <w:rFonts w:ascii="Times New Roman" w:hAnsi="Times New Roman"/>
          <w:sz w:val="28"/>
          <w:szCs w:val="28"/>
        </w:rPr>
        <w:t>Таблица 9 - Рабочий документ «</w:t>
      </w:r>
      <w:r w:rsidRPr="00FF56FC">
        <w:rPr>
          <w:rFonts w:ascii="Times New Roman" w:eastAsia="NewtonC" w:hAnsi="Times New Roman"/>
          <w:sz w:val="28"/>
          <w:szCs w:val="28"/>
        </w:rPr>
        <w:t>Проверка соответствия данных об остатках денежных средств на конец отчетного периода, указанные в оборотно-сальдовой ведомости данным, указанным по строке «Денежные средства» бухгалтерского баланса»</w:t>
      </w:r>
    </w:p>
    <w:tbl>
      <w:tblPr>
        <w:tblW w:w="1003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219"/>
        <w:gridCol w:w="3827"/>
        <w:gridCol w:w="1985"/>
      </w:tblGrid>
      <w:tr w:rsidR="000904E7" w:rsidRPr="00BD1C88" w:rsidTr="00BD1C88">
        <w:trPr>
          <w:jc w:val="center"/>
        </w:trPr>
        <w:tc>
          <w:tcPr>
            <w:tcW w:w="4219" w:type="dxa"/>
            <w:vAlign w:val="center"/>
          </w:tcPr>
          <w:p w:rsidR="000904E7" w:rsidRPr="00BD1C88" w:rsidRDefault="000904E7" w:rsidP="00BD1C8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D1C88">
              <w:rPr>
                <w:rFonts w:ascii="Times New Roman" w:hAnsi="Times New Roman"/>
                <w:sz w:val="28"/>
                <w:szCs w:val="28"/>
              </w:rPr>
              <w:t>Данные оборотно-сальдовой ведомости на конец отчетного периода, тыс. руб.</w:t>
            </w:r>
          </w:p>
        </w:tc>
        <w:tc>
          <w:tcPr>
            <w:tcW w:w="3827" w:type="dxa"/>
            <w:vAlign w:val="center"/>
          </w:tcPr>
          <w:p w:rsidR="000904E7" w:rsidRPr="00BD1C88" w:rsidRDefault="000904E7" w:rsidP="00BD1C8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D1C88">
              <w:rPr>
                <w:rFonts w:ascii="Times New Roman" w:hAnsi="Times New Roman"/>
                <w:sz w:val="28"/>
                <w:szCs w:val="28"/>
              </w:rPr>
              <w:t>Данные Бухгалтерского баланса по строке «Денежные средства», тыс. руб.</w:t>
            </w:r>
          </w:p>
        </w:tc>
        <w:tc>
          <w:tcPr>
            <w:tcW w:w="1985" w:type="dxa"/>
            <w:vAlign w:val="center"/>
          </w:tcPr>
          <w:p w:rsidR="000904E7" w:rsidRPr="00BD1C88" w:rsidRDefault="000904E7" w:rsidP="00BD1C8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D1C88">
              <w:rPr>
                <w:rFonts w:ascii="Times New Roman" w:hAnsi="Times New Roman"/>
                <w:sz w:val="28"/>
                <w:szCs w:val="28"/>
              </w:rPr>
              <w:t>Отклонение</w:t>
            </w:r>
          </w:p>
        </w:tc>
      </w:tr>
      <w:tr w:rsidR="000904E7" w:rsidRPr="00BD1C88" w:rsidTr="00BD1C88">
        <w:trPr>
          <w:jc w:val="center"/>
        </w:trPr>
        <w:tc>
          <w:tcPr>
            <w:tcW w:w="4219" w:type="dxa"/>
            <w:vAlign w:val="center"/>
          </w:tcPr>
          <w:p w:rsidR="000904E7" w:rsidRPr="00BD1C88" w:rsidRDefault="00554CBE" w:rsidP="00BD1C8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D1C88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3827" w:type="dxa"/>
            <w:vAlign w:val="center"/>
          </w:tcPr>
          <w:p w:rsidR="000904E7" w:rsidRPr="00BD1C88" w:rsidRDefault="00554CBE" w:rsidP="00BD1C8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D1C88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1985" w:type="dxa"/>
            <w:vAlign w:val="center"/>
          </w:tcPr>
          <w:p w:rsidR="000904E7" w:rsidRPr="00BD1C88" w:rsidRDefault="00554CBE" w:rsidP="00BD1C8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D1C88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</w:tbl>
    <w:p w:rsidR="000904E7" w:rsidRPr="00FF56FC" w:rsidRDefault="000904E7" w:rsidP="000904E7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5449E4" w:rsidRPr="00FF56FC" w:rsidRDefault="005449E4" w:rsidP="001E4B2A">
      <w:pPr>
        <w:pStyle w:val="Default"/>
        <w:spacing w:line="360" w:lineRule="auto"/>
        <w:ind w:firstLine="567"/>
        <w:jc w:val="both"/>
        <w:rPr>
          <w:color w:val="auto"/>
          <w:sz w:val="28"/>
          <w:szCs w:val="28"/>
        </w:rPr>
      </w:pPr>
      <w:r w:rsidRPr="00FF56FC">
        <w:rPr>
          <w:color w:val="auto"/>
          <w:sz w:val="28"/>
          <w:szCs w:val="28"/>
        </w:rPr>
        <w:t xml:space="preserve">На завершающем этапе аудиторской проверки аудитор обобщает всю полученную в ходе аудита информацию, обрабатывает ее и на этой основе формирует профессиональное мнение. По итогам аудиторской проверки аудиторская организация должна предоставить необходимую информацию руководству аудируемого лица. </w:t>
      </w:r>
    </w:p>
    <w:p w:rsidR="001E4B2A" w:rsidRPr="00FF56FC" w:rsidRDefault="005449E4" w:rsidP="001E4B2A">
      <w:pPr>
        <w:pStyle w:val="Default"/>
        <w:spacing w:line="360" w:lineRule="auto"/>
        <w:ind w:firstLine="567"/>
        <w:jc w:val="both"/>
        <w:rPr>
          <w:color w:val="auto"/>
          <w:sz w:val="28"/>
          <w:szCs w:val="28"/>
        </w:rPr>
      </w:pPr>
      <w:r w:rsidRPr="00FF56FC">
        <w:rPr>
          <w:color w:val="auto"/>
          <w:sz w:val="28"/>
          <w:szCs w:val="28"/>
        </w:rPr>
        <w:t xml:space="preserve">Цель предоставления письменной информации – доведение до руководства проверяемого экономического субъекта сведений о выявленных недостатках, которые могут привести к существенным ошибкам в финансовой (бухгалтерской) отчетности. </w:t>
      </w:r>
    </w:p>
    <w:p w:rsidR="005449E4" w:rsidRPr="00FF56FC" w:rsidRDefault="005449E4" w:rsidP="001E4B2A">
      <w:pPr>
        <w:pStyle w:val="Default"/>
        <w:spacing w:line="360" w:lineRule="auto"/>
        <w:ind w:firstLine="567"/>
        <w:jc w:val="both"/>
        <w:rPr>
          <w:color w:val="auto"/>
          <w:sz w:val="28"/>
          <w:szCs w:val="28"/>
        </w:rPr>
      </w:pPr>
      <w:r w:rsidRPr="00FF56FC">
        <w:rPr>
          <w:color w:val="auto"/>
          <w:sz w:val="28"/>
          <w:szCs w:val="28"/>
        </w:rPr>
        <w:t xml:space="preserve">Логическим завершением проведенной аудитором работы являются рекомендации аудируемой организации по исправлению и улучшению ведения ее бухгалтерского учета и отчетности в целом. </w:t>
      </w:r>
    </w:p>
    <w:p w:rsidR="005449E4" w:rsidRPr="00FF56FC" w:rsidRDefault="005449E4" w:rsidP="001E4B2A">
      <w:pPr>
        <w:pStyle w:val="Default"/>
        <w:spacing w:line="360" w:lineRule="auto"/>
        <w:ind w:firstLine="567"/>
        <w:jc w:val="both"/>
        <w:rPr>
          <w:color w:val="auto"/>
          <w:sz w:val="28"/>
          <w:szCs w:val="28"/>
        </w:rPr>
      </w:pPr>
      <w:r w:rsidRPr="00FF56FC">
        <w:rPr>
          <w:color w:val="auto"/>
          <w:sz w:val="28"/>
          <w:szCs w:val="28"/>
        </w:rPr>
        <w:t>Объем предоставляемой письменной информации может меняться в зависимости от масштабов деятельности аудируемой организации, обязательств перед аудируемым лицом согласно договору, результатов аудита, вида подготавливаемого аудиторского заключения</w:t>
      </w:r>
      <w:r w:rsidR="001E4B2A" w:rsidRPr="00FF56FC">
        <w:rPr>
          <w:color w:val="auto"/>
          <w:sz w:val="28"/>
          <w:szCs w:val="28"/>
        </w:rPr>
        <w:t>.</w:t>
      </w:r>
      <w:r w:rsidRPr="00FF56FC">
        <w:rPr>
          <w:color w:val="auto"/>
          <w:sz w:val="28"/>
          <w:szCs w:val="28"/>
        </w:rPr>
        <w:t xml:space="preserve"> </w:t>
      </w:r>
    </w:p>
    <w:p w:rsidR="005449E4" w:rsidRPr="00FF56FC" w:rsidRDefault="005449E4" w:rsidP="005449E4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F56FC">
        <w:rPr>
          <w:rFonts w:ascii="Times New Roman" w:hAnsi="Times New Roman"/>
          <w:sz w:val="28"/>
          <w:szCs w:val="28"/>
        </w:rPr>
        <w:t>Аудитором составляется рабочий документ, в ко</w:t>
      </w:r>
      <w:r w:rsidR="001E4B2A" w:rsidRPr="00FF56FC">
        <w:rPr>
          <w:rFonts w:ascii="Times New Roman" w:hAnsi="Times New Roman"/>
          <w:sz w:val="28"/>
          <w:szCs w:val="28"/>
        </w:rPr>
        <w:t>тором найдут свое отражение все обнаруженные им нарушения.</w:t>
      </w:r>
    </w:p>
    <w:p w:rsidR="00500394" w:rsidRPr="00FF56FC" w:rsidRDefault="00500394" w:rsidP="00086D7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FF56FC">
        <w:rPr>
          <w:rFonts w:ascii="Times New Roman" w:hAnsi="Times New Roman"/>
          <w:sz w:val="28"/>
          <w:szCs w:val="28"/>
        </w:rPr>
        <w:lastRenderedPageBreak/>
        <w:t>Таблица 10 - Рабочий документ «</w:t>
      </w:r>
      <w:r w:rsidR="00086D73" w:rsidRPr="00FF56FC">
        <w:rPr>
          <w:rFonts w:ascii="Times New Roman" w:hAnsi="Times New Roman"/>
          <w:sz w:val="28"/>
          <w:szCs w:val="28"/>
        </w:rPr>
        <w:t>Рекомендации</w:t>
      </w:r>
      <w:r w:rsidRPr="00FF56FC">
        <w:rPr>
          <w:rFonts w:ascii="Times New Roman" w:hAnsi="Times New Roman"/>
          <w:sz w:val="28"/>
          <w:szCs w:val="28"/>
        </w:rPr>
        <w:t xml:space="preserve"> аудитора по результатам проверки»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308"/>
        <w:gridCol w:w="2365"/>
        <w:gridCol w:w="2333"/>
        <w:gridCol w:w="2848"/>
      </w:tblGrid>
      <w:tr w:rsidR="00BD1C88" w:rsidRPr="00BD1C88" w:rsidTr="00BD1C88">
        <w:trPr>
          <w:jc w:val="center"/>
        </w:trPr>
        <w:tc>
          <w:tcPr>
            <w:tcW w:w="2463" w:type="dxa"/>
            <w:shd w:val="clear" w:color="auto" w:fill="auto"/>
            <w:vAlign w:val="center"/>
          </w:tcPr>
          <w:p w:rsidR="00056F4C" w:rsidRPr="00BD1C88" w:rsidRDefault="00056F4C" w:rsidP="000948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D1C88">
              <w:rPr>
                <w:rFonts w:ascii="Times New Roman" w:hAnsi="Times New Roman"/>
                <w:sz w:val="28"/>
                <w:szCs w:val="28"/>
              </w:rPr>
              <w:t>Краткое описание выявленного нарушения</w:t>
            </w:r>
          </w:p>
        </w:tc>
        <w:tc>
          <w:tcPr>
            <w:tcW w:w="2463" w:type="dxa"/>
            <w:shd w:val="clear" w:color="auto" w:fill="auto"/>
            <w:vAlign w:val="center"/>
          </w:tcPr>
          <w:p w:rsidR="00056F4C" w:rsidRPr="00BD1C88" w:rsidRDefault="00056F4C" w:rsidP="00BD1C8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D1C88">
              <w:rPr>
                <w:rFonts w:ascii="Times New Roman" w:hAnsi="Times New Roman"/>
                <w:sz w:val="28"/>
                <w:szCs w:val="28"/>
              </w:rPr>
              <w:t>Документ</w:t>
            </w:r>
            <w:r w:rsidR="004A59F4" w:rsidRPr="00BD1C88">
              <w:rPr>
                <w:rFonts w:ascii="Times New Roman" w:hAnsi="Times New Roman"/>
                <w:sz w:val="28"/>
                <w:szCs w:val="28"/>
              </w:rPr>
              <w:t>,</w:t>
            </w:r>
            <w:r w:rsidRPr="00BD1C88">
              <w:rPr>
                <w:rFonts w:ascii="Times New Roman" w:hAnsi="Times New Roman"/>
                <w:sz w:val="28"/>
                <w:szCs w:val="28"/>
              </w:rPr>
              <w:t xml:space="preserve"> где зафиксировано нарушение</w:t>
            </w:r>
          </w:p>
        </w:tc>
        <w:tc>
          <w:tcPr>
            <w:tcW w:w="2464" w:type="dxa"/>
            <w:shd w:val="clear" w:color="auto" w:fill="auto"/>
            <w:vAlign w:val="center"/>
          </w:tcPr>
          <w:p w:rsidR="00056F4C" w:rsidRPr="00BD1C88" w:rsidRDefault="00056F4C" w:rsidP="00BD1C8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D1C88">
              <w:rPr>
                <w:rFonts w:ascii="Times New Roman" w:hAnsi="Times New Roman"/>
                <w:sz w:val="28"/>
                <w:szCs w:val="28"/>
              </w:rPr>
              <w:t>Нормативные документы, положения которых нарушены</w:t>
            </w:r>
          </w:p>
        </w:tc>
        <w:tc>
          <w:tcPr>
            <w:tcW w:w="2464" w:type="dxa"/>
            <w:shd w:val="clear" w:color="auto" w:fill="auto"/>
            <w:vAlign w:val="center"/>
          </w:tcPr>
          <w:p w:rsidR="00056F4C" w:rsidRPr="00BD1C88" w:rsidRDefault="00086D73" w:rsidP="00BD1C8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D1C88">
              <w:rPr>
                <w:rFonts w:ascii="Times New Roman" w:hAnsi="Times New Roman"/>
                <w:sz w:val="28"/>
                <w:szCs w:val="28"/>
              </w:rPr>
              <w:t>Рекомендации аудитора</w:t>
            </w:r>
          </w:p>
        </w:tc>
      </w:tr>
      <w:tr w:rsidR="00BD1C88" w:rsidRPr="00BD1C88" w:rsidTr="00BD1C88">
        <w:trPr>
          <w:jc w:val="center"/>
        </w:trPr>
        <w:tc>
          <w:tcPr>
            <w:tcW w:w="2463" w:type="dxa"/>
            <w:shd w:val="clear" w:color="auto" w:fill="auto"/>
          </w:tcPr>
          <w:p w:rsidR="000E7BC9" w:rsidRPr="00BD1C88" w:rsidRDefault="000E7BC9" w:rsidP="00BD1C88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BD1C88">
              <w:rPr>
                <w:rFonts w:ascii="Times New Roman" w:hAnsi="Times New Roman"/>
                <w:sz w:val="28"/>
                <w:szCs w:val="28"/>
              </w:rPr>
              <w:t>Нет подписи главного бухгалтера</w:t>
            </w:r>
          </w:p>
        </w:tc>
        <w:tc>
          <w:tcPr>
            <w:tcW w:w="2463" w:type="dxa"/>
            <w:shd w:val="clear" w:color="auto" w:fill="auto"/>
          </w:tcPr>
          <w:p w:rsidR="000E7BC9" w:rsidRPr="00BD1C88" w:rsidRDefault="000E7BC9" w:rsidP="00BD1C88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BD1C88">
              <w:rPr>
                <w:rFonts w:ascii="Times New Roman" w:hAnsi="Times New Roman"/>
                <w:sz w:val="28"/>
                <w:szCs w:val="28"/>
              </w:rPr>
              <w:t>Расходный кассовый ордер № 32</w:t>
            </w:r>
          </w:p>
        </w:tc>
        <w:tc>
          <w:tcPr>
            <w:tcW w:w="2464" w:type="dxa"/>
            <w:shd w:val="clear" w:color="auto" w:fill="auto"/>
            <w:vAlign w:val="center"/>
          </w:tcPr>
          <w:p w:rsidR="000E7BC9" w:rsidRPr="00BD1C88" w:rsidRDefault="00DE7B8E" w:rsidP="00BD1C8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D1C88">
              <w:rPr>
                <w:rFonts w:ascii="Times New Roman" w:hAnsi="Times New Roman"/>
                <w:sz w:val="28"/>
                <w:szCs w:val="28"/>
                <w:shd w:val="clear" w:color="auto" w:fill="F0F0EB"/>
              </w:rPr>
              <w:t>"Положение о порядке ведения кассовых операций с банкнотами и монетой Банка России на территории РФ»</w:t>
            </w:r>
          </w:p>
        </w:tc>
        <w:tc>
          <w:tcPr>
            <w:tcW w:w="2464" w:type="dxa"/>
            <w:shd w:val="clear" w:color="auto" w:fill="auto"/>
            <w:vAlign w:val="center"/>
          </w:tcPr>
          <w:p w:rsidR="000E7BC9" w:rsidRPr="00BD1C88" w:rsidRDefault="00133C1B" w:rsidP="00BD1C8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D1C88">
              <w:rPr>
                <w:rFonts w:ascii="Times New Roman" w:hAnsi="Times New Roman"/>
                <w:sz w:val="28"/>
                <w:szCs w:val="28"/>
              </w:rPr>
              <w:t>Изучить нормативные документы.</w:t>
            </w:r>
            <w:r w:rsidR="00086D73" w:rsidRPr="00BD1C88">
              <w:rPr>
                <w:rFonts w:ascii="Times New Roman" w:hAnsi="Times New Roman"/>
                <w:sz w:val="28"/>
                <w:szCs w:val="28"/>
              </w:rPr>
              <w:t>Оформить первичный документ в соответствии с законодательством</w:t>
            </w:r>
          </w:p>
        </w:tc>
      </w:tr>
      <w:tr w:rsidR="00BD1C88" w:rsidRPr="00BD1C88" w:rsidTr="00BD1C88">
        <w:trPr>
          <w:jc w:val="center"/>
        </w:trPr>
        <w:tc>
          <w:tcPr>
            <w:tcW w:w="2463" w:type="dxa"/>
            <w:shd w:val="clear" w:color="auto" w:fill="auto"/>
          </w:tcPr>
          <w:p w:rsidR="00DE7B8E" w:rsidRPr="00BD1C88" w:rsidRDefault="00DE7B8E" w:rsidP="00BD1C88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BD1C88">
              <w:rPr>
                <w:rFonts w:ascii="Times New Roman" w:hAnsi="Times New Roman"/>
                <w:sz w:val="28"/>
                <w:szCs w:val="28"/>
              </w:rPr>
              <w:t>Не заполнена графа «получил» (сумма прописью)</w:t>
            </w:r>
          </w:p>
        </w:tc>
        <w:tc>
          <w:tcPr>
            <w:tcW w:w="2463" w:type="dxa"/>
            <w:shd w:val="clear" w:color="auto" w:fill="auto"/>
          </w:tcPr>
          <w:p w:rsidR="00DE7B8E" w:rsidRPr="00BD1C88" w:rsidRDefault="00DE7B8E" w:rsidP="00BD1C88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BD1C88">
              <w:rPr>
                <w:rFonts w:ascii="Times New Roman" w:hAnsi="Times New Roman"/>
                <w:sz w:val="28"/>
                <w:szCs w:val="28"/>
              </w:rPr>
              <w:t>Расходный кассовый ордер № 188</w:t>
            </w:r>
          </w:p>
        </w:tc>
        <w:tc>
          <w:tcPr>
            <w:tcW w:w="2464" w:type="dxa"/>
            <w:shd w:val="clear" w:color="auto" w:fill="auto"/>
            <w:vAlign w:val="center"/>
          </w:tcPr>
          <w:p w:rsidR="00DE7B8E" w:rsidRPr="00BD1C88" w:rsidRDefault="00DE7B8E" w:rsidP="00BD1C8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D1C88">
              <w:rPr>
                <w:rFonts w:ascii="Times New Roman" w:hAnsi="Times New Roman"/>
                <w:sz w:val="28"/>
                <w:szCs w:val="28"/>
                <w:shd w:val="clear" w:color="auto" w:fill="F0F0EB"/>
              </w:rPr>
              <w:t>"Положение о порядке ведения кассовых операций с банкнотами и монетой Банка России на территории РФ»</w:t>
            </w:r>
          </w:p>
        </w:tc>
        <w:tc>
          <w:tcPr>
            <w:tcW w:w="2464" w:type="dxa"/>
            <w:shd w:val="clear" w:color="auto" w:fill="auto"/>
            <w:vAlign w:val="center"/>
          </w:tcPr>
          <w:p w:rsidR="00DE7B8E" w:rsidRPr="00BD1C88" w:rsidRDefault="00133C1B" w:rsidP="00BD1C8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D1C88">
              <w:rPr>
                <w:rFonts w:ascii="Times New Roman" w:hAnsi="Times New Roman"/>
                <w:sz w:val="28"/>
                <w:szCs w:val="28"/>
              </w:rPr>
              <w:t>Изучить нормативные документы.</w:t>
            </w:r>
            <w:r w:rsidR="00086D73" w:rsidRPr="00BD1C88">
              <w:rPr>
                <w:rFonts w:ascii="Times New Roman" w:hAnsi="Times New Roman"/>
                <w:sz w:val="28"/>
                <w:szCs w:val="28"/>
              </w:rPr>
              <w:t>Оформить первичный документ в соответствии с законодательством</w:t>
            </w:r>
          </w:p>
        </w:tc>
      </w:tr>
      <w:tr w:rsidR="00BD1C88" w:rsidRPr="00BD1C88" w:rsidTr="00BD1C88">
        <w:trPr>
          <w:jc w:val="center"/>
        </w:trPr>
        <w:tc>
          <w:tcPr>
            <w:tcW w:w="2463" w:type="dxa"/>
            <w:shd w:val="clear" w:color="auto" w:fill="auto"/>
          </w:tcPr>
          <w:p w:rsidR="00DE7B8E" w:rsidRPr="00BD1C88" w:rsidRDefault="00DE7B8E" w:rsidP="00BD1C88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BD1C88">
              <w:rPr>
                <w:rFonts w:ascii="Times New Roman" w:hAnsi="Times New Roman"/>
                <w:sz w:val="28"/>
                <w:szCs w:val="28"/>
              </w:rPr>
              <w:t>Нет подписи главного бухгалтера</w:t>
            </w:r>
          </w:p>
        </w:tc>
        <w:tc>
          <w:tcPr>
            <w:tcW w:w="2463" w:type="dxa"/>
            <w:shd w:val="clear" w:color="auto" w:fill="auto"/>
          </w:tcPr>
          <w:p w:rsidR="00DE7B8E" w:rsidRPr="00BD1C88" w:rsidRDefault="00DE7B8E" w:rsidP="00BD1C88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BD1C88">
              <w:rPr>
                <w:rFonts w:ascii="Times New Roman" w:hAnsi="Times New Roman"/>
                <w:sz w:val="28"/>
                <w:szCs w:val="28"/>
              </w:rPr>
              <w:t>Приходный кассовый ордер № 205</w:t>
            </w:r>
          </w:p>
        </w:tc>
        <w:tc>
          <w:tcPr>
            <w:tcW w:w="2464" w:type="dxa"/>
            <w:shd w:val="clear" w:color="auto" w:fill="auto"/>
            <w:vAlign w:val="center"/>
          </w:tcPr>
          <w:p w:rsidR="00DE7B8E" w:rsidRPr="00BD1C88" w:rsidRDefault="00DE7B8E" w:rsidP="00BD1C8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D1C88">
              <w:rPr>
                <w:rFonts w:ascii="Times New Roman" w:hAnsi="Times New Roman"/>
                <w:sz w:val="28"/>
                <w:szCs w:val="28"/>
                <w:shd w:val="clear" w:color="auto" w:fill="F0F0EB"/>
              </w:rPr>
              <w:t>"Положение о порядке ведения кассовых операций с банкнотами и монетой Банка России на территории РФ»</w:t>
            </w:r>
          </w:p>
        </w:tc>
        <w:tc>
          <w:tcPr>
            <w:tcW w:w="2464" w:type="dxa"/>
            <w:shd w:val="clear" w:color="auto" w:fill="auto"/>
            <w:vAlign w:val="center"/>
          </w:tcPr>
          <w:p w:rsidR="00DE7B8E" w:rsidRPr="00BD1C88" w:rsidRDefault="00133C1B" w:rsidP="00BD1C8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D1C88">
              <w:rPr>
                <w:rFonts w:ascii="Times New Roman" w:hAnsi="Times New Roman"/>
                <w:sz w:val="28"/>
                <w:szCs w:val="28"/>
              </w:rPr>
              <w:t>Изучить нормативные документы.</w:t>
            </w:r>
            <w:r w:rsidR="00086D73" w:rsidRPr="00BD1C88">
              <w:rPr>
                <w:rFonts w:ascii="Times New Roman" w:hAnsi="Times New Roman"/>
                <w:sz w:val="28"/>
                <w:szCs w:val="28"/>
              </w:rPr>
              <w:t>Оформить первичный документ в соответствии с законодательством</w:t>
            </w:r>
          </w:p>
        </w:tc>
      </w:tr>
    </w:tbl>
    <w:p w:rsidR="00086D73" w:rsidRPr="00FF56FC" w:rsidRDefault="00086D73" w:rsidP="000904E7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BE3015" w:rsidRPr="00FF56FC" w:rsidRDefault="00BE3015" w:rsidP="005B404F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1E4B2A" w:rsidRPr="00FF56FC" w:rsidRDefault="001E4B2A" w:rsidP="005B404F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1E4B2A" w:rsidRPr="00FF56FC" w:rsidRDefault="001E4B2A" w:rsidP="005B404F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086D73" w:rsidRPr="00FF56FC" w:rsidRDefault="005B404F" w:rsidP="0041587A">
      <w:pPr>
        <w:pageBreakBefore/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FF56FC">
        <w:rPr>
          <w:rFonts w:ascii="Times New Roman" w:hAnsi="Times New Roman"/>
          <w:sz w:val="28"/>
          <w:szCs w:val="28"/>
        </w:rPr>
        <w:lastRenderedPageBreak/>
        <w:t>Мнение</w:t>
      </w:r>
    </w:p>
    <w:p w:rsidR="001E4B2A" w:rsidRPr="00FF56FC" w:rsidRDefault="001E4B2A" w:rsidP="00BE3015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5B404F" w:rsidRPr="00FF56FC" w:rsidRDefault="005B404F" w:rsidP="00BE3015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F56FC">
        <w:rPr>
          <w:rFonts w:ascii="Times New Roman" w:hAnsi="Times New Roman"/>
          <w:sz w:val="28"/>
          <w:szCs w:val="28"/>
        </w:rPr>
        <w:t>Бухгалтерская отчетность ООО «Берендей», в части учета кассовых операций отражается достоверно. Не были обнаружены никакие серьезные нарушения установленного порядка ведения бухгалтерского учета, которые могли бы существенно повлиять на достоверность данных, отраженных в бухгалтерской отчетности.</w:t>
      </w:r>
    </w:p>
    <w:p w:rsidR="005B404F" w:rsidRPr="00FF56FC" w:rsidRDefault="005B404F" w:rsidP="005B404F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1E4B2A" w:rsidRPr="00FF56FC" w:rsidRDefault="001E4B2A" w:rsidP="005B404F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FF56FC">
        <w:rPr>
          <w:rFonts w:ascii="Times New Roman" w:hAnsi="Times New Roman"/>
          <w:sz w:val="28"/>
          <w:szCs w:val="28"/>
        </w:rPr>
        <w:t xml:space="preserve">Руководитель, аудиторская </w:t>
      </w:r>
    </w:p>
    <w:p w:rsidR="001E4B2A" w:rsidRPr="00FF56FC" w:rsidRDefault="001E4B2A" w:rsidP="005B404F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FF56FC">
        <w:rPr>
          <w:rFonts w:ascii="Times New Roman" w:hAnsi="Times New Roman"/>
          <w:sz w:val="28"/>
          <w:szCs w:val="28"/>
        </w:rPr>
        <w:t xml:space="preserve">организация ЗАО «Аудит»                                                        </w:t>
      </w:r>
    </w:p>
    <w:p w:rsidR="00F31569" w:rsidRPr="00FF56FC" w:rsidRDefault="001E4B2A" w:rsidP="005B404F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FF56FC">
        <w:rPr>
          <w:rFonts w:ascii="Times New Roman" w:hAnsi="Times New Roman"/>
          <w:sz w:val="28"/>
          <w:szCs w:val="28"/>
        </w:rPr>
        <w:t xml:space="preserve">Дата: 31.01.2014              </w:t>
      </w:r>
    </w:p>
    <w:p w:rsidR="00F31569" w:rsidRPr="00FF56FC" w:rsidRDefault="00F31569" w:rsidP="005B404F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F31569" w:rsidRPr="00FF56FC" w:rsidRDefault="00F31569" w:rsidP="00F31569">
      <w:pPr>
        <w:pageBreakBefore/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FF56FC">
        <w:rPr>
          <w:rFonts w:ascii="Times New Roman" w:hAnsi="Times New Roman"/>
          <w:sz w:val="28"/>
          <w:szCs w:val="28"/>
        </w:rPr>
        <w:lastRenderedPageBreak/>
        <w:t>ЗАКЛЮЧЕНИЕ</w:t>
      </w:r>
    </w:p>
    <w:p w:rsidR="006C1067" w:rsidRPr="00FF56FC" w:rsidRDefault="006C1067" w:rsidP="00105C23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105C23" w:rsidRPr="00FF56FC" w:rsidRDefault="00105C23" w:rsidP="006C1067">
      <w:pPr>
        <w:spacing w:after="0" w:line="360" w:lineRule="auto"/>
        <w:ind w:firstLine="567"/>
        <w:rPr>
          <w:rFonts w:ascii="Times New Roman" w:hAnsi="Times New Roman"/>
          <w:sz w:val="28"/>
          <w:szCs w:val="28"/>
        </w:rPr>
      </w:pPr>
      <w:r w:rsidRPr="00FF56FC">
        <w:rPr>
          <w:rFonts w:ascii="Times New Roman" w:hAnsi="Times New Roman"/>
          <w:sz w:val="28"/>
          <w:szCs w:val="28"/>
        </w:rPr>
        <w:t>В результате работы была реализована цель и поставленные задачи.</w:t>
      </w:r>
    </w:p>
    <w:p w:rsidR="00105C23" w:rsidRPr="00FF56FC" w:rsidRDefault="00105C23" w:rsidP="00105C23">
      <w:pPr>
        <w:pStyle w:val="Default"/>
        <w:spacing w:line="360" w:lineRule="auto"/>
        <w:ind w:firstLine="567"/>
        <w:jc w:val="both"/>
        <w:rPr>
          <w:color w:val="auto"/>
          <w:sz w:val="28"/>
          <w:szCs w:val="28"/>
        </w:rPr>
      </w:pPr>
      <w:r w:rsidRPr="00FF56FC">
        <w:rPr>
          <w:color w:val="auto"/>
          <w:sz w:val="28"/>
          <w:szCs w:val="28"/>
        </w:rPr>
        <w:t>Была охарактеризована аудиторская проверка</w:t>
      </w:r>
      <w:r w:rsidR="006C1067" w:rsidRPr="00FF56FC">
        <w:rPr>
          <w:color w:val="auto"/>
          <w:sz w:val="28"/>
          <w:szCs w:val="28"/>
        </w:rPr>
        <w:t xml:space="preserve"> учета кассовых операций. </w:t>
      </w:r>
      <w:r w:rsidR="006C1067" w:rsidRPr="00FF56FC">
        <w:rPr>
          <w:rFonts w:eastAsia="NewtonC"/>
          <w:color w:val="auto"/>
          <w:sz w:val="28"/>
          <w:szCs w:val="28"/>
        </w:rPr>
        <w:t>Цель аудита кассовых операций – установить их законность, достоверность и целесообразность совершения, а также правильность отражения в бухгалтерском учете и бухгалтерской отчетности</w:t>
      </w:r>
    </w:p>
    <w:p w:rsidR="00105C23" w:rsidRPr="00FF56FC" w:rsidRDefault="006C1067" w:rsidP="006C1067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NewtonC" w:hAnsi="Times New Roman"/>
          <w:sz w:val="28"/>
          <w:szCs w:val="28"/>
        </w:rPr>
      </w:pPr>
      <w:r w:rsidRPr="00FF56FC">
        <w:rPr>
          <w:rFonts w:ascii="Times New Roman" w:hAnsi="Times New Roman"/>
          <w:sz w:val="28"/>
          <w:szCs w:val="28"/>
        </w:rPr>
        <w:t>Было изучено</w:t>
      </w:r>
      <w:r w:rsidR="00105C23" w:rsidRPr="00FF56FC">
        <w:rPr>
          <w:rFonts w:ascii="Times New Roman" w:hAnsi="Times New Roman"/>
          <w:sz w:val="28"/>
          <w:szCs w:val="28"/>
        </w:rPr>
        <w:t xml:space="preserve"> нормативно-правовое регулирование учета и аудита кассовых операци</w:t>
      </w:r>
      <w:r w:rsidRPr="00FF56FC">
        <w:rPr>
          <w:rFonts w:ascii="Times New Roman" w:hAnsi="Times New Roman"/>
          <w:sz w:val="28"/>
          <w:szCs w:val="28"/>
        </w:rPr>
        <w:t xml:space="preserve">й. </w:t>
      </w:r>
      <w:r w:rsidRPr="00FF56FC">
        <w:rPr>
          <w:rFonts w:ascii="Times New Roman" w:eastAsia="NewtonC" w:hAnsi="Times New Roman"/>
          <w:sz w:val="28"/>
          <w:szCs w:val="28"/>
        </w:rPr>
        <w:t>Работы при проведении аудита денежных средств можно разделить на ознакомительный и основной этапы.</w:t>
      </w:r>
    </w:p>
    <w:p w:rsidR="00105C23" w:rsidRPr="00FF56FC" w:rsidRDefault="006C1067" w:rsidP="00105C23">
      <w:pPr>
        <w:pStyle w:val="Default"/>
        <w:spacing w:line="360" w:lineRule="auto"/>
        <w:ind w:firstLine="567"/>
        <w:jc w:val="both"/>
        <w:rPr>
          <w:color w:val="auto"/>
          <w:sz w:val="28"/>
          <w:szCs w:val="28"/>
        </w:rPr>
      </w:pPr>
      <w:r w:rsidRPr="00FF56FC">
        <w:rPr>
          <w:color w:val="auto"/>
          <w:sz w:val="28"/>
          <w:szCs w:val="28"/>
        </w:rPr>
        <w:t>Рассмотрена</w:t>
      </w:r>
      <w:r w:rsidR="00105C23" w:rsidRPr="00FF56FC">
        <w:rPr>
          <w:color w:val="auto"/>
          <w:sz w:val="28"/>
          <w:szCs w:val="28"/>
        </w:rPr>
        <w:t xml:space="preserve"> методик</w:t>
      </w:r>
      <w:r w:rsidRPr="00FF56FC">
        <w:rPr>
          <w:color w:val="auto"/>
          <w:sz w:val="28"/>
          <w:szCs w:val="28"/>
        </w:rPr>
        <w:t>а</w:t>
      </w:r>
      <w:r w:rsidR="00105C23" w:rsidRPr="00FF56FC">
        <w:rPr>
          <w:color w:val="auto"/>
          <w:sz w:val="28"/>
          <w:szCs w:val="28"/>
        </w:rPr>
        <w:t xml:space="preserve"> пров</w:t>
      </w:r>
      <w:r w:rsidRPr="00FF56FC">
        <w:rPr>
          <w:color w:val="auto"/>
          <w:sz w:val="28"/>
          <w:szCs w:val="28"/>
        </w:rPr>
        <w:t>едения аудита кассовых операций.</w:t>
      </w:r>
    </w:p>
    <w:p w:rsidR="00105C23" w:rsidRPr="00FF56FC" w:rsidRDefault="006C1067" w:rsidP="00105C23">
      <w:pPr>
        <w:pStyle w:val="Default"/>
        <w:spacing w:line="360" w:lineRule="auto"/>
        <w:ind w:firstLine="567"/>
        <w:jc w:val="both"/>
        <w:rPr>
          <w:color w:val="auto"/>
          <w:sz w:val="28"/>
          <w:szCs w:val="28"/>
        </w:rPr>
      </w:pPr>
      <w:r w:rsidRPr="00FF56FC">
        <w:rPr>
          <w:color w:val="auto"/>
          <w:sz w:val="28"/>
          <w:szCs w:val="28"/>
        </w:rPr>
        <w:t>Во второй главе на примере</w:t>
      </w:r>
      <w:r w:rsidR="00105C23" w:rsidRPr="00FF56FC">
        <w:rPr>
          <w:color w:val="auto"/>
          <w:sz w:val="28"/>
          <w:szCs w:val="28"/>
        </w:rPr>
        <w:t xml:space="preserve"> ООО «Берендей» </w:t>
      </w:r>
      <w:r w:rsidRPr="00FF56FC">
        <w:rPr>
          <w:color w:val="auto"/>
          <w:sz w:val="28"/>
          <w:szCs w:val="28"/>
        </w:rPr>
        <w:t xml:space="preserve">была </w:t>
      </w:r>
      <w:r w:rsidR="00105C23" w:rsidRPr="00FF56FC">
        <w:rPr>
          <w:color w:val="auto"/>
          <w:sz w:val="28"/>
          <w:szCs w:val="28"/>
        </w:rPr>
        <w:t xml:space="preserve"> оцен</w:t>
      </w:r>
      <w:r w:rsidRPr="00FF56FC">
        <w:rPr>
          <w:color w:val="auto"/>
          <w:sz w:val="28"/>
          <w:szCs w:val="28"/>
        </w:rPr>
        <w:t>ена</w:t>
      </w:r>
      <w:r w:rsidR="00105C23" w:rsidRPr="00FF56FC">
        <w:rPr>
          <w:color w:val="auto"/>
          <w:sz w:val="28"/>
          <w:szCs w:val="28"/>
        </w:rPr>
        <w:t xml:space="preserve"> систему внутренне</w:t>
      </w:r>
      <w:r w:rsidRPr="00FF56FC">
        <w:rPr>
          <w:color w:val="auto"/>
          <w:sz w:val="28"/>
          <w:szCs w:val="28"/>
        </w:rPr>
        <w:t>го контроля данной организации, проведен аудит учета кассовых операций.</w:t>
      </w:r>
    </w:p>
    <w:p w:rsidR="00105C23" w:rsidRPr="00FF56FC" w:rsidRDefault="006C1067" w:rsidP="00105C23">
      <w:pPr>
        <w:pStyle w:val="Default"/>
        <w:spacing w:line="360" w:lineRule="auto"/>
        <w:ind w:firstLine="567"/>
        <w:jc w:val="both"/>
        <w:rPr>
          <w:color w:val="auto"/>
          <w:sz w:val="28"/>
          <w:szCs w:val="28"/>
        </w:rPr>
      </w:pPr>
      <w:r w:rsidRPr="00FF56FC">
        <w:rPr>
          <w:color w:val="auto"/>
          <w:sz w:val="28"/>
          <w:szCs w:val="28"/>
        </w:rPr>
        <w:t xml:space="preserve">Предварительно был </w:t>
      </w:r>
      <w:r w:rsidR="00105C23" w:rsidRPr="00FF56FC">
        <w:rPr>
          <w:color w:val="auto"/>
          <w:sz w:val="28"/>
          <w:szCs w:val="28"/>
        </w:rPr>
        <w:t>состав</w:t>
      </w:r>
      <w:r w:rsidRPr="00FF56FC">
        <w:rPr>
          <w:color w:val="auto"/>
          <w:sz w:val="28"/>
          <w:szCs w:val="28"/>
        </w:rPr>
        <w:t>лен</w:t>
      </w:r>
      <w:r w:rsidR="00105C23" w:rsidRPr="00FF56FC">
        <w:rPr>
          <w:color w:val="auto"/>
          <w:sz w:val="28"/>
          <w:szCs w:val="28"/>
        </w:rPr>
        <w:t xml:space="preserve"> план и программ</w:t>
      </w:r>
      <w:r w:rsidRPr="00FF56FC">
        <w:rPr>
          <w:color w:val="auto"/>
          <w:sz w:val="28"/>
          <w:szCs w:val="28"/>
        </w:rPr>
        <w:t>а</w:t>
      </w:r>
      <w:r w:rsidR="00105C23" w:rsidRPr="00FF56FC">
        <w:rPr>
          <w:color w:val="auto"/>
          <w:sz w:val="28"/>
          <w:szCs w:val="28"/>
        </w:rPr>
        <w:t xml:space="preserve"> аудит</w:t>
      </w:r>
      <w:r w:rsidRPr="00FF56FC">
        <w:rPr>
          <w:color w:val="auto"/>
          <w:sz w:val="28"/>
          <w:szCs w:val="28"/>
        </w:rPr>
        <w:t>орской проверки ООО «Берендей».</w:t>
      </w:r>
    </w:p>
    <w:p w:rsidR="006C1067" w:rsidRPr="00FF56FC" w:rsidRDefault="006C1067" w:rsidP="006C1067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F56FC">
        <w:rPr>
          <w:rFonts w:ascii="Times New Roman" w:hAnsi="Times New Roman"/>
          <w:sz w:val="28"/>
          <w:szCs w:val="28"/>
        </w:rPr>
        <w:t>И</w:t>
      </w:r>
      <w:r w:rsidR="00105C23" w:rsidRPr="00FF56FC">
        <w:rPr>
          <w:rFonts w:ascii="Times New Roman" w:hAnsi="Times New Roman"/>
          <w:sz w:val="28"/>
          <w:szCs w:val="28"/>
        </w:rPr>
        <w:t xml:space="preserve">тог аудиторской проверки </w:t>
      </w:r>
      <w:r w:rsidRPr="00FF56FC">
        <w:rPr>
          <w:rFonts w:ascii="Times New Roman" w:hAnsi="Times New Roman"/>
          <w:sz w:val="28"/>
          <w:szCs w:val="28"/>
        </w:rPr>
        <w:t xml:space="preserve">был оформлен </w:t>
      </w:r>
      <w:r w:rsidR="00105C23" w:rsidRPr="00FF56FC">
        <w:rPr>
          <w:rFonts w:ascii="Times New Roman" w:hAnsi="Times New Roman"/>
          <w:sz w:val="28"/>
          <w:szCs w:val="28"/>
        </w:rPr>
        <w:t>в рабочих документах аудитора.</w:t>
      </w:r>
      <w:r w:rsidRPr="00FF56FC">
        <w:rPr>
          <w:rFonts w:ascii="Times New Roman" w:hAnsi="Times New Roman"/>
          <w:sz w:val="28"/>
          <w:szCs w:val="28"/>
        </w:rPr>
        <w:t xml:space="preserve"> По результатам которых было сформировано аудиторское заключение, в котором выражено мнение о том, что бухгалтерская отчетность ООО «Берендей», в части учета кассовых операций отражается достоверно. </w:t>
      </w:r>
      <w:r w:rsidR="00133C1B" w:rsidRPr="00FF56FC">
        <w:rPr>
          <w:rFonts w:ascii="Times New Roman" w:hAnsi="Times New Roman"/>
          <w:sz w:val="28"/>
          <w:szCs w:val="28"/>
        </w:rPr>
        <w:t xml:space="preserve">Не были обнаружены </w:t>
      </w:r>
      <w:r w:rsidRPr="00FF56FC">
        <w:rPr>
          <w:rFonts w:ascii="Times New Roman" w:hAnsi="Times New Roman"/>
          <w:sz w:val="28"/>
          <w:szCs w:val="28"/>
        </w:rPr>
        <w:t>серьезные нарушения установленного порядка ведения бухгалтерского учета, которые могли бы существенно повлиять на достоверность данных, отраженных в бухгалтерской отчетности.</w:t>
      </w:r>
    </w:p>
    <w:p w:rsidR="00133C1B" w:rsidRPr="00FF56FC" w:rsidRDefault="00133C1B" w:rsidP="00133C1B">
      <w:pPr>
        <w:pStyle w:val="ab"/>
        <w:spacing w:line="360" w:lineRule="auto"/>
        <w:ind w:firstLine="567"/>
        <w:rPr>
          <w:color w:val="auto"/>
          <w:sz w:val="28"/>
          <w:szCs w:val="28"/>
        </w:rPr>
      </w:pPr>
      <w:r w:rsidRPr="00FF56FC">
        <w:rPr>
          <w:color w:val="auto"/>
          <w:sz w:val="28"/>
          <w:szCs w:val="28"/>
        </w:rPr>
        <w:t xml:space="preserve">В целом  организация учета на данном предприятии велась в соответствии с требованиями законодательства РФ. Рекомендации, сформулированные по  результатам  выполненной работы, должны обеспечить улучшение организации бухгалтерского учета </w:t>
      </w:r>
      <w:r w:rsidRPr="00FF56FC">
        <w:rPr>
          <w:snapToGrid w:val="0"/>
          <w:color w:val="auto"/>
          <w:sz w:val="28"/>
          <w:szCs w:val="28"/>
        </w:rPr>
        <w:t xml:space="preserve">на предприятии, избежать различных штрафных санкций, что во многом способствует улучшению финансового состояния предприятия. </w:t>
      </w:r>
    </w:p>
    <w:p w:rsidR="006C1067" w:rsidRPr="00FF56FC" w:rsidRDefault="006C1067" w:rsidP="00133C1B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1E4B2A" w:rsidRPr="00FF56FC" w:rsidRDefault="00F31569" w:rsidP="00F31569">
      <w:pPr>
        <w:pageBreakBefore/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FF56FC">
        <w:rPr>
          <w:rFonts w:ascii="Times New Roman" w:hAnsi="Times New Roman"/>
          <w:sz w:val="28"/>
          <w:szCs w:val="28"/>
        </w:rPr>
        <w:lastRenderedPageBreak/>
        <w:t>СПИСОК ЛИТЕРАТУРЫ</w:t>
      </w:r>
    </w:p>
    <w:p w:rsidR="006C3B38" w:rsidRPr="00FF56FC" w:rsidRDefault="006C3B38" w:rsidP="006C3B38">
      <w:pPr>
        <w:pStyle w:val="2"/>
        <w:widowControl w:val="0"/>
        <w:shd w:val="clear" w:color="auto" w:fill="FFFFFF" w:themeFill="background1"/>
        <w:spacing w:after="0" w:line="360" w:lineRule="auto"/>
        <w:ind w:firstLine="567"/>
        <w:jc w:val="both"/>
        <w:rPr>
          <w:sz w:val="28"/>
          <w:szCs w:val="28"/>
          <w:shd w:val="clear" w:color="auto" w:fill="F0F0EB"/>
        </w:rPr>
      </w:pPr>
    </w:p>
    <w:p w:rsidR="00E63109" w:rsidRPr="00FF56FC" w:rsidRDefault="006C3B38" w:rsidP="00105C23">
      <w:pPr>
        <w:pStyle w:val="2"/>
        <w:widowControl w:val="0"/>
        <w:shd w:val="clear" w:color="auto" w:fill="FFFFFF" w:themeFill="background1"/>
        <w:spacing w:after="0" w:line="360" w:lineRule="auto"/>
        <w:ind w:firstLine="567"/>
        <w:jc w:val="both"/>
        <w:rPr>
          <w:sz w:val="28"/>
          <w:szCs w:val="28"/>
        </w:rPr>
      </w:pPr>
      <w:r w:rsidRPr="00FF56FC">
        <w:rPr>
          <w:sz w:val="28"/>
          <w:szCs w:val="28"/>
          <w:shd w:val="clear" w:color="auto" w:fill="F0F0EB"/>
        </w:rPr>
        <w:t>1</w:t>
      </w:r>
      <w:r w:rsidR="00E63109" w:rsidRPr="00FF56FC">
        <w:rPr>
          <w:sz w:val="28"/>
          <w:szCs w:val="28"/>
          <w:shd w:val="clear" w:color="auto" w:fill="F0F0EB"/>
        </w:rPr>
        <w:t xml:space="preserve"> </w:t>
      </w:r>
      <w:r w:rsidR="0015363E" w:rsidRPr="00FF56FC">
        <w:rPr>
          <w:sz w:val="28"/>
          <w:szCs w:val="28"/>
          <w:shd w:val="clear" w:color="auto" w:fill="F0F0EB"/>
        </w:rPr>
        <w:t>"Гражданский кодекс Российской Федерации (часть вторая)" от 26.01.1996 N 14-ФЗ (ред. от 28.12.2013)</w:t>
      </w:r>
      <w:r w:rsidR="00E63109" w:rsidRPr="00FF56FC">
        <w:rPr>
          <w:sz w:val="28"/>
          <w:szCs w:val="28"/>
        </w:rPr>
        <w:t xml:space="preserve"> [Электрон. ресурс] // Консультант Плюс. – URL: http://www.consultant.ru/online, свободный. – Загл. с экрана. – (Дата обращения 20.04.2014).</w:t>
      </w:r>
    </w:p>
    <w:p w:rsidR="0015363E" w:rsidRPr="00FF56FC" w:rsidRDefault="006C3B38" w:rsidP="00105C23">
      <w:pPr>
        <w:pStyle w:val="2"/>
        <w:widowControl w:val="0"/>
        <w:spacing w:after="0" w:line="360" w:lineRule="auto"/>
        <w:ind w:firstLine="567"/>
        <w:jc w:val="both"/>
        <w:rPr>
          <w:sz w:val="28"/>
          <w:szCs w:val="28"/>
        </w:rPr>
      </w:pPr>
      <w:r w:rsidRPr="00FF56FC">
        <w:rPr>
          <w:sz w:val="28"/>
          <w:szCs w:val="28"/>
        </w:rPr>
        <w:t>2</w:t>
      </w:r>
      <w:r w:rsidR="00E63109" w:rsidRPr="00FF56FC">
        <w:rPr>
          <w:sz w:val="28"/>
          <w:szCs w:val="28"/>
        </w:rPr>
        <w:t xml:space="preserve"> </w:t>
      </w:r>
      <w:r w:rsidR="0015363E" w:rsidRPr="00FF56FC">
        <w:rPr>
          <w:sz w:val="28"/>
          <w:szCs w:val="28"/>
          <w:shd w:val="clear" w:color="auto" w:fill="FFFFFF"/>
        </w:rPr>
        <w:t>"Кодекс Российской Федерации об административных правонарушениях" от 30.12.2001 N 195-ФЗ (ред. от 05.05.2014) (с изм. и доп., вступ. в силу с 25.05.2014)</w:t>
      </w:r>
      <w:r w:rsidR="00E63109" w:rsidRPr="00FF56FC">
        <w:rPr>
          <w:sz w:val="28"/>
          <w:szCs w:val="28"/>
        </w:rPr>
        <w:t xml:space="preserve"> [Электрон. ресурс] // Консультант Плюс. – URL: http://www.consultant.ru/online, свободный. – Загл. с экрана. – (Дата обращения 20.04.2014).</w:t>
      </w:r>
    </w:p>
    <w:p w:rsidR="006C3B38" w:rsidRPr="00FF56FC" w:rsidRDefault="006C3B38" w:rsidP="00105C23">
      <w:pPr>
        <w:pStyle w:val="2"/>
        <w:widowControl w:val="0"/>
        <w:spacing w:after="0" w:line="360" w:lineRule="auto"/>
        <w:ind w:firstLine="567"/>
        <w:jc w:val="both"/>
        <w:rPr>
          <w:sz w:val="28"/>
          <w:szCs w:val="28"/>
        </w:rPr>
      </w:pPr>
      <w:r w:rsidRPr="00FF56FC">
        <w:rPr>
          <w:sz w:val="28"/>
          <w:szCs w:val="28"/>
          <w:shd w:val="clear" w:color="auto" w:fill="FFFFFF"/>
        </w:rPr>
        <w:t>3 Федеральный закон от 30.12.2008 N 307-ФЗ (ред. от 04.03.2014) "Об аудиторской деятельности"</w:t>
      </w:r>
      <w:r w:rsidRPr="00FF56FC">
        <w:rPr>
          <w:sz w:val="28"/>
          <w:szCs w:val="28"/>
        </w:rPr>
        <w:t xml:space="preserve"> [Электрон. ресурс] // Консультант Плюс. – URL: http://www.consultant.ru/online, свободный. – Загл. с экрана. – (Дата обращения 05.05.2014).</w:t>
      </w:r>
    </w:p>
    <w:p w:rsidR="0015363E" w:rsidRPr="00FF56FC" w:rsidRDefault="006C3B38" w:rsidP="00105C23">
      <w:pPr>
        <w:pStyle w:val="2"/>
        <w:widowControl w:val="0"/>
        <w:spacing w:after="0" w:line="360" w:lineRule="auto"/>
        <w:ind w:firstLine="567"/>
        <w:jc w:val="both"/>
        <w:rPr>
          <w:sz w:val="28"/>
          <w:szCs w:val="28"/>
        </w:rPr>
      </w:pPr>
      <w:r w:rsidRPr="00FF56FC">
        <w:rPr>
          <w:sz w:val="28"/>
          <w:szCs w:val="28"/>
          <w:shd w:val="clear" w:color="auto" w:fill="FFFFFF"/>
        </w:rPr>
        <w:t>4</w:t>
      </w:r>
      <w:r w:rsidR="00E63109" w:rsidRPr="00FF56FC">
        <w:rPr>
          <w:sz w:val="28"/>
          <w:szCs w:val="28"/>
          <w:shd w:val="clear" w:color="auto" w:fill="FFFFFF"/>
        </w:rPr>
        <w:t xml:space="preserve"> </w:t>
      </w:r>
      <w:r w:rsidR="0015363E" w:rsidRPr="00FF56FC">
        <w:rPr>
          <w:sz w:val="28"/>
          <w:szCs w:val="28"/>
          <w:shd w:val="clear" w:color="auto" w:fill="FFFFFF"/>
        </w:rPr>
        <w:t>Федеральный закон от 22.05.2003 N 54-ФЗ (ред. от 05.05.2014) "О применении контрольно-кассовой техники при осуществлении наличных денежных расчетов и (или) расчетов с использованием платежных карт" (с изм. и доп., вступ. в силу с 09.05.2014)</w:t>
      </w:r>
      <w:r w:rsidR="00E63109" w:rsidRPr="00FF56FC">
        <w:rPr>
          <w:sz w:val="28"/>
          <w:szCs w:val="28"/>
        </w:rPr>
        <w:t xml:space="preserve"> [Электрон. ресурс] // Консультант Плюс. – URL: http://www.consultant.ru/online, свободный. – Загл. с экрана. – (Дата обращения 25.04.2014).</w:t>
      </w:r>
    </w:p>
    <w:p w:rsidR="006C3B38" w:rsidRPr="00FF56FC" w:rsidRDefault="006C3B38" w:rsidP="00105C23">
      <w:pPr>
        <w:pStyle w:val="2"/>
        <w:widowControl w:val="0"/>
        <w:spacing w:after="0" w:line="360" w:lineRule="auto"/>
        <w:ind w:firstLine="567"/>
        <w:jc w:val="both"/>
        <w:rPr>
          <w:sz w:val="28"/>
          <w:szCs w:val="28"/>
        </w:rPr>
      </w:pPr>
      <w:r w:rsidRPr="00FF56FC">
        <w:rPr>
          <w:sz w:val="28"/>
          <w:szCs w:val="28"/>
          <w:shd w:val="clear" w:color="auto" w:fill="FFFFFF"/>
        </w:rPr>
        <w:t>5 Федеральный закон от 24.07.2007 N 209-ФЗ (ред. от 28.12.2013) "О развитии малого и среднего предпринимательства в Российской Федерации"</w:t>
      </w:r>
      <w:r w:rsidRPr="00FF56FC">
        <w:rPr>
          <w:sz w:val="28"/>
          <w:szCs w:val="28"/>
        </w:rPr>
        <w:t>[Электрон. ресурс] // Консультант Плюс. – URL: http://www.consultant.ru/online, свободный. – Загл. с экрана. – (Дата обращения 25.04.2014).</w:t>
      </w:r>
    </w:p>
    <w:p w:rsidR="006C3B38" w:rsidRPr="00FF56FC" w:rsidRDefault="006C3B38" w:rsidP="00105C23">
      <w:pPr>
        <w:pStyle w:val="2"/>
        <w:widowControl w:val="0"/>
        <w:spacing w:after="0" w:line="360" w:lineRule="auto"/>
        <w:ind w:firstLine="567"/>
        <w:jc w:val="both"/>
        <w:rPr>
          <w:sz w:val="28"/>
          <w:szCs w:val="28"/>
        </w:rPr>
      </w:pPr>
      <w:r w:rsidRPr="00FF56FC">
        <w:rPr>
          <w:sz w:val="28"/>
          <w:szCs w:val="28"/>
          <w:shd w:val="clear" w:color="auto" w:fill="FFFFFF"/>
        </w:rPr>
        <w:t>6 "Положение о порядке ведения кассовых операций с банкнотами и монетой Банка России на территории Российской Федерации" (утв. Банком России 12.10.2011 N 373-П) (Зарегистрировано в Минюсте РФ 24.11.2011 N 22394)</w:t>
      </w:r>
      <w:r w:rsidRPr="00FF56FC">
        <w:rPr>
          <w:sz w:val="28"/>
          <w:szCs w:val="28"/>
        </w:rPr>
        <w:t xml:space="preserve"> [Электрон. ресурс] // Консультант Плюс. – URL: </w:t>
      </w:r>
      <w:r w:rsidRPr="00FF56FC">
        <w:rPr>
          <w:sz w:val="28"/>
          <w:szCs w:val="28"/>
        </w:rPr>
        <w:lastRenderedPageBreak/>
        <w:t>http://www.consultant.ru/online, свободный. – Загл. с экрана. – (Дата обращения 1.05.2014).</w:t>
      </w:r>
    </w:p>
    <w:p w:rsidR="006C3B38" w:rsidRPr="00FF56FC" w:rsidRDefault="006C3B38" w:rsidP="00105C23">
      <w:pPr>
        <w:pStyle w:val="2"/>
        <w:widowControl w:val="0"/>
        <w:spacing w:after="0" w:line="360" w:lineRule="auto"/>
        <w:ind w:firstLine="567"/>
        <w:jc w:val="both"/>
        <w:rPr>
          <w:sz w:val="28"/>
          <w:szCs w:val="28"/>
        </w:rPr>
      </w:pPr>
      <w:r w:rsidRPr="00FF56FC">
        <w:rPr>
          <w:sz w:val="28"/>
          <w:szCs w:val="28"/>
          <w:shd w:val="clear" w:color="auto" w:fill="FFFFFF"/>
        </w:rPr>
        <w:t>7 Постановление Госкомстата РФ от 18.08.1998 N 88 (ред. от 03.05.2000) "Об утверждении унифицированных форм первичной учетной документации по учету кассовых операций, по учету результатов инвентаризации"</w:t>
      </w:r>
      <w:r w:rsidRPr="00FF56FC">
        <w:rPr>
          <w:sz w:val="28"/>
          <w:szCs w:val="28"/>
        </w:rPr>
        <w:t>[Электрон. ресурс] // Консультант Плюс. – URL: http://www.consultant.ru/online, свободный. – Загл. с экрана. – (Дата обращения 20.04.2014).</w:t>
      </w:r>
    </w:p>
    <w:p w:rsidR="002F6AF6" w:rsidRPr="00FF56FC" w:rsidRDefault="006C3B38" w:rsidP="00105C23">
      <w:pPr>
        <w:pStyle w:val="2"/>
        <w:widowControl w:val="0"/>
        <w:spacing w:after="0" w:line="360" w:lineRule="auto"/>
        <w:ind w:firstLine="567"/>
        <w:jc w:val="both"/>
        <w:rPr>
          <w:sz w:val="28"/>
          <w:szCs w:val="28"/>
        </w:rPr>
      </w:pPr>
      <w:r w:rsidRPr="00FF56FC">
        <w:rPr>
          <w:sz w:val="28"/>
          <w:szCs w:val="28"/>
          <w:shd w:val="clear" w:color="auto" w:fill="FFFFFF"/>
        </w:rPr>
        <w:t>8</w:t>
      </w:r>
      <w:r w:rsidR="00E63109" w:rsidRPr="00FF56FC">
        <w:rPr>
          <w:sz w:val="28"/>
          <w:szCs w:val="28"/>
          <w:shd w:val="clear" w:color="auto" w:fill="FFFFFF"/>
        </w:rPr>
        <w:t xml:space="preserve"> </w:t>
      </w:r>
      <w:r w:rsidR="0015363E" w:rsidRPr="00FF56FC">
        <w:rPr>
          <w:sz w:val="28"/>
          <w:szCs w:val="28"/>
          <w:shd w:val="clear" w:color="auto" w:fill="FFFFFF"/>
        </w:rPr>
        <w:t>Приказ Минфина РФ от 29.07.1998 N 34н (ред. от 24.12.2010) "Об утверждении Положения по ведению бухгалтерского учета и бухгалтерской отчетности в Российской Федерации" (Зарегистрировано в Минюсте РФ 27.08.1998 N 1598)</w:t>
      </w:r>
      <w:r w:rsidR="00E63109" w:rsidRPr="00FF56FC">
        <w:rPr>
          <w:sz w:val="28"/>
          <w:szCs w:val="28"/>
        </w:rPr>
        <w:t xml:space="preserve"> [Электрон. ресурс] // Консультант Плюс. – URL: http://www.consultant.ru/online, свободный. – Загл. с экрана. – (Дата обращения 27.04.2014)</w:t>
      </w:r>
    </w:p>
    <w:p w:rsidR="006C3B38" w:rsidRPr="00FF56FC" w:rsidRDefault="006C3B38" w:rsidP="00105C23">
      <w:pPr>
        <w:pStyle w:val="2"/>
        <w:widowControl w:val="0"/>
        <w:spacing w:after="0" w:line="360" w:lineRule="auto"/>
        <w:ind w:firstLine="567"/>
        <w:jc w:val="both"/>
        <w:rPr>
          <w:sz w:val="28"/>
          <w:szCs w:val="28"/>
        </w:rPr>
      </w:pPr>
      <w:r w:rsidRPr="00FF56FC">
        <w:rPr>
          <w:sz w:val="28"/>
          <w:szCs w:val="28"/>
        </w:rPr>
        <w:t>9 Правило (стандарт) № 3 ―Планирование аудита [Электрон. ресурс] // Консультант Плюс. – URL: http://www.consultant.ru/online, свободный. – Загл. с экрана. – (Дата обращения 10.04.2014).</w:t>
      </w:r>
    </w:p>
    <w:p w:rsidR="006C3B38" w:rsidRPr="00FF56FC" w:rsidRDefault="006C3B38" w:rsidP="00105C23">
      <w:pPr>
        <w:pStyle w:val="2"/>
        <w:widowControl w:val="0"/>
        <w:spacing w:after="0" w:line="360" w:lineRule="auto"/>
        <w:ind w:firstLine="567"/>
        <w:jc w:val="both"/>
        <w:rPr>
          <w:sz w:val="28"/>
          <w:szCs w:val="28"/>
        </w:rPr>
      </w:pPr>
      <w:r w:rsidRPr="00FF56FC">
        <w:rPr>
          <w:sz w:val="28"/>
          <w:szCs w:val="28"/>
        </w:rPr>
        <w:t>10 Правило (стандарт) № 4 «Существенность в аудите» [Электрон. ресурс] // Консультант Плюс. – URL: http://www.consultant.ru/online, свободный. – Загл. с экрана. – (Дата обращения 25.04.2014).</w:t>
      </w:r>
    </w:p>
    <w:p w:rsidR="006C3B38" w:rsidRPr="00FF56FC" w:rsidRDefault="006C3B38" w:rsidP="00105C23">
      <w:pPr>
        <w:pStyle w:val="2"/>
        <w:widowControl w:val="0"/>
        <w:spacing w:after="0" w:line="360" w:lineRule="auto"/>
        <w:ind w:firstLine="567"/>
        <w:jc w:val="both"/>
        <w:rPr>
          <w:sz w:val="28"/>
          <w:szCs w:val="28"/>
        </w:rPr>
      </w:pPr>
      <w:r w:rsidRPr="00FF56FC">
        <w:rPr>
          <w:sz w:val="28"/>
          <w:szCs w:val="28"/>
        </w:rPr>
        <w:t>11  Правило (стандарт) № 11 ―Применимость допущения непрерывности деятельности аудируемого лица [Электрон. ресурс] // Консультант Плюс. – URL: http://www.consultant.ru/online, свободный. – Загл. с экрана. – (Дата обращения 28.04.2014).</w:t>
      </w:r>
    </w:p>
    <w:p w:rsidR="006C3B38" w:rsidRPr="00FF56FC" w:rsidRDefault="006C3B38" w:rsidP="00105C23">
      <w:pPr>
        <w:pStyle w:val="2"/>
        <w:widowControl w:val="0"/>
        <w:spacing w:after="0" w:line="360" w:lineRule="auto"/>
        <w:ind w:firstLine="567"/>
        <w:jc w:val="both"/>
        <w:rPr>
          <w:sz w:val="28"/>
          <w:szCs w:val="28"/>
        </w:rPr>
      </w:pPr>
      <w:r w:rsidRPr="00FF56FC">
        <w:rPr>
          <w:sz w:val="28"/>
          <w:szCs w:val="28"/>
        </w:rPr>
        <w:t>12 Правило (стандарт) № 12 ―Согласование условий проведения аудита[Электрон. ресурс] // Консультант Плюс. – URL: http://www.consultant.ru/online, свободный. – Загл. с экрана. – (Дата обращения 28.04.2014).</w:t>
      </w:r>
    </w:p>
    <w:p w:rsidR="006C3B38" w:rsidRPr="00FF56FC" w:rsidRDefault="006C3B38" w:rsidP="00105C23">
      <w:pPr>
        <w:pStyle w:val="2"/>
        <w:widowControl w:val="0"/>
        <w:spacing w:after="0" w:line="360" w:lineRule="auto"/>
        <w:ind w:firstLine="567"/>
        <w:jc w:val="both"/>
        <w:rPr>
          <w:sz w:val="28"/>
          <w:szCs w:val="28"/>
        </w:rPr>
      </w:pPr>
      <w:r w:rsidRPr="00FF56FC">
        <w:rPr>
          <w:sz w:val="28"/>
          <w:szCs w:val="28"/>
          <w:shd w:val="clear" w:color="auto" w:fill="FFFFFF"/>
        </w:rPr>
        <w:t xml:space="preserve">13 Указание Банка России от 20.06.2007 N 1843-У (ред. от 28.04.2008) "О предельном размере расчетов наличными деньгами и расходовании наличных денег, поступивших в кассу юридического лица или кассу индивидуального </w:t>
      </w:r>
      <w:r w:rsidRPr="00FF56FC">
        <w:rPr>
          <w:sz w:val="28"/>
          <w:szCs w:val="28"/>
          <w:shd w:val="clear" w:color="auto" w:fill="FFFFFF"/>
        </w:rPr>
        <w:lastRenderedPageBreak/>
        <w:t>предпринимателя" (Зарегистрировано в Минюсте РФ 05.07.2007 N 9757)</w:t>
      </w:r>
      <w:r w:rsidRPr="00FF56FC">
        <w:rPr>
          <w:sz w:val="28"/>
          <w:szCs w:val="28"/>
        </w:rPr>
        <w:t xml:space="preserve"> [Электрон. ресурс] // Консультант Плюс. – URL: http://www.consultant.ru/online, свободный. – Загл. с экрана. – (Дата обращения 21.04.2014).</w:t>
      </w:r>
    </w:p>
    <w:p w:rsidR="00523283" w:rsidRPr="00FF56FC" w:rsidRDefault="006C3B38" w:rsidP="00105C23">
      <w:pPr>
        <w:pStyle w:val="2"/>
        <w:widowControl w:val="0"/>
        <w:spacing w:after="0" w:line="360" w:lineRule="auto"/>
        <w:ind w:firstLine="567"/>
        <w:jc w:val="both"/>
        <w:rPr>
          <w:sz w:val="28"/>
          <w:szCs w:val="28"/>
        </w:rPr>
      </w:pPr>
      <w:r w:rsidRPr="00FF56FC">
        <w:rPr>
          <w:sz w:val="28"/>
          <w:szCs w:val="28"/>
        </w:rPr>
        <w:t>14</w:t>
      </w:r>
      <w:r w:rsidR="00523283" w:rsidRPr="00FF56FC">
        <w:rPr>
          <w:sz w:val="28"/>
          <w:szCs w:val="28"/>
        </w:rPr>
        <w:t xml:space="preserve"> Федеральный стандарт аудиторской деятельности (ФСАД 1/2010) ―Аудиторское заключение о бухгалтерской (финансовой) отчетности и формирование мнения о ее достоверности</w:t>
      </w:r>
      <w:r w:rsidR="00E63109" w:rsidRPr="00FF56FC">
        <w:rPr>
          <w:sz w:val="28"/>
          <w:szCs w:val="28"/>
        </w:rPr>
        <w:t xml:space="preserve"> </w:t>
      </w:r>
      <w:r w:rsidR="00523283" w:rsidRPr="00FF56FC">
        <w:rPr>
          <w:sz w:val="28"/>
          <w:szCs w:val="28"/>
        </w:rPr>
        <w:t xml:space="preserve"> </w:t>
      </w:r>
      <w:r w:rsidR="00E63109" w:rsidRPr="00FF56FC">
        <w:rPr>
          <w:sz w:val="28"/>
          <w:szCs w:val="28"/>
        </w:rPr>
        <w:t>[Электрон. ресурс] // Консультант Плюс. – URL: http://www.consultant.ru/online, свободный. – Загл. с экрана. – (Дата обращения 10.04.2014)</w:t>
      </w:r>
    </w:p>
    <w:p w:rsidR="00105C23" w:rsidRPr="00FF56FC" w:rsidRDefault="00105C23" w:rsidP="00105C23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FF56FC">
        <w:rPr>
          <w:rFonts w:ascii="Times New Roman" w:hAnsi="Times New Roman"/>
          <w:sz w:val="28"/>
          <w:szCs w:val="28"/>
          <w:shd w:val="clear" w:color="auto" w:fill="FFFFFF"/>
        </w:rPr>
        <w:t>15 Аудит: Учеб. пособие / С.М. Бычкова, Е.Ю. Итыгилова; Под ред. Я.В. Соколова. - М.: Магистр, 2009. - 463 с.</w:t>
      </w:r>
    </w:p>
    <w:p w:rsidR="00105C23" w:rsidRPr="00FF56FC" w:rsidRDefault="00105C23" w:rsidP="00105C23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FF56FC">
        <w:rPr>
          <w:rFonts w:ascii="Times New Roman" w:hAnsi="Times New Roman"/>
          <w:sz w:val="28"/>
          <w:szCs w:val="28"/>
          <w:shd w:val="clear" w:color="auto" w:fill="FFFFFF"/>
        </w:rPr>
        <w:t>16  Аудит : учебник для студентов высшего проф. образования, обучающихся по специальности «Бухгалтерский учет, анализ и аудит» и для подготовки бакалавров по направлениям подготовки «Экономика», «Менеджмент» (профиль «Управленческий и финансовый учет») / под ред. Р. П. Булыги. - 2-е изд., перераб. и доп. - М. : ЮНИТИ-ДАНА, 2012. - 431 с.</w:t>
      </w:r>
    </w:p>
    <w:p w:rsidR="00105C23" w:rsidRPr="00FF56FC" w:rsidRDefault="00105C23" w:rsidP="00105C23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FF56FC">
        <w:rPr>
          <w:rFonts w:ascii="Times New Roman" w:hAnsi="Times New Roman"/>
          <w:sz w:val="28"/>
          <w:szCs w:val="28"/>
          <w:shd w:val="clear" w:color="auto" w:fill="FFFFFF"/>
        </w:rPr>
        <w:t>17 Касьянов С.А. Аудит: Учебное пособие / С.А. Касьянова, Н.В. Климова. - М.: Вузовский учебник: ИНФРА-М, 2011. - 175 с.</w:t>
      </w:r>
    </w:p>
    <w:p w:rsidR="00105C23" w:rsidRPr="00FF56FC" w:rsidRDefault="00105C23" w:rsidP="00105C23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FF56FC">
        <w:rPr>
          <w:rFonts w:ascii="Times New Roman" w:hAnsi="Times New Roman"/>
          <w:sz w:val="28"/>
          <w:szCs w:val="28"/>
          <w:shd w:val="clear" w:color="auto" w:fill="FFFFFF"/>
        </w:rPr>
        <w:t>18 Основы аудита: учебное пособие / Сост. И.Н. Санникова, Л.Г. Глубокова. – Барнаул: АЗБУКА, 2012.- 290 с.</w:t>
      </w:r>
    </w:p>
    <w:p w:rsidR="00105C23" w:rsidRPr="00FF56FC" w:rsidRDefault="00105C23" w:rsidP="00105C23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F56FC">
        <w:rPr>
          <w:rFonts w:ascii="Times New Roman" w:hAnsi="Times New Roman"/>
          <w:sz w:val="28"/>
          <w:szCs w:val="28"/>
          <w:shd w:val="clear" w:color="auto" w:fill="FFFFFF"/>
        </w:rPr>
        <w:t>19 Парушина Н.В. Аудит: основы аудита, технология и методика проведения аудиторских проверок: Уч. пос. / Н.В.Парушина, Е.А.Кыштымова - 2-e изд., перераб. и доп. - М.: ИД ФОРУМ: НИЦ Инфра-М, 2012 - 560 с.</w:t>
      </w:r>
    </w:p>
    <w:p w:rsidR="004073C5" w:rsidRPr="00FF56FC" w:rsidRDefault="00105C23" w:rsidP="00105C23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F56FC">
        <w:rPr>
          <w:rFonts w:ascii="Times New Roman" w:hAnsi="Times New Roman"/>
          <w:sz w:val="28"/>
          <w:szCs w:val="28"/>
          <w:shd w:val="clear" w:color="auto" w:fill="FFFFFF"/>
        </w:rPr>
        <w:t>20 Подольский, В. И. Аудит: учебник для студентов вузов, обучающихся по экономическим специальностям / В. И. Подольский; под ред. В. И. Подольского. - 5-е изд., перераб. и доп. - М. : ЮНИТИ-ДАНА, 2012. - 607 с.</w:t>
      </w:r>
      <w:r w:rsidRPr="00FF56FC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 </w:t>
      </w:r>
    </w:p>
    <w:p w:rsidR="004073C5" w:rsidRPr="00FF56FC" w:rsidRDefault="00105C23" w:rsidP="00105C23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FF56FC">
        <w:rPr>
          <w:rFonts w:ascii="Times New Roman" w:hAnsi="Times New Roman"/>
          <w:sz w:val="28"/>
          <w:szCs w:val="28"/>
          <w:shd w:val="clear" w:color="auto" w:fill="FFFFFF"/>
        </w:rPr>
        <w:t xml:space="preserve">21 </w:t>
      </w:r>
      <w:r w:rsidR="004073C5" w:rsidRPr="00FF56FC">
        <w:rPr>
          <w:rFonts w:ascii="Times New Roman" w:hAnsi="Times New Roman"/>
          <w:sz w:val="28"/>
          <w:szCs w:val="28"/>
          <w:shd w:val="clear" w:color="auto" w:fill="FFFFFF"/>
        </w:rPr>
        <w:t>Практический аудит: Учеб. пособие / Финансовая Академия при Правительстве РФ; Под ред. Н.Д. Бровкиной, М.В. Мельник. - М.: ИНФРА-М, 2008. - 205 с</w:t>
      </w:r>
      <w:r w:rsidR="00447C8E" w:rsidRPr="00FF56FC">
        <w:rPr>
          <w:rFonts w:ascii="Times New Roman" w:hAnsi="Times New Roman"/>
          <w:sz w:val="28"/>
          <w:szCs w:val="28"/>
          <w:shd w:val="clear" w:color="auto" w:fill="FFFFFF"/>
        </w:rPr>
        <w:t>.</w:t>
      </w:r>
    </w:p>
    <w:p w:rsidR="004073C5" w:rsidRPr="00FF56FC" w:rsidRDefault="00105C23" w:rsidP="00105C23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FF56FC">
        <w:rPr>
          <w:rFonts w:ascii="Times New Roman" w:hAnsi="Times New Roman"/>
          <w:sz w:val="28"/>
          <w:szCs w:val="28"/>
          <w:shd w:val="clear" w:color="auto" w:fill="FFFFFF"/>
        </w:rPr>
        <w:t xml:space="preserve">22 </w:t>
      </w:r>
      <w:r w:rsidR="00447C8E" w:rsidRPr="00FF56FC">
        <w:rPr>
          <w:rFonts w:ascii="Times New Roman" w:hAnsi="Times New Roman"/>
          <w:sz w:val="28"/>
          <w:szCs w:val="28"/>
          <w:shd w:val="clear" w:color="auto" w:fill="FFFFFF"/>
        </w:rPr>
        <w:t xml:space="preserve">Федоренко И.В. </w:t>
      </w:r>
      <w:r w:rsidR="004073C5" w:rsidRPr="00FF56FC">
        <w:rPr>
          <w:rFonts w:ascii="Times New Roman" w:hAnsi="Times New Roman"/>
          <w:sz w:val="28"/>
          <w:szCs w:val="28"/>
          <w:shd w:val="clear" w:color="auto" w:fill="FFFFFF"/>
        </w:rPr>
        <w:t>Аудит: Учебник / И.В. Федоренко, Г.И. Зол</w:t>
      </w:r>
      <w:r w:rsidR="00447C8E" w:rsidRPr="00FF56FC">
        <w:rPr>
          <w:rFonts w:ascii="Times New Roman" w:hAnsi="Times New Roman"/>
          <w:sz w:val="28"/>
          <w:szCs w:val="28"/>
          <w:shd w:val="clear" w:color="auto" w:fill="FFFFFF"/>
        </w:rPr>
        <w:t>отарева. - М.: НИЦ Инфра-М, 201</w:t>
      </w:r>
      <w:r w:rsidR="004073C5" w:rsidRPr="00FF56FC">
        <w:rPr>
          <w:rFonts w:ascii="Times New Roman" w:hAnsi="Times New Roman"/>
          <w:sz w:val="28"/>
          <w:szCs w:val="28"/>
          <w:shd w:val="clear" w:color="auto" w:fill="FFFFFF"/>
        </w:rPr>
        <w:t>2. – 272</w:t>
      </w:r>
      <w:r w:rsidR="00447C8E" w:rsidRPr="00FF56FC">
        <w:rPr>
          <w:rFonts w:ascii="Times New Roman" w:hAnsi="Times New Roman"/>
          <w:sz w:val="28"/>
          <w:szCs w:val="28"/>
          <w:shd w:val="clear" w:color="auto" w:fill="FFFFFF"/>
        </w:rPr>
        <w:t xml:space="preserve"> с.</w:t>
      </w:r>
    </w:p>
    <w:sectPr w:rsidR="004073C5" w:rsidRPr="00FF56FC" w:rsidSect="00B86774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C1CC0" w:rsidRDefault="003C1CC0" w:rsidP="00A9734D">
      <w:pPr>
        <w:spacing w:after="0" w:line="240" w:lineRule="auto"/>
      </w:pPr>
      <w:r>
        <w:separator/>
      </w:r>
    </w:p>
  </w:endnote>
  <w:endnote w:type="continuationSeparator" w:id="1">
    <w:p w:rsidR="003C1CC0" w:rsidRDefault="003C1CC0" w:rsidP="00A973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B0604020202020204"/>
    <w:charset w:val="CC"/>
    <w:family w:val="swiss"/>
    <w:pitch w:val="variable"/>
    <w:sig w:usb0="A00002EF" w:usb1="4000207B" w:usb2="00000000" w:usb3="00000000" w:csb0="0000009F" w:csb1="00000000"/>
  </w:font>
  <w:font w:name="NewtonC">
    <w:altName w:val="MS Mincho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C1CC0" w:rsidRDefault="003C1CC0" w:rsidP="00A9734D">
      <w:pPr>
        <w:spacing w:after="0" w:line="240" w:lineRule="auto"/>
      </w:pPr>
      <w:r>
        <w:separator/>
      </w:r>
    </w:p>
  </w:footnote>
  <w:footnote w:type="continuationSeparator" w:id="1">
    <w:p w:rsidR="003C1CC0" w:rsidRDefault="003C1CC0" w:rsidP="00A973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7A78" w:rsidRDefault="001F3FD9">
    <w:pPr>
      <w:pStyle w:val="a4"/>
      <w:jc w:val="center"/>
    </w:pPr>
    <w:fldSimple w:instr=" PAGE   \* MERGEFORMAT ">
      <w:r w:rsidR="0041587A">
        <w:rPr>
          <w:noProof/>
        </w:rPr>
        <w:t>2</w:t>
      </w:r>
    </w:fldSimple>
  </w:p>
  <w:p w:rsidR="00EF7A78" w:rsidRDefault="00EF7A78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B19AF1D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C170986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70F6F2B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0A8E2CA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1464863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1088A1F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D8EE9C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9AAC40F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5EC40E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FD1CA6A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35D148AD"/>
    <w:multiLevelType w:val="hybridMultilevel"/>
    <w:tmpl w:val="CD560CC2"/>
    <w:lvl w:ilvl="0" w:tplc="FFFFFFFF">
      <w:start w:val="1"/>
      <w:numFmt w:val="bullet"/>
      <w:lvlText w:val="­"/>
      <w:lvlJc w:val="left"/>
      <w:pPr>
        <w:ind w:left="360" w:hanging="360"/>
      </w:pPr>
      <w:rPr>
        <w:sz w:val="16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>
    <w:nsid w:val="5CE62B73"/>
    <w:multiLevelType w:val="hybridMultilevel"/>
    <w:tmpl w:val="9530FB1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1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oNotTrackMoves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D071D"/>
    <w:rsid w:val="000173E8"/>
    <w:rsid w:val="00017698"/>
    <w:rsid w:val="00040FF3"/>
    <w:rsid w:val="00056F4C"/>
    <w:rsid w:val="00086D73"/>
    <w:rsid w:val="000904E7"/>
    <w:rsid w:val="00091BBA"/>
    <w:rsid w:val="00092FEB"/>
    <w:rsid w:val="000948F4"/>
    <w:rsid w:val="000B60A7"/>
    <w:rsid w:val="000C306D"/>
    <w:rsid w:val="000E7BC9"/>
    <w:rsid w:val="000F5888"/>
    <w:rsid w:val="00105C23"/>
    <w:rsid w:val="00107690"/>
    <w:rsid w:val="00115FD7"/>
    <w:rsid w:val="00116AF8"/>
    <w:rsid w:val="00120460"/>
    <w:rsid w:val="00133C1B"/>
    <w:rsid w:val="0014204E"/>
    <w:rsid w:val="0015363E"/>
    <w:rsid w:val="00160B97"/>
    <w:rsid w:val="00160BFE"/>
    <w:rsid w:val="00174193"/>
    <w:rsid w:val="00191888"/>
    <w:rsid w:val="00195D10"/>
    <w:rsid w:val="001E4B2A"/>
    <w:rsid w:val="001F3FD9"/>
    <w:rsid w:val="00203E17"/>
    <w:rsid w:val="00204760"/>
    <w:rsid w:val="0020781E"/>
    <w:rsid w:val="002340FE"/>
    <w:rsid w:val="0024384C"/>
    <w:rsid w:val="00271071"/>
    <w:rsid w:val="00274853"/>
    <w:rsid w:val="00275069"/>
    <w:rsid w:val="002A42CC"/>
    <w:rsid w:val="002A746C"/>
    <w:rsid w:val="002E0D8B"/>
    <w:rsid w:val="002F290A"/>
    <w:rsid w:val="002F393B"/>
    <w:rsid w:val="002F6AF6"/>
    <w:rsid w:val="003103C3"/>
    <w:rsid w:val="003362CB"/>
    <w:rsid w:val="0033768B"/>
    <w:rsid w:val="003723A0"/>
    <w:rsid w:val="003760D3"/>
    <w:rsid w:val="00390D64"/>
    <w:rsid w:val="003928C1"/>
    <w:rsid w:val="003B56B4"/>
    <w:rsid w:val="003C1CC0"/>
    <w:rsid w:val="003C6388"/>
    <w:rsid w:val="003D25FE"/>
    <w:rsid w:val="003D7C09"/>
    <w:rsid w:val="004073C5"/>
    <w:rsid w:val="0041587A"/>
    <w:rsid w:val="0043054D"/>
    <w:rsid w:val="00441C28"/>
    <w:rsid w:val="0044608E"/>
    <w:rsid w:val="00447C8E"/>
    <w:rsid w:val="004640F9"/>
    <w:rsid w:val="0048355F"/>
    <w:rsid w:val="00493804"/>
    <w:rsid w:val="004A1166"/>
    <w:rsid w:val="004A59F4"/>
    <w:rsid w:val="004A5E73"/>
    <w:rsid w:val="004B537D"/>
    <w:rsid w:val="004B74EA"/>
    <w:rsid w:val="004D071D"/>
    <w:rsid w:val="004D1119"/>
    <w:rsid w:val="004D4810"/>
    <w:rsid w:val="004E3AE2"/>
    <w:rsid w:val="004E6895"/>
    <w:rsid w:val="004F5B23"/>
    <w:rsid w:val="00500394"/>
    <w:rsid w:val="005034DD"/>
    <w:rsid w:val="00523283"/>
    <w:rsid w:val="005449E4"/>
    <w:rsid w:val="00554CBE"/>
    <w:rsid w:val="00556635"/>
    <w:rsid w:val="00566D11"/>
    <w:rsid w:val="005751E8"/>
    <w:rsid w:val="005B404F"/>
    <w:rsid w:val="005B6E15"/>
    <w:rsid w:val="005C7AAF"/>
    <w:rsid w:val="005D1635"/>
    <w:rsid w:val="005D773C"/>
    <w:rsid w:val="0060727D"/>
    <w:rsid w:val="00607ABE"/>
    <w:rsid w:val="00613DB0"/>
    <w:rsid w:val="006243FA"/>
    <w:rsid w:val="0064591F"/>
    <w:rsid w:val="00650101"/>
    <w:rsid w:val="006736B7"/>
    <w:rsid w:val="006C1067"/>
    <w:rsid w:val="006C3B38"/>
    <w:rsid w:val="006E372A"/>
    <w:rsid w:val="006F4D0D"/>
    <w:rsid w:val="00701CF0"/>
    <w:rsid w:val="00702A1A"/>
    <w:rsid w:val="00707002"/>
    <w:rsid w:val="00733FD9"/>
    <w:rsid w:val="00770586"/>
    <w:rsid w:val="0079486D"/>
    <w:rsid w:val="007B23A4"/>
    <w:rsid w:val="007C6FBA"/>
    <w:rsid w:val="007F1308"/>
    <w:rsid w:val="007F63FC"/>
    <w:rsid w:val="0080597F"/>
    <w:rsid w:val="00813E8A"/>
    <w:rsid w:val="00826C4E"/>
    <w:rsid w:val="0086687E"/>
    <w:rsid w:val="00867177"/>
    <w:rsid w:val="0087753B"/>
    <w:rsid w:val="00885691"/>
    <w:rsid w:val="00887379"/>
    <w:rsid w:val="008B0DB7"/>
    <w:rsid w:val="008C68BE"/>
    <w:rsid w:val="0091109E"/>
    <w:rsid w:val="00916036"/>
    <w:rsid w:val="009505F0"/>
    <w:rsid w:val="009521D9"/>
    <w:rsid w:val="00964188"/>
    <w:rsid w:val="0097191E"/>
    <w:rsid w:val="00995A63"/>
    <w:rsid w:val="00997FF4"/>
    <w:rsid w:val="009C4850"/>
    <w:rsid w:val="009D4DDB"/>
    <w:rsid w:val="00A34565"/>
    <w:rsid w:val="00A35E38"/>
    <w:rsid w:val="00A53311"/>
    <w:rsid w:val="00A63BB3"/>
    <w:rsid w:val="00A679C3"/>
    <w:rsid w:val="00A710B1"/>
    <w:rsid w:val="00A722A0"/>
    <w:rsid w:val="00A76020"/>
    <w:rsid w:val="00A832DC"/>
    <w:rsid w:val="00A8608C"/>
    <w:rsid w:val="00A9734D"/>
    <w:rsid w:val="00AA5381"/>
    <w:rsid w:val="00AC4D8C"/>
    <w:rsid w:val="00AE3CF2"/>
    <w:rsid w:val="00AE7775"/>
    <w:rsid w:val="00B0058F"/>
    <w:rsid w:val="00B13975"/>
    <w:rsid w:val="00B13F1C"/>
    <w:rsid w:val="00B24EF8"/>
    <w:rsid w:val="00B3548A"/>
    <w:rsid w:val="00B43298"/>
    <w:rsid w:val="00B5633C"/>
    <w:rsid w:val="00B70C32"/>
    <w:rsid w:val="00B86774"/>
    <w:rsid w:val="00B86D34"/>
    <w:rsid w:val="00B90789"/>
    <w:rsid w:val="00BB1838"/>
    <w:rsid w:val="00BD1C88"/>
    <w:rsid w:val="00BD5277"/>
    <w:rsid w:val="00BE2EC6"/>
    <w:rsid w:val="00BE3015"/>
    <w:rsid w:val="00BE7EF6"/>
    <w:rsid w:val="00BF1DB8"/>
    <w:rsid w:val="00BF2FE3"/>
    <w:rsid w:val="00C13DBA"/>
    <w:rsid w:val="00C21C0D"/>
    <w:rsid w:val="00C247F2"/>
    <w:rsid w:val="00C3281D"/>
    <w:rsid w:val="00C4065B"/>
    <w:rsid w:val="00C41B0B"/>
    <w:rsid w:val="00C534DD"/>
    <w:rsid w:val="00C61110"/>
    <w:rsid w:val="00C67528"/>
    <w:rsid w:val="00C8585C"/>
    <w:rsid w:val="00C93351"/>
    <w:rsid w:val="00C954E3"/>
    <w:rsid w:val="00CB66AD"/>
    <w:rsid w:val="00CD4418"/>
    <w:rsid w:val="00CE714A"/>
    <w:rsid w:val="00D01BFA"/>
    <w:rsid w:val="00D06E87"/>
    <w:rsid w:val="00D21B6C"/>
    <w:rsid w:val="00D324B5"/>
    <w:rsid w:val="00D412C7"/>
    <w:rsid w:val="00D4213F"/>
    <w:rsid w:val="00D42BD5"/>
    <w:rsid w:val="00D465EE"/>
    <w:rsid w:val="00D931DE"/>
    <w:rsid w:val="00D97301"/>
    <w:rsid w:val="00DA577E"/>
    <w:rsid w:val="00DB7074"/>
    <w:rsid w:val="00DE7B8E"/>
    <w:rsid w:val="00DF527E"/>
    <w:rsid w:val="00E32652"/>
    <w:rsid w:val="00E37312"/>
    <w:rsid w:val="00E536AB"/>
    <w:rsid w:val="00E63109"/>
    <w:rsid w:val="00E648B6"/>
    <w:rsid w:val="00E75FC6"/>
    <w:rsid w:val="00EA6F73"/>
    <w:rsid w:val="00EA70F7"/>
    <w:rsid w:val="00EC0661"/>
    <w:rsid w:val="00EE2755"/>
    <w:rsid w:val="00EE37F0"/>
    <w:rsid w:val="00EF62A6"/>
    <w:rsid w:val="00EF7A78"/>
    <w:rsid w:val="00F12FC7"/>
    <w:rsid w:val="00F31569"/>
    <w:rsid w:val="00F356C8"/>
    <w:rsid w:val="00F37157"/>
    <w:rsid w:val="00F40700"/>
    <w:rsid w:val="00F60E79"/>
    <w:rsid w:val="00F77895"/>
    <w:rsid w:val="00F93A62"/>
    <w:rsid w:val="00FD7C4C"/>
    <w:rsid w:val="00FE27AD"/>
    <w:rsid w:val="00FF25F1"/>
    <w:rsid w:val="00FF56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3E17"/>
    <w:pPr>
      <w:spacing w:after="200" w:line="276" w:lineRule="auto"/>
    </w:pPr>
    <w:rPr>
      <w:sz w:val="22"/>
      <w:szCs w:val="22"/>
      <w:lang w:eastAsia="en-US"/>
    </w:rPr>
  </w:style>
  <w:style w:type="paragraph" w:styleId="6">
    <w:name w:val="heading 6"/>
    <w:basedOn w:val="a"/>
    <w:next w:val="a"/>
    <w:link w:val="60"/>
    <w:uiPriority w:val="99"/>
    <w:qFormat/>
    <w:rsid w:val="00995A63"/>
    <w:pPr>
      <w:spacing w:before="240" w:after="60" w:line="240" w:lineRule="auto"/>
      <w:outlineLvl w:val="5"/>
    </w:pPr>
    <w:rPr>
      <w:rFonts w:ascii="Times New Roman" w:eastAsia="Times New Roman" w:hAnsi="Times New Roman"/>
      <w:b/>
      <w:bCs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uiPriority w:val="99"/>
    <w:locked/>
    <w:rsid w:val="00995A63"/>
    <w:rPr>
      <w:rFonts w:ascii="Times New Roman" w:hAnsi="Times New Roman" w:cs="Times New Roman"/>
      <w:b/>
      <w:bCs/>
      <w:lang w:eastAsia="ru-RU"/>
    </w:rPr>
  </w:style>
  <w:style w:type="paragraph" w:styleId="a3">
    <w:name w:val="List Paragraph"/>
    <w:basedOn w:val="a"/>
    <w:uiPriority w:val="99"/>
    <w:qFormat/>
    <w:rsid w:val="00F93A62"/>
    <w:pPr>
      <w:ind w:left="720"/>
      <w:contextualSpacing/>
    </w:pPr>
  </w:style>
  <w:style w:type="paragraph" w:styleId="a4">
    <w:name w:val="header"/>
    <w:basedOn w:val="a"/>
    <w:link w:val="a5"/>
    <w:uiPriority w:val="99"/>
    <w:rsid w:val="00A973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A9734D"/>
    <w:rPr>
      <w:rFonts w:cs="Times New Roman"/>
    </w:rPr>
  </w:style>
  <w:style w:type="paragraph" w:styleId="a6">
    <w:name w:val="footer"/>
    <w:basedOn w:val="a"/>
    <w:link w:val="a7"/>
    <w:uiPriority w:val="99"/>
    <w:semiHidden/>
    <w:rsid w:val="00A973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locked/>
    <w:rsid w:val="00A9734D"/>
    <w:rPr>
      <w:rFonts w:cs="Times New Roman"/>
    </w:rPr>
  </w:style>
  <w:style w:type="character" w:customStyle="1" w:styleId="ep">
    <w:name w:val="ep"/>
    <w:basedOn w:val="a0"/>
    <w:uiPriority w:val="99"/>
    <w:rsid w:val="002F393B"/>
    <w:rPr>
      <w:rFonts w:cs="Times New Roman"/>
    </w:rPr>
  </w:style>
  <w:style w:type="paragraph" w:customStyle="1" w:styleId="Default">
    <w:name w:val="Default"/>
    <w:rsid w:val="00C3281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character" w:styleId="a8">
    <w:name w:val="Hyperlink"/>
    <w:basedOn w:val="a0"/>
    <w:uiPriority w:val="99"/>
    <w:rsid w:val="00995A63"/>
    <w:rPr>
      <w:rFonts w:cs="Times New Roman"/>
      <w:color w:val="0000FF"/>
      <w:u w:val="single"/>
    </w:rPr>
  </w:style>
  <w:style w:type="paragraph" w:styleId="a9">
    <w:name w:val="Normal (Web)"/>
    <w:basedOn w:val="a"/>
    <w:rsid w:val="004E3AE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styleId="aa">
    <w:name w:val="Table Grid"/>
    <w:basedOn w:val="a1"/>
    <w:uiPriority w:val="99"/>
    <w:rsid w:val="00EC066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ody Text"/>
    <w:basedOn w:val="a"/>
    <w:link w:val="ac"/>
    <w:uiPriority w:val="99"/>
    <w:semiHidden/>
    <w:rsid w:val="00E648B6"/>
    <w:pPr>
      <w:spacing w:after="0" w:line="240" w:lineRule="auto"/>
      <w:jc w:val="both"/>
    </w:pPr>
    <w:rPr>
      <w:rFonts w:ascii="Times New Roman" w:hAnsi="Times New Roman"/>
      <w:color w:val="000000"/>
      <w:sz w:val="24"/>
      <w:szCs w:val="20"/>
      <w:lang w:eastAsia="ru-RU"/>
    </w:rPr>
  </w:style>
  <w:style w:type="character" w:customStyle="1" w:styleId="BodyTextChar">
    <w:name w:val="Body Text Char"/>
    <w:basedOn w:val="a0"/>
    <w:link w:val="ab"/>
    <w:uiPriority w:val="99"/>
    <w:semiHidden/>
    <w:locked/>
    <w:rsid w:val="0020781E"/>
    <w:rPr>
      <w:rFonts w:cs="Times New Roman"/>
      <w:lang w:eastAsia="en-US"/>
    </w:rPr>
  </w:style>
  <w:style w:type="character" w:customStyle="1" w:styleId="ac">
    <w:name w:val="Основной текст Знак"/>
    <w:basedOn w:val="a0"/>
    <w:link w:val="ab"/>
    <w:uiPriority w:val="99"/>
    <w:semiHidden/>
    <w:locked/>
    <w:rsid w:val="00E648B6"/>
    <w:rPr>
      <w:rFonts w:cs="Times New Roman"/>
      <w:snapToGrid w:val="0"/>
      <w:color w:val="000000"/>
      <w:sz w:val="24"/>
      <w:lang w:val="ru-RU" w:eastAsia="ru-RU" w:bidi="ar-SA"/>
    </w:rPr>
  </w:style>
  <w:style w:type="paragraph" w:customStyle="1" w:styleId="ad">
    <w:name w:val="Знак"/>
    <w:basedOn w:val="a"/>
    <w:uiPriority w:val="99"/>
    <w:rsid w:val="002340FE"/>
    <w:pPr>
      <w:pageBreakBefore/>
      <w:spacing w:after="160" w:line="360" w:lineRule="auto"/>
    </w:pPr>
    <w:rPr>
      <w:rFonts w:ascii="Times New Roman" w:hAnsi="Times New Roman"/>
      <w:sz w:val="28"/>
      <w:szCs w:val="28"/>
      <w:lang w:val="en-US"/>
    </w:rPr>
  </w:style>
  <w:style w:type="character" w:customStyle="1" w:styleId="apple-converted-space">
    <w:name w:val="apple-converted-space"/>
    <w:basedOn w:val="a0"/>
    <w:rsid w:val="00DE7B8E"/>
  </w:style>
  <w:style w:type="character" w:customStyle="1" w:styleId="blk">
    <w:name w:val="blk"/>
    <w:basedOn w:val="a0"/>
    <w:rsid w:val="005B404F"/>
  </w:style>
  <w:style w:type="character" w:customStyle="1" w:styleId="ext">
    <w:name w:val="ext"/>
    <w:basedOn w:val="a0"/>
    <w:rsid w:val="00523283"/>
  </w:style>
  <w:style w:type="paragraph" w:styleId="2">
    <w:name w:val="Body Text 2"/>
    <w:basedOn w:val="a"/>
    <w:link w:val="20"/>
    <w:rsid w:val="00E63109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E63109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221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453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5087</TotalTime>
  <Pages>32</Pages>
  <Words>6585</Words>
  <Characters>37540</Characters>
  <Application>Microsoft Office Word</Application>
  <DocSecurity>0</DocSecurity>
  <Lines>312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</dc:creator>
  <cp:keywords/>
  <dc:description/>
  <cp:lastModifiedBy>Alex</cp:lastModifiedBy>
  <cp:revision>83</cp:revision>
  <cp:lastPrinted>2014-05-24T07:07:00Z</cp:lastPrinted>
  <dcterms:created xsi:type="dcterms:W3CDTF">2014-03-16T13:04:00Z</dcterms:created>
  <dcterms:modified xsi:type="dcterms:W3CDTF">2015-02-06T15:26:00Z</dcterms:modified>
</cp:coreProperties>
</file>