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BDE" w:rsidRPr="00EF37A8" w:rsidRDefault="002E3BDE" w:rsidP="002E3BDE">
      <w:pPr>
        <w:pStyle w:val="a3"/>
        <w:spacing w:after="0"/>
        <w:ind w:left="0"/>
        <w:jc w:val="center"/>
        <w:rPr>
          <w:bCs/>
        </w:rPr>
      </w:pPr>
      <w:r w:rsidRPr="00EF37A8">
        <w:rPr>
          <w:bCs/>
        </w:rPr>
        <w:t>Федеральное государственное образовательное бюджетное учреждение</w:t>
      </w:r>
      <w:r w:rsidRPr="00EF37A8">
        <w:rPr>
          <w:bCs/>
        </w:rPr>
        <w:br/>
        <w:t>высшего профессионального образования</w:t>
      </w:r>
    </w:p>
    <w:p w:rsidR="002E3BDE" w:rsidRDefault="002E3BDE" w:rsidP="002E3BDE">
      <w:pPr>
        <w:pStyle w:val="a3"/>
        <w:spacing w:after="0"/>
        <w:ind w:left="0"/>
        <w:jc w:val="center"/>
        <w:rPr>
          <w:b/>
          <w:bCs/>
          <w:sz w:val="28"/>
        </w:rPr>
      </w:pPr>
      <w:r w:rsidRPr="001500E6">
        <w:rPr>
          <w:b/>
          <w:bCs/>
          <w:sz w:val="28"/>
        </w:rPr>
        <w:t>«</w:t>
      </w:r>
      <w:r>
        <w:rPr>
          <w:b/>
          <w:bCs/>
          <w:sz w:val="28"/>
        </w:rPr>
        <w:t>Ф</w:t>
      </w:r>
      <w:r w:rsidRPr="001500E6">
        <w:rPr>
          <w:b/>
          <w:bCs/>
          <w:sz w:val="28"/>
        </w:rPr>
        <w:t xml:space="preserve">инансовый университет при </w:t>
      </w:r>
      <w:r>
        <w:rPr>
          <w:b/>
          <w:bCs/>
          <w:sz w:val="28"/>
        </w:rPr>
        <w:t>П</w:t>
      </w:r>
      <w:r w:rsidRPr="001500E6">
        <w:rPr>
          <w:b/>
          <w:bCs/>
          <w:sz w:val="28"/>
        </w:rPr>
        <w:t xml:space="preserve">равительстве </w:t>
      </w:r>
      <w:r>
        <w:rPr>
          <w:b/>
          <w:bCs/>
          <w:sz w:val="28"/>
        </w:rPr>
        <w:t>Р</w:t>
      </w:r>
      <w:r w:rsidRPr="001500E6">
        <w:rPr>
          <w:b/>
          <w:bCs/>
          <w:sz w:val="28"/>
        </w:rPr>
        <w:t xml:space="preserve">оссийской </w:t>
      </w:r>
      <w:r>
        <w:rPr>
          <w:b/>
          <w:bCs/>
          <w:sz w:val="28"/>
        </w:rPr>
        <w:t>Ф</w:t>
      </w:r>
      <w:r w:rsidRPr="001500E6">
        <w:rPr>
          <w:b/>
          <w:bCs/>
          <w:sz w:val="28"/>
        </w:rPr>
        <w:t>едерации»</w:t>
      </w:r>
    </w:p>
    <w:p w:rsidR="002E3BDE" w:rsidRDefault="002E3BDE" w:rsidP="002E3BDE">
      <w:pPr>
        <w:pStyle w:val="a3"/>
        <w:spacing w:after="0"/>
        <w:ind w:left="0"/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proofErr w:type="spellStart"/>
      <w:r>
        <w:rPr>
          <w:b/>
          <w:bCs/>
          <w:sz w:val="28"/>
        </w:rPr>
        <w:t>Финуниверситет</w:t>
      </w:r>
      <w:proofErr w:type="spellEnd"/>
      <w:r>
        <w:rPr>
          <w:b/>
          <w:bCs/>
          <w:sz w:val="28"/>
        </w:rPr>
        <w:t>)</w:t>
      </w:r>
    </w:p>
    <w:p w:rsidR="002E3BDE" w:rsidRPr="00EF37A8" w:rsidRDefault="002E3BDE" w:rsidP="002E3BDE">
      <w:pPr>
        <w:pStyle w:val="a3"/>
        <w:spacing w:after="0"/>
        <w:ind w:left="0"/>
        <w:jc w:val="center"/>
        <w:rPr>
          <w:bCs/>
          <w:sz w:val="28"/>
        </w:rPr>
      </w:pPr>
    </w:p>
    <w:p w:rsidR="002E3BDE" w:rsidRDefault="002E3BDE" w:rsidP="002E3BDE">
      <w:pPr>
        <w:pStyle w:val="a3"/>
        <w:spacing w:after="0"/>
        <w:ind w:left="0"/>
        <w:jc w:val="center"/>
        <w:rPr>
          <w:b/>
          <w:sz w:val="28"/>
          <w:szCs w:val="28"/>
        </w:rPr>
      </w:pPr>
      <w:r w:rsidRPr="00EF37A8">
        <w:rPr>
          <w:b/>
          <w:sz w:val="28"/>
          <w:szCs w:val="28"/>
        </w:rPr>
        <w:t>Омский филиал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Финуниверситета</w:t>
      </w:r>
      <w:proofErr w:type="spellEnd"/>
    </w:p>
    <w:p w:rsidR="002E3BDE" w:rsidRPr="00EF37A8" w:rsidRDefault="002E3BDE" w:rsidP="002E3BDE">
      <w:pPr>
        <w:pStyle w:val="a3"/>
        <w:spacing w:after="0"/>
        <w:ind w:left="0"/>
        <w:jc w:val="center"/>
        <w:rPr>
          <w:b/>
          <w:sz w:val="28"/>
          <w:szCs w:val="28"/>
        </w:rPr>
      </w:pPr>
    </w:p>
    <w:p w:rsidR="002E3BDE" w:rsidRDefault="002E3BDE" w:rsidP="002E3BDE">
      <w:pPr>
        <w:pStyle w:val="a3"/>
        <w:spacing w:after="0"/>
        <w:ind w:left="0"/>
        <w:jc w:val="center"/>
        <w:rPr>
          <w:b/>
          <w:bCs/>
          <w:sz w:val="28"/>
        </w:rPr>
      </w:pPr>
      <w:r>
        <w:rPr>
          <w:b/>
          <w:bCs/>
          <w:sz w:val="28"/>
        </w:rPr>
        <w:t>Кафедра «Бухгалтерский учет, анализ и статистика»</w:t>
      </w:r>
    </w:p>
    <w:p w:rsidR="002E3BDE" w:rsidRDefault="002E3BDE" w:rsidP="002E3BDE">
      <w:pPr>
        <w:pStyle w:val="a3"/>
        <w:spacing w:after="0" w:line="380" w:lineRule="exact"/>
        <w:rPr>
          <w:b/>
          <w:sz w:val="28"/>
        </w:rPr>
      </w:pPr>
    </w:p>
    <w:p w:rsidR="002E3BDE" w:rsidRDefault="002E3BDE" w:rsidP="002E3BDE">
      <w:pPr>
        <w:pStyle w:val="a3"/>
        <w:spacing w:line="360" w:lineRule="auto"/>
        <w:rPr>
          <w:sz w:val="28"/>
        </w:rPr>
      </w:pPr>
    </w:p>
    <w:p w:rsidR="002E3BDE" w:rsidRDefault="002E3BDE" w:rsidP="002E3BDE">
      <w:pPr>
        <w:pStyle w:val="a3"/>
        <w:spacing w:line="360" w:lineRule="auto"/>
        <w:rPr>
          <w:sz w:val="28"/>
        </w:rPr>
      </w:pPr>
    </w:p>
    <w:p w:rsidR="002E3BDE" w:rsidRDefault="002E3BDE" w:rsidP="002E3BDE">
      <w:pPr>
        <w:pStyle w:val="a3"/>
        <w:spacing w:line="360" w:lineRule="auto"/>
        <w:rPr>
          <w:sz w:val="28"/>
        </w:rPr>
      </w:pPr>
    </w:p>
    <w:p w:rsidR="002E3BDE" w:rsidRDefault="002E3BDE" w:rsidP="002E3BDE">
      <w:pPr>
        <w:pStyle w:val="a3"/>
        <w:spacing w:line="360" w:lineRule="auto"/>
        <w:jc w:val="center"/>
        <w:rPr>
          <w:b/>
          <w:bCs/>
          <w:sz w:val="32"/>
        </w:rPr>
      </w:pPr>
      <w:r>
        <w:rPr>
          <w:b/>
          <w:bCs/>
          <w:sz w:val="32"/>
        </w:rPr>
        <w:t>КОНТРОЛЬНАЯ РАБОТА</w:t>
      </w:r>
    </w:p>
    <w:p w:rsidR="002E3BDE" w:rsidRDefault="002E3BDE" w:rsidP="002E3BDE">
      <w:pPr>
        <w:pStyle w:val="a3"/>
        <w:spacing w:line="360" w:lineRule="auto"/>
        <w:jc w:val="center"/>
        <w:rPr>
          <w:b/>
          <w:bCs/>
          <w:sz w:val="32"/>
        </w:rPr>
      </w:pPr>
      <w:r>
        <w:rPr>
          <w:b/>
          <w:bCs/>
          <w:sz w:val="32"/>
        </w:rPr>
        <w:t>По дисциплине «Компьютерные информационные системы бухгалтерского учета»</w:t>
      </w:r>
    </w:p>
    <w:p w:rsidR="005558A3" w:rsidRPr="005558A3" w:rsidRDefault="005558A3" w:rsidP="002E3BDE">
      <w:pPr>
        <w:pStyle w:val="a3"/>
        <w:spacing w:line="360" w:lineRule="auto"/>
        <w:jc w:val="center"/>
        <w:rPr>
          <w:bCs/>
          <w:sz w:val="32"/>
        </w:rPr>
      </w:pPr>
      <w:r>
        <w:rPr>
          <w:bCs/>
          <w:sz w:val="32"/>
        </w:rPr>
        <w:t>Решение «сквозной» ситуационной задачи с использованием программы 1С</w:t>
      </w:r>
      <w:proofErr w:type="gramStart"/>
      <w:r>
        <w:rPr>
          <w:bCs/>
          <w:sz w:val="32"/>
        </w:rPr>
        <w:t>:П</w:t>
      </w:r>
      <w:proofErr w:type="gramEnd"/>
      <w:r>
        <w:rPr>
          <w:bCs/>
          <w:sz w:val="32"/>
        </w:rPr>
        <w:t>редприятие 8.2.</w:t>
      </w:r>
    </w:p>
    <w:p w:rsidR="005558A3" w:rsidRDefault="005558A3" w:rsidP="005558A3">
      <w:pPr>
        <w:pStyle w:val="a3"/>
        <w:spacing w:after="0" w:line="360" w:lineRule="auto"/>
        <w:ind w:left="0"/>
        <w:rPr>
          <w:bCs/>
          <w:sz w:val="32"/>
        </w:rPr>
      </w:pPr>
    </w:p>
    <w:p w:rsidR="002E3BDE" w:rsidRDefault="005558A3" w:rsidP="005558A3">
      <w:pPr>
        <w:pStyle w:val="a3"/>
        <w:spacing w:after="0" w:line="360" w:lineRule="auto"/>
        <w:ind w:left="0"/>
        <w:rPr>
          <w:sz w:val="28"/>
        </w:rPr>
      </w:pPr>
      <w:r>
        <w:rPr>
          <w:bCs/>
          <w:sz w:val="32"/>
        </w:rPr>
        <w:t xml:space="preserve">                                                     </w:t>
      </w:r>
      <w:r w:rsidR="002E3BDE" w:rsidRPr="001C69A4">
        <w:rPr>
          <w:sz w:val="28"/>
        </w:rPr>
        <w:t>Выполнил</w:t>
      </w:r>
      <w:r w:rsidR="002E3BDE">
        <w:rPr>
          <w:sz w:val="28"/>
        </w:rPr>
        <w:t xml:space="preserve"> (а) студент (ка) группы </w:t>
      </w:r>
    </w:p>
    <w:p w:rsidR="002E3BDE" w:rsidRDefault="002E3BDE" w:rsidP="002E3BDE">
      <w:pPr>
        <w:pStyle w:val="a3"/>
        <w:spacing w:after="0" w:line="360" w:lineRule="auto"/>
        <w:ind w:left="4253"/>
        <w:rPr>
          <w:sz w:val="28"/>
        </w:rPr>
      </w:pPr>
    </w:p>
    <w:p w:rsidR="002E3BDE" w:rsidRDefault="002E3BDE" w:rsidP="002E3BDE">
      <w:pPr>
        <w:pStyle w:val="a3"/>
        <w:spacing w:after="0" w:line="360" w:lineRule="auto"/>
        <w:ind w:left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Проверил п</w:t>
      </w:r>
      <w:r w:rsidRPr="00684AD2">
        <w:rPr>
          <w:bCs/>
          <w:sz w:val="28"/>
          <w:szCs w:val="28"/>
        </w:rPr>
        <w:t>реподаватель</w:t>
      </w:r>
    </w:p>
    <w:p w:rsidR="002E3BDE" w:rsidRDefault="002E3BDE" w:rsidP="002E3BDE">
      <w:pPr>
        <w:pStyle w:val="a3"/>
        <w:spacing w:after="0"/>
        <w:ind w:left="0"/>
      </w:pPr>
    </w:p>
    <w:p w:rsidR="002E3BDE" w:rsidRDefault="002E3BDE" w:rsidP="002E3BDE">
      <w:pPr>
        <w:pStyle w:val="a3"/>
        <w:spacing w:after="0"/>
        <w:ind w:left="284"/>
      </w:pPr>
    </w:p>
    <w:p w:rsidR="002E3BDE" w:rsidRDefault="002E3BDE" w:rsidP="002E3BDE">
      <w:pPr>
        <w:pStyle w:val="a3"/>
        <w:spacing w:after="0"/>
        <w:ind w:left="284"/>
      </w:pP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2E3BDE" w:rsidRPr="002E3BDE" w:rsidTr="00384CF9">
        <w:tc>
          <w:tcPr>
            <w:tcW w:w="4672" w:type="dxa"/>
          </w:tcPr>
          <w:p w:rsidR="002E3BDE" w:rsidRPr="002E3BDE" w:rsidRDefault="002E3BDE" w:rsidP="00384CF9">
            <w:pPr>
              <w:pStyle w:val="a3"/>
              <w:spacing w:after="0"/>
              <w:ind w:left="0"/>
            </w:pPr>
            <w:r w:rsidRPr="002E3BDE">
              <w:t>Дата поступления работы на кафедру</w:t>
            </w:r>
          </w:p>
          <w:p w:rsidR="002E3BDE" w:rsidRPr="002E3BDE" w:rsidRDefault="002E3BDE" w:rsidP="00384CF9">
            <w:pPr>
              <w:pStyle w:val="a3"/>
              <w:spacing w:after="0"/>
              <w:ind w:left="0"/>
            </w:pPr>
            <w:r w:rsidRPr="002E3BDE">
              <w:t>«___»____________20___г.</w:t>
            </w:r>
          </w:p>
        </w:tc>
        <w:tc>
          <w:tcPr>
            <w:tcW w:w="4672" w:type="dxa"/>
          </w:tcPr>
          <w:p w:rsidR="002E3BDE" w:rsidRPr="002E3BDE" w:rsidRDefault="002E3BDE" w:rsidP="00384CF9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2E3BDE">
              <w:rPr>
                <w:sz w:val="28"/>
                <w:szCs w:val="28"/>
              </w:rPr>
              <w:t>Оценка</w:t>
            </w:r>
          </w:p>
          <w:p w:rsidR="002E3BDE" w:rsidRPr="002E3BDE" w:rsidRDefault="002E3BDE" w:rsidP="00384CF9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2E3BDE">
              <w:rPr>
                <w:sz w:val="28"/>
                <w:szCs w:val="28"/>
              </w:rPr>
              <w:t>___________________  __________</w:t>
            </w:r>
          </w:p>
          <w:p w:rsidR="002E3BDE" w:rsidRPr="002E3BDE" w:rsidRDefault="002E3BDE" w:rsidP="00384CF9">
            <w:pPr>
              <w:pStyle w:val="a3"/>
              <w:tabs>
                <w:tab w:val="left" w:pos="2733"/>
              </w:tabs>
              <w:spacing w:after="0"/>
              <w:ind w:left="0"/>
              <w:rPr>
                <w:sz w:val="16"/>
                <w:szCs w:val="16"/>
              </w:rPr>
            </w:pPr>
            <w:r w:rsidRPr="002E3BDE">
              <w:rPr>
                <w:sz w:val="16"/>
                <w:szCs w:val="16"/>
              </w:rPr>
              <w:t xml:space="preserve">количество баллов, </w:t>
            </w:r>
            <w:proofErr w:type="gramStart"/>
            <w:r w:rsidRPr="002E3BDE">
              <w:rPr>
                <w:sz w:val="16"/>
                <w:szCs w:val="16"/>
              </w:rPr>
              <w:t>зачтено</w:t>
            </w:r>
            <w:proofErr w:type="gramEnd"/>
            <w:r w:rsidRPr="002E3BDE">
              <w:rPr>
                <w:sz w:val="16"/>
                <w:szCs w:val="16"/>
              </w:rPr>
              <w:t>/не зачтено            подпись</w:t>
            </w:r>
          </w:p>
        </w:tc>
      </w:tr>
      <w:tr w:rsidR="002E3BDE" w:rsidRPr="002E3BDE" w:rsidTr="00384CF9">
        <w:tc>
          <w:tcPr>
            <w:tcW w:w="4672" w:type="dxa"/>
          </w:tcPr>
          <w:p w:rsidR="002E3BDE" w:rsidRPr="002E3BDE" w:rsidRDefault="002E3BDE" w:rsidP="00384CF9">
            <w:pPr>
              <w:pStyle w:val="a3"/>
              <w:spacing w:after="0"/>
              <w:ind w:left="0"/>
            </w:pPr>
          </w:p>
        </w:tc>
        <w:tc>
          <w:tcPr>
            <w:tcW w:w="4672" w:type="dxa"/>
          </w:tcPr>
          <w:p w:rsidR="002E3BDE" w:rsidRPr="002E3BDE" w:rsidRDefault="002E3BDE" w:rsidP="00384CF9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2E3BDE">
              <w:rPr>
                <w:sz w:val="28"/>
                <w:szCs w:val="28"/>
              </w:rPr>
              <w:t>«___» ________________ 20___ г.</w:t>
            </w:r>
          </w:p>
        </w:tc>
      </w:tr>
    </w:tbl>
    <w:p w:rsidR="002E3BDE" w:rsidRDefault="002E3BDE" w:rsidP="002E3BDE">
      <w:pPr>
        <w:pStyle w:val="a3"/>
        <w:spacing w:after="0"/>
      </w:pPr>
    </w:p>
    <w:p w:rsidR="002E3BDE" w:rsidRDefault="002E3BDE" w:rsidP="002E3BDE">
      <w:pPr>
        <w:pStyle w:val="a3"/>
        <w:spacing w:after="0"/>
        <w:jc w:val="center"/>
        <w:rPr>
          <w:sz w:val="28"/>
        </w:rPr>
      </w:pPr>
    </w:p>
    <w:p w:rsidR="002E3BDE" w:rsidRDefault="002E3BDE" w:rsidP="002E3BDE">
      <w:pPr>
        <w:pStyle w:val="a3"/>
        <w:spacing w:after="0"/>
        <w:jc w:val="center"/>
        <w:rPr>
          <w:sz w:val="28"/>
        </w:rPr>
      </w:pPr>
    </w:p>
    <w:p w:rsidR="002E3BDE" w:rsidRDefault="002E3BDE" w:rsidP="002E3BDE">
      <w:pPr>
        <w:pStyle w:val="a3"/>
        <w:spacing w:after="0"/>
        <w:jc w:val="center"/>
        <w:rPr>
          <w:sz w:val="28"/>
        </w:rPr>
      </w:pPr>
    </w:p>
    <w:p w:rsidR="002E3BDE" w:rsidRDefault="002E3BDE" w:rsidP="005558A3">
      <w:pPr>
        <w:pStyle w:val="a3"/>
        <w:spacing w:after="0"/>
        <w:ind w:left="0"/>
        <w:jc w:val="center"/>
        <w:rPr>
          <w:sz w:val="28"/>
        </w:rPr>
      </w:pPr>
      <w:r>
        <w:rPr>
          <w:sz w:val="28"/>
        </w:rPr>
        <w:t>Омск 2014</w:t>
      </w:r>
    </w:p>
    <w:p w:rsidR="009C0A2B" w:rsidRDefault="009C0A2B" w:rsidP="002E3BDE">
      <w:pPr>
        <w:spacing w:line="360" w:lineRule="auto"/>
      </w:pPr>
    </w:p>
    <w:p w:rsidR="002A27ED" w:rsidRDefault="002A27ED" w:rsidP="009C0A2B">
      <w:pPr>
        <w:spacing w:line="360" w:lineRule="auto"/>
        <w:rPr>
          <w:b/>
          <w:sz w:val="28"/>
          <w:szCs w:val="28"/>
        </w:rPr>
      </w:pPr>
    </w:p>
    <w:p w:rsidR="00571FF5" w:rsidRPr="005558A3" w:rsidRDefault="002E3BDE" w:rsidP="009C0A2B">
      <w:pPr>
        <w:spacing w:line="360" w:lineRule="auto"/>
        <w:rPr>
          <w:b/>
          <w:sz w:val="28"/>
          <w:szCs w:val="28"/>
        </w:rPr>
      </w:pPr>
      <w:bookmarkStart w:id="0" w:name="_GoBack"/>
      <w:bookmarkEnd w:id="0"/>
      <w:r w:rsidRPr="005558A3">
        <w:rPr>
          <w:b/>
          <w:sz w:val="28"/>
          <w:szCs w:val="28"/>
        </w:rPr>
        <w:lastRenderedPageBreak/>
        <w:t>Содержание:</w:t>
      </w:r>
    </w:p>
    <w:p w:rsidR="002E3BDE" w:rsidRPr="009C0A2B" w:rsidRDefault="002E3BDE" w:rsidP="009C0A2B">
      <w:pPr>
        <w:spacing w:line="360" w:lineRule="auto"/>
        <w:rPr>
          <w:sz w:val="28"/>
          <w:szCs w:val="28"/>
        </w:rPr>
      </w:pPr>
    </w:p>
    <w:p w:rsidR="002E3BDE" w:rsidRPr="009C0A2B" w:rsidRDefault="002E3BDE" w:rsidP="009C0A2B">
      <w:pPr>
        <w:pStyle w:val="a6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9C0A2B">
        <w:rPr>
          <w:sz w:val="28"/>
          <w:szCs w:val="28"/>
        </w:rPr>
        <w:t>Введение……………………………………………………………</w:t>
      </w:r>
      <w:r w:rsidR="005558A3">
        <w:rPr>
          <w:sz w:val="28"/>
          <w:szCs w:val="28"/>
        </w:rPr>
        <w:t>……</w:t>
      </w:r>
      <w:r w:rsidR="00FB1178">
        <w:rPr>
          <w:sz w:val="28"/>
          <w:szCs w:val="28"/>
        </w:rPr>
        <w:t>...</w:t>
      </w:r>
      <w:r w:rsidR="005558A3">
        <w:rPr>
          <w:sz w:val="28"/>
          <w:szCs w:val="28"/>
        </w:rPr>
        <w:t>..3</w:t>
      </w:r>
    </w:p>
    <w:p w:rsidR="002E3BDE" w:rsidRPr="009C0A2B" w:rsidRDefault="002E3BDE" w:rsidP="009C0A2B">
      <w:pPr>
        <w:pStyle w:val="a6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9C0A2B">
        <w:rPr>
          <w:sz w:val="28"/>
          <w:szCs w:val="28"/>
        </w:rPr>
        <w:t xml:space="preserve">Описание работы в программе </w:t>
      </w:r>
      <w:r w:rsidR="009845D0" w:rsidRPr="009C0A2B">
        <w:rPr>
          <w:sz w:val="28"/>
          <w:szCs w:val="28"/>
        </w:rPr>
        <w:t>«</w:t>
      </w:r>
      <w:r w:rsidRPr="009C0A2B">
        <w:rPr>
          <w:sz w:val="28"/>
          <w:szCs w:val="28"/>
        </w:rPr>
        <w:t>1С: Предприятие 8.2</w:t>
      </w:r>
      <w:r w:rsidR="009845D0" w:rsidRPr="009C0A2B">
        <w:rPr>
          <w:sz w:val="28"/>
          <w:szCs w:val="28"/>
        </w:rPr>
        <w:t>»</w:t>
      </w:r>
      <w:r w:rsidRPr="009C0A2B">
        <w:rPr>
          <w:sz w:val="28"/>
          <w:szCs w:val="28"/>
        </w:rPr>
        <w:t>, на примере     ООО «УЮТ»………………………………………………………</w:t>
      </w:r>
      <w:r w:rsidR="005558A3">
        <w:rPr>
          <w:sz w:val="28"/>
          <w:szCs w:val="28"/>
        </w:rPr>
        <w:t>………</w:t>
      </w:r>
      <w:r w:rsidR="00FB1178">
        <w:rPr>
          <w:sz w:val="28"/>
          <w:szCs w:val="28"/>
        </w:rPr>
        <w:t>.</w:t>
      </w:r>
      <w:r w:rsidR="005558A3">
        <w:rPr>
          <w:sz w:val="28"/>
          <w:szCs w:val="28"/>
        </w:rPr>
        <w:t>.4</w:t>
      </w:r>
    </w:p>
    <w:p w:rsidR="002E3BDE" w:rsidRPr="009C0A2B" w:rsidRDefault="002E3BDE" w:rsidP="009C0A2B">
      <w:pPr>
        <w:pStyle w:val="a6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9C0A2B">
        <w:rPr>
          <w:sz w:val="28"/>
          <w:szCs w:val="28"/>
        </w:rPr>
        <w:t>Учетная политика организации………………………………</w:t>
      </w:r>
      <w:r w:rsidR="005558A3">
        <w:rPr>
          <w:sz w:val="28"/>
          <w:szCs w:val="28"/>
        </w:rPr>
        <w:t>……….</w:t>
      </w:r>
      <w:r w:rsidR="00FB1178">
        <w:rPr>
          <w:sz w:val="28"/>
          <w:szCs w:val="28"/>
        </w:rPr>
        <w:t>4</w:t>
      </w:r>
    </w:p>
    <w:p w:rsidR="002E3BDE" w:rsidRPr="009C0A2B" w:rsidRDefault="002E3BDE" w:rsidP="009C0A2B">
      <w:pPr>
        <w:pStyle w:val="a6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9C0A2B">
        <w:rPr>
          <w:sz w:val="28"/>
          <w:szCs w:val="28"/>
        </w:rPr>
        <w:t>Ввод начальных остатков и заполнение справочников……</w:t>
      </w:r>
      <w:r w:rsidR="00FB1178">
        <w:rPr>
          <w:sz w:val="28"/>
          <w:szCs w:val="28"/>
        </w:rPr>
        <w:t>……….</w:t>
      </w:r>
      <w:r w:rsidRPr="009C0A2B">
        <w:rPr>
          <w:sz w:val="28"/>
          <w:szCs w:val="28"/>
        </w:rPr>
        <w:t>..</w:t>
      </w:r>
      <w:r w:rsidR="00FB1178">
        <w:rPr>
          <w:sz w:val="28"/>
          <w:szCs w:val="28"/>
        </w:rPr>
        <w:t>7</w:t>
      </w:r>
    </w:p>
    <w:p w:rsidR="002E3BDE" w:rsidRPr="009C0A2B" w:rsidRDefault="002E3BDE" w:rsidP="009C0A2B">
      <w:pPr>
        <w:pStyle w:val="a6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9C0A2B">
        <w:rPr>
          <w:sz w:val="28"/>
          <w:szCs w:val="28"/>
        </w:rPr>
        <w:t>Отражение хозяйственных операций………………………</w:t>
      </w:r>
      <w:r w:rsidR="00FB1178">
        <w:rPr>
          <w:sz w:val="28"/>
          <w:szCs w:val="28"/>
        </w:rPr>
        <w:t>…….</w:t>
      </w:r>
      <w:r w:rsidRPr="009C0A2B">
        <w:rPr>
          <w:sz w:val="28"/>
          <w:szCs w:val="28"/>
        </w:rPr>
        <w:t>….</w:t>
      </w:r>
      <w:r w:rsidR="00FB1178">
        <w:rPr>
          <w:sz w:val="28"/>
          <w:szCs w:val="28"/>
        </w:rPr>
        <w:t>11</w:t>
      </w:r>
    </w:p>
    <w:p w:rsidR="002E3BDE" w:rsidRPr="009C0A2B" w:rsidRDefault="002E3BDE" w:rsidP="009C0A2B">
      <w:pPr>
        <w:pStyle w:val="a6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9C0A2B">
        <w:rPr>
          <w:sz w:val="28"/>
          <w:szCs w:val="28"/>
        </w:rPr>
        <w:t xml:space="preserve">Регламентированные отчеты и </w:t>
      </w:r>
      <w:proofErr w:type="spellStart"/>
      <w:r w:rsidRPr="009C0A2B">
        <w:rPr>
          <w:sz w:val="28"/>
          <w:szCs w:val="28"/>
        </w:rPr>
        <w:t>оборотно</w:t>
      </w:r>
      <w:proofErr w:type="spellEnd"/>
      <w:r w:rsidRPr="009C0A2B">
        <w:rPr>
          <w:sz w:val="28"/>
          <w:szCs w:val="28"/>
        </w:rPr>
        <w:t>-сальдовая ведомость…</w:t>
      </w:r>
      <w:r w:rsidR="00FB1178">
        <w:rPr>
          <w:sz w:val="28"/>
          <w:szCs w:val="28"/>
        </w:rPr>
        <w:t>...14</w:t>
      </w:r>
    </w:p>
    <w:p w:rsidR="002E3BDE" w:rsidRPr="009C0A2B" w:rsidRDefault="002E3BDE" w:rsidP="009C0A2B">
      <w:pPr>
        <w:pStyle w:val="a6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9C0A2B">
        <w:rPr>
          <w:sz w:val="28"/>
          <w:szCs w:val="28"/>
        </w:rPr>
        <w:t>Заключение……………………………………………………………</w:t>
      </w:r>
      <w:r w:rsidR="00FB1178">
        <w:rPr>
          <w:sz w:val="28"/>
          <w:szCs w:val="28"/>
        </w:rPr>
        <w:t>…</w:t>
      </w:r>
      <w:r w:rsidRPr="009C0A2B">
        <w:rPr>
          <w:sz w:val="28"/>
          <w:szCs w:val="28"/>
        </w:rPr>
        <w:t xml:space="preserve">. </w:t>
      </w:r>
      <w:r w:rsidR="00FB1178">
        <w:rPr>
          <w:sz w:val="28"/>
          <w:szCs w:val="28"/>
        </w:rPr>
        <w:t>18</w:t>
      </w:r>
    </w:p>
    <w:p w:rsidR="009845D0" w:rsidRPr="009C0A2B" w:rsidRDefault="009845D0" w:rsidP="009C0A2B">
      <w:pPr>
        <w:spacing w:line="360" w:lineRule="auto"/>
        <w:rPr>
          <w:sz w:val="28"/>
          <w:szCs w:val="28"/>
        </w:rPr>
      </w:pPr>
    </w:p>
    <w:p w:rsidR="009845D0" w:rsidRPr="009C0A2B" w:rsidRDefault="009845D0" w:rsidP="009C0A2B">
      <w:pPr>
        <w:spacing w:line="360" w:lineRule="auto"/>
        <w:rPr>
          <w:sz w:val="28"/>
          <w:szCs w:val="28"/>
        </w:rPr>
      </w:pPr>
    </w:p>
    <w:p w:rsidR="009845D0" w:rsidRPr="009C0A2B" w:rsidRDefault="009845D0" w:rsidP="009C0A2B">
      <w:pPr>
        <w:spacing w:line="360" w:lineRule="auto"/>
        <w:rPr>
          <w:sz w:val="28"/>
          <w:szCs w:val="28"/>
        </w:rPr>
      </w:pPr>
    </w:p>
    <w:p w:rsidR="009845D0" w:rsidRPr="009C0A2B" w:rsidRDefault="009845D0" w:rsidP="009C0A2B">
      <w:pPr>
        <w:spacing w:line="360" w:lineRule="auto"/>
        <w:rPr>
          <w:sz w:val="28"/>
          <w:szCs w:val="28"/>
        </w:rPr>
      </w:pPr>
    </w:p>
    <w:p w:rsidR="009845D0" w:rsidRPr="009C0A2B" w:rsidRDefault="009845D0" w:rsidP="009C0A2B">
      <w:pPr>
        <w:spacing w:line="360" w:lineRule="auto"/>
        <w:rPr>
          <w:sz w:val="28"/>
          <w:szCs w:val="28"/>
        </w:rPr>
      </w:pPr>
    </w:p>
    <w:p w:rsidR="009845D0" w:rsidRPr="009C0A2B" w:rsidRDefault="009845D0" w:rsidP="009C0A2B">
      <w:pPr>
        <w:spacing w:line="360" w:lineRule="auto"/>
        <w:rPr>
          <w:sz w:val="28"/>
          <w:szCs w:val="28"/>
        </w:rPr>
      </w:pPr>
    </w:p>
    <w:p w:rsidR="009845D0" w:rsidRPr="009C0A2B" w:rsidRDefault="009845D0" w:rsidP="009C0A2B">
      <w:pPr>
        <w:spacing w:line="360" w:lineRule="auto"/>
        <w:rPr>
          <w:sz w:val="28"/>
          <w:szCs w:val="28"/>
        </w:rPr>
      </w:pPr>
    </w:p>
    <w:p w:rsidR="009845D0" w:rsidRPr="009C0A2B" w:rsidRDefault="009845D0" w:rsidP="009C0A2B">
      <w:pPr>
        <w:spacing w:line="360" w:lineRule="auto"/>
        <w:rPr>
          <w:sz w:val="28"/>
          <w:szCs w:val="28"/>
        </w:rPr>
      </w:pPr>
    </w:p>
    <w:p w:rsidR="009845D0" w:rsidRPr="009C0A2B" w:rsidRDefault="009845D0" w:rsidP="009C0A2B">
      <w:pPr>
        <w:spacing w:line="360" w:lineRule="auto"/>
        <w:rPr>
          <w:sz w:val="28"/>
          <w:szCs w:val="28"/>
        </w:rPr>
      </w:pPr>
    </w:p>
    <w:p w:rsidR="009845D0" w:rsidRPr="009C0A2B" w:rsidRDefault="009845D0" w:rsidP="009C0A2B">
      <w:pPr>
        <w:spacing w:line="360" w:lineRule="auto"/>
        <w:rPr>
          <w:sz w:val="28"/>
          <w:szCs w:val="28"/>
        </w:rPr>
      </w:pPr>
    </w:p>
    <w:p w:rsidR="009845D0" w:rsidRPr="009C0A2B" w:rsidRDefault="009845D0" w:rsidP="009C0A2B">
      <w:pPr>
        <w:spacing w:line="360" w:lineRule="auto"/>
        <w:rPr>
          <w:sz w:val="28"/>
          <w:szCs w:val="28"/>
        </w:rPr>
      </w:pPr>
    </w:p>
    <w:p w:rsidR="009845D0" w:rsidRPr="009C0A2B" w:rsidRDefault="009845D0" w:rsidP="009C0A2B">
      <w:pPr>
        <w:spacing w:line="360" w:lineRule="auto"/>
        <w:rPr>
          <w:sz w:val="28"/>
          <w:szCs w:val="28"/>
        </w:rPr>
      </w:pPr>
    </w:p>
    <w:p w:rsidR="009845D0" w:rsidRPr="009C0A2B" w:rsidRDefault="009845D0" w:rsidP="009C0A2B">
      <w:pPr>
        <w:spacing w:line="360" w:lineRule="auto"/>
        <w:rPr>
          <w:sz w:val="28"/>
          <w:szCs w:val="28"/>
        </w:rPr>
      </w:pPr>
    </w:p>
    <w:p w:rsidR="009845D0" w:rsidRPr="009C0A2B" w:rsidRDefault="009845D0" w:rsidP="009C0A2B">
      <w:pPr>
        <w:spacing w:line="360" w:lineRule="auto"/>
        <w:rPr>
          <w:sz w:val="28"/>
          <w:szCs w:val="28"/>
        </w:rPr>
      </w:pPr>
    </w:p>
    <w:p w:rsidR="009845D0" w:rsidRPr="009C0A2B" w:rsidRDefault="009845D0" w:rsidP="009C0A2B">
      <w:pPr>
        <w:spacing w:line="360" w:lineRule="auto"/>
        <w:rPr>
          <w:sz w:val="28"/>
          <w:szCs w:val="28"/>
        </w:rPr>
      </w:pPr>
    </w:p>
    <w:p w:rsidR="009845D0" w:rsidRPr="009C0A2B" w:rsidRDefault="009845D0" w:rsidP="009C0A2B">
      <w:pPr>
        <w:spacing w:line="360" w:lineRule="auto"/>
        <w:rPr>
          <w:sz w:val="28"/>
          <w:szCs w:val="28"/>
        </w:rPr>
      </w:pPr>
    </w:p>
    <w:p w:rsidR="009845D0" w:rsidRPr="009C0A2B" w:rsidRDefault="009845D0" w:rsidP="009C0A2B">
      <w:pPr>
        <w:spacing w:line="360" w:lineRule="auto"/>
        <w:rPr>
          <w:sz w:val="28"/>
          <w:szCs w:val="28"/>
        </w:rPr>
      </w:pPr>
    </w:p>
    <w:p w:rsidR="009845D0" w:rsidRPr="009C0A2B" w:rsidRDefault="009845D0" w:rsidP="009C0A2B">
      <w:pPr>
        <w:spacing w:line="360" w:lineRule="auto"/>
        <w:rPr>
          <w:sz w:val="28"/>
          <w:szCs w:val="28"/>
        </w:rPr>
      </w:pPr>
    </w:p>
    <w:p w:rsidR="009C0A2B" w:rsidRPr="009C0A2B" w:rsidRDefault="009C0A2B" w:rsidP="009C0A2B">
      <w:pPr>
        <w:spacing w:line="360" w:lineRule="auto"/>
        <w:rPr>
          <w:sz w:val="28"/>
          <w:szCs w:val="28"/>
        </w:rPr>
      </w:pPr>
    </w:p>
    <w:p w:rsidR="009845D0" w:rsidRPr="009C0A2B" w:rsidRDefault="009845D0" w:rsidP="009C0A2B">
      <w:pPr>
        <w:spacing w:line="360" w:lineRule="auto"/>
        <w:rPr>
          <w:sz w:val="28"/>
          <w:szCs w:val="28"/>
        </w:rPr>
      </w:pPr>
    </w:p>
    <w:p w:rsidR="009845D0" w:rsidRPr="009C0A2B" w:rsidRDefault="009845D0" w:rsidP="009C0A2B">
      <w:pPr>
        <w:pStyle w:val="a6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r w:rsidRPr="009C0A2B">
        <w:rPr>
          <w:b/>
          <w:sz w:val="28"/>
          <w:szCs w:val="28"/>
        </w:rPr>
        <w:lastRenderedPageBreak/>
        <w:t>Введение</w:t>
      </w:r>
    </w:p>
    <w:p w:rsidR="009845D0" w:rsidRPr="009C0A2B" w:rsidRDefault="009845D0" w:rsidP="009C0A2B">
      <w:pPr>
        <w:spacing w:line="360" w:lineRule="auto"/>
        <w:rPr>
          <w:sz w:val="28"/>
          <w:szCs w:val="28"/>
        </w:rPr>
      </w:pPr>
      <w:r w:rsidRPr="009C0A2B">
        <w:rPr>
          <w:b/>
          <w:sz w:val="28"/>
          <w:szCs w:val="28"/>
        </w:rPr>
        <w:t xml:space="preserve">     </w:t>
      </w:r>
    </w:p>
    <w:p w:rsidR="009C0A2B" w:rsidRPr="009C0A2B" w:rsidRDefault="009845D0" w:rsidP="009C0A2B">
      <w:pPr>
        <w:spacing w:line="360" w:lineRule="auto"/>
        <w:rPr>
          <w:sz w:val="28"/>
          <w:szCs w:val="28"/>
        </w:rPr>
      </w:pPr>
      <w:r w:rsidRPr="009C0A2B">
        <w:rPr>
          <w:sz w:val="28"/>
          <w:szCs w:val="28"/>
        </w:rPr>
        <w:t xml:space="preserve">       В данной контрольной работе необходимо решить сквозную задачу с применением </w:t>
      </w:r>
    </w:p>
    <w:p w:rsidR="001660B0" w:rsidRPr="009C0A2B" w:rsidRDefault="001660B0" w:rsidP="009C0A2B">
      <w:pPr>
        <w:spacing w:line="360" w:lineRule="auto"/>
        <w:rPr>
          <w:sz w:val="28"/>
          <w:szCs w:val="28"/>
        </w:rPr>
      </w:pPr>
      <w:r w:rsidRPr="009C0A2B">
        <w:rPr>
          <w:sz w:val="28"/>
          <w:szCs w:val="28"/>
        </w:rPr>
        <w:t xml:space="preserve">       </w:t>
      </w:r>
      <w:r w:rsidRPr="009C0A2B">
        <w:rPr>
          <w:b/>
          <w:sz w:val="28"/>
          <w:szCs w:val="28"/>
        </w:rPr>
        <w:t>«</w:t>
      </w:r>
      <w:r w:rsidRPr="009C0A2B">
        <w:rPr>
          <w:sz w:val="28"/>
          <w:szCs w:val="28"/>
        </w:rPr>
        <w:t>1С: Предприятие 8.2» является универсальной системой, позволяющей создавать автоматизированные информационные системы бухгалтерского и налогового учета для коммерческих организаций различных отраслей экономики.</w:t>
      </w:r>
    </w:p>
    <w:p w:rsidR="009845D0" w:rsidRPr="009C0A2B" w:rsidRDefault="001660B0" w:rsidP="009C0A2B">
      <w:pPr>
        <w:spacing w:line="360" w:lineRule="auto"/>
        <w:rPr>
          <w:sz w:val="28"/>
          <w:szCs w:val="28"/>
        </w:rPr>
      </w:pPr>
      <w:r w:rsidRPr="009C0A2B">
        <w:rPr>
          <w:sz w:val="28"/>
          <w:szCs w:val="28"/>
        </w:rPr>
        <w:t xml:space="preserve">        Функционирование системы подразделяют на два раздельных во времени процесса: настройку (конфигурирование) и исполнение.</w:t>
      </w:r>
    </w:p>
    <w:p w:rsidR="001660B0" w:rsidRPr="009C0A2B" w:rsidRDefault="001660B0" w:rsidP="009C0A2B">
      <w:pPr>
        <w:spacing w:line="360" w:lineRule="auto"/>
        <w:rPr>
          <w:sz w:val="28"/>
          <w:szCs w:val="28"/>
        </w:rPr>
      </w:pPr>
      <w:r w:rsidRPr="009C0A2B">
        <w:rPr>
          <w:sz w:val="28"/>
          <w:szCs w:val="28"/>
        </w:rPr>
        <w:t xml:space="preserve">       Конфигурирование представляет собой описание модели предметной области. Результатом этого процесса является конфигурация, представляющая собой модель предметом области. Проектирование конфигурации требует глубоких </w:t>
      </w:r>
      <w:proofErr w:type="gramStart"/>
      <w:r w:rsidRPr="009C0A2B">
        <w:rPr>
          <w:sz w:val="28"/>
          <w:szCs w:val="28"/>
        </w:rPr>
        <w:t>знаний</w:t>
      </w:r>
      <w:proofErr w:type="gramEnd"/>
      <w:r w:rsidRPr="009C0A2B">
        <w:rPr>
          <w:sz w:val="28"/>
          <w:szCs w:val="28"/>
        </w:rPr>
        <w:t xml:space="preserve"> как в сфере программирования, так и в предметной области автоматизации. В этой связи комплект поставки программы включает бухгалтерского учета в соответствии с законодательством Российской Федерации. </w:t>
      </w:r>
    </w:p>
    <w:p w:rsidR="001660B0" w:rsidRPr="009C0A2B" w:rsidRDefault="001660B0" w:rsidP="009C0A2B">
      <w:pPr>
        <w:spacing w:line="360" w:lineRule="auto"/>
        <w:rPr>
          <w:sz w:val="28"/>
          <w:szCs w:val="28"/>
        </w:rPr>
      </w:pPr>
      <w:r w:rsidRPr="009C0A2B">
        <w:rPr>
          <w:sz w:val="28"/>
          <w:szCs w:val="28"/>
        </w:rPr>
        <w:t xml:space="preserve">      В контрольной работе, мы будем пользоваться вторым видом процесса – исполнение. Исполнение – это обработка данных предметной области, т.е. непосредственная работа пользователя с информационной системой: заполнение справочников, ввод документов, выполнение различных расчетов, формирование отчетов. Выбор процесса работы с программой «1С: Предприятие 8.2»</w:t>
      </w:r>
      <w:r w:rsidR="00493370" w:rsidRPr="009C0A2B">
        <w:rPr>
          <w:sz w:val="28"/>
          <w:szCs w:val="28"/>
        </w:rPr>
        <w:t xml:space="preserve"> производится в форме запуска.</w:t>
      </w:r>
    </w:p>
    <w:p w:rsidR="00493370" w:rsidRPr="009C0A2B" w:rsidRDefault="00493370" w:rsidP="009C0A2B">
      <w:pPr>
        <w:spacing w:line="360" w:lineRule="auto"/>
        <w:rPr>
          <w:sz w:val="28"/>
          <w:szCs w:val="28"/>
        </w:rPr>
      </w:pPr>
    </w:p>
    <w:p w:rsidR="00493370" w:rsidRPr="009C0A2B" w:rsidRDefault="00493370" w:rsidP="009C0A2B">
      <w:pPr>
        <w:spacing w:line="360" w:lineRule="auto"/>
        <w:rPr>
          <w:sz w:val="28"/>
          <w:szCs w:val="28"/>
        </w:rPr>
      </w:pPr>
    </w:p>
    <w:p w:rsidR="00493370" w:rsidRPr="009C0A2B" w:rsidRDefault="00493370" w:rsidP="009C0A2B">
      <w:pPr>
        <w:spacing w:line="360" w:lineRule="auto"/>
        <w:rPr>
          <w:sz w:val="28"/>
          <w:szCs w:val="28"/>
        </w:rPr>
      </w:pPr>
    </w:p>
    <w:p w:rsidR="00493370" w:rsidRPr="009C0A2B" w:rsidRDefault="00493370" w:rsidP="009C0A2B">
      <w:pPr>
        <w:spacing w:line="360" w:lineRule="auto"/>
        <w:rPr>
          <w:sz w:val="28"/>
          <w:szCs w:val="28"/>
        </w:rPr>
      </w:pPr>
    </w:p>
    <w:p w:rsidR="00493370" w:rsidRPr="009C0A2B" w:rsidRDefault="00493370" w:rsidP="009C0A2B">
      <w:pPr>
        <w:spacing w:line="360" w:lineRule="auto"/>
        <w:rPr>
          <w:sz w:val="28"/>
          <w:szCs w:val="28"/>
        </w:rPr>
      </w:pPr>
    </w:p>
    <w:p w:rsidR="009C0A2B" w:rsidRPr="009C0A2B" w:rsidRDefault="009C0A2B" w:rsidP="009C0A2B">
      <w:pPr>
        <w:tabs>
          <w:tab w:val="left" w:pos="2385"/>
        </w:tabs>
        <w:spacing w:line="360" w:lineRule="auto"/>
        <w:rPr>
          <w:rFonts w:eastAsia="Calibri"/>
          <w:b/>
          <w:sz w:val="28"/>
          <w:szCs w:val="28"/>
          <w:lang w:eastAsia="en-US"/>
        </w:rPr>
      </w:pPr>
    </w:p>
    <w:p w:rsidR="009C0A2B" w:rsidRPr="009C0A2B" w:rsidRDefault="009C0A2B" w:rsidP="009C0A2B">
      <w:pPr>
        <w:tabs>
          <w:tab w:val="left" w:pos="2385"/>
        </w:tabs>
        <w:spacing w:line="360" w:lineRule="auto"/>
        <w:rPr>
          <w:rFonts w:eastAsia="Calibri"/>
          <w:b/>
          <w:sz w:val="28"/>
          <w:szCs w:val="28"/>
          <w:lang w:eastAsia="en-US"/>
        </w:rPr>
      </w:pPr>
    </w:p>
    <w:p w:rsidR="000F6819" w:rsidRPr="00493370" w:rsidRDefault="00493370" w:rsidP="009C0A2B">
      <w:pPr>
        <w:tabs>
          <w:tab w:val="left" w:pos="23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9C0A2B">
        <w:rPr>
          <w:rFonts w:eastAsia="Calibri"/>
          <w:b/>
          <w:sz w:val="28"/>
          <w:szCs w:val="28"/>
          <w:lang w:eastAsia="en-US"/>
        </w:rPr>
        <w:lastRenderedPageBreak/>
        <w:t>2.</w:t>
      </w:r>
      <w:r w:rsidRPr="00493370">
        <w:rPr>
          <w:rFonts w:eastAsia="Calibri"/>
          <w:b/>
          <w:sz w:val="28"/>
          <w:szCs w:val="28"/>
          <w:lang w:eastAsia="en-US"/>
        </w:rPr>
        <w:t>1. Учетная политика организации.</w:t>
      </w:r>
      <w:r w:rsidRPr="00493370">
        <w:rPr>
          <w:rFonts w:eastAsia="Calibri"/>
          <w:sz w:val="28"/>
          <w:szCs w:val="28"/>
          <w:lang w:eastAsia="en-US"/>
        </w:rPr>
        <w:t xml:space="preserve">  </w:t>
      </w:r>
    </w:p>
    <w:p w:rsidR="00493370" w:rsidRPr="00493370" w:rsidRDefault="00493370" w:rsidP="009C0A2B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493370">
        <w:rPr>
          <w:rFonts w:eastAsia="Calibri"/>
          <w:sz w:val="28"/>
          <w:szCs w:val="28"/>
          <w:lang w:eastAsia="en-US"/>
        </w:rPr>
        <w:t xml:space="preserve">    На предприят</w:t>
      </w:r>
      <w:proofErr w:type="gramStart"/>
      <w:r w:rsidRPr="00493370">
        <w:rPr>
          <w:rFonts w:eastAsia="Calibri"/>
          <w:sz w:val="28"/>
          <w:szCs w:val="28"/>
          <w:lang w:eastAsia="en-US"/>
        </w:rPr>
        <w:t>ии ООО</w:t>
      </w:r>
      <w:proofErr w:type="gramEnd"/>
      <w:r w:rsidRPr="00493370">
        <w:rPr>
          <w:rFonts w:eastAsia="Calibri"/>
          <w:sz w:val="28"/>
          <w:szCs w:val="28"/>
          <w:lang w:eastAsia="en-US"/>
        </w:rPr>
        <w:t xml:space="preserve"> «Уют» для бухгалтерского и налогового учета используется программа 1-С Бухгалтерия  8.2 Постоянная информация для ввода хозяйственных операций заносится в справочники организации.</w:t>
      </w:r>
    </w:p>
    <w:p w:rsidR="00493370" w:rsidRPr="00493370" w:rsidRDefault="00493370" w:rsidP="009C0A2B">
      <w:pPr>
        <w:tabs>
          <w:tab w:val="left" w:pos="2385"/>
        </w:tabs>
        <w:spacing w:line="360" w:lineRule="auto"/>
        <w:ind w:firstLine="540"/>
        <w:jc w:val="both"/>
        <w:rPr>
          <w:rFonts w:eastAsia="Calibri"/>
          <w:i/>
          <w:sz w:val="28"/>
          <w:szCs w:val="28"/>
          <w:lang w:eastAsia="en-US"/>
        </w:rPr>
      </w:pPr>
      <w:r w:rsidRPr="00493370">
        <w:rPr>
          <w:rFonts w:eastAsia="Calibri"/>
          <w:i/>
          <w:sz w:val="28"/>
          <w:szCs w:val="28"/>
          <w:lang w:eastAsia="en-US"/>
        </w:rPr>
        <w:t>Предприятие→ Организация</w:t>
      </w:r>
      <w:proofErr w:type="gramStart"/>
      <w:r w:rsidRPr="00493370">
        <w:rPr>
          <w:rFonts w:eastAsia="Calibri"/>
          <w:i/>
          <w:sz w:val="28"/>
          <w:szCs w:val="28"/>
          <w:lang w:eastAsia="en-US"/>
        </w:rPr>
        <w:t xml:space="preserve"> → З</w:t>
      </w:r>
      <w:proofErr w:type="gramEnd"/>
      <w:r w:rsidRPr="00493370">
        <w:rPr>
          <w:rFonts w:eastAsia="Calibri"/>
          <w:i/>
          <w:sz w:val="28"/>
          <w:szCs w:val="28"/>
          <w:lang w:eastAsia="en-US"/>
        </w:rPr>
        <w:t>аполняются все закладки.</w:t>
      </w:r>
    </w:p>
    <w:p w:rsidR="00493370" w:rsidRPr="00493370" w:rsidRDefault="00493370" w:rsidP="009C0A2B">
      <w:pPr>
        <w:tabs>
          <w:tab w:val="left" w:pos="2385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493370">
        <w:rPr>
          <w:rFonts w:eastAsia="Calibri"/>
          <w:sz w:val="28"/>
          <w:szCs w:val="28"/>
          <w:lang w:eastAsia="en-US"/>
        </w:rPr>
        <w:t>Все данные произвольные, кроме данных о банке организации:</w:t>
      </w:r>
    </w:p>
    <w:p w:rsidR="00493370" w:rsidRPr="00493370" w:rsidRDefault="00493370" w:rsidP="009C0A2B">
      <w:pPr>
        <w:numPr>
          <w:ilvl w:val="0"/>
          <w:numId w:val="3"/>
        </w:numPr>
        <w:spacing w:after="200" w:line="360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493370">
        <w:rPr>
          <w:rFonts w:eastAsia="Calibri"/>
          <w:bCs/>
          <w:sz w:val="28"/>
          <w:szCs w:val="28"/>
          <w:lang w:eastAsia="en-US"/>
        </w:rPr>
        <w:t>основной счет ОАО «ОМСК-БАНК»;</w:t>
      </w:r>
    </w:p>
    <w:p w:rsidR="00493370" w:rsidRPr="00493370" w:rsidRDefault="00493370" w:rsidP="009C0A2B">
      <w:pPr>
        <w:numPr>
          <w:ilvl w:val="0"/>
          <w:numId w:val="3"/>
        </w:numPr>
        <w:spacing w:after="200" w:line="360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493370">
        <w:rPr>
          <w:rFonts w:eastAsia="Calibri"/>
          <w:bCs/>
          <w:sz w:val="28"/>
          <w:szCs w:val="28"/>
          <w:lang w:eastAsia="en-US"/>
        </w:rPr>
        <w:t xml:space="preserve">№ </w:t>
      </w:r>
      <w:proofErr w:type="gramStart"/>
      <w:r w:rsidRPr="00493370">
        <w:rPr>
          <w:rFonts w:eastAsia="Calibri"/>
          <w:bCs/>
          <w:sz w:val="28"/>
          <w:szCs w:val="28"/>
          <w:lang w:eastAsia="en-US"/>
        </w:rPr>
        <w:t>р</w:t>
      </w:r>
      <w:proofErr w:type="gramEnd"/>
      <w:r w:rsidRPr="00493370">
        <w:rPr>
          <w:rFonts w:eastAsia="Calibri"/>
          <w:bCs/>
          <w:sz w:val="28"/>
          <w:szCs w:val="28"/>
          <w:lang w:eastAsia="en-US"/>
        </w:rPr>
        <w:t>/с:  40702810600006132001</w:t>
      </w:r>
    </w:p>
    <w:p w:rsidR="00493370" w:rsidRPr="00493370" w:rsidRDefault="00493370" w:rsidP="009C0A2B">
      <w:pPr>
        <w:numPr>
          <w:ilvl w:val="0"/>
          <w:numId w:val="3"/>
        </w:numPr>
        <w:spacing w:after="200" w:line="360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493370">
        <w:rPr>
          <w:rFonts w:eastAsia="Calibri"/>
          <w:bCs/>
          <w:sz w:val="28"/>
          <w:szCs w:val="28"/>
          <w:lang w:eastAsia="en-US"/>
        </w:rPr>
        <w:t>БИК 045209783</w:t>
      </w:r>
    </w:p>
    <w:p w:rsidR="00493370" w:rsidRPr="00493370" w:rsidRDefault="00493370" w:rsidP="009C0A2B">
      <w:pPr>
        <w:numPr>
          <w:ilvl w:val="0"/>
          <w:numId w:val="3"/>
        </w:numPr>
        <w:spacing w:after="200" w:line="360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493370">
        <w:rPr>
          <w:rFonts w:eastAsia="Calibri"/>
          <w:bCs/>
          <w:sz w:val="28"/>
          <w:szCs w:val="28"/>
          <w:lang w:eastAsia="en-US"/>
        </w:rPr>
        <w:t>Корсчет 30101810900000000783</w:t>
      </w:r>
    </w:p>
    <w:p w:rsidR="00493370" w:rsidRPr="00493370" w:rsidRDefault="00493370" w:rsidP="009C0A2B">
      <w:pPr>
        <w:tabs>
          <w:tab w:val="left" w:pos="2385"/>
        </w:tabs>
        <w:spacing w:line="360" w:lineRule="auto"/>
        <w:rPr>
          <w:rFonts w:eastAsia="Calibri"/>
          <w:b/>
          <w:sz w:val="28"/>
          <w:szCs w:val="28"/>
          <w:lang w:eastAsia="en-US"/>
        </w:rPr>
      </w:pPr>
      <w:r w:rsidRPr="00493370">
        <w:rPr>
          <w:rFonts w:eastAsia="Calibri"/>
          <w:b/>
          <w:sz w:val="28"/>
          <w:szCs w:val="28"/>
          <w:lang w:eastAsia="en-US"/>
        </w:rPr>
        <w:t>Рисунок 1.</w:t>
      </w:r>
    </w:p>
    <w:p w:rsidR="00493370" w:rsidRPr="00493370" w:rsidRDefault="00493370" w:rsidP="009C0A2B">
      <w:pPr>
        <w:tabs>
          <w:tab w:val="left" w:pos="2385"/>
        </w:tabs>
        <w:spacing w:line="360" w:lineRule="auto"/>
        <w:rPr>
          <w:rFonts w:eastAsia="Calibri"/>
          <w:b/>
          <w:sz w:val="28"/>
          <w:szCs w:val="28"/>
          <w:lang w:eastAsia="en-US"/>
        </w:rPr>
      </w:pPr>
      <w:r w:rsidRPr="009C0A2B">
        <w:rPr>
          <w:rFonts w:eastAsia="Calibri"/>
          <w:noProof/>
          <w:sz w:val="28"/>
          <w:szCs w:val="28"/>
        </w:rPr>
        <w:drawing>
          <wp:inline distT="0" distB="0" distL="0" distR="0" wp14:anchorId="2830D332" wp14:editId="7422FFF9">
            <wp:extent cx="6506845" cy="392366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730" t="14029" r="-5457" b="4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6845" cy="392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370" w:rsidRPr="00493370" w:rsidRDefault="00493370" w:rsidP="009C0A2B">
      <w:pPr>
        <w:tabs>
          <w:tab w:val="left" w:pos="2385"/>
        </w:tabs>
        <w:spacing w:line="360" w:lineRule="auto"/>
        <w:rPr>
          <w:rFonts w:eastAsia="Calibri"/>
          <w:b/>
          <w:sz w:val="28"/>
          <w:szCs w:val="28"/>
          <w:lang w:eastAsia="en-US"/>
        </w:rPr>
      </w:pPr>
    </w:p>
    <w:p w:rsidR="00493370" w:rsidRPr="00493370" w:rsidRDefault="00493370" w:rsidP="009C0A2B">
      <w:pPr>
        <w:tabs>
          <w:tab w:val="left" w:pos="2385"/>
        </w:tabs>
        <w:spacing w:line="360" w:lineRule="auto"/>
        <w:rPr>
          <w:rFonts w:eastAsia="Calibri"/>
          <w:b/>
          <w:sz w:val="28"/>
          <w:szCs w:val="28"/>
          <w:lang w:eastAsia="en-US"/>
        </w:rPr>
      </w:pPr>
    </w:p>
    <w:p w:rsidR="009C0A2B" w:rsidRPr="009C0A2B" w:rsidRDefault="009C0A2B" w:rsidP="009C0A2B">
      <w:pPr>
        <w:tabs>
          <w:tab w:val="left" w:pos="2385"/>
        </w:tabs>
        <w:spacing w:line="360" w:lineRule="auto"/>
        <w:rPr>
          <w:rFonts w:eastAsia="Calibri"/>
          <w:sz w:val="28"/>
          <w:szCs w:val="28"/>
          <w:lang w:eastAsia="en-US"/>
        </w:rPr>
      </w:pPr>
    </w:p>
    <w:p w:rsidR="009E56AD" w:rsidRPr="009E56AD" w:rsidRDefault="009E56AD" w:rsidP="009E56AD">
      <w:pPr>
        <w:shd w:val="clear" w:color="auto" w:fill="FFFFFF"/>
        <w:spacing w:after="300" w:line="360" w:lineRule="auto"/>
        <w:rPr>
          <w:color w:val="000000"/>
          <w:sz w:val="28"/>
          <w:szCs w:val="28"/>
        </w:rPr>
      </w:pPr>
      <w:r w:rsidRPr="009E56AD">
        <w:rPr>
          <w:color w:val="000000"/>
          <w:sz w:val="28"/>
          <w:szCs w:val="28"/>
        </w:rPr>
        <w:lastRenderedPageBreak/>
        <w:t>Для регистрации факта приема на работу по трудовому договору и оформления приказа о приеме в программе необходимо:</w:t>
      </w:r>
    </w:p>
    <w:p w:rsidR="009E56AD" w:rsidRPr="009E56AD" w:rsidRDefault="009E56AD" w:rsidP="009E56AD">
      <w:pPr>
        <w:numPr>
          <w:ilvl w:val="0"/>
          <w:numId w:val="4"/>
        </w:numPr>
        <w:shd w:val="clear" w:color="auto" w:fill="FFFFFF"/>
        <w:spacing w:line="360" w:lineRule="auto"/>
        <w:ind w:left="0"/>
        <w:rPr>
          <w:bCs/>
          <w:color w:val="000000"/>
          <w:sz w:val="28"/>
          <w:szCs w:val="28"/>
        </w:rPr>
      </w:pPr>
      <w:r w:rsidRPr="009E56AD">
        <w:rPr>
          <w:bCs/>
          <w:color w:val="000000"/>
          <w:sz w:val="28"/>
          <w:szCs w:val="28"/>
        </w:rPr>
        <w:t>зарегистрировать нового сотрудника в справочнике сотрудники.</w:t>
      </w:r>
    </w:p>
    <w:p w:rsidR="009E56AD" w:rsidRPr="009E56AD" w:rsidRDefault="009E56AD" w:rsidP="009E56AD">
      <w:pPr>
        <w:numPr>
          <w:ilvl w:val="0"/>
          <w:numId w:val="4"/>
        </w:numPr>
        <w:shd w:val="clear" w:color="auto" w:fill="FFFFFF"/>
        <w:spacing w:line="360" w:lineRule="auto"/>
        <w:ind w:left="0"/>
        <w:rPr>
          <w:bCs/>
          <w:color w:val="000000"/>
          <w:sz w:val="28"/>
          <w:szCs w:val="28"/>
        </w:rPr>
      </w:pPr>
      <w:r w:rsidRPr="009E56AD">
        <w:rPr>
          <w:bCs/>
          <w:color w:val="000000"/>
          <w:sz w:val="28"/>
          <w:szCs w:val="28"/>
        </w:rPr>
        <w:t>ввести документ прием на работу в организацию.</w:t>
      </w:r>
    </w:p>
    <w:p w:rsidR="009E56AD" w:rsidRPr="009E56AD" w:rsidRDefault="009E56AD" w:rsidP="009E56AD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9E56AD">
        <w:rPr>
          <w:color w:val="000000"/>
          <w:sz w:val="28"/>
          <w:szCs w:val="28"/>
        </w:rPr>
        <w:t>Для оформления приема на работу можно воспользоваться </w:t>
      </w:r>
      <w:r w:rsidRPr="009E56AD">
        <w:rPr>
          <w:bCs/>
          <w:color w:val="000000"/>
          <w:sz w:val="28"/>
          <w:szCs w:val="28"/>
        </w:rPr>
        <w:t>Помощником приема на работу</w:t>
      </w:r>
      <w:r w:rsidRPr="009E56AD">
        <w:rPr>
          <w:color w:val="000000"/>
          <w:sz w:val="28"/>
          <w:szCs w:val="28"/>
        </w:rPr>
        <w:t>. Для использования помощника необходимо, чтобы в настройках пользователя был установлен флажок</w:t>
      </w:r>
      <w:proofErr w:type="gramStart"/>
      <w:r w:rsidRPr="009E56AD">
        <w:rPr>
          <w:color w:val="000000"/>
          <w:sz w:val="28"/>
          <w:szCs w:val="28"/>
        </w:rPr>
        <w:t> </w:t>
      </w:r>
      <w:r w:rsidRPr="009E56AD">
        <w:rPr>
          <w:bCs/>
          <w:color w:val="000000"/>
          <w:sz w:val="28"/>
          <w:szCs w:val="28"/>
        </w:rPr>
        <w:t>И</w:t>
      </w:r>
      <w:proofErr w:type="gramEnd"/>
      <w:r w:rsidRPr="009E56AD">
        <w:rPr>
          <w:bCs/>
          <w:color w:val="000000"/>
          <w:sz w:val="28"/>
          <w:szCs w:val="28"/>
        </w:rPr>
        <w:t>спользовать помощник приема на работу</w:t>
      </w:r>
      <w:r w:rsidRPr="009E56AD">
        <w:rPr>
          <w:color w:val="000000"/>
          <w:sz w:val="28"/>
          <w:szCs w:val="28"/>
        </w:rPr>
        <w:t> В этом случае при создании нового сотрудника (ввода нового элемента в справочник </w:t>
      </w:r>
      <w:r w:rsidRPr="009E56AD">
        <w:rPr>
          <w:bCs/>
          <w:color w:val="000000"/>
          <w:sz w:val="28"/>
          <w:szCs w:val="28"/>
        </w:rPr>
        <w:t>Сотрудники</w:t>
      </w:r>
      <w:r w:rsidRPr="009E56AD">
        <w:rPr>
          <w:color w:val="000000"/>
          <w:sz w:val="28"/>
          <w:szCs w:val="28"/>
        </w:rPr>
        <w:t>) автоматически открывается форма </w:t>
      </w:r>
      <w:r w:rsidRPr="009E56AD">
        <w:rPr>
          <w:bCs/>
          <w:color w:val="000000"/>
          <w:sz w:val="28"/>
          <w:szCs w:val="28"/>
        </w:rPr>
        <w:t>Помощника</w:t>
      </w:r>
      <w:r w:rsidR="005558A3">
        <w:rPr>
          <w:color w:val="000000"/>
          <w:sz w:val="28"/>
          <w:szCs w:val="28"/>
        </w:rPr>
        <w:t>.</w:t>
      </w:r>
    </w:p>
    <w:p w:rsidR="009E56AD" w:rsidRPr="009E56AD" w:rsidRDefault="009E56AD" w:rsidP="009E56AD">
      <w:pPr>
        <w:shd w:val="clear" w:color="auto" w:fill="FFFFFF"/>
        <w:spacing w:line="360" w:lineRule="auto"/>
        <w:rPr>
          <w:color w:val="000000"/>
          <w:sz w:val="28"/>
          <w:szCs w:val="28"/>
        </w:rPr>
      </w:pPr>
      <w:r w:rsidRPr="009E56AD">
        <w:rPr>
          <w:color w:val="000000"/>
          <w:sz w:val="28"/>
          <w:szCs w:val="28"/>
        </w:rPr>
        <w:t>Помощник приема на работу позволяет в пошаговом режиме ввести все необходимые данные о новом сотруднике, и по окончанию ввода автоматически создать новый элемент в справочнике </w:t>
      </w:r>
      <w:r w:rsidRPr="009E56AD">
        <w:rPr>
          <w:bCs/>
          <w:color w:val="000000"/>
          <w:sz w:val="28"/>
          <w:szCs w:val="28"/>
        </w:rPr>
        <w:t>Сотрудники</w:t>
      </w:r>
      <w:r w:rsidRPr="009E56AD">
        <w:rPr>
          <w:color w:val="000000"/>
          <w:sz w:val="28"/>
          <w:szCs w:val="28"/>
        </w:rPr>
        <w:t> и ввести документ </w:t>
      </w:r>
      <w:r w:rsidRPr="009E56AD">
        <w:rPr>
          <w:bCs/>
          <w:color w:val="000000"/>
          <w:sz w:val="28"/>
          <w:szCs w:val="28"/>
        </w:rPr>
        <w:t>Прием на работу в организацию</w:t>
      </w:r>
      <w:r w:rsidRPr="009E56AD">
        <w:rPr>
          <w:color w:val="000000"/>
          <w:sz w:val="28"/>
          <w:szCs w:val="28"/>
        </w:rPr>
        <w:t>. </w:t>
      </w:r>
    </w:p>
    <w:p w:rsidR="009E56AD" w:rsidRPr="009E56AD" w:rsidRDefault="009E56AD" w:rsidP="009E56AD">
      <w:pPr>
        <w:shd w:val="clear" w:color="auto" w:fill="FFFFFF"/>
        <w:spacing w:after="300" w:line="288" w:lineRule="atLeast"/>
        <w:rPr>
          <w:rFonts w:ascii="Verdana" w:hAnsi="Verdana"/>
          <w:color w:val="000000"/>
          <w:sz w:val="20"/>
          <w:szCs w:val="20"/>
        </w:rPr>
      </w:pPr>
      <w:r w:rsidRPr="009E56AD">
        <w:rPr>
          <w:rFonts w:ascii="Verdana" w:hAnsi="Verdana"/>
          <w:color w:val="000000"/>
          <w:sz w:val="20"/>
          <w:szCs w:val="20"/>
        </w:rPr>
        <w:t> </w:t>
      </w:r>
    </w:p>
    <w:p w:rsidR="009E56AD" w:rsidRDefault="009E56AD" w:rsidP="009C0A2B">
      <w:pPr>
        <w:tabs>
          <w:tab w:val="left" w:pos="2385"/>
        </w:tabs>
        <w:spacing w:line="360" w:lineRule="auto"/>
        <w:rPr>
          <w:rFonts w:eastAsia="Calibri"/>
          <w:sz w:val="28"/>
          <w:szCs w:val="28"/>
          <w:lang w:eastAsia="en-US"/>
        </w:rPr>
      </w:pPr>
    </w:p>
    <w:p w:rsidR="009E56AD" w:rsidRDefault="009E56AD" w:rsidP="009C0A2B">
      <w:pPr>
        <w:tabs>
          <w:tab w:val="left" w:pos="2385"/>
        </w:tabs>
        <w:spacing w:line="360" w:lineRule="auto"/>
        <w:rPr>
          <w:rFonts w:eastAsia="Calibri"/>
          <w:sz w:val="28"/>
          <w:szCs w:val="28"/>
          <w:lang w:eastAsia="en-US"/>
        </w:rPr>
      </w:pPr>
    </w:p>
    <w:p w:rsidR="009E56AD" w:rsidRDefault="009E56AD" w:rsidP="009C0A2B">
      <w:pPr>
        <w:tabs>
          <w:tab w:val="left" w:pos="2385"/>
        </w:tabs>
        <w:spacing w:line="360" w:lineRule="auto"/>
        <w:rPr>
          <w:rFonts w:eastAsia="Calibri"/>
          <w:sz w:val="28"/>
          <w:szCs w:val="28"/>
          <w:lang w:eastAsia="en-US"/>
        </w:rPr>
      </w:pPr>
    </w:p>
    <w:p w:rsidR="009E56AD" w:rsidRDefault="009E56AD" w:rsidP="009C0A2B">
      <w:pPr>
        <w:tabs>
          <w:tab w:val="left" w:pos="2385"/>
        </w:tabs>
        <w:spacing w:line="360" w:lineRule="auto"/>
        <w:rPr>
          <w:rFonts w:eastAsia="Calibri"/>
          <w:sz w:val="28"/>
          <w:szCs w:val="28"/>
          <w:lang w:eastAsia="en-US"/>
        </w:rPr>
      </w:pPr>
    </w:p>
    <w:p w:rsidR="009E56AD" w:rsidRDefault="009E56AD" w:rsidP="009C0A2B">
      <w:pPr>
        <w:tabs>
          <w:tab w:val="left" w:pos="2385"/>
        </w:tabs>
        <w:spacing w:line="360" w:lineRule="auto"/>
        <w:rPr>
          <w:rFonts w:eastAsia="Calibri"/>
          <w:sz w:val="28"/>
          <w:szCs w:val="28"/>
          <w:lang w:eastAsia="en-US"/>
        </w:rPr>
      </w:pPr>
    </w:p>
    <w:p w:rsidR="009E56AD" w:rsidRDefault="009E56AD" w:rsidP="009C0A2B">
      <w:pPr>
        <w:tabs>
          <w:tab w:val="left" w:pos="2385"/>
        </w:tabs>
        <w:spacing w:line="360" w:lineRule="auto"/>
        <w:rPr>
          <w:rFonts w:eastAsia="Calibri"/>
          <w:sz w:val="28"/>
          <w:szCs w:val="28"/>
          <w:lang w:eastAsia="en-US"/>
        </w:rPr>
      </w:pPr>
    </w:p>
    <w:p w:rsidR="009E56AD" w:rsidRDefault="009E56AD" w:rsidP="009C0A2B">
      <w:pPr>
        <w:tabs>
          <w:tab w:val="left" w:pos="2385"/>
        </w:tabs>
        <w:spacing w:line="360" w:lineRule="auto"/>
        <w:rPr>
          <w:rFonts w:eastAsia="Calibri"/>
          <w:sz w:val="28"/>
          <w:szCs w:val="28"/>
          <w:lang w:eastAsia="en-US"/>
        </w:rPr>
      </w:pPr>
    </w:p>
    <w:p w:rsidR="009E56AD" w:rsidRDefault="009E56AD" w:rsidP="009C0A2B">
      <w:pPr>
        <w:tabs>
          <w:tab w:val="left" w:pos="2385"/>
        </w:tabs>
        <w:spacing w:line="360" w:lineRule="auto"/>
        <w:rPr>
          <w:rFonts w:eastAsia="Calibri"/>
          <w:sz w:val="28"/>
          <w:szCs w:val="28"/>
          <w:lang w:eastAsia="en-US"/>
        </w:rPr>
      </w:pPr>
    </w:p>
    <w:p w:rsidR="009E56AD" w:rsidRDefault="009E56AD" w:rsidP="009C0A2B">
      <w:pPr>
        <w:tabs>
          <w:tab w:val="left" w:pos="2385"/>
        </w:tabs>
        <w:spacing w:line="360" w:lineRule="auto"/>
        <w:rPr>
          <w:rFonts w:eastAsia="Calibri"/>
          <w:sz w:val="28"/>
          <w:szCs w:val="28"/>
          <w:lang w:eastAsia="en-US"/>
        </w:rPr>
      </w:pPr>
    </w:p>
    <w:p w:rsidR="009E56AD" w:rsidRDefault="009E56AD" w:rsidP="009C0A2B">
      <w:pPr>
        <w:tabs>
          <w:tab w:val="left" w:pos="2385"/>
        </w:tabs>
        <w:spacing w:line="360" w:lineRule="auto"/>
        <w:rPr>
          <w:rFonts w:eastAsia="Calibri"/>
          <w:sz w:val="28"/>
          <w:szCs w:val="28"/>
          <w:lang w:eastAsia="en-US"/>
        </w:rPr>
      </w:pPr>
    </w:p>
    <w:p w:rsidR="009E56AD" w:rsidRDefault="009E56AD" w:rsidP="009C0A2B">
      <w:pPr>
        <w:tabs>
          <w:tab w:val="left" w:pos="2385"/>
        </w:tabs>
        <w:spacing w:line="360" w:lineRule="auto"/>
        <w:rPr>
          <w:rFonts w:eastAsia="Calibri"/>
          <w:sz w:val="28"/>
          <w:szCs w:val="28"/>
          <w:lang w:eastAsia="en-US"/>
        </w:rPr>
      </w:pPr>
    </w:p>
    <w:p w:rsidR="009E56AD" w:rsidRDefault="009E56AD" w:rsidP="009C0A2B">
      <w:pPr>
        <w:tabs>
          <w:tab w:val="left" w:pos="2385"/>
        </w:tabs>
        <w:spacing w:line="360" w:lineRule="auto"/>
        <w:rPr>
          <w:rFonts w:eastAsia="Calibri"/>
          <w:sz w:val="28"/>
          <w:szCs w:val="28"/>
          <w:lang w:eastAsia="en-US"/>
        </w:rPr>
      </w:pPr>
    </w:p>
    <w:p w:rsidR="009E56AD" w:rsidRDefault="009E56AD" w:rsidP="009C0A2B">
      <w:pPr>
        <w:tabs>
          <w:tab w:val="left" w:pos="2385"/>
        </w:tabs>
        <w:spacing w:line="360" w:lineRule="auto"/>
        <w:rPr>
          <w:rFonts w:eastAsia="Calibri"/>
          <w:sz w:val="28"/>
          <w:szCs w:val="28"/>
          <w:lang w:eastAsia="en-US"/>
        </w:rPr>
      </w:pPr>
    </w:p>
    <w:p w:rsidR="009E56AD" w:rsidRDefault="009E56AD" w:rsidP="009C0A2B">
      <w:pPr>
        <w:tabs>
          <w:tab w:val="left" w:pos="2385"/>
        </w:tabs>
        <w:spacing w:line="360" w:lineRule="auto"/>
        <w:rPr>
          <w:rFonts w:eastAsia="Calibri"/>
          <w:sz w:val="28"/>
          <w:szCs w:val="28"/>
          <w:lang w:eastAsia="en-US"/>
        </w:rPr>
      </w:pPr>
    </w:p>
    <w:p w:rsidR="00407053" w:rsidRPr="009C0A2B" w:rsidRDefault="00407053" w:rsidP="009C0A2B">
      <w:pPr>
        <w:tabs>
          <w:tab w:val="left" w:pos="23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9C0A2B">
        <w:rPr>
          <w:rFonts w:eastAsia="Calibri"/>
          <w:sz w:val="28"/>
          <w:szCs w:val="28"/>
          <w:lang w:eastAsia="en-US"/>
        </w:rPr>
        <w:lastRenderedPageBreak/>
        <w:t xml:space="preserve">Прием на работу: </w:t>
      </w:r>
    </w:p>
    <w:p w:rsidR="00407053" w:rsidRPr="009C0A2B" w:rsidRDefault="00407053" w:rsidP="009C0A2B">
      <w:pPr>
        <w:tabs>
          <w:tab w:val="left" w:pos="23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9C0A2B">
        <w:rPr>
          <w:rFonts w:eastAsia="Calibri"/>
          <w:sz w:val="28"/>
          <w:szCs w:val="28"/>
          <w:lang w:eastAsia="en-US"/>
        </w:rPr>
        <w:t>Рисунок 2.</w:t>
      </w:r>
    </w:p>
    <w:p w:rsidR="00407053" w:rsidRPr="009C0A2B" w:rsidRDefault="00407053" w:rsidP="009C0A2B">
      <w:pPr>
        <w:tabs>
          <w:tab w:val="left" w:pos="2385"/>
        </w:tabs>
        <w:spacing w:line="360" w:lineRule="auto"/>
        <w:rPr>
          <w:rFonts w:eastAsia="Calibri"/>
          <w:b/>
          <w:sz w:val="28"/>
          <w:szCs w:val="28"/>
          <w:lang w:eastAsia="en-US"/>
        </w:rPr>
      </w:pPr>
      <w:r w:rsidRPr="009C0A2B">
        <w:rPr>
          <w:noProof/>
          <w:sz w:val="28"/>
          <w:szCs w:val="28"/>
        </w:rPr>
        <w:drawing>
          <wp:inline distT="0" distB="0" distL="0" distR="0" wp14:anchorId="7DC2F95A" wp14:editId="3BE4E250">
            <wp:extent cx="5932805" cy="47529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75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053" w:rsidRPr="009C0A2B" w:rsidRDefault="00407053" w:rsidP="009C0A2B">
      <w:pPr>
        <w:tabs>
          <w:tab w:val="left" w:pos="2385"/>
        </w:tabs>
        <w:spacing w:line="360" w:lineRule="auto"/>
        <w:rPr>
          <w:rFonts w:eastAsia="Calibri"/>
          <w:b/>
          <w:sz w:val="28"/>
          <w:szCs w:val="28"/>
          <w:lang w:eastAsia="en-US"/>
        </w:rPr>
      </w:pPr>
    </w:p>
    <w:p w:rsidR="00407053" w:rsidRPr="009C0A2B" w:rsidRDefault="00407053" w:rsidP="009C0A2B">
      <w:pPr>
        <w:tabs>
          <w:tab w:val="left" w:pos="2385"/>
        </w:tabs>
        <w:spacing w:line="360" w:lineRule="auto"/>
        <w:rPr>
          <w:rFonts w:eastAsia="Calibri"/>
          <w:b/>
          <w:sz w:val="28"/>
          <w:szCs w:val="28"/>
          <w:lang w:eastAsia="en-US"/>
        </w:rPr>
      </w:pPr>
    </w:p>
    <w:p w:rsidR="00407053" w:rsidRPr="009C0A2B" w:rsidRDefault="00407053" w:rsidP="009C0A2B">
      <w:pPr>
        <w:tabs>
          <w:tab w:val="left" w:pos="2385"/>
        </w:tabs>
        <w:spacing w:line="360" w:lineRule="auto"/>
        <w:rPr>
          <w:rFonts w:eastAsia="Calibri"/>
          <w:b/>
          <w:sz w:val="28"/>
          <w:szCs w:val="28"/>
          <w:lang w:eastAsia="en-US"/>
        </w:rPr>
      </w:pPr>
    </w:p>
    <w:p w:rsidR="00407053" w:rsidRPr="009C0A2B" w:rsidRDefault="00407053" w:rsidP="009C0A2B">
      <w:pPr>
        <w:tabs>
          <w:tab w:val="left" w:pos="2385"/>
        </w:tabs>
        <w:spacing w:line="360" w:lineRule="auto"/>
        <w:rPr>
          <w:rFonts w:eastAsia="Calibri"/>
          <w:b/>
          <w:sz w:val="28"/>
          <w:szCs w:val="28"/>
          <w:lang w:eastAsia="en-US"/>
        </w:rPr>
      </w:pPr>
    </w:p>
    <w:p w:rsidR="00407053" w:rsidRPr="009C0A2B" w:rsidRDefault="00407053" w:rsidP="009C0A2B">
      <w:pPr>
        <w:tabs>
          <w:tab w:val="left" w:pos="2385"/>
        </w:tabs>
        <w:spacing w:line="360" w:lineRule="auto"/>
        <w:rPr>
          <w:rFonts w:eastAsia="Calibri"/>
          <w:b/>
          <w:sz w:val="28"/>
          <w:szCs w:val="28"/>
          <w:lang w:eastAsia="en-US"/>
        </w:rPr>
      </w:pPr>
    </w:p>
    <w:p w:rsidR="00407053" w:rsidRPr="009C0A2B" w:rsidRDefault="00407053" w:rsidP="009C0A2B">
      <w:pPr>
        <w:tabs>
          <w:tab w:val="left" w:pos="2385"/>
        </w:tabs>
        <w:spacing w:line="360" w:lineRule="auto"/>
        <w:rPr>
          <w:rFonts w:eastAsia="Calibri"/>
          <w:b/>
          <w:sz w:val="28"/>
          <w:szCs w:val="28"/>
          <w:lang w:eastAsia="en-US"/>
        </w:rPr>
      </w:pPr>
    </w:p>
    <w:p w:rsidR="00407053" w:rsidRPr="009C0A2B" w:rsidRDefault="00407053" w:rsidP="009C0A2B">
      <w:pPr>
        <w:tabs>
          <w:tab w:val="left" w:pos="2385"/>
        </w:tabs>
        <w:spacing w:line="360" w:lineRule="auto"/>
        <w:rPr>
          <w:rFonts w:eastAsia="Calibri"/>
          <w:b/>
          <w:sz w:val="28"/>
          <w:szCs w:val="28"/>
          <w:lang w:eastAsia="en-US"/>
        </w:rPr>
      </w:pPr>
    </w:p>
    <w:p w:rsidR="00407053" w:rsidRPr="009C0A2B" w:rsidRDefault="00407053" w:rsidP="009C0A2B">
      <w:pPr>
        <w:tabs>
          <w:tab w:val="left" w:pos="2385"/>
        </w:tabs>
        <w:spacing w:line="360" w:lineRule="auto"/>
        <w:rPr>
          <w:rFonts w:eastAsia="Calibri"/>
          <w:b/>
          <w:sz w:val="28"/>
          <w:szCs w:val="28"/>
          <w:lang w:eastAsia="en-US"/>
        </w:rPr>
      </w:pPr>
    </w:p>
    <w:p w:rsidR="00407053" w:rsidRPr="009C0A2B" w:rsidRDefault="00407053" w:rsidP="009C0A2B">
      <w:pPr>
        <w:tabs>
          <w:tab w:val="left" w:pos="2385"/>
        </w:tabs>
        <w:spacing w:line="360" w:lineRule="auto"/>
        <w:rPr>
          <w:rFonts w:eastAsia="Calibri"/>
          <w:b/>
          <w:sz w:val="28"/>
          <w:szCs w:val="28"/>
          <w:lang w:eastAsia="en-US"/>
        </w:rPr>
      </w:pPr>
    </w:p>
    <w:p w:rsidR="00407053" w:rsidRDefault="00407053" w:rsidP="009C0A2B">
      <w:pPr>
        <w:tabs>
          <w:tab w:val="left" w:pos="2385"/>
        </w:tabs>
        <w:spacing w:line="360" w:lineRule="auto"/>
        <w:rPr>
          <w:rFonts w:eastAsia="Calibri"/>
          <w:b/>
          <w:sz w:val="28"/>
          <w:szCs w:val="28"/>
          <w:lang w:eastAsia="en-US"/>
        </w:rPr>
      </w:pPr>
    </w:p>
    <w:p w:rsidR="005558A3" w:rsidRPr="009C0A2B" w:rsidRDefault="005558A3" w:rsidP="009C0A2B">
      <w:pPr>
        <w:tabs>
          <w:tab w:val="left" w:pos="2385"/>
        </w:tabs>
        <w:spacing w:line="360" w:lineRule="auto"/>
        <w:rPr>
          <w:rFonts w:eastAsia="Calibri"/>
          <w:b/>
          <w:sz w:val="28"/>
          <w:szCs w:val="28"/>
          <w:lang w:eastAsia="en-US"/>
        </w:rPr>
      </w:pPr>
    </w:p>
    <w:p w:rsidR="00407053" w:rsidRPr="009C0A2B" w:rsidRDefault="00407053" w:rsidP="009C0A2B">
      <w:pPr>
        <w:tabs>
          <w:tab w:val="left" w:pos="2385"/>
        </w:tabs>
        <w:spacing w:line="360" w:lineRule="auto"/>
        <w:rPr>
          <w:rFonts w:eastAsia="Calibri"/>
          <w:b/>
          <w:sz w:val="28"/>
          <w:szCs w:val="28"/>
          <w:lang w:eastAsia="en-US"/>
        </w:rPr>
      </w:pPr>
    </w:p>
    <w:p w:rsidR="00493370" w:rsidRPr="009C0A2B" w:rsidRDefault="00493370" w:rsidP="009C0A2B">
      <w:pPr>
        <w:tabs>
          <w:tab w:val="left" w:pos="2385"/>
        </w:tabs>
        <w:spacing w:line="360" w:lineRule="auto"/>
        <w:rPr>
          <w:rFonts w:eastAsia="Calibri"/>
          <w:b/>
          <w:sz w:val="28"/>
          <w:szCs w:val="28"/>
          <w:lang w:eastAsia="en-US"/>
        </w:rPr>
      </w:pPr>
      <w:r w:rsidRPr="009C0A2B">
        <w:rPr>
          <w:rFonts w:eastAsia="Calibri"/>
          <w:b/>
          <w:sz w:val="28"/>
          <w:szCs w:val="28"/>
          <w:lang w:eastAsia="en-US"/>
        </w:rPr>
        <w:lastRenderedPageBreak/>
        <w:t>2.2  Ввод начальных остатков и заполнение справочников</w:t>
      </w:r>
    </w:p>
    <w:p w:rsidR="00493370" w:rsidRPr="009C0A2B" w:rsidRDefault="00493370" w:rsidP="009C0A2B">
      <w:pPr>
        <w:tabs>
          <w:tab w:val="left" w:pos="2385"/>
        </w:tabs>
        <w:spacing w:line="360" w:lineRule="auto"/>
        <w:rPr>
          <w:rFonts w:eastAsia="Calibri"/>
          <w:b/>
          <w:sz w:val="28"/>
          <w:szCs w:val="28"/>
          <w:lang w:eastAsia="en-US"/>
        </w:rPr>
      </w:pPr>
    </w:p>
    <w:p w:rsidR="000F6819" w:rsidRPr="009C0A2B" w:rsidRDefault="000F6819" w:rsidP="009C0A2B">
      <w:pPr>
        <w:tabs>
          <w:tab w:val="left" w:pos="23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9C0A2B">
        <w:rPr>
          <w:rFonts w:eastAsia="Calibri"/>
          <w:sz w:val="28"/>
          <w:szCs w:val="28"/>
          <w:lang w:eastAsia="en-US"/>
        </w:rPr>
        <w:t>Для ввода начальных остатков по бухгалтерскому и налоговому учету в программе 1С</w:t>
      </w:r>
      <w:proofErr w:type="gramStart"/>
      <w:r w:rsidRPr="009C0A2B">
        <w:rPr>
          <w:rFonts w:eastAsia="Calibri"/>
          <w:sz w:val="28"/>
          <w:szCs w:val="28"/>
          <w:lang w:eastAsia="en-US"/>
        </w:rPr>
        <w:t>:Б</w:t>
      </w:r>
      <w:proofErr w:type="gramEnd"/>
      <w:r w:rsidRPr="009C0A2B">
        <w:rPr>
          <w:rFonts w:eastAsia="Calibri"/>
          <w:sz w:val="28"/>
          <w:szCs w:val="28"/>
          <w:lang w:eastAsia="en-US"/>
        </w:rPr>
        <w:t>ухгалтерия 8 используется обработка «Ввод начальных остатков».</w:t>
      </w:r>
    </w:p>
    <w:p w:rsidR="000F6819" w:rsidRPr="009C0A2B" w:rsidRDefault="000F6819" w:rsidP="009C0A2B">
      <w:pPr>
        <w:tabs>
          <w:tab w:val="left" w:pos="2385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9C0A2B">
        <w:rPr>
          <w:rFonts w:eastAsia="Calibri"/>
          <w:sz w:val="28"/>
          <w:szCs w:val="28"/>
          <w:lang w:eastAsia="en-US"/>
        </w:rPr>
        <w:t>Выбираем в меню «Предприятие» пункт «Ввод начальных остатков»:</w:t>
      </w:r>
    </w:p>
    <w:p w:rsidR="000F6819" w:rsidRPr="009C0A2B" w:rsidRDefault="000F6819" w:rsidP="009C0A2B">
      <w:pPr>
        <w:tabs>
          <w:tab w:val="left" w:pos="23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9C0A2B">
        <w:rPr>
          <w:noProof/>
          <w:color w:val="3590FF"/>
          <w:sz w:val="28"/>
          <w:szCs w:val="28"/>
          <w:shd w:val="clear" w:color="auto" w:fill="F6F6F6"/>
        </w:rPr>
        <w:drawing>
          <wp:inline distT="0" distB="0" distL="0" distR="0" wp14:anchorId="56CAF133" wp14:editId="42941F13">
            <wp:extent cx="3976370" cy="4859020"/>
            <wp:effectExtent l="0" t="0" r="5080" b="0"/>
            <wp:docPr id="3" name="Рисунок 3" descr="обработка &quot;Ввод начальных остатков&quot;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бработка &quot;Ввод начальных остатков&quot;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370" cy="485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A2B">
        <w:rPr>
          <w:color w:val="000000"/>
          <w:sz w:val="28"/>
          <w:szCs w:val="28"/>
        </w:rPr>
        <w:br/>
      </w:r>
    </w:p>
    <w:p w:rsidR="000F6819" w:rsidRPr="009C0A2B" w:rsidRDefault="000F6819" w:rsidP="009C0A2B">
      <w:pPr>
        <w:tabs>
          <w:tab w:val="left" w:pos="2385"/>
        </w:tabs>
        <w:spacing w:line="360" w:lineRule="auto"/>
        <w:rPr>
          <w:noProof/>
          <w:sz w:val="28"/>
          <w:szCs w:val="28"/>
        </w:rPr>
      </w:pPr>
    </w:p>
    <w:p w:rsidR="000F6819" w:rsidRPr="00493370" w:rsidRDefault="000F6819" w:rsidP="009C0A2B">
      <w:pPr>
        <w:tabs>
          <w:tab w:val="left" w:pos="23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9C0A2B">
        <w:rPr>
          <w:noProof/>
          <w:sz w:val="28"/>
          <w:szCs w:val="28"/>
        </w:rPr>
        <w:lastRenderedPageBreak/>
        <w:t>Ри</w:t>
      </w:r>
      <w:r w:rsidR="00407053" w:rsidRPr="009C0A2B">
        <w:rPr>
          <w:noProof/>
          <w:sz w:val="28"/>
          <w:szCs w:val="28"/>
        </w:rPr>
        <w:t>сунок 3.</w:t>
      </w:r>
      <w:r w:rsidRPr="009C0A2B">
        <w:rPr>
          <w:noProof/>
          <w:sz w:val="28"/>
          <w:szCs w:val="28"/>
        </w:rPr>
        <w:drawing>
          <wp:inline distT="0" distB="0" distL="0" distR="0" wp14:anchorId="4778E4CF" wp14:editId="03EEA8ED">
            <wp:extent cx="5932805" cy="47529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75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370" w:rsidRPr="009C0A2B" w:rsidRDefault="00493370" w:rsidP="009C0A2B">
      <w:pPr>
        <w:spacing w:line="360" w:lineRule="auto"/>
        <w:rPr>
          <w:b/>
          <w:sz w:val="28"/>
          <w:szCs w:val="28"/>
        </w:rPr>
      </w:pPr>
    </w:p>
    <w:p w:rsidR="00407053" w:rsidRPr="009C0A2B" w:rsidRDefault="00407053" w:rsidP="009C0A2B">
      <w:pPr>
        <w:spacing w:line="360" w:lineRule="auto"/>
        <w:rPr>
          <w:bCs/>
          <w:color w:val="373737"/>
          <w:sz w:val="28"/>
          <w:szCs w:val="28"/>
          <w:shd w:val="clear" w:color="auto" w:fill="FFFFFF"/>
        </w:rPr>
      </w:pPr>
    </w:p>
    <w:p w:rsidR="00407053" w:rsidRPr="009C0A2B" w:rsidRDefault="00407053" w:rsidP="009C0A2B">
      <w:pPr>
        <w:spacing w:line="360" w:lineRule="auto"/>
        <w:rPr>
          <w:bCs/>
          <w:color w:val="373737"/>
          <w:sz w:val="28"/>
          <w:szCs w:val="28"/>
          <w:shd w:val="clear" w:color="auto" w:fill="FFFFFF"/>
        </w:rPr>
      </w:pPr>
    </w:p>
    <w:p w:rsidR="00407053" w:rsidRPr="009C0A2B" w:rsidRDefault="00407053" w:rsidP="009C0A2B">
      <w:pPr>
        <w:spacing w:line="360" w:lineRule="auto"/>
        <w:rPr>
          <w:bCs/>
          <w:color w:val="373737"/>
          <w:sz w:val="28"/>
          <w:szCs w:val="28"/>
          <w:shd w:val="clear" w:color="auto" w:fill="FFFFFF"/>
        </w:rPr>
      </w:pPr>
    </w:p>
    <w:p w:rsidR="00407053" w:rsidRPr="009C0A2B" w:rsidRDefault="00407053" w:rsidP="009C0A2B">
      <w:pPr>
        <w:spacing w:line="360" w:lineRule="auto"/>
        <w:rPr>
          <w:bCs/>
          <w:color w:val="373737"/>
          <w:sz w:val="28"/>
          <w:szCs w:val="28"/>
          <w:shd w:val="clear" w:color="auto" w:fill="FFFFFF"/>
        </w:rPr>
      </w:pPr>
    </w:p>
    <w:p w:rsidR="00407053" w:rsidRPr="009C0A2B" w:rsidRDefault="00407053" w:rsidP="009C0A2B">
      <w:pPr>
        <w:spacing w:line="360" w:lineRule="auto"/>
        <w:rPr>
          <w:bCs/>
          <w:color w:val="373737"/>
          <w:sz w:val="28"/>
          <w:szCs w:val="28"/>
          <w:shd w:val="clear" w:color="auto" w:fill="FFFFFF"/>
        </w:rPr>
      </w:pPr>
    </w:p>
    <w:p w:rsidR="00407053" w:rsidRPr="009C0A2B" w:rsidRDefault="00407053" w:rsidP="009C0A2B">
      <w:pPr>
        <w:spacing w:line="360" w:lineRule="auto"/>
        <w:rPr>
          <w:bCs/>
          <w:color w:val="373737"/>
          <w:sz w:val="28"/>
          <w:szCs w:val="28"/>
          <w:shd w:val="clear" w:color="auto" w:fill="FFFFFF"/>
        </w:rPr>
      </w:pPr>
    </w:p>
    <w:p w:rsidR="00407053" w:rsidRPr="009C0A2B" w:rsidRDefault="00407053" w:rsidP="009C0A2B">
      <w:pPr>
        <w:spacing w:line="360" w:lineRule="auto"/>
        <w:rPr>
          <w:bCs/>
          <w:color w:val="373737"/>
          <w:sz w:val="28"/>
          <w:szCs w:val="28"/>
          <w:shd w:val="clear" w:color="auto" w:fill="FFFFFF"/>
        </w:rPr>
      </w:pPr>
    </w:p>
    <w:p w:rsidR="00407053" w:rsidRPr="009C0A2B" w:rsidRDefault="00407053" w:rsidP="009C0A2B">
      <w:pPr>
        <w:spacing w:line="360" w:lineRule="auto"/>
        <w:rPr>
          <w:bCs/>
          <w:color w:val="373737"/>
          <w:sz w:val="28"/>
          <w:szCs w:val="28"/>
          <w:shd w:val="clear" w:color="auto" w:fill="FFFFFF"/>
        </w:rPr>
      </w:pPr>
    </w:p>
    <w:p w:rsidR="00407053" w:rsidRPr="009C0A2B" w:rsidRDefault="00407053" w:rsidP="009C0A2B">
      <w:pPr>
        <w:spacing w:line="360" w:lineRule="auto"/>
        <w:rPr>
          <w:bCs/>
          <w:color w:val="373737"/>
          <w:sz w:val="28"/>
          <w:szCs w:val="28"/>
          <w:shd w:val="clear" w:color="auto" w:fill="FFFFFF"/>
        </w:rPr>
      </w:pPr>
    </w:p>
    <w:p w:rsidR="00407053" w:rsidRPr="009C0A2B" w:rsidRDefault="00407053" w:rsidP="009C0A2B">
      <w:pPr>
        <w:spacing w:line="360" w:lineRule="auto"/>
        <w:rPr>
          <w:bCs/>
          <w:color w:val="373737"/>
          <w:sz w:val="28"/>
          <w:szCs w:val="28"/>
          <w:shd w:val="clear" w:color="auto" w:fill="FFFFFF"/>
        </w:rPr>
      </w:pPr>
    </w:p>
    <w:p w:rsidR="00407053" w:rsidRPr="009C0A2B" w:rsidRDefault="00407053" w:rsidP="009C0A2B">
      <w:pPr>
        <w:spacing w:line="360" w:lineRule="auto"/>
        <w:rPr>
          <w:bCs/>
          <w:color w:val="373737"/>
          <w:sz w:val="28"/>
          <w:szCs w:val="28"/>
          <w:shd w:val="clear" w:color="auto" w:fill="FFFFFF"/>
        </w:rPr>
      </w:pPr>
    </w:p>
    <w:p w:rsidR="009C0A2B" w:rsidRPr="009C0A2B" w:rsidRDefault="009C0A2B" w:rsidP="009C0A2B">
      <w:pPr>
        <w:spacing w:line="360" w:lineRule="auto"/>
        <w:rPr>
          <w:bCs/>
          <w:color w:val="373737"/>
          <w:sz w:val="28"/>
          <w:szCs w:val="28"/>
          <w:shd w:val="clear" w:color="auto" w:fill="FFFFFF"/>
        </w:rPr>
      </w:pPr>
    </w:p>
    <w:p w:rsidR="00407053" w:rsidRPr="009C0A2B" w:rsidRDefault="00407053" w:rsidP="009C0A2B">
      <w:pPr>
        <w:spacing w:line="360" w:lineRule="auto"/>
        <w:rPr>
          <w:b/>
          <w:color w:val="373737"/>
          <w:sz w:val="28"/>
          <w:szCs w:val="28"/>
          <w:shd w:val="clear" w:color="auto" w:fill="FFFFFF"/>
        </w:rPr>
      </w:pPr>
      <w:r w:rsidRPr="009C0A2B">
        <w:rPr>
          <w:bCs/>
          <w:color w:val="373737"/>
          <w:sz w:val="28"/>
          <w:szCs w:val="28"/>
          <w:shd w:val="clear" w:color="auto" w:fill="FFFFFF"/>
        </w:rPr>
        <w:lastRenderedPageBreak/>
        <w:t>Откроем справочник «Номенклатура»</w:t>
      </w:r>
      <w:r w:rsidRPr="009C0A2B">
        <w:rPr>
          <w:rStyle w:val="apple-converted-space"/>
          <w:color w:val="373737"/>
          <w:sz w:val="28"/>
          <w:szCs w:val="28"/>
          <w:shd w:val="clear" w:color="auto" w:fill="FFFFFF"/>
        </w:rPr>
        <w:t> </w:t>
      </w:r>
      <w:r w:rsidRPr="009C0A2B">
        <w:rPr>
          <w:color w:val="373737"/>
          <w:sz w:val="28"/>
          <w:szCs w:val="28"/>
          <w:shd w:val="clear" w:color="auto" w:fill="FFFFFF"/>
        </w:rPr>
        <w:t>(меню –</w:t>
      </w:r>
      <w:r w:rsidRPr="009C0A2B">
        <w:rPr>
          <w:rStyle w:val="apple-converted-space"/>
          <w:b/>
          <w:color w:val="373737"/>
          <w:sz w:val="28"/>
          <w:szCs w:val="28"/>
          <w:shd w:val="clear" w:color="auto" w:fill="FFFFFF"/>
        </w:rPr>
        <w:t> </w:t>
      </w:r>
      <w:r w:rsidRPr="009C0A2B">
        <w:rPr>
          <w:rStyle w:val="a9"/>
          <w:b w:val="0"/>
          <w:color w:val="373737"/>
          <w:sz w:val="28"/>
          <w:szCs w:val="28"/>
          <w:bdr w:val="none" w:sz="0" w:space="0" w:color="auto" w:frame="1"/>
          <w:shd w:val="clear" w:color="auto" w:fill="FFFFFF"/>
        </w:rPr>
        <w:t>«Предприятие – Товары – Номенклатура»</w:t>
      </w:r>
      <w:r w:rsidRPr="009C0A2B">
        <w:rPr>
          <w:b/>
          <w:color w:val="373737"/>
          <w:sz w:val="28"/>
          <w:szCs w:val="28"/>
          <w:shd w:val="clear" w:color="auto" w:fill="FFFFFF"/>
        </w:rPr>
        <w:t>).</w:t>
      </w:r>
    </w:p>
    <w:p w:rsidR="00407053" w:rsidRPr="009C0A2B" w:rsidRDefault="00407053" w:rsidP="009C0A2B">
      <w:pPr>
        <w:spacing w:line="360" w:lineRule="auto"/>
        <w:rPr>
          <w:sz w:val="28"/>
          <w:szCs w:val="28"/>
        </w:rPr>
      </w:pPr>
      <w:r w:rsidRPr="009C0A2B">
        <w:rPr>
          <w:sz w:val="28"/>
          <w:szCs w:val="28"/>
        </w:rPr>
        <w:t xml:space="preserve"> Склады:</w:t>
      </w:r>
    </w:p>
    <w:p w:rsidR="00407053" w:rsidRPr="009C0A2B" w:rsidRDefault="00407053" w:rsidP="009C0A2B">
      <w:pPr>
        <w:spacing w:line="360" w:lineRule="auto"/>
        <w:rPr>
          <w:noProof/>
          <w:sz w:val="28"/>
          <w:szCs w:val="28"/>
        </w:rPr>
      </w:pPr>
      <w:r w:rsidRPr="009C0A2B">
        <w:rPr>
          <w:noProof/>
          <w:sz w:val="28"/>
          <w:szCs w:val="28"/>
        </w:rPr>
        <w:t>Рисунок 4.</w:t>
      </w:r>
      <w:r w:rsidRPr="009C0A2B">
        <w:rPr>
          <w:noProof/>
          <w:sz w:val="28"/>
          <w:szCs w:val="28"/>
        </w:rPr>
        <w:drawing>
          <wp:inline distT="0" distB="0" distL="0" distR="0" wp14:anchorId="75D349C3" wp14:editId="45C1AA7C">
            <wp:extent cx="5932805" cy="47529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75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053" w:rsidRPr="009C0A2B" w:rsidRDefault="00407053" w:rsidP="009C0A2B">
      <w:pPr>
        <w:spacing w:line="360" w:lineRule="auto"/>
        <w:rPr>
          <w:sz w:val="28"/>
          <w:szCs w:val="28"/>
        </w:rPr>
      </w:pPr>
    </w:p>
    <w:p w:rsidR="00407053" w:rsidRPr="009C0A2B" w:rsidRDefault="00407053" w:rsidP="009C0A2B">
      <w:pPr>
        <w:spacing w:line="360" w:lineRule="auto"/>
        <w:rPr>
          <w:sz w:val="28"/>
          <w:szCs w:val="28"/>
        </w:rPr>
      </w:pPr>
    </w:p>
    <w:p w:rsidR="00407053" w:rsidRPr="009C0A2B" w:rsidRDefault="00407053" w:rsidP="009C0A2B">
      <w:pPr>
        <w:spacing w:line="360" w:lineRule="auto"/>
        <w:rPr>
          <w:sz w:val="28"/>
          <w:szCs w:val="28"/>
        </w:rPr>
      </w:pPr>
    </w:p>
    <w:p w:rsidR="00407053" w:rsidRPr="009C0A2B" w:rsidRDefault="00407053" w:rsidP="009C0A2B">
      <w:pPr>
        <w:spacing w:line="360" w:lineRule="auto"/>
        <w:rPr>
          <w:sz w:val="28"/>
          <w:szCs w:val="28"/>
        </w:rPr>
      </w:pPr>
    </w:p>
    <w:p w:rsidR="00407053" w:rsidRPr="009C0A2B" w:rsidRDefault="00407053" w:rsidP="009C0A2B">
      <w:pPr>
        <w:spacing w:line="360" w:lineRule="auto"/>
        <w:rPr>
          <w:sz w:val="28"/>
          <w:szCs w:val="28"/>
        </w:rPr>
      </w:pPr>
    </w:p>
    <w:p w:rsidR="00407053" w:rsidRPr="009C0A2B" w:rsidRDefault="00407053" w:rsidP="009C0A2B">
      <w:pPr>
        <w:spacing w:line="360" w:lineRule="auto"/>
        <w:rPr>
          <w:sz w:val="28"/>
          <w:szCs w:val="28"/>
        </w:rPr>
      </w:pPr>
    </w:p>
    <w:p w:rsidR="00407053" w:rsidRPr="009C0A2B" w:rsidRDefault="00407053" w:rsidP="009C0A2B">
      <w:pPr>
        <w:spacing w:line="360" w:lineRule="auto"/>
        <w:rPr>
          <w:sz w:val="28"/>
          <w:szCs w:val="28"/>
        </w:rPr>
      </w:pPr>
    </w:p>
    <w:p w:rsidR="009C0A2B" w:rsidRPr="009C0A2B" w:rsidRDefault="009C0A2B" w:rsidP="009C0A2B">
      <w:pPr>
        <w:spacing w:line="360" w:lineRule="auto"/>
        <w:rPr>
          <w:sz w:val="28"/>
          <w:szCs w:val="28"/>
        </w:rPr>
      </w:pPr>
    </w:p>
    <w:p w:rsidR="009C0A2B" w:rsidRPr="009C0A2B" w:rsidRDefault="009C0A2B" w:rsidP="009C0A2B">
      <w:pPr>
        <w:spacing w:line="360" w:lineRule="auto"/>
        <w:rPr>
          <w:sz w:val="28"/>
          <w:szCs w:val="28"/>
        </w:rPr>
      </w:pPr>
    </w:p>
    <w:p w:rsidR="009E56AD" w:rsidRDefault="009E56AD" w:rsidP="009C0A2B">
      <w:pPr>
        <w:spacing w:line="360" w:lineRule="auto"/>
        <w:rPr>
          <w:sz w:val="28"/>
          <w:szCs w:val="28"/>
        </w:rPr>
      </w:pPr>
    </w:p>
    <w:p w:rsidR="00407053" w:rsidRPr="009C0A2B" w:rsidRDefault="00407053" w:rsidP="009C0A2B">
      <w:pPr>
        <w:spacing w:line="360" w:lineRule="auto"/>
        <w:rPr>
          <w:sz w:val="28"/>
          <w:szCs w:val="28"/>
        </w:rPr>
      </w:pPr>
      <w:r w:rsidRPr="009C0A2B">
        <w:rPr>
          <w:sz w:val="28"/>
          <w:szCs w:val="28"/>
        </w:rPr>
        <w:lastRenderedPageBreak/>
        <w:t>Номенклатура:</w:t>
      </w:r>
    </w:p>
    <w:p w:rsidR="00407053" w:rsidRPr="009C0A2B" w:rsidRDefault="008B1D4D" w:rsidP="009C0A2B">
      <w:pPr>
        <w:spacing w:line="360" w:lineRule="auto"/>
        <w:rPr>
          <w:sz w:val="28"/>
          <w:szCs w:val="28"/>
        </w:rPr>
      </w:pPr>
      <w:r w:rsidRPr="009C0A2B">
        <w:rPr>
          <w:sz w:val="28"/>
          <w:szCs w:val="28"/>
        </w:rPr>
        <w:t>Рисунок 5</w:t>
      </w:r>
      <w:r w:rsidR="00407053" w:rsidRPr="009C0A2B">
        <w:rPr>
          <w:sz w:val="28"/>
          <w:szCs w:val="28"/>
        </w:rPr>
        <w:t>.</w:t>
      </w:r>
    </w:p>
    <w:p w:rsidR="00407053" w:rsidRPr="009C0A2B" w:rsidRDefault="00407053" w:rsidP="009C0A2B">
      <w:pPr>
        <w:spacing w:line="360" w:lineRule="auto"/>
        <w:rPr>
          <w:noProof/>
          <w:sz w:val="28"/>
          <w:szCs w:val="28"/>
        </w:rPr>
      </w:pPr>
    </w:p>
    <w:p w:rsidR="00407053" w:rsidRPr="009C0A2B" w:rsidRDefault="00407053" w:rsidP="009C0A2B">
      <w:pPr>
        <w:spacing w:line="360" w:lineRule="auto"/>
        <w:rPr>
          <w:sz w:val="28"/>
          <w:szCs w:val="28"/>
        </w:rPr>
      </w:pPr>
      <w:r w:rsidRPr="009C0A2B">
        <w:rPr>
          <w:noProof/>
          <w:sz w:val="28"/>
          <w:szCs w:val="28"/>
        </w:rPr>
        <w:drawing>
          <wp:inline distT="0" distB="0" distL="0" distR="0" wp14:anchorId="31B63F93" wp14:editId="37B1ACCA">
            <wp:extent cx="5932805" cy="47529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75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053" w:rsidRPr="009C0A2B" w:rsidRDefault="00407053" w:rsidP="009C0A2B">
      <w:pPr>
        <w:spacing w:line="360" w:lineRule="auto"/>
        <w:rPr>
          <w:sz w:val="28"/>
          <w:szCs w:val="28"/>
        </w:rPr>
      </w:pPr>
    </w:p>
    <w:p w:rsidR="00407053" w:rsidRPr="009C0A2B" w:rsidRDefault="00407053" w:rsidP="009C0A2B">
      <w:pPr>
        <w:spacing w:line="360" w:lineRule="auto"/>
        <w:rPr>
          <w:sz w:val="28"/>
          <w:szCs w:val="28"/>
        </w:rPr>
      </w:pPr>
    </w:p>
    <w:p w:rsidR="00407053" w:rsidRPr="009C0A2B" w:rsidRDefault="00407053" w:rsidP="009C0A2B">
      <w:pPr>
        <w:spacing w:line="360" w:lineRule="auto"/>
        <w:rPr>
          <w:sz w:val="28"/>
          <w:szCs w:val="28"/>
        </w:rPr>
      </w:pPr>
    </w:p>
    <w:p w:rsidR="00407053" w:rsidRPr="009C0A2B" w:rsidRDefault="00407053" w:rsidP="009C0A2B">
      <w:pPr>
        <w:spacing w:line="360" w:lineRule="auto"/>
        <w:rPr>
          <w:sz w:val="28"/>
          <w:szCs w:val="28"/>
        </w:rPr>
      </w:pPr>
    </w:p>
    <w:p w:rsidR="00407053" w:rsidRPr="009C0A2B" w:rsidRDefault="00407053" w:rsidP="009C0A2B">
      <w:pPr>
        <w:spacing w:line="360" w:lineRule="auto"/>
        <w:rPr>
          <w:sz w:val="28"/>
          <w:szCs w:val="28"/>
        </w:rPr>
      </w:pPr>
    </w:p>
    <w:p w:rsidR="00407053" w:rsidRPr="009C0A2B" w:rsidRDefault="00407053" w:rsidP="009C0A2B">
      <w:pPr>
        <w:spacing w:line="360" w:lineRule="auto"/>
        <w:rPr>
          <w:sz w:val="28"/>
          <w:szCs w:val="28"/>
        </w:rPr>
      </w:pPr>
    </w:p>
    <w:p w:rsidR="00407053" w:rsidRPr="009C0A2B" w:rsidRDefault="00407053" w:rsidP="009C0A2B">
      <w:pPr>
        <w:spacing w:line="360" w:lineRule="auto"/>
        <w:rPr>
          <w:sz w:val="28"/>
          <w:szCs w:val="28"/>
        </w:rPr>
      </w:pPr>
    </w:p>
    <w:p w:rsidR="00407053" w:rsidRPr="009C0A2B" w:rsidRDefault="00407053" w:rsidP="009C0A2B">
      <w:pPr>
        <w:spacing w:line="360" w:lineRule="auto"/>
        <w:rPr>
          <w:sz w:val="28"/>
          <w:szCs w:val="28"/>
        </w:rPr>
      </w:pPr>
    </w:p>
    <w:p w:rsidR="00407053" w:rsidRPr="009C0A2B" w:rsidRDefault="00407053" w:rsidP="009C0A2B">
      <w:pPr>
        <w:spacing w:line="360" w:lineRule="auto"/>
        <w:rPr>
          <w:sz w:val="28"/>
          <w:szCs w:val="28"/>
        </w:rPr>
      </w:pPr>
    </w:p>
    <w:p w:rsidR="00407053" w:rsidRPr="009C0A2B" w:rsidRDefault="00407053" w:rsidP="009C0A2B">
      <w:pPr>
        <w:spacing w:line="360" w:lineRule="auto"/>
        <w:rPr>
          <w:sz w:val="28"/>
          <w:szCs w:val="28"/>
        </w:rPr>
      </w:pPr>
    </w:p>
    <w:p w:rsidR="009C0A2B" w:rsidRPr="009C0A2B" w:rsidRDefault="009C0A2B" w:rsidP="009C0A2B">
      <w:pPr>
        <w:spacing w:line="360" w:lineRule="auto"/>
        <w:rPr>
          <w:sz w:val="28"/>
          <w:szCs w:val="28"/>
        </w:rPr>
      </w:pPr>
    </w:p>
    <w:p w:rsidR="009C0A2B" w:rsidRPr="009C0A2B" w:rsidRDefault="009C0A2B" w:rsidP="009C0A2B">
      <w:pPr>
        <w:spacing w:line="360" w:lineRule="auto"/>
        <w:rPr>
          <w:sz w:val="28"/>
          <w:szCs w:val="28"/>
        </w:rPr>
      </w:pPr>
    </w:p>
    <w:p w:rsidR="008B1D4D" w:rsidRPr="005558A3" w:rsidRDefault="008B1D4D" w:rsidP="009C0A2B">
      <w:pPr>
        <w:spacing w:line="360" w:lineRule="auto"/>
        <w:rPr>
          <w:b/>
          <w:sz w:val="28"/>
          <w:szCs w:val="28"/>
        </w:rPr>
      </w:pPr>
      <w:r w:rsidRPr="005558A3">
        <w:rPr>
          <w:b/>
          <w:sz w:val="28"/>
          <w:szCs w:val="28"/>
        </w:rPr>
        <w:t>2.3 Отражение хозяйственных операций</w:t>
      </w:r>
    </w:p>
    <w:p w:rsidR="008B1D4D" w:rsidRPr="009C0A2B" w:rsidRDefault="008B1D4D" w:rsidP="009C0A2B">
      <w:pPr>
        <w:pStyle w:val="4"/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b w:val="0"/>
          <w:i w:val="0"/>
          <w:iCs w:val="0"/>
          <w:color w:val="157AD2"/>
          <w:sz w:val="28"/>
          <w:szCs w:val="28"/>
        </w:rPr>
      </w:pPr>
      <w:r w:rsidRPr="009C0A2B">
        <w:rPr>
          <w:rFonts w:ascii="Times New Roman" w:hAnsi="Times New Roman" w:cs="Times New Roman"/>
          <w:sz w:val="28"/>
          <w:szCs w:val="28"/>
        </w:rPr>
        <w:t xml:space="preserve"> </w:t>
      </w:r>
      <w:r w:rsidRPr="009C0A2B">
        <w:rPr>
          <w:rFonts w:ascii="Times New Roman" w:eastAsia="Times New Roman" w:hAnsi="Times New Roman" w:cs="Times New Roman"/>
          <w:b w:val="0"/>
          <w:i w:val="0"/>
          <w:iCs w:val="0"/>
          <w:color w:val="auto"/>
          <w:sz w:val="28"/>
          <w:szCs w:val="28"/>
        </w:rPr>
        <w:t>Особенности договоров с контрагентами.</w:t>
      </w:r>
    </w:p>
    <w:p w:rsidR="008B1D4D" w:rsidRPr="009C0A2B" w:rsidRDefault="008B1D4D" w:rsidP="009C0A2B">
      <w:pPr>
        <w:shd w:val="clear" w:color="auto" w:fill="FFFFFF"/>
        <w:spacing w:before="120" w:after="120" w:line="360" w:lineRule="auto"/>
        <w:jc w:val="both"/>
        <w:rPr>
          <w:color w:val="111111"/>
          <w:sz w:val="28"/>
          <w:szCs w:val="28"/>
        </w:rPr>
      </w:pPr>
      <w:r w:rsidRPr="008B1D4D">
        <w:rPr>
          <w:color w:val="111111"/>
          <w:sz w:val="28"/>
          <w:szCs w:val="28"/>
        </w:rPr>
        <w:t>Вид торговых взаимоотношений определяется в свойствах договора с контрагентом, вносимым в информационную базу. Причем с одним контрагентом может быть заключено несколько договоров разных видов, одни из которых будут договорами купли-продажи, а другие — договорами с комиссионером, то есть договорами приема на комиссию или передачи на комиссию.</w:t>
      </w:r>
    </w:p>
    <w:p w:rsidR="008B1D4D" w:rsidRPr="009C0A2B" w:rsidRDefault="008B1D4D" w:rsidP="009C0A2B">
      <w:pPr>
        <w:shd w:val="clear" w:color="auto" w:fill="FFFFFF"/>
        <w:spacing w:before="120" w:after="120" w:line="360" w:lineRule="auto"/>
        <w:jc w:val="both"/>
        <w:rPr>
          <w:color w:val="111111"/>
          <w:sz w:val="28"/>
          <w:szCs w:val="28"/>
        </w:rPr>
      </w:pPr>
      <w:r w:rsidRPr="009C0A2B">
        <w:rPr>
          <w:color w:val="111111"/>
          <w:sz w:val="28"/>
          <w:szCs w:val="28"/>
        </w:rPr>
        <w:t>Рисунок 5.</w:t>
      </w:r>
    </w:p>
    <w:p w:rsidR="008B1D4D" w:rsidRPr="008B1D4D" w:rsidRDefault="008B1D4D" w:rsidP="009C0A2B">
      <w:pPr>
        <w:shd w:val="clear" w:color="auto" w:fill="FFFFFF"/>
        <w:spacing w:before="120" w:after="120" w:line="360" w:lineRule="auto"/>
        <w:jc w:val="both"/>
        <w:rPr>
          <w:color w:val="111111"/>
          <w:sz w:val="28"/>
          <w:szCs w:val="28"/>
        </w:rPr>
      </w:pPr>
      <w:r w:rsidRPr="009C0A2B">
        <w:rPr>
          <w:noProof/>
          <w:sz w:val="28"/>
          <w:szCs w:val="28"/>
        </w:rPr>
        <w:drawing>
          <wp:inline distT="0" distB="0" distL="0" distR="0" wp14:anchorId="363E98AD" wp14:editId="1A73EFC7">
            <wp:extent cx="5932805" cy="47529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75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7053" w:rsidRPr="009C0A2B" w:rsidRDefault="00407053" w:rsidP="009C0A2B">
      <w:pPr>
        <w:spacing w:line="360" w:lineRule="auto"/>
        <w:rPr>
          <w:sz w:val="28"/>
          <w:szCs w:val="28"/>
        </w:rPr>
      </w:pPr>
    </w:p>
    <w:p w:rsidR="009C0A2B" w:rsidRDefault="009C0A2B" w:rsidP="009C0A2B">
      <w:pPr>
        <w:spacing w:line="360" w:lineRule="auto"/>
        <w:rPr>
          <w:sz w:val="28"/>
          <w:szCs w:val="28"/>
        </w:rPr>
      </w:pPr>
    </w:p>
    <w:p w:rsidR="009C0A2B" w:rsidRPr="009C0A2B" w:rsidRDefault="009C0A2B" w:rsidP="009C0A2B">
      <w:pPr>
        <w:spacing w:line="360" w:lineRule="auto"/>
        <w:rPr>
          <w:sz w:val="28"/>
          <w:szCs w:val="28"/>
        </w:rPr>
      </w:pP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  <w:r w:rsidRPr="009C0A2B">
        <w:rPr>
          <w:sz w:val="28"/>
          <w:szCs w:val="28"/>
        </w:rPr>
        <w:lastRenderedPageBreak/>
        <w:t xml:space="preserve">Документы поставщиков. </w:t>
      </w: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  <w:r w:rsidRPr="009C0A2B">
        <w:rPr>
          <w:sz w:val="28"/>
          <w:szCs w:val="28"/>
        </w:rPr>
        <w:t>Рисунок 6.</w:t>
      </w: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  <w:r w:rsidRPr="009C0A2B">
        <w:rPr>
          <w:noProof/>
          <w:sz w:val="28"/>
          <w:szCs w:val="28"/>
        </w:rPr>
        <w:drawing>
          <wp:inline distT="0" distB="0" distL="0" distR="0" wp14:anchorId="6CC27158" wp14:editId="7A8324D1">
            <wp:extent cx="5932805" cy="47529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75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</w:p>
    <w:p w:rsidR="009C0A2B" w:rsidRPr="009C0A2B" w:rsidRDefault="009C0A2B" w:rsidP="009C0A2B">
      <w:pPr>
        <w:spacing w:line="360" w:lineRule="auto"/>
        <w:rPr>
          <w:sz w:val="28"/>
          <w:szCs w:val="28"/>
        </w:rPr>
      </w:pPr>
    </w:p>
    <w:p w:rsidR="009C0A2B" w:rsidRPr="009C0A2B" w:rsidRDefault="009C0A2B" w:rsidP="009C0A2B">
      <w:pPr>
        <w:spacing w:line="360" w:lineRule="auto"/>
        <w:rPr>
          <w:sz w:val="28"/>
          <w:szCs w:val="28"/>
        </w:rPr>
      </w:pP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  <w:r w:rsidRPr="009C0A2B">
        <w:rPr>
          <w:sz w:val="28"/>
          <w:szCs w:val="28"/>
        </w:rPr>
        <w:lastRenderedPageBreak/>
        <w:t xml:space="preserve">Документы покупателей </w:t>
      </w: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  <w:r w:rsidRPr="009C0A2B">
        <w:rPr>
          <w:sz w:val="28"/>
          <w:szCs w:val="28"/>
        </w:rPr>
        <w:t>Рисунок 7</w:t>
      </w: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  <w:r w:rsidRPr="009C0A2B">
        <w:rPr>
          <w:noProof/>
          <w:sz w:val="28"/>
          <w:szCs w:val="28"/>
        </w:rPr>
        <w:drawing>
          <wp:inline distT="0" distB="0" distL="0" distR="0" wp14:anchorId="14285CD7" wp14:editId="6B7E61C5">
            <wp:extent cx="5932805" cy="475297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75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</w:p>
    <w:p w:rsidR="008B1D4D" w:rsidRPr="009C0A2B" w:rsidRDefault="008B1D4D" w:rsidP="009C0A2B">
      <w:pPr>
        <w:spacing w:line="360" w:lineRule="auto"/>
        <w:rPr>
          <w:sz w:val="28"/>
          <w:szCs w:val="28"/>
        </w:rPr>
      </w:pPr>
    </w:p>
    <w:p w:rsidR="009C0A2B" w:rsidRPr="009C0A2B" w:rsidRDefault="009C0A2B" w:rsidP="009C0A2B">
      <w:pPr>
        <w:spacing w:line="360" w:lineRule="auto"/>
        <w:rPr>
          <w:sz w:val="28"/>
          <w:szCs w:val="28"/>
        </w:rPr>
      </w:pPr>
    </w:p>
    <w:p w:rsidR="009C0A2B" w:rsidRPr="009C0A2B" w:rsidRDefault="009C0A2B" w:rsidP="009C0A2B">
      <w:pPr>
        <w:spacing w:line="360" w:lineRule="auto"/>
        <w:rPr>
          <w:sz w:val="28"/>
          <w:szCs w:val="28"/>
        </w:rPr>
      </w:pPr>
    </w:p>
    <w:p w:rsidR="008B1D4D" w:rsidRPr="005558A3" w:rsidRDefault="008B1D4D" w:rsidP="009C0A2B">
      <w:pPr>
        <w:spacing w:line="360" w:lineRule="auto"/>
        <w:rPr>
          <w:b/>
          <w:sz w:val="28"/>
          <w:szCs w:val="28"/>
        </w:rPr>
      </w:pPr>
      <w:r w:rsidRPr="005558A3">
        <w:rPr>
          <w:b/>
          <w:sz w:val="28"/>
          <w:szCs w:val="28"/>
        </w:rPr>
        <w:lastRenderedPageBreak/>
        <w:t xml:space="preserve">2.4 Регламентированные отчеты и </w:t>
      </w:r>
      <w:proofErr w:type="spellStart"/>
      <w:r w:rsidRPr="005558A3">
        <w:rPr>
          <w:b/>
          <w:sz w:val="28"/>
          <w:szCs w:val="28"/>
        </w:rPr>
        <w:t>оборотн</w:t>
      </w:r>
      <w:proofErr w:type="gramStart"/>
      <w:r w:rsidRPr="005558A3">
        <w:rPr>
          <w:b/>
          <w:sz w:val="28"/>
          <w:szCs w:val="28"/>
        </w:rPr>
        <w:t>о</w:t>
      </w:r>
      <w:proofErr w:type="spellEnd"/>
      <w:r w:rsidRPr="005558A3">
        <w:rPr>
          <w:b/>
          <w:sz w:val="28"/>
          <w:szCs w:val="28"/>
        </w:rPr>
        <w:t>-</w:t>
      </w:r>
      <w:proofErr w:type="gramEnd"/>
      <w:r w:rsidRPr="005558A3">
        <w:rPr>
          <w:b/>
          <w:sz w:val="28"/>
          <w:szCs w:val="28"/>
        </w:rPr>
        <w:t xml:space="preserve"> сальдовая ведомость.</w:t>
      </w:r>
    </w:p>
    <w:p w:rsidR="009C0A2B" w:rsidRPr="009C0A2B" w:rsidRDefault="009C0A2B" w:rsidP="009C0A2B">
      <w:pPr>
        <w:spacing w:line="360" w:lineRule="auto"/>
        <w:rPr>
          <w:sz w:val="28"/>
          <w:szCs w:val="28"/>
        </w:rPr>
      </w:pPr>
    </w:p>
    <w:p w:rsidR="009C0A2B" w:rsidRPr="009C0A2B" w:rsidRDefault="009C0A2B" w:rsidP="009C0A2B">
      <w:pPr>
        <w:shd w:val="clear" w:color="auto" w:fill="FFFFFF"/>
        <w:spacing w:after="180" w:line="360" w:lineRule="auto"/>
        <w:rPr>
          <w:sz w:val="28"/>
          <w:szCs w:val="28"/>
        </w:rPr>
      </w:pPr>
      <w:r w:rsidRPr="009C0A2B">
        <w:rPr>
          <w:sz w:val="28"/>
          <w:szCs w:val="28"/>
        </w:rPr>
        <w:t>Отчет "</w:t>
      </w:r>
      <w:proofErr w:type="spellStart"/>
      <w:r w:rsidRPr="009C0A2B">
        <w:rPr>
          <w:sz w:val="28"/>
          <w:szCs w:val="28"/>
        </w:rPr>
        <w:t>Оборотно</w:t>
      </w:r>
      <w:proofErr w:type="spellEnd"/>
      <w:r w:rsidRPr="009C0A2B">
        <w:rPr>
          <w:sz w:val="28"/>
          <w:szCs w:val="28"/>
        </w:rPr>
        <w:t>-сальдовая ведомость по счету" (меню "Отчеты" - "</w:t>
      </w:r>
      <w:proofErr w:type="spellStart"/>
      <w:r w:rsidRPr="009C0A2B">
        <w:rPr>
          <w:sz w:val="28"/>
          <w:szCs w:val="28"/>
        </w:rPr>
        <w:t>Оборотно</w:t>
      </w:r>
      <w:proofErr w:type="spellEnd"/>
      <w:r w:rsidRPr="009C0A2B">
        <w:rPr>
          <w:sz w:val="28"/>
          <w:szCs w:val="28"/>
        </w:rPr>
        <w:t>-сальдовая ведомость по счету") показывает начальные и конечные остатки, а так же обороты за период для выбранного счета. Для счетов, по которым ведется аналитический учет, можно получить остатки и обороты раздельно по объектам аналитического учета (субконто).</w:t>
      </w:r>
    </w:p>
    <w:p w:rsidR="009C0A2B" w:rsidRPr="009C0A2B" w:rsidRDefault="009C0A2B" w:rsidP="009C0A2B">
      <w:pPr>
        <w:shd w:val="clear" w:color="auto" w:fill="FFFFFF"/>
        <w:spacing w:after="180" w:line="360" w:lineRule="auto"/>
        <w:rPr>
          <w:sz w:val="28"/>
          <w:szCs w:val="28"/>
        </w:rPr>
      </w:pPr>
      <w:r w:rsidRPr="009C0A2B">
        <w:rPr>
          <w:sz w:val="28"/>
          <w:szCs w:val="28"/>
        </w:rPr>
        <w:t>Для формирования "</w:t>
      </w:r>
      <w:proofErr w:type="spellStart"/>
      <w:r w:rsidRPr="009C0A2B">
        <w:rPr>
          <w:sz w:val="28"/>
          <w:szCs w:val="28"/>
        </w:rPr>
        <w:t>Оборотно</w:t>
      </w:r>
      <w:proofErr w:type="spellEnd"/>
      <w:r w:rsidRPr="009C0A2B">
        <w:rPr>
          <w:sz w:val="28"/>
          <w:szCs w:val="28"/>
        </w:rPr>
        <w:t>-сальдовой ведомости по счету" достаточно в форме отчета указать организацию, период и выбрать счет бухгалтерского учета. После чего нажать кнопку "Сформировать" на командной панели формы отчета.</w:t>
      </w:r>
    </w:p>
    <w:p w:rsidR="009C0A2B" w:rsidRPr="009C0A2B" w:rsidRDefault="009C0A2B" w:rsidP="009C0A2B">
      <w:pPr>
        <w:shd w:val="clear" w:color="auto" w:fill="FFFFFF"/>
        <w:spacing w:after="180" w:line="360" w:lineRule="auto"/>
        <w:rPr>
          <w:sz w:val="28"/>
          <w:szCs w:val="28"/>
        </w:rPr>
      </w:pPr>
      <w:r w:rsidRPr="009C0A2B">
        <w:rPr>
          <w:sz w:val="28"/>
          <w:szCs w:val="28"/>
        </w:rPr>
        <w:t>Для получения данных в любых необходимых разрезах выбранного счета в программе предусмотрено большое количество вариантов настройки отчета. С помощью кнопки "Настройка..." командной панели формы отчета в специальном диалоговом окне можно задавать различные условия детализации и отбора. Причем, настройка отбора и детализации возможна не только по субконто, но и по реквизитам субконто.</w:t>
      </w:r>
    </w:p>
    <w:p w:rsidR="008B1D4D" w:rsidRDefault="009C0A2B" w:rsidP="009C0A2B">
      <w:pPr>
        <w:spacing w:line="360" w:lineRule="auto"/>
        <w:rPr>
          <w:rFonts w:ascii="Helvetica" w:hAnsi="Helvetica" w:cs="Helvetica"/>
          <w:sz w:val="21"/>
          <w:szCs w:val="21"/>
          <w:shd w:val="clear" w:color="auto" w:fill="FFFFFF"/>
        </w:rPr>
      </w:pPr>
      <w:r w:rsidRPr="009C0A2B">
        <w:rPr>
          <w:noProof/>
          <w:sz w:val="28"/>
          <w:szCs w:val="28"/>
        </w:rPr>
        <w:lastRenderedPageBreak/>
        <w:t>Рисунок 8</w:t>
      </w:r>
      <w:r>
        <w:rPr>
          <w:noProof/>
        </w:rPr>
        <w:drawing>
          <wp:inline distT="0" distB="0" distL="0" distR="0">
            <wp:extent cx="5932805" cy="475297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75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A2B">
        <w:rPr>
          <w:color w:val="6B6B6B"/>
          <w:sz w:val="28"/>
          <w:szCs w:val="28"/>
        </w:rPr>
        <w:br/>
      </w:r>
      <w:r w:rsidRPr="009C0A2B">
        <w:rPr>
          <w:color w:val="6B6B6B"/>
          <w:sz w:val="28"/>
          <w:szCs w:val="28"/>
        </w:rPr>
        <w:br/>
      </w:r>
      <w:r w:rsidRPr="009C0A2B">
        <w:rPr>
          <w:sz w:val="28"/>
          <w:szCs w:val="28"/>
          <w:shd w:val="clear" w:color="auto" w:fill="FFFFFF"/>
        </w:rPr>
        <w:t>Формирование баланса в 1с Бухгалтерия 8 редакция 2 производится автоматически. Для формирования формы баланса нужно зайти в верхнее меню программы «Отчеты» и в выпадающем меню выбрать пункт «Регламентированные отчеты». Открывается новое окно, слева которого можно выбрать нужную форму отчетности. Нужно выбрать период, за который нам нужно сделать формирование баланса в 1с. Далее нажимаем на кнопку</w:t>
      </w:r>
      <w:r w:rsidRPr="009C0A2B">
        <w:rPr>
          <w:rStyle w:val="apple-converted-space"/>
          <w:sz w:val="28"/>
          <w:szCs w:val="28"/>
          <w:shd w:val="clear" w:color="auto" w:fill="FFFFFF"/>
        </w:rPr>
        <w:t> </w:t>
      </w:r>
      <w:r w:rsidRPr="009C0A2B">
        <w:rPr>
          <w:sz w:val="28"/>
          <w:szCs w:val="28"/>
          <w:shd w:val="clear" w:color="auto" w:fill="FFFFFF"/>
          <w:lang w:val="en-US"/>
        </w:rPr>
        <w:t>OK</w:t>
      </w:r>
      <w:r w:rsidRPr="009C0A2B">
        <w:rPr>
          <w:sz w:val="28"/>
          <w:szCs w:val="28"/>
          <w:shd w:val="clear" w:color="auto" w:fill="FFFFFF"/>
        </w:rPr>
        <w:t>. После этого появляется новая форма бухгалтерского баланса. Обратите внимание, что это просто пустой бланк. Для того</w:t>
      </w:r>
      <w:proofErr w:type="gramStart"/>
      <w:r w:rsidRPr="009C0A2B">
        <w:rPr>
          <w:sz w:val="28"/>
          <w:szCs w:val="28"/>
          <w:shd w:val="clear" w:color="auto" w:fill="FFFFFF"/>
        </w:rPr>
        <w:t>,</w:t>
      </w:r>
      <w:proofErr w:type="gramEnd"/>
      <w:r w:rsidRPr="009C0A2B">
        <w:rPr>
          <w:sz w:val="28"/>
          <w:szCs w:val="28"/>
          <w:shd w:val="clear" w:color="auto" w:fill="FFFFFF"/>
        </w:rPr>
        <w:t xml:space="preserve"> чтобы сделать формирование баланса в 1с нужно нажать на кнопку «Заполнить» на верхней панели под названием формы отчетности</w:t>
      </w:r>
      <w:r w:rsidRPr="009C0A2B">
        <w:rPr>
          <w:rFonts w:ascii="Helvetica" w:hAnsi="Helvetica" w:cs="Helvetica"/>
          <w:sz w:val="21"/>
          <w:szCs w:val="21"/>
          <w:shd w:val="clear" w:color="auto" w:fill="FFFFFF"/>
        </w:rPr>
        <w:t>.</w:t>
      </w:r>
    </w:p>
    <w:p w:rsidR="009C0A2B" w:rsidRDefault="009C0A2B" w:rsidP="009C0A2B">
      <w:pPr>
        <w:spacing w:line="360" w:lineRule="auto"/>
        <w:rPr>
          <w:rFonts w:ascii="Helvetica" w:hAnsi="Helvetica" w:cs="Helvetica"/>
          <w:sz w:val="21"/>
          <w:szCs w:val="21"/>
          <w:shd w:val="clear" w:color="auto" w:fill="FFFFFF"/>
        </w:rPr>
      </w:pPr>
    </w:p>
    <w:p w:rsidR="009C0A2B" w:rsidRDefault="009C0A2B" w:rsidP="009C0A2B">
      <w:pPr>
        <w:spacing w:line="360" w:lineRule="auto"/>
        <w:rPr>
          <w:rFonts w:ascii="Helvetica" w:hAnsi="Helvetica" w:cs="Helvetica"/>
          <w:sz w:val="21"/>
          <w:szCs w:val="21"/>
          <w:shd w:val="clear" w:color="auto" w:fill="FFFFFF"/>
        </w:rPr>
      </w:pPr>
    </w:p>
    <w:p w:rsidR="009C0A2B" w:rsidRDefault="009C0A2B" w:rsidP="009C0A2B">
      <w:pPr>
        <w:spacing w:line="360" w:lineRule="auto"/>
        <w:rPr>
          <w:rFonts w:ascii="Helvetica" w:hAnsi="Helvetica" w:cs="Helvetica"/>
          <w:sz w:val="21"/>
          <w:szCs w:val="21"/>
          <w:shd w:val="clear" w:color="auto" w:fill="FFFFFF"/>
        </w:rPr>
      </w:pPr>
    </w:p>
    <w:p w:rsidR="009C0A2B" w:rsidRPr="009C0A2B" w:rsidRDefault="009C0A2B" w:rsidP="009C0A2B">
      <w:pPr>
        <w:spacing w:line="360" w:lineRule="auto"/>
        <w:rPr>
          <w:sz w:val="28"/>
          <w:szCs w:val="28"/>
          <w:shd w:val="clear" w:color="auto" w:fill="FFFFFF"/>
        </w:rPr>
      </w:pPr>
      <w:r w:rsidRPr="009C0A2B">
        <w:rPr>
          <w:sz w:val="28"/>
          <w:szCs w:val="28"/>
          <w:shd w:val="clear" w:color="auto" w:fill="FFFFFF"/>
        </w:rPr>
        <w:lastRenderedPageBreak/>
        <w:t>Рисунок 9</w:t>
      </w:r>
    </w:p>
    <w:p w:rsidR="009C0A2B" w:rsidRDefault="009C0A2B" w:rsidP="009C0A2B">
      <w:pPr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932805" cy="475297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75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0A2B" w:rsidRDefault="009E56AD" w:rsidP="009C0A2B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t>Рисунок 9.1</w:t>
      </w:r>
      <w:r w:rsidR="009C0A2B">
        <w:rPr>
          <w:noProof/>
        </w:rPr>
        <w:drawing>
          <wp:inline distT="0" distB="0" distL="0" distR="0">
            <wp:extent cx="5932805" cy="4752975"/>
            <wp:effectExtent l="171450" t="171450" r="372745" b="37147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7529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C0A2B" w:rsidRDefault="009C0A2B" w:rsidP="009C0A2B">
      <w:pPr>
        <w:spacing w:line="360" w:lineRule="auto"/>
        <w:rPr>
          <w:sz w:val="28"/>
          <w:szCs w:val="28"/>
        </w:rPr>
      </w:pPr>
    </w:p>
    <w:p w:rsidR="009E56AD" w:rsidRDefault="009E56AD" w:rsidP="009C0A2B">
      <w:pPr>
        <w:spacing w:line="360" w:lineRule="auto"/>
        <w:rPr>
          <w:sz w:val="28"/>
          <w:szCs w:val="28"/>
        </w:rPr>
      </w:pPr>
    </w:p>
    <w:p w:rsidR="009E56AD" w:rsidRDefault="009E56AD" w:rsidP="009C0A2B">
      <w:pPr>
        <w:spacing w:line="360" w:lineRule="auto"/>
        <w:rPr>
          <w:sz w:val="28"/>
          <w:szCs w:val="28"/>
        </w:rPr>
      </w:pPr>
    </w:p>
    <w:p w:rsidR="009E56AD" w:rsidRDefault="009E56AD" w:rsidP="009C0A2B">
      <w:pPr>
        <w:spacing w:line="360" w:lineRule="auto"/>
        <w:rPr>
          <w:sz w:val="28"/>
          <w:szCs w:val="28"/>
        </w:rPr>
      </w:pPr>
    </w:p>
    <w:p w:rsidR="009E56AD" w:rsidRDefault="009E56AD" w:rsidP="009C0A2B">
      <w:pPr>
        <w:spacing w:line="360" w:lineRule="auto"/>
        <w:rPr>
          <w:sz w:val="28"/>
          <w:szCs w:val="28"/>
        </w:rPr>
      </w:pPr>
    </w:p>
    <w:p w:rsidR="009E56AD" w:rsidRDefault="009E56AD" w:rsidP="009C0A2B">
      <w:pPr>
        <w:spacing w:line="360" w:lineRule="auto"/>
        <w:rPr>
          <w:sz w:val="28"/>
          <w:szCs w:val="28"/>
        </w:rPr>
      </w:pPr>
    </w:p>
    <w:p w:rsidR="009E56AD" w:rsidRDefault="009E56AD" w:rsidP="009C0A2B">
      <w:pPr>
        <w:spacing w:line="360" w:lineRule="auto"/>
        <w:rPr>
          <w:sz w:val="28"/>
          <w:szCs w:val="28"/>
        </w:rPr>
      </w:pPr>
    </w:p>
    <w:p w:rsidR="009E56AD" w:rsidRDefault="009E56AD" w:rsidP="009C0A2B">
      <w:pPr>
        <w:spacing w:line="360" w:lineRule="auto"/>
        <w:rPr>
          <w:sz w:val="28"/>
          <w:szCs w:val="28"/>
        </w:rPr>
      </w:pPr>
    </w:p>
    <w:p w:rsidR="009E56AD" w:rsidRDefault="009E56AD" w:rsidP="009C0A2B">
      <w:pPr>
        <w:spacing w:line="360" w:lineRule="auto"/>
        <w:rPr>
          <w:sz w:val="28"/>
          <w:szCs w:val="28"/>
        </w:rPr>
      </w:pPr>
    </w:p>
    <w:p w:rsidR="009E56AD" w:rsidRDefault="009E56AD" w:rsidP="009C0A2B">
      <w:pPr>
        <w:spacing w:line="360" w:lineRule="auto"/>
        <w:rPr>
          <w:sz w:val="28"/>
          <w:szCs w:val="28"/>
        </w:rPr>
      </w:pPr>
    </w:p>
    <w:p w:rsidR="009E56AD" w:rsidRDefault="009E56AD" w:rsidP="009C0A2B">
      <w:pPr>
        <w:spacing w:line="360" w:lineRule="auto"/>
        <w:rPr>
          <w:sz w:val="28"/>
          <w:szCs w:val="28"/>
        </w:rPr>
      </w:pPr>
    </w:p>
    <w:p w:rsidR="009E56AD" w:rsidRDefault="009E56AD" w:rsidP="009C0A2B">
      <w:pPr>
        <w:spacing w:line="360" w:lineRule="auto"/>
        <w:rPr>
          <w:sz w:val="28"/>
          <w:szCs w:val="28"/>
        </w:rPr>
      </w:pPr>
    </w:p>
    <w:p w:rsidR="009E56AD" w:rsidRPr="005558A3" w:rsidRDefault="009E56AD" w:rsidP="009E56AD">
      <w:pPr>
        <w:spacing w:line="360" w:lineRule="auto"/>
        <w:rPr>
          <w:b/>
          <w:sz w:val="28"/>
          <w:szCs w:val="28"/>
        </w:rPr>
      </w:pPr>
      <w:r w:rsidRPr="005558A3">
        <w:rPr>
          <w:b/>
          <w:sz w:val="28"/>
          <w:szCs w:val="28"/>
        </w:rPr>
        <w:t>3.Заключение.</w:t>
      </w:r>
    </w:p>
    <w:p w:rsidR="009E56AD" w:rsidRDefault="009E56AD" w:rsidP="009E56A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 выполнении контрольной работы  соблюдались следующие требования:</w:t>
      </w:r>
    </w:p>
    <w:p w:rsidR="009E56AD" w:rsidRDefault="009E56AD" w:rsidP="009E56AD">
      <w:pPr>
        <w:pStyle w:val="a6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Вести синтетический учет по счетам;</w:t>
      </w:r>
    </w:p>
    <w:p w:rsidR="009E56AD" w:rsidRDefault="009E56AD" w:rsidP="009E56AD">
      <w:pPr>
        <w:pStyle w:val="a6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Вести количественный учет по счетам;</w:t>
      </w:r>
    </w:p>
    <w:p w:rsidR="009E56AD" w:rsidRDefault="009E56AD" w:rsidP="009E56AD">
      <w:pPr>
        <w:pStyle w:val="a6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Вести многоуровневый и многомерный аналитический учет;</w:t>
      </w:r>
    </w:p>
    <w:p w:rsidR="009E56AD" w:rsidRDefault="009E56AD" w:rsidP="009E56AD">
      <w:pPr>
        <w:pStyle w:val="a6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Вести </w:t>
      </w:r>
      <w:r w:rsidR="005558A3">
        <w:rPr>
          <w:sz w:val="28"/>
          <w:szCs w:val="28"/>
        </w:rPr>
        <w:t>валютный учет;</w:t>
      </w:r>
    </w:p>
    <w:p w:rsidR="005558A3" w:rsidRDefault="005558A3" w:rsidP="009E56AD">
      <w:pPr>
        <w:pStyle w:val="a6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Получили всю необходимую отчетность по синтетическому и аналитическому учету;</w:t>
      </w:r>
    </w:p>
    <w:p w:rsidR="005558A3" w:rsidRDefault="005558A3" w:rsidP="009E56AD">
      <w:pPr>
        <w:pStyle w:val="a6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Формирование и печать первичных документов;</w:t>
      </w:r>
    </w:p>
    <w:p w:rsidR="005558A3" w:rsidRDefault="005558A3" w:rsidP="009E56AD">
      <w:pPr>
        <w:pStyle w:val="a6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Получение форм отчетности для налоговой инспекции, вышестоящих органов и органов статистики;</w:t>
      </w:r>
    </w:p>
    <w:p w:rsidR="005558A3" w:rsidRDefault="005558A3" w:rsidP="009E56AD">
      <w:pPr>
        <w:pStyle w:val="a6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Проанализировали полученные данные с целью принятия управленческих решений.</w:t>
      </w:r>
    </w:p>
    <w:p w:rsidR="005558A3" w:rsidRPr="005558A3" w:rsidRDefault="005558A3" w:rsidP="005558A3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При выполнении контрольной работы была решена сквозная задача с применением программы «1С: Предприятие 8.2» на примере ООО «УЮТ».</w:t>
      </w:r>
    </w:p>
    <w:p w:rsidR="009E56AD" w:rsidRPr="009E56AD" w:rsidRDefault="009E56AD" w:rsidP="009E56AD">
      <w:pPr>
        <w:spacing w:line="360" w:lineRule="auto"/>
        <w:rPr>
          <w:sz w:val="28"/>
          <w:szCs w:val="28"/>
        </w:rPr>
      </w:pPr>
    </w:p>
    <w:sectPr w:rsidR="009E56AD" w:rsidRPr="009E56AD" w:rsidSect="003C774D">
      <w:headerReference w:type="default" r:id="rId21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86A" w:rsidRDefault="00CD186A" w:rsidP="009C0A2B">
      <w:r>
        <w:separator/>
      </w:r>
    </w:p>
  </w:endnote>
  <w:endnote w:type="continuationSeparator" w:id="0">
    <w:p w:rsidR="00CD186A" w:rsidRDefault="00CD186A" w:rsidP="009C0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86A" w:rsidRDefault="00CD186A" w:rsidP="009C0A2B">
      <w:r>
        <w:separator/>
      </w:r>
    </w:p>
  </w:footnote>
  <w:footnote w:type="continuationSeparator" w:id="0">
    <w:p w:rsidR="00CD186A" w:rsidRDefault="00CD186A" w:rsidP="009C0A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6795343"/>
      <w:docPartObj>
        <w:docPartGallery w:val="Page Numbers (Top of Page)"/>
        <w:docPartUnique/>
      </w:docPartObj>
    </w:sdtPr>
    <w:sdtEndPr/>
    <w:sdtContent>
      <w:p w:rsidR="005558A3" w:rsidRDefault="005558A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7ED">
          <w:rPr>
            <w:noProof/>
          </w:rPr>
          <w:t>7</w:t>
        </w:r>
        <w:r>
          <w:fldChar w:fldCharType="end"/>
        </w:r>
      </w:p>
    </w:sdtContent>
  </w:sdt>
  <w:p w:rsidR="005558A3" w:rsidRDefault="005558A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5888"/>
    <w:multiLevelType w:val="hybridMultilevel"/>
    <w:tmpl w:val="EE4A2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A3117"/>
    <w:multiLevelType w:val="multilevel"/>
    <w:tmpl w:val="532AF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370159DD"/>
    <w:multiLevelType w:val="hybridMultilevel"/>
    <w:tmpl w:val="C56C7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8C6791"/>
    <w:multiLevelType w:val="hybridMultilevel"/>
    <w:tmpl w:val="A4EEBB4E"/>
    <w:lvl w:ilvl="0" w:tplc="43F8012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>
    <w:nsid w:val="64555405"/>
    <w:multiLevelType w:val="multilevel"/>
    <w:tmpl w:val="2E3AA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98D"/>
    <w:rsid w:val="000F6819"/>
    <w:rsid w:val="001660B0"/>
    <w:rsid w:val="002A27ED"/>
    <w:rsid w:val="002E3BDE"/>
    <w:rsid w:val="00351828"/>
    <w:rsid w:val="00407053"/>
    <w:rsid w:val="00493370"/>
    <w:rsid w:val="005558A3"/>
    <w:rsid w:val="00571FF5"/>
    <w:rsid w:val="008B1D4D"/>
    <w:rsid w:val="009845D0"/>
    <w:rsid w:val="009C0A2B"/>
    <w:rsid w:val="009E56AD"/>
    <w:rsid w:val="00CD186A"/>
    <w:rsid w:val="00FB1178"/>
    <w:rsid w:val="00FB1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1D4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E3BD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E3BD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E3B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E3BD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933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3370"/>
    <w:rPr>
      <w:rFonts w:ascii="Tahoma" w:eastAsia="MS Mincho" w:hAnsi="Tahoma" w:cs="Tahoma"/>
      <w:sz w:val="16"/>
      <w:szCs w:val="16"/>
      <w:lang w:eastAsia="ja-JP"/>
    </w:rPr>
  </w:style>
  <w:style w:type="character" w:customStyle="1" w:styleId="apple-converted-space">
    <w:name w:val="apple-converted-space"/>
    <w:basedOn w:val="a0"/>
    <w:rsid w:val="00407053"/>
  </w:style>
  <w:style w:type="character" w:styleId="a9">
    <w:name w:val="Strong"/>
    <w:basedOn w:val="a0"/>
    <w:uiPriority w:val="22"/>
    <w:qFormat/>
    <w:rsid w:val="00407053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8B1D4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  <w:lang w:eastAsia="ja-JP"/>
    </w:rPr>
  </w:style>
  <w:style w:type="paragraph" w:styleId="aa">
    <w:name w:val="header"/>
    <w:basedOn w:val="a"/>
    <w:link w:val="ab"/>
    <w:uiPriority w:val="99"/>
    <w:unhideWhenUsed/>
    <w:rsid w:val="009C0A2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0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0A2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0A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1D4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E3BD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E3BD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E3B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E3BD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9337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3370"/>
    <w:rPr>
      <w:rFonts w:ascii="Tahoma" w:eastAsia="MS Mincho" w:hAnsi="Tahoma" w:cs="Tahoma"/>
      <w:sz w:val="16"/>
      <w:szCs w:val="16"/>
      <w:lang w:eastAsia="ja-JP"/>
    </w:rPr>
  </w:style>
  <w:style w:type="character" w:customStyle="1" w:styleId="apple-converted-space">
    <w:name w:val="apple-converted-space"/>
    <w:basedOn w:val="a0"/>
    <w:rsid w:val="00407053"/>
  </w:style>
  <w:style w:type="character" w:styleId="a9">
    <w:name w:val="Strong"/>
    <w:basedOn w:val="a0"/>
    <w:uiPriority w:val="22"/>
    <w:qFormat/>
    <w:rsid w:val="00407053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8B1D4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  <w:lang w:eastAsia="ja-JP"/>
    </w:rPr>
  </w:style>
  <w:style w:type="paragraph" w:styleId="aa">
    <w:name w:val="header"/>
    <w:basedOn w:val="a"/>
    <w:link w:val="ab"/>
    <w:uiPriority w:val="99"/>
    <w:unhideWhenUsed/>
    <w:rsid w:val="009C0A2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C0A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C0A2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C0A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hyperlink" Target="http://www.consultant1c.ru/wp-content/uploads/2010/04/ostatki-oc01.jpg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3</cp:revision>
  <dcterms:created xsi:type="dcterms:W3CDTF">2015-02-04T13:03:00Z</dcterms:created>
  <dcterms:modified xsi:type="dcterms:W3CDTF">2015-02-05T10:40:00Z</dcterms:modified>
</cp:coreProperties>
</file>