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7D" w:rsidRPr="00F91D7D" w:rsidRDefault="00F91D7D" w:rsidP="00F91D7D">
      <w:pPr>
        <w:pStyle w:val="1"/>
        <w:rPr>
          <w:sz w:val="28"/>
          <w:szCs w:val="28"/>
        </w:rPr>
      </w:pPr>
      <w:r w:rsidRPr="00F91D7D">
        <w:rPr>
          <w:sz w:val="28"/>
          <w:szCs w:val="28"/>
        </w:rPr>
        <w:t>Задача 1</w:t>
      </w:r>
    </w:p>
    <w:p w:rsidR="00F91D7D" w:rsidRPr="00F91D7D" w:rsidRDefault="00F91D7D" w:rsidP="00F91D7D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1D7D" w:rsidRPr="00F91D7D" w:rsidRDefault="00F91D7D" w:rsidP="00F91D7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По предприятиям легкой промышленности региона получена информация, характеризующая зависимость объема выпуска продукции (</w:t>
      </w:r>
      <w:r w:rsidRPr="00F91D7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F91D7D">
        <w:rPr>
          <w:rFonts w:ascii="Times New Roman" w:hAnsi="Times New Roman"/>
          <w:sz w:val="28"/>
          <w:szCs w:val="28"/>
        </w:rPr>
        <w:t>, млн. руб.) от объема капиталовложений (</w:t>
      </w:r>
      <w:r w:rsidRPr="00F91D7D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91D7D">
        <w:rPr>
          <w:rFonts w:ascii="Times New Roman" w:hAnsi="Times New Roman"/>
          <w:sz w:val="28"/>
          <w:szCs w:val="28"/>
        </w:rPr>
        <w:t>, млн. руб.)</w:t>
      </w:r>
    </w:p>
    <w:p w:rsidR="00F91D7D" w:rsidRPr="003106BA" w:rsidRDefault="00F91D7D" w:rsidP="003106B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Требуется: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Найти параметры уравнения линейной регрессии, дать экономическую интерпретацию коэффициента регрессии.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 xml:space="preserve">Вычислить остатки; найти остаточную сумму квадратов; оценить дисперсию остатков </w:t>
      </w:r>
      <w:r w:rsidRPr="00F91D7D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EBD91AD" wp14:editId="498A9747">
            <wp:extent cx="190500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1D7D">
        <w:rPr>
          <w:rFonts w:ascii="Times New Roman" w:hAnsi="Times New Roman"/>
          <w:sz w:val="28"/>
          <w:szCs w:val="28"/>
        </w:rPr>
        <w:t>; построить график остатков.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 xml:space="preserve">Проверить выполнение предпосылок МНК. 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 xml:space="preserve">Осуществить проверку значимости параметров уравнения регрессии с помощью </w:t>
      </w:r>
      <w:r w:rsidRPr="00F91D7D">
        <w:rPr>
          <w:rFonts w:ascii="Times New Roman" w:hAnsi="Times New Roman"/>
          <w:i/>
          <w:sz w:val="28"/>
          <w:szCs w:val="28"/>
          <w:lang w:val="en-US"/>
        </w:rPr>
        <w:t>t</w:t>
      </w:r>
      <w:r w:rsidRPr="00F91D7D">
        <w:rPr>
          <w:rFonts w:ascii="Times New Roman" w:hAnsi="Times New Roman"/>
          <w:sz w:val="28"/>
          <w:szCs w:val="28"/>
        </w:rPr>
        <w:t xml:space="preserve">-критерия Стьюдента </w:t>
      </w:r>
      <w:r w:rsidRPr="00F91D7D">
        <w:rPr>
          <w:rFonts w:ascii="Times New Roman" w:hAnsi="Times New Roman"/>
          <w:position w:val="-10"/>
          <w:sz w:val="28"/>
          <w:szCs w:val="28"/>
        </w:rPr>
        <w:object w:dxaOrig="1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15.9pt" o:ole="" fillcolor="window">
            <v:imagedata r:id="rId9" o:title=""/>
          </v:shape>
          <o:OLEObject Type="Embed" ProgID="Equation.3" ShapeID="_x0000_i1025" DrawAspect="Content" ObjectID="_1478200271" r:id="rId10"/>
        </w:objec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 xml:space="preserve">Вычислить коэффициент детерминации, проверить значимость уравнения регрессии с помощью </w:t>
      </w:r>
      <w:r w:rsidRPr="00F91D7D">
        <w:rPr>
          <w:rFonts w:ascii="Times New Roman" w:hAnsi="Times New Roman"/>
          <w:position w:val="-4"/>
          <w:sz w:val="28"/>
          <w:szCs w:val="28"/>
        </w:rPr>
        <w:object w:dxaOrig="440" w:dyaOrig="260">
          <v:shape id="_x0000_i1026" type="#_x0000_t75" style="width:21.75pt;height:12.55pt" o:ole="" fillcolor="window">
            <v:imagedata r:id="rId11" o:title=""/>
          </v:shape>
          <o:OLEObject Type="Embed" ProgID="Equation.3" ShapeID="_x0000_i1026" DrawAspect="Content" ObjectID="_1478200272" r:id="rId12"/>
        </w:object>
      </w:r>
      <w:r w:rsidRPr="00F91D7D">
        <w:rPr>
          <w:rFonts w:ascii="Times New Roman" w:hAnsi="Times New Roman"/>
          <w:sz w:val="28"/>
          <w:szCs w:val="28"/>
        </w:rPr>
        <w:t xml:space="preserve"> критерия Фишера </w:t>
      </w:r>
      <w:r w:rsidRPr="00F91D7D">
        <w:rPr>
          <w:rFonts w:ascii="Times New Roman" w:hAnsi="Times New Roman"/>
          <w:position w:val="-10"/>
          <w:sz w:val="28"/>
          <w:szCs w:val="28"/>
        </w:rPr>
        <w:object w:dxaOrig="1060" w:dyaOrig="320">
          <v:shape id="_x0000_i1027" type="#_x0000_t75" style="width:53.6pt;height:15.9pt" o:ole="" fillcolor="window">
            <v:imagedata r:id="rId13" o:title=""/>
          </v:shape>
          <o:OLEObject Type="Embed" ProgID="Equation.3" ShapeID="_x0000_i1027" DrawAspect="Content" ObjectID="_1478200273" r:id="rId14"/>
        </w:object>
      </w:r>
      <w:r w:rsidRPr="00F91D7D">
        <w:rPr>
          <w:rFonts w:ascii="Times New Roman" w:hAnsi="Times New Roman"/>
          <w:sz w:val="28"/>
          <w:szCs w:val="28"/>
        </w:rPr>
        <w:t xml:space="preserve">, найти среднюю относительную </w:t>
      </w:r>
      <w:r w:rsidRPr="00F91D7D">
        <w:rPr>
          <w:rFonts w:ascii="Times New Roman" w:hAnsi="Times New Roman"/>
          <w:snapToGrid w:val="0"/>
          <w:sz w:val="28"/>
          <w:szCs w:val="28"/>
        </w:rPr>
        <w:t>ошибку аппроксимации</w:t>
      </w:r>
      <w:r w:rsidRPr="00F91D7D">
        <w:rPr>
          <w:rFonts w:ascii="Times New Roman" w:hAnsi="Times New Roman"/>
          <w:sz w:val="28"/>
          <w:szCs w:val="28"/>
        </w:rPr>
        <w:t>. Сделать вывод о качестве модели.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 xml:space="preserve">Осуществить прогнозирование среднего значения показателя </w:t>
      </w:r>
      <w:r w:rsidRPr="00F91D7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F91D7D">
        <w:rPr>
          <w:rFonts w:ascii="Times New Roman" w:hAnsi="Times New Roman"/>
          <w:sz w:val="28"/>
          <w:szCs w:val="28"/>
        </w:rPr>
        <w:t xml:space="preserve"> при уровне значимости  </w:t>
      </w:r>
      <w:r w:rsidRPr="00F91D7D">
        <w:rPr>
          <w:rFonts w:ascii="Times New Roman" w:hAnsi="Times New Roman"/>
          <w:position w:val="-10"/>
          <w:sz w:val="28"/>
          <w:szCs w:val="28"/>
        </w:rPr>
        <w:object w:dxaOrig="760" w:dyaOrig="320">
          <v:shape id="_x0000_i1028" type="#_x0000_t75" style="width:38.5pt;height:15.9pt" o:ole="" fillcolor="window">
            <v:imagedata r:id="rId15" o:title=""/>
          </v:shape>
          <o:OLEObject Type="Embed" ProgID="Equation.3" ShapeID="_x0000_i1028" DrawAspect="Content" ObjectID="_1478200274" r:id="rId16"/>
        </w:object>
      </w:r>
      <w:r w:rsidRPr="00F91D7D">
        <w:rPr>
          <w:rFonts w:ascii="Times New Roman" w:hAnsi="Times New Roman"/>
          <w:sz w:val="28"/>
          <w:szCs w:val="28"/>
        </w:rPr>
        <w:t>,</w:t>
      </w:r>
      <w:r w:rsidRPr="00F91D7D">
        <w:rPr>
          <w:rFonts w:ascii="Times New Roman" w:hAnsi="Times New Roman"/>
          <w:color w:val="000000"/>
          <w:spacing w:val="6"/>
          <w:sz w:val="28"/>
          <w:szCs w:val="28"/>
        </w:rPr>
        <w:t xml:space="preserve">  если прогнозное значения фактора </w:t>
      </w:r>
      <w:r w:rsidRPr="00F91D7D">
        <w:rPr>
          <w:rFonts w:ascii="Times New Roman" w:hAnsi="Times New Roman"/>
          <w:i/>
          <w:color w:val="000000"/>
          <w:spacing w:val="6"/>
          <w:sz w:val="28"/>
          <w:szCs w:val="28"/>
        </w:rPr>
        <w:t>Х</w:t>
      </w:r>
      <w:r w:rsidRPr="00F91D7D">
        <w:rPr>
          <w:rFonts w:ascii="Times New Roman" w:hAnsi="Times New Roman"/>
          <w:color w:val="000000"/>
          <w:spacing w:val="6"/>
          <w:sz w:val="28"/>
          <w:szCs w:val="28"/>
        </w:rPr>
        <w:t xml:space="preserve"> составит 80% от его максимального значения.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 xml:space="preserve">Представить графически: фактические и модельные значения </w:t>
      </w:r>
      <w:r w:rsidRPr="00F91D7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F91D7D">
        <w:rPr>
          <w:rFonts w:ascii="Times New Roman" w:hAnsi="Times New Roman"/>
          <w:sz w:val="28"/>
          <w:szCs w:val="28"/>
        </w:rPr>
        <w:t xml:space="preserve"> точки прогноза.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Составить уравнения нелинейной регрессии:</w:t>
      </w:r>
    </w:p>
    <w:p w:rsidR="00F91D7D" w:rsidRPr="00F91D7D" w:rsidRDefault="00F91D7D" w:rsidP="00F91D7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гиперболической;</w:t>
      </w:r>
    </w:p>
    <w:p w:rsidR="00F91D7D" w:rsidRPr="00F91D7D" w:rsidRDefault="00F91D7D" w:rsidP="00F91D7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степенной;</w:t>
      </w:r>
    </w:p>
    <w:p w:rsidR="00F91D7D" w:rsidRPr="00F91D7D" w:rsidRDefault="00F91D7D" w:rsidP="00F91D7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показательной.</w:t>
      </w:r>
    </w:p>
    <w:p w:rsidR="00F91D7D" w:rsidRPr="00F91D7D" w:rsidRDefault="00F91D7D" w:rsidP="00F91D7D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Привести графики построенных уравнений регрессии.</w:t>
      </w:r>
    </w:p>
    <w:p w:rsidR="00F91D7D" w:rsidRPr="00F91D7D" w:rsidRDefault="00F91D7D" w:rsidP="00F91D7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 xml:space="preserve">Для указанных моделей найти коэффициенты детерминации, коэффициенты эластичности и средние относительные ошибки </w:t>
      </w:r>
      <w:r w:rsidRPr="00F91D7D">
        <w:rPr>
          <w:rFonts w:ascii="Times New Roman" w:hAnsi="Times New Roman"/>
          <w:snapToGrid w:val="0"/>
          <w:sz w:val="28"/>
          <w:szCs w:val="28"/>
        </w:rPr>
        <w:lastRenderedPageBreak/>
        <w:t>аппроксимации</w:t>
      </w:r>
      <w:r w:rsidRPr="00F91D7D">
        <w:rPr>
          <w:rFonts w:ascii="Times New Roman" w:hAnsi="Times New Roman"/>
          <w:sz w:val="28"/>
          <w:szCs w:val="28"/>
        </w:rPr>
        <w:t xml:space="preserve">. Сравнить модели по этим характеристикам и сделать вывод.  </w:t>
      </w:r>
    </w:p>
    <w:p w:rsidR="00420DBE" w:rsidRPr="00F91D7D" w:rsidRDefault="00F91D7D">
      <w:pPr>
        <w:rPr>
          <w:sz w:val="28"/>
          <w:szCs w:val="28"/>
          <w:lang w:val="en-US"/>
        </w:rPr>
      </w:pPr>
      <w:r w:rsidRPr="00F91D7D">
        <w:rPr>
          <w:noProof/>
          <w:sz w:val="28"/>
          <w:szCs w:val="28"/>
          <w:lang w:eastAsia="ru-RU"/>
        </w:rPr>
        <w:drawing>
          <wp:inline distT="0" distB="0" distL="0" distR="0" wp14:anchorId="4ADBCBED" wp14:editId="6D2B2E18">
            <wp:extent cx="2571750" cy="2676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D7D" w:rsidRDefault="00F91D7D" w:rsidP="00F91D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91D7D" w:rsidRPr="00F91D7D" w:rsidRDefault="00F91D7D" w:rsidP="00F91D7D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91D7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i/>
        </w:rPr>
        <w:t>.</w:t>
      </w:r>
      <w:r w:rsidRPr="00F91D7D">
        <w:rPr>
          <w:rFonts w:ascii="Times New Roman" w:hAnsi="Times New Roman"/>
          <w:i/>
          <w:sz w:val="28"/>
          <w:szCs w:val="28"/>
        </w:rPr>
        <w:t>Найти параметры уравнения линейной регрессии, дать экономическую интерпретацию коэффициента регрессии.</w:t>
      </w:r>
    </w:p>
    <w:p w:rsidR="00F91D7D" w:rsidRDefault="00F91D7D" w:rsidP="00F91D7D">
      <w:pPr>
        <w:pStyle w:val="a6"/>
        <w:spacing w:line="360" w:lineRule="auto"/>
        <w:ind w:firstLine="0"/>
        <w:rPr>
          <w:sz w:val="28"/>
          <w:szCs w:val="28"/>
        </w:rPr>
      </w:pPr>
      <w:r w:rsidRPr="00F91D7D">
        <w:rPr>
          <w:sz w:val="28"/>
          <w:szCs w:val="28"/>
        </w:rPr>
        <w:t xml:space="preserve">Построим линейную модель </w:t>
      </w:r>
      <w:r w:rsidRPr="00F91D7D">
        <w:rPr>
          <w:position w:val="-10"/>
          <w:sz w:val="28"/>
          <w:szCs w:val="28"/>
        </w:rPr>
        <w:object w:dxaOrig="1359" w:dyaOrig="340">
          <v:shape id="_x0000_i1029" type="#_x0000_t75" style="width:67.8pt;height:17.6pt" o:ole="">
            <v:imagedata r:id="rId18" o:title=""/>
          </v:shape>
          <o:OLEObject Type="Embed" ProgID="Equation.3" ShapeID="_x0000_i1029" DrawAspect="Content" ObjectID="_1478200275" r:id="rId19"/>
        </w:object>
      </w:r>
      <w:r w:rsidRPr="00F91D7D">
        <w:rPr>
          <w:sz w:val="28"/>
          <w:szCs w:val="28"/>
        </w:rPr>
        <w:t xml:space="preserve">. </w:t>
      </w:r>
    </w:p>
    <w:p w:rsidR="00F91D7D" w:rsidRDefault="00F91D7D" w:rsidP="00F91D7D">
      <w:pPr>
        <w:pStyle w:val="a6"/>
        <w:spacing w:line="360" w:lineRule="auto"/>
        <w:jc w:val="both"/>
        <w:rPr>
          <w:sz w:val="28"/>
          <w:szCs w:val="28"/>
        </w:rPr>
      </w:pPr>
      <w:r w:rsidRPr="00F91D7D">
        <w:rPr>
          <w:sz w:val="28"/>
          <w:szCs w:val="28"/>
        </w:rPr>
        <w:t>Упорядочим всю таблицу исходных данных по возрастанию факторной переменной Х (</w:t>
      </w:r>
      <w:r w:rsidRPr="00F91D7D">
        <w:rPr>
          <w:i/>
          <w:sz w:val="28"/>
          <w:szCs w:val="28"/>
        </w:rPr>
        <w:t>Данные</w:t>
      </w:r>
      <w:r w:rsidRPr="00F91D7D">
        <w:rPr>
          <w:sz w:val="28"/>
          <w:szCs w:val="28"/>
        </w:rPr>
        <w:t xml:space="preserve"> → </w:t>
      </w:r>
      <w:r w:rsidRPr="00F91D7D">
        <w:rPr>
          <w:i/>
          <w:sz w:val="28"/>
          <w:szCs w:val="28"/>
        </w:rPr>
        <w:t>Сортировка</w:t>
      </w:r>
      <w:r w:rsidRPr="00F91D7D">
        <w:rPr>
          <w:sz w:val="28"/>
          <w:szCs w:val="28"/>
        </w:rPr>
        <w:t xml:space="preserve">). </w:t>
      </w:r>
    </w:p>
    <w:p w:rsidR="00F91D7D" w:rsidRDefault="00F91D7D" w:rsidP="00F91D7D">
      <w:pPr>
        <w:pStyle w:val="a6"/>
        <w:rPr>
          <w:sz w:val="28"/>
          <w:szCs w:val="28"/>
        </w:rPr>
      </w:pPr>
      <w:r w:rsidRPr="00F91D7D">
        <w:rPr>
          <w:sz w:val="28"/>
          <w:szCs w:val="28"/>
        </w:rPr>
        <w:t>Используем программу РЕГРЕССИЯ и найдем коэффициенты модели</w:t>
      </w:r>
      <w:r>
        <w:rPr>
          <w:sz w:val="28"/>
          <w:szCs w:val="28"/>
        </w:rPr>
        <w:t>:</w:t>
      </w:r>
    </w:p>
    <w:p w:rsidR="000F6F12" w:rsidRDefault="000F6F12" w:rsidP="00F91D7D">
      <w:pPr>
        <w:pStyle w:val="a6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CA81E3B" wp14:editId="589CC61A">
            <wp:extent cx="5248275" cy="2809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993" cy="2812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D7D" w:rsidRPr="00F91D7D" w:rsidRDefault="00F91D7D" w:rsidP="00F91D7D">
      <w:pPr>
        <w:pStyle w:val="a6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4075" cy="29527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D7D" w:rsidRPr="00991FD3" w:rsidRDefault="00F91D7D" w:rsidP="00F91D7D">
      <w:pPr>
        <w:pStyle w:val="a6"/>
        <w:rPr>
          <w:sz w:val="12"/>
          <w:szCs w:val="12"/>
        </w:rPr>
      </w:pPr>
    </w:p>
    <w:p w:rsidR="00F91D7D" w:rsidRDefault="000F6F12" w:rsidP="00F91D7D">
      <w:pPr>
        <w:pStyle w:val="a6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62300" cy="1752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818">
        <w:rPr>
          <w:noProof/>
          <w:sz w:val="28"/>
          <w:szCs w:val="28"/>
        </w:rPr>
        <w:drawing>
          <wp:inline distT="0" distB="0" distL="0" distR="0">
            <wp:extent cx="4448175" cy="22860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F12" w:rsidRPr="000F6F12" w:rsidRDefault="000F6F12" w:rsidP="000F6F12">
      <w:pPr>
        <w:pStyle w:val="a6"/>
        <w:jc w:val="both"/>
        <w:rPr>
          <w:sz w:val="28"/>
          <w:szCs w:val="28"/>
        </w:rPr>
      </w:pPr>
      <w:r w:rsidRPr="000F6F12">
        <w:rPr>
          <w:sz w:val="28"/>
          <w:szCs w:val="28"/>
        </w:rPr>
        <w:t xml:space="preserve">Таким образом, модель построена, и ее уравнение имеет вид  </w:t>
      </w:r>
    </w:p>
    <w:p w:rsidR="000F6F12" w:rsidRDefault="003F563C" w:rsidP="000F6F12">
      <w:pPr>
        <w:pStyle w:val="a6"/>
        <w:spacing w:before="120" w:after="120"/>
        <w:ind w:firstLine="0"/>
        <w:jc w:val="center"/>
        <w:rPr>
          <w:sz w:val="28"/>
          <w:szCs w:val="28"/>
        </w:rPr>
      </w:pPr>
      <w:r w:rsidRPr="000F6F12">
        <w:rPr>
          <w:position w:val="-10"/>
          <w:sz w:val="28"/>
          <w:szCs w:val="28"/>
        </w:rPr>
        <w:object w:dxaOrig="2380" w:dyaOrig="340">
          <v:shape id="_x0000_i1030" type="#_x0000_t75" style="width:118.9pt;height:17.6pt" o:ole="">
            <v:imagedata r:id="rId24" o:title=""/>
          </v:shape>
          <o:OLEObject Type="Embed" ProgID="Equation.3" ShapeID="_x0000_i1030" DrawAspect="Content" ObjectID="_1478200276" r:id="rId25"/>
        </w:object>
      </w:r>
      <w:r w:rsidR="000F6F12" w:rsidRPr="000F6F12">
        <w:rPr>
          <w:sz w:val="28"/>
          <w:szCs w:val="28"/>
        </w:rPr>
        <w:t>.</w:t>
      </w:r>
    </w:p>
    <w:p w:rsidR="000F6F12" w:rsidRDefault="000F6F12" w:rsidP="000F6F12">
      <w:pPr>
        <w:pStyle w:val="a6"/>
        <w:spacing w:line="360" w:lineRule="auto"/>
        <w:jc w:val="both"/>
        <w:rPr>
          <w:sz w:val="28"/>
          <w:szCs w:val="28"/>
        </w:rPr>
      </w:pPr>
      <w:r w:rsidRPr="000F6F12">
        <w:rPr>
          <w:sz w:val="28"/>
          <w:szCs w:val="28"/>
        </w:rPr>
        <w:t xml:space="preserve">Коэффициент регрессии  </w:t>
      </w:r>
      <w:r w:rsidR="009A157D" w:rsidRPr="000F6F12">
        <w:rPr>
          <w:position w:val="-10"/>
          <w:sz w:val="28"/>
          <w:szCs w:val="28"/>
        </w:rPr>
        <w:object w:dxaOrig="859" w:dyaOrig="320">
          <v:shape id="_x0000_i1031" type="#_x0000_t75" style="width:43.55pt;height:15.9pt" o:ole="">
            <v:imagedata r:id="rId26" o:title=""/>
          </v:shape>
          <o:OLEObject Type="Embed" ProgID="Equation.3" ShapeID="_x0000_i1031" DrawAspect="Content" ObjectID="_1478200277" r:id="rId27"/>
        </w:object>
      </w:r>
      <w:r w:rsidR="009A157D">
        <w:rPr>
          <w:sz w:val="28"/>
          <w:szCs w:val="28"/>
        </w:rPr>
        <w:t>, следовательно, при уменьшении</w:t>
      </w:r>
      <w:r w:rsidRPr="000F6F12">
        <w:rPr>
          <w:sz w:val="28"/>
          <w:szCs w:val="28"/>
        </w:rPr>
        <w:t xml:space="preserve"> </w:t>
      </w:r>
      <w:r w:rsidR="009A157D">
        <w:rPr>
          <w:sz w:val="28"/>
          <w:szCs w:val="28"/>
        </w:rPr>
        <w:t xml:space="preserve">объема капиталовложений </w:t>
      </w:r>
      <w:r w:rsidR="00713818">
        <w:rPr>
          <w:sz w:val="28"/>
          <w:szCs w:val="28"/>
        </w:rPr>
        <w:t xml:space="preserve">на 1 </w:t>
      </w:r>
      <w:proofErr w:type="spellStart"/>
      <w:r w:rsidR="00713818">
        <w:rPr>
          <w:sz w:val="28"/>
          <w:szCs w:val="28"/>
        </w:rPr>
        <w:t>млн</w:t>
      </w:r>
      <w:proofErr w:type="gramStart"/>
      <w:r w:rsidR="00713818">
        <w:rPr>
          <w:sz w:val="28"/>
          <w:szCs w:val="28"/>
        </w:rPr>
        <w:t>.р</w:t>
      </w:r>
      <w:proofErr w:type="gramEnd"/>
      <w:r w:rsidR="00713818">
        <w:rPr>
          <w:sz w:val="28"/>
          <w:szCs w:val="28"/>
        </w:rPr>
        <w:t>уб</w:t>
      </w:r>
      <w:proofErr w:type="spellEnd"/>
      <w:r w:rsidR="00713818">
        <w:rPr>
          <w:sz w:val="28"/>
          <w:szCs w:val="28"/>
        </w:rPr>
        <w:t>.</w:t>
      </w:r>
      <w:r w:rsidR="009A157D">
        <w:rPr>
          <w:sz w:val="28"/>
          <w:szCs w:val="28"/>
        </w:rPr>
        <w:t>, объем выпуска продукции</w:t>
      </w:r>
      <w:r w:rsidR="00713818">
        <w:rPr>
          <w:sz w:val="28"/>
          <w:szCs w:val="28"/>
        </w:rPr>
        <w:t xml:space="preserve"> </w:t>
      </w:r>
      <w:r w:rsidR="009A157D">
        <w:rPr>
          <w:sz w:val="28"/>
          <w:szCs w:val="28"/>
        </w:rPr>
        <w:t>уменьшится</w:t>
      </w:r>
      <w:r w:rsidR="00713818">
        <w:rPr>
          <w:sz w:val="28"/>
          <w:szCs w:val="28"/>
        </w:rPr>
        <w:t xml:space="preserve"> </w:t>
      </w:r>
      <w:r w:rsidRPr="000F6F12">
        <w:rPr>
          <w:sz w:val="28"/>
          <w:szCs w:val="28"/>
        </w:rPr>
        <w:t xml:space="preserve">в среднем на </w:t>
      </w:r>
      <w:r w:rsidR="009A157D">
        <w:rPr>
          <w:sz w:val="28"/>
          <w:szCs w:val="28"/>
        </w:rPr>
        <w:t>0,27</w:t>
      </w:r>
      <w:r w:rsidRPr="000F6F12">
        <w:rPr>
          <w:sz w:val="28"/>
          <w:szCs w:val="28"/>
        </w:rPr>
        <w:t xml:space="preserve"> </w:t>
      </w:r>
      <w:proofErr w:type="spellStart"/>
      <w:r w:rsidRPr="000F6F12">
        <w:rPr>
          <w:sz w:val="28"/>
          <w:szCs w:val="28"/>
        </w:rPr>
        <w:t>ден</w:t>
      </w:r>
      <w:proofErr w:type="spellEnd"/>
      <w:r w:rsidRPr="000F6F12">
        <w:rPr>
          <w:sz w:val="28"/>
          <w:szCs w:val="28"/>
        </w:rPr>
        <w:t>. ед.</w:t>
      </w:r>
    </w:p>
    <w:p w:rsidR="000F6F12" w:rsidRPr="000F6F12" w:rsidRDefault="00517FB6" w:rsidP="003106BA">
      <w:pPr>
        <w:pStyle w:val="a6"/>
        <w:spacing w:line="360" w:lineRule="auto"/>
        <w:jc w:val="both"/>
        <w:rPr>
          <w:sz w:val="28"/>
          <w:szCs w:val="28"/>
        </w:rPr>
      </w:pPr>
      <w:r w:rsidRPr="000F6F12">
        <w:rPr>
          <w:sz w:val="28"/>
          <w:szCs w:val="28"/>
        </w:rPr>
        <w:lastRenderedPageBreak/>
        <w:t xml:space="preserve">Коэффициент регрессии  </w:t>
      </w:r>
      <w:r w:rsidR="009A157D">
        <w:rPr>
          <w:sz w:val="28"/>
          <w:szCs w:val="28"/>
          <w:lang w:val="en-US"/>
        </w:rPr>
        <w:t>a</w:t>
      </w:r>
      <w:r w:rsidR="009A157D">
        <w:rPr>
          <w:sz w:val="28"/>
          <w:szCs w:val="28"/>
        </w:rPr>
        <w:t>=70,38</w:t>
      </w:r>
      <w:r>
        <w:rPr>
          <w:sz w:val="28"/>
          <w:szCs w:val="28"/>
        </w:rPr>
        <w:t xml:space="preserve"> в данном уравнении не имеет реального смысла.</w:t>
      </w:r>
    </w:p>
    <w:p w:rsidR="000F6F12" w:rsidRDefault="000F6F12" w:rsidP="000F6F1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F6F12">
        <w:rPr>
          <w:rFonts w:ascii="Times New Roman" w:hAnsi="Times New Roman"/>
          <w:b/>
          <w:i/>
          <w:sz w:val="28"/>
          <w:szCs w:val="28"/>
        </w:rPr>
        <w:t>2.</w:t>
      </w:r>
      <w:r w:rsidRPr="000F6F12">
        <w:rPr>
          <w:rFonts w:ascii="Times New Roman" w:hAnsi="Times New Roman"/>
          <w:i/>
          <w:sz w:val="28"/>
          <w:szCs w:val="28"/>
        </w:rPr>
        <w:t xml:space="preserve">  Вычислить остатки; найти остаточную сумму квадратов; оценить дисперсию остатков </w:t>
      </w:r>
      <w:r w:rsidRPr="000F6F12">
        <w:rPr>
          <w:rFonts w:ascii="Times New Roman" w:hAnsi="Times New Roman"/>
          <w:i/>
          <w:position w:val="-10"/>
          <w:sz w:val="28"/>
          <w:szCs w:val="28"/>
        </w:rPr>
        <w:object w:dxaOrig="300" w:dyaOrig="360">
          <v:shape id="_x0000_i1032" type="#_x0000_t75" style="width:15.05pt;height:18.4pt" o:ole="">
            <v:imagedata r:id="rId28" o:title=""/>
          </v:shape>
          <o:OLEObject Type="Embed" ProgID="Equation.3" ShapeID="_x0000_i1032" DrawAspect="Content" ObjectID="_1478200278" r:id="rId29"/>
        </w:object>
      </w:r>
      <w:r w:rsidRPr="000F6F12">
        <w:rPr>
          <w:rFonts w:ascii="Times New Roman" w:hAnsi="Times New Roman"/>
          <w:i/>
          <w:sz w:val="28"/>
          <w:szCs w:val="28"/>
        </w:rPr>
        <w:t>; построить график остатков.</w:t>
      </w:r>
    </w:p>
    <w:p w:rsidR="00713818" w:rsidRPr="00713818" w:rsidRDefault="00713818" w:rsidP="000F6F1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13818">
        <w:rPr>
          <w:rFonts w:ascii="Times New Roman" w:hAnsi="Times New Roman"/>
          <w:sz w:val="28"/>
          <w:szCs w:val="28"/>
        </w:rPr>
        <w:t xml:space="preserve">Остатки модели </w:t>
      </w:r>
      <w:r w:rsidRPr="00713818">
        <w:rPr>
          <w:rFonts w:ascii="Times New Roman" w:hAnsi="Times New Roman"/>
          <w:position w:val="-10"/>
          <w:sz w:val="28"/>
          <w:szCs w:val="28"/>
        </w:rPr>
        <w:object w:dxaOrig="1240" w:dyaOrig="340">
          <v:shape id="_x0000_i1033" type="#_x0000_t75" style="width:61.95pt;height:17.6pt" o:ole="">
            <v:imagedata r:id="rId30" o:title=""/>
          </v:shape>
          <o:OLEObject Type="Embed" ProgID="Equation.3" ShapeID="_x0000_i1033" DrawAspect="Content" ObjectID="_1478200279" r:id="rId31"/>
        </w:object>
      </w:r>
      <w:r w:rsidRPr="00713818">
        <w:rPr>
          <w:rFonts w:ascii="Times New Roman" w:hAnsi="Times New Roman"/>
          <w:sz w:val="28"/>
          <w:szCs w:val="28"/>
        </w:rPr>
        <w:t xml:space="preserve"> содержатся в столбце </w:t>
      </w:r>
      <w:r w:rsidRPr="00713818">
        <w:rPr>
          <w:rFonts w:ascii="Times New Roman" w:hAnsi="Times New Roman"/>
          <w:i/>
          <w:sz w:val="28"/>
          <w:szCs w:val="28"/>
        </w:rPr>
        <w:t>Остатки</w:t>
      </w:r>
      <w:r w:rsidRPr="00713818">
        <w:rPr>
          <w:rFonts w:ascii="Times New Roman" w:hAnsi="Times New Roman"/>
          <w:sz w:val="28"/>
          <w:szCs w:val="28"/>
        </w:rPr>
        <w:t xml:space="preserve"> итогов программы РЕГРЕССИЯ.</w:t>
      </w:r>
    </w:p>
    <w:p w:rsidR="00713818" w:rsidRDefault="00713818" w:rsidP="000F6F1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13818">
        <w:rPr>
          <w:rFonts w:ascii="Times New Roman" w:hAnsi="Times New Roman"/>
          <w:sz w:val="28"/>
          <w:szCs w:val="28"/>
        </w:rPr>
        <w:t xml:space="preserve">Программой РЕГРЕССИЯ </w:t>
      </w:r>
      <w:proofErr w:type="gramStart"/>
      <w:r w:rsidRPr="00713818">
        <w:rPr>
          <w:rFonts w:ascii="Times New Roman" w:hAnsi="Times New Roman"/>
          <w:sz w:val="28"/>
          <w:szCs w:val="28"/>
        </w:rPr>
        <w:t>найдены</w:t>
      </w:r>
      <w:proofErr w:type="gramEnd"/>
      <w:r w:rsidRPr="00713818">
        <w:rPr>
          <w:rFonts w:ascii="Times New Roman" w:hAnsi="Times New Roman"/>
          <w:sz w:val="28"/>
          <w:szCs w:val="28"/>
        </w:rPr>
        <w:t xml:space="preserve"> также остаточная сумма квадратов </w:t>
      </w:r>
      <w:r w:rsidRPr="00713818">
        <w:rPr>
          <w:rFonts w:ascii="Times New Roman" w:hAnsi="Times New Roman"/>
          <w:position w:val="-12"/>
          <w:sz w:val="28"/>
          <w:szCs w:val="28"/>
        </w:rPr>
        <w:object w:dxaOrig="1500" w:dyaOrig="360">
          <v:shape id="_x0000_i1034" type="#_x0000_t75" style="width:75.35pt;height:18.4pt" o:ole="">
            <v:imagedata r:id="rId32" o:title=""/>
          </v:shape>
          <o:OLEObject Type="Embed" ProgID="Equation.3" ShapeID="_x0000_i1034" DrawAspect="Content" ObjectID="_1478200280" r:id="rId33"/>
        </w:object>
      </w:r>
      <w:r w:rsidRPr="00713818">
        <w:rPr>
          <w:rFonts w:ascii="Times New Roman" w:hAnsi="Times New Roman"/>
          <w:sz w:val="28"/>
          <w:szCs w:val="28"/>
        </w:rPr>
        <w:t xml:space="preserve"> и дисперсия остатков </w:t>
      </w:r>
      <w:r w:rsidRPr="00713818">
        <w:rPr>
          <w:rFonts w:ascii="Times New Roman" w:hAnsi="Times New Roman"/>
          <w:position w:val="-12"/>
          <w:sz w:val="28"/>
          <w:szCs w:val="28"/>
        </w:rPr>
        <w:object w:dxaOrig="1579" w:dyaOrig="360">
          <v:shape id="_x0000_i1035" type="#_x0000_t75" style="width:78.7pt;height:18.4pt" o:ole="">
            <v:imagedata r:id="rId34" o:title=""/>
          </v:shape>
          <o:OLEObject Type="Embed" ProgID="Equation.3" ShapeID="_x0000_i1035" DrawAspect="Content" ObjectID="_1478200281" r:id="rId35"/>
        </w:object>
      </w:r>
    </w:p>
    <w:p w:rsidR="00713818" w:rsidRDefault="00713818" w:rsidP="000F6F1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Построим </w:t>
      </w:r>
      <w:r w:rsidR="00C17E5D">
        <w:rPr>
          <w:rFonts w:ascii="Times New Roman" w:hAnsi="Times New Roman"/>
          <w:sz w:val="28"/>
          <w:szCs w:val="28"/>
        </w:rPr>
        <w:t>график остатков:</w:t>
      </w:r>
    </w:p>
    <w:p w:rsidR="00C17E5D" w:rsidRPr="00713818" w:rsidRDefault="00C17E5D" w:rsidP="000F6F1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29075" cy="20669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F12" w:rsidRDefault="00C17E5D" w:rsidP="00C17E5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C17E5D">
        <w:rPr>
          <w:rFonts w:ascii="Times New Roman" w:hAnsi="Times New Roman"/>
          <w:sz w:val="28"/>
          <w:szCs w:val="28"/>
        </w:rPr>
        <w:t>3. Проверить выполнение предпосылок МНК.</w:t>
      </w:r>
    </w:p>
    <w:p w:rsid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Проверим </w:t>
      </w:r>
      <w:r w:rsidRPr="00C17E5D">
        <w:rPr>
          <w:sz w:val="28"/>
          <w:szCs w:val="28"/>
        </w:rPr>
        <w:t xml:space="preserve">четыре условия, известные как </w:t>
      </w:r>
      <w:r w:rsidRPr="00C17E5D">
        <w:rPr>
          <w:iCs/>
          <w:sz w:val="28"/>
          <w:szCs w:val="28"/>
        </w:rPr>
        <w:t>условия Гаусса-Маркова</w:t>
      </w:r>
      <w:r w:rsidRPr="00C17E5D">
        <w:rPr>
          <w:sz w:val="28"/>
          <w:szCs w:val="28"/>
        </w:rPr>
        <w:t>.</w:t>
      </w:r>
    </w:p>
    <w:p w:rsidR="00C17E5D" w:rsidRP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 w:rsidRPr="00C17E5D">
        <w:rPr>
          <w:sz w:val="28"/>
          <w:szCs w:val="28"/>
        </w:rPr>
        <w:t>1)  Проведем проверку случайности остаточной компоненты по критерию поворотных точек.</w:t>
      </w:r>
    </w:p>
    <w:p w:rsidR="00C17E5D" w:rsidRP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 w:rsidRPr="00C17E5D">
        <w:rPr>
          <w:sz w:val="28"/>
          <w:szCs w:val="28"/>
        </w:rPr>
        <w:t xml:space="preserve">Количество поворотных точек определим по графику остатков:  </w:t>
      </w:r>
      <w:r w:rsidRPr="00C17E5D">
        <w:rPr>
          <w:position w:val="-10"/>
          <w:sz w:val="28"/>
          <w:szCs w:val="28"/>
        </w:rPr>
        <w:object w:dxaOrig="600" w:dyaOrig="320">
          <v:shape id="_x0000_i1036" type="#_x0000_t75" style="width:30.15pt;height:15.9pt" o:ole="">
            <v:imagedata r:id="rId36" o:title=""/>
          </v:shape>
          <o:OLEObject Type="Embed" ProgID="Equation.3" ShapeID="_x0000_i1036" DrawAspect="Content" ObjectID="_1478200282" r:id="rId37"/>
        </w:object>
      </w:r>
      <w:r w:rsidRPr="00C17E5D">
        <w:rPr>
          <w:sz w:val="28"/>
          <w:szCs w:val="28"/>
        </w:rPr>
        <w:t>.</w:t>
      </w:r>
    </w:p>
    <w:p w:rsidR="00C17E5D" w:rsidRPr="00C17E5D" w:rsidRDefault="00C17E5D" w:rsidP="00C17E5D">
      <w:pPr>
        <w:pStyle w:val="a6"/>
        <w:spacing w:line="360" w:lineRule="auto"/>
        <w:rPr>
          <w:sz w:val="28"/>
          <w:szCs w:val="28"/>
        </w:rPr>
      </w:pPr>
      <w:r w:rsidRPr="00C17E5D">
        <w:rPr>
          <w:sz w:val="28"/>
          <w:szCs w:val="28"/>
        </w:rPr>
        <w:t>Вычислим критическое значение по формуле</w:t>
      </w:r>
    </w:p>
    <w:p w:rsidR="00C17E5D" w:rsidRP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0" cy="1524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17E5D">
        <w:rPr>
          <w:sz w:val="28"/>
          <w:szCs w:val="28"/>
        </w:rPr>
        <w:t>При</w:t>
      </w:r>
      <w:proofErr w:type="gramEnd"/>
      <w:r w:rsidRPr="00C17E5D">
        <w:rPr>
          <w:sz w:val="28"/>
          <w:szCs w:val="28"/>
        </w:rPr>
        <w:t xml:space="preserve"> </w:t>
      </w:r>
      <w:r w:rsidRPr="00C17E5D">
        <w:rPr>
          <w:position w:val="-6"/>
          <w:sz w:val="28"/>
          <w:szCs w:val="28"/>
        </w:rPr>
        <w:object w:dxaOrig="660" w:dyaOrig="279">
          <v:shape id="_x0000_i1037" type="#_x0000_t75" style="width:32.65pt;height:14.25pt" o:ole="">
            <v:imagedata r:id="rId39" o:title=""/>
          </v:shape>
          <o:OLEObject Type="Embed" ProgID="Equation.3" ShapeID="_x0000_i1037" DrawAspect="Content" ObjectID="_1478200283" r:id="rId40"/>
        </w:object>
      </w:r>
      <w:r w:rsidRPr="00C17E5D">
        <w:rPr>
          <w:sz w:val="28"/>
          <w:szCs w:val="28"/>
        </w:rPr>
        <w:t xml:space="preserve"> найдем  </w:t>
      </w:r>
      <w:r w:rsidRPr="00C17E5D">
        <w:rPr>
          <w:position w:val="-14"/>
          <w:sz w:val="28"/>
          <w:szCs w:val="28"/>
        </w:rPr>
        <w:object w:dxaOrig="1560" w:dyaOrig="380">
          <v:shape id="_x0000_i1038" type="#_x0000_t75" style="width:77.85pt;height:18.4pt" o:ole="">
            <v:imagedata r:id="rId41" o:title=""/>
          </v:shape>
          <o:OLEObject Type="Embed" ProgID="Equation.3" ShapeID="_x0000_i1038" DrawAspect="Content" ObjectID="_1478200284" r:id="rId42"/>
        </w:object>
      </w:r>
      <w:r w:rsidRPr="00C17E5D">
        <w:rPr>
          <w:sz w:val="28"/>
          <w:szCs w:val="28"/>
        </w:rPr>
        <w:t>.</w:t>
      </w:r>
    </w:p>
    <w:p w:rsidR="00C17E5D" w:rsidRP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 w:rsidRPr="00C17E5D">
        <w:rPr>
          <w:sz w:val="28"/>
          <w:szCs w:val="28"/>
        </w:rPr>
        <w:lastRenderedPageBreak/>
        <w:t>Схема критерия:</w:t>
      </w:r>
    </w:p>
    <w:p w:rsidR="00C17E5D" w:rsidRPr="00C17E5D" w:rsidRDefault="00C17E5D" w:rsidP="00C17E5D">
      <w:pPr>
        <w:pStyle w:val="a6"/>
        <w:spacing w:line="360" w:lineRule="auto"/>
        <w:ind w:firstLine="0"/>
        <w:jc w:val="center"/>
        <w:rPr>
          <w:sz w:val="28"/>
          <w:szCs w:val="28"/>
        </w:rPr>
      </w:pPr>
      <w:r w:rsidRPr="00C17E5D">
        <w:rPr>
          <w:noProof/>
          <w:sz w:val="28"/>
          <w:szCs w:val="28"/>
        </w:rPr>
        <w:drawing>
          <wp:inline distT="0" distB="0" distL="0" distR="0" wp14:anchorId="6AB70F66" wp14:editId="0BD6BDD6">
            <wp:extent cx="3190875" cy="3905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 w:rsidRPr="00C17E5D">
        <w:rPr>
          <w:sz w:val="28"/>
          <w:szCs w:val="28"/>
        </w:rPr>
        <w:t xml:space="preserve">Сравним  </w:t>
      </w:r>
      <w:r w:rsidRPr="00C17E5D">
        <w:rPr>
          <w:position w:val="-14"/>
          <w:sz w:val="28"/>
          <w:szCs w:val="28"/>
        </w:rPr>
        <w:object w:dxaOrig="1560" w:dyaOrig="380">
          <v:shape id="_x0000_i1039" type="#_x0000_t75" style="width:77.85pt;height:18.4pt" o:ole="">
            <v:imagedata r:id="rId44" o:title=""/>
          </v:shape>
          <o:OLEObject Type="Embed" ProgID="Equation.3" ShapeID="_x0000_i1039" DrawAspect="Content" ObjectID="_1478200285" r:id="rId45"/>
        </w:object>
      </w:r>
      <w:r w:rsidRPr="00C17E5D">
        <w:rPr>
          <w:sz w:val="28"/>
          <w:szCs w:val="28"/>
        </w:rPr>
        <w:t>,  следовательно, свойство случайности для ряда остатков выполняется.</w:t>
      </w:r>
    </w:p>
    <w:p w:rsidR="00C17E5D" w:rsidRP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 w:rsidRPr="00C17E5D">
        <w:rPr>
          <w:sz w:val="28"/>
          <w:szCs w:val="28"/>
        </w:rPr>
        <w:t>2)</w:t>
      </w:r>
      <w:r w:rsidRPr="00C17E5D">
        <w:rPr>
          <w:b/>
          <w:sz w:val="28"/>
          <w:szCs w:val="28"/>
        </w:rPr>
        <w:t xml:space="preserve"> </w:t>
      </w:r>
      <w:r w:rsidRPr="00C17E5D">
        <w:rPr>
          <w:sz w:val="28"/>
          <w:szCs w:val="28"/>
        </w:rPr>
        <w:t xml:space="preserve"> Равенство нулю математического ожидания остаточной компоненты для линейной модели, коэффициенты которой определены по методу наименьших квадратов, выполняется автоматически.</w:t>
      </w:r>
    </w:p>
    <w:p w:rsidR="00C17E5D" w:rsidRPr="00C17E5D" w:rsidRDefault="00C17E5D" w:rsidP="009F4FB9">
      <w:pPr>
        <w:pStyle w:val="a6"/>
        <w:spacing w:line="360" w:lineRule="auto"/>
        <w:jc w:val="both"/>
        <w:rPr>
          <w:sz w:val="28"/>
          <w:szCs w:val="28"/>
        </w:rPr>
      </w:pPr>
      <w:r w:rsidRPr="00C17E5D">
        <w:rPr>
          <w:sz w:val="28"/>
          <w:szCs w:val="28"/>
        </w:rPr>
        <w:t xml:space="preserve">С помощью функции СРЗНАЧ для ряда остатков можно проверить:  </w:t>
      </w:r>
      <w:r w:rsidR="009F4FB9" w:rsidRPr="009F4FB9">
        <w:rPr>
          <w:position w:val="-10"/>
          <w:sz w:val="28"/>
          <w:szCs w:val="28"/>
        </w:rPr>
        <w:object w:dxaOrig="1740" w:dyaOrig="380">
          <v:shape id="_x0000_i1040" type="#_x0000_t75" style="width:86.25pt;height:19.25pt" o:ole="">
            <v:imagedata r:id="rId46" o:title=""/>
          </v:shape>
          <o:OLEObject Type="Embed" ProgID="Equation.3" ShapeID="_x0000_i1040" DrawAspect="Content" ObjectID="_1478200286" r:id="rId47"/>
        </w:object>
      </w:r>
      <w:r w:rsidR="009F4FB9">
        <w:rPr>
          <w:sz w:val="28"/>
          <w:szCs w:val="28"/>
        </w:rPr>
        <w:t xml:space="preserve">, </w:t>
      </w:r>
      <w:proofErr w:type="gramStart"/>
      <w:r w:rsidR="009F4FB9">
        <w:rPr>
          <w:sz w:val="28"/>
          <w:szCs w:val="28"/>
        </w:rPr>
        <w:t>тоже</w:t>
      </w:r>
      <w:proofErr w:type="gramEnd"/>
      <w:r w:rsidR="009F4FB9">
        <w:rPr>
          <w:sz w:val="28"/>
          <w:szCs w:val="28"/>
        </w:rPr>
        <w:t xml:space="preserve"> что и 0.</w:t>
      </w:r>
    </w:p>
    <w:p w:rsidR="00C17E5D" w:rsidRP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r w:rsidRPr="00C17E5D">
        <w:rPr>
          <w:sz w:val="28"/>
          <w:szCs w:val="28"/>
        </w:rPr>
        <w:t xml:space="preserve">Свойство постоянства дисперсии остаточной компоненты проверим по критерию </w:t>
      </w:r>
      <w:proofErr w:type="spellStart"/>
      <w:r w:rsidRPr="00C17E5D">
        <w:rPr>
          <w:sz w:val="28"/>
          <w:szCs w:val="28"/>
        </w:rPr>
        <w:t>Голдфельда-Квандта</w:t>
      </w:r>
      <w:proofErr w:type="spellEnd"/>
      <w:r w:rsidRPr="00C17E5D">
        <w:rPr>
          <w:sz w:val="28"/>
          <w:szCs w:val="28"/>
        </w:rPr>
        <w:t>.</w:t>
      </w:r>
    </w:p>
    <w:p w:rsid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  <w:proofErr w:type="gramStart"/>
      <w:r w:rsidRPr="00C17E5D">
        <w:rPr>
          <w:sz w:val="28"/>
          <w:szCs w:val="28"/>
        </w:rPr>
        <w:t>В упорядоченных по возрастанию переменной Х исходных данных (</w:t>
      </w:r>
      <w:r w:rsidR="009F4FB9" w:rsidRPr="00C17E5D">
        <w:rPr>
          <w:position w:val="-6"/>
          <w:sz w:val="28"/>
          <w:szCs w:val="28"/>
        </w:rPr>
        <w:object w:dxaOrig="660" w:dyaOrig="279">
          <v:shape id="_x0000_i1041" type="#_x0000_t75" style="width:32.65pt;height:14.25pt" o:ole="">
            <v:imagedata r:id="rId48" o:title=""/>
          </v:shape>
          <o:OLEObject Type="Embed" ProgID="Equation.3" ShapeID="_x0000_i1041" DrawAspect="Content" ObjectID="_1478200287" r:id="rId49"/>
        </w:object>
      </w:r>
      <w:r w:rsidRPr="00C17E5D">
        <w:rPr>
          <w:sz w:val="28"/>
          <w:szCs w:val="28"/>
        </w:rPr>
        <w:t xml:space="preserve"> выделим первые </w:t>
      </w:r>
      <w:r w:rsidR="009F4FB9">
        <w:rPr>
          <w:sz w:val="28"/>
          <w:szCs w:val="28"/>
        </w:rPr>
        <w:t>4</w:t>
      </w:r>
      <w:r w:rsidRPr="00C17E5D">
        <w:rPr>
          <w:sz w:val="28"/>
          <w:szCs w:val="28"/>
        </w:rPr>
        <w:t xml:space="preserve"> и последние </w:t>
      </w:r>
      <w:r w:rsidR="009F4FB9">
        <w:rPr>
          <w:sz w:val="28"/>
          <w:szCs w:val="28"/>
        </w:rPr>
        <w:t>4 уровней, средние 2</w:t>
      </w:r>
      <w:r w:rsidRPr="00C17E5D">
        <w:rPr>
          <w:sz w:val="28"/>
          <w:szCs w:val="28"/>
        </w:rPr>
        <w:t xml:space="preserve"> уровня не рассматриваем.</w:t>
      </w:r>
      <w:proofErr w:type="gramEnd"/>
    </w:p>
    <w:p w:rsidR="009F4FB9" w:rsidRPr="001C30DE" w:rsidRDefault="009F4FB9" w:rsidP="001C30DE">
      <w:pPr>
        <w:pStyle w:val="a6"/>
        <w:spacing w:line="360" w:lineRule="auto"/>
        <w:jc w:val="both"/>
        <w:rPr>
          <w:sz w:val="28"/>
          <w:szCs w:val="28"/>
        </w:rPr>
      </w:pPr>
      <w:r w:rsidRPr="001C30DE">
        <w:rPr>
          <w:sz w:val="28"/>
          <w:szCs w:val="28"/>
        </w:rPr>
        <w:t xml:space="preserve">С помощью программы РЕГРЕССИЯ построим модель по первым четырем наблюдениям (регрессия-1), для этой модели остаточная сумма квадратов </w:t>
      </w:r>
      <w:r w:rsidR="001C30DE" w:rsidRPr="001C30DE">
        <w:rPr>
          <w:position w:val="-10"/>
          <w:sz w:val="28"/>
          <w:szCs w:val="28"/>
        </w:rPr>
        <w:object w:dxaOrig="1300" w:dyaOrig="340">
          <v:shape id="_x0000_i1042" type="#_x0000_t75" style="width:65.3pt;height:17.6pt" o:ole="">
            <v:imagedata r:id="rId50" o:title=""/>
          </v:shape>
          <o:OLEObject Type="Embed" ProgID="Equation.3" ShapeID="_x0000_i1042" DrawAspect="Content" ObjectID="_1478200288" r:id="rId51"/>
        </w:object>
      </w:r>
    </w:p>
    <w:p w:rsidR="001C30DE" w:rsidRDefault="001C30DE" w:rsidP="009F4FB9">
      <w:pPr>
        <w:pStyle w:val="a6"/>
        <w:jc w:val="both"/>
      </w:pPr>
      <w:r>
        <w:rPr>
          <w:noProof/>
        </w:rPr>
        <w:drawing>
          <wp:inline distT="0" distB="0" distL="0" distR="0">
            <wp:extent cx="5010150" cy="27622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FB9" w:rsidRDefault="009F4FB9" w:rsidP="001C30DE">
      <w:pPr>
        <w:pStyle w:val="a6"/>
        <w:spacing w:line="360" w:lineRule="auto"/>
        <w:jc w:val="both"/>
        <w:rPr>
          <w:sz w:val="28"/>
          <w:szCs w:val="28"/>
        </w:rPr>
      </w:pPr>
      <w:r w:rsidRPr="001C30DE">
        <w:rPr>
          <w:sz w:val="28"/>
          <w:szCs w:val="28"/>
        </w:rPr>
        <w:t xml:space="preserve">С помощью программы РЕГРЕССИЯ построим модель по последним четырем наблюдениям (регрессия-2), для этой модели остаточная сумма квадратов </w:t>
      </w:r>
      <w:r w:rsidR="001C30DE" w:rsidRPr="001C30DE">
        <w:rPr>
          <w:position w:val="-10"/>
          <w:sz w:val="28"/>
          <w:szCs w:val="28"/>
        </w:rPr>
        <w:object w:dxaOrig="1340" w:dyaOrig="340">
          <v:shape id="_x0000_i1043" type="#_x0000_t75" style="width:67pt;height:17.6pt" o:ole="">
            <v:imagedata r:id="rId53" o:title=""/>
          </v:shape>
          <o:OLEObject Type="Embed" ProgID="Equation.3" ShapeID="_x0000_i1043" DrawAspect="Content" ObjectID="_1478200289" r:id="rId54"/>
        </w:object>
      </w:r>
      <w:r w:rsidRPr="001C30DE">
        <w:rPr>
          <w:sz w:val="28"/>
          <w:szCs w:val="28"/>
        </w:rPr>
        <w:t>.</w:t>
      </w:r>
    </w:p>
    <w:p w:rsidR="001C30DE" w:rsidRPr="001C30DE" w:rsidRDefault="001C30DE" w:rsidP="001C30DE">
      <w:pPr>
        <w:pStyle w:val="a6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91075" cy="28575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FB9" w:rsidRPr="00F42BF7" w:rsidRDefault="009F4FB9" w:rsidP="009F4FB9">
      <w:pPr>
        <w:pStyle w:val="a6"/>
        <w:jc w:val="both"/>
        <w:rPr>
          <w:sz w:val="28"/>
          <w:szCs w:val="28"/>
        </w:rPr>
      </w:pPr>
      <w:r w:rsidRPr="00F42BF7">
        <w:rPr>
          <w:sz w:val="28"/>
          <w:szCs w:val="28"/>
        </w:rPr>
        <w:t xml:space="preserve">Рассчитаем статистику критерия:  </w:t>
      </w:r>
      <w:r w:rsidR="001C30DE" w:rsidRPr="00F42BF7">
        <w:rPr>
          <w:position w:val="-30"/>
          <w:sz w:val="28"/>
          <w:szCs w:val="28"/>
        </w:rPr>
        <w:object w:dxaOrig="2700" w:dyaOrig="700">
          <v:shape id="_x0000_i1044" type="#_x0000_t75" style="width:135.65pt;height:35.15pt" o:ole="">
            <v:imagedata r:id="rId56" o:title=""/>
          </v:shape>
          <o:OLEObject Type="Embed" ProgID="Equation.3" ShapeID="_x0000_i1044" DrawAspect="Content" ObjectID="_1478200290" r:id="rId57"/>
        </w:object>
      </w:r>
      <w:r w:rsidRPr="00F42BF7">
        <w:rPr>
          <w:sz w:val="28"/>
          <w:szCs w:val="28"/>
        </w:rPr>
        <w:t>.</w:t>
      </w:r>
    </w:p>
    <w:p w:rsidR="00F42BF7" w:rsidRDefault="009F4FB9" w:rsidP="00F42BF7">
      <w:pPr>
        <w:pStyle w:val="a6"/>
        <w:spacing w:line="360" w:lineRule="auto"/>
        <w:jc w:val="both"/>
      </w:pPr>
      <w:r w:rsidRPr="00F42BF7">
        <w:rPr>
          <w:sz w:val="28"/>
          <w:szCs w:val="28"/>
        </w:rPr>
        <w:t xml:space="preserve">Критическое значение при уровне значимости </w:t>
      </w:r>
      <w:r w:rsidRPr="00F42BF7">
        <w:rPr>
          <w:position w:val="-6"/>
          <w:sz w:val="28"/>
          <w:szCs w:val="28"/>
        </w:rPr>
        <w:object w:dxaOrig="820" w:dyaOrig="279">
          <v:shape id="_x0000_i1045" type="#_x0000_t75" style="width:41pt;height:14.25pt" o:ole="">
            <v:imagedata r:id="rId58" o:title=""/>
          </v:shape>
          <o:OLEObject Type="Embed" ProgID="Equation.3" ShapeID="_x0000_i1045" DrawAspect="Content" ObjectID="_1478200291" r:id="rId59"/>
        </w:object>
      </w:r>
      <w:r w:rsidRPr="00F42BF7">
        <w:rPr>
          <w:sz w:val="28"/>
          <w:szCs w:val="28"/>
        </w:rPr>
        <w:t xml:space="preserve"> и числах степеней свободы </w:t>
      </w:r>
      <w:r w:rsidR="00F42BF7" w:rsidRPr="00F42BF7">
        <w:rPr>
          <w:position w:val="-10"/>
          <w:sz w:val="28"/>
          <w:szCs w:val="28"/>
        </w:rPr>
        <w:object w:dxaOrig="2100" w:dyaOrig="340">
          <v:shape id="_x0000_i1046" type="#_x0000_t75" style="width:105.5pt;height:17.6pt" o:ole="">
            <v:imagedata r:id="rId60" o:title=""/>
          </v:shape>
          <o:OLEObject Type="Embed" ProgID="Equation.3" ShapeID="_x0000_i1046" DrawAspect="Content" ObjectID="_1478200292" r:id="rId61"/>
        </w:object>
      </w:r>
      <w:r w:rsidRPr="00F42BF7">
        <w:rPr>
          <w:sz w:val="28"/>
          <w:szCs w:val="28"/>
        </w:rPr>
        <w:t xml:space="preserve"> составляет  </w:t>
      </w:r>
      <w:r w:rsidR="00F42BF7" w:rsidRPr="00F42BF7">
        <w:rPr>
          <w:position w:val="-14"/>
          <w:sz w:val="28"/>
          <w:szCs w:val="28"/>
        </w:rPr>
        <w:object w:dxaOrig="859" w:dyaOrig="380">
          <v:shape id="_x0000_i1047" type="#_x0000_t75" style="width:42.7pt;height:18.4pt" o:ole="">
            <v:imagedata r:id="rId62" o:title=""/>
          </v:shape>
          <o:OLEObject Type="Embed" ProgID="Equation.3" ShapeID="_x0000_i1047" DrawAspect="Content" ObjectID="_1478200293" r:id="rId63"/>
        </w:object>
      </w:r>
      <w:r w:rsidRPr="00F42BF7">
        <w:rPr>
          <w:sz w:val="28"/>
          <w:szCs w:val="28"/>
        </w:rPr>
        <w:t xml:space="preserve">  (Приложение 2 или функция </w:t>
      </w:r>
      <w:proofErr w:type="gramStart"/>
      <w:r w:rsidRPr="00F42BF7">
        <w:rPr>
          <w:sz w:val="28"/>
          <w:szCs w:val="28"/>
          <w:lang w:val="en-US"/>
        </w:rPr>
        <w:t>F</w:t>
      </w:r>
      <w:proofErr w:type="gramEnd"/>
      <w:r w:rsidRPr="00F42BF7">
        <w:rPr>
          <w:sz w:val="28"/>
          <w:szCs w:val="28"/>
        </w:rPr>
        <w:t>РАСПОБР</w:t>
      </w:r>
      <w:r>
        <w:t>)</w:t>
      </w:r>
    </w:p>
    <w:p w:rsidR="009F4FB9" w:rsidRDefault="009F4FB9" w:rsidP="009F4FB9">
      <w:pPr>
        <w:pStyle w:val="a6"/>
        <w:jc w:val="both"/>
      </w:pPr>
      <w:r>
        <w:t>.</w:t>
      </w:r>
      <w:r w:rsidR="00F42BF7">
        <w:rPr>
          <w:noProof/>
        </w:rPr>
        <w:drawing>
          <wp:inline distT="0" distB="0" distL="0" distR="0">
            <wp:extent cx="2695575" cy="1000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BF7" w:rsidRPr="00923ED8" w:rsidRDefault="00F42BF7" w:rsidP="00923ED8">
      <w:pPr>
        <w:pStyle w:val="a6"/>
        <w:spacing w:line="360" w:lineRule="auto"/>
        <w:jc w:val="both"/>
        <w:rPr>
          <w:sz w:val="28"/>
          <w:szCs w:val="28"/>
        </w:rPr>
      </w:pPr>
      <w:r w:rsidRPr="00923ED8">
        <w:rPr>
          <w:sz w:val="28"/>
          <w:szCs w:val="28"/>
        </w:rPr>
        <w:t>Схема критерия:</w:t>
      </w:r>
    </w:p>
    <w:p w:rsidR="00F42BF7" w:rsidRPr="00923ED8" w:rsidRDefault="00F42BF7" w:rsidP="00923ED8">
      <w:pPr>
        <w:pStyle w:val="a6"/>
        <w:spacing w:line="360" w:lineRule="auto"/>
        <w:ind w:firstLine="0"/>
        <w:jc w:val="center"/>
        <w:rPr>
          <w:sz w:val="28"/>
          <w:szCs w:val="28"/>
        </w:rPr>
      </w:pPr>
      <w:r w:rsidRPr="00923ED8">
        <w:rPr>
          <w:noProof/>
          <w:sz w:val="28"/>
          <w:szCs w:val="28"/>
        </w:rPr>
        <w:drawing>
          <wp:inline distT="0" distB="0" distL="0" distR="0" wp14:anchorId="04B0D3DA" wp14:editId="0EBC0959">
            <wp:extent cx="3209925" cy="3429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BF7" w:rsidRPr="00923ED8" w:rsidRDefault="00F42BF7" w:rsidP="00923ED8">
      <w:pPr>
        <w:pStyle w:val="a6"/>
        <w:spacing w:line="360" w:lineRule="auto"/>
        <w:jc w:val="both"/>
        <w:rPr>
          <w:sz w:val="28"/>
          <w:szCs w:val="28"/>
        </w:rPr>
      </w:pPr>
      <w:r w:rsidRPr="00923ED8">
        <w:rPr>
          <w:sz w:val="28"/>
          <w:szCs w:val="28"/>
        </w:rPr>
        <w:t xml:space="preserve">Сравним  </w:t>
      </w:r>
      <w:r w:rsidR="00923ED8" w:rsidRPr="00923ED8">
        <w:rPr>
          <w:position w:val="-14"/>
          <w:sz w:val="28"/>
          <w:szCs w:val="28"/>
        </w:rPr>
        <w:object w:dxaOrig="1960" w:dyaOrig="380">
          <v:shape id="_x0000_i1048" type="#_x0000_t75" style="width:97.95pt;height:18.4pt" o:ole="">
            <v:imagedata r:id="rId66" o:title=""/>
          </v:shape>
          <o:OLEObject Type="Embed" ProgID="Equation.3" ShapeID="_x0000_i1048" DrawAspect="Content" ObjectID="_1478200294" r:id="rId67"/>
        </w:object>
      </w:r>
      <w:r w:rsidRPr="00923ED8">
        <w:rPr>
          <w:sz w:val="28"/>
          <w:szCs w:val="28"/>
        </w:rPr>
        <w:t xml:space="preserve">,  следовательно, свойство постоянства дисперсии остатков выполняется, модель </w:t>
      </w:r>
      <w:proofErr w:type="spellStart"/>
      <w:r w:rsidRPr="00923ED8">
        <w:rPr>
          <w:sz w:val="28"/>
          <w:szCs w:val="28"/>
        </w:rPr>
        <w:t>гомоскедастичная</w:t>
      </w:r>
      <w:proofErr w:type="spellEnd"/>
      <w:r w:rsidRPr="00923ED8">
        <w:rPr>
          <w:sz w:val="28"/>
          <w:szCs w:val="28"/>
        </w:rPr>
        <w:t>.</w:t>
      </w:r>
    </w:p>
    <w:p w:rsidR="00F42BF7" w:rsidRDefault="00F42BF7" w:rsidP="00F42BF7">
      <w:pPr>
        <w:pStyle w:val="a6"/>
        <w:jc w:val="both"/>
      </w:pPr>
    </w:p>
    <w:p w:rsidR="00F42BF7" w:rsidRPr="00A63E65" w:rsidRDefault="00F42BF7" w:rsidP="00A63E65">
      <w:pPr>
        <w:pStyle w:val="a6"/>
        <w:spacing w:line="360" w:lineRule="auto"/>
        <w:jc w:val="both"/>
        <w:rPr>
          <w:sz w:val="28"/>
          <w:szCs w:val="28"/>
        </w:rPr>
      </w:pPr>
      <w:r w:rsidRPr="00A63E65">
        <w:rPr>
          <w:sz w:val="28"/>
          <w:szCs w:val="28"/>
        </w:rPr>
        <w:t>3)</w:t>
      </w:r>
      <w:r w:rsidRPr="00A63E65">
        <w:rPr>
          <w:b/>
          <w:sz w:val="28"/>
          <w:szCs w:val="28"/>
        </w:rPr>
        <w:t xml:space="preserve">  </w:t>
      </w:r>
      <w:r w:rsidRPr="00A63E65">
        <w:rPr>
          <w:sz w:val="28"/>
          <w:szCs w:val="28"/>
        </w:rPr>
        <w:t xml:space="preserve">Для проверки независимости уровней ряда остатков используем критерий </w:t>
      </w:r>
      <w:proofErr w:type="spellStart"/>
      <w:r w:rsidRPr="00A63E65">
        <w:rPr>
          <w:sz w:val="28"/>
          <w:szCs w:val="28"/>
        </w:rPr>
        <w:t>Дарбина</w:t>
      </w:r>
      <w:proofErr w:type="spellEnd"/>
      <w:r w:rsidRPr="00A63E65">
        <w:rPr>
          <w:sz w:val="28"/>
          <w:szCs w:val="28"/>
        </w:rPr>
        <w:t>-Уотсона</w:t>
      </w:r>
    </w:p>
    <w:p w:rsidR="00F42BF7" w:rsidRPr="00A63E65" w:rsidRDefault="00F42BF7" w:rsidP="00A63E65">
      <w:pPr>
        <w:pStyle w:val="a6"/>
        <w:spacing w:line="360" w:lineRule="auto"/>
        <w:ind w:firstLine="0"/>
        <w:jc w:val="center"/>
        <w:rPr>
          <w:sz w:val="28"/>
          <w:szCs w:val="28"/>
        </w:rPr>
      </w:pPr>
      <w:r w:rsidRPr="00A63E65">
        <w:rPr>
          <w:position w:val="-60"/>
          <w:sz w:val="28"/>
          <w:szCs w:val="28"/>
        </w:rPr>
        <w:object w:dxaOrig="1860" w:dyaOrig="1320">
          <v:shape id="_x0000_i1049" type="#_x0000_t75" style="width:92.95pt;height:66.15pt" o:ole="">
            <v:imagedata r:id="rId68" o:title=""/>
          </v:shape>
          <o:OLEObject Type="Embed" ProgID="Equation.3" ShapeID="_x0000_i1049" DrawAspect="Content" ObjectID="_1478200295" r:id="rId69"/>
        </w:object>
      </w:r>
      <w:r w:rsidRPr="00A63E65">
        <w:rPr>
          <w:sz w:val="28"/>
          <w:szCs w:val="28"/>
        </w:rPr>
        <w:t>.</w:t>
      </w:r>
    </w:p>
    <w:p w:rsidR="00F42BF7" w:rsidRPr="00A63E65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lastRenderedPageBreak/>
        <w:t xml:space="preserve">Предварительно по столбцу остатков с помощью функции СУММКВРАЗН определим  </w:t>
      </w:r>
      <w:r w:rsidR="00A63E65" w:rsidRPr="00A63E65">
        <w:rPr>
          <w:bCs/>
          <w:position w:val="-28"/>
          <w:sz w:val="28"/>
          <w:szCs w:val="28"/>
        </w:rPr>
        <w:object w:dxaOrig="2620" w:dyaOrig="680">
          <v:shape id="_x0000_i1050" type="#_x0000_t75" style="width:131.45pt;height:33.5pt" o:ole="">
            <v:imagedata r:id="rId70" o:title=""/>
          </v:shape>
          <o:OLEObject Type="Embed" ProgID="Equation.3" ShapeID="_x0000_i1050" DrawAspect="Content" ObjectID="_1478200296" r:id="rId71"/>
        </w:object>
      </w:r>
      <w:r w:rsidR="00A63E65">
        <w:rPr>
          <w:bCs/>
        </w:rPr>
        <w:t xml:space="preserve"> </w:t>
      </w:r>
      <w:r w:rsidR="00A63E65">
        <w:rPr>
          <w:bCs/>
          <w:noProof/>
        </w:rPr>
        <w:drawing>
          <wp:inline distT="0" distB="0" distL="0" distR="0" wp14:anchorId="75A4D4AA" wp14:editId="4F7F7B43">
            <wp:extent cx="4429125" cy="11525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;  </w:t>
      </w:r>
      <w:r w:rsidRPr="00A63E65">
        <w:rPr>
          <w:bCs/>
          <w:sz w:val="28"/>
          <w:szCs w:val="28"/>
        </w:rPr>
        <w:t xml:space="preserve">используем найденную программой РЕГРЕССИЯ сумму квадратов остаточной компоненты  </w:t>
      </w:r>
      <w:r w:rsidR="00A63E65" w:rsidRPr="00A63E65">
        <w:rPr>
          <w:bCs/>
          <w:position w:val="-28"/>
          <w:sz w:val="28"/>
          <w:szCs w:val="28"/>
        </w:rPr>
        <w:object w:dxaOrig="2320" w:dyaOrig="680">
          <v:shape id="_x0000_i1051" type="#_x0000_t75" style="width:116.35pt;height:33.5pt" o:ole="">
            <v:imagedata r:id="rId73" o:title=""/>
          </v:shape>
          <o:OLEObject Type="Embed" ProgID="Equation.3" ShapeID="_x0000_i1051" DrawAspect="Content" ObjectID="_1478200297" r:id="rId74"/>
        </w:object>
      </w:r>
      <w:r w:rsidRPr="00A63E65">
        <w:rPr>
          <w:bCs/>
          <w:sz w:val="28"/>
          <w:szCs w:val="28"/>
        </w:rPr>
        <w:t>.</w:t>
      </w:r>
    </w:p>
    <w:p w:rsidR="00F42BF7" w:rsidRPr="00A63E65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t xml:space="preserve">Таким образом,  </w:t>
      </w:r>
      <w:r w:rsidR="007263A4" w:rsidRPr="007263A4">
        <w:rPr>
          <w:bCs/>
          <w:position w:val="-28"/>
          <w:sz w:val="28"/>
          <w:szCs w:val="28"/>
        </w:rPr>
        <w:object w:dxaOrig="2040" w:dyaOrig="660">
          <v:shape id="_x0000_i1052" type="#_x0000_t75" style="width:102.15pt;height:32.65pt" o:ole="">
            <v:imagedata r:id="rId75" o:title=""/>
          </v:shape>
          <o:OLEObject Type="Embed" ProgID="Equation.3" ShapeID="_x0000_i1052" DrawAspect="Content" ObjectID="_1478200298" r:id="rId76"/>
        </w:object>
      </w:r>
      <w:r w:rsidRPr="00A63E65">
        <w:rPr>
          <w:bCs/>
          <w:sz w:val="28"/>
          <w:szCs w:val="28"/>
        </w:rPr>
        <w:t>.</w:t>
      </w:r>
    </w:p>
    <w:p w:rsidR="00F42BF7" w:rsidRPr="00A63E65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t>Схема критерия:</w:t>
      </w:r>
    </w:p>
    <w:p w:rsidR="00F42BF7" w:rsidRPr="00A63E65" w:rsidRDefault="00F42BF7" w:rsidP="00A63E65">
      <w:pPr>
        <w:pStyle w:val="a6"/>
        <w:spacing w:line="360" w:lineRule="auto"/>
        <w:ind w:firstLine="0"/>
        <w:jc w:val="center"/>
        <w:rPr>
          <w:bCs/>
          <w:sz w:val="28"/>
          <w:szCs w:val="28"/>
        </w:rPr>
      </w:pPr>
      <w:r w:rsidRPr="00A63E65">
        <w:rPr>
          <w:bCs/>
          <w:noProof/>
          <w:sz w:val="28"/>
          <w:szCs w:val="28"/>
        </w:rPr>
        <w:drawing>
          <wp:inline distT="0" distB="0" distL="0" distR="0" wp14:anchorId="556CCAE1" wp14:editId="49AFEE8F">
            <wp:extent cx="3514725" cy="4667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BF7" w:rsidRPr="00A63E65" w:rsidRDefault="00F42BF7" w:rsidP="00A63E65">
      <w:pPr>
        <w:pStyle w:val="a6"/>
        <w:spacing w:line="360" w:lineRule="auto"/>
        <w:ind w:firstLine="0"/>
        <w:jc w:val="center"/>
        <w:rPr>
          <w:bCs/>
          <w:sz w:val="28"/>
          <w:szCs w:val="28"/>
        </w:rPr>
      </w:pPr>
    </w:p>
    <w:p w:rsidR="00F42BF7" w:rsidRPr="00A63E65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t xml:space="preserve">Полученное значение </w:t>
      </w:r>
      <w:r w:rsidR="007263A4" w:rsidRPr="00A63E65">
        <w:rPr>
          <w:bCs/>
          <w:position w:val="-10"/>
          <w:sz w:val="28"/>
          <w:szCs w:val="28"/>
        </w:rPr>
        <w:object w:dxaOrig="1219" w:dyaOrig="320">
          <v:shape id="_x0000_i1053" type="#_x0000_t75" style="width:61.1pt;height:15.9pt" o:ole="">
            <v:imagedata r:id="rId78" o:title=""/>
          </v:shape>
          <o:OLEObject Type="Embed" ProgID="Equation.3" ShapeID="_x0000_i1053" DrawAspect="Content" ObjectID="_1478200299" r:id="rId79"/>
        </w:object>
      </w:r>
      <w:r w:rsidRPr="00A63E65">
        <w:rPr>
          <w:bCs/>
          <w:sz w:val="28"/>
          <w:szCs w:val="28"/>
        </w:rPr>
        <w:t xml:space="preserve">, что свидетельствует об отрицательной корреляции. Перейдем </w:t>
      </w:r>
      <w:proofErr w:type="gramStart"/>
      <w:r w:rsidRPr="00A63E65">
        <w:rPr>
          <w:bCs/>
          <w:sz w:val="28"/>
          <w:szCs w:val="28"/>
        </w:rPr>
        <w:t>к</w:t>
      </w:r>
      <w:proofErr w:type="gramEnd"/>
      <w:r w:rsidRPr="00A63E65">
        <w:rPr>
          <w:bCs/>
          <w:sz w:val="28"/>
          <w:szCs w:val="28"/>
        </w:rPr>
        <w:t xml:space="preserve"> </w:t>
      </w:r>
      <w:r w:rsidR="003A3FCA" w:rsidRPr="00A63E65">
        <w:rPr>
          <w:bCs/>
          <w:position w:val="-10"/>
          <w:sz w:val="28"/>
          <w:szCs w:val="28"/>
        </w:rPr>
        <w:object w:dxaOrig="1680" w:dyaOrig="320">
          <v:shape id="_x0000_i1054" type="#_x0000_t75" style="width:83.7pt;height:15.9pt" o:ole="">
            <v:imagedata r:id="rId80" o:title=""/>
          </v:shape>
          <o:OLEObject Type="Embed" ProgID="Equation.3" ShapeID="_x0000_i1054" DrawAspect="Content" ObjectID="_1478200300" r:id="rId81"/>
        </w:object>
      </w:r>
      <w:r w:rsidRPr="00A63E65">
        <w:rPr>
          <w:bCs/>
          <w:sz w:val="28"/>
          <w:szCs w:val="28"/>
        </w:rPr>
        <w:t xml:space="preserve"> и сравним ее с двумя критическими уровнями </w:t>
      </w:r>
      <w:r w:rsidR="007263A4" w:rsidRPr="00A63E65">
        <w:rPr>
          <w:bCs/>
          <w:position w:val="-10"/>
          <w:sz w:val="28"/>
          <w:szCs w:val="28"/>
        </w:rPr>
        <w:object w:dxaOrig="940" w:dyaOrig="340">
          <v:shape id="_x0000_i1055" type="#_x0000_t75" style="width:46.9pt;height:17.6pt" o:ole="">
            <v:imagedata r:id="rId82" o:title=""/>
          </v:shape>
          <o:OLEObject Type="Embed" ProgID="Equation.3" ShapeID="_x0000_i1055" DrawAspect="Content" ObjectID="_1478200301" r:id="rId83"/>
        </w:object>
      </w:r>
      <w:r w:rsidRPr="00A63E65">
        <w:rPr>
          <w:bCs/>
          <w:sz w:val="28"/>
          <w:szCs w:val="28"/>
        </w:rPr>
        <w:t xml:space="preserve"> и </w:t>
      </w:r>
      <w:r w:rsidR="007263A4" w:rsidRPr="00A63E65">
        <w:rPr>
          <w:bCs/>
          <w:position w:val="-10"/>
          <w:sz w:val="28"/>
          <w:szCs w:val="28"/>
        </w:rPr>
        <w:object w:dxaOrig="940" w:dyaOrig="340">
          <v:shape id="_x0000_i1056" type="#_x0000_t75" style="width:46.9pt;height:17.6pt" o:ole="">
            <v:imagedata r:id="rId84" o:title=""/>
          </v:shape>
          <o:OLEObject Type="Embed" ProgID="Equation.3" ShapeID="_x0000_i1056" DrawAspect="Content" ObjectID="_1478200302" r:id="rId85"/>
        </w:object>
      </w:r>
      <w:r w:rsidRPr="00A63E65">
        <w:rPr>
          <w:bCs/>
          <w:sz w:val="28"/>
          <w:szCs w:val="28"/>
        </w:rPr>
        <w:t xml:space="preserve">, которые определяются по таблице </w:t>
      </w:r>
      <w:r w:rsidRPr="00A63E65">
        <w:rPr>
          <w:bCs/>
          <w:sz w:val="28"/>
          <w:szCs w:val="28"/>
          <w:lang w:val="en-US"/>
        </w:rPr>
        <w:t>d</w:t>
      </w:r>
      <w:r w:rsidRPr="00A63E65">
        <w:rPr>
          <w:bCs/>
          <w:sz w:val="28"/>
          <w:szCs w:val="28"/>
        </w:rPr>
        <w:t xml:space="preserve"> – статистик </w:t>
      </w:r>
      <w:proofErr w:type="spellStart"/>
      <w:r w:rsidRPr="00A63E65">
        <w:rPr>
          <w:bCs/>
          <w:sz w:val="28"/>
          <w:szCs w:val="28"/>
        </w:rPr>
        <w:t>Дарбина</w:t>
      </w:r>
      <w:proofErr w:type="spellEnd"/>
      <w:r w:rsidRPr="00A63E65">
        <w:rPr>
          <w:bCs/>
          <w:sz w:val="28"/>
          <w:szCs w:val="28"/>
        </w:rPr>
        <w:t>–Уотсона (Приложение 3).</w:t>
      </w:r>
    </w:p>
    <w:p w:rsidR="00F42BF7" w:rsidRPr="00A63E65" w:rsidRDefault="003A3FCA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position w:val="-10"/>
          <w:sz w:val="28"/>
          <w:szCs w:val="28"/>
        </w:rPr>
        <w:object w:dxaOrig="940" w:dyaOrig="320">
          <v:shape id="_x0000_i1057" type="#_x0000_t75" style="width:46.9pt;height:15.9pt" o:ole="">
            <v:imagedata r:id="rId86" o:title=""/>
          </v:shape>
          <o:OLEObject Type="Embed" ProgID="Equation.3" ShapeID="_x0000_i1057" DrawAspect="Content" ObjectID="_1478200303" r:id="rId87"/>
        </w:object>
      </w:r>
      <w:r w:rsidR="00F42BF7" w:rsidRPr="00A63E65">
        <w:rPr>
          <w:bCs/>
          <w:sz w:val="28"/>
          <w:szCs w:val="28"/>
        </w:rPr>
        <w:t xml:space="preserve"> лежит в интервале от </w:t>
      </w:r>
      <w:r w:rsidRPr="003A3FCA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до </w:t>
      </w:r>
      <w:r>
        <w:rPr>
          <w:bCs/>
          <w:sz w:val="28"/>
          <w:szCs w:val="28"/>
          <w:lang w:val="en-US"/>
        </w:rPr>
        <w:t>d</w:t>
      </w:r>
      <w:r w:rsidRPr="003A3FCA">
        <w:rPr>
          <w:bCs/>
          <w:sz w:val="28"/>
          <w:szCs w:val="28"/>
        </w:rPr>
        <w:t>1</w:t>
      </w:r>
      <w:r w:rsidR="00F42BF7" w:rsidRPr="00A63E65">
        <w:rPr>
          <w:bCs/>
          <w:sz w:val="28"/>
          <w:szCs w:val="28"/>
        </w:rPr>
        <w:t>,  следовательно,</w:t>
      </w:r>
      <w:r w:rsidR="00F42BF7" w:rsidRPr="00A63E65">
        <w:rPr>
          <w:bCs/>
          <w:i/>
          <w:sz w:val="28"/>
          <w:szCs w:val="28"/>
        </w:rPr>
        <w:t xml:space="preserve"> </w:t>
      </w:r>
      <w:r w:rsidR="00F42BF7" w:rsidRPr="00A63E65">
        <w:rPr>
          <w:bCs/>
          <w:sz w:val="28"/>
          <w:szCs w:val="28"/>
        </w:rPr>
        <w:t xml:space="preserve">свойство независимости остаточной компоненты </w:t>
      </w:r>
      <w:r>
        <w:rPr>
          <w:bCs/>
          <w:sz w:val="28"/>
          <w:szCs w:val="28"/>
        </w:rPr>
        <w:t>не</w:t>
      </w:r>
      <w:r w:rsidR="00F42BF7" w:rsidRPr="00A63E65">
        <w:rPr>
          <w:bCs/>
          <w:sz w:val="28"/>
          <w:szCs w:val="28"/>
        </w:rPr>
        <w:t xml:space="preserve"> выполняется.</w:t>
      </w:r>
    </w:p>
    <w:p w:rsidR="00F42BF7" w:rsidRPr="00A63E65" w:rsidRDefault="00F42BF7" w:rsidP="007263A4">
      <w:pPr>
        <w:pStyle w:val="a6"/>
        <w:spacing w:line="360" w:lineRule="auto"/>
        <w:ind w:firstLine="0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t>В учебных целях проверим выполнение свойства независимости ряда остатков по первому коэффициенту автокорреляции</w:t>
      </w:r>
    </w:p>
    <w:p w:rsidR="00F42BF7" w:rsidRPr="00A63E65" w:rsidRDefault="00F42BF7" w:rsidP="00A63E65">
      <w:pPr>
        <w:pStyle w:val="a6"/>
        <w:spacing w:line="360" w:lineRule="auto"/>
        <w:ind w:firstLine="0"/>
        <w:jc w:val="center"/>
        <w:rPr>
          <w:bCs/>
          <w:sz w:val="28"/>
          <w:szCs w:val="28"/>
        </w:rPr>
      </w:pPr>
      <w:r w:rsidRPr="00A63E65">
        <w:rPr>
          <w:position w:val="-60"/>
          <w:sz w:val="28"/>
          <w:szCs w:val="28"/>
        </w:rPr>
        <w:object w:dxaOrig="1719" w:dyaOrig="1320">
          <v:shape id="_x0000_i1058" type="#_x0000_t75" style="width:86.25pt;height:66.15pt" o:ole="">
            <v:imagedata r:id="rId88" o:title=""/>
          </v:shape>
          <o:OLEObject Type="Embed" ProgID="Equation.3" ShapeID="_x0000_i1058" DrawAspect="Content" ObjectID="_1478200304" r:id="rId89"/>
        </w:object>
      </w:r>
      <w:r w:rsidRPr="00A63E65">
        <w:rPr>
          <w:sz w:val="28"/>
          <w:szCs w:val="28"/>
        </w:rPr>
        <w:t>.</w:t>
      </w:r>
    </w:p>
    <w:p w:rsidR="00BF59D5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lastRenderedPageBreak/>
        <w:t xml:space="preserve">С помощью функции СУММПРОИЗВ найдем для </w:t>
      </w:r>
      <w:proofErr w:type="gramStart"/>
      <w:r w:rsidRPr="00A63E65">
        <w:rPr>
          <w:bCs/>
          <w:sz w:val="28"/>
          <w:szCs w:val="28"/>
        </w:rPr>
        <w:t>остатков</w:t>
      </w:r>
      <w:proofErr w:type="gramEnd"/>
      <w:r w:rsidRPr="00A63E65">
        <w:rPr>
          <w:bCs/>
          <w:sz w:val="28"/>
          <w:szCs w:val="28"/>
        </w:rPr>
        <w:t xml:space="preserve"> </w:t>
      </w:r>
      <w:r w:rsidR="00BF59D5" w:rsidRPr="00A63E65">
        <w:rPr>
          <w:bCs/>
          <w:position w:val="-28"/>
          <w:sz w:val="28"/>
          <w:szCs w:val="28"/>
        </w:rPr>
        <w:object w:dxaOrig="2160" w:dyaOrig="680">
          <v:shape id="_x0000_i1059" type="#_x0000_t75" style="width:108pt;height:33.5pt" o:ole="">
            <v:imagedata r:id="rId90" o:title=""/>
          </v:shape>
          <o:OLEObject Type="Embed" ProgID="Equation.3" ShapeID="_x0000_i1059" DrawAspect="Content" ObjectID="_1478200305" r:id="rId91"/>
        </w:object>
      </w:r>
      <w:r w:rsidR="00BF59D5">
        <w:rPr>
          <w:bCs/>
          <w:sz w:val="28"/>
          <w:szCs w:val="28"/>
        </w:rPr>
        <w:t xml:space="preserve"> </w:t>
      </w:r>
      <w:r w:rsidR="00BF59D5">
        <w:rPr>
          <w:bCs/>
          <w:noProof/>
          <w:sz w:val="28"/>
          <w:szCs w:val="28"/>
        </w:rPr>
        <w:drawing>
          <wp:inline distT="0" distB="0" distL="0" distR="0">
            <wp:extent cx="4338320" cy="168021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E65">
        <w:rPr>
          <w:bCs/>
          <w:sz w:val="28"/>
          <w:szCs w:val="28"/>
        </w:rPr>
        <w:t xml:space="preserve">  следовательно,  </w:t>
      </w:r>
      <w:r w:rsidR="00BF59D5" w:rsidRPr="00BF59D5">
        <w:rPr>
          <w:bCs/>
          <w:position w:val="-28"/>
          <w:sz w:val="28"/>
          <w:szCs w:val="28"/>
        </w:rPr>
        <w:object w:dxaOrig="2460" w:dyaOrig="660">
          <v:shape id="_x0000_i1060" type="#_x0000_t75" style="width:123.05pt;height:32.65pt" o:ole="">
            <v:imagedata r:id="rId93" o:title=""/>
          </v:shape>
          <o:OLEObject Type="Embed" ProgID="Equation.3" ShapeID="_x0000_i1060" DrawAspect="Content" ObjectID="_1478200306" r:id="rId94"/>
        </w:object>
      </w:r>
      <w:r w:rsidRPr="00A63E65">
        <w:rPr>
          <w:bCs/>
          <w:sz w:val="28"/>
          <w:szCs w:val="28"/>
        </w:rPr>
        <w:t>.</w:t>
      </w:r>
    </w:p>
    <w:p w:rsidR="00F42BF7" w:rsidRPr="00A63E65" w:rsidRDefault="00BF59D5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3038475" cy="12096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BF7" w:rsidRPr="00A63E65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t xml:space="preserve">Критическое значение для коэффициента автокорреляции определяется как отношение </w:t>
      </w:r>
      <w:r w:rsidRPr="00A63E65">
        <w:rPr>
          <w:bCs/>
          <w:position w:val="-28"/>
          <w:sz w:val="28"/>
          <w:szCs w:val="28"/>
        </w:rPr>
        <w:object w:dxaOrig="980" w:dyaOrig="660">
          <v:shape id="_x0000_i1061" type="#_x0000_t75" style="width:48.55pt;height:32.65pt" o:ole="">
            <v:imagedata r:id="rId96" o:title=""/>
          </v:shape>
          <o:OLEObject Type="Embed" ProgID="Equation.3" ShapeID="_x0000_i1061" DrawAspect="Content" ObjectID="_1478200307" r:id="rId97"/>
        </w:object>
      </w:r>
      <w:r w:rsidRPr="00A63E65">
        <w:rPr>
          <w:bCs/>
          <w:sz w:val="28"/>
          <w:szCs w:val="28"/>
        </w:rPr>
        <w:t xml:space="preserve"> </w:t>
      </w:r>
      <w:r w:rsidR="00BF59D5">
        <w:rPr>
          <w:bCs/>
          <w:sz w:val="28"/>
          <w:szCs w:val="28"/>
        </w:rPr>
        <w:t xml:space="preserve">и составляет для данной задачи </w:t>
      </w:r>
      <w:r w:rsidR="00BF59D5">
        <w:rPr>
          <w:bCs/>
          <w:noProof/>
          <w:sz w:val="28"/>
          <w:szCs w:val="28"/>
        </w:rPr>
        <w:drawing>
          <wp:inline distT="0" distB="0" distL="0" distR="0">
            <wp:extent cx="3455670" cy="126555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BF7" w:rsidRPr="00A63E65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t>Схема критерия:</w:t>
      </w:r>
    </w:p>
    <w:p w:rsidR="00F42BF7" w:rsidRPr="00A63E65" w:rsidRDefault="00F42BF7" w:rsidP="00A63E65">
      <w:pPr>
        <w:pStyle w:val="a6"/>
        <w:spacing w:line="360" w:lineRule="auto"/>
        <w:ind w:firstLine="0"/>
        <w:jc w:val="center"/>
        <w:rPr>
          <w:bCs/>
          <w:sz w:val="28"/>
          <w:szCs w:val="28"/>
        </w:rPr>
      </w:pPr>
      <w:r w:rsidRPr="00A63E65">
        <w:rPr>
          <w:bCs/>
          <w:noProof/>
          <w:sz w:val="28"/>
          <w:szCs w:val="28"/>
        </w:rPr>
        <w:drawing>
          <wp:inline distT="0" distB="0" distL="0" distR="0" wp14:anchorId="7D5FAF19" wp14:editId="5ACD5967">
            <wp:extent cx="3267075" cy="3714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BF7" w:rsidRPr="00A63E65" w:rsidRDefault="00F42BF7" w:rsidP="00A63E65">
      <w:pPr>
        <w:pStyle w:val="a6"/>
        <w:spacing w:line="360" w:lineRule="auto"/>
        <w:ind w:firstLine="0"/>
        <w:jc w:val="center"/>
        <w:rPr>
          <w:bCs/>
          <w:sz w:val="28"/>
          <w:szCs w:val="28"/>
        </w:rPr>
      </w:pPr>
    </w:p>
    <w:p w:rsidR="00F42BF7" w:rsidRDefault="00F42BF7" w:rsidP="00A63E6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A63E65">
        <w:rPr>
          <w:bCs/>
          <w:sz w:val="28"/>
          <w:szCs w:val="28"/>
        </w:rPr>
        <w:t xml:space="preserve">Сравнение показывает, что </w:t>
      </w:r>
      <w:r w:rsidR="00BF59D5" w:rsidRPr="00A63E65">
        <w:rPr>
          <w:bCs/>
          <w:position w:val="-14"/>
          <w:sz w:val="28"/>
          <w:szCs w:val="28"/>
        </w:rPr>
        <w:object w:dxaOrig="2299" w:dyaOrig="400">
          <v:shape id="_x0000_i1062" type="#_x0000_t75" style="width:114.7pt;height:20.1pt" o:ole="">
            <v:imagedata r:id="rId100" o:title=""/>
          </v:shape>
          <o:OLEObject Type="Embed" ProgID="Equation.3" ShapeID="_x0000_i1062" DrawAspect="Content" ObjectID="_1478200308" r:id="rId101"/>
        </w:object>
      </w:r>
      <w:r w:rsidRPr="00A63E65">
        <w:rPr>
          <w:bCs/>
          <w:sz w:val="28"/>
          <w:szCs w:val="28"/>
        </w:rPr>
        <w:t>,  следовательно, ряд остатков коррелирован.</w:t>
      </w:r>
    </w:p>
    <w:p w:rsidR="00BF59D5" w:rsidRPr="00BF59D5" w:rsidRDefault="00BF59D5" w:rsidP="00BF59D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BF59D5">
        <w:rPr>
          <w:bCs/>
          <w:sz w:val="28"/>
          <w:szCs w:val="28"/>
        </w:rPr>
        <w:t xml:space="preserve">4)  Соответствие ряда остатков нормальному закону распределения проверим с помощью </w:t>
      </w:r>
      <w:r w:rsidRPr="00BF59D5">
        <w:rPr>
          <w:bCs/>
          <w:sz w:val="28"/>
          <w:szCs w:val="28"/>
          <w:lang w:val="en-US"/>
        </w:rPr>
        <w:t>R</w:t>
      </w:r>
      <w:r w:rsidRPr="00BF59D5">
        <w:rPr>
          <w:bCs/>
          <w:sz w:val="28"/>
          <w:szCs w:val="28"/>
        </w:rPr>
        <w:t>/</w:t>
      </w:r>
      <w:r w:rsidRPr="00BF59D5">
        <w:rPr>
          <w:bCs/>
          <w:sz w:val="28"/>
          <w:szCs w:val="28"/>
          <w:lang w:val="en-US"/>
        </w:rPr>
        <w:t>S</w:t>
      </w:r>
      <w:r w:rsidRPr="00BF59D5">
        <w:rPr>
          <w:bCs/>
          <w:sz w:val="28"/>
          <w:szCs w:val="28"/>
        </w:rPr>
        <w:t xml:space="preserve"> – критерия</w:t>
      </w:r>
    </w:p>
    <w:p w:rsidR="00120FDE" w:rsidRDefault="00120FDE" w:rsidP="00BF59D5">
      <w:pPr>
        <w:pStyle w:val="a6"/>
        <w:spacing w:line="360" w:lineRule="auto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lastRenderedPageBreak/>
        <w:drawing>
          <wp:inline distT="0" distB="0" distL="0" distR="0">
            <wp:extent cx="3686175" cy="112395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9D5" w:rsidRPr="00BF59D5" w:rsidRDefault="00BF59D5" w:rsidP="00BF59D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BF59D5">
        <w:rPr>
          <w:bCs/>
          <w:sz w:val="28"/>
          <w:szCs w:val="28"/>
        </w:rPr>
        <w:t xml:space="preserve">Критический интервал определяется по таблице критических границ отношения </w:t>
      </w:r>
      <w:r w:rsidRPr="00BF59D5">
        <w:rPr>
          <w:bCs/>
          <w:sz w:val="28"/>
          <w:szCs w:val="28"/>
          <w:lang w:val="en-US"/>
        </w:rPr>
        <w:t>R</w:t>
      </w:r>
      <w:r w:rsidRPr="00BF59D5">
        <w:rPr>
          <w:bCs/>
          <w:sz w:val="28"/>
          <w:szCs w:val="28"/>
        </w:rPr>
        <w:t>/</w:t>
      </w:r>
      <w:r w:rsidRPr="00BF59D5">
        <w:rPr>
          <w:bCs/>
          <w:sz w:val="28"/>
          <w:szCs w:val="28"/>
          <w:lang w:val="en-US"/>
        </w:rPr>
        <w:t>S</w:t>
      </w:r>
      <w:r w:rsidRPr="00BF59D5">
        <w:rPr>
          <w:bCs/>
          <w:sz w:val="28"/>
          <w:szCs w:val="28"/>
        </w:rPr>
        <w:t xml:space="preserve"> и </w:t>
      </w:r>
      <w:proofErr w:type="gramStart"/>
      <w:r w:rsidRPr="00BF59D5">
        <w:rPr>
          <w:bCs/>
          <w:sz w:val="28"/>
          <w:szCs w:val="28"/>
        </w:rPr>
        <w:t>при</w:t>
      </w:r>
      <w:proofErr w:type="gramEnd"/>
      <w:r w:rsidRPr="00BF59D5">
        <w:rPr>
          <w:bCs/>
          <w:sz w:val="28"/>
          <w:szCs w:val="28"/>
        </w:rPr>
        <w:t xml:space="preserve"> </w:t>
      </w:r>
      <w:r w:rsidR="00120FDE" w:rsidRPr="00BF59D5">
        <w:rPr>
          <w:bCs/>
          <w:position w:val="-6"/>
          <w:sz w:val="28"/>
          <w:szCs w:val="28"/>
        </w:rPr>
        <w:object w:dxaOrig="660" w:dyaOrig="279">
          <v:shape id="_x0000_i1063" type="#_x0000_t75" style="width:32.65pt;height:14.25pt" o:ole="">
            <v:imagedata r:id="rId103" o:title=""/>
          </v:shape>
          <o:OLEObject Type="Embed" ProgID="Equation.3" ShapeID="_x0000_i1063" DrawAspect="Content" ObjectID="_1478200309" r:id="rId104"/>
        </w:object>
      </w:r>
      <w:r w:rsidRPr="00BF59D5">
        <w:rPr>
          <w:bCs/>
          <w:sz w:val="28"/>
          <w:szCs w:val="28"/>
        </w:rPr>
        <w:t xml:space="preserve"> составляет  </w:t>
      </w:r>
      <w:r w:rsidR="00120FDE" w:rsidRPr="00BF59D5">
        <w:rPr>
          <w:bCs/>
          <w:position w:val="-10"/>
          <w:sz w:val="28"/>
          <w:szCs w:val="28"/>
        </w:rPr>
        <w:object w:dxaOrig="1200" w:dyaOrig="340">
          <v:shape id="_x0000_i1064" type="#_x0000_t75" style="width:60.3pt;height:17.6pt" o:ole="">
            <v:imagedata r:id="rId105" o:title=""/>
          </v:shape>
          <o:OLEObject Type="Embed" ProgID="Equation.3" ShapeID="_x0000_i1064" DrawAspect="Content" ObjectID="_1478200310" r:id="rId106"/>
        </w:object>
      </w:r>
      <w:r w:rsidRPr="00BF59D5">
        <w:rPr>
          <w:bCs/>
          <w:sz w:val="28"/>
          <w:szCs w:val="28"/>
        </w:rPr>
        <w:t xml:space="preserve">  (Приложение 4).</w:t>
      </w:r>
    </w:p>
    <w:p w:rsidR="00BF59D5" w:rsidRPr="00BF59D5" w:rsidRDefault="00BF59D5" w:rsidP="00BF59D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BF59D5">
        <w:rPr>
          <w:bCs/>
          <w:sz w:val="28"/>
          <w:szCs w:val="28"/>
        </w:rPr>
        <w:t>Схема критерия:</w:t>
      </w:r>
    </w:p>
    <w:p w:rsidR="00BF59D5" w:rsidRPr="00BF59D5" w:rsidRDefault="00BF59D5" w:rsidP="00BF59D5">
      <w:pPr>
        <w:pStyle w:val="a6"/>
        <w:spacing w:line="360" w:lineRule="auto"/>
        <w:ind w:firstLine="0"/>
        <w:jc w:val="center"/>
        <w:rPr>
          <w:bCs/>
          <w:sz w:val="28"/>
          <w:szCs w:val="28"/>
        </w:rPr>
      </w:pPr>
      <w:r w:rsidRPr="00BF59D5">
        <w:rPr>
          <w:bCs/>
          <w:noProof/>
          <w:sz w:val="28"/>
          <w:szCs w:val="28"/>
        </w:rPr>
        <w:drawing>
          <wp:inline distT="0" distB="0" distL="0" distR="0" wp14:anchorId="0ED8DD11" wp14:editId="30A5820F">
            <wp:extent cx="3162300" cy="3238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9D5" w:rsidRPr="00BF59D5" w:rsidRDefault="00BF59D5" w:rsidP="00BF59D5">
      <w:pPr>
        <w:pStyle w:val="a6"/>
        <w:spacing w:line="360" w:lineRule="auto"/>
        <w:ind w:firstLine="0"/>
        <w:jc w:val="center"/>
        <w:rPr>
          <w:bCs/>
          <w:sz w:val="28"/>
          <w:szCs w:val="28"/>
        </w:rPr>
      </w:pPr>
    </w:p>
    <w:p w:rsidR="00BF59D5" w:rsidRPr="00BF59D5" w:rsidRDefault="00120FDE" w:rsidP="00BF59D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BF59D5">
        <w:rPr>
          <w:bCs/>
          <w:position w:val="-10"/>
          <w:sz w:val="28"/>
          <w:szCs w:val="28"/>
        </w:rPr>
        <w:object w:dxaOrig="1800" w:dyaOrig="340">
          <v:shape id="_x0000_i1065" type="#_x0000_t75" style="width:90.4pt;height:17.6pt" o:ole="">
            <v:imagedata r:id="rId108" o:title=""/>
          </v:shape>
          <o:OLEObject Type="Embed" ProgID="Equation.3" ShapeID="_x0000_i1065" DrawAspect="Content" ObjectID="_1478200311" r:id="rId109"/>
        </w:object>
      </w:r>
      <w:r w:rsidR="00BF59D5" w:rsidRPr="00BF59D5">
        <w:rPr>
          <w:bCs/>
          <w:sz w:val="28"/>
          <w:szCs w:val="28"/>
        </w:rPr>
        <w:t>,  значит, для построенной модели свойство нормального распределения остаточной компоненты выполняется.</w:t>
      </w:r>
    </w:p>
    <w:p w:rsidR="00BF59D5" w:rsidRPr="00BF59D5" w:rsidRDefault="00BF59D5" w:rsidP="00BF59D5">
      <w:pPr>
        <w:pStyle w:val="a6"/>
        <w:spacing w:line="360" w:lineRule="auto"/>
        <w:jc w:val="both"/>
        <w:rPr>
          <w:bCs/>
          <w:sz w:val="28"/>
          <w:szCs w:val="28"/>
        </w:rPr>
      </w:pPr>
    </w:p>
    <w:p w:rsidR="00BF59D5" w:rsidRDefault="00BF59D5" w:rsidP="00BF59D5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BF59D5">
        <w:rPr>
          <w:bCs/>
          <w:sz w:val="28"/>
          <w:szCs w:val="28"/>
        </w:rPr>
        <w:t xml:space="preserve">Проведенная проверка предпосылок регрессионного анализа показала, что для модели выполняются все условия Гаусса-Маркова. </w:t>
      </w:r>
    </w:p>
    <w:p w:rsidR="00120FDE" w:rsidRPr="00120FDE" w:rsidRDefault="00120FDE" w:rsidP="00120FDE">
      <w:pPr>
        <w:pStyle w:val="a6"/>
        <w:spacing w:line="360" w:lineRule="auto"/>
        <w:jc w:val="both"/>
        <w:rPr>
          <w:bCs/>
          <w:i/>
          <w:sz w:val="28"/>
          <w:szCs w:val="28"/>
        </w:rPr>
      </w:pPr>
      <w:r w:rsidRPr="00120FDE">
        <w:rPr>
          <w:b/>
          <w:bCs/>
          <w:i/>
          <w:sz w:val="28"/>
          <w:szCs w:val="28"/>
        </w:rPr>
        <w:t>4.</w:t>
      </w:r>
      <w:r w:rsidRPr="00120FDE">
        <w:rPr>
          <w:bCs/>
          <w:i/>
          <w:sz w:val="28"/>
          <w:szCs w:val="28"/>
        </w:rPr>
        <w:t xml:space="preserve">  Осуществить проверку значимости параметров уравнения регрессии с помощью  </w:t>
      </w:r>
      <w:r w:rsidRPr="00120FDE">
        <w:rPr>
          <w:bCs/>
          <w:i/>
          <w:sz w:val="28"/>
          <w:szCs w:val="28"/>
          <w:lang w:val="en-US"/>
        </w:rPr>
        <w:t>t</w:t>
      </w:r>
      <w:r w:rsidRPr="00120FDE">
        <w:rPr>
          <w:bCs/>
          <w:i/>
          <w:sz w:val="28"/>
          <w:szCs w:val="28"/>
        </w:rPr>
        <w:t xml:space="preserve"> – критерия Стьюдента</w:t>
      </w:r>
      <w:proofErr w:type="gramStart"/>
      <w:r w:rsidRPr="00120FDE">
        <w:rPr>
          <w:bCs/>
          <w:i/>
          <w:sz w:val="28"/>
          <w:szCs w:val="28"/>
        </w:rPr>
        <w:t xml:space="preserve"> (</w:t>
      </w:r>
      <w:r w:rsidRPr="00120FDE">
        <w:rPr>
          <w:bCs/>
          <w:i/>
          <w:position w:val="-10"/>
          <w:sz w:val="28"/>
          <w:szCs w:val="28"/>
        </w:rPr>
        <w:object w:dxaOrig="900" w:dyaOrig="320">
          <v:shape id="_x0000_i1066" type="#_x0000_t75" style="width:45.2pt;height:15.9pt" o:ole="">
            <v:imagedata r:id="rId110" o:title=""/>
          </v:shape>
          <o:OLEObject Type="Embed" ProgID="Equation.3" ShapeID="_x0000_i1066" DrawAspect="Content" ObjectID="_1478200312" r:id="rId111"/>
        </w:object>
      </w:r>
      <w:r w:rsidRPr="00120FDE">
        <w:rPr>
          <w:bCs/>
          <w:i/>
          <w:sz w:val="28"/>
          <w:szCs w:val="28"/>
        </w:rPr>
        <w:t>).</w:t>
      </w:r>
      <w:proofErr w:type="gramEnd"/>
    </w:p>
    <w:p w:rsidR="00120FDE" w:rsidRDefault="00120FDE" w:rsidP="00120F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bCs/>
          <w:i/>
          <w:sz w:val="28"/>
          <w:szCs w:val="28"/>
          <w:lang w:val="en-US"/>
        </w:rPr>
        <w:t>t</w:t>
      </w:r>
      <w:r w:rsidRPr="00120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120FDE">
        <w:rPr>
          <w:rFonts w:ascii="Times New Roman" w:hAnsi="Times New Roman"/>
          <w:bCs/>
          <w:sz w:val="28"/>
          <w:szCs w:val="28"/>
        </w:rPr>
        <w:t xml:space="preserve">– </w:t>
      </w:r>
      <w:proofErr w:type="gramStart"/>
      <w:r w:rsidRPr="00120FDE">
        <w:rPr>
          <w:rFonts w:ascii="Times New Roman" w:hAnsi="Times New Roman"/>
          <w:bCs/>
          <w:sz w:val="28"/>
          <w:szCs w:val="28"/>
        </w:rPr>
        <w:t>статистики</w:t>
      </w:r>
      <w:proofErr w:type="gramEnd"/>
      <w:r w:rsidRPr="00120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120FDE">
        <w:rPr>
          <w:rFonts w:ascii="Times New Roman" w:hAnsi="Times New Roman"/>
          <w:bCs/>
          <w:sz w:val="28"/>
          <w:szCs w:val="28"/>
        </w:rPr>
        <w:t>для коэффициентов уравнения</w:t>
      </w:r>
      <w:r w:rsidR="00243A6C">
        <w:rPr>
          <w:rFonts w:ascii="Times New Roman" w:hAnsi="Times New Roman"/>
          <w:bCs/>
          <w:sz w:val="28"/>
          <w:szCs w:val="28"/>
        </w:rPr>
        <w:t xml:space="preserve"> регрессии приведены в таблице </w:t>
      </w:r>
      <w:r w:rsidRPr="00120FDE">
        <w:rPr>
          <w:rFonts w:ascii="Times New Roman" w:hAnsi="Times New Roman"/>
          <w:bCs/>
          <w:sz w:val="28"/>
          <w:szCs w:val="28"/>
        </w:rPr>
        <w:t>.</w:t>
      </w:r>
      <w:r w:rsidR="00243A6C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562475" cy="6762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FDE" w:rsidRPr="00120FDE" w:rsidRDefault="00120FDE" w:rsidP="00120F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sz w:val="28"/>
          <w:szCs w:val="28"/>
        </w:rPr>
        <w:t xml:space="preserve">Для свободного коэффициента  </w:t>
      </w:r>
      <w:r w:rsidR="00243A6C" w:rsidRPr="00120FDE">
        <w:rPr>
          <w:rFonts w:ascii="Times New Roman" w:hAnsi="Times New Roman"/>
          <w:position w:val="-10"/>
          <w:sz w:val="28"/>
          <w:szCs w:val="28"/>
        </w:rPr>
        <w:object w:dxaOrig="980" w:dyaOrig="320">
          <v:shape id="_x0000_i1067" type="#_x0000_t75" style="width:49.4pt;height:15.9pt" o:ole="">
            <v:imagedata r:id="rId113" o:title=""/>
          </v:shape>
          <o:OLEObject Type="Embed" ProgID="Equation.3" ShapeID="_x0000_i1067" DrawAspect="Content" ObjectID="_1478200313" r:id="rId114"/>
        </w:object>
      </w:r>
      <w:r w:rsidRPr="00120FDE">
        <w:rPr>
          <w:rFonts w:ascii="Times New Roman" w:hAnsi="Times New Roman"/>
          <w:sz w:val="28"/>
          <w:szCs w:val="28"/>
        </w:rPr>
        <w:t xml:space="preserve"> определена статистика</w:t>
      </w:r>
      <w:proofErr w:type="gramStart"/>
      <w:r w:rsidRPr="00120FDE">
        <w:rPr>
          <w:rFonts w:ascii="Times New Roman" w:hAnsi="Times New Roman"/>
          <w:sz w:val="28"/>
          <w:szCs w:val="28"/>
        </w:rPr>
        <w:t xml:space="preserve"> </w:t>
      </w:r>
      <w:r w:rsidR="00243A6C" w:rsidRPr="00120FDE">
        <w:rPr>
          <w:rFonts w:ascii="Times New Roman" w:hAnsi="Times New Roman"/>
          <w:position w:val="-10"/>
          <w:sz w:val="28"/>
          <w:szCs w:val="28"/>
        </w:rPr>
        <w:object w:dxaOrig="1060" w:dyaOrig="340">
          <v:shape id="_x0000_i1068" type="#_x0000_t75" style="width:52.75pt;height:17.6pt" o:ole="">
            <v:imagedata r:id="rId115" o:title=""/>
          </v:shape>
          <o:OLEObject Type="Embed" ProgID="Equation.3" ShapeID="_x0000_i1068" DrawAspect="Content" ObjectID="_1478200314" r:id="rId116"/>
        </w:object>
      </w:r>
      <w:r w:rsidRPr="00120FDE">
        <w:rPr>
          <w:rFonts w:ascii="Times New Roman" w:hAnsi="Times New Roman"/>
          <w:sz w:val="28"/>
          <w:szCs w:val="28"/>
        </w:rPr>
        <w:t>Д</w:t>
      </w:r>
      <w:proofErr w:type="gramEnd"/>
      <w:r w:rsidRPr="00120FDE">
        <w:rPr>
          <w:rFonts w:ascii="Times New Roman" w:hAnsi="Times New Roman"/>
          <w:sz w:val="28"/>
          <w:szCs w:val="28"/>
        </w:rPr>
        <w:t xml:space="preserve">ля коэффициента регрессии  </w:t>
      </w:r>
      <w:r w:rsidR="00243A6C" w:rsidRPr="00120FDE">
        <w:rPr>
          <w:rFonts w:ascii="Times New Roman" w:hAnsi="Times New Roman"/>
          <w:position w:val="-10"/>
          <w:sz w:val="28"/>
          <w:szCs w:val="28"/>
        </w:rPr>
        <w:object w:dxaOrig="999" w:dyaOrig="320">
          <v:shape id="_x0000_i1069" type="#_x0000_t75" style="width:50.25pt;height:15.9pt" o:ole="">
            <v:imagedata r:id="rId117" o:title=""/>
          </v:shape>
          <o:OLEObject Type="Embed" ProgID="Equation.3" ShapeID="_x0000_i1069" DrawAspect="Content" ObjectID="_1478200315" r:id="rId118"/>
        </w:object>
      </w:r>
      <w:r w:rsidRPr="00120FDE">
        <w:rPr>
          <w:rFonts w:ascii="Times New Roman" w:hAnsi="Times New Roman"/>
          <w:sz w:val="28"/>
          <w:szCs w:val="28"/>
        </w:rPr>
        <w:t xml:space="preserve"> определена статистика  </w:t>
      </w:r>
      <w:r w:rsidR="00243A6C" w:rsidRPr="00120FDE">
        <w:rPr>
          <w:rFonts w:ascii="Times New Roman" w:hAnsi="Times New Roman"/>
          <w:position w:val="-10"/>
          <w:sz w:val="28"/>
          <w:szCs w:val="28"/>
        </w:rPr>
        <w:object w:dxaOrig="1200" w:dyaOrig="340">
          <v:shape id="_x0000_i1070" type="#_x0000_t75" style="width:60.3pt;height:17.6pt" o:ole="">
            <v:imagedata r:id="rId119" o:title=""/>
          </v:shape>
          <o:OLEObject Type="Embed" ProgID="Equation.3" ShapeID="_x0000_i1070" DrawAspect="Content" ObjectID="_1478200316" r:id="rId120"/>
        </w:object>
      </w:r>
      <w:r w:rsidRPr="00120FDE">
        <w:rPr>
          <w:rFonts w:ascii="Times New Roman" w:hAnsi="Times New Roman"/>
          <w:sz w:val="28"/>
          <w:szCs w:val="28"/>
        </w:rPr>
        <w:t>.</w:t>
      </w:r>
    </w:p>
    <w:p w:rsidR="00243A6C" w:rsidRDefault="00120FDE" w:rsidP="00120F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sz w:val="28"/>
          <w:szCs w:val="28"/>
        </w:rPr>
        <w:t xml:space="preserve">Критическое значение  </w:t>
      </w:r>
      <w:r w:rsidR="00E50B05" w:rsidRPr="00120FDE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71" type="#_x0000_t75" style="width:47.7pt;height:18.4pt" o:ole="">
            <v:imagedata r:id="rId121" o:title=""/>
          </v:shape>
          <o:OLEObject Type="Embed" ProgID="Equation.3" ShapeID="_x0000_i1071" DrawAspect="Content" ObjectID="_1478200317" r:id="rId122"/>
        </w:object>
      </w:r>
      <w:r w:rsidRPr="00120FDE">
        <w:rPr>
          <w:rFonts w:ascii="Times New Roman" w:hAnsi="Times New Roman"/>
          <w:sz w:val="28"/>
          <w:szCs w:val="28"/>
        </w:rPr>
        <w:t xml:space="preserve"> найдено для уровня значимости  </w:t>
      </w:r>
      <w:r w:rsidRPr="00120FDE">
        <w:rPr>
          <w:rFonts w:ascii="Times New Roman" w:hAnsi="Times New Roman"/>
          <w:sz w:val="28"/>
          <w:szCs w:val="28"/>
        </w:rPr>
        <w:sym w:font="Symbol" w:char="F061"/>
      </w:r>
      <w:r w:rsidRPr="00120FDE">
        <w:rPr>
          <w:rFonts w:ascii="Times New Roman" w:hAnsi="Times New Roman"/>
          <w:sz w:val="28"/>
          <w:szCs w:val="28"/>
        </w:rPr>
        <w:t xml:space="preserve">=5% и числа степеней свободы  </w:t>
      </w:r>
      <w:r w:rsidR="00243A6C" w:rsidRPr="00120FDE">
        <w:rPr>
          <w:rFonts w:ascii="Times New Roman" w:hAnsi="Times New Roman"/>
          <w:position w:val="-6"/>
          <w:sz w:val="28"/>
          <w:szCs w:val="28"/>
        </w:rPr>
        <w:object w:dxaOrig="1640" w:dyaOrig="279">
          <v:shape id="_x0000_i1072" type="#_x0000_t75" style="width:82.05pt;height:14.25pt" o:ole="">
            <v:imagedata r:id="rId123" o:title=""/>
          </v:shape>
          <o:OLEObject Type="Embed" ProgID="Equation.3" ShapeID="_x0000_i1072" DrawAspect="Content" ObjectID="_1478200318" r:id="rId124"/>
        </w:object>
      </w:r>
      <w:r w:rsidRPr="00120FDE">
        <w:rPr>
          <w:rFonts w:ascii="Times New Roman" w:hAnsi="Times New Roman"/>
          <w:sz w:val="28"/>
          <w:szCs w:val="28"/>
        </w:rPr>
        <w:t xml:space="preserve"> (Приложение 1 или функция СТЬЮДРАСПОБР)</w:t>
      </w:r>
    </w:p>
    <w:p w:rsidR="00120FDE" w:rsidRPr="00120FDE" w:rsidRDefault="00120FDE" w:rsidP="00120F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sz w:val="28"/>
          <w:szCs w:val="28"/>
        </w:rPr>
        <w:lastRenderedPageBreak/>
        <w:t>.</w:t>
      </w:r>
      <w:r w:rsidR="00243A6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38525" cy="8953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FDE" w:rsidRPr="00120FDE" w:rsidRDefault="00120FDE" w:rsidP="00120F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sz w:val="28"/>
          <w:szCs w:val="28"/>
        </w:rPr>
        <w:t>Схема критерия:</w:t>
      </w:r>
    </w:p>
    <w:p w:rsidR="00120FDE" w:rsidRPr="00120FDE" w:rsidRDefault="00120FDE" w:rsidP="003106B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78FA218" wp14:editId="2C4A2DFD">
            <wp:extent cx="3219450" cy="3143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FDE" w:rsidRPr="00120FDE" w:rsidRDefault="00120FDE" w:rsidP="00120F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sz w:val="28"/>
          <w:szCs w:val="28"/>
        </w:rPr>
        <w:t>Сравнение показывает:</w:t>
      </w:r>
    </w:p>
    <w:p w:rsidR="00120FDE" w:rsidRPr="00120FDE" w:rsidRDefault="00243A6C" w:rsidP="00120F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position w:val="-14"/>
          <w:sz w:val="28"/>
          <w:szCs w:val="28"/>
        </w:rPr>
        <w:object w:dxaOrig="1140" w:dyaOrig="400">
          <v:shape id="_x0000_i1073" type="#_x0000_t75" style="width:56.95pt;height:20.1pt" o:ole="">
            <v:imagedata r:id="rId127" o:title=""/>
          </v:shape>
          <o:OLEObject Type="Embed" ProgID="Equation.3" ShapeID="_x0000_i1073" DrawAspect="Content" ObjectID="_1478200319" r:id="rId128"/>
        </w:object>
      </w:r>
      <w:r w:rsidRPr="00243A6C">
        <w:rPr>
          <w:rFonts w:ascii="Times New Roman" w:hAnsi="Times New Roman"/>
          <w:sz w:val="28"/>
          <w:szCs w:val="28"/>
        </w:rPr>
        <w:t>&gt;</w:t>
      </w:r>
      <w:r w:rsidR="00120FDE" w:rsidRPr="00120FDE">
        <w:rPr>
          <w:rFonts w:ascii="Times New Roman" w:hAnsi="Times New Roman"/>
          <w:sz w:val="28"/>
          <w:szCs w:val="28"/>
        </w:rPr>
        <w:t xml:space="preserve"> </w:t>
      </w:r>
      <w:r w:rsidRPr="00120FDE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74" type="#_x0000_t75" style="width:47.7pt;height:18.4pt" o:ole="">
            <v:imagedata r:id="rId129" o:title=""/>
          </v:shape>
          <o:OLEObject Type="Embed" ProgID="Equation.3" ShapeID="_x0000_i1074" DrawAspect="Content" ObjectID="_1478200320" r:id="rId130"/>
        </w:object>
      </w:r>
      <w:r w:rsidR="00120FDE" w:rsidRPr="00120FDE">
        <w:rPr>
          <w:rFonts w:ascii="Times New Roman" w:hAnsi="Times New Roman"/>
          <w:sz w:val="28"/>
          <w:szCs w:val="28"/>
        </w:rPr>
        <w:t xml:space="preserve">, следовательно, свободный </w:t>
      </w:r>
      <w:proofErr w:type="gramStart"/>
      <w:r w:rsidR="00120FDE" w:rsidRPr="00120FDE">
        <w:rPr>
          <w:rFonts w:ascii="Times New Roman" w:hAnsi="Times New Roman"/>
          <w:sz w:val="28"/>
          <w:szCs w:val="28"/>
        </w:rPr>
        <w:t>коэффициент</w:t>
      </w:r>
      <w:proofErr w:type="gramEnd"/>
      <w:r w:rsidR="00120FDE" w:rsidRPr="00120FDE">
        <w:rPr>
          <w:rFonts w:ascii="Times New Roman" w:hAnsi="Times New Roman"/>
          <w:sz w:val="28"/>
          <w:szCs w:val="28"/>
        </w:rPr>
        <w:t xml:space="preserve"> </w:t>
      </w:r>
      <w:r w:rsidR="00120FDE" w:rsidRPr="00120FDE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120FDE" w:rsidRPr="00120FDE">
        <w:rPr>
          <w:rFonts w:ascii="Times New Roman" w:hAnsi="Times New Roman"/>
          <w:sz w:val="28"/>
          <w:szCs w:val="28"/>
        </w:rPr>
        <w:t xml:space="preserve"> является зна</w:t>
      </w:r>
      <w:r>
        <w:rPr>
          <w:rFonts w:ascii="Times New Roman" w:hAnsi="Times New Roman"/>
          <w:sz w:val="28"/>
          <w:szCs w:val="28"/>
        </w:rPr>
        <w:t>чимым, его</w:t>
      </w:r>
      <w:r w:rsidR="00A954BA">
        <w:rPr>
          <w:rFonts w:ascii="Times New Roman" w:hAnsi="Times New Roman"/>
          <w:sz w:val="28"/>
          <w:szCs w:val="28"/>
        </w:rPr>
        <w:t xml:space="preserve"> и зависимость объема выпуска продукции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A954BA">
        <w:rPr>
          <w:rFonts w:ascii="Times New Roman" w:hAnsi="Times New Roman"/>
          <w:sz w:val="28"/>
          <w:szCs w:val="28"/>
        </w:rPr>
        <w:t>нужно сохранить в модели.</w:t>
      </w:r>
    </w:p>
    <w:p w:rsidR="00120FDE" w:rsidRDefault="00A954BA" w:rsidP="00120F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DE">
        <w:rPr>
          <w:rFonts w:ascii="Times New Roman" w:hAnsi="Times New Roman"/>
          <w:position w:val="-14"/>
          <w:sz w:val="28"/>
          <w:szCs w:val="28"/>
        </w:rPr>
        <w:object w:dxaOrig="1140" w:dyaOrig="400">
          <v:shape id="_x0000_i1075" type="#_x0000_t75" style="width:56.95pt;height:20.1pt" o:ole="">
            <v:imagedata r:id="rId131" o:title=""/>
          </v:shape>
          <o:OLEObject Type="Embed" ProgID="Equation.3" ShapeID="_x0000_i1075" DrawAspect="Content" ObjectID="_1478200321" r:id="rId132"/>
        </w:object>
      </w:r>
      <w:r w:rsidRPr="00A954BA">
        <w:rPr>
          <w:rFonts w:ascii="Times New Roman" w:hAnsi="Times New Roman"/>
          <w:sz w:val="28"/>
          <w:szCs w:val="28"/>
        </w:rPr>
        <w:t>&lt;</w:t>
      </w:r>
      <w:r w:rsidR="00120FDE" w:rsidRPr="00120FDE">
        <w:rPr>
          <w:rFonts w:ascii="Times New Roman" w:hAnsi="Times New Roman"/>
          <w:sz w:val="28"/>
          <w:szCs w:val="28"/>
        </w:rPr>
        <w:t xml:space="preserve"> </w:t>
      </w:r>
      <w:r w:rsidRPr="00120FDE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76" type="#_x0000_t75" style="width:47.7pt;height:18.4pt" o:ole="">
            <v:imagedata r:id="rId133" o:title=""/>
          </v:shape>
          <o:OLEObject Type="Embed" ProgID="Equation.3" ShapeID="_x0000_i1076" DrawAspect="Content" ObjectID="_1478200322" r:id="rId134"/>
        </w:object>
      </w:r>
      <w:r w:rsidR="00120FDE" w:rsidRPr="00120FDE">
        <w:rPr>
          <w:rFonts w:ascii="Times New Roman" w:hAnsi="Times New Roman"/>
          <w:sz w:val="28"/>
          <w:szCs w:val="28"/>
        </w:rPr>
        <w:t xml:space="preserve">, значит, коэффициент регрессии </w:t>
      </w:r>
      <w:r w:rsidR="00120FDE" w:rsidRPr="00120FDE">
        <w:rPr>
          <w:rFonts w:ascii="Times New Roman" w:hAnsi="Times New Roman"/>
          <w:i/>
          <w:sz w:val="28"/>
          <w:szCs w:val="28"/>
          <w:lang w:val="en-US"/>
        </w:rPr>
        <w:t>b</w:t>
      </w:r>
      <w:r w:rsidR="00120FDE" w:rsidRPr="00120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</w:t>
      </w:r>
      <w:r w:rsidR="00120FDE" w:rsidRPr="00120FDE">
        <w:rPr>
          <w:rFonts w:ascii="Times New Roman" w:hAnsi="Times New Roman"/>
          <w:sz w:val="28"/>
          <w:szCs w:val="28"/>
        </w:rPr>
        <w:t xml:space="preserve">является значимым, </w:t>
      </w:r>
      <w:r>
        <w:rPr>
          <w:rFonts w:ascii="Times New Roman" w:hAnsi="Times New Roman"/>
          <w:sz w:val="28"/>
          <w:szCs w:val="28"/>
        </w:rPr>
        <w:t>его можно исключить из модели.</w:t>
      </w:r>
    </w:p>
    <w:p w:rsidR="00517FB6" w:rsidRPr="00517FB6" w:rsidRDefault="00517FB6" w:rsidP="00517FB6">
      <w:pPr>
        <w:spacing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517FB6">
        <w:rPr>
          <w:rFonts w:ascii="Times New Roman" w:hAnsi="Times New Roman"/>
          <w:b/>
          <w:i/>
          <w:sz w:val="28"/>
          <w:szCs w:val="28"/>
        </w:rPr>
        <w:t>5.</w:t>
      </w:r>
      <w:r w:rsidRPr="00517FB6">
        <w:rPr>
          <w:rFonts w:ascii="Times New Roman" w:hAnsi="Times New Roman"/>
          <w:i/>
          <w:sz w:val="28"/>
          <w:szCs w:val="28"/>
        </w:rPr>
        <w:t xml:space="preserve">  Вычислить коэффициент детерминации, проверить значимость уравнения регрессии с помощью </w:t>
      </w:r>
      <w:r w:rsidRPr="00517FB6">
        <w:rPr>
          <w:rFonts w:ascii="Times New Roman" w:hAnsi="Times New Roman"/>
          <w:i/>
          <w:sz w:val="28"/>
          <w:szCs w:val="28"/>
          <w:lang w:val="en-US"/>
        </w:rPr>
        <w:t>F</w:t>
      </w:r>
      <w:r w:rsidRPr="00517FB6">
        <w:rPr>
          <w:rFonts w:ascii="Times New Roman" w:hAnsi="Times New Roman"/>
          <w:i/>
          <w:sz w:val="28"/>
          <w:szCs w:val="28"/>
        </w:rPr>
        <w:t xml:space="preserve"> – критерия Фишера</w:t>
      </w:r>
      <w:proofErr w:type="gramStart"/>
      <w:r w:rsidRPr="00517FB6">
        <w:rPr>
          <w:rFonts w:ascii="Times New Roman" w:hAnsi="Times New Roman"/>
          <w:i/>
          <w:sz w:val="28"/>
          <w:szCs w:val="28"/>
        </w:rPr>
        <w:t xml:space="preserve"> </w:t>
      </w:r>
      <w:r w:rsidRPr="00517FB6">
        <w:rPr>
          <w:rFonts w:ascii="Times New Roman" w:hAnsi="Times New Roman"/>
          <w:bCs/>
          <w:i/>
          <w:sz w:val="28"/>
          <w:szCs w:val="28"/>
        </w:rPr>
        <w:t>(</w:t>
      </w:r>
      <w:r w:rsidRPr="00517FB6">
        <w:rPr>
          <w:rFonts w:ascii="Times New Roman" w:hAnsi="Times New Roman"/>
          <w:bCs/>
          <w:i/>
          <w:position w:val="-10"/>
          <w:sz w:val="28"/>
          <w:szCs w:val="28"/>
        </w:rPr>
        <w:object w:dxaOrig="900" w:dyaOrig="320">
          <v:shape id="_x0000_i1077" type="#_x0000_t75" style="width:45.2pt;height:15.9pt" o:ole="">
            <v:imagedata r:id="rId110" o:title=""/>
          </v:shape>
          <o:OLEObject Type="Embed" ProgID="Equation.3" ShapeID="_x0000_i1077" DrawAspect="Content" ObjectID="_1478200323" r:id="rId135"/>
        </w:object>
      </w:r>
      <w:r w:rsidRPr="00517FB6">
        <w:rPr>
          <w:rFonts w:ascii="Times New Roman" w:hAnsi="Times New Roman"/>
          <w:bCs/>
          <w:i/>
          <w:sz w:val="28"/>
          <w:szCs w:val="28"/>
        </w:rPr>
        <w:t xml:space="preserve">), </w:t>
      </w:r>
      <w:proofErr w:type="gramEnd"/>
      <w:r w:rsidRPr="00517FB6">
        <w:rPr>
          <w:rFonts w:ascii="Times New Roman" w:hAnsi="Times New Roman"/>
          <w:bCs/>
          <w:i/>
          <w:sz w:val="28"/>
          <w:szCs w:val="28"/>
        </w:rPr>
        <w:t>найти среднюю относительную ошибку аппроксимации. Сделать вывод о качестве модели.</w:t>
      </w:r>
    </w:p>
    <w:p w:rsidR="00517FB6" w:rsidRDefault="00517FB6" w:rsidP="00517F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7FB6">
        <w:rPr>
          <w:rFonts w:ascii="Times New Roman" w:hAnsi="Times New Roman"/>
          <w:sz w:val="28"/>
          <w:szCs w:val="28"/>
        </w:rPr>
        <w:t xml:space="preserve">Коэффициент детерминации </w:t>
      </w:r>
      <w:r w:rsidRPr="00517FB6">
        <w:rPr>
          <w:rFonts w:ascii="Times New Roman" w:hAnsi="Times New Roman"/>
          <w:i/>
          <w:sz w:val="28"/>
          <w:szCs w:val="28"/>
          <w:lang w:val="en-US"/>
        </w:rPr>
        <w:t>R</w:t>
      </w:r>
      <w:r w:rsidRPr="00517FB6">
        <w:rPr>
          <w:rFonts w:ascii="Times New Roman" w:hAnsi="Times New Roman"/>
          <w:i/>
          <w:sz w:val="28"/>
          <w:szCs w:val="28"/>
        </w:rPr>
        <w:t>-квадрат</w:t>
      </w:r>
      <w:r w:rsidRPr="00517FB6">
        <w:rPr>
          <w:rFonts w:ascii="Times New Roman" w:hAnsi="Times New Roman"/>
          <w:sz w:val="28"/>
          <w:szCs w:val="28"/>
        </w:rPr>
        <w:t xml:space="preserve"> оп</w:t>
      </w:r>
      <w:r>
        <w:rPr>
          <w:rFonts w:ascii="Times New Roman" w:hAnsi="Times New Roman"/>
          <w:sz w:val="28"/>
          <w:szCs w:val="28"/>
        </w:rPr>
        <w:t>ределен программой РЕГРЕССИЯ:</w:t>
      </w:r>
    </w:p>
    <w:p w:rsidR="00517FB6" w:rsidRPr="00517FB6" w:rsidRDefault="00517FB6" w:rsidP="00517F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28900" cy="6762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FB6" w:rsidRDefault="00517FB6" w:rsidP="00517F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7FB6">
        <w:rPr>
          <w:rFonts w:ascii="Times New Roman" w:hAnsi="Times New Roman"/>
          <w:sz w:val="28"/>
          <w:szCs w:val="28"/>
        </w:rPr>
        <w:t>Таким образом, вариация (изм</w:t>
      </w:r>
      <w:r>
        <w:rPr>
          <w:rFonts w:ascii="Times New Roman" w:hAnsi="Times New Roman"/>
          <w:sz w:val="28"/>
          <w:szCs w:val="28"/>
        </w:rPr>
        <w:t>енение) зависимости объема выпуска продукции</w:t>
      </w:r>
      <w:r w:rsidRPr="00517FB6">
        <w:rPr>
          <w:rFonts w:ascii="Times New Roman" w:hAnsi="Times New Roman"/>
          <w:sz w:val="28"/>
          <w:szCs w:val="28"/>
        </w:rPr>
        <w:t xml:space="preserve">  </w:t>
      </w:r>
      <w:r w:rsidRPr="00517FB6"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  на  8,68</w:t>
      </w:r>
      <w:r w:rsidRPr="00517FB6">
        <w:rPr>
          <w:rFonts w:ascii="Times New Roman" w:hAnsi="Times New Roman"/>
          <w:sz w:val="28"/>
          <w:szCs w:val="28"/>
        </w:rPr>
        <w:t>%  объясняется по полученному уравнению вариаци</w:t>
      </w:r>
      <w:r>
        <w:rPr>
          <w:rFonts w:ascii="Times New Roman" w:hAnsi="Times New Roman"/>
          <w:sz w:val="28"/>
          <w:szCs w:val="28"/>
        </w:rPr>
        <w:t xml:space="preserve">ей объема </w:t>
      </w:r>
      <w:proofErr w:type="spellStart"/>
      <w:r>
        <w:rPr>
          <w:rFonts w:ascii="Times New Roman" w:hAnsi="Times New Roman"/>
          <w:sz w:val="28"/>
          <w:szCs w:val="28"/>
        </w:rPr>
        <w:t>капиталловложений</w:t>
      </w:r>
      <w:proofErr w:type="spellEnd"/>
      <w:r>
        <w:rPr>
          <w:rFonts w:ascii="Times New Roman" w:hAnsi="Times New Roman"/>
          <w:sz w:val="28"/>
          <w:szCs w:val="28"/>
        </w:rPr>
        <w:t xml:space="preserve">  Х.</w:t>
      </w:r>
    </w:p>
    <w:p w:rsidR="00517FB6" w:rsidRPr="00517FB6" w:rsidRDefault="00517FB6" w:rsidP="00517F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7FB6">
        <w:rPr>
          <w:rFonts w:ascii="Times New Roman" w:hAnsi="Times New Roman"/>
          <w:sz w:val="28"/>
          <w:szCs w:val="28"/>
        </w:rPr>
        <w:t xml:space="preserve">Проверим значимость полученного уравнения с помощью </w:t>
      </w:r>
      <w:r w:rsidRPr="00517FB6">
        <w:rPr>
          <w:rFonts w:ascii="Times New Roman" w:hAnsi="Times New Roman"/>
          <w:sz w:val="28"/>
          <w:szCs w:val="28"/>
          <w:lang w:val="en-US"/>
        </w:rPr>
        <w:t>F</w:t>
      </w:r>
      <w:r w:rsidRPr="00517FB6">
        <w:rPr>
          <w:rFonts w:ascii="Times New Roman" w:hAnsi="Times New Roman"/>
          <w:sz w:val="28"/>
          <w:szCs w:val="28"/>
        </w:rPr>
        <w:t xml:space="preserve"> – критерия Фишера.</w:t>
      </w:r>
    </w:p>
    <w:p w:rsidR="00517FB6" w:rsidRPr="00517FB6" w:rsidRDefault="00517FB6" w:rsidP="00517FB6">
      <w:pPr>
        <w:pStyle w:val="a6"/>
        <w:spacing w:line="360" w:lineRule="auto"/>
        <w:jc w:val="both"/>
        <w:rPr>
          <w:sz w:val="28"/>
          <w:szCs w:val="28"/>
        </w:rPr>
      </w:pPr>
      <w:r w:rsidRPr="00517FB6">
        <w:rPr>
          <w:sz w:val="28"/>
          <w:szCs w:val="28"/>
          <w:lang w:val="en-US"/>
        </w:rPr>
        <w:lastRenderedPageBreak/>
        <w:t>F</w:t>
      </w:r>
      <w:r w:rsidRPr="00517FB6">
        <w:rPr>
          <w:sz w:val="28"/>
          <w:szCs w:val="28"/>
        </w:rPr>
        <w:t xml:space="preserve"> – </w:t>
      </w:r>
      <w:proofErr w:type="gramStart"/>
      <w:r w:rsidRPr="00517FB6">
        <w:rPr>
          <w:sz w:val="28"/>
          <w:szCs w:val="28"/>
        </w:rPr>
        <w:t>статистика</w:t>
      </w:r>
      <w:proofErr w:type="gramEnd"/>
      <w:r w:rsidRPr="00517FB6">
        <w:rPr>
          <w:sz w:val="28"/>
          <w:szCs w:val="28"/>
        </w:rPr>
        <w:t xml:space="preserve"> определена програ</w:t>
      </w:r>
      <w:r>
        <w:rPr>
          <w:sz w:val="28"/>
          <w:szCs w:val="28"/>
        </w:rPr>
        <w:t>ммой  РЕГРЕССИЯ:</w:t>
      </w:r>
      <w:r>
        <w:rPr>
          <w:noProof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4B3" w:rsidRDefault="00517FB6" w:rsidP="00517FB6">
      <w:pPr>
        <w:pStyle w:val="a6"/>
        <w:spacing w:line="360" w:lineRule="auto"/>
        <w:jc w:val="both"/>
        <w:rPr>
          <w:sz w:val="28"/>
          <w:szCs w:val="28"/>
        </w:rPr>
      </w:pPr>
      <w:r w:rsidRPr="00517FB6">
        <w:rPr>
          <w:sz w:val="28"/>
          <w:szCs w:val="28"/>
        </w:rPr>
        <w:t xml:space="preserve">Критическое значение  </w:t>
      </w:r>
      <w:proofErr w:type="gramStart"/>
      <w:r w:rsidRPr="00517FB6">
        <w:rPr>
          <w:sz w:val="28"/>
          <w:szCs w:val="28"/>
          <w:lang w:val="en-US"/>
        </w:rPr>
        <w:t>F</w:t>
      </w:r>
      <w:proofErr w:type="spellStart"/>
      <w:proofErr w:type="gramEnd"/>
      <w:r w:rsidRPr="00517FB6">
        <w:rPr>
          <w:sz w:val="28"/>
          <w:szCs w:val="28"/>
          <w:vertAlign w:val="subscript"/>
        </w:rPr>
        <w:t>кр</w:t>
      </w:r>
      <w:proofErr w:type="spellEnd"/>
      <w:r w:rsidR="00BB34B3">
        <w:rPr>
          <w:sz w:val="28"/>
          <w:szCs w:val="28"/>
        </w:rPr>
        <w:t>= 5,32</w:t>
      </w:r>
      <w:r w:rsidRPr="00517FB6">
        <w:rPr>
          <w:sz w:val="28"/>
          <w:szCs w:val="28"/>
        </w:rPr>
        <w:t xml:space="preserve"> найдено для уровня значимости  </w:t>
      </w:r>
      <w:r w:rsidRPr="00517FB6">
        <w:rPr>
          <w:sz w:val="28"/>
          <w:szCs w:val="28"/>
        </w:rPr>
        <w:sym w:font="Symbol" w:char="F061"/>
      </w:r>
      <w:r w:rsidRPr="00517FB6">
        <w:rPr>
          <w:sz w:val="28"/>
          <w:szCs w:val="28"/>
        </w:rPr>
        <w:t xml:space="preserve">=5% и чисел степеней свободы </w:t>
      </w:r>
      <w:r w:rsidRPr="00517FB6">
        <w:rPr>
          <w:sz w:val="28"/>
          <w:szCs w:val="28"/>
          <w:lang w:val="en-US"/>
        </w:rPr>
        <w:t>k</w:t>
      </w:r>
      <w:r w:rsidRPr="00517FB6">
        <w:rPr>
          <w:sz w:val="28"/>
          <w:szCs w:val="28"/>
          <w:vertAlign w:val="subscript"/>
        </w:rPr>
        <w:t>1</w:t>
      </w:r>
      <w:r w:rsidRPr="00517FB6">
        <w:rPr>
          <w:sz w:val="28"/>
          <w:szCs w:val="28"/>
        </w:rPr>
        <w:t xml:space="preserve">=1,  </w:t>
      </w:r>
      <w:r w:rsidRPr="00517FB6">
        <w:rPr>
          <w:sz w:val="28"/>
          <w:szCs w:val="28"/>
          <w:lang w:val="en-US"/>
        </w:rPr>
        <w:t>k</w:t>
      </w:r>
      <w:r w:rsidRPr="00517FB6">
        <w:rPr>
          <w:sz w:val="28"/>
          <w:szCs w:val="28"/>
          <w:vertAlign w:val="subscript"/>
        </w:rPr>
        <w:t>2</w:t>
      </w:r>
      <w:r w:rsidR="00BB34B3">
        <w:rPr>
          <w:sz w:val="28"/>
          <w:szCs w:val="28"/>
        </w:rPr>
        <w:t>=8</w:t>
      </w:r>
      <w:r w:rsidRPr="00517FB6">
        <w:rPr>
          <w:sz w:val="28"/>
          <w:szCs w:val="28"/>
        </w:rPr>
        <w:t xml:space="preserve">  (Приложение 2 или функция </w:t>
      </w:r>
      <w:r w:rsidRPr="00517FB6">
        <w:rPr>
          <w:sz w:val="28"/>
          <w:szCs w:val="28"/>
          <w:lang w:val="en-US"/>
        </w:rPr>
        <w:t>F</w:t>
      </w:r>
      <w:r w:rsidRPr="00517FB6">
        <w:rPr>
          <w:sz w:val="28"/>
          <w:szCs w:val="28"/>
        </w:rPr>
        <w:t>РАСПОБР)</w:t>
      </w:r>
    </w:p>
    <w:p w:rsidR="00517FB6" w:rsidRPr="00517FB6" w:rsidRDefault="00517FB6" w:rsidP="00517FB6">
      <w:pPr>
        <w:pStyle w:val="a6"/>
        <w:spacing w:line="360" w:lineRule="auto"/>
        <w:jc w:val="both"/>
        <w:rPr>
          <w:sz w:val="28"/>
          <w:szCs w:val="28"/>
        </w:rPr>
      </w:pPr>
      <w:r w:rsidRPr="00517FB6">
        <w:rPr>
          <w:sz w:val="28"/>
          <w:szCs w:val="28"/>
        </w:rPr>
        <w:t>.</w:t>
      </w:r>
      <w:r w:rsidR="00BB34B3">
        <w:rPr>
          <w:noProof/>
          <w:sz w:val="28"/>
          <w:szCs w:val="28"/>
        </w:rPr>
        <w:drawing>
          <wp:inline distT="0" distB="0" distL="0" distR="0">
            <wp:extent cx="3667125" cy="70485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FB6" w:rsidRPr="00517FB6" w:rsidRDefault="00517FB6" w:rsidP="00517FB6">
      <w:pPr>
        <w:pStyle w:val="a6"/>
        <w:spacing w:line="360" w:lineRule="auto"/>
        <w:jc w:val="both"/>
        <w:rPr>
          <w:sz w:val="28"/>
          <w:szCs w:val="28"/>
        </w:rPr>
      </w:pPr>
      <w:r w:rsidRPr="00517FB6">
        <w:rPr>
          <w:sz w:val="28"/>
          <w:szCs w:val="28"/>
        </w:rPr>
        <w:t>Схема критерия:</w:t>
      </w:r>
    </w:p>
    <w:p w:rsidR="00517FB6" w:rsidRPr="00517FB6" w:rsidRDefault="00517FB6" w:rsidP="00517FB6">
      <w:pPr>
        <w:pStyle w:val="a6"/>
        <w:spacing w:line="360" w:lineRule="auto"/>
        <w:ind w:firstLine="0"/>
        <w:jc w:val="center"/>
        <w:rPr>
          <w:sz w:val="28"/>
          <w:szCs w:val="28"/>
        </w:rPr>
      </w:pPr>
      <w:r w:rsidRPr="00517FB6">
        <w:rPr>
          <w:noProof/>
          <w:sz w:val="28"/>
          <w:szCs w:val="28"/>
        </w:rPr>
        <w:drawing>
          <wp:inline distT="0" distB="0" distL="0" distR="0" wp14:anchorId="722F2DAA" wp14:editId="16F7D6EF">
            <wp:extent cx="3171825" cy="3048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FB6" w:rsidRPr="00517FB6" w:rsidRDefault="00517FB6" w:rsidP="00517FB6">
      <w:pPr>
        <w:pStyle w:val="a6"/>
        <w:spacing w:line="360" w:lineRule="auto"/>
        <w:jc w:val="both"/>
        <w:rPr>
          <w:sz w:val="28"/>
          <w:szCs w:val="28"/>
        </w:rPr>
      </w:pPr>
    </w:p>
    <w:p w:rsidR="00CE3A95" w:rsidRDefault="00517FB6" w:rsidP="00CE3A95">
      <w:pPr>
        <w:pStyle w:val="a6"/>
        <w:spacing w:line="360" w:lineRule="auto"/>
        <w:jc w:val="both"/>
        <w:rPr>
          <w:sz w:val="28"/>
          <w:szCs w:val="28"/>
        </w:rPr>
      </w:pPr>
      <w:r w:rsidRPr="00517FB6">
        <w:rPr>
          <w:sz w:val="28"/>
          <w:szCs w:val="28"/>
        </w:rPr>
        <w:t xml:space="preserve">Сравнение показывает:  </w:t>
      </w:r>
      <w:r w:rsidRPr="00517FB6">
        <w:rPr>
          <w:sz w:val="28"/>
          <w:szCs w:val="28"/>
          <w:lang w:val="en-US"/>
        </w:rPr>
        <w:t>F</w:t>
      </w:r>
      <w:r w:rsidR="00BB34B3">
        <w:rPr>
          <w:sz w:val="28"/>
          <w:szCs w:val="28"/>
        </w:rPr>
        <w:t xml:space="preserve"> = 0</w:t>
      </w:r>
      <w:proofErr w:type="gramStart"/>
      <w:r w:rsidR="00BB34B3">
        <w:rPr>
          <w:sz w:val="28"/>
          <w:szCs w:val="28"/>
        </w:rPr>
        <w:t>,76</w:t>
      </w:r>
      <w:proofErr w:type="gramEnd"/>
      <w:r w:rsidR="00BB34B3">
        <w:rPr>
          <w:sz w:val="28"/>
          <w:szCs w:val="28"/>
        </w:rPr>
        <w:t xml:space="preserve"> </w:t>
      </w:r>
      <w:r w:rsidR="00BB34B3" w:rsidRPr="00BB34B3">
        <w:rPr>
          <w:sz w:val="28"/>
          <w:szCs w:val="28"/>
        </w:rPr>
        <w:t>&lt;</w:t>
      </w:r>
      <w:r w:rsidRPr="00517FB6">
        <w:rPr>
          <w:sz w:val="28"/>
          <w:szCs w:val="28"/>
          <w:lang w:val="en-US"/>
        </w:rPr>
        <w:t>F</w:t>
      </w:r>
      <w:proofErr w:type="spellStart"/>
      <w:r w:rsidRPr="00517FB6">
        <w:rPr>
          <w:sz w:val="28"/>
          <w:szCs w:val="28"/>
          <w:vertAlign w:val="subscript"/>
        </w:rPr>
        <w:t>кр</w:t>
      </w:r>
      <w:proofErr w:type="spellEnd"/>
      <w:r w:rsidRPr="00517FB6">
        <w:rPr>
          <w:sz w:val="28"/>
          <w:szCs w:val="28"/>
          <w:vertAlign w:val="subscript"/>
        </w:rPr>
        <w:t xml:space="preserve"> </w:t>
      </w:r>
      <w:r w:rsidR="00BB34B3">
        <w:rPr>
          <w:sz w:val="28"/>
          <w:szCs w:val="28"/>
        </w:rPr>
        <w:t>= 5,32</w:t>
      </w:r>
      <w:r w:rsidRPr="00517FB6">
        <w:rPr>
          <w:sz w:val="28"/>
          <w:szCs w:val="28"/>
        </w:rPr>
        <w:t xml:space="preserve">; следовательно, уравнение модели </w:t>
      </w:r>
      <w:r w:rsidR="00BB34B3">
        <w:rPr>
          <w:sz w:val="28"/>
          <w:szCs w:val="28"/>
        </w:rPr>
        <w:t xml:space="preserve">не </w:t>
      </w:r>
      <w:r w:rsidRPr="00517FB6">
        <w:rPr>
          <w:sz w:val="28"/>
          <w:szCs w:val="28"/>
        </w:rPr>
        <w:t xml:space="preserve">является значимым, его использование </w:t>
      </w:r>
      <w:r w:rsidR="00BB34B3">
        <w:rPr>
          <w:sz w:val="28"/>
          <w:szCs w:val="28"/>
        </w:rPr>
        <w:t xml:space="preserve">не </w:t>
      </w:r>
      <w:r w:rsidRPr="00517FB6">
        <w:rPr>
          <w:sz w:val="28"/>
          <w:szCs w:val="28"/>
        </w:rPr>
        <w:t xml:space="preserve">целесообразно, зависимая переменная У </w:t>
      </w:r>
      <w:r w:rsidR="00BB34B3">
        <w:rPr>
          <w:sz w:val="28"/>
          <w:szCs w:val="28"/>
        </w:rPr>
        <w:t xml:space="preserve">не </w:t>
      </w:r>
      <w:r w:rsidRPr="00517FB6">
        <w:rPr>
          <w:sz w:val="28"/>
          <w:szCs w:val="28"/>
        </w:rPr>
        <w:t>достаточно хорошо описывается включенной в</w:t>
      </w:r>
      <w:r w:rsidR="00CE3A95">
        <w:rPr>
          <w:sz w:val="28"/>
          <w:szCs w:val="28"/>
        </w:rPr>
        <w:t xml:space="preserve"> модель факторной переменной Х.</w:t>
      </w:r>
    </w:p>
    <w:p w:rsidR="00517FB6" w:rsidRDefault="00517FB6" w:rsidP="00CE3A95">
      <w:pPr>
        <w:pStyle w:val="a6"/>
        <w:spacing w:line="360" w:lineRule="auto"/>
        <w:jc w:val="both"/>
        <w:rPr>
          <w:sz w:val="28"/>
          <w:szCs w:val="28"/>
        </w:rPr>
      </w:pPr>
      <w:r w:rsidRPr="00517FB6">
        <w:rPr>
          <w:sz w:val="28"/>
          <w:szCs w:val="28"/>
        </w:rPr>
        <w:t xml:space="preserve">Для вычисления средней относительной ошибки аппроксимации дополним таблицу 5 столбцом относительных погрешностей, которые вычислим по формуле </w:t>
      </w:r>
      <w:r w:rsidRPr="00517FB6">
        <w:rPr>
          <w:position w:val="-32"/>
          <w:sz w:val="28"/>
          <w:szCs w:val="28"/>
        </w:rPr>
        <w:object w:dxaOrig="1600" w:dyaOrig="760">
          <v:shape id="_x0000_i1078" type="#_x0000_t75" style="width:80.35pt;height:38.5pt" o:ole="">
            <v:imagedata r:id="rId140" o:title=""/>
          </v:shape>
          <o:OLEObject Type="Embed" ProgID="Equation.3" ShapeID="_x0000_i1078" DrawAspect="Content" ObjectID="_1478200324" r:id="rId141"/>
        </w:object>
      </w:r>
      <w:r w:rsidRPr="00517FB6">
        <w:rPr>
          <w:sz w:val="28"/>
          <w:szCs w:val="28"/>
        </w:rPr>
        <w:t xml:space="preserve"> с помощью функции </w:t>
      </w:r>
      <w:r w:rsidRPr="00517FB6">
        <w:rPr>
          <w:sz w:val="28"/>
          <w:szCs w:val="28"/>
          <w:lang w:val="en-US"/>
        </w:rPr>
        <w:t>ABS</w:t>
      </w:r>
      <w:r w:rsidRPr="00517FB6">
        <w:rPr>
          <w:sz w:val="28"/>
          <w:szCs w:val="28"/>
        </w:rPr>
        <w:t>.</w:t>
      </w:r>
    </w:p>
    <w:p w:rsidR="00CE3A95" w:rsidRDefault="00CE3A95" w:rsidP="00CE3A95">
      <w:pPr>
        <w:pStyle w:val="a6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52850" cy="13335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5782" cy="1334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95" w:rsidRDefault="00CE3A95" w:rsidP="00CE3A9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3A95">
        <w:rPr>
          <w:rFonts w:ascii="Times New Roman" w:hAnsi="Times New Roman"/>
          <w:sz w:val="28"/>
          <w:szCs w:val="28"/>
        </w:rPr>
        <w:t xml:space="preserve">По столбцу относительных погрешностей найдем среднее значение  </w:t>
      </w:r>
      <w:r w:rsidR="00BF7548" w:rsidRPr="00CE3A95">
        <w:rPr>
          <w:rFonts w:ascii="Times New Roman" w:hAnsi="Times New Roman"/>
          <w:position w:val="-10"/>
          <w:sz w:val="28"/>
          <w:szCs w:val="28"/>
        </w:rPr>
        <w:object w:dxaOrig="1500" w:dyaOrig="380">
          <v:shape id="_x0000_i1079" type="#_x0000_t75" style="width:74.5pt;height:18.4pt" o:ole="">
            <v:imagedata r:id="rId143" o:title=""/>
          </v:shape>
          <o:OLEObject Type="Embed" ProgID="Equation.3" ShapeID="_x0000_i1079" DrawAspect="Content" ObjectID="_1478200325" r:id="rId144"/>
        </w:object>
      </w:r>
      <w:r w:rsidRPr="00CE3A95">
        <w:rPr>
          <w:rFonts w:ascii="Times New Roman" w:hAnsi="Times New Roman"/>
          <w:sz w:val="28"/>
          <w:szCs w:val="28"/>
        </w:rPr>
        <w:t xml:space="preserve"> (функция СРЗНАЧ).</w:t>
      </w:r>
    </w:p>
    <w:p w:rsidR="00CE3A95" w:rsidRDefault="00BF7548" w:rsidP="00CE3A9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95750" cy="17526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95" w:rsidRPr="00CE3A95" w:rsidRDefault="00CE3A95" w:rsidP="00CE3A9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3A95">
        <w:rPr>
          <w:rFonts w:ascii="Times New Roman" w:hAnsi="Times New Roman"/>
          <w:sz w:val="28"/>
          <w:szCs w:val="28"/>
        </w:rPr>
        <w:t>Схема проверки:</w:t>
      </w:r>
    </w:p>
    <w:p w:rsidR="00CE3A95" w:rsidRPr="00CE3A95" w:rsidRDefault="00CE3A95" w:rsidP="00CE3A9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E3A9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050CB0B" wp14:editId="568A3877">
            <wp:extent cx="3152775" cy="3810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95" w:rsidRDefault="00CE3A95" w:rsidP="00CE3A95">
      <w:pPr>
        <w:spacing w:line="360" w:lineRule="auto"/>
        <w:jc w:val="both"/>
      </w:pPr>
      <w:r w:rsidRPr="00CE3A95">
        <w:rPr>
          <w:rFonts w:ascii="Times New Roman" w:hAnsi="Times New Roman"/>
          <w:sz w:val="28"/>
          <w:szCs w:val="28"/>
        </w:rPr>
        <w:t xml:space="preserve">Сравним:  </w:t>
      </w:r>
      <w:r w:rsidR="00BF7548" w:rsidRPr="00CE3A95">
        <w:rPr>
          <w:rFonts w:ascii="Times New Roman" w:hAnsi="Times New Roman"/>
          <w:position w:val="-10"/>
          <w:sz w:val="28"/>
          <w:szCs w:val="28"/>
        </w:rPr>
        <w:object w:dxaOrig="2020" w:dyaOrig="320">
          <v:shape id="_x0000_i1080" type="#_x0000_t75" style="width:101.3pt;height:15.9pt" o:ole="">
            <v:imagedata r:id="rId147" o:title=""/>
          </v:shape>
          <o:OLEObject Type="Embed" ProgID="Equation.3" ShapeID="_x0000_i1080" DrawAspect="Content" ObjectID="_1478200326" r:id="rId148"/>
        </w:object>
      </w:r>
      <w:r w:rsidRPr="00CE3A95">
        <w:rPr>
          <w:rFonts w:ascii="Times New Roman" w:hAnsi="Times New Roman"/>
          <w:sz w:val="28"/>
          <w:szCs w:val="28"/>
        </w:rPr>
        <w:t>, следовательно, точность модели удовлетворительная</w:t>
      </w:r>
      <w:r>
        <w:t>.</w:t>
      </w: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b/>
          <w:sz w:val="28"/>
          <w:szCs w:val="28"/>
        </w:rPr>
        <w:t>Вывод</w:t>
      </w:r>
      <w:r w:rsidRPr="00BF7548">
        <w:rPr>
          <w:rFonts w:ascii="Times New Roman" w:hAnsi="Times New Roman"/>
          <w:i/>
          <w:sz w:val="28"/>
          <w:szCs w:val="28"/>
        </w:rPr>
        <w:t>:</w:t>
      </w:r>
      <w:r w:rsidRPr="00BF7548">
        <w:rPr>
          <w:rFonts w:ascii="Times New Roman" w:hAnsi="Times New Roman"/>
          <w:sz w:val="28"/>
          <w:szCs w:val="28"/>
        </w:rPr>
        <w:t xml:space="preserve">  на основании проверки предпосылок МНК, критериев Стьюдента и Фишера и величины коэффициента детерминации модель можно считать адекватной</w:t>
      </w:r>
      <w:r>
        <w:rPr>
          <w:rFonts w:ascii="Times New Roman" w:hAnsi="Times New Roman"/>
          <w:sz w:val="28"/>
          <w:szCs w:val="28"/>
        </w:rPr>
        <w:t xml:space="preserve">, однако ее точность является </w:t>
      </w:r>
      <w:r w:rsidRPr="00BF7548">
        <w:rPr>
          <w:rFonts w:ascii="Times New Roman" w:hAnsi="Times New Roman"/>
          <w:sz w:val="28"/>
          <w:szCs w:val="28"/>
        </w:rPr>
        <w:t>удовлетворительной. Использовать такую модель для прогнозирования в р</w:t>
      </w:r>
      <w:r>
        <w:rPr>
          <w:rFonts w:ascii="Times New Roman" w:hAnsi="Times New Roman"/>
          <w:sz w:val="28"/>
          <w:szCs w:val="28"/>
        </w:rPr>
        <w:t xml:space="preserve">еальных условиях </w:t>
      </w:r>
      <w:r w:rsidRPr="00BF7548">
        <w:rPr>
          <w:rFonts w:ascii="Times New Roman" w:hAnsi="Times New Roman"/>
          <w:sz w:val="28"/>
          <w:szCs w:val="28"/>
        </w:rPr>
        <w:t>можно, но не желательно.</w:t>
      </w:r>
    </w:p>
    <w:p w:rsidR="00BF7548" w:rsidRPr="00BF7548" w:rsidRDefault="00BF7548" w:rsidP="004B6148">
      <w:pPr>
        <w:spacing w:after="0" w:line="360" w:lineRule="auto"/>
        <w:ind w:left="340"/>
        <w:jc w:val="both"/>
        <w:rPr>
          <w:rFonts w:ascii="Times New Roman" w:hAnsi="Times New Roman"/>
          <w:i/>
          <w:sz w:val="28"/>
          <w:szCs w:val="28"/>
        </w:rPr>
      </w:pPr>
      <w:r w:rsidRPr="00BF7548">
        <w:rPr>
          <w:rFonts w:ascii="Times New Roman" w:hAnsi="Times New Roman"/>
          <w:b/>
          <w:i/>
          <w:sz w:val="28"/>
          <w:szCs w:val="28"/>
        </w:rPr>
        <w:t>6.</w:t>
      </w:r>
      <w:r w:rsidRPr="00BF7548">
        <w:rPr>
          <w:rFonts w:ascii="Times New Roman" w:hAnsi="Times New Roman"/>
          <w:i/>
          <w:sz w:val="28"/>
          <w:szCs w:val="28"/>
        </w:rPr>
        <w:t xml:space="preserve">  Осуществить прогнозирование среднего значения показателя</w:t>
      </w:r>
      <w:proofErr w:type="gramStart"/>
      <w:r w:rsidRPr="00BF7548">
        <w:rPr>
          <w:rFonts w:ascii="Times New Roman" w:hAnsi="Times New Roman"/>
          <w:i/>
          <w:sz w:val="28"/>
          <w:szCs w:val="28"/>
        </w:rPr>
        <w:t xml:space="preserve"> У</w:t>
      </w:r>
      <w:proofErr w:type="gramEnd"/>
      <w:r w:rsidRPr="00BF7548">
        <w:rPr>
          <w:rFonts w:ascii="Times New Roman" w:hAnsi="Times New Roman"/>
          <w:i/>
          <w:sz w:val="28"/>
          <w:szCs w:val="28"/>
        </w:rPr>
        <w:t xml:space="preserve"> при уровне значимости </w:t>
      </w:r>
      <w:r w:rsidRPr="00BF7548">
        <w:rPr>
          <w:rFonts w:ascii="Times New Roman" w:hAnsi="Times New Roman"/>
          <w:i/>
          <w:position w:val="-10"/>
          <w:sz w:val="28"/>
          <w:szCs w:val="28"/>
        </w:rPr>
        <w:object w:dxaOrig="760" w:dyaOrig="320">
          <v:shape id="_x0000_i1081" type="#_x0000_t75" style="width:38.5pt;height:15.9pt" o:ole="">
            <v:imagedata r:id="rId149" o:title=""/>
          </v:shape>
          <o:OLEObject Type="Embed" ProgID="Equation.3" ShapeID="_x0000_i1081" DrawAspect="Content" ObjectID="_1478200327" r:id="rId150"/>
        </w:object>
      </w:r>
      <w:r w:rsidRPr="00BF7548">
        <w:rPr>
          <w:rFonts w:ascii="Times New Roman" w:hAnsi="Times New Roman"/>
          <w:i/>
          <w:sz w:val="28"/>
          <w:szCs w:val="28"/>
        </w:rPr>
        <w:t>,</w:t>
      </w:r>
      <w:r w:rsidRPr="00BF7548">
        <w:rPr>
          <w:rFonts w:ascii="Times New Roman" w:hAnsi="Times New Roman"/>
          <w:i/>
          <w:color w:val="000000"/>
          <w:spacing w:val="6"/>
          <w:sz w:val="28"/>
          <w:szCs w:val="28"/>
        </w:rPr>
        <w:t xml:space="preserve">  если прогнозное значения фактора Х составит 80% от его максимального значения.</w:t>
      </w:r>
    </w:p>
    <w:p w:rsidR="00BF7548" w:rsidRPr="00BF7548" w:rsidRDefault="00BF7548" w:rsidP="004B6148">
      <w:pPr>
        <w:pStyle w:val="a6"/>
        <w:spacing w:line="360" w:lineRule="auto"/>
        <w:jc w:val="both"/>
        <w:rPr>
          <w:sz w:val="28"/>
          <w:szCs w:val="28"/>
        </w:rPr>
      </w:pPr>
      <w:r w:rsidRPr="00BF7548">
        <w:rPr>
          <w:i/>
          <w:sz w:val="28"/>
          <w:szCs w:val="28"/>
        </w:rPr>
        <w:t xml:space="preserve"> </w:t>
      </w:r>
    </w:p>
    <w:p w:rsidR="00576171" w:rsidRDefault="00BF7548" w:rsidP="004B61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Согласно условию задачи прогнозное значение факторной переменной Х составит </w:t>
      </w:r>
      <w:r w:rsidR="004B6148" w:rsidRPr="00514FBF">
        <w:rPr>
          <w:rFonts w:ascii="Times New Roman" w:hAnsi="Times New Roman"/>
          <w:position w:val="-10"/>
          <w:sz w:val="28"/>
          <w:szCs w:val="28"/>
        </w:rPr>
        <w:object w:dxaOrig="980" w:dyaOrig="360">
          <v:shape id="_x0000_i1082" type="#_x0000_t75" style="width:49.4pt;height:17.6pt" o:ole="">
            <v:imagedata r:id="rId151" o:title=""/>
          </v:shape>
          <o:OLEObject Type="Embed" ProgID="Equation.3" ShapeID="_x0000_i1082" DrawAspect="Content" ObjectID="_1478200328" r:id="rId152"/>
        </w:object>
      </w:r>
      <w:r w:rsidRPr="00BF7548">
        <w:rPr>
          <w:rFonts w:ascii="Times New Roman" w:hAnsi="Times New Roman"/>
          <w:sz w:val="28"/>
          <w:szCs w:val="28"/>
        </w:rPr>
        <w:t>.</w:t>
      </w:r>
      <w:r w:rsidR="0057617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1309977" wp14:editId="307C38E8">
            <wp:extent cx="2390775" cy="49530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 Рассчитаем по уравнению модели прогнозное значение показателя</w:t>
      </w:r>
      <w:proofErr w:type="gramStart"/>
      <w:r w:rsidRPr="00BF7548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BF7548">
        <w:rPr>
          <w:rFonts w:ascii="Times New Roman" w:hAnsi="Times New Roman"/>
          <w:sz w:val="28"/>
          <w:szCs w:val="28"/>
        </w:rPr>
        <w:t>:</w:t>
      </w:r>
    </w:p>
    <w:p w:rsidR="00BF7548" w:rsidRDefault="00896802" w:rsidP="00BF754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position w:val="-10"/>
          <w:sz w:val="28"/>
          <w:szCs w:val="28"/>
        </w:rPr>
        <w:object w:dxaOrig="3360" w:dyaOrig="360">
          <v:shape id="_x0000_i1083" type="#_x0000_t75" style="width:168.3pt;height:18.4pt" o:ole="">
            <v:imagedata r:id="rId154" o:title=""/>
          </v:shape>
          <o:OLEObject Type="Embed" ProgID="Equation.3" ShapeID="_x0000_i1083" DrawAspect="Content" ObjectID="_1478200329" r:id="rId155"/>
        </w:object>
      </w:r>
      <w:r w:rsidR="00BF7548" w:rsidRPr="00BF7548">
        <w:rPr>
          <w:rFonts w:ascii="Times New Roman" w:hAnsi="Times New Roman"/>
          <w:sz w:val="28"/>
          <w:szCs w:val="28"/>
        </w:rPr>
        <w:t>.</w:t>
      </w:r>
    </w:p>
    <w:p w:rsidR="00576171" w:rsidRPr="00BF7548" w:rsidRDefault="00896802" w:rsidP="00BF754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76625" cy="105727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48" w:rsidRPr="004B6148" w:rsidRDefault="00BF7548" w:rsidP="00651BB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Таким образом, </w:t>
      </w:r>
      <w:r w:rsidR="00576171">
        <w:rPr>
          <w:rFonts w:ascii="Times New Roman" w:hAnsi="Times New Roman"/>
          <w:sz w:val="28"/>
          <w:szCs w:val="28"/>
        </w:rPr>
        <w:t>если объ</w:t>
      </w:r>
      <w:r w:rsidR="00896802">
        <w:rPr>
          <w:rFonts w:ascii="Times New Roman" w:hAnsi="Times New Roman"/>
          <w:sz w:val="28"/>
          <w:szCs w:val="28"/>
        </w:rPr>
        <w:t>ем капиталовложений составит 43</w:t>
      </w:r>
      <w:r w:rsidR="00576171">
        <w:rPr>
          <w:rFonts w:ascii="Times New Roman" w:hAnsi="Times New Roman"/>
          <w:sz w:val="28"/>
          <w:szCs w:val="28"/>
        </w:rPr>
        <w:t xml:space="preserve">,2 </w:t>
      </w:r>
      <w:proofErr w:type="spellStart"/>
      <w:r w:rsidR="00576171">
        <w:rPr>
          <w:rFonts w:ascii="Times New Roman" w:hAnsi="Times New Roman"/>
          <w:sz w:val="28"/>
          <w:szCs w:val="28"/>
        </w:rPr>
        <w:t>млн.р</w:t>
      </w:r>
      <w:proofErr w:type="spellEnd"/>
      <w:r w:rsidR="00576171">
        <w:rPr>
          <w:rFonts w:ascii="Times New Roman" w:hAnsi="Times New Roman"/>
          <w:sz w:val="28"/>
          <w:szCs w:val="28"/>
        </w:rPr>
        <w:t xml:space="preserve">., то ожидаемый объем выпуска продукции </w:t>
      </w:r>
      <w:r w:rsidRPr="00BF7548">
        <w:rPr>
          <w:rFonts w:ascii="Times New Roman" w:hAnsi="Times New Roman"/>
          <w:sz w:val="28"/>
          <w:szCs w:val="28"/>
        </w:rPr>
        <w:t xml:space="preserve">будет около </w:t>
      </w:r>
      <w:r w:rsidR="00896802">
        <w:rPr>
          <w:rFonts w:ascii="Times New Roman" w:hAnsi="Times New Roman"/>
          <w:sz w:val="28"/>
          <w:szCs w:val="28"/>
        </w:rPr>
        <w:t xml:space="preserve">58,7 </w:t>
      </w:r>
      <w:proofErr w:type="spellStart"/>
      <w:r w:rsidR="00576171">
        <w:rPr>
          <w:rFonts w:ascii="Times New Roman" w:hAnsi="Times New Roman"/>
          <w:sz w:val="28"/>
          <w:szCs w:val="28"/>
        </w:rPr>
        <w:t>млн</w:t>
      </w:r>
      <w:proofErr w:type="gramStart"/>
      <w:r w:rsidR="00576171">
        <w:rPr>
          <w:rFonts w:ascii="Times New Roman" w:hAnsi="Times New Roman"/>
          <w:sz w:val="28"/>
          <w:szCs w:val="28"/>
        </w:rPr>
        <w:t>.р</w:t>
      </w:r>
      <w:proofErr w:type="gramEnd"/>
      <w:r w:rsidR="00576171">
        <w:rPr>
          <w:rFonts w:ascii="Times New Roman" w:hAnsi="Times New Roman"/>
          <w:sz w:val="28"/>
          <w:szCs w:val="28"/>
        </w:rPr>
        <w:t>уб</w:t>
      </w:r>
      <w:proofErr w:type="spellEnd"/>
      <w:r w:rsidR="00651BBC">
        <w:rPr>
          <w:rFonts w:ascii="Times New Roman" w:hAnsi="Times New Roman"/>
          <w:sz w:val="28"/>
          <w:szCs w:val="28"/>
        </w:rPr>
        <w:t>.</w:t>
      </w: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Зададим доверительную вероятность </w:t>
      </w:r>
      <w:r w:rsidRPr="00BF7548">
        <w:rPr>
          <w:rFonts w:ascii="Times New Roman" w:hAnsi="Times New Roman"/>
          <w:position w:val="-10"/>
          <w:sz w:val="28"/>
          <w:szCs w:val="28"/>
        </w:rPr>
        <w:object w:dxaOrig="900" w:dyaOrig="320">
          <v:shape id="_x0000_i1084" type="#_x0000_t75" style="width:45.2pt;height:15.9pt" o:ole="">
            <v:imagedata r:id="rId157" o:title=""/>
          </v:shape>
          <o:OLEObject Type="Embed" ProgID="Equation.3" ShapeID="_x0000_i1084" DrawAspect="Content" ObjectID="_1478200330" r:id="rId158"/>
        </w:object>
      </w:r>
      <w:r w:rsidRPr="00BF7548">
        <w:rPr>
          <w:rFonts w:ascii="Times New Roman" w:hAnsi="Times New Roman"/>
          <w:sz w:val="28"/>
          <w:szCs w:val="28"/>
        </w:rPr>
        <w:t xml:space="preserve"> и построим </w:t>
      </w:r>
      <w:r w:rsidRPr="00BF7548">
        <w:rPr>
          <w:rFonts w:ascii="Times New Roman" w:hAnsi="Times New Roman"/>
          <w:bCs/>
          <w:sz w:val="28"/>
          <w:szCs w:val="28"/>
        </w:rPr>
        <w:t xml:space="preserve">доверительный прогнозный интервал для среднего значения </w:t>
      </w:r>
      <w:r w:rsidRPr="00BF7548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BF7548">
        <w:rPr>
          <w:rFonts w:ascii="Times New Roman" w:hAnsi="Times New Roman"/>
          <w:sz w:val="28"/>
          <w:szCs w:val="28"/>
        </w:rPr>
        <w:t>.</w:t>
      </w: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>Для этого нужно рассчитать стандартную ошибку прогнозирования</w:t>
      </w:r>
    </w:p>
    <w:p w:rsidR="00BF7548" w:rsidRPr="00BF7548" w:rsidRDefault="00BF7548" w:rsidP="00BF754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position w:val="-42"/>
          <w:sz w:val="28"/>
          <w:szCs w:val="28"/>
        </w:rPr>
        <w:object w:dxaOrig="2880" w:dyaOrig="960">
          <v:shape id="_x0000_i1085" type="#_x0000_t75" style="width:2in;height:47.7pt" o:ole="">
            <v:imagedata r:id="rId159" o:title=""/>
          </v:shape>
          <o:OLEObject Type="Embed" ProgID="Equation.3" ShapeID="_x0000_i1085" DrawAspect="Content" ObjectID="_1478200331" r:id="rId160"/>
        </w:object>
      </w:r>
      <w:r w:rsidRPr="00BF7548">
        <w:rPr>
          <w:rFonts w:ascii="Times New Roman" w:hAnsi="Times New Roman"/>
          <w:sz w:val="28"/>
          <w:szCs w:val="28"/>
        </w:rPr>
        <w:t>.</w:t>
      </w: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>Предварительно подготовим:</w:t>
      </w:r>
    </w:p>
    <w:p w:rsidR="00BF7548" w:rsidRDefault="00BF7548" w:rsidP="00BF75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-   стандартную ошибку модели  </w:t>
      </w:r>
      <w:r w:rsidRPr="00BF7548">
        <w:rPr>
          <w:rFonts w:ascii="Times New Roman" w:hAnsi="Times New Roman"/>
          <w:sz w:val="28"/>
          <w:szCs w:val="28"/>
          <w:lang w:val="en-US"/>
        </w:rPr>
        <w:t>S</w:t>
      </w:r>
      <w:r w:rsidRPr="00BF7548">
        <w:rPr>
          <w:rFonts w:ascii="Times New Roman" w:hAnsi="Times New Roman"/>
          <w:sz w:val="28"/>
          <w:szCs w:val="28"/>
          <w:vertAlign w:val="subscript"/>
          <w:lang w:val="en-US"/>
        </w:rPr>
        <w:t>E</w:t>
      </w:r>
      <w:r w:rsidRPr="00BF7548">
        <w:rPr>
          <w:rFonts w:ascii="Times New Roman" w:hAnsi="Times New Roman"/>
          <w:sz w:val="28"/>
          <w:szCs w:val="28"/>
        </w:rPr>
        <w:t>=</w:t>
      </w:r>
      <w:r w:rsidR="00576171">
        <w:rPr>
          <w:rFonts w:ascii="Times New Roman" w:hAnsi="Times New Roman"/>
          <w:sz w:val="28"/>
          <w:szCs w:val="28"/>
        </w:rPr>
        <w:t>10,31(</w:t>
      </w:r>
      <w:proofErr w:type="gramStart"/>
      <w:r w:rsidR="00576171">
        <w:rPr>
          <w:rFonts w:ascii="Times New Roman" w:hAnsi="Times New Roman"/>
          <w:sz w:val="28"/>
          <w:szCs w:val="28"/>
        </w:rPr>
        <w:t>дана</w:t>
      </w:r>
      <w:proofErr w:type="gramEnd"/>
      <w:r w:rsidR="00576171">
        <w:rPr>
          <w:rFonts w:ascii="Times New Roman" w:hAnsi="Times New Roman"/>
          <w:sz w:val="28"/>
          <w:szCs w:val="28"/>
        </w:rPr>
        <w:t xml:space="preserve"> в табл.1)</w:t>
      </w:r>
      <w:r w:rsidRPr="00BF7548">
        <w:rPr>
          <w:rFonts w:ascii="Times New Roman" w:hAnsi="Times New Roman"/>
          <w:sz w:val="28"/>
          <w:szCs w:val="28"/>
        </w:rPr>
        <w:t>;</w:t>
      </w:r>
    </w:p>
    <w:p w:rsidR="00576171" w:rsidRPr="00BF7548" w:rsidRDefault="00576171" w:rsidP="00BF75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90800" cy="7620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DC" w:rsidRDefault="00BF7548" w:rsidP="00BF75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-  по столбцу исходных данных Х найдем среднее значение </w:t>
      </w:r>
      <w:r w:rsidR="00A42CDC" w:rsidRPr="00A42CDC">
        <w:rPr>
          <w:rFonts w:ascii="Times New Roman" w:hAnsi="Times New Roman"/>
          <w:position w:val="-10"/>
          <w:sz w:val="28"/>
          <w:szCs w:val="28"/>
        </w:rPr>
        <w:object w:dxaOrig="859" w:dyaOrig="380">
          <v:shape id="_x0000_i1086" type="#_x0000_t75" style="width:43.55pt;height:19.25pt" o:ole="">
            <v:imagedata r:id="rId162" o:title=""/>
          </v:shape>
          <o:OLEObject Type="Embed" ProgID="Equation.3" ShapeID="_x0000_i1086" DrawAspect="Content" ObjectID="_1478200332" r:id="rId163"/>
        </w:object>
      </w:r>
      <w:r w:rsidRPr="00BF7548">
        <w:rPr>
          <w:rFonts w:ascii="Times New Roman" w:hAnsi="Times New Roman"/>
          <w:sz w:val="28"/>
          <w:szCs w:val="28"/>
        </w:rPr>
        <w:t xml:space="preserve"> (функция СРЗНАЧ)</w:t>
      </w:r>
    </w:p>
    <w:p w:rsidR="00A42CDC" w:rsidRDefault="00A42CDC" w:rsidP="00BF75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76500" cy="127635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48" w:rsidRDefault="00BF7548" w:rsidP="00BF75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 и определим </w:t>
      </w:r>
      <w:r w:rsidR="00A42CDC" w:rsidRPr="00BF7548">
        <w:rPr>
          <w:rFonts w:ascii="Times New Roman" w:hAnsi="Times New Roman"/>
          <w:position w:val="-14"/>
          <w:sz w:val="28"/>
          <w:szCs w:val="28"/>
        </w:rPr>
        <w:object w:dxaOrig="2040" w:dyaOrig="460">
          <v:shape id="_x0000_i1087" type="#_x0000_t75" style="width:101.3pt;height:22.6pt" o:ole="">
            <v:imagedata r:id="rId165" o:title=""/>
          </v:shape>
          <o:OLEObject Type="Embed" ProgID="Equation.3" ShapeID="_x0000_i1087" DrawAspect="Content" ObjectID="_1478200333" r:id="rId166"/>
        </w:object>
      </w:r>
      <w:r w:rsidRPr="00BF7548">
        <w:rPr>
          <w:rFonts w:ascii="Times New Roman" w:hAnsi="Times New Roman"/>
          <w:sz w:val="28"/>
          <w:szCs w:val="28"/>
        </w:rPr>
        <w:t xml:space="preserve"> (функция КВАДРОТКЛ).</w:t>
      </w:r>
    </w:p>
    <w:p w:rsidR="00A42CDC" w:rsidRPr="00BF7548" w:rsidRDefault="00A42CDC" w:rsidP="00BF75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33750" cy="96202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396" cy="9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Следовательно, стандартная ошибка прогнозирования для среднего значения составляет  </w:t>
      </w:r>
    </w:p>
    <w:p w:rsidR="00825D9C" w:rsidRPr="00BF7548" w:rsidRDefault="00896802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43475" cy="742950"/>
            <wp:effectExtent l="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1B" w:rsidRDefault="00BF7548" w:rsidP="00E0491B">
      <w:pPr>
        <w:spacing w:line="360" w:lineRule="auto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При  </w:t>
      </w:r>
      <w:r w:rsidR="00896802" w:rsidRPr="00BF7548">
        <w:rPr>
          <w:rFonts w:ascii="Times New Roman" w:hAnsi="Times New Roman"/>
          <w:position w:val="-14"/>
          <w:sz w:val="28"/>
          <w:szCs w:val="28"/>
        </w:rPr>
        <w:object w:dxaOrig="1700" w:dyaOrig="380">
          <v:shape id="_x0000_i1088" type="#_x0000_t75" style="width:85.4pt;height:18.4pt" o:ole="">
            <v:imagedata r:id="rId169" o:title=""/>
          </v:shape>
          <o:OLEObject Type="Embed" ProgID="Equation.3" ShapeID="_x0000_i1088" DrawAspect="Content" ObjectID="_1478200334" r:id="rId170"/>
        </w:object>
      </w:r>
    </w:p>
    <w:p w:rsidR="00E0491B" w:rsidRDefault="00896802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33825" cy="84772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 xml:space="preserve"> размах доверительного интервала для среднего значения </w:t>
      </w:r>
    </w:p>
    <w:p w:rsidR="00BF7548" w:rsidRPr="00BF7548" w:rsidRDefault="00896802" w:rsidP="00BF754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95650" cy="1057275"/>
            <wp:effectExtent l="0" t="0" r="0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548">
        <w:rPr>
          <w:rFonts w:ascii="Times New Roman" w:hAnsi="Times New Roman"/>
          <w:sz w:val="28"/>
          <w:szCs w:val="28"/>
        </w:rPr>
        <w:t>Границами прогнозного интервала будут</w:t>
      </w:r>
    </w:p>
    <w:p w:rsidR="00C964C1" w:rsidRDefault="006B472F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90900" cy="140970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C1" w:rsidRPr="00C964C1" w:rsidRDefault="00C964C1" w:rsidP="00C964C1">
      <w:pPr>
        <w:pStyle w:val="a6"/>
        <w:spacing w:line="360" w:lineRule="auto"/>
        <w:jc w:val="both"/>
        <w:rPr>
          <w:sz w:val="28"/>
          <w:szCs w:val="28"/>
        </w:rPr>
      </w:pPr>
      <w:r w:rsidRPr="00C964C1">
        <w:rPr>
          <w:sz w:val="28"/>
          <w:szCs w:val="28"/>
        </w:rPr>
        <w:t>Таким образом, с надежностью 90% можно утверждать, что если</w:t>
      </w:r>
      <w:r>
        <w:rPr>
          <w:sz w:val="28"/>
          <w:szCs w:val="28"/>
        </w:rPr>
        <w:t xml:space="preserve"> об</w:t>
      </w:r>
      <w:r w:rsidR="00896802">
        <w:rPr>
          <w:sz w:val="28"/>
          <w:szCs w:val="28"/>
        </w:rPr>
        <w:t>ъем капиталовложений составит 43</w:t>
      </w:r>
      <w:r>
        <w:rPr>
          <w:sz w:val="28"/>
          <w:szCs w:val="28"/>
        </w:rPr>
        <w:t xml:space="preserve">,2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C964C1">
        <w:rPr>
          <w:sz w:val="28"/>
          <w:szCs w:val="28"/>
        </w:rPr>
        <w:t>, то</w:t>
      </w:r>
      <w:r>
        <w:rPr>
          <w:sz w:val="28"/>
          <w:szCs w:val="28"/>
        </w:rPr>
        <w:t xml:space="preserve"> ожидаемый средний объем выпуска продукции</w:t>
      </w:r>
      <w:r w:rsidRPr="00C964C1">
        <w:rPr>
          <w:sz w:val="28"/>
          <w:szCs w:val="28"/>
        </w:rPr>
        <w:t xml:space="preserve"> будет от </w:t>
      </w:r>
      <w:r w:rsidR="006B472F">
        <w:rPr>
          <w:sz w:val="28"/>
          <w:szCs w:val="28"/>
        </w:rPr>
        <w:t>52,45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млн.руб</w:t>
      </w:r>
      <w:proofErr w:type="spellEnd"/>
      <w:r w:rsidRPr="00C964C1">
        <w:rPr>
          <w:sz w:val="28"/>
          <w:szCs w:val="28"/>
        </w:rPr>
        <w:t xml:space="preserve">. до </w:t>
      </w:r>
      <w:r w:rsidR="006B472F">
        <w:rPr>
          <w:sz w:val="28"/>
          <w:szCs w:val="28"/>
        </w:rPr>
        <w:t>64,94</w:t>
      </w:r>
      <w:r>
        <w:rPr>
          <w:sz w:val="28"/>
          <w:szCs w:val="28"/>
        </w:rPr>
        <w:t>млн.руб</w:t>
      </w:r>
      <w:r w:rsidRPr="00C964C1">
        <w:rPr>
          <w:sz w:val="28"/>
          <w:szCs w:val="28"/>
        </w:rPr>
        <w:t>.</w:t>
      </w:r>
    </w:p>
    <w:p w:rsidR="00C964C1" w:rsidRDefault="00C964C1" w:rsidP="00C964C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4C1">
        <w:rPr>
          <w:rFonts w:ascii="Times New Roman" w:hAnsi="Times New Roman"/>
          <w:sz w:val="28"/>
          <w:szCs w:val="28"/>
        </w:rPr>
        <w:lastRenderedPageBreak/>
        <w:t>Прогнозный интерва</w:t>
      </w:r>
      <w:r w:rsidR="001F22A7">
        <w:rPr>
          <w:rFonts w:ascii="Times New Roman" w:hAnsi="Times New Roman"/>
          <w:sz w:val="28"/>
          <w:szCs w:val="28"/>
        </w:rPr>
        <w:t xml:space="preserve">л </w:t>
      </w:r>
      <w:r w:rsidR="0043080B">
        <w:rPr>
          <w:rFonts w:ascii="Times New Roman" w:hAnsi="Times New Roman"/>
          <w:sz w:val="28"/>
          <w:szCs w:val="28"/>
        </w:rPr>
        <w:t>не</w:t>
      </w:r>
      <w:r w:rsidR="001F22A7">
        <w:rPr>
          <w:rFonts w:ascii="Times New Roman" w:hAnsi="Times New Roman"/>
          <w:sz w:val="28"/>
          <w:szCs w:val="28"/>
        </w:rPr>
        <w:t xml:space="preserve">достаточно широк вследствие </w:t>
      </w:r>
      <w:r w:rsidRPr="00C964C1">
        <w:rPr>
          <w:rFonts w:ascii="Times New Roman" w:hAnsi="Times New Roman"/>
          <w:sz w:val="28"/>
          <w:szCs w:val="28"/>
        </w:rPr>
        <w:t>удовлетворительной точности построенной модели.</w:t>
      </w:r>
    </w:p>
    <w:p w:rsidR="0043080B" w:rsidRDefault="0043080B" w:rsidP="00C964C1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7</w:t>
      </w:r>
      <w:r w:rsidRPr="0043080B">
        <w:rPr>
          <w:rFonts w:ascii="Times New Roman" w:hAnsi="Times New Roman"/>
          <w:i/>
          <w:sz w:val="28"/>
          <w:szCs w:val="28"/>
        </w:rPr>
        <w:t xml:space="preserve">. Представить графически: фактические и модельные значения </w:t>
      </w:r>
      <w:r w:rsidRPr="0043080B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3080B">
        <w:rPr>
          <w:rFonts w:ascii="Times New Roman" w:hAnsi="Times New Roman"/>
          <w:i/>
          <w:sz w:val="28"/>
          <w:szCs w:val="28"/>
        </w:rPr>
        <w:t xml:space="preserve"> точки прогноза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7D119A" w:rsidRDefault="00E50B05" w:rsidP="00C964C1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124450" cy="23431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9A" w:rsidRDefault="007D119A" w:rsidP="007D119A">
      <w:pPr>
        <w:pStyle w:val="a6"/>
        <w:spacing w:line="360" w:lineRule="auto"/>
        <w:jc w:val="both"/>
        <w:rPr>
          <w:i/>
          <w:sz w:val="28"/>
          <w:szCs w:val="28"/>
        </w:rPr>
      </w:pPr>
      <w:r w:rsidRPr="007D119A">
        <w:rPr>
          <w:b/>
          <w:i/>
          <w:sz w:val="28"/>
          <w:szCs w:val="28"/>
        </w:rPr>
        <w:t>8.</w:t>
      </w:r>
      <w:r w:rsidRPr="007D119A">
        <w:rPr>
          <w:i/>
          <w:sz w:val="28"/>
          <w:szCs w:val="28"/>
        </w:rPr>
        <w:t xml:space="preserve">  Составить уравнения нелинейной регрессии:  гиперболической, степенной, показательной. Привести графики построенных уравнений регрессии.</w:t>
      </w:r>
    </w:p>
    <w:p w:rsidR="007D119A" w:rsidRDefault="00C560FC" w:rsidP="007D119A">
      <w:pPr>
        <w:pStyle w:val="a6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Строим вспомогательную линейную модель</w:t>
      </w:r>
      <w:r w:rsidRPr="00C560FC">
        <w:rPr>
          <w:sz w:val="28"/>
          <w:szCs w:val="28"/>
        </w:rPr>
        <w:t xml:space="preserve"> с помощью программы РЕГРЕССИЯ, предварительно подготовив исходные данные: столбец значений </w:t>
      </w:r>
      <w:r w:rsidRPr="00C560FC">
        <w:rPr>
          <w:i/>
          <w:sz w:val="28"/>
          <w:szCs w:val="28"/>
        </w:rPr>
        <w:t>у</w:t>
      </w:r>
      <w:proofErr w:type="spellStart"/>
      <w:proofErr w:type="gramStart"/>
      <w:r w:rsidRPr="00C560FC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560FC">
        <w:rPr>
          <w:sz w:val="28"/>
          <w:szCs w:val="28"/>
        </w:rPr>
        <w:t xml:space="preserve"> (остается без изменений) и столбец преобразованных значений </w:t>
      </w:r>
      <w:r w:rsidRPr="00C560FC">
        <w:rPr>
          <w:position w:val="-30"/>
          <w:sz w:val="28"/>
          <w:szCs w:val="28"/>
        </w:rPr>
        <w:object w:dxaOrig="740" w:dyaOrig="680">
          <v:shape id="_x0000_i1089" type="#_x0000_t75" style="width:36.85pt;height:33.5pt" o:ole="">
            <v:imagedata r:id="rId175" o:title=""/>
          </v:shape>
          <o:OLEObject Type="Embed" ProgID="Equation.3" ShapeID="_x0000_i1089" DrawAspect="Content" ObjectID="_1478200335" r:id="rId176"/>
        </w:object>
      </w:r>
      <w:r>
        <w:rPr>
          <w:sz w:val="28"/>
          <w:szCs w:val="28"/>
        </w:rPr>
        <w:t>.</w:t>
      </w:r>
    </w:p>
    <w:p w:rsidR="00C560FC" w:rsidRDefault="00C560FC" w:rsidP="007D119A">
      <w:pPr>
        <w:pStyle w:val="a6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57550" cy="162877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60FC">
        <w:rPr>
          <w:rFonts w:ascii="Times New Roman" w:hAnsi="Times New Roman"/>
          <w:sz w:val="28"/>
          <w:szCs w:val="28"/>
        </w:rPr>
        <w:t>С помощью программы РЕГРЕССИЯ получим</w:t>
      </w:r>
      <w:r>
        <w:rPr>
          <w:rFonts w:ascii="Times New Roman" w:hAnsi="Times New Roman"/>
          <w:sz w:val="28"/>
          <w:szCs w:val="28"/>
        </w:rPr>
        <w:t>:</w:t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09850" cy="6858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60FC">
        <w:rPr>
          <w:rFonts w:ascii="Times New Roman" w:hAnsi="Times New Roman"/>
          <w:sz w:val="28"/>
          <w:szCs w:val="28"/>
        </w:rPr>
        <w:t xml:space="preserve">Таким образом,  </w:t>
      </w:r>
      <w:r w:rsidRPr="00C560FC">
        <w:rPr>
          <w:rFonts w:ascii="Times New Roman" w:hAnsi="Times New Roman"/>
          <w:position w:val="-10"/>
          <w:sz w:val="28"/>
          <w:szCs w:val="28"/>
        </w:rPr>
        <w:object w:dxaOrig="2240" w:dyaOrig="320">
          <v:shape id="_x0000_i1090" type="#_x0000_t75" style="width:112.2pt;height:15.9pt" o:ole="">
            <v:imagedata r:id="rId179" o:title=""/>
          </v:shape>
          <o:OLEObject Type="Embed" ProgID="Equation.3" ShapeID="_x0000_i1090" DrawAspect="Content" ObjectID="_1478200336" r:id="rId180"/>
        </w:object>
      </w:r>
      <w:r w:rsidRPr="00C560FC">
        <w:rPr>
          <w:rFonts w:ascii="Times New Roman" w:hAnsi="Times New Roman"/>
          <w:sz w:val="28"/>
          <w:szCs w:val="28"/>
        </w:rPr>
        <w:t xml:space="preserve">,  следовательно, уравнение гиперболической модели  </w:t>
      </w:r>
      <w:r w:rsidRPr="00C560FC">
        <w:rPr>
          <w:rFonts w:ascii="Times New Roman" w:hAnsi="Times New Roman"/>
          <w:position w:val="-24"/>
          <w:sz w:val="28"/>
          <w:szCs w:val="28"/>
        </w:rPr>
        <w:object w:dxaOrig="2040" w:dyaOrig="620">
          <v:shape id="_x0000_i1091" type="#_x0000_t75" style="width:102.15pt;height:31pt" o:ole="">
            <v:imagedata r:id="rId181" o:title=""/>
          </v:shape>
          <o:OLEObject Type="Embed" ProgID="Equation.3" ShapeID="_x0000_i1091" DrawAspect="Content" ObjectID="_1478200337" r:id="rId182"/>
        </w:object>
      </w:r>
      <w:r w:rsidRPr="00C560FC">
        <w:rPr>
          <w:rFonts w:ascii="Times New Roman" w:hAnsi="Times New Roman"/>
          <w:sz w:val="28"/>
          <w:szCs w:val="28"/>
        </w:rPr>
        <w:t xml:space="preserve">. </w:t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60FC">
        <w:rPr>
          <w:rFonts w:ascii="Times New Roman" w:hAnsi="Times New Roman"/>
          <w:sz w:val="28"/>
          <w:szCs w:val="28"/>
        </w:rPr>
        <w:t>Покажем линию гиперболической модели на графике:</w:t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52850" cy="20955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Строим степенную модель:</w:t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24300" cy="178117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Показательная модель:</w:t>
      </w:r>
    </w:p>
    <w:p w:rsidR="00C560FC" w:rsidRDefault="00C560FC" w:rsidP="00C560F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76700" cy="18097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B54" w:rsidRDefault="00FA4B54" w:rsidP="00FA4B5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A4B54">
        <w:rPr>
          <w:rFonts w:ascii="Times New Roman" w:hAnsi="Times New Roman"/>
          <w:sz w:val="28"/>
          <w:szCs w:val="28"/>
        </w:rPr>
        <w:lastRenderedPageBreak/>
        <w:t xml:space="preserve">Можно вычислить </w:t>
      </w:r>
      <w:r w:rsidRPr="00FA4B54">
        <w:rPr>
          <w:rFonts w:ascii="Times New Roman" w:hAnsi="Times New Roman"/>
          <w:position w:val="-10"/>
          <w:sz w:val="28"/>
          <w:szCs w:val="28"/>
        </w:rPr>
        <w:object w:dxaOrig="2060" w:dyaOrig="320">
          <v:shape id="_x0000_i1092" type="#_x0000_t75" style="width:103.8pt;height:15.9pt" o:ole="">
            <v:imagedata r:id="rId186" o:title=""/>
          </v:shape>
          <o:OLEObject Type="Embed" ProgID="Equation.3" ShapeID="_x0000_i1092" DrawAspect="Content" ObjectID="_1478200338" r:id="rId187"/>
        </w:object>
      </w:r>
      <w:r w:rsidRPr="00FA4B54">
        <w:rPr>
          <w:rFonts w:ascii="Times New Roman" w:hAnsi="Times New Roman"/>
          <w:sz w:val="28"/>
          <w:szCs w:val="28"/>
        </w:rPr>
        <w:t xml:space="preserve"> (функция ЕХР), тогда уравнение показательной модели  </w:t>
      </w:r>
      <w:r w:rsidRPr="00FA4B54">
        <w:rPr>
          <w:rFonts w:ascii="Times New Roman" w:hAnsi="Times New Roman"/>
          <w:position w:val="-10"/>
          <w:sz w:val="28"/>
          <w:szCs w:val="28"/>
        </w:rPr>
        <w:object w:dxaOrig="2100" w:dyaOrig="380">
          <v:shape id="_x0000_i1093" type="#_x0000_t75" style="width:104.65pt;height:18.4pt" o:ole="">
            <v:imagedata r:id="rId188" o:title=""/>
          </v:shape>
          <o:OLEObject Type="Embed" ProgID="Equation.3" ShapeID="_x0000_i1093" DrawAspect="Content" ObjectID="_1478200339" r:id="rId189"/>
        </w:object>
      </w:r>
      <w:r w:rsidRPr="00FA4B54">
        <w:rPr>
          <w:rFonts w:ascii="Times New Roman" w:hAnsi="Times New Roman"/>
          <w:sz w:val="28"/>
          <w:szCs w:val="28"/>
        </w:rPr>
        <w:t xml:space="preserve">. </w:t>
      </w:r>
    </w:p>
    <w:p w:rsidR="00FA4B54" w:rsidRPr="00FA4B54" w:rsidRDefault="00FA4B54" w:rsidP="00FA4B54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A4B54">
        <w:rPr>
          <w:rFonts w:ascii="Times New Roman" w:hAnsi="Times New Roman"/>
          <w:b/>
          <w:i/>
          <w:sz w:val="28"/>
          <w:szCs w:val="28"/>
        </w:rPr>
        <w:t>9.</w:t>
      </w:r>
      <w:r w:rsidRPr="00FA4B54">
        <w:rPr>
          <w:rFonts w:ascii="Times New Roman" w:hAnsi="Times New Roman"/>
          <w:i/>
          <w:sz w:val="28"/>
          <w:szCs w:val="28"/>
        </w:rPr>
        <w:t xml:space="preserve">  Для указанных моделей найти коэффициенты детерминации, коэффициенты эластичности и средние относительные ошибки аппроксимации. Сравнить модели по этим характеристикам и сделать вывод.</w:t>
      </w:r>
    </w:p>
    <w:p w:rsidR="00FA4B54" w:rsidRDefault="00FA4B54" w:rsidP="00FA4B5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B54">
        <w:rPr>
          <w:rFonts w:ascii="Times New Roman" w:hAnsi="Times New Roman"/>
          <w:sz w:val="28"/>
          <w:szCs w:val="28"/>
        </w:rPr>
        <w:t>Заполним для к</w:t>
      </w:r>
      <w:r>
        <w:rPr>
          <w:rFonts w:ascii="Times New Roman" w:hAnsi="Times New Roman"/>
          <w:sz w:val="28"/>
          <w:szCs w:val="28"/>
        </w:rPr>
        <w:t>аждой модели расчетную таблицу.</w:t>
      </w:r>
    </w:p>
    <w:p w:rsidR="00FA4B54" w:rsidRDefault="00FA4B54" w:rsidP="00FA4B5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B54">
        <w:rPr>
          <w:rFonts w:ascii="Times New Roman" w:hAnsi="Times New Roman"/>
          <w:sz w:val="28"/>
          <w:szCs w:val="28"/>
        </w:rPr>
        <w:t xml:space="preserve">Среднюю относительную погрешность </w:t>
      </w:r>
      <w:r w:rsidRPr="00FA4B54">
        <w:rPr>
          <w:rFonts w:ascii="Times New Roman" w:hAnsi="Times New Roman"/>
          <w:position w:val="-6"/>
          <w:sz w:val="28"/>
          <w:szCs w:val="28"/>
        </w:rPr>
        <w:object w:dxaOrig="499" w:dyaOrig="340">
          <v:shape id="_x0000_i1094" type="#_x0000_t75" style="width:25.1pt;height:17.6pt" o:ole="">
            <v:imagedata r:id="rId190" o:title=""/>
          </v:shape>
          <o:OLEObject Type="Embed" ProgID="Equation.3" ShapeID="_x0000_i1094" DrawAspect="Content" ObjectID="_1478200340" r:id="rId191"/>
        </w:object>
      </w:r>
      <w:r w:rsidRPr="00FA4B54">
        <w:rPr>
          <w:rFonts w:ascii="Times New Roman" w:hAnsi="Times New Roman"/>
          <w:sz w:val="28"/>
          <w:szCs w:val="28"/>
        </w:rPr>
        <w:t xml:space="preserve"> найдем по столбцу </w:t>
      </w:r>
      <w:r w:rsidRPr="00FA4B54">
        <w:rPr>
          <w:rFonts w:ascii="Times New Roman" w:hAnsi="Times New Roman"/>
          <w:position w:val="-12"/>
          <w:sz w:val="28"/>
          <w:szCs w:val="28"/>
        </w:rPr>
        <w:object w:dxaOrig="540" w:dyaOrig="360">
          <v:shape id="_x0000_i1095" type="#_x0000_t75" style="width:26.8pt;height:18.4pt" o:ole="">
            <v:imagedata r:id="rId192" o:title=""/>
          </v:shape>
          <o:OLEObject Type="Embed" ProgID="Equation.3" ShapeID="_x0000_i1095" DrawAspect="Content" ObjectID="_1478200341" r:id="rId193"/>
        </w:object>
      </w:r>
      <w:r w:rsidRPr="00FA4B54">
        <w:rPr>
          <w:rFonts w:ascii="Times New Roman" w:hAnsi="Times New Roman"/>
          <w:sz w:val="28"/>
          <w:szCs w:val="28"/>
        </w:rPr>
        <w:t xml:space="preserve"> с помощью функции СРЗНАЧ.</w:t>
      </w:r>
    </w:p>
    <w:p w:rsidR="00FA4B54" w:rsidRDefault="00FA4B54" w:rsidP="00FA4B5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B54">
        <w:rPr>
          <w:rFonts w:ascii="Times New Roman" w:hAnsi="Times New Roman"/>
          <w:sz w:val="28"/>
          <w:szCs w:val="28"/>
        </w:rPr>
        <w:t xml:space="preserve">Индекс детерминации вычислим по формуле </w:t>
      </w:r>
      <w:r w:rsidRPr="00FA4B54">
        <w:rPr>
          <w:rFonts w:ascii="Times New Roman" w:hAnsi="Times New Roman"/>
          <w:position w:val="-40"/>
          <w:sz w:val="28"/>
          <w:szCs w:val="28"/>
        </w:rPr>
        <w:object w:dxaOrig="2000" w:dyaOrig="840">
          <v:shape id="_x0000_i1096" type="#_x0000_t75" style="width:99.65pt;height:41.85pt" o:ole="">
            <v:imagedata r:id="rId194" o:title=""/>
          </v:shape>
          <o:OLEObject Type="Embed" ProgID="Equation.3" ShapeID="_x0000_i1096" DrawAspect="Content" ObjectID="_1478200342" r:id="rId195"/>
        </w:object>
      </w:r>
      <w:r w:rsidRPr="00FA4B54">
        <w:rPr>
          <w:rFonts w:ascii="Times New Roman" w:hAnsi="Times New Roman"/>
          <w:sz w:val="28"/>
          <w:szCs w:val="28"/>
        </w:rPr>
        <w:t xml:space="preserve">, для чего подготовим числитель дроби </w:t>
      </w:r>
      <w:r w:rsidRPr="00FA4B54">
        <w:rPr>
          <w:rFonts w:ascii="Times New Roman" w:hAnsi="Times New Roman"/>
          <w:position w:val="-14"/>
          <w:sz w:val="28"/>
          <w:szCs w:val="28"/>
        </w:rPr>
        <w:object w:dxaOrig="620" w:dyaOrig="400">
          <v:shape id="_x0000_i1097" type="#_x0000_t75" style="width:31pt;height:20.1pt" o:ole="">
            <v:imagedata r:id="rId196" o:title=""/>
          </v:shape>
          <o:OLEObject Type="Embed" ProgID="Equation.3" ShapeID="_x0000_i1097" DrawAspect="Content" ObjectID="_1478200343" r:id="rId197"/>
        </w:object>
      </w:r>
      <w:r w:rsidRPr="00FA4B54">
        <w:rPr>
          <w:rFonts w:ascii="Times New Roman" w:hAnsi="Times New Roman"/>
          <w:sz w:val="28"/>
          <w:szCs w:val="28"/>
        </w:rPr>
        <w:t xml:space="preserve"> - функция СУММКВ для столбца ошибок и знаменатель </w:t>
      </w:r>
      <w:r w:rsidRPr="00FA4B54">
        <w:rPr>
          <w:rFonts w:ascii="Times New Roman" w:hAnsi="Times New Roman"/>
          <w:position w:val="-14"/>
          <w:sz w:val="28"/>
          <w:szCs w:val="28"/>
        </w:rPr>
        <w:object w:dxaOrig="1120" w:dyaOrig="480">
          <v:shape id="_x0000_i1098" type="#_x0000_t75" style="width:56.1pt;height:24.3pt" o:ole="">
            <v:imagedata r:id="rId198" o:title=""/>
          </v:shape>
          <o:OLEObject Type="Embed" ProgID="Equation.3" ShapeID="_x0000_i1098" DrawAspect="Content" ObjectID="_1478200344" r:id="rId199"/>
        </w:object>
      </w:r>
      <w:r w:rsidRPr="00FA4B54">
        <w:rPr>
          <w:rFonts w:ascii="Times New Roman" w:hAnsi="Times New Roman"/>
          <w:sz w:val="28"/>
          <w:szCs w:val="28"/>
        </w:rPr>
        <w:t xml:space="preserve"> - функция КВАДРОТКЛ для столбца У.</w:t>
      </w:r>
    </w:p>
    <w:p w:rsidR="0057055A" w:rsidRPr="00FA4B54" w:rsidRDefault="004C2CA1" w:rsidP="00FA4B5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67325" cy="303847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28" cy="304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B54" w:rsidRDefault="0057055A" w:rsidP="00FA4B5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29250" cy="26574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B54" w:rsidRDefault="00FA4B54" w:rsidP="00FA4B5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055A" w:rsidRPr="00FA4B54" w:rsidRDefault="0057055A" w:rsidP="00FA4B5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14925" cy="288607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55A" w:rsidRDefault="0057055A" w:rsidP="0057055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055A">
        <w:rPr>
          <w:rFonts w:ascii="Times New Roman" w:hAnsi="Times New Roman"/>
          <w:sz w:val="28"/>
          <w:szCs w:val="28"/>
        </w:rPr>
        <w:t>Составим сводную таблицу характеристик качества построенных моделей:</w:t>
      </w:r>
    </w:p>
    <w:p w:rsidR="0057055A" w:rsidRDefault="004C2CA1" w:rsidP="0057055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38575" cy="142875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CA1" w:rsidRPr="004C2CA1" w:rsidRDefault="004C2CA1" w:rsidP="004C2CA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CA1">
        <w:rPr>
          <w:rFonts w:ascii="Times New Roman" w:hAnsi="Times New Roman"/>
          <w:sz w:val="28"/>
          <w:szCs w:val="28"/>
        </w:rPr>
        <w:t xml:space="preserve">Столбец средних относительных погрешностей показывает, что наиболее точной является </w:t>
      </w:r>
      <w:r>
        <w:rPr>
          <w:rFonts w:ascii="Times New Roman" w:hAnsi="Times New Roman"/>
          <w:sz w:val="28"/>
          <w:szCs w:val="28"/>
        </w:rPr>
        <w:t>показательная</w:t>
      </w:r>
      <w:r w:rsidRPr="004C2CA1">
        <w:rPr>
          <w:rFonts w:ascii="Times New Roman" w:hAnsi="Times New Roman"/>
          <w:sz w:val="28"/>
          <w:szCs w:val="28"/>
        </w:rPr>
        <w:t xml:space="preserve"> модель, ее погрешность – </w:t>
      </w:r>
      <w:r w:rsidRPr="004C2CA1">
        <w:rPr>
          <w:rFonts w:ascii="Times New Roman" w:hAnsi="Times New Roman"/>
          <w:sz w:val="28"/>
          <w:szCs w:val="28"/>
        </w:rPr>
        <w:lastRenderedPageBreak/>
        <w:t xml:space="preserve">наименьшая. Однако </w:t>
      </w:r>
      <w:r w:rsidRPr="004C2CA1">
        <w:rPr>
          <w:rFonts w:ascii="Times New Roman" w:hAnsi="Times New Roman"/>
          <w:position w:val="-10"/>
          <w:sz w:val="28"/>
          <w:szCs w:val="28"/>
        </w:rPr>
        <w:object w:dxaOrig="2020" w:dyaOrig="320">
          <v:shape id="_x0000_i1099" type="#_x0000_t75" style="width:101.3pt;height:15.9pt" o:ole="">
            <v:imagedata r:id="rId204" o:title=""/>
          </v:shape>
          <o:OLEObject Type="Embed" ProgID="Equation.3" ShapeID="_x0000_i1099" DrawAspect="Content" ObjectID="_1478200345" r:id="rId205"/>
        </w:object>
      </w:r>
      <w:r w:rsidRPr="004C2CA1">
        <w:rPr>
          <w:rFonts w:ascii="Times New Roman" w:hAnsi="Times New Roman"/>
          <w:sz w:val="28"/>
          <w:szCs w:val="28"/>
        </w:rPr>
        <w:t>, следо</w:t>
      </w:r>
      <w:r>
        <w:rPr>
          <w:rFonts w:ascii="Times New Roman" w:hAnsi="Times New Roman"/>
          <w:sz w:val="28"/>
          <w:szCs w:val="28"/>
        </w:rPr>
        <w:t xml:space="preserve">вательно, точность показательной модели </w:t>
      </w:r>
      <w:r w:rsidRPr="004C2CA1">
        <w:rPr>
          <w:rFonts w:ascii="Times New Roman" w:hAnsi="Times New Roman"/>
          <w:sz w:val="28"/>
          <w:szCs w:val="28"/>
        </w:rPr>
        <w:t>удовлетворительная.</w:t>
      </w:r>
    </w:p>
    <w:p w:rsidR="00F265E8" w:rsidRDefault="004C2CA1" w:rsidP="004C2CA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CA1">
        <w:rPr>
          <w:rFonts w:ascii="Times New Roman" w:hAnsi="Times New Roman"/>
          <w:sz w:val="28"/>
          <w:szCs w:val="28"/>
        </w:rPr>
        <w:t>По величине индекса детерминации лучшая модель – линейная (индекс детерминации наибольший)</w:t>
      </w:r>
      <w:proofErr w:type="gramStart"/>
      <w:r w:rsidRPr="004C2CA1">
        <w:rPr>
          <w:rFonts w:ascii="Times New Roman" w:hAnsi="Times New Roman"/>
          <w:sz w:val="28"/>
          <w:szCs w:val="28"/>
        </w:rPr>
        <w:t>.</w:t>
      </w:r>
      <w:proofErr w:type="gramEnd"/>
      <w:r w:rsidRPr="004C2CA1">
        <w:rPr>
          <w:rFonts w:ascii="Times New Roman" w:hAnsi="Times New Roman"/>
          <w:sz w:val="28"/>
          <w:szCs w:val="28"/>
        </w:rPr>
        <w:t xml:space="preserve"> </w:t>
      </w:r>
      <w:r w:rsidRPr="004C2CA1">
        <w:rPr>
          <w:rFonts w:ascii="Times New Roman" w:hAnsi="Times New Roman"/>
          <w:position w:val="-10"/>
          <w:sz w:val="28"/>
          <w:szCs w:val="28"/>
        </w:rPr>
        <w:object w:dxaOrig="1219" w:dyaOrig="360">
          <v:shape id="_x0000_i1100" type="#_x0000_t75" style="width:61.1pt;height:18.4pt" o:ole="">
            <v:imagedata r:id="rId206" o:title=""/>
          </v:shape>
          <o:OLEObject Type="Embed" ProgID="Equation.3" ShapeID="_x0000_i1100" DrawAspect="Content" ObjectID="_1478200346" r:id="rId207"/>
        </w:object>
      </w:r>
      <w:r w:rsidRPr="004C2CA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4C2CA1">
        <w:rPr>
          <w:rFonts w:ascii="Times New Roman" w:hAnsi="Times New Roman"/>
          <w:sz w:val="28"/>
          <w:szCs w:val="28"/>
        </w:rPr>
        <w:t>т</w:t>
      </w:r>
      <w:proofErr w:type="gramEnd"/>
      <w:r w:rsidRPr="004C2CA1">
        <w:rPr>
          <w:rFonts w:ascii="Times New Roman" w:hAnsi="Times New Roman"/>
          <w:sz w:val="28"/>
          <w:szCs w:val="28"/>
        </w:rPr>
        <w:t>аким образом, вариация (изменение</w:t>
      </w:r>
      <w:r>
        <w:rPr>
          <w:rFonts w:ascii="Times New Roman" w:hAnsi="Times New Roman"/>
          <w:sz w:val="28"/>
          <w:szCs w:val="28"/>
        </w:rPr>
        <w:t>) объема выпуска продукции</w:t>
      </w:r>
      <w:r w:rsidRPr="004C2CA1">
        <w:rPr>
          <w:rFonts w:ascii="Times New Roman" w:hAnsi="Times New Roman"/>
          <w:sz w:val="28"/>
          <w:szCs w:val="28"/>
        </w:rPr>
        <w:t xml:space="preserve"> на  8</w:t>
      </w:r>
      <w:r>
        <w:rPr>
          <w:rFonts w:ascii="Times New Roman" w:hAnsi="Times New Roman"/>
          <w:sz w:val="28"/>
          <w:szCs w:val="28"/>
        </w:rPr>
        <w:t>,70</w:t>
      </w:r>
      <w:r w:rsidRPr="004C2CA1">
        <w:rPr>
          <w:rFonts w:ascii="Times New Roman" w:hAnsi="Times New Roman"/>
          <w:sz w:val="28"/>
          <w:szCs w:val="28"/>
        </w:rPr>
        <w:t xml:space="preserve">%  объясняется по уравнению линейной модели </w:t>
      </w:r>
      <w:r w:rsidR="00F265E8">
        <w:rPr>
          <w:rFonts w:ascii="Times New Roman" w:hAnsi="Times New Roman"/>
          <w:sz w:val="28"/>
          <w:szCs w:val="28"/>
        </w:rPr>
        <w:t>вариацией времени объема капиталовложений.</w:t>
      </w:r>
    </w:p>
    <w:p w:rsidR="00F265E8" w:rsidRPr="00F265E8" w:rsidRDefault="00F265E8" w:rsidP="00F265E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E8">
        <w:rPr>
          <w:rFonts w:ascii="Times New Roman" w:hAnsi="Times New Roman"/>
          <w:sz w:val="28"/>
          <w:szCs w:val="28"/>
        </w:rPr>
        <w:t>Определим коэффициенты эластичности: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65E8">
        <w:rPr>
          <w:rFonts w:ascii="Times New Roman" w:hAnsi="Times New Roman"/>
          <w:sz w:val="28"/>
          <w:szCs w:val="28"/>
        </w:rPr>
        <w:t xml:space="preserve">Для построенной степенной модели </w:t>
      </w:r>
      <w:r w:rsidR="002A7A69" w:rsidRPr="00F265E8">
        <w:rPr>
          <w:rFonts w:ascii="Times New Roman" w:hAnsi="Times New Roman"/>
          <w:position w:val="-10"/>
          <w:sz w:val="28"/>
          <w:szCs w:val="28"/>
        </w:rPr>
        <w:object w:dxaOrig="1880" w:dyaOrig="360">
          <v:shape id="_x0000_i1101" type="#_x0000_t75" style="width:93.75pt;height:18.4pt" o:ole="">
            <v:imagedata r:id="rId208" o:title=""/>
          </v:shape>
          <o:OLEObject Type="Embed" ProgID="Equation.3" ShapeID="_x0000_i1101" DrawAspect="Content" ObjectID="_1478200347" r:id="rId209"/>
        </w:object>
      </w:r>
      <w:r w:rsidRPr="00F265E8">
        <w:rPr>
          <w:rFonts w:ascii="Times New Roman" w:hAnsi="Times New Roman"/>
          <w:sz w:val="28"/>
          <w:szCs w:val="28"/>
        </w:rPr>
        <w:t xml:space="preserve"> получим </w:t>
      </w:r>
      <w:r w:rsidR="002A7A69" w:rsidRPr="00F265E8">
        <w:rPr>
          <w:rFonts w:ascii="Times New Roman" w:hAnsi="Times New Roman"/>
          <w:position w:val="-10"/>
          <w:sz w:val="28"/>
          <w:szCs w:val="28"/>
        </w:rPr>
        <w:object w:dxaOrig="1140" w:dyaOrig="320">
          <v:shape id="_x0000_i1102" type="#_x0000_t75" style="width:56.95pt;height:15.9pt" o:ole="">
            <v:imagedata r:id="rId210" o:title=""/>
          </v:shape>
          <o:OLEObject Type="Embed" ProgID="Equation.3" ShapeID="_x0000_i1102" DrawAspect="Content" ObjectID="_1478200348" r:id="rId211"/>
        </w:object>
      </w:r>
      <w:r w:rsidRPr="00F265E8">
        <w:rPr>
          <w:rFonts w:ascii="Times New Roman" w:hAnsi="Times New Roman"/>
          <w:sz w:val="28"/>
          <w:szCs w:val="28"/>
        </w:rPr>
        <w:t>. Следовательно, согласно этой модели увеличени</w:t>
      </w:r>
      <w:r w:rsidR="002A7A69">
        <w:rPr>
          <w:rFonts w:ascii="Times New Roman" w:hAnsi="Times New Roman"/>
          <w:sz w:val="28"/>
          <w:szCs w:val="28"/>
        </w:rPr>
        <w:t xml:space="preserve">е объема </w:t>
      </w:r>
      <w:proofErr w:type="spellStart"/>
      <w:r w:rsidR="002A7A69">
        <w:rPr>
          <w:rFonts w:ascii="Times New Roman" w:hAnsi="Times New Roman"/>
          <w:sz w:val="28"/>
          <w:szCs w:val="28"/>
        </w:rPr>
        <w:t>капиаловложений</w:t>
      </w:r>
      <w:proofErr w:type="spellEnd"/>
      <w:r w:rsidR="002A7A69">
        <w:rPr>
          <w:rFonts w:ascii="Times New Roman" w:hAnsi="Times New Roman"/>
          <w:sz w:val="28"/>
          <w:szCs w:val="28"/>
        </w:rPr>
        <w:t xml:space="preserve"> </w:t>
      </w:r>
      <w:r w:rsidRPr="00F265E8">
        <w:rPr>
          <w:rFonts w:ascii="Times New Roman" w:hAnsi="Times New Roman"/>
          <w:sz w:val="28"/>
          <w:szCs w:val="28"/>
        </w:rPr>
        <w:t>на 1% приводит к увеличен</w:t>
      </w:r>
      <w:r w:rsidR="002A7A69">
        <w:rPr>
          <w:rFonts w:ascii="Times New Roman" w:hAnsi="Times New Roman"/>
          <w:sz w:val="28"/>
          <w:szCs w:val="28"/>
        </w:rPr>
        <w:t>ию среднего объема выпуска продукции на 19,2</w:t>
      </w:r>
      <w:r w:rsidRPr="00F265E8">
        <w:rPr>
          <w:rFonts w:ascii="Times New Roman" w:hAnsi="Times New Roman"/>
          <w:sz w:val="28"/>
          <w:szCs w:val="28"/>
        </w:rPr>
        <w:t>%.</w:t>
      </w:r>
    </w:p>
    <w:p w:rsidR="00F265E8" w:rsidRDefault="00F265E8" w:rsidP="00F265E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65E8">
        <w:rPr>
          <w:rFonts w:ascii="Times New Roman" w:hAnsi="Times New Roman"/>
          <w:sz w:val="28"/>
          <w:szCs w:val="28"/>
        </w:rPr>
        <w:t>Для показательной и гиперболической моделей результаты расчета коэффициентов эластичности приведены в таблице</w:t>
      </w:r>
      <w:r w:rsidR="002A7A69">
        <w:rPr>
          <w:rFonts w:ascii="Times New Roman" w:hAnsi="Times New Roman"/>
          <w:sz w:val="28"/>
          <w:szCs w:val="28"/>
        </w:rPr>
        <w:t>:</w:t>
      </w:r>
      <w:proofErr w:type="gramEnd"/>
    </w:p>
    <w:p w:rsidR="002A7A69" w:rsidRDefault="002A7A69" w:rsidP="00F265E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20590" cy="2891790"/>
            <wp:effectExtent l="0" t="0" r="3810" b="381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9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E72" w:rsidRDefault="007F361A" w:rsidP="00EE4E7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61A">
        <w:rPr>
          <w:rFonts w:ascii="Times New Roman" w:hAnsi="Times New Roman"/>
          <w:sz w:val="28"/>
          <w:szCs w:val="28"/>
        </w:rPr>
        <w:t>Таким образом, соглас</w:t>
      </w:r>
      <w:r w:rsidR="00EE4E72">
        <w:rPr>
          <w:rFonts w:ascii="Times New Roman" w:hAnsi="Times New Roman"/>
          <w:sz w:val="28"/>
          <w:szCs w:val="28"/>
        </w:rPr>
        <w:t>но показательной модели уменьшение объема капиталовложений</w:t>
      </w:r>
      <w:r w:rsidRPr="007F361A">
        <w:rPr>
          <w:rFonts w:ascii="Times New Roman" w:hAnsi="Times New Roman"/>
          <w:sz w:val="28"/>
          <w:szCs w:val="28"/>
        </w:rPr>
        <w:t xml:space="preserve"> на 1% приводит к </w:t>
      </w:r>
      <w:r w:rsidR="00EE4E72">
        <w:rPr>
          <w:rFonts w:ascii="Times New Roman" w:hAnsi="Times New Roman"/>
          <w:sz w:val="28"/>
          <w:szCs w:val="28"/>
        </w:rPr>
        <w:t>снижению</w:t>
      </w:r>
      <w:r w:rsidRPr="007F361A">
        <w:rPr>
          <w:rFonts w:ascii="Times New Roman" w:hAnsi="Times New Roman"/>
          <w:sz w:val="28"/>
          <w:szCs w:val="28"/>
        </w:rPr>
        <w:t xml:space="preserve"> сре</w:t>
      </w:r>
      <w:r w:rsidR="00EE4E72">
        <w:rPr>
          <w:rFonts w:ascii="Times New Roman" w:hAnsi="Times New Roman"/>
          <w:sz w:val="28"/>
          <w:szCs w:val="28"/>
        </w:rPr>
        <w:t>днего объема выпуска продукции</w:t>
      </w:r>
      <w:r w:rsidRPr="007F361A">
        <w:rPr>
          <w:rFonts w:ascii="Times New Roman" w:hAnsi="Times New Roman"/>
          <w:sz w:val="28"/>
          <w:szCs w:val="28"/>
        </w:rPr>
        <w:t xml:space="preserve"> на </w:t>
      </w:r>
      <w:r w:rsidR="00EE4E72">
        <w:rPr>
          <w:rFonts w:ascii="Times New Roman" w:hAnsi="Times New Roman"/>
          <w:sz w:val="28"/>
          <w:szCs w:val="28"/>
        </w:rPr>
        <w:t>величину от -0,125% до -0,27</w:t>
      </w:r>
      <w:r w:rsidRPr="007F361A">
        <w:rPr>
          <w:rFonts w:ascii="Times New Roman" w:hAnsi="Times New Roman"/>
          <w:sz w:val="28"/>
          <w:szCs w:val="28"/>
        </w:rPr>
        <w:t>%. Согласно гипер</w:t>
      </w:r>
      <w:r w:rsidR="00EE4E72">
        <w:rPr>
          <w:rFonts w:ascii="Times New Roman" w:hAnsi="Times New Roman"/>
          <w:sz w:val="28"/>
          <w:szCs w:val="28"/>
        </w:rPr>
        <w:t>болической модели при уменьшении</w:t>
      </w:r>
      <w:r w:rsidRPr="007F361A">
        <w:rPr>
          <w:rFonts w:ascii="Times New Roman" w:hAnsi="Times New Roman"/>
          <w:sz w:val="28"/>
          <w:szCs w:val="28"/>
        </w:rPr>
        <w:t xml:space="preserve"> </w:t>
      </w:r>
      <w:r w:rsidR="00EE4E72">
        <w:rPr>
          <w:rFonts w:ascii="Times New Roman" w:hAnsi="Times New Roman"/>
          <w:sz w:val="28"/>
          <w:szCs w:val="28"/>
        </w:rPr>
        <w:t>объема капиталовложений на 1% происходит снижение среднего объема выпуска продукции в пределах от -0,23</w:t>
      </w:r>
      <w:r w:rsidRPr="007F361A">
        <w:rPr>
          <w:rFonts w:ascii="Times New Roman" w:hAnsi="Times New Roman"/>
          <w:sz w:val="28"/>
          <w:szCs w:val="28"/>
        </w:rPr>
        <w:t xml:space="preserve">% до </w:t>
      </w:r>
      <w:r w:rsidR="00EE4E72">
        <w:rPr>
          <w:rFonts w:ascii="Times New Roman" w:hAnsi="Times New Roman"/>
          <w:sz w:val="28"/>
          <w:szCs w:val="28"/>
        </w:rPr>
        <w:t>-0,12</w:t>
      </w:r>
      <w:r w:rsidRPr="007F361A">
        <w:rPr>
          <w:rFonts w:ascii="Times New Roman" w:hAnsi="Times New Roman"/>
          <w:sz w:val="28"/>
          <w:szCs w:val="28"/>
        </w:rPr>
        <w:t>%.</w:t>
      </w:r>
    </w:p>
    <w:p w:rsidR="007F361A" w:rsidRPr="007F361A" w:rsidRDefault="007F361A" w:rsidP="00EE4E7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61A">
        <w:rPr>
          <w:rFonts w:ascii="Times New Roman" w:hAnsi="Times New Roman"/>
          <w:sz w:val="28"/>
          <w:szCs w:val="28"/>
        </w:rPr>
        <w:lastRenderedPageBreak/>
        <w:t>Окончательный вывод о качестве моделей по коэффициентам эластичности следует делать с учетом экономического смысла задачи.</w:t>
      </w:r>
    </w:p>
    <w:p w:rsidR="007F361A" w:rsidRDefault="007F361A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61A">
        <w:rPr>
          <w:rFonts w:ascii="Times New Roman" w:hAnsi="Times New Roman"/>
          <w:sz w:val="28"/>
          <w:szCs w:val="28"/>
        </w:rPr>
        <w:t>Логично предположить, что наи</w:t>
      </w:r>
      <w:r w:rsidR="00050908">
        <w:rPr>
          <w:rFonts w:ascii="Times New Roman" w:hAnsi="Times New Roman"/>
          <w:sz w:val="28"/>
          <w:szCs w:val="28"/>
        </w:rPr>
        <w:t>более подходящей является гиперболическая</w:t>
      </w:r>
      <w:r w:rsidR="00E50B05">
        <w:rPr>
          <w:rFonts w:ascii="Times New Roman" w:hAnsi="Times New Roman"/>
          <w:sz w:val="28"/>
          <w:szCs w:val="28"/>
        </w:rPr>
        <w:t xml:space="preserve"> модель, т.к. наблюдаемое снижение</w:t>
      </w:r>
      <w:r w:rsidRPr="007F361A">
        <w:rPr>
          <w:rFonts w:ascii="Times New Roman" w:hAnsi="Times New Roman"/>
          <w:sz w:val="28"/>
          <w:szCs w:val="28"/>
        </w:rPr>
        <w:t xml:space="preserve"> коэффициента эластичности соответствует реальной си</w:t>
      </w:r>
      <w:r w:rsidR="00CC1E08">
        <w:rPr>
          <w:rFonts w:ascii="Times New Roman" w:hAnsi="Times New Roman"/>
          <w:sz w:val="28"/>
          <w:szCs w:val="28"/>
        </w:rPr>
        <w:t>туации: чем меньше</w:t>
      </w:r>
      <w:r w:rsidRPr="007F361A">
        <w:rPr>
          <w:rFonts w:ascii="Times New Roman" w:hAnsi="Times New Roman"/>
          <w:sz w:val="28"/>
          <w:szCs w:val="28"/>
        </w:rPr>
        <w:t xml:space="preserve"> </w:t>
      </w:r>
      <w:r w:rsidR="00EE4E72">
        <w:rPr>
          <w:rFonts w:ascii="Times New Roman" w:hAnsi="Times New Roman"/>
          <w:sz w:val="28"/>
          <w:szCs w:val="28"/>
        </w:rPr>
        <w:t>объем капиталовложений</w:t>
      </w:r>
      <w:r w:rsidRPr="007F361A">
        <w:rPr>
          <w:rFonts w:ascii="Times New Roman" w:hAnsi="Times New Roman"/>
          <w:sz w:val="28"/>
          <w:szCs w:val="28"/>
        </w:rPr>
        <w:t>, тем сильнее это ск</w:t>
      </w:r>
      <w:r w:rsidR="00EE4E72">
        <w:rPr>
          <w:rFonts w:ascii="Times New Roman" w:hAnsi="Times New Roman"/>
          <w:sz w:val="28"/>
          <w:szCs w:val="28"/>
        </w:rPr>
        <w:t>азывается на объеме выпуска продукции</w:t>
      </w:r>
      <w:r w:rsidRPr="007F361A">
        <w:rPr>
          <w:rFonts w:ascii="Times New Roman" w:hAnsi="Times New Roman"/>
          <w:sz w:val="28"/>
          <w:szCs w:val="28"/>
        </w:rPr>
        <w:t xml:space="preserve">. </w:t>
      </w: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B9" w:rsidRDefault="00B50DB9" w:rsidP="007F361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4E72" w:rsidRPr="00EE4E72" w:rsidRDefault="00EE4E72" w:rsidP="00EE4E72">
      <w:pPr>
        <w:pStyle w:val="1"/>
        <w:spacing w:line="360" w:lineRule="auto"/>
        <w:rPr>
          <w:sz w:val="28"/>
          <w:szCs w:val="28"/>
        </w:rPr>
      </w:pPr>
      <w:r w:rsidRPr="00EE4E72">
        <w:rPr>
          <w:sz w:val="28"/>
          <w:szCs w:val="28"/>
        </w:rPr>
        <w:lastRenderedPageBreak/>
        <w:t>Задача 2</w:t>
      </w:r>
    </w:p>
    <w:p w:rsidR="00EE4E72" w:rsidRPr="00EE4E72" w:rsidRDefault="00EE4E72" w:rsidP="00EE4E72">
      <w:pPr>
        <w:pStyle w:val="1"/>
        <w:spacing w:line="360" w:lineRule="auto"/>
        <w:rPr>
          <w:sz w:val="28"/>
          <w:szCs w:val="28"/>
        </w:rPr>
      </w:pPr>
      <w:r w:rsidRPr="00EE4E72">
        <w:rPr>
          <w:sz w:val="28"/>
          <w:szCs w:val="28"/>
        </w:rPr>
        <w:t xml:space="preserve">  </w:t>
      </w:r>
    </w:p>
    <w:p w:rsidR="00EE4E72" w:rsidRPr="00EE4E72" w:rsidRDefault="00EE4E72" w:rsidP="00EE4E72">
      <w:pPr>
        <w:spacing w:after="12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4E72">
        <w:rPr>
          <w:rFonts w:ascii="Times New Roman" w:hAnsi="Times New Roman"/>
          <w:sz w:val="28"/>
          <w:szCs w:val="28"/>
        </w:rPr>
        <w:t xml:space="preserve">Приведены временные ряды </w:t>
      </w:r>
      <w:r w:rsidRPr="00EE4E72">
        <w:rPr>
          <w:rFonts w:ascii="Times New Roman" w:hAnsi="Times New Roman"/>
          <w:i/>
          <w:sz w:val="28"/>
          <w:szCs w:val="28"/>
          <w:lang w:val="en-US"/>
        </w:rPr>
        <w:t>Y</w:t>
      </w:r>
      <w:r w:rsidRPr="00EE4E72">
        <w:rPr>
          <w:rFonts w:ascii="Times New Roman" w:hAnsi="Times New Roman"/>
          <w:i/>
          <w:sz w:val="28"/>
          <w:szCs w:val="28"/>
        </w:rPr>
        <w:t>(</w:t>
      </w:r>
      <w:r w:rsidRPr="00EE4E72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E4E72">
        <w:rPr>
          <w:rFonts w:ascii="Times New Roman" w:hAnsi="Times New Roman"/>
          <w:i/>
          <w:sz w:val="28"/>
          <w:szCs w:val="28"/>
        </w:rPr>
        <w:t>)</w:t>
      </w:r>
      <w:r w:rsidRPr="00EE4E72">
        <w:rPr>
          <w:rFonts w:ascii="Times New Roman" w:hAnsi="Times New Roman"/>
          <w:sz w:val="28"/>
          <w:szCs w:val="28"/>
        </w:rPr>
        <w:t xml:space="preserve"> социально-экономических показателей по Алтайскому краю за период с 2000 г. по 2011 г. Требуется исследовать динамику показателя, соответствующего варианту задания.</w:t>
      </w:r>
    </w:p>
    <w:p w:rsidR="00EE4E72" w:rsidRPr="00EE4E72" w:rsidRDefault="00EE4E72" w:rsidP="00EE4E72">
      <w:pPr>
        <w:spacing w:line="360" w:lineRule="auto"/>
        <w:ind w:firstLine="426"/>
        <w:jc w:val="both"/>
        <w:rPr>
          <w:rFonts w:ascii="Times New Roman" w:hAnsi="Times New Roman"/>
          <w:b/>
          <w:noProof/>
          <w:sz w:val="28"/>
          <w:szCs w:val="28"/>
          <w:lang w:val="en-US" w:eastAsia="ru-RU"/>
        </w:rPr>
      </w:pPr>
      <w:r w:rsidRPr="00EE4E72">
        <w:rPr>
          <w:rFonts w:ascii="Times New Roman" w:hAnsi="Times New Roman"/>
          <w:b/>
          <w:noProof/>
          <w:sz w:val="28"/>
          <w:szCs w:val="28"/>
          <w:lang w:eastAsia="ru-RU"/>
        </w:rPr>
        <w:t>Задание</w:t>
      </w:r>
      <w:r w:rsidRPr="00EE4E72">
        <w:rPr>
          <w:rFonts w:ascii="Times New Roman" w:hAnsi="Times New Roman"/>
          <w:b/>
          <w:noProof/>
          <w:sz w:val="28"/>
          <w:szCs w:val="28"/>
          <w:lang w:val="en-US" w:eastAsia="ru-RU"/>
        </w:rPr>
        <w:t>:</w:t>
      </w:r>
    </w:p>
    <w:p w:rsidR="00EE4E72" w:rsidRPr="00EE4E72" w:rsidRDefault="00EE4E72" w:rsidP="00EE4E7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EE4E72">
        <w:rPr>
          <w:rFonts w:ascii="Times New Roman" w:hAnsi="Times New Roman"/>
          <w:noProof/>
          <w:sz w:val="28"/>
          <w:szCs w:val="28"/>
          <w:lang w:eastAsia="ru-RU"/>
        </w:rPr>
        <w:t>Проверить наличие аномальных наблюдений, используя метод Ирвина (α=5%).</w:t>
      </w:r>
    </w:p>
    <w:p w:rsidR="00EE4E72" w:rsidRPr="00EE4E72" w:rsidRDefault="00EE4E72" w:rsidP="00EE4E7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EE4E72">
        <w:rPr>
          <w:rFonts w:ascii="Times New Roman" w:hAnsi="Times New Roman"/>
          <w:noProof/>
          <w:sz w:val="28"/>
          <w:szCs w:val="28"/>
          <w:lang w:eastAsia="ru-RU"/>
        </w:rPr>
        <w:t xml:space="preserve">Построить линейную модель временного ряда  </w:t>
      </w:r>
      <w:r w:rsidRPr="00EE4E72">
        <w:rPr>
          <w:rFonts w:ascii="Times New Roman" w:hAnsi="Times New Roman"/>
          <w:i/>
          <w:noProof/>
          <w:sz w:val="28"/>
          <w:szCs w:val="28"/>
          <w:lang w:val="en-US" w:eastAsia="ru-RU"/>
        </w:rPr>
        <w:t>y</w:t>
      </w:r>
      <w:r w:rsidRPr="00EE4E72">
        <w:rPr>
          <w:rFonts w:ascii="Times New Roman" w:hAnsi="Times New Roman"/>
          <w:i/>
          <w:noProof/>
          <w:sz w:val="28"/>
          <w:szCs w:val="28"/>
          <w:vertAlign w:val="subscript"/>
          <w:lang w:val="en-US" w:eastAsia="ru-RU"/>
        </w:rPr>
        <w:t>t</w:t>
      </w:r>
      <w:r w:rsidRPr="00EE4E72">
        <w:rPr>
          <w:rFonts w:ascii="Times New Roman" w:hAnsi="Times New Roman"/>
          <w:i/>
          <w:noProof/>
          <w:sz w:val="28"/>
          <w:szCs w:val="28"/>
          <w:lang w:eastAsia="ru-RU"/>
        </w:rPr>
        <w:t>=</w:t>
      </w:r>
      <w:r w:rsidRPr="00EE4E72">
        <w:rPr>
          <w:rFonts w:ascii="Times New Roman" w:hAnsi="Times New Roman"/>
          <w:i/>
          <w:noProof/>
          <w:sz w:val="28"/>
          <w:szCs w:val="28"/>
          <w:lang w:val="en-US" w:eastAsia="ru-RU"/>
        </w:rPr>
        <w:t>a</w:t>
      </w:r>
      <w:r w:rsidRPr="00EE4E72">
        <w:rPr>
          <w:rFonts w:ascii="Times New Roman" w:hAnsi="Times New Roman"/>
          <w:i/>
          <w:noProof/>
          <w:sz w:val="28"/>
          <w:szCs w:val="28"/>
          <w:lang w:eastAsia="ru-RU"/>
        </w:rPr>
        <w:t>+</w:t>
      </w:r>
      <w:r w:rsidRPr="00EE4E72">
        <w:rPr>
          <w:rFonts w:ascii="Times New Roman" w:hAnsi="Times New Roman"/>
          <w:i/>
          <w:noProof/>
          <w:sz w:val="28"/>
          <w:szCs w:val="28"/>
          <w:lang w:val="en-US" w:eastAsia="ru-RU"/>
        </w:rPr>
        <w:t>b</w:t>
      </w:r>
      <w:r w:rsidRPr="00EE4E72">
        <w:rPr>
          <w:rFonts w:ascii="Times New Roman" w:hAnsi="Times New Roman"/>
          <w:i/>
          <w:noProof/>
          <w:sz w:val="28"/>
          <w:szCs w:val="28"/>
          <w:lang w:eastAsia="ru-RU"/>
        </w:rPr>
        <w:t>∙</w:t>
      </w:r>
      <w:r w:rsidRPr="00EE4E72">
        <w:rPr>
          <w:rFonts w:ascii="Times New Roman" w:hAnsi="Times New Roman"/>
          <w:i/>
          <w:noProof/>
          <w:sz w:val="28"/>
          <w:szCs w:val="28"/>
          <w:lang w:val="en-US" w:eastAsia="ru-RU"/>
        </w:rPr>
        <w:t>t</w:t>
      </w:r>
      <w:r w:rsidRPr="00EE4E72">
        <w:rPr>
          <w:rFonts w:ascii="Times New Roman" w:hAnsi="Times New Roman"/>
          <w:noProof/>
          <w:sz w:val="28"/>
          <w:szCs w:val="28"/>
          <w:lang w:eastAsia="ru-RU"/>
        </w:rPr>
        <w:t>, параметры которой оценить МНК.</w:t>
      </w:r>
    </w:p>
    <w:p w:rsidR="00EE4E72" w:rsidRPr="00EE4E72" w:rsidRDefault="00EE4E72" w:rsidP="00EE4E7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EE4E72">
        <w:rPr>
          <w:rFonts w:ascii="Times New Roman" w:hAnsi="Times New Roman"/>
          <w:noProof/>
          <w:sz w:val="28"/>
          <w:szCs w:val="28"/>
          <w:lang w:eastAsia="ru-RU"/>
        </w:rPr>
        <w:t>Оценить адекватность посторенной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EE4E72" w:rsidRPr="00EE4E72" w:rsidRDefault="00EE4E72" w:rsidP="00EE4E7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EE4E72">
        <w:rPr>
          <w:rFonts w:ascii="Times New Roman" w:hAnsi="Times New Roman"/>
          <w:noProof/>
          <w:sz w:val="28"/>
          <w:szCs w:val="28"/>
          <w:lang w:eastAsia="ru-RU"/>
        </w:rPr>
        <w:t>Оценить качество модели, используя среднюю относительную погрешность аппроксимации.</w:t>
      </w:r>
    </w:p>
    <w:p w:rsidR="00EE4E72" w:rsidRPr="00EE4E72" w:rsidRDefault="00EE4E72" w:rsidP="00EE4E7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EE4E72">
        <w:rPr>
          <w:rFonts w:ascii="Times New Roman" w:hAnsi="Times New Roman"/>
          <w:noProof/>
          <w:sz w:val="28"/>
          <w:szCs w:val="28"/>
          <w:lang w:eastAsia="ru-RU"/>
        </w:rPr>
        <w:t>Осуществить прогноз на следующий год (прогнозный интревал рассчитать при доверительной вероятности 70%).</w:t>
      </w:r>
    </w:p>
    <w:p w:rsidR="00EE4E72" w:rsidRPr="00EE4E72" w:rsidRDefault="00EE4E72" w:rsidP="00EE4E7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EE4E72">
        <w:rPr>
          <w:rFonts w:ascii="Times New Roman" w:hAnsi="Times New Roman"/>
          <w:noProof/>
          <w:sz w:val="28"/>
          <w:szCs w:val="28"/>
          <w:lang w:eastAsia="ru-RU"/>
        </w:rPr>
        <w:t>Представить графически фактические значения показателя, результаты моделирования и прогнозирования.</w:t>
      </w:r>
    </w:p>
    <w:p w:rsidR="00EE4E72" w:rsidRDefault="00B50DB9" w:rsidP="00EE4E72">
      <w:pPr>
        <w:spacing w:line="360" w:lineRule="auto"/>
        <w:ind w:left="720"/>
        <w:jc w:val="both"/>
        <w:rPr>
          <w:rFonts w:ascii="Times New Roman" w:hAnsi="Times New Roman"/>
          <w:i/>
          <w:noProof/>
          <w:sz w:val="28"/>
          <w:szCs w:val="28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314575" cy="2152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F6E" w:rsidRDefault="00D524F0" w:rsidP="00833F6E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t>По методу Ирвина вычислим величину λ</w:t>
      </w:r>
      <w:r w:rsidRPr="00D524F0">
        <w:rPr>
          <w:rFonts w:ascii="Times New Roman" w:hAnsi="Times New Roman"/>
          <w:noProof/>
          <w:sz w:val="24"/>
          <w:szCs w:val="24"/>
          <w:lang w:val="en-US" w:eastAsia="ru-RU"/>
        </w:rPr>
        <w:t>t</w:t>
      </w:r>
      <w:r>
        <w:rPr>
          <w:rFonts w:ascii="Times New Roman" w:hAnsi="Times New Roman"/>
          <w:noProof/>
          <w:sz w:val="28"/>
          <w:szCs w:val="28"/>
          <w:lang w:eastAsia="ru-RU"/>
        </w:rPr>
        <w:t>:</w:t>
      </w:r>
    </w:p>
    <w:p w:rsidR="00D524F0" w:rsidRDefault="00D524F0" w:rsidP="001C592F">
      <w:pPr>
        <w:pStyle w:val="a5"/>
        <w:spacing w:line="360" w:lineRule="auto"/>
        <w:ind w:left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D524F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50FFD0E" wp14:editId="616BF686">
            <wp:extent cx="1438275" cy="352425"/>
            <wp:effectExtent l="0" t="0" r="9525" b="9525"/>
            <wp:docPr id="5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524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t>где σ</w:t>
      </w:r>
      <w:r w:rsidRPr="00D524F0">
        <w:rPr>
          <w:rFonts w:ascii="Times New Roman" w:hAnsi="Times New Roman"/>
          <w:noProof/>
          <w:sz w:val="20"/>
          <w:szCs w:val="20"/>
          <w:lang w:eastAsia="ru-RU"/>
        </w:rPr>
        <w:t>(</w:t>
      </w:r>
      <w:r w:rsidRPr="00D524F0">
        <w:rPr>
          <w:rFonts w:ascii="Times New Roman" w:hAnsi="Times New Roman"/>
          <w:noProof/>
          <w:sz w:val="20"/>
          <w:szCs w:val="20"/>
          <w:lang w:val="en-US" w:eastAsia="ru-RU"/>
        </w:rPr>
        <w:t>y</w:t>
      </w:r>
      <w:r w:rsidRPr="00D524F0">
        <w:rPr>
          <w:rFonts w:ascii="Times New Roman" w:hAnsi="Times New Roman"/>
          <w:noProof/>
          <w:sz w:val="20"/>
          <w:szCs w:val="20"/>
          <w:lang w:eastAsia="ru-RU"/>
        </w:rPr>
        <w:t>)-</w:t>
      </w:r>
      <w:r>
        <w:rPr>
          <w:rFonts w:ascii="Times New Roman" w:hAnsi="Times New Roman"/>
          <w:noProof/>
          <w:sz w:val="28"/>
          <w:szCs w:val="28"/>
          <w:lang w:eastAsia="ru-RU"/>
        </w:rPr>
        <w:t>выборочное среднеквадратическое (стандартное) отклонение.</w:t>
      </w:r>
    </w:p>
    <w:p w:rsidR="00D524F0" w:rsidRDefault="00D524F0" w:rsidP="00D524F0">
      <w:pPr>
        <w:pStyle w:val="a5"/>
        <w:spacing w:line="360" w:lineRule="auto"/>
        <w:ind w:left="1080"/>
        <w:jc w:val="both"/>
        <w:rPr>
          <w:rFonts w:ascii="Times New Roman" w:hAnsi="Times New Roman"/>
          <w:noProof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Сначала подготовим σ</w:t>
      </w:r>
      <w:r w:rsidRPr="00D524F0">
        <w:rPr>
          <w:rFonts w:ascii="Times New Roman" w:hAnsi="Times New Roman"/>
          <w:noProof/>
          <w:sz w:val="20"/>
          <w:szCs w:val="20"/>
          <w:lang w:eastAsia="ru-RU"/>
        </w:rPr>
        <w:t>(</w:t>
      </w:r>
      <w:r w:rsidRPr="00D524F0">
        <w:rPr>
          <w:rFonts w:ascii="Times New Roman" w:hAnsi="Times New Roman"/>
          <w:noProof/>
          <w:sz w:val="20"/>
          <w:szCs w:val="20"/>
          <w:lang w:val="en-US" w:eastAsia="ru-RU"/>
        </w:rPr>
        <w:t>y</w:t>
      </w:r>
      <w:r w:rsidRPr="00D524F0">
        <w:rPr>
          <w:rFonts w:ascii="Times New Roman" w:hAnsi="Times New Roman"/>
          <w:noProof/>
          <w:sz w:val="20"/>
          <w:szCs w:val="20"/>
          <w:lang w:eastAsia="ru-RU"/>
        </w:rPr>
        <w:t>)</w:t>
      </w:r>
      <w:r>
        <w:rPr>
          <w:rFonts w:ascii="Times New Roman" w:hAnsi="Times New Roman"/>
          <w:noProof/>
          <w:sz w:val="20"/>
          <w:szCs w:val="20"/>
          <w:lang w:eastAsia="ru-RU"/>
        </w:rPr>
        <w:t>:</w:t>
      </w:r>
    </w:p>
    <w:p w:rsidR="00D524F0" w:rsidRDefault="00D524F0" w:rsidP="00D524F0">
      <w:pPr>
        <w:pStyle w:val="a5"/>
        <w:spacing w:line="360" w:lineRule="auto"/>
        <w:ind w:left="108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76525" cy="933450"/>
            <wp:effectExtent l="0" t="0" r="952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4F0" w:rsidRDefault="00D524F0" w:rsidP="00D524F0">
      <w:pPr>
        <w:pStyle w:val="a5"/>
        <w:spacing w:line="360" w:lineRule="auto"/>
        <w:ind w:left="108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Теперь расчитаем λ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t</w:t>
      </w:r>
      <w:r>
        <w:rPr>
          <w:rFonts w:ascii="Times New Roman" w:hAnsi="Times New Roman"/>
          <w:noProof/>
          <w:sz w:val="28"/>
          <w:szCs w:val="28"/>
          <w:lang w:eastAsia="ru-RU"/>
        </w:rPr>
        <w:t>:</w:t>
      </w:r>
    </w:p>
    <w:p w:rsidR="00D524F0" w:rsidRDefault="00B50DB9" w:rsidP="00D524F0">
      <w:pPr>
        <w:pStyle w:val="a5"/>
        <w:spacing w:line="360" w:lineRule="auto"/>
        <w:ind w:left="108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333875" cy="243840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A39" w:rsidRDefault="006A5A39" w:rsidP="00D524F0">
      <w:pPr>
        <w:pStyle w:val="a5"/>
        <w:spacing w:line="360" w:lineRule="auto"/>
        <w:ind w:left="108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Аномальные наблюдения отсутствуют.</w:t>
      </w:r>
    </w:p>
    <w:p w:rsidR="006A5A39" w:rsidRDefault="006A5A39" w:rsidP="006A5A39">
      <w:pPr>
        <w:pStyle w:val="a6"/>
        <w:numPr>
          <w:ilvl w:val="0"/>
          <w:numId w:val="5"/>
        </w:numPr>
        <w:rPr>
          <w:sz w:val="28"/>
          <w:szCs w:val="28"/>
        </w:rPr>
      </w:pPr>
      <w:r w:rsidRPr="00CD290F">
        <w:rPr>
          <w:sz w:val="28"/>
          <w:szCs w:val="28"/>
        </w:rPr>
        <w:t>С помощью программы «РЕГРЕССИЯ» найдем</w:t>
      </w:r>
      <w:r>
        <w:rPr>
          <w:sz w:val="28"/>
          <w:szCs w:val="28"/>
        </w:rPr>
        <w:t>:</w:t>
      </w:r>
    </w:p>
    <w:p w:rsidR="00833F6E" w:rsidRDefault="00B50DB9" w:rsidP="006A5A39">
      <w:pPr>
        <w:pStyle w:val="a6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05125" cy="666750"/>
            <wp:effectExtent l="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A39" w:rsidRPr="00CD290F" w:rsidRDefault="006A5A39" w:rsidP="006A5A39">
      <w:pPr>
        <w:pStyle w:val="a6"/>
        <w:spacing w:line="360" w:lineRule="auto"/>
        <w:ind w:firstLine="567"/>
        <w:rPr>
          <w:sz w:val="28"/>
          <w:szCs w:val="28"/>
        </w:rPr>
      </w:pPr>
      <w:r w:rsidRPr="00CD290F">
        <w:rPr>
          <w:sz w:val="28"/>
          <w:szCs w:val="28"/>
        </w:rPr>
        <w:t>Таким образом</w:t>
      </w:r>
      <w:proofErr w:type="gramStart"/>
      <w:r w:rsidRPr="00CD290F">
        <w:rPr>
          <w:sz w:val="28"/>
          <w:szCs w:val="28"/>
        </w:rPr>
        <w:t xml:space="preserve">, </w:t>
      </w:r>
      <w:r w:rsidR="00B50DB9" w:rsidRPr="006A5A39">
        <w:rPr>
          <w:position w:val="-10"/>
          <w:sz w:val="28"/>
          <w:szCs w:val="28"/>
        </w:rPr>
        <w:object w:dxaOrig="1359" w:dyaOrig="320">
          <v:shape id="_x0000_i1103" type="#_x0000_t75" style="width:65.3pt;height:15.9pt" o:ole="">
            <v:imagedata r:id="rId218" o:title=""/>
          </v:shape>
          <o:OLEObject Type="Embed" ProgID="Equation.3" ShapeID="_x0000_i1103" DrawAspect="Content" ObjectID="_1478200349" r:id="rId219"/>
        </w:object>
      </w:r>
      <w:r w:rsidRPr="00CD290F">
        <w:rPr>
          <w:sz w:val="28"/>
          <w:szCs w:val="28"/>
        </w:rPr>
        <w:t xml:space="preserve">; </w:t>
      </w:r>
      <w:r w:rsidR="00B50DB9" w:rsidRPr="00CD290F">
        <w:rPr>
          <w:position w:val="-10"/>
          <w:sz w:val="28"/>
          <w:szCs w:val="28"/>
        </w:rPr>
        <w:object w:dxaOrig="1200" w:dyaOrig="320">
          <v:shape id="_x0000_i1104" type="#_x0000_t75" style="width:60.3pt;height:15.9pt" o:ole="">
            <v:imagedata r:id="rId220" o:title=""/>
          </v:shape>
          <o:OLEObject Type="Embed" ProgID="Equation.3" ShapeID="_x0000_i1104" DrawAspect="Content" ObjectID="_1478200350" r:id="rId221"/>
        </w:object>
      </w:r>
      <w:r w:rsidRPr="00CD290F">
        <w:rPr>
          <w:sz w:val="28"/>
          <w:szCs w:val="28"/>
        </w:rPr>
        <w:t xml:space="preserve">.  </w:t>
      </w:r>
      <w:proofErr w:type="gramEnd"/>
    </w:p>
    <w:p w:rsidR="006A5A39" w:rsidRPr="00CD290F" w:rsidRDefault="006A5A39" w:rsidP="006A5A39">
      <w:pPr>
        <w:pStyle w:val="a6"/>
        <w:spacing w:line="360" w:lineRule="auto"/>
        <w:ind w:firstLine="567"/>
        <w:rPr>
          <w:sz w:val="28"/>
          <w:szCs w:val="28"/>
        </w:rPr>
      </w:pPr>
      <w:r w:rsidRPr="00CD290F">
        <w:rPr>
          <w:sz w:val="28"/>
          <w:szCs w:val="28"/>
        </w:rPr>
        <w:t xml:space="preserve">Модель построена, ее уравнение имеет вид  </w:t>
      </w:r>
      <w:r w:rsidR="00B50DB9" w:rsidRPr="00CD290F">
        <w:rPr>
          <w:position w:val="-12"/>
          <w:sz w:val="28"/>
          <w:szCs w:val="28"/>
        </w:rPr>
        <w:object w:dxaOrig="2640" w:dyaOrig="360">
          <v:shape id="_x0000_i1105" type="#_x0000_t75" style="width:133.1pt;height:20.1pt" o:ole="">
            <v:imagedata r:id="rId222" o:title=""/>
          </v:shape>
          <o:OLEObject Type="Embed" ProgID="Equation.3" ShapeID="_x0000_i1105" DrawAspect="Content" ObjectID="_1478200351" r:id="rId223"/>
        </w:object>
      </w:r>
      <w:r w:rsidRPr="00CD290F">
        <w:rPr>
          <w:sz w:val="28"/>
          <w:szCs w:val="28"/>
        </w:rPr>
        <w:t>.</w:t>
      </w:r>
    </w:p>
    <w:p w:rsidR="00986571" w:rsidRPr="00986571" w:rsidRDefault="006A5A39" w:rsidP="00986571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CD290F">
        <w:rPr>
          <w:sz w:val="28"/>
          <w:szCs w:val="28"/>
        </w:rPr>
        <w:t xml:space="preserve">Коэффициент регрессии </w:t>
      </w:r>
      <w:r w:rsidR="00B50DB9" w:rsidRPr="00CD290F">
        <w:rPr>
          <w:position w:val="-10"/>
          <w:sz w:val="28"/>
          <w:szCs w:val="28"/>
        </w:rPr>
        <w:object w:dxaOrig="1200" w:dyaOrig="320">
          <v:shape id="_x0000_i1106" type="#_x0000_t75" style="width:60.3pt;height:15.9pt" o:ole="">
            <v:imagedata r:id="rId224" o:title=""/>
          </v:shape>
          <o:OLEObject Type="Embed" ProgID="Equation.3" ShapeID="_x0000_i1106" DrawAspect="Content" ObjectID="_1478200352" r:id="rId225"/>
        </w:object>
      </w:r>
      <w:r w:rsidRPr="00CD290F">
        <w:rPr>
          <w:sz w:val="28"/>
          <w:szCs w:val="28"/>
        </w:rPr>
        <w:t xml:space="preserve"> показывает, </w:t>
      </w:r>
      <w:r>
        <w:rPr>
          <w:sz w:val="28"/>
          <w:szCs w:val="28"/>
        </w:rPr>
        <w:t>что с каждым годом социально-экономический  показатель</w:t>
      </w:r>
      <w:r w:rsidRPr="00CD290F">
        <w:rPr>
          <w:position w:val="-10"/>
          <w:sz w:val="28"/>
          <w:szCs w:val="28"/>
        </w:rPr>
        <w:object w:dxaOrig="420" w:dyaOrig="360">
          <v:shape id="_x0000_i1107" type="#_x0000_t75" style="width:24.3pt;height:16.75pt" o:ole="">
            <v:imagedata r:id="rId226" o:title=""/>
          </v:shape>
          <o:OLEObject Type="Embed" ProgID="Equation.3" ShapeID="_x0000_i1107" DrawAspect="Content" ObjectID="_1478200353" r:id="rId227"/>
        </w:object>
      </w:r>
      <w:r>
        <w:rPr>
          <w:sz w:val="28"/>
          <w:szCs w:val="28"/>
        </w:rPr>
        <w:t xml:space="preserve"> уве</w:t>
      </w:r>
      <w:r w:rsidR="001C592F">
        <w:rPr>
          <w:sz w:val="28"/>
          <w:szCs w:val="28"/>
        </w:rPr>
        <w:t>личивается в среднем на 2098,19</w:t>
      </w:r>
      <w:r>
        <w:rPr>
          <w:sz w:val="28"/>
          <w:szCs w:val="28"/>
        </w:rPr>
        <w:t xml:space="preserve"> ед</w:t>
      </w:r>
      <w:r w:rsidRPr="00CD290F">
        <w:rPr>
          <w:sz w:val="28"/>
          <w:szCs w:val="28"/>
        </w:rPr>
        <w:t>.</w:t>
      </w:r>
      <w:r w:rsidR="00986571">
        <w:rPr>
          <w:sz w:val="28"/>
          <w:szCs w:val="28"/>
        </w:rPr>
        <w:t xml:space="preserve"> </w:t>
      </w:r>
      <w:bookmarkStart w:id="0" w:name="_GoBack"/>
      <w:bookmarkEnd w:id="0"/>
    </w:p>
    <w:p w:rsidR="00E70A14" w:rsidRDefault="00E70A14" w:rsidP="001C592F">
      <w:pPr>
        <w:pStyle w:val="21"/>
        <w:numPr>
          <w:ilvl w:val="0"/>
          <w:numId w:val="5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E70A14">
        <w:rPr>
          <w:rFonts w:ascii="Times New Roman" w:hAnsi="Times New Roman"/>
          <w:sz w:val="28"/>
          <w:szCs w:val="28"/>
        </w:rPr>
        <w:t xml:space="preserve">Проверка перечисленных свойств состоит в исследовании </w:t>
      </w:r>
      <w:r w:rsidRPr="00E70A14">
        <w:rPr>
          <w:rFonts w:ascii="Times New Roman" w:hAnsi="Times New Roman"/>
          <w:i/>
          <w:sz w:val="28"/>
          <w:szCs w:val="28"/>
        </w:rPr>
        <w:t>Ряда остатков</w:t>
      </w:r>
      <w:r w:rsidRPr="00E70A14">
        <w:rPr>
          <w:rFonts w:ascii="Times New Roman" w:hAnsi="Times New Roman"/>
          <w:sz w:val="28"/>
          <w:szCs w:val="28"/>
        </w:rPr>
        <w:t xml:space="preserve"> </w:t>
      </w:r>
      <w:r w:rsidRPr="00E70A14">
        <w:rPr>
          <w:rFonts w:ascii="Times New Roman" w:hAnsi="Times New Roman"/>
          <w:position w:val="-12"/>
          <w:sz w:val="28"/>
          <w:szCs w:val="28"/>
        </w:rPr>
        <w:object w:dxaOrig="279" w:dyaOrig="380">
          <v:shape id="_x0000_i1108" type="#_x0000_t75" style="width:11.7pt;height:21.75pt" o:ole="">
            <v:imagedata r:id="rId228" o:title=""/>
          </v:shape>
          <o:OLEObject Type="Embed" ProgID="Equation.3" ShapeID="_x0000_i1108" DrawAspect="Content" ObjectID="_1478200354" r:id="rId229"/>
        </w:object>
      </w:r>
      <w:r w:rsidRPr="00E70A14">
        <w:rPr>
          <w:rFonts w:ascii="Times New Roman" w:hAnsi="Times New Roman"/>
          <w:sz w:val="28"/>
          <w:szCs w:val="28"/>
        </w:rPr>
        <w:t>, который содержится в таблице «</w:t>
      </w:r>
      <w:r w:rsidRPr="00E70A14">
        <w:rPr>
          <w:rFonts w:ascii="Times New Roman" w:hAnsi="Times New Roman"/>
          <w:i/>
          <w:sz w:val="28"/>
          <w:szCs w:val="28"/>
        </w:rPr>
        <w:t>Вывод остатка</w:t>
      </w:r>
      <w:r w:rsidRPr="00E70A14">
        <w:rPr>
          <w:rFonts w:ascii="Times New Roman" w:hAnsi="Times New Roman"/>
          <w:sz w:val="28"/>
          <w:szCs w:val="28"/>
        </w:rPr>
        <w:t>» итогов РЕГРЕССИИ.</w:t>
      </w:r>
    </w:p>
    <w:p w:rsidR="00E70A14" w:rsidRDefault="00E70A14" w:rsidP="00E70A14">
      <w:pPr>
        <w:pStyle w:val="21"/>
        <w:spacing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86125" cy="3000375"/>
            <wp:effectExtent l="0" t="0" r="9525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A14" w:rsidRPr="00CD290F" w:rsidRDefault="00E70A14" w:rsidP="00E70A1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Для проверки  </w:t>
      </w:r>
      <w:r w:rsidRPr="00CD290F">
        <w:rPr>
          <w:rFonts w:ascii="Times New Roman" w:hAnsi="Times New Roman"/>
          <w:b/>
          <w:i/>
          <w:sz w:val="28"/>
          <w:szCs w:val="28"/>
        </w:rPr>
        <w:t>свойства случайности</w:t>
      </w:r>
      <w:r w:rsidRPr="00CD290F">
        <w:rPr>
          <w:rFonts w:ascii="Times New Roman" w:hAnsi="Times New Roman"/>
          <w:sz w:val="28"/>
          <w:szCs w:val="28"/>
        </w:rPr>
        <w:t xml:space="preserve">  остаточной компоненты используем критерий поворотных точек (пиков), основой которого является определение количества поворотных точек для ряда остатков.</w:t>
      </w:r>
    </w:p>
    <w:p w:rsidR="00E70A14" w:rsidRPr="00CD290F" w:rsidRDefault="00E70A14" w:rsidP="00E70A1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С помощью </w:t>
      </w:r>
      <w:r w:rsidRPr="00CD290F">
        <w:rPr>
          <w:rFonts w:ascii="Times New Roman" w:hAnsi="Times New Roman"/>
          <w:i/>
          <w:sz w:val="28"/>
          <w:szCs w:val="28"/>
        </w:rPr>
        <w:t>Мастера диаграмм</w:t>
      </w:r>
      <w:r w:rsidRPr="00CD290F">
        <w:rPr>
          <w:rFonts w:ascii="Times New Roman" w:hAnsi="Times New Roman"/>
          <w:sz w:val="28"/>
          <w:szCs w:val="28"/>
        </w:rPr>
        <w:t xml:space="preserve"> построим график остатков </w:t>
      </w:r>
      <w:r w:rsidRPr="00CD290F">
        <w:rPr>
          <w:rFonts w:ascii="Times New Roman" w:hAnsi="Times New Roman"/>
          <w:position w:val="-12"/>
          <w:sz w:val="28"/>
          <w:szCs w:val="28"/>
        </w:rPr>
        <w:object w:dxaOrig="279" w:dyaOrig="380">
          <v:shape id="_x0000_i1109" type="#_x0000_t75" style="width:11.7pt;height:21.75pt" o:ole="">
            <v:imagedata r:id="rId228" o:title=""/>
          </v:shape>
          <o:OLEObject Type="Embed" ProgID="Equation.3" ShapeID="_x0000_i1109" DrawAspect="Content" ObjectID="_1478200355" r:id="rId231"/>
        </w:object>
      </w:r>
      <w:r w:rsidRPr="00CD290F">
        <w:rPr>
          <w:rFonts w:ascii="Times New Roman" w:hAnsi="Times New Roman"/>
          <w:sz w:val="28"/>
          <w:szCs w:val="28"/>
        </w:rPr>
        <w:t>.</w:t>
      </w:r>
    </w:p>
    <w:p w:rsidR="00E70A14" w:rsidRDefault="001C592F" w:rsidP="00E70A14">
      <w:pPr>
        <w:pStyle w:val="21"/>
        <w:spacing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43425" cy="213360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9FD" w:rsidRPr="001C592F" w:rsidRDefault="00A639FD" w:rsidP="00E70A14">
      <w:pPr>
        <w:pStyle w:val="21"/>
        <w:spacing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="00986571">
        <w:rPr>
          <w:rFonts w:ascii="Times New Roman" w:hAnsi="Times New Roman"/>
          <w:sz w:val="28"/>
          <w:szCs w:val="28"/>
        </w:rPr>
        <w:t>=3</w:t>
      </w:r>
    </w:p>
    <w:p w:rsidR="00A639FD" w:rsidRPr="00CD290F" w:rsidRDefault="00A639FD" w:rsidP="00A639F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По формуле </w:t>
      </w:r>
      <w:r w:rsidRPr="00CD290F">
        <w:rPr>
          <w:rFonts w:ascii="Times New Roman" w:hAnsi="Times New Roman"/>
          <w:position w:val="-38"/>
          <w:sz w:val="28"/>
          <w:szCs w:val="28"/>
        </w:rPr>
        <w:object w:dxaOrig="3940" w:dyaOrig="900">
          <v:shape id="_x0000_i1110" type="#_x0000_t75" style="width:195.05pt;height:46.9pt" o:ole="" fillcolor="window">
            <v:imagedata r:id="rId233" o:title=""/>
          </v:shape>
          <o:OLEObject Type="Embed" ProgID="Equation.3" ShapeID="_x0000_i1110" DrawAspect="Content" ObjectID="_1478200356" r:id="rId234"/>
        </w:object>
      </w:r>
      <w:r w:rsidRPr="00CD29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290F">
        <w:rPr>
          <w:rFonts w:ascii="Times New Roman" w:hAnsi="Times New Roman"/>
          <w:sz w:val="28"/>
          <w:szCs w:val="28"/>
        </w:rPr>
        <w:t>при</w:t>
      </w:r>
      <w:proofErr w:type="gramEnd"/>
      <w:r w:rsidRPr="00CD290F">
        <w:rPr>
          <w:rFonts w:ascii="Times New Roman" w:hAnsi="Times New Roman"/>
          <w:sz w:val="28"/>
          <w:szCs w:val="28"/>
        </w:rPr>
        <w:t xml:space="preserve"> </w:t>
      </w:r>
      <w:r w:rsidR="001C592F" w:rsidRPr="00CD290F">
        <w:rPr>
          <w:rFonts w:ascii="Times New Roman" w:hAnsi="Times New Roman"/>
          <w:position w:val="-6"/>
          <w:sz w:val="28"/>
          <w:szCs w:val="28"/>
        </w:rPr>
        <w:object w:dxaOrig="680" w:dyaOrig="279">
          <v:shape id="_x0000_i1111" type="#_x0000_t75" style="width:32.65pt;height:15.9pt" o:ole="">
            <v:imagedata r:id="rId235" o:title=""/>
          </v:shape>
          <o:OLEObject Type="Embed" ProgID="Equation.3" ShapeID="_x0000_i1111" DrawAspect="Content" ObjectID="_1478200357" r:id="rId236"/>
        </w:object>
      </w:r>
      <w:r w:rsidRPr="00CD290F">
        <w:rPr>
          <w:rFonts w:ascii="Times New Roman" w:hAnsi="Times New Roman"/>
          <w:sz w:val="28"/>
          <w:szCs w:val="28"/>
        </w:rPr>
        <w:t xml:space="preserve"> вычислим критическое значение </w:t>
      </w:r>
      <w:r w:rsidRPr="00A639FD">
        <w:rPr>
          <w:rFonts w:ascii="Times New Roman" w:hAnsi="Times New Roman"/>
          <w:position w:val="-14"/>
          <w:sz w:val="28"/>
          <w:szCs w:val="28"/>
        </w:rPr>
        <w:object w:dxaOrig="1560" w:dyaOrig="380">
          <v:shape id="_x0000_i1112" type="#_x0000_t75" style="width:79.55pt;height:20.1pt" o:ole="">
            <v:imagedata r:id="rId237" o:title=""/>
          </v:shape>
          <o:OLEObject Type="Embed" ProgID="Equation.3" ShapeID="_x0000_i1112" DrawAspect="Content" ObjectID="_1478200358" r:id="rId238"/>
        </w:object>
      </w:r>
      <w:r w:rsidRPr="00CD290F">
        <w:rPr>
          <w:rFonts w:ascii="Times New Roman" w:hAnsi="Times New Roman"/>
          <w:sz w:val="28"/>
          <w:szCs w:val="28"/>
        </w:rPr>
        <w:t>.</w:t>
      </w:r>
    </w:p>
    <w:p w:rsidR="00A639FD" w:rsidRDefault="00B95346" w:rsidP="00E70A14">
      <w:pPr>
        <w:pStyle w:val="21"/>
        <w:spacing w:line="360" w:lineRule="auto"/>
        <w:ind w:left="108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27270" cy="119062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27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973" w:rsidRPr="00CD290F" w:rsidRDefault="006C2973" w:rsidP="006C297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Сравним значения </w:t>
      </w:r>
      <w:r w:rsidRPr="00CD290F">
        <w:rPr>
          <w:rFonts w:ascii="Times New Roman" w:hAnsi="Times New Roman"/>
          <w:i/>
          <w:sz w:val="32"/>
          <w:szCs w:val="28"/>
          <w:lang w:val="de-DE"/>
        </w:rPr>
        <w:t>p</w:t>
      </w:r>
      <w:r w:rsidRPr="00CD290F">
        <w:rPr>
          <w:rFonts w:ascii="Times New Roman" w:hAnsi="Times New Roman"/>
          <w:i/>
          <w:sz w:val="32"/>
          <w:szCs w:val="28"/>
        </w:rPr>
        <w:t xml:space="preserve"> </w:t>
      </w:r>
      <w:r w:rsidRPr="00CD290F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CD290F">
        <w:rPr>
          <w:rFonts w:ascii="Times New Roman" w:hAnsi="Times New Roman"/>
          <w:i/>
          <w:sz w:val="32"/>
          <w:szCs w:val="28"/>
          <w:lang w:val="en-US"/>
        </w:rPr>
        <w:t>p</w:t>
      </w:r>
      <w:proofErr w:type="spellStart"/>
      <w:proofErr w:type="gramEnd"/>
      <w:r w:rsidRPr="00CD290F">
        <w:rPr>
          <w:rFonts w:ascii="Times New Roman" w:hAnsi="Times New Roman"/>
          <w:i/>
          <w:sz w:val="32"/>
          <w:szCs w:val="28"/>
          <w:vertAlign w:val="subscript"/>
        </w:rPr>
        <w:t>кр</w:t>
      </w:r>
      <w:proofErr w:type="spellEnd"/>
      <w:r w:rsidRPr="00CD290F">
        <w:rPr>
          <w:rFonts w:ascii="Times New Roman" w:hAnsi="Times New Roman"/>
          <w:sz w:val="28"/>
          <w:szCs w:val="28"/>
        </w:rPr>
        <w:t xml:space="preserve"> и сделаем вывод согласно </w:t>
      </w:r>
      <w:r w:rsidRPr="00CD290F">
        <w:rPr>
          <w:rFonts w:ascii="Times New Roman" w:hAnsi="Times New Roman"/>
          <w:color w:val="000000"/>
          <w:sz w:val="28"/>
          <w:szCs w:val="28"/>
        </w:rPr>
        <w:t>схеме:</w:t>
      </w:r>
    </w:p>
    <w:p w:rsidR="006C2973" w:rsidRPr="00CD290F" w:rsidRDefault="006C2973" w:rsidP="006C2973">
      <w:pPr>
        <w:spacing w:before="120" w:after="120"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43225" cy="3905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973" w:rsidRPr="00B50DB9" w:rsidRDefault="00986571" w:rsidP="006C297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2973">
        <w:rPr>
          <w:rFonts w:ascii="Times New Roman" w:hAnsi="Times New Roman"/>
          <w:position w:val="-10"/>
          <w:sz w:val="28"/>
          <w:szCs w:val="28"/>
        </w:rPr>
        <w:object w:dxaOrig="600" w:dyaOrig="320">
          <v:shape id="_x0000_i1113" type="#_x0000_t75" style="width:30.15pt;height:16.75pt" o:ole="">
            <v:imagedata r:id="rId241" o:title=""/>
          </v:shape>
          <o:OLEObject Type="Embed" ProgID="Equation.3" ShapeID="_x0000_i1113" DrawAspect="Content" ObjectID="_1478200359" r:id="rId242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986571">
        <w:rPr>
          <w:rFonts w:ascii="Times New Roman" w:hAnsi="Times New Roman"/>
          <w:sz w:val="28"/>
          <w:szCs w:val="28"/>
        </w:rPr>
        <w:t>&lt;</w:t>
      </w:r>
      <w:r w:rsidR="006C2973" w:rsidRPr="00CD290F">
        <w:rPr>
          <w:rFonts w:ascii="Times New Roman" w:hAnsi="Times New Roman"/>
          <w:sz w:val="28"/>
          <w:szCs w:val="28"/>
        </w:rPr>
        <w:t xml:space="preserve"> </w:t>
      </w:r>
      <w:r w:rsidR="006C2973" w:rsidRPr="006C2973">
        <w:rPr>
          <w:rFonts w:ascii="Times New Roman" w:hAnsi="Times New Roman"/>
          <w:position w:val="-14"/>
          <w:sz w:val="28"/>
          <w:szCs w:val="28"/>
        </w:rPr>
        <w:object w:dxaOrig="760" w:dyaOrig="380">
          <v:shape id="_x0000_i1114" type="#_x0000_t75" style="width:36pt;height:20.1pt" o:ole="">
            <v:imagedata r:id="rId243" o:title=""/>
          </v:shape>
          <o:OLEObject Type="Embed" ProgID="Equation.3" ShapeID="_x0000_i1114" DrawAspect="Content" ObjectID="_1478200360" r:id="rId244"/>
        </w:object>
      </w:r>
      <w:r w:rsidR="006C2973" w:rsidRPr="00CD290F">
        <w:rPr>
          <w:rFonts w:ascii="Times New Roman" w:hAnsi="Times New Roman"/>
          <w:sz w:val="28"/>
          <w:szCs w:val="28"/>
        </w:rPr>
        <w:t xml:space="preserve">,  следовательно, свойство случайности для ряда остатков </w:t>
      </w:r>
      <w:r>
        <w:rPr>
          <w:rFonts w:ascii="Times New Roman" w:hAnsi="Times New Roman"/>
          <w:sz w:val="28"/>
          <w:szCs w:val="28"/>
        </w:rPr>
        <w:t xml:space="preserve">не </w:t>
      </w:r>
      <w:r w:rsidR="006C2973" w:rsidRPr="00CD290F">
        <w:rPr>
          <w:rFonts w:ascii="Times New Roman" w:hAnsi="Times New Roman"/>
          <w:sz w:val="28"/>
          <w:szCs w:val="28"/>
        </w:rPr>
        <w:t>выполняется.</w:t>
      </w:r>
    </w:p>
    <w:p w:rsidR="006C2973" w:rsidRPr="00CD290F" w:rsidRDefault="006C2973" w:rsidP="006C2973">
      <w:pPr>
        <w:spacing w:before="12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Для проверки </w:t>
      </w:r>
      <w:r w:rsidRPr="00CD290F">
        <w:rPr>
          <w:rFonts w:ascii="Times New Roman" w:hAnsi="Times New Roman"/>
          <w:b/>
          <w:i/>
          <w:sz w:val="28"/>
          <w:szCs w:val="28"/>
        </w:rPr>
        <w:t>свойства независимости</w:t>
      </w:r>
      <w:r w:rsidRPr="00CD290F">
        <w:rPr>
          <w:rFonts w:ascii="Times New Roman" w:hAnsi="Times New Roman"/>
          <w:sz w:val="28"/>
          <w:szCs w:val="28"/>
        </w:rPr>
        <w:t xml:space="preserve"> остаточной компоненты используем критерий </w:t>
      </w:r>
      <w:proofErr w:type="spellStart"/>
      <w:r w:rsidRPr="00CD290F">
        <w:rPr>
          <w:rFonts w:ascii="Times New Roman" w:hAnsi="Times New Roman"/>
          <w:sz w:val="28"/>
          <w:szCs w:val="28"/>
        </w:rPr>
        <w:t>Дарбина</w:t>
      </w:r>
      <w:proofErr w:type="spellEnd"/>
      <w:r w:rsidRPr="00CD290F">
        <w:rPr>
          <w:rFonts w:ascii="Times New Roman" w:hAnsi="Times New Roman"/>
          <w:sz w:val="28"/>
          <w:szCs w:val="28"/>
        </w:rPr>
        <w:t>-Уотсона.</w:t>
      </w:r>
    </w:p>
    <w:p w:rsidR="006C2973" w:rsidRDefault="006C2973" w:rsidP="006C297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D290F">
        <w:rPr>
          <w:rFonts w:ascii="Times New Roman" w:hAnsi="Times New Roman"/>
          <w:sz w:val="28"/>
          <w:szCs w:val="28"/>
        </w:rPr>
        <w:t>ычислим по формуле статистику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, предварительно </w:t>
      </w:r>
      <w:r w:rsidR="00573193">
        <w:rPr>
          <w:rFonts w:ascii="Times New Roman" w:hAnsi="Times New Roman"/>
          <w:sz w:val="28"/>
          <w:szCs w:val="28"/>
        </w:rPr>
        <w:t>рассчитав</w:t>
      </w:r>
    </w:p>
    <w:p w:rsidR="00270A01" w:rsidRDefault="00270A01" w:rsidP="00573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6B14">
        <w:rPr>
          <w:rFonts w:ascii="Times New Roman" w:hAnsi="Times New Roman"/>
          <w:position w:val="-28"/>
          <w:sz w:val="28"/>
          <w:szCs w:val="28"/>
        </w:rPr>
        <w:object w:dxaOrig="1939" w:dyaOrig="680">
          <v:shape id="_x0000_i1115" type="#_x0000_t75" style="width:121.4pt;height:36.85pt" o:ole="">
            <v:imagedata r:id="rId245" o:title=""/>
          </v:shape>
          <o:OLEObject Type="Embed" ProgID="Equation.3" ShapeID="_x0000_i1115" DrawAspect="Content" ObjectID="_1478200361" r:id="rId246"/>
        </w:object>
      </w:r>
      <w:r w:rsidR="00573193" w:rsidRPr="00CD290F">
        <w:rPr>
          <w:rFonts w:ascii="Times New Roman" w:hAnsi="Times New Roman"/>
          <w:sz w:val="28"/>
          <w:szCs w:val="28"/>
        </w:rPr>
        <w:t>(функция СУММКВ),</w:t>
      </w:r>
    </w:p>
    <w:p w:rsidR="00270A01" w:rsidRDefault="00270A01" w:rsidP="00573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048000" cy="49530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193" w:rsidRDefault="00573193" w:rsidP="00573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  </w:t>
      </w:r>
      <w:r w:rsidR="00270A01" w:rsidRPr="004B6B14">
        <w:rPr>
          <w:rFonts w:ascii="Times New Roman" w:hAnsi="Times New Roman"/>
          <w:position w:val="-28"/>
          <w:sz w:val="28"/>
          <w:szCs w:val="28"/>
        </w:rPr>
        <w:object w:dxaOrig="2860" w:dyaOrig="720">
          <v:shape id="_x0000_i1116" type="#_x0000_t75" style="width:144.85pt;height:36pt" o:ole="">
            <v:imagedata r:id="rId248" o:title=""/>
          </v:shape>
          <o:OLEObject Type="Embed" ProgID="Equation.3" ShapeID="_x0000_i1116" DrawAspect="Content" ObjectID="_1478200362" r:id="rId249"/>
        </w:object>
      </w:r>
      <w:r w:rsidRPr="00CD290F">
        <w:rPr>
          <w:rFonts w:ascii="Times New Roman" w:hAnsi="Times New Roman"/>
          <w:sz w:val="28"/>
          <w:szCs w:val="28"/>
        </w:rPr>
        <w:t xml:space="preserve"> (функция СУММКВРАЗН).</w:t>
      </w:r>
    </w:p>
    <w:p w:rsidR="00270A01" w:rsidRDefault="00270A01" w:rsidP="00573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62375" cy="9239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01" w:rsidRDefault="00270A01" w:rsidP="00573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028950" cy="68580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01" w:rsidRPr="00CD290F" w:rsidRDefault="00270A01" w:rsidP="00270A01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290F">
        <w:rPr>
          <w:rFonts w:ascii="Times New Roman" w:hAnsi="Times New Roman"/>
          <w:color w:val="000000"/>
          <w:sz w:val="28"/>
          <w:szCs w:val="28"/>
        </w:rPr>
        <w:t xml:space="preserve">По таблице  </w:t>
      </w:r>
      <w:r w:rsidRPr="00CD290F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D290F">
        <w:rPr>
          <w:rFonts w:ascii="Times New Roman" w:hAnsi="Times New Roman"/>
          <w:color w:val="000000"/>
          <w:sz w:val="28"/>
          <w:szCs w:val="28"/>
        </w:rPr>
        <w:t xml:space="preserve"> – статистик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Дарбина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Уотсона (Приложение 3</w:t>
      </w:r>
      <w:r w:rsidRPr="00CD290F">
        <w:rPr>
          <w:rFonts w:ascii="Times New Roman" w:hAnsi="Times New Roman"/>
          <w:color w:val="000000"/>
          <w:sz w:val="28"/>
          <w:szCs w:val="28"/>
        </w:rPr>
        <w:t xml:space="preserve">) определим критические уровни: нижний  </w:t>
      </w:r>
      <w:r w:rsidRPr="00CD290F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D290F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1 </w:t>
      </w:r>
      <w:r>
        <w:rPr>
          <w:rFonts w:ascii="Times New Roman" w:hAnsi="Times New Roman"/>
          <w:color w:val="000000"/>
          <w:sz w:val="28"/>
          <w:szCs w:val="28"/>
        </w:rPr>
        <w:t>= 0,97</w:t>
      </w:r>
      <w:r w:rsidRPr="00CD290F">
        <w:rPr>
          <w:rFonts w:ascii="Times New Roman" w:hAnsi="Times New Roman"/>
          <w:color w:val="000000"/>
          <w:sz w:val="28"/>
          <w:szCs w:val="28"/>
        </w:rPr>
        <w:t xml:space="preserve"> и верхний  </w:t>
      </w:r>
      <w:r w:rsidRPr="00CD290F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D290F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8"/>
          <w:szCs w:val="28"/>
        </w:rPr>
        <w:t>= 1,33</w:t>
      </w:r>
      <w:r w:rsidRPr="00CD290F">
        <w:rPr>
          <w:rFonts w:ascii="Times New Roman" w:hAnsi="Times New Roman"/>
          <w:sz w:val="28"/>
          <w:szCs w:val="28"/>
        </w:rPr>
        <w:t>.</w:t>
      </w:r>
      <w:r w:rsidRPr="00CD290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0A01" w:rsidRPr="00CD290F" w:rsidRDefault="00270A01" w:rsidP="00270A01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290F">
        <w:rPr>
          <w:rFonts w:ascii="Times New Roman" w:hAnsi="Times New Roman"/>
          <w:color w:val="000000"/>
          <w:sz w:val="28"/>
          <w:szCs w:val="28"/>
        </w:rPr>
        <w:lastRenderedPageBreak/>
        <w:t xml:space="preserve">Сравним полученную фактическую величину  </w:t>
      </w:r>
      <w:r w:rsidRPr="00CD290F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D290F">
        <w:rPr>
          <w:rFonts w:ascii="Times New Roman" w:hAnsi="Times New Roman"/>
          <w:color w:val="000000"/>
          <w:sz w:val="28"/>
          <w:szCs w:val="28"/>
        </w:rPr>
        <w:t xml:space="preserve">  с критическими уровнями  </w:t>
      </w:r>
      <w:r w:rsidRPr="00CD290F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D290F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CD290F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D290F">
        <w:rPr>
          <w:rFonts w:ascii="Times New Roman" w:hAnsi="Times New Roman"/>
          <w:color w:val="000000"/>
          <w:sz w:val="28"/>
          <w:szCs w:val="28"/>
        </w:rPr>
        <w:t xml:space="preserve">и  </w:t>
      </w:r>
      <w:r w:rsidRPr="00CD290F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D290F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CD290F">
        <w:rPr>
          <w:rFonts w:ascii="Times New Roman" w:hAnsi="Times New Roman"/>
          <w:color w:val="000000"/>
          <w:sz w:val="28"/>
          <w:szCs w:val="28"/>
        </w:rPr>
        <w:t xml:space="preserve"> и сд</w:t>
      </w:r>
      <w:r w:rsidRPr="00CD290F">
        <w:rPr>
          <w:rFonts w:ascii="Times New Roman" w:hAnsi="Times New Roman"/>
          <w:sz w:val="28"/>
          <w:szCs w:val="28"/>
        </w:rPr>
        <w:t xml:space="preserve">елаем вывод </w:t>
      </w:r>
      <w:r w:rsidRPr="00CD290F">
        <w:rPr>
          <w:rFonts w:ascii="Times New Roman" w:hAnsi="Times New Roman"/>
          <w:color w:val="000000"/>
          <w:sz w:val="28"/>
          <w:szCs w:val="28"/>
        </w:rPr>
        <w:t>согласно схеме:</w:t>
      </w:r>
    </w:p>
    <w:p w:rsidR="00270A01" w:rsidRPr="00CD290F" w:rsidRDefault="00270A01" w:rsidP="00270A01">
      <w:pPr>
        <w:spacing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33725" cy="52387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01" w:rsidRDefault="00265BDC" w:rsidP="003106BA">
      <w:pPr>
        <w:pStyle w:val="xl32"/>
        <w:spacing w:before="0" w:beforeAutospacing="0" w:after="0" w:afterAutospacing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0A01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</w:rPr>
        <w:object w:dxaOrig="2299" w:dyaOrig="340">
          <v:shape id="_x0000_i1117" type="#_x0000_t75" style="width:115.55pt;height:15.9pt" o:ole="">
            <v:imagedata r:id="rId253" o:title=""/>
          </v:shape>
          <o:OLEObject Type="Embed" ProgID="Equation.3" ShapeID="_x0000_i1117" DrawAspect="Content" ObjectID="_1478200363" r:id="rId254"/>
        </w:object>
      </w:r>
      <w:r w:rsidR="00270A01" w:rsidRPr="00CD2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следовательно, свойство независимости остатков для построенной модели </w:t>
      </w:r>
      <w:r w:rsidR="00270A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 w:rsidR="00270A01" w:rsidRPr="00CD290F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выполняется.</w:t>
      </w:r>
    </w:p>
    <w:p w:rsidR="00265BDC" w:rsidRDefault="00265BDC" w:rsidP="00265BD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Для проверки соответствия ряда остатков </w:t>
      </w:r>
      <w:r w:rsidRPr="00CD290F">
        <w:rPr>
          <w:rFonts w:ascii="Times New Roman" w:hAnsi="Times New Roman"/>
          <w:b/>
          <w:i/>
          <w:sz w:val="28"/>
          <w:szCs w:val="28"/>
        </w:rPr>
        <w:t>нормальному закону распределения</w:t>
      </w:r>
      <w:r w:rsidRPr="00CD290F">
        <w:rPr>
          <w:rFonts w:ascii="Times New Roman" w:hAnsi="Times New Roman"/>
          <w:sz w:val="28"/>
          <w:szCs w:val="28"/>
        </w:rPr>
        <w:t xml:space="preserve"> используется  </w:t>
      </w:r>
      <w:r w:rsidRPr="00CD290F">
        <w:rPr>
          <w:rFonts w:ascii="Times New Roman" w:hAnsi="Times New Roman"/>
          <w:bCs/>
          <w:sz w:val="28"/>
          <w:szCs w:val="28"/>
          <w:lang w:val="de-DE"/>
        </w:rPr>
        <w:t>R</w:t>
      </w:r>
      <w:r w:rsidRPr="00CD290F">
        <w:rPr>
          <w:rFonts w:ascii="Times New Roman" w:hAnsi="Times New Roman"/>
          <w:bCs/>
          <w:sz w:val="28"/>
          <w:szCs w:val="28"/>
        </w:rPr>
        <w:t>/</w:t>
      </w:r>
      <w:r w:rsidRPr="00CD290F">
        <w:rPr>
          <w:rFonts w:ascii="Times New Roman" w:hAnsi="Times New Roman"/>
          <w:bCs/>
          <w:sz w:val="28"/>
          <w:szCs w:val="28"/>
          <w:lang w:val="de-DE"/>
        </w:rPr>
        <w:t>S</w:t>
      </w:r>
      <w:r w:rsidRPr="00CD290F">
        <w:rPr>
          <w:rFonts w:ascii="Times New Roman" w:hAnsi="Times New Roman"/>
          <w:bCs/>
          <w:sz w:val="28"/>
          <w:szCs w:val="28"/>
        </w:rPr>
        <w:t xml:space="preserve"> критерий</w:t>
      </w:r>
      <w:r w:rsidRPr="00CD290F">
        <w:rPr>
          <w:rFonts w:ascii="Times New Roman" w:hAnsi="Times New Roman"/>
          <w:sz w:val="28"/>
          <w:szCs w:val="28"/>
        </w:rPr>
        <w:t>.</w:t>
      </w:r>
    </w:p>
    <w:p w:rsidR="00265BDC" w:rsidRDefault="00265BDC" w:rsidP="00265BD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Подготовим для вычислений:</w:t>
      </w:r>
    </w:p>
    <w:p w:rsidR="00265BDC" w:rsidRDefault="00265BDC" w:rsidP="00265BD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DE6BA93" wp14:editId="07906037">
            <wp:extent cx="1019175" cy="21907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2B8BE54" wp14:editId="746A584E">
            <wp:extent cx="2324100" cy="219075"/>
            <wp:effectExtent l="0" t="0" r="0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BDC" w:rsidRDefault="00265BDC" w:rsidP="00265BD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028700" cy="238125"/>
            <wp:effectExtent l="0" t="0" r="0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38400" cy="21907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BDC" w:rsidRDefault="00B640B6" w:rsidP="00265BD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409825" cy="342900"/>
            <wp:effectExtent l="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5BDC" w:rsidRPr="00CD290F">
        <w:rPr>
          <w:rFonts w:ascii="Times New Roman" w:hAnsi="Times New Roman"/>
          <w:position w:val="-10"/>
          <w:sz w:val="28"/>
          <w:szCs w:val="28"/>
        </w:rPr>
        <w:t xml:space="preserve">  </w:t>
      </w:r>
      <w:r w:rsidR="00265BDC" w:rsidRPr="00CD290F">
        <w:rPr>
          <w:rFonts w:ascii="Times New Roman" w:hAnsi="Times New Roman"/>
          <w:sz w:val="28"/>
          <w:szCs w:val="28"/>
        </w:rPr>
        <w:t xml:space="preserve"> - стандартная ошибка модели (таблица «</w:t>
      </w:r>
      <w:r w:rsidR="00265BDC" w:rsidRPr="00CD290F">
        <w:rPr>
          <w:rFonts w:ascii="Times New Roman" w:hAnsi="Times New Roman"/>
          <w:i/>
          <w:sz w:val="28"/>
          <w:szCs w:val="28"/>
        </w:rPr>
        <w:t>Регрессионная статистика</w:t>
      </w:r>
      <w:r w:rsidR="00265BDC" w:rsidRPr="00CD290F">
        <w:rPr>
          <w:rFonts w:ascii="Times New Roman" w:hAnsi="Times New Roman"/>
          <w:sz w:val="28"/>
          <w:szCs w:val="28"/>
        </w:rPr>
        <w:t>» вывода итогов РЕГРЕССИИ).</w:t>
      </w:r>
    </w:p>
    <w:p w:rsidR="00B640B6" w:rsidRDefault="00B640B6" w:rsidP="00265BD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76350" cy="28575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28900" cy="32385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DC3" w:rsidRPr="00CD290F" w:rsidRDefault="007D4DC3" w:rsidP="007D4DC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По таблице критических границ отношения  </w:t>
      </w:r>
      <w:r w:rsidRPr="00CD290F">
        <w:rPr>
          <w:rFonts w:ascii="Times New Roman" w:hAnsi="Times New Roman"/>
          <w:i/>
          <w:sz w:val="28"/>
          <w:szCs w:val="28"/>
        </w:rPr>
        <w:t>R/S</w:t>
      </w:r>
      <w:r>
        <w:rPr>
          <w:rFonts w:ascii="Times New Roman" w:hAnsi="Times New Roman"/>
          <w:sz w:val="28"/>
          <w:szCs w:val="28"/>
        </w:rPr>
        <w:t xml:space="preserve"> (Приложение 4</w:t>
      </w:r>
      <w:r w:rsidRPr="00CD290F">
        <w:rPr>
          <w:rFonts w:ascii="Times New Roman" w:hAnsi="Times New Roman"/>
          <w:sz w:val="28"/>
          <w:szCs w:val="28"/>
        </w:rPr>
        <w:t xml:space="preserve">) определим критический интервал. При </w:t>
      </w:r>
      <w:r w:rsidRPr="007D4DC3">
        <w:rPr>
          <w:rFonts w:ascii="Times New Roman" w:hAnsi="Times New Roman"/>
          <w:position w:val="-28"/>
          <w:sz w:val="28"/>
          <w:szCs w:val="28"/>
        </w:rPr>
        <w:object w:dxaOrig="680" w:dyaOrig="680">
          <v:shape id="_x0000_i1118" type="#_x0000_t75" style="width:32.65pt;height:29.3pt" o:ole="">
            <v:imagedata r:id="rId262" o:title=""/>
          </v:shape>
          <o:OLEObject Type="Embed" ProgID="Equation.3" ShapeID="_x0000_i1118" DrawAspect="Content" ObjectID="_1478200364" r:id="rId263"/>
        </w:object>
      </w:r>
      <w:r w:rsidRPr="00CD290F">
        <w:rPr>
          <w:rFonts w:ascii="Times New Roman" w:hAnsi="Times New Roman"/>
          <w:sz w:val="28"/>
          <w:szCs w:val="28"/>
        </w:rPr>
        <w:t xml:space="preserve"> можно использовать </w:t>
      </w:r>
      <w:r w:rsidRPr="00CD290F">
        <w:rPr>
          <w:rFonts w:ascii="Times New Roman" w:hAnsi="Times New Roman"/>
          <w:position w:val="-10"/>
          <w:sz w:val="28"/>
          <w:szCs w:val="28"/>
        </w:rPr>
        <w:object w:dxaOrig="1180" w:dyaOrig="340">
          <v:shape id="_x0000_i1119" type="#_x0000_t75" style="width:61.1pt;height:15.9pt" o:ole="">
            <v:imagedata r:id="rId264" o:title=""/>
          </v:shape>
          <o:OLEObject Type="Embed" ProgID="Equation.3" ShapeID="_x0000_i1119" DrawAspect="Content" ObjectID="_1478200365" r:id="rId265"/>
        </w:object>
      </w:r>
      <w:r w:rsidRPr="00CD290F">
        <w:rPr>
          <w:rFonts w:ascii="Times New Roman" w:hAnsi="Times New Roman"/>
          <w:sz w:val="28"/>
          <w:szCs w:val="28"/>
        </w:rPr>
        <w:t>.</w:t>
      </w:r>
    </w:p>
    <w:p w:rsidR="007D4DC3" w:rsidRPr="00CD290F" w:rsidRDefault="007D4DC3" w:rsidP="007D4DC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Сопоставим фактическую величину </w:t>
      </w:r>
      <w:r w:rsidRPr="00CD290F">
        <w:rPr>
          <w:rFonts w:ascii="Times New Roman" w:hAnsi="Times New Roman"/>
          <w:i/>
          <w:sz w:val="28"/>
          <w:szCs w:val="28"/>
        </w:rPr>
        <w:t>R/S</w:t>
      </w:r>
      <w:r w:rsidRPr="00CD290F">
        <w:rPr>
          <w:rFonts w:ascii="Times New Roman" w:hAnsi="Times New Roman"/>
          <w:sz w:val="28"/>
          <w:szCs w:val="28"/>
        </w:rPr>
        <w:t xml:space="preserve">  с критическим интервалом </w:t>
      </w:r>
      <w:r>
        <w:rPr>
          <w:rFonts w:ascii="Times New Roman" w:hAnsi="Times New Roman"/>
          <w:sz w:val="28"/>
          <w:szCs w:val="28"/>
        </w:rPr>
        <w:t>и сделаем вывод согласно схеме:</w:t>
      </w:r>
    </w:p>
    <w:p w:rsidR="007D4DC3" w:rsidRPr="00CD290F" w:rsidRDefault="007D4DC3" w:rsidP="007D4DC3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000375" cy="390525"/>
            <wp:effectExtent l="0" t="0" r="9525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DC3" w:rsidRPr="00CD290F" w:rsidRDefault="007D4DC3" w:rsidP="007D4DC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position w:val="-10"/>
          <w:sz w:val="28"/>
          <w:szCs w:val="28"/>
        </w:rPr>
        <w:object w:dxaOrig="1820" w:dyaOrig="340">
          <v:shape id="_x0000_i1120" type="#_x0000_t75" style="width:89.6pt;height:15.9pt" o:ole="">
            <v:imagedata r:id="rId267" o:title=""/>
          </v:shape>
          <o:OLEObject Type="Embed" ProgID="Equation.3" ShapeID="_x0000_i1120" DrawAspect="Content" ObjectID="_1478200366" r:id="rId268"/>
        </w:object>
      </w:r>
      <w:r w:rsidRPr="00CD290F">
        <w:rPr>
          <w:rFonts w:ascii="Times New Roman" w:hAnsi="Times New Roman"/>
          <w:sz w:val="28"/>
          <w:szCs w:val="28"/>
        </w:rPr>
        <w:t>,  значит, для построенной модели свойство нормального распределения ост</w:t>
      </w:r>
      <w:r>
        <w:rPr>
          <w:rFonts w:ascii="Times New Roman" w:hAnsi="Times New Roman"/>
          <w:sz w:val="28"/>
          <w:szCs w:val="28"/>
        </w:rPr>
        <w:t>аточной компоненты выполняется.</w:t>
      </w:r>
    </w:p>
    <w:p w:rsidR="007C2AD1" w:rsidRDefault="007D4DC3" w:rsidP="007D4DC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lastRenderedPageBreak/>
        <w:t xml:space="preserve">Проведенная проверка показывает, что для построенной модели выполняются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CD290F">
        <w:rPr>
          <w:rFonts w:ascii="Times New Roman" w:hAnsi="Times New Roman"/>
          <w:sz w:val="28"/>
          <w:szCs w:val="28"/>
        </w:rPr>
        <w:t>все свойства. Таким образом, данная трендовая модель является</w:t>
      </w:r>
      <w:r>
        <w:rPr>
          <w:rFonts w:ascii="Times New Roman" w:hAnsi="Times New Roman"/>
          <w:sz w:val="28"/>
          <w:szCs w:val="28"/>
        </w:rPr>
        <w:t xml:space="preserve"> не совсем</w:t>
      </w:r>
      <w:r w:rsidRPr="00CD290F">
        <w:rPr>
          <w:rFonts w:ascii="Times New Roman" w:hAnsi="Times New Roman"/>
          <w:sz w:val="28"/>
          <w:szCs w:val="28"/>
        </w:rPr>
        <w:t xml:space="preserve"> адекватной реальному ряду наб</w:t>
      </w:r>
      <w:r w:rsidR="007C2AD1">
        <w:rPr>
          <w:rFonts w:ascii="Times New Roman" w:hAnsi="Times New Roman"/>
          <w:sz w:val="28"/>
          <w:szCs w:val="28"/>
        </w:rPr>
        <w:t xml:space="preserve">людений, её частично </w:t>
      </w:r>
      <w:r w:rsidRPr="00CD290F">
        <w:rPr>
          <w:rFonts w:ascii="Times New Roman" w:hAnsi="Times New Roman"/>
          <w:sz w:val="28"/>
          <w:szCs w:val="28"/>
        </w:rPr>
        <w:t>можно использовать для построения прогнозных оценок.</w:t>
      </w:r>
    </w:p>
    <w:p w:rsidR="007C2AD1" w:rsidRDefault="007C2AD1" w:rsidP="00BB2D99">
      <w:pPr>
        <w:pStyle w:val="a5"/>
        <w:numPr>
          <w:ilvl w:val="0"/>
          <w:numId w:val="5"/>
        </w:numPr>
        <w:spacing w:line="36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7C2AD1">
        <w:rPr>
          <w:rFonts w:ascii="Times New Roman" w:hAnsi="Times New Roman"/>
          <w:sz w:val="28"/>
          <w:szCs w:val="28"/>
        </w:rPr>
        <w:t xml:space="preserve">Используем исходные данные </w:t>
      </w:r>
      <w:r w:rsidRPr="00CD290F">
        <w:rPr>
          <w:position w:val="-12"/>
        </w:rPr>
        <w:object w:dxaOrig="320" w:dyaOrig="380">
          <v:shape id="_x0000_i1121" type="#_x0000_t75" style="width:12.55pt;height:21.75pt" o:ole="">
            <v:imagedata r:id="rId269" o:title=""/>
          </v:shape>
          <o:OLEObject Type="Embed" ProgID="Equation.3" ShapeID="_x0000_i1121" DrawAspect="Content" ObjectID="_1478200367" r:id="rId270"/>
        </w:object>
      </w:r>
      <w:r w:rsidRPr="007C2AD1">
        <w:rPr>
          <w:rFonts w:ascii="Times New Roman" w:hAnsi="Times New Roman"/>
          <w:sz w:val="28"/>
          <w:szCs w:val="28"/>
        </w:rPr>
        <w:t xml:space="preserve"> и найденные программой РЕГРЕССИЯ остатки  </w:t>
      </w:r>
      <w:r w:rsidRPr="00CD290F">
        <w:rPr>
          <w:position w:val="-12"/>
        </w:rPr>
        <w:object w:dxaOrig="279" w:dyaOrig="380">
          <v:shape id="_x0000_i1122" type="#_x0000_t75" style="width:11.7pt;height:21.75pt" o:ole="">
            <v:imagedata r:id="rId271" o:title=""/>
          </v:shape>
          <o:OLEObject Type="Embed" ProgID="Equation.3" ShapeID="_x0000_i1122" DrawAspect="Content" ObjectID="_1478200368" r:id="rId272"/>
        </w:object>
      </w:r>
      <w:r w:rsidRPr="007C2AD1">
        <w:rPr>
          <w:rFonts w:ascii="Times New Roman" w:hAnsi="Times New Roman"/>
          <w:sz w:val="28"/>
          <w:szCs w:val="28"/>
        </w:rPr>
        <w:t xml:space="preserve"> (таблица «</w:t>
      </w:r>
      <w:r w:rsidRPr="007C2AD1">
        <w:rPr>
          <w:rFonts w:ascii="Times New Roman" w:hAnsi="Times New Roman"/>
          <w:i/>
          <w:sz w:val="28"/>
          <w:szCs w:val="28"/>
        </w:rPr>
        <w:t>Вывод остатка»</w:t>
      </w:r>
      <w:r w:rsidRPr="007C2AD1">
        <w:rPr>
          <w:rFonts w:ascii="Times New Roman" w:hAnsi="Times New Roman"/>
          <w:sz w:val="28"/>
          <w:szCs w:val="28"/>
        </w:rPr>
        <w:t xml:space="preserve">). По формуле </w:t>
      </w:r>
      <w:r w:rsidRPr="00CD290F">
        <w:rPr>
          <w:position w:val="-36"/>
        </w:rPr>
        <w:object w:dxaOrig="2000" w:dyaOrig="859">
          <v:shape id="_x0000_i1123" type="#_x0000_t75" style="width:98.8pt;height:40.2pt" o:ole="">
            <v:imagedata r:id="rId273" o:title=""/>
          </v:shape>
          <o:OLEObject Type="Embed" ProgID="Equation.3" ShapeID="_x0000_i1123" DrawAspect="Content" ObjectID="_1478200369" r:id="rId274"/>
        </w:object>
      </w:r>
      <w:r w:rsidR="00BB2D99">
        <w:rPr>
          <w:rFonts w:ascii="Times New Roman" w:hAnsi="Times New Roman"/>
          <w:noProof/>
          <w:position w:val="-36"/>
          <w:sz w:val="28"/>
          <w:szCs w:val="28"/>
          <w:lang w:eastAsia="ru-RU"/>
        </w:rPr>
        <w:drawing>
          <wp:inline distT="0" distB="0" distL="0" distR="0">
            <wp:extent cx="1409700" cy="30480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AD1">
        <w:rPr>
          <w:rFonts w:ascii="Times New Roman" w:hAnsi="Times New Roman"/>
          <w:sz w:val="28"/>
          <w:szCs w:val="28"/>
        </w:rPr>
        <w:t xml:space="preserve">рассчитаем столбец относительных погрешностей и найдем среднее значение  </w:t>
      </w:r>
      <w:r w:rsidR="00BB2D99" w:rsidRPr="00BB2D99">
        <w:rPr>
          <w:position w:val="-10"/>
        </w:rPr>
        <w:object w:dxaOrig="1500" w:dyaOrig="380">
          <v:shape id="_x0000_i1124" type="#_x0000_t75" style="width:76.2pt;height:20.1pt" o:ole="">
            <v:imagedata r:id="rId276" o:title=""/>
          </v:shape>
          <o:OLEObject Type="Embed" ProgID="Equation.3" ShapeID="_x0000_i1124" DrawAspect="Content" ObjectID="_1478200370" r:id="rId277"/>
        </w:object>
      </w:r>
      <w:r w:rsidRPr="007C2AD1">
        <w:rPr>
          <w:rFonts w:ascii="Times New Roman" w:hAnsi="Times New Roman"/>
          <w:sz w:val="28"/>
          <w:szCs w:val="28"/>
        </w:rPr>
        <w:t>.</w:t>
      </w:r>
    </w:p>
    <w:p w:rsidR="00BB2D99" w:rsidRDefault="00BB2D99" w:rsidP="00BB2D99">
      <w:pPr>
        <w:pStyle w:val="a5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484267F" wp14:editId="1CC5B719">
            <wp:extent cx="1095375" cy="147637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955" w:rsidRDefault="007C2AD1" w:rsidP="00BB2D99">
      <w:pPr>
        <w:pStyle w:val="a5"/>
        <w:spacing w:line="36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CD290F">
        <w:rPr>
          <w:rFonts w:ascii="Times New Roman" w:hAnsi="Times New Roman"/>
          <w:sz w:val="28"/>
          <w:szCs w:val="28"/>
        </w:rPr>
        <w:t xml:space="preserve">Сравнение показывает, что  </w:t>
      </w:r>
      <w:r w:rsidR="00235D90" w:rsidRPr="00CD290F">
        <w:rPr>
          <w:rFonts w:ascii="Times New Roman" w:hAnsi="Times New Roman"/>
          <w:position w:val="-10"/>
          <w:sz w:val="28"/>
          <w:szCs w:val="28"/>
        </w:rPr>
        <w:object w:dxaOrig="1460" w:dyaOrig="320">
          <v:shape id="_x0000_i1125" type="#_x0000_t75" style="width:71.15pt;height:15.9pt" o:ole="">
            <v:imagedata r:id="rId279" o:title=""/>
          </v:shape>
          <o:OLEObject Type="Embed" ProgID="Equation.3" ShapeID="_x0000_i1125" DrawAspect="Content" ObjectID="_1478200371" r:id="rId280"/>
        </w:object>
      </w:r>
      <w:r w:rsidRPr="00CD290F">
        <w:rPr>
          <w:rFonts w:ascii="Times New Roman" w:hAnsi="Times New Roman"/>
          <w:sz w:val="28"/>
          <w:szCs w:val="28"/>
        </w:rPr>
        <w:t xml:space="preserve">. Следовательно, точность модели </w:t>
      </w:r>
      <w:r w:rsidR="00560955">
        <w:rPr>
          <w:rFonts w:ascii="Times New Roman" w:hAnsi="Times New Roman"/>
          <w:sz w:val="28"/>
          <w:szCs w:val="28"/>
        </w:rPr>
        <w:t>не</w:t>
      </w:r>
      <w:r w:rsidRPr="00CD290F">
        <w:rPr>
          <w:rFonts w:ascii="Times New Roman" w:hAnsi="Times New Roman"/>
          <w:sz w:val="28"/>
          <w:szCs w:val="28"/>
        </w:rPr>
        <w:t>удовлетворительная</w:t>
      </w:r>
      <w:r w:rsidR="00560955">
        <w:rPr>
          <w:rFonts w:ascii="Times New Roman" w:hAnsi="Times New Roman"/>
          <w:sz w:val="28"/>
          <w:szCs w:val="28"/>
        </w:rPr>
        <w:t>.</w:t>
      </w:r>
    </w:p>
    <w:p w:rsidR="00560955" w:rsidRPr="006A1706" w:rsidRDefault="005E423D" w:rsidP="00560955">
      <w:pPr>
        <w:pStyle w:val="21"/>
        <w:numPr>
          <w:ilvl w:val="0"/>
          <w:numId w:val="5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6A1706">
        <w:rPr>
          <w:rFonts w:ascii="Times New Roman" w:hAnsi="Times New Roman"/>
          <w:sz w:val="28"/>
          <w:szCs w:val="28"/>
        </w:rPr>
        <w:t>«Следующий год» соответствует периоду</w:t>
      </w:r>
      <w:r w:rsidR="00560955" w:rsidRPr="006A1706">
        <w:rPr>
          <w:rFonts w:ascii="Times New Roman" w:hAnsi="Times New Roman"/>
          <w:sz w:val="28"/>
          <w:szCs w:val="28"/>
        </w:rPr>
        <w:t xml:space="preserve"> упреждения </w:t>
      </w:r>
      <w:r w:rsidRPr="00560955">
        <w:rPr>
          <w:rFonts w:ascii="Times New Roman" w:hAnsi="Times New Roman"/>
          <w:position w:val="-10"/>
          <w:sz w:val="28"/>
          <w:szCs w:val="28"/>
        </w:rPr>
        <w:object w:dxaOrig="600" w:dyaOrig="340">
          <v:shape id="_x0000_i1126" type="#_x0000_t75" style="width:31pt;height:15.9pt" o:ole="">
            <v:imagedata r:id="rId281" o:title=""/>
          </v:shape>
          <o:OLEObject Type="Embed" ProgID="Equation.3" ShapeID="_x0000_i1126" DrawAspect="Content" ObjectID="_1478200372" r:id="rId282"/>
        </w:object>
      </w:r>
      <w:r w:rsidR="00560955" w:rsidRPr="006A1706">
        <w:rPr>
          <w:rFonts w:ascii="Times New Roman" w:hAnsi="Times New Roman"/>
          <w:sz w:val="28"/>
          <w:szCs w:val="28"/>
        </w:rPr>
        <w:t xml:space="preserve">, при этом  </w:t>
      </w:r>
      <w:r w:rsidRPr="005E423D">
        <w:rPr>
          <w:rFonts w:ascii="Times New Roman" w:hAnsi="Times New Roman"/>
          <w:position w:val="-10"/>
          <w:sz w:val="28"/>
          <w:szCs w:val="28"/>
        </w:rPr>
        <w:object w:dxaOrig="1520" w:dyaOrig="360">
          <v:shape id="_x0000_i1127" type="#_x0000_t75" style="width:76.2pt;height:20.1pt" o:ole="">
            <v:imagedata r:id="rId283" o:title=""/>
          </v:shape>
          <o:OLEObject Type="Embed" ProgID="Equation.3" ShapeID="_x0000_i1127" DrawAspect="Content" ObjectID="_1478200373" r:id="rId284"/>
        </w:object>
      </w:r>
      <w:r w:rsidR="006A1706">
        <w:rPr>
          <w:rFonts w:ascii="Times New Roman" w:hAnsi="Times New Roman"/>
          <w:sz w:val="28"/>
          <w:szCs w:val="28"/>
        </w:rPr>
        <w:t xml:space="preserve">. </w:t>
      </w:r>
      <w:r w:rsidR="00560955" w:rsidRPr="006A1706">
        <w:rPr>
          <w:rFonts w:ascii="Times New Roman" w:hAnsi="Times New Roman"/>
          <w:sz w:val="28"/>
          <w:szCs w:val="28"/>
        </w:rPr>
        <w:t>Согласно уравнению модели получим точечные прогнозные оценки</w:t>
      </w:r>
    </w:p>
    <w:p w:rsidR="00560955" w:rsidRPr="00560955" w:rsidRDefault="00235D90" w:rsidP="00560955">
      <w:pPr>
        <w:pStyle w:val="21"/>
        <w:spacing w:after="0" w:line="360" w:lineRule="auto"/>
        <w:ind w:left="851" w:hanging="567"/>
        <w:rPr>
          <w:rFonts w:ascii="Times New Roman" w:hAnsi="Times New Roman"/>
          <w:sz w:val="28"/>
          <w:szCs w:val="28"/>
        </w:rPr>
      </w:pPr>
      <w:r w:rsidRPr="005E423D">
        <w:rPr>
          <w:rFonts w:ascii="Times New Roman" w:hAnsi="Times New Roman"/>
          <w:position w:val="-10"/>
          <w:sz w:val="28"/>
          <w:szCs w:val="28"/>
        </w:rPr>
        <w:object w:dxaOrig="4000" w:dyaOrig="360">
          <v:shape id="_x0000_i1128" type="#_x0000_t75" style="width:200.1pt;height:20.1pt" o:ole="">
            <v:imagedata r:id="rId285" o:title=""/>
          </v:shape>
          <o:OLEObject Type="Embed" ProgID="Equation.3" ShapeID="_x0000_i1128" DrawAspect="Content" ObjectID="_1478200374" r:id="rId286"/>
        </w:object>
      </w:r>
      <w:r w:rsidR="005E423D">
        <w:rPr>
          <w:rFonts w:ascii="Times New Roman" w:hAnsi="Times New Roman"/>
          <w:sz w:val="28"/>
          <w:szCs w:val="28"/>
        </w:rPr>
        <w:t xml:space="preserve">    </w:t>
      </w:r>
    </w:p>
    <w:p w:rsidR="00560955" w:rsidRDefault="00560955" w:rsidP="00560955">
      <w:pPr>
        <w:pStyle w:val="21"/>
        <w:spacing w:after="0" w:line="36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560955">
        <w:rPr>
          <w:rFonts w:ascii="Times New Roman" w:hAnsi="Times New Roman"/>
          <w:sz w:val="28"/>
          <w:szCs w:val="28"/>
        </w:rPr>
        <w:t xml:space="preserve">Таким образом, ожидаемые </w:t>
      </w:r>
      <w:r w:rsidR="006A1706">
        <w:rPr>
          <w:rFonts w:ascii="Times New Roman" w:hAnsi="Times New Roman"/>
          <w:sz w:val="28"/>
          <w:szCs w:val="28"/>
        </w:rPr>
        <w:t>социально-экономические показатели</w:t>
      </w:r>
      <w:r w:rsidR="006A1706" w:rsidRPr="00EE4E72">
        <w:rPr>
          <w:rFonts w:ascii="Times New Roman" w:hAnsi="Times New Roman"/>
          <w:sz w:val="28"/>
          <w:szCs w:val="28"/>
        </w:rPr>
        <w:t xml:space="preserve"> по Алтайскому краю </w:t>
      </w:r>
      <w:r w:rsidR="006A1706">
        <w:rPr>
          <w:rFonts w:ascii="Times New Roman" w:hAnsi="Times New Roman"/>
          <w:sz w:val="28"/>
          <w:szCs w:val="28"/>
        </w:rPr>
        <w:t xml:space="preserve">на следующий год </w:t>
      </w:r>
      <w:r w:rsidRPr="00560955">
        <w:rPr>
          <w:rFonts w:ascii="Times New Roman" w:hAnsi="Times New Roman"/>
          <w:sz w:val="28"/>
          <w:szCs w:val="28"/>
        </w:rPr>
        <w:t xml:space="preserve">будут составлять около  </w:t>
      </w:r>
      <w:r w:rsidR="00235D90">
        <w:rPr>
          <w:rFonts w:ascii="Times New Roman" w:hAnsi="Times New Roman"/>
          <w:sz w:val="28"/>
          <w:szCs w:val="28"/>
        </w:rPr>
        <w:t>24972,24 руб</w:t>
      </w:r>
      <w:r w:rsidR="006A1706">
        <w:rPr>
          <w:rFonts w:ascii="Times New Roman" w:hAnsi="Times New Roman"/>
          <w:sz w:val="28"/>
          <w:szCs w:val="28"/>
        </w:rPr>
        <w:t>.</w:t>
      </w:r>
    </w:p>
    <w:p w:rsidR="00BE6A59" w:rsidRDefault="00BE6A59" w:rsidP="00BE6A59">
      <w:pPr>
        <w:pStyle w:val="2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6A59">
        <w:rPr>
          <w:rFonts w:ascii="Times New Roman" w:hAnsi="Times New Roman"/>
          <w:sz w:val="28"/>
          <w:szCs w:val="28"/>
        </w:rPr>
        <w:t xml:space="preserve">Для оценки точности прогнозирования рассчитаем границы прогнозных интервалов для индивидуальных значений результирующего признака (доверительная вероятность </w:t>
      </w:r>
      <w:r w:rsidRPr="00BE6A59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129" type="#_x0000_t75" style="width:46.9pt;height:16.75pt" o:ole="">
            <v:imagedata r:id="rId287" o:title=""/>
          </v:shape>
          <o:OLEObject Type="Embed" ProgID="Equation.3" ShapeID="_x0000_i1129" DrawAspect="Content" ObjectID="_1478200375" r:id="rId288"/>
        </w:object>
      </w:r>
      <w:r w:rsidRPr="00BE6A59">
        <w:rPr>
          <w:rFonts w:ascii="Times New Roman" w:hAnsi="Times New Roman"/>
          <w:sz w:val="28"/>
          <w:szCs w:val="28"/>
        </w:rPr>
        <w:t>).</w:t>
      </w:r>
    </w:p>
    <w:p w:rsidR="006A1706" w:rsidRPr="006A1706" w:rsidRDefault="006A1706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6A1706">
        <w:rPr>
          <w:rFonts w:ascii="Times New Roman" w:hAnsi="Times New Roman"/>
          <w:sz w:val="28"/>
          <w:szCs w:val="28"/>
        </w:rPr>
        <w:t>Подготовим:</w:t>
      </w:r>
    </w:p>
    <w:p w:rsidR="006A1706" w:rsidRDefault="00986571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6A1706">
        <w:rPr>
          <w:rFonts w:ascii="Times New Roman" w:hAnsi="Times New Roman"/>
          <w:position w:val="-14"/>
          <w:sz w:val="28"/>
          <w:szCs w:val="28"/>
        </w:rPr>
        <w:object w:dxaOrig="960" w:dyaOrig="380">
          <v:shape id="_x0000_i1130" type="#_x0000_t75" style="width:46.9pt;height:20.1pt" o:ole="">
            <v:imagedata r:id="rId289" o:title=""/>
          </v:shape>
          <o:OLEObject Type="Embed" ProgID="Equation.3" ShapeID="_x0000_i1130" DrawAspect="Content" ObjectID="_1478200376" r:id="rId290"/>
        </w:object>
      </w:r>
      <w:r w:rsidR="006A1706" w:rsidRPr="006A1706">
        <w:rPr>
          <w:rFonts w:ascii="Times New Roman" w:hAnsi="Times New Roman"/>
          <w:sz w:val="28"/>
          <w:szCs w:val="28"/>
        </w:rPr>
        <w:t xml:space="preserve">  (функция СТЬЮДРАСПОБР </w:t>
      </w:r>
      <w:proofErr w:type="gramStart"/>
      <w:r w:rsidR="006A1706" w:rsidRPr="006A1706">
        <w:rPr>
          <w:rFonts w:ascii="Times New Roman" w:hAnsi="Times New Roman"/>
          <w:sz w:val="28"/>
          <w:szCs w:val="28"/>
        </w:rPr>
        <w:t>при</w:t>
      </w:r>
      <w:proofErr w:type="gramEnd"/>
      <w:r w:rsidR="006A1706" w:rsidRPr="006A1706">
        <w:rPr>
          <w:rFonts w:ascii="Times New Roman" w:hAnsi="Times New Roman"/>
          <w:sz w:val="28"/>
          <w:szCs w:val="28"/>
        </w:rPr>
        <w:t xml:space="preserve"> </w:t>
      </w:r>
      <w:r w:rsidRPr="006A1706">
        <w:rPr>
          <w:rFonts w:ascii="Times New Roman" w:hAnsi="Times New Roman"/>
          <w:position w:val="-10"/>
          <w:sz w:val="28"/>
          <w:szCs w:val="28"/>
        </w:rPr>
        <w:object w:dxaOrig="2640" w:dyaOrig="320">
          <v:shape id="_x0000_i1131" type="#_x0000_t75" style="width:131.45pt;height:15.9pt" o:ole="">
            <v:imagedata r:id="rId291" o:title=""/>
          </v:shape>
          <o:OLEObject Type="Embed" ProgID="Equation.3" ShapeID="_x0000_i1131" DrawAspect="Content" ObjectID="_1478200377" r:id="rId292"/>
        </w:object>
      </w:r>
      <w:r w:rsidR="006A1706" w:rsidRPr="006A1706">
        <w:rPr>
          <w:rFonts w:ascii="Times New Roman" w:hAnsi="Times New Roman"/>
          <w:sz w:val="28"/>
          <w:szCs w:val="28"/>
        </w:rPr>
        <w:t>);</w:t>
      </w:r>
    </w:p>
    <w:p w:rsidR="006A1706" w:rsidRPr="006A1706" w:rsidRDefault="00986571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28925" cy="7334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706" w:rsidRDefault="006A1706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6A1706">
        <w:rPr>
          <w:rFonts w:ascii="Times New Roman" w:hAnsi="Times New Roman"/>
          <w:position w:val="-10"/>
          <w:sz w:val="28"/>
          <w:szCs w:val="28"/>
        </w:rPr>
        <w:object w:dxaOrig="1480" w:dyaOrig="340">
          <v:shape id="_x0000_i1132" type="#_x0000_t75" style="width:73.65pt;height:15.9pt" o:ole="">
            <v:imagedata r:id="rId294" o:title=""/>
          </v:shape>
          <o:OLEObject Type="Embed" ProgID="Equation.3" ShapeID="_x0000_i1132" DrawAspect="Content" ObjectID="_1478200378" r:id="rId295"/>
        </w:object>
      </w:r>
      <w:r w:rsidRPr="006A1706">
        <w:rPr>
          <w:rFonts w:ascii="Times New Roman" w:hAnsi="Times New Roman"/>
          <w:sz w:val="28"/>
          <w:szCs w:val="28"/>
        </w:rPr>
        <w:t xml:space="preserve">  (строка «стандартная ошибка» итогов РЕГРЕССИИ)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5F50864" wp14:editId="744F97BA">
            <wp:extent cx="2352675" cy="285750"/>
            <wp:effectExtent l="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;</w:t>
      </w:r>
    </w:p>
    <w:p w:rsidR="00235D90" w:rsidRDefault="008156A6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8156A6">
        <w:rPr>
          <w:rFonts w:ascii="Times New Roman" w:hAnsi="Times New Roman"/>
          <w:position w:val="-10"/>
          <w:sz w:val="28"/>
          <w:szCs w:val="28"/>
        </w:rPr>
        <w:object w:dxaOrig="1040" w:dyaOrig="380">
          <v:shape id="_x0000_i1133" type="#_x0000_t75" style="width:51.9pt;height:17.6pt" o:ole="">
            <v:imagedata r:id="rId297" o:title=""/>
          </v:shape>
          <o:OLEObject Type="Embed" ProgID="Equation.3" ShapeID="_x0000_i1133" DrawAspect="Content" ObjectID="_1478200379" r:id="rId298"/>
        </w:object>
      </w:r>
      <w:r w:rsidR="006A1706" w:rsidRPr="006A1706">
        <w:rPr>
          <w:rFonts w:ascii="Times New Roman" w:hAnsi="Times New Roman"/>
          <w:sz w:val="28"/>
          <w:szCs w:val="28"/>
        </w:rPr>
        <w:t xml:space="preserve"> (функция СРЗНАЧ)</w:t>
      </w:r>
      <w:r w:rsidR="00235D9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09975" cy="742950"/>
            <wp:effectExtent l="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1706" w:rsidRPr="006A1706">
        <w:rPr>
          <w:rFonts w:ascii="Times New Roman" w:hAnsi="Times New Roman"/>
          <w:sz w:val="28"/>
          <w:szCs w:val="28"/>
        </w:rPr>
        <w:t xml:space="preserve">;  </w:t>
      </w:r>
    </w:p>
    <w:p w:rsidR="006A1706" w:rsidRPr="006A1706" w:rsidRDefault="006A1706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6A1706">
        <w:rPr>
          <w:rFonts w:ascii="Times New Roman" w:hAnsi="Times New Roman"/>
          <w:sz w:val="28"/>
          <w:szCs w:val="28"/>
        </w:rPr>
        <w:t xml:space="preserve"> </w:t>
      </w:r>
      <w:r w:rsidR="008156A6" w:rsidRPr="008156A6">
        <w:rPr>
          <w:rFonts w:ascii="Times New Roman" w:hAnsi="Times New Roman"/>
          <w:position w:val="-28"/>
          <w:sz w:val="28"/>
          <w:szCs w:val="28"/>
        </w:rPr>
        <w:object w:dxaOrig="1560" w:dyaOrig="680">
          <v:shape id="_x0000_i1134" type="#_x0000_t75" style="width:76.2pt;height:36.85pt" o:ole="">
            <v:imagedata r:id="rId300" o:title=""/>
          </v:shape>
          <o:OLEObject Type="Embed" ProgID="Equation.3" ShapeID="_x0000_i1134" DrawAspect="Content" ObjectID="_1478200380" r:id="rId301"/>
        </w:object>
      </w:r>
      <w:r w:rsidRPr="006A1706">
        <w:rPr>
          <w:rFonts w:ascii="Times New Roman" w:hAnsi="Times New Roman"/>
          <w:sz w:val="28"/>
          <w:szCs w:val="28"/>
        </w:rPr>
        <w:t xml:space="preserve">  (функция КВАДРОТКЛ)</w:t>
      </w:r>
      <w:r w:rsidR="008156A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95650" cy="70485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706">
        <w:rPr>
          <w:rFonts w:ascii="Times New Roman" w:hAnsi="Times New Roman"/>
          <w:sz w:val="28"/>
          <w:szCs w:val="28"/>
        </w:rPr>
        <w:t>.</w:t>
      </w:r>
    </w:p>
    <w:p w:rsidR="006A1706" w:rsidRDefault="006A1706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6A1706">
        <w:rPr>
          <w:rFonts w:ascii="Times New Roman" w:hAnsi="Times New Roman"/>
          <w:sz w:val="28"/>
          <w:szCs w:val="28"/>
        </w:rPr>
        <w:t xml:space="preserve">Вычислим размах прогнозного интервала для индивидуальных значений, используя формулу </w:t>
      </w:r>
    </w:p>
    <w:p w:rsidR="006003E3" w:rsidRPr="006A1706" w:rsidRDefault="00FE69A7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67225" cy="10572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706" w:rsidRPr="006A1706" w:rsidRDefault="006A1706" w:rsidP="006A1706">
      <w:pPr>
        <w:pStyle w:val="21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A1706">
        <w:rPr>
          <w:rFonts w:ascii="Times New Roman" w:hAnsi="Times New Roman"/>
          <w:sz w:val="28"/>
          <w:szCs w:val="28"/>
        </w:rPr>
        <w:t>.</w:t>
      </w:r>
    </w:p>
    <w:p w:rsidR="006A1706" w:rsidRDefault="006A1706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6A1706">
        <w:rPr>
          <w:rFonts w:ascii="Times New Roman" w:hAnsi="Times New Roman"/>
          <w:sz w:val="28"/>
          <w:szCs w:val="28"/>
        </w:rPr>
        <w:t>При</w:t>
      </w:r>
      <w:proofErr w:type="gramEnd"/>
      <w:r w:rsidRPr="006A1706">
        <w:rPr>
          <w:rFonts w:ascii="Times New Roman" w:hAnsi="Times New Roman"/>
          <w:sz w:val="28"/>
          <w:szCs w:val="28"/>
        </w:rPr>
        <w:t xml:space="preserve"> </w:t>
      </w:r>
      <w:r w:rsidR="006003E3" w:rsidRPr="006003E3">
        <w:rPr>
          <w:rFonts w:ascii="Times New Roman" w:hAnsi="Times New Roman"/>
          <w:position w:val="-10"/>
          <w:sz w:val="28"/>
          <w:szCs w:val="28"/>
        </w:rPr>
        <w:object w:dxaOrig="720" w:dyaOrig="360">
          <v:shape id="_x0000_i1135" type="#_x0000_t75" style="width:36pt;height:20.1pt" o:ole="">
            <v:imagedata r:id="rId304" o:title=""/>
          </v:shape>
          <o:OLEObject Type="Embed" ProgID="Equation.3" ShapeID="_x0000_i1135" DrawAspect="Content" ObjectID="_1478200381" r:id="rId305"/>
        </w:object>
      </w:r>
      <w:r w:rsidRPr="006A1706">
        <w:rPr>
          <w:rFonts w:ascii="Times New Roman" w:hAnsi="Times New Roman"/>
          <w:sz w:val="28"/>
          <w:szCs w:val="28"/>
        </w:rPr>
        <w:t xml:space="preserve"> получим  </w:t>
      </w:r>
      <w:r w:rsidR="00FE69A7" w:rsidRPr="006003E3">
        <w:rPr>
          <w:rFonts w:ascii="Times New Roman" w:hAnsi="Times New Roman"/>
          <w:position w:val="-10"/>
          <w:sz w:val="28"/>
          <w:szCs w:val="28"/>
        </w:rPr>
        <w:object w:dxaOrig="1320" w:dyaOrig="340">
          <v:shape id="_x0000_i1136" type="#_x0000_t75" style="width:68.65pt;height:15.9pt" o:ole="">
            <v:imagedata r:id="rId306" o:title=""/>
          </v:shape>
          <o:OLEObject Type="Embed" ProgID="Equation.3" ShapeID="_x0000_i1136" DrawAspect="Content" ObjectID="_1478200382" r:id="rId307"/>
        </w:object>
      </w:r>
      <w:r w:rsidRPr="006A1706">
        <w:rPr>
          <w:rFonts w:ascii="Times New Roman" w:hAnsi="Times New Roman"/>
          <w:sz w:val="28"/>
          <w:szCs w:val="28"/>
        </w:rPr>
        <w:t xml:space="preserve"> и определим границы доверительного интервала:</w:t>
      </w:r>
    </w:p>
    <w:p w:rsidR="006A1706" w:rsidRPr="006A1706" w:rsidRDefault="00FE69A7" w:rsidP="006B30F2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33775" cy="64770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706" w:rsidRPr="006A1706" w:rsidRDefault="006B30F2" w:rsidP="006A1706">
      <w:pPr>
        <w:pStyle w:val="21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 надежностью 7</w:t>
      </w:r>
      <w:r w:rsidR="006A1706" w:rsidRPr="006A1706">
        <w:rPr>
          <w:rFonts w:ascii="Times New Roman" w:hAnsi="Times New Roman"/>
          <w:sz w:val="28"/>
          <w:szCs w:val="28"/>
        </w:rPr>
        <w:t xml:space="preserve">0% можно утверждать, что </w:t>
      </w:r>
      <w:r>
        <w:rPr>
          <w:rFonts w:ascii="Times New Roman" w:hAnsi="Times New Roman"/>
          <w:sz w:val="28"/>
          <w:szCs w:val="28"/>
        </w:rPr>
        <w:t>социально-экономические показатели</w:t>
      </w:r>
      <w:r w:rsidRPr="00EE4E72">
        <w:rPr>
          <w:rFonts w:ascii="Times New Roman" w:hAnsi="Times New Roman"/>
          <w:sz w:val="28"/>
          <w:szCs w:val="28"/>
        </w:rPr>
        <w:t xml:space="preserve"> по Алтайскому краю </w:t>
      </w:r>
      <w:r w:rsidR="006A1706" w:rsidRPr="006A1706">
        <w:rPr>
          <w:rFonts w:ascii="Times New Roman" w:hAnsi="Times New Roman"/>
          <w:sz w:val="28"/>
          <w:szCs w:val="28"/>
        </w:rPr>
        <w:t xml:space="preserve"> в следующем (12-ом) году будут составлять от </w:t>
      </w:r>
      <w:r w:rsidR="00FE69A7">
        <w:rPr>
          <w:rFonts w:ascii="Times New Roman" w:hAnsi="Times New Roman"/>
          <w:sz w:val="28"/>
          <w:szCs w:val="28"/>
        </w:rPr>
        <w:t>23347,09 до 26597,4</w:t>
      </w:r>
      <w:r w:rsidR="005D00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0075">
        <w:rPr>
          <w:rFonts w:ascii="Times New Roman" w:hAnsi="Times New Roman"/>
          <w:sz w:val="28"/>
          <w:szCs w:val="28"/>
        </w:rPr>
        <w:t>руб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B30F2" w:rsidRDefault="006B30F2" w:rsidP="006B30F2">
      <w:pPr>
        <w:pStyle w:val="a5"/>
        <w:numPr>
          <w:ilvl w:val="0"/>
          <w:numId w:val="5"/>
        </w:numPr>
        <w:spacing w:line="360" w:lineRule="auto"/>
        <w:ind w:left="142" w:firstLine="142"/>
        <w:rPr>
          <w:rFonts w:ascii="Times New Roman" w:hAnsi="Times New Roman"/>
          <w:sz w:val="28"/>
          <w:szCs w:val="28"/>
        </w:rPr>
      </w:pPr>
      <w:r w:rsidRPr="006B30F2">
        <w:rPr>
          <w:rFonts w:ascii="Times New Roman" w:hAnsi="Times New Roman"/>
          <w:sz w:val="28"/>
          <w:szCs w:val="28"/>
        </w:rPr>
        <w:t xml:space="preserve">Для построения чертежа используем </w:t>
      </w:r>
      <w:r w:rsidRPr="006B30F2">
        <w:rPr>
          <w:rFonts w:ascii="Times New Roman" w:hAnsi="Times New Roman"/>
          <w:i/>
          <w:sz w:val="28"/>
          <w:szCs w:val="28"/>
        </w:rPr>
        <w:t>Мастер диаграмм</w:t>
      </w:r>
      <w:r w:rsidRPr="006B30F2">
        <w:rPr>
          <w:rFonts w:ascii="Times New Roman" w:hAnsi="Times New Roman"/>
          <w:sz w:val="28"/>
          <w:szCs w:val="28"/>
        </w:rPr>
        <w:t xml:space="preserve"> (</w:t>
      </w:r>
      <w:r w:rsidRPr="006B30F2">
        <w:rPr>
          <w:rFonts w:ascii="Times New Roman" w:hAnsi="Times New Roman"/>
          <w:i/>
          <w:sz w:val="28"/>
          <w:szCs w:val="28"/>
        </w:rPr>
        <w:t>точечная</w:t>
      </w:r>
      <w:r w:rsidRPr="006B30F2">
        <w:rPr>
          <w:rFonts w:ascii="Times New Roman" w:hAnsi="Times New Roman"/>
          <w:sz w:val="28"/>
          <w:szCs w:val="28"/>
        </w:rPr>
        <w:t>) – по</w:t>
      </w:r>
      <w:r w:rsidR="003128ED">
        <w:rPr>
          <w:rFonts w:ascii="Times New Roman" w:hAnsi="Times New Roman"/>
          <w:sz w:val="28"/>
          <w:szCs w:val="28"/>
        </w:rPr>
        <w:t>кажем исходные данные, и добавим линию тренда.</w:t>
      </w:r>
    </w:p>
    <w:p w:rsidR="003128ED" w:rsidRDefault="005D0075" w:rsidP="003128ED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33925" cy="2514600"/>
            <wp:effectExtent l="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8ED" w:rsidRPr="003128ED" w:rsidRDefault="003128ED" w:rsidP="003128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п</w:t>
      </w:r>
      <w:r w:rsidRPr="003128ED">
        <w:rPr>
          <w:rFonts w:ascii="Times New Roman" w:hAnsi="Times New Roman"/>
          <w:sz w:val="28"/>
          <w:szCs w:val="28"/>
        </w:rPr>
        <w:t xml:space="preserve">окажем на графике результаты прогнозирования. Для этого в опции </w:t>
      </w:r>
      <w:r w:rsidRPr="003128ED">
        <w:rPr>
          <w:rFonts w:ascii="Times New Roman" w:hAnsi="Times New Roman"/>
          <w:i/>
          <w:sz w:val="28"/>
          <w:szCs w:val="28"/>
        </w:rPr>
        <w:t>Исходные данные</w:t>
      </w:r>
      <w:r w:rsidRPr="003128ED">
        <w:rPr>
          <w:rFonts w:ascii="Times New Roman" w:hAnsi="Times New Roman"/>
          <w:sz w:val="28"/>
          <w:szCs w:val="28"/>
        </w:rPr>
        <w:t xml:space="preserve"> добавим ряды:</w:t>
      </w:r>
    </w:p>
    <w:p w:rsidR="003128ED" w:rsidRPr="003128ED" w:rsidRDefault="003128ED" w:rsidP="003128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128ED">
        <w:rPr>
          <w:rFonts w:ascii="Times New Roman" w:hAnsi="Times New Roman"/>
          <w:i/>
          <w:sz w:val="28"/>
          <w:szCs w:val="28"/>
        </w:rPr>
        <w:t>Имя</w:t>
      </w:r>
      <w:r w:rsidRPr="003128ED">
        <w:rPr>
          <w:rFonts w:ascii="Times New Roman" w:hAnsi="Times New Roman"/>
          <w:sz w:val="28"/>
          <w:szCs w:val="28"/>
        </w:rPr>
        <w:t xml:space="preserve"> → прогноз; </w:t>
      </w:r>
      <w:r w:rsidRPr="003128ED">
        <w:rPr>
          <w:rFonts w:ascii="Times New Roman" w:hAnsi="Times New Roman"/>
          <w:i/>
          <w:sz w:val="28"/>
          <w:szCs w:val="28"/>
        </w:rPr>
        <w:t>значения Х</w:t>
      </w:r>
      <w:r w:rsidRPr="003128ED">
        <w:rPr>
          <w:rFonts w:ascii="Times New Roman" w:hAnsi="Times New Roman"/>
          <w:sz w:val="28"/>
          <w:szCs w:val="28"/>
        </w:rPr>
        <w:t xml:space="preserve"> → </w:t>
      </w:r>
      <w:r w:rsidRPr="00CD290F">
        <w:object w:dxaOrig="220" w:dyaOrig="360">
          <v:shape id="_x0000_i1137" type="#_x0000_t75" style="width:10.9pt;height:20.1pt" o:ole="">
            <v:imagedata r:id="rId310" o:title=""/>
          </v:shape>
          <o:OLEObject Type="Embed" ProgID="Equation.3" ShapeID="_x0000_i1137" DrawAspect="Content" ObjectID="_1478200383" r:id="rId311"/>
        </w:object>
      </w:r>
      <w:proofErr w:type="gramStart"/>
      <w:r w:rsidRPr="003128ED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3128ED">
        <w:rPr>
          <w:rFonts w:ascii="Times New Roman" w:hAnsi="Times New Roman"/>
          <w:sz w:val="28"/>
          <w:szCs w:val="28"/>
        </w:rPr>
        <w:t>;</w:t>
      </w:r>
      <w:proofErr w:type="gramEnd"/>
      <w:r w:rsidRPr="003128ED">
        <w:rPr>
          <w:rFonts w:ascii="Times New Roman" w:hAnsi="Times New Roman"/>
          <w:sz w:val="28"/>
          <w:szCs w:val="28"/>
        </w:rPr>
        <w:t xml:space="preserve">  </w:t>
      </w:r>
      <w:r w:rsidRPr="003128ED">
        <w:rPr>
          <w:rFonts w:ascii="Times New Roman" w:hAnsi="Times New Roman"/>
          <w:i/>
          <w:sz w:val="28"/>
          <w:szCs w:val="28"/>
        </w:rPr>
        <w:t xml:space="preserve">значения </w:t>
      </w:r>
      <w:r w:rsidRPr="003128E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3128ED">
        <w:rPr>
          <w:rFonts w:ascii="Times New Roman" w:hAnsi="Times New Roman"/>
          <w:sz w:val="28"/>
          <w:szCs w:val="28"/>
        </w:rPr>
        <w:t xml:space="preserve"> →   </w:t>
      </w:r>
      <w:r w:rsidRPr="00CD290F">
        <w:object w:dxaOrig="340" w:dyaOrig="360">
          <v:shape id="_x0000_i1138" type="#_x0000_t75" style="width:15.9pt;height:20.1pt" o:ole="">
            <v:imagedata r:id="rId312" o:title=""/>
          </v:shape>
          <o:OLEObject Type="Embed" ProgID="Equation.3" ShapeID="_x0000_i1138" DrawAspect="Content" ObjectID="_1478200384" r:id="rId313"/>
        </w:object>
      </w:r>
      <w:r w:rsidRPr="003128ED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3128ED">
        <w:rPr>
          <w:rFonts w:ascii="Times New Roman" w:hAnsi="Times New Roman"/>
          <w:sz w:val="28"/>
          <w:szCs w:val="28"/>
        </w:rPr>
        <w:t>;</w:t>
      </w:r>
    </w:p>
    <w:p w:rsidR="003128ED" w:rsidRPr="003128ED" w:rsidRDefault="003128ED" w:rsidP="003128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128ED">
        <w:rPr>
          <w:rFonts w:ascii="Times New Roman" w:hAnsi="Times New Roman"/>
          <w:i/>
          <w:sz w:val="28"/>
          <w:szCs w:val="28"/>
        </w:rPr>
        <w:t>Имя</w:t>
      </w:r>
      <w:r w:rsidRPr="003128ED">
        <w:rPr>
          <w:rFonts w:ascii="Times New Roman" w:hAnsi="Times New Roman"/>
          <w:sz w:val="28"/>
          <w:szCs w:val="28"/>
        </w:rPr>
        <w:t xml:space="preserve"> → нижние границы; </w:t>
      </w:r>
      <w:r w:rsidRPr="003128ED">
        <w:rPr>
          <w:rFonts w:ascii="Times New Roman" w:hAnsi="Times New Roman"/>
          <w:i/>
          <w:sz w:val="28"/>
          <w:szCs w:val="28"/>
        </w:rPr>
        <w:t>значения Х</w:t>
      </w:r>
      <w:r w:rsidRPr="003128ED">
        <w:rPr>
          <w:rFonts w:ascii="Times New Roman" w:hAnsi="Times New Roman"/>
          <w:sz w:val="28"/>
          <w:szCs w:val="28"/>
        </w:rPr>
        <w:t xml:space="preserve"> → </w:t>
      </w:r>
      <w:r w:rsidRPr="00CD290F">
        <w:rPr>
          <w:position w:val="-10"/>
        </w:rPr>
        <w:object w:dxaOrig="220" w:dyaOrig="360">
          <v:shape id="_x0000_i1139" type="#_x0000_t75" style="width:10.9pt;height:20.1pt" o:ole="">
            <v:imagedata r:id="rId314" o:title=""/>
          </v:shape>
          <o:OLEObject Type="Embed" ProgID="Equation.3" ShapeID="_x0000_i1139" DrawAspect="Content" ObjectID="_1478200385" r:id="rId315"/>
        </w:object>
      </w:r>
      <w:proofErr w:type="gramStart"/>
      <w:r w:rsidRPr="003128ED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3128ED">
        <w:rPr>
          <w:rFonts w:ascii="Times New Roman" w:hAnsi="Times New Roman"/>
          <w:sz w:val="28"/>
          <w:szCs w:val="28"/>
        </w:rPr>
        <w:t>;</w:t>
      </w:r>
      <w:proofErr w:type="gramEnd"/>
      <w:r w:rsidRPr="003128ED">
        <w:rPr>
          <w:rFonts w:ascii="Times New Roman" w:hAnsi="Times New Roman"/>
          <w:sz w:val="28"/>
          <w:szCs w:val="28"/>
        </w:rPr>
        <w:t xml:space="preserve">  </w:t>
      </w:r>
      <w:r w:rsidRPr="003128ED">
        <w:rPr>
          <w:rFonts w:ascii="Times New Roman" w:hAnsi="Times New Roman"/>
          <w:i/>
          <w:sz w:val="28"/>
          <w:szCs w:val="28"/>
        </w:rPr>
        <w:t xml:space="preserve">значения </w:t>
      </w:r>
      <w:r w:rsidRPr="003128E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3128ED">
        <w:rPr>
          <w:rFonts w:ascii="Times New Roman" w:hAnsi="Times New Roman"/>
          <w:sz w:val="28"/>
          <w:szCs w:val="28"/>
        </w:rPr>
        <w:t xml:space="preserve"> →  </w:t>
      </w:r>
      <w:r w:rsidRPr="00CD290F">
        <w:rPr>
          <w:position w:val="-12"/>
        </w:rPr>
        <w:object w:dxaOrig="900" w:dyaOrig="380">
          <v:shape id="_x0000_i1140" type="#_x0000_t75" style="width:45.2pt;height:21.75pt" o:ole="">
            <v:imagedata r:id="rId316" o:title=""/>
          </v:shape>
          <o:OLEObject Type="Embed" ProgID="Equation.3" ShapeID="_x0000_i1140" DrawAspect="Content" ObjectID="_1478200386" r:id="rId31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3128ED">
        <w:rPr>
          <w:rFonts w:ascii="Times New Roman" w:hAnsi="Times New Roman"/>
          <w:sz w:val="28"/>
          <w:szCs w:val="28"/>
        </w:rPr>
        <w:t>;</w:t>
      </w:r>
    </w:p>
    <w:p w:rsidR="003128ED" w:rsidRDefault="003128ED" w:rsidP="003128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128ED">
        <w:rPr>
          <w:rFonts w:ascii="Times New Roman" w:hAnsi="Times New Roman"/>
          <w:i/>
          <w:sz w:val="28"/>
          <w:szCs w:val="28"/>
        </w:rPr>
        <w:t>Имя</w:t>
      </w:r>
      <w:r w:rsidRPr="003128ED">
        <w:rPr>
          <w:rFonts w:ascii="Times New Roman" w:hAnsi="Times New Roman"/>
          <w:sz w:val="28"/>
          <w:szCs w:val="28"/>
        </w:rPr>
        <w:t xml:space="preserve"> → верхние границы; </w:t>
      </w:r>
      <w:r w:rsidRPr="003128ED">
        <w:rPr>
          <w:rFonts w:ascii="Times New Roman" w:hAnsi="Times New Roman"/>
          <w:i/>
          <w:sz w:val="28"/>
          <w:szCs w:val="28"/>
        </w:rPr>
        <w:t>значения Х</w:t>
      </w:r>
      <w:r w:rsidRPr="003128ED">
        <w:rPr>
          <w:rFonts w:ascii="Times New Roman" w:hAnsi="Times New Roman"/>
          <w:sz w:val="28"/>
          <w:szCs w:val="28"/>
        </w:rPr>
        <w:t xml:space="preserve"> → </w:t>
      </w:r>
      <w:r w:rsidRPr="00CD290F">
        <w:rPr>
          <w:position w:val="-10"/>
        </w:rPr>
        <w:object w:dxaOrig="220" w:dyaOrig="360">
          <v:shape id="_x0000_i1141" type="#_x0000_t75" style="width:10.9pt;height:20.1pt" o:ole="">
            <v:imagedata r:id="rId314" o:title=""/>
          </v:shape>
          <o:OLEObject Type="Embed" ProgID="Equation.3" ShapeID="_x0000_i1141" DrawAspect="Content" ObjectID="_1478200387" r:id="rId318"/>
        </w:object>
      </w:r>
      <w:proofErr w:type="gramStart"/>
      <w:r w:rsidRPr="003128ED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3128ED">
        <w:rPr>
          <w:rFonts w:ascii="Times New Roman" w:hAnsi="Times New Roman"/>
          <w:sz w:val="28"/>
          <w:szCs w:val="28"/>
        </w:rPr>
        <w:t>;</w:t>
      </w:r>
      <w:proofErr w:type="gramEnd"/>
      <w:r w:rsidRPr="003128ED">
        <w:rPr>
          <w:rFonts w:ascii="Times New Roman" w:hAnsi="Times New Roman"/>
          <w:sz w:val="28"/>
          <w:szCs w:val="28"/>
        </w:rPr>
        <w:t xml:space="preserve">  </w:t>
      </w:r>
      <w:r w:rsidRPr="003128ED">
        <w:rPr>
          <w:rFonts w:ascii="Times New Roman" w:hAnsi="Times New Roman"/>
          <w:i/>
          <w:sz w:val="28"/>
          <w:szCs w:val="28"/>
        </w:rPr>
        <w:t xml:space="preserve">значения </w:t>
      </w:r>
      <w:r w:rsidRPr="003128E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3128ED">
        <w:rPr>
          <w:rFonts w:ascii="Times New Roman" w:hAnsi="Times New Roman"/>
          <w:i/>
          <w:sz w:val="28"/>
          <w:szCs w:val="28"/>
        </w:rPr>
        <w:t xml:space="preserve"> </w:t>
      </w:r>
      <w:r w:rsidRPr="003128ED">
        <w:rPr>
          <w:rFonts w:ascii="Times New Roman" w:hAnsi="Times New Roman"/>
          <w:sz w:val="28"/>
          <w:szCs w:val="28"/>
        </w:rPr>
        <w:t xml:space="preserve">→   </w:t>
      </w:r>
      <w:r w:rsidRPr="00CD290F">
        <w:rPr>
          <w:position w:val="-18"/>
        </w:rPr>
        <w:object w:dxaOrig="880" w:dyaOrig="440">
          <v:shape id="_x0000_i1142" type="#_x0000_t75" style="width:45.2pt;height:23.45pt" o:ole="">
            <v:imagedata r:id="rId319" o:title=""/>
          </v:shape>
          <o:OLEObject Type="Embed" ProgID="Equation.3" ShapeID="_x0000_i1142" DrawAspect="Content" ObjectID="_1478200388" r:id="rId32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3128ED">
        <w:rPr>
          <w:rFonts w:ascii="Times New Roman" w:hAnsi="Times New Roman"/>
          <w:sz w:val="28"/>
          <w:szCs w:val="28"/>
        </w:rPr>
        <w:t>.</w:t>
      </w:r>
    </w:p>
    <w:p w:rsidR="003128ED" w:rsidRDefault="00B95346" w:rsidP="003128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95825" cy="2933700"/>
            <wp:effectExtent l="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346" w:rsidRDefault="00B95346" w:rsidP="003128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95346" w:rsidRPr="003128ED" w:rsidRDefault="00B95346" w:rsidP="003128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128ED" w:rsidRDefault="003128ED" w:rsidP="003128ED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A242EC" w:rsidRDefault="003106BA" w:rsidP="00A242EC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СПИСОК ИСПОЛЬЗОВАННОЙ ЛИТЕРАТУРЫ</w:t>
      </w:r>
    </w:p>
    <w:p w:rsidR="00886FE1" w:rsidRPr="00886FE1" w:rsidRDefault="00886FE1" w:rsidP="00886FE1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886FE1" w:rsidRDefault="00886FE1" w:rsidP="00886FE1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86F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FE1">
        <w:rPr>
          <w:rFonts w:ascii="Times New Roman" w:hAnsi="Times New Roman"/>
          <w:sz w:val="28"/>
          <w:szCs w:val="28"/>
        </w:rPr>
        <w:t>Кайгородова</w:t>
      </w:r>
      <w:proofErr w:type="spellEnd"/>
      <w:r w:rsidRPr="00886FE1">
        <w:rPr>
          <w:rFonts w:ascii="Times New Roman" w:hAnsi="Times New Roman"/>
          <w:sz w:val="28"/>
          <w:szCs w:val="28"/>
        </w:rPr>
        <w:t xml:space="preserve"> М.А., </w:t>
      </w:r>
      <w:proofErr w:type="spellStart"/>
      <w:r w:rsidRPr="00886FE1">
        <w:rPr>
          <w:rFonts w:ascii="Times New Roman" w:hAnsi="Times New Roman"/>
          <w:sz w:val="28"/>
          <w:szCs w:val="28"/>
        </w:rPr>
        <w:t>Поддубная</w:t>
      </w:r>
      <w:proofErr w:type="spellEnd"/>
      <w:r w:rsidRPr="00886FE1">
        <w:rPr>
          <w:rFonts w:ascii="Times New Roman" w:hAnsi="Times New Roman"/>
          <w:sz w:val="28"/>
          <w:szCs w:val="28"/>
        </w:rPr>
        <w:t xml:space="preserve"> М.Л.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sz w:val="28"/>
          <w:szCs w:val="28"/>
        </w:rPr>
        <w:t xml:space="preserve">Методические указания 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886FE1" w:rsidRDefault="00886FE1" w:rsidP="00886FE1">
      <w:pPr>
        <w:pStyle w:val="a5"/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886FE1">
        <w:rPr>
          <w:rFonts w:ascii="Times New Roman" w:hAnsi="Times New Roman"/>
          <w:sz w:val="28"/>
          <w:szCs w:val="28"/>
        </w:rPr>
        <w:t xml:space="preserve">выполнению лабораторной и контрольной работ (для студентов </w:t>
      </w:r>
      <w:r w:rsidRPr="00886FE1">
        <w:rPr>
          <w:rFonts w:ascii="Times New Roman" w:hAnsi="Times New Roman"/>
          <w:sz w:val="28"/>
          <w:szCs w:val="28"/>
          <w:lang w:val="en-US"/>
        </w:rPr>
        <w:t>III</w:t>
      </w:r>
      <w:r w:rsidRPr="00886FE1">
        <w:rPr>
          <w:rFonts w:ascii="Times New Roman" w:hAnsi="Times New Roman"/>
          <w:sz w:val="28"/>
          <w:szCs w:val="28"/>
        </w:rPr>
        <w:t xml:space="preserve"> курса ВЗФЭИ, обучающихся по специальностям «Финансы и кредит», «Бухгалтерский учет, анализ и аудит»)</w:t>
      </w:r>
      <w:r w:rsidR="003106BA">
        <w:rPr>
          <w:rFonts w:ascii="Times New Roman" w:hAnsi="Times New Roman"/>
          <w:sz w:val="28"/>
          <w:szCs w:val="28"/>
        </w:rPr>
        <w:t xml:space="preserve">: Барнаул , </w:t>
      </w:r>
      <w:r>
        <w:rPr>
          <w:rFonts w:ascii="Times New Roman" w:hAnsi="Times New Roman"/>
          <w:sz w:val="28"/>
          <w:szCs w:val="28"/>
        </w:rPr>
        <w:t>2012</w:t>
      </w:r>
      <w:r w:rsidR="003106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-32с.</w:t>
      </w:r>
    </w:p>
    <w:p w:rsidR="00886FE1" w:rsidRPr="00886FE1" w:rsidRDefault="00886FE1" w:rsidP="003106BA">
      <w:pPr>
        <w:pStyle w:val="a5"/>
        <w:numPr>
          <w:ilvl w:val="0"/>
          <w:numId w:val="6"/>
        </w:numPr>
        <w:spacing w:line="360" w:lineRule="auto"/>
        <w:ind w:left="-284" w:firstLine="710"/>
        <w:rPr>
          <w:rFonts w:ascii="Times New Roman" w:hAnsi="Times New Roman"/>
          <w:sz w:val="28"/>
          <w:szCs w:val="28"/>
        </w:rPr>
      </w:pPr>
      <w:r w:rsidRPr="00886FE1">
        <w:rPr>
          <w:rFonts w:ascii="Times New Roman" w:hAnsi="Times New Roman"/>
          <w:sz w:val="28"/>
          <w:szCs w:val="28"/>
        </w:rPr>
        <w:t>Копылова Н.Т</w:t>
      </w:r>
      <w:r>
        <w:rPr>
          <w:rFonts w:ascii="Times New Roman" w:hAnsi="Times New Roman"/>
          <w:sz w:val="28"/>
          <w:szCs w:val="28"/>
        </w:rPr>
        <w:t xml:space="preserve"> Эконометрика </w:t>
      </w:r>
      <w:r w:rsidRPr="00886FE1">
        <w:rPr>
          <w:rFonts w:ascii="Times New Roman" w:hAnsi="Times New Roman"/>
          <w:sz w:val="28"/>
          <w:szCs w:val="28"/>
        </w:rPr>
        <w:t>Методические указания по решени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886FE1">
        <w:rPr>
          <w:rFonts w:ascii="Times New Roman" w:hAnsi="Times New Roman"/>
          <w:sz w:val="28"/>
          <w:szCs w:val="28"/>
        </w:rPr>
        <w:t>задач и выполнению контрольных 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sz w:val="28"/>
          <w:szCs w:val="28"/>
        </w:rPr>
        <w:t xml:space="preserve">№1  </w:t>
      </w:r>
      <w:r w:rsidRPr="00886FE1">
        <w:rPr>
          <w:rFonts w:ascii="Times New Roman" w:hAnsi="Times New Roman"/>
          <w:b/>
          <w:sz w:val="28"/>
          <w:szCs w:val="28"/>
        </w:rPr>
        <w:t>«</w:t>
      </w:r>
      <w:r w:rsidRPr="00886FE1">
        <w:rPr>
          <w:rFonts w:ascii="Times New Roman" w:hAnsi="Times New Roman"/>
          <w:sz w:val="28"/>
          <w:szCs w:val="28"/>
        </w:rPr>
        <w:t>Эконометрические модели парной регрессии»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sz w:val="28"/>
          <w:szCs w:val="28"/>
        </w:rPr>
        <w:t>№2 «Линейные эконометрические модели множественной регрессии»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color w:val="000000"/>
          <w:sz w:val="28"/>
          <w:szCs w:val="28"/>
        </w:rPr>
        <w:t>для студентов, обучающихся по направлению 080100.62 «</w:t>
      </w:r>
      <w:proofErr w:type="spellStart"/>
      <w:r w:rsidRPr="00886FE1">
        <w:rPr>
          <w:rFonts w:ascii="Times New Roman" w:hAnsi="Times New Roman"/>
          <w:color w:val="000000"/>
          <w:sz w:val="28"/>
          <w:szCs w:val="28"/>
        </w:rPr>
        <w:t>Экономика»</w:t>
      </w:r>
      <w:proofErr w:type="gramStart"/>
      <w:r w:rsidRPr="00886FE1">
        <w:rPr>
          <w:rFonts w:ascii="Times New Roman" w:hAnsi="Times New Roman"/>
          <w:color w:val="000000"/>
          <w:sz w:val="28"/>
          <w:szCs w:val="28"/>
        </w:rPr>
        <w:t>,к</w:t>
      </w:r>
      <w:proofErr w:type="gramEnd"/>
      <w:r w:rsidRPr="00886FE1">
        <w:rPr>
          <w:rFonts w:ascii="Times New Roman" w:hAnsi="Times New Roman"/>
          <w:color w:val="000000"/>
          <w:sz w:val="28"/>
          <w:szCs w:val="28"/>
        </w:rPr>
        <w:t>валификация</w:t>
      </w:r>
      <w:proofErr w:type="spellEnd"/>
      <w:r w:rsidRPr="00886FE1">
        <w:rPr>
          <w:rFonts w:ascii="Times New Roman" w:hAnsi="Times New Roman"/>
          <w:color w:val="000000"/>
          <w:sz w:val="28"/>
          <w:szCs w:val="28"/>
        </w:rPr>
        <w:t xml:space="preserve"> (степень) бакалавр</w:t>
      </w:r>
      <w:r w:rsidR="003106BA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="003106BA">
        <w:rPr>
          <w:rFonts w:ascii="Times New Roman" w:hAnsi="Times New Roman"/>
          <w:color w:val="000000"/>
          <w:sz w:val="28"/>
          <w:szCs w:val="28"/>
        </w:rPr>
        <w:t>Брнаул</w:t>
      </w:r>
      <w:proofErr w:type="spellEnd"/>
      <w:r w:rsidR="003106BA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2014</w:t>
      </w:r>
      <w:r w:rsidR="003106B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-40с.</w:t>
      </w:r>
    </w:p>
    <w:p w:rsidR="00886FE1" w:rsidRPr="00886FE1" w:rsidRDefault="003106BA" w:rsidP="003106BA">
      <w:pPr>
        <w:pStyle w:val="a5"/>
        <w:numPr>
          <w:ilvl w:val="0"/>
          <w:numId w:val="6"/>
        </w:numPr>
        <w:spacing w:line="360" w:lineRule="auto"/>
        <w:ind w:left="-284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Орлова И.В., Половников В.А. Экономико-математические методы и модели: компьютерное моделирование: Учеб. Пособие.-3-е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</w:t>
      </w:r>
      <w:proofErr w:type="spellStart"/>
      <w:r>
        <w:rPr>
          <w:rFonts w:ascii="Times New Roman" w:hAnsi="Times New Roman"/>
          <w:sz w:val="28"/>
          <w:szCs w:val="28"/>
        </w:rPr>
        <w:t>доп.-М.:Вузовский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учебник</w:t>
      </w:r>
      <w:proofErr w:type="gramStart"/>
      <w:r>
        <w:rPr>
          <w:rFonts w:ascii="Times New Roman" w:hAnsi="Times New Roman"/>
          <w:sz w:val="28"/>
          <w:szCs w:val="28"/>
        </w:rPr>
        <w:t>:И</w:t>
      </w:r>
      <w:proofErr w:type="gramEnd"/>
      <w:r>
        <w:rPr>
          <w:rFonts w:ascii="Times New Roman" w:hAnsi="Times New Roman"/>
          <w:sz w:val="28"/>
          <w:szCs w:val="28"/>
        </w:rPr>
        <w:t>НФРА-М,2012.-389с.</w:t>
      </w:r>
    </w:p>
    <w:p w:rsidR="00886FE1" w:rsidRPr="00886FE1" w:rsidRDefault="00886FE1" w:rsidP="00886FE1">
      <w:pPr>
        <w:pStyle w:val="a5"/>
        <w:spacing w:line="360" w:lineRule="auto"/>
        <w:ind w:left="786"/>
        <w:rPr>
          <w:rFonts w:ascii="Times New Roman" w:hAnsi="Times New Roman"/>
          <w:sz w:val="28"/>
          <w:szCs w:val="28"/>
        </w:rPr>
      </w:pPr>
    </w:p>
    <w:p w:rsidR="00886FE1" w:rsidRPr="00886FE1" w:rsidRDefault="00886FE1" w:rsidP="00886FE1">
      <w:pPr>
        <w:spacing w:line="360" w:lineRule="auto"/>
        <w:jc w:val="center"/>
        <w:rPr>
          <w:sz w:val="28"/>
          <w:szCs w:val="28"/>
        </w:rPr>
      </w:pPr>
    </w:p>
    <w:p w:rsidR="00886FE1" w:rsidRPr="00886FE1" w:rsidRDefault="00886FE1" w:rsidP="00886FE1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3128ED" w:rsidRPr="00886FE1" w:rsidRDefault="003128ED" w:rsidP="00886FE1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6A1706" w:rsidRPr="006B30F2" w:rsidRDefault="006A1706" w:rsidP="006B30F2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6A1706" w:rsidRPr="006A1706" w:rsidRDefault="006A1706" w:rsidP="00BE6A59">
      <w:pPr>
        <w:pStyle w:val="2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6A59" w:rsidRPr="006A1706" w:rsidRDefault="00BE6A59" w:rsidP="00560955">
      <w:pPr>
        <w:pStyle w:val="21"/>
        <w:spacing w:after="0" w:line="36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</w:p>
    <w:p w:rsidR="007D4DC3" w:rsidRPr="00560955" w:rsidRDefault="007D4DC3" w:rsidP="00560955">
      <w:pPr>
        <w:pStyle w:val="a5"/>
        <w:spacing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7D4DC3" w:rsidRPr="00560955" w:rsidRDefault="007D4DC3" w:rsidP="005609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40B6" w:rsidRPr="00560955" w:rsidRDefault="00B640B6" w:rsidP="005609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640B6" w:rsidRPr="00560955" w:rsidRDefault="00B640B6" w:rsidP="005609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5BDC" w:rsidRPr="00560955" w:rsidRDefault="00265BDC" w:rsidP="005609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0A01" w:rsidRPr="00560955" w:rsidRDefault="00270A01" w:rsidP="005609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0A01" w:rsidRPr="00560955" w:rsidRDefault="00270A01" w:rsidP="005609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73193" w:rsidRPr="00560955" w:rsidRDefault="00573193" w:rsidP="005609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C2973" w:rsidRPr="00560955" w:rsidRDefault="006C2973" w:rsidP="00560955">
      <w:pPr>
        <w:pStyle w:val="21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6A5A39" w:rsidRPr="00560955" w:rsidRDefault="006A5A39" w:rsidP="00560955">
      <w:pPr>
        <w:pStyle w:val="a6"/>
        <w:spacing w:line="360" w:lineRule="auto"/>
        <w:ind w:firstLine="567"/>
        <w:jc w:val="both"/>
        <w:rPr>
          <w:sz w:val="28"/>
          <w:szCs w:val="28"/>
        </w:rPr>
      </w:pPr>
    </w:p>
    <w:p w:rsidR="006A5A39" w:rsidRPr="00560955" w:rsidRDefault="006A5A39" w:rsidP="00560955">
      <w:pPr>
        <w:pStyle w:val="a6"/>
        <w:spacing w:line="360" w:lineRule="auto"/>
        <w:ind w:firstLine="567"/>
        <w:rPr>
          <w:sz w:val="28"/>
          <w:szCs w:val="28"/>
        </w:rPr>
      </w:pPr>
    </w:p>
    <w:p w:rsidR="006A5A39" w:rsidRPr="00560955" w:rsidRDefault="006A5A39" w:rsidP="00560955">
      <w:pPr>
        <w:pStyle w:val="a6"/>
        <w:spacing w:line="360" w:lineRule="auto"/>
        <w:ind w:firstLine="0"/>
        <w:rPr>
          <w:sz w:val="28"/>
          <w:szCs w:val="28"/>
        </w:rPr>
      </w:pPr>
    </w:p>
    <w:p w:rsidR="00833F6E" w:rsidRPr="00560955" w:rsidRDefault="00833F6E" w:rsidP="00560955">
      <w:pPr>
        <w:pStyle w:val="a6"/>
        <w:spacing w:line="360" w:lineRule="auto"/>
        <w:ind w:left="1080" w:firstLine="0"/>
        <w:rPr>
          <w:sz w:val="28"/>
          <w:szCs w:val="28"/>
        </w:rPr>
      </w:pPr>
    </w:p>
    <w:p w:rsidR="00833F6E" w:rsidRPr="00560955" w:rsidRDefault="00833F6E" w:rsidP="00560955">
      <w:pPr>
        <w:pStyle w:val="a6"/>
        <w:spacing w:line="360" w:lineRule="auto"/>
        <w:ind w:left="1080" w:firstLine="0"/>
        <w:rPr>
          <w:sz w:val="28"/>
          <w:szCs w:val="28"/>
        </w:rPr>
      </w:pPr>
    </w:p>
    <w:p w:rsidR="00833F6E" w:rsidRPr="00560955" w:rsidRDefault="00833F6E" w:rsidP="00560955">
      <w:pPr>
        <w:pStyle w:val="a5"/>
        <w:spacing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2A7A69" w:rsidRPr="00560955" w:rsidRDefault="002A7A69" w:rsidP="005609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2CA1" w:rsidRPr="00560955" w:rsidRDefault="004C2CA1" w:rsidP="005609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955">
        <w:rPr>
          <w:rFonts w:ascii="Times New Roman" w:hAnsi="Times New Roman"/>
          <w:sz w:val="28"/>
          <w:szCs w:val="28"/>
        </w:rPr>
        <w:t>.</w:t>
      </w:r>
    </w:p>
    <w:p w:rsidR="0057055A" w:rsidRPr="00560955" w:rsidRDefault="0057055A" w:rsidP="005609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055A" w:rsidRPr="00560955" w:rsidRDefault="0057055A" w:rsidP="0056095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A4B54" w:rsidRPr="00560955" w:rsidRDefault="00FA4B54" w:rsidP="005609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60FC" w:rsidRPr="00560955" w:rsidRDefault="00C560FC" w:rsidP="005609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60FC" w:rsidRPr="00EE4E72" w:rsidRDefault="00C560FC" w:rsidP="00EE4E7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60FC" w:rsidRPr="00EE4E72" w:rsidRDefault="00C560FC" w:rsidP="00EE4E72">
      <w:pPr>
        <w:pStyle w:val="a6"/>
        <w:spacing w:line="360" w:lineRule="auto"/>
        <w:jc w:val="both"/>
        <w:rPr>
          <w:sz w:val="28"/>
          <w:szCs w:val="28"/>
        </w:rPr>
      </w:pPr>
    </w:p>
    <w:p w:rsidR="007D119A" w:rsidRPr="00EE4E72" w:rsidRDefault="007D119A" w:rsidP="00EE4E7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19A" w:rsidRPr="00F265E8" w:rsidRDefault="007D119A" w:rsidP="00F265E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080B" w:rsidRPr="00F265E8" w:rsidRDefault="0043080B" w:rsidP="00F265E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64C1" w:rsidRPr="00F265E8" w:rsidRDefault="00C964C1" w:rsidP="00F265E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548" w:rsidRPr="00F265E8" w:rsidRDefault="00BF7548" w:rsidP="00F265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7548" w:rsidRPr="00BF7548" w:rsidRDefault="00BF7548" w:rsidP="00BF754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F7548" w:rsidRPr="00BF7548" w:rsidRDefault="00BF7548" w:rsidP="00BF754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548" w:rsidRPr="00BF7548" w:rsidRDefault="00BF7548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548" w:rsidRPr="00BF7548" w:rsidRDefault="00BF7548" w:rsidP="00BF75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E3A95" w:rsidRPr="00BF7548" w:rsidRDefault="00CE3A95" w:rsidP="00BF7548">
      <w:pPr>
        <w:pStyle w:val="a6"/>
        <w:spacing w:line="360" w:lineRule="auto"/>
        <w:jc w:val="both"/>
        <w:rPr>
          <w:sz w:val="28"/>
          <w:szCs w:val="28"/>
        </w:rPr>
      </w:pPr>
    </w:p>
    <w:p w:rsidR="00CE3A95" w:rsidRPr="00BF7548" w:rsidRDefault="00CE3A95" w:rsidP="00BF7548">
      <w:pPr>
        <w:pStyle w:val="a6"/>
        <w:spacing w:line="360" w:lineRule="auto"/>
        <w:jc w:val="both"/>
        <w:rPr>
          <w:sz w:val="28"/>
          <w:szCs w:val="28"/>
        </w:rPr>
      </w:pPr>
    </w:p>
    <w:p w:rsidR="00517FB6" w:rsidRPr="00BF7548" w:rsidRDefault="00517FB6" w:rsidP="00BF75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54BA" w:rsidRPr="00517FB6" w:rsidRDefault="00A954BA" w:rsidP="00517F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0FDE" w:rsidRPr="00517FB6" w:rsidRDefault="00120FDE" w:rsidP="00517FB6">
      <w:pPr>
        <w:pStyle w:val="a6"/>
        <w:spacing w:line="360" w:lineRule="auto"/>
        <w:jc w:val="both"/>
        <w:rPr>
          <w:bCs/>
          <w:sz w:val="28"/>
          <w:szCs w:val="28"/>
        </w:rPr>
      </w:pPr>
    </w:p>
    <w:p w:rsidR="00BF59D5" w:rsidRPr="00517FB6" w:rsidRDefault="00BF59D5" w:rsidP="00517FB6">
      <w:pPr>
        <w:pStyle w:val="a6"/>
        <w:spacing w:line="360" w:lineRule="auto"/>
        <w:jc w:val="both"/>
        <w:rPr>
          <w:bCs/>
          <w:sz w:val="28"/>
          <w:szCs w:val="28"/>
        </w:rPr>
      </w:pPr>
    </w:p>
    <w:p w:rsidR="00F42BF7" w:rsidRPr="00517FB6" w:rsidRDefault="00F42BF7" w:rsidP="00517FB6">
      <w:pPr>
        <w:pStyle w:val="a6"/>
        <w:spacing w:line="360" w:lineRule="auto"/>
        <w:jc w:val="both"/>
        <w:rPr>
          <w:sz w:val="28"/>
          <w:szCs w:val="28"/>
        </w:rPr>
      </w:pPr>
    </w:p>
    <w:p w:rsidR="009F4FB9" w:rsidRPr="00517FB6" w:rsidRDefault="009F4FB9" w:rsidP="00517FB6">
      <w:pPr>
        <w:pStyle w:val="a6"/>
        <w:spacing w:line="360" w:lineRule="auto"/>
        <w:jc w:val="both"/>
        <w:rPr>
          <w:sz w:val="28"/>
          <w:szCs w:val="28"/>
        </w:rPr>
      </w:pPr>
      <w:r w:rsidRPr="00517FB6">
        <w:rPr>
          <w:sz w:val="28"/>
          <w:szCs w:val="28"/>
        </w:rPr>
        <w:br w:type="page"/>
      </w:r>
    </w:p>
    <w:p w:rsidR="00C17E5D" w:rsidRPr="00C17E5D" w:rsidRDefault="00C17E5D" w:rsidP="00C17E5D">
      <w:pPr>
        <w:pStyle w:val="a6"/>
        <w:spacing w:line="360" w:lineRule="auto"/>
        <w:jc w:val="both"/>
        <w:rPr>
          <w:sz w:val="28"/>
          <w:szCs w:val="28"/>
        </w:rPr>
      </w:pPr>
    </w:p>
    <w:p w:rsidR="00C17E5D" w:rsidRPr="00C17E5D" w:rsidRDefault="00C17E5D" w:rsidP="00C17E5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F6F12" w:rsidRPr="00C17E5D" w:rsidRDefault="000F6F12" w:rsidP="00C17E5D">
      <w:pPr>
        <w:pStyle w:val="a6"/>
        <w:spacing w:before="120" w:after="120" w:line="360" w:lineRule="auto"/>
        <w:ind w:firstLine="0"/>
        <w:jc w:val="center"/>
        <w:rPr>
          <w:sz w:val="28"/>
          <w:szCs w:val="28"/>
        </w:rPr>
      </w:pPr>
    </w:p>
    <w:p w:rsidR="000F6F12" w:rsidRPr="00C17E5D" w:rsidRDefault="000F6F12" w:rsidP="00C17E5D">
      <w:pPr>
        <w:pStyle w:val="a6"/>
        <w:spacing w:line="360" w:lineRule="auto"/>
        <w:jc w:val="both"/>
        <w:rPr>
          <w:sz w:val="28"/>
          <w:szCs w:val="28"/>
        </w:rPr>
      </w:pPr>
    </w:p>
    <w:p w:rsidR="00F91D7D" w:rsidRPr="000F6F12" w:rsidRDefault="00F91D7D" w:rsidP="00F91D7D">
      <w:pPr>
        <w:pStyle w:val="a6"/>
        <w:spacing w:line="360" w:lineRule="auto"/>
        <w:ind w:firstLine="0"/>
        <w:rPr>
          <w:sz w:val="28"/>
          <w:szCs w:val="28"/>
        </w:rPr>
      </w:pPr>
    </w:p>
    <w:p w:rsidR="00F91D7D" w:rsidRPr="000F6F12" w:rsidRDefault="00F91D7D" w:rsidP="00F91D7D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F91D7D" w:rsidRPr="000F6F12" w:rsidRDefault="00F91D7D">
      <w:pPr>
        <w:rPr>
          <w:rFonts w:ascii="Times New Roman" w:hAnsi="Times New Roman"/>
          <w:sz w:val="28"/>
          <w:szCs w:val="28"/>
        </w:rPr>
      </w:pPr>
    </w:p>
    <w:sectPr w:rsidR="00F91D7D" w:rsidRPr="000F6F12" w:rsidSect="00B50DB9">
      <w:headerReference w:type="default" r:id="rId32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F5D" w:rsidRDefault="00D51F5D" w:rsidP="000F6F12">
      <w:pPr>
        <w:spacing w:after="0" w:line="240" w:lineRule="auto"/>
      </w:pPr>
      <w:r>
        <w:separator/>
      </w:r>
    </w:p>
  </w:endnote>
  <w:endnote w:type="continuationSeparator" w:id="0">
    <w:p w:rsidR="00D51F5D" w:rsidRDefault="00D51F5D" w:rsidP="000F6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F5D" w:rsidRDefault="00D51F5D" w:rsidP="000F6F12">
      <w:pPr>
        <w:spacing w:after="0" w:line="240" w:lineRule="auto"/>
      </w:pPr>
      <w:r>
        <w:separator/>
      </w:r>
    </w:p>
  </w:footnote>
  <w:footnote w:type="continuationSeparator" w:id="0">
    <w:p w:rsidR="00D51F5D" w:rsidRDefault="00D51F5D" w:rsidP="000F6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4108408"/>
      <w:docPartObj>
        <w:docPartGallery w:val="Page Numbers (Top of Page)"/>
        <w:docPartUnique/>
      </w:docPartObj>
    </w:sdtPr>
    <w:sdtContent>
      <w:p w:rsidR="003133DB" w:rsidRDefault="003133D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11D">
          <w:rPr>
            <w:noProof/>
          </w:rPr>
          <w:t>23</w:t>
        </w:r>
        <w:r>
          <w:fldChar w:fldCharType="end"/>
        </w:r>
      </w:p>
    </w:sdtContent>
  </w:sdt>
  <w:p w:rsidR="003133DB" w:rsidRDefault="003133D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BD7"/>
    <w:multiLevelType w:val="hybridMultilevel"/>
    <w:tmpl w:val="18FE3116"/>
    <w:lvl w:ilvl="0" w:tplc="76227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913F7A"/>
    <w:multiLevelType w:val="hybridMultilevel"/>
    <w:tmpl w:val="D98C8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B4CE4"/>
    <w:multiLevelType w:val="hybridMultilevel"/>
    <w:tmpl w:val="4A32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B50A0"/>
    <w:multiLevelType w:val="hybridMultilevel"/>
    <w:tmpl w:val="ECFAFA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CE3144F"/>
    <w:multiLevelType w:val="hybridMultilevel"/>
    <w:tmpl w:val="B788919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913E51"/>
    <w:multiLevelType w:val="singleLevel"/>
    <w:tmpl w:val="3E0CA77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7D"/>
    <w:rsid w:val="0001453C"/>
    <w:rsid w:val="00050908"/>
    <w:rsid w:val="000D3112"/>
    <w:rsid w:val="000F6F12"/>
    <w:rsid w:val="00120FDE"/>
    <w:rsid w:val="0013014F"/>
    <w:rsid w:val="0013539C"/>
    <w:rsid w:val="00137844"/>
    <w:rsid w:val="00156222"/>
    <w:rsid w:val="00171870"/>
    <w:rsid w:val="001C30DE"/>
    <w:rsid w:val="001C592F"/>
    <w:rsid w:val="001D14A7"/>
    <w:rsid w:val="001D32FD"/>
    <w:rsid w:val="001E1DC1"/>
    <w:rsid w:val="001F22A7"/>
    <w:rsid w:val="00235D90"/>
    <w:rsid w:val="00243A6C"/>
    <w:rsid w:val="00263FE9"/>
    <w:rsid w:val="002653C0"/>
    <w:rsid w:val="00265BDC"/>
    <w:rsid w:val="00270A01"/>
    <w:rsid w:val="002A7A69"/>
    <w:rsid w:val="002B1E2A"/>
    <w:rsid w:val="003106BA"/>
    <w:rsid w:val="003128ED"/>
    <w:rsid w:val="003133DB"/>
    <w:rsid w:val="003A3FCA"/>
    <w:rsid w:val="003D4D0C"/>
    <w:rsid w:val="003E274A"/>
    <w:rsid w:val="003F563C"/>
    <w:rsid w:val="00420DBE"/>
    <w:rsid w:val="0043080B"/>
    <w:rsid w:val="004B6148"/>
    <w:rsid w:val="004C2CA1"/>
    <w:rsid w:val="004E6E9A"/>
    <w:rsid w:val="00514FBF"/>
    <w:rsid w:val="00517FB6"/>
    <w:rsid w:val="00545641"/>
    <w:rsid w:val="00560955"/>
    <w:rsid w:val="00561ED7"/>
    <w:rsid w:val="0057055A"/>
    <w:rsid w:val="00573193"/>
    <w:rsid w:val="00576171"/>
    <w:rsid w:val="005D0075"/>
    <w:rsid w:val="005E423D"/>
    <w:rsid w:val="006003E3"/>
    <w:rsid w:val="00614C0A"/>
    <w:rsid w:val="0064699D"/>
    <w:rsid w:val="00651BBC"/>
    <w:rsid w:val="00693025"/>
    <w:rsid w:val="006A1706"/>
    <w:rsid w:val="006A32CF"/>
    <w:rsid w:val="006A5A39"/>
    <w:rsid w:val="006B30F2"/>
    <w:rsid w:val="006B38A9"/>
    <w:rsid w:val="006B472F"/>
    <w:rsid w:val="006C2973"/>
    <w:rsid w:val="006D2477"/>
    <w:rsid w:val="006F7717"/>
    <w:rsid w:val="00710B68"/>
    <w:rsid w:val="00713818"/>
    <w:rsid w:val="00714D47"/>
    <w:rsid w:val="00723D75"/>
    <w:rsid w:val="007263A4"/>
    <w:rsid w:val="00732A6E"/>
    <w:rsid w:val="007474D4"/>
    <w:rsid w:val="00762B8E"/>
    <w:rsid w:val="0077790B"/>
    <w:rsid w:val="007A0629"/>
    <w:rsid w:val="007C2AD1"/>
    <w:rsid w:val="007D119A"/>
    <w:rsid w:val="007D4DC3"/>
    <w:rsid w:val="007F361A"/>
    <w:rsid w:val="008156A6"/>
    <w:rsid w:val="008242D1"/>
    <w:rsid w:val="00825D9C"/>
    <w:rsid w:val="00833F6E"/>
    <w:rsid w:val="00850487"/>
    <w:rsid w:val="00886FE1"/>
    <w:rsid w:val="00896802"/>
    <w:rsid w:val="008C311D"/>
    <w:rsid w:val="00903F11"/>
    <w:rsid w:val="00923ED8"/>
    <w:rsid w:val="009456AF"/>
    <w:rsid w:val="00965236"/>
    <w:rsid w:val="00986571"/>
    <w:rsid w:val="009A157D"/>
    <w:rsid w:val="009D6E4F"/>
    <w:rsid w:val="009E082A"/>
    <w:rsid w:val="009F4FB9"/>
    <w:rsid w:val="00A242EC"/>
    <w:rsid w:val="00A42CDC"/>
    <w:rsid w:val="00A52ADB"/>
    <w:rsid w:val="00A603DF"/>
    <w:rsid w:val="00A639FD"/>
    <w:rsid w:val="00A63E65"/>
    <w:rsid w:val="00A74B5C"/>
    <w:rsid w:val="00A954BA"/>
    <w:rsid w:val="00AE7EED"/>
    <w:rsid w:val="00AF1976"/>
    <w:rsid w:val="00B1764B"/>
    <w:rsid w:val="00B22837"/>
    <w:rsid w:val="00B50DB9"/>
    <w:rsid w:val="00B640B6"/>
    <w:rsid w:val="00B95346"/>
    <w:rsid w:val="00BA15DB"/>
    <w:rsid w:val="00BB0172"/>
    <w:rsid w:val="00BB2D99"/>
    <w:rsid w:val="00BB34B3"/>
    <w:rsid w:val="00BC0067"/>
    <w:rsid w:val="00BC0E80"/>
    <w:rsid w:val="00BE6A59"/>
    <w:rsid w:val="00BF59D5"/>
    <w:rsid w:val="00BF7548"/>
    <w:rsid w:val="00C17E5D"/>
    <w:rsid w:val="00C30E35"/>
    <w:rsid w:val="00C361DA"/>
    <w:rsid w:val="00C560FC"/>
    <w:rsid w:val="00C67CD3"/>
    <w:rsid w:val="00C964C1"/>
    <w:rsid w:val="00CC1E08"/>
    <w:rsid w:val="00CE3A95"/>
    <w:rsid w:val="00CF207E"/>
    <w:rsid w:val="00D332EB"/>
    <w:rsid w:val="00D51F5D"/>
    <w:rsid w:val="00D524F0"/>
    <w:rsid w:val="00DD71F6"/>
    <w:rsid w:val="00E01074"/>
    <w:rsid w:val="00E0491B"/>
    <w:rsid w:val="00E32D40"/>
    <w:rsid w:val="00E50B05"/>
    <w:rsid w:val="00E55DEC"/>
    <w:rsid w:val="00E70A14"/>
    <w:rsid w:val="00E909C6"/>
    <w:rsid w:val="00EB0303"/>
    <w:rsid w:val="00ED52F4"/>
    <w:rsid w:val="00EE4E72"/>
    <w:rsid w:val="00F121DE"/>
    <w:rsid w:val="00F16263"/>
    <w:rsid w:val="00F265E8"/>
    <w:rsid w:val="00F42BF7"/>
    <w:rsid w:val="00F7589E"/>
    <w:rsid w:val="00F91D7D"/>
    <w:rsid w:val="00FA4B54"/>
    <w:rsid w:val="00FB0ECC"/>
    <w:rsid w:val="00FD1688"/>
    <w:rsid w:val="00FD366F"/>
    <w:rsid w:val="00FE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1D7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A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D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7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1D7D"/>
    <w:pPr>
      <w:ind w:left="720"/>
      <w:contextualSpacing/>
    </w:pPr>
  </w:style>
  <w:style w:type="paragraph" w:styleId="a6">
    <w:name w:val="Body Text Indent"/>
    <w:basedOn w:val="a"/>
    <w:link w:val="a7"/>
    <w:rsid w:val="00F91D7D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91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F6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6F12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0F6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6F12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D524F0"/>
    <w:rPr>
      <w:color w:val="0563C1" w:themeColor="hyperlink"/>
      <w:u w:val="single"/>
    </w:rPr>
  </w:style>
  <w:style w:type="character" w:styleId="ad">
    <w:name w:val="Placeholder Text"/>
    <w:basedOn w:val="a0"/>
    <w:uiPriority w:val="99"/>
    <w:semiHidden/>
    <w:rsid w:val="00D524F0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E70A1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E70A1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70A14"/>
    <w:rPr>
      <w:rFonts w:ascii="Calibri" w:eastAsia="Calibri" w:hAnsi="Calibri" w:cs="Times New Roman"/>
    </w:rPr>
  </w:style>
  <w:style w:type="paragraph" w:customStyle="1" w:styleId="xl32">
    <w:name w:val="xl32"/>
    <w:basedOn w:val="a"/>
    <w:rsid w:val="00270A01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1D7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A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D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7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1D7D"/>
    <w:pPr>
      <w:ind w:left="720"/>
      <w:contextualSpacing/>
    </w:pPr>
  </w:style>
  <w:style w:type="paragraph" w:styleId="a6">
    <w:name w:val="Body Text Indent"/>
    <w:basedOn w:val="a"/>
    <w:link w:val="a7"/>
    <w:rsid w:val="00F91D7D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91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F6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6F12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0F6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6F12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D524F0"/>
    <w:rPr>
      <w:color w:val="0563C1" w:themeColor="hyperlink"/>
      <w:u w:val="single"/>
    </w:rPr>
  </w:style>
  <w:style w:type="character" w:styleId="ad">
    <w:name w:val="Placeholder Text"/>
    <w:basedOn w:val="a0"/>
    <w:uiPriority w:val="99"/>
    <w:semiHidden/>
    <w:rsid w:val="00D524F0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E70A1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E70A1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70A14"/>
    <w:rPr>
      <w:rFonts w:ascii="Calibri" w:eastAsia="Calibri" w:hAnsi="Calibri" w:cs="Times New Roman"/>
    </w:rPr>
  </w:style>
  <w:style w:type="paragraph" w:customStyle="1" w:styleId="xl32">
    <w:name w:val="xl32"/>
    <w:basedOn w:val="a"/>
    <w:rsid w:val="00270A01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6.wmf"/><Relationship Id="rId299" Type="http://schemas.openxmlformats.org/officeDocument/2006/relationships/image" Target="media/image183.png"/><Relationship Id="rId303" Type="http://schemas.openxmlformats.org/officeDocument/2006/relationships/image" Target="media/image186.png"/><Relationship Id="rId21" Type="http://schemas.openxmlformats.org/officeDocument/2006/relationships/image" Target="media/image9.png"/><Relationship Id="rId42" Type="http://schemas.openxmlformats.org/officeDocument/2006/relationships/oleObject" Target="embeddings/oleObject14.bin"/><Relationship Id="rId63" Type="http://schemas.openxmlformats.org/officeDocument/2006/relationships/oleObject" Target="embeddings/oleObject23.bin"/><Relationship Id="rId84" Type="http://schemas.openxmlformats.org/officeDocument/2006/relationships/image" Target="media/image46.wmf"/><Relationship Id="rId138" Type="http://schemas.openxmlformats.org/officeDocument/2006/relationships/image" Target="media/image78.png"/><Relationship Id="rId159" Type="http://schemas.openxmlformats.org/officeDocument/2006/relationships/image" Target="media/image92.wmf"/><Relationship Id="rId324" Type="http://schemas.openxmlformats.org/officeDocument/2006/relationships/theme" Target="theme/theme1.xml"/><Relationship Id="rId170" Type="http://schemas.openxmlformats.org/officeDocument/2006/relationships/oleObject" Target="embeddings/oleObject64.bin"/><Relationship Id="rId191" Type="http://schemas.openxmlformats.org/officeDocument/2006/relationships/oleObject" Target="embeddings/oleObject70.bin"/><Relationship Id="rId205" Type="http://schemas.openxmlformats.org/officeDocument/2006/relationships/oleObject" Target="embeddings/oleObject75.bin"/><Relationship Id="rId226" Type="http://schemas.openxmlformats.org/officeDocument/2006/relationships/image" Target="media/image137.wmf"/><Relationship Id="rId247" Type="http://schemas.openxmlformats.org/officeDocument/2006/relationships/image" Target="media/image149.png"/><Relationship Id="rId107" Type="http://schemas.openxmlformats.org/officeDocument/2006/relationships/image" Target="media/image60.png"/><Relationship Id="rId268" Type="http://schemas.openxmlformats.org/officeDocument/2006/relationships/oleObject" Target="embeddings/oleObject96.bin"/><Relationship Id="rId289" Type="http://schemas.openxmlformats.org/officeDocument/2006/relationships/image" Target="media/image177.wmf"/><Relationship Id="rId11" Type="http://schemas.openxmlformats.org/officeDocument/2006/relationships/image" Target="media/image3.wmf"/><Relationship Id="rId32" Type="http://schemas.openxmlformats.org/officeDocument/2006/relationships/image" Target="media/image16.wmf"/><Relationship Id="rId53" Type="http://schemas.openxmlformats.org/officeDocument/2006/relationships/image" Target="media/image28.wmf"/><Relationship Id="rId74" Type="http://schemas.openxmlformats.org/officeDocument/2006/relationships/oleObject" Target="embeddings/oleObject27.bin"/><Relationship Id="rId128" Type="http://schemas.openxmlformats.org/officeDocument/2006/relationships/oleObject" Target="embeddings/oleObject49.bin"/><Relationship Id="rId149" Type="http://schemas.openxmlformats.org/officeDocument/2006/relationships/image" Target="media/image86.wmf"/><Relationship Id="rId314" Type="http://schemas.openxmlformats.org/officeDocument/2006/relationships/image" Target="media/image193.wmf"/><Relationship Id="rId5" Type="http://schemas.openxmlformats.org/officeDocument/2006/relationships/webSettings" Target="webSettings.xml"/><Relationship Id="rId95" Type="http://schemas.openxmlformats.org/officeDocument/2006/relationships/image" Target="media/image52.png"/><Relationship Id="rId160" Type="http://schemas.openxmlformats.org/officeDocument/2006/relationships/oleObject" Target="embeddings/oleObject61.bin"/><Relationship Id="rId181" Type="http://schemas.openxmlformats.org/officeDocument/2006/relationships/image" Target="media/image108.wmf"/><Relationship Id="rId216" Type="http://schemas.openxmlformats.org/officeDocument/2006/relationships/image" Target="media/image131.png"/><Relationship Id="rId237" Type="http://schemas.openxmlformats.org/officeDocument/2006/relationships/image" Target="media/image143.wmf"/><Relationship Id="rId258" Type="http://schemas.openxmlformats.org/officeDocument/2006/relationships/image" Target="media/image158.png"/><Relationship Id="rId279" Type="http://schemas.openxmlformats.org/officeDocument/2006/relationships/image" Target="media/image172.wmf"/><Relationship Id="rId22" Type="http://schemas.openxmlformats.org/officeDocument/2006/relationships/image" Target="media/image10.png"/><Relationship Id="rId43" Type="http://schemas.openxmlformats.org/officeDocument/2006/relationships/image" Target="media/image22.png"/><Relationship Id="rId64" Type="http://schemas.openxmlformats.org/officeDocument/2006/relationships/image" Target="media/image34.png"/><Relationship Id="rId118" Type="http://schemas.openxmlformats.org/officeDocument/2006/relationships/oleObject" Target="embeddings/oleObject45.bin"/><Relationship Id="rId139" Type="http://schemas.openxmlformats.org/officeDocument/2006/relationships/image" Target="media/image79.png"/><Relationship Id="rId290" Type="http://schemas.openxmlformats.org/officeDocument/2006/relationships/oleObject" Target="embeddings/oleObject106.bin"/><Relationship Id="rId304" Type="http://schemas.openxmlformats.org/officeDocument/2006/relationships/image" Target="media/image187.wmf"/><Relationship Id="rId85" Type="http://schemas.openxmlformats.org/officeDocument/2006/relationships/oleObject" Target="embeddings/oleObject32.bin"/><Relationship Id="rId150" Type="http://schemas.openxmlformats.org/officeDocument/2006/relationships/oleObject" Target="embeddings/oleObject57.bin"/><Relationship Id="rId171" Type="http://schemas.openxmlformats.org/officeDocument/2006/relationships/image" Target="media/image100.png"/><Relationship Id="rId192" Type="http://schemas.openxmlformats.org/officeDocument/2006/relationships/image" Target="media/image115.wmf"/><Relationship Id="rId206" Type="http://schemas.openxmlformats.org/officeDocument/2006/relationships/image" Target="media/image124.wmf"/><Relationship Id="rId227" Type="http://schemas.openxmlformats.org/officeDocument/2006/relationships/oleObject" Target="embeddings/oleObject83.bin"/><Relationship Id="rId248" Type="http://schemas.openxmlformats.org/officeDocument/2006/relationships/image" Target="media/image150.wmf"/><Relationship Id="rId269" Type="http://schemas.openxmlformats.org/officeDocument/2006/relationships/image" Target="media/image166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108" Type="http://schemas.openxmlformats.org/officeDocument/2006/relationships/image" Target="media/image61.wmf"/><Relationship Id="rId129" Type="http://schemas.openxmlformats.org/officeDocument/2006/relationships/image" Target="media/image73.wmf"/><Relationship Id="rId280" Type="http://schemas.openxmlformats.org/officeDocument/2006/relationships/oleObject" Target="embeddings/oleObject101.bin"/><Relationship Id="rId315" Type="http://schemas.openxmlformats.org/officeDocument/2006/relationships/oleObject" Target="embeddings/oleObject115.bin"/><Relationship Id="rId54" Type="http://schemas.openxmlformats.org/officeDocument/2006/relationships/oleObject" Target="embeddings/oleObject19.bin"/><Relationship Id="rId75" Type="http://schemas.openxmlformats.org/officeDocument/2006/relationships/image" Target="media/image41.wmf"/><Relationship Id="rId96" Type="http://schemas.openxmlformats.org/officeDocument/2006/relationships/image" Target="media/image53.wmf"/><Relationship Id="rId140" Type="http://schemas.openxmlformats.org/officeDocument/2006/relationships/image" Target="media/image80.wmf"/><Relationship Id="rId161" Type="http://schemas.openxmlformats.org/officeDocument/2006/relationships/image" Target="media/image93.png"/><Relationship Id="rId182" Type="http://schemas.openxmlformats.org/officeDocument/2006/relationships/oleObject" Target="embeddings/oleObject67.bin"/><Relationship Id="rId217" Type="http://schemas.openxmlformats.org/officeDocument/2006/relationships/image" Target="media/image132.png"/><Relationship Id="rId6" Type="http://schemas.openxmlformats.org/officeDocument/2006/relationships/footnotes" Target="footnotes.xml"/><Relationship Id="rId238" Type="http://schemas.openxmlformats.org/officeDocument/2006/relationships/oleObject" Target="embeddings/oleObject88.bin"/><Relationship Id="rId259" Type="http://schemas.openxmlformats.org/officeDocument/2006/relationships/image" Target="media/image159.png"/><Relationship Id="rId23" Type="http://schemas.openxmlformats.org/officeDocument/2006/relationships/image" Target="media/image11.png"/><Relationship Id="rId119" Type="http://schemas.openxmlformats.org/officeDocument/2006/relationships/image" Target="media/image67.wmf"/><Relationship Id="rId270" Type="http://schemas.openxmlformats.org/officeDocument/2006/relationships/oleObject" Target="embeddings/oleObject97.bin"/><Relationship Id="rId291" Type="http://schemas.openxmlformats.org/officeDocument/2006/relationships/image" Target="media/image178.wmf"/><Relationship Id="rId305" Type="http://schemas.openxmlformats.org/officeDocument/2006/relationships/oleObject" Target="embeddings/oleObject111.bin"/><Relationship Id="rId44" Type="http://schemas.openxmlformats.org/officeDocument/2006/relationships/image" Target="media/image23.wmf"/><Relationship Id="rId65" Type="http://schemas.openxmlformats.org/officeDocument/2006/relationships/image" Target="media/image35.png"/><Relationship Id="rId86" Type="http://schemas.openxmlformats.org/officeDocument/2006/relationships/image" Target="media/image47.wmf"/><Relationship Id="rId130" Type="http://schemas.openxmlformats.org/officeDocument/2006/relationships/oleObject" Target="embeddings/oleObject50.bin"/><Relationship Id="rId151" Type="http://schemas.openxmlformats.org/officeDocument/2006/relationships/image" Target="media/image87.wmf"/><Relationship Id="rId172" Type="http://schemas.openxmlformats.org/officeDocument/2006/relationships/image" Target="media/image101.png"/><Relationship Id="rId193" Type="http://schemas.openxmlformats.org/officeDocument/2006/relationships/oleObject" Target="embeddings/oleObject71.bin"/><Relationship Id="rId207" Type="http://schemas.openxmlformats.org/officeDocument/2006/relationships/oleObject" Target="embeddings/oleObject76.bin"/><Relationship Id="rId228" Type="http://schemas.openxmlformats.org/officeDocument/2006/relationships/image" Target="media/image138.wmf"/><Relationship Id="rId249" Type="http://schemas.openxmlformats.org/officeDocument/2006/relationships/oleObject" Target="embeddings/oleObject9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41.bin"/><Relationship Id="rId260" Type="http://schemas.openxmlformats.org/officeDocument/2006/relationships/image" Target="media/image160.png"/><Relationship Id="rId281" Type="http://schemas.openxmlformats.org/officeDocument/2006/relationships/image" Target="media/image173.wmf"/><Relationship Id="rId316" Type="http://schemas.openxmlformats.org/officeDocument/2006/relationships/image" Target="media/image194.wmf"/><Relationship Id="rId34" Type="http://schemas.openxmlformats.org/officeDocument/2006/relationships/image" Target="media/image17.wmf"/><Relationship Id="rId55" Type="http://schemas.openxmlformats.org/officeDocument/2006/relationships/image" Target="media/image29.png"/><Relationship Id="rId76" Type="http://schemas.openxmlformats.org/officeDocument/2006/relationships/oleObject" Target="embeddings/oleObject28.bin"/><Relationship Id="rId97" Type="http://schemas.openxmlformats.org/officeDocument/2006/relationships/oleObject" Target="embeddings/oleObject37.bin"/><Relationship Id="rId120" Type="http://schemas.openxmlformats.org/officeDocument/2006/relationships/oleObject" Target="embeddings/oleObject46.bin"/><Relationship Id="rId141" Type="http://schemas.openxmlformats.org/officeDocument/2006/relationships/oleObject" Target="embeddings/oleObject54.bin"/><Relationship Id="rId7" Type="http://schemas.openxmlformats.org/officeDocument/2006/relationships/endnotes" Target="endnotes.xml"/><Relationship Id="rId162" Type="http://schemas.openxmlformats.org/officeDocument/2006/relationships/image" Target="media/image94.wmf"/><Relationship Id="rId183" Type="http://schemas.openxmlformats.org/officeDocument/2006/relationships/image" Target="media/image109.png"/><Relationship Id="rId218" Type="http://schemas.openxmlformats.org/officeDocument/2006/relationships/image" Target="media/image133.wmf"/><Relationship Id="rId239" Type="http://schemas.openxmlformats.org/officeDocument/2006/relationships/image" Target="media/image144.png"/><Relationship Id="rId250" Type="http://schemas.openxmlformats.org/officeDocument/2006/relationships/image" Target="media/image151.png"/><Relationship Id="rId271" Type="http://schemas.openxmlformats.org/officeDocument/2006/relationships/image" Target="media/image167.wmf"/><Relationship Id="rId292" Type="http://schemas.openxmlformats.org/officeDocument/2006/relationships/oleObject" Target="embeddings/oleObject107.bin"/><Relationship Id="rId306" Type="http://schemas.openxmlformats.org/officeDocument/2006/relationships/image" Target="media/image188.wmf"/><Relationship Id="rId24" Type="http://schemas.openxmlformats.org/officeDocument/2006/relationships/image" Target="media/image12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6.wmf"/><Relationship Id="rId87" Type="http://schemas.openxmlformats.org/officeDocument/2006/relationships/oleObject" Target="embeddings/oleObject33.bin"/><Relationship Id="rId110" Type="http://schemas.openxmlformats.org/officeDocument/2006/relationships/image" Target="media/image62.wmf"/><Relationship Id="rId131" Type="http://schemas.openxmlformats.org/officeDocument/2006/relationships/image" Target="media/image74.wmf"/><Relationship Id="rId152" Type="http://schemas.openxmlformats.org/officeDocument/2006/relationships/oleObject" Target="embeddings/oleObject58.bin"/><Relationship Id="rId173" Type="http://schemas.openxmlformats.org/officeDocument/2006/relationships/image" Target="media/image102.png"/><Relationship Id="rId194" Type="http://schemas.openxmlformats.org/officeDocument/2006/relationships/image" Target="media/image116.wmf"/><Relationship Id="rId208" Type="http://schemas.openxmlformats.org/officeDocument/2006/relationships/image" Target="media/image125.wmf"/><Relationship Id="rId229" Type="http://schemas.openxmlformats.org/officeDocument/2006/relationships/oleObject" Target="embeddings/oleObject84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36.wmf"/><Relationship Id="rId240" Type="http://schemas.openxmlformats.org/officeDocument/2006/relationships/image" Target="media/image145.png"/><Relationship Id="rId245" Type="http://schemas.openxmlformats.org/officeDocument/2006/relationships/image" Target="media/image148.wmf"/><Relationship Id="rId261" Type="http://schemas.openxmlformats.org/officeDocument/2006/relationships/image" Target="media/image161.png"/><Relationship Id="rId266" Type="http://schemas.openxmlformats.org/officeDocument/2006/relationships/image" Target="media/image164.png"/><Relationship Id="rId287" Type="http://schemas.openxmlformats.org/officeDocument/2006/relationships/image" Target="media/image17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56" Type="http://schemas.openxmlformats.org/officeDocument/2006/relationships/image" Target="media/image30.wmf"/><Relationship Id="rId77" Type="http://schemas.openxmlformats.org/officeDocument/2006/relationships/image" Target="media/image42.png"/><Relationship Id="rId100" Type="http://schemas.openxmlformats.org/officeDocument/2006/relationships/image" Target="media/image56.wmf"/><Relationship Id="rId105" Type="http://schemas.openxmlformats.org/officeDocument/2006/relationships/image" Target="media/image59.wmf"/><Relationship Id="rId126" Type="http://schemas.openxmlformats.org/officeDocument/2006/relationships/image" Target="media/image71.png"/><Relationship Id="rId147" Type="http://schemas.openxmlformats.org/officeDocument/2006/relationships/image" Target="media/image85.wmf"/><Relationship Id="rId168" Type="http://schemas.openxmlformats.org/officeDocument/2006/relationships/image" Target="media/image98.png"/><Relationship Id="rId282" Type="http://schemas.openxmlformats.org/officeDocument/2006/relationships/oleObject" Target="embeddings/oleObject102.bin"/><Relationship Id="rId312" Type="http://schemas.openxmlformats.org/officeDocument/2006/relationships/image" Target="media/image192.wmf"/><Relationship Id="rId317" Type="http://schemas.openxmlformats.org/officeDocument/2006/relationships/oleObject" Target="embeddings/oleObject116.bin"/><Relationship Id="rId8" Type="http://schemas.openxmlformats.org/officeDocument/2006/relationships/image" Target="media/image1.wmf"/><Relationship Id="rId51" Type="http://schemas.openxmlformats.org/officeDocument/2006/relationships/oleObject" Target="embeddings/oleObject18.bin"/><Relationship Id="rId72" Type="http://schemas.openxmlformats.org/officeDocument/2006/relationships/image" Target="media/image39.png"/><Relationship Id="rId93" Type="http://schemas.openxmlformats.org/officeDocument/2006/relationships/image" Target="media/image51.wmf"/><Relationship Id="rId98" Type="http://schemas.openxmlformats.org/officeDocument/2006/relationships/image" Target="media/image54.png"/><Relationship Id="rId121" Type="http://schemas.openxmlformats.org/officeDocument/2006/relationships/image" Target="media/image68.wmf"/><Relationship Id="rId142" Type="http://schemas.openxmlformats.org/officeDocument/2006/relationships/image" Target="media/image81.png"/><Relationship Id="rId163" Type="http://schemas.openxmlformats.org/officeDocument/2006/relationships/oleObject" Target="embeddings/oleObject62.bin"/><Relationship Id="rId184" Type="http://schemas.openxmlformats.org/officeDocument/2006/relationships/image" Target="media/image110.png"/><Relationship Id="rId189" Type="http://schemas.openxmlformats.org/officeDocument/2006/relationships/oleObject" Target="embeddings/oleObject69.bin"/><Relationship Id="rId219" Type="http://schemas.openxmlformats.org/officeDocument/2006/relationships/oleObject" Target="embeddings/oleObject79.bin"/><Relationship Id="rId3" Type="http://schemas.microsoft.com/office/2007/relationships/stylesWithEffects" Target="stylesWithEffects.xml"/><Relationship Id="rId214" Type="http://schemas.openxmlformats.org/officeDocument/2006/relationships/image" Target="media/image129.jpeg"/><Relationship Id="rId230" Type="http://schemas.openxmlformats.org/officeDocument/2006/relationships/image" Target="media/image139.png"/><Relationship Id="rId235" Type="http://schemas.openxmlformats.org/officeDocument/2006/relationships/image" Target="media/image142.wmf"/><Relationship Id="rId251" Type="http://schemas.openxmlformats.org/officeDocument/2006/relationships/image" Target="media/image152.png"/><Relationship Id="rId256" Type="http://schemas.openxmlformats.org/officeDocument/2006/relationships/image" Target="media/image156.png"/><Relationship Id="rId277" Type="http://schemas.openxmlformats.org/officeDocument/2006/relationships/oleObject" Target="embeddings/oleObject100.bin"/><Relationship Id="rId298" Type="http://schemas.openxmlformats.org/officeDocument/2006/relationships/oleObject" Target="embeddings/oleObject109.bin"/><Relationship Id="rId25" Type="http://schemas.openxmlformats.org/officeDocument/2006/relationships/oleObject" Target="embeddings/oleObject6.bin"/><Relationship Id="rId46" Type="http://schemas.openxmlformats.org/officeDocument/2006/relationships/image" Target="media/image24.wmf"/><Relationship Id="rId67" Type="http://schemas.openxmlformats.org/officeDocument/2006/relationships/oleObject" Target="embeddings/oleObject24.bin"/><Relationship Id="rId116" Type="http://schemas.openxmlformats.org/officeDocument/2006/relationships/oleObject" Target="embeddings/oleObject44.bin"/><Relationship Id="rId137" Type="http://schemas.openxmlformats.org/officeDocument/2006/relationships/image" Target="media/image77.png"/><Relationship Id="rId158" Type="http://schemas.openxmlformats.org/officeDocument/2006/relationships/oleObject" Target="embeddings/oleObject60.bin"/><Relationship Id="rId272" Type="http://schemas.openxmlformats.org/officeDocument/2006/relationships/oleObject" Target="embeddings/oleObject98.bin"/><Relationship Id="rId293" Type="http://schemas.openxmlformats.org/officeDocument/2006/relationships/image" Target="media/image179.png"/><Relationship Id="rId302" Type="http://schemas.openxmlformats.org/officeDocument/2006/relationships/image" Target="media/image185.png"/><Relationship Id="rId307" Type="http://schemas.openxmlformats.org/officeDocument/2006/relationships/oleObject" Target="embeddings/oleObject112.bin"/><Relationship Id="rId323" Type="http://schemas.openxmlformats.org/officeDocument/2006/relationships/fontTable" Target="fontTable.xml"/><Relationship Id="rId20" Type="http://schemas.openxmlformats.org/officeDocument/2006/relationships/image" Target="media/image8.png"/><Relationship Id="rId41" Type="http://schemas.openxmlformats.org/officeDocument/2006/relationships/image" Target="media/image21.wmf"/><Relationship Id="rId62" Type="http://schemas.openxmlformats.org/officeDocument/2006/relationships/image" Target="media/image33.wmf"/><Relationship Id="rId83" Type="http://schemas.openxmlformats.org/officeDocument/2006/relationships/oleObject" Target="embeddings/oleObject31.bin"/><Relationship Id="rId88" Type="http://schemas.openxmlformats.org/officeDocument/2006/relationships/image" Target="media/image48.wmf"/><Relationship Id="rId111" Type="http://schemas.openxmlformats.org/officeDocument/2006/relationships/oleObject" Target="embeddings/oleObject42.bin"/><Relationship Id="rId132" Type="http://schemas.openxmlformats.org/officeDocument/2006/relationships/oleObject" Target="embeddings/oleObject51.bin"/><Relationship Id="rId153" Type="http://schemas.openxmlformats.org/officeDocument/2006/relationships/image" Target="media/image88.png"/><Relationship Id="rId174" Type="http://schemas.openxmlformats.org/officeDocument/2006/relationships/image" Target="media/image103.png"/><Relationship Id="rId179" Type="http://schemas.openxmlformats.org/officeDocument/2006/relationships/image" Target="media/image107.wmf"/><Relationship Id="rId195" Type="http://schemas.openxmlformats.org/officeDocument/2006/relationships/oleObject" Target="embeddings/oleObject72.bin"/><Relationship Id="rId209" Type="http://schemas.openxmlformats.org/officeDocument/2006/relationships/oleObject" Target="embeddings/oleObject77.bin"/><Relationship Id="rId190" Type="http://schemas.openxmlformats.org/officeDocument/2006/relationships/image" Target="media/image114.wmf"/><Relationship Id="rId204" Type="http://schemas.openxmlformats.org/officeDocument/2006/relationships/image" Target="media/image123.wmf"/><Relationship Id="rId220" Type="http://schemas.openxmlformats.org/officeDocument/2006/relationships/image" Target="media/image134.wmf"/><Relationship Id="rId225" Type="http://schemas.openxmlformats.org/officeDocument/2006/relationships/oleObject" Target="embeddings/oleObject82.bin"/><Relationship Id="rId241" Type="http://schemas.openxmlformats.org/officeDocument/2006/relationships/image" Target="media/image146.wmf"/><Relationship Id="rId246" Type="http://schemas.openxmlformats.org/officeDocument/2006/relationships/oleObject" Target="embeddings/oleObject91.bin"/><Relationship Id="rId267" Type="http://schemas.openxmlformats.org/officeDocument/2006/relationships/image" Target="media/image165.wmf"/><Relationship Id="rId288" Type="http://schemas.openxmlformats.org/officeDocument/2006/relationships/oleObject" Target="embeddings/oleObject105.bin"/><Relationship Id="rId15" Type="http://schemas.openxmlformats.org/officeDocument/2006/relationships/image" Target="media/image5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0.bin"/><Relationship Id="rId106" Type="http://schemas.openxmlformats.org/officeDocument/2006/relationships/oleObject" Target="embeddings/oleObject40.bin"/><Relationship Id="rId127" Type="http://schemas.openxmlformats.org/officeDocument/2006/relationships/image" Target="media/image72.wmf"/><Relationship Id="rId262" Type="http://schemas.openxmlformats.org/officeDocument/2006/relationships/image" Target="media/image162.wmf"/><Relationship Id="rId283" Type="http://schemas.openxmlformats.org/officeDocument/2006/relationships/image" Target="media/image174.wmf"/><Relationship Id="rId313" Type="http://schemas.openxmlformats.org/officeDocument/2006/relationships/oleObject" Target="embeddings/oleObject114.bin"/><Relationship Id="rId318" Type="http://schemas.openxmlformats.org/officeDocument/2006/relationships/oleObject" Target="embeddings/oleObject117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52" Type="http://schemas.openxmlformats.org/officeDocument/2006/relationships/image" Target="media/image27.png"/><Relationship Id="rId73" Type="http://schemas.openxmlformats.org/officeDocument/2006/relationships/image" Target="media/image40.wmf"/><Relationship Id="rId78" Type="http://schemas.openxmlformats.org/officeDocument/2006/relationships/image" Target="media/image43.wmf"/><Relationship Id="rId94" Type="http://schemas.openxmlformats.org/officeDocument/2006/relationships/oleObject" Target="embeddings/oleObject36.bin"/><Relationship Id="rId99" Type="http://schemas.openxmlformats.org/officeDocument/2006/relationships/image" Target="media/image55.png"/><Relationship Id="rId101" Type="http://schemas.openxmlformats.org/officeDocument/2006/relationships/oleObject" Target="embeddings/oleObject38.bin"/><Relationship Id="rId122" Type="http://schemas.openxmlformats.org/officeDocument/2006/relationships/oleObject" Target="embeddings/oleObject47.bin"/><Relationship Id="rId143" Type="http://schemas.openxmlformats.org/officeDocument/2006/relationships/image" Target="media/image82.wmf"/><Relationship Id="rId148" Type="http://schemas.openxmlformats.org/officeDocument/2006/relationships/oleObject" Target="embeddings/oleObject56.bin"/><Relationship Id="rId164" Type="http://schemas.openxmlformats.org/officeDocument/2006/relationships/image" Target="media/image95.png"/><Relationship Id="rId169" Type="http://schemas.openxmlformats.org/officeDocument/2006/relationships/image" Target="media/image99.wmf"/><Relationship Id="rId185" Type="http://schemas.openxmlformats.org/officeDocument/2006/relationships/image" Target="media/image111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66.bin"/><Relationship Id="rId210" Type="http://schemas.openxmlformats.org/officeDocument/2006/relationships/image" Target="media/image126.wmf"/><Relationship Id="rId215" Type="http://schemas.openxmlformats.org/officeDocument/2006/relationships/image" Target="media/image130.png"/><Relationship Id="rId236" Type="http://schemas.openxmlformats.org/officeDocument/2006/relationships/oleObject" Target="embeddings/oleObject87.bin"/><Relationship Id="rId257" Type="http://schemas.openxmlformats.org/officeDocument/2006/relationships/image" Target="media/image157.png"/><Relationship Id="rId278" Type="http://schemas.openxmlformats.org/officeDocument/2006/relationships/image" Target="media/image171.png"/><Relationship Id="rId26" Type="http://schemas.openxmlformats.org/officeDocument/2006/relationships/image" Target="media/image13.wmf"/><Relationship Id="rId231" Type="http://schemas.openxmlformats.org/officeDocument/2006/relationships/oleObject" Target="embeddings/oleObject85.bin"/><Relationship Id="rId252" Type="http://schemas.openxmlformats.org/officeDocument/2006/relationships/image" Target="media/image153.png"/><Relationship Id="rId273" Type="http://schemas.openxmlformats.org/officeDocument/2006/relationships/image" Target="media/image168.wmf"/><Relationship Id="rId294" Type="http://schemas.openxmlformats.org/officeDocument/2006/relationships/image" Target="media/image180.wmf"/><Relationship Id="rId308" Type="http://schemas.openxmlformats.org/officeDocument/2006/relationships/image" Target="media/image189.png"/><Relationship Id="rId47" Type="http://schemas.openxmlformats.org/officeDocument/2006/relationships/oleObject" Target="embeddings/oleObject16.bin"/><Relationship Id="rId68" Type="http://schemas.openxmlformats.org/officeDocument/2006/relationships/image" Target="media/image37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63.png"/><Relationship Id="rId133" Type="http://schemas.openxmlformats.org/officeDocument/2006/relationships/image" Target="media/image75.wmf"/><Relationship Id="rId154" Type="http://schemas.openxmlformats.org/officeDocument/2006/relationships/image" Target="media/image89.wmf"/><Relationship Id="rId175" Type="http://schemas.openxmlformats.org/officeDocument/2006/relationships/image" Target="media/image104.wmf"/><Relationship Id="rId196" Type="http://schemas.openxmlformats.org/officeDocument/2006/relationships/image" Target="media/image117.wmf"/><Relationship Id="rId200" Type="http://schemas.openxmlformats.org/officeDocument/2006/relationships/image" Target="media/image119.png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80.bin"/><Relationship Id="rId242" Type="http://schemas.openxmlformats.org/officeDocument/2006/relationships/oleObject" Target="embeddings/oleObject89.bin"/><Relationship Id="rId263" Type="http://schemas.openxmlformats.org/officeDocument/2006/relationships/oleObject" Target="embeddings/oleObject94.bin"/><Relationship Id="rId284" Type="http://schemas.openxmlformats.org/officeDocument/2006/relationships/oleObject" Target="embeddings/oleObject103.bin"/><Relationship Id="rId319" Type="http://schemas.openxmlformats.org/officeDocument/2006/relationships/image" Target="media/image195.wmf"/><Relationship Id="rId37" Type="http://schemas.openxmlformats.org/officeDocument/2006/relationships/oleObject" Target="embeddings/oleObject12.bin"/><Relationship Id="rId58" Type="http://schemas.openxmlformats.org/officeDocument/2006/relationships/image" Target="media/image31.wmf"/><Relationship Id="rId79" Type="http://schemas.openxmlformats.org/officeDocument/2006/relationships/oleObject" Target="embeddings/oleObject29.bin"/><Relationship Id="rId102" Type="http://schemas.openxmlformats.org/officeDocument/2006/relationships/image" Target="media/image57.png"/><Relationship Id="rId123" Type="http://schemas.openxmlformats.org/officeDocument/2006/relationships/image" Target="media/image69.wmf"/><Relationship Id="rId144" Type="http://schemas.openxmlformats.org/officeDocument/2006/relationships/oleObject" Target="embeddings/oleObject55.bin"/><Relationship Id="rId90" Type="http://schemas.openxmlformats.org/officeDocument/2006/relationships/image" Target="media/image49.wmf"/><Relationship Id="rId165" Type="http://schemas.openxmlformats.org/officeDocument/2006/relationships/image" Target="media/image96.wmf"/><Relationship Id="rId186" Type="http://schemas.openxmlformats.org/officeDocument/2006/relationships/image" Target="media/image112.wmf"/><Relationship Id="rId211" Type="http://schemas.openxmlformats.org/officeDocument/2006/relationships/oleObject" Target="embeddings/oleObject78.bin"/><Relationship Id="rId232" Type="http://schemas.openxmlformats.org/officeDocument/2006/relationships/image" Target="media/image140.png"/><Relationship Id="rId253" Type="http://schemas.openxmlformats.org/officeDocument/2006/relationships/image" Target="media/image154.wmf"/><Relationship Id="rId274" Type="http://schemas.openxmlformats.org/officeDocument/2006/relationships/oleObject" Target="embeddings/oleObject99.bin"/><Relationship Id="rId295" Type="http://schemas.openxmlformats.org/officeDocument/2006/relationships/oleObject" Target="embeddings/oleObject108.bin"/><Relationship Id="rId309" Type="http://schemas.openxmlformats.org/officeDocument/2006/relationships/image" Target="media/image190.png"/><Relationship Id="rId27" Type="http://schemas.openxmlformats.org/officeDocument/2006/relationships/oleObject" Target="embeddings/oleObject7.bin"/><Relationship Id="rId48" Type="http://schemas.openxmlformats.org/officeDocument/2006/relationships/image" Target="media/image25.wmf"/><Relationship Id="rId69" Type="http://schemas.openxmlformats.org/officeDocument/2006/relationships/oleObject" Target="embeddings/oleObject25.bin"/><Relationship Id="rId113" Type="http://schemas.openxmlformats.org/officeDocument/2006/relationships/image" Target="media/image64.wmf"/><Relationship Id="rId134" Type="http://schemas.openxmlformats.org/officeDocument/2006/relationships/oleObject" Target="embeddings/oleObject52.bin"/><Relationship Id="rId320" Type="http://schemas.openxmlformats.org/officeDocument/2006/relationships/oleObject" Target="embeddings/oleObject118.bin"/><Relationship Id="rId80" Type="http://schemas.openxmlformats.org/officeDocument/2006/relationships/image" Target="media/image44.wmf"/><Relationship Id="rId155" Type="http://schemas.openxmlformats.org/officeDocument/2006/relationships/oleObject" Target="embeddings/oleObject59.bin"/><Relationship Id="rId176" Type="http://schemas.openxmlformats.org/officeDocument/2006/relationships/oleObject" Target="embeddings/oleObject65.bin"/><Relationship Id="rId197" Type="http://schemas.openxmlformats.org/officeDocument/2006/relationships/oleObject" Target="embeddings/oleObject73.bin"/><Relationship Id="rId201" Type="http://schemas.openxmlformats.org/officeDocument/2006/relationships/image" Target="media/image120.png"/><Relationship Id="rId222" Type="http://schemas.openxmlformats.org/officeDocument/2006/relationships/image" Target="media/image135.wmf"/><Relationship Id="rId243" Type="http://schemas.openxmlformats.org/officeDocument/2006/relationships/image" Target="media/image147.wmf"/><Relationship Id="rId264" Type="http://schemas.openxmlformats.org/officeDocument/2006/relationships/image" Target="media/image163.wmf"/><Relationship Id="rId285" Type="http://schemas.openxmlformats.org/officeDocument/2006/relationships/image" Target="media/image175.wmf"/><Relationship Id="rId17" Type="http://schemas.openxmlformats.org/officeDocument/2006/relationships/image" Target="media/image6.png"/><Relationship Id="rId38" Type="http://schemas.openxmlformats.org/officeDocument/2006/relationships/image" Target="media/image19.png"/><Relationship Id="rId59" Type="http://schemas.openxmlformats.org/officeDocument/2006/relationships/oleObject" Target="embeddings/oleObject21.bin"/><Relationship Id="rId103" Type="http://schemas.openxmlformats.org/officeDocument/2006/relationships/image" Target="media/image58.wmf"/><Relationship Id="rId124" Type="http://schemas.openxmlformats.org/officeDocument/2006/relationships/oleObject" Target="embeddings/oleObject48.bin"/><Relationship Id="rId310" Type="http://schemas.openxmlformats.org/officeDocument/2006/relationships/image" Target="media/image191.wmf"/><Relationship Id="rId70" Type="http://schemas.openxmlformats.org/officeDocument/2006/relationships/image" Target="media/image38.wmf"/><Relationship Id="rId91" Type="http://schemas.openxmlformats.org/officeDocument/2006/relationships/oleObject" Target="embeddings/oleObject35.bin"/><Relationship Id="rId145" Type="http://schemas.openxmlformats.org/officeDocument/2006/relationships/image" Target="media/image83.png"/><Relationship Id="rId166" Type="http://schemas.openxmlformats.org/officeDocument/2006/relationships/oleObject" Target="embeddings/oleObject63.bin"/><Relationship Id="rId187" Type="http://schemas.openxmlformats.org/officeDocument/2006/relationships/oleObject" Target="embeddings/oleObject68.bin"/><Relationship Id="rId1" Type="http://schemas.openxmlformats.org/officeDocument/2006/relationships/numbering" Target="numbering.xml"/><Relationship Id="rId212" Type="http://schemas.openxmlformats.org/officeDocument/2006/relationships/image" Target="media/image127.png"/><Relationship Id="rId233" Type="http://schemas.openxmlformats.org/officeDocument/2006/relationships/image" Target="media/image141.wmf"/><Relationship Id="rId254" Type="http://schemas.openxmlformats.org/officeDocument/2006/relationships/oleObject" Target="embeddings/oleObject93.bin"/><Relationship Id="rId28" Type="http://schemas.openxmlformats.org/officeDocument/2006/relationships/image" Target="media/image14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43.bin"/><Relationship Id="rId275" Type="http://schemas.openxmlformats.org/officeDocument/2006/relationships/image" Target="media/image169.png"/><Relationship Id="rId296" Type="http://schemas.openxmlformats.org/officeDocument/2006/relationships/image" Target="media/image181.png"/><Relationship Id="rId300" Type="http://schemas.openxmlformats.org/officeDocument/2006/relationships/image" Target="media/image184.wmf"/><Relationship Id="rId60" Type="http://schemas.openxmlformats.org/officeDocument/2006/relationships/image" Target="media/image32.wmf"/><Relationship Id="rId81" Type="http://schemas.openxmlformats.org/officeDocument/2006/relationships/oleObject" Target="embeddings/oleObject30.bin"/><Relationship Id="rId135" Type="http://schemas.openxmlformats.org/officeDocument/2006/relationships/oleObject" Target="embeddings/oleObject53.bin"/><Relationship Id="rId156" Type="http://schemas.openxmlformats.org/officeDocument/2006/relationships/image" Target="media/image90.png"/><Relationship Id="rId177" Type="http://schemas.openxmlformats.org/officeDocument/2006/relationships/image" Target="media/image105.png"/><Relationship Id="rId198" Type="http://schemas.openxmlformats.org/officeDocument/2006/relationships/image" Target="media/image118.wmf"/><Relationship Id="rId321" Type="http://schemas.openxmlformats.org/officeDocument/2006/relationships/image" Target="media/image196.png"/><Relationship Id="rId202" Type="http://schemas.openxmlformats.org/officeDocument/2006/relationships/image" Target="media/image121.png"/><Relationship Id="rId223" Type="http://schemas.openxmlformats.org/officeDocument/2006/relationships/oleObject" Target="embeddings/oleObject81.bin"/><Relationship Id="rId244" Type="http://schemas.openxmlformats.org/officeDocument/2006/relationships/oleObject" Target="embeddings/oleObject90.bin"/><Relationship Id="rId18" Type="http://schemas.openxmlformats.org/officeDocument/2006/relationships/image" Target="media/image7.wmf"/><Relationship Id="rId39" Type="http://schemas.openxmlformats.org/officeDocument/2006/relationships/image" Target="media/image20.wmf"/><Relationship Id="rId265" Type="http://schemas.openxmlformats.org/officeDocument/2006/relationships/oleObject" Target="embeddings/oleObject95.bin"/><Relationship Id="rId286" Type="http://schemas.openxmlformats.org/officeDocument/2006/relationships/oleObject" Target="embeddings/oleObject104.bin"/><Relationship Id="rId50" Type="http://schemas.openxmlformats.org/officeDocument/2006/relationships/image" Target="media/image26.wmf"/><Relationship Id="rId104" Type="http://schemas.openxmlformats.org/officeDocument/2006/relationships/oleObject" Target="embeddings/oleObject39.bin"/><Relationship Id="rId125" Type="http://schemas.openxmlformats.org/officeDocument/2006/relationships/image" Target="media/image70.png"/><Relationship Id="rId146" Type="http://schemas.openxmlformats.org/officeDocument/2006/relationships/image" Target="media/image84.png"/><Relationship Id="rId167" Type="http://schemas.openxmlformats.org/officeDocument/2006/relationships/image" Target="media/image97.png"/><Relationship Id="rId188" Type="http://schemas.openxmlformats.org/officeDocument/2006/relationships/image" Target="media/image113.wmf"/><Relationship Id="rId311" Type="http://schemas.openxmlformats.org/officeDocument/2006/relationships/oleObject" Target="embeddings/oleObject113.bin"/><Relationship Id="rId71" Type="http://schemas.openxmlformats.org/officeDocument/2006/relationships/oleObject" Target="embeddings/oleObject26.bin"/><Relationship Id="rId92" Type="http://schemas.openxmlformats.org/officeDocument/2006/relationships/image" Target="media/image50.png"/><Relationship Id="rId213" Type="http://schemas.openxmlformats.org/officeDocument/2006/relationships/image" Target="media/image128.png"/><Relationship Id="rId234" Type="http://schemas.openxmlformats.org/officeDocument/2006/relationships/oleObject" Target="embeddings/oleObject86.bin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55" Type="http://schemas.openxmlformats.org/officeDocument/2006/relationships/image" Target="media/image155.png"/><Relationship Id="rId276" Type="http://schemas.openxmlformats.org/officeDocument/2006/relationships/image" Target="media/image170.wmf"/><Relationship Id="rId297" Type="http://schemas.openxmlformats.org/officeDocument/2006/relationships/image" Target="media/image182.wmf"/><Relationship Id="rId40" Type="http://schemas.openxmlformats.org/officeDocument/2006/relationships/oleObject" Target="embeddings/oleObject13.bin"/><Relationship Id="rId115" Type="http://schemas.openxmlformats.org/officeDocument/2006/relationships/image" Target="media/image65.wmf"/><Relationship Id="rId136" Type="http://schemas.openxmlformats.org/officeDocument/2006/relationships/image" Target="media/image76.png"/><Relationship Id="rId157" Type="http://schemas.openxmlformats.org/officeDocument/2006/relationships/image" Target="media/image91.wmf"/><Relationship Id="rId178" Type="http://schemas.openxmlformats.org/officeDocument/2006/relationships/image" Target="media/image106.png"/><Relationship Id="rId301" Type="http://schemas.openxmlformats.org/officeDocument/2006/relationships/oleObject" Target="embeddings/oleObject110.bin"/><Relationship Id="rId322" Type="http://schemas.openxmlformats.org/officeDocument/2006/relationships/header" Target="header1.xml"/><Relationship Id="rId61" Type="http://schemas.openxmlformats.org/officeDocument/2006/relationships/oleObject" Target="embeddings/oleObject22.bin"/><Relationship Id="rId82" Type="http://schemas.openxmlformats.org/officeDocument/2006/relationships/image" Target="media/image45.wmf"/><Relationship Id="rId199" Type="http://schemas.openxmlformats.org/officeDocument/2006/relationships/oleObject" Target="embeddings/oleObject74.bin"/><Relationship Id="rId203" Type="http://schemas.openxmlformats.org/officeDocument/2006/relationships/image" Target="media/image1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32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10</cp:revision>
  <cp:lastPrinted>2014-11-22T15:47:00Z</cp:lastPrinted>
  <dcterms:created xsi:type="dcterms:W3CDTF">2014-10-05T14:49:00Z</dcterms:created>
  <dcterms:modified xsi:type="dcterms:W3CDTF">2014-11-22T16:03:00Z</dcterms:modified>
</cp:coreProperties>
</file>