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2798C" w14:textId="77777777" w:rsidR="005B1949" w:rsidRPr="00211CAD" w:rsidRDefault="005B1949" w:rsidP="005B1949">
      <w:pPr>
        <w:pStyle w:val="Heading2"/>
        <w:framePr w:hSpace="180" w:wrap="around" w:vAnchor="page" w:hAnchor="page" w:x="1702" w:y="955"/>
        <w:spacing w:line="360" w:lineRule="auto"/>
        <w:jc w:val="center"/>
        <w:rPr>
          <w:b w:val="0"/>
        </w:rPr>
      </w:pPr>
      <w:r w:rsidRPr="00211CAD">
        <w:rPr>
          <w:b w:val="0"/>
        </w:rPr>
        <w:t>ФИНАНСОВЫЙ УНИВЕРСИТЕТ</w:t>
      </w:r>
    </w:p>
    <w:p w14:paraId="657DEC17" w14:textId="77777777" w:rsidR="005B1949" w:rsidRPr="00211CAD" w:rsidRDefault="005B1949" w:rsidP="005B1949">
      <w:pPr>
        <w:pStyle w:val="Heading2"/>
        <w:framePr w:hSpace="180" w:wrap="around" w:vAnchor="page" w:hAnchor="page" w:x="1702" w:y="955"/>
        <w:spacing w:line="360" w:lineRule="auto"/>
        <w:jc w:val="center"/>
        <w:rPr>
          <w:b w:val="0"/>
        </w:rPr>
      </w:pPr>
      <w:r w:rsidRPr="00211CAD">
        <w:rPr>
          <w:b w:val="0"/>
        </w:rPr>
        <w:t>ПРИ ПРАВИТЕЛЬСТВЕ РОССИЙСКОЙ ФЕДЕРАЦИИ</w:t>
      </w:r>
    </w:p>
    <w:p w14:paraId="2AD70E57" w14:textId="77777777" w:rsidR="005B1949" w:rsidRPr="00211CAD" w:rsidRDefault="005B1949" w:rsidP="005B1949">
      <w:pPr>
        <w:framePr w:hSpace="180" w:wrap="around" w:vAnchor="page" w:hAnchor="page" w:x="1702" w:y="955"/>
        <w:spacing w:line="360" w:lineRule="auto"/>
        <w:jc w:val="center"/>
        <w:rPr>
          <w:b/>
          <w:i/>
          <w:sz w:val="28"/>
          <w:szCs w:val="28"/>
        </w:rPr>
      </w:pPr>
    </w:p>
    <w:p w14:paraId="174DED3C" w14:textId="77777777" w:rsidR="005B1949" w:rsidRPr="00211CAD" w:rsidRDefault="005B1949" w:rsidP="005B1949">
      <w:pPr>
        <w:framePr w:hSpace="180" w:wrap="around" w:vAnchor="page" w:hAnchor="page" w:x="1702" w:y="955"/>
        <w:spacing w:line="360" w:lineRule="auto"/>
        <w:jc w:val="center"/>
        <w:rPr>
          <w:b/>
          <w:i/>
          <w:sz w:val="28"/>
          <w:szCs w:val="28"/>
        </w:rPr>
      </w:pPr>
      <w:r w:rsidRPr="00211CAD">
        <w:rPr>
          <w:b/>
          <w:i/>
          <w:sz w:val="28"/>
          <w:szCs w:val="28"/>
        </w:rPr>
        <w:t>ИНСТИТУТ ЗАОЧНОГО ОБУЧЕНИЯ</w:t>
      </w:r>
    </w:p>
    <w:p w14:paraId="2392D12B" w14:textId="77777777" w:rsidR="005B1949" w:rsidRPr="00211CAD" w:rsidRDefault="005B1949" w:rsidP="005B1949">
      <w:pPr>
        <w:framePr w:hSpace="180" w:wrap="around" w:vAnchor="page" w:hAnchor="page" w:x="1702" w:y="955"/>
        <w:spacing w:line="360" w:lineRule="auto"/>
        <w:jc w:val="center"/>
        <w:rPr>
          <w:sz w:val="28"/>
          <w:szCs w:val="28"/>
        </w:rPr>
      </w:pPr>
    </w:p>
    <w:p w14:paraId="526F2534" w14:textId="77777777" w:rsidR="005B1949" w:rsidRPr="00211CAD" w:rsidRDefault="005B1949" w:rsidP="005B1949">
      <w:pPr>
        <w:pStyle w:val="Heading2"/>
        <w:framePr w:hSpace="180" w:wrap="around" w:vAnchor="page" w:hAnchor="page" w:x="1702" w:y="955"/>
        <w:spacing w:line="360" w:lineRule="auto"/>
        <w:jc w:val="center"/>
      </w:pPr>
      <w:r w:rsidRPr="00211CAD">
        <w:rPr>
          <w:b w:val="0"/>
        </w:rPr>
        <w:t>КАФЕДРА «Налоги и налогообложение»»</w:t>
      </w:r>
    </w:p>
    <w:p w14:paraId="0CF319C7" w14:textId="77777777" w:rsidR="005B1949" w:rsidRDefault="005B1949" w:rsidP="005B1949">
      <w:pPr>
        <w:framePr w:hSpace="180" w:wrap="around" w:vAnchor="page" w:hAnchor="page" w:x="1702" w:y="955"/>
        <w:spacing w:line="360" w:lineRule="auto"/>
        <w:jc w:val="center"/>
        <w:rPr>
          <w:sz w:val="28"/>
          <w:szCs w:val="28"/>
        </w:rPr>
      </w:pPr>
    </w:p>
    <w:p w14:paraId="6530B19F" w14:textId="77777777" w:rsidR="005B1949" w:rsidRDefault="005B1949" w:rsidP="005B1949">
      <w:pPr>
        <w:framePr w:hSpace="180" w:wrap="around" w:vAnchor="page" w:hAnchor="page" w:x="1702" w:y="955"/>
        <w:spacing w:line="360" w:lineRule="auto"/>
        <w:jc w:val="center"/>
        <w:rPr>
          <w:sz w:val="28"/>
          <w:szCs w:val="28"/>
        </w:rPr>
      </w:pPr>
    </w:p>
    <w:p w14:paraId="181B01CC" w14:textId="77777777" w:rsidR="005B1949" w:rsidRDefault="005B1949" w:rsidP="005B1949">
      <w:pPr>
        <w:framePr w:hSpace="180" w:wrap="around" w:vAnchor="page" w:hAnchor="page" w:x="1702" w:y="955"/>
        <w:spacing w:line="360" w:lineRule="auto"/>
        <w:jc w:val="center"/>
        <w:rPr>
          <w:sz w:val="28"/>
          <w:szCs w:val="28"/>
        </w:rPr>
      </w:pPr>
    </w:p>
    <w:p w14:paraId="5F20AB33" w14:textId="77777777" w:rsidR="005B1949" w:rsidRPr="00211CAD" w:rsidRDefault="005B1949" w:rsidP="005B1949">
      <w:pPr>
        <w:framePr w:hSpace="180" w:wrap="around" w:vAnchor="page" w:hAnchor="page" w:x="1702" w:y="955"/>
        <w:spacing w:line="360" w:lineRule="auto"/>
        <w:jc w:val="center"/>
        <w:rPr>
          <w:sz w:val="28"/>
          <w:szCs w:val="28"/>
        </w:rPr>
      </w:pPr>
    </w:p>
    <w:p w14:paraId="0354B74C" w14:textId="77777777" w:rsidR="005B1949" w:rsidRPr="00211CAD" w:rsidRDefault="005B1949" w:rsidP="005B1949">
      <w:pPr>
        <w:pStyle w:val="Heading6"/>
        <w:framePr w:hSpace="180" w:wrap="around" w:vAnchor="page" w:hAnchor="page" w:x="1702" w:y="955"/>
        <w:jc w:val="center"/>
        <w:rPr>
          <w:szCs w:val="28"/>
        </w:rPr>
      </w:pPr>
      <w:r w:rsidRPr="00211CAD">
        <w:rPr>
          <w:szCs w:val="28"/>
        </w:rPr>
        <w:t>КОНТРОЛЬНАЯ РАБОТА</w:t>
      </w:r>
    </w:p>
    <w:p w14:paraId="64088412" w14:textId="77777777" w:rsidR="005B1949" w:rsidRDefault="005B1949" w:rsidP="005B1949">
      <w:pPr>
        <w:framePr w:hSpace="180" w:wrap="around" w:vAnchor="page" w:hAnchor="page" w:x="1702" w:y="955"/>
        <w:spacing w:line="360" w:lineRule="auto"/>
        <w:jc w:val="center"/>
        <w:rPr>
          <w:b/>
          <w:sz w:val="28"/>
          <w:szCs w:val="28"/>
        </w:rPr>
      </w:pPr>
      <w:r w:rsidRPr="00211CAD">
        <w:rPr>
          <w:b/>
          <w:sz w:val="28"/>
          <w:szCs w:val="28"/>
        </w:rPr>
        <w:t>по дисциплине «Налоги и налоговая система Российской Федерации»</w:t>
      </w:r>
    </w:p>
    <w:p w14:paraId="35BF9FDA" w14:textId="77777777" w:rsidR="005B1949" w:rsidRPr="00211CAD" w:rsidRDefault="005B1949" w:rsidP="005B1949">
      <w:pPr>
        <w:framePr w:hSpace="180" w:wrap="around" w:vAnchor="page" w:hAnchor="page" w:x="1702" w:y="955"/>
        <w:spacing w:line="360" w:lineRule="auto"/>
        <w:jc w:val="center"/>
        <w:rPr>
          <w:b/>
          <w:sz w:val="28"/>
          <w:szCs w:val="28"/>
        </w:rPr>
      </w:pPr>
      <w:r>
        <w:rPr>
          <w:b/>
          <w:sz w:val="28"/>
          <w:szCs w:val="28"/>
        </w:rPr>
        <w:t>(Часть 1)</w:t>
      </w:r>
    </w:p>
    <w:p w14:paraId="13643B99" w14:textId="77777777" w:rsidR="005B1949" w:rsidRPr="00211CAD" w:rsidRDefault="005B1949" w:rsidP="005B1949">
      <w:pPr>
        <w:pStyle w:val="Heading6"/>
        <w:framePr w:hSpace="180" w:wrap="around" w:vAnchor="page" w:hAnchor="page" w:x="1702" w:y="955"/>
        <w:jc w:val="center"/>
        <w:rPr>
          <w:szCs w:val="28"/>
        </w:rPr>
      </w:pPr>
      <w:r>
        <w:rPr>
          <w:szCs w:val="28"/>
        </w:rPr>
        <w:t>ВАРИАНТ № 1</w:t>
      </w:r>
    </w:p>
    <w:p w14:paraId="074F286A" w14:textId="77777777" w:rsidR="005B1949" w:rsidRPr="00211CAD" w:rsidRDefault="005B1949" w:rsidP="005B1949">
      <w:pPr>
        <w:framePr w:hSpace="180" w:wrap="around" w:vAnchor="page" w:hAnchor="page" w:x="1702" w:y="955"/>
        <w:spacing w:line="360" w:lineRule="auto"/>
        <w:jc w:val="center"/>
        <w:rPr>
          <w:sz w:val="28"/>
          <w:szCs w:val="28"/>
        </w:rPr>
      </w:pPr>
    </w:p>
    <w:p w14:paraId="02CE1718" w14:textId="77777777" w:rsidR="005B1949" w:rsidRPr="00211CAD" w:rsidRDefault="005B1949" w:rsidP="005B1949">
      <w:pPr>
        <w:framePr w:hSpace="180" w:wrap="around" w:vAnchor="page" w:hAnchor="page" w:x="1702" w:y="955"/>
        <w:spacing w:line="360" w:lineRule="auto"/>
        <w:jc w:val="center"/>
        <w:rPr>
          <w:sz w:val="28"/>
          <w:szCs w:val="28"/>
        </w:rPr>
      </w:pPr>
    </w:p>
    <w:p w14:paraId="3758AA1E" w14:textId="77777777" w:rsidR="005B1949" w:rsidRPr="00211CAD" w:rsidRDefault="005B1949" w:rsidP="005B1949">
      <w:pPr>
        <w:pStyle w:val="Heading4"/>
        <w:framePr w:hSpace="180" w:wrap="around" w:vAnchor="page" w:hAnchor="page" w:x="1702" w:y="955"/>
        <w:ind w:left="6272"/>
        <w:jc w:val="center"/>
      </w:pPr>
      <w:r w:rsidRPr="00211CAD">
        <w:t>Выполнил:</w:t>
      </w:r>
    </w:p>
    <w:p w14:paraId="5F8315CB" w14:textId="77777777" w:rsidR="005B1949" w:rsidRPr="00211CAD" w:rsidRDefault="005B1949" w:rsidP="005B1949">
      <w:pPr>
        <w:pStyle w:val="Heading4"/>
        <w:framePr w:hSpace="180" w:wrap="around" w:vAnchor="page" w:hAnchor="page" w:x="1702" w:y="955"/>
        <w:ind w:left="6272"/>
        <w:jc w:val="center"/>
      </w:pPr>
      <w:r>
        <w:t xml:space="preserve">студент </w:t>
      </w:r>
      <w:r w:rsidRPr="00211CAD">
        <w:t xml:space="preserve"> группы</w:t>
      </w:r>
    </w:p>
    <w:p w14:paraId="42E7F5DF" w14:textId="77777777" w:rsidR="005B1949" w:rsidRPr="00211CAD" w:rsidRDefault="005B1949" w:rsidP="005B1949">
      <w:pPr>
        <w:pStyle w:val="Heading4"/>
        <w:framePr w:hSpace="180" w:wrap="around" w:vAnchor="page" w:hAnchor="page" w:x="1702" w:y="955"/>
        <w:ind w:left="6272"/>
        <w:jc w:val="center"/>
      </w:pPr>
      <w:bookmarkStart w:id="0" w:name="_GoBack"/>
      <w:bookmarkEnd w:id="0"/>
      <w:r>
        <w:t>.</w:t>
      </w:r>
    </w:p>
    <w:p w14:paraId="57D03FC8" w14:textId="77777777" w:rsidR="005B1949" w:rsidRPr="00211CAD" w:rsidRDefault="005B1949" w:rsidP="005B1949">
      <w:pPr>
        <w:pStyle w:val="Heading9"/>
        <w:framePr w:hSpace="180" w:wrap="around" w:vAnchor="page" w:hAnchor="page" w:x="1702" w:y="955"/>
        <w:ind w:firstLine="6272"/>
        <w:jc w:val="center"/>
        <w:rPr>
          <w:szCs w:val="28"/>
        </w:rPr>
      </w:pPr>
    </w:p>
    <w:p w14:paraId="6B2BB857" w14:textId="77777777" w:rsidR="005B1949" w:rsidRPr="00B718B4" w:rsidRDefault="005B1949" w:rsidP="005B1949">
      <w:pPr>
        <w:pStyle w:val="Heading9"/>
        <w:framePr w:hSpace="180" w:wrap="around" w:vAnchor="page" w:hAnchor="page" w:x="1702" w:y="955"/>
        <w:ind w:firstLine="6272"/>
        <w:jc w:val="center"/>
        <w:rPr>
          <w:szCs w:val="28"/>
          <w:lang w:val="en-US"/>
        </w:rPr>
      </w:pPr>
      <w:r>
        <w:rPr>
          <w:szCs w:val="28"/>
        </w:rPr>
        <w:t>Проверила:</w:t>
      </w:r>
    </w:p>
    <w:p w14:paraId="074BD5E6" w14:textId="77777777" w:rsidR="005B1949" w:rsidRPr="00211CAD" w:rsidRDefault="005B1949" w:rsidP="005B1949">
      <w:pPr>
        <w:framePr w:hSpace="180" w:wrap="around" w:vAnchor="page" w:hAnchor="page" w:x="1702" w:y="955"/>
        <w:ind w:firstLine="6272"/>
        <w:jc w:val="center"/>
        <w:rPr>
          <w:sz w:val="28"/>
          <w:szCs w:val="28"/>
        </w:rPr>
      </w:pPr>
      <w:r>
        <w:rPr>
          <w:sz w:val="28"/>
          <w:szCs w:val="28"/>
        </w:rPr>
        <w:t>Малкова Ю.В.</w:t>
      </w:r>
    </w:p>
    <w:p w14:paraId="03598870" w14:textId="77777777" w:rsidR="005B1949" w:rsidRDefault="005B1949" w:rsidP="005B1949">
      <w:pPr>
        <w:framePr w:hSpace="180" w:wrap="around" w:vAnchor="page" w:hAnchor="page" w:x="1702" w:y="955"/>
        <w:spacing w:line="360" w:lineRule="auto"/>
        <w:ind w:firstLine="709"/>
        <w:jc w:val="both"/>
        <w:rPr>
          <w:sz w:val="28"/>
          <w:szCs w:val="28"/>
        </w:rPr>
      </w:pPr>
    </w:p>
    <w:p w14:paraId="1CD3E6CA" w14:textId="77777777" w:rsidR="005B1949" w:rsidRDefault="005B1949" w:rsidP="005B1949">
      <w:pPr>
        <w:framePr w:hSpace="180" w:wrap="around" w:vAnchor="page" w:hAnchor="page" w:x="1702" w:y="955"/>
        <w:spacing w:line="360" w:lineRule="auto"/>
        <w:ind w:firstLine="709"/>
        <w:jc w:val="both"/>
        <w:rPr>
          <w:sz w:val="28"/>
          <w:szCs w:val="28"/>
        </w:rPr>
      </w:pPr>
    </w:p>
    <w:p w14:paraId="08498C68" w14:textId="77777777" w:rsidR="005B1949" w:rsidRDefault="005B1949" w:rsidP="005B1949">
      <w:pPr>
        <w:framePr w:hSpace="180" w:wrap="around" w:vAnchor="page" w:hAnchor="page" w:x="1702" w:y="955"/>
        <w:spacing w:line="360" w:lineRule="auto"/>
        <w:ind w:firstLine="709"/>
        <w:jc w:val="center"/>
        <w:rPr>
          <w:b/>
          <w:sz w:val="28"/>
          <w:szCs w:val="28"/>
        </w:rPr>
      </w:pPr>
      <w:r>
        <w:rPr>
          <w:sz w:val="28"/>
          <w:szCs w:val="28"/>
        </w:rPr>
        <w:t>Москва 2014</w:t>
      </w:r>
    </w:p>
    <w:p w14:paraId="089C2E07" w14:textId="77777777" w:rsidR="005B1949" w:rsidRDefault="005B1949" w:rsidP="005B1949">
      <w:pPr>
        <w:framePr w:hSpace="180" w:wrap="around" w:vAnchor="page" w:hAnchor="page" w:x="1702" w:y="955"/>
        <w:spacing w:line="360" w:lineRule="auto"/>
        <w:jc w:val="center"/>
        <w:rPr>
          <w:sz w:val="28"/>
          <w:szCs w:val="28"/>
        </w:rPr>
      </w:pPr>
    </w:p>
    <w:p w14:paraId="6A9E7784" w14:textId="77777777" w:rsidR="005B1949" w:rsidRPr="00601630" w:rsidRDefault="005B1949" w:rsidP="005B1949">
      <w:pPr>
        <w:spacing w:line="360" w:lineRule="auto"/>
        <w:jc w:val="both"/>
        <w:rPr>
          <w:b/>
          <w:sz w:val="28"/>
          <w:szCs w:val="28"/>
        </w:rPr>
      </w:pPr>
      <w:r w:rsidRPr="00601630">
        <w:rPr>
          <w:b/>
          <w:sz w:val="28"/>
          <w:szCs w:val="28"/>
        </w:rPr>
        <w:lastRenderedPageBreak/>
        <w:t>Задание 1</w:t>
      </w:r>
    </w:p>
    <w:p w14:paraId="5C5BECE6" w14:textId="77777777" w:rsidR="005B1949" w:rsidRPr="00601630" w:rsidRDefault="005B1949" w:rsidP="005B1949">
      <w:pPr>
        <w:spacing w:line="360" w:lineRule="auto"/>
        <w:ind w:firstLine="709"/>
        <w:jc w:val="both"/>
        <w:rPr>
          <w:sz w:val="28"/>
          <w:szCs w:val="28"/>
        </w:rPr>
      </w:pPr>
      <w:r w:rsidRPr="00601630">
        <w:rPr>
          <w:sz w:val="28"/>
          <w:szCs w:val="28"/>
        </w:rPr>
        <w:t xml:space="preserve">Общество с ограниченной ответственностью производит медицинские инструменты (не облагаются НДС) и косметические приборы. В 1 квартале были произведены следующие операции: </w:t>
      </w:r>
    </w:p>
    <w:p w14:paraId="4D9C2D9D" w14:textId="77777777" w:rsidR="005B1949" w:rsidRPr="00601630" w:rsidRDefault="005B1949" w:rsidP="005B1949">
      <w:pPr>
        <w:spacing w:line="360" w:lineRule="auto"/>
        <w:ind w:firstLine="709"/>
        <w:jc w:val="both"/>
        <w:rPr>
          <w:sz w:val="28"/>
          <w:szCs w:val="28"/>
        </w:rPr>
      </w:pPr>
      <w:r w:rsidRPr="00601630">
        <w:rPr>
          <w:sz w:val="28"/>
          <w:szCs w:val="28"/>
        </w:rPr>
        <w:t>- отгружены косметические приборы в количестве 1200 шт. по 500 руб. за единицу;</w:t>
      </w:r>
    </w:p>
    <w:p w14:paraId="7B8EB5C0" w14:textId="77777777" w:rsidR="005B1949" w:rsidRPr="00601630" w:rsidRDefault="005B1949" w:rsidP="005B1949">
      <w:pPr>
        <w:spacing w:line="360" w:lineRule="auto"/>
        <w:ind w:firstLine="709"/>
        <w:jc w:val="both"/>
        <w:rPr>
          <w:sz w:val="28"/>
          <w:szCs w:val="28"/>
        </w:rPr>
      </w:pPr>
      <w:r w:rsidRPr="00601630">
        <w:rPr>
          <w:sz w:val="28"/>
          <w:szCs w:val="28"/>
        </w:rPr>
        <w:t>- реализованы медицинские инструменты 1000 шт. по цене 200 руб. за единицу.</w:t>
      </w:r>
    </w:p>
    <w:p w14:paraId="2CDF7F29" w14:textId="77777777" w:rsidR="005B1949" w:rsidRPr="00601630" w:rsidRDefault="005B1949" w:rsidP="005B1949">
      <w:pPr>
        <w:spacing w:line="360" w:lineRule="auto"/>
        <w:ind w:firstLine="709"/>
        <w:jc w:val="both"/>
        <w:rPr>
          <w:sz w:val="28"/>
          <w:szCs w:val="28"/>
        </w:rPr>
      </w:pPr>
      <w:r w:rsidRPr="00601630">
        <w:rPr>
          <w:sz w:val="28"/>
          <w:szCs w:val="28"/>
        </w:rPr>
        <w:t xml:space="preserve">Обществом приобретены (оплачены) и оприходованы материалы для производства косметических приборов в сумме 436 000 руб. ( в </w:t>
      </w:r>
      <w:proofErr w:type="spellStart"/>
      <w:r w:rsidRPr="00601630">
        <w:rPr>
          <w:sz w:val="28"/>
          <w:szCs w:val="28"/>
        </w:rPr>
        <w:t>т.ч</w:t>
      </w:r>
      <w:proofErr w:type="spellEnd"/>
      <w:r w:rsidRPr="00601630">
        <w:rPr>
          <w:sz w:val="28"/>
          <w:szCs w:val="28"/>
        </w:rPr>
        <w:t>. НДС), из них партия материалов на сумму 200 000 руб. была приобретена у поставщика, применяющего УСН.</w:t>
      </w:r>
    </w:p>
    <w:p w14:paraId="151E1DD7" w14:textId="77777777" w:rsidR="005B1949" w:rsidRPr="00601630" w:rsidRDefault="005B1949" w:rsidP="005B1949">
      <w:pPr>
        <w:spacing w:line="360" w:lineRule="auto"/>
        <w:ind w:firstLine="709"/>
        <w:jc w:val="both"/>
        <w:rPr>
          <w:sz w:val="28"/>
          <w:szCs w:val="28"/>
        </w:rPr>
      </w:pPr>
      <w:r w:rsidRPr="00601630">
        <w:rPr>
          <w:sz w:val="28"/>
          <w:szCs w:val="28"/>
        </w:rPr>
        <w:t xml:space="preserve">Для производства медицинских инструментов в сумме 118000 руб. ( в </w:t>
      </w:r>
      <w:proofErr w:type="spellStart"/>
      <w:r w:rsidRPr="00601630">
        <w:rPr>
          <w:sz w:val="28"/>
          <w:szCs w:val="28"/>
        </w:rPr>
        <w:t>т.ч</w:t>
      </w:r>
      <w:proofErr w:type="spellEnd"/>
      <w:r w:rsidRPr="00601630">
        <w:rPr>
          <w:sz w:val="28"/>
          <w:szCs w:val="28"/>
        </w:rPr>
        <w:t xml:space="preserve">. НДС). Также в январе был введен в эксплуатацию станок стоимостью 177 тыс. руб. (в </w:t>
      </w:r>
      <w:proofErr w:type="spellStart"/>
      <w:r w:rsidRPr="00601630">
        <w:rPr>
          <w:sz w:val="28"/>
          <w:szCs w:val="28"/>
        </w:rPr>
        <w:t>т.ч</w:t>
      </w:r>
      <w:proofErr w:type="spellEnd"/>
      <w:r w:rsidRPr="00601630">
        <w:rPr>
          <w:sz w:val="28"/>
          <w:szCs w:val="28"/>
        </w:rPr>
        <w:t>. НДС), приобретенный в декабре прошлого года и используемый при производстве косметических приборов и медицинских инструментов.</w:t>
      </w:r>
    </w:p>
    <w:p w14:paraId="3F6B81B2" w14:textId="77777777" w:rsidR="005B1949" w:rsidRPr="00601630" w:rsidRDefault="005B1949" w:rsidP="005B1949">
      <w:pPr>
        <w:spacing w:line="360" w:lineRule="auto"/>
        <w:ind w:firstLine="709"/>
        <w:jc w:val="both"/>
        <w:rPr>
          <w:sz w:val="28"/>
          <w:szCs w:val="28"/>
        </w:rPr>
      </w:pPr>
      <w:r w:rsidRPr="00601630">
        <w:rPr>
          <w:sz w:val="28"/>
          <w:szCs w:val="28"/>
        </w:rPr>
        <w:t>Счета-фактуры получены, правильно оформлены.</w:t>
      </w:r>
    </w:p>
    <w:p w14:paraId="1A5B532C" w14:textId="77777777" w:rsidR="005B1949" w:rsidRPr="00601630" w:rsidRDefault="005B1949" w:rsidP="005B1949">
      <w:pPr>
        <w:spacing w:line="360" w:lineRule="auto"/>
        <w:ind w:firstLine="709"/>
        <w:jc w:val="both"/>
        <w:rPr>
          <w:sz w:val="28"/>
          <w:szCs w:val="28"/>
        </w:rPr>
      </w:pPr>
      <w:r w:rsidRPr="00601630">
        <w:rPr>
          <w:sz w:val="28"/>
          <w:szCs w:val="28"/>
        </w:rPr>
        <w:t>Определите сумму НДС, подлежащую уплате в бюджет.</w:t>
      </w:r>
    </w:p>
    <w:p w14:paraId="3C9279BB" w14:textId="77777777" w:rsidR="005B1949" w:rsidRPr="00601630" w:rsidRDefault="005B1949" w:rsidP="005B1949">
      <w:pPr>
        <w:spacing w:line="360" w:lineRule="auto"/>
        <w:ind w:firstLine="709"/>
        <w:jc w:val="both"/>
        <w:rPr>
          <w:sz w:val="28"/>
          <w:szCs w:val="28"/>
        </w:rPr>
      </w:pPr>
    </w:p>
    <w:p w14:paraId="5A54BDFE" w14:textId="77777777" w:rsidR="005B1949" w:rsidRPr="00601630" w:rsidRDefault="005B1949" w:rsidP="005B1949">
      <w:pPr>
        <w:spacing w:line="360" w:lineRule="auto"/>
        <w:ind w:firstLine="709"/>
        <w:jc w:val="both"/>
        <w:rPr>
          <w:b/>
          <w:sz w:val="28"/>
          <w:szCs w:val="28"/>
        </w:rPr>
      </w:pPr>
      <w:r w:rsidRPr="00601630">
        <w:rPr>
          <w:b/>
          <w:sz w:val="28"/>
          <w:szCs w:val="28"/>
        </w:rPr>
        <w:t>Решение.</w:t>
      </w:r>
    </w:p>
    <w:p w14:paraId="0009A8EC"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 xml:space="preserve">В соответствии с </w:t>
      </w:r>
      <w:proofErr w:type="spellStart"/>
      <w:r w:rsidRPr="00601630">
        <w:rPr>
          <w:sz w:val="28"/>
          <w:szCs w:val="28"/>
        </w:rPr>
        <w:t>п.п</w:t>
      </w:r>
      <w:proofErr w:type="spellEnd"/>
      <w:r w:rsidRPr="00601630">
        <w:rPr>
          <w:sz w:val="28"/>
          <w:szCs w:val="28"/>
        </w:rPr>
        <w:t>. 1 п. 1 ст. 146 Налогового кодекса РФ, объектом налогообложения налогом на добавленную стоимость (НДС) признается</w:t>
      </w:r>
      <w:bookmarkStart w:id="1" w:name="sub_14611"/>
      <w:r w:rsidRPr="00601630">
        <w:rPr>
          <w:sz w:val="28"/>
          <w:szCs w:val="28"/>
        </w:rPr>
        <w:t xml:space="preserve"> реализация товаров (работ, услуг), имущественных прав на территории РФ</w:t>
      </w:r>
      <w:bookmarkEnd w:id="1"/>
      <w:r w:rsidRPr="00601630">
        <w:rPr>
          <w:sz w:val="28"/>
          <w:szCs w:val="28"/>
        </w:rPr>
        <w:t>.</w:t>
      </w:r>
    </w:p>
    <w:p w14:paraId="0DA20B94" w14:textId="77777777" w:rsidR="005B1949" w:rsidRPr="00601630" w:rsidRDefault="005B1949" w:rsidP="005B1949">
      <w:pPr>
        <w:spacing w:line="360" w:lineRule="auto"/>
        <w:ind w:firstLine="709"/>
        <w:jc w:val="both"/>
        <w:rPr>
          <w:sz w:val="28"/>
          <w:szCs w:val="28"/>
        </w:rPr>
      </w:pPr>
      <w:r w:rsidRPr="00601630">
        <w:rPr>
          <w:sz w:val="28"/>
          <w:szCs w:val="28"/>
        </w:rPr>
        <w:t>В соответствии с п. 2 ст. 153 НК РФ, при определении налоговой базы по НДС выручка от реализации товаров (работ, услуг), передачи имущественных прав определяется исходя из всех доходов налогоплательщика, связанных с расчетами по оплате указанных товаров (работ, услуг), имущественных прав, полученных им в денежной и (или) натуральной формах, включая оплату ценными бумагами.</w:t>
      </w:r>
    </w:p>
    <w:p w14:paraId="1CA2D5D5" w14:textId="77777777" w:rsidR="005B1949" w:rsidRPr="00601630" w:rsidRDefault="005B1949" w:rsidP="005B1949">
      <w:pPr>
        <w:spacing w:line="360" w:lineRule="auto"/>
        <w:ind w:firstLine="709"/>
        <w:jc w:val="both"/>
        <w:rPr>
          <w:sz w:val="28"/>
          <w:szCs w:val="28"/>
        </w:rPr>
      </w:pPr>
      <w:r w:rsidRPr="00601630">
        <w:rPr>
          <w:sz w:val="28"/>
          <w:szCs w:val="28"/>
        </w:rPr>
        <w:t>При этом, на основании п. 1 ст. 154 НК РФ, налоговая база при реализации налогоплательщиком товаров (работ, услуг), определяется как стоимость этих товаров (работ, услуг), исчисленная исходя из цен, определяемых в соответствии со ст. 105.3 НК РФ, с учетом акцизов (для подакцизных товаров) и без включения в них налога.</w:t>
      </w:r>
    </w:p>
    <w:p w14:paraId="2DF1FBD4"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Согласно п. 1 ст. 167 НК РФ, в целях главы 21 «Налог на добавленную стоимость» НК РФ, моментом определения налоговой базы является наиболее ранняя из следующих дат:</w:t>
      </w:r>
    </w:p>
    <w:p w14:paraId="3756C52A" w14:textId="77777777" w:rsidR="005B1949" w:rsidRPr="00601630" w:rsidRDefault="005B1949" w:rsidP="005B1949">
      <w:pPr>
        <w:autoSpaceDE w:val="0"/>
        <w:autoSpaceDN w:val="0"/>
        <w:adjustRightInd w:val="0"/>
        <w:spacing w:line="360" w:lineRule="auto"/>
        <w:ind w:firstLine="709"/>
        <w:jc w:val="both"/>
        <w:rPr>
          <w:sz w:val="28"/>
          <w:szCs w:val="28"/>
        </w:rPr>
      </w:pPr>
      <w:bookmarkStart w:id="2" w:name="sub_16701"/>
      <w:r w:rsidRPr="00601630">
        <w:rPr>
          <w:sz w:val="28"/>
          <w:szCs w:val="28"/>
        </w:rPr>
        <w:t>1) день отгрузки (передачи) товаров (работ, услуг), имущественных прав;</w:t>
      </w:r>
    </w:p>
    <w:p w14:paraId="16D6AB3C" w14:textId="77777777" w:rsidR="005B1949" w:rsidRPr="00601630" w:rsidRDefault="005B1949" w:rsidP="005B1949">
      <w:pPr>
        <w:autoSpaceDE w:val="0"/>
        <w:autoSpaceDN w:val="0"/>
        <w:adjustRightInd w:val="0"/>
        <w:spacing w:line="360" w:lineRule="auto"/>
        <w:ind w:firstLine="709"/>
        <w:jc w:val="both"/>
        <w:rPr>
          <w:sz w:val="28"/>
          <w:szCs w:val="28"/>
        </w:rPr>
      </w:pPr>
      <w:bookmarkStart w:id="3" w:name="sub_16705"/>
      <w:bookmarkEnd w:id="2"/>
      <w:r w:rsidRPr="00601630">
        <w:rPr>
          <w:sz w:val="28"/>
          <w:szCs w:val="28"/>
        </w:rPr>
        <w:t>2) день оплаты, частичной оплаты в счет предстоящих поставок товаров (выполнения работ, оказания услуг), передачи имущественных прав.</w:t>
      </w:r>
    </w:p>
    <w:bookmarkEnd w:id="3"/>
    <w:p w14:paraId="4473E182" w14:textId="77777777" w:rsidR="005B1949" w:rsidRPr="00601630" w:rsidRDefault="005B1949" w:rsidP="005B1949">
      <w:pPr>
        <w:spacing w:line="360" w:lineRule="auto"/>
        <w:ind w:firstLine="709"/>
        <w:jc w:val="both"/>
        <w:rPr>
          <w:sz w:val="28"/>
          <w:szCs w:val="28"/>
        </w:rPr>
      </w:pPr>
      <w:r w:rsidRPr="00601630">
        <w:rPr>
          <w:sz w:val="28"/>
          <w:szCs w:val="28"/>
        </w:rPr>
        <w:t xml:space="preserve">Согласно условию задания, в 1 квартале организацией произведены следующие операции: </w:t>
      </w:r>
    </w:p>
    <w:p w14:paraId="2C9F015C" w14:textId="77777777" w:rsidR="005B1949" w:rsidRPr="00601630" w:rsidRDefault="005B1949" w:rsidP="005B1949">
      <w:pPr>
        <w:spacing w:line="360" w:lineRule="auto"/>
        <w:ind w:firstLine="709"/>
        <w:jc w:val="both"/>
        <w:rPr>
          <w:sz w:val="28"/>
          <w:szCs w:val="28"/>
        </w:rPr>
      </w:pPr>
      <w:r w:rsidRPr="00601630">
        <w:rPr>
          <w:sz w:val="28"/>
          <w:szCs w:val="28"/>
        </w:rPr>
        <w:t>- отгружены косметические приборы в количестве 1200 шт. по 500 руб. за единицу;</w:t>
      </w:r>
    </w:p>
    <w:p w14:paraId="6B03E4AF" w14:textId="77777777" w:rsidR="005B1949" w:rsidRPr="00601630" w:rsidRDefault="005B1949" w:rsidP="005B1949">
      <w:pPr>
        <w:spacing w:line="360" w:lineRule="auto"/>
        <w:ind w:firstLine="709"/>
        <w:jc w:val="both"/>
        <w:rPr>
          <w:sz w:val="28"/>
          <w:szCs w:val="28"/>
        </w:rPr>
      </w:pPr>
      <w:r w:rsidRPr="00601630">
        <w:rPr>
          <w:sz w:val="28"/>
          <w:szCs w:val="28"/>
        </w:rPr>
        <w:t>- реализованы медицинские инструменты 1000 шт. по цене 200 руб. за единицу.</w:t>
      </w:r>
    </w:p>
    <w:p w14:paraId="0F690B9B" w14:textId="77777777" w:rsidR="005B1949" w:rsidRPr="00601630" w:rsidRDefault="005B1949" w:rsidP="005B1949">
      <w:pPr>
        <w:spacing w:line="360" w:lineRule="auto"/>
        <w:ind w:firstLine="709"/>
        <w:jc w:val="both"/>
        <w:rPr>
          <w:sz w:val="28"/>
          <w:szCs w:val="28"/>
        </w:rPr>
      </w:pPr>
      <w:r w:rsidRPr="00601630">
        <w:rPr>
          <w:sz w:val="28"/>
          <w:szCs w:val="28"/>
        </w:rPr>
        <w:t>Таким образом, организацией получена выручка от реализации товаров в следующих размерах:</w:t>
      </w:r>
    </w:p>
    <w:p w14:paraId="4BEF00DD" w14:textId="77777777" w:rsidR="005B1949" w:rsidRPr="00601630" w:rsidRDefault="005B1949" w:rsidP="005B1949">
      <w:pPr>
        <w:spacing w:line="360" w:lineRule="auto"/>
        <w:ind w:firstLine="709"/>
        <w:jc w:val="both"/>
        <w:rPr>
          <w:sz w:val="28"/>
          <w:szCs w:val="28"/>
        </w:rPr>
      </w:pPr>
    </w:p>
    <w:p w14:paraId="2B010A09" w14:textId="77777777" w:rsidR="005B1949" w:rsidRPr="00601630" w:rsidRDefault="005B1949" w:rsidP="005B1949">
      <w:pPr>
        <w:spacing w:line="360" w:lineRule="auto"/>
        <w:ind w:firstLine="709"/>
        <w:jc w:val="both"/>
        <w:rPr>
          <w:sz w:val="28"/>
          <w:szCs w:val="28"/>
        </w:rPr>
      </w:pPr>
      <w:r w:rsidRPr="00601630">
        <w:rPr>
          <w:sz w:val="28"/>
          <w:szCs w:val="28"/>
        </w:rPr>
        <w:t>- от реализации косметических приборов: 1200 шт. *500 руб.=600 000 руб.,</w:t>
      </w:r>
    </w:p>
    <w:p w14:paraId="61EAB663" w14:textId="77777777" w:rsidR="005B1949" w:rsidRPr="00601630" w:rsidRDefault="005B1949" w:rsidP="005B1949">
      <w:pPr>
        <w:spacing w:line="360" w:lineRule="auto"/>
        <w:ind w:firstLine="709"/>
        <w:jc w:val="both"/>
        <w:rPr>
          <w:sz w:val="28"/>
          <w:szCs w:val="28"/>
        </w:rPr>
      </w:pPr>
      <w:r w:rsidRPr="00601630">
        <w:rPr>
          <w:sz w:val="28"/>
          <w:szCs w:val="28"/>
        </w:rPr>
        <w:t>- от реализации медицинских инструментов: 1000 шт.*200 руб. = 200 000 руб.</w:t>
      </w:r>
    </w:p>
    <w:p w14:paraId="0463D9DF" w14:textId="77777777" w:rsidR="005B1949" w:rsidRPr="00601630" w:rsidRDefault="005B1949" w:rsidP="005B1949">
      <w:pPr>
        <w:pStyle w:val="Heading1"/>
        <w:spacing w:before="0" w:after="0" w:line="360" w:lineRule="auto"/>
        <w:ind w:firstLine="709"/>
        <w:jc w:val="both"/>
        <w:rPr>
          <w:rFonts w:ascii="Times New Roman" w:hAnsi="Times New Roman"/>
          <w:b w:val="0"/>
          <w:color w:val="auto"/>
          <w:sz w:val="28"/>
          <w:szCs w:val="28"/>
        </w:rPr>
      </w:pPr>
      <w:r w:rsidRPr="00601630">
        <w:rPr>
          <w:rFonts w:ascii="Times New Roman" w:hAnsi="Times New Roman"/>
          <w:b w:val="0"/>
          <w:color w:val="auto"/>
          <w:sz w:val="28"/>
          <w:szCs w:val="28"/>
        </w:rPr>
        <w:t>Реализация медицинских инструментов на сумму 200 000 руб. согласно условию задания не признается объектом налогообложения (освобождается от налогообложения) на основании положений ст. 149 НК РФ. Данная сумма будет указана налогоплательщиком при представлении налоговой декларации по НДС в разделе 7 «Операции, не подлежащие налогообложению (освобождаемые от налогообложения); операции, не признаваемые объектом налогообложения» с кодом 1010204.</w:t>
      </w:r>
    </w:p>
    <w:p w14:paraId="05A9F4B1" w14:textId="77777777" w:rsidR="005B1949" w:rsidRPr="00601630" w:rsidRDefault="005B1949" w:rsidP="005B1949">
      <w:pPr>
        <w:spacing w:line="360" w:lineRule="auto"/>
        <w:ind w:firstLine="709"/>
        <w:jc w:val="both"/>
        <w:rPr>
          <w:sz w:val="28"/>
          <w:szCs w:val="28"/>
        </w:rPr>
      </w:pPr>
      <w:r w:rsidRPr="00601630">
        <w:rPr>
          <w:sz w:val="28"/>
          <w:szCs w:val="28"/>
        </w:rPr>
        <w:t xml:space="preserve">На основании п. 3 ст. 164 НК РФ, налогообложение операций по реализации косметических приборов производится по ставке 18%. </w:t>
      </w:r>
    </w:p>
    <w:p w14:paraId="641CD203" w14:textId="77777777" w:rsidR="005B1949" w:rsidRPr="00601630" w:rsidRDefault="005B1949" w:rsidP="005B1949">
      <w:pPr>
        <w:spacing w:line="360" w:lineRule="auto"/>
        <w:ind w:firstLine="709"/>
        <w:jc w:val="both"/>
        <w:rPr>
          <w:sz w:val="28"/>
          <w:szCs w:val="28"/>
        </w:rPr>
      </w:pPr>
      <w:r w:rsidRPr="00601630">
        <w:rPr>
          <w:sz w:val="28"/>
          <w:szCs w:val="28"/>
        </w:rPr>
        <w:t>Учитывая порядок исчисления налога, установленный ст. 166 НК РФ, определим сумму НДС по операции реализации косметических приборов:</w:t>
      </w:r>
    </w:p>
    <w:p w14:paraId="40B1A145" w14:textId="77777777" w:rsidR="005B1949" w:rsidRPr="00601630" w:rsidRDefault="005B1949" w:rsidP="005B1949">
      <w:pPr>
        <w:spacing w:line="360" w:lineRule="auto"/>
        <w:ind w:firstLine="709"/>
        <w:jc w:val="both"/>
        <w:rPr>
          <w:sz w:val="28"/>
          <w:szCs w:val="28"/>
        </w:rPr>
      </w:pPr>
      <w:r w:rsidRPr="00601630">
        <w:rPr>
          <w:sz w:val="28"/>
          <w:szCs w:val="28"/>
        </w:rPr>
        <w:t xml:space="preserve">НДС </w:t>
      </w:r>
      <w:r w:rsidRPr="00601630">
        <w:rPr>
          <w:sz w:val="28"/>
          <w:szCs w:val="28"/>
          <w:vertAlign w:val="subscript"/>
        </w:rPr>
        <w:t>по реализации</w:t>
      </w:r>
      <w:r w:rsidRPr="00601630">
        <w:rPr>
          <w:sz w:val="28"/>
          <w:szCs w:val="28"/>
        </w:rPr>
        <w:t xml:space="preserve"> = 600 000 руб. *18%=108 000 руб.</w:t>
      </w:r>
    </w:p>
    <w:p w14:paraId="7984A848" w14:textId="77777777" w:rsidR="005B1949" w:rsidRPr="00601630" w:rsidRDefault="005B1949" w:rsidP="005B1949">
      <w:pPr>
        <w:spacing w:line="360" w:lineRule="auto"/>
        <w:ind w:firstLine="709"/>
        <w:jc w:val="both"/>
        <w:rPr>
          <w:sz w:val="28"/>
          <w:szCs w:val="28"/>
        </w:rPr>
      </w:pPr>
      <w:r w:rsidRPr="00601630">
        <w:rPr>
          <w:sz w:val="28"/>
          <w:szCs w:val="28"/>
        </w:rPr>
        <w:t>В соответствии с п.1-2 ст. 171 НК РФ, налогоплательщик имеет право уменьшить общую сумму налога, исчисленную в соответствии со ст. 166 НК РФ, на установленные ст. 171 НК РФ налоговые вычеты.</w:t>
      </w:r>
    </w:p>
    <w:p w14:paraId="7138D8A6"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Вычетам подлежат суммы налога, предъявленные налогоплательщику при приобретении товаров (работ, услуг), а также имущественных прав на территории РФ либо уплаченные налогоплательщиком при ввозе товаров на территорию РФ в отношении</w:t>
      </w:r>
      <w:bookmarkStart w:id="4" w:name="sub_17121"/>
      <w:r w:rsidRPr="00601630">
        <w:rPr>
          <w:sz w:val="28"/>
          <w:szCs w:val="28"/>
        </w:rPr>
        <w:t xml:space="preserve"> товаров (работ, услуг), а также имущественных прав, приобретаемых для осуществления операций, признаваемых объектами налогообложения. </w:t>
      </w:r>
      <w:bookmarkStart w:id="5" w:name="sub_17122"/>
      <w:bookmarkEnd w:id="4"/>
    </w:p>
    <w:p w14:paraId="2CDC5A4F" w14:textId="77777777" w:rsidR="005B1949" w:rsidRPr="00601630" w:rsidRDefault="005B1949" w:rsidP="005B1949">
      <w:pPr>
        <w:spacing w:line="360" w:lineRule="auto"/>
        <w:ind w:firstLine="709"/>
        <w:jc w:val="both"/>
        <w:rPr>
          <w:sz w:val="28"/>
          <w:szCs w:val="28"/>
        </w:rPr>
      </w:pPr>
      <w:r w:rsidRPr="00601630">
        <w:rPr>
          <w:sz w:val="28"/>
          <w:szCs w:val="28"/>
        </w:rPr>
        <w:t>В соответствии с п. 2 ст. 172 НК РФ, налоговые вычеты по НДС производятся на основании счетов-фактур, выставленных продавцами при приобретении налогоплательщиком товаров (работ, услуг), имущественных прав. В рассматриваемом случае счета-фактуры получены, правильно оформлены.</w:t>
      </w:r>
    </w:p>
    <w:p w14:paraId="1C8141DF" w14:textId="77777777" w:rsidR="005B1949" w:rsidRPr="00601630" w:rsidRDefault="005B1949" w:rsidP="005B1949">
      <w:pPr>
        <w:autoSpaceDE w:val="0"/>
        <w:autoSpaceDN w:val="0"/>
        <w:adjustRightInd w:val="0"/>
        <w:spacing w:line="360" w:lineRule="auto"/>
        <w:ind w:firstLine="709"/>
        <w:jc w:val="both"/>
        <w:rPr>
          <w:sz w:val="28"/>
          <w:szCs w:val="28"/>
        </w:rPr>
      </w:pPr>
    </w:p>
    <w:bookmarkEnd w:id="5"/>
    <w:p w14:paraId="25C8D231"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 xml:space="preserve">При этом, по условию задания, обществом приобретены (оплачены) и оприходованы материалы для производства косметических приборов в сумме 436 000 руб. (в </w:t>
      </w:r>
      <w:proofErr w:type="spellStart"/>
      <w:r w:rsidRPr="00601630">
        <w:rPr>
          <w:sz w:val="28"/>
          <w:szCs w:val="28"/>
        </w:rPr>
        <w:t>т.ч</w:t>
      </w:r>
      <w:proofErr w:type="spellEnd"/>
      <w:r w:rsidRPr="00601630">
        <w:rPr>
          <w:sz w:val="28"/>
          <w:szCs w:val="28"/>
        </w:rPr>
        <w:t>. НДС), из них партия материалов на сумму 200 000 руб. была приобретена у поставщика, применяющего УСН.</w:t>
      </w:r>
    </w:p>
    <w:p w14:paraId="243474E6" w14:textId="77777777" w:rsidR="005B1949" w:rsidRPr="00601630" w:rsidRDefault="005B1949" w:rsidP="005B1949">
      <w:pPr>
        <w:spacing w:line="360" w:lineRule="auto"/>
        <w:ind w:firstLine="709"/>
        <w:jc w:val="both"/>
        <w:rPr>
          <w:sz w:val="28"/>
          <w:szCs w:val="28"/>
        </w:rPr>
      </w:pPr>
      <w:r w:rsidRPr="00601630">
        <w:rPr>
          <w:sz w:val="28"/>
          <w:szCs w:val="28"/>
        </w:rPr>
        <w:t xml:space="preserve">Для производства медицинских инструментов в сумме 118000 руб. (в </w:t>
      </w:r>
      <w:proofErr w:type="spellStart"/>
      <w:r w:rsidRPr="00601630">
        <w:rPr>
          <w:sz w:val="28"/>
          <w:szCs w:val="28"/>
        </w:rPr>
        <w:t>т.ч</w:t>
      </w:r>
      <w:proofErr w:type="spellEnd"/>
      <w:r w:rsidRPr="00601630">
        <w:rPr>
          <w:sz w:val="28"/>
          <w:szCs w:val="28"/>
        </w:rPr>
        <w:t xml:space="preserve">. НДС). </w:t>
      </w:r>
    </w:p>
    <w:p w14:paraId="0B755FE5" w14:textId="77777777" w:rsidR="005B1949" w:rsidRPr="00601630" w:rsidRDefault="005B1949" w:rsidP="005B1949">
      <w:pPr>
        <w:spacing w:line="360" w:lineRule="auto"/>
        <w:ind w:firstLine="709"/>
        <w:jc w:val="both"/>
        <w:rPr>
          <w:sz w:val="28"/>
          <w:szCs w:val="28"/>
        </w:rPr>
      </w:pPr>
      <w:r w:rsidRPr="00601630">
        <w:rPr>
          <w:sz w:val="28"/>
          <w:szCs w:val="28"/>
        </w:rPr>
        <w:t>Так как операции по реализации медицинских инструментов по условию не подлежат налогообложению (освобождаются от налогообложения), то сумма НДС, предъявленного налогоплательщику при приобретении материалов для производства медицинских инструментов на основании ст. 171 НК РФ, не подлежит вычету.</w:t>
      </w:r>
    </w:p>
    <w:p w14:paraId="30EC7A7B" w14:textId="77777777" w:rsidR="005B1949" w:rsidRPr="00601630" w:rsidRDefault="005B1949" w:rsidP="005B1949">
      <w:pPr>
        <w:spacing w:line="360" w:lineRule="auto"/>
        <w:ind w:firstLine="709"/>
        <w:jc w:val="both"/>
        <w:rPr>
          <w:sz w:val="28"/>
          <w:szCs w:val="28"/>
        </w:rPr>
      </w:pPr>
      <w:r w:rsidRPr="00601630">
        <w:rPr>
          <w:sz w:val="28"/>
          <w:szCs w:val="28"/>
        </w:rPr>
        <w:t>Что касается стоимости материалов, приобретенных для производства косметических приборов, следует учесть, что на основании п. 2 ст. 346.11 НК РФ, организации, применяющие УСН, не признаются налогоплательщиками НДС. Соответственно, со стоимости материалов, приобретенных у поставщика, применяющего УСН, на сумму 200 000 руб. вычет в целях исчисления НДС, подлежащего уплате в бюджет, не применяется.</w:t>
      </w:r>
    </w:p>
    <w:p w14:paraId="7B23938D" w14:textId="77777777" w:rsidR="005B1949" w:rsidRPr="00601630" w:rsidRDefault="005B1949" w:rsidP="005B1949">
      <w:pPr>
        <w:spacing w:line="360" w:lineRule="auto"/>
        <w:ind w:firstLine="709"/>
        <w:jc w:val="both"/>
        <w:rPr>
          <w:sz w:val="28"/>
          <w:szCs w:val="28"/>
        </w:rPr>
      </w:pPr>
      <w:r w:rsidRPr="00601630">
        <w:rPr>
          <w:sz w:val="28"/>
          <w:szCs w:val="28"/>
        </w:rPr>
        <w:t>Определим сумму вычета НДС со стоимости приобретенных материалов, на которую организация имеет право уменьшить общую сумму исчисленного налога с учетом вышеизложенного:</w:t>
      </w:r>
    </w:p>
    <w:p w14:paraId="1EE08462" w14:textId="77777777" w:rsidR="005B1949" w:rsidRPr="00601630" w:rsidRDefault="005B1949" w:rsidP="005B1949">
      <w:pPr>
        <w:spacing w:line="360" w:lineRule="auto"/>
        <w:ind w:firstLine="709"/>
        <w:jc w:val="both"/>
        <w:rPr>
          <w:sz w:val="28"/>
          <w:szCs w:val="28"/>
        </w:rPr>
      </w:pPr>
      <w:r w:rsidRPr="00601630">
        <w:rPr>
          <w:sz w:val="28"/>
          <w:szCs w:val="28"/>
        </w:rPr>
        <w:t>- стоимость приобретенных материалов, облагаемых НДС, составит 436 000 руб.–200 000 руб. = 236 000 руб.,</w:t>
      </w:r>
    </w:p>
    <w:p w14:paraId="26435654" w14:textId="77777777" w:rsidR="005B1949" w:rsidRPr="00601630" w:rsidRDefault="005B1949" w:rsidP="005B1949">
      <w:pPr>
        <w:spacing w:line="360" w:lineRule="auto"/>
        <w:ind w:firstLine="709"/>
        <w:jc w:val="both"/>
        <w:rPr>
          <w:sz w:val="28"/>
          <w:szCs w:val="28"/>
        </w:rPr>
      </w:pPr>
      <w:r w:rsidRPr="00601630">
        <w:rPr>
          <w:sz w:val="28"/>
          <w:szCs w:val="28"/>
        </w:rPr>
        <w:t>- сумма НДС, предъявленного налогоплательщику при приобретении материалов, так как по условию она «в том числе», определяется по расчетной ставке 18%/118% и составляет 236 000 руб.*18%/118%=36 000 руб.</w:t>
      </w:r>
    </w:p>
    <w:p w14:paraId="0053AD3C" w14:textId="77777777" w:rsidR="005B1949" w:rsidRPr="00601630" w:rsidRDefault="005B1949" w:rsidP="005B1949">
      <w:pPr>
        <w:spacing w:line="360" w:lineRule="auto"/>
        <w:ind w:firstLine="709"/>
        <w:jc w:val="both"/>
        <w:rPr>
          <w:sz w:val="28"/>
          <w:szCs w:val="28"/>
        </w:rPr>
      </w:pPr>
      <w:r w:rsidRPr="00601630">
        <w:rPr>
          <w:sz w:val="28"/>
          <w:szCs w:val="28"/>
        </w:rPr>
        <w:t xml:space="preserve">Кроме того, на основании ст. 171 НК РФ организация имеет право на вычет НДС со стоимости приобретенного объекта основных средств -  станка стоимостью 177 тыс. руб. (в </w:t>
      </w:r>
      <w:proofErr w:type="spellStart"/>
      <w:r w:rsidRPr="00601630">
        <w:rPr>
          <w:sz w:val="28"/>
          <w:szCs w:val="28"/>
        </w:rPr>
        <w:t>т.ч</w:t>
      </w:r>
      <w:proofErr w:type="spellEnd"/>
      <w:r w:rsidRPr="00601630">
        <w:rPr>
          <w:sz w:val="28"/>
          <w:szCs w:val="28"/>
        </w:rPr>
        <w:t xml:space="preserve">. НДС). Следует учесть, что согласно </w:t>
      </w:r>
      <w:proofErr w:type="spellStart"/>
      <w:r w:rsidRPr="00601630">
        <w:rPr>
          <w:sz w:val="28"/>
          <w:szCs w:val="28"/>
        </w:rPr>
        <w:t>абз</w:t>
      </w:r>
      <w:proofErr w:type="spellEnd"/>
      <w:r w:rsidRPr="00601630">
        <w:rPr>
          <w:sz w:val="28"/>
          <w:szCs w:val="28"/>
        </w:rPr>
        <w:t>. 3 п. 1 ст. 172 НК РФ вычеты сумм НДС, предъявленных налогоплательщику при приобретении основных средств, нематериальных активов, оборудования к установке, производятся в полном объеме после принятия на учет данных основных средств, оборудования к установке и нематериальных активов. Таким образом, несмотря на то, что станок был приобретен в декабре прошлого года, налоговый вычет НДС с его стоимости может быть применен в 1 квартале текущего года, так как станок введен в эксплуатацию в январе.</w:t>
      </w:r>
    </w:p>
    <w:p w14:paraId="25298CAC" w14:textId="77777777" w:rsidR="005B1949" w:rsidRPr="00601630" w:rsidRDefault="005B1949" w:rsidP="005B1949">
      <w:pPr>
        <w:spacing w:line="360" w:lineRule="auto"/>
        <w:ind w:firstLine="709"/>
        <w:jc w:val="both"/>
        <w:rPr>
          <w:sz w:val="28"/>
          <w:szCs w:val="28"/>
        </w:rPr>
      </w:pPr>
      <w:r w:rsidRPr="00601630">
        <w:rPr>
          <w:sz w:val="28"/>
          <w:szCs w:val="28"/>
        </w:rPr>
        <w:t>Сумма НДС, предъявленного налогоплательщику при приобретении станка, определяется по расчетной ставке 18%/118% и составляет 177 000 руб.*18%/118%= 27 000 руб.</w:t>
      </w:r>
    </w:p>
    <w:p w14:paraId="46066CF7" w14:textId="77777777" w:rsidR="005B1949" w:rsidRPr="00601630" w:rsidRDefault="005B1949" w:rsidP="005B1949">
      <w:pPr>
        <w:spacing w:line="360" w:lineRule="auto"/>
        <w:ind w:firstLine="709"/>
        <w:jc w:val="both"/>
        <w:rPr>
          <w:sz w:val="28"/>
          <w:szCs w:val="28"/>
        </w:rPr>
      </w:pPr>
    </w:p>
    <w:p w14:paraId="7F8F16B8"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Всего налогоплательщик может применить вычет по НДС в сумме:</w:t>
      </w:r>
    </w:p>
    <w:p w14:paraId="2F678CA0"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 xml:space="preserve">НДС </w:t>
      </w:r>
      <w:r w:rsidRPr="00601630">
        <w:rPr>
          <w:sz w:val="28"/>
          <w:szCs w:val="28"/>
          <w:vertAlign w:val="subscript"/>
        </w:rPr>
        <w:t>вычет</w:t>
      </w:r>
      <w:r w:rsidRPr="00601630">
        <w:rPr>
          <w:sz w:val="28"/>
          <w:szCs w:val="28"/>
        </w:rPr>
        <w:t xml:space="preserve"> = 36 000 руб. + 27 000 руб. = 63 000 руб.</w:t>
      </w:r>
    </w:p>
    <w:p w14:paraId="328AB2AA" w14:textId="77777777" w:rsidR="005B1949" w:rsidRPr="00601630" w:rsidRDefault="005B1949" w:rsidP="005B1949">
      <w:pPr>
        <w:spacing w:line="360" w:lineRule="auto"/>
        <w:ind w:firstLine="709"/>
        <w:jc w:val="both"/>
        <w:rPr>
          <w:sz w:val="28"/>
          <w:szCs w:val="28"/>
        </w:rPr>
      </w:pPr>
    </w:p>
    <w:p w14:paraId="0DF4E3C0" w14:textId="77777777" w:rsidR="005B1949" w:rsidRPr="00601630" w:rsidRDefault="005B1949" w:rsidP="005B1949">
      <w:pPr>
        <w:spacing w:line="360" w:lineRule="auto"/>
        <w:ind w:firstLine="709"/>
        <w:jc w:val="both"/>
        <w:rPr>
          <w:sz w:val="28"/>
          <w:szCs w:val="28"/>
        </w:rPr>
      </w:pPr>
      <w:r w:rsidRPr="00601630">
        <w:rPr>
          <w:sz w:val="28"/>
          <w:szCs w:val="28"/>
        </w:rPr>
        <w:t>Определяем сумму НДС, подлежащую уплате в бюджет:</w:t>
      </w:r>
    </w:p>
    <w:p w14:paraId="06D1F4E0" w14:textId="77777777" w:rsidR="005B1949" w:rsidRPr="00601630" w:rsidRDefault="005B1949" w:rsidP="005B1949">
      <w:pPr>
        <w:spacing w:line="360" w:lineRule="auto"/>
        <w:ind w:firstLine="709"/>
        <w:jc w:val="both"/>
        <w:rPr>
          <w:sz w:val="28"/>
          <w:szCs w:val="28"/>
        </w:rPr>
      </w:pPr>
      <w:r w:rsidRPr="00601630">
        <w:rPr>
          <w:sz w:val="28"/>
          <w:szCs w:val="28"/>
        </w:rPr>
        <w:t xml:space="preserve">НДС </w:t>
      </w:r>
      <w:r w:rsidRPr="00601630">
        <w:rPr>
          <w:sz w:val="28"/>
          <w:szCs w:val="28"/>
          <w:vertAlign w:val="subscript"/>
        </w:rPr>
        <w:t xml:space="preserve">бюджет </w:t>
      </w:r>
      <w:r w:rsidRPr="00601630">
        <w:rPr>
          <w:sz w:val="28"/>
          <w:szCs w:val="28"/>
        </w:rPr>
        <w:t xml:space="preserve">= НДС </w:t>
      </w:r>
      <w:r w:rsidRPr="00601630">
        <w:rPr>
          <w:sz w:val="28"/>
          <w:szCs w:val="28"/>
          <w:vertAlign w:val="subscript"/>
        </w:rPr>
        <w:t>по реализации</w:t>
      </w:r>
      <w:r w:rsidRPr="00601630">
        <w:rPr>
          <w:sz w:val="28"/>
          <w:szCs w:val="28"/>
        </w:rPr>
        <w:t xml:space="preserve"> – НДС </w:t>
      </w:r>
      <w:r w:rsidRPr="00601630">
        <w:rPr>
          <w:sz w:val="28"/>
          <w:szCs w:val="28"/>
          <w:vertAlign w:val="subscript"/>
        </w:rPr>
        <w:t>вычет</w:t>
      </w:r>
      <w:r w:rsidRPr="00601630">
        <w:rPr>
          <w:sz w:val="28"/>
          <w:szCs w:val="28"/>
        </w:rPr>
        <w:t xml:space="preserve"> = 108 000 руб. – 63 000 руб. = 45 000 руб.</w:t>
      </w:r>
    </w:p>
    <w:p w14:paraId="3FABEAB9" w14:textId="77777777" w:rsidR="005B1949" w:rsidRPr="00601630" w:rsidRDefault="005B1949" w:rsidP="005B1949">
      <w:pPr>
        <w:spacing w:line="360" w:lineRule="auto"/>
        <w:ind w:firstLine="709"/>
        <w:jc w:val="both"/>
        <w:rPr>
          <w:sz w:val="28"/>
          <w:szCs w:val="28"/>
        </w:rPr>
      </w:pPr>
    </w:p>
    <w:p w14:paraId="4158A1A2" w14:textId="77777777" w:rsidR="005B1949" w:rsidRPr="00601630" w:rsidRDefault="005B1949" w:rsidP="005B1949">
      <w:pPr>
        <w:spacing w:line="360" w:lineRule="auto"/>
        <w:ind w:firstLine="709"/>
        <w:jc w:val="both"/>
        <w:rPr>
          <w:sz w:val="28"/>
          <w:szCs w:val="28"/>
        </w:rPr>
      </w:pPr>
      <w:r w:rsidRPr="00601630">
        <w:rPr>
          <w:b/>
          <w:sz w:val="28"/>
          <w:szCs w:val="28"/>
        </w:rPr>
        <w:t>Ответ:</w:t>
      </w:r>
      <w:r w:rsidRPr="00601630">
        <w:rPr>
          <w:sz w:val="28"/>
          <w:szCs w:val="28"/>
        </w:rPr>
        <w:t xml:space="preserve"> сумма НДС, подлежащая уплате в бюджет за 1 квартал, составляет 45 000 руб. </w:t>
      </w:r>
    </w:p>
    <w:p w14:paraId="003DA94F" w14:textId="77777777" w:rsidR="005B1949" w:rsidRPr="00601630" w:rsidRDefault="005B1949" w:rsidP="005B1949">
      <w:pPr>
        <w:spacing w:line="360" w:lineRule="auto"/>
        <w:ind w:firstLine="709"/>
        <w:jc w:val="both"/>
        <w:rPr>
          <w:sz w:val="28"/>
          <w:szCs w:val="28"/>
        </w:rPr>
      </w:pPr>
    </w:p>
    <w:p w14:paraId="5894ECED" w14:textId="77777777" w:rsidR="005B1949" w:rsidRPr="00601630" w:rsidRDefault="005B1949" w:rsidP="005B1949">
      <w:pPr>
        <w:spacing w:line="360" w:lineRule="auto"/>
        <w:ind w:firstLine="709"/>
        <w:jc w:val="both"/>
        <w:rPr>
          <w:sz w:val="28"/>
          <w:szCs w:val="28"/>
        </w:rPr>
      </w:pPr>
      <w:r w:rsidRPr="00601630">
        <w:rPr>
          <w:sz w:val="28"/>
          <w:szCs w:val="28"/>
        </w:rPr>
        <w:t xml:space="preserve">   </w:t>
      </w:r>
    </w:p>
    <w:p w14:paraId="645226E6" w14:textId="77777777" w:rsidR="005B1949" w:rsidRPr="00601630" w:rsidRDefault="005B1949" w:rsidP="005B1949">
      <w:pPr>
        <w:spacing w:line="360" w:lineRule="auto"/>
        <w:ind w:firstLine="709"/>
        <w:jc w:val="both"/>
        <w:rPr>
          <w:sz w:val="28"/>
          <w:szCs w:val="28"/>
        </w:rPr>
      </w:pPr>
    </w:p>
    <w:p w14:paraId="3EAB35DF" w14:textId="77777777" w:rsidR="005B1949" w:rsidRPr="00601630" w:rsidRDefault="005B1949" w:rsidP="005B1949">
      <w:pPr>
        <w:spacing w:line="360" w:lineRule="auto"/>
        <w:ind w:firstLine="709"/>
        <w:jc w:val="both"/>
        <w:rPr>
          <w:b/>
          <w:sz w:val="28"/>
          <w:szCs w:val="28"/>
        </w:rPr>
      </w:pPr>
      <w:r w:rsidRPr="00601630">
        <w:rPr>
          <w:b/>
          <w:sz w:val="28"/>
          <w:szCs w:val="28"/>
        </w:rPr>
        <w:t>Задание 2</w:t>
      </w:r>
    </w:p>
    <w:p w14:paraId="493E9091" w14:textId="77777777" w:rsidR="005B1949" w:rsidRPr="00601630" w:rsidRDefault="005B1949" w:rsidP="005B1949">
      <w:pPr>
        <w:spacing w:line="360" w:lineRule="auto"/>
        <w:ind w:firstLine="709"/>
        <w:jc w:val="both"/>
        <w:rPr>
          <w:sz w:val="28"/>
          <w:szCs w:val="28"/>
        </w:rPr>
      </w:pPr>
      <w:r w:rsidRPr="00601630">
        <w:rPr>
          <w:sz w:val="28"/>
          <w:szCs w:val="28"/>
        </w:rPr>
        <w:t xml:space="preserve">ООО «Кошки» оказывает ветеринарные услуги в стационарном лечебном заведении (возможен выезд на дом). Количество работников ООО «Кошки» составляет 12 чел. Сумма фактически уплаченных страховых взносов на обязательное пенсионное страхование работников за </w:t>
      </w:r>
      <w:r w:rsidRPr="00601630">
        <w:rPr>
          <w:sz w:val="28"/>
          <w:szCs w:val="28"/>
          <w:lang w:val="en-US"/>
        </w:rPr>
        <w:t>II</w:t>
      </w:r>
      <w:r w:rsidRPr="00601630">
        <w:rPr>
          <w:sz w:val="28"/>
          <w:szCs w:val="28"/>
        </w:rPr>
        <w:t xml:space="preserve"> квартал составила 19000 руб. Сумма выплаченных пособий по временной нетрудоспособности составила 1200 руб.</w:t>
      </w:r>
    </w:p>
    <w:p w14:paraId="003CDB61" w14:textId="77777777" w:rsidR="005B1949" w:rsidRPr="00601630" w:rsidRDefault="005B1949" w:rsidP="005B1949">
      <w:pPr>
        <w:spacing w:line="360" w:lineRule="auto"/>
        <w:ind w:firstLine="709"/>
        <w:jc w:val="both"/>
        <w:rPr>
          <w:sz w:val="28"/>
          <w:szCs w:val="28"/>
        </w:rPr>
      </w:pPr>
      <w:r w:rsidRPr="00601630">
        <w:rPr>
          <w:sz w:val="28"/>
          <w:szCs w:val="28"/>
        </w:rPr>
        <w:t>Рассчитайте сумму ЕНВД за данный период, если корректирующий коэффициент базовой доходности К1 равен 1,672, корректирующий коэффициент базовой доходности К2 в данном регионе составляет 0,60.</w:t>
      </w:r>
    </w:p>
    <w:p w14:paraId="39B8BD67" w14:textId="77777777" w:rsidR="005B1949" w:rsidRPr="00601630" w:rsidRDefault="005B1949" w:rsidP="005B1949">
      <w:pPr>
        <w:spacing w:line="360" w:lineRule="auto"/>
        <w:ind w:firstLine="709"/>
        <w:jc w:val="both"/>
        <w:rPr>
          <w:sz w:val="28"/>
          <w:szCs w:val="28"/>
        </w:rPr>
      </w:pPr>
    </w:p>
    <w:p w14:paraId="7F46F5DA" w14:textId="77777777" w:rsidR="005B1949" w:rsidRPr="00601630" w:rsidRDefault="005B1949" w:rsidP="005B1949">
      <w:pPr>
        <w:spacing w:line="360" w:lineRule="auto"/>
        <w:ind w:firstLine="709"/>
        <w:jc w:val="both"/>
        <w:rPr>
          <w:b/>
          <w:sz w:val="28"/>
          <w:szCs w:val="28"/>
        </w:rPr>
      </w:pPr>
      <w:r w:rsidRPr="00601630">
        <w:rPr>
          <w:b/>
          <w:sz w:val="28"/>
          <w:szCs w:val="28"/>
        </w:rPr>
        <w:t>Решение.</w:t>
      </w:r>
    </w:p>
    <w:p w14:paraId="6052A7D3"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Согласно п. 1 ст. 346. 29 НК РФ, объектом налогообложения для применения ЕНВД признается вмененный доход налогоплательщика.</w:t>
      </w:r>
    </w:p>
    <w:p w14:paraId="5DFD3EC4" w14:textId="77777777" w:rsidR="005B1949" w:rsidRPr="00601630" w:rsidRDefault="005B1949" w:rsidP="005B1949">
      <w:pPr>
        <w:autoSpaceDE w:val="0"/>
        <w:autoSpaceDN w:val="0"/>
        <w:adjustRightInd w:val="0"/>
        <w:spacing w:line="360" w:lineRule="auto"/>
        <w:ind w:firstLine="709"/>
        <w:jc w:val="both"/>
        <w:rPr>
          <w:sz w:val="28"/>
          <w:szCs w:val="28"/>
        </w:rPr>
      </w:pPr>
      <w:bookmarkStart w:id="6" w:name="sub_1004292"/>
      <w:r w:rsidRPr="00601630">
        <w:rPr>
          <w:sz w:val="28"/>
          <w:szCs w:val="28"/>
        </w:rPr>
        <w:t>В соответствии с п. 2 ст. 346.29 НК РФ, налоговой базой для исчисления суммы ЕНВД признается величина вмененного дохода, рассчитываемая как произведение базовой доходности по определенному виду предпринимательской деятельности, исчисленной за налоговый период, и величины физического показателя, характеризующего данный вид деятельности.</w:t>
      </w:r>
    </w:p>
    <w:p w14:paraId="575DBB5F"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Для вида предпринимательской деятельности «Оказание ветеринарных услуг» пунктом 3 ст. 346.29 НК РФ предусмотрена базовая доходность в размере 7 500 руб. в месяц, при этом физическим показателем является количество работников.</w:t>
      </w:r>
    </w:p>
    <w:p w14:paraId="41EA0101"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Согласно п. 4 ст. 346.29 НК РФ, базовая доходность корректируется (умножается) на коэффициенты К1 и К2.</w:t>
      </w:r>
    </w:p>
    <w:p w14:paraId="493566DE"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На основании ст. 346.30 НК РФ, налоговым периодом по ЕНВД признается квартал.</w:t>
      </w:r>
    </w:p>
    <w:p w14:paraId="20B834E2"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 xml:space="preserve">Рассчитаем налоговую базу (вмененный доход) в целях исчисления ЕНВД за </w:t>
      </w:r>
      <w:r w:rsidRPr="00601630">
        <w:rPr>
          <w:sz w:val="28"/>
          <w:szCs w:val="28"/>
          <w:lang w:val="en-US"/>
        </w:rPr>
        <w:t>II</w:t>
      </w:r>
      <w:r w:rsidRPr="00601630">
        <w:rPr>
          <w:sz w:val="28"/>
          <w:szCs w:val="28"/>
        </w:rPr>
        <w:t xml:space="preserve"> квартал.</w:t>
      </w:r>
    </w:p>
    <w:p w14:paraId="55D17A99" w14:textId="77777777" w:rsidR="005B1949" w:rsidRPr="00601630" w:rsidRDefault="005B1949" w:rsidP="005B1949">
      <w:pPr>
        <w:autoSpaceDE w:val="0"/>
        <w:autoSpaceDN w:val="0"/>
        <w:adjustRightInd w:val="0"/>
        <w:ind w:firstLine="720"/>
        <w:jc w:val="right"/>
        <w:rPr>
          <w:sz w:val="28"/>
          <w:szCs w:val="28"/>
        </w:rPr>
      </w:pPr>
      <w:r w:rsidRPr="00601630">
        <w:rPr>
          <w:sz w:val="28"/>
          <w:szCs w:val="28"/>
        </w:rPr>
        <w:t>Таблица 1.</w:t>
      </w:r>
    </w:p>
    <w:p w14:paraId="605917C5" w14:textId="77777777" w:rsidR="005B1949" w:rsidRPr="00601630" w:rsidRDefault="005B1949" w:rsidP="005B1949">
      <w:pPr>
        <w:autoSpaceDE w:val="0"/>
        <w:autoSpaceDN w:val="0"/>
        <w:adjustRightInd w:val="0"/>
        <w:jc w:val="center"/>
        <w:rPr>
          <w:sz w:val="28"/>
          <w:szCs w:val="28"/>
        </w:rPr>
      </w:pPr>
      <w:r w:rsidRPr="00601630">
        <w:rPr>
          <w:sz w:val="28"/>
          <w:szCs w:val="28"/>
        </w:rPr>
        <w:t xml:space="preserve">Расчет налоговой базы по ЕНВД за </w:t>
      </w:r>
      <w:r w:rsidRPr="00601630">
        <w:rPr>
          <w:sz w:val="28"/>
          <w:szCs w:val="28"/>
          <w:lang w:val="en-US"/>
        </w:rPr>
        <w:t>II</w:t>
      </w:r>
      <w:r w:rsidRPr="00601630">
        <w:rPr>
          <w:sz w:val="28"/>
          <w:szCs w:val="28"/>
        </w:rPr>
        <w:t xml:space="preserve"> квартал.</w:t>
      </w:r>
    </w:p>
    <w:tbl>
      <w:tblPr>
        <w:tblStyle w:val="TableGrid"/>
        <w:tblW w:w="9648" w:type="dxa"/>
        <w:tblLook w:val="01E0" w:firstRow="1" w:lastRow="1" w:firstColumn="1" w:lastColumn="1" w:noHBand="0" w:noVBand="0"/>
      </w:tblPr>
      <w:tblGrid>
        <w:gridCol w:w="828"/>
        <w:gridCol w:w="6300"/>
        <w:gridCol w:w="2520"/>
      </w:tblGrid>
      <w:tr w:rsidR="005B1949" w:rsidRPr="00601630" w14:paraId="13FA01C1" w14:textId="77777777" w:rsidTr="003B73B2">
        <w:tc>
          <w:tcPr>
            <w:tcW w:w="828" w:type="dxa"/>
          </w:tcPr>
          <w:bookmarkEnd w:id="6"/>
          <w:p w14:paraId="54F1D8C0" w14:textId="77777777" w:rsidR="005B1949" w:rsidRPr="00601630" w:rsidRDefault="005B1949" w:rsidP="003B73B2">
            <w:r w:rsidRPr="00601630">
              <w:t>№ п/п</w:t>
            </w:r>
          </w:p>
        </w:tc>
        <w:tc>
          <w:tcPr>
            <w:tcW w:w="6300" w:type="dxa"/>
          </w:tcPr>
          <w:p w14:paraId="5D152513" w14:textId="77777777" w:rsidR="005B1949" w:rsidRPr="00601630" w:rsidRDefault="005B1949" w:rsidP="003B73B2">
            <w:r w:rsidRPr="00601630">
              <w:t>Показатели</w:t>
            </w:r>
          </w:p>
        </w:tc>
        <w:tc>
          <w:tcPr>
            <w:tcW w:w="2520" w:type="dxa"/>
          </w:tcPr>
          <w:p w14:paraId="0F3C3641" w14:textId="77777777" w:rsidR="005B1949" w:rsidRPr="00601630" w:rsidRDefault="005B1949" w:rsidP="003B73B2">
            <w:r w:rsidRPr="00601630">
              <w:t>Значение показателей</w:t>
            </w:r>
          </w:p>
        </w:tc>
      </w:tr>
      <w:tr w:rsidR="005B1949" w:rsidRPr="00601630" w14:paraId="061A01AB" w14:textId="77777777" w:rsidTr="003B73B2">
        <w:tc>
          <w:tcPr>
            <w:tcW w:w="828" w:type="dxa"/>
          </w:tcPr>
          <w:p w14:paraId="79220E0B" w14:textId="77777777" w:rsidR="005B1949" w:rsidRPr="00601630" w:rsidRDefault="005B1949" w:rsidP="003B73B2">
            <w:pPr>
              <w:numPr>
                <w:ilvl w:val="0"/>
                <w:numId w:val="1"/>
              </w:numPr>
            </w:pPr>
          </w:p>
        </w:tc>
        <w:tc>
          <w:tcPr>
            <w:tcW w:w="6300" w:type="dxa"/>
          </w:tcPr>
          <w:p w14:paraId="2A81C065" w14:textId="77777777" w:rsidR="005B1949" w:rsidRPr="00601630" w:rsidRDefault="005B1949" w:rsidP="003B73B2">
            <w:r w:rsidRPr="00601630">
              <w:t>Базовая доходность на единицу физического показателя в месяц, руб.</w:t>
            </w:r>
          </w:p>
        </w:tc>
        <w:tc>
          <w:tcPr>
            <w:tcW w:w="2520" w:type="dxa"/>
          </w:tcPr>
          <w:p w14:paraId="4EBEBB08" w14:textId="77777777" w:rsidR="005B1949" w:rsidRPr="00601630" w:rsidRDefault="005B1949" w:rsidP="003B73B2">
            <w:r w:rsidRPr="00601630">
              <w:t>7 500</w:t>
            </w:r>
          </w:p>
        </w:tc>
      </w:tr>
      <w:tr w:rsidR="005B1949" w:rsidRPr="00601630" w14:paraId="5AD724C8" w14:textId="77777777" w:rsidTr="003B73B2">
        <w:tc>
          <w:tcPr>
            <w:tcW w:w="828" w:type="dxa"/>
          </w:tcPr>
          <w:p w14:paraId="2EBEB5D8" w14:textId="77777777" w:rsidR="005B1949" w:rsidRPr="00601630" w:rsidRDefault="005B1949" w:rsidP="003B73B2">
            <w:pPr>
              <w:numPr>
                <w:ilvl w:val="0"/>
                <w:numId w:val="1"/>
              </w:numPr>
            </w:pPr>
          </w:p>
        </w:tc>
        <w:tc>
          <w:tcPr>
            <w:tcW w:w="6300" w:type="dxa"/>
          </w:tcPr>
          <w:p w14:paraId="6552E633" w14:textId="77777777" w:rsidR="005B1949" w:rsidRPr="00601630" w:rsidRDefault="005B1949" w:rsidP="003B73B2">
            <w:r w:rsidRPr="00601630">
              <w:t>Величина физического показателя за 1-ый месяц налогового периода, чел.</w:t>
            </w:r>
          </w:p>
        </w:tc>
        <w:tc>
          <w:tcPr>
            <w:tcW w:w="2520" w:type="dxa"/>
          </w:tcPr>
          <w:p w14:paraId="38561E5A" w14:textId="77777777" w:rsidR="005B1949" w:rsidRPr="00601630" w:rsidRDefault="005B1949" w:rsidP="003B73B2">
            <w:r w:rsidRPr="00601630">
              <w:t>12</w:t>
            </w:r>
          </w:p>
        </w:tc>
      </w:tr>
      <w:tr w:rsidR="005B1949" w:rsidRPr="00601630" w14:paraId="5BDD2993" w14:textId="77777777" w:rsidTr="003B73B2">
        <w:tc>
          <w:tcPr>
            <w:tcW w:w="828" w:type="dxa"/>
          </w:tcPr>
          <w:p w14:paraId="0AAAEE71" w14:textId="77777777" w:rsidR="005B1949" w:rsidRPr="00601630" w:rsidRDefault="005B1949" w:rsidP="003B73B2">
            <w:pPr>
              <w:numPr>
                <w:ilvl w:val="0"/>
                <w:numId w:val="1"/>
              </w:numPr>
            </w:pPr>
          </w:p>
        </w:tc>
        <w:tc>
          <w:tcPr>
            <w:tcW w:w="6300" w:type="dxa"/>
          </w:tcPr>
          <w:p w14:paraId="5A8A1A19" w14:textId="77777777" w:rsidR="005B1949" w:rsidRPr="00601630" w:rsidRDefault="005B1949" w:rsidP="003B73B2">
            <w:r w:rsidRPr="00601630">
              <w:t>Величина физического показателя, за 2-ой месяц налогового периода, чел.</w:t>
            </w:r>
          </w:p>
        </w:tc>
        <w:tc>
          <w:tcPr>
            <w:tcW w:w="2520" w:type="dxa"/>
          </w:tcPr>
          <w:p w14:paraId="7F1821FF" w14:textId="77777777" w:rsidR="005B1949" w:rsidRPr="00601630" w:rsidRDefault="005B1949" w:rsidP="003B73B2">
            <w:r w:rsidRPr="00601630">
              <w:t>12</w:t>
            </w:r>
          </w:p>
        </w:tc>
      </w:tr>
      <w:tr w:rsidR="005B1949" w:rsidRPr="00601630" w14:paraId="28AC8114" w14:textId="77777777" w:rsidTr="003B73B2">
        <w:tc>
          <w:tcPr>
            <w:tcW w:w="828" w:type="dxa"/>
          </w:tcPr>
          <w:p w14:paraId="4E90C2A5" w14:textId="77777777" w:rsidR="005B1949" w:rsidRPr="00601630" w:rsidRDefault="005B1949" w:rsidP="003B73B2">
            <w:pPr>
              <w:numPr>
                <w:ilvl w:val="0"/>
                <w:numId w:val="1"/>
              </w:numPr>
            </w:pPr>
          </w:p>
        </w:tc>
        <w:tc>
          <w:tcPr>
            <w:tcW w:w="6300" w:type="dxa"/>
          </w:tcPr>
          <w:p w14:paraId="22881068" w14:textId="77777777" w:rsidR="005B1949" w:rsidRPr="00601630" w:rsidRDefault="005B1949" w:rsidP="003B73B2">
            <w:r w:rsidRPr="00601630">
              <w:t>Величина физического показателя, за 3 месяц налогового периода, чел.</w:t>
            </w:r>
          </w:p>
        </w:tc>
        <w:tc>
          <w:tcPr>
            <w:tcW w:w="2520" w:type="dxa"/>
          </w:tcPr>
          <w:p w14:paraId="58EA1ECD" w14:textId="77777777" w:rsidR="005B1949" w:rsidRPr="00601630" w:rsidRDefault="005B1949" w:rsidP="003B73B2">
            <w:r w:rsidRPr="00601630">
              <w:t>12</w:t>
            </w:r>
          </w:p>
        </w:tc>
      </w:tr>
      <w:tr w:rsidR="005B1949" w:rsidRPr="00601630" w14:paraId="7312E5EC" w14:textId="77777777" w:rsidTr="003B73B2">
        <w:tc>
          <w:tcPr>
            <w:tcW w:w="828" w:type="dxa"/>
          </w:tcPr>
          <w:p w14:paraId="7CE0B79A" w14:textId="77777777" w:rsidR="005B1949" w:rsidRPr="00601630" w:rsidRDefault="005B1949" w:rsidP="003B73B2">
            <w:pPr>
              <w:numPr>
                <w:ilvl w:val="0"/>
                <w:numId w:val="1"/>
              </w:numPr>
            </w:pPr>
          </w:p>
        </w:tc>
        <w:tc>
          <w:tcPr>
            <w:tcW w:w="6300" w:type="dxa"/>
          </w:tcPr>
          <w:p w14:paraId="53F078E5" w14:textId="77777777" w:rsidR="005B1949" w:rsidRPr="00601630" w:rsidRDefault="005B1949" w:rsidP="003B73B2">
            <w:r w:rsidRPr="00601630">
              <w:t>Корректирующий коэффициент К1</w:t>
            </w:r>
          </w:p>
        </w:tc>
        <w:tc>
          <w:tcPr>
            <w:tcW w:w="2520" w:type="dxa"/>
          </w:tcPr>
          <w:p w14:paraId="4B5ABD09" w14:textId="77777777" w:rsidR="005B1949" w:rsidRPr="00601630" w:rsidRDefault="005B1949" w:rsidP="003B73B2">
            <w:r w:rsidRPr="00601630">
              <w:t>1,672</w:t>
            </w:r>
          </w:p>
        </w:tc>
      </w:tr>
      <w:tr w:rsidR="005B1949" w:rsidRPr="00601630" w14:paraId="2D5DE4CA" w14:textId="77777777" w:rsidTr="003B73B2">
        <w:tc>
          <w:tcPr>
            <w:tcW w:w="828" w:type="dxa"/>
          </w:tcPr>
          <w:p w14:paraId="370B7EE7" w14:textId="77777777" w:rsidR="005B1949" w:rsidRPr="00601630" w:rsidRDefault="005B1949" w:rsidP="003B73B2">
            <w:pPr>
              <w:numPr>
                <w:ilvl w:val="0"/>
                <w:numId w:val="1"/>
              </w:numPr>
            </w:pPr>
          </w:p>
        </w:tc>
        <w:tc>
          <w:tcPr>
            <w:tcW w:w="6300" w:type="dxa"/>
          </w:tcPr>
          <w:p w14:paraId="4F103A9C" w14:textId="77777777" w:rsidR="005B1949" w:rsidRPr="00601630" w:rsidRDefault="005B1949" w:rsidP="003B73B2">
            <w:r w:rsidRPr="00601630">
              <w:t>Корректирующий коэффициент К2</w:t>
            </w:r>
          </w:p>
        </w:tc>
        <w:tc>
          <w:tcPr>
            <w:tcW w:w="2520" w:type="dxa"/>
          </w:tcPr>
          <w:p w14:paraId="3CA55295" w14:textId="77777777" w:rsidR="005B1949" w:rsidRPr="00601630" w:rsidRDefault="005B1949" w:rsidP="003B73B2">
            <w:r w:rsidRPr="00601630">
              <w:t>0,60</w:t>
            </w:r>
          </w:p>
        </w:tc>
      </w:tr>
      <w:tr w:rsidR="005B1949" w:rsidRPr="00601630" w14:paraId="12F929B5" w14:textId="77777777" w:rsidTr="003B73B2">
        <w:tc>
          <w:tcPr>
            <w:tcW w:w="828" w:type="dxa"/>
          </w:tcPr>
          <w:p w14:paraId="061ED7E0" w14:textId="77777777" w:rsidR="005B1949" w:rsidRPr="00601630" w:rsidRDefault="005B1949" w:rsidP="003B73B2">
            <w:pPr>
              <w:numPr>
                <w:ilvl w:val="0"/>
                <w:numId w:val="1"/>
              </w:numPr>
            </w:pPr>
          </w:p>
        </w:tc>
        <w:tc>
          <w:tcPr>
            <w:tcW w:w="6300" w:type="dxa"/>
          </w:tcPr>
          <w:p w14:paraId="684C7295" w14:textId="77777777" w:rsidR="005B1949" w:rsidRPr="00601630" w:rsidRDefault="005B1949" w:rsidP="003B73B2">
            <w:r w:rsidRPr="00601630">
              <w:t>Налоговая база (вмененный доход), руб. (стр. 1*стр.5*стр.6)*(стр.2+стр.3+стр.4)</w:t>
            </w:r>
          </w:p>
        </w:tc>
        <w:tc>
          <w:tcPr>
            <w:tcW w:w="2520" w:type="dxa"/>
          </w:tcPr>
          <w:p w14:paraId="57D49F89" w14:textId="77777777" w:rsidR="005B1949" w:rsidRPr="00601630" w:rsidRDefault="005B1949" w:rsidP="003B73B2">
            <w:r w:rsidRPr="00601630">
              <w:t>270 864</w:t>
            </w:r>
          </w:p>
        </w:tc>
      </w:tr>
    </w:tbl>
    <w:p w14:paraId="7BC1BD8C" w14:textId="77777777" w:rsidR="005B1949" w:rsidRPr="00601630" w:rsidRDefault="005B1949" w:rsidP="005B1949"/>
    <w:p w14:paraId="529197EC"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Согласно ст. 346.31 НК РФ, ставка единого налога устанавливается в размере 15 процентов величины вмененного дохода.</w:t>
      </w:r>
    </w:p>
    <w:p w14:paraId="367E2083"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Соответственно, сумма ЕНВД, исчисленного за налоговый период II квартал по ставке 15% составит:</w:t>
      </w:r>
    </w:p>
    <w:p w14:paraId="1FB20B06"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270 864 руб. * 15% = 40 630 руб.</w:t>
      </w:r>
    </w:p>
    <w:p w14:paraId="0C5D98F5"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 xml:space="preserve">При этом, согласно </w:t>
      </w:r>
      <w:proofErr w:type="spellStart"/>
      <w:r w:rsidRPr="00601630">
        <w:rPr>
          <w:sz w:val="28"/>
          <w:szCs w:val="28"/>
        </w:rPr>
        <w:t>п.п</w:t>
      </w:r>
      <w:proofErr w:type="spellEnd"/>
      <w:r w:rsidRPr="00601630">
        <w:rPr>
          <w:sz w:val="28"/>
          <w:szCs w:val="28"/>
        </w:rPr>
        <w:t>. 1- 2 п. 2 ст. 346.32 НК РФ, сумма единого налога, исчисленная за налоговый период, уменьшается на сумму:</w:t>
      </w:r>
    </w:p>
    <w:p w14:paraId="7DC1B62F" w14:textId="77777777" w:rsidR="005B1949" w:rsidRPr="00601630" w:rsidRDefault="005B1949" w:rsidP="005B1949">
      <w:pPr>
        <w:autoSpaceDE w:val="0"/>
        <w:autoSpaceDN w:val="0"/>
        <w:adjustRightInd w:val="0"/>
        <w:spacing w:line="360" w:lineRule="auto"/>
        <w:ind w:firstLine="709"/>
        <w:jc w:val="both"/>
        <w:rPr>
          <w:sz w:val="28"/>
          <w:szCs w:val="28"/>
        </w:rPr>
      </w:pPr>
      <w:bookmarkStart w:id="7" w:name="sub_1043221"/>
      <w:r w:rsidRPr="00601630">
        <w:rPr>
          <w:sz w:val="28"/>
          <w:szCs w:val="28"/>
        </w:rPr>
        <w:t>1)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уплаченных (в пределах исчисленных сумм) в данном налоговом периоде в соответствии с законодательством РФ при выплате налогоплательщиком вознаграждений работникам;</w:t>
      </w:r>
    </w:p>
    <w:p w14:paraId="0B771859" w14:textId="77777777" w:rsidR="005B1949" w:rsidRPr="00601630" w:rsidRDefault="005B1949" w:rsidP="005B1949">
      <w:pPr>
        <w:autoSpaceDE w:val="0"/>
        <w:autoSpaceDN w:val="0"/>
        <w:adjustRightInd w:val="0"/>
        <w:spacing w:line="360" w:lineRule="auto"/>
        <w:ind w:firstLine="709"/>
        <w:jc w:val="both"/>
        <w:rPr>
          <w:sz w:val="28"/>
          <w:szCs w:val="28"/>
        </w:rPr>
      </w:pPr>
      <w:bookmarkStart w:id="8" w:name="sub_1043222"/>
      <w:bookmarkEnd w:id="7"/>
      <w:r w:rsidRPr="00601630">
        <w:rPr>
          <w:sz w:val="28"/>
          <w:szCs w:val="28"/>
        </w:rPr>
        <w:t>2) расходов по выплате в соответствии с законодательством РФ пособия по временной нетрудоспособности (за исключением несчастных случаев на производстве и профессиональных заболеваний) за дни временной нетрудоспособности работника, которые оплачиваются за счет средств работодателя и число которых установлено Федеральным законом от 29 декабря 2006 года № 255-ФЗ.</w:t>
      </w:r>
    </w:p>
    <w:p w14:paraId="72EDB7C4" w14:textId="77777777" w:rsidR="005B1949" w:rsidRPr="00601630" w:rsidRDefault="005B1949" w:rsidP="005B1949">
      <w:pPr>
        <w:autoSpaceDE w:val="0"/>
        <w:autoSpaceDN w:val="0"/>
        <w:adjustRightInd w:val="0"/>
        <w:spacing w:line="360" w:lineRule="auto"/>
        <w:ind w:firstLine="709"/>
        <w:jc w:val="both"/>
        <w:rPr>
          <w:sz w:val="28"/>
          <w:szCs w:val="28"/>
        </w:rPr>
      </w:pPr>
      <w:bookmarkStart w:id="9" w:name="sub_100432210"/>
      <w:r w:rsidRPr="00601630">
        <w:rPr>
          <w:sz w:val="28"/>
          <w:szCs w:val="28"/>
        </w:rPr>
        <w:t>При этом, на основании п. 2.1 ст. 346.32 НК РФ, сумма единого налога не может быть уменьшена на сумму указанных расходов более чем на 50 процентов.</w:t>
      </w:r>
    </w:p>
    <w:bookmarkEnd w:id="8"/>
    <w:bookmarkEnd w:id="9"/>
    <w:p w14:paraId="24AFC534"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По условию задания, сумма фактически уплаченных страховых взносов на обязательное пенсионное страхование работников ООО «Кошки» за II квартал составила 19000 руб. Сумма выплаченных пособий по временной нетрудоспособности составила 1200 руб.</w:t>
      </w:r>
    </w:p>
    <w:p w14:paraId="062D1E0E"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На основании вышеизложенного, общая сумма расходов, учитываемых при определении суммы ЕНВД. подлежащей уплате, составляет 19 000 руб. + 1 200 руб. = 20 200 руб.</w:t>
      </w:r>
    </w:p>
    <w:p w14:paraId="0BE6C17A"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Проверим, выполняется ли ограничение в размере 50% от исчисленной суммы ЕНВД  за налоговый период:</w:t>
      </w:r>
    </w:p>
    <w:p w14:paraId="2E991640"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40 630 руб. * 50% = 20 315 руб.</w:t>
      </w:r>
    </w:p>
    <w:p w14:paraId="41F7602E"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20 200 руб. &lt; 20 315 руб., соответственно, указанные расходы в виде уплаченных страховых взносов на обязательное пенсионное страхование работников и пособий по временной нетрудоспособности учитываются при определении суммы ЕНВД, подлежащей уплате в бюджет, в полном размере.</w:t>
      </w:r>
    </w:p>
    <w:p w14:paraId="4A3190C3"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Таким образом, подлежит начислению и уплате в бюджет за налоговый период II квартал ЕНВД в сумме:</w:t>
      </w:r>
    </w:p>
    <w:p w14:paraId="6A8B70B0"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sz w:val="28"/>
          <w:szCs w:val="28"/>
        </w:rPr>
        <w:t>40 630 руб. – 20 200 руб. =  20 430 руб.</w:t>
      </w:r>
    </w:p>
    <w:p w14:paraId="026F06B4" w14:textId="77777777" w:rsidR="005B1949" w:rsidRPr="00601630" w:rsidRDefault="005B1949" w:rsidP="005B1949">
      <w:pPr>
        <w:autoSpaceDE w:val="0"/>
        <w:autoSpaceDN w:val="0"/>
        <w:adjustRightInd w:val="0"/>
        <w:spacing w:line="360" w:lineRule="auto"/>
        <w:ind w:firstLine="709"/>
        <w:jc w:val="both"/>
        <w:rPr>
          <w:sz w:val="28"/>
          <w:szCs w:val="28"/>
        </w:rPr>
      </w:pPr>
      <w:r w:rsidRPr="00601630">
        <w:rPr>
          <w:b/>
          <w:sz w:val="28"/>
          <w:szCs w:val="28"/>
        </w:rPr>
        <w:t>Ответ:</w:t>
      </w:r>
      <w:r w:rsidRPr="00601630">
        <w:rPr>
          <w:sz w:val="28"/>
          <w:szCs w:val="28"/>
        </w:rPr>
        <w:t xml:space="preserve"> сумма исчисленного ЕНВД за II квартал составляет 40 630 руб., из них подлежит начислению и уплате в бюджет в соответствии со ст. 346.32 НК РФ 20 430 руб.</w:t>
      </w:r>
    </w:p>
    <w:p w14:paraId="7860D70B" w14:textId="77777777" w:rsidR="0049488D" w:rsidRDefault="0049488D"/>
    <w:sectPr w:rsidR="0049488D" w:rsidSect="003D3D65">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307D44"/>
    <w:multiLevelType w:val="hybridMultilevel"/>
    <w:tmpl w:val="893EAC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949"/>
    <w:rsid w:val="003D3D65"/>
    <w:rsid w:val="0049488D"/>
    <w:rsid w:val="005B1949"/>
    <w:rsid w:val="00D72519"/>
    <w:rsid w:val="00F55D12"/>
  </w:rsids>
  <m:mathPr>
    <m:mathFont m:val="Cambria Math"/>
    <m:brkBin m:val="before"/>
    <m:brkBinSub m:val="--"/>
    <m:smallFrac/>
    <m:dispDef/>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5114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949"/>
    <w:pPr>
      <w:spacing w:after="0"/>
    </w:pPr>
    <w:rPr>
      <w:rFonts w:ascii="Times New Roman" w:eastAsia="Times New Roman" w:hAnsi="Times New Roman" w:cs="Times New Roman"/>
      <w:lang w:eastAsia="ru-RU"/>
    </w:rPr>
  </w:style>
  <w:style w:type="paragraph" w:styleId="Heading1">
    <w:name w:val="heading 1"/>
    <w:basedOn w:val="Normal"/>
    <w:next w:val="Normal"/>
    <w:link w:val="Heading1Char"/>
    <w:qFormat/>
    <w:rsid w:val="005B1949"/>
    <w:pPr>
      <w:autoSpaceDE w:val="0"/>
      <w:autoSpaceDN w:val="0"/>
      <w:adjustRightInd w:val="0"/>
      <w:spacing w:before="108" w:after="108"/>
      <w:jc w:val="center"/>
      <w:outlineLvl w:val="0"/>
    </w:pPr>
    <w:rPr>
      <w:rFonts w:ascii="Arial" w:hAnsi="Arial"/>
      <w:b/>
      <w:bCs/>
      <w:color w:val="26282F"/>
    </w:rPr>
  </w:style>
  <w:style w:type="paragraph" w:styleId="Heading2">
    <w:name w:val="heading 2"/>
    <w:basedOn w:val="Normal"/>
    <w:next w:val="Normal"/>
    <w:link w:val="Heading2Char"/>
    <w:semiHidden/>
    <w:unhideWhenUsed/>
    <w:qFormat/>
    <w:rsid w:val="005B1949"/>
    <w:pPr>
      <w:keepNext/>
      <w:spacing w:before="240" w:after="60"/>
      <w:outlineLvl w:val="1"/>
    </w:pPr>
    <w:rPr>
      <w:rFonts w:asciiTheme="majorHAnsi" w:eastAsiaTheme="majorEastAsia" w:hAnsiTheme="majorHAnsi" w:cstheme="majorBidi"/>
      <w:b/>
      <w:bCs/>
      <w:i/>
      <w:iCs/>
      <w:sz w:val="28"/>
      <w:szCs w:val="28"/>
    </w:rPr>
  </w:style>
  <w:style w:type="paragraph" w:styleId="Heading4">
    <w:name w:val="heading 4"/>
    <w:basedOn w:val="Normal"/>
    <w:next w:val="Normal"/>
    <w:link w:val="Heading4Char"/>
    <w:semiHidden/>
    <w:unhideWhenUsed/>
    <w:qFormat/>
    <w:rsid w:val="005B1949"/>
    <w:pPr>
      <w:keepNext/>
      <w:spacing w:before="240" w:after="60"/>
      <w:outlineLvl w:val="3"/>
    </w:pPr>
    <w:rPr>
      <w:rFonts w:asciiTheme="minorHAnsi" w:eastAsiaTheme="minorEastAsia" w:hAnsiTheme="minorHAnsi" w:cstheme="minorBidi"/>
      <w:b/>
      <w:bCs/>
      <w:sz w:val="28"/>
      <w:szCs w:val="28"/>
    </w:rPr>
  </w:style>
  <w:style w:type="paragraph" w:styleId="Heading6">
    <w:name w:val="heading 6"/>
    <w:basedOn w:val="Normal"/>
    <w:next w:val="Normal"/>
    <w:link w:val="Heading6Char"/>
    <w:semiHidden/>
    <w:unhideWhenUsed/>
    <w:qFormat/>
    <w:rsid w:val="005B1949"/>
    <w:pPr>
      <w:spacing w:before="240" w:after="60"/>
      <w:outlineLvl w:val="5"/>
    </w:pPr>
    <w:rPr>
      <w:rFonts w:asciiTheme="minorHAnsi" w:eastAsiaTheme="minorEastAsia" w:hAnsiTheme="minorHAnsi" w:cstheme="minorBidi"/>
      <w:b/>
      <w:bCs/>
      <w:sz w:val="22"/>
      <w:szCs w:val="22"/>
    </w:rPr>
  </w:style>
  <w:style w:type="paragraph" w:styleId="Heading9">
    <w:name w:val="heading 9"/>
    <w:basedOn w:val="Normal"/>
    <w:next w:val="Normal"/>
    <w:link w:val="Heading9Char"/>
    <w:semiHidden/>
    <w:unhideWhenUsed/>
    <w:qFormat/>
    <w:rsid w:val="005B1949"/>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949"/>
    <w:rPr>
      <w:rFonts w:ascii="Arial" w:eastAsia="Times New Roman" w:hAnsi="Arial" w:cs="Times New Roman"/>
      <w:b/>
      <w:bCs/>
      <w:color w:val="26282F"/>
      <w:lang w:eastAsia="ru-RU"/>
    </w:rPr>
  </w:style>
  <w:style w:type="character" w:customStyle="1" w:styleId="Heading2Char">
    <w:name w:val="Heading 2 Char"/>
    <w:basedOn w:val="DefaultParagraphFont"/>
    <w:link w:val="Heading2"/>
    <w:semiHidden/>
    <w:rsid w:val="005B1949"/>
    <w:rPr>
      <w:rFonts w:asciiTheme="majorHAnsi" w:eastAsiaTheme="majorEastAsia" w:hAnsiTheme="majorHAnsi" w:cstheme="majorBidi"/>
      <w:b/>
      <w:bCs/>
      <w:i/>
      <w:iCs/>
      <w:sz w:val="28"/>
      <w:szCs w:val="28"/>
      <w:lang w:eastAsia="ru-RU"/>
    </w:rPr>
  </w:style>
  <w:style w:type="character" w:customStyle="1" w:styleId="Heading4Char">
    <w:name w:val="Heading 4 Char"/>
    <w:basedOn w:val="DefaultParagraphFont"/>
    <w:link w:val="Heading4"/>
    <w:semiHidden/>
    <w:rsid w:val="005B1949"/>
    <w:rPr>
      <w:b/>
      <w:bCs/>
      <w:sz w:val="28"/>
      <w:szCs w:val="28"/>
      <w:lang w:eastAsia="ru-RU"/>
    </w:rPr>
  </w:style>
  <w:style w:type="character" w:customStyle="1" w:styleId="Heading6Char">
    <w:name w:val="Heading 6 Char"/>
    <w:basedOn w:val="DefaultParagraphFont"/>
    <w:link w:val="Heading6"/>
    <w:semiHidden/>
    <w:rsid w:val="005B1949"/>
    <w:rPr>
      <w:b/>
      <w:bCs/>
      <w:sz w:val="22"/>
      <w:szCs w:val="22"/>
      <w:lang w:eastAsia="ru-RU"/>
    </w:rPr>
  </w:style>
  <w:style w:type="character" w:customStyle="1" w:styleId="Heading9Char">
    <w:name w:val="Heading 9 Char"/>
    <w:basedOn w:val="DefaultParagraphFont"/>
    <w:link w:val="Heading9"/>
    <w:semiHidden/>
    <w:rsid w:val="005B1949"/>
    <w:rPr>
      <w:rFonts w:asciiTheme="majorHAnsi" w:eastAsiaTheme="majorEastAsia" w:hAnsiTheme="majorHAnsi" w:cstheme="majorBidi"/>
      <w:sz w:val="22"/>
      <w:szCs w:val="22"/>
      <w:lang w:eastAsia="ru-RU"/>
    </w:rPr>
  </w:style>
  <w:style w:type="table" w:styleId="TableGrid">
    <w:name w:val="Table Grid"/>
    <w:basedOn w:val="TableNormal"/>
    <w:rsid w:val="005B1949"/>
    <w:pPr>
      <w:spacing w:after="0"/>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949"/>
    <w:pPr>
      <w:spacing w:after="0"/>
    </w:pPr>
    <w:rPr>
      <w:rFonts w:ascii="Times New Roman" w:eastAsia="Times New Roman" w:hAnsi="Times New Roman" w:cs="Times New Roman"/>
      <w:lang w:eastAsia="ru-RU"/>
    </w:rPr>
  </w:style>
  <w:style w:type="paragraph" w:styleId="Heading1">
    <w:name w:val="heading 1"/>
    <w:basedOn w:val="Normal"/>
    <w:next w:val="Normal"/>
    <w:link w:val="Heading1Char"/>
    <w:qFormat/>
    <w:rsid w:val="005B1949"/>
    <w:pPr>
      <w:autoSpaceDE w:val="0"/>
      <w:autoSpaceDN w:val="0"/>
      <w:adjustRightInd w:val="0"/>
      <w:spacing w:before="108" w:after="108"/>
      <w:jc w:val="center"/>
      <w:outlineLvl w:val="0"/>
    </w:pPr>
    <w:rPr>
      <w:rFonts w:ascii="Arial" w:hAnsi="Arial"/>
      <w:b/>
      <w:bCs/>
      <w:color w:val="26282F"/>
    </w:rPr>
  </w:style>
  <w:style w:type="paragraph" w:styleId="Heading2">
    <w:name w:val="heading 2"/>
    <w:basedOn w:val="Normal"/>
    <w:next w:val="Normal"/>
    <w:link w:val="Heading2Char"/>
    <w:semiHidden/>
    <w:unhideWhenUsed/>
    <w:qFormat/>
    <w:rsid w:val="005B1949"/>
    <w:pPr>
      <w:keepNext/>
      <w:spacing w:before="240" w:after="60"/>
      <w:outlineLvl w:val="1"/>
    </w:pPr>
    <w:rPr>
      <w:rFonts w:asciiTheme="majorHAnsi" w:eastAsiaTheme="majorEastAsia" w:hAnsiTheme="majorHAnsi" w:cstheme="majorBidi"/>
      <w:b/>
      <w:bCs/>
      <w:i/>
      <w:iCs/>
      <w:sz w:val="28"/>
      <w:szCs w:val="28"/>
    </w:rPr>
  </w:style>
  <w:style w:type="paragraph" w:styleId="Heading4">
    <w:name w:val="heading 4"/>
    <w:basedOn w:val="Normal"/>
    <w:next w:val="Normal"/>
    <w:link w:val="Heading4Char"/>
    <w:semiHidden/>
    <w:unhideWhenUsed/>
    <w:qFormat/>
    <w:rsid w:val="005B1949"/>
    <w:pPr>
      <w:keepNext/>
      <w:spacing w:before="240" w:after="60"/>
      <w:outlineLvl w:val="3"/>
    </w:pPr>
    <w:rPr>
      <w:rFonts w:asciiTheme="minorHAnsi" w:eastAsiaTheme="minorEastAsia" w:hAnsiTheme="minorHAnsi" w:cstheme="minorBidi"/>
      <w:b/>
      <w:bCs/>
      <w:sz w:val="28"/>
      <w:szCs w:val="28"/>
    </w:rPr>
  </w:style>
  <w:style w:type="paragraph" w:styleId="Heading6">
    <w:name w:val="heading 6"/>
    <w:basedOn w:val="Normal"/>
    <w:next w:val="Normal"/>
    <w:link w:val="Heading6Char"/>
    <w:semiHidden/>
    <w:unhideWhenUsed/>
    <w:qFormat/>
    <w:rsid w:val="005B1949"/>
    <w:pPr>
      <w:spacing w:before="240" w:after="60"/>
      <w:outlineLvl w:val="5"/>
    </w:pPr>
    <w:rPr>
      <w:rFonts w:asciiTheme="minorHAnsi" w:eastAsiaTheme="minorEastAsia" w:hAnsiTheme="minorHAnsi" w:cstheme="minorBidi"/>
      <w:b/>
      <w:bCs/>
      <w:sz w:val="22"/>
      <w:szCs w:val="22"/>
    </w:rPr>
  </w:style>
  <w:style w:type="paragraph" w:styleId="Heading9">
    <w:name w:val="heading 9"/>
    <w:basedOn w:val="Normal"/>
    <w:next w:val="Normal"/>
    <w:link w:val="Heading9Char"/>
    <w:semiHidden/>
    <w:unhideWhenUsed/>
    <w:qFormat/>
    <w:rsid w:val="005B1949"/>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949"/>
    <w:rPr>
      <w:rFonts w:ascii="Arial" w:eastAsia="Times New Roman" w:hAnsi="Arial" w:cs="Times New Roman"/>
      <w:b/>
      <w:bCs/>
      <w:color w:val="26282F"/>
      <w:lang w:eastAsia="ru-RU"/>
    </w:rPr>
  </w:style>
  <w:style w:type="character" w:customStyle="1" w:styleId="Heading2Char">
    <w:name w:val="Heading 2 Char"/>
    <w:basedOn w:val="DefaultParagraphFont"/>
    <w:link w:val="Heading2"/>
    <w:semiHidden/>
    <w:rsid w:val="005B1949"/>
    <w:rPr>
      <w:rFonts w:asciiTheme="majorHAnsi" w:eastAsiaTheme="majorEastAsia" w:hAnsiTheme="majorHAnsi" w:cstheme="majorBidi"/>
      <w:b/>
      <w:bCs/>
      <w:i/>
      <w:iCs/>
      <w:sz w:val="28"/>
      <w:szCs w:val="28"/>
      <w:lang w:eastAsia="ru-RU"/>
    </w:rPr>
  </w:style>
  <w:style w:type="character" w:customStyle="1" w:styleId="Heading4Char">
    <w:name w:val="Heading 4 Char"/>
    <w:basedOn w:val="DefaultParagraphFont"/>
    <w:link w:val="Heading4"/>
    <w:semiHidden/>
    <w:rsid w:val="005B1949"/>
    <w:rPr>
      <w:b/>
      <w:bCs/>
      <w:sz w:val="28"/>
      <w:szCs w:val="28"/>
      <w:lang w:eastAsia="ru-RU"/>
    </w:rPr>
  </w:style>
  <w:style w:type="character" w:customStyle="1" w:styleId="Heading6Char">
    <w:name w:val="Heading 6 Char"/>
    <w:basedOn w:val="DefaultParagraphFont"/>
    <w:link w:val="Heading6"/>
    <w:semiHidden/>
    <w:rsid w:val="005B1949"/>
    <w:rPr>
      <w:b/>
      <w:bCs/>
      <w:sz w:val="22"/>
      <w:szCs w:val="22"/>
      <w:lang w:eastAsia="ru-RU"/>
    </w:rPr>
  </w:style>
  <w:style w:type="character" w:customStyle="1" w:styleId="Heading9Char">
    <w:name w:val="Heading 9 Char"/>
    <w:basedOn w:val="DefaultParagraphFont"/>
    <w:link w:val="Heading9"/>
    <w:semiHidden/>
    <w:rsid w:val="005B1949"/>
    <w:rPr>
      <w:rFonts w:asciiTheme="majorHAnsi" w:eastAsiaTheme="majorEastAsia" w:hAnsiTheme="majorHAnsi" w:cstheme="majorBidi"/>
      <w:sz w:val="22"/>
      <w:szCs w:val="22"/>
      <w:lang w:eastAsia="ru-RU"/>
    </w:rPr>
  </w:style>
  <w:style w:type="table" w:styleId="TableGrid">
    <w:name w:val="Table Grid"/>
    <w:basedOn w:val="TableNormal"/>
    <w:rsid w:val="005B1949"/>
    <w:pPr>
      <w:spacing w:after="0"/>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1771</Words>
  <Characters>10100</Characters>
  <Application>Microsoft Macintosh Word</Application>
  <DocSecurity>0</DocSecurity>
  <Lines>84</Lines>
  <Paragraphs>23</Paragraphs>
  <ScaleCrop>false</ScaleCrop>
  <Company>nataly</Company>
  <LinksUpToDate>false</LinksUpToDate>
  <CharactersWithSpaces>11848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dc:creator>
  <cp:keywords/>
  <dc:description/>
  <cp:lastModifiedBy>MacBook</cp:lastModifiedBy>
  <cp:revision>2</cp:revision>
  <dcterms:created xsi:type="dcterms:W3CDTF">2015-01-18T03:54:00Z</dcterms:created>
  <dcterms:modified xsi:type="dcterms:W3CDTF">2015-01-24T14:39:00Z</dcterms:modified>
</cp:coreProperties>
</file>