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2" w:rsidRPr="00AF4C2E" w:rsidRDefault="00CC1D42" w:rsidP="00AF4C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4C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C2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</w:t>
      </w:r>
      <w:r w:rsidR="00031B19">
        <w:rPr>
          <w:rFonts w:ascii="Times New Roman" w:hAnsi="Times New Roman" w:cs="Times New Roman"/>
          <w:b/>
          <w:sz w:val="28"/>
          <w:szCs w:val="28"/>
        </w:rPr>
        <w:t>..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</w:t>
      </w:r>
      <w:r w:rsidR="00031B19">
        <w:rPr>
          <w:rFonts w:ascii="Times New Roman" w:hAnsi="Times New Roman" w:cs="Times New Roman"/>
          <w:b/>
          <w:sz w:val="28"/>
          <w:szCs w:val="28"/>
        </w:rPr>
        <w:t>3</w:t>
      </w:r>
      <w:r w:rsidRPr="00AF4C2E">
        <w:rPr>
          <w:rFonts w:ascii="Times New Roman" w:hAnsi="Times New Roman" w:cs="Times New Roman"/>
          <w:b/>
          <w:sz w:val="28"/>
          <w:szCs w:val="28"/>
        </w:rPr>
        <w:br/>
        <w:t>1 Роль и значение Кодекса профессиональной этики аудиторов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………..</w:t>
      </w:r>
      <w:r w:rsidR="00031B19">
        <w:rPr>
          <w:rFonts w:ascii="Times New Roman" w:hAnsi="Times New Roman" w:cs="Times New Roman"/>
          <w:b/>
          <w:sz w:val="28"/>
          <w:szCs w:val="28"/>
        </w:rPr>
        <w:t>4</w:t>
      </w:r>
    </w:p>
    <w:p w:rsid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2E">
        <w:rPr>
          <w:rFonts w:ascii="Times New Roman" w:hAnsi="Times New Roman" w:cs="Times New Roman"/>
          <w:sz w:val="28"/>
          <w:szCs w:val="28"/>
        </w:rPr>
        <w:t>1.1 История становления российской системы регулирования профес</w:t>
      </w:r>
      <w:r w:rsidR="00645387">
        <w:rPr>
          <w:rFonts w:ascii="Times New Roman" w:hAnsi="Times New Roman" w:cs="Times New Roman"/>
          <w:sz w:val="28"/>
          <w:szCs w:val="28"/>
        </w:rPr>
        <w:t>сионального поведения аудиторов……………………………………..</w:t>
      </w:r>
      <w:r w:rsidR="00F56217">
        <w:rPr>
          <w:rFonts w:ascii="Times New Roman" w:hAnsi="Times New Roman" w:cs="Times New Roman"/>
          <w:sz w:val="28"/>
          <w:szCs w:val="28"/>
        </w:rPr>
        <w:t>4</w:t>
      </w:r>
    </w:p>
    <w:p w:rsid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2E">
        <w:rPr>
          <w:rFonts w:ascii="Times New Roman" w:hAnsi="Times New Roman" w:cs="Times New Roman"/>
          <w:sz w:val="28"/>
          <w:szCs w:val="28"/>
        </w:rPr>
        <w:t>1.2. Анализ основных положений Кодекса этики аудиторов России</w:t>
      </w:r>
      <w:r w:rsidR="00645387">
        <w:rPr>
          <w:rFonts w:ascii="Times New Roman" w:hAnsi="Times New Roman" w:cs="Times New Roman"/>
          <w:sz w:val="28"/>
          <w:szCs w:val="28"/>
        </w:rPr>
        <w:t>……….</w:t>
      </w:r>
      <w:r w:rsidR="00F56217">
        <w:rPr>
          <w:rFonts w:ascii="Times New Roman" w:hAnsi="Times New Roman" w:cs="Times New Roman"/>
          <w:sz w:val="28"/>
          <w:szCs w:val="28"/>
        </w:rPr>
        <w:t>7</w:t>
      </w:r>
    </w:p>
    <w:p w:rsid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2E">
        <w:rPr>
          <w:rFonts w:ascii="Times New Roman" w:hAnsi="Times New Roman" w:cs="Times New Roman"/>
          <w:sz w:val="28"/>
          <w:szCs w:val="28"/>
        </w:rPr>
        <w:t xml:space="preserve">1.3 </w:t>
      </w:r>
      <w:r w:rsidR="00D36959" w:rsidRPr="00D36959">
        <w:rPr>
          <w:rFonts w:ascii="Times New Roman" w:hAnsi="Times New Roman" w:cs="Times New Roman"/>
          <w:sz w:val="28"/>
          <w:szCs w:val="28"/>
        </w:rPr>
        <w:t>Правила независимости аудиторов и аудиторских организаций</w:t>
      </w:r>
      <w:r w:rsidR="00645387">
        <w:rPr>
          <w:rFonts w:ascii="Times New Roman" w:hAnsi="Times New Roman" w:cs="Times New Roman"/>
          <w:sz w:val="28"/>
          <w:szCs w:val="28"/>
        </w:rPr>
        <w:t>………</w:t>
      </w:r>
      <w:r w:rsidR="00F56217">
        <w:rPr>
          <w:rFonts w:ascii="Times New Roman" w:hAnsi="Times New Roman" w:cs="Times New Roman"/>
          <w:sz w:val="28"/>
          <w:szCs w:val="28"/>
        </w:rPr>
        <w:t>12</w:t>
      </w:r>
    </w:p>
    <w:p w:rsidR="00645387" w:rsidRDefault="00E94077" w:rsidP="006453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F4C2E">
        <w:rPr>
          <w:rFonts w:ascii="Times New Roman" w:hAnsi="Times New Roman" w:cs="Times New Roman"/>
          <w:b/>
          <w:sz w:val="28"/>
          <w:szCs w:val="28"/>
        </w:rPr>
        <w:t>2.Практическая часть. Применение положения кодекса профессиональной этики на примере организации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……………………….</w:t>
      </w:r>
      <w:r w:rsidR="00F56217">
        <w:rPr>
          <w:rFonts w:ascii="Times New Roman" w:hAnsi="Times New Roman" w:cs="Times New Roman"/>
          <w:b/>
          <w:sz w:val="28"/>
          <w:szCs w:val="28"/>
        </w:rPr>
        <w:t>16</w:t>
      </w:r>
    </w:p>
    <w:p w:rsidR="005D1527" w:rsidRPr="00AF4C2E" w:rsidRDefault="00E94077" w:rsidP="006453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F4C2E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……………………………………………………………………...</w:t>
      </w:r>
      <w:r w:rsidR="00F56217">
        <w:rPr>
          <w:rFonts w:ascii="Times New Roman" w:hAnsi="Times New Roman" w:cs="Times New Roman"/>
          <w:b/>
          <w:sz w:val="28"/>
          <w:szCs w:val="28"/>
        </w:rPr>
        <w:t>18</w:t>
      </w:r>
      <w:r w:rsidRPr="00AF4C2E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="00645387">
        <w:rPr>
          <w:rFonts w:ascii="Times New Roman" w:hAnsi="Times New Roman" w:cs="Times New Roman"/>
          <w:b/>
          <w:sz w:val="28"/>
          <w:szCs w:val="28"/>
        </w:rPr>
        <w:t>……………………………………</w:t>
      </w:r>
      <w:r w:rsidR="00F56217">
        <w:rPr>
          <w:rFonts w:ascii="Times New Roman" w:hAnsi="Times New Roman" w:cs="Times New Roman"/>
          <w:b/>
          <w:sz w:val="28"/>
          <w:szCs w:val="28"/>
        </w:rPr>
        <w:t>..</w:t>
      </w:r>
      <w:r w:rsidR="00645387">
        <w:rPr>
          <w:rFonts w:ascii="Times New Roman" w:hAnsi="Times New Roman" w:cs="Times New Roman"/>
          <w:b/>
          <w:sz w:val="28"/>
          <w:szCs w:val="28"/>
        </w:rPr>
        <w:t>…</w:t>
      </w:r>
      <w:r w:rsidR="00F56217">
        <w:rPr>
          <w:rFonts w:ascii="Times New Roman" w:hAnsi="Times New Roman" w:cs="Times New Roman"/>
          <w:b/>
          <w:sz w:val="28"/>
          <w:szCs w:val="28"/>
        </w:rPr>
        <w:t>19</w:t>
      </w:r>
    </w:p>
    <w:p w:rsidR="00E94077" w:rsidRP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C2E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E94077" w:rsidRPr="00AF4C2E" w:rsidRDefault="00E94077" w:rsidP="00AF4C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C2E">
        <w:rPr>
          <w:rFonts w:ascii="Times New Roman" w:hAnsi="Times New Roman" w:cs="Times New Roman"/>
          <w:b/>
          <w:sz w:val="28"/>
          <w:szCs w:val="28"/>
        </w:rPr>
        <w:t>Ситуация</w:t>
      </w:r>
    </w:p>
    <w:p w:rsidR="002328FC" w:rsidRDefault="002328FC" w:rsidP="00AF4C2E">
      <w:pPr>
        <w:pStyle w:val="a4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328FC" w:rsidRDefault="00CC1D42" w:rsidP="002328FC">
      <w:pPr>
        <w:pStyle w:val="a4"/>
        <w:pageBreakBefore/>
        <w:spacing w:after="0" w:line="360" w:lineRule="auto"/>
        <w:jc w:val="center"/>
        <w:rPr>
          <w:b/>
          <w:sz w:val="28"/>
          <w:szCs w:val="28"/>
        </w:rPr>
      </w:pPr>
      <w:r w:rsidRPr="00CC1D42">
        <w:rPr>
          <w:b/>
          <w:sz w:val="28"/>
          <w:szCs w:val="28"/>
        </w:rPr>
        <w:lastRenderedPageBreak/>
        <w:t>Введение</w:t>
      </w:r>
    </w:p>
    <w:p w:rsidR="00F2369B" w:rsidRDefault="00F2369B" w:rsidP="00F2369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369B">
        <w:rPr>
          <w:rFonts w:ascii="Times New Roman" w:hAnsi="Times New Roman" w:cs="Times New Roman"/>
          <w:sz w:val="28"/>
          <w:szCs w:val="28"/>
        </w:rPr>
        <w:t>Недавно российский аудит отметил свое 25-летие. За этот сравнительно небольшой промежуток времени была проделана колоссальная работа по формированию национальной системы независимого финансового контроля, и на первый взгляд кажется, что вопросы, связанные с ее организацией и методологией, исчерпаны. Однако опыт аудиторских проверок показывает, что до сих пор возникают разногласия между сотрудниками аудируемого лица и аудиторами, что неминуемо приводит к снижению эффективности аудита и, как следствие, качества его результатов. Одной из причин таких разногласий являются аспекты, связанные с человеческим фактором  - этические принципы аудиторов.</w:t>
      </w:r>
    </w:p>
    <w:p w:rsidR="00157CAC" w:rsidRPr="0079592A" w:rsidRDefault="00157CAC" w:rsidP="00157C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важности этического регулирования аудита свидетельству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статьи 7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307-ФЗ 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аудиторской деятельности"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которому каж</w:t>
      </w: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дая саморегулируемая организация аудиторов принимает одобренный советом по аудиторской деятельности кодекс профессиональной этики аудиторов. </w:t>
      </w:r>
    </w:p>
    <w:p w:rsidR="002328FC" w:rsidRDefault="002328FC" w:rsidP="002328FC">
      <w:pPr>
        <w:pStyle w:val="a4"/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С</w:t>
      </w:r>
      <w:r w:rsidRPr="002328FC">
        <w:rPr>
          <w:sz w:val="28"/>
        </w:rPr>
        <w:t xml:space="preserve">облюдение аудиторами и аудиторскими фирмами норм профессиональной этики является высшим долгом каждого аудитора, руководителя и сотрудника аудиторской фирмы. Люди нечестные, нарушающие этические нормы профессионального поведения, </w:t>
      </w:r>
      <w:r>
        <w:rPr>
          <w:sz w:val="28"/>
        </w:rPr>
        <w:t>дискредитируют</w:t>
      </w:r>
      <w:r w:rsidRPr="002328FC">
        <w:rPr>
          <w:sz w:val="28"/>
        </w:rPr>
        <w:t xml:space="preserve"> профессию аудитора, наносят ей моральный и материальный ущерб. Их действия могут подрывать в общественном мнении уважение и доверие к профессии аудитора. Люди, принимающие решения, должны доверять заключению аудитора, высоко оценивать его профессиональное мастерство и моральные качества. </w:t>
      </w:r>
    </w:p>
    <w:p w:rsidR="002328FC" w:rsidRPr="002328FC" w:rsidRDefault="002328FC" w:rsidP="002328FC">
      <w:pPr>
        <w:pStyle w:val="a4"/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Целью данной работы является исследование кодекса профессиональной этики аудиторов, утвержденного </w:t>
      </w:r>
      <w:r w:rsidRPr="002328FC">
        <w:rPr>
          <w:sz w:val="28"/>
        </w:rPr>
        <w:t>Протоколом Минфина России от 22.03.2012 № 4</w:t>
      </w:r>
      <w:r>
        <w:rPr>
          <w:sz w:val="28"/>
        </w:rPr>
        <w:t>.</w:t>
      </w:r>
    </w:p>
    <w:p w:rsidR="002328FC" w:rsidRPr="002328FC" w:rsidRDefault="002328FC" w:rsidP="002328FC">
      <w:pPr>
        <w:pStyle w:val="a4"/>
        <w:spacing w:after="0" w:line="360" w:lineRule="auto"/>
        <w:ind w:firstLine="709"/>
        <w:jc w:val="both"/>
        <w:rPr>
          <w:sz w:val="28"/>
        </w:rPr>
      </w:pPr>
    </w:p>
    <w:p w:rsidR="00AF4C2E" w:rsidRDefault="00CC1D42" w:rsidP="002328FC">
      <w:pPr>
        <w:pStyle w:val="a4"/>
        <w:pageBreakBefore/>
        <w:spacing w:after="0" w:line="360" w:lineRule="auto"/>
        <w:jc w:val="center"/>
        <w:rPr>
          <w:b/>
          <w:sz w:val="28"/>
          <w:szCs w:val="28"/>
        </w:rPr>
      </w:pPr>
      <w:r w:rsidRPr="00CC1D42">
        <w:rPr>
          <w:b/>
          <w:sz w:val="28"/>
          <w:szCs w:val="28"/>
        </w:rPr>
        <w:lastRenderedPageBreak/>
        <w:t>1 Роль и значение Кодекса п</w:t>
      </w:r>
      <w:r w:rsidR="00AF4C2E">
        <w:rPr>
          <w:b/>
          <w:sz w:val="28"/>
          <w:szCs w:val="28"/>
        </w:rPr>
        <w:t>рофессиональной этики аудиторов</w:t>
      </w:r>
      <w:r w:rsidRPr="00CC1D42">
        <w:rPr>
          <w:b/>
          <w:sz w:val="28"/>
          <w:szCs w:val="28"/>
        </w:rPr>
        <w:br/>
        <w:t>1.1 История становления российской системы регулирования профессионального поведения аудиторов</w:t>
      </w:r>
    </w:p>
    <w:p w:rsidR="00F2369B" w:rsidRPr="00F2369B" w:rsidRDefault="00F2369B" w:rsidP="00F236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ч. 3 ст. 1 Федерального закона от 30.12.2008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307-ФЗ "Об аудиторской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- независимая проверка бухгалтерской (финансовой) отчетности аудируемого лица в целях выражения мнения о достоверности такой отчетности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понятие достоверности в Законе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307-ФЗ не приводится. Согласно п. 6 ПБУ 4/99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 отчетность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достоверной и полной считается бухгалтерская отчетность, сформированная исходя из правил, установленных нормативными актами по бухгалтерскому учету.</w:t>
      </w:r>
    </w:p>
    <w:p w:rsidR="00F2369B" w:rsidRPr="00F2369B" w:rsidRDefault="00F2369B" w:rsidP="00F236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Отличительные особенности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специфика осуществления 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аудита определены в Законе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307-ФЗ, федеральных стандартах и Кодексе профессиональной этики аудиторов. 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последнего документа, о</w:t>
      </w:r>
      <w:r w:rsidR="0012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отором и пойдё речь в данной работы, достаточно обширна.</w:t>
      </w:r>
    </w:p>
    <w:p w:rsidR="00AF4C2E" w:rsidRPr="00AF4C2E" w:rsidRDefault="00F2369B" w:rsidP="00AF4C2E">
      <w:pPr>
        <w:pStyle w:val="a4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AF4C2E">
        <w:rPr>
          <w:rFonts w:eastAsia="Times New Roman"/>
          <w:sz w:val="28"/>
          <w:szCs w:val="28"/>
          <w:lang w:eastAsia="ru-RU"/>
        </w:rPr>
        <w:t xml:space="preserve">ервым </w:t>
      </w:r>
      <w:r>
        <w:rPr>
          <w:rFonts w:eastAsia="Times New Roman"/>
          <w:sz w:val="28"/>
          <w:szCs w:val="28"/>
          <w:lang w:eastAsia="ru-RU"/>
        </w:rPr>
        <w:t>в</w:t>
      </w:r>
      <w:r w:rsidR="00AF4C2E" w:rsidRPr="00AF4C2E">
        <w:rPr>
          <w:rFonts w:eastAsia="Times New Roman"/>
          <w:sz w:val="28"/>
          <w:szCs w:val="28"/>
          <w:lang w:eastAsia="ru-RU"/>
        </w:rPr>
        <w:t xml:space="preserve"> России был принят Кодекс профессиональной этики аудиторов Санкт-Петербурга (апрель 1992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AF4C2E" w:rsidRPr="00AF4C2E">
        <w:rPr>
          <w:rFonts w:eastAsia="Times New Roman"/>
          <w:sz w:val="28"/>
          <w:szCs w:val="28"/>
          <w:lang w:eastAsia="ru-RU"/>
        </w:rPr>
        <w:t>г). Четыре года спустя Советом Международной федерации бухгалтеров (позднее переименованным в Коллегию МФБ) был принят Кодекс этики профессиональных бухгалтеров (пересмотренный в январе 1998</w:t>
      </w:r>
      <w:r w:rsidR="002328FC">
        <w:rPr>
          <w:rFonts w:eastAsia="Times New Roman"/>
          <w:sz w:val="28"/>
          <w:szCs w:val="28"/>
          <w:lang w:eastAsia="ru-RU"/>
        </w:rPr>
        <w:t xml:space="preserve"> </w:t>
      </w:r>
      <w:r w:rsidR="00AF4C2E" w:rsidRPr="00AF4C2E">
        <w:rPr>
          <w:rFonts w:eastAsia="Times New Roman"/>
          <w:sz w:val="28"/>
          <w:szCs w:val="28"/>
          <w:lang w:eastAsia="ru-RU"/>
        </w:rPr>
        <w:t>г</w:t>
      </w:r>
      <w:r w:rsidR="002328FC">
        <w:rPr>
          <w:rFonts w:eastAsia="Times New Roman"/>
          <w:sz w:val="28"/>
          <w:szCs w:val="28"/>
          <w:lang w:eastAsia="ru-RU"/>
        </w:rPr>
        <w:t>.</w:t>
      </w:r>
      <w:r w:rsidR="00AF4C2E" w:rsidRPr="00AF4C2E">
        <w:rPr>
          <w:rFonts w:eastAsia="Times New Roman"/>
          <w:sz w:val="28"/>
          <w:szCs w:val="28"/>
          <w:lang w:eastAsia="ru-RU"/>
        </w:rPr>
        <w:t>), на базе которого были разработаны Кодекс профессиональной этики аудиторов России и Кодекс этики члена ИПБ России. При этом Кодекс профессиональной этики аудиторов России был утвержден Аудиторской палатой 4 декабря 1996 г. (одобрен Советом по аудиторской Деятельности при МФ РФ и рекомендован для использования после его официальной публикации) и опубликован в журнале «Бухгалтерский учет», 1997 г.,</w:t>
      </w:r>
      <w:r w:rsidR="002328FC">
        <w:rPr>
          <w:rFonts w:eastAsia="Times New Roman"/>
          <w:sz w:val="28"/>
          <w:szCs w:val="28"/>
          <w:lang w:eastAsia="ru-RU"/>
        </w:rPr>
        <w:t xml:space="preserve"> </w:t>
      </w:r>
      <w:r w:rsidR="00AF4C2E" w:rsidRPr="00AF4C2E">
        <w:rPr>
          <w:rFonts w:eastAsia="Times New Roman"/>
          <w:sz w:val="28"/>
          <w:szCs w:val="28"/>
          <w:lang w:eastAsia="ru-RU"/>
        </w:rPr>
        <w:t xml:space="preserve">№3. Кодекс этики члена ИПБ России был </w:t>
      </w:r>
      <w:r w:rsidR="00AF4C2E" w:rsidRPr="00AF4C2E">
        <w:rPr>
          <w:rFonts w:eastAsia="Times New Roman"/>
          <w:sz w:val="28"/>
          <w:szCs w:val="28"/>
          <w:lang w:eastAsia="ru-RU"/>
        </w:rPr>
        <w:lastRenderedPageBreak/>
        <w:t xml:space="preserve">утвержден в апреле 1997 г. и действовал до 28.08.2003 г. в третьей редакции от 24 мая 1999 г. </w:t>
      </w:r>
      <w:r w:rsidR="00E16B20">
        <w:rPr>
          <w:rStyle w:val="a5"/>
          <w:rFonts w:eastAsia="Times New Roman"/>
          <w:sz w:val="28"/>
          <w:szCs w:val="28"/>
          <w:lang w:eastAsia="ru-RU"/>
        </w:rPr>
        <w:footnoteReference w:id="3"/>
      </w:r>
    </w:p>
    <w:p w:rsidR="00AF4C2E" w:rsidRPr="00AF4C2E" w:rsidRDefault="00AF4C2E" w:rsidP="00AF4C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до мая 2007 года в Российской Федерации профессиональное поведение аудиторов на государственном уровне регулировал Кодекс профессиональной этики аудиторов России, принятым Советом по аудиторской деятельности при Минфине РФ, протокол №16 от 28 августа 2003 г. </w:t>
      </w:r>
    </w:p>
    <w:p w:rsidR="00AF4C2E" w:rsidRPr="00AF4C2E" w:rsidRDefault="00AF4C2E" w:rsidP="00AF4C2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аудиторской этики от 2003 года, при общей схожести статей отличался от кодекса 1996 года большей детализацией, в приложении были приведены примеры применения принципов независимости к конкретным ситуациям. В кодексе от 2003 года отдельно была выделена методика разрешения этических конфликтов, большое внимание уделено независимости аудитора, конкретно указаны угрозы независимости и связанные с ними рекомендованные меры предосторожности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C2E" w:rsidRPr="00AF4C2E" w:rsidRDefault="00AF4C2E" w:rsidP="00AF4C2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 впервые был выделен период выполнения задания, возможность привлечения экспертов для оказания профессиональных услуг, отдельно выделен принцип лояльности.</w:t>
      </w:r>
    </w:p>
    <w:p w:rsidR="00AF4C2E" w:rsidRPr="00AF4C2E" w:rsidRDefault="00AF4C2E" w:rsidP="00AF4C2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мая 2007 г. протоколом №56 Совет по аудиторской деятельности при Минфине одобрил </w:t>
      </w:r>
      <w:r w:rsidR="002328F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 этики аудиторов России.</w:t>
      </w:r>
    </w:p>
    <w:p w:rsidR="00AF4C2E" w:rsidRPr="00AF4C2E" w:rsidRDefault="00AF4C2E" w:rsidP="00AF4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 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16B2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 основные принципы профессиональной этики аудиторов и руководство по их применению, выполненное в форме модели поведения аудитора и аудиторской организации. В следующих разделах изложены модели поведения в конкретных ситуациях, в частности указаны меры предосторожности против угроз нарушения основных принципов, а также приведены примеры ситуаций, когда невозможно принять достаточные меры предосторожности против угроз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C2E" w:rsidRDefault="00AF4C2E" w:rsidP="00AF4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количеству страниц 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кодекс был 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меньше предыдущего, в первую очередь благодаря сокращению описания применения принципа объективности, который ранее занимал отдельное приложение, сопоставимое по размерам с остальной частью кодекса, а </w:t>
      </w:r>
      <w:r w:rsid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кодексе 2007 года </w:t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небольшим разделом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 w:rsidRPr="00AF4C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CAC" w:rsidRPr="00157CAC" w:rsidRDefault="00157CAC" w:rsidP="00157C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C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аудиторов России, одобренный Советом по аудиту в  2007 году, в 2012 году заменили утвержденные последовательно два документа: и Кодекс этики, и Правила независимости.</w:t>
      </w:r>
    </w:p>
    <w:p w:rsidR="00157CAC" w:rsidRPr="00157CAC" w:rsidRDefault="00157CAC" w:rsidP="00157C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C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независимости аудиторов и аудиторских организаций (согласно пункту 2 части 2 статьи 15 закона №307-ФЗ) Минфин планировал утвердить еще в 2009 году (пункт 7 Перечня актов). Но каждый год эта дата отодвигалась на более поздний сроки наконец документ был одобрен 20 сентября 2012 года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 w:rsidRPr="00157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592A" w:rsidRPr="0079592A" w:rsidRDefault="0079592A" w:rsidP="00157C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Действующий кодекс этики аудиторов России, одобренный Советом по аудиторской деятельности 22 марта 2012 года, протокол № 4, разработан с учетом мировой практики аудита и скорректирован с учетом российских условий бизнеса. Тем не менее, в силу исторических особенностей российскому аудитору достаточно сложно оставаться независимым. Могут появиться такие обстоятельства, когда независимость аудитора ставится под сомнение. Квалификация и твердость аудитора должны служить гарантией его верности долгу. Зачастую поводом к нарушению кодекса этики становятся личные отношения аудитора и руководства компании-клиента. Корни эти взаимоотношений бывают самые разные, и, конечно, их надо исключить. Также недопустимо участие аудитора в проверке организаций, где он имеет финансовые интересы. Компетентность аудитора обеспечивается его специальным образованием и прохождением </w:t>
      </w: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аттестационных испытаний. Аудитор не имеет права на оказание профессиональных услуг, будучи не уверенным в своей компетентности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592A" w:rsidRDefault="0079592A" w:rsidP="00795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аудиторов России подразумевает по умолчанию высокую компетентность работников аудита. Чтобы постоянно находиться в хорошей форме, каждый аудитор ежегодно проходит обучение по специальной программе с последующим контролем обучения, а также владения новыми нормами, возникающими в процессе деятельности. Случается, что поведение аудитора не отвечает требованиям кодекса этики. В этом случае выносится решение о его профессиональной непригодности. Примером такого рода может быть участие одновременно в двух или более проверках. Также считаются недопустимыми действия, связанные с ведением запрещенной деятельности или нарушающие закон и профессиональные нормы</w:t>
      </w:r>
      <w:r w:rsidR="00E16B2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9"/>
      </w:r>
      <w:r w:rsidRPr="00795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CAC" w:rsidRPr="0079592A" w:rsidRDefault="00157CAC" w:rsidP="00795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Проведем </w:t>
      </w:r>
      <w:r w:rsidRPr="00157CAC">
        <w:rPr>
          <w:rFonts w:ascii="Times New Roman" w:hAnsi="Times New Roman" w:cs="Times New Roman"/>
          <w:sz w:val="28"/>
          <w:szCs w:val="28"/>
        </w:rPr>
        <w:t>анализ основных положений действующего Кодекса этики аудиторов России.</w:t>
      </w:r>
    </w:p>
    <w:p w:rsidR="00157CAC" w:rsidRDefault="00157CAC" w:rsidP="0079592A">
      <w:pPr>
        <w:pStyle w:val="a4"/>
        <w:rPr>
          <w:b/>
          <w:sz w:val="28"/>
          <w:szCs w:val="28"/>
        </w:rPr>
      </w:pPr>
    </w:p>
    <w:p w:rsidR="002075A0" w:rsidRDefault="00CC1D42" w:rsidP="002075A0">
      <w:pPr>
        <w:pStyle w:val="a4"/>
        <w:spacing w:after="0" w:line="360" w:lineRule="auto"/>
        <w:jc w:val="center"/>
        <w:rPr>
          <w:sz w:val="28"/>
          <w:szCs w:val="28"/>
        </w:rPr>
      </w:pPr>
      <w:r w:rsidRPr="00CC1D42">
        <w:rPr>
          <w:b/>
          <w:sz w:val="28"/>
          <w:szCs w:val="28"/>
        </w:rPr>
        <w:t>1.2. Анализ основных положений Кодекса этики аудиторов России</w:t>
      </w:r>
    </w:p>
    <w:p w:rsidR="00975DF6" w:rsidRDefault="0079592A" w:rsidP="002075A0">
      <w:pPr>
        <w:pStyle w:val="a4"/>
        <w:spacing w:after="0" w:line="360" w:lineRule="auto"/>
        <w:ind w:firstLine="708"/>
        <w:jc w:val="both"/>
        <w:rPr>
          <w:sz w:val="28"/>
          <w:szCs w:val="28"/>
        </w:rPr>
      </w:pPr>
      <w:r w:rsidRPr="002075A0">
        <w:rPr>
          <w:sz w:val="28"/>
          <w:szCs w:val="28"/>
        </w:rPr>
        <w:t>Действуя в общественных интересах, аудитор должен соблюдать и подчиняться требованиям профессиональной этики аудитора.</w:t>
      </w:r>
      <w:r w:rsidR="002075A0">
        <w:rPr>
          <w:sz w:val="28"/>
          <w:szCs w:val="28"/>
        </w:rPr>
        <w:t xml:space="preserve"> </w:t>
      </w:r>
    </w:p>
    <w:p w:rsidR="0079592A" w:rsidRPr="002075A0" w:rsidRDefault="0079592A" w:rsidP="002075A0">
      <w:pPr>
        <w:pStyle w:val="a4"/>
        <w:spacing w:after="0" w:line="360" w:lineRule="auto"/>
        <w:ind w:firstLine="708"/>
        <w:jc w:val="both"/>
        <w:rPr>
          <w:sz w:val="28"/>
          <w:szCs w:val="28"/>
        </w:rPr>
      </w:pPr>
      <w:r w:rsidRPr="002075A0">
        <w:rPr>
          <w:sz w:val="28"/>
          <w:szCs w:val="28"/>
        </w:rPr>
        <w:t xml:space="preserve">Кодекс </w:t>
      </w:r>
      <w:r w:rsidR="00975DF6">
        <w:rPr>
          <w:sz w:val="28"/>
          <w:szCs w:val="28"/>
        </w:rPr>
        <w:t>этики аудитора предст</w:t>
      </w:r>
      <w:r w:rsidR="002075A0">
        <w:rPr>
          <w:sz w:val="28"/>
          <w:szCs w:val="28"/>
        </w:rPr>
        <w:t>авляет собой</w:t>
      </w:r>
      <w:r w:rsidRPr="002075A0">
        <w:rPr>
          <w:sz w:val="28"/>
          <w:szCs w:val="28"/>
        </w:rPr>
        <w:t xml:space="preserve"> свод правил поведения, обязательных для соблюдения аудиторскими организациями, аудиторами при осуществлении ими аудиторской деятельности</w:t>
      </w:r>
      <w:r w:rsidR="00E16B20">
        <w:rPr>
          <w:rStyle w:val="a5"/>
          <w:sz w:val="28"/>
          <w:szCs w:val="28"/>
        </w:rPr>
        <w:footnoteReference w:id="10"/>
      </w:r>
      <w:r w:rsidRPr="002075A0">
        <w:rPr>
          <w:sz w:val="28"/>
          <w:szCs w:val="28"/>
        </w:rPr>
        <w:t>.</w:t>
      </w:r>
    </w:p>
    <w:p w:rsidR="00975DF6" w:rsidRDefault="0079592A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Кодекс имеет следующую ст</w:t>
      </w:r>
      <w:r w:rsidR="002075A0">
        <w:rPr>
          <w:rFonts w:eastAsiaTheme="minorHAnsi"/>
          <w:sz w:val="28"/>
          <w:szCs w:val="28"/>
          <w:lang w:eastAsia="en-US"/>
        </w:rPr>
        <w:t xml:space="preserve">руктуру. </w:t>
      </w:r>
    </w:p>
    <w:p w:rsidR="002075A0" w:rsidRDefault="002075A0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79592A" w:rsidRPr="002075A0">
        <w:rPr>
          <w:rFonts w:eastAsiaTheme="minorHAnsi"/>
          <w:sz w:val="28"/>
          <w:szCs w:val="28"/>
          <w:lang w:eastAsia="en-US"/>
        </w:rPr>
        <w:t xml:space="preserve"> разделе 1 "Основные принципы этики и концептуальный подход к их соблюдению" приведены основные принципы профессиональной этики аудиторов и общее руководство по их соблюдению, которое аудитор должен применять </w:t>
      </w:r>
      <w:r>
        <w:rPr>
          <w:rFonts w:eastAsiaTheme="minorHAnsi"/>
          <w:sz w:val="28"/>
          <w:szCs w:val="28"/>
          <w:lang w:eastAsia="en-US"/>
        </w:rPr>
        <w:t>при</w:t>
      </w:r>
      <w:r w:rsidR="0079592A" w:rsidRPr="002075A0">
        <w:rPr>
          <w:rFonts w:eastAsiaTheme="minorHAnsi"/>
          <w:sz w:val="28"/>
          <w:szCs w:val="28"/>
          <w:lang w:eastAsia="en-US"/>
        </w:rPr>
        <w:t xml:space="preserve"> выявлении угроз нарушения основных принципов этики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="0079592A" w:rsidRPr="002075A0">
        <w:rPr>
          <w:rFonts w:eastAsiaTheme="minorHAnsi"/>
          <w:sz w:val="28"/>
          <w:szCs w:val="28"/>
          <w:lang w:eastAsia="en-US"/>
        </w:rPr>
        <w:t xml:space="preserve"> оце</w:t>
      </w:r>
      <w:r>
        <w:rPr>
          <w:rFonts w:eastAsiaTheme="minorHAnsi"/>
          <w:sz w:val="28"/>
          <w:szCs w:val="28"/>
          <w:lang w:eastAsia="en-US"/>
        </w:rPr>
        <w:t>нке значимости выявленных угроз, а также при</w:t>
      </w:r>
      <w:r w:rsidR="0079592A" w:rsidRPr="002075A0">
        <w:rPr>
          <w:rFonts w:eastAsiaTheme="minorHAnsi"/>
          <w:sz w:val="28"/>
          <w:szCs w:val="28"/>
          <w:lang w:eastAsia="en-US"/>
        </w:rPr>
        <w:t xml:space="preserve"> принятии мер </w:t>
      </w:r>
      <w:r w:rsidR="0079592A" w:rsidRPr="002075A0">
        <w:rPr>
          <w:rFonts w:eastAsiaTheme="minorHAnsi"/>
          <w:sz w:val="28"/>
          <w:szCs w:val="28"/>
          <w:lang w:eastAsia="en-US"/>
        </w:rPr>
        <w:lastRenderedPageBreak/>
        <w:t xml:space="preserve">предосторожности для устранения угроз или сведения их до приемлемого уровня, при котором соответствие основным принципам этики не подвергается опасности. </w:t>
      </w:r>
    </w:p>
    <w:p w:rsidR="00E16B20" w:rsidRDefault="0079592A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 xml:space="preserve">Меры предосторожности необходимы в случаях, когда аудитор принимает решение, что угрозы превосходят уровень, при котором разумное и хорошо информированное третье лицо, взвесив конкретные факты и обстоятельства, известные аудитору на момент принятия решения, может обоснованно считать, что соблюдение основных принципов </w:t>
      </w:r>
      <w:r w:rsidR="00E16B20">
        <w:rPr>
          <w:rFonts w:eastAsiaTheme="minorHAnsi"/>
          <w:sz w:val="28"/>
          <w:szCs w:val="28"/>
          <w:lang w:eastAsia="en-US"/>
        </w:rPr>
        <w:t>этики не подвергается опасности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1"/>
      </w:r>
      <w:r w:rsidR="00E16B20">
        <w:rPr>
          <w:rFonts w:eastAsiaTheme="minorHAnsi"/>
          <w:sz w:val="28"/>
          <w:szCs w:val="28"/>
          <w:lang w:eastAsia="en-US"/>
        </w:rPr>
        <w:t>.</w:t>
      </w:r>
    </w:p>
    <w:p w:rsidR="0079592A" w:rsidRPr="002075A0" w:rsidRDefault="00E16B20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075A0">
        <w:rPr>
          <w:rFonts w:eastAsiaTheme="minorHAnsi"/>
          <w:sz w:val="28"/>
          <w:szCs w:val="28"/>
          <w:lang w:eastAsia="en-US"/>
        </w:rPr>
        <w:t>В</w:t>
      </w:r>
      <w:r w:rsidR="0079592A" w:rsidRPr="002075A0">
        <w:rPr>
          <w:rFonts w:eastAsiaTheme="minorHAnsi"/>
          <w:sz w:val="28"/>
          <w:szCs w:val="28"/>
          <w:lang w:eastAsia="en-US"/>
        </w:rPr>
        <w:t xml:space="preserve"> разделе 2 "Применение концептуального подхода к соблюдению основных принципов этики в конкретных ситуациях" описано, как применять концептуальный подход к соблюдению основных принципов этики в конкретных ситуациях. Данный раздел содержит также примеры мер предосторожности, уместных в отношении угроз нарушения основных принципов этики, и описание ситуаций, в которых невозможно принять достаточные меры предосторожности против угроз, и, следовательно, необходимо избегать действий или отношений, ведущих к возникновению таких угроз.</w:t>
      </w:r>
    </w:p>
    <w:p w:rsidR="002075A0" w:rsidRDefault="0079592A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Кодекс устанавливает концептуальный подход к соблюдению основных принципов этики</w:t>
      </w:r>
      <w:r w:rsidR="00E16B20">
        <w:rPr>
          <w:rFonts w:eastAsiaTheme="minorHAnsi"/>
          <w:sz w:val="28"/>
          <w:szCs w:val="28"/>
          <w:lang w:eastAsia="en-US"/>
        </w:rPr>
        <w:t>, который</w:t>
      </w:r>
      <w:r w:rsidRPr="002075A0">
        <w:rPr>
          <w:rFonts w:eastAsiaTheme="minorHAnsi"/>
          <w:sz w:val="28"/>
          <w:szCs w:val="28"/>
          <w:lang w:eastAsia="en-US"/>
        </w:rPr>
        <w:t xml:space="preserve"> заключается в следующем: аудитор должен идентифицировать угрозы нарушения </w:t>
      </w:r>
      <w:r w:rsidR="00E16B20">
        <w:rPr>
          <w:rFonts w:eastAsiaTheme="minorHAnsi"/>
          <w:sz w:val="28"/>
          <w:szCs w:val="28"/>
          <w:lang w:eastAsia="en-US"/>
        </w:rPr>
        <w:t xml:space="preserve">принципов этики, оценивать их </w:t>
      </w:r>
      <w:r w:rsidRPr="002075A0">
        <w:rPr>
          <w:rFonts w:eastAsiaTheme="minorHAnsi"/>
          <w:sz w:val="28"/>
          <w:szCs w:val="28"/>
          <w:lang w:eastAsia="en-US"/>
        </w:rPr>
        <w:t>и предпринимать ответные действия в отношении таких угроз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2"/>
      </w:r>
      <w:r w:rsidRPr="002075A0">
        <w:rPr>
          <w:rFonts w:eastAsiaTheme="minorHAnsi"/>
          <w:sz w:val="28"/>
          <w:szCs w:val="28"/>
          <w:lang w:eastAsia="en-US"/>
        </w:rPr>
        <w:t>.</w:t>
      </w:r>
    </w:p>
    <w:p w:rsidR="002075A0" w:rsidRPr="002075A0" w:rsidRDefault="002075A0" w:rsidP="002075A0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Всего </w:t>
      </w:r>
      <w:r w:rsidR="00A35567">
        <w:rPr>
          <w:rFonts w:eastAsiaTheme="minorHAnsi"/>
          <w:sz w:val="28"/>
          <w:szCs w:val="28"/>
          <w:lang w:eastAsia="en-US"/>
        </w:rPr>
        <w:t>этических принципов, указанных в Кодексе, пять</w:t>
      </w:r>
      <w:r>
        <w:rPr>
          <w:rFonts w:eastAsiaTheme="minorHAnsi"/>
          <w:sz w:val="28"/>
          <w:szCs w:val="28"/>
          <w:lang w:eastAsia="en-US"/>
        </w:rPr>
        <w:t>:</w:t>
      </w:r>
      <w:r w:rsidRPr="002075A0">
        <w:rPr>
          <w:rFonts w:eastAsiaTheme="minorHAnsi"/>
          <w:sz w:val="28"/>
          <w:szCs w:val="28"/>
          <w:lang w:eastAsia="en-US"/>
        </w:rPr>
        <w:t xml:space="preserve"> </w:t>
      </w:r>
    </w:p>
    <w:p w:rsidR="002075A0" w:rsidRPr="002075A0" w:rsidRDefault="002075A0" w:rsidP="002075A0">
      <w:pPr>
        <w:pStyle w:val="formattext"/>
        <w:numPr>
          <w:ilvl w:val="0"/>
          <w:numId w:val="5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честность;</w:t>
      </w:r>
    </w:p>
    <w:p w:rsidR="002075A0" w:rsidRPr="002075A0" w:rsidRDefault="002075A0" w:rsidP="002075A0">
      <w:pPr>
        <w:pStyle w:val="formattext"/>
        <w:numPr>
          <w:ilvl w:val="0"/>
          <w:numId w:val="5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объективность;</w:t>
      </w:r>
    </w:p>
    <w:p w:rsidR="002075A0" w:rsidRPr="002075A0" w:rsidRDefault="002075A0" w:rsidP="002075A0">
      <w:pPr>
        <w:pStyle w:val="formattext"/>
        <w:numPr>
          <w:ilvl w:val="0"/>
          <w:numId w:val="5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профессиональная компетентность и должная тщательность;</w:t>
      </w:r>
    </w:p>
    <w:p w:rsidR="002075A0" w:rsidRPr="002075A0" w:rsidRDefault="002075A0" w:rsidP="002075A0">
      <w:pPr>
        <w:pStyle w:val="formattext"/>
        <w:numPr>
          <w:ilvl w:val="0"/>
          <w:numId w:val="5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конфиденциальность;</w:t>
      </w:r>
    </w:p>
    <w:p w:rsidR="00A35567" w:rsidRDefault="002075A0" w:rsidP="002075A0">
      <w:pPr>
        <w:pStyle w:val="formattext"/>
        <w:numPr>
          <w:ilvl w:val="0"/>
          <w:numId w:val="5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профессиональное поведение.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 </w:t>
      </w:r>
    </w:p>
    <w:p w:rsidR="002075A0" w:rsidRPr="002075A0" w:rsidRDefault="00A35567" w:rsidP="00A35567">
      <w:pPr>
        <w:pStyle w:val="formattext"/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Остановимся подробнее на каждом приниципе этики а</w:t>
      </w:r>
      <w:r w:rsidRPr="002075A0">
        <w:rPr>
          <w:rFonts w:eastAsiaTheme="minorHAnsi"/>
          <w:sz w:val="28"/>
          <w:szCs w:val="28"/>
          <w:lang w:eastAsia="en-US"/>
        </w:rPr>
        <w:t>удитор</w:t>
      </w:r>
      <w:r>
        <w:rPr>
          <w:rFonts w:eastAsiaTheme="minorHAnsi"/>
          <w:sz w:val="28"/>
          <w:szCs w:val="28"/>
          <w:lang w:eastAsia="en-US"/>
        </w:rPr>
        <w:t>а:</w:t>
      </w:r>
    </w:p>
    <w:p w:rsidR="0079592A" w:rsidRPr="00A35567" w:rsidRDefault="004112D9" w:rsidP="00A35567">
      <w:pPr>
        <w:pStyle w:val="headertext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Честность. </w:t>
      </w:r>
      <w:r w:rsidR="0079592A" w:rsidRPr="00A35567">
        <w:rPr>
          <w:rFonts w:eastAsiaTheme="minorHAnsi"/>
          <w:sz w:val="28"/>
          <w:szCs w:val="28"/>
          <w:lang w:eastAsia="en-US"/>
        </w:rPr>
        <w:t>Аудитор должен действовать открыто и честно во всех профессиональных и деловых отношениях. Принцип честности также предполагает справедливое ведение дел и правдивость.</w:t>
      </w:r>
    </w:p>
    <w:p w:rsidR="004112D9" w:rsidRPr="00A35567" w:rsidRDefault="004112D9" w:rsidP="00A35567">
      <w:pPr>
        <w:pStyle w:val="headertext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Объективность. </w:t>
      </w:r>
      <w:r w:rsidR="0079592A" w:rsidRPr="00A35567">
        <w:rPr>
          <w:rFonts w:eastAsiaTheme="minorHAnsi"/>
          <w:sz w:val="28"/>
          <w:szCs w:val="28"/>
          <w:lang w:eastAsia="en-US"/>
        </w:rPr>
        <w:t>Аудитор не должен допускать, чтобы предвзятость, конфликт интересов либо другие лица влияли на объективность его профессиональных суждений.</w:t>
      </w:r>
      <w:r w:rsidRPr="00A35567">
        <w:rPr>
          <w:rFonts w:eastAsiaTheme="minorHAnsi"/>
          <w:sz w:val="28"/>
          <w:szCs w:val="28"/>
          <w:lang w:eastAsia="en-US"/>
        </w:rPr>
        <w:t xml:space="preserve"> </w:t>
      </w:r>
      <w:r w:rsidR="0079592A" w:rsidRPr="00A35567">
        <w:rPr>
          <w:rFonts w:eastAsiaTheme="minorHAnsi"/>
          <w:sz w:val="28"/>
          <w:szCs w:val="28"/>
          <w:lang w:eastAsia="en-US"/>
        </w:rPr>
        <w:t>Аудитору следует избегать отношений, которые могут исказить или повлиять на его профессиональные суждения.</w:t>
      </w:r>
    </w:p>
    <w:p w:rsidR="00F56217" w:rsidRDefault="0079592A" w:rsidP="00A35567">
      <w:pPr>
        <w:pStyle w:val="headertext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Профессиональная компете</w:t>
      </w:r>
      <w:r w:rsidR="004112D9" w:rsidRPr="00A35567">
        <w:rPr>
          <w:rFonts w:eastAsiaTheme="minorHAnsi"/>
          <w:sz w:val="28"/>
          <w:szCs w:val="28"/>
          <w:lang w:eastAsia="en-US"/>
        </w:rPr>
        <w:t>нтность и должная тщательность</w:t>
      </w:r>
    </w:p>
    <w:p w:rsidR="0079592A" w:rsidRPr="00A35567" w:rsidRDefault="00F56217" w:rsidP="00F56217">
      <w:pPr>
        <w:pStyle w:val="headertext"/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Этот принцип</w:t>
      </w:r>
      <w:r w:rsidR="004112D9" w:rsidRPr="00A35567">
        <w:rPr>
          <w:rFonts w:eastAsiaTheme="minorHAnsi"/>
          <w:sz w:val="28"/>
          <w:szCs w:val="28"/>
          <w:lang w:eastAsia="en-US"/>
        </w:rPr>
        <w:t xml:space="preserve"> обязывает аудитора:</w:t>
      </w:r>
    </w:p>
    <w:p w:rsidR="0079592A" w:rsidRPr="00A35567" w:rsidRDefault="0079592A" w:rsidP="00A35567">
      <w:pPr>
        <w:pStyle w:val="formattext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постоянно поддерживать знания и навыки на уровне, обеспечивающем предоставление клиентам или аудиторской организации, в которой он работает, квалифицированных профессиональных услуг, основанных на новейших достижениях практики и законодательстве;</w:t>
      </w:r>
    </w:p>
    <w:p w:rsidR="004112D9" w:rsidRPr="00A35567" w:rsidRDefault="0079592A" w:rsidP="00A35567">
      <w:pPr>
        <w:pStyle w:val="formattext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действовать добросовестно в соответствии с применимыми профессиональными стандартами при оказании профессиональных услуг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3"/>
      </w:r>
      <w:r w:rsidRPr="00A35567">
        <w:rPr>
          <w:rFonts w:eastAsiaTheme="minorHAnsi"/>
          <w:sz w:val="28"/>
          <w:szCs w:val="28"/>
          <w:lang w:eastAsia="en-US"/>
        </w:rPr>
        <w:t>.</w:t>
      </w:r>
    </w:p>
    <w:p w:rsidR="00A35567" w:rsidRPr="00A35567" w:rsidRDefault="0079592A" w:rsidP="00A35567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Под добросовестностью понимается обязанность аудитора действовать в соответствии с требованиями задания (договора), внимательно, тщательно и своевременно.</w:t>
      </w:r>
    </w:p>
    <w:p w:rsidR="0079592A" w:rsidRPr="00A35567" w:rsidRDefault="00A35567" w:rsidP="00A35567">
      <w:pPr>
        <w:pStyle w:val="formattext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Конфиденциальность. Соблюдение этого принципа </w:t>
      </w:r>
      <w:r w:rsidR="0079592A" w:rsidRPr="00A35567">
        <w:rPr>
          <w:rFonts w:eastAsiaTheme="minorHAnsi"/>
          <w:sz w:val="28"/>
          <w:szCs w:val="28"/>
          <w:lang w:eastAsia="en-US"/>
        </w:rPr>
        <w:t>обязывает аудитора:</w:t>
      </w:r>
    </w:p>
    <w:p w:rsidR="0079592A" w:rsidRPr="00A35567" w:rsidRDefault="0079592A" w:rsidP="00A35567">
      <w:pPr>
        <w:pStyle w:val="formattext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обеспечить конфиденциальность информации, полученной в результате профессиональных или деловых отношений, и не раскрывать эту информацию третьим лицам, не обладающим надлежащими и конкретными полномочиями, за исключением случаев, </w:t>
      </w:r>
      <w:r w:rsidRPr="00A35567">
        <w:rPr>
          <w:rFonts w:eastAsiaTheme="minorHAnsi"/>
          <w:sz w:val="28"/>
          <w:szCs w:val="28"/>
          <w:lang w:eastAsia="en-US"/>
        </w:rPr>
        <w:lastRenderedPageBreak/>
        <w:t>когда аудитор имеет законное или профессиональное право либо обязанность раскрыть такую информацию;</w:t>
      </w:r>
    </w:p>
    <w:p w:rsidR="00A35567" w:rsidRPr="00A35567" w:rsidRDefault="0079592A" w:rsidP="00A35567">
      <w:pPr>
        <w:pStyle w:val="formattext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не использовать конфиденциальную информацию, полученную в результате профессиональных или деловых отношений, для получения им или третьими лицами каких-либо преимуществ.</w:t>
      </w:r>
    </w:p>
    <w:p w:rsidR="0079592A" w:rsidRPr="00A35567" w:rsidRDefault="0079592A" w:rsidP="00A35567">
      <w:pPr>
        <w:pStyle w:val="formattext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Необходимость соблюдать конфиденциальность сохраняется после окончания отношений между аудитором и клиентом или аудиторской организацией. Меняя место работы, или приступая к работе с новым клиентом, аудитор имеет право использовать предыдущий опыт. Однако аудитор не должен использовать или раскрывать конфиденциальную информацию, собранную или полученную ранее в результате профессиональных или деловых отношений.</w:t>
      </w:r>
    </w:p>
    <w:p w:rsidR="0079592A" w:rsidRPr="00A35567" w:rsidRDefault="0079592A" w:rsidP="00A35567">
      <w:pPr>
        <w:pStyle w:val="formattext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В следующих обстоятельствах от аудитора требуется или может потребоваться раскрытие конфиденциальной информации, либо такое раскрытие может быть уместным:</w:t>
      </w:r>
    </w:p>
    <w:p w:rsidR="0079592A" w:rsidRPr="00A35567" w:rsidRDefault="0079592A" w:rsidP="00A35567">
      <w:pPr>
        <w:pStyle w:val="formattext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раскрытие разрешено законодательством и (или) санкционировано клиентом;</w:t>
      </w:r>
    </w:p>
    <w:p w:rsidR="00A35567" w:rsidRDefault="0079592A" w:rsidP="00A35567">
      <w:pPr>
        <w:pStyle w:val="formattext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раскрытие требуе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тся законодательством, например, </w:t>
      </w:r>
      <w:r w:rsidRPr="00A35567">
        <w:rPr>
          <w:rFonts w:eastAsiaTheme="minorHAnsi"/>
          <w:sz w:val="28"/>
          <w:szCs w:val="28"/>
          <w:lang w:eastAsia="en-US"/>
        </w:rPr>
        <w:t>при подготовке документов или представлении доказательств в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 ходе судебного разбирательства, </w:t>
      </w:r>
      <w:r w:rsidRPr="00A35567">
        <w:rPr>
          <w:rFonts w:eastAsiaTheme="minorHAnsi"/>
          <w:sz w:val="28"/>
          <w:szCs w:val="28"/>
          <w:lang w:eastAsia="en-US"/>
        </w:rPr>
        <w:t>при сообщении уполномоченным государственным органам ставших известными аудитору фактов нарушения законодательства;</w:t>
      </w:r>
    </w:p>
    <w:p w:rsidR="0079592A" w:rsidRPr="00A35567" w:rsidRDefault="0079592A" w:rsidP="00A35567">
      <w:pPr>
        <w:pStyle w:val="formattext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раскрытие является профессиональной обязанностью или правом (если это 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не запрещено законодательством) </w:t>
      </w:r>
      <w:r w:rsidRPr="00A35567">
        <w:rPr>
          <w:rFonts w:eastAsiaTheme="minorHAnsi"/>
          <w:sz w:val="28"/>
          <w:szCs w:val="28"/>
          <w:lang w:eastAsia="en-US"/>
        </w:rPr>
        <w:t>при внешней проверке качества работы, проводимой саморегулируемой ор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ганизацией аудиторов </w:t>
      </w:r>
      <w:r w:rsidRPr="00A35567">
        <w:rPr>
          <w:rFonts w:eastAsiaTheme="minorHAnsi"/>
          <w:sz w:val="28"/>
          <w:szCs w:val="28"/>
          <w:lang w:eastAsia="en-US"/>
        </w:rPr>
        <w:t xml:space="preserve">или уполномоченным федеральным органом по контролю; при ответе на запрос (или в ходе расследования) саморегулируемой организации аудиторов, членом которой является аудитор, или уполномоченного </w:t>
      </w:r>
      <w:r w:rsidRPr="00A35567">
        <w:rPr>
          <w:rFonts w:eastAsiaTheme="minorHAnsi"/>
          <w:sz w:val="28"/>
          <w:szCs w:val="28"/>
          <w:lang w:eastAsia="en-US"/>
        </w:rPr>
        <w:lastRenderedPageBreak/>
        <w:t>государственного органа;</w:t>
      </w:r>
      <w:r w:rsidR="00A35567" w:rsidRPr="00A35567">
        <w:rPr>
          <w:rFonts w:eastAsiaTheme="minorHAnsi"/>
          <w:sz w:val="28"/>
          <w:szCs w:val="28"/>
          <w:lang w:eastAsia="en-US"/>
        </w:rPr>
        <w:t xml:space="preserve"> </w:t>
      </w:r>
      <w:r w:rsidRPr="00A35567">
        <w:rPr>
          <w:rFonts w:eastAsiaTheme="minorHAnsi"/>
          <w:sz w:val="28"/>
          <w:szCs w:val="28"/>
          <w:lang w:eastAsia="en-US"/>
        </w:rPr>
        <w:t>при защите аудитором своих профессиональных интересов в ходе судебного разбирательства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4"/>
      </w:r>
      <w:r w:rsidRPr="00A35567">
        <w:rPr>
          <w:rFonts w:eastAsiaTheme="minorHAnsi"/>
          <w:sz w:val="28"/>
          <w:szCs w:val="28"/>
          <w:lang w:eastAsia="en-US"/>
        </w:rPr>
        <w:t>.</w:t>
      </w:r>
    </w:p>
    <w:p w:rsidR="0079592A" w:rsidRPr="00A35567" w:rsidRDefault="00A35567" w:rsidP="00A35567">
      <w:pPr>
        <w:pStyle w:val="headertext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 xml:space="preserve">Профессиональное поведение. Соблюдение этого </w:t>
      </w:r>
      <w:r>
        <w:rPr>
          <w:rFonts w:eastAsiaTheme="minorHAnsi"/>
          <w:sz w:val="28"/>
          <w:szCs w:val="28"/>
          <w:lang w:eastAsia="en-US"/>
        </w:rPr>
        <w:t>п</w:t>
      </w:r>
      <w:r w:rsidRPr="00A35567">
        <w:rPr>
          <w:rFonts w:eastAsiaTheme="minorHAnsi"/>
          <w:sz w:val="28"/>
          <w:szCs w:val="28"/>
          <w:lang w:eastAsia="en-US"/>
        </w:rPr>
        <w:t xml:space="preserve">ринципа </w:t>
      </w:r>
      <w:r w:rsidR="0079592A" w:rsidRPr="00A35567">
        <w:rPr>
          <w:rFonts w:eastAsiaTheme="minorHAnsi"/>
          <w:sz w:val="28"/>
          <w:szCs w:val="28"/>
          <w:lang w:eastAsia="en-US"/>
        </w:rPr>
        <w:t xml:space="preserve"> обязывает аудитора исполнять требования применимых нормативных правовых актов и избегать действий, о которых аудитор знает или должен знать, что они могут дискредитировать аудиторскую профессию, или которые разумное и хорошо информированное стороннее лицо, взвесив все конкретные факты и обстоятельства, известные аудитору, вероятнее всего сочло бы негативно влияющими на репутацию аудитора.</w:t>
      </w:r>
    </w:p>
    <w:p w:rsidR="00A35567" w:rsidRPr="002075A0" w:rsidRDefault="00A35567" w:rsidP="00A35567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Соблюдению основных принципов этики может угрожать широкий круг обстоятельств и взаимоотношений. Обстоятельства или взаимоотношения могут стать причиной более одной угрозы, а одна угроза может привести к нарушению более одного основного принципа этики. Большинство угроз можно разделить на следующие виды:</w:t>
      </w:r>
    </w:p>
    <w:p w:rsidR="00A35567" w:rsidRPr="002075A0" w:rsidRDefault="00A35567" w:rsidP="00A35567">
      <w:pPr>
        <w:pStyle w:val="formattext"/>
        <w:numPr>
          <w:ilvl w:val="0"/>
          <w:numId w:val="4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угрозы личной заинтересованности, которые могут возникнуть вследствие финансовых или других интересов аудитора и ненадлежащим образом повлиять на его суждение или поведение;</w:t>
      </w:r>
    </w:p>
    <w:p w:rsidR="00A35567" w:rsidRPr="002075A0" w:rsidRDefault="00A35567" w:rsidP="00A35567">
      <w:pPr>
        <w:pStyle w:val="formattext"/>
        <w:numPr>
          <w:ilvl w:val="0"/>
          <w:numId w:val="4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угрозы самоконтроля, которые могут возникнуть в случаях, когда аудитор при формировании суждения в ходе выполнения текущего задания будет безапелляционно полагаться на суждение, вынесенное ранее им самим, или иным работником аудиторской организации, или на оказанные ранее им или иным работником аудиторской организации услуги;</w:t>
      </w:r>
    </w:p>
    <w:p w:rsidR="00A35567" w:rsidRPr="002075A0" w:rsidRDefault="00A35567" w:rsidP="00A35567">
      <w:pPr>
        <w:pStyle w:val="formattext"/>
        <w:numPr>
          <w:ilvl w:val="0"/>
          <w:numId w:val="4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угрозы заступничества, которые могут возникнуть в случаях, когда, продвигая какое-либо мнение клиента или аудиторской организации, аудитор доходит до некоторой границы, за которой его объективность может быть подвергнута сомнению;</w:t>
      </w:r>
    </w:p>
    <w:p w:rsidR="00A35567" w:rsidRPr="002075A0" w:rsidRDefault="00A35567" w:rsidP="00A35567">
      <w:pPr>
        <w:pStyle w:val="formattext"/>
        <w:numPr>
          <w:ilvl w:val="0"/>
          <w:numId w:val="4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lastRenderedPageBreak/>
        <w:t>угрозы близкого знакомства, которые могут возникнуть в результате длительных и (или) тесных взаимоотношений с клиентом, когда аудитор сверх меры проникается его интересами или настроен во всем соглашаться с его действиями;</w:t>
      </w:r>
    </w:p>
    <w:p w:rsidR="00A35567" w:rsidRPr="002075A0" w:rsidRDefault="00A35567" w:rsidP="00A35567">
      <w:pPr>
        <w:pStyle w:val="formattext"/>
        <w:numPr>
          <w:ilvl w:val="0"/>
          <w:numId w:val="4"/>
        </w:numPr>
        <w:spacing w:before="0" w:beforeAutospacing="0" w:after="0" w:afterAutospacing="0" w:line="360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075A0">
        <w:rPr>
          <w:rFonts w:eastAsiaTheme="minorHAnsi"/>
          <w:sz w:val="28"/>
          <w:szCs w:val="28"/>
          <w:lang w:eastAsia="en-US"/>
        </w:rPr>
        <w:t>угрозы шантажа, которые могут возникнуть в случаях, когда с помощью угроз (реальных или воспринимаемых как таковые) аудитору пытаются помешать действовать объективно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5"/>
      </w:r>
      <w:r w:rsidRPr="002075A0">
        <w:rPr>
          <w:rFonts w:eastAsiaTheme="minorHAnsi"/>
          <w:sz w:val="28"/>
          <w:szCs w:val="28"/>
          <w:lang w:eastAsia="en-US"/>
        </w:rPr>
        <w:t>.</w:t>
      </w:r>
    </w:p>
    <w:p w:rsidR="0079592A" w:rsidRPr="00A35567" w:rsidRDefault="0079592A" w:rsidP="00A35567">
      <w:pPr>
        <w:pStyle w:val="formattext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Аудитор должен оценить значимость любых угроз нарушения основных принципов этики и по мере необходимости предпринять меры предосторожности для их устранения или сведения их до приемлемого уровня. Такими мерами предосторожности могут быть:</w:t>
      </w:r>
    </w:p>
    <w:p w:rsidR="0079592A" w:rsidRPr="00A35567" w:rsidRDefault="0079592A" w:rsidP="00A35567">
      <w:pPr>
        <w:pStyle w:val="formattext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исключение из состава группы, выполняющей задание;</w:t>
      </w:r>
    </w:p>
    <w:p w:rsidR="0079592A" w:rsidRPr="00A35567" w:rsidRDefault="0079592A" w:rsidP="00A35567">
      <w:pPr>
        <w:pStyle w:val="formattext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осуществление процедур надзора;</w:t>
      </w:r>
    </w:p>
    <w:p w:rsidR="0079592A" w:rsidRPr="00A35567" w:rsidRDefault="0079592A" w:rsidP="00A35567">
      <w:pPr>
        <w:pStyle w:val="formattext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прекращение финансовых или деловых отношений, вызывающих угрозу;</w:t>
      </w:r>
    </w:p>
    <w:p w:rsidR="0079592A" w:rsidRPr="00A35567" w:rsidRDefault="0079592A" w:rsidP="00A35567">
      <w:pPr>
        <w:pStyle w:val="formattext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обсуждение проблем со старшим руководством аудиторской организации;</w:t>
      </w:r>
    </w:p>
    <w:p w:rsidR="00A35567" w:rsidRPr="00A35567" w:rsidRDefault="0079592A" w:rsidP="00A35567">
      <w:pPr>
        <w:pStyle w:val="formattext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5567">
        <w:rPr>
          <w:rFonts w:eastAsiaTheme="minorHAnsi"/>
          <w:sz w:val="28"/>
          <w:szCs w:val="28"/>
          <w:lang w:eastAsia="en-US"/>
        </w:rPr>
        <w:t>обсуждение проблем с представителями собственника клиента</w:t>
      </w:r>
      <w:r w:rsidR="00E16B20">
        <w:rPr>
          <w:rStyle w:val="a5"/>
          <w:rFonts w:eastAsiaTheme="minorHAnsi"/>
          <w:sz w:val="28"/>
          <w:szCs w:val="28"/>
          <w:lang w:eastAsia="en-US"/>
        </w:rPr>
        <w:footnoteReference w:id="16"/>
      </w:r>
      <w:r w:rsidRPr="00A35567">
        <w:rPr>
          <w:rFonts w:eastAsiaTheme="minorHAnsi"/>
          <w:sz w:val="28"/>
          <w:szCs w:val="28"/>
          <w:lang w:eastAsia="en-US"/>
        </w:rPr>
        <w:t>.</w:t>
      </w:r>
    </w:p>
    <w:p w:rsidR="0079592A" w:rsidRDefault="0079592A" w:rsidP="00A35567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="Times New Roman"/>
        </w:rPr>
      </w:pPr>
      <w:r w:rsidRPr="00A35567">
        <w:rPr>
          <w:rFonts w:eastAsiaTheme="minorHAnsi"/>
          <w:sz w:val="28"/>
          <w:szCs w:val="28"/>
          <w:lang w:eastAsia="en-US"/>
        </w:rPr>
        <w:t>В случае, если при принятии таких мер невозможно устранить угрозу или свести ее до приемлемого уровня, то аудитор должен отказаться от такого задания на этапе принятия задания или прекратить выполнение задания.</w:t>
      </w:r>
      <w:r w:rsidRPr="002075A0">
        <w:rPr>
          <w:rFonts w:eastAsiaTheme="minorHAnsi"/>
          <w:sz w:val="28"/>
          <w:szCs w:val="28"/>
          <w:lang w:eastAsia="en-US"/>
        </w:rPr>
        <w:br/>
      </w:r>
    </w:p>
    <w:p w:rsidR="00975DF6" w:rsidRDefault="00CC1D42" w:rsidP="00975DF6">
      <w:pPr>
        <w:pStyle w:val="formattext"/>
        <w:spacing w:before="0" w:beforeAutospacing="0" w:after="0" w:afterAutospacing="0" w:line="360" w:lineRule="auto"/>
        <w:jc w:val="center"/>
        <w:rPr>
          <w:rFonts w:eastAsia="Times New Roman"/>
          <w:b/>
          <w:sz w:val="28"/>
          <w:szCs w:val="28"/>
        </w:rPr>
      </w:pPr>
      <w:r w:rsidRPr="00CC1D42">
        <w:rPr>
          <w:b/>
          <w:sz w:val="28"/>
          <w:szCs w:val="28"/>
        </w:rPr>
        <w:t xml:space="preserve">1.3 </w:t>
      </w:r>
      <w:r w:rsidR="00157CAC" w:rsidRPr="00157CAC">
        <w:rPr>
          <w:b/>
          <w:sz w:val="28"/>
          <w:szCs w:val="28"/>
        </w:rPr>
        <w:t>П</w:t>
      </w:r>
      <w:r w:rsidR="00157CAC" w:rsidRPr="00157CAC">
        <w:rPr>
          <w:rFonts w:eastAsia="Times New Roman"/>
          <w:b/>
          <w:sz w:val="28"/>
          <w:szCs w:val="28"/>
        </w:rPr>
        <w:t>равила независимости аудиторов и аудиторских организаций</w:t>
      </w:r>
    </w:p>
    <w:p w:rsidR="002075A0" w:rsidRPr="00975DF6" w:rsidRDefault="00975DF6" w:rsidP="00975DF6">
      <w:pPr>
        <w:pStyle w:val="format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075A0" w:rsidRPr="00975DF6">
        <w:rPr>
          <w:sz w:val="28"/>
          <w:szCs w:val="28"/>
        </w:rPr>
        <w:t xml:space="preserve">огласно пункту 2.55 Кодекса этики, аудитор, выполняющий задание, обеспечивающее уверенность, должен быть независим от клиента, которому он оказывает такие услуги. При оказании услуг требуется независимость </w:t>
      </w:r>
      <w:r w:rsidR="002075A0" w:rsidRPr="00975DF6">
        <w:rPr>
          <w:sz w:val="28"/>
          <w:szCs w:val="28"/>
        </w:rPr>
        <w:lastRenderedPageBreak/>
        <w:t xml:space="preserve">мышления и независимость поведения, которые позволяют аудитору выражать беспристрастное мнение без конфликта интересов или негативного влияния других лиц, причем, выражать его так, чтобы со стороны не возникало сомнения в его объективности. </w:t>
      </w:r>
    </w:p>
    <w:p w:rsidR="002075A0" w:rsidRPr="00975DF6" w:rsidRDefault="002075A0" w:rsidP="00975DF6">
      <w:pPr>
        <w:pStyle w:val="format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5DF6">
        <w:rPr>
          <w:sz w:val="28"/>
          <w:szCs w:val="28"/>
        </w:rPr>
        <w:t>Требования к независимости аудитора устанавливаются Правилами независимости</w:t>
      </w:r>
      <w:r w:rsidR="00F56217">
        <w:rPr>
          <w:sz w:val="28"/>
          <w:szCs w:val="28"/>
        </w:rPr>
        <w:t xml:space="preserve"> </w:t>
      </w:r>
      <w:r w:rsidR="00F56217" w:rsidRPr="00F56217">
        <w:rPr>
          <w:sz w:val="28"/>
          <w:szCs w:val="28"/>
        </w:rPr>
        <w:t>аудиторов и аудиторских организаций</w:t>
      </w:r>
      <w:r w:rsidR="00F56217">
        <w:rPr>
          <w:sz w:val="28"/>
          <w:szCs w:val="28"/>
        </w:rPr>
        <w:t>, о</w:t>
      </w:r>
      <w:r w:rsidR="00F56217" w:rsidRPr="00F56217">
        <w:rPr>
          <w:sz w:val="28"/>
          <w:szCs w:val="28"/>
        </w:rPr>
        <w:t>добрен</w:t>
      </w:r>
      <w:r w:rsidR="00F56217" w:rsidRPr="00F56217">
        <w:rPr>
          <w:sz w:val="28"/>
          <w:szCs w:val="28"/>
        </w:rPr>
        <w:t>н</w:t>
      </w:r>
      <w:r w:rsidR="00F56217" w:rsidRPr="00F56217">
        <w:rPr>
          <w:sz w:val="28"/>
          <w:szCs w:val="28"/>
        </w:rPr>
        <w:t>ы</w:t>
      </w:r>
      <w:r w:rsidR="00F56217" w:rsidRPr="00F56217">
        <w:rPr>
          <w:sz w:val="28"/>
          <w:szCs w:val="28"/>
        </w:rPr>
        <w:t>ми</w:t>
      </w:r>
      <w:r w:rsidR="00F56217" w:rsidRPr="00F56217">
        <w:rPr>
          <w:sz w:val="28"/>
          <w:szCs w:val="28"/>
        </w:rPr>
        <w:t xml:space="preserve"> Советом по аудиторской деятельности 20.09.2012</w:t>
      </w:r>
      <w:r w:rsidR="00F56217" w:rsidRPr="00F56217">
        <w:rPr>
          <w:sz w:val="28"/>
          <w:szCs w:val="28"/>
        </w:rPr>
        <w:t xml:space="preserve"> г</w:t>
      </w:r>
      <w:r w:rsidR="00F56217" w:rsidRPr="00F56217">
        <w:rPr>
          <w:sz w:val="28"/>
          <w:szCs w:val="28"/>
        </w:rPr>
        <w:t>, протокол № 6</w:t>
      </w:r>
      <w:r w:rsidRPr="00975DF6">
        <w:rPr>
          <w:sz w:val="28"/>
          <w:szCs w:val="28"/>
        </w:rPr>
        <w:t>, поэтому в рамках данной ра</w:t>
      </w:r>
      <w:r w:rsidR="007647F1">
        <w:rPr>
          <w:sz w:val="28"/>
          <w:szCs w:val="28"/>
        </w:rPr>
        <w:t>б</w:t>
      </w:r>
      <w:r w:rsidRPr="00975DF6">
        <w:rPr>
          <w:sz w:val="28"/>
          <w:szCs w:val="28"/>
        </w:rPr>
        <w:t>оты на них необходимо остановиться подробне.</w:t>
      </w:r>
    </w:p>
    <w:p w:rsidR="00975DF6" w:rsidRPr="00975DF6" w:rsidRDefault="00975DF6" w:rsidP="00975DF6">
      <w:pPr>
        <w:pStyle w:val="Style8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F56217">
        <w:rPr>
          <w:sz w:val="28"/>
        </w:rPr>
        <w:t>Правила независимости устанавливают требования к независимости аудиторов и аудиторских организаций при выполнении заданий (аудит, обзорная проверка), в ходе которых аудитор</w:t>
      </w:r>
      <w:r w:rsidRPr="00F56217">
        <w:rPr>
          <w:rStyle w:val="FontStyle15"/>
          <w:sz w:val="32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выражает мнение о бухгалтерской (финансовой) отчетности в целом либо отдельных ее частей</w:t>
      </w:r>
      <w:r w:rsidR="00F56217">
        <w:rPr>
          <w:rStyle w:val="a5"/>
          <w:sz w:val="28"/>
          <w:szCs w:val="28"/>
        </w:rPr>
        <w:footnoteReference w:id="17"/>
      </w:r>
      <w:r w:rsidRPr="00975DF6">
        <w:rPr>
          <w:rStyle w:val="FontStyle15"/>
          <w:sz w:val="28"/>
          <w:szCs w:val="28"/>
        </w:rPr>
        <w:t>.</w:t>
      </w:r>
    </w:p>
    <w:p w:rsidR="00975DF6" w:rsidRPr="00975DF6" w:rsidRDefault="00975DF6" w:rsidP="00975DF6">
      <w:pPr>
        <w:pStyle w:val="Style7"/>
        <w:widowControl/>
        <w:tabs>
          <w:tab w:val="left" w:pos="1330"/>
        </w:tabs>
        <w:spacing w:line="360" w:lineRule="auto"/>
        <w:ind w:firstLine="709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>Требования к независимости аудитора, содержащиеся в Правилах</w:t>
      </w:r>
      <w:r w:rsidRPr="00975DF6">
        <w:rPr>
          <w:rStyle w:val="FontStyle15"/>
          <w:sz w:val="28"/>
          <w:szCs w:val="28"/>
        </w:rPr>
        <w:br/>
        <w:t>независимости, обязательны для применения участниками аудиторских групп,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аудиторскими организациями, в том числе сетевыми, во всех случаях выполнения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заданий, обеспечивающих уверенность.</w:t>
      </w:r>
    </w:p>
    <w:p w:rsidR="00975DF6" w:rsidRPr="00975DF6" w:rsidRDefault="00975DF6" w:rsidP="00975DF6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>Независимость аудитора, согласно Правилам, подразумевает:</w:t>
      </w:r>
    </w:p>
    <w:p w:rsidR="00975DF6" w:rsidRPr="00975DF6" w:rsidRDefault="00975DF6" w:rsidP="00975DF6">
      <w:pPr>
        <w:pStyle w:val="Style7"/>
        <w:widowControl/>
        <w:numPr>
          <w:ilvl w:val="0"/>
          <w:numId w:val="6"/>
        </w:numPr>
        <w:tabs>
          <w:tab w:val="left" w:pos="989"/>
        </w:tabs>
        <w:spacing w:line="360" w:lineRule="auto"/>
        <w:ind w:left="709" w:hanging="283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>независимость мышления, т.е. такой образ мышления, который позволяет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аудитору выразить мнение, не зависящее от влияния факторов, способных</w:t>
      </w:r>
      <w:r w:rsidR="006515E1"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скомпрометировать профессиональное суждение аудитора, и действовать честно,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проявлять объективность и профессиональный скептицизм;</w:t>
      </w:r>
    </w:p>
    <w:p w:rsidR="00975DF6" w:rsidRPr="00975DF6" w:rsidRDefault="00975DF6" w:rsidP="00975DF6">
      <w:pPr>
        <w:pStyle w:val="Style7"/>
        <w:widowControl/>
        <w:numPr>
          <w:ilvl w:val="0"/>
          <w:numId w:val="6"/>
        </w:numPr>
        <w:tabs>
          <w:tab w:val="left" w:pos="989"/>
        </w:tabs>
        <w:spacing w:line="360" w:lineRule="auto"/>
        <w:ind w:left="709" w:hanging="283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 xml:space="preserve">независимость поведения, т.е. такое поведение, которое позволяет избежать ситуаций и обстоятельств, настолько значимых, 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что разумное и хорошо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информированное третье лицо, взвесив все факты и обстоятельства, может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 xml:space="preserve">обоснованно посчитать, что честность, </w:t>
      </w:r>
      <w:r w:rsidRPr="00975DF6">
        <w:rPr>
          <w:rStyle w:val="FontStyle15"/>
          <w:sz w:val="28"/>
          <w:szCs w:val="28"/>
        </w:rPr>
        <w:lastRenderedPageBreak/>
        <w:t>объективность или профессиональный скептицизм аудитора были скомпрометированы</w:t>
      </w:r>
      <w:r w:rsidR="00F56217">
        <w:rPr>
          <w:rStyle w:val="a5"/>
          <w:sz w:val="28"/>
          <w:szCs w:val="28"/>
        </w:rPr>
        <w:footnoteReference w:id="18"/>
      </w:r>
      <w:r w:rsidRPr="00975DF6">
        <w:rPr>
          <w:rStyle w:val="FontStyle15"/>
          <w:sz w:val="28"/>
          <w:szCs w:val="28"/>
        </w:rPr>
        <w:t>.</w:t>
      </w:r>
    </w:p>
    <w:p w:rsidR="00975DF6" w:rsidRPr="00975DF6" w:rsidRDefault="00975DF6" w:rsidP="00975DF6">
      <w:pPr>
        <w:pStyle w:val="Style7"/>
        <w:widowControl/>
        <w:tabs>
          <w:tab w:val="left" w:pos="1157"/>
        </w:tabs>
        <w:spacing w:line="360" w:lineRule="auto"/>
        <w:ind w:firstLine="709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>Отдельные обстоятельства работы аудитора или их совокупность могут</w:t>
      </w:r>
      <w:r w:rsidRPr="00975DF6">
        <w:rPr>
          <w:rStyle w:val="FontStyle15"/>
          <w:sz w:val="28"/>
          <w:szCs w:val="28"/>
        </w:rPr>
        <w:br/>
        <w:t>создавать угрозы независимости. Однако описать все ситуации, в которых могут</w:t>
      </w:r>
      <w:r>
        <w:rPr>
          <w:rStyle w:val="FontStyle15"/>
          <w:sz w:val="28"/>
          <w:szCs w:val="28"/>
        </w:rPr>
        <w:t xml:space="preserve"> </w:t>
      </w:r>
      <w:r w:rsidRPr="00975DF6">
        <w:rPr>
          <w:rStyle w:val="FontStyle15"/>
          <w:sz w:val="28"/>
          <w:szCs w:val="28"/>
        </w:rPr>
        <w:t>возникнуть угрозы независимости, и определить все уместные меры</w:t>
      </w:r>
      <w:r w:rsidRPr="00975DF6">
        <w:rPr>
          <w:rStyle w:val="FontStyle15"/>
          <w:sz w:val="28"/>
          <w:szCs w:val="28"/>
        </w:rPr>
        <w:br/>
        <w:t>предосторожности невозможно. Поэтому Кодекс профессиональной этики аудиторов и Правила независимости установили концептуальный подход к соблюдению требований к независимости. Он заключается в следующем: аудитор должен выявлять угрозы независимости, оценивать их значимость, предпринимать меры предосторожности.</w:t>
      </w:r>
    </w:p>
    <w:p w:rsidR="00975DF6" w:rsidRPr="007647F1" w:rsidRDefault="00975DF6" w:rsidP="007647F1">
      <w:pPr>
        <w:pStyle w:val="Style8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975DF6">
        <w:rPr>
          <w:rStyle w:val="FontStyle15"/>
          <w:sz w:val="28"/>
          <w:szCs w:val="28"/>
        </w:rPr>
        <w:t xml:space="preserve">Концептуальный подход способствует соблюдению аудитором этические требования Кодекса профессиональной этики аудиторов и Правил независимости. Он применим в любых обстоятельствах, которые могут создавать угрозы независимости, и не позволяет аудитору посчитать ту или иную ситуацию приемлемой только потьому, что она прямо не определена </w:t>
      </w:r>
      <w:r w:rsidRPr="007647F1">
        <w:rPr>
          <w:rStyle w:val="FontStyle15"/>
          <w:sz w:val="28"/>
          <w:szCs w:val="28"/>
        </w:rPr>
        <w:t>Кодексом профессиональной этики аудиторов и Правилами независимости как недопустимая.</w:t>
      </w:r>
    </w:p>
    <w:p w:rsidR="007647F1" w:rsidRPr="007647F1" w:rsidRDefault="007647F1" w:rsidP="007647F1">
      <w:pPr>
        <w:pStyle w:val="Style5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7647F1">
        <w:rPr>
          <w:rStyle w:val="FontStyle15"/>
          <w:bCs/>
          <w:sz w:val="28"/>
          <w:szCs w:val="28"/>
        </w:rPr>
        <w:t>Отдел</w:t>
      </w:r>
      <w:r>
        <w:rPr>
          <w:rStyle w:val="FontStyle15"/>
          <w:bCs/>
          <w:sz w:val="28"/>
          <w:szCs w:val="28"/>
        </w:rPr>
        <w:t>ь</w:t>
      </w:r>
      <w:r w:rsidRPr="007647F1">
        <w:rPr>
          <w:rStyle w:val="FontStyle15"/>
          <w:bCs/>
          <w:sz w:val="28"/>
          <w:szCs w:val="28"/>
        </w:rPr>
        <w:t xml:space="preserve">ный раздел </w:t>
      </w:r>
      <w:r>
        <w:rPr>
          <w:rStyle w:val="FontStyle15"/>
          <w:bCs/>
          <w:sz w:val="28"/>
          <w:szCs w:val="28"/>
        </w:rPr>
        <w:t>П</w:t>
      </w:r>
      <w:r w:rsidRPr="007647F1">
        <w:rPr>
          <w:rStyle w:val="FontStyle15"/>
          <w:bCs/>
          <w:sz w:val="28"/>
          <w:szCs w:val="28"/>
        </w:rPr>
        <w:t>равил посвящен применению концептуального подхода</w:t>
      </w:r>
      <w:r>
        <w:rPr>
          <w:rStyle w:val="FontStyle15"/>
          <w:bCs/>
          <w:sz w:val="28"/>
          <w:szCs w:val="28"/>
        </w:rPr>
        <w:t xml:space="preserve"> </w:t>
      </w:r>
      <w:r w:rsidRPr="007647F1">
        <w:rPr>
          <w:rStyle w:val="FontStyle15"/>
          <w:bCs/>
          <w:sz w:val="28"/>
          <w:szCs w:val="28"/>
        </w:rPr>
        <w:t xml:space="preserve">к соблюдению требований к независимости. Он </w:t>
      </w:r>
      <w:r w:rsidRPr="007647F1">
        <w:rPr>
          <w:rStyle w:val="FontStyle15"/>
          <w:sz w:val="28"/>
          <w:szCs w:val="28"/>
        </w:rPr>
        <w:t>содержит описание конкретных обстоятельств и взаимоотношений, которые создают или могут создавать угрозы независимости, описание потенциальных угроз и виды мер предосторожности, которые могут быть уместными для устранения этих угроз или сведения их до приемлемого уровня, а также описание конкретных ситуаций, для которых не существует мер, которые могли бы свести угрозы до приемлемого уровня</w:t>
      </w:r>
      <w:r w:rsidR="00F56217">
        <w:rPr>
          <w:rStyle w:val="a5"/>
          <w:sz w:val="28"/>
          <w:szCs w:val="28"/>
        </w:rPr>
        <w:footnoteReference w:id="19"/>
      </w:r>
      <w:r w:rsidRPr="007647F1">
        <w:rPr>
          <w:rStyle w:val="FontStyle15"/>
          <w:sz w:val="28"/>
          <w:szCs w:val="28"/>
        </w:rPr>
        <w:t xml:space="preserve">. </w:t>
      </w:r>
    </w:p>
    <w:p w:rsidR="007647F1" w:rsidRPr="007647F1" w:rsidRDefault="007647F1" w:rsidP="007647F1">
      <w:pPr>
        <w:pStyle w:val="Style7"/>
        <w:widowControl/>
        <w:tabs>
          <w:tab w:val="left" w:pos="1272"/>
        </w:tabs>
        <w:spacing w:line="360" w:lineRule="auto"/>
        <w:ind w:firstLine="709"/>
        <w:rPr>
          <w:rStyle w:val="FontStyle15"/>
          <w:sz w:val="28"/>
          <w:szCs w:val="28"/>
        </w:rPr>
      </w:pPr>
      <w:r w:rsidRPr="007647F1">
        <w:rPr>
          <w:rStyle w:val="FontStyle15"/>
          <w:sz w:val="28"/>
          <w:szCs w:val="28"/>
        </w:rPr>
        <w:t xml:space="preserve">Необходимо также отметить, что требования независимости, установленные Правилами независимости, применимы ко всем заданиям, обеспечивающим уверенность. Тем не менее, в определенных </w:t>
      </w:r>
      <w:r w:rsidRPr="007647F1">
        <w:rPr>
          <w:rStyle w:val="FontStyle15"/>
          <w:sz w:val="28"/>
          <w:szCs w:val="28"/>
        </w:rPr>
        <w:lastRenderedPageBreak/>
        <w:t xml:space="preserve">обстоятельствах, когда аудиторское заключение содержит указание на ограничение его использования и распространения, требования независимости могут изменяться. </w:t>
      </w:r>
      <w:r>
        <w:rPr>
          <w:rStyle w:val="FontStyle15"/>
          <w:sz w:val="28"/>
          <w:szCs w:val="28"/>
        </w:rPr>
        <w:t xml:space="preserve">Однако это </w:t>
      </w:r>
      <w:r w:rsidRPr="007647F1">
        <w:rPr>
          <w:rStyle w:val="FontStyle15"/>
          <w:sz w:val="28"/>
          <w:szCs w:val="28"/>
        </w:rPr>
        <w:t>применим</w:t>
      </w:r>
      <w:r>
        <w:rPr>
          <w:rStyle w:val="FontStyle15"/>
          <w:sz w:val="28"/>
          <w:szCs w:val="28"/>
        </w:rPr>
        <w:t>о</w:t>
      </w:r>
      <w:r w:rsidRPr="007647F1">
        <w:rPr>
          <w:rStyle w:val="FontStyle15"/>
          <w:sz w:val="28"/>
          <w:szCs w:val="28"/>
        </w:rPr>
        <w:t xml:space="preserve"> только к заданиям:</w:t>
      </w:r>
    </w:p>
    <w:p w:rsidR="007647F1" w:rsidRPr="007647F1" w:rsidRDefault="007647F1" w:rsidP="007647F1">
      <w:pPr>
        <w:pStyle w:val="Style7"/>
        <w:widowControl/>
        <w:numPr>
          <w:ilvl w:val="0"/>
          <w:numId w:val="9"/>
        </w:numPr>
        <w:tabs>
          <w:tab w:val="left" w:pos="989"/>
        </w:tabs>
        <w:spacing w:line="360" w:lineRule="auto"/>
        <w:ind w:left="709"/>
        <w:rPr>
          <w:rStyle w:val="FontStyle15"/>
          <w:sz w:val="28"/>
          <w:szCs w:val="28"/>
        </w:rPr>
      </w:pPr>
      <w:r w:rsidRPr="007647F1">
        <w:rPr>
          <w:rStyle w:val="FontStyle15"/>
          <w:sz w:val="28"/>
          <w:szCs w:val="28"/>
        </w:rPr>
        <w:t>по аудиту отчетности, составленной по специальным правилам или аудиту</w:t>
      </w:r>
      <w:r>
        <w:rPr>
          <w:rStyle w:val="FontStyle15"/>
          <w:sz w:val="28"/>
          <w:szCs w:val="28"/>
        </w:rPr>
        <w:t xml:space="preserve"> </w:t>
      </w:r>
      <w:r w:rsidRPr="007647F1">
        <w:rPr>
          <w:rStyle w:val="FontStyle15"/>
          <w:sz w:val="28"/>
          <w:szCs w:val="28"/>
        </w:rPr>
        <w:t>отдельной части отчетности с выражением мнения в форме позитивной или</w:t>
      </w:r>
      <w:r>
        <w:rPr>
          <w:rStyle w:val="FontStyle15"/>
          <w:sz w:val="28"/>
          <w:szCs w:val="28"/>
        </w:rPr>
        <w:t xml:space="preserve"> </w:t>
      </w:r>
      <w:r w:rsidRPr="007647F1">
        <w:rPr>
          <w:rStyle w:val="FontStyle15"/>
          <w:sz w:val="28"/>
          <w:szCs w:val="28"/>
        </w:rPr>
        <w:t>негативной уверенности;</w:t>
      </w:r>
    </w:p>
    <w:p w:rsidR="007647F1" w:rsidRPr="007647F1" w:rsidRDefault="007647F1" w:rsidP="007647F1">
      <w:pPr>
        <w:pStyle w:val="Style7"/>
        <w:widowControl/>
        <w:numPr>
          <w:ilvl w:val="0"/>
          <w:numId w:val="9"/>
        </w:numPr>
        <w:tabs>
          <w:tab w:val="left" w:pos="989"/>
        </w:tabs>
        <w:spacing w:line="360" w:lineRule="auto"/>
        <w:ind w:left="709"/>
        <w:rPr>
          <w:rStyle w:val="FontStyle15"/>
          <w:sz w:val="28"/>
          <w:szCs w:val="28"/>
        </w:rPr>
      </w:pPr>
      <w:r w:rsidRPr="007647F1">
        <w:rPr>
          <w:rStyle w:val="FontStyle15"/>
          <w:sz w:val="28"/>
          <w:szCs w:val="28"/>
        </w:rPr>
        <w:t>для случаев выпуска аудиторских заключений, включающих указание на</w:t>
      </w:r>
      <w:r>
        <w:rPr>
          <w:rStyle w:val="FontStyle15"/>
          <w:sz w:val="28"/>
          <w:szCs w:val="28"/>
        </w:rPr>
        <w:t xml:space="preserve"> </w:t>
      </w:r>
      <w:r w:rsidRPr="007647F1">
        <w:rPr>
          <w:rStyle w:val="FontStyle15"/>
          <w:sz w:val="28"/>
          <w:szCs w:val="28"/>
        </w:rPr>
        <w:t>ограничение его использования и распространения</w:t>
      </w:r>
      <w:r w:rsidR="00F56217">
        <w:rPr>
          <w:rStyle w:val="a5"/>
          <w:sz w:val="28"/>
          <w:szCs w:val="28"/>
        </w:rPr>
        <w:footnoteReference w:id="20"/>
      </w:r>
      <w:r w:rsidRPr="007647F1">
        <w:rPr>
          <w:rStyle w:val="FontStyle15"/>
          <w:sz w:val="28"/>
          <w:szCs w:val="28"/>
        </w:rPr>
        <w:t>.</w:t>
      </w:r>
    </w:p>
    <w:p w:rsidR="007647F1" w:rsidRPr="007647F1" w:rsidRDefault="007647F1" w:rsidP="007647F1">
      <w:pPr>
        <w:pStyle w:val="Style8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7647F1">
        <w:rPr>
          <w:rStyle w:val="FontStyle15"/>
          <w:sz w:val="28"/>
          <w:szCs w:val="28"/>
        </w:rPr>
        <w:t>Во всех остальных случаях отступления от требований Правил независимости не допускаются.</w:t>
      </w:r>
    </w:p>
    <w:p w:rsidR="007647F1" w:rsidRPr="007647F1" w:rsidRDefault="00A35567" w:rsidP="007647F1">
      <w:pPr>
        <w:pStyle w:val="Style5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Таким образом, выше были раскрыты основные положения Кодекса профессиональной этики аудиторов и дополняющих его Правил независимости. В данным документах доста</w:t>
      </w:r>
      <w:r w:rsidR="00C8292F">
        <w:rPr>
          <w:rStyle w:val="FontStyle15"/>
          <w:sz w:val="28"/>
          <w:szCs w:val="28"/>
        </w:rPr>
        <w:t>т</w:t>
      </w:r>
      <w:r>
        <w:rPr>
          <w:rStyle w:val="FontStyle15"/>
          <w:sz w:val="28"/>
          <w:szCs w:val="28"/>
        </w:rPr>
        <w:t xml:space="preserve">очно подробно, с описанием сути и особенностей </w:t>
      </w:r>
      <w:r w:rsidRPr="002075A0">
        <w:rPr>
          <w:rFonts w:eastAsiaTheme="minorHAnsi"/>
          <w:sz w:val="28"/>
          <w:szCs w:val="28"/>
          <w:lang w:eastAsia="en-US"/>
        </w:rPr>
        <w:t>соблюдени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2075A0">
        <w:rPr>
          <w:rFonts w:eastAsiaTheme="minorHAnsi"/>
          <w:sz w:val="28"/>
          <w:szCs w:val="28"/>
          <w:lang w:eastAsia="en-US"/>
        </w:rPr>
        <w:t xml:space="preserve"> принципов этики в конкретных ситуациях</w:t>
      </w:r>
      <w:r w:rsidR="00C8292F">
        <w:rPr>
          <w:rFonts w:eastAsiaTheme="minorHAnsi"/>
          <w:sz w:val="28"/>
          <w:szCs w:val="28"/>
          <w:lang w:eastAsia="en-US"/>
        </w:rPr>
        <w:t>, раскрыты основные этические аспекты аудиторской деятельности.</w:t>
      </w:r>
    </w:p>
    <w:p w:rsidR="00CC1D42" w:rsidRDefault="00CC1D42" w:rsidP="00AF4C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DF6" w:rsidRDefault="00AF4C2E" w:rsidP="00975DF6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</w:t>
      </w:r>
      <w:r w:rsidR="00CC1D42" w:rsidRPr="00CC1D42">
        <w:rPr>
          <w:rFonts w:ascii="Times New Roman" w:hAnsi="Times New Roman" w:cs="Times New Roman"/>
          <w:b/>
          <w:sz w:val="28"/>
          <w:szCs w:val="28"/>
        </w:rPr>
        <w:t>Практическая часть. Применение положения кодекса профессиональной этики на примере организации</w:t>
      </w:r>
    </w:p>
    <w:p w:rsidR="006515E1" w:rsidRPr="00C8292F" w:rsidRDefault="006515E1" w:rsidP="00651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этики аудиторами в отношениях с клиентами – не всегда просто, особенно в России. </w:t>
      </w:r>
    </w:p>
    <w:p w:rsidR="00C8292F" w:rsidRDefault="00C8292F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части работы необходимо затронуть специфику аудита организаций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находящихся в малых городах. 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удиторски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таких городах 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отсутствуют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курсы повышения квалификации и семинары редки, поэтому</w:t>
      </w:r>
      <w:r w:rsid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квалификация бухгалтеров не всегда на должном уровне.</w:t>
      </w:r>
    </w:p>
    <w:p w:rsidR="001F33C8" w:rsidRDefault="001F33C8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ряд организаций подлежат обязательному аудиту, как, например, </w:t>
      </w:r>
      <w:r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"Буйский химический завод", будучи 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открытым акционерным </w:t>
      </w:r>
      <w:r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обществом</w:t>
      </w:r>
      <w:r w:rsidR="00BB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(согласно ст. 5 </w:t>
      </w:r>
      <w:r w:rsidR="00BB615D" w:rsidRPr="00BB615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30 декабря 2008 г. № 307-ФЗ «Об аудиторской деятельности</w:t>
      </w:r>
      <w:r w:rsidR="00BB61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56217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1"/>
      </w:r>
      <w:r w:rsidR="00BB615D" w:rsidRPr="00BB61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услуги аудиторов из Костромы или Ярославля, с которыми возможно заключить договор, достаточно дороги для предприятия, но другие варианты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</w:t>
      </w:r>
      <w:r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тствуют</w:t>
      </w:r>
      <w:r w:rsidR="00BB61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поскольку аудиторских компаний в городе нет</w:t>
      </w:r>
      <w:r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15E1" w:rsidRDefault="00645387" w:rsidP="00651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п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рактика ОАО </w:t>
      </w:r>
      <w:r w:rsidR="006515E1"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"Буйский химический завод"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такова, что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дополнение к обычному ежегодному аудиту аудиторскую фирму с помощью специального технического задания перегружают проверкой многочисленных второстепенных вопросов, составлением малозначительных справок, подготовкой рекомендаций по самым разнообразным поводам.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Такое 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 знаний аудиторов актуально для 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D36959"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"Буйский химический завод"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улучшения состояния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в условиях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небольшо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</w:t>
      </w:r>
      <w:r w:rsidR="00D369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других способов проконсультироваться о специфике бухгалтерского и налогового учета просто нет.</w:t>
      </w:r>
    </w:p>
    <w:p w:rsidR="00C8292F" w:rsidRPr="00C8292F" w:rsidRDefault="00C8292F" w:rsidP="00651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6515E1" w:rsidRPr="001F33C8">
        <w:rPr>
          <w:rFonts w:ascii="Times New Roman" w:eastAsia="Times New Roman" w:hAnsi="Times New Roman" w:cs="Times New Roman"/>
          <w:sz w:val="28"/>
          <w:szCs w:val="28"/>
          <w:lang w:eastAsia="ru-RU"/>
        </w:rPr>
        <w:t>"Буйский химический завод"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пытается, насколько возможно, выторговать у аудиторской фирмы низкую цену за выполнение такого аудиторского задания. </w:t>
      </w:r>
    </w:p>
    <w:p w:rsidR="00DC521E" w:rsidRDefault="00C8292F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аудиторы оказываются в трудном положении. Выполнить все, что требуется, невозможно из-за недостат</w:t>
      </w:r>
      <w:r w:rsidR="0065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времени и людских ресурсов. </w:t>
      </w:r>
    </w:p>
    <w:p w:rsidR="00DC521E" w:rsidRDefault="006515E1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оваться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дополнительном техническом задании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пропустить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ошибки или злоупотребления, ради которых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возможно,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недобросовестный клиент всю эту дополнительную работу и придумал. В результате аудитор может дать неоправданно мягкое или полностью положительное заключение и рискует своей репутацией. </w:t>
      </w:r>
    </w:p>
    <w:p w:rsidR="00DC521E" w:rsidRDefault="00C8292F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углубиться в решение задач обычного аудита – есть риск не выполнить что-то из технического задания. Клиент может обвинить в низком качестве работы (и формально будет прав - второстепенные задания выполнить не удалось), а заодно и поставить под сомнение справедливую критику системы учета по результатам обычного аудита. </w:t>
      </w:r>
    </w:p>
    <w:p w:rsidR="007F79FC" w:rsidRDefault="007F79FC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FC">
        <w:rPr>
          <w:rFonts w:ascii="Times New Roman" w:eastAsia="Times New Roman" w:hAnsi="Times New Roman" w:cs="Times New Roman"/>
          <w:sz w:val="28"/>
          <w:szCs w:val="28"/>
          <w:lang w:eastAsia="ru-RU"/>
        </w:rPr>
        <w:t>Л.Г. Макарова, М.В. Губочкина</w:t>
      </w:r>
      <w:r w:rsidRPr="005B4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статье</w:t>
      </w:r>
      <w:r w:rsidR="00F56217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2"/>
      </w:r>
      <w:r w:rsidRPr="005B4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подчеркивают этические аспекты данной ситуации, раскрывая ньюансы</w:t>
      </w:r>
      <w:r w:rsidRPr="005B4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450" w:rsidRPr="005B4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сочетания аудиторской проверки и </w:t>
      </w:r>
      <w:r w:rsidRPr="005B4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сопутствующих аудиту услуг, связанных с экспертно-аналитической деятельностью в виде аудита эффективности, аудита систем менеджмента, управленческого, бухгалтерского и налогового консультирования, оказанием иных аудиторских услуг. </w:t>
      </w:r>
    </w:p>
    <w:p w:rsidR="00C8292F" w:rsidRDefault="005B4450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Сделан вывод, что м</w:t>
      </w:r>
      <w:r w:rsidR="00C8292F" w:rsidRPr="00C8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еждународные стандарты и Кодекс профессиональной этики требуют от аудиторов не браться за нереальные задания, с одной стороны, и давать аудиторские заключения со своим мнением только в том случае, если был выполнен необходимый для аудита объем работ, с другой стороны. </w:t>
      </w:r>
    </w:p>
    <w:p w:rsidR="006515E1" w:rsidRPr="00C8292F" w:rsidRDefault="006515E1" w:rsidP="00C82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соблюдения этических принципов в работе аудитора необходимо чётко определять объём работ и отдавать приоритет качеству проверки, неукоснительно соблюдая принцип </w:t>
      </w:r>
      <w:r w:rsidR="00645387" w:rsidRP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и должной тщательности.</w:t>
      </w:r>
    </w:p>
    <w:p w:rsidR="00CC1D42" w:rsidRDefault="00CC1D42" w:rsidP="00F56217">
      <w:pPr>
        <w:tabs>
          <w:tab w:val="left" w:pos="761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D42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645387" w:rsidRDefault="00645387" w:rsidP="00645387">
      <w:pPr>
        <w:pStyle w:val="a4"/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Целью данной работы было исследование кодекса профессиональной этики аудиторов</w:t>
      </w:r>
      <w:r w:rsidR="00BB615D">
        <w:rPr>
          <w:sz w:val="28"/>
        </w:rPr>
        <w:t>.</w:t>
      </w:r>
    </w:p>
    <w:p w:rsidR="00AF1268" w:rsidRDefault="00BB615D" w:rsidP="00D36959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D36959">
        <w:rPr>
          <w:sz w:val="28"/>
          <w:szCs w:val="28"/>
        </w:rPr>
        <w:t xml:space="preserve">Для достижения цели </w:t>
      </w:r>
      <w:r w:rsidR="00D36959" w:rsidRPr="00D36959">
        <w:rPr>
          <w:sz w:val="28"/>
          <w:szCs w:val="28"/>
        </w:rPr>
        <w:t>в работе раскрыта и</w:t>
      </w:r>
      <w:r w:rsidR="00AF1268" w:rsidRPr="00AF4C2E">
        <w:rPr>
          <w:sz w:val="28"/>
          <w:szCs w:val="28"/>
        </w:rPr>
        <w:t>стория становления российской системы регулирования профес</w:t>
      </w:r>
      <w:r w:rsidR="00AF1268">
        <w:rPr>
          <w:sz w:val="28"/>
          <w:szCs w:val="28"/>
        </w:rPr>
        <w:t>сионального поведения аудиторов</w:t>
      </w:r>
      <w:r w:rsidR="00D36959">
        <w:rPr>
          <w:sz w:val="28"/>
          <w:szCs w:val="28"/>
        </w:rPr>
        <w:t>, проведен а</w:t>
      </w:r>
      <w:r w:rsidR="00AF1268" w:rsidRPr="00AF4C2E">
        <w:rPr>
          <w:sz w:val="28"/>
          <w:szCs w:val="28"/>
        </w:rPr>
        <w:t>нализ основных положений Кодекса этики аудиторов России</w:t>
      </w:r>
      <w:r w:rsidR="00D36959">
        <w:rPr>
          <w:sz w:val="28"/>
          <w:szCs w:val="28"/>
        </w:rPr>
        <w:t>, п</w:t>
      </w:r>
      <w:r w:rsidR="00D36959" w:rsidRPr="00D36959">
        <w:rPr>
          <w:sz w:val="28"/>
          <w:szCs w:val="28"/>
        </w:rPr>
        <w:t>равила независимости аудиторов и аудиторских организаций</w:t>
      </w:r>
      <w:r w:rsidR="00D36959">
        <w:rPr>
          <w:sz w:val="28"/>
          <w:szCs w:val="28"/>
        </w:rPr>
        <w:t xml:space="preserve">. </w:t>
      </w:r>
    </w:p>
    <w:p w:rsidR="00121089" w:rsidRDefault="00121089" w:rsidP="001210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пределено, что о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тличительные особенности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специфика осуществления 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аудита определены в Законе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2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307-ФЗ, федеральных стандартах и Кодексе профессиональной этики аудиторов.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последнего документа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раскрыта с момента появляени первой версии данного документа в 1992 году.</w:t>
      </w:r>
    </w:p>
    <w:p w:rsidR="00A05A18" w:rsidRDefault="00121089" w:rsidP="00A05A18">
      <w:pPr>
        <w:pStyle w:val="Style5"/>
        <w:widowControl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Style w:val="FontStyle15"/>
          <w:sz w:val="28"/>
          <w:szCs w:val="28"/>
        </w:rPr>
        <w:t xml:space="preserve">Далее в </w:t>
      </w:r>
      <w:r w:rsidR="00A05A18">
        <w:rPr>
          <w:rStyle w:val="FontStyle15"/>
          <w:sz w:val="28"/>
          <w:szCs w:val="28"/>
        </w:rPr>
        <w:t>работ</w:t>
      </w:r>
      <w:r>
        <w:rPr>
          <w:rStyle w:val="FontStyle15"/>
          <w:sz w:val="28"/>
          <w:szCs w:val="28"/>
        </w:rPr>
        <w:t>е</w:t>
      </w:r>
      <w:r w:rsidR="00A05A18">
        <w:rPr>
          <w:rStyle w:val="FontStyle15"/>
          <w:sz w:val="28"/>
          <w:szCs w:val="28"/>
        </w:rPr>
        <w:t xml:space="preserve"> </w:t>
      </w:r>
      <w:r w:rsidR="00A05A18">
        <w:rPr>
          <w:rStyle w:val="FontStyle15"/>
          <w:sz w:val="28"/>
          <w:szCs w:val="28"/>
        </w:rPr>
        <w:t xml:space="preserve">были раскрыты основные положения </w:t>
      </w:r>
      <w:r>
        <w:rPr>
          <w:rStyle w:val="FontStyle15"/>
          <w:sz w:val="28"/>
          <w:szCs w:val="28"/>
        </w:rPr>
        <w:t xml:space="preserve">действующего </w:t>
      </w:r>
      <w:r w:rsidR="00A05A18">
        <w:rPr>
          <w:rStyle w:val="FontStyle15"/>
          <w:sz w:val="28"/>
          <w:szCs w:val="28"/>
        </w:rPr>
        <w:t xml:space="preserve">Кодекса профессиональной этики аудиторов и дополняющих его Правил независимости. В данным документах достаточно подробно, с описанием сути и особенностей </w:t>
      </w:r>
      <w:r w:rsidR="00A05A18" w:rsidRPr="002075A0">
        <w:rPr>
          <w:rFonts w:eastAsiaTheme="minorHAnsi"/>
          <w:sz w:val="28"/>
          <w:szCs w:val="28"/>
          <w:lang w:eastAsia="en-US"/>
        </w:rPr>
        <w:t>соблюдени</w:t>
      </w:r>
      <w:r w:rsidR="00A05A18">
        <w:rPr>
          <w:rFonts w:eastAsiaTheme="minorHAnsi"/>
          <w:sz w:val="28"/>
          <w:szCs w:val="28"/>
          <w:lang w:eastAsia="en-US"/>
        </w:rPr>
        <w:t>я</w:t>
      </w:r>
      <w:r w:rsidR="00A05A18" w:rsidRPr="002075A0">
        <w:rPr>
          <w:rFonts w:eastAsiaTheme="minorHAnsi"/>
          <w:sz w:val="28"/>
          <w:szCs w:val="28"/>
          <w:lang w:eastAsia="en-US"/>
        </w:rPr>
        <w:t xml:space="preserve"> принципов этики в конкретных ситуациях</w:t>
      </w:r>
      <w:r w:rsidR="00A05A18">
        <w:rPr>
          <w:rFonts w:eastAsiaTheme="minorHAnsi"/>
          <w:sz w:val="28"/>
          <w:szCs w:val="28"/>
          <w:lang w:eastAsia="en-US"/>
        </w:rPr>
        <w:t>, раскрыты основные этические аспекты аудиторской деятельности.</w:t>
      </w:r>
    </w:p>
    <w:p w:rsidR="00A05A18" w:rsidRDefault="00A05A18" w:rsidP="00A05A18">
      <w:pPr>
        <w:pStyle w:val="formattext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Был сделан вывод, что к</w:t>
      </w:r>
      <w:r w:rsidRPr="00A05A18">
        <w:rPr>
          <w:rFonts w:eastAsiaTheme="minorHAnsi"/>
          <w:sz w:val="28"/>
          <w:szCs w:val="28"/>
          <w:lang w:eastAsia="en-US"/>
        </w:rPr>
        <w:t xml:space="preserve">аждый из принципов (честность, объективность, </w:t>
      </w:r>
      <w:r w:rsidRPr="00A05A18">
        <w:rPr>
          <w:rFonts w:eastAsiaTheme="minorHAnsi"/>
          <w:sz w:val="28"/>
          <w:szCs w:val="28"/>
          <w:lang w:eastAsia="en-US"/>
        </w:rPr>
        <w:t>профессиональная компет</w:t>
      </w:r>
      <w:r w:rsidRPr="00A05A18">
        <w:rPr>
          <w:rFonts w:eastAsiaTheme="minorHAnsi"/>
          <w:sz w:val="28"/>
          <w:szCs w:val="28"/>
          <w:lang w:eastAsia="en-US"/>
        </w:rPr>
        <w:t xml:space="preserve">ентность и должная тщательность, </w:t>
      </w:r>
      <w:r>
        <w:rPr>
          <w:rFonts w:eastAsiaTheme="minorHAnsi"/>
          <w:sz w:val="28"/>
          <w:szCs w:val="28"/>
          <w:lang w:eastAsia="en-US"/>
        </w:rPr>
        <w:t xml:space="preserve">конфиденциальность и </w:t>
      </w:r>
      <w:r w:rsidRPr="002075A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профессиональное поведение), а также независимость аудитора,  чрезвычайно значимо. Их соблюдение обеспечивает качество аудиторской проверки и </w:t>
      </w:r>
      <w:r w:rsidR="00121089">
        <w:rPr>
          <w:rFonts w:eastAsiaTheme="minorHAnsi"/>
          <w:sz w:val="28"/>
          <w:szCs w:val="28"/>
          <w:lang w:eastAsia="en-US"/>
        </w:rPr>
        <w:t>реальность её резальтатов.</w:t>
      </w:r>
    </w:p>
    <w:p w:rsidR="00121089" w:rsidRPr="00C8292F" w:rsidRDefault="00A05A18" w:rsidP="001210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089">
        <w:rPr>
          <w:rFonts w:ascii="Times New Roman" w:hAnsi="Times New Roman" w:cs="Times New Roman"/>
          <w:sz w:val="28"/>
          <w:szCs w:val="28"/>
        </w:rPr>
        <w:t>В практическо части работы раскрыто п</w:t>
      </w:r>
      <w:r w:rsidRPr="00D36959">
        <w:rPr>
          <w:rFonts w:ascii="Times New Roman" w:hAnsi="Times New Roman" w:cs="Times New Roman"/>
          <w:sz w:val="28"/>
          <w:szCs w:val="28"/>
        </w:rPr>
        <w:t>рименение положения кодекса профессиональной этики на примере организации</w:t>
      </w:r>
      <w:r w:rsidRPr="00121089">
        <w:rPr>
          <w:rFonts w:ascii="Times New Roman" w:hAnsi="Times New Roman" w:cs="Times New Roman"/>
          <w:sz w:val="28"/>
          <w:szCs w:val="28"/>
        </w:rPr>
        <w:t xml:space="preserve"> ОАО </w:t>
      </w:r>
      <w:r w:rsidRPr="00D36959">
        <w:rPr>
          <w:rFonts w:ascii="Times New Roman" w:hAnsi="Times New Roman" w:cs="Times New Roman"/>
          <w:sz w:val="28"/>
          <w:szCs w:val="28"/>
        </w:rPr>
        <w:t>"Буйский химический завод"</w:t>
      </w:r>
      <w:r w:rsidRPr="00121089">
        <w:rPr>
          <w:rFonts w:ascii="Times New Roman" w:hAnsi="Times New Roman" w:cs="Times New Roman"/>
          <w:sz w:val="28"/>
          <w:szCs w:val="28"/>
        </w:rPr>
        <w:t>.</w:t>
      </w:r>
      <w:r w:rsidR="00121089" w:rsidRPr="00121089">
        <w:rPr>
          <w:rFonts w:ascii="Times New Roman" w:hAnsi="Times New Roman" w:cs="Times New Roman"/>
          <w:sz w:val="28"/>
          <w:szCs w:val="28"/>
        </w:rPr>
        <w:t xml:space="preserve"> Бал сделан вывод,</w:t>
      </w:r>
      <w:r w:rsidR="0012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 целях</w:t>
      </w:r>
      <w:r w:rsidR="0012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этических принципов в работе аудитора необходимо чётко определять объём работ и отдавать приоритет качеству проверки, неукоснительно соблюдая принцип </w:t>
      </w:r>
      <w:r w:rsidR="00121089" w:rsidRPr="006453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и должной тщательности.</w:t>
      </w:r>
    </w:p>
    <w:p w:rsidR="00A05A18" w:rsidRDefault="00A05A18" w:rsidP="00D36959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</w:p>
    <w:p w:rsidR="00645387" w:rsidRDefault="00645387" w:rsidP="00AF4C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D42" w:rsidRDefault="00CC1D42" w:rsidP="00975DF6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D4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6840B3" w:rsidRPr="006840B3" w:rsidRDefault="006840B3" w:rsidP="006840B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40B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30.12.2008 </w:t>
      </w:r>
      <w:r w:rsidR="00E020BE">
        <w:rPr>
          <w:rFonts w:ascii="Times New Roman" w:hAnsi="Times New Roman" w:cs="Times New Roman"/>
          <w:bCs/>
          <w:sz w:val="28"/>
          <w:szCs w:val="28"/>
        </w:rPr>
        <w:t>№</w:t>
      </w:r>
      <w:r w:rsidRPr="006840B3">
        <w:rPr>
          <w:rFonts w:ascii="Times New Roman" w:hAnsi="Times New Roman" w:cs="Times New Roman"/>
          <w:bCs/>
          <w:sz w:val="28"/>
          <w:szCs w:val="28"/>
        </w:rPr>
        <w:t xml:space="preserve"> 307-ФЗ"Об аудиторской деятельности" (ред. от 04.03.2014)</w:t>
      </w:r>
    </w:p>
    <w:p w:rsidR="006840B3" w:rsidRDefault="006840B3" w:rsidP="006840B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40B3">
        <w:rPr>
          <w:rFonts w:ascii="Times New Roman" w:hAnsi="Times New Roman" w:cs="Times New Roman"/>
          <w:bCs/>
          <w:sz w:val="28"/>
          <w:szCs w:val="28"/>
        </w:rPr>
        <w:t>Кодекс п</w:t>
      </w:r>
      <w:r w:rsidR="004E0577">
        <w:rPr>
          <w:rFonts w:ascii="Times New Roman" w:hAnsi="Times New Roman" w:cs="Times New Roman"/>
          <w:bCs/>
          <w:sz w:val="28"/>
          <w:szCs w:val="28"/>
        </w:rPr>
        <w:t>рофессиональной этики аудиторов</w:t>
      </w:r>
      <w:r w:rsidRPr="006840B3">
        <w:rPr>
          <w:rFonts w:ascii="Times New Roman" w:hAnsi="Times New Roman" w:cs="Times New Roman"/>
          <w:bCs/>
          <w:sz w:val="28"/>
          <w:szCs w:val="28"/>
        </w:rPr>
        <w:t xml:space="preserve"> (одобрен Советом по аудиторской деятельности 22.03.2012, протокол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6840B3">
        <w:rPr>
          <w:rFonts w:ascii="Times New Roman" w:hAnsi="Times New Roman" w:cs="Times New Roman"/>
          <w:bCs/>
          <w:sz w:val="28"/>
          <w:szCs w:val="28"/>
        </w:rPr>
        <w:t xml:space="preserve"> 4) (ред. от 27.06.2013)</w:t>
      </w:r>
    </w:p>
    <w:p w:rsidR="004E0577" w:rsidRPr="004E0577" w:rsidRDefault="004E0577" w:rsidP="005B445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577">
        <w:rPr>
          <w:rFonts w:ascii="Times New Roman" w:hAnsi="Times New Roman" w:cs="Times New Roman"/>
          <w:bCs/>
          <w:sz w:val="28"/>
          <w:szCs w:val="28"/>
        </w:rPr>
        <w:t>Правила независимости ауди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торов и аудиторских организаций </w:t>
      </w:r>
      <w:r w:rsidRPr="004E0577">
        <w:rPr>
          <w:rFonts w:ascii="Times New Roman" w:hAnsi="Times New Roman" w:cs="Times New Roman"/>
          <w:bCs/>
          <w:sz w:val="28"/>
          <w:szCs w:val="28"/>
        </w:rPr>
        <w:t xml:space="preserve">(Одобрены Советом по аудиторской деятельности 20.09.2012, протокол № 6) (ред. от 27.06.2013) </w:t>
      </w:r>
    </w:p>
    <w:p w:rsidR="006840B3" w:rsidRPr="006840B3" w:rsidRDefault="006840B3" w:rsidP="005B445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40B3">
        <w:rPr>
          <w:rFonts w:ascii="Times New Roman" w:hAnsi="Times New Roman" w:cs="Times New Roman"/>
          <w:bCs/>
          <w:sz w:val="28"/>
          <w:szCs w:val="28"/>
        </w:rPr>
        <w:t>Рекомендации саморегулируемым организациям аудиторов по организации обучения аудиторов в связи с принятием Кодекса профессиональной этики аудиторов и Правил независимости ауди</w:t>
      </w:r>
      <w:r w:rsidR="004E0577">
        <w:rPr>
          <w:rFonts w:ascii="Times New Roman" w:hAnsi="Times New Roman" w:cs="Times New Roman"/>
          <w:bCs/>
          <w:sz w:val="28"/>
          <w:szCs w:val="28"/>
        </w:rPr>
        <w:t>торов и аудиторских организаций</w:t>
      </w:r>
      <w:r w:rsidRPr="006840B3">
        <w:rPr>
          <w:rFonts w:ascii="Times New Roman" w:hAnsi="Times New Roman" w:cs="Times New Roman"/>
          <w:bCs/>
          <w:sz w:val="28"/>
          <w:szCs w:val="28"/>
        </w:rPr>
        <w:t xml:space="preserve"> (одобрены Советом по аудиторской деятельности 20.12.2012, протокол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6840B3">
        <w:rPr>
          <w:rFonts w:ascii="Times New Roman" w:hAnsi="Times New Roman" w:cs="Times New Roman"/>
          <w:bCs/>
          <w:sz w:val="28"/>
          <w:szCs w:val="28"/>
        </w:rPr>
        <w:t xml:space="preserve"> 7)</w:t>
      </w:r>
    </w:p>
    <w:p w:rsidR="00D36959" w:rsidRPr="005B4450" w:rsidRDefault="00D36959" w:rsidP="00D36959">
      <w:pPr>
        <w:pStyle w:val="a3"/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450">
        <w:rPr>
          <w:rFonts w:ascii="Times New Roman" w:hAnsi="Times New Roman" w:cs="Times New Roman"/>
          <w:bCs/>
          <w:sz w:val="28"/>
          <w:szCs w:val="28"/>
        </w:rPr>
        <w:t>Азарская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450">
        <w:rPr>
          <w:rFonts w:ascii="Times New Roman" w:hAnsi="Times New Roman" w:cs="Times New Roman"/>
          <w:bCs/>
          <w:sz w:val="28"/>
          <w:szCs w:val="28"/>
        </w:rPr>
        <w:t>М.А.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Анализ качества аудита и аудиторских услуг, </w:t>
      </w:r>
      <w:r>
        <w:rPr>
          <w:rFonts w:ascii="Times New Roman" w:hAnsi="Times New Roman" w:cs="Times New Roman"/>
          <w:bCs/>
          <w:sz w:val="28"/>
          <w:szCs w:val="28"/>
        </w:rPr>
        <w:t xml:space="preserve">// </w:t>
      </w:r>
      <w:r w:rsidRPr="005B4450">
        <w:rPr>
          <w:rFonts w:ascii="Times New Roman" w:hAnsi="Times New Roman" w:cs="Times New Roman"/>
          <w:bCs/>
          <w:sz w:val="28"/>
          <w:szCs w:val="28"/>
        </w:rPr>
        <w:t>Аудитор</w:t>
      </w:r>
      <w:r>
        <w:rPr>
          <w:rFonts w:ascii="Times New Roman" w:hAnsi="Times New Roman" w:cs="Times New Roman"/>
          <w:bCs/>
          <w:sz w:val="28"/>
          <w:szCs w:val="28"/>
        </w:rPr>
        <w:t>. – 2012. - №</w:t>
      </w:r>
      <w:r w:rsidRPr="005B4450">
        <w:rPr>
          <w:rFonts w:ascii="Times New Roman" w:hAnsi="Times New Roman" w:cs="Times New Roman"/>
          <w:bCs/>
          <w:sz w:val="28"/>
          <w:szCs w:val="28"/>
        </w:rPr>
        <w:t> 7</w:t>
      </w:r>
      <w:r>
        <w:rPr>
          <w:rFonts w:ascii="Times New Roman" w:hAnsi="Times New Roman" w:cs="Times New Roman"/>
          <w:bCs/>
          <w:sz w:val="28"/>
          <w:szCs w:val="28"/>
        </w:rPr>
        <w:t>. – с.30-33</w:t>
      </w:r>
    </w:p>
    <w:p w:rsidR="00975DF6" w:rsidRDefault="00975DF6" w:rsidP="005B445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DF6">
        <w:rPr>
          <w:rFonts w:ascii="Times New Roman" w:hAnsi="Times New Roman" w:cs="Times New Roman"/>
          <w:bCs/>
          <w:sz w:val="28"/>
          <w:szCs w:val="28"/>
        </w:rPr>
        <w:t xml:space="preserve">Арабян К.К., Давыдова И.В. Аудит как независимая форма финансового контроля: миссия и ожидания пользователей // </w:t>
      </w:r>
      <w:r w:rsidRPr="006840B3">
        <w:rPr>
          <w:rFonts w:ascii="Times New Roman" w:hAnsi="Times New Roman" w:cs="Times New Roman"/>
          <w:bCs/>
          <w:sz w:val="28"/>
          <w:szCs w:val="28"/>
        </w:rPr>
        <w:t>Аудитор. – 2013. - № 10. – с. 18-20</w:t>
      </w:r>
    </w:p>
    <w:p w:rsidR="00D36959" w:rsidRPr="005B4450" w:rsidRDefault="00D36959" w:rsidP="00D36959">
      <w:pPr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Беспалов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 xml:space="preserve">Кодекс профессиональной этики аудиторов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// </w:t>
      </w:r>
      <w:r w:rsidRPr="007F79FC">
        <w:rPr>
          <w:rFonts w:ascii="Times New Roman" w:hAnsi="Times New Roman" w:cs="Times New Roman"/>
          <w:bCs/>
          <w:sz w:val="28"/>
          <w:szCs w:val="28"/>
        </w:rPr>
        <w:t>Налоговый вестник: комментарии к нормативным документам для б</w:t>
      </w:r>
      <w:r>
        <w:rPr>
          <w:rFonts w:ascii="Times New Roman" w:hAnsi="Times New Roman" w:cs="Times New Roman"/>
          <w:bCs/>
          <w:sz w:val="28"/>
          <w:szCs w:val="28"/>
        </w:rPr>
        <w:t>ухгалтеров. – 2012. - №</w:t>
      </w:r>
      <w:r w:rsidRPr="007F79FC">
        <w:rPr>
          <w:rFonts w:ascii="Times New Roman" w:hAnsi="Times New Roman" w:cs="Times New Roman"/>
          <w:bCs/>
          <w:sz w:val="28"/>
          <w:szCs w:val="28"/>
        </w:rPr>
        <w:t> 7</w:t>
      </w:r>
      <w:r>
        <w:rPr>
          <w:rFonts w:ascii="Times New Roman" w:hAnsi="Times New Roman" w:cs="Times New Roman"/>
          <w:bCs/>
          <w:sz w:val="28"/>
          <w:szCs w:val="28"/>
        </w:rPr>
        <w:t>. – с. 31-33</w:t>
      </w:r>
    </w:p>
    <w:p w:rsidR="007F79FC" w:rsidRPr="007F79FC" w:rsidRDefault="007F79FC" w:rsidP="005B4450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Theme="minorHAnsi"/>
          <w:b w:val="0"/>
          <w:kern w:val="0"/>
          <w:sz w:val="28"/>
          <w:szCs w:val="28"/>
          <w:lang w:eastAsia="en-US"/>
        </w:rPr>
      </w:pPr>
      <w:r w:rsidRPr="007F79FC">
        <w:rPr>
          <w:rFonts w:eastAsiaTheme="minorHAnsi"/>
          <w:b w:val="0"/>
          <w:kern w:val="0"/>
          <w:sz w:val="28"/>
          <w:szCs w:val="28"/>
          <w:lang w:eastAsia="en-US"/>
        </w:rPr>
        <w:t>Карагод В.С. Аудит. Теория и практика. – М.:Юрайт, 2012. – 672 с.</w:t>
      </w:r>
    </w:p>
    <w:p w:rsidR="00D36959" w:rsidRPr="005B4450" w:rsidRDefault="00D36959" w:rsidP="00D36959">
      <w:pPr>
        <w:pStyle w:val="a3"/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Кондрашова</w:t>
      </w:r>
      <w:r w:rsidRPr="00B96B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Н.Г.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 xml:space="preserve">Формирование системы контроля качества аудита в аудиторской организации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// </w:t>
      </w:r>
      <w:r w:rsidRPr="007F79FC">
        <w:rPr>
          <w:rFonts w:ascii="Times New Roman" w:hAnsi="Times New Roman" w:cs="Times New Roman"/>
          <w:bCs/>
          <w:sz w:val="28"/>
          <w:szCs w:val="28"/>
        </w:rPr>
        <w:t>Международный бухгалтерский учет</w:t>
      </w:r>
      <w:r>
        <w:rPr>
          <w:rFonts w:ascii="Times New Roman" w:hAnsi="Times New Roman" w:cs="Times New Roman"/>
          <w:bCs/>
          <w:sz w:val="28"/>
          <w:szCs w:val="28"/>
        </w:rPr>
        <w:t>. – 2013. - № 18. – с. 14-16</w:t>
      </w:r>
    </w:p>
    <w:p w:rsidR="00D36959" w:rsidRPr="007F79FC" w:rsidRDefault="00D36959" w:rsidP="00D36959">
      <w:pPr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Макарова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Л.Г., Губочкина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М.В.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 xml:space="preserve">Интеграция этических принципов аудиторской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// </w:t>
      </w:r>
      <w:r w:rsidRPr="007F79FC">
        <w:rPr>
          <w:rFonts w:ascii="Times New Roman" w:hAnsi="Times New Roman" w:cs="Times New Roman"/>
          <w:bCs/>
          <w:sz w:val="28"/>
          <w:szCs w:val="28"/>
        </w:rPr>
        <w:t>Межд</w:t>
      </w:r>
      <w:r>
        <w:rPr>
          <w:rFonts w:ascii="Times New Roman" w:hAnsi="Times New Roman" w:cs="Times New Roman"/>
          <w:bCs/>
          <w:sz w:val="28"/>
          <w:szCs w:val="28"/>
        </w:rPr>
        <w:t>ународный бухгалтерский учет. – 2014. - №</w:t>
      </w:r>
      <w:r w:rsidRPr="007F79FC">
        <w:rPr>
          <w:rFonts w:ascii="Times New Roman" w:hAnsi="Times New Roman" w:cs="Times New Roman"/>
          <w:bCs/>
          <w:sz w:val="28"/>
          <w:szCs w:val="28"/>
        </w:rPr>
        <w:t xml:space="preserve"> 26</w:t>
      </w:r>
      <w:r>
        <w:rPr>
          <w:rFonts w:ascii="Times New Roman" w:hAnsi="Times New Roman" w:cs="Times New Roman"/>
          <w:bCs/>
          <w:sz w:val="28"/>
          <w:szCs w:val="28"/>
        </w:rPr>
        <w:t>. – с. 26-28</w:t>
      </w:r>
    </w:p>
    <w:p w:rsidR="00D36959" w:rsidRPr="005B4450" w:rsidRDefault="00D36959" w:rsidP="00D36959">
      <w:pPr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Лосева Н.А. Правила внутреннего контроля качества работы индивидуального аудитора </w:t>
      </w:r>
      <w:r>
        <w:rPr>
          <w:rFonts w:ascii="Times New Roman" w:hAnsi="Times New Roman" w:cs="Times New Roman"/>
          <w:bCs/>
          <w:sz w:val="28"/>
          <w:szCs w:val="28"/>
        </w:rPr>
        <w:t>// Аудитор. – 2013. - № 4. – с. 25-27</w:t>
      </w:r>
    </w:p>
    <w:p w:rsidR="00D36959" w:rsidRDefault="00D36959" w:rsidP="00D36959">
      <w:pPr>
        <w:pStyle w:val="a3"/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450">
        <w:rPr>
          <w:rFonts w:ascii="Times New Roman" w:hAnsi="Times New Roman" w:cs="Times New Roman"/>
          <w:bCs/>
          <w:sz w:val="28"/>
          <w:szCs w:val="28"/>
        </w:rPr>
        <w:t>Никифоров</w:t>
      </w:r>
      <w:r w:rsidRPr="00B96B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450">
        <w:rPr>
          <w:rFonts w:ascii="Times New Roman" w:hAnsi="Times New Roman" w:cs="Times New Roman"/>
          <w:bCs/>
          <w:sz w:val="28"/>
          <w:szCs w:val="28"/>
        </w:rPr>
        <w:t>С.Л.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О конкурсном отборе аудитора </w:t>
      </w:r>
      <w:r>
        <w:rPr>
          <w:rFonts w:ascii="Times New Roman" w:hAnsi="Times New Roman" w:cs="Times New Roman"/>
          <w:bCs/>
          <w:sz w:val="28"/>
          <w:szCs w:val="28"/>
        </w:rPr>
        <w:t xml:space="preserve">// </w:t>
      </w:r>
      <w:r w:rsidRPr="005B4450">
        <w:rPr>
          <w:rFonts w:ascii="Times New Roman" w:hAnsi="Times New Roman" w:cs="Times New Roman"/>
          <w:bCs/>
          <w:sz w:val="28"/>
          <w:szCs w:val="28"/>
        </w:rPr>
        <w:t>Аудитор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. – 2014. - № 6. - </w:t>
      </w:r>
      <w:r w:rsidRPr="005B4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с. 18-21</w:t>
      </w:r>
    </w:p>
    <w:p w:rsidR="007F79FC" w:rsidRPr="007F79FC" w:rsidRDefault="007F79FC" w:rsidP="005B4450">
      <w:pPr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 xml:space="preserve">Рогуленко, Т.М. Аудит: Учебник для вузов -  М.:Юрайт, 2013. - 544 с.  </w:t>
      </w:r>
    </w:p>
    <w:p w:rsidR="007F79FC" w:rsidRDefault="007F79FC" w:rsidP="005B4450">
      <w:pPr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Суйц, В.П., Ситник</w:t>
      </w:r>
      <w:r w:rsidRPr="007F79FC">
        <w:rPr>
          <w:rFonts w:ascii="Times New Roman" w:hAnsi="Times New Roman" w:cs="Times New Roman"/>
          <w:bCs/>
          <w:sz w:val="28"/>
          <w:szCs w:val="28"/>
        </w:rPr>
        <w:t>о</w:t>
      </w:r>
      <w:r w:rsidRPr="007F79FC">
        <w:rPr>
          <w:rFonts w:ascii="Times New Roman" w:hAnsi="Times New Roman" w:cs="Times New Roman"/>
          <w:bCs/>
          <w:sz w:val="28"/>
          <w:szCs w:val="28"/>
        </w:rPr>
        <w:t>ва, В. А. Аудит. - М: КноРус, 2012. – 168 с.</w:t>
      </w:r>
    </w:p>
    <w:p w:rsidR="005B4450" w:rsidRPr="005B4450" w:rsidRDefault="00B96BB8" w:rsidP="005B4450">
      <w:pPr>
        <w:pStyle w:val="a3"/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Филипповская</w:t>
      </w:r>
      <w:r w:rsidRPr="00B96B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О.В.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4450" w:rsidRPr="007F79FC">
        <w:rPr>
          <w:rFonts w:ascii="Times New Roman" w:hAnsi="Times New Roman" w:cs="Times New Roman"/>
          <w:bCs/>
          <w:sz w:val="28"/>
          <w:szCs w:val="28"/>
        </w:rPr>
        <w:t xml:space="preserve">Анализ организации внешнего и внутреннего контроля качества работы аудиторских организаций и аудиторов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// </w:t>
      </w:r>
      <w:r w:rsidR="005B4450" w:rsidRPr="007F79FC">
        <w:rPr>
          <w:rFonts w:ascii="Times New Roman" w:hAnsi="Times New Roman" w:cs="Times New Roman"/>
          <w:bCs/>
          <w:sz w:val="28"/>
          <w:szCs w:val="28"/>
        </w:rPr>
        <w:t>Аудитор</w:t>
      </w:r>
      <w:r>
        <w:rPr>
          <w:rFonts w:ascii="Times New Roman" w:hAnsi="Times New Roman" w:cs="Times New Roman"/>
          <w:bCs/>
          <w:sz w:val="28"/>
          <w:szCs w:val="28"/>
        </w:rPr>
        <w:t>. – 2014. - №</w:t>
      </w:r>
      <w:r w:rsidR="005B4450" w:rsidRPr="007F79FC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 – с. 34-36</w:t>
      </w:r>
      <w:r w:rsidR="005B4450" w:rsidRPr="005B4450">
        <w:rPr>
          <w:rFonts w:ascii="Times New Roman" w:hAnsi="Times New Roman" w:cs="Times New Roman"/>
          <w:bCs/>
          <w:sz w:val="28"/>
          <w:szCs w:val="28"/>
        </w:rPr>
        <w:tab/>
      </w:r>
    </w:p>
    <w:p w:rsidR="005B4450" w:rsidRPr="005B4450" w:rsidRDefault="00B96BB8" w:rsidP="005B4450">
      <w:pPr>
        <w:pStyle w:val="a3"/>
        <w:numPr>
          <w:ilvl w:val="0"/>
          <w:numId w:val="8"/>
        </w:numPr>
        <w:tabs>
          <w:tab w:val="left" w:pos="28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9FC">
        <w:rPr>
          <w:rFonts w:ascii="Times New Roman" w:hAnsi="Times New Roman" w:cs="Times New Roman"/>
          <w:bCs/>
          <w:sz w:val="28"/>
          <w:szCs w:val="28"/>
        </w:rPr>
        <w:t>Шеремет</w:t>
      </w:r>
      <w:r w:rsidRPr="00B96B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79FC">
        <w:rPr>
          <w:rFonts w:ascii="Times New Roman" w:hAnsi="Times New Roman" w:cs="Times New Roman"/>
          <w:bCs/>
          <w:sz w:val="28"/>
          <w:szCs w:val="28"/>
        </w:rPr>
        <w:t>А.Д.</w:t>
      </w: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5B4450" w:rsidRPr="007F79FC">
        <w:rPr>
          <w:rFonts w:ascii="Times New Roman" w:hAnsi="Times New Roman" w:cs="Times New Roman"/>
          <w:bCs/>
          <w:sz w:val="28"/>
          <w:szCs w:val="28"/>
        </w:rPr>
        <w:t xml:space="preserve">бразование и повышение квалификации аудиторов в условиях саморегулирования </w:t>
      </w:r>
      <w:r>
        <w:rPr>
          <w:rFonts w:ascii="Times New Roman" w:hAnsi="Times New Roman" w:cs="Times New Roman"/>
          <w:bCs/>
          <w:sz w:val="28"/>
          <w:szCs w:val="28"/>
        </w:rPr>
        <w:t>// Аудитор. – 2012. - №</w:t>
      </w:r>
      <w:r w:rsidR="005B4450" w:rsidRPr="007F79FC">
        <w:rPr>
          <w:rFonts w:ascii="Times New Roman" w:hAnsi="Times New Roman" w:cs="Times New Roman"/>
          <w:bCs/>
          <w:sz w:val="28"/>
          <w:szCs w:val="28"/>
        </w:rPr>
        <w:t> 7</w:t>
      </w:r>
      <w:r>
        <w:rPr>
          <w:rFonts w:ascii="Times New Roman" w:hAnsi="Times New Roman" w:cs="Times New Roman"/>
          <w:bCs/>
          <w:sz w:val="28"/>
          <w:szCs w:val="28"/>
        </w:rPr>
        <w:t>. – с. 27-28</w:t>
      </w:r>
    </w:p>
    <w:p w:rsidR="00965CC8" w:rsidRPr="003A788B" w:rsidRDefault="00965CC8" w:rsidP="003A788B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lastRenderedPageBreak/>
        <w:t>Тесты</w:t>
      </w:r>
    </w:p>
    <w:p w:rsidR="00965CC8" w:rsidRPr="003A788B" w:rsidRDefault="00965CC8" w:rsidP="003A7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965CC8" w:rsidRPr="003A788B" w:rsidRDefault="00965CC8" w:rsidP="003A7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(выполняют студенты, фамилии которых начинаются с буквы Л, М)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1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Источниками информации о финансово – хозяйственной деятельности экономического субъекта при осуществлении аудиторской деятельности являются: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а) регистры бухгалтерского учета и отчетности;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первичные документы;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в) документы бухгалтерского учета и отчетности, первичные документы клиента, регистры бухгалтерского учета и отчетности.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2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Инициативный аудит проводится по решению: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а) уполномоченного федерального органа государственного регулирования аудиторской деятельности: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б) экономического субъекта;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имею другое мнение (указать его).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3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Квалификационный аттестат аудитора может быть аннулирован: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а) по решению саморегулируемой организации аудиторов, членом которой является аудитор;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б) по решению уполномоченного федерального органа;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не может быть аннулирован.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4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При обязательной аудиторской проверке аудиторская организация должна застраховать: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а) свой профессиональный риск;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lastRenderedPageBreak/>
        <w:t>б) риск ответственности за нарушение договора;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гражданскую ответственность.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5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Отдельные разделы общего плана аудита и определенные аудиторские процедуры обсуждать с работниками, членами совета директоров и ревизионной комиссии аудируемого лица аудитор: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а) вправе;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не вправе;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обязан.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6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 общем плане аудита приводится: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а) предполагаемый объем и порядок проведения аудиторской проверки;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 набор инструкций для аудитора, выполняющего проверку;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 выводы, служащие основой для подготовки аудиторского заключения, и их аргументация.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7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Установление уровня существенности для аудита производится на этапе:</w:t>
      </w:r>
    </w:p>
    <w:p w:rsidR="00965CC8" w:rsidRPr="003A788B" w:rsidRDefault="00965CC8" w:rsidP="003A788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а) составления общего плана аудита;</w:t>
      </w:r>
    </w:p>
    <w:p w:rsidR="00965CC8" w:rsidRPr="003A788B" w:rsidRDefault="00965CC8" w:rsidP="003A788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подготовки программы аудита;</w:t>
      </w:r>
    </w:p>
    <w:p w:rsidR="00965CC8" w:rsidRPr="003A788B" w:rsidRDefault="00965CC8" w:rsidP="003A788B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оценки аудиторских доказательств, выявленных в ходе проверки, и подготовки аудиторского заключения.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8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Количество и квалификация аудиторов, необходимых для работы с данным аудируемым лицом, оценивается на этапе:</w:t>
      </w:r>
    </w:p>
    <w:p w:rsidR="00965CC8" w:rsidRPr="003A788B" w:rsidRDefault="00965CC8" w:rsidP="003A788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 xml:space="preserve">     а) составления общего плана аудита;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б) подготовки программы аудита;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lastRenderedPageBreak/>
        <w:t>в) оценки аудиторских доказательств, выявленных в ходе проверки, и подготовки аудиторского заключения.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9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Необходимость привлечения к проверке экспертов оценивается на этапе: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а) составления общего плана аудита;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подготовки программы аудита;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в) оценки аудиторских доказательств, выявленных в ходе проверки, и подготовки аудиторского заключения.</w:t>
      </w:r>
    </w:p>
    <w:p w:rsidR="003F4200" w:rsidRPr="003A788B" w:rsidRDefault="003F4200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Тест 10</w:t>
      </w:r>
    </w:p>
    <w:p w:rsidR="00965CC8" w:rsidRPr="003A788B" w:rsidRDefault="00965CC8" w:rsidP="003A7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Могут ли меняться в ходе выполнения аудита общий план и программа аудита?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t>а) да;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б) нет;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в) программа аудита – может, общий план аудита – нет.</w:t>
      </w:r>
    </w:p>
    <w:p w:rsidR="00965CC8" w:rsidRPr="003A788B" w:rsidRDefault="00965CC8" w:rsidP="003A788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65CC8" w:rsidRPr="003A788B" w:rsidRDefault="00965CC8" w:rsidP="003A788B">
      <w:pPr>
        <w:pageBreakBefore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8B">
        <w:rPr>
          <w:rFonts w:ascii="Times New Roman" w:hAnsi="Times New Roman" w:cs="Times New Roman"/>
          <w:b/>
          <w:sz w:val="28"/>
          <w:szCs w:val="28"/>
        </w:rPr>
        <w:lastRenderedPageBreak/>
        <w:t>Ситуация 1</w:t>
      </w:r>
    </w:p>
    <w:p w:rsidR="00965CC8" w:rsidRPr="003A788B" w:rsidRDefault="00965CC8" w:rsidP="003A78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Аудиторская организация на протяжении 3-х лет (2010-2012 г.) оказывала услуги экономическому субъекту по составлению бухгалтерской (финансовой) отчетности. В феврале 2014 г. руководство экономического субъекта обратилось к аудиторской организации с предложением провести обязательную аудиторскую проверку. Руководство аудиторской организации приняло предложение экономического субъекта и назначило в состав группы аудиторов, не принимавших ранее участия в оказании услуг по составлению бухгалтерской (финансовой) отчетности.</w:t>
      </w:r>
    </w:p>
    <w:p w:rsidR="00965CC8" w:rsidRPr="003A788B" w:rsidRDefault="00965CC8" w:rsidP="003A788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788B">
        <w:rPr>
          <w:rFonts w:ascii="Times New Roman" w:hAnsi="Times New Roman" w:cs="Times New Roman"/>
          <w:i/>
          <w:sz w:val="28"/>
          <w:szCs w:val="28"/>
        </w:rPr>
        <w:t>Дайте оценку действиям руководителя аудиторской организации.</w:t>
      </w:r>
    </w:p>
    <w:p w:rsidR="003A788B" w:rsidRPr="003A788B" w:rsidRDefault="003A788B" w:rsidP="003A78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5CC8" w:rsidRPr="003A788B" w:rsidRDefault="003A788B" w:rsidP="003A788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788B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20EB9" w:rsidRPr="003A788B" w:rsidRDefault="00720EB9" w:rsidP="003A788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788B">
        <w:rPr>
          <w:rFonts w:ascii="Times New Roman" w:hAnsi="Times New Roman" w:cs="Times New Roman"/>
          <w:sz w:val="28"/>
          <w:szCs w:val="28"/>
        </w:rPr>
        <w:t>В законе об аудиторской деятельности написано, что составление ведение бухучета - услуги, сопутствующие аудиту, а следовательно они не имеют право делать аудит.</w:t>
      </w:r>
    </w:p>
    <w:p w:rsidR="003A788B" w:rsidRDefault="003A788B" w:rsidP="003A788B">
      <w:pPr>
        <w:pStyle w:val="1"/>
        <w:spacing w:before="0" w:beforeAutospacing="0" w:after="0" w:afterAutospacing="0" w:line="360" w:lineRule="auto"/>
        <w:ind w:firstLine="709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Согласно статье  8 «Независимость аудиторских организаций, аудиторов» Федерального закона "Об аудиторской деятельности" от 30.12.2008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№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307-ФЗ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аудит не может осуществляться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:</w:t>
      </w:r>
    </w:p>
    <w:p w:rsidR="003A788B" w:rsidRPr="003A788B" w:rsidRDefault="003A788B" w:rsidP="003A788B">
      <w:pPr>
        <w:pStyle w:val="1"/>
        <w:spacing w:before="0" w:beforeAutospacing="0" w:after="0" w:afterAutospacing="0" w:line="360" w:lineRule="auto"/>
        <w:ind w:firstLine="709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&lt;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…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&gt; аудиторскими организациями, индивидуальными аудиторами, оказывавшими в течение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3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лет, непосредственно предшествовавших проведению аудита, услуги по восстановлению и ведению бухгалтерского учета, а также по составлению бухгалтерской (финансовой) отчетности физическим и юридичес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ким лицам, в отношении этих лиц;</w:t>
      </w:r>
    </w:p>
    <w:p w:rsidR="003A788B" w:rsidRDefault="003A788B" w:rsidP="003A78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88B">
        <w:rPr>
          <w:b/>
          <w:bCs/>
          <w:sz w:val="28"/>
          <w:szCs w:val="28"/>
        </w:rPr>
        <w:t>&lt;</w:t>
      </w:r>
      <w:r>
        <w:rPr>
          <w:b/>
          <w:bCs/>
          <w:sz w:val="28"/>
          <w:szCs w:val="28"/>
        </w:rPr>
        <w:t>…</w:t>
      </w:r>
      <w:r w:rsidRPr="003A788B">
        <w:rPr>
          <w:b/>
          <w:bCs/>
          <w:sz w:val="28"/>
          <w:szCs w:val="28"/>
        </w:rPr>
        <w:t xml:space="preserve">&gt; </w:t>
      </w:r>
      <w:r w:rsidRPr="003A788B">
        <w:rPr>
          <w:rFonts w:ascii="Times New Roman" w:hAnsi="Times New Roman" w:cs="Times New Roman"/>
          <w:sz w:val="28"/>
          <w:szCs w:val="28"/>
        </w:rPr>
        <w:t xml:space="preserve">аудиторами, являющимися бухгалтерами и иными лицами, несущими ответственность за организацию и ведение бухгалтерского учета и составление бухгалтерской (финансовой) </w:t>
      </w:r>
      <w:r>
        <w:rPr>
          <w:rFonts w:ascii="Times New Roman" w:hAnsi="Times New Roman" w:cs="Times New Roman"/>
          <w:sz w:val="28"/>
          <w:szCs w:val="28"/>
        </w:rPr>
        <w:t>отчетности.</w:t>
      </w:r>
    </w:p>
    <w:p w:rsidR="003A788B" w:rsidRDefault="003A788B" w:rsidP="003A788B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Следовательно, аудит отчетности за 2013 год</w:t>
      </w:r>
      <w:r w:rsidR="009A64C0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, пусть даже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сотрудниками, </w:t>
      </w:r>
      <w:r w:rsidRPr="003A788B">
        <w:rPr>
          <w:b w:val="0"/>
          <w:sz w:val="28"/>
          <w:szCs w:val="28"/>
        </w:rPr>
        <w:t>не принимавшими ранее участия в оказании услуг по составлению бухгалтерской (финансовой) отчетности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,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 будет противеречить ст. 8 307-ФЗ</w:t>
      </w:r>
      <w:r w:rsidR="009A64C0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, поскольку в течение </w:t>
      </w:r>
      <w:r w:rsidR="00432062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двух из трёх</w:t>
      </w:r>
      <w:r w:rsidR="009A64C0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лет, предшествующих </w:t>
      </w:r>
      <w:r w:rsidR="009A64C0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lastRenderedPageBreak/>
        <w:t xml:space="preserve">проверке, аудиторская компания оказывала экономическому субъекту </w:t>
      </w:r>
      <w:r w:rsidR="009A64C0" w:rsidRPr="009A64C0">
        <w:rPr>
          <w:b w:val="0"/>
          <w:sz w:val="28"/>
          <w:szCs w:val="28"/>
        </w:rPr>
        <w:t>услуги по составлению бухгалтерской (финансовой) отчетности.</w:t>
      </w:r>
      <w:r w:rsidR="009A64C0">
        <w:rPr>
          <w:b w:val="0"/>
          <w:sz w:val="28"/>
          <w:szCs w:val="28"/>
        </w:rPr>
        <w:t xml:space="preserve"> </w:t>
      </w:r>
    </w:p>
    <w:p w:rsidR="009A64C0" w:rsidRPr="003A788B" w:rsidRDefault="009A64C0" w:rsidP="003A788B">
      <w:pPr>
        <w:pStyle w:val="1"/>
        <w:spacing w:before="0" w:beforeAutospacing="0" w:after="0" w:afterAutospacing="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b w:val="0"/>
          <w:sz w:val="28"/>
          <w:szCs w:val="28"/>
        </w:rPr>
        <w:t xml:space="preserve">Действия </w:t>
      </w:r>
      <w:r w:rsidRPr="009A64C0">
        <w:rPr>
          <w:b w:val="0"/>
          <w:sz w:val="28"/>
          <w:szCs w:val="28"/>
        </w:rPr>
        <w:t>руководителя аудиторской организации ошибочны и притоворечат требованиям</w:t>
      </w:r>
      <w:r w:rsidR="00432062">
        <w:rPr>
          <w:b w:val="0"/>
          <w:sz w:val="28"/>
          <w:szCs w:val="28"/>
        </w:rPr>
        <w:t xml:space="preserve"> ст. 8</w:t>
      </w:r>
      <w:r>
        <w:rPr>
          <w:i/>
          <w:sz w:val="28"/>
          <w:szCs w:val="28"/>
        </w:rPr>
        <w:t xml:space="preserve"> 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Федерального закона "Об аудиторской деятельности" от 30.12.2008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№</w:t>
      </w:r>
      <w:r w:rsidRPr="003A788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307-ФЗ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.</w:t>
      </w:r>
    </w:p>
    <w:p w:rsidR="00965CC8" w:rsidRPr="003A788B" w:rsidRDefault="003A788B" w:rsidP="003A78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65CC8" w:rsidRPr="003A788B" w:rsidSect="00C8292F">
      <w:headerReference w:type="defaul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CA6" w:rsidRDefault="002F4CA6" w:rsidP="00AF4C2E">
      <w:pPr>
        <w:spacing w:after="0" w:line="240" w:lineRule="auto"/>
      </w:pPr>
      <w:r>
        <w:separator/>
      </w:r>
    </w:p>
  </w:endnote>
  <w:endnote w:type="continuationSeparator" w:id="0">
    <w:p w:rsidR="002F4CA6" w:rsidRDefault="002F4CA6" w:rsidP="00AF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577" w:rsidRDefault="004E0577">
    <w:pPr>
      <w:pStyle w:val="Style9"/>
      <w:widowControl/>
      <w:ind w:left="5093"/>
      <w:jc w:val="both"/>
      <w:rPr>
        <w:rStyle w:val="FontStyle17"/>
      </w:rPr>
    </w:pPr>
    <w:r>
      <w:rPr>
        <w:rStyle w:val="FontStyle17"/>
      </w:rPr>
      <w:fldChar w:fldCharType="begin"/>
    </w:r>
    <w:r>
      <w:rPr>
        <w:rStyle w:val="FontStyle17"/>
      </w:rPr>
      <w:instrText>PAGE</w:instrText>
    </w:r>
    <w:r>
      <w:rPr>
        <w:rStyle w:val="FontStyle17"/>
      </w:rPr>
      <w:fldChar w:fldCharType="separate"/>
    </w:r>
    <w:r w:rsidR="00E020BE">
      <w:rPr>
        <w:rStyle w:val="FontStyle17"/>
        <w:noProof/>
      </w:rPr>
      <w:t>2</w:t>
    </w:r>
    <w:r>
      <w:rPr>
        <w:rStyle w:val="FontStyle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CA6" w:rsidRDefault="002F4CA6" w:rsidP="00AF4C2E">
      <w:pPr>
        <w:spacing w:after="0" w:line="240" w:lineRule="auto"/>
      </w:pPr>
      <w:r>
        <w:separator/>
      </w:r>
    </w:p>
  </w:footnote>
  <w:footnote w:type="continuationSeparator" w:id="0">
    <w:p w:rsidR="002F4CA6" w:rsidRDefault="002F4CA6" w:rsidP="00AF4C2E">
      <w:pPr>
        <w:spacing w:after="0" w:line="240" w:lineRule="auto"/>
      </w:pPr>
      <w:r>
        <w:continuationSeparator/>
      </w:r>
    </w:p>
  </w:footnote>
  <w:footnote w:id="1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 xml:space="preserve">Федеральный закон от 30.12.2008 </w:t>
      </w:r>
      <w:r>
        <w:rPr>
          <w:bCs/>
        </w:rPr>
        <w:t>№</w:t>
      </w:r>
      <w:r w:rsidRPr="00662145">
        <w:rPr>
          <w:bCs/>
        </w:rPr>
        <w:t xml:space="preserve"> 307-ФЗ"Об аудиторской деятельности" (ред. от 04.03.2014)</w:t>
      </w:r>
    </w:p>
  </w:footnote>
  <w:footnote w:id="2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 xml:space="preserve">Федеральный закон от 30.12.2008 </w:t>
      </w:r>
      <w:r>
        <w:rPr>
          <w:bCs/>
        </w:rPr>
        <w:t>№</w:t>
      </w:r>
      <w:r w:rsidRPr="00662145">
        <w:rPr>
          <w:bCs/>
        </w:rPr>
        <w:t xml:space="preserve"> 307-ФЗ"Об аудиторской деятельности" (ред. от 04.03.2014)</w:t>
      </w:r>
    </w:p>
  </w:footnote>
  <w:footnote w:id="3">
    <w:p w:rsidR="00E16B20" w:rsidRDefault="00E16B20">
      <w:pPr>
        <w:pStyle w:val="ab"/>
      </w:pPr>
      <w:r>
        <w:rPr>
          <w:rStyle w:val="a5"/>
        </w:rPr>
        <w:footnoteRef/>
      </w:r>
      <w:r>
        <w:rPr>
          <w:rStyle w:val="a5"/>
        </w:rPr>
        <w:footnoteRef/>
      </w:r>
      <w:r>
        <w:t xml:space="preserve"> </w:t>
      </w:r>
      <w:r w:rsidRPr="007F79FC">
        <w:rPr>
          <w:rFonts w:eastAsiaTheme="minorHAnsi"/>
          <w:bCs/>
          <w:lang w:eastAsia="en-US"/>
        </w:rPr>
        <w:t>Беспалов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М.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 xml:space="preserve">Кодекс профессиональной этики аудиторов </w:t>
      </w:r>
      <w:r w:rsidRPr="00662145">
        <w:rPr>
          <w:bCs/>
        </w:rPr>
        <w:t xml:space="preserve">// </w:t>
      </w:r>
      <w:r w:rsidRPr="007F79FC">
        <w:rPr>
          <w:rFonts w:eastAsiaTheme="minorHAnsi"/>
          <w:bCs/>
          <w:lang w:eastAsia="en-US"/>
        </w:rPr>
        <w:t>Налоговый вестник: комментарии к нормативным документам для б</w:t>
      </w:r>
      <w:r w:rsidRPr="00662145">
        <w:rPr>
          <w:bCs/>
        </w:rPr>
        <w:t>ухгалтеров. – 2012. - №</w:t>
      </w:r>
      <w:r w:rsidRPr="007F79FC">
        <w:rPr>
          <w:rFonts w:eastAsiaTheme="minorHAnsi"/>
          <w:bCs/>
          <w:lang w:eastAsia="en-US"/>
        </w:rPr>
        <w:t> 7</w:t>
      </w:r>
      <w:r w:rsidRPr="00662145">
        <w:rPr>
          <w:bCs/>
        </w:rPr>
        <w:t>. – с. 3</w:t>
      </w:r>
      <w:r>
        <w:rPr>
          <w:bCs/>
        </w:rPr>
        <w:t>1</w:t>
      </w:r>
    </w:p>
  </w:footnote>
  <w:footnote w:id="4">
    <w:p w:rsidR="00E16B20" w:rsidRPr="00E16B20" w:rsidRDefault="00E16B20">
      <w:pPr>
        <w:pStyle w:val="ab"/>
      </w:pPr>
      <w:r w:rsidRPr="00E16B20">
        <w:rPr>
          <w:rStyle w:val="a5"/>
        </w:rPr>
        <w:footnoteRef/>
      </w:r>
      <w:r w:rsidRPr="00E16B20">
        <w:t xml:space="preserve"> </w:t>
      </w:r>
      <w:r w:rsidRPr="00E16B20">
        <w:rPr>
          <w:rFonts w:eastAsiaTheme="minorHAnsi"/>
          <w:lang w:eastAsia="en-US"/>
        </w:rPr>
        <w:t>Карагод В.С. Аудит. Теория и практика. – М.:Юрайт, 2012. –</w:t>
      </w:r>
      <w:r w:rsidRPr="00E16B20">
        <w:rPr>
          <w:rFonts w:eastAsiaTheme="minorHAnsi"/>
          <w:lang w:eastAsia="en-US"/>
        </w:rPr>
        <w:t xml:space="preserve"> </w:t>
      </w:r>
      <w:r w:rsidRPr="00E16B20">
        <w:rPr>
          <w:rFonts w:eastAsiaTheme="minorHAnsi"/>
          <w:lang w:eastAsia="en-US"/>
        </w:rPr>
        <w:t>с.</w:t>
      </w:r>
      <w:r w:rsidRPr="00E16B20">
        <w:rPr>
          <w:rFonts w:eastAsiaTheme="minorHAnsi"/>
          <w:lang w:eastAsia="en-US"/>
        </w:rPr>
        <w:t xml:space="preserve"> 411</w:t>
      </w:r>
    </w:p>
  </w:footnote>
  <w:footnote w:id="5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Там же . – с. 412</w:t>
      </w:r>
    </w:p>
  </w:footnote>
  <w:footnote w:id="6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E16B20">
        <w:rPr>
          <w:rFonts w:eastAsiaTheme="minorHAnsi"/>
          <w:lang w:eastAsia="en-US"/>
        </w:rPr>
        <w:t>Карагод В.С. Аудит. Теория и практика. – М.:Юрайт, 2012. – с. 411</w:t>
      </w:r>
    </w:p>
  </w:footnote>
  <w:footnote w:id="7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Арабян К.К., Давыдова И.В. Аудит как независимая форма финансового контроля: миссия и ожидания пользователей // Ауд</w:t>
      </w:r>
      <w:r>
        <w:rPr>
          <w:bCs/>
        </w:rPr>
        <w:t>итор. – 2013. - № 10. – с. 18</w:t>
      </w:r>
    </w:p>
  </w:footnote>
  <w:footnote w:id="8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rFonts w:eastAsiaTheme="minorHAnsi"/>
          <w:bCs/>
        </w:rPr>
        <w:t>Азарская</w:t>
      </w:r>
      <w:r w:rsidRPr="00662145">
        <w:rPr>
          <w:bCs/>
        </w:rPr>
        <w:t xml:space="preserve"> </w:t>
      </w:r>
      <w:r w:rsidRPr="00662145">
        <w:rPr>
          <w:rFonts w:eastAsiaTheme="minorHAnsi"/>
          <w:bCs/>
        </w:rPr>
        <w:t>М.А.</w:t>
      </w:r>
      <w:r w:rsidRPr="00662145">
        <w:rPr>
          <w:bCs/>
        </w:rPr>
        <w:t xml:space="preserve"> </w:t>
      </w:r>
      <w:r w:rsidRPr="00662145">
        <w:rPr>
          <w:rFonts w:eastAsiaTheme="minorHAnsi"/>
          <w:bCs/>
        </w:rPr>
        <w:t xml:space="preserve">Анализ качества аудита и аудиторских услуг, </w:t>
      </w:r>
      <w:r w:rsidRPr="00662145">
        <w:rPr>
          <w:bCs/>
        </w:rPr>
        <w:t xml:space="preserve">// </w:t>
      </w:r>
      <w:r w:rsidRPr="00662145">
        <w:rPr>
          <w:rFonts w:eastAsiaTheme="minorHAnsi"/>
          <w:bCs/>
        </w:rPr>
        <w:t>Аудитор</w:t>
      </w:r>
      <w:r w:rsidRPr="00662145">
        <w:rPr>
          <w:bCs/>
        </w:rPr>
        <w:t>. – 2012. - №</w:t>
      </w:r>
      <w:r w:rsidRPr="00662145">
        <w:rPr>
          <w:rFonts w:eastAsiaTheme="minorHAnsi"/>
          <w:bCs/>
        </w:rPr>
        <w:t> 7</w:t>
      </w:r>
      <w:r w:rsidRPr="00662145">
        <w:rPr>
          <w:bCs/>
        </w:rPr>
        <w:t>. – с.</w:t>
      </w:r>
      <w:r>
        <w:rPr>
          <w:bCs/>
        </w:rPr>
        <w:t>30</w:t>
      </w:r>
    </w:p>
  </w:footnote>
  <w:footnote w:id="9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7F79FC">
        <w:rPr>
          <w:rFonts w:eastAsiaTheme="minorHAnsi"/>
          <w:bCs/>
          <w:lang w:eastAsia="en-US"/>
        </w:rPr>
        <w:t>Макарова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Л.Г., Губочкина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М.В.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 xml:space="preserve">Интеграция этических принципов аудиторской деятельности </w:t>
      </w:r>
      <w:r w:rsidRPr="00662145">
        <w:rPr>
          <w:bCs/>
        </w:rPr>
        <w:t xml:space="preserve"> // </w:t>
      </w:r>
      <w:r w:rsidRPr="007F79FC">
        <w:rPr>
          <w:rFonts w:eastAsiaTheme="minorHAnsi"/>
          <w:bCs/>
          <w:lang w:eastAsia="en-US"/>
        </w:rPr>
        <w:t>Межд</w:t>
      </w:r>
      <w:r w:rsidRPr="00662145">
        <w:rPr>
          <w:bCs/>
        </w:rPr>
        <w:t>ународный бухгалтерский учет. – 2014. - №</w:t>
      </w:r>
      <w:r w:rsidRPr="007F79FC">
        <w:rPr>
          <w:rFonts w:eastAsiaTheme="minorHAnsi"/>
          <w:bCs/>
          <w:lang w:eastAsia="en-US"/>
        </w:rPr>
        <w:t xml:space="preserve"> 26</w:t>
      </w:r>
      <w:r w:rsidRPr="00662145">
        <w:rPr>
          <w:bCs/>
        </w:rPr>
        <w:t>. – с. 2</w:t>
      </w:r>
      <w:r>
        <w:rPr>
          <w:bCs/>
        </w:rPr>
        <w:t>6</w:t>
      </w:r>
    </w:p>
  </w:footnote>
  <w:footnote w:id="10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Кодекс профессиональной этики аудиторов (одобрен Советом по аудиторской деятельности 22.03.2012, протокол № 4) (ред. от 27.06.2013)</w:t>
      </w:r>
    </w:p>
  </w:footnote>
  <w:footnote w:id="11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Кодекс профессиональной этики аудиторов (одобрен Советом по аудиторской деятельности 22.03.2012, протокол № 4) (ред. от 27.06.2013)</w:t>
      </w:r>
    </w:p>
  </w:footnote>
  <w:footnote w:id="12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Рогуленко Т.М. Аудит: Учебник для вуз</w:t>
      </w:r>
      <w:r>
        <w:rPr>
          <w:bCs/>
        </w:rPr>
        <w:t>ов -  М.:Юрайт, 2013. – с. 395</w:t>
      </w:r>
    </w:p>
  </w:footnote>
  <w:footnote w:id="13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="00F56217" w:rsidRPr="00662145">
        <w:rPr>
          <w:rFonts w:eastAsiaTheme="minorHAnsi"/>
          <w:bCs/>
        </w:rPr>
        <w:t>Шеремет</w:t>
      </w:r>
      <w:r w:rsidR="00F56217" w:rsidRPr="00662145">
        <w:rPr>
          <w:bCs/>
        </w:rPr>
        <w:t xml:space="preserve"> </w:t>
      </w:r>
      <w:r w:rsidR="00F56217" w:rsidRPr="00662145">
        <w:rPr>
          <w:rFonts w:eastAsiaTheme="minorHAnsi"/>
          <w:bCs/>
        </w:rPr>
        <w:t>А.Д.</w:t>
      </w:r>
      <w:r w:rsidR="00F56217" w:rsidRPr="00662145">
        <w:rPr>
          <w:bCs/>
        </w:rPr>
        <w:t xml:space="preserve"> О</w:t>
      </w:r>
      <w:r w:rsidR="00F56217" w:rsidRPr="00662145">
        <w:rPr>
          <w:rFonts w:eastAsiaTheme="minorHAnsi"/>
          <w:bCs/>
        </w:rPr>
        <w:t xml:space="preserve">бразование и повышение квалификации аудиторов в условиях саморегулирования </w:t>
      </w:r>
      <w:r w:rsidR="00F56217" w:rsidRPr="00662145">
        <w:rPr>
          <w:bCs/>
        </w:rPr>
        <w:t>// Аудитор. – 2012. - №</w:t>
      </w:r>
      <w:r w:rsidR="00F56217" w:rsidRPr="00662145">
        <w:rPr>
          <w:rFonts w:eastAsiaTheme="minorHAnsi"/>
          <w:bCs/>
        </w:rPr>
        <w:t> 7</w:t>
      </w:r>
      <w:r w:rsidR="00F56217" w:rsidRPr="00662145">
        <w:rPr>
          <w:bCs/>
        </w:rPr>
        <w:t>. – с. 27</w:t>
      </w:r>
    </w:p>
  </w:footnote>
  <w:footnote w:id="14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7F79FC">
        <w:rPr>
          <w:rFonts w:eastAsiaTheme="minorHAnsi"/>
          <w:bCs/>
          <w:lang w:eastAsia="en-US"/>
        </w:rPr>
        <w:t>Беспалов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М.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 xml:space="preserve">Кодекс профессиональной этики аудиторов </w:t>
      </w:r>
      <w:r w:rsidRPr="00662145">
        <w:rPr>
          <w:bCs/>
        </w:rPr>
        <w:t xml:space="preserve">// </w:t>
      </w:r>
      <w:r w:rsidRPr="007F79FC">
        <w:rPr>
          <w:rFonts w:eastAsiaTheme="minorHAnsi"/>
          <w:bCs/>
          <w:lang w:eastAsia="en-US"/>
        </w:rPr>
        <w:t>Налоговый вестник: комментарии к нормативным документам для б</w:t>
      </w:r>
      <w:r w:rsidRPr="00662145">
        <w:rPr>
          <w:bCs/>
        </w:rPr>
        <w:t>ухгалтеров. – 2012. - №</w:t>
      </w:r>
      <w:r w:rsidRPr="007F79FC">
        <w:rPr>
          <w:rFonts w:eastAsiaTheme="minorHAnsi"/>
          <w:bCs/>
          <w:lang w:eastAsia="en-US"/>
        </w:rPr>
        <w:t> 7</w:t>
      </w:r>
      <w:r w:rsidRPr="00662145">
        <w:rPr>
          <w:bCs/>
        </w:rPr>
        <w:t>. – с. 3</w:t>
      </w:r>
      <w:r>
        <w:rPr>
          <w:bCs/>
        </w:rPr>
        <w:t>2</w:t>
      </w:r>
    </w:p>
  </w:footnote>
  <w:footnote w:id="15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Кодекс профессиональной этики аудиторов (одобрен Советом по аудиторской деятельности 22.03.2012, протокол № 4) (ред. от 27.06.2013)</w:t>
      </w:r>
    </w:p>
  </w:footnote>
  <w:footnote w:id="16">
    <w:p w:rsidR="00E16B20" w:rsidRDefault="00E16B20">
      <w:pPr>
        <w:pStyle w:val="ab"/>
      </w:pPr>
      <w:r>
        <w:rPr>
          <w:rStyle w:val="a5"/>
        </w:rPr>
        <w:footnoteRef/>
      </w:r>
      <w:r>
        <w:t xml:space="preserve"> </w:t>
      </w:r>
      <w:r w:rsidR="00F56217" w:rsidRPr="007F79FC">
        <w:rPr>
          <w:rFonts w:eastAsiaTheme="minorHAnsi"/>
          <w:bCs/>
          <w:lang w:eastAsia="en-US"/>
        </w:rPr>
        <w:t>Лосева</w:t>
      </w:r>
      <w:r w:rsidR="00F56217" w:rsidRPr="00662145">
        <w:rPr>
          <w:bCs/>
        </w:rPr>
        <w:t xml:space="preserve"> </w:t>
      </w:r>
      <w:r w:rsidR="00F56217" w:rsidRPr="007F79FC">
        <w:rPr>
          <w:rFonts w:eastAsiaTheme="minorHAnsi"/>
          <w:bCs/>
          <w:lang w:eastAsia="en-US"/>
        </w:rPr>
        <w:t xml:space="preserve">Н.А. Правила внутреннего контроля качества работы индивидуального аудитора </w:t>
      </w:r>
      <w:r w:rsidR="00F56217" w:rsidRPr="00662145">
        <w:rPr>
          <w:bCs/>
        </w:rPr>
        <w:t xml:space="preserve">// Аудитор. – 2013. - № 4. – с. </w:t>
      </w:r>
      <w:r w:rsidR="00F56217">
        <w:rPr>
          <w:bCs/>
        </w:rPr>
        <w:t>27</w:t>
      </w:r>
    </w:p>
  </w:footnote>
  <w:footnote w:id="17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>Правила независимости аудиторов и аудиторских организаций (Одобрены Советом по аудиторской деятельности 20.09.2012, протокол № 6) (ред. от 27.06.2013)</w:t>
      </w:r>
    </w:p>
  </w:footnote>
  <w:footnote w:id="18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>
        <w:t>Там же</w:t>
      </w:r>
    </w:p>
  </w:footnote>
  <w:footnote w:id="19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 w:rsidRPr="007F79FC">
        <w:rPr>
          <w:rFonts w:eastAsiaTheme="minorHAnsi"/>
          <w:bCs/>
          <w:lang w:eastAsia="en-US"/>
        </w:rPr>
        <w:t>Беспалов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М.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 xml:space="preserve">Кодекс профессиональной этики аудиторов </w:t>
      </w:r>
      <w:r w:rsidRPr="00662145">
        <w:rPr>
          <w:bCs/>
        </w:rPr>
        <w:t xml:space="preserve">// </w:t>
      </w:r>
      <w:r w:rsidRPr="007F79FC">
        <w:rPr>
          <w:rFonts w:eastAsiaTheme="minorHAnsi"/>
          <w:bCs/>
          <w:lang w:eastAsia="en-US"/>
        </w:rPr>
        <w:t>Налоговый вестник: комментарии к нормативным документам для б</w:t>
      </w:r>
      <w:r w:rsidRPr="00662145">
        <w:rPr>
          <w:bCs/>
        </w:rPr>
        <w:t>ухгалтеров. – 2012. - №</w:t>
      </w:r>
      <w:r w:rsidRPr="007F79FC">
        <w:rPr>
          <w:rFonts w:eastAsiaTheme="minorHAnsi"/>
          <w:bCs/>
          <w:lang w:eastAsia="en-US"/>
        </w:rPr>
        <w:t> 7</w:t>
      </w:r>
      <w:r w:rsidRPr="00662145">
        <w:rPr>
          <w:bCs/>
        </w:rPr>
        <w:t>. – с. 3</w:t>
      </w:r>
      <w:r>
        <w:rPr>
          <w:bCs/>
        </w:rPr>
        <w:t>2</w:t>
      </w:r>
    </w:p>
  </w:footnote>
  <w:footnote w:id="20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rFonts w:eastAsiaTheme="minorHAnsi"/>
          <w:bCs/>
        </w:rPr>
        <w:t>Кондрашова</w:t>
      </w:r>
      <w:r w:rsidRPr="00662145">
        <w:rPr>
          <w:bCs/>
        </w:rPr>
        <w:t xml:space="preserve"> </w:t>
      </w:r>
      <w:r w:rsidRPr="00662145">
        <w:rPr>
          <w:rFonts w:eastAsiaTheme="minorHAnsi"/>
          <w:bCs/>
        </w:rPr>
        <w:t>Н.Г.</w:t>
      </w:r>
      <w:r w:rsidRPr="00662145">
        <w:rPr>
          <w:bCs/>
        </w:rPr>
        <w:t xml:space="preserve"> </w:t>
      </w:r>
      <w:r w:rsidRPr="00662145">
        <w:rPr>
          <w:rFonts w:eastAsiaTheme="minorHAnsi"/>
          <w:bCs/>
        </w:rPr>
        <w:t xml:space="preserve">Формирование системы контроля качества аудита в аудиторской организации </w:t>
      </w:r>
      <w:r w:rsidRPr="00662145">
        <w:rPr>
          <w:bCs/>
        </w:rPr>
        <w:t xml:space="preserve">// </w:t>
      </w:r>
      <w:r w:rsidRPr="00662145">
        <w:rPr>
          <w:rFonts w:eastAsiaTheme="minorHAnsi"/>
          <w:bCs/>
        </w:rPr>
        <w:t>Международный бухгалтерский учет</w:t>
      </w:r>
      <w:r w:rsidRPr="00662145">
        <w:rPr>
          <w:bCs/>
        </w:rPr>
        <w:t>. – 2013. - № 18. – с. 1</w:t>
      </w:r>
      <w:r>
        <w:rPr>
          <w:bCs/>
        </w:rPr>
        <w:t>5</w:t>
      </w:r>
    </w:p>
  </w:footnote>
  <w:footnote w:id="21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 w:rsidRPr="00662145">
        <w:rPr>
          <w:bCs/>
        </w:rPr>
        <w:t xml:space="preserve">Федеральный закон от 30.12.2008 </w:t>
      </w:r>
      <w:r>
        <w:rPr>
          <w:bCs/>
        </w:rPr>
        <w:t>№</w:t>
      </w:r>
      <w:r w:rsidRPr="00662145">
        <w:rPr>
          <w:bCs/>
        </w:rPr>
        <w:t xml:space="preserve"> 307-ФЗ"Об аудиторской деятельности" (ред. от 04.03.2014)</w:t>
      </w:r>
    </w:p>
  </w:footnote>
  <w:footnote w:id="22">
    <w:p w:rsidR="00F56217" w:rsidRDefault="00F56217">
      <w:pPr>
        <w:pStyle w:val="ab"/>
      </w:pPr>
      <w:r>
        <w:rPr>
          <w:rStyle w:val="a5"/>
        </w:rPr>
        <w:footnoteRef/>
      </w:r>
      <w:r>
        <w:t xml:space="preserve"> </w:t>
      </w:r>
      <w:r w:rsidRPr="007F79FC">
        <w:rPr>
          <w:rFonts w:eastAsiaTheme="minorHAnsi"/>
          <w:bCs/>
          <w:lang w:eastAsia="en-US"/>
        </w:rPr>
        <w:t>Макарова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Л.Г., Губочкина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>М.В.</w:t>
      </w:r>
      <w:r w:rsidRPr="00662145">
        <w:rPr>
          <w:bCs/>
        </w:rPr>
        <w:t xml:space="preserve"> </w:t>
      </w:r>
      <w:r w:rsidRPr="007F79FC">
        <w:rPr>
          <w:rFonts w:eastAsiaTheme="minorHAnsi"/>
          <w:bCs/>
          <w:lang w:eastAsia="en-US"/>
        </w:rPr>
        <w:t xml:space="preserve">Интеграция этических принципов аудиторской деятельности </w:t>
      </w:r>
      <w:r w:rsidRPr="00662145">
        <w:rPr>
          <w:bCs/>
        </w:rPr>
        <w:t xml:space="preserve"> // </w:t>
      </w:r>
      <w:r w:rsidRPr="007F79FC">
        <w:rPr>
          <w:rFonts w:eastAsiaTheme="minorHAnsi"/>
          <w:bCs/>
          <w:lang w:eastAsia="en-US"/>
        </w:rPr>
        <w:t>Межд</w:t>
      </w:r>
      <w:r w:rsidRPr="00662145">
        <w:rPr>
          <w:bCs/>
        </w:rPr>
        <w:t>ународный бухгалтерский учет. – 2014. - №</w:t>
      </w:r>
      <w:r w:rsidRPr="007F79FC">
        <w:rPr>
          <w:rFonts w:eastAsiaTheme="minorHAnsi"/>
          <w:bCs/>
          <w:lang w:eastAsia="en-US"/>
        </w:rPr>
        <w:t xml:space="preserve"> 26</w:t>
      </w:r>
      <w:r w:rsidRPr="00662145">
        <w:rPr>
          <w:bCs/>
        </w:rPr>
        <w:t>. – с. 2</w:t>
      </w:r>
      <w:r>
        <w:rPr>
          <w:bCs/>
        </w:rPr>
        <w:t>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0012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0577" w:rsidRPr="00C8292F" w:rsidRDefault="004E0577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29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292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9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20B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8292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0577" w:rsidRDefault="004E057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48D"/>
    <w:multiLevelType w:val="hybridMultilevel"/>
    <w:tmpl w:val="6D44549A"/>
    <w:lvl w:ilvl="0" w:tplc="2EC21DE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E248E4"/>
    <w:multiLevelType w:val="hybridMultilevel"/>
    <w:tmpl w:val="210C43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67387"/>
    <w:multiLevelType w:val="hybridMultilevel"/>
    <w:tmpl w:val="CDC80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83DE4"/>
    <w:multiLevelType w:val="hybridMultilevel"/>
    <w:tmpl w:val="90A20BE2"/>
    <w:lvl w:ilvl="0" w:tplc="40101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3AAFE4">
      <w:numFmt w:val="none"/>
      <w:lvlText w:val=""/>
      <w:lvlJc w:val="left"/>
      <w:pPr>
        <w:tabs>
          <w:tab w:val="num" w:pos="360"/>
        </w:tabs>
      </w:pPr>
    </w:lvl>
    <w:lvl w:ilvl="2" w:tplc="4C68C70A">
      <w:numFmt w:val="none"/>
      <w:lvlText w:val=""/>
      <w:lvlJc w:val="left"/>
      <w:pPr>
        <w:tabs>
          <w:tab w:val="num" w:pos="360"/>
        </w:tabs>
      </w:pPr>
    </w:lvl>
    <w:lvl w:ilvl="3" w:tplc="6666DFD8">
      <w:numFmt w:val="none"/>
      <w:lvlText w:val=""/>
      <w:lvlJc w:val="left"/>
      <w:pPr>
        <w:tabs>
          <w:tab w:val="num" w:pos="360"/>
        </w:tabs>
      </w:pPr>
    </w:lvl>
    <w:lvl w:ilvl="4" w:tplc="DABE4444">
      <w:numFmt w:val="none"/>
      <w:lvlText w:val=""/>
      <w:lvlJc w:val="left"/>
      <w:pPr>
        <w:tabs>
          <w:tab w:val="num" w:pos="360"/>
        </w:tabs>
      </w:pPr>
    </w:lvl>
    <w:lvl w:ilvl="5" w:tplc="43185206">
      <w:numFmt w:val="none"/>
      <w:lvlText w:val=""/>
      <w:lvlJc w:val="left"/>
      <w:pPr>
        <w:tabs>
          <w:tab w:val="num" w:pos="360"/>
        </w:tabs>
      </w:pPr>
    </w:lvl>
    <w:lvl w:ilvl="6" w:tplc="2C24A930">
      <w:numFmt w:val="none"/>
      <w:lvlText w:val=""/>
      <w:lvlJc w:val="left"/>
      <w:pPr>
        <w:tabs>
          <w:tab w:val="num" w:pos="360"/>
        </w:tabs>
      </w:pPr>
    </w:lvl>
    <w:lvl w:ilvl="7" w:tplc="34B09E88">
      <w:numFmt w:val="none"/>
      <w:lvlText w:val=""/>
      <w:lvlJc w:val="left"/>
      <w:pPr>
        <w:tabs>
          <w:tab w:val="num" w:pos="360"/>
        </w:tabs>
      </w:pPr>
    </w:lvl>
    <w:lvl w:ilvl="8" w:tplc="611CD51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E064DB"/>
    <w:multiLevelType w:val="hybridMultilevel"/>
    <w:tmpl w:val="CF2A1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73269"/>
    <w:multiLevelType w:val="hybridMultilevel"/>
    <w:tmpl w:val="5C06A9AA"/>
    <w:lvl w:ilvl="0" w:tplc="2EC21DE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DD6EA8"/>
    <w:multiLevelType w:val="hybridMultilevel"/>
    <w:tmpl w:val="E6CA7066"/>
    <w:lvl w:ilvl="0" w:tplc="2EC21DEC">
      <w:start w:val="1"/>
      <w:numFmt w:val="bullet"/>
      <w:lvlText w:val="-"/>
      <w:lvlJc w:val="left"/>
      <w:pPr>
        <w:ind w:left="13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7" w:hanging="360"/>
      </w:pPr>
      <w:rPr>
        <w:rFonts w:ascii="Wingdings" w:hAnsi="Wingdings" w:hint="default"/>
      </w:rPr>
    </w:lvl>
  </w:abstractNum>
  <w:abstractNum w:abstractNumId="7">
    <w:nsid w:val="33A03E4A"/>
    <w:multiLevelType w:val="hybridMultilevel"/>
    <w:tmpl w:val="7E3E9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A0A0D"/>
    <w:multiLevelType w:val="hybridMultilevel"/>
    <w:tmpl w:val="A6348E7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CD6E1A"/>
    <w:multiLevelType w:val="hybridMultilevel"/>
    <w:tmpl w:val="3A10C7AA"/>
    <w:lvl w:ilvl="0" w:tplc="88F0D4A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D10174E"/>
    <w:multiLevelType w:val="hybridMultilevel"/>
    <w:tmpl w:val="6D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777E3"/>
    <w:multiLevelType w:val="hybridMultilevel"/>
    <w:tmpl w:val="1512ADA4"/>
    <w:lvl w:ilvl="0" w:tplc="2EC21D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E161E"/>
    <w:multiLevelType w:val="hybridMultilevel"/>
    <w:tmpl w:val="59AED4E6"/>
    <w:lvl w:ilvl="0" w:tplc="2EC21D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D7919"/>
    <w:multiLevelType w:val="hybridMultilevel"/>
    <w:tmpl w:val="F4BA1884"/>
    <w:lvl w:ilvl="0" w:tplc="82B498F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B83EAE"/>
    <w:multiLevelType w:val="hybridMultilevel"/>
    <w:tmpl w:val="D5C2FF24"/>
    <w:lvl w:ilvl="0" w:tplc="2EC21D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E53B2B"/>
    <w:multiLevelType w:val="hybridMultilevel"/>
    <w:tmpl w:val="8B1C1D96"/>
    <w:lvl w:ilvl="0" w:tplc="2EC21D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AE4DC5"/>
    <w:multiLevelType w:val="hybridMultilevel"/>
    <w:tmpl w:val="966E70B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DC6694C"/>
    <w:multiLevelType w:val="hybridMultilevel"/>
    <w:tmpl w:val="AF365D1C"/>
    <w:lvl w:ilvl="0" w:tplc="82B498F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F5533BC"/>
    <w:multiLevelType w:val="hybridMultilevel"/>
    <w:tmpl w:val="E65AB658"/>
    <w:lvl w:ilvl="0" w:tplc="2EC21DEC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8"/>
  </w:num>
  <w:num w:numId="5">
    <w:abstractNumId w:val="16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14"/>
  </w:num>
  <w:num w:numId="12">
    <w:abstractNumId w:val="17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7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77"/>
    <w:rsid w:val="00031B19"/>
    <w:rsid w:val="00121089"/>
    <w:rsid w:val="00157CAC"/>
    <w:rsid w:val="00197A91"/>
    <w:rsid w:val="001F33C8"/>
    <w:rsid w:val="002075A0"/>
    <w:rsid w:val="002328FC"/>
    <w:rsid w:val="002F4CA6"/>
    <w:rsid w:val="003A788B"/>
    <w:rsid w:val="003D293D"/>
    <w:rsid w:val="003F4200"/>
    <w:rsid w:val="004112D9"/>
    <w:rsid w:val="00432062"/>
    <w:rsid w:val="004E0577"/>
    <w:rsid w:val="005B4450"/>
    <w:rsid w:val="005D1527"/>
    <w:rsid w:val="00645387"/>
    <w:rsid w:val="006515E1"/>
    <w:rsid w:val="006840B3"/>
    <w:rsid w:val="00720EB9"/>
    <w:rsid w:val="007647F1"/>
    <w:rsid w:val="0079592A"/>
    <w:rsid w:val="007F79FC"/>
    <w:rsid w:val="00846A56"/>
    <w:rsid w:val="008724FF"/>
    <w:rsid w:val="008D3DC0"/>
    <w:rsid w:val="00965CC8"/>
    <w:rsid w:val="00975DF6"/>
    <w:rsid w:val="009A64C0"/>
    <w:rsid w:val="00A05A18"/>
    <w:rsid w:val="00A35567"/>
    <w:rsid w:val="00AF1268"/>
    <w:rsid w:val="00AF4C2E"/>
    <w:rsid w:val="00B96BB8"/>
    <w:rsid w:val="00BB615D"/>
    <w:rsid w:val="00C65AA1"/>
    <w:rsid w:val="00C8292F"/>
    <w:rsid w:val="00CC1D42"/>
    <w:rsid w:val="00D2667E"/>
    <w:rsid w:val="00D36959"/>
    <w:rsid w:val="00D479EE"/>
    <w:rsid w:val="00DC521E"/>
    <w:rsid w:val="00E020BE"/>
    <w:rsid w:val="00E16B20"/>
    <w:rsid w:val="00E94077"/>
    <w:rsid w:val="00F2369B"/>
    <w:rsid w:val="00F5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592A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C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4C2E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basedOn w:val="a0"/>
    <w:semiHidden/>
    <w:rsid w:val="00AF4C2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7959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592A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7959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959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5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592A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975DF6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75DF6"/>
    <w:pPr>
      <w:widowControl w:val="0"/>
      <w:autoSpaceDE w:val="0"/>
      <w:autoSpaceDN w:val="0"/>
      <w:adjustRightInd w:val="0"/>
      <w:spacing w:after="0" w:line="323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75D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75DF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975DF6"/>
    <w:rPr>
      <w:rFonts w:ascii="Times New Roman" w:hAnsi="Times New Roman" w:cs="Times New Roman"/>
      <w:b/>
      <w:bCs/>
      <w:sz w:val="20"/>
      <w:szCs w:val="20"/>
    </w:rPr>
  </w:style>
  <w:style w:type="paragraph" w:customStyle="1" w:styleId="u">
    <w:name w:val="u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p">
    <w:name w:val="unip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647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647F1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C8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292F"/>
  </w:style>
  <w:style w:type="paragraph" w:styleId="HTML">
    <w:name w:val="HTML Preformatted"/>
    <w:basedOn w:val="a"/>
    <w:link w:val="HTML0"/>
    <w:uiPriority w:val="99"/>
    <w:semiHidden/>
    <w:unhideWhenUsed/>
    <w:rsid w:val="00C8292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292F"/>
    <w:rPr>
      <w:rFonts w:ascii="Consolas" w:hAnsi="Consolas" w:cs="Consolas"/>
      <w:sz w:val="20"/>
      <w:szCs w:val="20"/>
    </w:rPr>
  </w:style>
  <w:style w:type="paragraph" w:styleId="ab">
    <w:name w:val="footnote text"/>
    <w:basedOn w:val="a"/>
    <w:link w:val="ac"/>
    <w:semiHidden/>
    <w:rsid w:val="00C8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829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6840B3"/>
  </w:style>
  <w:style w:type="character" w:customStyle="1" w:styleId="pagetext">
    <w:name w:val="pagetext"/>
    <w:basedOn w:val="a0"/>
    <w:rsid w:val="007F79FC"/>
  </w:style>
  <w:style w:type="paragraph" w:styleId="ad">
    <w:name w:val="No Spacing"/>
    <w:uiPriority w:val="1"/>
    <w:qFormat/>
    <w:rsid w:val="005B4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592A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C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4C2E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basedOn w:val="a0"/>
    <w:semiHidden/>
    <w:rsid w:val="00AF4C2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7959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592A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7959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959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5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592A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975DF6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75DF6"/>
    <w:pPr>
      <w:widowControl w:val="0"/>
      <w:autoSpaceDE w:val="0"/>
      <w:autoSpaceDN w:val="0"/>
      <w:adjustRightInd w:val="0"/>
      <w:spacing w:after="0" w:line="323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75D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75DF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975DF6"/>
    <w:rPr>
      <w:rFonts w:ascii="Times New Roman" w:hAnsi="Times New Roman" w:cs="Times New Roman"/>
      <w:b/>
      <w:bCs/>
      <w:sz w:val="20"/>
      <w:szCs w:val="20"/>
    </w:rPr>
  </w:style>
  <w:style w:type="paragraph" w:customStyle="1" w:styleId="u">
    <w:name w:val="u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p">
    <w:name w:val="unip"/>
    <w:basedOn w:val="a"/>
    <w:rsid w:val="003A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647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647F1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C8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292F"/>
  </w:style>
  <w:style w:type="paragraph" w:styleId="HTML">
    <w:name w:val="HTML Preformatted"/>
    <w:basedOn w:val="a"/>
    <w:link w:val="HTML0"/>
    <w:uiPriority w:val="99"/>
    <w:semiHidden/>
    <w:unhideWhenUsed/>
    <w:rsid w:val="00C8292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292F"/>
    <w:rPr>
      <w:rFonts w:ascii="Consolas" w:hAnsi="Consolas" w:cs="Consolas"/>
      <w:sz w:val="20"/>
      <w:szCs w:val="20"/>
    </w:rPr>
  </w:style>
  <w:style w:type="paragraph" w:styleId="ab">
    <w:name w:val="footnote text"/>
    <w:basedOn w:val="a"/>
    <w:link w:val="ac"/>
    <w:semiHidden/>
    <w:rsid w:val="00C8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829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6840B3"/>
  </w:style>
  <w:style w:type="character" w:customStyle="1" w:styleId="pagetext">
    <w:name w:val="pagetext"/>
    <w:basedOn w:val="a0"/>
    <w:rsid w:val="007F79FC"/>
  </w:style>
  <w:style w:type="paragraph" w:styleId="ad">
    <w:name w:val="No Spacing"/>
    <w:uiPriority w:val="1"/>
    <w:qFormat/>
    <w:rsid w:val="005B44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7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4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60FD-A408-4EB6-A682-96579B01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24</Pages>
  <Words>4752</Words>
  <Characters>27093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25</cp:revision>
  <dcterms:created xsi:type="dcterms:W3CDTF">2014-09-07T11:39:00Z</dcterms:created>
  <dcterms:modified xsi:type="dcterms:W3CDTF">2014-09-07T15:16:00Z</dcterms:modified>
</cp:coreProperties>
</file>