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6804" w:rsidRPr="002F6CDB" w:rsidRDefault="00856804" w:rsidP="00856804">
      <w:pPr>
        <w:spacing w:after="0" w:line="360" w:lineRule="auto"/>
        <w:ind w:firstLine="709"/>
        <w:jc w:val="center"/>
        <w:rPr>
          <w:rFonts w:ascii="Times New Roman" w:hAnsi="Times New Roman" w:cs="Times New Roman"/>
          <w:sz w:val="28"/>
          <w:szCs w:val="28"/>
        </w:rPr>
      </w:pPr>
      <w:r w:rsidRPr="002F6CDB">
        <w:rPr>
          <w:rFonts w:ascii="Times New Roman" w:hAnsi="Times New Roman" w:cs="Times New Roman"/>
          <w:sz w:val="28"/>
          <w:szCs w:val="28"/>
        </w:rPr>
        <w:t>Содержание</w:t>
      </w:r>
    </w:p>
    <w:p w:rsidR="00856804" w:rsidRPr="00856804" w:rsidRDefault="00856804" w:rsidP="00856804">
      <w:pPr>
        <w:spacing w:after="0" w:line="360" w:lineRule="auto"/>
        <w:ind w:firstLine="709"/>
        <w:jc w:val="both"/>
        <w:rPr>
          <w:rFonts w:ascii="Times New Roman" w:hAnsi="Times New Roman" w:cs="Times New Roman"/>
          <w:sz w:val="28"/>
          <w:szCs w:val="28"/>
        </w:rPr>
      </w:pPr>
    </w:p>
    <w:p w:rsidR="00856804" w:rsidRPr="00856804" w:rsidRDefault="00856804" w:rsidP="00856804">
      <w:pPr>
        <w:spacing w:after="0" w:line="360" w:lineRule="auto"/>
        <w:ind w:firstLine="709"/>
        <w:jc w:val="both"/>
        <w:rPr>
          <w:rFonts w:ascii="Times New Roman" w:hAnsi="Times New Roman" w:cs="Times New Roman"/>
          <w:sz w:val="28"/>
          <w:szCs w:val="28"/>
        </w:rPr>
      </w:pPr>
      <w:r w:rsidRPr="00856804">
        <w:rPr>
          <w:rFonts w:ascii="Times New Roman" w:hAnsi="Times New Roman" w:cs="Times New Roman"/>
          <w:sz w:val="28"/>
          <w:szCs w:val="28"/>
        </w:rPr>
        <w:t>Введение…………………………………………………………………….3</w:t>
      </w:r>
    </w:p>
    <w:p w:rsidR="00856804" w:rsidRPr="00856804" w:rsidRDefault="00856804" w:rsidP="00856804">
      <w:pPr>
        <w:spacing w:after="0" w:line="360" w:lineRule="auto"/>
        <w:ind w:firstLine="709"/>
        <w:jc w:val="both"/>
        <w:rPr>
          <w:rStyle w:val="apple-style-span"/>
          <w:rFonts w:ascii="Times New Roman" w:hAnsi="Times New Roman" w:cs="Times New Roman"/>
          <w:color w:val="000000"/>
          <w:sz w:val="28"/>
          <w:szCs w:val="28"/>
        </w:rPr>
      </w:pPr>
      <w:r w:rsidRPr="00856804">
        <w:rPr>
          <w:rStyle w:val="apple-style-span"/>
          <w:rFonts w:ascii="Times New Roman" w:hAnsi="Times New Roman" w:cs="Times New Roman"/>
          <w:color w:val="000000"/>
          <w:sz w:val="28"/>
          <w:szCs w:val="28"/>
        </w:rPr>
        <w:t>1 Теоретические и методологические аспекты учета затрат на производство………………………………………………………………………6</w:t>
      </w:r>
    </w:p>
    <w:p w:rsidR="00856804" w:rsidRPr="00856804" w:rsidRDefault="00856804" w:rsidP="00856804">
      <w:pPr>
        <w:spacing w:after="0" w:line="360" w:lineRule="auto"/>
        <w:ind w:firstLine="709"/>
        <w:jc w:val="both"/>
        <w:rPr>
          <w:rStyle w:val="apple-style-span"/>
          <w:rFonts w:ascii="Times New Roman" w:hAnsi="Times New Roman" w:cs="Times New Roman"/>
          <w:color w:val="000000"/>
          <w:sz w:val="28"/>
          <w:szCs w:val="28"/>
        </w:rPr>
      </w:pPr>
      <w:r w:rsidRPr="00856804">
        <w:rPr>
          <w:rStyle w:val="apple-style-span"/>
          <w:rFonts w:ascii="Times New Roman" w:hAnsi="Times New Roman" w:cs="Times New Roman"/>
          <w:color w:val="000000"/>
          <w:sz w:val="28"/>
          <w:szCs w:val="28"/>
        </w:rPr>
        <w:t>1.1 Понятие и экономическое содержание себестоимости, принципы ее формирования……………………………………………………………..………6</w:t>
      </w:r>
    </w:p>
    <w:p w:rsidR="00856804" w:rsidRPr="00856804" w:rsidRDefault="00856804" w:rsidP="00856804">
      <w:pPr>
        <w:pStyle w:val="3"/>
        <w:spacing w:before="0" w:beforeAutospacing="0" w:after="0" w:afterAutospacing="0" w:line="360" w:lineRule="auto"/>
        <w:ind w:firstLine="709"/>
        <w:jc w:val="both"/>
        <w:rPr>
          <w:b w:val="0"/>
          <w:color w:val="000000"/>
          <w:sz w:val="28"/>
          <w:szCs w:val="28"/>
        </w:rPr>
      </w:pPr>
      <w:r w:rsidRPr="00856804">
        <w:rPr>
          <w:b w:val="0"/>
          <w:sz w:val="28"/>
          <w:szCs w:val="28"/>
        </w:rPr>
        <w:t xml:space="preserve">1.2 </w:t>
      </w:r>
      <w:r w:rsidRPr="00856804">
        <w:rPr>
          <w:b w:val="0"/>
          <w:color w:val="000000"/>
          <w:sz w:val="28"/>
          <w:szCs w:val="28"/>
        </w:rPr>
        <w:t>Методы учета и калькуляции себестоимости продукции</w:t>
      </w:r>
      <w:r w:rsidR="00DC602E">
        <w:rPr>
          <w:b w:val="0"/>
          <w:color w:val="000000"/>
          <w:sz w:val="28"/>
          <w:szCs w:val="28"/>
        </w:rPr>
        <w:t>…………...9</w:t>
      </w:r>
    </w:p>
    <w:p w:rsidR="00DC602E" w:rsidRDefault="00DC602E" w:rsidP="00DC602E">
      <w:pPr>
        <w:spacing w:after="0" w:line="360" w:lineRule="auto"/>
        <w:ind w:firstLine="720"/>
        <w:jc w:val="both"/>
        <w:rPr>
          <w:rFonts w:ascii="Times New Roman" w:hAnsi="Times New Roman" w:cs="Times New Roman"/>
          <w:sz w:val="28"/>
          <w:szCs w:val="28"/>
        </w:rPr>
      </w:pPr>
      <w:r w:rsidRPr="00DC602E">
        <w:rPr>
          <w:rFonts w:ascii="Times New Roman" w:hAnsi="Times New Roman" w:cs="Times New Roman"/>
          <w:sz w:val="28"/>
          <w:szCs w:val="28"/>
        </w:rPr>
        <w:t xml:space="preserve">1.3 </w:t>
      </w:r>
      <w:r w:rsidR="00EE4F5A" w:rsidRPr="00EE4F5A">
        <w:rPr>
          <w:rFonts w:ascii="Times New Roman" w:hAnsi="Times New Roman" w:cs="Times New Roman"/>
          <w:sz w:val="28"/>
          <w:szCs w:val="28"/>
        </w:rPr>
        <w:t xml:space="preserve">Принципы учета затрат при </w:t>
      </w:r>
      <w:proofErr w:type="spellStart"/>
      <w:r w:rsidR="00EE4F5A" w:rsidRPr="00EE4F5A">
        <w:rPr>
          <w:rFonts w:ascii="Times New Roman" w:hAnsi="Times New Roman" w:cs="Times New Roman"/>
          <w:sz w:val="28"/>
          <w:szCs w:val="28"/>
        </w:rPr>
        <w:t>попередельном</w:t>
      </w:r>
      <w:proofErr w:type="spellEnd"/>
      <w:r w:rsidR="00EE4F5A" w:rsidRPr="00EE4F5A">
        <w:rPr>
          <w:rFonts w:ascii="Times New Roman" w:hAnsi="Times New Roman" w:cs="Times New Roman"/>
          <w:sz w:val="28"/>
          <w:szCs w:val="28"/>
        </w:rPr>
        <w:t xml:space="preserve"> методе</w:t>
      </w:r>
      <w:r w:rsidR="00EE4F5A">
        <w:rPr>
          <w:rFonts w:ascii="Times New Roman" w:hAnsi="Times New Roman" w:cs="Times New Roman"/>
          <w:sz w:val="28"/>
          <w:szCs w:val="28"/>
        </w:rPr>
        <w:t xml:space="preserve"> ..</w:t>
      </w:r>
      <w:r>
        <w:rPr>
          <w:rFonts w:ascii="Times New Roman" w:hAnsi="Times New Roman" w:cs="Times New Roman"/>
          <w:sz w:val="28"/>
          <w:szCs w:val="28"/>
        </w:rPr>
        <w:t>……………..11</w:t>
      </w:r>
    </w:p>
    <w:p w:rsidR="00654F51" w:rsidRDefault="00654F51" w:rsidP="00654F5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 Учет формирования себестоимости в ОАО «</w:t>
      </w:r>
      <w:proofErr w:type="spellStart"/>
      <w:r>
        <w:rPr>
          <w:rFonts w:ascii="Times New Roman" w:hAnsi="Times New Roman" w:cs="Times New Roman"/>
          <w:sz w:val="28"/>
          <w:szCs w:val="28"/>
        </w:rPr>
        <w:t>Усманский</w:t>
      </w:r>
      <w:proofErr w:type="spellEnd"/>
      <w:r>
        <w:rPr>
          <w:rFonts w:ascii="Times New Roman" w:hAnsi="Times New Roman" w:cs="Times New Roman"/>
          <w:sz w:val="28"/>
          <w:szCs w:val="28"/>
        </w:rPr>
        <w:t xml:space="preserve"> элеватор»...17</w:t>
      </w:r>
    </w:p>
    <w:p w:rsidR="00DC602E" w:rsidRPr="00DC602E" w:rsidRDefault="00654F51" w:rsidP="00DC602E">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2.1 </w:t>
      </w:r>
      <w:r w:rsidRPr="00EE179C">
        <w:rPr>
          <w:rFonts w:ascii="Times New Roman" w:hAnsi="Times New Roman"/>
          <w:sz w:val="28"/>
          <w:szCs w:val="28"/>
        </w:rPr>
        <w:t xml:space="preserve">Краткая характеристика </w:t>
      </w:r>
      <w:r>
        <w:rPr>
          <w:rFonts w:ascii="Times New Roman" w:hAnsi="Times New Roman"/>
          <w:sz w:val="28"/>
          <w:szCs w:val="28"/>
        </w:rPr>
        <w:t xml:space="preserve">и организация бухгалтерского учета в </w:t>
      </w:r>
      <w:r>
        <w:rPr>
          <w:rFonts w:ascii="Times New Roman" w:hAnsi="Times New Roman" w:cs="Times New Roman"/>
          <w:sz w:val="28"/>
          <w:szCs w:val="28"/>
        </w:rPr>
        <w:t>ОАО «</w:t>
      </w:r>
      <w:proofErr w:type="spellStart"/>
      <w:r>
        <w:rPr>
          <w:rFonts w:ascii="Times New Roman" w:hAnsi="Times New Roman" w:cs="Times New Roman"/>
          <w:sz w:val="28"/>
          <w:szCs w:val="28"/>
        </w:rPr>
        <w:t>Усманский</w:t>
      </w:r>
      <w:proofErr w:type="spellEnd"/>
      <w:r>
        <w:rPr>
          <w:rFonts w:ascii="Times New Roman" w:hAnsi="Times New Roman" w:cs="Times New Roman"/>
          <w:sz w:val="28"/>
          <w:szCs w:val="28"/>
        </w:rPr>
        <w:t xml:space="preserve"> элеватор»</w:t>
      </w:r>
      <w:r w:rsidR="00DC602E">
        <w:rPr>
          <w:rFonts w:ascii="Times New Roman" w:hAnsi="Times New Roman" w:cs="Times New Roman"/>
          <w:sz w:val="28"/>
          <w:szCs w:val="28"/>
        </w:rPr>
        <w:t>…………………</w:t>
      </w:r>
      <w:r>
        <w:rPr>
          <w:rFonts w:ascii="Times New Roman" w:hAnsi="Times New Roman" w:cs="Times New Roman"/>
          <w:sz w:val="28"/>
          <w:szCs w:val="28"/>
        </w:rPr>
        <w:t>………………………………………..17</w:t>
      </w:r>
    </w:p>
    <w:p w:rsidR="00654F51" w:rsidRPr="00654F51" w:rsidRDefault="00654F51" w:rsidP="00654F51">
      <w:pPr>
        <w:spacing w:after="0" w:line="360" w:lineRule="auto"/>
        <w:ind w:firstLine="709"/>
        <w:jc w:val="both"/>
        <w:rPr>
          <w:rFonts w:ascii="Times New Roman" w:hAnsi="Times New Roman" w:cs="Times New Roman"/>
          <w:sz w:val="28"/>
          <w:szCs w:val="28"/>
        </w:rPr>
      </w:pPr>
      <w:r w:rsidRPr="00654F51">
        <w:rPr>
          <w:rFonts w:ascii="Times New Roman" w:hAnsi="Times New Roman" w:cs="Times New Roman"/>
          <w:sz w:val="28"/>
          <w:szCs w:val="28"/>
        </w:rPr>
        <w:t>2.2 Калькуляция себестоимости в ОАО «</w:t>
      </w:r>
      <w:proofErr w:type="spellStart"/>
      <w:r w:rsidRPr="00654F51">
        <w:rPr>
          <w:rFonts w:ascii="Times New Roman" w:hAnsi="Times New Roman" w:cs="Times New Roman"/>
          <w:sz w:val="28"/>
          <w:szCs w:val="28"/>
        </w:rPr>
        <w:t>Усманский</w:t>
      </w:r>
      <w:proofErr w:type="spellEnd"/>
      <w:r w:rsidRPr="00654F51">
        <w:rPr>
          <w:rFonts w:ascii="Times New Roman" w:hAnsi="Times New Roman" w:cs="Times New Roman"/>
          <w:sz w:val="28"/>
          <w:szCs w:val="28"/>
        </w:rPr>
        <w:t xml:space="preserve"> элеватор»</w:t>
      </w:r>
      <w:r>
        <w:rPr>
          <w:rFonts w:ascii="Times New Roman" w:hAnsi="Times New Roman" w:cs="Times New Roman"/>
          <w:sz w:val="28"/>
          <w:szCs w:val="28"/>
        </w:rPr>
        <w:t>………</w:t>
      </w:r>
      <w:r w:rsidR="006D2D4D">
        <w:rPr>
          <w:rFonts w:ascii="Times New Roman" w:hAnsi="Times New Roman" w:cs="Times New Roman"/>
          <w:sz w:val="28"/>
          <w:szCs w:val="28"/>
        </w:rPr>
        <w:t>23</w:t>
      </w:r>
    </w:p>
    <w:p w:rsidR="00654F51" w:rsidRPr="00654F51" w:rsidRDefault="00654F51" w:rsidP="00654F51">
      <w:pPr>
        <w:spacing w:after="0" w:line="360" w:lineRule="auto"/>
        <w:ind w:firstLine="709"/>
        <w:jc w:val="both"/>
        <w:rPr>
          <w:rFonts w:ascii="Times New Roman" w:hAnsi="Times New Roman" w:cs="Times New Roman"/>
          <w:sz w:val="28"/>
          <w:szCs w:val="28"/>
        </w:rPr>
      </w:pPr>
      <w:r w:rsidRPr="00654F51">
        <w:rPr>
          <w:rFonts w:ascii="Times New Roman" w:hAnsi="Times New Roman" w:cs="Times New Roman"/>
          <w:sz w:val="28"/>
          <w:szCs w:val="28"/>
        </w:rPr>
        <w:t>2.3 Отражение себест</w:t>
      </w:r>
      <w:r>
        <w:rPr>
          <w:rFonts w:ascii="Times New Roman" w:hAnsi="Times New Roman" w:cs="Times New Roman"/>
          <w:sz w:val="28"/>
          <w:szCs w:val="28"/>
        </w:rPr>
        <w:t xml:space="preserve">оимости при </w:t>
      </w:r>
      <w:proofErr w:type="spellStart"/>
      <w:r>
        <w:rPr>
          <w:rFonts w:ascii="Times New Roman" w:hAnsi="Times New Roman" w:cs="Times New Roman"/>
          <w:sz w:val="28"/>
          <w:szCs w:val="28"/>
        </w:rPr>
        <w:t>попередельном</w:t>
      </w:r>
      <w:proofErr w:type="spellEnd"/>
      <w:r>
        <w:rPr>
          <w:rFonts w:ascii="Times New Roman" w:hAnsi="Times New Roman" w:cs="Times New Roman"/>
          <w:sz w:val="28"/>
          <w:szCs w:val="28"/>
        </w:rPr>
        <w:t xml:space="preserve"> методе</w:t>
      </w:r>
      <w:r w:rsidRPr="00654F51">
        <w:rPr>
          <w:rFonts w:ascii="Times New Roman" w:hAnsi="Times New Roman" w:cs="Times New Roman"/>
          <w:sz w:val="28"/>
          <w:szCs w:val="28"/>
        </w:rPr>
        <w:t xml:space="preserve"> в бухгалтерском учете</w:t>
      </w:r>
      <w:r>
        <w:rPr>
          <w:rFonts w:ascii="Times New Roman" w:hAnsi="Times New Roman" w:cs="Times New Roman"/>
          <w:sz w:val="28"/>
          <w:szCs w:val="28"/>
        </w:rPr>
        <w:t>……………………………………………………………..</w:t>
      </w:r>
      <w:r w:rsidR="006D2D4D">
        <w:rPr>
          <w:rFonts w:ascii="Times New Roman" w:hAnsi="Times New Roman" w:cs="Times New Roman"/>
          <w:sz w:val="28"/>
          <w:szCs w:val="28"/>
        </w:rPr>
        <w:t>25</w:t>
      </w:r>
    </w:p>
    <w:p w:rsidR="00C66F46" w:rsidRPr="00C66F46" w:rsidRDefault="00C66F46" w:rsidP="00C66F46">
      <w:pPr>
        <w:spacing w:after="0" w:line="360" w:lineRule="auto"/>
        <w:ind w:firstLine="709"/>
        <w:jc w:val="both"/>
        <w:rPr>
          <w:rFonts w:ascii="Times New Roman" w:hAnsi="Times New Roman" w:cs="Times New Roman"/>
          <w:bCs/>
          <w:iCs/>
          <w:sz w:val="28"/>
          <w:szCs w:val="28"/>
        </w:rPr>
      </w:pPr>
      <w:r w:rsidRPr="00C66F46">
        <w:rPr>
          <w:rFonts w:ascii="Times New Roman" w:hAnsi="Times New Roman" w:cs="Times New Roman"/>
          <w:bCs/>
          <w:iCs/>
          <w:sz w:val="28"/>
          <w:szCs w:val="28"/>
        </w:rPr>
        <w:t>3 Совершенствование бухгалтерского учета затрат на производство продукции</w:t>
      </w:r>
      <w:r>
        <w:rPr>
          <w:rFonts w:ascii="Times New Roman" w:hAnsi="Times New Roman" w:cs="Times New Roman"/>
          <w:bCs/>
          <w:iCs/>
          <w:sz w:val="28"/>
          <w:szCs w:val="28"/>
        </w:rPr>
        <w:t xml:space="preserve"> в </w:t>
      </w:r>
      <w:r>
        <w:rPr>
          <w:rFonts w:ascii="Times New Roman" w:hAnsi="Times New Roman" w:cs="Times New Roman"/>
          <w:sz w:val="28"/>
          <w:szCs w:val="28"/>
        </w:rPr>
        <w:t>ОАО «</w:t>
      </w:r>
      <w:proofErr w:type="spellStart"/>
      <w:r>
        <w:rPr>
          <w:rFonts w:ascii="Times New Roman" w:hAnsi="Times New Roman" w:cs="Times New Roman"/>
          <w:sz w:val="28"/>
          <w:szCs w:val="28"/>
        </w:rPr>
        <w:t>Усманский</w:t>
      </w:r>
      <w:proofErr w:type="spellEnd"/>
      <w:r>
        <w:rPr>
          <w:rFonts w:ascii="Times New Roman" w:hAnsi="Times New Roman" w:cs="Times New Roman"/>
          <w:sz w:val="28"/>
          <w:szCs w:val="28"/>
        </w:rPr>
        <w:t xml:space="preserve"> элеватор»</w:t>
      </w:r>
      <w:r w:rsidR="003E11B8">
        <w:rPr>
          <w:rFonts w:ascii="Times New Roman" w:hAnsi="Times New Roman" w:cs="Times New Roman"/>
          <w:sz w:val="28"/>
          <w:szCs w:val="28"/>
        </w:rPr>
        <w:t>……………………………………..28</w:t>
      </w:r>
    </w:p>
    <w:p w:rsidR="00C66F46" w:rsidRPr="00C66F46" w:rsidRDefault="00C66F46" w:rsidP="00C66F46">
      <w:pPr>
        <w:spacing w:after="0" w:line="360" w:lineRule="auto"/>
        <w:ind w:firstLine="709"/>
        <w:jc w:val="both"/>
        <w:rPr>
          <w:rFonts w:ascii="Times New Roman" w:hAnsi="Times New Roman" w:cs="Times New Roman"/>
          <w:bCs/>
          <w:iCs/>
          <w:sz w:val="28"/>
          <w:szCs w:val="28"/>
        </w:rPr>
      </w:pPr>
      <w:r w:rsidRPr="003E11B8">
        <w:rPr>
          <w:rFonts w:ascii="Times New Roman" w:hAnsi="Times New Roman" w:cs="Times New Roman"/>
          <w:bCs/>
          <w:iCs/>
          <w:sz w:val="28"/>
          <w:szCs w:val="28"/>
        </w:rPr>
        <w:t>3</w:t>
      </w:r>
      <w:r>
        <w:rPr>
          <w:rFonts w:ascii="Times New Roman" w:hAnsi="Times New Roman" w:cs="Times New Roman"/>
          <w:bCs/>
          <w:iCs/>
          <w:sz w:val="28"/>
          <w:szCs w:val="28"/>
        </w:rPr>
        <w:t>.1 Использование системы директ-костинг</w:t>
      </w:r>
      <w:r w:rsidR="003E11B8">
        <w:rPr>
          <w:rFonts w:ascii="Times New Roman" w:hAnsi="Times New Roman" w:cs="Times New Roman"/>
          <w:bCs/>
          <w:iCs/>
          <w:sz w:val="28"/>
          <w:szCs w:val="28"/>
        </w:rPr>
        <w:t xml:space="preserve"> на предприятии…………28</w:t>
      </w:r>
    </w:p>
    <w:p w:rsidR="003E11B8" w:rsidRDefault="003E11B8" w:rsidP="003E11B8">
      <w:pPr>
        <w:spacing w:after="0" w:line="360" w:lineRule="auto"/>
        <w:ind w:firstLine="720"/>
        <w:jc w:val="both"/>
        <w:rPr>
          <w:rFonts w:ascii="Times New Roman" w:hAnsi="Times New Roman" w:cs="Times New Roman"/>
          <w:sz w:val="28"/>
          <w:szCs w:val="28"/>
        </w:rPr>
      </w:pPr>
      <w:r w:rsidRPr="003E11B8">
        <w:rPr>
          <w:rFonts w:ascii="Times New Roman" w:hAnsi="Times New Roman" w:cs="Times New Roman"/>
          <w:sz w:val="28"/>
          <w:szCs w:val="28"/>
        </w:rPr>
        <w:t>3.2. Направления совершенствования системы управленческого учета в ОАО «</w:t>
      </w:r>
      <w:proofErr w:type="spellStart"/>
      <w:r w:rsidRPr="003E11B8">
        <w:rPr>
          <w:rFonts w:ascii="Times New Roman" w:hAnsi="Times New Roman" w:cs="Times New Roman"/>
          <w:sz w:val="28"/>
          <w:szCs w:val="28"/>
        </w:rPr>
        <w:t>Усманский</w:t>
      </w:r>
      <w:proofErr w:type="spellEnd"/>
      <w:r w:rsidRPr="003E11B8">
        <w:rPr>
          <w:rFonts w:ascii="Times New Roman" w:hAnsi="Times New Roman" w:cs="Times New Roman"/>
          <w:sz w:val="28"/>
          <w:szCs w:val="28"/>
        </w:rPr>
        <w:t xml:space="preserve"> элеватор»</w:t>
      </w:r>
      <w:r>
        <w:rPr>
          <w:rFonts w:ascii="Times New Roman" w:hAnsi="Times New Roman" w:cs="Times New Roman"/>
          <w:sz w:val="28"/>
          <w:szCs w:val="28"/>
        </w:rPr>
        <w:t>……………………………………………………30</w:t>
      </w:r>
    </w:p>
    <w:p w:rsidR="00B50011" w:rsidRDefault="00B50011" w:rsidP="003E11B8">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Заключение………………………………………………………………36</w:t>
      </w:r>
    </w:p>
    <w:p w:rsidR="00B50011" w:rsidRDefault="00B50011" w:rsidP="003E11B8">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Список использованной литературы……………………………………38</w:t>
      </w:r>
    </w:p>
    <w:p w:rsidR="00B50011" w:rsidRDefault="00B50011" w:rsidP="003E11B8">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Приложения</w:t>
      </w:r>
    </w:p>
    <w:p w:rsidR="00B50011" w:rsidRPr="003E11B8" w:rsidRDefault="00B50011" w:rsidP="003E11B8">
      <w:pPr>
        <w:spacing w:after="0" w:line="360" w:lineRule="auto"/>
        <w:ind w:firstLine="720"/>
        <w:jc w:val="both"/>
        <w:rPr>
          <w:rFonts w:ascii="Times New Roman" w:hAnsi="Times New Roman" w:cs="Times New Roman"/>
          <w:sz w:val="28"/>
          <w:szCs w:val="28"/>
        </w:rPr>
      </w:pPr>
    </w:p>
    <w:p w:rsidR="00856804" w:rsidRDefault="00856804">
      <w:r>
        <w:br w:type="page"/>
      </w:r>
    </w:p>
    <w:p w:rsidR="00856804" w:rsidRPr="002F6CDB" w:rsidRDefault="00856804" w:rsidP="00856804">
      <w:pPr>
        <w:spacing w:after="0" w:line="360" w:lineRule="auto"/>
        <w:ind w:firstLine="709"/>
        <w:jc w:val="both"/>
        <w:rPr>
          <w:rFonts w:ascii="Times New Roman" w:hAnsi="Times New Roman" w:cs="Times New Roman"/>
          <w:sz w:val="28"/>
          <w:szCs w:val="28"/>
        </w:rPr>
      </w:pPr>
      <w:r w:rsidRPr="002F6CDB">
        <w:rPr>
          <w:rFonts w:ascii="Times New Roman" w:hAnsi="Times New Roman" w:cs="Times New Roman"/>
          <w:sz w:val="28"/>
          <w:szCs w:val="28"/>
        </w:rPr>
        <w:lastRenderedPageBreak/>
        <w:t>Введение</w:t>
      </w:r>
    </w:p>
    <w:p w:rsidR="00856804" w:rsidRPr="009F5E17" w:rsidRDefault="00856804" w:rsidP="00856804">
      <w:pPr>
        <w:spacing w:after="0" w:line="360" w:lineRule="auto"/>
        <w:ind w:firstLine="709"/>
        <w:jc w:val="both"/>
        <w:rPr>
          <w:rFonts w:ascii="Times New Roman" w:hAnsi="Times New Roman" w:cs="Times New Roman"/>
          <w:sz w:val="28"/>
          <w:szCs w:val="28"/>
        </w:rPr>
      </w:pPr>
    </w:p>
    <w:p w:rsidR="00856804" w:rsidRPr="009F5E17" w:rsidRDefault="00856804" w:rsidP="00856804">
      <w:pPr>
        <w:autoSpaceDE w:val="0"/>
        <w:autoSpaceDN w:val="0"/>
        <w:adjustRightInd w:val="0"/>
        <w:spacing w:after="0" w:line="360" w:lineRule="auto"/>
        <w:ind w:firstLine="709"/>
        <w:jc w:val="both"/>
        <w:rPr>
          <w:rFonts w:ascii="Times New Roman" w:hAnsi="Times New Roman" w:cs="Times New Roman"/>
          <w:sz w:val="28"/>
          <w:szCs w:val="28"/>
        </w:rPr>
      </w:pPr>
      <w:r w:rsidRPr="009F5E17">
        <w:rPr>
          <w:rFonts w:ascii="Times New Roman" w:hAnsi="Times New Roman" w:cs="Times New Roman"/>
          <w:sz w:val="28"/>
          <w:szCs w:val="28"/>
        </w:rPr>
        <w:t>Себестоимость служит одним из главнейших показателей эффективности хозяйственной деятельности предприятия. Она выражает расходы компании на производство и обращение, служит базой соизмерения расходов и доходов, то есть самоокупаемости. Себестоимость показывает, во сколько обходится компании выпускаемая ею продукция, и является основой ценообразования.</w:t>
      </w:r>
    </w:p>
    <w:p w:rsidR="00856804" w:rsidRPr="009F5E17" w:rsidRDefault="00856804" w:rsidP="00856804">
      <w:pPr>
        <w:autoSpaceDE w:val="0"/>
        <w:autoSpaceDN w:val="0"/>
        <w:adjustRightInd w:val="0"/>
        <w:spacing w:after="0" w:line="360" w:lineRule="auto"/>
        <w:ind w:firstLine="709"/>
        <w:jc w:val="both"/>
        <w:rPr>
          <w:rFonts w:ascii="Times New Roman" w:hAnsi="Times New Roman" w:cs="Times New Roman"/>
          <w:sz w:val="28"/>
          <w:szCs w:val="28"/>
        </w:rPr>
      </w:pPr>
      <w:r w:rsidRPr="009F5E17">
        <w:rPr>
          <w:rFonts w:ascii="Times New Roman" w:hAnsi="Times New Roman" w:cs="Times New Roman"/>
          <w:sz w:val="28"/>
          <w:szCs w:val="28"/>
        </w:rPr>
        <w:t>Другим важным показателем, который характеризует эффективность работы компании, является прибыль. Этот показатель в обобщенном виде отражает все стороны производственно-хозяйственной работы компании, его успехи и недостатки, служит базой любого бизнеса.</w:t>
      </w:r>
    </w:p>
    <w:p w:rsidR="00856804" w:rsidRPr="009F5E17" w:rsidRDefault="00856804" w:rsidP="00856804">
      <w:pPr>
        <w:autoSpaceDE w:val="0"/>
        <w:autoSpaceDN w:val="0"/>
        <w:adjustRightInd w:val="0"/>
        <w:spacing w:after="0" w:line="360" w:lineRule="auto"/>
        <w:ind w:firstLine="709"/>
        <w:jc w:val="both"/>
        <w:rPr>
          <w:rFonts w:ascii="Times New Roman" w:hAnsi="Times New Roman" w:cs="Times New Roman"/>
          <w:sz w:val="28"/>
          <w:szCs w:val="28"/>
        </w:rPr>
      </w:pPr>
      <w:r w:rsidRPr="009F5E17">
        <w:rPr>
          <w:rFonts w:ascii="Times New Roman" w:hAnsi="Times New Roman" w:cs="Times New Roman"/>
          <w:sz w:val="28"/>
          <w:szCs w:val="28"/>
        </w:rPr>
        <w:t>Продвижение рыночных механизмов на первый план выдвигает необходимость соизмерения издержек производства и прибыли, их сбалансированности относительно друг друга, что служит основой устойчивого развития компании. Для выработки эффективных управленческих решений в этих условиях необходимо создание системы управления расходами, которая обеспечивает постоянную направленность на конечные результаты производства.</w:t>
      </w:r>
    </w:p>
    <w:p w:rsidR="00856804" w:rsidRPr="009F5E17" w:rsidRDefault="00856804" w:rsidP="00856804">
      <w:pPr>
        <w:autoSpaceDE w:val="0"/>
        <w:autoSpaceDN w:val="0"/>
        <w:adjustRightInd w:val="0"/>
        <w:spacing w:after="0" w:line="360" w:lineRule="auto"/>
        <w:ind w:firstLine="709"/>
        <w:jc w:val="both"/>
        <w:rPr>
          <w:rFonts w:ascii="Times New Roman" w:hAnsi="Times New Roman" w:cs="Times New Roman"/>
          <w:sz w:val="28"/>
          <w:szCs w:val="28"/>
        </w:rPr>
      </w:pPr>
      <w:r w:rsidRPr="009F5E17">
        <w:rPr>
          <w:rFonts w:ascii="Times New Roman" w:hAnsi="Times New Roman" w:cs="Times New Roman"/>
          <w:sz w:val="28"/>
          <w:szCs w:val="28"/>
        </w:rPr>
        <w:t xml:space="preserve">Многие моменты учета и анализа затрат, а также их влияние на формирование прибыли свое отражение нашли в работах зарубежных авторов, которые посвящены управленческому учету и </w:t>
      </w:r>
      <w:proofErr w:type="spellStart"/>
      <w:r w:rsidRPr="009F5E17">
        <w:rPr>
          <w:rFonts w:ascii="Times New Roman" w:hAnsi="Times New Roman" w:cs="Times New Roman"/>
          <w:sz w:val="28"/>
          <w:szCs w:val="28"/>
        </w:rPr>
        <w:t>контроллингу</w:t>
      </w:r>
      <w:proofErr w:type="spellEnd"/>
      <w:r w:rsidRPr="009F5E17">
        <w:rPr>
          <w:rFonts w:ascii="Times New Roman" w:hAnsi="Times New Roman" w:cs="Times New Roman"/>
          <w:sz w:val="28"/>
          <w:szCs w:val="28"/>
        </w:rPr>
        <w:t xml:space="preserve">: </w:t>
      </w:r>
      <w:proofErr w:type="spellStart"/>
      <w:r w:rsidRPr="009F5E17">
        <w:rPr>
          <w:rFonts w:ascii="Times New Roman" w:hAnsi="Times New Roman" w:cs="Times New Roman"/>
          <w:sz w:val="28"/>
          <w:szCs w:val="28"/>
        </w:rPr>
        <w:t>Х.Андерсона</w:t>
      </w:r>
      <w:proofErr w:type="spellEnd"/>
      <w:r w:rsidRPr="009F5E17">
        <w:rPr>
          <w:rFonts w:ascii="Times New Roman" w:hAnsi="Times New Roman" w:cs="Times New Roman"/>
          <w:sz w:val="28"/>
          <w:szCs w:val="28"/>
        </w:rPr>
        <w:t xml:space="preserve">, </w:t>
      </w:r>
      <w:proofErr w:type="spellStart"/>
      <w:r w:rsidRPr="009F5E17">
        <w:rPr>
          <w:rFonts w:ascii="Times New Roman" w:hAnsi="Times New Roman" w:cs="Times New Roman"/>
          <w:sz w:val="28"/>
          <w:szCs w:val="28"/>
        </w:rPr>
        <w:t>П.Вебера</w:t>
      </w:r>
      <w:proofErr w:type="spellEnd"/>
      <w:r w:rsidRPr="009F5E17">
        <w:rPr>
          <w:rFonts w:ascii="Times New Roman" w:hAnsi="Times New Roman" w:cs="Times New Roman"/>
          <w:sz w:val="28"/>
          <w:szCs w:val="28"/>
        </w:rPr>
        <w:t xml:space="preserve">, </w:t>
      </w:r>
      <w:proofErr w:type="spellStart"/>
      <w:r w:rsidRPr="009F5E17">
        <w:rPr>
          <w:rFonts w:ascii="Times New Roman" w:hAnsi="Times New Roman" w:cs="Times New Roman"/>
          <w:sz w:val="28"/>
          <w:szCs w:val="28"/>
        </w:rPr>
        <w:t>А.Дсйла</w:t>
      </w:r>
      <w:proofErr w:type="spellEnd"/>
      <w:r w:rsidRPr="009F5E17">
        <w:rPr>
          <w:rFonts w:ascii="Times New Roman" w:hAnsi="Times New Roman" w:cs="Times New Roman"/>
          <w:sz w:val="28"/>
          <w:szCs w:val="28"/>
        </w:rPr>
        <w:t xml:space="preserve">, </w:t>
      </w:r>
      <w:proofErr w:type="spellStart"/>
      <w:r w:rsidRPr="009F5E17">
        <w:rPr>
          <w:rFonts w:ascii="Times New Roman" w:hAnsi="Times New Roman" w:cs="Times New Roman"/>
          <w:sz w:val="28"/>
          <w:szCs w:val="28"/>
        </w:rPr>
        <w:t>К.Друри</w:t>
      </w:r>
      <w:proofErr w:type="spellEnd"/>
      <w:r w:rsidRPr="009F5E17">
        <w:rPr>
          <w:rFonts w:ascii="Times New Roman" w:hAnsi="Times New Roman" w:cs="Times New Roman"/>
          <w:sz w:val="28"/>
          <w:szCs w:val="28"/>
        </w:rPr>
        <w:t xml:space="preserve"> и др. В российской учетно-аналитической школе в исследовании аналогичного вопроса также есть солидный научно-практический опыт. В этой связи особого интереса заслуживают работы </w:t>
      </w:r>
      <w:proofErr w:type="spellStart"/>
      <w:r>
        <w:rPr>
          <w:rFonts w:ascii="Times New Roman" w:hAnsi="Times New Roman" w:cs="Times New Roman"/>
          <w:sz w:val="28"/>
          <w:szCs w:val="28"/>
        </w:rPr>
        <w:t>П.С.Безруких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В.Б.Ивашкевича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w:t>
      </w:r>
      <w:r w:rsidRPr="009F5E17">
        <w:rPr>
          <w:rFonts w:ascii="Times New Roman" w:hAnsi="Times New Roman" w:cs="Times New Roman"/>
          <w:sz w:val="28"/>
          <w:szCs w:val="28"/>
        </w:rPr>
        <w:t>.В.Ковалева</w:t>
      </w:r>
      <w:proofErr w:type="spellEnd"/>
      <w:r w:rsidRPr="009F5E17">
        <w:rPr>
          <w:rFonts w:ascii="Times New Roman" w:hAnsi="Times New Roman" w:cs="Times New Roman"/>
          <w:sz w:val="28"/>
          <w:szCs w:val="28"/>
        </w:rPr>
        <w:t xml:space="preserve">, </w:t>
      </w:r>
      <w:proofErr w:type="spellStart"/>
      <w:r w:rsidRPr="009F5E17">
        <w:rPr>
          <w:rFonts w:ascii="Times New Roman" w:hAnsi="Times New Roman" w:cs="Times New Roman"/>
          <w:sz w:val="28"/>
          <w:szCs w:val="28"/>
        </w:rPr>
        <w:t>Э.И.Крылова</w:t>
      </w:r>
      <w:proofErr w:type="spellEnd"/>
      <w:r w:rsidRPr="009F5E17">
        <w:rPr>
          <w:rFonts w:ascii="Times New Roman" w:hAnsi="Times New Roman" w:cs="Times New Roman"/>
          <w:sz w:val="28"/>
          <w:szCs w:val="28"/>
        </w:rPr>
        <w:t xml:space="preserve">, </w:t>
      </w:r>
      <w:proofErr w:type="spellStart"/>
      <w:r w:rsidRPr="009F5E17">
        <w:rPr>
          <w:rFonts w:ascii="Times New Roman" w:hAnsi="Times New Roman" w:cs="Times New Roman"/>
          <w:sz w:val="28"/>
          <w:szCs w:val="28"/>
        </w:rPr>
        <w:t>С.А.Николаевой</w:t>
      </w:r>
      <w:proofErr w:type="spellEnd"/>
      <w:r w:rsidRPr="009F5E17">
        <w:rPr>
          <w:rFonts w:ascii="Times New Roman" w:hAnsi="Times New Roman" w:cs="Times New Roman"/>
          <w:sz w:val="28"/>
          <w:szCs w:val="28"/>
        </w:rPr>
        <w:t xml:space="preserve">, </w:t>
      </w:r>
      <w:proofErr w:type="spellStart"/>
      <w:r w:rsidRPr="009F5E17">
        <w:rPr>
          <w:rFonts w:ascii="Times New Roman" w:hAnsi="Times New Roman" w:cs="Times New Roman"/>
          <w:sz w:val="28"/>
          <w:szCs w:val="28"/>
        </w:rPr>
        <w:t>П.П.Новиченко</w:t>
      </w:r>
      <w:proofErr w:type="spellEnd"/>
      <w:r w:rsidRPr="009F5E17">
        <w:rPr>
          <w:rFonts w:ascii="Times New Roman" w:hAnsi="Times New Roman" w:cs="Times New Roman"/>
          <w:sz w:val="28"/>
          <w:szCs w:val="28"/>
        </w:rPr>
        <w:t xml:space="preserve">, </w:t>
      </w:r>
      <w:proofErr w:type="spellStart"/>
      <w:r w:rsidRPr="009F5E17">
        <w:rPr>
          <w:rFonts w:ascii="Times New Roman" w:hAnsi="Times New Roman" w:cs="Times New Roman"/>
          <w:sz w:val="28"/>
          <w:szCs w:val="28"/>
        </w:rPr>
        <w:t>В.Ф.Палия</w:t>
      </w:r>
      <w:proofErr w:type="spellEnd"/>
      <w:r w:rsidRPr="009F5E17">
        <w:rPr>
          <w:rFonts w:ascii="Times New Roman" w:hAnsi="Times New Roman" w:cs="Times New Roman"/>
          <w:sz w:val="28"/>
          <w:szCs w:val="28"/>
        </w:rPr>
        <w:t xml:space="preserve">, </w:t>
      </w:r>
      <w:proofErr w:type="spellStart"/>
      <w:r w:rsidRPr="009F5E17">
        <w:rPr>
          <w:rFonts w:ascii="Times New Roman" w:hAnsi="Times New Roman" w:cs="Times New Roman"/>
          <w:sz w:val="28"/>
          <w:szCs w:val="28"/>
        </w:rPr>
        <w:t>Я.В.Соколова</w:t>
      </w:r>
      <w:proofErr w:type="spellEnd"/>
      <w:r w:rsidRPr="009F5E17">
        <w:rPr>
          <w:rFonts w:ascii="Times New Roman" w:hAnsi="Times New Roman" w:cs="Times New Roman"/>
          <w:sz w:val="28"/>
          <w:szCs w:val="28"/>
        </w:rPr>
        <w:t xml:space="preserve">, </w:t>
      </w:r>
      <w:proofErr w:type="spellStart"/>
      <w:r w:rsidRPr="009F5E17">
        <w:rPr>
          <w:rFonts w:ascii="Times New Roman" w:hAnsi="Times New Roman" w:cs="Times New Roman"/>
          <w:sz w:val="28"/>
          <w:szCs w:val="28"/>
        </w:rPr>
        <w:t>С.А.Стукова</w:t>
      </w:r>
      <w:proofErr w:type="spellEnd"/>
      <w:r w:rsidRPr="009F5E17">
        <w:rPr>
          <w:rFonts w:ascii="Times New Roman" w:hAnsi="Times New Roman" w:cs="Times New Roman"/>
          <w:sz w:val="28"/>
          <w:szCs w:val="28"/>
        </w:rPr>
        <w:t xml:space="preserve">, </w:t>
      </w:r>
      <w:proofErr w:type="spellStart"/>
      <w:r w:rsidRPr="009F5E17">
        <w:rPr>
          <w:rFonts w:ascii="Times New Roman" w:hAnsi="Times New Roman" w:cs="Times New Roman"/>
          <w:sz w:val="28"/>
          <w:szCs w:val="28"/>
        </w:rPr>
        <w:t>Н.Т.Тяпкина</w:t>
      </w:r>
      <w:proofErr w:type="spellEnd"/>
      <w:r w:rsidRPr="009F5E17">
        <w:rPr>
          <w:rFonts w:ascii="Times New Roman" w:hAnsi="Times New Roman" w:cs="Times New Roman"/>
          <w:sz w:val="28"/>
          <w:szCs w:val="28"/>
        </w:rPr>
        <w:t xml:space="preserve">, </w:t>
      </w:r>
      <w:proofErr w:type="spellStart"/>
      <w:r w:rsidRPr="009F5E17">
        <w:rPr>
          <w:rFonts w:ascii="Times New Roman" w:hAnsi="Times New Roman" w:cs="Times New Roman"/>
          <w:sz w:val="28"/>
          <w:szCs w:val="28"/>
        </w:rPr>
        <w:t>А.Д.Шеремета</w:t>
      </w:r>
      <w:proofErr w:type="spellEnd"/>
      <w:r w:rsidRPr="009F5E17">
        <w:rPr>
          <w:rFonts w:ascii="Times New Roman" w:hAnsi="Times New Roman" w:cs="Times New Roman"/>
          <w:sz w:val="28"/>
          <w:szCs w:val="28"/>
        </w:rPr>
        <w:t xml:space="preserve"> и ряда других ученых.</w:t>
      </w:r>
    </w:p>
    <w:p w:rsidR="00856804" w:rsidRPr="009F5E17" w:rsidRDefault="00856804" w:rsidP="00856804">
      <w:pPr>
        <w:autoSpaceDE w:val="0"/>
        <w:autoSpaceDN w:val="0"/>
        <w:adjustRightInd w:val="0"/>
        <w:spacing w:after="0" w:line="360" w:lineRule="auto"/>
        <w:ind w:firstLine="709"/>
        <w:jc w:val="both"/>
        <w:rPr>
          <w:rFonts w:ascii="Times New Roman" w:hAnsi="Times New Roman" w:cs="Times New Roman"/>
          <w:sz w:val="28"/>
          <w:szCs w:val="28"/>
        </w:rPr>
      </w:pPr>
      <w:r w:rsidRPr="009F5E17">
        <w:rPr>
          <w:rFonts w:ascii="Times New Roman" w:hAnsi="Times New Roman" w:cs="Times New Roman"/>
          <w:sz w:val="28"/>
          <w:szCs w:val="28"/>
        </w:rPr>
        <w:t>Но многие аспекты данной проблемы нужно переосмыслить, учитывая требования современных условий хозяйствования.</w:t>
      </w:r>
    </w:p>
    <w:p w:rsidR="00856804" w:rsidRPr="009F5E17" w:rsidRDefault="00856804" w:rsidP="00856804">
      <w:pPr>
        <w:autoSpaceDE w:val="0"/>
        <w:autoSpaceDN w:val="0"/>
        <w:adjustRightInd w:val="0"/>
        <w:spacing w:after="0" w:line="360" w:lineRule="auto"/>
        <w:ind w:firstLine="709"/>
        <w:jc w:val="both"/>
        <w:rPr>
          <w:rFonts w:ascii="Times New Roman" w:hAnsi="Times New Roman" w:cs="Times New Roman"/>
          <w:sz w:val="28"/>
          <w:szCs w:val="28"/>
        </w:rPr>
      </w:pPr>
      <w:r w:rsidRPr="009F5E17">
        <w:rPr>
          <w:rFonts w:ascii="Times New Roman" w:hAnsi="Times New Roman" w:cs="Times New Roman"/>
          <w:sz w:val="28"/>
          <w:szCs w:val="28"/>
        </w:rPr>
        <w:lastRenderedPageBreak/>
        <w:t>Одна из часто встречающихся причин неэффективного функционирования компании в краткосрочном и долгосрочном периоде является неточность и проблемы при создании системы управленческого учета затрат и к</w:t>
      </w:r>
      <w:proofErr w:type="gramStart"/>
      <w:r>
        <w:rPr>
          <w:rFonts w:ascii="Times New Roman" w:hAnsi="Times New Roman" w:cs="Times New Roman"/>
          <w:sz w:val="28"/>
          <w:szCs w:val="28"/>
          <w:lang w:val="en-US"/>
        </w:rPr>
        <w:t>a</w:t>
      </w:r>
      <w:proofErr w:type="spellStart"/>
      <w:proofErr w:type="gramEnd"/>
      <w:r w:rsidRPr="009F5E17">
        <w:rPr>
          <w:rFonts w:ascii="Times New Roman" w:hAnsi="Times New Roman" w:cs="Times New Roman"/>
          <w:sz w:val="28"/>
          <w:szCs w:val="28"/>
        </w:rPr>
        <w:t>лькулирования</w:t>
      </w:r>
      <w:proofErr w:type="spellEnd"/>
      <w:r w:rsidRPr="009F5E17">
        <w:rPr>
          <w:rFonts w:ascii="Times New Roman" w:hAnsi="Times New Roman" w:cs="Times New Roman"/>
          <w:sz w:val="28"/>
          <w:szCs w:val="28"/>
        </w:rPr>
        <w:t xml:space="preserve"> себестоимости продукции предприятия.</w:t>
      </w:r>
    </w:p>
    <w:p w:rsidR="00856804" w:rsidRPr="009F5E17" w:rsidRDefault="00856804" w:rsidP="00856804">
      <w:pPr>
        <w:autoSpaceDE w:val="0"/>
        <w:autoSpaceDN w:val="0"/>
        <w:adjustRightInd w:val="0"/>
        <w:spacing w:after="0" w:line="360" w:lineRule="auto"/>
        <w:ind w:firstLine="709"/>
        <w:jc w:val="both"/>
        <w:rPr>
          <w:rFonts w:ascii="Times New Roman" w:hAnsi="Times New Roman" w:cs="Times New Roman"/>
          <w:sz w:val="28"/>
          <w:szCs w:val="28"/>
        </w:rPr>
      </w:pPr>
      <w:r w:rsidRPr="009F5E17">
        <w:rPr>
          <w:rFonts w:ascii="Times New Roman" w:hAnsi="Times New Roman" w:cs="Times New Roman"/>
          <w:sz w:val="28"/>
          <w:szCs w:val="28"/>
        </w:rPr>
        <w:t>Недостаточная разработанность методологии учета и анализа себестоимости, необходимость переосмысления большинства аспектов данной проблемы с учетом требований современных условий хозяйствования и определили актуальность дипломной работы.</w:t>
      </w:r>
    </w:p>
    <w:p w:rsidR="00856804" w:rsidRPr="009F5E17" w:rsidRDefault="00856804" w:rsidP="00856804">
      <w:pPr>
        <w:autoSpaceDE w:val="0"/>
        <w:autoSpaceDN w:val="0"/>
        <w:adjustRightInd w:val="0"/>
        <w:spacing w:after="0" w:line="360" w:lineRule="auto"/>
        <w:ind w:firstLine="709"/>
        <w:jc w:val="both"/>
        <w:rPr>
          <w:rFonts w:ascii="Times New Roman" w:hAnsi="Times New Roman" w:cs="Times New Roman"/>
          <w:sz w:val="28"/>
          <w:szCs w:val="28"/>
        </w:rPr>
      </w:pPr>
      <w:r w:rsidRPr="009F5E17">
        <w:rPr>
          <w:rFonts w:ascii="Times New Roman" w:hAnsi="Times New Roman" w:cs="Times New Roman"/>
          <w:sz w:val="28"/>
          <w:szCs w:val="28"/>
        </w:rPr>
        <w:t>Цель данного исследования состоит в разработке теоретических и методических вопросов анализа, учета и аудита себестоимости продукции.</w:t>
      </w:r>
    </w:p>
    <w:p w:rsidR="00856804" w:rsidRPr="009F5E17" w:rsidRDefault="00856804" w:rsidP="00856804">
      <w:pPr>
        <w:autoSpaceDE w:val="0"/>
        <w:autoSpaceDN w:val="0"/>
        <w:adjustRightInd w:val="0"/>
        <w:spacing w:after="0" w:line="360" w:lineRule="auto"/>
        <w:ind w:firstLine="709"/>
        <w:jc w:val="both"/>
        <w:rPr>
          <w:rFonts w:ascii="Times New Roman" w:hAnsi="Times New Roman" w:cs="Times New Roman"/>
          <w:sz w:val="28"/>
          <w:szCs w:val="28"/>
        </w:rPr>
      </w:pPr>
      <w:r w:rsidRPr="009F5E17">
        <w:rPr>
          <w:rFonts w:ascii="Times New Roman" w:hAnsi="Times New Roman" w:cs="Times New Roman"/>
          <w:sz w:val="28"/>
          <w:szCs w:val="28"/>
        </w:rPr>
        <w:t xml:space="preserve">Согласно указанной цели в </w:t>
      </w:r>
      <w:r>
        <w:rPr>
          <w:rFonts w:ascii="Times New Roman" w:hAnsi="Times New Roman" w:cs="Times New Roman"/>
          <w:sz w:val="28"/>
          <w:szCs w:val="28"/>
        </w:rPr>
        <w:t>курсов</w:t>
      </w:r>
      <w:r w:rsidRPr="009F5E17">
        <w:rPr>
          <w:rFonts w:ascii="Times New Roman" w:hAnsi="Times New Roman" w:cs="Times New Roman"/>
          <w:sz w:val="28"/>
          <w:szCs w:val="28"/>
        </w:rPr>
        <w:t>ой работе были поставлены следующие задачи:</w:t>
      </w:r>
    </w:p>
    <w:p w:rsidR="00856804" w:rsidRPr="009F5E17" w:rsidRDefault="00856804" w:rsidP="00856804">
      <w:pPr>
        <w:autoSpaceDE w:val="0"/>
        <w:autoSpaceDN w:val="0"/>
        <w:adjustRightInd w:val="0"/>
        <w:spacing w:after="0" w:line="360" w:lineRule="auto"/>
        <w:ind w:firstLine="709"/>
        <w:jc w:val="both"/>
        <w:rPr>
          <w:rFonts w:ascii="Times New Roman" w:hAnsi="Times New Roman" w:cs="Times New Roman"/>
          <w:sz w:val="28"/>
          <w:szCs w:val="28"/>
        </w:rPr>
      </w:pPr>
      <w:r w:rsidRPr="009F5E17">
        <w:rPr>
          <w:rFonts w:ascii="Times New Roman" w:hAnsi="Times New Roman" w:cs="Times New Roman"/>
          <w:sz w:val="28"/>
          <w:szCs w:val="28"/>
        </w:rPr>
        <w:t>- теоретический анализ понятия и экономического содержания себестоимости;</w:t>
      </w:r>
    </w:p>
    <w:p w:rsidR="00856804" w:rsidRPr="009F5E17" w:rsidRDefault="00856804" w:rsidP="00856804">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9F5E17">
        <w:rPr>
          <w:rFonts w:ascii="Times New Roman" w:hAnsi="Times New Roman" w:cs="Times New Roman"/>
          <w:sz w:val="28"/>
          <w:szCs w:val="28"/>
        </w:rPr>
        <w:t>исследование порядок и общие принципы организации учета затрат, в том числе ее особенности на предприятии пищевой промышленности;</w:t>
      </w:r>
    </w:p>
    <w:p w:rsidR="00856804" w:rsidRPr="009F5E17" w:rsidRDefault="00856804" w:rsidP="00856804">
      <w:pPr>
        <w:autoSpaceDE w:val="0"/>
        <w:autoSpaceDN w:val="0"/>
        <w:adjustRightInd w:val="0"/>
        <w:spacing w:after="0" w:line="360" w:lineRule="auto"/>
        <w:ind w:firstLine="709"/>
        <w:jc w:val="both"/>
        <w:rPr>
          <w:rFonts w:ascii="Times New Roman" w:hAnsi="Times New Roman" w:cs="Times New Roman"/>
          <w:sz w:val="28"/>
          <w:szCs w:val="28"/>
        </w:rPr>
      </w:pPr>
      <w:r w:rsidRPr="009F5E17">
        <w:rPr>
          <w:rFonts w:ascii="Times New Roman" w:hAnsi="Times New Roman" w:cs="Times New Roman"/>
          <w:sz w:val="28"/>
          <w:szCs w:val="28"/>
        </w:rPr>
        <w:t xml:space="preserve">- определение организации учета себестоимости в </w:t>
      </w:r>
      <w:r w:rsidR="00990004">
        <w:rPr>
          <w:rFonts w:ascii="Times New Roman" w:hAnsi="Times New Roman" w:cs="Times New Roman"/>
          <w:sz w:val="28"/>
          <w:szCs w:val="28"/>
        </w:rPr>
        <w:t>ОА</w:t>
      </w:r>
      <w:r w:rsidRPr="009F5E17">
        <w:rPr>
          <w:rFonts w:ascii="Times New Roman" w:hAnsi="Times New Roman" w:cs="Times New Roman"/>
          <w:sz w:val="28"/>
          <w:szCs w:val="28"/>
        </w:rPr>
        <w:t>О «</w:t>
      </w:r>
      <w:proofErr w:type="spellStart"/>
      <w:r w:rsidR="00990004">
        <w:rPr>
          <w:rFonts w:ascii="Times New Roman" w:hAnsi="Times New Roman" w:cs="Times New Roman"/>
          <w:sz w:val="28"/>
          <w:szCs w:val="28"/>
        </w:rPr>
        <w:t>Усманский</w:t>
      </w:r>
      <w:proofErr w:type="spellEnd"/>
      <w:r w:rsidR="00990004">
        <w:rPr>
          <w:rFonts w:ascii="Times New Roman" w:hAnsi="Times New Roman" w:cs="Times New Roman"/>
          <w:sz w:val="28"/>
          <w:szCs w:val="28"/>
        </w:rPr>
        <w:t xml:space="preserve"> элеватор</w:t>
      </w:r>
      <w:r w:rsidRPr="009F5E17">
        <w:rPr>
          <w:rFonts w:ascii="Times New Roman" w:hAnsi="Times New Roman" w:cs="Times New Roman"/>
          <w:sz w:val="28"/>
          <w:szCs w:val="28"/>
        </w:rPr>
        <w:t>»;</w:t>
      </w:r>
    </w:p>
    <w:p w:rsidR="00856804" w:rsidRPr="009F5E17" w:rsidRDefault="00856804" w:rsidP="00856804">
      <w:pPr>
        <w:autoSpaceDE w:val="0"/>
        <w:autoSpaceDN w:val="0"/>
        <w:adjustRightInd w:val="0"/>
        <w:spacing w:after="0" w:line="360" w:lineRule="auto"/>
        <w:ind w:firstLine="709"/>
        <w:jc w:val="both"/>
        <w:rPr>
          <w:rFonts w:ascii="Times New Roman" w:hAnsi="Times New Roman" w:cs="Times New Roman"/>
          <w:sz w:val="28"/>
          <w:szCs w:val="28"/>
        </w:rPr>
      </w:pPr>
      <w:r w:rsidRPr="009F5E17">
        <w:rPr>
          <w:rFonts w:ascii="Times New Roman" w:hAnsi="Times New Roman" w:cs="Times New Roman"/>
          <w:sz w:val="28"/>
          <w:szCs w:val="28"/>
        </w:rPr>
        <w:t xml:space="preserve">- </w:t>
      </w:r>
      <w:r>
        <w:rPr>
          <w:rFonts w:ascii="Times New Roman" w:hAnsi="Times New Roman" w:cs="Times New Roman"/>
          <w:sz w:val="28"/>
          <w:szCs w:val="28"/>
        </w:rPr>
        <w:t>разработка механизмов совершенствования учета затрат на производство</w:t>
      </w:r>
      <w:r w:rsidRPr="009F5E17">
        <w:rPr>
          <w:rFonts w:ascii="Times New Roman" w:hAnsi="Times New Roman" w:cs="Times New Roman"/>
          <w:sz w:val="28"/>
          <w:szCs w:val="28"/>
        </w:rPr>
        <w:t>.</w:t>
      </w:r>
    </w:p>
    <w:p w:rsidR="00856804" w:rsidRPr="009F5E17" w:rsidRDefault="00856804" w:rsidP="00856804">
      <w:pPr>
        <w:autoSpaceDE w:val="0"/>
        <w:autoSpaceDN w:val="0"/>
        <w:adjustRightInd w:val="0"/>
        <w:spacing w:after="0" w:line="360" w:lineRule="auto"/>
        <w:ind w:firstLine="709"/>
        <w:jc w:val="both"/>
        <w:rPr>
          <w:rFonts w:ascii="Times New Roman" w:hAnsi="Times New Roman" w:cs="Times New Roman"/>
          <w:sz w:val="28"/>
          <w:szCs w:val="28"/>
        </w:rPr>
      </w:pPr>
      <w:r w:rsidRPr="009F5E17">
        <w:rPr>
          <w:rFonts w:ascii="Times New Roman" w:hAnsi="Times New Roman" w:cs="Times New Roman"/>
          <w:sz w:val="28"/>
          <w:szCs w:val="28"/>
        </w:rPr>
        <w:t>Предметом исследования является комплекс теоретических, методологических и практических вопросов, которые связаны с совер</w:t>
      </w:r>
      <w:r>
        <w:rPr>
          <w:rFonts w:ascii="Times New Roman" w:hAnsi="Times New Roman" w:cs="Times New Roman"/>
          <w:sz w:val="28"/>
          <w:szCs w:val="28"/>
        </w:rPr>
        <w:t>шенствованием методологии учета</w:t>
      </w:r>
      <w:r w:rsidRPr="009F5E17">
        <w:rPr>
          <w:rFonts w:ascii="Times New Roman" w:hAnsi="Times New Roman" w:cs="Times New Roman"/>
          <w:sz w:val="28"/>
          <w:szCs w:val="28"/>
        </w:rPr>
        <w:t xml:space="preserve"> себестоимости продукции с целью повышения эффективности функционирования предприятий.</w:t>
      </w:r>
    </w:p>
    <w:p w:rsidR="00856804" w:rsidRPr="002F6CDB" w:rsidRDefault="00856804" w:rsidP="00856804">
      <w:pPr>
        <w:pStyle w:val="a7"/>
        <w:spacing w:before="0" w:beforeAutospacing="0" w:after="0" w:afterAutospacing="0" w:line="360" w:lineRule="auto"/>
        <w:ind w:firstLine="709"/>
        <w:jc w:val="both"/>
        <w:rPr>
          <w:color w:val="000000"/>
          <w:sz w:val="28"/>
          <w:szCs w:val="28"/>
        </w:rPr>
      </w:pPr>
      <w:r w:rsidRPr="002F6CDB">
        <w:rPr>
          <w:color w:val="000000"/>
          <w:sz w:val="28"/>
          <w:szCs w:val="28"/>
        </w:rPr>
        <w:t>В качестве</w:t>
      </w:r>
      <w:r>
        <w:rPr>
          <w:rStyle w:val="apple-converted-space"/>
          <w:color w:val="000000"/>
          <w:sz w:val="28"/>
          <w:szCs w:val="28"/>
        </w:rPr>
        <w:t xml:space="preserve"> </w:t>
      </w:r>
      <w:r w:rsidRPr="002F6CDB">
        <w:rPr>
          <w:bCs/>
          <w:color w:val="000000"/>
          <w:sz w:val="28"/>
          <w:szCs w:val="28"/>
        </w:rPr>
        <w:t xml:space="preserve">объекта </w:t>
      </w:r>
      <w:r>
        <w:rPr>
          <w:bCs/>
          <w:color w:val="000000"/>
          <w:sz w:val="28"/>
          <w:szCs w:val="28"/>
        </w:rPr>
        <w:t>курсов</w:t>
      </w:r>
      <w:r w:rsidRPr="002F6CDB">
        <w:rPr>
          <w:bCs/>
          <w:color w:val="000000"/>
          <w:sz w:val="28"/>
          <w:szCs w:val="28"/>
        </w:rPr>
        <w:t>ой работы</w:t>
      </w:r>
      <w:r>
        <w:rPr>
          <w:rStyle w:val="apple-converted-space"/>
          <w:b/>
          <w:bCs/>
          <w:color w:val="000000"/>
          <w:sz w:val="28"/>
          <w:szCs w:val="28"/>
        </w:rPr>
        <w:t xml:space="preserve"> </w:t>
      </w:r>
      <w:r w:rsidRPr="002F6CDB">
        <w:rPr>
          <w:color w:val="000000"/>
          <w:sz w:val="28"/>
          <w:szCs w:val="28"/>
        </w:rPr>
        <w:t xml:space="preserve">избран процесс исчисления издержек производства предприятия на примере </w:t>
      </w:r>
      <w:r w:rsidR="00990004">
        <w:rPr>
          <w:sz w:val="28"/>
          <w:szCs w:val="28"/>
        </w:rPr>
        <w:t>ОА</w:t>
      </w:r>
      <w:r w:rsidR="00990004" w:rsidRPr="009F5E17">
        <w:rPr>
          <w:sz w:val="28"/>
          <w:szCs w:val="28"/>
        </w:rPr>
        <w:t>О «</w:t>
      </w:r>
      <w:proofErr w:type="spellStart"/>
      <w:r w:rsidR="00990004">
        <w:rPr>
          <w:sz w:val="28"/>
          <w:szCs w:val="28"/>
        </w:rPr>
        <w:t>Усманский</w:t>
      </w:r>
      <w:proofErr w:type="spellEnd"/>
      <w:r w:rsidR="00990004">
        <w:rPr>
          <w:sz w:val="28"/>
          <w:szCs w:val="28"/>
        </w:rPr>
        <w:t xml:space="preserve"> элеватор</w:t>
      </w:r>
      <w:r w:rsidR="00990004" w:rsidRPr="009F5E17">
        <w:rPr>
          <w:sz w:val="28"/>
          <w:szCs w:val="28"/>
        </w:rPr>
        <w:t>»</w:t>
      </w:r>
      <w:r w:rsidRPr="002F6CDB">
        <w:rPr>
          <w:color w:val="000000"/>
          <w:sz w:val="28"/>
          <w:szCs w:val="28"/>
        </w:rPr>
        <w:t>.</w:t>
      </w:r>
    </w:p>
    <w:p w:rsidR="00856804" w:rsidRPr="00856804" w:rsidRDefault="00856804" w:rsidP="00856804">
      <w:pPr>
        <w:spacing w:after="0" w:line="360" w:lineRule="auto"/>
        <w:ind w:firstLine="709"/>
        <w:jc w:val="both"/>
        <w:rPr>
          <w:rFonts w:ascii="Times New Roman" w:hAnsi="Times New Roman" w:cs="Times New Roman"/>
          <w:color w:val="000000"/>
          <w:sz w:val="28"/>
          <w:szCs w:val="28"/>
        </w:rPr>
      </w:pPr>
      <w:r w:rsidRPr="00856804">
        <w:rPr>
          <w:rStyle w:val="apple-style-span"/>
          <w:rFonts w:ascii="Times New Roman" w:hAnsi="Times New Roman" w:cs="Times New Roman"/>
          <w:color w:val="000000"/>
          <w:sz w:val="28"/>
          <w:szCs w:val="28"/>
        </w:rPr>
        <w:t>Теоретической и методологической основой исследования являются труды отечественных и зарубежных специалистов в области учета, а также законодательные и нормативные акты РФ</w:t>
      </w:r>
      <w:r>
        <w:rPr>
          <w:rStyle w:val="apple-style-span"/>
          <w:rFonts w:ascii="Times New Roman" w:hAnsi="Times New Roman" w:cs="Times New Roman"/>
          <w:color w:val="000000"/>
          <w:sz w:val="28"/>
          <w:szCs w:val="28"/>
        </w:rPr>
        <w:t xml:space="preserve"> в области бухгалтерского учета</w:t>
      </w:r>
      <w:r w:rsidR="00990004">
        <w:rPr>
          <w:rStyle w:val="apple-style-span"/>
          <w:rFonts w:ascii="Times New Roman" w:hAnsi="Times New Roman" w:cs="Times New Roman"/>
          <w:color w:val="000000"/>
          <w:sz w:val="28"/>
          <w:szCs w:val="28"/>
        </w:rPr>
        <w:t>.</w:t>
      </w:r>
      <w:r>
        <w:br w:type="page"/>
      </w:r>
    </w:p>
    <w:p w:rsidR="00856804" w:rsidRPr="00856804" w:rsidRDefault="00856804" w:rsidP="00856804">
      <w:pPr>
        <w:spacing w:after="0" w:line="360" w:lineRule="auto"/>
        <w:ind w:firstLine="709"/>
        <w:jc w:val="both"/>
        <w:rPr>
          <w:rStyle w:val="apple-style-span"/>
          <w:rFonts w:ascii="Times New Roman" w:hAnsi="Times New Roman" w:cs="Times New Roman"/>
          <w:color w:val="000000"/>
          <w:sz w:val="28"/>
          <w:szCs w:val="28"/>
        </w:rPr>
      </w:pPr>
      <w:r w:rsidRPr="00856804">
        <w:rPr>
          <w:rStyle w:val="apple-style-span"/>
          <w:rFonts w:ascii="Times New Roman" w:hAnsi="Times New Roman" w:cs="Times New Roman"/>
          <w:color w:val="000000"/>
          <w:sz w:val="28"/>
          <w:szCs w:val="28"/>
        </w:rPr>
        <w:lastRenderedPageBreak/>
        <w:t>1 Теоретические и методологические аспекты учета затрат на производство</w:t>
      </w:r>
    </w:p>
    <w:p w:rsidR="00856804" w:rsidRPr="00856804" w:rsidRDefault="00856804" w:rsidP="00856804">
      <w:pPr>
        <w:spacing w:after="0" w:line="360" w:lineRule="auto"/>
        <w:ind w:firstLine="709"/>
        <w:jc w:val="both"/>
        <w:rPr>
          <w:rStyle w:val="apple-style-span"/>
          <w:rFonts w:ascii="Times New Roman" w:hAnsi="Times New Roman" w:cs="Times New Roman"/>
          <w:color w:val="000000"/>
          <w:sz w:val="28"/>
          <w:szCs w:val="28"/>
        </w:rPr>
      </w:pPr>
      <w:r w:rsidRPr="00856804">
        <w:rPr>
          <w:rStyle w:val="apple-style-span"/>
          <w:rFonts w:ascii="Times New Roman" w:hAnsi="Times New Roman" w:cs="Times New Roman"/>
          <w:color w:val="000000"/>
          <w:sz w:val="28"/>
          <w:szCs w:val="28"/>
        </w:rPr>
        <w:t>1.1 Понятие и экономическое содержание себестоимости, принципы ее формирования</w:t>
      </w:r>
    </w:p>
    <w:p w:rsidR="00856804" w:rsidRDefault="00856804" w:rsidP="00856804">
      <w:pPr>
        <w:spacing w:after="0" w:line="360" w:lineRule="auto"/>
        <w:ind w:firstLine="709"/>
        <w:jc w:val="both"/>
        <w:rPr>
          <w:rStyle w:val="apple-style-span"/>
          <w:color w:val="000000"/>
          <w:sz w:val="28"/>
          <w:szCs w:val="28"/>
        </w:rPr>
      </w:pPr>
    </w:p>
    <w:p w:rsidR="00856804" w:rsidRPr="009F5E17" w:rsidRDefault="00856804" w:rsidP="00856804">
      <w:pPr>
        <w:autoSpaceDE w:val="0"/>
        <w:autoSpaceDN w:val="0"/>
        <w:adjustRightInd w:val="0"/>
        <w:spacing w:after="0" w:line="360" w:lineRule="auto"/>
        <w:ind w:firstLine="709"/>
        <w:jc w:val="both"/>
        <w:rPr>
          <w:rFonts w:ascii="Times New Roman" w:hAnsi="Times New Roman" w:cs="Times New Roman"/>
          <w:sz w:val="28"/>
          <w:szCs w:val="28"/>
        </w:rPr>
      </w:pPr>
      <w:r w:rsidRPr="009F5E17">
        <w:rPr>
          <w:rFonts w:ascii="Times New Roman" w:hAnsi="Times New Roman" w:cs="Times New Roman"/>
          <w:sz w:val="28"/>
          <w:szCs w:val="28"/>
        </w:rPr>
        <w:t xml:space="preserve">В процессе производственно-хозяйственной деятельности компания несет затраты (материальные, трудовые и финансовые). Расходы предприятия включают всю сумму издержек на производство продукции и </w:t>
      </w:r>
      <w:proofErr w:type="spellStart"/>
      <w:r>
        <w:rPr>
          <w:rFonts w:ascii="Times New Roman" w:hAnsi="Times New Roman" w:cs="Times New Roman"/>
          <w:sz w:val="28"/>
          <w:szCs w:val="28"/>
          <w:lang w:val="en-US"/>
        </w:rPr>
        <w:t>ee</w:t>
      </w:r>
      <w:proofErr w:type="spellEnd"/>
      <w:r w:rsidRPr="009F5E17">
        <w:rPr>
          <w:rFonts w:ascii="Times New Roman" w:hAnsi="Times New Roman" w:cs="Times New Roman"/>
          <w:sz w:val="28"/>
          <w:szCs w:val="28"/>
        </w:rPr>
        <w:t xml:space="preserve"> реализацию. Эти издержки, которые выражены в форме денежных средств, называются себестоимостью и включаются в стоимость продукта. </w:t>
      </w:r>
    </w:p>
    <w:p w:rsidR="00856804" w:rsidRPr="009F5E17" w:rsidRDefault="00856804" w:rsidP="00856804">
      <w:pPr>
        <w:autoSpaceDE w:val="0"/>
        <w:autoSpaceDN w:val="0"/>
        <w:adjustRightInd w:val="0"/>
        <w:spacing w:after="0" w:line="360" w:lineRule="auto"/>
        <w:ind w:firstLine="709"/>
        <w:jc w:val="both"/>
        <w:rPr>
          <w:rFonts w:ascii="Times New Roman" w:hAnsi="Times New Roman" w:cs="Times New Roman"/>
          <w:sz w:val="28"/>
          <w:szCs w:val="28"/>
        </w:rPr>
      </w:pPr>
      <w:r w:rsidRPr="009F5E17">
        <w:rPr>
          <w:rFonts w:ascii="Times New Roman" w:hAnsi="Times New Roman" w:cs="Times New Roman"/>
          <w:sz w:val="28"/>
          <w:szCs w:val="28"/>
        </w:rPr>
        <w:t>В специальной экономической литературе себестоимость продукции рассматривается как выраженные в денежной форме текущие затраты живого и овеществленного труда на изготовление (производство) и реализацию продукции (работ, услуг) [1</w:t>
      </w:r>
      <w:r w:rsidR="00990004">
        <w:rPr>
          <w:rFonts w:ascii="Times New Roman" w:hAnsi="Times New Roman" w:cs="Times New Roman"/>
          <w:sz w:val="28"/>
          <w:szCs w:val="28"/>
        </w:rPr>
        <w:t>5</w:t>
      </w:r>
      <w:r w:rsidRPr="009F5E17">
        <w:rPr>
          <w:rFonts w:ascii="Times New Roman" w:hAnsi="Times New Roman" w:cs="Times New Roman"/>
          <w:sz w:val="28"/>
          <w:szCs w:val="28"/>
        </w:rPr>
        <w:t xml:space="preserve">, c.44]. </w:t>
      </w:r>
    </w:p>
    <w:p w:rsidR="00856804" w:rsidRPr="009F5E17" w:rsidRDefault="00856804" w:rsidP="00856804">
      <w:pPr>
        <w:autoSpaceDE w:val="0"/>
        <w:autoSpaceDN w:val="0"/>
        <w:adjustRightInd w:val="0"/>
        <w:spacing w:after="0" w:line="360" w:lineRule="auto"/>
        <w:ind w:firstLine="709"/>
        <w:jc w:val="both"/>
        <w:rPr>
          <w:rFonts w:ascii="Times New Roman" w:hAnsi="Times New Roman" w:cs="Times New Roman"/>
          <w:sz w:val="28"/>
          <w:szCs w:val="28"/>
        </w:rPr>
      </w:pPr>
      <w:r w:rsidRPr="009F5E17">
        <w:rPr>
          <w:rFonts w:ascii="Times New Roman" w:hAnsi="Times New Roman" w:cs="Times New Roman"/>
          <w:sz w:val="28"/>
          <w:szCs w:val="28"/>
        </w:rPr>
        <w:t>Себестоимость продукции в экономическом ракурсе представляется как стоимостное выражение любых издержек на ее производство и реализацию, которые именуются затратами. Себестоимость произведенных предприятием расходов в юридическом разрезе нужно учитывать только тогда, когда это позволяет законодательство.</w:t>
      </w:r>
    </w:p>
    <w:p w:rsidR="00856804" w:rsidRPr="009F5E17" w:rsidRDefault="00856804" w:rsidP="00856804">
      <w:pPr>
        <w:autoSpaceDE w:val="0"/>
        <w:autoSpaceDN w:val="0"/>
        <w:adjustRightInd w:val="0"/>
        <w:spacing w:after="0" w:line="360" w:lineRule="auto"/>
        <w:ind w:firstLine="709"/>
        <w:jc w:val="both"/>
        <w:rPr>
          <w:rFonts w:ascii="Times New Roman" w:hAnsi="Times New Roman" w:cs="Times New Roman"/>
          <w:sz w:val="28"/>
          <w:szCs w:val="28"/>
        </w:rPr>
      </w:pPr>
      <w:r w:rsidRPr="009F5E17">
        <w:rPr>
          <w:rFonts w:ascii="Times New Roman" w:hAnsi="Times New Roman" w:cs="Times New Roman"/>
          <w:sz w:val="28"/>
          <w:szCs w:val="28"/>
        </w:rPr>
        <w:t>Себестоимость продукции как экономическая категория выполняет ряд важнейших функций:</w:t>
      </w:r>
    </w:p>
    <w:p w:rsidR="00856804" w:rsidRPr="009F5E17" w:rsidRDefault="00856804" w:rsidP="00856804">
      <w:pPr>
        <w:autoSpaceDE w:val="0"/>
        <w:autoSpaceDN w:val="0"/>
        <w:adjustRightInd w:val="0"/>
        <w:spacing w:after="0" w:line="360" w:lineRule="auto"/>
        <w:ind w:firstLine="709"/>
        <w:jc w:val="both"/>
        <w:rPr>
          <w:rFonts w:ascii="Times New Roman" w:hAnsi="Times New Roman" w:cs="Times New Roman"/>
          <w:sz w:val="28"/>
          <w:szCs w:val="28"/>
        </w:rPr>
      </w:pPr>
      <w:r w:rsidRPr="009F5E17">
        <w:rPr>
          <w:rFonts w:ascii="Times New Roman" w:hAnsi="Times New Roman" w:cs="Times New Roman"/>
          <w:sz w:val="28"/>
          <w:szCs w:val="28"/>
        </w:rPr>
        <w:t>а) учитывает и контролирует все издержки на выпуск и реализацию продукции;</w:t>
      </w:r>
    </w:p>
    <w:p w:rsidR="00856804" w:rsidRPr="009F5E17" w:rsidRDefault="00856804" w:rsidP="00856804">
      <w:pPr>
        <w:autoSpaceDE w:val="0"/>
        <w:autoSpaceDN w:val="0"/>
        <w:adjustRightInd w:val="0"/>
        <w:spacing w:after="0" w:line="360" w:lineRule="auto"/>
        <w:ind w:firstLine="709"/>
        <w:jc w:val="both"/>
        <w:rPr>
          <w:rFonts w:ascii="Times New Roman" w:hAnsi="Times New Roman" w:cs="Times New Roman"/>
          <w:sz w:val="28"/>
          <w:szCs w:val="28"/>
        </w:rPr>
      </w:pPr>
      <w:r w:rsidRPr="009F5E17">
        <w:rPr>
          <w:rFonts w:ascii="Times New Roman" w:hAnsi="Times New Roman" w:cs="Times New Roman"/>
          <w:sz w:val="28"/>
          <w:szCs w:val="28"/>
        </w:rPr>
        <w:t>б) служит базой для формирования оптовой цены на продукцию компании и определения его прибыли и рентабельности;</w:t>
      </w:r>
    </w:p>
    <w:p w:rsidR="00856804" w:rsidRPr="009F5E17" w:rsidRDefault="00856804" w:rsidP="00856804">
      <w:pPr>
        <w:autoSpaceDE w:val="0"/>
        <w:autoSpaceDN w:val="0"/>
        <w:adjustRightInd w:val="0"/>
        <w:spacing w:after="0" w:line="360" w:lineRule="auto"/>
        <w:ind w:firstLine="709"/>
        <w:jc w:val="both"/>
        <w:rPr>
          <w:rFonts w:ascii="Times New Roman" w:hAnsi="Times New Roman" w:cs="Times New Roman"/>
          <w:sz w:val="28"/>
          <w:szCs w:val="28"/>
        </w:rPr>
      </w:pPr>
      <w:r w:rsidRPr="009F5E17">
        <w:rPr>
          <w:rFonts w:ascii="Times New Roman" w:hAnsi="Times New Roman" w:cs="Times New Roman"/>
          <w:sz w:val="28"/>
          <w:szCs w:val="28"/>
        </w:rPr>
        <w:t>в) выражает экономическое обоснование целесообразности вложения реальных инвестиций на реконструкцию, техническое перевооружение и расширение действующего предприятия;</w:t>
      </w:r>
    </w:p>
    <w:p w:rsidR="00856804" w:rsidRPr="009F5E17" w:rsidRDefault="00856804" w:rsidP="00856804">
      <w:pPr>
        <w:autoSpaceDE w:val="0"/>
        <w:autoSpaceDN w:val="0"/>
        <w:adjustRightInd w:val="0"/>
        <w:spacing w:after="0" w:line="360" w:lineRule="auto"/>
        <w:ind w:firstLine="709"/>
        <w:jc w:val="both"/>
        <w:rPr>
          <w:rFonts w:ascii="Times New Roman" w:hAnsi="Times New Roman" w:cs="Times New Roman"/>
          <w:sz w:val="28"/>
          <w:szCs w:val="28"/>
        </w:rPr>
      </w:pPr>
      <w:r w:rsidRPr="009F5E17">
        <w:rPr>
          <w:rFonts w:ascii="Times New Roman" w:hAnsi="Times New Roman" w:cs="Times New Roman"/>
          <w:sz w:val="28"/>
          <w:szCs w:val="28"/>
        </w:rPr>
        <w:t>г) определяет оптимальные размеры предприятия;</w:t>
      </w:r>
    </w:p>
    <w:p w:rsidR="00856804" w:rsidRPr="009F5E17" w:rsidRDefault="00856804" w:rsidP="00856804">
      <w:pPr>
        <w:autoSpaceDE w:val="0"/>
        <w:autoSpaceDN w:val="0"/>
        <w:adjustRightInd w:val="0"/>
        <w:spacing w:after="0" w:line="360" w:lineRule="auto"/>
        <w:ind w:firstLine="709"/>
        <w:jc w:val="both"/>
        <w:rPr>
          <w:rFonts w:ascii="Times New Roman" w:hAnsi="Times New Roman" w:cs="Times New Roman"/>
          <w:sz w:val="28"/>
          <w:szCs w:val="28"/>
        </w:rPr>
      </w:pPr>
      <w:r w:rsidRPr="009F5E17">
        <w:rPr>
          <w:rFonts w:ascii="Times New Roman" w:hAnsi="Times New Roman" w:cs="Times New Roman"/>
          <w:sz w:val="28"/>
          <w:szCs w:val="28"/>
        </w:rPr>
        <w:lastRenderedPageBreak/>
        <w:t xml:space="preserve">д) дает экономическое обоснование и принятие любых управленческих </w:t>
      </w:r>
      <w:proofErr w:type="gramStart"/>
      <w:r w:rsidRPr="009F5E17">
        <w:rPr>
          <w:rFonts w:ascii="Times New Roman" w:hAnsi="Times New Roman" w:cs="Times New Roman"/>
          <w:sz w:val="28"/>
          <w:szCs w:val="28"/>
        </w:rPr>
        <w:t>решений</w:t>
      </w:r>
      <w:proofErr w:type="gramEnd"/>
      <w:r w:rsidRPr="009F5E17">
        <w:rPr>
          <w:rFonts w:ascii="Times New Roman" w:hAnsi="Times New Roman" w:cs="Times New Roman"/>
          <w:sz w:val="28"/>
          <w:szCs w:val="28"/>
        </w:rPr>
        <w:t xml:space="preserve"> и другие [</w:t>
      </w:r>
      <w:r w:rsidR="00990004">
        <w:rPr>
          <w:rFonts w:ascii="Times New Roman" w:hAnsi="Times New Roman" w:cs="Times New Roman"/>
          <w:sz w:val="28"/>
          <w:szCs w:val="28"/>
        </w:rPr>
        <w:t>13</w:t>
      </w:r>
      <w:r w:rsidRPr="009F5E17">
        <w:rPr>
          <w:rFonts w:ascii="Times New Roman" w:hAnsi="Times New Roman" w:cs="Times New Roman"/>
          <w:sz w:val="28"/>
          <w:szCs w:val="28"/>
        </w:rPr>
        <w:t>, c.236].</w:t>
      </w:r>
    </w:p>
    <w:p w:rsidR="00856804" w:rsidRPr="009F5E17" w:rsidRDefault="00856804" w:rsidP="00856804">
      <w:pPr>
        <w:autoSpaceDE w:val="0"/>
        <w:autoSpaceDN w:val="0"/>
        <w:adjustRightInd w:val="0"/>
        <w:spacing w:after="0" w:line="360" w:lineRule="auto"/>
        <w:ind w:firstLine="709"/>
        <w:jc w:val="both"/>
        <w:rPr>
          <w:rFonts w:ascii="Times New Roman" w:hAnsi="Times New Roman" w:cs="Times New Roman"/>
          <w:sz w:val="28"/>
          <w:szCs w:val="28"/>
        </w:rPr>
      </w:pPr>
      <w:r w:rsidRPr="009F5E17">
        <w:rPr>
          <w:rFonts w:ascii="Times New Roman" w:hAnsi="Times New Roman" w:cs="Times New Roman"/>
          <w:sz w:val="28"/>
          <w:szCs w:val="28"/>
        </w:rPr>
        <w:t>Себестоимость продукции - это не только главнейшая экономическая категория, но и качественный показатель, поскольку она отражает уровень использования всех средств (переменного и постоянного капитала), которые находятся в распоряжении компании. В зависимости от объекта в теории и практике, для которого определяются затраты, различают три вида себестоимости.</w:t>
      </w:r>
    </w:p>
    <w:p w:rsidR="00856804" w:rsidRPr="009F5E17" w:rsidRDefault="00856804" w:rsidP="00856804">
      <w:pPr>
        <w:autoSpaceDE w:val="0"/>
        <w:autoSpaceDN w:val="0"/>
        <w:adjustRightInd w:val="0"/>
        <w:spacing w:after="0" w:line="360" w:lineRule="auto"/>
        <w:ind w:firstLine="709"/>
        <w:jc w:val="both"/>
        <w:rPr>
          <w:rFonts w:ascii="Times New Roman" w:hAnsi="Times New Roman" w:cs="Times New Roman"/>
          <w:sz w:val="28"/>
          <w:szCs w:val="28"/>
        </w:rPr>
      </w:pPr>
      <w:r w:rsidRPr="009F5E17">
        <w:rPr>
          <w:rFonts w:ascii="Times New Roman" w:hAnsi="Times New Roman" w:cs="Times New Roman"/>
          <w:sz w:val="28"/>
          <w:szCs w:val="28"/>
        </w:rPr>
        <w:t>1. Себестоимость всей продукции, под которой подразумевается общая сумма расходов на ее производство и реализацию. При этом различают полную производственную себестоимость и полную (коммерческую) себестоимость продукции [3, c.83].</w:t>
      </w:r>
    </w:p>
    <w:p w:rsidR="00856804" w:rsidRPr="009F5E17" w:rsidRDefault="00856804" w:rsidP="00856804">
      <w:pPr>
        <w:autoSpaceDE w:val="0"/>
        <w:autoSpaceDN w:val="0"/>
        <w:adjustRightInd w:val="0"/>
        <w:spacing w:after="0" w:line="360" w:lineRule="auto"/>
        <w:ind w:firstLine="709"/>
        <w:jc w:val="both"/>
        <w:rPr>
          <w:rFonts w:ascii="Times New Roman" w:hAnsi="Times New Roman" w:cs="Times New Roman"/>
          <w:sz w:val="28"/>
          <w:szCs w:val="28"/>
        </w:rPr>
      </w:pPr>
      <w:r w:rsidRPr="009F5E17">
        <w:rPr>
          <w:rFonts w:ascii="Times New Roman" w:hAnsi="Times New Roman" w:cs="Times New Roman"/>
          <w:sz w:val="28"/>
          <w:szCs w:val="28"/>
        </w:rPr>
        <w:t>Полной производственной себестоимостью называется общая сумма прямых и косвенных затрат на производство товаров, работ или услуг. Полная (коммерческая) себестоимость состоит из полной производственной себестоимости, а также суммы внепроизводственных (коммерческих) расходов.</w:t>
      </w:r>
    </w:p>
    <w:p w:rsidR="00856804" w:rsidRPr="009F5E17" w:rsidRDefault="00856804" w:rsidP="00856804">
      <w:pPr>
        <w:autoSpaceDE w:val="0"/>
        <w:autoSpaceDN w:val="0"/>
        <w:adjustRightInd w:val="0"/>
        <w:spacing w:after="0" w:line="360" w:lineRule="auto"/>
        <w:ind w:firstLine="709"/>
        <w:jc w:val="both"/>
        <w:rPr>
          <w:rFonts w:ascii="Times New Roman" w:hAnsi="Times New Roman" w:cs="Times New Roman"/>
          <w:sz w:val="28"/>
          <w:szCs w:val="28"/>
        </w:rPr>
      </w:pPr>
      <w:r w:rsidRPr="009F5E17">
        <w:rPr>
          <w:rFonts w:ascii="Times New Roman" w:hAnsi="Times New Roman" w:cs="Times New Roman"/>
          <w:sz w:val="28"/>
          <w:szCs w:val="28"/>
        </w:rPr>
        <w:t>2. Индивидуальная себестоимость или себестоимость конкретной единицы продукции. Ее определяют исключительно при единичном производстве [3, c.84].</w:t>
      </w:r>
    </w:p>
    <w:p w:rsidR="00856804" w:rsidRPr="009F5E17" w:rsidRDefault="00856804" w:rsidP="00856804">
      <w:pPr>
        <w:autoSpaceDE w:val="0"/>
        <w:autoSpaceDN w:val="0"/>
        <w:adjustRightInd w:val="0"/>
        <w:spacing w:after="0" w:line="360" w:lineRule="auto"/>
        <w:ind w:firstLine="709"/>
        <w:jc w:val="both"/>
        <w:rPr>
          <w:rFonts w:ascii="Times New Roman" w:hAnsi="Times New Roman" w:cs="Times New Roman"/>
          <w:sz w:val="28"/>
          <w:szCs w:val="28"/>
        </w:rPr>
      </w:pPr>
      <w:r w:rsidRPr="009F5E17">
        <w:rPr>
          <w:rFonts w:ascii="Times New Roman" w:hAnsi="Times New Roman" w:cs="Times New Roman"/>
          <w:sz w:val="28"/>
          <w:szCs w:val="28"/>
        </w:rPr>
        <w:t>3. Средняя себестоимость. Этот показатель может быть определен для отдельных компаний и для отраслей. Он рассчитывается как средневзвешенная величина и показывает средние затраты на единицу продукци</w:t>
      </w:r>
      <w:r w:rsidR="00990004">
        <w:rPr>
          <w:rFonts w:ascii="Times New Roman" w:hAnsi="Times New Roman" w:cs="Times New Roman"/>
          <w:sz w:val="28"/>
          <w:szCs w:val="28"/>
        </w:rPr>
        <w:t>и [3</w:t>
      </w:r>
      <w:r w:rsidRPr="009F5E17">
        <w:rPr>
          <w:rFonts w:ascii="Times New Roman" w:hAnsi="Times New Roman" w:cs="Times New Roman"/>
          <w:sz w:val="28"/>
          <w:szCs w:val="28"/>
        </w:rPr>
        <w:t>, c.84].</w:t>
      </w:r>
    </w:p>
    <w:p w:rsidR="00856804" w:rsidRPr="009F5E17" w:rsidRDefault="00856804" w:rsidP="00856804">
      <w:pPr>
        <w:autoSpaceDE w:val="0"/>
        <w:autoSpaceDN w:val="0"/>
        <w:adjustRightInd w:val="0"/>
        <w:spacing w:after="0" w:line="360" w:lineRule="auto"/>
        <w:ind w:firstLine="709"/>
        <w:jc w:val="both"/>
        <w:rPr>
          <w:rFonts w:ascii="Times New Roman" w:hAnsi="Times New Roman" w:cs="Times New Roman"/>
          <w:sz w:val="28"/>
          <w:szCs w:val="28"/>
        </w:rPr>
      </w:pPr>
      <w:proofErr w:type="gramStart"/>
      <w:r w:rsidRPr="009F5E17">
        <w:rPr>
          <w:rFonts w:ascii="Times New Roman" w:hAnsi="Times New Roman" w:cs="Times New Roman"/>
          <w:sz w:val="28"/>
          <w:szCs w:val="28"/>
        </w:rPr>
        <w:t>Себестоимость продукции (работ, услуг) характеризует, во что обходится каждой компании производство и реализация продукции (работ, услуг), насколько затраты, понесенные при этом, разнообразны.</w:t>
      </w:r>
      <w:proofErr w:type="gramEnd"/>
      <w:r w:rsidRPr="009F5E17">
        <w:rPr>
          <w:rFonts w:ascii="Times New Roman" w:hAnsi="Times New Roman" w:cs="Times New Roman"/>
          <w:sz w:val="28"/>
          <w:szCs w:val="28"/>
        </w:rPr>
        <w:t xml:space="preserve"> На рис. 1 показано исчисление себестоимости, значение которой может варьироваться под действием различных факторов. Таким образом, в теории и практике </w:t>
      </w:r>
      <w:r w:rsidRPr="009F5E17">
        <w:rPr>
          <w:rFonts w:ascii="Times New Roman" w:hAnsi="Times New Roman" w:cs="Times New Roman"/>
          <w:sz w:val="28"/>
          <w:szCs w:val="28"/>
        </w:rPr>
        <w:lastRenderedPageBreak/>
        <w:t>бухгалтерского учета есть не одно определение себестоимости, и нужно каждый раз уточнять, о каком именно говорится.</w:t>
      </w:r>
    </w:p>
    <w:p w:rsidR="00856804" w:rsidRDefault="00856804" w:rsidP="00856804">
      <w:pPr>
        <w:spacing w:after="0" w:line="360" w:lineRule="auto"/>
        <w:ind w:firstLine="709"/>
        <w:jc w:val="both"/>
        <w:rPr>
          <w:rStyle w:val="apple-style-span"/>
          <w:color w:val="000000"/>
          <w:sz w:val="28"/>
          <w:szCs w:val="28"/>
        </w:rPr>
      </w:pPr>
      <w:r>
        <w:rPr>
          <w:noProof/>
          <w:lang w:eastAsia="ru-RU"/>
        </w:rPr>
        <w:drawing>
          <wp:inline distT="0" distB="0" distL="0" distR="0" wp14:anchorId="63A9B3DB" wp14:editId="0065C283">
            <wp:extent cx="5067300" cy="3429000"/>
            <wp:effectExtent l="0" t="0" r="0" b="0"/>
            <wp:docPr id="1" name="Рисунок 1" descr="Разработка рекомендаций по выявлению резервов снижения себестоимости продукции ОАО &amp;#171;Волтайр-Пром&amp;#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азработка рекомендаций по выявлению резервов снижения себестоимости продукции ОАО &amp;#171;Волтайр-Пром&amp;#18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67300" cy="3429000"/>
                    </a:xfrm>
                    <a:prstGeom prst="rect">
                      <a:avLst/>
                    </a:prstGeom>
                    <a:noFill/>
                    <a:ln>
                      <a:noFill/>
                    </a:ln>
                  </pic:spPr>
                </pic:pic>
              </a:graphicData>
            </a:graphic>
          </wp:inline>
        </w:drawing>
      </w:r>
    </w:p>
    <w:p w:rsidR="00856804" w:rsidRPr="00FB3806" w:rsidRDefault="00856804" w:rsidP="00856804">
      <w:pPr>
        <w:pStyle w:val="a7"/>
        <w:spacing w:before="0" w:beforeAutospacing="0" w:after="0" w:afterAutospacing="0" w:line="360" w:lineRule="auto"/>
        <w:ind w:firstLine="301"/>
        <w:jc w:val="center"/>
        <w:rPr>
          <w:color w:val="000000"/>
          <w:sz w:val="28"/>
          <w:szCs w:val="28"/>
        </w:rPr>
      </w:pPr>
      <w:r w:rsidRPr="00FB3806">
        <w:rPr>
          <w:color w:val="000000"/>
          <w:sz w:val="28"/>
          <w:szCs w:val="28"/>
        </w:rPr>
        <w:t>Рисунок 1 – Типы себестоимости в зависимости от влияния различных факторов</w:t>
      </w:r>
    </w:p>
    <w:p w:rsidR="00856804" w:rsidRPr="009F5E17" w:rsidRDefault="00856804" w:rsidP="00856804">
      <w:pPr>
        <w:autoSpaceDE w:val="0"/>
        <w:autoSpaceDN w:val="0"/>
        <w:adjustRightInd w:val="0"/>
        <w:spacing w:after="0" w:line="360" w:lineRule="auto"/>
        <w:ind w:firstLine="709"/>
        <w:jc w:val="both"/>
        <w:rPr>
          <w:rFonts w:ascii="Times New Roman" w:hAnsi="Times New Roman" w:cs="Times New Roman"/>
          <w:sz w:val="28"/>
          <w:szCs w:val="28"/>
        </w:rPr>
      </w:pPr>
      <w:r w:rsidRPr="009F5E17">
        <w:rPr>
          <w:rFonts w:ascii="Times New Roman" w:hAnsi="Times New Roman" w:cs="Times New Roman"/>
          <w:sz w:val="28"/>
          <w:szCs w:val="28"/>
        </w:rPr>
        <w:t>Проанализируем основные принципы формирования себестоимости [</w:t>
      </w:r>
      <w:r w:rsidR="00990004">
        <w:rPr>
          <w:rFonts w:ascii="Times New Roman" w:hAnsi="Times New Roman" w:cs="Times New Roman"/>
          <w:sz w:val="28"/>
          <w:szCs w:val="28"/>
        </w:rPr>
        <w:t>8</w:t>
      </w:r>
      <w:r w:rsidRPr="009F5E17">
        <w:rPr>
          <w:rFonts w:ascii="Times New Roman" w:hAnsi="Times New Roman" w:cs="Times New Roman"/>
          <w:sz w:val="28"/>
          <w:szCs w:val="28"/>
        </w:rPr>
        <w:t>, c.85].</w:t>
      </w:r>
    </w:p>
    <w:p w:rsidR="00856804" w:rsidRPr="009F5E17" w:rsidRDefault="00856804" w:rsidP="00856804">
      <w:pPr>
        <w:autoSpaceDE w:val="0"/>
        <w:autoSpaceDN w:val="0"/>
        <w:adjustRightInd w:val="0"/>
        <w:spacing w:after="0" w:line="360" w:lineRule="auto"/>
        <w:ind w:firstLine="709"/>
        <w:jc w:val="both"/>
        <w:rPr>
          <w:rFonts w:ascii="Times New Roman" w:hAnsi="Times New Roman" w:cs="Times New Roman"/>
          <w:sz w:val="28"/>
          <w:szCs w:val="28"/>
        </w:rPr>
      </w:pPr>
      <w:r w:rsidRPr="009F5E17">
        <w:rPr>
          <w:rFonts w:ascii="Times New Roman" w:hAnsi="Times New Roman" w:cs="Times New Roman"/>
          <w:sz w:val="28"/>
          <w:szCs w:val="28"/>
        </w:rPr>
        <w:t>Себестоимость продукции является объективным показателем, не зависящим от содержания тех или иных нормативно-правовых актов и сущность которого выражается рядом экономических принципов.</w:t>
      </w:r>
    </w:p>
    <w:p w:rsidR="00856804" w:rsidRPr="009F5E17" w:rsidRDefault="00856804" w:rsidP="00856804">
      <w:pPr>
        <w:autoSpaceDE w:val="0"/>
        <w:autoSpaceDN w:val="0"/>
        <w:adjustRightInd w:val="0"/>
        <w:spacing w:after="0" w:line="360" w:lineRule="auto"/>
        <w:ind w:firstLine="709"/>
        <w:jc w:val="both"/>
        <w:rPr>
          <w:rFonts w:ascii="Times New Roman" w:hAnsi="Times New Roman" w:cs="Times New Roman"/>
          <w:sz w:val="28"/>
          <w:szCs w:val="28"/>
        </w:rPr>
      </w:pPr>
      <w:r w:rsidRPr="009F5E17">
        <w:rPr>
          <w:rFonts w:ascii="Times New Roman" w:hAnsi="Times New Roman" w:cs="Times New Roman"/>
          <w:sz w:val="28"/>
          <w:szCs w:val="28"/>
        </w:rPr>
        <w:t>1. Связь с осуществляемым компанией видом бизнеса.</w:t>
      </w:r>
    </w:p>
    <w:p w:rsidR="00856804" w:rsidRPr="009F5E17" w:rsidRDefault="00856804" w:rsidP="00856804">
      <w:pPr>
        <w:autoSpaceDE w:val="0"/>
        <w:autoSpaceDN w:val="0"/>
        <w:adjustRightInd w:val="0"/>
        <w:spacing w:after="0" w:line="360" w:lineRule="auto"/>
        <w:ind w:firstLine="709"/>
        <w:jc w:val="both"/>
        <w:rPr>
          <w:rFonts w:ascii="Times New Roman" w:hAnsi="Times New Roman" w:cs="Times New Roman"/>
          <w:sz w:val="28"/>
          <w:szCs w:val="28"/>
        </w:rPr>
      </w:pPr>
      <w:r w:rsidRPr="009F5E17">
        <w:rPr>
          <w:rFonts w:ascii="Times New Roman" w:hAnsi="Times New Roman" w:cs="Times New Roman"/>
          <w:sz w:val="28"/>
          <w:szCs w:val="28"/>
        </w:rPr>
        <w:t>В себестоимость продукции (работ, услуг) включаются издержки, которые связаны с процессом производства и реализации. Издержки, которые не связаны с предпринимательской деятельностью, относятся к категории непроизводственных расходов.</w:t>
      </w:r>
    </w:p>
    <w:p w:rsidR="00856804" w:rsidRPr="009F5E17" w:rsidRDefault="00856804" w:rsidP="00856804">
      <w:pPr>
        <w:autoSpaceDE w:val="0"/>
        <w:autoSpaceDN w:val="0"/>
        <w:adjustRightInd w:val="0"/>
        <w:spacing w:after="0" w:line="360" w:lineRule="auto"/>
        <w:ind w:firstLine="709"/>
        <w:jc w:val="both"/>
        <w:rPr>
          <w:rFonts w:ascii="Times New Roman" w:hAnsi="Times New Roman" w:cs="Times New Roman"/>
          <w:sz w:val="28"/>
          <w:szCs w:val="28"/>
        </w:rPr>
      </w:pPr>
      <w:r w:rsidRPr="009F5E17">
        <w:rPr>
          <w:rFonts w:ascii="Times New Roman" w:hAnsi="Times New Roman" w:cs="Times New Roman"/>
          <w:sz w:val="28"/>
          <w:szCs w:val="28"/>
        </w:rPr>
        <w:t>2. Разделение текущих и капитальных затрат. Здесь</w:t>
      </w:r>
      <w:r w:rsidR="00DC602E">
        <w:rPr>
          <w:rFonts w:ascii="Times New Roman" w:hAnsi="Times New Roman" w:cs="Times New Roman"/>
          <w:sz w:val="28"/>
          <w:szCs w:val="28"/>
        </w:rPr>
        <w:t xml:space="preserve"> </w:t>
      </w:r>
      <w:r w:rsidRPr="009F5E17">
        <w:rPr>
          <w:rFonts w:ascii="Times New Roman" w:hAnsi="Times New Roman" w:cs="Times New Roman"/>
          <w:sz w:val="28"/>
          <w:szCs w:val="28"/>
        </w:rPr>
        <w:t>должен вестись раздельный учет текущих затрат компан</w:t>
      </w:r>
      <w:proofErr w:type="gramStart"/>
      <w:r w:rsidRPr="009F5E17">
        <w:rPr>
          <w:rFonts w:ascii="Times New Roman" w:hAnsi="Times New Roman" w:cs="Times New Roman"/>
          <w:sz w:val="28"/>
          <w:szCs w:val="28"/>
        </w:rPr>
        <w:t>ии и ее</w:t>
      </w:r>
      <w:proofErr w:type="gramEnd"/>
      <w:r w:rsidRPr="009F5E17">
        <w:rPr>
          <w:rFonts w:ascii="Times New Roman" w:hAnsi="Times New Roman" w:cs="Times New Roman"/>
          <w:sz w:val="28"/>
          <w:szCs w:val="28"/>
        </w:rPr>
        <w:t xml:space="preserve"> капитальных вложений. К </w:t>
      </w:r>
      <w:proofErr w:type="gramStart"/>
      <w:r w:rsidRPr="009F5E17">
        <w:rPr>
          <w:rFonts w:ascii="Times New Roman" w:hAnsi="Times New Roman" w:cs="Times New Roman"/>
          <w:sz w:val="28"/>
          <w:szCs w:val="28"/>
        </w:rPr>
        <w:t>текущим</w:t>
      </w:r>
      <w:proofErr w:type="gramEnd"/>
      <w:r w:rsidRPr="009F5E17">
        <w:rPr>
          <w:rFonts w:ascii="Times New Roman" w:hAnsi="Times New Roman" w:cs="Times New Roman"/>
          <w:sz w:val="28"/>
          <w:szCs w:val="28"/>
        </w:rPr>
        <w:t xml:space="preserve"> относятся расходы производственных средств, которые потребляются, как правило, в одном хозяйственном цикле [1</w:t>
      </w:r>
      <w:r w:rsidR="00990004">
        <w:rPr>
          <w:rFonts w:ascii="Times New Roman" w:hAnsi="Times New Roman" w:cs="Times New Roman"/>
          <w:sz w:val="28"/>
          <w:szCs w:val="28"/>
        </w:rPr>
        <w:t>1</w:t>
      </w:r>
      <w:r w:rsidRPr="009F5E17">
        <w:rPr>
          <w:rFonts w:ascii="Times New Roman" w:hAnsi="Times New Roman" w:cs="Times New Roman"/>
          <w:sz w:val="28"/>
          <w:szCs w:val="28"/>
        </w:rPr>
        <w:t xml:space="preserve">, c.28]. К </w:t>
      </w:r>
      <w:proofErr w:type="gramStart"/>
      <w:r w:rsidRPr="009F5E17">
        <w:rPr>
          <w:rFonts w:ascii="Times New Roman" w:hAnsi="Times New Roman" w:cs="Times New Roman"/>
          <w:sz w:val="28"/>
          <w:szCs w:val="28"/>
        </w:rPr>
        <w:lastRenderedPageBreak/>
        <w:t>капитальным</w:t>
      </w:r>
      <w:proofErr w:type="gramEnd"/>
      <w:r w:rsidRPr="009F5E17">
        <w:rPr>
          <w:rFonts w:ascii="Times New Roman" w:hAnsi="Times New Roman" w:cs="Times New Roman"/>
          <w:sz w:val="28"/>
          <w:szCs w:val="28"/>
        </w:rPr>
        <w:t xml:space="preserve"> относятся инвестиции во </w:t>
      </w:r>
      <w:proofErr w:type="spellStart"/>
      <w:r w:rsidRPr="009F5E17">
        <w:rPr>
          <w:rFonts w:ascii="Times New Roman" w:hAnsi="Times New Roman" w:cs="Times New Roman"/>
          <w:sz w:val="28"/>
          <w:szCs w:val="28"/>
        </w:rPr>
        <w:t>внеоборотные</w:t>
      </w:r>
      <w:proofErr w:type="spellEnd"/>
      <w:r w:rsidRPr="009F5E17">
        <w:rPr>
          <w:rFonts w:ascii="Times New Roman" w:hAnsi="Times New Roman" w:cs="Times New Roman"/>
          <w:sz w:val="28"/>
          <w:szCs w:val="28"/>
        </w:rPr>
        <w:t xml:space="preserve"> активы, которые используются в нескольких циклах производства, стоимость которых включается в текущие издержки производства или обращения при помощи начисления амортизации.</w:t>
      </w:r>
    </w:p>
    <w:p w:rsidR="00856804" w:rsidRPr="009F5E17" w:rsidRDefault="00856804" w:rsidP="00856804">
      <w:pPr>
        <w:autoSpaceDE w:val="0"/>
        <w:autoSpaceDN w:val="0"/>
        <w:adjustRightInd w:val="0"/>
        <w:spacing w:after="0" w:line="360" w:lineRule="auto"/>
        <w:ind w:firstLine="709"/>
        <w:jc w:val="both"/>
        <w:rPr>
          <w:rFonts w:ascii="Times New Roman" w:hAnsi="Times New Roman" w:cs="Times New Roman"/>
          <w:sz w:val="28"/>
          <w:szCs w:val="28"/>
        </w:rPr>
      </w:pPr>
      <w:r w:rsidRPr="009F5E17">
        <w:rPr>
          <w:rFonts w:ascii="Times New Roman" w:hAnsi="Times New Roman" w:cs="Times New Roman"/>
          <w:sz w:val="28"/>
          <w:szCs w:val="28"/>
        </w:rPr>
        <w:t>3. Допущение временной определенности фактов хозяйственной деятельности – принцип начисления.</w:t>
      </w:r>
    </w:p>
    <w:p w:rsidR="00856804" w:rsidRPr="009F5E17" w:rsidRDefault="00856804" w:rsidP="00856804">
      <w:pPr>
        <w:autoSpaceDE w:val="0"/>
        <w:autoSpaceDN w:val="0"/>
        <w:adjustRightInd w:val="0"/>
        <w:spacing w:after="0" w:line="360" w:lineRule="auto"/>
        <w:ind w:firstLine="709"/>
        <w:jc w:val="both"/>
        <w:rPr>
          <w:rFonts w:ascii="Times New Roman" w:hAnsi="Times New Roman" w:cs="Times New Roman"/>
          <w:sz w:val="28"/>
          <w:szCs w:val="28"/>
        </w:rPr>
      </w:pPr>
      <w:r w:rsidRPr="009F5E17">
        <w:rPr>
          <w:rFonts w:ascii="Times New Roman" w:hAnsi="Times New Roman" w:cs="Times New Roman"/>
          <w:sz w:val="28"/>
          <w:szCs w:val="28"/>
        </w:rPr>
        <w:t>Факты хозяйственной деятельности компании относятся к тому отчетному периоду, в котором они имели место, в независимости от фактического времени поступления или выплаты денег, которые связаны с этими фактами.</w:t>
      </w:r>
    </w:p>
    <w:p w:rsidR="00856804" w:rsidRPr="009F5E17" w:rsidRDefault="00856804" w:rsidP="00856804">
      <w:pPr>
        <w:autoSpaceDE w:val="0"/>
        <w:autoSpaceDN w:val="0"/>
        <w:adjustRightInd w:val="0"/>
        <w:spacing w:after="0" w:line="360" w:lineRule="auto"/>
        <w:ind w:firstLine="709"/>
        <w:jc w:val="both"/>
        <w:rPr>
          <w:rFonts w:ascii="Times New Roman" w:hAnsi="Times New Roman" w:cs="Times New Roman"/>
          <w:sz w:val="28"/>
          <w:szCs w:val="28"/>
        </w:rPr>
      </w:pPr>
      <w:r w:rsidRPr="009F5E17">
        <w:rPr>
          <w:rFonts w:ascii="Times New Roman" w:hAnsi="Times New Roman" w:cs="Times New Roman"/>
          <w:sz w:val="28"/>
          <w:szCs w:val="28"/>
        </w:rPr>
        <w:t>4. Допущение имущественной обособленности компании.</w:t>
      </w:r>
    </w:p>
    <w:p w:rsidR="00856804" w:rsidRPr="009F5E17" w:rsidRDefault="00856804" w:rsidP="00856804">
      <w:pPr>
        <w:autoSpaceDE w:val="0"/>
        <w:autoSpaceDN w:val="0"/>
        <w:adjustRightInd w:val="0"/>
        <w:spacing w:after="0" w:line="360" w:lineRule="auto"/>
        <w:ind w:firstLine="709"/>
        <w:jc w:val="both"/>
        <w:rPr>
          <w:rFonts w:ascii="Times New Roman" w:hAnsi="Times New Roman" w:cs="Times New Roman"/>
          <w:sz w:val="28"/>
          <w:szCs w:val="28"/>
        </w:rPr>
      </w:pPr>
      <w:r w:rsidRPr="009F5E17">
        <w:rPr>
          <w:rFonts w:ascii="Times New Roman" w:hAnsi="Times New Roman" w:cs="Times New Roman"/>
          <w:sz w:val="28"/>
          <w:szCs w:val="28"/>
        </w:rPr>
        <w:t>В соответствии с данными принципами, имущество и обязательства самой компании существуют обособленно от имущества и обязательств собственников компании и других юридических лиц.</w:t>
      </w:r>
    </w:p>
    <w:p w:rsidR="00856804" w:rsidRPr="009F5E17" w:rsidRDefault="00856804" w:rsidP="00856804">
      <w:pPr>
        <w:autoSpaceDE w:val="0"/>
        <w:autoSpaceDN w:val="0"/>
        <w:adjustRightInd w:val="0"/>
        <w:spacing w:after="0" w:line="360" w:lineRule="auto"/>
        <w:ind w:firstLine="709"/>
        <w:jc w:val="both"/>
        <w:rPr>
          <w:rFonts w:ascii="Times New Roman" w:hAnsi="Times New Roman" w:cs="Times New Roman"/>
          <w:sz w:val="28"/>
          <w:szCs w:val="28"/>
        </w:rPr>
      </w:pPr>
      <w:r w:rsidRPr="009F5E17">
        <w:rPr>
          <w:rFonts w:ascii="Times New Roman" w:hAnsi="Times New Roman" w:cs="Times New Roman"/>
          <w:sz w:val="28"/>
          <w:szCs w:val="28"/>
        </w:rPr>
        <w:t>Конечно, данный перечень не является базой для разграничения затрат, которые включаются в себестоимость продукции, и затрат, которые погашаются за счет собственных источников компании. Эти принципы только закладывают базу экономической целесообразности включения тех или иных затрат в себестоимость продукции (работ, услуг) и, в конечном итоге, формирования финансовых результатов. Все расходы, которые осуществляются организацией и подлежат включению в себестоимость, должны соответствовать тем или иным пунктам Положения о бухгалтерском учете [8, c.38].</w:t>
      </w:r>
    </w:p>
    <w:p w:rsidR="00856804" w:rsidRPr="009F5E17" w:rsidRDefault="00856804" w:rsidP="00856804">
      <w:pPr>
        <w:autoSpaceDE w:val="0"/>
        <w:autoSpaceDN w:val="0"/>
        <w:adjustRightInd w:val="0"/>
        <w:spacing w:after="0" w:line="360" w:lineRule="auto"/>
        <w:ind w:firstLine="709"/>
        <w:jc w:val="both"/>
        <w:rPr>
          <w:rFonts w:ascii="Times New Roman" w:hAnsi="Times New Roman" w:cs="Times New Roman"/>
          <w:sz w:val="28"/>
          <w:szCs w:val="28"/>
        </w:rPr>
      </w:pPr>
      <w:r w:rsidRPr="009F5E17">
        <w:rPr>
          <w:rFonts w:ascii="Times New Roman" w:hAnsi="Times New Roman" w:cs="Times New Roman"/>
          <w:sz w:val="28"/>
          <w:szCs w:val="28"/>
        </w:rPr>
        <w:t>Ясно, что на величину себестоимости оказывают влияние различные факторы, такие как объем производства, структура выпускаемой продукции, распределение и учет затрат, качество продукции, используемое сырье и т. д. Управлять себестоимостью можно, изучая степень подобных влияний, что связано с осуществлением компанией функций планирования, контроля и принятия решений.</w:t>
      </w:r>
    </w:p>
    <w:p w:rsidR="00856804" w:rsidRDefault="00856804" w:rsidP="00856804"/>
    <w:p w:rsidR="00856804" w:rsidRPr="00FB3806" w:rsidRDefault="00856804" w:rsidP="00856804">
      <w:pPr>
        <w:pStyle w:val="3"/>
        <w:spacing w:before="0" w:beforeAutospacing="0" w:after="0" w:afterAutospacing="0" w:line="360" w:lineRule="auto"/>
        <w:ind w:firstLine="709"/>
        <w:jc w:val="both"/>
        <w:rPr>
          <w:b w:val="0"/>
          <w:color w:val="000000"/>
          <w:sz w:val="28"/>
          <w:szCs w:val="28"/>
        </w:rPr>
      </w:pPr>
      <w:r w:rsidRPr="00FB3806">
        <w:rPr>
          <w:b w:val="0"/>
          <w:sz w:val="28"/>
          <w:szCs w:val="28"/>
        </w:rPr>
        <w:lastRenderedPageBreak/>
        <w:t xml:space="preserve">1.2 </w:t>
      </w:r>
      <w:r w:rsidRPr="00FB3806">
        <w:rPr>
          <w:b w:val="0"/>
          <w:color w:val="000000"/>
          <w:sz w:val="28"/>
          <w:szCs w:val="28"/>
        </w:rPr>
        <w:t>Методы учета и калькуляции себестоимости продукции</w:t>
      </w:r>
    </w:p>
    <w:p w:rsidR="00856804" w:rsidRPr="00FB3806" w:rsidRDefault="00856804" w:rsidP="00856804">
      <w:pPr>
        <w:spacing w:after="0" w:line="360" w:lineRule="auto"/>
        <w:ind w:firstLine="709"/>
        <w:jc w:val="both"/>
        <w:rPr>
          <w:rFonts w:ascii="Times New Roman" w:hAnsi="Times New Roman" w:cs="Times New Roman"/>
          <w:sz w:val="28"/>
          <w:szCs w:val="28"/>
        </w:rPr>
      </w:pPr>
    </w:p>
    <w:p w:rsidR="00856804" w:rsidRPr="009F5E17" w:rsidRDefault="00856804" w:rsidP="00856804">
      <w:pPr>
        <w:autoSpaceDE w:val="0"/>
        <w:autoSpaceDN w:val="0"/>
        <w:adjustRightInd w:val="0"/>
        <w:spacing w:after="0" w:line="360" w:lineRule="auto"/>
        <w:ind w:firstLine="709"/>
        <w:jc w:val="both"/>
        <w:rPr>
          <w:rFonts w:ascii="Times New Roman" w:hAnsi="Times New Roman" w:cs="Times New Roman"/>
          <w:sz w:val="28"/>
          <w:szCs w:val="28"/>
        </w:rPr>
      </w:pPr>
      <w:r w:rsidRPr="009F5E17">
        <w:rPr>
          <w:rFonts w:ascii="Times New Roman" w:hAnsi="Times New Roman" w:cs="Times New Roman"/>
          <w:sz w:val="28"/>
          <w:szCs w:val="28"/>
        </w:rPr>
        <w:t>Под калькуляцией себестоимости понимается исчисление себестоимости произведенной продукции (работ или услуг) [15, c.43]. Учет затрат на производство и калькуляция себестоимости производится при помощи совокупности приемов документирования и отражения производственных затрат, которые обеспечивают определение фактической себестоимости продукции, а также необходимую информацию для контроля за этим процессом. Калькуляция ведется в целях:</w:t>
      </w:r>
    </w:p>
    <w:p w:rsidR="00856804" w:rsidRPr="009F5E17" w:rsidRDefault="00856804" w:rsidP="00856804">
      <w:pPr>
        <w:autoSpaceDE w:val="0"/>
        <w:autoSpaceDN w:val="0"/>
        <w:adjustRightInd w:val="0"/>
        <w:spacing w:after="0" w:line="360" w:lineRule="auto"/>
        <w:ind w:firstLine="709"/>
        <w:jc w:val="both"/>
        <w:rPr>
          <w:rFonts w:ascii="Times New Roman" w:hAnsi="Times New Roman" w:cs="Times New Roman"/>
          <w:sz w:val="28"/>
          <w:szCs w:val="28"/>
        </w:rPr>
      </w:pPr>
      <w:r w:rsidRPr="009F5E17">
        <w:rPr>
          <w:rFonts w:ascii="Times New Roman" w:hAnsi="Times New Roman" w:cs="Times New Roman"/>
          <w:sz w:val="28"/>
          <w:szCs w:val="28"/>
        </w:rPr>
        <w:t>- определения базы цен продукции и доходности ее производства;</w:t>
      </w:r>
    </w:p>
    <w:p w:rsidR="00856804" w:rsidRPr="009F5E17" w:rsidRDefault="00856804" w:rsidP="00856804">
      <w:pPr>
        <w:autoSpaceDE w:val="0"/>
        <w:autoSpaceDN w:val="0"/>
        <w:adjustRightInd w:val="0"/>
        <w:spacing w:after="0" w:line="360" w:lineRule="auto"/>
        <w:ind w:firstLine="709"/>
        <w:jc w:val="both"/>
        <w:rPr>
          <w:rFonts w:ascii="Times New Roman" w:hAnsi="Times New Roman" w:cs="Times New Roman"/>
          <w:sz w:val="28"/>
          <w:szCs w:val="28"/>
        </w:rPr>
      </w:pPr>
      <w:r w:rsidRPr="009F5E17">
        <w:rPr>
          <w:rFonts w:ascii="Times New Roman" w:hAnsi="Times New Roman" w:cs="Times New Roman"/>
          <w:sz w:val="28"/>
          <w:szCs w:val="28"/>
        </w:rPr>
        <w:t xml:space="preserve">- поиска на основе </w:t>
      </w:r>
      <w:proofErr w:type="gramStart"/>
      <w:r w:rsidRPr="009F5E17">
        <w:rPr>
          <w:rFonts w:ascii="Times New Roman" w:hAnsi="Times New Roman" w:cs="Times New Roman"/>
          <w:sz w:val="28"/>
          <w:szCs w:val="28"/>
        </w:rPr>
        <w:t>анализа калькуляций возможностей уменьшения себестоимости</w:t>
      </w:r>
      <w:proofErr w:type="gramEnd"/>
      <w:r w:rsidRPr="009F5E17">
        <w:rPr>
          <w:rFonts w:ascii="Times New Roman" w:hAnsi="Times New Roman" w:cs="Times New Roman"/>
          <w:sz w:val="28"/>
          <w:szCs w:val="28"/>
        </w:rPr>
        <w:t xml:space="preserve"> продукции, увеличения рентабельности ее производства и повышения конкурентоспособности;</w:t>
      </w:r>
    </w:p>
    <w:p w:rsidR="00856804" w:rsidRPr="009F5E17" w:rsidRDefault="00856804" w:rsidP="00856804">
      <w:pPr>
        <w:autoSpaceDE w:val="0"/>
        <w:autoSpaceDN w:val="0"/>
        <w:adjustRightInd w:val="0"/>
        <w:spacing w:after="0" w:line="360" w:lineRule="auto"/>
        <w:ind w:firstLine="709"/>
        <w:jc w:val="both"/>
        <w:rPr>
          <w:rFonts w:ascii="Times New Roman" w:hAnsi="Times New Roman" w:cs="Times New Roman"/>
          <w:sz w:val="28"/>
          <w:szCs w:val="28"/>
        </w:rPr>
      </w:pPr>
      <w:r w:rsidRPr="009F5E17">
        <w:rPr>
          <w:rFonts w:ascii="Times New Roman" w:hAnsi="Times New Roman" w:cs="Times New Roman"/>
          <w:sz w:val="28"/>
          <w:szCs w:val="28"/>
        </w:rPr>
        <w:t>- организации внутрипроизводственных экономических отношений на базе соизмерения расходов ресурсов, труда и его результатов;</w:t>
      </w:r>
    </w:p>
    <w:p w:rsidR="00856804" w:rsidRPr="009F5E17" w:rsidRDefault="00856804" w:rsidP="00856804">
      <w:pPr>
        <w:autoSpaceDE w:val="0"/>
        <w:autoSpaceDN w:val="0"/>
        <w:adjustRightInd w:val="0"/>
        <w:spacing w:after="0" w:line="360" w:lineRule="auto"/>
        <w:ind w:firstLine="709"/>
        <w:jc w:val="both"/>
        <w:rPr>
          <w:rFonts w:ascii="Times New Roman" w:hAnsi="Times New Roman" w:cs="Times New Roman"/>
          <w:sz w:val="28"/>
          <w:szCs w:val="28"/>
        </w:rPr>
      </w:pPr>
      <w:r w:rsidRPr="009F5E17">
        <w:rPr>
          <w:rFonts w:ascii="Times New Roman" w:hAnsi="Times New Roman" w:cs="Times New Roman"/>
          <w:sz w:val="28"/>
          <w:szCs w:val="28"/>
        </w:rPr>
        <w:t>- контроля процесса, оценки и стимулирования результатов труда структурных подразделений компании.</w:t>
      </w:r>
    </w:p>
    <w:p w:rsidR="00856804" w:rsidRPr="009F5E17" w:rsidRDefault="00856804" w:rsidP="00856804">
      <w:pPr>
        <w:autoSpaceDE w:val="0"/>
        <w:autoSpaceDN w:val="0"/>
        <w:adjustRightInd w:val="0"/>
        <w:spacing w:after="0" w:line="360" w:lineRule="auto"/>
        <w:ind w:firstLine="709"/>
        <w:jc w:val="both"/>
        <w:rPr>
          <w:rFonts w:ascii="Times New Roman" w:hAnsi="Times New Roman" w:cs="Times New Roman"/>
          <w:sz w:val="28"/>
          <w:szCs w:val="28"/>
        </w:rPr>
      </w:pPr>
      <w:r w:rsidRPr="009F5E17">
        <w:rPr>
          <w:rFonts w:ascii="Times New Roman" w:hAnsi="Times New Roman" w:cs="Times New Roman"/>
          <w:sz w:val="28"/>
          <w:szCs w:val="28"/>
        </w:rPr>
        <w:t xml:space="preserve">Учет затрат на производство продукции может вестись различными методами: котловым, позаказным, </w:t>
      </w:r>
      <w:proofErr w:type="spellStart"/>
      <w:r w:rsidRPr="009F5E17">
        <w:rPr>
          <w:rFonts w:ascii="Times New Roman" w:hAnsi="Times New Roman" w:cs="Times New Roman"/>
          <w:sz w:val="28"/>
          <w:szCs w:val="28"/>
        </w:rPr>
        <w:t>попередельным</w:t>
      </w:r>
      <w:proofErr w:type="spellEnd"/>
      <w:r w:rsidRPr="009F5E17">
        <w:rPr>
          <w:rFonts w:ascii="Times New Roman" w:hAnsi="Times New Roman" w:cs="Times New Roman"/>
          <w:sz w:val="28"/>
          <w:szCs w:val="28"/>
        </w:rPr>
        <w:t xml:space="preserve"> [13, c.91]. Дадим краткую характеристику каждому из методов. </w:t>
      </w:r>
    </w:p>
    <w:p w:rsidR="00856804" w:rsidRPr="009F5E17" w:rsidRDefault="00856804" w:rsidP="00856804">
      <w:pPr>
        <w:autoSpaceDE w:val="0"/>
        <w:autoSpaceDN w:val="0"/>
        <w:adjustRightInd w:val="0"/>
        <w:spacing w:after="0" w:line="360" w:lineRule="auto"/>
        <w:ind w:firstLine="709"/>
        <w:jc w:val="both"/>
        <w:rPr>
          <w:rFonts w:ascii="Times New Roman" w:hAnsi="Times New Roman" w:cs="Times New Roman"/>
          <w:sz w:val="28"/>
          <w:szCs w:val="28"/>
        </w:rPr>
      </w:pPr>
      <w:r w:rsidRPr="009F5E17">
        <w:rPr>
          <w:rFonts w:ascii="Times New Roman" w:hAnsi="Times New Roman" w:cs="Times New Roman"/>
          <w:sz w:val="28"/>
          <w:szCs w:val="28"/>
        </w:rPr>
        <w:t xml:space="preserve">Котловой, или простой метод может использоваться при выпуске однородной продукции или ограниченного количества видов продукции при отсутствии незавершенного производства. При применении этого метода все затраты собираются на счете 20 "Основное производство" без распределения по видам продукции. Себестоимость единицы продукции определяется отношением всей суммы затрат, которые произведены за отчетный период, к количеству выпущенной за этот период продукции. </w:t>
      </w:r>
    </w:p>
    <w:p w:rsidR="00856804" w:rsidRPr="009F5E17" w:rsidRDefault="00856804" w:rsidP="00856804">
      <w:pPr>
        <w:autoSpaceDE w:val="0"/>
        <w:autoSpaceDN w:val="0"/>
        <w:adjustRightInd w:val="0"/>
        <w:spacing w:after="0" w:line="360" w:lineRule="auto"/>
        <w:ind w:firstLine="709"/>
        <w:jc w:val="both"/>
        <w:rPr>
          <w:rFonts w:ascii="Times New Roman" w:hAnsi="Times New Roman" w:cs="Times New Roman"/>
          <w:sz w:val="28"/>
          <w:szCs w:val="28"/>
        </w:rPr>
      </w:pPr>
      <w:r w:rsidRPr="009F5E17">
        <w:rPr>
          <w:rFonts w:ascii="Times New Roman" w:hAnsi="Times New Roman" w:cs="Times New Roman"/>
          <w:sz w:val="28"/>
          <w:szCs w:val="28"/>
        </w:rPr>
        <w:t xml:space="preserve">Учет затрат на производство при применении позаказного метода ведется в разрезе отдельных заказов на производство изделия или партии изделий. К счету 20 "Основное производство" открываются субсчета для </w:t>
      </w:r>
      <w:r w:rsidRPr="009F5E17">
        <w:rPr>
          <w:rFonts w:ascii="Times New Roman" w:hAnsi="Times New Roman" w:cs="Times New Roman"/>
          <w:sz w:val="28"/>
          <w:szCs w:val="28"/>
        </w:rPr>
        <w:lastRenderedPageBreak/>
        <w:t xml:space="preserve">каждого отдельного заказа, на которых учитываются издержки, понесенные при выполнении этих заказов. Себестоимость единицы продукции рассчитывается отношением суммы затрат на производство заказа к количеству изделий, которые изготовлены в рамках этого заказа. </w:t>
      </w:r>
    </w:p>
    <w:p w:rsidR="00856804" w:rsidRPr="009F5E17" w:rsidRDefault="00856804" w:rsidP="00856804">
      <w:pPr>
        <w:autoSpaceDE w:val="0"/>
        <w:autoSpaceDN w:val="0"/>
        <w:adjustRightInd w:val="0"/>
        <w:spacing w:after="0" w:line="360" w:lineRule="auto"/>
        <w:ind w:firstLine="709"/>
        <w:jc w:val="both"/>
        <w:rPr>
          <w:rFonts w:ascii="Times New Roman" w:hAnsi="Times New Roman" w:cs="Times New Roman"/>
          <w:sz w:val="28"/>
          <w:szCs w:val="28"/>
        </w:rPr>
      </w:pPr>
      <w:r w:rsidRPr="009F5E17">
        <w:rPr>
          <w:rFonts w:ascii="Times New Roman" w:hAnsi="Times New Roman" w:cs="Times New Roman"/>
          <w:sz w:val="28"/>
          <w:szCs w:val="28"/>
        </w:rPr>
        <w:t>В случае</w:t>
      </w:r>
      <w:proofErr w:type="gramStart"/>
      <w:r w:rsidRPr="009F5E17">
        <w:rPr>
          <w:rFonts w:ascii="Times New Roman" w:hAnsi="Times New Roman" w:cs="Times New Roman"/>
          <w:sz w:val="28"/>
          <w:szCs w:val="28"/>
        </w:rPr>
        <w:t>,</w:t>
      </w:r>
      <w:proofErr w:type="gramEnd"/>
      <w:r w:rsidRPr="009F5E17">
        <w:rPr>
          <w:rFonts w:ascii="Times New Roman" w:hAnsi="Times New Roman" w:cs="Times New Roman"/>
          <w:sz w:val="28"/>
          <w:szCs w:val="28"/>
        </w:rPr>
        <w:t xml:space="preserve"> если технологический процесс производства продукции включает в себя несколько последовательных стадий обработки сырья и полуфабрикатов, которые изготовлены в процессе обработки, тогда удобно использовать </w:t>
      </w:r>
      <w:proofErr w:type="spellStart"/>
      <w:r w:rsidRPr="009F5E17">
        <w:rPr>
          <w:rFonts w:ascii="Times New Roman" w:hAnsi="Times New Roman" w:cs="Times New Roman"/>
          <w:sz w:val="28"/>
          <w:szCs w:val="28"/>
        </w:rPr>
        <w:t>попередельный</w:t>
      </w:r>
      <w:proofErr w:type="spellEnd"/>
      <w:r w:rsidRPr="009F5E17">
        <w:rPr>
          <w:rFonts w:ascii="Times New Roman" w:hAnsi="Times New Roman" w:cs="Times New Roman"/>
          <w:sz w:val="28"/>
          <w:szCs w:val="28"/>
        </w:rPr>
        <w:t xml:space="preserve"> метод. Каждая стадия технологического процесса, в результате которой производятся полуфабрикаты или готовая продукция, называется переделом. Сущность </w:t>
      </w:r>
      <w:proofErr w:type="spellStart"/>
      <w:r w:rsidRPr="009F5E17">
        <w:rPr>
          <w:rFonts w:ascii="Times New Roman" w:hAnsi="Times New Roman" w:cs="Times New Roman"/>
          <w:sz w:val="28"/>
          <w:szCs w:val="28"/>
        </w:rPr>
        <w:t>попередельного</w:t>
      </w:r>
      <w:proofErr w:type="spellEnd"/>
      <w:r w:rsidRPr="009F5E17">
        <w:rPr>
          <w:rFonts w:ascii="Times New Roman" w:hAnsi="Times New Roman" w:cs="Times New Roman"/>
          <w:sz w:val="28"/>
          <w:szCs w:val="28"/>
        </w:rPr>
        <w:t xml:space="preserve"> метода состоит в том, что объектом учета затрат служит передел, внутри которого ведется учет по статьям калькуляции и видам производимой продукции. Заметим, как правило, что при производстве алкогольной продукции применяется </w:t>
      </w:r>
      <w:proofErr w:type="spellStart"/>
      <w:r w:rsidRPr="009F5E17">
        <w:rPr>
          <w:rFonts w:ascii="Times New Roman" w:hAnsi="Times New Roman" w:cs="Times New Roman"/>
          <w:sz w:val="28"/>
          <w:szCs w:val="28"/>
        </w:rPr>
        <w:t>попередельный</w:t>
      </w:r>
      <w:proofErr w:type="spellEnd"/>
      <w:r w:rsidRPr="009F5E17">
        <w:rPr>
          <w:rFonts w:ascii="Times New Roman" w:hAnsi="Times New Roman" w:cs="Times New Roman"/>
          <w:sz w:val="28"/>
          <w:szCs w:val="28"/>
        </w:rPr>
        <w:t xml:space="preserve"> метод учета затрат. </w:t>
      </w:r>
    </w:p>
    <w:p w:rsidR="00856804" w:rsidRPr="009F5E17" w:rsidRDefault="00856804" w:rsidP="00856804">
      <w:pPr>
        <w:autoSpaceDE w:val="0"/>
        <w:autoSpaceDN w:val="0"/>
        <w:adjustRightInd w:val="0"/>
        <w:spacing w:after="0" w:line="360" w:lineRule="auto"/>
        <w:ind w:firstLine="709"/>
        <w:jc w:val="both"/>
        <w:rPr>
          <w:rFonts w:ascii="Times New Roman" w:hAnsi="Times New Roman" w:cs="Times New Roman"/>
          <w:sz w:val="28"/>
          <w:szCs w:val="28"/>
        </w:rPr>
      </w:pPr>
      <w:r w:rsidRPr="009F5E17">
        <w:rPr>
          <w:rFonts w:ascii="Times New Roman" w:hAnsi="Times New Roman" w:cs="Times New Roman"/>
          <w:sz w:val="28"/>
          <w:szCs w:val="28"/>
        </w:rPr>
        <w:t xml:space="preserve">При применении </w:t>
      </w:r>
      <w:proofErr w:type="spellStart"/>
      <w:r w:rsidRPr="009F5E17">
        <w:rPr>
          <w:rFonts w:ascii="Times New Roman" w:hAnsi="Times New Roman" w:cs="Times New Roman"/>
          <w:sz w:val="28"/>
          <w:szCs w:val="28"/>
        </w:rPr>
        <w:t>попередельного</w:t>
      </w:r>
      <w:proofErr w:type="spellEnd"/>
      <w:r w:rsidRPr="009F5E17">
        <w:rPr>
          <w:rFonts w:ascii="Times New Roman" w:hAnsi="Times New Roman" w:cs="Times New Roman"/>
          <w:sz w:val="28"/>
          <w:szCs w:val="28"/>
        </w:rPr>
        <w:t xml:space="preserve"> метода </w:t>
      </w:r>
      <w:proofErr w:type="gramStart"/>
      <w:r w:rsidRPr="009F5E17">
        <w:rPr>
          <w:rFonts w:ascii="Times New Roman" w:hAnsi="Times New Roman" w:cs="Times New Roman"/>
          <w:sz w:val="28"/>
          <w:szCs w:val="28"/>
        </w:rPr>
        <w:t>возможны</w:t>
      </w:r>
      <w:proofErr w:type="gramEnd"/>
      <w:r w:rsidRPr="009F5E17">
        <w:rPr>
          <w:rFonts w:ascii="Times New Roman" w:hAnsi="Times New Roman" w:cs="Times New Roman"/>
          <w:sz w:val="28"/>
          <w:szCs w:val="28"/>
        </w:rPr>
        <w:t xml:space="preserve"> 2 варианта: полуфабрикатный и бесполуфабрикатный. </w:t>
      </w:r>
    </w:p>
    <w:p w:rsidR="00856804" w:rsidRPr="009F5E17" w:rsidRDefault="00856804" w:rsidP="00856804">
      <w:pPr>
        <w:autoSpaceDE w:val="0"/>
        <w:autoSpaceDN w:val="0"/>
        <w:adjustRightInd w:val="0"/>
        <w:spacing w:after="0" w:line="360" w:lineRule="auto"/>
        <w:ind w:firstLine="709"/>
        <w:jc w:val="both"/>
        <w:rPr>
          <w:rFonts w:ascii="Times New Roman" w:hAnsi="Times New Roman" w:cs="Times New Roman"/>
          <w:sz w:val="28"/>
          <w:szCs w:val="28"/>
        </w:rPr>
      </w:pPr>
      <w:r w:rsidRPr="009F5E17">
        <w:rPr>
          <w:rFonts w:ascii="Times New Roman" w:hAnsi="Times New Roman" w:cs="Times New Roman"/>
          <w:sz w:val="28"/>
          <w:szCs w:val="28"/>
        </w:rPr>
        <w:t xml:space="preserve">Если компания применяет бесполуфабрикатный вариант, тогда себестоимость полуфабрикатов, которые передаются из одного передела в другой, не вычисляется. Прямые затраты учитываются по каждому переделу, вдобавок учитывается стоимость исходного сырья и материалов лишь в затратах первого передела. Себестоимость готовой продукции рассчитывается как сумма затрат всех переделов. </w:t>
      </w:r>
    </w:p>
    <w:p w:rsidR="00856804" w:rsidRPr="009F5E17" w:rsidRDefault="00856804" w:rsidP="00856804">
      <w:pPr>
        <w:autoSpaceDE w:val="0"/>
        <w:autoSpaceDN w:val="0"/>
        <w:adjustRightInd w:val="0"/>
        <w:spacing w:after="0" w:line="360" w:lineRule="auto"/>
        <w:ind w:firstLine="709"/>
        <w:jc w:val="both"/>
        <w:rPr>
          <w:rFonts w:ascii="Times New Roman" w:hAnsi="Times New Roman" w:cs="Times New Roman"/>
          <w:sz w:val="28"/>
          <w:szCs w:val="28"/>
        </w:rPr>
      </w:pPr>
      <w:r w:rsidRPr="009F5E17">
        <w:rPr>
          <w:rFonts w:ascii="Times New Roman" w:hAnsi="Times New Roman" w:cs="Times New Roman"/>
          <w:sz w:val="28"/>
          <w:szCs w:val="28"/>
        </w:rPr>
        <w:t xml:space="preserve">Если в рамках </w:t>
      </w:r>
      <w:proofErr w:type="spellStart"/>
      <w:r w:rsidRPr="009F5E17">
        <w:rPr>
          <w:rFonts w:ascii="Times New Roman" w:hAnsi="Times New Roman" w:cs="Times New Roman"/>
          <w:sz w:val="28"/>
          <w:szCs w:val="28"/>
        </w:rPr>
        <w:t>попередельного</w:t>
      </w:r>
      <w:proofErr w:type="spellEnd"/>
      <w:r w:rsidRPr="009F5E17">
        <w:rPr>
          <w:rFonts w:ascii="Times New Roman" w:hAnsi="Times New Roman" w:cs="Times New Roman"/>
          <w:sz w:val="28"/>
          <w:szCs w:val="28"/>
        </w:rPr>
        <w:t xml:space="preserve"> метода используется полуфабрикатный способ учета, тогда определяется себестоимость продукции каждого передела. А себестоимость полуфабрикатов каждого последующего передела включает в себя затраты этого этапа обработки и себестоимости полуфабрикатов, которые рассчитаны на предыдущем этапе. Следовательно, несколько раз учитываются одни и те же затраты при вычислении себестоимости полуфабрикатов на последующих стадиях. </w:t>
      </w:r>
    </w:p>
    <w:p w:rsidR="00856804" w:rsidRPr="009F5E17" w:rsidRDefault="00856804" w:rsidP="00856804">
      <w:pPr>
        <w:autoSpaceDE w:val="0"/>
        <w:autoSpaceDN w:val="0"/>
        <w:adjustRightInd w:val="0"/>
        <w:spacing w:after="0" w:line="360" w:lineRule="auto"/>
        <w:ind w:firstLine="709"/>
        <w:jc w:val="both"/>
        <w:rPr>
          <w:rFonts w:ascii="Times New Roman" w:hAnsi="Times New Roman" w:cs="Times New Roman"/>
          <w:sz w:val="28"/>
          <w:szCs w:val="28"/>
        </w:rPr>
      </w:pPr>
      <w:r w:rsidRPr="009F5E17">
        <w:rPr>
          <w:rFonts w:ascii="Times New Roman" w:hAnsi="Times New Roman" w:cs="Times New Roman"/>
          <w:sz w:val="28"/>
          <w:szCs w:val="28"/>
        </w:rPr>
        <w:lastRenderedPageBreak/>
        <w:t xml:space="preserve">На промежуточных этапах </w:t>
      </w:r>
      <w:proofErr w:type="spellStart"/>
      <w:r w:rsidRPr="009F5E17">
        <w:rPr>
          <w:rFonts w:ascii="Times New Roman" w:hAnsi="Times New Roman" w:cs="Times New Roman"/>
          <w:sz w:val="28"/>
          <w:szCs w:val="28"/>
        </w:rPr>
        <w:t>калькулирование</w:t>
      </w:r>
      <w:proofErr w:type="spellEnd"/>
      <w:r w:rsidRPr="009F5E17">
        <w:rPr>
          <w:rFonts w:ascii="Times New Roman" w:hAnsi="Times New Roman" w:cs="Times New Roman"/>
          <w:sz w:val="28"/>
          <w:szCs w:val="28"/>
        </w:rPr>
        <w:t xml:space="preserve"> себестоимости может быть рассчитано по принципу котлового метода, без разбивки по видам продукции, но этот способ можно использовать только в том случае, если в результате каждого передела производится один вид продукции. </w:t>
      </w:r>
    </w:p>
    <w:p w:rsidR="00856804" w:rsidRPr="009F5E17" w:rsidRDefault="00856804" w:rsidP="00856804">
      <w:pPr>
        <w:autoSpaceDE w:val="0"/>
        <w:autoSpaceDN w:val="0"/>
        <w:adjustRightInd w:val="0"/>
        <w:spacing w:after="0" w:line="360" w:lineRule="auto"/>
        <w:ind w:firstLine="709"/>
        <w:jc w:val="both"/>
        <w:rPr>
          <w:rFonts w:ascii="Times New Roman" w:hAnsi="Times New Roman" w:cs="Times New Roman"/>
          <w:sz w:val="28"/>
          <w:szCs w:val="28"/>
        </w:rPr>
      </w:pPr>
      <w:r w:rsidRPr="009F5E17">
        <w:rPr>
          <w:rFonts w:ascii="Times New Roman" w:hAnsi="Times New Roman" w:cs="Times New Roman"/>
          <w:sz w:val="28"/>
          <w:szCs w:val="28"/>
        </w:rPr>
        <w:t xml:space="preserve">Если же на каждом переделе производится несколько видов продукции или выполняется несколько заказов, тогда для учета затрат каждого передела целесообразно использовать принципы позаказного метода. </w:t>
      </w:r>
    </w:p>
    <w:p w:rsidR="00856804" w:rsidRPr="009F5E17" w:rsidRDefault="00856804" w:rsidP="00856804">
      <w:pPr>
        <w:autoSpaceDE w:val="0"/>
        <w:autoSpaceDN w:val="0"/>
        <w:adjustRightInd w:val="0"/>
        <w:spacing w:after="0" w:line="360" w:lineRule="auto"/>
        <w:ind w:firstLine="709"/>
        <w:jc w:val="both"/>
        <w:rPr>
          <w:rFonts w:ascii="Times New Roman" w:hAnsi="Times New Roman" w:cs="Times New Roman"/>
          <w:sz w:val="28"/>
          <w:szCs w:val="28"/>
        </w:rPr>
      </w:pPr>
      <w:r w:rsidRPr="009F5E17">
        <w:rPr>
          <w:rFonts w:ascii="Times New Roman" w:hAnsi="Times New Roman" w:cs="Times New Roman"/>
          <w:sz w:val="28"/>
          <w:szCs w:val="28"/>
        </w:rPr>
        <w:t xml:space="preserve">Используемый компанией метод учета затрат закрепляется в учетной политике организации. </w:t>
      </w:r>
    </w:p>
    <w:p w:rsidR="00A800BD" w:rsidRPr="00DC602E" w:rsidRDefault="00A800BD" w:rsidP="00DC602E">
      <w:pPr>
        <w:spacing w:after="0" w:line="360" w:lineRule="auto"/>
        <w:rPr>
          <w:rFonts w:ascii="Times New Roman" w:hAnsi="Times New Roman" w:cs="Times New Roman"/>
          <w:sz w:val="28"/>
          <w:szCs w:val="28"/>
        </w:rPr>
      </w:pPr>
    </w:p>
    <w:p w:rsidR="00DC602E" w:rsidRPr="00DC602E" w:rsidRDefault="00DC602E" w:rsidP="00DC602E">
      <w:pPr>
        <w:spacing w:after="0" w:line="360" w:lineRule="auto"/>
        <w:rPr>
          <w:rFonts w:ascii="Times New Roman" w:hAnsi="Times New Roman" w:cs="Times New Roman"/>
          <w:sz w:val="28"/>
          <w:szCs w:val="28"/>
        </w:rPr>
      </w:pPr>
    </w:p>
    <w:p w:rsidR="00DC602E" w:rsidRPr="00DC602E" w:rsidRDefault="00DC602E" w:rsidP="00DC602E">
      <w:pPr>
        <w:spacing w:after="0" w:line="360" w:lineRule="auto"/>
        <w:rPr>
          <w:rFonts w:ascii="Times New Roman" w:hAnsi="Times New Roman" w:cs="Times New Roman"/>
          <w:sz w:val="28"/>
          <w:szCs w:val="28"/>
        </w:rPr>
      </w:pPr>
    </w:p>
    <w:p w:rsidR="00DC602E" w:rsidRPr="00EE4F5A" w:rsidRDefault="00DC602E" w:rsidP="00EE4F5A">
      <w:pPr>
        <w:spacing w:after="0" w:line="360" w:lineRule="auto"/>
        <w:ind w:firstLine="720"/>
        <w:jc w:val="both"/>
        <w:rPr>
          <w:rFonts w:ascii="Times New Roman" w:hAnsi="Times New Roman" w:cs="Times New Roman"/>
          <w:sz w:val="28"/>
          <w:szCs w:val="28"/>
        </w:rPr>
      </w:pPr>
      <w:r w:rsidRPr="00DC602E">
        <w:rPr>
          <w:rFonts w:ascii="Times New Roman" w:hAnsi="Times New Roman" w:cs="Times New Roman"/>
          <w:sz w:val="28"/>
          <w:szCs w:val="28"/>
        </w:rPr>
        <w:t xml:space="preserve">1.3 </w:t>
      </w:r>
      <w:r w:rsidR="00EE4F5A" w:rsidRPr="00EE4F5A">
        <w:rPr>
          <w:rFonts w:ascii="Times New Roman" w:hAnsi="Times New Roman" w:cs="Times New Roman"/>
          <w:sz w:val="28"/>
          <w:szCs w:val="28"/>
        </w:rPr>
        <w:t xml:space="preserve">Принципы учета затрат при </w:t>
      </w:r>
      <w:proofErr w:type="spellStart"/>
      <w:r w:rsidR="00EE4F5A" w:rsidRPr="00EE4F5A">
        <w:rPr>
          <w:rFonts w:ascii="Times New Roman" w:hAnsi="Times New Roman" w:cs="Times New Roman"/>
          <w:sz w:val="28"/>
          <w:szCs w:val="28"/>
        </w:rPr>
        <w:t>попередельном</w:t>
      </w:r>
      <w:proofErr w:type="spellEnd"/>
      <w:r w:rsidR="00EE4F5A" w:rsidRPr="00EE4F5A">
        <w:rPr>
          <w:rFonts w:ascii="Times New Roman" w:hAnsi="Times New Roman" w:cs="Times New Roman"/>
          <w:sz w:val="28"/>
          <w:szCs w:val="28"/>
        </w:rPr>
        <w:t xml:space="preserve"> методе</w:t>
      </w:r>
    </w:p>
    <w:p w:rsidR="00DC602E" w:rsidRPr="00EE4F5A" w:rsidRDefault="00DC602E" w:rsidP="00EE4F5A">
      <w:pPr>
        <w:spacing w:after="0" w:line="360" w:lineRule="auto"/>
        <w:ind w:firstLine="720"/>
        <w:jc w:val="both"/>
        <w:rPr>
          <w:rFonts w:ascii="Times New Roman" w:hAnsi="Times New Roman" w:cs="Times New Roman"/>
          <w:sz w:val="28"/>
          <w:szCs w:val="28"/>
        </w:rPr>
      </w:pPr>
    </w:p>
    <w:p w:rsidR="00EE4F5A" w:rsidRPr="00EE4F5A" w:rsidRDefault="00EE4F5A" w:rsidP="00EE4F5A">
      <w:pPr>
        <w:autoSpaceDE w:val="0"/>
        <w:autoSpaceDN w:val="0"/>
        <w:adjustRightInd w:val="0"/>
        <w:spacing w:after="0" w:line="360" w:lineRule="auto"/>
        <w:ind w:firstLine="539"/>
        <w:jc w:val="both"/>
        <w:rPr>
          <w:rFonts w:ascii="Times New Roman" w:hAnsi="Times New Roman" w:cs="Times New Roman"/>
          <w:sz w:val="28"/>
          <w:szCs w:val="28"/>
        </w:rPr>
      </w:pPr>
      <w:r w:rsidRPr="00EE4F5A">
        <w:rPr>
          <w:rFonts w:ascii="Times New Roman" w:hAnsi="Times New Roman" w:cs="Times New Roman"/>
          <w:sz w:val="28"/>
          <w:szCs w:val="28"/>
        </w:rPr>
        <w:t xml:space="preserve">Если технологический процесс изготовления продукции состоит из нескольких последовательных стадий обработки сырья и полуфабрикатов, изготовленных в процессе обработки, то удобно применять </w:t>
      </w:r>
      <w:proofErr w:type="spellStart"/>
      <w:r w:rsidRPr="00EE4F5A">
        <w:rPr>
          <w:rFonts w:ascii="Times New Roman" w:hAnsi="Times New Roman" w:cs="Times New Roman"/>
          <w:sz w:val="28"/>
          <w:szCs w:val="28"/>
        </w:rPr>
        <w:t>попередельный</w:t>
      </w:r>
      <w:proofErr w:type="spellEnd"/>
      <w:r w:rsidRPr="00EE4F5A">
        <w:rPr>
          <w:rFonts w:ascii="Times New Roman" w:hAnsi="Times New Roman" w:cs="Times New Roman"/>
          <w:sz w:val="28"/>
          <w:szCs w:val="28"/>
        </w:rPr>
        <w:t xml:space="preserve"> метод. Каждая стадия технологического процесса, в результате которой выпускаются полуфабрикаты или готовая продукция, называется переделом. Суть </w:t>
      </w:r>
      <w:proofErr w:type="spellStart"/>
      <w:r w:rsidRPr="00EE4F5A">
        <w:rPr>
          <w:rFonts w:ascii="Times New Roman" w:hAnsi="Times New Roman" w:cs="Times New Roman"/>
          <w:sz w:val="28"/>
          <w:szCs w:val="28"/>
        </w:rPr>
        <w:t>попередельного</w:t>
      </w:r>
      <w:proofErr w:type="spellEnd"/>
      <w:r w:rsidRPr="00EE4F5A">
        <w:rPr>
          <w:rFonts w:ascii="Times New Roman" w:hAnsi="Times New Roman" w:cs="Times New Roman"/>
          <w:sz w:val="28"/>
          <w:szCs w:val="28"/>
        </w:rPr>
        <w:t xml:space="preserve"> метода состоит в том, что объектом учета затрат является передел, внутри которого учет ведется по статьям калькуляции и видам изготавливаемой продукции. Следует отметить, что в пищевой промышленности, как правило, используется </w:t>
      </w:r>
      <w:proofErr w:type="spellStart"/>
      <w:r w:rsidRPr="00EE4F5A">
        <w:rPr>
          <w:rFonts w:ascii="Times New Roman" w:hAnsi="Times New Roman" w:cs="Times New Roman"/>
          <w:sz w:val="28"/>
          <w:szCs w:val="28"/>
        </w:rPr>
        <w:t>попередельный</w:t>
      </w:r>
      <w:proofErr w:type="spellEnd"/>
      <w:r w:rsidRPr="00EE4F5A">
        <w:rPr>
          <w:rFonts w:ascii="Times New Roman" w:hAnsi="Times New Roman" w:cs="Times New Roman"/>
          <w:sz w:val="28"/>
          <w:szCs w:val="28"/>
        </w:rPr>
        <w:t xml:space="preserve"> метод учета затрат.</w:t>
      </w:r>
      <w:r>
        <w:rPr>
          <w:rFonts w:ascii="Times New Roman" w:hAnsi="Times New Roman" w:cs="Times New Roman"/>
          <w:sz w:val="28"/>
          <w:szCs w:val="28"/>
        </w:rPr>
        <w:t xml:space="preserve"> </w:t>
      </w:r>
      <w:r w:rsidRPr="00EE4F5A">
        <w:rPr>
          <w:rFonts w:ascii="Times New Roman" w:hAnsi="Times New Roman" w:cs="Times New Roman"/>
          <w:sz w:val="28"/>
          <w:szCs w:val="28"/>
        </w:rPr>
        <w:t xml:space="preserve">В общем виде схема </w:t>
      </w:r>
      <w:proofErr w:type="spellStart"/>
      <w:r w:rsidRPr="00EE4F5A">
        <w:rPr>
          <w:rFonts w:ascii="Times New Roman" w:hAnsi="Times New Roman" w:cs="Times New Roman"/>
          <w:sz w:val="28"/>
          <w:szCs w:val="28"/>
        </w:rPr>
        <w:t>попередельного</w:t>
      </w:r>
      <w:proofErr w:type="spellEnd"/>
      <w:r w:rsidRPr="00EE4F5A">
        <w:rPr>
          <w:rFonts w:ascii="Times New Roman" w:hAnsi="Times New Roman" w:cs="Times New Roman"/>
          <w:sz w:val="28"/>
          <w:szCs w:val="28"/>
        </w:rPr>
        <w:t xml:space="preserve"> метода представлена на рис. </w:t>
      </w:r>
      <w:r>
        <w:rPr>
          <w:rFonts w:ascii="Times New Roman" w:hAnsi="Times New Roman" w:cs="Times New Roman"/>
          <w:sz w:val="28"/>
          <w:szCs w:val="28"/>
        </w:rPr>
        <w:t>2</w:t>
      </w:r>
      <w:r w:rsidRPr="00EE4F5A">
        <w:rPr>
          <w:rFonts w:ascii="Times New Roman" w:hAnsi="Times New Roman" w:cs="Times New Roman"/>
          <w:sz w:val="28"/>
          <w:szCs w:val="28"/>
        </w:rPr>
        <w:t>.</w:t>
      </w:r>
    </w:p>
    <w:p w:rsidR="00EE4F5A" w:rsidRDefault="00EE4F5A" w:rsidP="00EE4F5A">
      <w:pPr>
        <w:pStyle w:val="ConsPlusNonformat"/>
        <w:jc w:val="both"/>
      </w:pPr>
      <w:r>
        <w:t xml:space="preserve">                             ┌─────────┐</w:t>
      </w:r>
    </w:p>
    <w:p w:rsidR="00EE4F5A" w:rsidRDefault="00EE4F5A" w:rsidP="00EE4F5A">
      <w:pPr>
        <w:pStyle w:val="ConsPlusNonformat"/>
        <w:jc w:val="both"/>
      </w:pPr>
      <w:r>
        <w:t xml:space="preserve">        ┌──────────┬────────&gt;│Передел 1│            ┌─────────┐</w:t>
      </w:r>
    </w:p>
    <w:p w:rsidR="00EE4F5A" w:rsidRDefault="00EE4F5A" w:rsidP="00EE4F5A">
      <w:pPr>
        <w:pStyle w:val="ConsPlusNonformat"/>
        <w:jc w:val="both"/>
      </w:pPr>
      <w:r>
        <w:t xml:space="preserve">        │ Основные</w:t>
      </w:r>
      <w:proofErr w:type="gramStart"/>
      <w:r>
        <w:t xml:space="preserve"> │ ┌──────&gt;└────┬────┴ - - - - - &gt;│         │</w:t>
      </w:r>
      <w:proofErr w:type="gramEnd"/>
    </w:p>
    <w:p w:rsidR="00EE4F5A" w:rsidRDefault="00EE4F5A" w:rsidP="00EE4F5A">
      <w:pPr>
        <w:pStyle w:val="ConsPlusNonformat"/>
        <w:jc w:val="both"/>
      </w:pPr>
      <w:r>
        <w:t xml:space="preserve">        │материалы │ │           \ /                │         │</w:t>
      </w:r>
    </w:p>
    <w:p w:rsidR="00EE4F5A" w:rsidRDefault="00EE4F5A" w:rsidP="00EE4F5A">
      <w:pPr>
        <w:pStyle w:val="ConsPlusNonformat"/>
        <w:jc w:val="both"/>
      </w:pPr>
      <w:r>
        <w:t xml:space="preserve">        ├──────────┤ │       ┌─────────┐            │ Готовая │</w:t>
      </w:r>
    </w:p>
    <w:p w:rsidR="00EE4F5A" w:rsidRDefault="00EE4F5A" w:rsidP="00EE4F5A">
      <w:pPr>
        <w:pStyle w:val="ConsPlusNonformat"/>
        <w:jc w:val="both"/>
      </w:pPr>
      <w:r>
        <w:t xml:space="preserve">        │Затраты на│ ├──────&gt;│Передел 2├ - - - - - &gt;│продукция│</w:t>
      </w:r>
    </w:p>
    <w:p w:rsidR="00EE4F5A" w:rsidRDefault="00EE4F5A" w:rsidP="00EE4F5A">
      <w:pPr>
        <w:pStyle w:val="ConsPlusNonformat"/>
        <w:jc w:val="both"/>
      </w:pPr>
      <w:r>
        <w:t xml:space="preserve">        │обработку ├─┤       └────┬────┘            │         │</w:t>
      </w:r>
    </w:p>
    <w:p w:rsidR="00EE4F5A" w:rsidRDefault="00EE4F5A" w:rsidP="00EE4F5A">
      <w:pPr>
        <w:pStyle w:val="ConsPlusNonformat"/>
        <w:jc w:val="both"/>
      </w:pPr>
      <w:r>
        <w:t xml:space="preserve">        └──────────┘ │           \ /                │         │</w:t>
      </w:r>
    </w:p>
    <w:p w:rsidR="00EE4F5A" w:rsidRDefault="00EE4F5A" w:rsidP="00EE4F5A">
      <w:pPr>
        <w:pStyle w:val="ConsPlusNonformat"/>
        <w:jc w:val="both"/>
      </w:pPr>
      <w:r>
        <w:t xml:space="preserve">                     │       ┌─────────┐            │         │</w:t>
      </w:r>
    </w:p>
    <w:p w:rsidR="00EE4F5A" w:rsidRDefault="00EE4F5A" w:rsidP="00EE4F5A">
      <w:pPr>
        <w:pStyle w:val="ConsPlusNonformat"/>
        <w:jc w:val="both"/>
      </w:pPr>
      <w:r>
        <w:t xml:space="preserve">                     └──────&gt;│Передел n├───────────&gt;└─────────┘</w:t>
      </w:r>
    </w:p>
    <w:p w:rsidR="00EE4F5A" w:rsidRDefault="00EE4F5A" w:rsidP="00EE4F5A">
      <w:pPr>
        <w:pStyle w:val="ConsPlusNonformat"/>
        <w:jc w:val="both"/>
      </w:pPr>
      <w:r>
        <w:t xml:space="preserve">                             └─────────┘</w:t>
      </w:r>
    </w:p>
    <w:p w:rsidR="00EE4F5A" w:rsidRPr="00EE4F5A" w:rsidRDefault="00EE4F5A" w:rsidP="00EE4F5A">
      <w:pPr>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Рисунок </w:t>
      </w:r>
      <w:r w:rsidR="00C66F46">
        <w:rPr>
          <w:rFonts w:ascii="Times New Roman" w:hAnsi="Times New Roman" w:cs="Times New Roman"/>
          <w:sz w:val="28"/>
          <w:szCs w:val="28"/>
        </w:rPr>
        <w:t>2</w:t>
      </w:r>
      <w:r w:rsidRPr="00EE4F5A">
        <w:rPr>
          <w:rFonts w:ascii="Times New Roman" w:hAnsi="Times New Roman" w:cs="Times New Roman"/>
          <w:sz w:val="28"/>
          <w:szCs w:val="28"/>
        </w:rPr>
        <w:t xml:space="preserve"> - Схема </w:t>
      </w:r>
      <w:proofErr w:type="spellStart"/>
      <w:r w:rsidRPr="00EE4F5A">
        <w:rPr>
          <w:rFonts w:ascii="Times New Roman" w:hAnsi="Times New Roman" w:cs="Times New Roman"/>
          <w:sz w:val="28"/>
          <w:szCs w:val="28"/>
        </w:rPr>
        <w:t>попередельного</w:t>
      </w:r>
      <w:proofErr w:type="spellEnd"/>
      <w:r w:rsidRPr="00EE4F5A">
        <w:rPr>
          <w:rFonts w:ascii="Times New Roman" w:hAnsi="Times New Roman" w:cs="Times New Roman"/>
          <w:sz w:val="28"/>
          <w:szCs w:val="28"/>
        </w:rPr>
        <w:t xml:space="preserve"> метода</w:t>
      </w:r>
    </w:p>
    <w:p w:rsidR="00EE4F5A" w:rsidRPr="00EE4F5A" w:rsidRDefault="00EE4F5A" w:rsidP="00EE4F5A">
      <w:pPr>
        <w:autoSpaceDE w:val="0"/>
        <w:autoSpaceDN w:val="0"/>
        <w:adjustRightInd w:val="0"/>
        <w:spacing w:after="0" w:line="360" w:lineRule="auto"/>
        <w:ind w:firstLine="720"/>
        <w:jc w:val="both"/>
        <w:rPr>
          <w:rFonts w:ascii="Times New Roman" w:hAnsi="Times New Roman" w:cs="Times New Roman"/>
          <w:sz w:val="28"/>
          <w:szCs w:val="28"/>
        </w:rPr>
      </w:pPr>
      <w:r w:rsidRPr="00EE4F5A">
        <w:rPr>
          <w:rFonts w:ascii="Times New Roman" w:hAnsi="Times New Roman" w:cs="Times New Roman"/>
          <w:sz w:val="28"/>
          <w:szCs w:val="28"/>
        </w:rPr>
        <w:lastRenderedPageBreak/>
        <w:t xml:space="preserve">На практике выделяют несколько вариантов </w:t>
      </w:r>
      <w:proofErr w:type="spellStart"/>
      <w:r w:rsidRPr="00EE4F5A">
        <w:rPr>
          <w:rFonts w:ascii="Times New Roman" w:hAnsi="Times New Roman" w:cs="Times New Roman"/>
          <w:sz w:val="28"/>
          <w:szCs w:val="28"/>
        </w:rPr>
        <w:t>попередельного</w:t>
      </w:r>
      <w:proofErr w:type="spellEnd"/>
      <w:r w:rsidRPr="00EE4F5A">
        <w:rPr>
          <w:rFonts w:ascii="Times New Roman" w:hAnsi="Times New Roman" w:cs="Times New Roman"/>
          <w:sz w:val="28"/>
          <w:szCs w:val="28"/>
        </w:rPr>
        <w:t xml:space="preserve"> метода:</w:t>
      </w:r>
    </w:p>
    <w:p w:rsidR="00EE4F5A" w:rsidRPr="00EE4F5A" w:rsidRDefault="00EE4F5A" w:rsidP="00EE4F5A">
      <w:pPr>
        <w:autoSpaceDE w:val="0"/>
        <w:autoSpaceDN w:val="0"/>
        <w:adjustRightInd w:val="0"/>
        <w:spacing w:after="0" w:line="360" w:lineRule="auto"/>
        <w:ind w:firstLine="720"/>
        <w:jc w:val="both"/>
        <w:rPr>
          <w:rFonts w:ascii="Times New Roman" w:hAnsi="Times New Roman" w:cs="Times New Roman"/>
          <w:sz w:val="28"/>
          <w:szCs w:val="28"/>
        </w:rPr>
      </w:pPr>
      <w:r w:rsidRPr="00EE4F5A">
        <w:rPr>
          <w:rFonts w:ascii="Times New Roman" w:hAnsi="Times New Roman" w:cs="Times New Roman"/>
          <w:sz w:val="28"/>
          <w:szCs w:val="28"/>
        </w:rPr>
        <w:t xml:space="preserve">- простой (одноступенчатый) </w:t>
      </w:r>
      <w:proofErr w:type="spellStart"/>
      <w:r w:rsidRPr="00EE4F5A">
        <w:rPr>
          <w:rFonts w:ascii="Times New Roman" w:hAnsi="Times New Roman" w:cs="Times New Roman"/>
          <w:sz w:val="28"/>
          <w:szCs w:val="28"/>
        </w:rPr>
        <w:t>попередельный</w:t>
      </w:r>
      <w:proofErr w:type="spellEnd"/>
      <w:r w:rsidRPr="00EE4F5A">
        <w:rPr>
          <w:rFonts w:ascii="Times New Roman" w:hAnsi="Times New Roman" w:cs="Times New Roman"/>
          <w:sz w:val="28"/>
          <w:szCs w:val="28"/>
        </w:rPr>
        <w:t xml:space="preserve"> метод;</w:t>
      </w:r>
    </w:p>
    <w:p w:rsidR="00EE4F5A" w:rsidRPr="00EE4F5A" w:rsidRDefault="00EE4F5A" w:rsidP="00EE4F5A">
      <w:pPr>
        <w:autoSpaceDE w:val="0"/>
        <w:autoSpaceDN w:val="0"/>
        <w:adjustRightInd w:val="0"/>
        <w:spacing w:after="0" w:line="360" w:lineRule="auto"/>
        <w:ind w:firstLine="720"/>
        <w:jc w:val="both"/>
        <w:rPr>
          <w:rFonts w:ascii="Times New Roman" w:hAnsi="Times New Roman" w:cs="Times New Roman"/>
          <w:sz w:val="28"/>
          <w:szCs w:val="28"/>
        </w:rPr>
      </w:pPr>
      <w:r w:rsidRPr="00EE4F5A">
        <w:rPr>
          <w:rFonts w:ascii="Times New Roman" w:hAnsi="Times New Roman" w:cs="Times New Roman"/>
          <w:sz w:val="28"/>
          <w:szCs w:val="28"/>
        </w:rPr>
        <w:t xml:space="preserve">- метод </w:t>
      </w:r>
      <w:proofErr w:type="gramStart"/>
      <w:r w:rsidRPr="00EE4F5A">
        <w:rPr>
          <w:rFonts w:ascii="Times New Roman" w:hAnsi="Times New Roman" w:cs="Times New Roman"/>
          <w:sz w:val="28"/>
          <w:szCs w:val="28"/>
        </w:rPr>
        <w:t>многоступенчатого</w:t>
      </w:r>
      <w:proofErr w:type="gramEnd"/>
      <w:r w:rsidRPr="00EE4F5A">
        <w:rPr>
          <w:rFonts w:ascii="Times New Roman" w:hAnsi="Times New Roman" w:cs="Times New Roman"/>
          <w:sz w:val="28"/>
          <w:szCs w:val="28"/>
        </w:rPr>
        <w:t xml:space="preserve"> </w:t>
      </w:r>
      <w:proofErr w:type="spellStart"/>
      <w:r w:rsidRPr="00EE4F5A">
        <w:rPr>
          <w:rFonts w:ascii="Times New Roman" w:hAnsi="Times New Roman" w:cs="Times New Roman"/>
          <w:sz w:val="28"/>
          <w:szCs w:val="28"/>
        </w:rPr>
        <w:t>попередельного</w:t>
      </w:r>
      <w:proofErr w:type="spellEnd"/>
      <w:r w:rsidRPr="00EE4F5A">
        <w:rPr>
          <w:rFonts w:ascii="Times New Roman" w:hAnsi="Times New Roman" w:cs="Times New Roman"/>
          <w:sz w:val="28"/>
          <w:szCs w:val="28"/>
        </w:rPr>
        <w:t xml:space="preserve"> </w:t>
      </w:r>
      <w:proofErr w:type="spellStart"/>
      <w:r w:rsidRPr="00EE4F5A">
        <w:rPr>
          <w:rFonts w:ascii="Times New Roman" w:hAnsi="Times New Roman" w:cs="Times New Roman"/>
          <w:sz w:val="28"/>
          <w:szCs w:val="28"/>
        </w:rPr>
        <w:t>калькулирования</w:t>
      </w:r>
      <w:proofErr w:type="spellEnd"/>
      <w:r w:rsidRPr="00EE4F5A">
        <w:rPr>
          <w:rFonts w:ascii="Times New Roman" w:hAnsi="Times New Roman" w:cs="Times New Roman"/>
          <w:sz w:val="28"/>
          <w:szCs w:val="28"/>
        </w:rPr>
        <w:t>;</w:t>
      </w:r>
    </w:p>
    <w:p w:rsidR="00EE4F5A" w:rsidRPr="00EE4F5A" w:rsidRDefault="00EE4F5A" w:rsidP="00EE4F5A">
      <w:pPr>
        <w:autoSpaceDE w:val="0"/>
        <w:autoSpaceDN w:val="0"/>
        <w:adjustRightInd w:val="0"/>
        <w:spacing w:after="0" w:line="360" w:lineRule="auto"/>
        <w:ind w:firstLine="720"/>
        <w:jc w:val="both"/>
        <w:rPr>
          <w:rFonts w:ascii="Times New Roman" w:hAnsi="Times New Roman" w:cs="Times New Roman"/>
          <w:sz w:val="28"/>
          <w:szCs w:val="28"/>
        </w:rPr>
      </w:pPr>
      <w:r w:rsidRPr="00EE4F5A">
        <w:rPr>
          <w:rFonts w:ascii="Times New Roman" w:hAnsi="Times New Roman" w:cs="Times New Roman"/>
          <w:sz w:val="28"/>
          <w:szCs w:val="28"/>
        </w:rPr>
        <w:t>- метод эквивалентных коэффициентов;</w:t>
      </w:r>
    </w:p>
    <w:p w:rsidR="00EE4F5A" w:rsidRPr="00EE4F5A" w:rsidRDefault="00EE4F5A" w:rsidP="00EE4F5A">
      <w:pPr>
        <w:autoSpaceDE w:val="0"/>
        <w:autoSpaceDN w:val="0"/>
        <w:adjustRightInd w:val="0"/>
        <w:spacing w:after="0" w:line="360" w:lineRule="auto"/>
        <w:ind w:firstLine="720"/>
        <w:jc w:val="both"/>
        <w:rPr>
          <w:rFonts w:ascii="Times New Roman" w:hAnsi="Times New Roman" w:cs="Times New Roman"/>
          <w:sz w:val="28"/>
          <w:szCs w:val="28"/>
        </w:rPr>
      </w:pPr>
      <w:r w:rsidRPr="00EE4F5A">
        <w:rPr>
          <w:rFonts w:ascii="Times New Roman" w:hAnsi="Times New Roman" w:cs="Times New Roman"/>
          <w:sz w:val="28"/>
          <w:szCs w:val="28"/>
        </w:rPr>
        <w:t>- метод исключения и метод распределения (для условий комплексного производства).</w:t>
      </w:r>
    </w:p>
    <w:p w:rsidR="00EE4F5A" w:rsidRPr="00EE4F5A" w:rsidRDefault="00EE4F5A" w:rsidP="00EE4F5A">
      <w:pPr>
        <w:autoSpaceDE w:val="0"/>
        <w:autoSpaceDN w:val="0"/>
        <w:adjustRightInd w:val="0"/>
        <w:spacing w:after="0" w:line="360" w:lineRule="auto"/>
        <w:ind w:firstLine="720"/>
        <w:jc w:val="both"/>
        <w:rPr>
          <w:rFonts w:ascii="Times New Roman" w:hAnsi="Times New Roman" w:cs="Times New Roman"/>
          <w:sz w:val="28"/>
          <w:szCs w:val="28"/>
        </w:rPr>
      </w:pPr>
      <w:r w:rsidRPr="00EE4F5A">
        <w:rPr>
          <w:rFonts w:ascii="Times New Roman" w:hAnsi="Times New Roman" w:cs="Times New Roman"/>
          <w:sz w:val="28"/>
          <w:szCs w:val="28"/>
        </w:rPr>
        <w:t xml:space="preserve">Простой (одноступенчатый) </w:t>
      </w:r>
      <w:proofErr w:type="spellStart"/>
      <w:r w:rsidRPr="00EE4F5A">
        <w:rPr>
          <w:rFonts w:ascii="Times New Roman" w:hAnsi="Times New Roman" w:cs="Times New Roman"/>
          <w:sz w:val="28"/>
          <w:szCs w:val="28"/>
        </w:rPr>
        <w:t>попередельный</w:t>
      </w:r>
      <w:proofErr w:type="spellEnd"/>
      <w:r w:rsidRPr="00EE4F5A">
        <w:rPr>
          <w:rFonts w:ascii="Times New Roman" w:hAnsi="Times New Roman" w:cs="Times New Roman"/>
          <w:sz w:val="28"/>
          <w:szCs w:val="28"/>
        </w:rPr>
        <w:t xml:space="preserve"> метод</w:t>
      </w:r>
      <w:r>
        <w:rPr>
          <w:rFonts w:ascii="Times New Roman" w:hAnsi="Times New Roman" w:cs="Times New Roman"/>
          <w:sz w:val="28"/>
          <w:szCs w:val="28"/>
        </w:rPr>
        <w:t xml:space="preserve"> </w:t>
      </w:r>
      <w:r w:rsidRPr="00EE4F5A">
        <w:rPr>
          <w:rFonts w:ascii="Times New Roman" w:hAnsi="Times New Roman" w:cs="Times New Roman"/>
          <w:sz w:val="28"/>
          <w:szCs w:val="28"/>
        </w:rPr>
        <w:t>применяется, когда:</w:t>
      </w:r>
    </w:p>
    <w:p w:rsidR="00EE4F5A" w:rsidRPr="00EE4F5A" w:rsidRDefault="00EE4F5A" w:rsidP="00EE4F5A">
      <w:pPr>
        <w:autoSpaceDE w:val="0"/>
        <w:autoSpaceDN w:val="0"/>
        <w:adjustRightInd w:val="0"/>
        <w:spacing w:after="0" w:line="360" w:lineRule="auto"/>
        <w:ind w:firstLine="720"/>
        <w:jc w:val="both"/>
        <w:rPr>
          <w:rFonts w:ascii="Times New Roman" w:hAnsi="Times New Roman" w:cs="Times New Roman"/>
          <w:sz w:val="28"/>
          <w:szCs w:val="28"/>
        </w:rPr>
      </w:pPr>
      <w:r w:rsidRPr="00EE4F5A">
        <w:rPr>
          <w:rFonts w:ascii="Times New Roman" w:hAnsi="Times New Roman" w:cs="Times New Roman"/>
          <w:sz w:val="28"/>
          <w:szCs w:val="28"/>
        </w:rPr>
        <w:t>- на предприятиях (производствах, подразделениях) выпускается один вид продукта;</w:t>
      </w:r>
    </w:p>
    <w:p w:rsidR="00EE4F5A" w:rsidRPr="00EE4F5A" w:rsidRDefault="00EE4F5A" w:rsidP="00EE4F5A">
      <w:pPr>
        <w:autoSpaceDE w:val="0"/>
        <w:autoSpaceDN w:val="0"/>
        <w:adjustRightInd w:val="0"/>
        <w:spacing w:after="0" w:line="360" w:lineRule="auto"/>
        <w:ind w:firstLine="720"/>
        <w:jc w:val="both"/>
        <w:rPr>
          <w:rFonts w:ascii="Times New Roman" w:hAnsi="Times New Roman" w:cs="Times New Roman"/>
          <w:sz w:val="28"/>
          <w:szCs w:val="28"/>
        </w:rPr>
      </w:pPr>
      <w:r w:rsidRPr="00EE4F5A">
        <w:rPr>
          <w:rFonts w:ascii="Times New Roman" w:hAnsi="Times New Roman" w:cs="Times New Roman"/>
          <w:sz w:val="28"/>
          <w:szCs w:val="28"/>
        </w:rPr>
        <w:t>- отсутствуют или являются стабильными межоперационные запасы и запасы готовой продукции.</w:t>
      </w:r>
    </w:p>
    <w:p w:rsidR="00EE4F5A" w:rsidRPr="00EE4F5A" w:rsidRDefault="00EE4F5A" w:rsidP="00EE4F5A">
      <w:pPr>
        <w:autoSpaceDE w:val="0"/>
        <w:autoSpaceDN w:val="0"/>
        <w:adjustRightInd w:val="0"/>
        <w:spacing w:after="0" w:line="360" w:lineRule="auto"/>
        <w:ind w:firstLine="720"/>
        <w:jc w:val="both"/>
        <w:rPr>
          <w:rFonts w:ascii="Times New Roman" w:hAnsi="Times New Roman" w:cs="Times New Roman"/>
          <w:sz w:val="28"/>
          <w:szCs w:val="28"/>
        </w:rPr>
      </w:pPr>
      <w:r w:rsidRPr="00EE4F5A">
        <w:rPr>
          <w:rFonts w:ascii="Times New Roman" w:hAnsi="Times New Roman" w:cs="Times New Roman"/>
          <w:sz w:val="28"/>
          <w:szCs w:val="28"/>
        </w:rPr>
        <w:t>Себестоимость единицы продукта в данном случае определяется делением совокупных затрат отчетного периода на количество произведенной продукции:</w:t>
      </w:r>
    </w:p>
    <w:p w:rsidR="00EE4F5A" w:rsidRDefault="00EE4F5A" w:rsidP="00EE4F5A">
      <w:pPr>
        <w:pStyle w:val="ConsPlusNonformat"/>
      </w:pPr>
      <w:r>
        <w:t xml:space="preserve">                 Совокупные затраты отчетного периода</w:t>
      </w:r>
    </w:p>
    <w:p w:rsidR="00EE4F5A" w:rsidRDefault="00EE4F5A" w:rsidP="00EE4F5A">
      <w:pPr>
        <w:pStyle w:val="ConsPlusNonformat"/>
      </w:pPr>
      <w:r>
        <w:t xml:space="preserve">           Сед.= ------------------------------------.                    (1)</w:t>
      </w:r>
    </w:p>
    <w:p w:rsidR="00EE4F5A" w:rsidRDefault="00EE4F5A" w:rsidP="00EE4F5A">
      <w:pPr>
        <w:pStyle w:val="ConsPlusNonformat"/>
      </w:pPr>
      <w:r>
        <w:t xml:space="preserve">                  Количество произведенной продукции</w:t>
      </w:r>
    </w:p>
    <w:p w:rsidR="00EE4F5A" w:rsidRPr="00EE4F5A" w:rsidRDefault="00EE4F5A" w:rsidP="00EE4F5A">
      <w:pPr>
        <w:autoSpaceDE w:val="0"/>
        <w:autoSpaceDN w:val="0"/>
        <w:adjustRightInd w:val="0"/>
        <w:spacing w:after="0" w:line="360" w:lineRule="auto"/>
        <w:ind w:firstLine="709"/>
        <w:jc w:val="both"/>
        <w:rPr>
          <w:rFonts w:ascii="Times New Roman" w:hAnsi="Times New Roman" w:cs="Times New Roman"/>
        </w:rPr>
      </w:pPr>
    </w:p>
    <w:p w:rsidR="00EE4F5A" w:rsidRPr="00EE4F5A" w:rsidRDefault="00EE4F5A" w:rsidP="00EE4F5A">
      <w:pPr>
        <w:autoSpaceDE w:val="0"/>
        <w:autoSpaceDN w:val="0"/>
        <w:adjustRightInd w:val="0"/>
        <w:spacing w:after="0" w:line="360" w:lineRule="auto"/>
        <w:ind w:firstLine="709"/>
        <w:jc w:val="both"/>
        <w:rPr>
          <w:rFonts w:ascii="Times New Roman" w:hAnsi="Times New Roman" w:cs="Times New Roman"/>
          <w:sz w:val="28"/>
          <w:szCs w:val="28"/>
        </w:rPr>
      </w:pPr>
      <w:r w:rsidRPr="00EE4F5A">
        <w:rPr>
          <w:rFonts w:ascii="Times New Roman" w:hAnsi="Times New Roman" w:cs="Times New Roman"/>
          <w:sz w:val="28"/>
          <w:szCs w:val="28"/>
        </w:rPr>
        <w:t>Достоинством данного метода является очевидная простота. Недостатками - ограниченная область применения.</w:t>
      </w:r>
    </w:p>
    <w:p w:rsidR="00EE4F5A" w:rsidRPr="00EE4F5A" w:rsidRDefault="00EE4F5A" w:rsidP="00EE4F5A">
      <w:pPr>
        <w:autoSpaceDE w:val="0"/>
        <w:autoSpaceDN w:val="0"/>
        <w:adjustRightInd w:val="0"/>
        <w:spacing w:after="0" w:line="360" w:lineRule="auto"/>
        <w:ind w:firstLine="709"/>
        <w:jc w:val="both"/>
        <w:rPr>
          <w:rFonts w:ascii="Times New Roman" w:hAnsi="Times New Roman" w:cs="Times New Roman"/>
          <w:sz w:val="28"/>
          <w:szCs w:val="28"/>
        </w:rPr>
      </w:pPr>
      <w:r w:rsidRPr="00EE4F5A">
        <w:rPr>
          <w:rFonts w:ascii="Times New Roman" w:hAnsi="Times New Roman" w:cs="Times New Roman"/>
          <w:sz w:val="28"/>
          <w:szCs w:val="28"/>
        </w:rPr>
        <w:t xml:space="preserve">Метод </w:t>
      </w:r>
      <w:proofErr w:type="gramStart"/>
      <w:r w:rsidRPr="00EE4F5A">
        <w:rPr>
          <w:rFonts w:ascii="Times New Roman" w:hAnsi="Times New Roman" w:cs="Times New Roman"/>
          <w:sz w:val="28"/>
          <w:szCs w:val="28"/>
        </w:rPr>
        <w:t>многоступенчатого</w:t>
      </w:r>
      <w:proofErr w:type="gramEnd"/>
      <w:r w:rsidRPr="00EE4F5A">
        <w:rPr>
          <w:rFonts w:ascii="Times New Roman" w:hAnsi="Times New Roman" w:cs="Times New Roman"/>
          <w:sz w:val="28"/>
          <w:szCs w:val="28"/>
        </w:rPr>
        <w:t xml:space="preserve"> </w:t>
      </w:r>
      <w:proofErr w:type="spellStart"/>
      <w:r w:rsidRPr="00EE4F5A">
        <w:rPr>
          <w:rFonts w:ascii="Times New Roman" w:hAnsi="Times New Roman" w:cs="Times New Roman"/>
          <w:sz w:val="28"/>
          <w:szCs w:val="28"/>
        </w:rPr>
        <w:t>попередельного</w:t>
      </w:r>
      <w:proofErr w:type="spellEnd"/>
      <w:r w:rsidRPr="00EE4F5A">
        <w:rPr>
          <w:rFonts w:ascii="Times New Roman" w:hAnsi="Times New Roman" w:cs="Times New Roman"/>
          <w:sz w:val="28"/>
          <w:szCs w:val="28"/>
        </w:rPr>
        <w:t xml:space="preserve"> </w:t>
      </w:r>
      <w:proofErr w:type="spellStart"/>
      <w:r w:rsidRPr="00EE4F5A">
        <w:rPr>
          <w:rFonts w:ascii="Times New Roman" w:hAnsi="Times New Roman" w:cs="Times New Roman"/>
          <w:sz w:val="28"/>
          <w:szCs w:val="28"/>
        </w:rPr>
        <w:t>калькулирования</w:t>
      </w:r>
      <w:proofErr w:type="spellEnd"/>
      <w:r>
        <w:rPr>
          <w:rFonts w:ascii="Times New Roman" w:hAnsi="Times New Roman" w:cs="Times New Roman"/>
          <w:sz w:val="28"/>
          <w:szCs w:val="28"/>
        </w:rPr>
        <w:t xml:space="preserve">. </w:t>
      </w:r>
      <w:r w:rsidRPr="00EE4F5A">
        <w:rPr>
          <w:rFonts w:ascii="Times New Roman" w:hAnsi="Times New Roman" w:cs="Times New Roman"/>
          <w:sz w:val="28"/>
          <w:szCs w:val="28"/>
        </w:rPr>
        <w:t xml:space="preserve">Областью применения данного метода является производство продуктов с несколькими переделами с изменяющимися остатками незавершенной и готовой продукции. </w:t>
      </w:r>
    </w:p>
    <w:p w:rsidR="00EE4F5A" w:rsidRPr="00EE4F5A" w:rsidRDefault="00EE4F5A" w:rsidP="00EE4F5A">
      <w:pPr>
        <w:autoSpaceDE w:val="0"/>
        <w:autoSpaceDN w:val="0"/>
        <w:adjustRightInd w:val="0"/>
        <w:spacing w:after="0" w:line="360" w:lineRule="auto"/>
        <w:ind w:firstLine="709"/>
        <w:jc w:val="both"/>
        <w:rPr>
          <w:rFonts w:ascii="Times New Roman" w:hAnsi="Times New Roman" w:cs="Times New Roman"/>
          <w:sz w:val="28"/>
          <w:szCs w:val="28"/>
        </w:rPr>
      </w:pPr>
      <w:r w:rsidRPr="00EE4F5A">
        <w:rPr>
          <w:rFonts w:ascii="Times New Roman" w:hAnsi="Times New Roman" w:cs="Times New Roman"/>
          <w:sz w:val="28"/>
          <w:szCs w:val="28"/>
        </w:rPr>
        <w:t xml:space="preserve">Область применения метода эквивалентных коэффициентов: данный метод используется на предприятиях, производящих продукцию с близкими конструктивными и технологическими свойствами (так называемое сортовое производство). В основу его заложен принцип, согласно которому себестоимость отдельных видов продуктов находится в определенном, достаточно устойчивом соотношении. Таким образом, один из продуктов выбирают в качестве так называемого стандартного, себестоимость всех </w:t>
      </w:r>
      <w:r w:rsidRPr="00EE4F5A">
        <w:rPr>
          <w:rFonts w:ascii="Times New Roman" w:hAnsi="Times New Roman" w:cs="Times New Roman"/>
          <w:sz w:val="28"/>
          <w:szCs w:val="28"/>
        </w:rPr>
        <w:lastRenderedPageBreak/>
        <w:t>других продуктов определяют умножением себестоимости стандартного продукта на соответствующий коэффициент.</w:t>
      </w:r>
    </w:p>
    <w:p w:rsidR="00EE4F5A" w:rsidRPr="00EE4F5A" w:rsidRDefault="00EE4F5A" w:rsidP="00EE4F5A">
      <w:pPr>
        <w:autoSpaceDE w:val="0"/>
        <w:autoSpaceDN w:val="0"/>
        <w:adjustRightInd w:val="0"/>
        <w:spacing w:after="0" w:line="360" w:lineRule="auto"/>
        <w:ind w:firstLine="709"/>
        <w:jc w:val="both"/>
        <w:rPr>
          <w:rFonts w:ascii="Times New Roman" w:hAnsi="Times New Roman" w:cs="Times New Roman"/>
          <w:sz w:val="28"/>
          <w:szCs w:val="28"/>
        </w:rPr>
      </w:pPr>
      <w:r w:rsidRPr="00EE4F5A">
        <w:rPr>
          <w:rFonts w:ascii="Times New Roman" w:hAnsi="Times New Roman" w:cs="Times New Roman"/>
          <w:sz w:val="28"/>
          <w:szCs w:val="28"/>
        </w:rPr>
        <w:t xml:space="preserve">Метод исключения и метод распределения используются для </w:t>
      </w:r>
      <w:proofErr w:type="spellStart"/>
      <w:r w:rsidRPr="00EE4F5A">
        <w:rPr>
          <w:rFonts w:ascii="Times New Roman" w:hAnsi="Times New Roman" w:cs="Times New Roman"/>
          <w:sz w:val="28"/>
          <w:szCs w:val="28"/>
        </w:rPr>
        <w:t>калькулирования</w:t>
      </w:r>
      <w:proofErr w:type="spellEnd"/>
      <w:r w:rsidRPr="00EE4F5A">
        <w:rPr>
          <w:rFonts w:ascii="Times New Roman" w:hAnsi="Times New Roman" w:cs="Times New Roman"/>
          <w:sz w:val="28"/>
          <w:szCs w:val="28"/>
        </w:rPr>
        <w:t xml:space="preserve"> себестоимости продуктов в условиях комплексного производства.</w:t>
      </w:r>
    </w:p>
    <w:p w:rsidR="00EE4F5A" w:rsidRPr="00EE4F5A" w:rsidRDefault="00EE4F5A" w:rsidP="00EE4F5A">
      <w:pPr>
        <w:autoSpaceDE w:val="0"/>
        <w:autoSpaceDN w:val="0"/>
        <w:adjustRightInd w:val="0"/>
        <w:spacing w:after="0" w:line="360" w:lineRule="auto"/>
        <w:ind w:firstLine="709"/>
        <w:jc w:val="both"/>
        <w:rPr>
          <w:rFonts w:ascii="Times New Roman" w:hAnsi="Times New Roman" w:cs="Times New Roman"/>
          <w:sz w:val="28"/>
          <w:szCs w:val="28"/>
        </w:rPr>
      </w:pPr>
      <w:r w:rsidRPr="00EE4F5A">
        <w:rPr>
          <w:rFonts w:ascii="Times New Roman" w:hAnsi="Times New Roman" w:cs="Times New Roman"/>
          <w:sz w:val="28"/>
          <w:szCs w:val="28"/>
        </w:rPr>
        <w:t xml:space="preserve">Комплексным называют производство, в ходе технологического процесса которого на некоторой стадии (в так называемой точке раздела) одновременно получаются два и более продукта. Проблема </w:t>
      </w:r>
      <w:proofErr w:type="spellStart"/>
      <w:r w:rsidRPr="00EE4F5A">
        <w:rPr>
          <w:rFonts w:ascii="Times New Roman" w:hAnsi="Times New Roman" w:cs="Times New Roman"/>
          <w:sz w:val="28"/>
          <w:szCs w:val="28"/>
        </w:rPr>
        <w:t>калькулирования</w:t>
      </w:r>
      <w:proofErr w:type="spellEnd"/>
      <w:r w:rsidRPr="00EE4F5A">
        <w:rPr>
          <w:rFonts w:ascii="Times New Roman" w:hAnsi="Times New Roman" w:cs="Times New Roman"/>
          <w:sz w:val="28"/>
          <w:szCs w:val="28"/>
        </w:rPr>
        <w:t xml:space="preserve"> продуктов комплексного производства состоит в том, что возникшие к точке раздела затраты всегда являются косвенными по отношению к производимым продуктам. Они могут быть прямыми лишь к определенному переделу. Поэтому задача </w:t>
      </w:r>
      <w:proofErr w:type="spellStart"/>
      <w:r w:rsidRPr="00EE4F5A">
        <w:rPr>
          <w:rFonts w:ascii="Times New Roman" w:hAnsi="Times New Roman" w:cs="Times New Roman"/>
          <w:sz w:val="28"/>
          <w:szCs w:val="28"/>
        </w:rPr>
        <w:t>калькулирования</w:t>
      </w:r>
      <w:proofErr w:type="spellEnd"/>
      <w:r w:rsidRPr="00EE4F5A">
        <w:rPr>
          <w:rFonts w:ascii="Times New Roman" w:hAnsi="Times New Roman" w:cs="Times New Roman"/>
          <w:sz w:val="28"/>
          <w:szCs w:val="28"/>
        </w:rPr>
        <w:t xml:space="preserve"> в условиях комплексного производства всегда сводится к косвенному распределению затрат между продуктами. В связи с этим можно сформулировать следующее требование организации учета затрат в условиях комплексного производства: затраты должны быть учтены по переделам, общим для всех продуктов, по обособленным переделам для отдельных продуктов.</w:t>
      </w:r>
    </w:p>
    <w:p w:rsidR="00EE4F5A" w:rsidRPr="00EE4F5A" w:rsidRDefault="00EE4F5A" w:rsidP="00EE4F5A">
      <w:pPr>
        <w:autoSpaceDE w:val="0"/>
        <w:autoSpaceDN w:val="0"/>
        <w:adjustRightInd w:val="0"/>
        <w:spacing w:after="0" w:line="360" w:lineRule="auto"/>
        <w:ind w:firstLine="709"/>
        <w:jc w:val="both"/>
        <w:rPr>
          <w:rFonts w:ascii="Times New Roman" w:hAnsi="Times New Roman" w:cs="Times New Roman"/>
          <w:sz w:val="28"/>
          <w:szCs w:val="28"/>
        </w:rPr>
      </w:pPr>
      <w:r w:rsidRPr="00EE4F5A">
        <w:rPr>
          <w:rFonts w:ascii="Times New Roman" w:hAnsi="Times New Roman" w:cs="Times New Roman"/>
          <w:sz w:val="28"/>
          <w:szCs w:val="28"/>
        </w:rPr>
        <w:t xml:space="preserve">Метод исключения. При данном подходе один из продуктов выбирается в качестве главного, остальные признаются побочными. Производится </w:t>
      </w:r>
      <w:proofErr w:type="spellStart"/>
      <w:r w:rsidRPr="00EE4F5A">
        <w:rPr>
          <w:rFonts w:ascii="Times New Roman" w:hAnsi="Times New Roman" w:cs="Times New Roman"/>
          <w:sz w:val="28"/>
          <w:szCs w:val="28"/>
        </w:rPr>
        <w:t>калькулирование</w:t>
      </w:r>
      <w:proofErr w:type="spellEnd"/>
      <w:r w:rsidRPr="00EE4F5A">
        <w:rPr>
          <w:rFonts w:ascii="Times New Roman" w:hAnsi="Times New Roman" w:cs="Times New Roman"/>
          <w:sz w:val="28"/>
          <w:szCs w:val="28"/>
        </w:rPr>
        <w:t xml:space="preserve"> только главного продукта следующим образом.</w:t>
      </w:r>
    </w:p>
    <w:p w:rsidR="00EE4F5A" w:rsidRPr="00EE4F5A" w:rsidRDefault="00EE4F5A" w:rsidP="00EE4F5A">
      <w:pPr>
        <w:autoSpaceDE w:val="0"/>
        <w:autoSpaceDN w:val="0"/>
        <w:adjustRightInd w:val="0"/>
        <w:spacing w:after="0" w:line="360" w:lineRule="auto"/>
        <w:ind w:firstLine="709"/>
        <w:jc w:val="both"/>
        <w:rPr>
          <w:rFonts w:ascii="Times New Roman" w:hAnsi="Times New Roman" w:cs="Times New Roman"/>
          <w:sz w:val="28"/>
          <w:szCs w:val="28"/>
        </w:rPr>
      </w:pPr>
      <w:r w:rsidRPr="00EE4F5A">
        <w:rPr>
          <w:rFonts w:ascii="Times New Roman" w:hAnsi="Times New Roman" w:cs="Times New Roman"/>
          <w:sz w:val="28"/>
          <w:szCs w:val="28"/>
        </w:rPr>
        <w:t>Из величины затрат комплексного производства вычитается стоимость побочных продуктов. Полученная разница делится на количество полученного главного продукта. Для оценки стоимости побочных продуктов используется фактическая выручка, полученная от их реализации, или рыночная стоимость (возможная стоимость реализации). Таким образом, формула расчета себестоимости выглядит следующим образом:</w:t>
      </w:r>
    </w:p>
    <w:p w:rsidR="00EE4F5A" w:rsidRPr="00EE4F5A" w:rsidRDefault="00EE4F5A" w:rsidP="00EE4F5A">
      <w:pPr>
        <w:autoSpaceDE w:val="0"/>
        <w:autoSpaceDN w:val="0"/>
        <w:adjustRightInd w:val="0"/>
        <w:spacing w:after="0" w:line="360" w:lineRule="auto"/>
        <w:ind w:firstLine="709"/>
        <w:jc w:val="both"/>
        <w:outlineLvl w:val="0"/>
        <w:rPr>
          <w:rFonts w:ascii="Times New Roman" w:hAnsi="Times New Roman" w:cs="Times New Roman"/>
        </w:rPr>
      </w:pPr>
    </w:p>
    <w:p w:rsidR="00EE4F5A" w:rsidRDefault="00EE4F5A" w:rsidP="00EE4F5A">
      <w:pPr>
        <w:pStyle w:val="ConsPlusNonformat"/>
      </w:pPr>
      <w:r>
        <w:t xml:space="preserve">   Себестоимость     Затраты комплексного производства -</w:t>
      </w:r>
    </w:p>
    <w:p w:rsidR="00EE4F5A" w:rsidRDefault="00EE4F5A" w:rsidP="00EE4F5A">
      <w:pPr>
        <w:pStyle w:val="ConsPlusNonformat"/>
      </w:pPr>
      <w:r>
        <w:t xml:space="preserve">      единицы           - Стоимость побочных продуктов</w:t>
      </w:r>
    </w:p>
    <w:p w:rsidR="00EE4F5A" w:rsidRDefault="00EE4F5A" w:rsidP="00EE4F5A">
      <w:pPr>
        <w:pStyle w:val="ConsPlusNonformat"/>
      </w:pPr>
      <w:r>
        <w:t xml:space="preserve">     главного    = ---------------------------------------.               (2)</w:t>
      </w:r>
    </w:p>
    <w:p w:rsidR="00EE4F5A" w:rsidRDefault="00EE4F5A" w:rsidP="00EE4F5A">
      <w:pPr>
        <w:pStyle w:val="ConsPlusNonformat"/>
      </w:pPr>
      <w:r>
        <w:t xml:space="preserve">     продукта      Полученное количество главного продукта</w:t>
      </w:r>
    </w:p>
    <w:p w:rsidR="00EE4F5A" w:rsidRPr="00EE4F5A" w:rsidRDefault="00EE4F5A" w:rsidP="00EE4F5A">
      <w:pPr>
        <w:autoSpaceDE w:val="0"/>
        <w:autoSpaceDN w:val="0"/>
        <w:adjustRightInd w:val="0"/>
        <w:spacing w:after="0" w:line="360" w:lineRule="auto"/>
        <w:ind w:firstLine="720"/>
        <w:jc w:val="both"/>
        <w:rPr>
          <w:rFonts w:ascii="Times New Roman" w:hAnsi="Times New Roman" w:cs="Times New Roman"/>
          <w:sz w:val="28"/>
          <w:szCs w:val="28"/>
        </w:rPr>
      </w:pPr>
      <w:r w:rsidRPr="00EE4F5A">
        <w:rPr>
          <w:rFonts w:ascii="Times New Roman" w:hAnsi="Times New Roman" w:cs="Times New Roman"/>
          <w:sz w:val="28"/>
          <w:szCs w:val="28"/>
        </w:rPr>
        <w:lastRenderedPageBreak/>
        <w:t xml:space="preserve">Метод распределения. При данном подходе продукты не делят </w:t>
      </w:r>
      <w:proofErr w:type="gramStart"/>
      <w:r w:rsidRPr="00EE4F5A">
        <w:rPr>
          <w:rFonts w:ascii="Times New Roman" w:hAnsi="Times New Roman" w:cs="Times New Roman"/>
          <w:sz w:val="28"/>
          <w:szCs w:val="28"/>
        </w:rPr>
        <w:t>на</w:t>
      </w:r>
      <w:proofErr w:type="gramEnd"/>
      <w:r w:rsidRPr="00EE4F5A">
        <w:rPr>
          <w:rFonts w:ascii="Times New Roman" w:hAnsi="Times New Roman" w:cs="Times New Roman"/>
          <w:sz w:val="28"/>
          <w:szCs w:val="28"/>
        </w:rPr>
        <w:t xml:space="preserve"> главные и побочные. Все получаемые продукты признаются сопутствующими (или совместными). Соответственно, калькулируется себестоимость всех получаемых продуктов. При этом производится распределение затрат комплексного производства между продуктами. Принципиально распределение можно вести на основе:</w:t>
      </w:r>
    </w:p>
    <w:p w:rsidR="00EE4F5A" w:rsidRPr="00EE4F5A" w:rsidRDefault="00EE4F5A" w:rsidP="00EE4F5A">
      <w:pPr>
        <w:autoSpaceDE w:val="0"/>
        <w:autoSpaceDN w:val="0"/>
        <w:adjustRightInd w:val="0"/>
        <w:spacing w:after="0" w:line="360" w:lineRule="auto"/>
        <w:ind w:firstLine="720"/>
        <w:jc w:val="both"/>
        <w:rPr>
          <w:rFonts w:ascii="Times New Roman" w:hAnsi="Times New Roman" w:cs="Times New Roman"/>
          <w:sz w:val="28"/>
          <w:szCs w:val="28"/>
        </w:rPr>
      </w:pPr>
      <w:r w:rsidRPr="00EE4F5A">
        <w:rPr>
          <w:rFonts w:ascii="Times New Roman" w:hAnsi="Times New Roman" w:cs="Times New Roman"/>
          <w:sz w:val="28"/>
          <w:szCs w:val="28"/>
        </w:rPr>
        <w:t>- натуральных показателей.</w:t>
      </w:r>
    </w:p>
    <w:p w:rsidR="00EE4F5A" w:rsidRPr="00EE4F5A" w:rsidRDefault="00EE4F5A" w:rsidP="00EE4F5A">
      <w:pPr>
        <w:autoSpaceDE w:val="0"/>
        <w:autoSpaceDN w:val="0"/>
        <w:adjustRightInd w:val="0"/>
        <w:spacing w:after="0" w:line="360" w:lineRule="auto"/>
        <w:ind w:firstLine="720"/>
        <w:jc w:val="both"/>
        <w:rPr>
          <w:rFonts w:ascii="Times New Roman" w:hAnsi="Times New Roman" w:cs="Times New Roman"/>
          <w:sz w:val="28"/>
          <w:szCs w:val="28"/>
        </w:rPr>
      </w:pPr>
      <w:r w:rsidRPr="00EE4F5A">
        <w:rPr>
          <w:rFonts w:ascii="Times New Roman" w:hAnsi="Times New Roman" w:cs="Times New Roman"/>
          <w:sz w:val="28"/>
          <w:szCs w:val="28"/>
        </w:rPr>
        <w:t>Как правило, такими показателями являются вес или объем получаемых продуктов. Однако подобное распределение в большинстве случаев приводит к неадекватному завышению рентабельности одних продуктов и занижению рентабельности других;</w:t>
      </w:r>
    </w:p>
    <w:p w:rsidR="00EE4F5A" w:rsidRPr="00EE4F5A" w:rsidRDefault="00EE4F5A" w:rsidP="00EE4F5A">
      <w:pPr>
        <w:autoSpaceDE w:val="0"/>
        <w:autoSpaceDN w:val="0"/>
        <w:adjustRightInd w:val="0"/>
        <w:spacing w:after="0" w:line="360" w:lineRule="auto"/>
        <w:ind w:firstLine="720"/>
        <w:jc w:val="both"/>
        <w:rPr>
          <w:rFonts w:ascii="Times New Roman" w:hAnsi="Times New Roman" w:cs="Times New Roman"/>
          <w:sz w:val="28"/>
          <w:szCs w:val="28"/>
        </w:rPr>
      </w:pPr>
      <w:r w:rsidRPr="00EE4F5A">
        <w:rPr>
          <w:rFonts w:ascii="Times New Roman" w:hAnsi="Times New Roman" w:cs="Times New Roman"/>
          <w:sz w:val="28"/>
          <w:szCs w:val="28"/>
        </w:rPr>
        <w:t>- стоимостных показателей.</w:t>
      </w:r>
    </w:p>
    <w:p w:rsidR="00EE4F5A" w:rsidRPr="00EE4F5A" w:rsidRDefault="00EE4F5A" w:rsidP="00EE4F5A">
      <w:pPr>
        <w:autoSpaceDE w:val="0"/>
        <w:autoSpaceDN w:val="0"/>
        <w:adjustRightInd w:val="0"/>
        <w:spacing w:after="0" w:line="360" w:lineRule="auto"/>
        <w:ind w:firstLine="720"/>
        <w:jc w:val="both"/>
        <w:rPr>
          <w:rFonts w:ascii="Times New Roman" w:hAnsi="Times New Roman" w:cs="Times New Roman"/>
          <w:sz w:val="28"/>
          <w:szCs w:val="28"/>
        </w:rPr>
      </w:pPr>
      <w:r w:rsidRPr="00EE4F5A">
        <w:rPr>
          <w:rFonts w:ascii="Times New Roman" w:hAnsi="Times New Roman" w:cs="Times New Roman"/>
          <w:sz w:val="28"/>
          <w:szCs w:val="28"/>
        </w:rPr>
        <w:t>Данный способ распределения представляется более обоснованным. В этом случае затраты комплексного производства распределяются между продуктами пропорционально стоимостной доле каждого продукта в общей стоимости всех полученных продуктов.</w:t>
      </w:r>
    </w:p>
    <w:p w:rsidR="00EE4F5A" w:rsidRPr="00EE4F5A" w:rsidRDefault="00EE4F5A" w:rsidP="00EE4F5A">
      <w:pPr>
        <w:autoSpaceDE w:val="0"/>
        <w:autoSpaceDN w:val="0"/>
        <w:adjustRightInd w:val="0"/>
        <w:spacing w:after="0" w:line="360" w:lineRule="auto"/>
        <w:ind w:firstLine="720"/>
        <w:jc w:val="both"/>
        <w:rPr>
          <w:rFonts w:ascii="Times New Roman" w:hAnsi="Times New Roman" w:cs="Times New Roman"/>
          <w:sz w:val="28"/>
          <w:szCs w:val="28"/>
        </w:rPr>
      </w:pPr>
      <w:r w:rsidRPr="00EE4F5A">
        <w:rPr>
          <w:rFonts w:ascii="Times New Roman" w:hAnsi="Times New Roman" w:cs="Times New Roman"/>
          <w:sz w:val="28"/>
          <w:szCs w:val="28"/>
        </w:rPr>
        <w:t>Формула расчета себестоимости продуктов на основе стоимостных показателей выглядит следующим образом:</w:t>
      </w:r>
    </w:p>
    <w:p w:rsidR="00EE4F5A" w:rsidRDefault="00EE4F5A" w:rsidP="00EE4F5A">
      <w:pPr>
        <w:pStyle w:val="ConsPlusNonformat"/>
      </w:pPr>
      <w:r>
        <w:t xml:space="preserve">                  /                                  \</w:t>
      </w:r>
    </w:p>
    <w:p w:rsidR="00EE4F5A" w:rsidRDefault="00EE4F5A" w:rsidP="00EE4F5A">
      <w:pPr>
        <w:pStyle w:val="ConsPlusNonformat"/>
        <w:jc w:val="both"/>
      </w:pPr>
      <w:r>
        <w:t xml:space="preserve">                 │ Затраты комплексного производства х│</w:t>
      </w:r>
    </w:p>
    <w:p w:rsidR="00EE4F5A" w:rsidRDefault="00EE4F5A" w:rsidP="00EE4F5A">
      <w:pPr>
        <w:pStyle w:val="ConsPlusNonformat"/>
        <w:jc w:val="both"/>
      </w:pPr>
      <w:r>
        <w:t xml:space="preserve">                 │  х Рыночная стоимость продукта i   │</w:t>
      </w:r>
    </w:p>
    <w:p w:rsidR="00EE4F5A" w:rsidRDefault="00EE4F5A" w:rsidP="00EE4F5A">
      <w:pPr>
        <w:pStyle w:val="ConsPlusNonformat"/>
        <w:jc w:val="both"/>
      </w:pPr>
      <w:r>
        <w:t xml:space="preserve">                 │------------------------------------│</w:t>
      </w:r>
    </w:p>
    <w:p w:rsidR="00EE4F5A" w:rsidRDefault="00EE4F5A" w:rsidP="00EE4F5A">
      <w:pPr>
        <w:pStyle w:val="ConsPlusNonformat"/>
        <w:jc w:val="both"/>
      </w:pPr>
      <w:r>
        <w:t xml:space="preserve">                 │       Сумма стоимостей всех        │</w:t>
      </w:r>
    </w:p>
    <w:p w:rsidR="00EE4F5A" w:rsidRDefault="00EE4F5A" w:rsidP="00EE4F5A">
      <w:pPr>
        <w:pStyle w:val="ConsPlusNonformat"/>
      </w:pPr>
      <w:r>
        <w:t>Себестоимость     \       полученных продуктов       /</w:t>
      </w:r>
    </w:p>
    <w:p w:rsidR="00EE4F5A" w:rsidRDefault="00EE4F5A" w:rsidP="00EE4F5A">
      <w:pPr>
        <w:pStyle w:val="ConsPlusNonformat"/>
      </w:pPr>
      <w:r>
        <w:t xml:space="preserve">   единицы    = ----------------------------------------.                 (3)</w:t>
      </w:r>
    </w:p>
    <w:p w:rsidR="00EE4F5A" w:rsidRDefault="00EE4F5A" w:rsidP="00EE4F5A">
      <w:pPr>
        <w:pStyle w:val="ConsPlusNonformat"/>
      </w:pPr>
      <w:r>
        <w:t xml:space="preserve">  продукта i        Полученное количество продуктов i</w:t>
      </w:r>
    </w:p>
    <w:p w:rsidR="00EE4F5A" w:rsidRPr="00EE4F5A" w:rsidRDefault="00EE4F5A" w:rsidP="00EE4F5A">
      <w:pPr>
        <w:autoSpaceDE w:val="0"/>
        <w:autoSpaceDN w:val="0"/>
        <w:adjustRightInd w:val="0"/>
        <w:spacing w:after="0" w:line="360" w:lineRule="auto"/>
        <w:ind w:firstLine="709"/>
        <w:jc w:val="both"/>
        <w:rPr>
          <w:rFonts w:ascii="Times New Roman" w:hAnsi="Times New Roman" w:cs="Times New Roman"/>
        </w:rPr>
      </w:pPr>
    </w:p>
    <w:p w:rsidR="00EE4F5A" w:rsidRPr="00EE4F5A" w:rsidRDefault="00EE4F5A" w:rsidP="00EE4F5A">
      <w:pPr>
        <w:autoSpaceDE w:val="0"/>
        <w:autoSpaceDN w:val="0"/>
        <w:adjustRightInd w:val="0"/>
        <w:spacing w:after="0" w:line="360" w:lineRule="auto"/>
        <w:ind w:firstLine="709"/>
        <w:jc w:val="both"/>
        <w:rPr>
          <w:rFonts w:ascii="Times New Roman" w:hAnsi="Times New Roman" w:cs="Times New Roman"/>
          <w:sz w:val="28"/>
          <w:szCs w:val="28"/>
        </w:rPr>
      </w:pPr>
      <w:r w:rsidRPr="00EE4F5A">
        <w:rPr>
          <w:rFonts w:ascii="Times New Roman" w:hAnsi="Times New Roman" w:cs="Times New Roman"/>
          <w:sz w:val="28"/>
          <w:szCs w:val="28"/>
        </w:rPr>
        <w:t xml:space="preserve">При использовании </w:t>
      </w:r>
      <w:proofErr w:type="spellStart"/>
      <w:r w:rsidRPr="00EE4F5A">
        <w:rPr>
          <w:rFonts w:ascii="Times New Roman" w:hAnsi="Times New Roman" w:cs="Times New Roman"/>
          <w:sz w:val="28"/>
          <w:szCs w:val="28"/>
        </w:rPr>
        <w:t>попередельного</w:t>
      </w:r>
      <w:proofErr w:type="spellEnd"/>
      <w:r w:rsidRPr="00EE4F5A">
        <w:rPr>
          <w:rFonts w:ascii="Times New Roman" w:hAnsi="Times New Roman" w:cs="Times New Roman"/>
          <w:sz w:val="28"/>
          <w:szCs w:val="28"/>
        </w:rPr>
        <w:t xml:space="preserve"> метода возможны два варианта: полуфабрикатный и бесполуфабрикатный.</w:t>
      </w:r>
    </w:p>
    <w:p w:rsidR="00EE4F5A" w:rsidRPr="00EE4F5A" w:rsidRDefault="00EE4F5A" w:rsidP="00EE4F5A">
      <w:pPr>
        <w:autoSpaceDE w:val="0"/>
        <w:autoSpaceDN w:val="0"/>
        <w:adjustRightInd w:val="0"/>
        <w:spacing w:after="0" w:line="360" w:lineRule="auto"/>
        <w:ind w:firstLine="709"/>
        <w:jc w:val="both"/>
        <w:rPr>
          <w:rFonts w:ascii="Times New Roman" w:hAnsi="Times New Roman" w:cs="Times New Roman"/>
          <w:sz w:val="28"/>
          <w:szCs w:val="28"/>
        </w:rPr>
      </w:pPr>
      <w:r w:rsidRPr="00EE4F5A">
        <w:rPr>
          <w:rFonts w:ascii="Times New Roman" w:hAnsi="Times New Roman" w:cs="Times New Roman"/>
          <w:sz w:val="28"/>
          <w:szCs w:val="28"/>
        </w:rPr>
        <w:t xml:space="preserve">Если организация использует бесполуфабрикатный вариант, то себестоимость полуфабрикатов, передаваемых из одного передела в другой, не рассчитывается. Учет прямых затрат ведется по каждому переделу, причем стоимость исходного сырья и материалов учитывается только в </w:t>
      </w:r>
      <w:r w:rsidRPr="00EE4F5A">
        <w:rPr>
          <w:rFonts w:ascii="Times New Roman" w:hAnsi="Times New Roman" w:cs="Times New Roman"/>
          <w:sz w:val="28"/>
          <w:szCs w:val="28"/>
        </w:rPr>
        <w:lastRenderedPageBreak/>
        <w:t>затратах первого передела. Себестоимость готовой продукции определяется суммированием затрат всех переделов.</w:t>
      </w:r>
    </w:p>
    <w:p w:rsidR="00EE4F5A" w:rsidRPr="00EE4F5A" w:rsidRDefault="00EE4F5A" w:rsidP="00EE4F5A">
      <w:pPr>
        <w:autoSpaceDE w:val="0"/>
        <w:autoSpaceDN w:val="0"/>
        <w:adjustRightInd w:val="0"/>
        <w:spacing w:after="0" w:line="360" w:lineRule="auto"/>
        <w:ind w:firstLine="709"/>
        <w:jc w:val="both"/>
        <w:rPr>
          <w:rFonts w:ascii="Times New Roman" w:hAnsi="Times New Roman" w:cs="Times New Roman"/>
          <w:sz w:val="28"/>
          <w:szCs w:val="28"/>
        </w:rPr>
      </w:pPr>
      <w:r w:rsidRPr="00EE4F5A">
        <w:rPr>
          <w:rFonts w:ascii="Times New Roman" w:hAnsi="Times New Roman" w:cs="Times New Roman"/>
          <w:sz w:val="28"/>
          <w:szCs w:val="28"/>
        </w:rPr>
        <w:t xml:space="preserve">Если в рамках </w:t>
      </w:r>
      <w:proofErr w:type="spellStart"/>
      <w:r w:rsidRPr="00EE4F5A">
        <w:rPr>
          <w:rFonts w:ascii="Times New Roman" w:hAnsi="Times New Roman" w:cs="Times New Roman"/>
          <w:sz w:val="28"/>
          <w:szCs w:val="28"/>
        </w:rPr>
        <w:t>попередельного</w:t>
      </w:r>
      <w:proofErr w:type="spellEnd"/>
      <w:r w:rsidRPr="00EE4F5A">
        <w:rPr>
          <w:rFonts w:ascii="Times New Roman" w:hAnsi="Times New Roman" w:cs="Times New Roman"/>
          <w:sz w:val="28"/>
          <w:szCs w:val="28"/>
        </w:rPr>
        <w:t xml:space="preserve"> метода применяется полуфабрикатный способ учета, то рассчитывается себестоимость продукции каждого передела. В этом случае себестоимость полуфабрикатов каждого последующего передела складывается из затрат этого этапа обработки и себестоимости полуфабрикатов, рассчитанной на предыдущем этапе. Таким образом, одни и те же затраты несколько раз учитываются при расчете себестоимости полуфабрикатов на последующих стадиях. В пищевой промышленности </w:t>
      </w:r>
      <w:proofErr w:type="spellStart"/>
      <w:r w:rsidRPr="00EE4F5A">
        <w:rPr>
          <w:rFonts w:ascii="Times New Roman" w:hAnsi="Times New Roman" w:cs="Times New Roman"/>
          <w:sz w:val="28"/>
          <w:szCs w:val="28"/>
        </w:rPr>
        <w:t>попередельный</w:t>
      </w:r>
      <w:proofErr w:type="spellEnd"/>
      <w:r w:rsidRPr="00EE4F5A">
        <w:rPr>
          <w:rFonts w:ascii="Times New Roman" w:hAnsi="Times New Roman" w:cs="Times New Roman"/>
          <w:sz w:val="28"/>
          <w:szCs w:val="28"/>
        </w:rPr>
        <w:t xml:space="preserve"> полуфабрикатный метод учета затрат используется, например, при производстве пива, где полуфабрикатом собственного производства может выступать солод. Пивоваренные заводы используют этот </w:t>
      </w:r>
      <w:proofErr w:type="gramStart"/>
      <w:r w:rsidRPr="00EE4F5A">
        <w:rPr>
          <w:rFonts w:ascii="Times New Roman" w:hAnsi="Times New Roman" w:cs="Times New Roman"/>
          <w:sz w:val="28"/>
          <w:szCs w:val="28"/>
        </w:rPr>
        <w:t>продукт</w:t>
      </w:r>
      <w:proofErr w:type="gramEnd"/>
      <w:r w:rsidRPr="00EE4F5A">
        <w:rPr>
          <w:rFonts w:ascii="Times New Roman" w:hAnsi="Times New Roman" w:cs="Times New Roman"/>
          <w:sz w:val="28"/>
          <w:szCs w:val="28"/>
        </w:rPr>
        <w:t xml:space="preserve"> как для собственного производства, так и для реализации на сторону. Кроме того, примером полуфабрикатного производства может выступать хлебопекарное производство, одновременно производящее и реализующее и полуфабрикаты (тесто) и готовые изделия, мясоперерабатывающая промышленность и др.</w:t>
      </w:r>
    </w:p>
    <w:p w:rsidR="00EE4F5A" w:rsidRPr="00EE4F5A" w:rsidRDefault="00EE4F5A" w:rsidP="00EE4F5A">
      <w:pPr>
        <w:autoSpaceDE w:val="0"/>
        <w:autoSpaceDN w:val="0"/>
        <w:adjustRightInd w:val="0"/>
        <w:spacing w:after="0" w:line="360" w:lineRule="auto"/>
        <w:ind w:firstLine="709"/>
        <w:jc w:val="both"/>
        <w:rPr>
          <w:rFonts w:ascii="Times New Roman" w:hAnsi="Times New Roman" w:cs="Times New Roman"/>
          <w:sz w:val="28"/>
          <w:szCs w:val="28"/>
        </w:rPr>
      </w:pPr>
      <w:proofErr w:type="spellStart"/>
      <w:r w:rsidRPr="00EE4F5A">
        <w:rPr>
          <w:rFonts w:ascii="Times New Roman" w:hAnsi="Times New Roman" w:cs="Times New Roman"/>
          <w:sz w:val="28"/>
          <w:szCs w:val="28"/>
        </w:rPr>
        <w:t>Калькулирование</w:t>
      </w:r>
      <w:proofErr w:type="spellEnd"/>
      <w:r w:rsidRPr="00EE4F5A">
        <w:rPr>
          <w:rFonts w:ascii="Times New Roman" w:hAnsi="Times New Roman" w:cs="Times New Roman"/>
          <w:sz w:val="28"/>
          <w:szCs w:val="28"/>
        </w:rPr>
        <w:t xml:space="preserve"> себестоимости на промежуточных этапах может производиться по принципу котлового метода (без разбивки по видам продукции). Этот способ можно применять в том случае, если в результате каждого передела выпускается один вид продукции.</w:t>
      </w:r>
    </w:p>
    <w:p w:rsidR="00EE4F5A" w:rsidRPr="00EE4F5A" w:rsidRDefault="00EE4F5A" w:rsidP="00EE4F5A">
      <w:pPr>
        <w:autoSpaceDE w:val="0"/>
        <w:autoSpaceDN w:val="0"/>
        <w:adjustRightInd w:val="0"/>
        <w:spacing w:after="0" w:line="360" w:lineRule="auto"/>
        <w:ind w:firstLine="709"/>
        <w:jc w:val="both"/>
        <w:rPr>
          <w:rFonts w:ascii="Times New Roman" w:hAnsi="Times New Roman" w:cs="Times New Roman"/>
          <w:sz w:val="28"/>
          <w:szCs w:val="28"/>
        </w:rPr>
      </w:pPr>
      <w:r w:rsidRPr="00EE4F5A">
        <w:rPr>
          <w:rFonts w:ascii="Times New Roman" w:hAnsi="Times New Roman" w:cs="Times New Roman"/>
          <w:sz w:val="28"/>
          <w:szCs w:val="28"/>
        </w:rPr>
        <w:t>Если на каждом переделе выпускается несколько видов продукции или выполняется несколько заказов, то целесообразно для учета затрат каждого передела применять принципы позаказного метода.</w:t>
      </w:r>
    </w:p>
    <w:p w:rsidR="00EE4F5A" w:rsidRPr="00EE4F5A" w:rsidRDefault="00EE4F5A" w:rsidP="00EE4F5A">
      <w:pPr>
        <w:autoSpaceDE w:val="0"/>
        <w:autoSpaceDN w:val="0"/>
        <w:adjustRightInd w:val="0"/>
        <w:spacing w:after="0" w:line="360" w:lineRule="auto"/>
        <w:ind w:firstLine="709"/>
        <w:jc w:val="both"/>
        <w:rPr>
          <w:rFonts w:ascii="Times New Roman" w:hAnsi="Times New Roman" w:cs="Times New Roman"/>
          <w:sz w:val="28"/>
          <w:szCs w:val="28"/>
        </w:rPr>
      </w:pPr>
      <w:r w:rsidRPr="00EE4F5A">
        <w:rPr>
          <w:rFonts w:ascii="Times New Roman" w:hAnsi="Times New Roman" w:cs="Times New Roman"/>
          <w:sz w:val="28"/>
          <w:szCs w:val="28"/>
        </w:rPr>
        <w:t>Используемый организацией метод учета затрат закрепляется в учетной политике организации.</w:t>
      </w:r>
    </w:p>
    <w:p w:rsidR="00EE4F5A" w:rsidRPr="00EE4F5A" w:rsidRDefault="00EE4F5A" w:rsidP="00EE4F5A">
      <w:pPr>
        <w:autoSpaceDE w:val="0"/>
        <w:autoSpaceDN w:val="0"/>
        <w:adjustRightInd w:val="0"/>
        <w:spacing w:after="0" w:line="360" w:lineRule="auto"/>
        <w:ind w:firstLine="709"/>
        <w:jc w:val="both"/>
        <w:rPr>
          <w:rFonts w:ascii="Times New Roman" w:hAnsi="Times New Roman" w:cs="Times New Roman"/>
          <w:sz w:val="28"/>
          <w:szCs w:val="28"/>
        </w:rPr>
      </w:pPr>
      <w:r w:rsidRPr="00EE4F5A">
        <w:rPr>
          <w:rFonts w:ascii="Times New Roman" w:hAnsi="Times New Roman" w:cs="Times New Roman"/>
          <w:sz w:val="28"/>
          <w:szCs w:val="28"/>
        </w:rPr>
        <w:t>Для обобщения информации о затратах производства по выпуску продукции Планом счетов бухгалтерского учета предназначен счет 20 "Основное производство".</w:t>
      </w:r>
      <w:r>
        <w:rPr>
          <w:rFonts w:ascii="Times New Roman" w:hAnsi="Times New Roman" w:cs="Times New Roman"/>
          <w:sz w:val="28"/>
          <w:szCs w:val="28"/>
        </w:rPr>
        <w:t xml:space="preserve"> </w:t>
      </w:r>
      <w:r w:rsidRPr="00EE4F5A">
        <w:rPr>
          <w:rFonts w:ascii="Times New Roman" w:hAnsi="Times New Roman" w:cs="Times New Roman"/>
          <w:sz w:val="28"/>
          <w:szCs w:val="28"/>
        </w:rPr>
        <w:t xml:space="preserve">По дебету счета 20 "Основное производство" отражаются прямые расходы, связанные непосредственно с изготовлением </w:t>
      </w:r>
      <w:r w:rsidRPr="00EE4F5A">
        <w:rPr>
          <w:rFonts w:ascii="Times New Roman" w:hAnsi="Times New Roman" w:cs="Times New Roman"/>
          <w:sz w:val="28"/>
          <w:szCs w:val="28"/>
        </w:rPr>
        <w:lastRenderedPageBreak/>
        <w:t>продукции, а также расходы вспомогательных производств, косвенные расходы, связанные с управлением и обслуживанием основного производства, и потери от брака.</w:t>
      </w:r>
    </w:p>
    <w:p w:rsidR="00EE4F5A" w:rsidRPr="00EE4F5A" w:rsidRDefault="00EE4F5A" w:rsidP="00EE4F5A">
      <w:pPr>
        <w:autoSpaceDE w:val="0"/>
        <w:autoSpaceDN w:val="0"/>
        <w:adjustRightInd w:val="0"/>
        <w:spacing w:after="0" w:line="360" w:lineRule="auto"/>
        <w:ind w:firstLine="709"/>
        <w:jc w:val="both"/>
        <w:rPr>
          <w:rFonts w:ascii="Times New Roman" w:hAnsi="Times New Roman" w:cs="Times New Roman"/>
          <w:sz w:val="28"/>
          <w:szCs w:val="28"/>
        </w:rPr>
      </w:pPr>
      <w:r w:rsidRPr="00EE4F5A">
        <w:rPr>
          <w:rFonts w:ascii="Times New Roman" w:hAnsi="Times New Roman" w:cs="Times New Roman"/>
          <w:sz w:val="28"/>
          <w:szCs w:val="28"/>
        </w:rPr>
        <w:t>Прямые расходы, связанные непосредственно с выпуском продукции, списываются в дебет счета 20 "Основное производство" с кредита счетов учета производственных запасов, расчетов с сотрудниками по оплате труда и других. Данные операции оформляются следующими бухгалтерскими проводками:</w:t>
      </w:r>
    </w:p>
    <w:p w:rsidR="00EE4F5A" w:rsidRPr="00EE4F5A" w:rsidRDefault="00EE4F5A" w:rsidP="00EE4F5A">
      <w:pPr>
        <w:autoSpaceDE w:val="0"/>
        <w:autoSpaceDN w:val="0"/>
        <w:adjustRightInd w:val="0"/>
        <w:spacing w:after="0" w:line="360" w:lineRule="auto"/>
        <w:ind w:firstLine="709"/>
        <w:jc w:val="both"/>
        <w:rPr>
          <w:rFonts w:ascii="Times New Roman" w:hAnsi="Times New Roman" w:cs="Times New Roman"/>
          <w:sz w:val="28"/>
          <w:szCs w:val="28"/>
        </w:rPr>
      </w:pPr>
      <w:proofErr w:type="gramStart"/>
      <w:r w:rsidRPr="00EE4F5A">
        <w:rPr>
          <w:rFonts w:ascii="Times New Roman" w:hAnsi="Times New Roman" w:cs="Times New Roman"/>
          <w:sz w:val="28"/>
          <w:szCs w:val="28"/>
        </w:rPr>
        <w:t>Д-т</w:t>
      </w:r>
      <w:proofErr w:type="gramEnd"/>
      <w:r w:rsidRPr="00EE4F5A">
        <w:rPr>
          <w:rFonts w:ascii="Times New Roman" w:hAnsi="Times New Roman" w:cs="Times New Roman"/>
          <w:sz w:val="28"/>
          <w:szCs w:val="28"/>
        </w:rPr>
        <w:t xml:space="preserve"> </w:t>
      </w:r>
      <w:proofErr w:type="spellStart"/>
      <w:r w:rsidRPr="00EE4F5A">
        <w:rPr>
          <w:rFonts w:ascii="Times New Roman" w:hAnsi="Times New Roman" w:cs="Times New Roman"/>
          <w:sz w:val="28"/>
          <w:szCs w:val="28"/>
        </w:rPr>
        <w:t>сч</w:t>
      </w:r>
      <w:proofErr w:type="spellEnd"/>
      <w:r w:rsidRPr="00EE4F5A">
        <w:rPr>
          <w:rFonts w:ascii="Times New Roman" w:hAnsi="Times New Roman" w:cs="Times New Roman"/>
          <w:sz w:val="28"/>
          <w:szCs w:val="28"/>
        </w:rPr>
        <w:t xml:space="preserve">. 20 К-т </w:t>
      </w:r>
      <w:proofErr w:type="spellStart"/>
      <w:r w:rsidRPr="00EE4F5A">
        <w:rPr>
          <w:rFonts w:ascii="Times New Roman" w:hAnsi="Times New Roman" w:cs="Times New Roman"/>
          <w:sz w:val="28"/>
          <w:szCs w:val="28"/>
        </w:rPr>
        <w:t>сч</w:t>
      </w:r>
      <w:proofErr w:type="spellEnd"/>
      <w:r w:rsidRPr="00EE4F5A">
        <w:rPr>
          <w:rFonts w:ascii="Times New Roman" w:hAnsi="Times New Roman" w:cs="Times New Roman"/>
          <w:sz w:val="28"/>
          <w:szCs w:val="28"/>
        </w:rPr>
        <w:t>. 10 - списание себестоимости материалов, переданных в производственный цех для изготовления продукции;</w:t>
      </w:r>
    </w:p>
    <w:p w:rsidR="00EE4F5A" w:rsidRPr="00EE4F5A" w:rsidRDefault="00EE4F5A" w:rsidP="00EE4F5A">
      <w:pPr>
        <w:autoSpaceDE w:val="0"/>
        <w:autoSpaceDN w:val="0"/>
        <w:adjustRightInd w:val="0"/>
        <w:spacing w:after="0" w:line="360" w:lineRule="auto"/>
        <w:ind w:firstLine="709"/>
        <w:jc w:val="both"/>
        <w:rPr>
          <w:rFonts w:ascii="Times New Roman" w:hAnsi="Times New Roman" w:cs="Times New Roman"/>
          <w:sz w:val="28"/>
          <w:szCs w:val="28"/>
        </w:rPr>
      </w:pPr>
      <w:proofErr w:type="gramStart"/>
      <w:r w:rsidRPr="00EE4F5A">
        <w:rPr>
          <w:rFonts w:ascii="Times New Roman" w:hAnsi="Times New Roman" w:cs="Times New Roman"/>
          <w:sz w:val="28"/>
          <w:szCs w:val="28"/>
        </w:rPr>
        <w:t>Д-т</w:t>
      </w:r>
      <w:proofErr w:type="gramEnd"/>
      <w:r w:rsidRPr="00EE4F5A">
        <w:rPr>
          <w:rFonts w:ascii="Times New Roman" w:hAnsi="Times New Roman" w:cs="Times New Roman"/>
          <w:sz w:val="28"/>
          <w:szCs w:val="28"/>
        </w:rPr>
        <w:t xml:space="preserve"> </w:t>
      </w:r>
      <w:proofErr w:type="spellStart"/>
      <w:r w:rsidRPr="00EE4F5A">
        <w:rPr>
          <w:rFonts w:ascii="Times New Roman" w:hAnsi="Times New Roman" w:cs="Times New Roman"/>
          <w:sz w:val="28"/>
          <w:szCs w:val="28"/>
        </w:rPr>
        <w:t>сч</w:t>
      </w:r>
      <w:proofErr w:type="spellEnd"/>
      <w:r w:rsidRPr="00EE4F5A">
        <w:rPr>
          <w:rFonts w:ascii="Times New Roman" w:hAnsi="Times New Roman" w:cs="Times New Roman"/>
          <w:sz w:val="28"/>
          <w:szCs w:val="28"/>
        </w:rPr>
        <w:t xml:space="preserve">. 20 К-т </w:t>
      </w:r>
      <w:proofErr w:type="spellStart"/>
      <w:r w:rsidRPr="00EE4F5A">
        <w:rPr>
          <w:rFonts w:ascii="Times New Roman" w:hAnsi="Times New Roman" w:cs="Times New Roman"/>
          <w:sz w:val="28"/>
          <w:szCs w:val="28"/>
        </w:rPr>
        <w:t>сч</w:t>
      </w:r>
      <w:proofErr w:type="spellEnd"/>
      <w:r w:rsidRPr="00EE4F5A">
        <w:rPr>
          <w:rFonts w:ascii="Times New Roman" w:hAnsi="Times New Roman" w:cs="Times New Roman"/>
          <w:sz w:val="28"/>
          <w:szCs w:val="28"/>
        </w:rPr>
        <w:t>. 70 - начисление оплаты труда сотрудникам основного производства;</w:t>
      </w:r>
    </w:p>
    <w:p w:rsidR="00EE4F5A" w:rsidRPr="00EE4F5A" w:rsidRDefault="00EE4F5A" w:rsidP="00EE4F5A">
      <w:pPr>
        <w:autoSpaceDE w:val="0"/>
        <w:autoSpaceDN w:val="0"/>
        <w:adjustRightInd w:val="0"/>
        <w:spacing w:after="0" w:line="360" w:lineRule="auto"/>
        <w:ind w:firstLine="709"/>
        <w:jc w:val="both"/>
        <w:rPr>
          <w:rFonts w:ascii="Times New Roman" w:hAnsi="Times New Roman" w:cs="Times New Roman"/>
          <w:sz w:val="28"/>
          <w:szCs w:val="28"/>
        </w:rPr>
      </w:pPr>
      <w:proofErr w:type="gramStart"/>
      <w:r w:rsidRPr="00EE4F5A">
        <w:rPr>
          <w:rFonts w:ascii="Times New Roman" w:hAnsi="Times New Roman" w:cs="Times New Roman"/>
          <w:sz w:val="28"/>
          <w:szCs w:val="28"/>
        </w:rPr>
        <w:t>Д-т</w:t>
      </w:r>
      <w:proofErr w:type="gramEnd"/>
      <w:r w:rsidRPr="00EE4F5A">
        <w:rPr>
          <w:rFonts w:ascii="Times New Roman" w:hAnsi="Times New Roman" w:cs="Times New Roman"/>
          <w:sz w:val="28"/>
          <w:szCs w:val="28"/>
        </w:rPr>
        <w:t xml:space="preserve"> </w:t>
      </w:r>
      <w:proofErr w:type="spellStart"/>
      <w:r w:rsidRPr="00EE4F5A">
        <w:rPr>
          <w:rFonts w:ascii="Times New Roman" w:hAnsi="Times New Roman" w:cs="Times New Roman"/>
          <w:sz w:val="28"/>
          <w:szCs w:val="28"/>
        </w:rPr>
        <w:t>сч</w:t>
      </w:r>
      <w:proofErr w:type="spellEnd"/>
      <w:r w:rsidRPr="00EE4F5A">
        <w:rPr>
          <w:rFonts w:ascii="Times New Roman" w:hAnsi="Times New Roman" w:cs="Times New Roman"/>
          <w:sz w:val="28"/>
          <w:szCs w:val="28"/>
        </w:rPr>
        <w:t xml:space="preserve">. 20 К-т </w:t>
      </w:r>
      <w:proofErr w:type="spellStart"/>
      <w:r w:rsidRPr="00EE4F5A">
        <w:rPr>
          <w:rFonts w:ascii="Times New Roman" w:hAnsi="Times New Roman" w:cs="Times New Roman"/>
          <w:sz w:val="28"/>
          <w:szCs w:val="28"/>
        </w:rPr>
        <w:t>сч</w:t>
      </w:r>
      <w:proofErr w:type="spellEnd"/>
      <w:r w:rsidRPr="00EE4F5A">
        <w:rPr>
          <w:rFonts w:ascii="Times New Roman" w:hAnsi="Times New Roman" w:cs="Times New Roman"/>
          <w:sz w:val="28"/>
          <w:szCs w:val="28"/>
        </w:rPr>
        <w:t>. 69 - начисление ЕСН и взносов по страхованию от несчастных случаев на суммы оплаты труда сотрудникам основного производства;</w:t>
      </w:r>
    </w:p>
    <w:p w:rsidR="00EE4F5A" w:rsidRPr="00EE4F5A" w:rsidRDefault="00EE4F5A" w:rsidP="00EE4F5A">
      <w:pPr>
        <w:autoSpaceDE w:val="0"/>
        <w:autoSpaceDN w:val="0"/>
        <w:adjustRightInd w:val="0"/>
        <w:spacing w:after="0" w:line="360" w:lineRule="auto"/>
        <w:ind w:firstLine="709"/>
        <w:jc w:val="both"/>
        <w:rPr>
          <w:rFonts w:ascii="Times New Roman" w:hAnsi="Times New Roman" w:cs="Times New Roman"/>
          <w:sz w:val="28"/>
          <w:szCs w:val="28"/>
        </w:rPr>
      </w:pPr>
      <w:proofErr w:type="gramStart"/>
      <w:r w:rsidRPr="00EE4F5A">
        <w:rPr>
          <w:rFonts w:ascii="Times New Roman" w:hAnsi="Times New Roman" w:cs="Times New Roman"/>
          <w:sz w:val="28"/>
          <w:szCs w:val="28"/>
        </w:rPr>
        <w:t>Д-т</w:t>
      </w:r>
      <w:proofErr w:type="gramEnd"/>
      <w:r w:rsidRPr="00EE4F5A">
        <w:rPr>
          <w:rFonts w:ascii="Times New Roman" w:hAnsi="Times New Roman" w:cs="Times New Roman"/>
          <w:sz w:val="28"/>
          <w:szCs w:val="28"/>
        </w:rPr>
        <w:t xml:space="preserve"> </w:t>
      </w:r>
      <w:proofErr w:type="spellStart"/>
      <w:r w:rsidRPr="00EE4F5A">
        <w:rPr>
          <w:rFonts w:ascii="Times New Roman" w:hAnsi="Times New Roman" w:cs="Times New Roman"/>
          <w:sz w:val="28"/>
          <w:szCs w:val="28"/>
        </w:rPr>
        <w:t>сч</w:t>
      </w:r>
      <w:proofErr w:type="spellEnd"/>
      <w:r w:rsidRPr="00EE4F5A">
        <w:rPr>
          <w:rFonts w:ascii="Times New Roman" w:hAnsi="Times New Roman" w:cs="Times New Roman"/>
          <w:sz w:val="28"/>
          <w:szCs w:val="28"/>
        </w:rPr>
        <w:t xml:space="preserve">. 20 К-т </w:t>
      </w:r>
      <w:proofErr w:type="spellStart"/>
      <w:r w:rsidRPr="00EE4F5A">
        <w:rPr>
          <w:rFonts w:ascii="Times New Roman" w:hAnsi="Times New Roman" w:cs="Times New Roman"/>
          <w:sz w:val="28"/>
          <w:szCs w:val="28"/>
        </w:rPr>
        <w:t>сч</w:t>
      </w:r>
      <w:proofErr w:type="spellEnd"/>
      <w:r w:rsidRPr="00EE4F5A">
        <w:rPr>
          <w:rFonts w:ascii="Times New Roman" w:hAnsi="Times New Roman" w:cs="Times New Roman"/>
          <w:sz w:val="28"/>
          <w:szCs w:val="28"/>
        </w:rPr>
        <w:t>. 02 - начисление амортизации основных средств.</w:t>
      </w:r>
    </w:p>
    <w:p w:rsidR="00EE4F5A" w:rsidRPr="00EE4F5A" w:rsidRDefault="00EE4F5A" w:rsidP="00EE4F5A">
      <w:pPr>
        <w:autoSpaceDE w:val="0"/>
        <w:autoSpaceDN w:val="0"/>
        <w:adjustRightInd w:val="0"/>
        <w:spacing w:after="0" w:line="360" w:lineRule="auto"/>
        <w:ind w:firstLine="709"/>
        <w:jc w:val="both"/>
        <w:rPr>
          <w:rFonts w:ascii="Times New Roman" w:hAnsi="Times New Roman" w:cs="Times New Roman"/>
          <w:sz w:val="28"/>
          <w:szCs w:val="28"/>
        </w:rPr>
      </w:pPr>
      <w:r w:rsidRPr="00EE4F5A">
        <w:rPr>
          <w:rFonts w:ascii="Times New Roman" w:hAnsi="Times New Roman" w:cs="Times New Roman"/>
          <w:sz w:val="28"/>
          <w:szCs w:val="28"/>
        </w:rPr>
        <w:t>Расходы вспомогательных произво</w:t>
      </w:r>
      <w:proofErr w:type="gramStart"/>
      <w:r w:rsidRPr="00EE4F5A">
        <w:rPr>
          <w:rFonts w:ascii="Times New Roman" w:hAnsi="Times New Roman" w:cs="Times New Roman"/>
          <w:sz w:val="28"/>
          <w:szCs w:val="28"/>
        </w:rPr>
        <w:t>дств пр</w:t>
      </w:r>
      <w:proofErr w:type="gramEnd"/>
      <w:r w:rsidRPr="00EE4F5A">
        <w:rPr>
          <w:rFonts w:ascii="Times New Roman" w:hAnsi="Times New Roman" w:cs="Times New Roman"/>
          <w:sz w:val="28"/>
          <w:szCs w:val="28"/>
        </w:rPr>
        <w:t>едварительно отражаются по дебету счета 23 "Вспомогательные производства", а затем списываются на счет 20 "Основное производство".</w:t>
      </w:r>
    </w:p>
    <w:p w:rsidR="00EE4F5A" w:rsidRPr="00EE4F5A" w:rsidRDefault="00EE4F5A" w:rsidP="00EE4F5A">
      <w:pPr>
        <w:autoSpaceDE w:val="0"/>
        <w:autoSpaceDN w:val="0"/>
        <w:adjustRightInd w:val="0"/>
        <w:spacing w:after="0" w:line="360" w:lineRule="auto"/>
        <w:ind w:firstLine="709"/>
        <w:jc w:val="both"/>
        <w:rPr>
          <w:rFonts w:ascii="Times New Roman" w:hAnsi="Times New Roman" w:cs="Times New Roman"/>
          <w:sz w:val="28"/>
          <w:szCs w:val="28"/>
        </w:rPr>
      </w:pPr>
      <w:r w:rsidRPr="00EE4F5A">
        <w:rPr>
          <w:rFonts w:ascii="Times New Roman" w:hAnsi="Times New Roman" w:cs="Times New Roman"/>
          <w:sz w:val="28"/>
          <w:szCs w:val="28"/>
        </w:rPr>
        <w:t>Косвенные расходы, связанные с управлением и обслуживанием основного производства, отражаются по дебету счетов 25 "Общепроизводственные расходы" и 26 "Общехозяйственные расходы" и списываются в дебет счета 20 "Основное производство".</w:t>
      </w:r>
    </w:p>
    <w:p w:rsidR="00EE4F5A" w:rsidRPr="00EE4F5A" w:rsidRDefault="00EE4F5A" w:rsidP="00EE4F5A">
      <w:pPr>
        <w:autoSpaceDE w:val="0"/>
        <w:autoSpaceDN w:val="0"/>
        <w:adjustRightInd w:val="0"/>
        <w:spacing w:after="0" w:line="360" w:lineRule="auto"/>
        <w:ind w:firstLine="709"/>
        <w:jc w:val="both"/>
        <w:rPr>
          <w:rFonts w:ascii="Times New Roman" w:hAnsi="Times New Roman" w:cs="Times New Roman"/>
          <w:sz w:val="28"/>
          <w:szCs w:val="28"/>
        </w:rPr>
      </w:pPr>
      <w:r w:rsidRPr="00EE4F5A">
        <w:rPr>
          <w:rFonts w:ascii="Times New Roman" w:hAnsi="Times New Roman" w:cs="Times New Roman"/>
          <w:sz w:val="28"/>
          <w:szCs w:val="28"/>
        </w:rPr>
        <w:t>Расходы, связанные с потерями от брака, списываются на счет 20 "Основное производство" с кредита счета 28 "Брак в производстве".</w:t>
      </w:r>
    </w:p>
    <w:p w:rsidR="00EE4F5A" w:rsidRPr="00EE4F5A" w:rsidRDefault="00EE4F5A" w:rsidP="00EE4F5A">
      <w:pPr>
        <w:autoSpaceDE w:val="0"/>
        <w:autoSpaceDN w:val="0"/>
        <w:adjustRightInd w:val="0"/>
        <w:spacing w:after="0" w:line="360" w:lineRule="auto"/>
        <w:ind w:firstLine="709"/>
        <w:jc w:val="both"/>
        <w:rPr>
          <w:rFonts w:ascii="Times New Roman" w:hAnsi="Times New Roman" w:cs="Times New Roman"/>
          <w:sz w:val="28"/>
          <w:szCs w:val="28"/>
        </w:rPr>
      </w:pPr>
      <w:r w:rsidRPr="00EE4F5A">
        <w:rPr>
          <w:rFonts w:ascii="Times New Roman" w:hAnsi="Times New Roman" w:cs="Times New Roman"/>
          <w:sz w:val="28"/>
          <w:szCs w:val="28"/>
        </w:rPr>
        <w:t>Суммы фактической себестоимости готовой продукции в зависимости от принятой в организации учетной политики могут списываться с кредита счета 20 "Основное производство" в дебет счетов 43 "Готовая продукция", 40 "Выпуск продукции (работ, услуг)".</w:t>
      </w:r>
    </w:p>
    <w:p w:rsidR="00DC602E" w:rsidRDefault="00DC602E">
      <w:pPr>
        <w:rPr>
          <w:rFonts w:ascii="Times New Roman" w:hAnsi="Times New Roman" w:cs="Times New Roman"/>
          <w:sz w:val="28"/>
          <w:szCs w:val="28"/>
        </w:rPr>
      </w:pPr>
      <w:r>
        <w:rPr>
          <w:rFonts w:ascii="Times New Roman" w:hAnsi="Times New Roman" w:cs="Times New Roman"/>
          <w:sz w:val="28"/>
          <w:szCs w:val="28"/>
        </w:rPr>
        <w:br w:type="page"/>
      </w:r>
    </w:p>
    <w:p w:rsidR="00DC602E" w:rsidRDefault="00DC602E" w:rsidP="00DC602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2 Учет формирования себестоимости в </w:t>
      </w:r>
      <w:r w:rsidR="00EE4F5A">
        <w:rPr>
          <w:rFonts w:ascii="Times New Roman" w:hAnsi="Times New Roman" w:cs="Times New Roman"/>
          <w:sz w:val="28"/>
          <w:szCs w:val="28"/>
        </w:rPr>
        <w:t>ОАО «</w:t>
      </w:r>
      <w:proofErr w:type="spellStart"/>
      <w:r w:rsidR="00EE4F5A">
        <w:rPr>
          <w:rFonts w:ascii="Times New Roman" w:hAnsi="Times New Roman" w:cs="Times New Roman"/>
          <w:sz w:val="28"/>
          <w:szCs w:val="28"/>
        </w:rPr>
        <w:t>Усманский</w:t>
      </w:r>
      <w:proofErr w:type="spellEnd"/>
      <w:r w:rsidR="00EE4F5A">
        <w:rPr>
          <w:rFonts w:ascii="Times New Roman" w:hAnsi="Times New Roman" w:cs="Times New Roman"/>
          <w:sz w:val="28"/>
          <w:szCs w:val="28"/>
        </w:rPr>
        <w:t xml:space="preserve"> элеватор»</w:t>
      </w:r>
    </w:p>
    <w:p w:rsidR="00DC602E" w:rsidRDefault="00DC602E" w:rsidP="00DC602E">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2.1 </w:t>
      </w:r>
      <w:r w:rsidRPr="00EE179C">
        <w:rPr>
          <w:rFonts w:ascii="Times New Roman" w:hAnsi="Times New Roman"/>
          <w:sz w:val="28"/>
          <w:szCs w:val="28"/>
        </w:rPr>
        <w:t xml:space="preserve">Краткая характеристика </w:t>
      </w:r>
      <w:r>
        <w:rPr>
          <w:rFonts w:ascii="Times New Roman" w:hAnsi="Times New Roman"/>
          <w:sz w:val="28"/>
          <w:szCs w:val="28"/>
        </w:rPr>
        <w:t xml:space="preserve">и организация бухгалтерского учета в </w:t>
      </w:r>
      <w:r w:rsidR="00654F51">
        <w:rPr>
          <w:rFonts w:ascii="Times New Roman" w:hAnsi="Times New Roman" w:cs="Times New Roman"/>
          <w:sz w:val="28"/>
          <w:szCs w:val="28"/>
        </w:rPr>
        <w:t>ОАО «</w:t>
      </w:r>
      <w:proofErr w:type="spellStart"/>
      <w:r w:rsidR="00654F51">
        <w:rPr>
          <w:rFonts w:ascii="Times New Roman" w:hAnsi="Times New Roman" w:cs="Times New Roman"/>
          <w:sz w:val="28"/>
          <w:szCs w:val="28"/>
        </w:rPr>
        <w:t>Усманский</w:t>
      </w:r>
      <w:proofErr w:type="spellEnd"/>
      <w:r w:rsidR="00654F51">
        <w:rPr>
          <w:rFonts w:ascii="Times New Roman" w:hAnsi="Times New Roman" w:cs="Times New Roman"/>
          <w:sz w:val="28"/>
          <w:szCs w:val="28"/>
        </w:rPr>
        <w:t xml:space="preserve"> элеватор»</w:t>
      </w:r>
    </w:p>
    <w:p w:rsidR="00DC602E" w:rsidRPr="00D41B64" w:rsidRDefault="00DC602E" w:rsidP="00D41B64">
      <w:pPr>
        <w:spacing w:after="0" w:line="360" w:lineRule="auto"/>
        <w:ind w:firstLine="720"/>
        <w:jc w:val="both"/>
        <w:rPr>
          <w:rFonts w:ascii="Times New Roman" w:hAnsi="Times New Roman" w:cs="Times New Roman"/>
          <w:sz w:val="28"/>
          <w:szCs w:val="28"/>
        </w:rPr>
      </w:pPr>
    </w:p>
    <w:p w:rsidR="00654F51" w:rsidRDefault="00654F51" w:rsidP="00654F51">
      <w:pPr>
        <w:pStyle w:val="ConsNormal"/>
        <w:widowControl/>
        <w:spacing w:line="360" w:lineRule="auto"/>
        <w:ind w:right="0"/>
        <w:jc w:val="both"/>
        <w:rPr>
          <w:rFonts w:ascii="Times New Roman" w:hAnsi="Times New Roman"/>
          <w:sz w:val="28"/>
          <w:szCs w:val="28"/>
        </w:rPr>
      </w:pPr>
      <w:r>
        <w:rPr>
          <w:rFonts w:ascii="Times New Roman" w:hAnsi="Times New Roman"/>
          <w:sz w:val="28"/>
          <w:szCs w:val="28"/>
        </w:rPr>
        <w:t>ОАО «</w:t>
      </w:r>
      <w:proofErr w:type="spellStart"/>
      <w:r>
        <w:rPr>
          <w:rFonts w:ascii="Times New Roman" w:hAnsi="Times New Roman"/>
          <w:sz w:val="28"/>
          <w:szCs w:val="28"/>
        </w:rPr>
        <w:t>Усманский</w:t>
      </w:r>
      <w:proofErr w:type="spellEnd"/>
      <w:r>
        <w:rPr>
          <w:rFonts w:ascii="Times New Roman" w:hAnsi="Times New Roman"/>
          <w:sz w:val="28"/>
          <w:szCs w:val="28"/>
        </w:rPr>
        <w:t xml:space="preserve"> элеватор» -</w:t>
      </w:r>
      <w:r w:rsidRPr="00AB6ECF">
        <w:rPr>
          <w:rFonts w:ascii="Times New Roman" w:hAnsi="Times New Roman"/>
          <w:sz w:val="28"/>
          <w:szCs w:val="28"/>
        </w:rPr>
        <w:t xml:space="preserve"> одно из самых перспективных предприятий в </w:t>
      </w:r>
      <w:proofErr w:type="spellStart"/>
      <w:r>
        <w:rPr>
          <w:rFonts w:ascii="Times New Roman" w:hAnsi="Times New Roman"/>
          <w:sz w:val="28"/>
          <w:szCs w:val="28"/>
        </w:rPr>
        <w:t>Усманс</w:t>
      </w:r>
      <w:r w:rsidRPr="00AB6ECF">
        <w:rPr>
          <w:rFonts w:ascii="Times New Roman" w:hAnsi="Times New Roman"/>
          <w:sz w:val="28"/>
          <w:szCs w:val="28"/>
        </w:rPr>
        <w:t>ком</w:t>
      </w:r>
      <w:proofErr w:type="spellEnd"/>
      <w:r w:rsidRPr="00AB6ECF">
        <w:rPr>
          <w:rFonts w:ascii="Times New Roman" w:hAnsi="Times New Roman"/>
          <w:sz w:val="28"/>
          <w:szCs w:val="28"/>
        </w:rPr>
        <w:t xml:space="preserve"> районе </w:t>
      </w:r>
      <w:proofErr w:type="spellStart"/>
      <w:r>
        <w:rPr>
          <w:rFonts w:ascii="Times New Roman" w:hAnsi="Times New Roman"/>
          <w:sz w:val="28"/>
          <w:szCs w:val="28"/>
        </w:rPr>
        <w:t>Липец</w:t>
      </w:r>
      <w:r w:rsidRPr="00AB6ECF">
        <w:rPr>
          <w:rFonts w:ascii="Times New Roman" w:hAnsi="Times New Roman"/>
          <w:sz w:val="28"/>
          <w:szCs w:val="28"/>
        </w:rPr>
        <w:t>ской</w:t>
      </w:r>
      <w:proofErr w:type="spellEnd"/>
      <w:r w:rsidRPr="00AB6ECF">
        <w:rPr>
          <w:rFonts w:ascii="Times New Roman" w:hAnsi="Times New Roman"/>
          <w:sz w:val="28"/>
          <w:szCs w:val="28"/>
        </w:rPr>
        <w:t xml:space="preserve"> области. </w:t>
      </w:r>
    </w:p>
    <w:p w:rsidR="00654F51" w:rsidRPr="00AB6ECF" w:rsidRDefault="00654F51" w:rsidP="00654F51">
      <w:pPr>
        <w:pStyle w:val="ConsNormal"/>
        <w:widowControl/>
        <w:spacing w:line="360" w:lineRule="auto"/>
        <w:ind w:right="0"/>
        <w:jc w:val="both"/>
        <w:rPr>
          <w:rFonts w:ascii="Times New Roman" w:hAnsi="Times New Roman"/>
          <w:sz w:val="28"/>
          <w:szCs w:val="28"/>
        </w:rPr>
      </w:pPr>
      <w:r w:rsidRPr="00AB6ECF">
        <w:rPr>
          <w:rFonts w:ascii="Times New Roman" w:hAnsi="Times New Roman"/>
          <w:sz w:val="28"/>
          <w:szCs w:val="28"/>
        </w:rPr>
        <w:t xml:space="preserve">Организация оказывает весь комплекс услуг, связанных с куплей-продажей, хранением, доработкой и переработкой зерна. Реализует муку, крупы, </w:t>
      </w:r>
      <w:proofErr w:type="spellStart"/>
      <w:r w:rsidRPr="00AB6ECF">
        <w:rPr>
          <w:rFonts w:ascii="Times New Roman" w:hAnsi="Times New Roman"/>
          <w:sz w:val="28"/>
          <w:szCs w:val="28"/>
        </w:rPr>
        <w:t>кормосмесь</w:t>
      </w:r>
      <w:proofErr w:type="spellEnd"/>
      <w:r w:rsidRPr="00AB6ECF">
        <w:rPr>
          <w:rFonts w:ascii="Times New Roman" w:hAnsi="Times New Roman"/>
          <w:sz w:val="28"/>
          <w:szCs w:val="28"/>
        </w:rPr>
        <w:t xml:space="preserve">. </w:t>
      </w:r>
    </w:p>
    <w:p w:rsidR="00654F51" w:rsidRPr="00AB6ECF" w:rsidRDefault="00654F51" w:rsidP="00654F51">
      <w:pPr>
        <w:pStyle w:val="ConsNormal"/>
        <w:widowControl/>
        <w:spacing w:line="360" w:lineRule="auto"/>
        <w:ind w:right="0"/>
        <w:jc w:val="both"/>
        <w:rPr>
          <w:rFonts w:ascii="Times New Roman" w:hAnsi="Times New Roman"/>
          <w:sz w:val="28"/>
          <w:szCs w:val="28"/>
        </w:rPr>
      </w:pPr>
      <w:r w:rsidRPr="00AB6ECF">
        <w:rPr>
          <w:rFonts w:ascii="Times New Roman" w:hAnsi="Times New Roman"/>
          <w:sz w:val="28"/>
          <w:szCs w:val="28"/>
        </w:rPr>
        <w:t xml:space="preserve">Недалеко расположена железнодорожная станция </w:t>
      </w:r>
      <w:r>
        <w:rPr>
          <w:rFonts w:ascii="Times New Roman" w:hAnsi="Times New Roman"/>
          <w:sz w:val="28"/>
          <w:szCs w:val="28"/>
        </w:rPr>
        <w:t>Грязи</w:t>
      </w:r>
      <w:r w:rsidRPr="00AB6ECF">
        <w:rPr>
          <w:rFonts w:ascii="Times New Roman" w:hAnsi="Times New Roman"/>
          <w:sz w:val="28"/>
          <w:szCs w:val="28"/>
        </w:rPr>
        <w:t xml:space="preserve">. Рядом проходит автомобильная трасса. Удобное месторасположение выгодно сказывается на решении производственных задач. </w:t>
      </w:r>
    </w:p>
    <w:p w:rsidR="00654F51" w:rsidRPr="00AB6ECF" w:rsidRDefault="00654F51" w:rsidP="00654F51">
      <w:pPr>
        <w:pStyle w:val="ConsNormal"/>
        <w:widowControl/>
        <w:spacing w:line="360" w:lineRule="auto"/>
        <w:ind w:right="0"/>
        <w:jc w:val="both"/>
        <w:rPr>
          <w:rFonts w:ascii="Times New Roman" w:hAnsi="Times New Roman"/>
          <w:sz w:val="28"/>
          <w:szCs w:val="28"/>
        </w:rPr>
      </w:pPr>
      <w:r w:rsidRPr="00AB6ECF">
        <w:rPr>
          <w:rFonts w:ascii="Times New Roman" w:hAnsi="Times New Roman"/>
          <w:sz w:val="28"/>
          <w:szCs w:val="28"/>
        </w:rPr>
        <w:t xml:space="preserve">Сырьевую базу, в основном, составляют хозяйства </w:t>
      </w:r>
      <w:proofErr w:type="spellStart"/>
      <w:r>
        <w:rPr>
          <w:rFonts w:ascii="Times New Roman" w:hAnsi="Times New Roman"/>
          <w:sz w:val="28"/>
          <w:szCs w:val="28"/>
        </w:rPr>
        <w:t>Усма</w:t>
      </w:r>
      <w:r w:rsidRPr="00AB6ECF">
        <w:rPr>
          <w:rFonts w:ascii="Times New Roman" w:hAnsi="Times New Roman"/>
          <w:sz w:val="28"/>
          <w:szCs w:val="28"/>
        </w:rPr>
        <w:t>нского</w:t>
      </w:r>
      <w:proofErr w:type="spellEnd"/>
      <w:r w:rsidRPr="00AB6ECF">
        <w:rPr>
          <w:rFonts w:ascii="Times New Roman" w:hAnsi="Times New Roman"/>
          <w:sz w:val="28"/>
          <w:szCs w:val="28"/>
        </w:rPr>
        <w:t xml:space="preserve"> района, общая площадь посевных культур которых – около 32 тыс. га. </w:t>
      </w:r>
    </w:p>
    <w:p w:rsidR="00654F51" w:rsidRPr="00AB6ECF" w:rsidRDefault="00654F51" w:rsidP="00654F51">
      <w:pPr>
        <w:pStyle w:val="textred"/>
        <w:spacing w:before="0" w:beforeAutospacing="0" w:after="0" w:afterAutospacing="0" w:line="360" w:lineRule="auto"/>
        <w:ind w:firstLine="720"/>
        <w:rPr>
          <w:sz w:val="28"/>
          <w:szCs w:val="28"/>
        </w:rPr>
      </w:pPr>
      <w:r w:rsidRPr="00AB6ECF">
        <w:rPr>
          <w:sz w:val="28"/>
          <w:szCs w:val="28"/>
        </w:rPr>
        <w:t xml:space="preserve">Производственные мощности предприятия составляют: </w:t>
      </w:r>
    </w:p>
    <w:p w:rsidR="00654F51" w:rsidRPr="00654F51" w:rsidRDefault="00654F51" w:rsidP="00654F51">
      <w:pPr>
        <w:numPr>
          <w:ilvl w:val="0"/>
          <w:numId w:val="1"/>
        </w:numPr>
        <w:spacing w:after="0" w:line="360" w:lineRule="auto"/>
        <w:ind w:left="0" w:firstLine="720"/>
        <w:jc w:val="both"/>
        <w:rPr>
          <w:rFonts w:ascii="Times New Roman" w:hAnsi="Times New Roman" w:cs="Times New Roman"/>
          <w:sz w:val="28"/>
          <w:szCs w:val="28"/>
        </w:rPr>
      </w:pPr>
      <w:r w:rsidRPr="00654F51">
        <w:rPr>
          <w:rFonts w:ascii="Times New Roman" w:hAnsi="Times New Roman" w:cs="Times New Roman"/>
          <w:sz w:val="28"/>
          <w:szCs w:val="28"/>
        </w:rPr>
        <w:t xml:space="preserve">12 складов для хранения зерна общей емкостью 33,9 тыс. тонн; </w:t>
      </w:r>
    </w:p>
    <w:p w:rsidR="00654F51" w:rsidRPr="00654F51" w:rsidRDefault="00654F51" w:rsidP="00654F51">
      <w:pPr>
        <w:numPr>
          <w:ilvl w:val="0"/>
          <w:numId w:val="1"/>
        </w:numPr>
        <w:spacing w:after="0" w:line="360" w:lineRule="auto"/>
        <w:ind w:left="0" w:firstLine="720"/>
        <w:jc w:val="both"/>
        <w:rPr>
          <w:rFonts w:ascii="Times New Roman" w:hAnsi="Times New Roman" w:cs="Times New Roman"/>
          <w:sz w:val="28"/>
          <w:szCs w:val="28"/>
        </w:rPr>
      </w:pPr>
      <w:r w:rsidRPr="00654F51">
        <w:rPr>
          <w:rFonts w:ascii="Times New Roman" w:hAnsi="Times New Roman" w:cs="Times New Roman"/>
          <w:sz w:val="28"/>
          <w:szCs w:val="28"/>
        </w:rPr>
        <w:t xml:space="preserve">2 складских помещения для хранения тарных грузов общей емкостью 6,4 тыс. тонн; </w:t>
      </w:r>
    </w:p>
    <w:p w:rsidR="00654F51" w:rsidRPr="00654F51" w:rsidRDefault="00654F51" w:rsidP="00654F51">
      <w:pPr>
        <w:numPr>
          <w:ilvl w:val="0"/>
          <w:numId w:val="1"/>
        </w:numPr>
        <w:spacing w:after="0" w:line="360" w:lineRule="auto"/>
        <w:ind w:left="0" w:firstLine="720"/>
        <w:jc w:val="both"/>
        <w:rPr>
          <w:rFonts w:ascii="Times New Roman" w:hAnsi="Times New Roman" w:cs="Times New Roman"/>
          <w:sz w:val="28"/>
          <w:szCs w:val="28"/>
        </w:rPr>
      </w:pPr>
      <w:r w:rsidRPr="00654F51">
        <w:rPr>
          <w:rFonts w:ascii="Times New Roman" w:hAnsi="Times New Roman" w:cs="Times New Roman"/>
          <w:sz w:val="28"/>
          <w:szCs w:val="28"/>
        </w:rPr>
        <w:t xml:space="preserve">позволяют принимать сырье автотранспортом – 1 тыс. тонн в сутки; </w:t>
      </w:r>
    </w:p>
    <w:p w:rsidR="00654F51" w:rsidRPr="00654F51" w:rsidRDefault="00654F51" w:rsidP="00654F51">
      <w:pPr>
        <w:numPr>
          <w:ilvl w:val="0"/>
          <w:numId w:val="1"/>
        </w:numPr>
        <w:spacing w:after="0" w:line="360" w:lineRule="auto"/>
        <w:ind w:left="0" w:firstLine="720"/>
        <w:jc w:val="both"/>
        <w:rPr>
          <w:rFonts w:ascii="Times New Roman" w:hAnsi="Times New Roman" w:cs="Times New Roman"/>
          <w:sz w:val="28"/>
          <w:szCs w:val="28"/>
        </w:rPr>
      </w:pPr>
      <w:r w:rsidRPr="00654F51">
        <w:rPr>
          <w:rFonts w:ascii="Times New Roman" w:hAnsi="Times New Roman" w:cs="Times New Roman"/>
          <w:sz w:val="28"/>
          <w:szCs w:val="28"/>
        </w:rPr>
        <w:t xml:space="preserve">отгружать зерно автотранспортом – 200 тонн в сутки; </w:t>
      </w:r>
    </w:p>
    <w:p w:rsidR="00654F51" w:rsidRPr="00654F51" w:rsidRDefault="00654F51" w:rsidP="00654F51">
      <w:pPr>
        <w:numPr>
          <w:ilvl w:val="0"/>
          <w:numId w:val="1"/>
        </w:numPr>
        <w:spacing w:after="0" w:line="360" w:lineRule="auto"/>
        <w:ind w:left="0" w:firstLine="720"/>
        <w:jc w:val="both"/>
        <w:rPr>
          <w:rFonts w:ascii="Times New Roman" w:hAnsi="Times New Roman" w:cs="Times New Roman"/>
          <w:sz w:val="28"/>
          <w:szCs w:val="28"/>
        </w:rPr>
      </w:pPr>
      <w:r w:rsidRPr="00654F51">
        <w:rPr>
          <w:rFonts w:ascii="Times New Roman" w:hAnsi="Times New Roman" w:cs="Times New Roman"/>
          <w:sz w:val="28"/>
          <w:szCs w:val="28"/>
        </w:rPr>
        <w:t xml:space="preserve">отгружать зерно железнодорожным транспортом – 800 тонн в сутки; </w:t>
      </w:r>
    </w:p>
    <w:p w:rsidR="00654F51" w:rsidRPr="00654F51" w:rsidRDefault="00654F51" w:rsidP="00654F51">
      <w:pPr>
        <w:numPr>
          <w:ilvl w:val="0"/>
          <w:numId w:val="1"/>
        </w:numPr>
        <w:spacing w:after="0" w:line="360" w:lineRule="auto"/>
        <w:ind w:left="0" w:firstLine="720"/>
        <w:jc w:val="both"/>
        <w:rPr>
          <w:rFonts w:ascii="Times New Roman" w:hAnsi="Times New Roman" w:cs="Times New Roman"/>
          <w:sz w:val="28"/>
          <w:szCs w:val="28"/>
        </w:rPr>
      </w:pPr>
      <w:r w:rsidRPr="00654F51">
        <w:rPr>
          <w:rFonts w:ascii="Times New Roman" w:hAnsi="Times New Roman" w:cs="Times New Roman"/>
          <w:sz w:val="28"/>
          <w:szCs w:val="28"/>
        </w:rPr>
        <w:t xml:space="preserve">производственная лаборатория производит все необходимые анализы. </w:t>
      </w:r>
    </w:p>
    <w:p w:rsidR="00654F51" w:rsidRPr="00654F51" w:rsidRDefault="00654F51" w:rsidP="00654F51">
      <w:pPr>
        <w:spacing w:after="0" w:line="360" w:lineRule="auto"/>
        <w:ind w:firstLine="720"/>
        <w:jc w:val="both"/>
        <w:rPr>
          <w:rFonts w:ascii="Times New Roman" w:hAnsi="Times New Roman" w:cs="Times New Roman"/>
          <w:sz w:val="28"/>
        </w:rPr>
      </w:pPr>
      <w:r w:rsidRPr="00654F51">
        <w:rPr>
          <w:rFonts w:ascii="Times New Roman" w:hAnsi="Times New Roman" w:cs="Times New Roman"/>
          <w:sz w:val="28"/>
        </w:rPr>
        <w:t>Источником формирования финансовых ресурсов предприятия являются прибыль, доходы, полученные от реализации продукции, работ, услуг, а также других видов хозяйственной деятельности.</w:t>
      </w:r>
    </w:p>
    <w:p w:rsidR="00654F51" w:rsidRPr="00654F51" w:rsidRDefault="00654F51" w:rsidP="00654F51">
      <w:pPr>
        <w:spacing w:after="0" w:line="360" w:lineRule="auto"/>
        <w:ind w:firstLine="720"/>
        <w:jc w:val="both"/>
        <w:rPr>
          <w:rFonts w:ascii="Times New Roman" w:hAnsi="Times New Roman" w:cs="Times New Roman"/>
          <w:sz w:val="28"/>
        </w:rPr>
      </w:pPr>
      <w:r w:rsidRPr="00654F51">
        <w:rPr>
          <w:rFonts w:ascii="Times New Roman" w:hAnsi="Times New Roman" w:cs="Times New Roman"/>
          <w:sz w:val="28"/>
        </w:rPr>
        <w:t>Характеристика деятельности предприятия для наглядности представлена в следующих таблицах.</w:t>
      </w:r>
    </w:p>
    <w:p w:rsidR="00654F51" w:rsidRPr="00654F51" w:rsidRDefault="00654F51" w:rsidP="00654F51">
      <w:pPr>
        <w:spacing w:after="0" w:line="360" w:lineRule="auto"/>
        <w:ind w:firstLine="720"/>
        <w:jc w:val="both"/>
        <w:rPr>
          <w:rFonts w:ascii="Times New Roman" w:hAnsi="Times New Roman" w:cs="Times New Roman"/>
          <w:sz w:val="28"/>
        </w:rPr>
      </w:pPr>
      <w:r w:rsidRPr="00654F51">
        <w:rPr>
          <w:rFonts w:ascii="Times New Roman" w:hAnsi="Times New Roman" w:cs="Times New Roman"/>
          <w:sz w:val="28"/>
        </w:rPr>
        <w:lastRenderedPageBreak/>
        <w:t xml:space="preserve">Таблица 1 - Показатели размера ОАО </w:t>
      </w:r>
      <w:r w:rsidRPr="00654F51">
        <w:rPr>
          <w:rFonts w:ascii="Times New Roman" w:hAnsi="Times New Roman" w:cs="Times New Roman"/>
          <w:sz w:val="28"/>
          <w:szCs w:val="28"/>
        </w:rPr>
        <w:t>«</w:t>
      </w:r>
      <w:proofErr w:type="spellStart"/>
      <w:r>
        <w:rPr>
          <w:rFonts w:ascii="Times New Roman" w:hAnsi="Times New Roman" w:cs="Times New Roman"/>
          <w:sz w:val="28"/>
          <w:szCs w:val="28"/>
        </w:rPr>
        <w:t>Усм</w:t>
      </w:r>
      <w:r w:rsidRPr="00654F51">
        <w:rPr>
          <w:rFonts w:ascii="Times New Roman" w:hAnsi="Times New Roman" w:cs="Times New Roman"/>
          <w:sz w:val="28"/>
          <w:szCs w:val="28"/>
        </w:rPr>
        <w:t>анский</w:t>
      </w:r>
      <w:proofErr w:type="spellEnd"/>
      <w:r w:rsidRPr="00654F51">
        <w:rPr>
          <w:rFonts w:ascii="Times New Roman" w:hAnsi="Times New Roman" w:cs="Times New Roman"/>
          <w:sz w:val="28"/>
          <w:szCs w:val="28"/>
        </w:rPr>
        <w:t xml:space="preserve"> элеватор»</w:t>
      </w:r>
    </w:p>
    <w:tbl>
      <w:tblPr>
        <w:tblStyle w:val="aa"/>
        <w:tblW w:w="0" w:type="auto"/>
        <w:tblLook w:val="01E0" w:firstRow="1" w:lastRow="1" w:firstColumn="1" w:lastColumn="1" w:noHBand="0" w:noVBand="0"/>
      </w:tblPr>
      <w:tblGrid>
        <w:gridCol w:w="5125"/>
        <w:gridCol w:w="1255"/>
        <w:gridCol w:w="1255"/>
        <w:gridCol w:w="1651"/>
      </w:tblGrid>
      <w:tr w:rsidR="00654F51" w:rsidRPr="00654F51" w:rsidTr="003E11B8">
        <w:tc>
          <w:tcPr>
            <w:tcW w:w="5125" w:type="dxa"/>
          </w:tcPr>
          <w:p w:rsidR="00654F51" w:rsidRPr="00654F51" w:rsidRDefault="00654F51" w:rsidP="00654F51">
            <w:pPr>
              <w:jc w:val="center"/>
              <w:rPr>
                <w:sz w:val="24"/>
                <w:szCs w:val="24"/>
              </w:rPr>
            </w:pPr>
            <w:r w:rsidRPr="00654F51">
              <w:rPr>
                <w:sz w:val="24"/>
                <w:szCs w:val="24"/>
              </w:rPr>
              <w:t>Показатели</w:t>
            </w:r>
          </w:p>
        </w:tc>
        <w:tc>
          <w:tcPr>
            <w:tcW w:w="1255" w:type="dxa"/>
          </w:tcPr>
          <w:p w:rsidR="00654F51" w:rsidRPr="00654F51" w:rsidRDefault="00654F51" w:rsidP="00654F51">
            <w:pPr>
              <w:jc w:val="center"/>
              <w:rPr>
                <w:sz w:val="24"/>
                <w:szCs w:val="24"/>
              </w:rPr>
            </w:pPr>
            <w:r w:rsidRPr="00654F51">
              <w:rPr>
                <w:sz w:val="24"/>
                <w:szCs w:val="24"/>
              </w:rPr>
              <w:t>20</w:t>
            </w:r>
            <w:r>
              <w:rPr>
                <w:sz w:val="24"/>
                <w:szCs w:val="24"/>
              </w:rPr>
              <w:t>12</w:t>
            </w:r>
            <w:r w:rsidRPr="00654F51">
              <w:rPr>
                <w:sz w:val="24"/>
                <w:szCs w:val="24"/>
              </w:rPr>
              <w:t>г.</w:t>
            </w:r>
          </w:p>
        </w:tc>
        <w:tc>
          <w:tcPr>
            <w:tcW w:w="1255" w:type="dxa"/>
          </w:tcPr>
          <w:p w:rsidR="00654F51" w:rsidRPr="00654F51" w:rsidRDefault="00654F51" w:rsidP="00654F51">
            <w:pPr>
              <w:jc w:val="center"/>
              <w:rPr>
                <w:sz w:val="24"/>
                <w:szCs w:val="24"/>
              </w:rPr>
            </w:pPr>
            <w:r>
              <w:rPr>
                <w:sz w:val="24"/>
                <w:szCs w:val="24"/>
              </w:rPr>
              <w:t>2013</w:t>
            </w:r>
            <w:r w:rsidRPr="00654F51">
              <w:rPr>
                <w:sz w:val="24"/>
                <w:szCs w:val="24"/>
              </w:rPr>
              <w:t>г.</w:t>
            </w:r>
          </w:p>
        </w:tc>
        <w:tc>
          <w:tcPr>
            <w:tcW w:w="1651" w:type="dxa"/>
          </w:tcPr>
          <w:p w:rsidR="00654F51" w:rsidRPr="00654F51" w:rsidRDefault="00654F51" w:rsidP="00654F51">
            <w:pPr>
              <w:jc w:val="center"/>
              <w:rPr>
                <w:sz w:val="24"/>
                <w:szCs w:val="24"/>
              </w:rPr>
            </w:pPr>
            <w:r w:rsidRPr="00654F51">
              <w:rPr>
                <w:sz w:val="24"/>
                <w:szCs w:val="24"/>
              </w:rPr>
              <w:t>Отклонение</w:t>
            </w:r>
          </w:p>
        </w:tc>
      </w:tr>
      <w:tr w:rsidR="00654F51" w:rsidRPr="00654F51" w:rsidTr="003E11B8">
        <w:tc>
          <w:tcPr>
            <w:tcW w:w="5125" w:type="dxa"/>
          </w:tcPr>
          <w:p w:rsidR="00654F51" w:rsidRPr="00654F51" w:rsidRDefault="00654F51" w:rsidP="00654F51">
            <w:pPr>
              <w:jc w:val="both"/>
              <w:rPr>
                <w:sz w:val="24"/>
                <w:szCs w:val="24"/>
              </w:rPr>
            </w:pPr>
            <w:r w:rsidRPr="00654F51">
              <w:rPr>
                <w:sz w:val="24"/>
                <w:szCs w:val="24"/>
              </w:rPr>
              <w:t xml:space="preserve">1. Товарная продукция, </w:t>
            </w:r>
            <w:proofErr w:type="spellStart"/>
            <w:r w:rsidRPr="00654F51">
              <w:rPr>
                <w:sz w:val="24"/>
                <w:szCs w:val="24"/>
              </w:rPr>
              <w:t>т.р</w:t>
            </w:r>
            <w:proofErr w:type="spellEnd"/>
            <w:r w:rsidRPr="00654F51">
              <w:rPr>
                <w:sz w:val="24"/>
                <w:szCs w:val="24"/>
              </w:rPr>
              <w:t>.</w:t>
            </w:r>
          </w:p>
        </w:tc>
        <w:tc>
          <w:tcPr>
            <w:tcW w:w="1255" w:type="dxa"/>
          </w:tcPr>
          <w:p w:rsidR="00654F51" w:rsidRPr="00654F51" w:rsidRDefault="00654F51" w:rsidP="00654F51">
            <w:pPr>
              <w:jc w:val="center"/>
              <w:rPr>
                <w:sz w:val="24"/>
                <w:szCs w:val="24"/>
              </w:rPr>
            </w:pPr>
            <w:r w:rsidRPr="00654F51">
              <w:rPr>
                <w:sz w:val="24"/>
                <w:szCs w:val="24"/>
              </w:rPr>
              <w:t>11795</w:t>
            </w:r>
          </w:p>
        </w:tc>
        <w:tc>
          <w:tcPr>
            <w:tcW w:w="1255" w:type="dxa"/>
          </w:tcPr>
          <w:p w:rsidR="00654F51" w:rsidRPr="00654F51" w:rsidRDefault="00654F51" w:rsidP="00654F51">
            <w:pPr>
              <w:jc w:val="center"/>
              <w:rPr>
                <w:sz w:val="24"/>
                <w:szCs w:val="24"/>
              </w:rPr>
            </w:pPr>
            <w:r w:rsidRPr="00654F51">
              <w:rPr>
                <w:sz w:val="24"/>
                <w:szCs w:val="24"/>
              </w:rPr>
              <w:t>15679</w:t>
            </w:r>
          </w:p>
        </w:tc>
        <w:tc>
          <w:tcPr>
            <w:tcW w:w="1651" w:type="dxa"/>
          </w:tcPr>
          <w:p w:rsidR="00654F51" w:rsidRPr="00654F51" w:rsidRDefault="00654F51" w:rsidP="00654F51">
            <w:pPr>
              <w:jc w:val="center"/>
              <w:rPr>
                <w:sz w:val="24"/>
                <w:szCs w:val="24"/>
              </w:rPr>
            </w:pPr>
            <w:r w:rsidRPr="00654F51">
              <w:rPr>
                <w:sz w:val="24"/>
                <w:szCs w:val="24"/>
              </w:rPr>
              <w:t>3884</w:t>
            </w:r>
          </w:p>
        </w:tc>
      </w:tr>
      <w:tr w:rsidR="00654F51" w:rsidRPr="00654F51" w:rsidTr="003E11B8">
        <w:tc>
          <w:tcPr>
            <w:tcW w:w="5125" w:type="dxa"/>
          </w:tcPr>
          <w:p w:rsidR="00654F51" w:rsidRPr="00654F51" w:rsidRDefault="00654F51" w:rsidP="00654F51">
            <w:pPr>
              <w:jc w:val="both"/>
              <w:rPr>
                <w:sz w:val="24"/>
                <w:szCs w:val="24"/>
              </w:rPr>
            </w:pPr>
            <w:r w:rsidRPr="00654F51">
              <w:rPr>
                <w:sz w:val="24"/>
                <w:szCs w:val="24"/>
              </w:rPr>
              <w:t xml:space="preserve">2. Выручка от реализации, </w:t>
            </w:r>
            <w:proofErr w:type="spellStart"/>
            <w:r w:rsidRPr="00654F51">
              <w:rPr>
                <w:sz w:val="24"/>
                <w:szCs w:val="24"/>
              </w:rPr>
              <w:t>т.р</w:t>
            </w:r>
            <w:proofErr w:type="spellEnd"/>
            <w:r w:rsidRPr="00654F51">
              <w:rPr>
                <w:sz w:val="24"/>
                <w:szCs w:val="24"/>
              </w:rPr>
              <w:t>.</w:t>
            </w:r>
          </w:p>
        </w:tc>
        <w:tc>
          <w:tcPr>
            <w:tcW w:w="1255" w:type="dxa"/>
          </w:tcPr>
          <w:p w:rsidR="00654F51" w:rsidRPr="00654F51" w:rsidRDefault="00654F51" w:rsidP="00654F51">
            <w:pPr>
              <w:jc w:val="center"/>
              <w:rPr>
                <w:sz w:val="24"/>
                <w:szCs w:val="24"/>
              </w:rPr>
            </w:pPr>
            <w:r w:rsidRPr="00654F51">
              <w:rPr>
                <w:sz w:val="24"/>
                <w:szCs w:val="24"/>
              </w:rPr>
              <w:t>21754</w:t>
            </w:r>
          </w:p>
        </w:tc>
        <w:tc>
          <w:tcPr>
            <w:tcW w:w="1255" w:type="dxa"/>
          </w:tcPr>
          <w:p w:rsidR="00654F51" w:rsidRPr="00654F51" w:rsidRDefault="00654F51" w:rsidP="00654F51">
            <w:pPr>
              <w:jc w:val="center"/>
              <w:rPr>
                <w:sz w:val="24"/>
                <w:szCs w:val="24"/>
              </w:rPr>
            </w:pPr>
            <w:r w:rsidRPr="00654F51">
              <w:rPr>
                <w:sz w:val="24"/>
                <w:szCs w:val="24"/>
              </w:rPr>
              <w:t>22573</w:t>
            </w:r>
          </w:p>
        </w:tc>
        <w:tc>
          <w:tcPr>
            <w:tcW w:w="1651" w:type="dxa"/>
          </w:tcPr>
          <w:p w:rsidR="00654F51" w:rsidRPr="00654F51" w:rsidRDefault="00654F51" w:rsidP="00654F51">
            <w:pPr>
              <w:jc w:val="center"/>
              <w:rPr>
                <w:sz w:val="24"/>
                <w:szCs w:val="24"/>
              </w:rPr>
            </w:pPr>
            <w:r w:rsidRPr="00654F51">
              <w:rPr>
                <w:sz w:val="24"/>
                <w:szCs w:val="24"/>
              </w:rPr>
              <w:t>819</w:t>
            </w:r>
          </w:p>
        </w:tc>
      </w:tr>
      <w:tr w:rsidR="00654F51" w:rsidRPr="00654F51" w:rsidTr="003E11B8">
        <w:tc>
          <w:tcPr>
            <w:tcW w:w="5125" w:type="dxa"/>
          </w:tcPr>
          <w:p w:rsidR="00654F51" w:rsidRPr="00654F51" w:rsidRDefault="00654F51" w:rsidP="00654F51">
            <w:pPr>
              <w:jc w:val="both"/>
              <w:rPr>
                <w:sz w:val="24"/>
                <w:szCs w:val="24"/>
              </w:rPr>
            </w:pPr>
            <w:r w:rsidRPr="00654F51">
              <w:rPr>
                <w:sz w:val="24"/>
                <w:szCs w:val="24"/>
              </w:rPr>
              <w:t xml:space="preserve">3. Среднегодовая стоимость ОПФ, </w:t>
            </w:r>
            <w:proofErr w:type="spellStart"/>
            <w:r w:rsidRPr="00654F51">
              <w:rPr>
                <w:sz w:val="24"/>
                <w:szCs w:val="24"/>
              </w:rPr>
              <w:t>т.р</w:t>
            </w:r>
            <w:proofErr w:type="spellEnd"/>
            <w:r w:rsidRPr="00654F51">
              <w:rPr>
                <w:sz w:val="24"/>
                <w:szCs w:val="24"/>
              </w:rPr>
              <w:t>.</w:t>
            </w:r>
          </w:p>
        </w:tc>
        <w:tc>
          <w:tcPr>
            <w:tcW w:w="1255" w:type="dxa"/>
          </w:tcPr>
          <w:p w:rsidR="00654F51" w:rsidRPr="00654F51" w:rsidRDefault="00654F51" w:rsidP="00654F51">
            <w:pPr>
              <w:jc w:val="center"/>
              <w:rPr>
                <w:sz w:val="24"/>
                <w:szCs w:val="24"/>
              </w:rPr>
            </w:pPr>
            <w:r w:rsidRPr="00654F51">
              <w:rPr>
                <w:sz w:val="24"/>
                <w:szCs w:val="24"/>
              </w:rPr>
              <w:t>7381</w:t>
            </w:r>
          </w:p>
        </w:tc>
        <w:tc>
          <w:tcPr>
            <w:tcW w:w="1255" w:type="dxa"/>
          </w:tcPr>
          <w:p w:rsidR="00654F51" w:rsidRPr="00654F51" w:rsidRDefault="00654F51" w:rsidP="00654F51">
            <w:pPr>
              <w:jc w:val="center"/>
              <w:rPr>
                <w:sz w:val="24"/>
                <w:szCs w:val="24"/>
              </w:rPr>
            </w:pPr>
            <w:r w:rsidRPr="00654F51">
              <w:rPr>
                <w:sz w:val="24"/>
                <w:szCs w:val="24"/>
              </w:rPr>
              <w:t>6675</w:t>
            </w:r>
          </w:p>
        </w:tc>
        <w:tc>
          <w:tcPr>
            <w:tcW w:w="1651" w:type="dxa"/>
          </w:tcPr>
          <w:p w:rsidR="00654F51" w:rsidRPr="00654F51" w:rsidRDefault="00654F51" w:rsidP="00654F51">
            <w:pPr>
              <w:jc w:val="center"/>
              <w:rPr>
                <w:sz w:val="24"/>
                <w:szCs w:val="24"/>
              </w:rPr>
            </w:pPr>
            <w:r w:rsidRPr="00654F51">
              <w:rPr>
                <w:sz w:val="24"/>
                <w:szCs w:val="24"/>
              </w:rPr>
              <w:t>-706</w:t>
            </w:r>
          </w:p>
        </w:tc>
      </w:tr>
      <w:tr w:rsidR="00654F51" w:rsidRPr="00654F51" w:rsidTr="003E11B8">
        <w:tc>
          <w:tcPr>
            <w:tcW w:w="5125" w:type="dxa"/>
          </w:tcPr>
          <w:p w:rsidR="00654F51" w:rsidRPr="00654F51" w:rsidRDefault="00654F51" w:rsidP="00654F51">
            <w:pPr>
              <w:jc w:val="both"/>
              <w:rPr>
                <w:sz w:val="24"/>
                <w:szCs w:val="24"/>
              </w:rPr>
            </w:pPr>
            <w:r w:rsidRPr="00654F51">
              <w:rPr>
                <w:sz w:val="24"/>
                <w:szCs w:val="24"/>
              </w:rPr>
              <w:t>4. Численность, чел.</w:t>
            </w:r>
          </w:p>
        </w:tc>
        <w:tc>
          <w:tcPr>
            <w:tcW w:w="1255" w:type="dxa"/>
          </w:tcPr>
          <w:p w:rsidR="00654F51" w:rsidRPr="00654F51" w:rsidRDefault="00990004" w:rsidP="00654F51">
            <w:pPr>
              <w:jc w:val="center"/>
              <w:rPr>
                <w:sz w:val="24"/>
                <w:szCs w:val="24"/>
              </w:rPr>
            </w:pPr>
            <w:r>
              <w:rPr>
                <w:sz w:val="24"/>
                <w:szCs w:val="24"/>
              </w:rPr>
              <w:t>1</w:t>
            </w:r>
            <w:r w:rsidR="00654F51" w:rsidRPr="00654F51">
              <w:rPr>
                <w:sz w:val="24"/>
                <w:szCs w:val="24"/>
              </w:rPr>
              <w:t>7</w:t>
            </w:r>
            <w:r w:rsidR="00654F51">
              <w:rPr>
                <w:sz w:val="24"/>
                <w:szCs w:val="24"/>
              </w:rPr>
              <w:t>0</w:t>
            </w:r>
          </w:p>
        </w:tc>
        <w:tc>
          <w:tcPr>
            <w:tcW w:w="1255" w:type="dxa"/>
          </w:tcPr>
          <w:p w:rsidR="00654F51" w:rsidRPr="00654F51" w:rsidRDefault="00990004" w:rsidP="00654F51">
            <w:pPr>
              <w:jc w:val="center"/>
              <w:rPr>
                <w:sz w:val="24"/>
                <w:szCs w:val="24"/>
              </w:rPr>
            </w:pPr>
            <w:r>
              <w:rPr>
                <w:sz w:val="24"/>
                <w:szCs w:val="24"/>
              </w:rPr>
              <w:t>1</w:t>
            </w:r>
            <w:r w:rsidR="00654F51">
              <w:rPr>
                <w:sz w:val="24"/>
                <w:szCs w:val="24"/>
              </w:rPr>
              <w:t>73</w:t>
            </w:r>
          </w:p>
        </w:tc>
        <w:tc>
          <w:tcPr>
            <w:tcW w:w="1651" w:type="dxa"/>
          </w:tcPr>
          <w:p w:rsidR="00654F51" w:rsidRPr="00654F51" w:rsidRDefault="00654F51" w:rsidP="00654F51">
            <w:pPr>
              <w:jc w:val="center"/>
              <w:rPr>
                <w:sz w:val="24"/>
                <w:szCs w:val="24"/>
              </w:rPr>
            </w:pPr>
            <w:r w:rsidRPr="00654F51">
              <w:rPr>
                <w:sz w:val="24"/>
                <w:szCs w:val="24"/>
              </w:rPr>
              <w:t>3</w:t>
            </w:r>
          </w:p>
        </w:tc>
      </w:tr>
    </w:tbl>
    <w:p w:rsidR="00654F51" w:rsidRPr="00654F51" w:rsidRDefault="00654F51" w:rsidP="00654F51">
      <w:pPr>
        <w:spacing w:after="0" w:line="360" w:lineRule="auto"/>
        <w:ind w:firstLine="709"/>
        <w:jc w:val="both"/>
        <w:rPr>
          <w:rFonts w:ascii="Times New Roman" w:hAnsi="Times New Roman" w:cs="Times New Roman"/>
          <w:sz w:val="28"/>
        </w:rPr>
      </w:pPr>
    </w:p>
    <w:p w:rsidR="00654F51" w:rsidRPr="00654F51" w:rsidRDefault="00654F51" w:rsidP="00654F51">
      <w:pPr>
        <w:spacing w:after="0" w:line="360" w:lineRule="auto"/>
        <w:ind w:firstLine="709"/>
        <w:jc w:val="both"/>
        <w:rPr>
          <w:rFonts w:ascii="Times New Roman" w:hAnsi="Times New Roman" w:cs="Times New Roman"/>
          <w:sz w:val="28"/>
        </w:rPr>
      </w:pPr>
      <w:r w:rsidRPr="00654F51">
        <w:rPr>
          <w:rFonts w:ascii="Times New Roman" w:hAnsi="Times New Roman" w:cs="Times New Roman"/>
          <w:sz w:val="28"/>
        </w:rPr>
        <w:t>Из таблицы 1 видно, что динамика показателей, характеризующих объемы производства в 20</w:t>
      </w:r>
      <w:r>
        <w:rPr>
          <w:rFonts w:ascii="Times New Roman" w:hAnsi="Times New Roman" w:cs="Times New Roman"/>
          <w:sz w:val="28"/>
        </w:rPr>
        <w:t>13</w:t>
      </w:r>
      <w:r w:rsidRPr="00654F51">
        <w:rPr>
          <w:rFonts w:ascii="Times New Roman" w:hAnsi="Times New Roman" w:cs="Times New Roman"/>
          <w:sz w:val="28"/>
        </w:rPr>
        <w:t xml:space="preserve">г. </w:t>
      </w:r>
      <w:r>
        <w:rPr>
          <w:rFonts w:ascii="Times New Roman" w:hAnsi="Times New Roman" w:cs="Times New Roman"/>
          <w:sz w:val="28"/>
        </w:rPr>
        <w:t xml:space="preserve">выше по </w:t>
      </w:r>
      <w:r w:rsidRPr="00654F51">
        <w:rPr>
          <w:rFonts w:ascii="Times New Roman" w:hAnsi="Times New Roman" w:cs="Times New Roman"/>
          <w:sz w:val="28"/>
        </w:rPr>
        <w:t>сравнению с 20</w:t>
      </w:r>
      <w:r>
        <w:rPr>
          <w:rFonts w:ascii="Times New Roman" w:hAnsi="Times New Roman" w:cs="Times New Roman"/>
          <w:sz w:val="28"/>
        </w:rPr>
        <w:t>12</w:t>
      </w:r>
      <w:r w:rsidRPr="00654F51">
        <w:rPr>
          <w:rFonts w:ascii="Times New Roman" w:hAnsi="Times New Roman" w:cs="Times New Roman"/>
          <w:sz w:val="28"/>
        </w:rPr>
        <w:t>г., наблюдается снижение выручки на 819 тыс. руб., численности – на 3 человека.</w:t>
      </w:r>
    </w:p>
    <w:p w:rsidR="00654F51" w:rsidRPr="00654F51" w:rsidRDefault="00654F51" w:rsidP="00654F51">
      <w:pPr>
        <w:spacing w:after="0" w:line="360" w:lineRule="auto"/>
        <w:ind w:firstLine="709"/>
        <w:jc w:val="both"/>
        <w:rPr>
          <w:rFonts w:ascii="Times New Roman" w:hAnsi="Times New Roman" w:cs="Times New Roman"/>
          <w:sz w:val="28"/>
        </w:rPr>
      </w:pPr>
      <w:r w:rsidRPr="00654F51">
        <w:rPr>
          <w:rFonts w:ascii="Times New Roman" w:hAnsi="Times New Roman" w:cs="Times New Roman"/>
          <w:sz w:val="28"/>
        </w:rPr>
        <w:t xml:space="preserve">Таблица 2 - Структура выручки за реализованную продукцию </w:t>
      </w:r>
      <w:r w:rsidRPr="00654F51">
        <w:rPr>
          <w:rFonts w:ascii="Times New Roman" w:hAnsi="Times New Roman" w:cs="Times New Roman"/>
          <w:sz w:val="28"/>
          <w:szCs w:val="28"/>
        </w:rPr>
        <w:t>ОАО «</w:t>
      </w:r>
      <w:proofErr w:type="spellStart"/>
      <w:r>
        <w:rPr>
          <w:rFonts w:ascii="Times New Roman" w:hAnsi="Times New Roman" w:cs="Times New Roman"/>
          <w:sz w:val="28"/>
          <w:szCs w:val="28"/>
        </w:rPr>
        <w:t>Усм</w:t>
      </w:r>
      <w:r w:rsidRPr="00654F51">
        <w:rPr>
          <w:rFonts w:ascii="Times New Roman" w:hAnsi="Times New Roman" w:cs="Times New Roman"/>
          <w:sz w:val="28"/>
          <w:szCs w:val="28"/>
        </w:rPr>
        <w:t>анский</w:t>
      </w:r>
      <w:proofErr w:type="spellEnd"/>
      <w:r w:rsidRPr="00654F51">
        <w:rPr>
          <w:rFonts w:ascii="Times New Roman" w:hAnsi="Times New Roman" w:cs="Times New Roman"/>
          <w:sz w:val="28"/>
          <w:szCs w:val="28"/>
        </w:rPr>
        <w:t xml:space="preserve"> элеватор»</w:t>
      </w:r>
    </w:p>
    <w:tbl>
      <w:tblPr>
        <w:tblStyle w:val="aa"/>
        <w:tblW w:w="0" w:type="auto"/>
        <w:tblLook w:val="01E0" w:firstRow="1" w:lastRow="1" w:firstColumn="1" w:lastColumn="1" w:noHBand="0" w:noVBand="0"/>
      </w:tblPr>
      <w:tblGrid>
        <w:gridCol w:w="4061"/>
        <w:gridCol w:w="1121"/>
        <w:gridCol w:w="1508"/>
        <w:gridCol w:w="1121"/>
        <w:gridCol w:w="1475"/>
      </w:tblGrid>
      <w:tr w:rsidR="00654F51" w:rsidRPr="00654F51" w:rsidTr="003E11B8">
        <w:tc>
          <w:tcPr>
            <w:tcW w:w="4061" w:type="dxa"/>
          </w:tcPr>
          <w:p w:rsidR="00654F51" w:rsidRPr="00654F51" w:rsidRDefault="00654F51" w:rsidP="003E11B8">
            <w:pPr>
              <w:jc w:val="center"/>
              <w:rPr>
                <w:sz w:val="24"/>
                <w:szCs w:val="24"/>
              </w:rPr>
            </w:pPr>
            <w:r w:rsidRPr="00654F51">
              <w:rPr>
                <w:sz w:val="24"/>
                <w:szCs w:val="24"/>
              </w:rPr>
              <w:t>Показатели</w:t>
            </w:r>
          </w:p>
        </w:tc>
        <w:tc>
          <w:tcPr>
            <w:tcW w:w="2629" w:type="dxa"/>
            <w:gridSpan w:val="2"/>
          </w:tcPr>
          <w:p w:rsidR="00654F51" w:rsidRPr="00654F51" w:rsidRDefault="00654F51" w:rsidP="00654F51">
            <w:pPr>
              <w:jc w:val="center"/>
              <w:rPr>
                <w:sz w:val="24"/>
                <w:szCs w:val="24"/>
              </w:rPr>
            </w:pPr>
            <w:r w:rsidRPr="00654F51">
              <w:rPr>
                <w:sz w:val="24"/>
                <w:szCs w:val="24"/>
              </w:rPr>
              <w:t>20</w:t>
            </w:r>
            <w:r>
              <w:rPr>
                <w:sz w:val="24"/>
                <w:szCs w:val="24"/>
              </w:rPr>
              <w:t>12</w:t>
            </w:r>
            <w:r w:rsidRPr="00654F51">
              <w:rPr>
                <w:sz w:val="24"/>
                <w:szCs w:val="24"/>
              </w:rPr>
              <w:t>г.</w:t>
            </w:r>
          </w:p>
        </w:tc>
        <w:tc>
          <w:tcPr>
            <w:tcW w:w="2596" w:type="dxa"/>
            <w:gridSpan w:val="2"/>
          </w:tcPr>
          <w:p w:rsidR="00654F51" w:rsidRPr="00654F51" w:rsidRDefault="00654F51" w:rsidP="003E11B8">
            <w:pPr>
              <w:jc w:val="center"/>
              <w:rPr>
                <w:sz w:val="24"/>
                <w:szCs w:val="24"/>
              </w:rPr>
            </w:pPr>
            <w:r>
              <w:rPr>
                <w:sz w:val="24"/>
                <w:szCs w:val="24"/>
              </w:rPr>
              <w:t>2013</w:t>
            </w:r>
            <w:r w:rsidRPr="00654F51">
              <w:rPr>
                <w:sz w:val="24"/>
                <w:szCs w:val="24"/>
              </w:rPr>
              <w:t>г.</w:t>
            </w:r>
          </w:p>
        </w:tc>
      </w:tr>
      <w:tr w:rsidR="00654F51" w:rsidRPr="00654F51" w:rsidTr="003E11B8">
        <w:tc>
          <w:tcPr>
            <w:tcW w:w="4061" w:type="dxa"/>
          </w:tcPr>
          <w:p w:rsidR="00654F51" w:rsidRPr="00654F51" w:rsidRDefault="00654F51" w:rsidP="003E11B8">
            <w:pPr>
              <w:jc w:val="center"/>
              <w:rPr>
                <w:sz w:val="24"/>
                <w:szCs w:val="24"/>
              </w:rPr>
            </w:pPr>
          </w:p>
        </w:tc>
        <w:tc>
          <w:tcPr>
            <w:tcW w:w="1121" w:type="dxa"/>
          </w:tcPr>
          <w:p w:rsidR="00654F51" w:rsidRPr="00654F51" w:rsidRDefault="00654F51" w:rsidP="003E11B8">
            <w:pPr>
              <w:jc w:val="center"/>
              <w:rPr>
                <w:sz w:val="24"/>
                <w:szCs w:val="24"/>
              </w:rPr>
            </w:pPr>
            <w:proofErr w:type="spellStart"/>
            <w:r w:rsidRPr="00654F51">
              <w:rPr>
                <w:sz w:val="24"/>
                <w:szCs w:val="24"/>
              </w:rPr>
              <w:t>Т.р</w:t>
            </w:r>
            <w:proofErr w:type="spellEnd"/>
            <w:r w:rsidRPr="00654F51">
              <w:rPr>
                <w:sz w:val="24"/>
                <w:szCs w:val="24"/>
              </w:rPr>
              <w:t>.</w:t>
            </w:r>
          </w:p>
        </w:tc>
        <w:tc>
          <w:tcPr>
            <w:tcW w:w="1508" w:type="dxa"/>
          </w:tcPr>
          <w:p w:rsidR="00654F51" w:rsidRPr="00654F51" w:rsidRDefault="00654F51" w:rsidP="003E11B8">
            <w:pPr>
              <w:jc w:val="center"/>
              <w:rPr>
                <w:sz w:val="24"/>
                <w:szCs w:val="24"/>
              </w:rPr>
            </w:pPr>
            <w:r w:rsidRPr="00654F51">
              <w:rPr>
                <w:sz w:val="24"/>
                <w:szCs w:val="24"/>
              </w:rPr>
              <w:t>% к итогу</w:t>
            </w:r>
          </w:p>
        </w:tc>
        <w:tc>
          <w:tcPr>
            <w:tcW w:w="1121" w:type="dxa"/>
          </w:tcPr>
          <w:p w:rsidR="00654F51" w:rsidRPr="00654F51" w:rsidRDefault="00654F51" w:rsidP="003E11B8">
            <w:pPr>
              <w:jc w:val="center"/>
              <w:rPr>
                <w:sz w:val="24"/>
                <w:szCs w:val="24"/>
              </w:rPr>
            </w:pPr>
            <w:proofErr w:type="spellStart"/>
            <w:r w:rsidRPr="00654F51">
              <w:rPr>
                <w:sz w:val="24"/>
                <w:szCs w:val="24"/>
              </w:rPr>
              <w:t>Т.р</w:t>
            </w:r>
            <w:proofErr w:type="spellEnd"/>
            <w:r w:rsidRPr="00654F51">
              <w:rPr>
                <w:sz w:val="24"/>
                <w:szCs w:val="24"/>
              </w:rPr>
              <w:t>.</w:t>
            </w:r>
          </w:p>
        </w:tc>
        <w:tc>
          <w:tcPr>
            <w:tcW w:w="1475" w:type="dxa"/>
          </w:tcPr>
          <w:p w:rsidR="00654F51" w:rsidRPr="00654F51" w:rsidRDefault="00654F51" w:rsidP="003E11B8">
            <w:pPr>
              <w:jc w:val="center"/>
              <w:rPr>
                <w:sz w:val="24"/>
                <w:szCs w:val="24"/>
              </w:rPr>
            </w:pPr>
            <w:r w:rsidRPr="00654F51">
              <w:rPr>
                <w:sz w:val="24"/>
                <w:szCs w:val="24"/>
              </w:rPr>
              <w:t>% к итогу</w:t>
            </w:r>
          </w:p>
        </w:tc>
      </w:tr>
      <w:tr w:rsidR="00654F51" w:rsidRPr="00654F51" w:rsidTr="003E11B8">
        <w:tc>
          <w:tcPr>
            <w:tcW w:w="4061" w:type="dxa"/>
          </w:tcPr>
          <w:p w:rsidR="00654F51" w:rsidRPr="00654F51" w:rsidRDefault="00654F51" w:rsidP="003E11B8">
            <w:pPr>
              <w:jc w:val="both"/>
              <w:rPr>
                <w:sz w:val="24"/>
                <w:szCs w:val="24"/>
              </w:rPr>
            </w:pPr>
            <w:r w:rsidRPr="00654F51">
              <w:rPr>
                <w:sz w:val="24"/>
                <w:szCs w:val="24"/>
              </w:rPr>
              <w:t>1. Реализация зерна</w:t>
            </w:r>
          </w:p>
        </w:tc>
        <w:tc>
          <w:tcPr>
            <w:tcW w:w="1121" w:type="dxa"/>
          </w:tcPr>
          <w:p w:rsidR="00654F51" w:rsidRPr="00654F51" w:rsidRDefault="00654F51" w:rsidP="003E11B8">
            <w:pPr>
              <w:jc w:val="center"/>
              <w:rPr>
                <w:sz w:val="24"/>
                <w:szCs w:val="24"/>
              </w:rPr>
            </w:pPr>
            <w:r w:rsidRPr="00654F51">
              <w:rPr>
                <w:sz w:val="24"/>
                <w:szCs w:val="24"/>
              </w:rPr>
              <w:t>12696</w:t>
            </w:r>
          </w:p>
        </w:tc>
        <w:tc>
          <w:tcPr>
            <w:tcW w:w="1508" w:type="dxa"/>
          </w:tcPr>
          <w:p w:rsidR="00654F51" w:rsidRPr="00654F51" w:rsidRDefault="00654F51" w:rsidP="003E11B8">
            <w:pPr>
              <w:jc w:val="center"/>
              <w:rPr>
                <w:sz w:val="24"/>
                <w:szCs w:val="24"/>
              </w:rPr>
            </w:pPr>
            <w:r w:rsidRPr="00654F51">
              <w:rPr>
                <w:sz w:val="24"/>
                <w:szCs w:val="24"/>
              </w:rPr>
              <w:t>58.36</w:t>
            </w:r>
          </w:p>
        </w:tc>
        <w:tc>
          <w:tcPr>
            <w:tcW w:w="1121" w:type="dxa"/>
          </w:tcPr>
          <w:p w:rsidR="00654F51" w:rsidRPr="00654F51" w:rsidRDefault="00654F51" w:rsidP="003E11B8">
            <w:pPr>
              <w:jc w:val="center"/>
              <w:rPr>
                <w:sz w:val="24"/>
                <w:szCs w:val="24"/>
              </w:rPr>
            </w:pPr>
            <w:r w:rsidRPr="00654F51">
              <w:rPr>
                <w:sz w:val="24"/>
                <w:szCs w:val="24"/>
              </w:rPr>
              <w:t>13679</w:t>
            </w:r>
          </w:p>
        </w:tc>
        <w:tc>
          <w:tcPr>
            <w:tcW w:w="1475" w:type="dxa"/>
          </w:tcPr>
          <w:p w:rsidR="00654F51" w:rsidRPr="00654F51" w:rsidRDefault="00654F51" w:rsidP="003E11B8">
            <w:pPr>
              <w:jc w:val="center"/>
              <w:rPr>
                <w:sz w:val="24"/>
                <w:szCs w:val="24"/>
              </w:rPr>
            </w:pPr>
            <w:r w:rsidRPr="00654F51">
              <w:rPr>
                <w:sz w:val="24"/>
                <w:szCs w:val="24"/>
              </w:rPr>
              <w:t>60.60</w:t>
            </w:r>
          </w:p>
        </w:tc>
      </w:tr>
      <w:tr w:rsidR="00654F51" w:rsidRPr="00654F51" w:rsidTr="003E11B8">
        <w:tc>
          <w:tcPr>
            <w:tcW w:w="4061" w:type="dxa"/>
          </w:tcPr>
          <w:p w:rsidR="00654F51" w:rsidRPr="00654F51" w:rsidRDefault="00654F51" w:rsidP="003E11B8">
            <w:pPr>
              <w:jc w:val="both"/>
              <w:rPr>
                <w:sz w:val="24"/>
                <w:szCs w:val="24"/>
              </w:rPr>
            </w:pPr>
            <w:r w:rsidRPr="00654F51">
              <w:rPr>
                <w:sz w:val="24"/>
                <w:szCs w:val="24"/>
              </w:rPr>
              <w:t>2. Переработка зерна</w:t>
            </w:r>
          </w:p>
        </w:tc>
        <w:tc>
          <w:tcPr>
            <w:tcW w:w="1121" w:type="dxa"/>
          </w:tcPr>
          <w:p w:rsidR="00654F51" w:rsidRPr="00654F51" w:rsidRDefault="00654F51" w:rsidP="003E11B8">
            <w:pPr>
              <w:jc w:val="center"/>
              <w:rPr>
                <w:sz w:val="24"/>
                <w:szCs w:val="24"/>
              </w:rPr>
            </w:pPr>
            <w:r w:rsidRPr="00654F51">
              <w:rPr>
                <w:sz w:val="24"/>
                <w:szCs w:val="24"/>
              </w:rPr>
              <w:t>2950</w:t>
            </w:r>
          </w:p>
        </w:tc>
        <w:tc>
          <w:tcPr>
            <w:tcW w:w="1508" w:type="dxa"/>
          </w:tcPr>
          <w:p w:rsidR="00654F51" w:rsidRPr="00654F51" w:rsidRDefault="00654F51" w:rsidP="003E11B8">
            <w:pPr>
              <w:jc w:val="center"/>
              <w:rPr>
                <w:sz w:val="24"/>
                <w:szCs w:val="24"/>
              </w:rPr>
            </w:pPr>
            <w:r w:rsidRPr="00654F51">
              <w:rPr>
                <w:sz w:val="24"/>
                <w:szCs w:val="24"/>
              </w:rPr>
              <w:t>13.56</w:t>
            </w:r>
          </w:p>
        </w:tc>
        <w:tc>
          <w:tcPr>
            <w:tcW w:w="1121" w:type="dxa"/>
          </w:tcPr>
          <w:p w:rsidR="00654F51" w:rsidRPr="00654F51" w:rsidRDefault="00654F51" w:rsidP="003E11B8">
            <w:pPr>
              <w:jc w:val="center"/>
              <w:rPr>
                <w:sz w:val="24"/>
                <w:szCs w:val="24"/>
              </w:rPr>
            </w:pPr>
            <w:r w:rsidRPr="00654F51">
              <w:rPr>
                <w:sz w:val="24"/>
                <w:szCs w:val="24"/>
              </w:rPr>
              <w:t>2556</w:t>
            </w:r>
          </w:p>
        </w:tc>
        <w:tc>
          <w:tcPr>
            <w:tcW w:w="1475" w:type="dxa"/>
          </w:tcPr>
          <w:p w:rsidR="00654F51" w:rsidRPr="00654F51" w:rsidRDefault="00654F51" w:rsidP="003E11B8">
            <w:pPr>
              <w:jc w:val="center"/>
              <w:rPr>
                <w:sz w:val="24"/>
                <w:szCs w:val="24"/>
              </w:rPr>
            </w:pPr>
            <w:r w:rsidRPr="00654F51">
              <w:rPr>
                <w:sz w:val="24"/>
                <w:szCs w:val="24"/>
              </w:rPr>
              <w:t>11.32</w:t>
            </w:r>
          </w:p>
        </w:tc>
      </w:tr>
      <w:tr w:rsidR="00654F51" w:rsidRPr="00654F51" w:rsidTr="003E11B8">
        <w:tc>
          <w:tcPr>
            <w:tcW w:w="4061" w:type="dxa"/>
          </w:tcPr>
          <w:p w:rsidR="00654F51" w:rsidRPr="00654F51" w:rsidRDefault="00654F51" w:rsidP="003E11B8">
            <w:pPr>
              <w:jc w:val="both"/>
              <w:rPr>
                <w:sz w:val="24"/>
                <w:szCs w:val="24"/>
              </w:rPr>
            </w:pPr>
            <w:r w:rsidRPr="00654F51">
              <w:rPr>
                <w:sz w:val="24"/>
                <w:szCs w:val="24"/>
              </w:rPr>
              <w:t>3. Хранение зерна</w:t>
            </w:r>
          </w:p>
        </w:tc>
        <w:tc>
          <w:tcPr>
            <w:tcW w:w="1121" w:type="dxa"/>
          </w:tcPr>
          <w:p w:rsidR="00654F51" w:rsidRPr="00654F51" w:rsidRDefault="00654F51" w:rsidP="003E11B8">
            <w:pPr>
              <w:jc w:val="center"/>
              <w:rPr>
                <w:sz w:val="24"/>
                <w:szCs w:val="24"/>
              </w:rPr>
            </w:pPr>
            <w:r w:rsidRPr="00654F51">
              <w:rPr>
                <w:sz w:val="24"/>
                <w:szCs w:val="24"/>
              </w:rPr>
              <w:t>1817</w:t>
            </w:r>
          </w:p>
        </w:tc>
        <w:tc>
          <w:tcPr>
            <w:tcW w:w="1508" w:type="dxa"/>
          </w:tcPr>
          <w:p w:rsidR="00654F51" w:rsidRPr="00654F51" w:rsidRDefault="00654F51" w:rsidP="003E11B8">
            <w:pPr>
              <w:jc w:val="center"/>
              <w:rPr>
                <w:sz w:val="24"/>
                <w:szCs w:val="24"/>
              </w:rPr>
            </w:pPr>
            <w:r w:rsidRPr="00654F51">
              <w:rPr>
                <w:sz w:val="24"/>
                <w:szCs w:val="24"/>
              </w:rPr>
              <w:t>8.35</w:t>
            </w:r>
          </w:p>
        </w:tc>
        <w:tc>
          <w:tcPr>
            <w:tcW w:w="1121" w:type="dxa"/>
          </w:tcPr>
          <w:p w:rsidR="00654F51" w:rsidRPr="00654F51" w:rsidRDefault="00654F51" w:rsidP="003E11B8">
            <w:pPr>
              <w:jc w:val="center"/>
              <w:rPr>
                <w:sz w:val="24"/>
                <w:szCs w:val="24"/>
              </w:rPr>
            </w:pPr>
            <w:r w:rsidRPr="00654F51">
              <w:rPr>
                <w:sz w:val="24"/>
                <w:szCs w:val="24"/>
              </w:rPr>
              <w:t>1619</w:t>
            </w:r>
          </w:p>
        </w:tc>
        <w:tc>
          <w:tcPr>
            <w:tcW w:w="1475" w:type="dxa"/>
          </w:tcPr>
          <w:p w:rsidR="00654F51" w:rsidRPr="00654F51" w:rsidRDefault="00654F51" w:rsidP="003E11B8">
            <w:pPr>
              <w:jc w:val="center"/>
              <w:rPr>
                <w:sz w:val="24"/>
                <w:szCs w:val="24"/>
              </w:rPr>
            </w:pPr>
            <w:r w:rsidRPr="00654F51">
              <w:rPr>
                <w:sz w:val="24"/>
                <w:szCs w:val="24"/>
              </w:rPr>
              <w:t>7.17</w:t>
            </w:r>
          </w:p>
        </w:tc>
      </w:tr>
      <w:tr w:rsidR="00654F51" w:rsidRPr="00654F51" w:rsidTr="003E11B8">
        <w:tc>
          <w:tcPr>
            <w:tcW w:w="4061" w:type="dxa"/>
          </w:tcPr>
          <w:p w:rsidR="00654F51" w:rsidRPr="00654F51" w:rsidRDefault="00654F51" w:rsidP="003E11B8">
            <w:pPr>
              <w:jc w:val="both"/>
              <w:rPr>
                <w:sz w:val="24"/>
                <w:szCs w:val="24"/>
              </w:rPr>
            </w:pPr>
            <w:r w:rsidRPr="00654F51">
              <w:rPr>
                <w:sz w:val="24"/>
                <w:szCs w:val="24"/>
              </w:rPr>
              <w:t>4. Реализация крупы</w:t>
            </w:r>
          </w:p>
        </w:tc>
        <w:tc>
          <w:tcPr>
            <w:tcW w:w="1121" w:type="dxa"/>
          </w:tcPr>
          <w:p w:rsidR="00654F51" w:rsidRPr="00654F51" w:rsidRDefault="00654F51" w:rsidP="003E11B8">
            <w:pPr>
              <w:jc w:val="center"/>
              <w:rPr>
                <w:sz w:val="24"/>
                <w:szCs w:val="24"/>
              </w:rPr>
            </w:pPr>
            <w:r w:rsidRPr="00654F51">
              <w:rPr>
                <w:sz w:val="24"/>
                <w:szCs w:val="24"/>
              </w:rPr>
              <w:t>1334</w:t>
            </w:r>
          </w:p>
        </w:tc>
        <w:tc>
          <w:tcPr>
            <w:tcW w:w="1508" w:type="dxa"/>
          </w:tcPr>
          <w:p w:rsidR="00654F51" w:rsidRPr="00654F51" w:rsidRDefault="00654F51" w:rsidP="003E11B8">
            <w:pPr>
              <w:jc w:val="center"/>
              <w:rPr>
                <w:sz w:val="24"/>
                <w:szCs w:val="24"/>
              </w:rPr>
            </w:pPr>
            <w:r w:rsidRPr="00654F51">
              <w:rPr>
                <w:sz w:val="24"/>
                <w:szCs w:val="24"/>
              </w:rPr>
              <w:t>6.13</w:t>
            </w:r>
          </w:p>
        </w:tc>
        <w:tc>
          <w:tcPr>
            <w:tcW w:w="1121" w:type="dxa"/>
          </w:tcPr>
          <w:p w:rsidR="00654F51" w:rsidRPr="00654F51" w:rsidRDefault="00654F51" w:rsidP="003E11B8">
            <w:pPr>
              <w:jc w:val="center"/>
              <w:rPr>
                <w:sz w:val="24"/>
                <w:szCs w:val="24"/>
              </w:rPr>
            </w:pPr>
            <w:r w:rsidRPr="00654F51">
              <w:rPr>
                <w:sz w:val="24"/>
                <w:szCs w:val="24"/>
              </w:rPr>
              <w:t>1384</w:t>
            </w:r>
          </w:p>
        </w:tc>
        <w:tc>
          <w:tcPr>
            <w:tcW w:w="1475" w:type="dxa"/>
          </w:tcPr>
          <w:p w:rsidR="00654F51" w:rsidRPr="00654F51" w:rsidRDefault="00654F51" w:rsidP="003E11B8">
            <w:pPr>
              <w:jc w:val="center"/>
              <w:rPr>
                <w:sz w:val="24"/>
                <w:szCs w:val="24"/>
              </w:rPr>
            </w:pPr>
            <w:r w:rsidRPr="00654F51">
              <w:rPr>
                <w:sz w:val="24"/>
                <w:szCs w:val="24"/>
              </w:rPr>
              <w:t>6.13</w:t>
            </w:r>
          </w:p>
        </w:tc>
      </w:tr>
      <w:tr w:rsidR="00654F51" w:rsidRPr="00654F51" w:rsidTr="003E11B8">
        <w:tc>
          <w:tcPr>
            <w:tcW w:w="4061" w:type="dxa"/>
          </w:tcPr>
          <w:p w:rsidR="00654F51" w:rsidRPr="00654F51" w:rsidRDefault="00654F51" w:rsidP="003E11B8">
            <w:pPr>
              <w:jc w:val="both"/>
              <w:rPr>
                <w:sz w:val="24"/>
                <w:szCs w:val="24"/>
              </w:rPr>
            </w:pPr>
            <w:r w:rsidRPr="00654F51">
              <w:rPr>
                <w:sz w:val="24"/>
                <w:szCs w:val="24"/>
              </w:rPr>
              <w:t>5. Реализация муки</w:t>
            </w:r>
          </w:p>
        </w:tc>
        <w:tc>
          <w:tcPr>
            <w:tcW w:w="1121" w:type="dxa"/>
          </w:tcPr>
          <w:p w:rsidR="00654F51" w:rsidRPr="00654F51" w:rsidRDefault="00654F51" w:rsidP="003E11B8">
            <w:pPr>
              <w:jc w:val="center"/>
              <w:rPr>
                <w:sz w:val="24"/>
                <w:szCs w:val="24"/>
              </w:rPr>
            </w:pPr>
            <w:r w:rsidRPr="00654F51">
              <w:rPr>
                <w:sz w:val="24"/>
                <w:szCs w:val="24"/>
              </w:rPr>
              <w:t>1758</w:t>
            </w:r>
          </w:p>
        </w:tc>
        <w:tc>
          <w:tcPr>
            <w:tcW w:w="1508" w:type="dxa"/>
          </w:tcPr>
          <w:p w:rsidR="00654F51" w:rsidRPr="00654F51" w:rsidRDefault="00654F51" w:rsidP="003E11B8">
            <w:pPr>
              <w:jc w:val="center"/>
              <w:rPr>
                <w:sz w:val="24"/>
                <w:szCs w:val="24"/>
              </w:rPr>
            </w:pPr>
            <w:r w:rsidRPr="00654F51">
              <w:rPr>
                <w:sz w:val="24"/>
                <w:szCs w:val="24"/>
              </w:rPr>
              <w:t>8.08</w:t>
            </w:r>
          </w:p>
        </w:tc>
        <w:tc>
          <w:tcPr>
            <w:tcW w:w="1121" w:type="dxa"/>
          </w:tcPr>
          <w:p w:rsidR="00654F51" w:rsidRPr="00654F51" w:rsidRDefault="00654F51" w:rsidP="003E11B8">
            <w:pPr>
              <w:jc w:val="center"/>
              <w:rPr>
                <w:sz w:val="24"/>
                <w:szCs w:val="24"/>
              </w:rPr>
            </w:pPr>
            <w:r w:rsidRPr="00654F51">
              <w:rPr>
                <w:sz w:val="24"/>
                <w:szCs w:val="24"/>
              </w:rPr>
              <w:t>1799</w:t>
            </w:r>
          </w:p>
        </w:tc>
        <w:tc>
          <w:tcPr>
            <w:tcW w:w="1475" w:type="dxa"/>
          </w:tcPr>
          <w:p w:rsidR="00654F51" w:rsidRPr="00654F51" w:rsidRDefault="00654F51" w:rsidP="003E11B8">
            <w:pPr>
              <w:jc w:val="center"/>
              <w:rPr>
                <w:sz w:val="24"/>
                <w:szCs w:val="24"/>
              </w:rPr>
            </w:pPr>
            <w:r w:rsidRPr="00654F51">
              <w:rPr>
                <w:sz w:val="24"/>
                <w:szCs w:val="24"/>
              </w:rPr>
              <w:t>7.97</w:t>
            </w:r>
          </w:p>
        </w:tc>
      </w:tr>
      <w:tr w:rsidR="00654F51" w:rsidRPr="00654F51" w:rsidTr="003E11B8">
        <w:tc>
          <w:tcPr>
            <w:tcW w:w="4061" w:type="dxa"/>
          </w:tcPr>
          <w:p w:rsidR="00654F51" w:rsidRPr="00654F51" w:rsidRDefault="00654F51" w:rsidP="003E11B8">
            <w:pPr>
              <w:jc w:val="both"/>
              <w:rPr>
                <w:sz w:val="24"/>
                <w:szCs w:val="24"/>
              </w:rPr>
            </w:pPr>
            <w:r w:rsidRPr="00654F51">
              <w:rPr>
                <w:sz w:val="24"/>
                <w:szCs w:val="24"/>
              </w:rPr>
              <w:t xml:space="preserve">6. Реализация </w:t>
            </w:r>
            <w:proofErr w:type="spellStart"/>
            <w:r w:rsidRPr="00654F51">
              <w:rPr>
                <w:sz w:val="24"/>
                <w:szCs w:val="24"/>
              </w:rPr>
              <w:t>кормосмесей</w:t>
            </w:r>
            <w:proofErr w:type="spellEnd"/>
          </w:p>
        </w:tc>
        <w:tc>
          <w:tcPr>
            <w:tcW w:w="1121" w:type="dxa"/>
          </w:tcPr>
          <w:p w:rsidR="00654F51" w:rsidRPr="00654F51" w:rsidRDefault="00654F51" w:rsidP="003E11B8">
            <w:pPr>
              <w:jc w:val="center"/>
              <w:rPr>
                <w:sz w:val="24"/>
                <w:szCs w:val="24"/>
              </w:rPr>
            </w:pPr>
            <w:r w:rsidRPr="00654F51">
              <w:rPr>
                <w:sz w:val="24"/>
                <w:szCs w:val="24"/>
              </w:rPr>
              <w:t>266</w:t>
            </w:r>
          </w:p>
        </w:tc>
        <w:tc>
          <w:tcPr>
            <w:tcW w:w="1508" w:type="dxa"/>
          </w:tcPr>
          <w:p w:rsidR="00654F51" w:rsidRPr="00654F51" w:rsidRDefault="00654F51" w:rsidP="003E11B8">
            <w:pPr>
              <w:jc w:val="center"/>
              <w:rPr>
                <w:sz w:val="24"/>
                <w:szCs w:val="24"/>
              </w:rPr>
            </w:pPr>
            <w:r w:rsidRPr="00654F51">
              <w:rPr>
                <w:sz w:val="24"/>
                <w:szCs w:val="24"/>
              </w:rPr>
              <w:t>1.22</w:t>
            </w:r>
          </w:p>
        </w:tc>
        <w:tc>
          <w:tcPr>
            <w:tcW w:w="1121" w:type="dxa"/>
          </w:tcPr>
          <w:p w:rsidR="00654F51" w:rsidRPr="00654F51" w:rsidRDefault="00654F51" w:rsidP="003E11B8">
            <w:pPr>
              <w:jc w:val="center"/>
              <w:rPr>
                <w:sz w:val="24"/>
                <w:szCs w:val="24"/>
              </w:rPr>
            </w:pPr>
            <w:r w:rsidRPr="00654F51">
              <w:rPr>
                <w:sz w:val="24"/>
                <w:szCs w:val="24"/>
              </w:rPr>
              <w:t>570</w:t>
            </w:r>
          </w:p>
        </w:tc>
        <w:tc>
          <w:tcPr>
            <w:tcW w:w="1475" w:type="dxa"/>
          </w:tcPr>
          <w:p w:rsidR="00654F51" w:rsidRPr="00654F51" w:rsidRDefault="00654F51" w:rsidP="003E11B8">
            <w:pPr>
              <w:jc w:val="center"/>
              <w:rPr>
                <w:sz w:val="24"/>
                <w:szCs w:val="24"/>
              </w:rPr>
            </w:pPr>
            <w:r w:rsidRPr="00654F51">
              <w:rPr>
                <w:sz w:val="24"/>
                <w:szCs w:val="24"/>
              </w:rPr>
              <w:t>2.53</w:t>
            </w:r>
          </w:p>
        </w:tc>
      </w:tr>
      <w:tr w:rsidR="00654F51" w:rsidRPr="00654F51" w:rsidTr="003E11B8">
        <w:tc>
          <w:tcPr>
            <w:tcW w:w="4061" w:type="dxa"/>
          </w:tcPr>
          <w:p w:rsidR="00654F51" w:rsidRPr="00654F51" w:rsidRDefault="00654F51" w:rsidP="003E11B8">
            <w:pPr>
              <w:jc w:val="both"/>
              <w:rPr>
                <w:sz w:val="24"/>
                <w:szCs w:val="24"/>
              </w:rPr>
            </w:pPr>
            <w:r w:rsidRPr="00654F51">
              <w:rPr>
                <w:sz w:val="24"/>
                <w:szCs w:val="24"/>
              </w:rPr>
              <w:t>7. Прочая продукция</w:t>
            </w:r>
          </w:p>
        </w:tc>
        <w:tc>
          <w:tcPr>
            <w:tcW w:w="1121" w:type="dxa"/>
          </w:tcPr>
          <w:p w:rsidR="00654F51" w:rsidRPr="00654F51" w:rsidRDefault="00654F51" w:rsidP="003E11B8">
            <w:pPr>
              <w:jc w:val="center"/>
              <w:rPr>
                <w:sz w:val="24"/>
                <w:szCs w:val="24"/>
              </w:rPr>
            </w:pPr>
            <w:r w:rsidRPr="00654F51">
              <w:rPr>
                <w:sz w:val="24"/>
                <w:szCs w:val="24"/>
              </w:rPr>
              <w:t>933</w:t>
            </w:r>
          </w:p>
        </w:tc>
        <w:tc>
          <w:tcPr>
            <w:tcW w:w="1508" w:type="dxa"/>
          </w:tcPr>
          <w:p w:rsidR="00654F51" w:rsidRPr="00654F51" w:rsidRDefault="00654F51" w:rsidP="003E11B8">
            <w:pPr>
              <w:jc w:val="center"/>
              <w:rPr>
                <w:sz w:val="24"/>
                <w:szCs w:val="24"/>
              </w:rPr>
            </w:pPr>
            <w:r w:rsidRPr="00654F51">
              <w:rPr>
                <w:sz w:val="24"/>
                <w:szCs w:val="24"/>
              </w:rPr>
              <w:t>4.29</w:t>
            </w:r>
          </w:p>
        </w:tc>
        <w:tc>
          <w:tcPr>
            <w:tcW w:w="1121" w:type="dxa"/>
          </w:tcPr>
          <w:p w:rsidR="00654F51" w:rsidRPr="00654F51" w:rsidRDefault="00654F51" w:rsidP="003E11B8">
            <w:pPr>
              <w:jc w:val="center"/>
              <w:rPr>
                <w:sz w:val="24"/>
                <w:szCs w:val="24"/>
              </w:rPr>
            </w:pPr>
            <w:r w:rsidRPr="00654F51">
              <w:rPr>
                <w:sz w:val="24"/>
                <w:szCs w:val="24"/>
              </w:rPr>
              <w:t>966</w:t>
            </w:r>
          </w:p>
        </w:tc>
        <w:tc>
          <w:tcPr>
            <w:tcW w:w="1475" w:type="dxa"/>
          </w:tcPr>
          <w:p w:rsidR="00654F51" w:rsidRPr="00654F51" w:rsidRDefault="00654F51" w:rsidP="003E11B8">
            <w:pPr>
              <w:jc w:val="center"/>
              <w:rPr>
                <w:sz w:val="24"/>
                <w:szCs w:val="24"/>
              </w:rPr>
            </w:pPr>
            <w:r w:rsidRPr="00654F51">
              <w:rPr>
                <w:sz w:val="24"/>
                <w:szCs w:val="24"/>
              </w:rPr>
              <w:t>4.28</w:t>
            </w:r>
          </w:p>
        </w:tc>
      </w:tr>
      <w:tr w:rsidR="00654F51" w:rsidRPr="00654F51" w:rsidTr="003E11B8">
        <w:tc>
          <w:tcPr>
            <w:tcW w:w="4061" w:type="dxa"/>
          </w:tcPr>
          <w:p w:rsidR="00654F51" w:rsidRPr="00654F51" w:rsidRDefault="00654F51" w:rsidP="003E11B8">
            <w:pPr>
              <w:jc w:val="both"/>
              <w:rPr>
                <w:sz w:val="24"/>
                <w:szCs w:val="24"/>
              </w:rPr>
            </w:pPr>
            <w:r w:rsidRPr="00654F51">
              <w:rPr>
                <w:sz w:val="24"/>
                <w:szCs w:val="24"/>
              </w:rPr>
              <w:t>1. Реализация зерна</w:t>
            </w:r>
          </w:p>
        </w:tc>
        <w:tc>
          <w:tcPr>
            <w:tcW w:w="1121" w:type="dxa"/>
          </w:tcPr>
          <w:p w:rsidR="00654F51" w:rsidRPr="00654F51" w:rsidRDefault="00654F51" w:rsidP="003E11B8">
            <w:pPr>
              <w:jc w:val="center"/>
              <w:rPr>
                <w:sz w:val="24"/>
                <w:szCs w:val="24"/>
              </w:rPr>
            </w:pPr>
            <w:r w:rsidRPr="00654F51">
              <w:rPr>
                <w:sz w:val="24"/>
                <w:szCs w:val="24"/>
              </w:rPr>
              <w:t>21754</w:t>
            </w:r>
          </w:p>
        </w:tc>
        <w:tc>
          <w:tcPr>
            <w:tcW w:w="1508" w:type="dxa"/>
          </w:tcPr>
          <w:p w:rsidR="00654F51" w:rsidRPr="00654F51" w:rsidRDefault="00654F51" w:rsidP="003E11B8">
            <w:pPr>
              <w:jc w:val="center"/>
              <w:rPr>
                <w:sz w:val="24"/>
                <w:szCs w:val="24"/>
              </w:rPr>
            </w:pPr>
            <w:r w:rsidRPr="00654F51">
              <w:rPr>
                <w:sz w:val="24"/>
                <w:szCs w:val="24"/>
              </w:rPr>
              <w:t>100.00</w:t>
            </w:r>
          </w:p>
        </w:tc>
        <w:tc>
          <w:tcPr>
            <w:tcW w:w="1121" w:type="dxa"/>
          </w:tcPr>
          <w:p w:rsidR="00654F51" w:rsidRPr="00654F51" w:rsidRDefault="00654F51" w:rsidP="003E11B8">
            <w:pPr>
              <w:jc w:val="center"/>
              <w:rPr>
                <w:sz w:val="24"/>
                <w:szCs w:val="24"/>
              </w:rPr>
            </w:pPr>
            <w:r w:rsidRPr="00654F51">
              <w:rPr>
                <w:sz w:val="24"/>
                <w:szCs w:val="24"/>
              </w:rPr>
              <w:t>22573</w:t>
            </w:r>
          </w:p>
        </w:tc>
        <w:tc>
          <w:tcPr>
            <w:tcW w:w="1475" w:type="dxa"/>
          </w:tcPr>
          <w:p w:rsidR="00654F51" w:rsidRPr="00654F51" w:rsidRDefault="00654F51" w:rsidP="003E11B8">
            <w:pPr>
              <w:jc w:val="center"/>
              <w:rPr>
                <w:sz w:val="24"/>
                <w:szCs w:val="24"/>
              </w:rPr>
            </w:pPr>
            <w:r w:rsidRPr="00654F51">
              <w:rPr>
                <w:sz w:val="24"/>
                <w:szCs w:val="24"/>
              </w:rPr>
              <w:t>100.00</w:t>
            </w:r>
          </w:p>
        </w:tc>
      </w:tr>
    </w:tbl>
    <w:p w:rsidR="00654F51" w:rsidRPr="00654F51" w:rsidRDefault="00654F51" w:rsidP="00654F51">
      <w:pPr>
        <w:spacing w:after="0" w:line="360" w:lineRule="auto"/>
        <w:ind w:firstLine="709"/>
        <w:jc w:val="both"/>
        <w:rPr>
          <w:rFonts w:ascii="Times New Roman" w:hAnsi="Times New Roman" w:cs="Times New Roman"/>
          <w:sz w:val="28"/>
        </w:rPr>
      </w:pPr>
    </w:p>
    <w:p w:rsidR="00654F51" w:rsidRPr="00654F51" w:rsidRDefault="00654F51" w:rsidP="00654F51">
      <w:pPr>
        <w:spacing w:after="0" w:line="360" w:lineRule="auto"/>
        <w:ind w:firstLine="709"/>
        <w:jc w:val="both"/>
        <w:rPr>
          <w:rFonts w:ascii="Times New Roman" w:hAnsi="Times New Roman" w:cs="Times New Roman"/>
          <w:sz w:val="28"/>
        </w:rPr>
      </w:pPr>
      <w:proofErr w:type="gramStart"/>
      <w:r w:rsidRPr="00654F51">
        <w:rPr>
          <w:rFonts w:ascii="Times New Roman" w:hAnsi="Times New Roman" w:cs="Times New Roman"/>
          <w:sz w:val="28"/>
        </w:rPr>
        <w:t>Данные таблицы показывают, что в структуре реализованной продукции (в выр</w:t>
      </w:r>
      <w:r>
        <w:rPr>
          <w:rFonts w:ascii="Times New Roman" w:hAnsi="Times New Roman" w:cs="Times New Roman"/>
          <w:sz w:val="28"/>
        </w:rPr>
        <w:t>учке) произошли изменения к 2013</w:t>
      </w:r>
      <w:r w:rsidRPr="00654F51">
        <w:rPr>
          <w:rFonts w:ascii="Times New Roman" w:hAnsi="Times New Roman" w:cs="Times New Roman"/>
          <w:sz w:val="28"/>
        </w:rPr>
        <w:t xml:space="preserve">г.: увеличился удельный вес реализации зерна с 58,36 % до 60,60 %, </w:t>
      </w:r>
      <w:proofErr w:type="spellStart"/>
      <w:r w:rsidRPr="00654F51">
        <w:rPr>
          <w:rFonts w:ascii="Times New Roman" w:hAnsi="Times New Roman" w:cs="Times New Roman"/>
          <w:sz w:val="28"/>
        </w:rPr>
        <w:t>кормосмесей</w:t>
      </w:r>
      <w:proofErr w:type="spellEnd"/>
      <w:r w:rsidRPr="00654F51">
        <w:rPr>
          <w:rFonts w:ascii="Times New Roman" w:hAnsi="Times New Roman" w:cs="Times New Roman"/>
          <w:sz w:val="28"/>
        </w:rPr>
        <w:t xml:space="preserve"> с 1,22 % до 2,5</w:t>
      </w:r>
      <w:r>
        <w:rPr>
          <w:rFonts w:ascii="Times New Roman" w:hAnsi="Times New Roman" w:cs="Times New Roman"/>
          <w:sz w:val="28"/>
        </w:rPr>
        <w:t xml:space="preserve">3  %,, снизились удельные веса </w:t>
      </w:r>
      <w:r w:rsidRPr="00654F51">
        <w:rPr>
          <w:rFonts w:ascii="Times New Roman" w:hAnsi="Times New Roman" w:cs="Times New Roman"/>
          <w:sz w:val="28"/>
        </w:rPr>
        <w:t>переработки зерна с 13,56 % до 11,32 %, реализации муки с 8,08 % до 7,97 %, а реализация крупы осталась на прежнем уровне – 6,13 %.</w:t>
      </w:r>
      <w:r>
        <w:rPr>
          <w:rFonts w:ascii="Times New Roman" w:hAnsi="Times New Roman" w:cs="Times New Roman"/>
          <w:sz w:val="28"/>
        </w:rPr>
        <w:t xml:space="preserve"> </w:t>
      </w:r>
      <w:r w:rsidRPr="00654F51">
        <w:rPr>
          <w:rFonts w:ascii="Times New Roman" w:hAnsi="Times New Roman" w:cs="Times New Roman"/>
          <w:sz w:val="28"/>
        </w:rPr>
        <w:t>Продукция, вырабатываемая хлебоприемным предприятием, высокого качества, которое признано на</w:t>
      </w:r>
      <w:proofErr w:type="gramEnd"/>
      <w:r w:rsidRPr="00654F51">
        <w:rPr>
          <w:rFonts w:ascii="Times New Roman" w:hAnsi="Times New Roman" w:cs="Times New Roman"/>
          <w:sz w:val="28"/>
        </w:rPr>
        <w:t xml:space="preserve"> международном </w:t>
      </w:r>
      <w:proofErr w:type="gramStart"/>
      <w:r w:rsidRPr="00654F51">
        <w:rPr>
          <w:rFonts w:ascii="Times New Roman" w:hAnsi="Times New Roman" w:cs="Times New Roman"/>
          <w:sz w:val="28"/>
        </w:rPr>
        <w:t>рынке</w:t>
      </w:r>
      <w:proofErr w:type="gramEnd"/>
      <w:r w:rsidRPr="00654F51">
        <w:rPr>
          <w:rFonts w:ascii="Times New Roman" w:hAnsi="Times New Roman" w:cs="Times New Roman"/>
          <w:sz w:val="28"/>
        </w:rPr>
        <w:t>.</w:t>
      </w:r>
    </w:p>
    <w:p w:rsidR="00654F51" w:rsidRPr="00654F51" w:rsidRDefault="00654F51" w:rsidP="00654F51">
      <w:pPr>
        <w:spacing w:after="0" w:line="360" w:lineRule="auto"/>
        <w:ind w:firstLine="709"/>
        <w:jc w:val="both"/>
        <w:rPr>
          <w:rFonts w:ascii="Times New Roman" w:hAnsi="Times New Roman" w:cs="Times New Roman"/>
          <w:sz w:val="28"/>
        </w:rPr>
      </w:pPr>
      <w:r w:rsidRPr="00654F51">
        <w:rPr>
          <w:rFonts w:ascii="Times New Roman" w:hAnsi="Times New Roman" w:cs="Times New Roman"/>
          <w:sz w:val="28"/>
        </w:rPr>
        <w:t xml:space="preserve">Таблица 3 - Интенсивность и эффективность промышленного производства </w:t>
      </w:r>
      <w:r w:rsidRPr="00654F51">
        <w:rPr>
          <w:rFonts w:ascii="Times New Roman" w:hAnsi="Times New Roman" w:cs="Times New Roman"/>
          <w:sz w:val="28"/>
          <w:szCs w:val="28"/>
        </w:rPr>
        <w:t>ОАО «</w:t>
      </w:r>
      <w:proofErr w:type="spellStart"/>
      <w:r>
        <w:rPr>
          <w:rFonts w:ascii="Times New Roman" w:hAnsi="Times New Roman" w:cs="Times New Roman"/>
          <w:sz w:val="28"/>
          <w:szCs w:val="28"/>
        </w:rPr>
        <w:t>Усманский</w:t>
      </w:r>
      <w:proofErr w:type="spellEnd"/>
      <w:r w:rsidRPr="00654F51">
        <w:rPr>
          <w:rFonts w:ascii="Times New Roman" w:hAnsi="Times New Roman" w:cs="Times New Roman"/>
          <w:sz w:val="28"/>
          <w:szCs w:val="28"/>
        </w:rPr>
        <w:t xml:space="preserve"> элеватор»</w:t>
      </w:r>
    </w:p>
    <w:tbl>
      <w:tblPr>
        <w:tblStyle w:val="aa"/>
        <w:tblW w:w="9705" w:type="dxa"/>
        <w:tblLook w:val="01E0" w:firstRow="1" w:lastRow="1" w:firstColumn="1" w:lastColumn="1" w:noHBand="0" w:noVBand="0"/>
      </w:tblPr>
      <w:tblGrid>
        <w:gridCol w:w="5521"/>
        <w:gridCol w:w="1276"/>
        <w:gridCol w:w="1243"/>
        <w:gridCol w:w="1665"/>
      </w:tblGrid>
      <w:tr w:rsidR="00654F51" w:rsidRPr="00654F51" w:rsidTr="003E11B8">
        <w:tc>
          <w:tcPr>
            <w:tcW w:w="5521" w:type="dxa"/>
          </w:tcPr>
          <w:p w:rsidR="00654F51" w:rsidRPr="00654F51" w:rsidRDefault="00654F51" w:rsidP="003E11B8">
            <w:pPr>
              <w:jc w:val="center"/>
              <w:rPr>
                <w:sz w:val="24"/>
                <w:szCs w:val="24"/>
              </w:rPr>
            </w:pPr>
            <w:r w:rsidRPr="00654F51">
              <w:rPr>
                <w:sz w:val="24"/>
                <w:szCs w:val="24"/>
              </w:rPr>
              <w:t>Показатели</w:t>
            </w:r>
          </w:p>
        </w:tc>
        <w:tc>
          <w:tcPr>
            <w:tcW w:w="1276" w:type="dxa"/>
          </w:tcPr>
          <w:p w:rsidR="00654F51" w:rsidRPr="00654F51" w:rsidRDefault="00654F51" w:rsidP="003E11B8">
            <w:pPr>
              <w:jc w:val="center"/>
              <w:rPr>
                <w:sz w:val="24"/>
                <w:szCs w:val="24"/>
              </w:rPr>
            </w:pPr>
            <w:r>
              <w:rPr>
                <w:sz w:val="24"/>
                <w:szCs w:val="24"/>
              </w:rPr>
              <w:t>2012</w:t>
            </w:r>
            <w:r w:rsidRPr="00654F51">
              <w:rPr>
                <w:sz w:val="24"/>
                <w:szCs w:val="24"/>
              </w:rPr>
              <w:t>г.</w:t>
            </w:r>
          </w:p>
        </w:tc>
        <w:tc>
          <w:tcPr>
            <w:tcW w:w="1243" w:type="dxa"/>
          </w:tcPr>
          <w:p w:rsidR="00654F51" w:rsidRPr="00654F51" w:rsidRDefault="00654F51" w:rsidP="003E11B8">
            <w:pPr>
              <w:jc w:val="center"/>
              <w:rPr>
                <w:sz w:val="24"/>
                <w:szCs w:val="24"/>
              </w:rPr>
            </w:pPr>
            <w:r>
              <w:rPr>
                <w:sz w:val="24"/>
                <w:szCs w:val="24"/>
              </w:rPr>
              <w:t>2013</w:t>
            </w:r>
            <w:r w:rsidRPr="00654F51">
              <w:rPr>
                <w:sz w:val="24"/>
                <w:szCs w:val="24"/>
              </w:rPr>
              <w:t>г.</w:t>
            </w:r>
          </w:p>
        </w:tc>
        <w:tc>
          <w:tcPr>
            <w:tcW w:w="1665" w:type="dxa"/>
          </w:tcPr>
          <w:p w:rsidR="00654F51" w:rsidRPr="00654F51" w:rsidRDefault="00654F51" w:rsidP="003E11B8">
            <w:pPr>
              <w:jc w:val="center"/>
              <w:rPr>
                <w:sz w:val="24"/>
                <w:szCs w:val="24"/>
              </w:rPr>
            </w:pPr>
            <w:r w:rsidRPr="00654F51">
              <w:rPr>
                <w:sz w:val="24"/>
                <w:szCs w:val="24"/>
              </w:rPr>
              <w:t>Отклонение</w:t>
            </w:r>
          </w:p>
        </w:tc>
      </w:tr>
      <w:tr w:rsidR="00654F51" w:rsidRPr="00654F51" w:rsidTr="003E11B8">
        <w:tc>
          <w:tcPr>
            <w:tcW w:w="5521" w:type="dxa"/>
          </w:tcPr>
          <w:p w:rsidR="00654F51" w:rsidRPr="00654F51" w:rsidRDefault="00654F51" w:rsidP="003E11B8">
            <w:pPr>
              <w:jc w:val="both"/>
              <w:rPr>
                <w:sz w:val="24"/>
                <w:szCs w:val="24"/>
              </w:rPr>
            </w:pPr>
            <w:r w:rsidRPr="00654F51">
              <w:rPr>
                <w:sz w:val="24"/>
                <w:szCs w:val="24"/>
              </w:rPr>
              <w:t xml:space="preserve">1. Выручка от реализации, </w:t>
            </w:r>
            <w:proofErr w:type="spellStart"/>
            <w:r w:rsidRPr="00654F51">
              <w:rPr>
                <w:sz w:val="24"/>
                <w:szCs w:val="24"/>
              </w:rPr>
              <w:t>т.р</w:t>
            </w:r>
            <w:proofErr w:type="spellEnd"/>
            <w:r w:rsidRPr="00654F51">
              <w:rPr>
                <w:sz w:val="24"/>
                <w:szCs w:val="24"/>
              </w:rPr>
              <w:t>.</w:t>
            </w:r>
          </w:p>
        </w:tc>
        <w:tc>
          <w:tcPr>
            <w:tcW w:w="1276" w:type="dxa"/>
          </w:tcPr>
          <w:p w:rsidR="00654F51" w:rsidRPr="00654F51" w:rsidRDefault="00654F51" w:rsidP="003E11B8">
            <w:pPr>
              <w:jc w:val="center"/>
              <w:rPr>
                <w:sz w:val="24"/>
                <w:szCs w:val="24"/>
              </w:rPr>
            </w:pPr>
            <w:r w:rsidRPr="00654F51">
              <w:rPr>
                <w:sz w:val="24"/>
                <w:szCs w:val="24"/>
              </w:rPr>
              <w:t>21754</w:t>
            </w:r>
          </w:p>
        </w:tc>
        <w:tc>
          <w:tcPr>
            <w:tcW w:w="1243" w:type="dxa"/>
          </w:tcPr>
          <w:p w:rsidR="00654F51" w:rsidRPr="00654F51" w:rsidRDefault="00654F51" w:rsidP="003E11B8">
            <w:pPr>
              <w:jc w:val="center"/>
              <w:rPr>
                <w:sz w:val="24"/>
                <w:szCs w:val="24"/>
              </w:rPr>
            </w:pPr>
            <w:r w:rsidRPr="00654F51">
              <w:rPr>
                <w:sz w:val="24"/>
                <w:szCs w:val="24"/>
              </w:rPr>
              <w:t>22573</w:t>
            </w:r>
          </w:p>
        </w:tc>
        <w:tc>
          <w:tcPr>
            <w:tcW w:w="1665" w:type="dxa"/>
          </w:tcPr>
          <w:p w:rsidR="00654F51" w:rsidRPr="00654F51" w:rsidRDefault="00654F51" w:rsidP="003E11B8">
            <w:pPr>
              <w:jc w:val="center"/>
              <w:rPr>
                <w:sz w:val="24"/>
                <w:szCs w:val="24"/>
              </w:rPr>
            </w:pPr>
            <w:r w:rsidRPr="00654F51">
              <w:rPr>
                <w:sz w:val="24"/>
                <w:szCs w:val="24"/>
              </w:rPr>
              <w:t>819</w:t>
            </w:r>
          </w:p>
        </w:tc>
      </w:tr>
      <w:tr w:rsidR="00654F51" w:rsidRPr="00654F51" w:rsidTr="003E11B8">
        <w:tc>
          <w:tcPr>
            <w:tcW w:w="5521" w:type="dxa"/>
          </w:tcPr>
          <w:p w:rsidR="00654F51" w:rsidRPr="00654F51" w:rsidRDefault="00654F51" w:rsidP="003E11B8">
            <w:pPr>
              <w:jc w:val="both"/>
              <w:rPr>
                <w:sz w:val="24"/>
                <w:szCs w:val="24"/>
              </w:rPr>
            </w:pPr>
            <w:r w:rsidRPr="00654F51">
              <w:rPr>
                <w:sz w:val="24"/>
                <w:szCs w:val="24"/>
              </w:rPr>
              <w:t xml:space="preserve">2. Товарная продукция, </w:t>
            </w:r>
            <w:proofErr w:type="spellStart"/>
            <w:r w:rsidRPr="00654F51">
              <w:rPr>
                <w:sz w:val="24"/>
                <w:szCs w:val="24"/>
              </w:rPr>
              <w:t>т.р</w:t>
            </w:r>
            <w:proofErr w:type="spellEnd"/>
            <w:r w:rsidRPr="00654F51">
              <w:rPr>
                <w:sz w:val="24"/>
                <w:szCs w:val="24"/>
              </w:rPr>
              <w:t>.</w:t>
            </w:r>
          </w:p>
        </w:tc>
        <w:tc>
          <w:tcPr>
            <w:tcW w:w="1276" w:type="dxa"/>
          </w:tcPr>
          <w:p w:rsidR="00654F51" w:rsidRPr="00654F51" w:rsidRDefault="00654F51" w:rsidP="003E11B8">
            <w:pPr>
              <w:jc w:val="center"/>
              <w:rPr>
                <w:sz w:val="24"/>
                <w:szCs w:val="24"/>
              </w:rPr>
            </w:pPr>
            <w:r w:rsidRPr="00654F51">
              <w:rPr>
                <w:sz w:val="24"/>
                <w:szCs w:val="24"/>
              </w:rPr>
              <w:t>11795</w:t>
            </w:r>
          </w:p>
        </w:tc>
        <w:tc>
          <w:tcPr>
            <w:tcW w:w="1243" w:type="dxa"/>
          </w:tcPr>
          <w:p w:rsidR="00654F51" w:rsidRPr="00654F51" w:rsidRDefault="00654F51" w:rsidP="003E11B8">
            <w:pPr>
              <w:jc w:val="center"/>
              <w:rPr>
                <w:sz w:val="24"/>
                <w:szCs w:val="24"/>
              </w:rPr>
            </w:pPr>
            <w:r w:rsidRPr="00654F51">
              <w:rPr>
                <w:sz w:val="24"/>
                <w:szCs w:val="24"/>
              </w:rPr>
              <w:t>15679</w:t>
            </w:r>
          </w:p>
        </w:tc>
        <w:tc>
          <w:tcPr>
            <w:tcW w:w="1665" w:type="dxa"/>
          </w:tcPr>
          <w:p w:rsidR="00654F51" w:rsidRPr="00654F51" w:rsidRDefault="00654F51" w:rsidP="003E11B8">
            <w:pPr>
              <w:jc w:val="center"/>
              <w:rPr>
                <w:sz w:val="24"/>
                <w:szCs w:val="24"/>
              </w:rPr>
            </w:pPr>
            <w:r w:rsidRPr="00654F51">
              <w:rPr>
                <w:sz w:val="24"/>
                <w:szCs w:val="24"/>
              </w:rPr>
              <w:t>3884</w:t>
            </w:r>
          </w:p>
        </w:tc>
      </w:tr>
      <w:tr w:rsidR="00654F51" w:rsidRPr="00654F51" w:rsidTr="003E11B8">
        <w:tc>
          <w:tcPr>
            <w:tcW w:w="5521" w:type="dxa"/>
          </w:tcPr>
          <w:p w:rsidR="00654F51" w:rsidRPr="00654F51" w:rsidRDefault="00654F51" w:rsidP="003E11B8">
            <w:pPr>
              <w:jc w:val="both"/>
              <w:rPr>
                <w:sz w:val="24"/>
                <w:szCs w:val="24"/>
              </w:rPr>
            </w:pPr>
            <w:r w:rsidRPr="00654F51">
              <w:rPr>
                <w:sz w:val="24"/>
                <w:szCs w:val="24"/>
              </w:rPr>
              <w:t xml:space="preserve">3. Себестоимость товарной продукции, </w:t>
            </w:r>
            <w:proofErr w:type="spellStart"/>
            <w:r w:rsidRPr="00654F51">
              <w:rPr>
                <w:sz w:val="24"/>
                <w:szCs w:val="24"/>
              </w:rPr>
              <w:t>т.р</w:t>
            </w:r>
            <w:proofErr w:type="spellEnd"/>
            <w:r w:rsidRPr="00654F51">
              <w:rPr>
                <w:sz w:val="24"/>
                <w:szCs w:val="24"/>
              </w:rPr>
              <w:t>.</w:t>
            </w:r>
          </w:p>
        </w:tc>
        <w:tc>
          <w:tcPr>
            <w:tcW w:w="1276" w:type="dxa"/>
          </w:tcPr>
          <w:p w:rsidR="00654F51" w:rsidRPr="00654F51" w:rsidRDefault="00654F51" w:rsidP="003E11B8">
            <w:pPr>
              <w:jc w:val="center"/>
              <w:rPr>
                <w:sz w:val="24"/>
                <w:szCs w:val="24"/>
              </w:rPr>
            </w:pPr>
            <w:r w:rsidRPr="00654F51">
              <w:rPr>
                <w:sz w:val="24"/>
                <w:szCs w:val="24"/>
              </w:rPr>
              <w:t>11795</w:t>
            </w:r>
          </w:p>
        </w:tc>
        <w:tc>
          <w:tcPr>
            <w:tcW w:w="1243" w:type="dxa"/>
          </w:tcPr>
          <w:p w:rsidR="00654F51" w:rsidRPr="00654F51" w:rsidRDefault="00654F51" w:rsidP="003E11B8">
            <w:pPr>
              <w:jc w:val="center"/>
              <w:rPr>
                <w:sz w:val="24"/>
                <w:szCs w:val="24"/>
              </w:rPr>
            </w:pPr>
            <w:r w:rsidRPr="00654F51">
              <w:rPr>
                <w:sz w:val="24"/>
                <w:szCs w:val="24"/>
              </w:rPr>
              <w:t>15679</w:t>
            </w:r>
          </w:p>
        </w:tc>
        <w:tc>
          <w:tcPr>
            <w:tcW w:w="1665" w:type="dxa"/>
          </w:tcPr>
          <w:p w:rsidR="00654F51" w:rsidRPr="00654F51" w:rsidRDefault="00654F51" w:rsidP="003E11B8">
            <w:pPr>
              <w:jc w:val="center"/>
              <w:rPr>
                <w:sz w:val="24"/>
                <w:szCs w:val="24"/>
              </w:rPr>
            </w:pPr>
            <w:r w:rsidRPr="00654F51">
              <w:rPr>
                <w:sz w:val="24"/>
                <w:szCs w:val="24"/>
              </w:rPr>
              <w:t>819</w:t>
            </w:r>
          </w:p>
        </w:tc>
      </w:tr>
      <w:tr w:rsidR="00654F51" w:rsidRPr="00654F51" w:rsidTr="003E11B8">
        <w:tc>
          <w:tcPr>
            <w:tcW w:w="5521" w:type="dxa"/>
          </w:tcPr>
          <w:p w:rsidR="00654F51" w:rsidRPr="00654F51" w:rsidRDefault="00654F51" w:rsidP="003E11B8">
            <w:pPr>
              <w:jc w:val="both"/>
              <w:rPr>
                <w:sz w:val="24"/>
                <w:szCs w:val="24"/>
              </w:rPr>
            </w:pPr>
            <w:r w:rsidRPr="00654F51">
              <w:rPr>
                <w:sz w:val="24"/>
                <w:szCs w:val="24"/>
              </w:rPr>
              <w:t>4. Численность работников, чел.</w:t>
            </w:r>
          </w:p>
        </w:tc>
        <w:tc>
          <w:tcPr>
            <w:tcW w:w="1276" w:type="dxa"/>
          </w:tcPr>
          <w:p w:rsidR="00654F51" w:rsidRPr="00654F51" w:rsidRDefault="00654F51" w:rsidP="003E11B8">
            <w:pPr>
              <w:jc w:val="center"/>
              <w:rPr>
                <w:sz w:val="24"/>
                <w:szCs w:val="24"/>
              </w:rPr>
            </w:pPr>
            <w:r w:rsidRPr="00654F51">
              <w:rPr>
                <w:sz w:val="24"/>
                <w:szCs w:val="24"/>
              </w:rPr>
              <w:t>727</w:t>
            </w:r>
          </w:p>
        </w:tc>
        <w:tc>
          <w:tcPr>
            <w:tcW w:w="1243" w:type="dxa"/>
          </w:tcPr>
          <w:p w:rsidR="00654F51" w:rsidRPr="00654F51" w:rsidRDefault="00654F51" w:rsidP="003E11B8">
            <w:pPr>
              <w:jc w:val="center"/>
              <w:rPr>
                <w:sz w:val="24"/>
                <w:szCs w:val="24"/>
              </w:rPr>
            </w:pPr>
            <w:r w:rsidRPr="00654F51">
              <w:rPr>
                <w:sz w:val="24"/>
                <w:szCs w:val="24"/>
              </w:rPr>
              <w:t>730</w:t>
            </w:r>
          </w:p>
        </w:tc>
        <w:tc>
          <w:tcPr>
            <w:tcW w:w="1665" w:type="dxa"/>
          </w:tcPr>
          <w:p w:rsidR="00654F51" w:rsidRPr="00654F51" w:rsidRDefault="00654F51" w:rsidP="003E11B8">
            <w:pPr>
              <w:jc w:val="center"/>
              <w:rPr>
                <w:sz w:val="24"/>
                <w:szCs w:val="24"/>
              </w:rPr>
            </w:pPr>
            <w:r w:rsidRPr="00654F51">
              <w:rPr>
                <w:sz w:val="24"/>
                <w:szCs w:val="24"/>
              </w:rPr>
              <w:t>-706</w:t>
            </w:r>
          </w:p>
        </w:tc>
      </w:tr>
      <w:tr w:rsidR="00654F51" w:rsidRPr="00654F51" w:rsidTr="003E11B8">
        <w:tc>
          <w:tcPr>
            <w:tcW w:w="5521" w:type="dxa"/>
          </w:tcPr>
          <w:p w:rsidR="00654F51" w:rsidRPr="00654F51" w:rsidRDefault="00654F51" w:rsidP="003E11B8">
            <w:pPr>
              <w:jc w:val="both"/>
              <w:rPr>
                <w:sz w:val="24"/>
                <w:szCs w:val="24"/>
              </w:rPr>
            </w:pPr>
            <w:r w:rsidRPr="00654F51">
              <w:rPr>
                <w:sz w:val="24"/>
                <w:szCs w:val="24"/>
              </w:rPr>
              <w:t xml:space="preserve">5. Прибыль от реализации, </w:t>
            </w:r>
            <w:proofErr w:type="spellStart"/>
            <w:r w:rsidRPr="00654F51">
              <w:rPr>
                <w:sz w:val="24"/>
                <w:szCs w:val="24"/>
              </w:rPr>
              <w:t>т.р</w:t>
            </w:r>
            <w:proofErr w:type="spellEnd"/>
            <w:r w:rsidRPr="00654F51">
              <w:rPr>
                <w:sz w:val="24"/>
                <w:szCs w:val="24"/>
              </w:rPr>
              <w:t>.</w:t>
            </w:r>
          </w:p>
        </w:tc>
        <w:tc>
          <w:tcPr>
            <w:tcW w:w="1276" w:type="dxa"/>
          </w:tcPr>
          <w:p w:rsidR="00654F51" w:rsidRPr="00654F51" w:rsidRDefault="00654F51" w:rsidP="003E11B8">
            <w:pPr>
              <w:jc w:val="center"/>
              <w:rPr>
                <w:sz w:val="24"/>
                <w:szCs w:val="24"/>
              </w:rPr>
            </w:pPr>
            <w:r w:rsidRPr="00654F51">
              <w:rPr>
                <w:sz w:val="24"/>
                <w:szCs w:val="24"/>
              </w:rPr>
              <w:t>9959</w:t>
            </w:r>
          </w:p>
        </w:tc>
        <w:tc>
          <w:tcPr>
            <w:tcW w:w="1243" w:type="dxa"/>
          </w:tcPr>
          <w:p w:rsidR="00654F51" w:rsidRPr="00654F51" w:rsidRDefault="00654F51" w:rsidP="003E11B8">
            <w:pPr>
              <w:jc w:val="center"/>
              <w:rPr>
                <w:sz w:val="24"/>
                <w:szCs w:val="24"/>
              </w:rPr>
            </w:pPr>
            <w:r w:rsidRPr="00654F51">
              <w:rPr>
                <w:sz w:val="24"/>
                <w:szCs w:val="24"/>
              </w:rPr>
              <w:t>6894</w:t>
            </w:r>
          </w:p>
        </w:tc>
        <w:tc>
          <w:tcPr>
            <w:tcW w:w="1665" w:type="dxa"/>
          </w:tcPr>
          <w:p w:rsidR="00654F51" w:rsidRPr="00654F51" w:rsidRDefault="00654F51" w:rsidP="003E11B8">
            <w:pPr>
              <w:jc w:val="center"/>
              <w:rPr>
                <w:sz w:val="24"/>
                <w:szCs w:val="24"/>
              </w:rPr>
            </w:pPr>
            <w:r w:rsidRPr="00654F51">
              <w:rPr>
                <w:sz w:val="24"/>
                <w:szCs w:val="24"/>
              </w:rPr>
              <w:t>-3095</w:t>
            </w:r>
          </w:p>
        </w:tc>
      </w:tr>
      <w:tr w:rsidR="00654F51" w:rsidRPr="00654F51" w:rsidTr="003E11B8">
        <w:tc>
          <w:tcPr>
            <w:tcW w:w="5521" w:type="dxa"/>
          </w:tcPr>
          <w:p w:rsidR="00654F51" w:rsidRPr="00654F51" w:rsidRDefault="00654F51" w:rsidP="003E11B8">
            <w:pPr>
              <w:jc w:val="both"/>
              <w:rPr>
                <w:sz w:val="24"/>
                <w:szCs w:val="24"/>
              </w:rPr>
            </w:pPr>
            <w:r w:rsidRPr="00654F51">
              <w:rPr>
                <w:sz w:val="24"/>
                <w:szCs w:val="24"/>
              </w:rPr>
              <w:t xml:space="preserve">6. Среднегодовая стоимость ОПФ, </w:t>
            </w:r>
            <w:proofErr w:type="spellStart"/>
            <w:r w:rsidRPr="00654F51">
              <w:rPr>
                <w:sz w:val="24"/>
                <w:szCs w:val="24"/>
              </w:rPr>
              <w:t>т.р</w:t>
            </w:r>
            <w:proofErr w:type="spellEnd"/>
            <w:r w:rsidRPr="00654F51">
              <w:rPr>
                <w:sz w:val="24"/>
                <w:szCs w:val="24"/>
              </w:rPr>
              <w:t>.</w:t>
            </w:r>
          </w:p>
        </w:tc>
        <w:tc>
          <w:tcPr>
            <w:tcW w:w="1276" w:type="dxa"/>
          </w:tcPr>
          <w:p w:rsidR="00654F51" w:rsidRPr="00654F51" w:rsidRDefault="00654F51" w:rsidP="003E11B8">
            <w:pPr>
              <w:jc w:val="center"/>
              <w:rPr>
                <w:sz w:val="24"/>
                <w:szCs w:val="24"/>
              </w:rPr>
            </w:pPr>
            <w:r w:rsidRPr="00654F51">
              <w:rPr>
                <w:sz w:val="24"/>
                <w:szCs w:val="24"/>
              </w:rPr>
              <w:t>7381</w:t>
            </w:r>
          </w:p>
        </w:tc>
        <w:tc>
          <w:tcPr>
            <w:tcW w:w="1243" w:type="dxa"/>
          </w:tcPr>
          <w:p w:rsidR="00654F51" w:rsidRPr="00654F51" w:rsidRDefault="00654F51" w:rsidP="003E11B8">
            <w:pPr>
              <w:jc w:val="center"/>
              <w:rPr>
                <w:sz w:val="24"/>
                <w:szCs w:val="24"/>
              </w:rPr>
            </w:pPr>
            <w:r w:rsidRPr="00654F51">
              <w:rPr>
                <w:sz w:val="24"/>
                <w:szCs w:val="24"/>
              </w:rPr>
              <w:t>6675</w:t>
            </w:r>
          </w:p>
        </w:tc>
        <w:tc>
          <w:tcPr>
            <w:tcW w:w="1665" w:type="dxa"/>
          </w:tcPr>
          <w:p w:rsidR="00654F51" w:rsidRPr="00654F51" w:rsidRDefault="00654F51" w:rsidP="003E11B8">
            <w:pPr>
              <w:jc w:val="center"/>
              <w:rPr>
                <w:sz w:val="24"/>
                <w:szCs w:val="24"/>
              </w:rPr>
            </w:pPr>
            <w:r w:rsidRPr="00654F51">
              <w:rPr>
                <w:sz w:val="24"/>
                <w:szCs w:val="24"/>
              </w:rPr>
              <w:t>-706.00</w:t>
            </w:r>
          </w:p>
        </w:tc>
      </w:tr>
      <w:tr w:rsidR="00654F51" w:rsidRPr="00654F51" w:rsidTr="003E11B8">
        <w:tc>
          <w:tcPr>
            <w:tcW w:w="5521" w:type="dxa"/>
          </w:tcPr>
          <w:p w:rsidR="00654F51" w:rsidRPr="00654F51" w:rsidRDefault="00654F51" w:rsidP="003E11B8">
            <w:pPr>
              <w:jc w:val="both"/>
              <w:rPr>
                <w:sz w:val="24"/>
                <w:szCs w:val="24"/>
              </w:rPr>
            </w:pPr>
            <w:r w:rsidRPr="00654F51">
              <w:rPr>
                <w:sz w:val="24"/>
                <w:szCs w:val="24"/>
              </w:rPr>
              <w:lastRenderedPageBreak/>
              <w:t>7. Фондоотдача, руб. (2/6)</w:t>
            </w:r>
          </w:p>
        </w:tc>
        <w:tc>
          <w:tcPr>
            <w:tcW w:w="1276" w:type="dxa"/>
          </w:tcPr>
          <w:p w:rsidR="00654F51" w:rsidRPr="00654F51" w:rsidRDefault="00654F51" w:rsidP="003E11B8">
            <w:pPr>
              <w:jc w:val="center"/>
              <w:rPr>
                <w:sz w:val="24"/>
                <w:szCs w:val="24"/>
              </w:rPr>
            </w:pPr>
            <w:r w:rsidRPr="00654F51">
              <w:rPr>
                <w:sz w:val="24"/>
                <w:szCs w:val="24"/>
              </w:rPr>
              <w:t>1.60</w:t>
            </w:r>
          </w:p>
        </w:tc>
        <w:tc>
          <w:tcPr>
            <w:tcW w:w="1243" w:type="dxa"/>
          </w:tcPr>
          <w:p w:rsidR="00654F51" w:rsidRPr="00654F51" w:rsidRDefault="00654F51" w:rsidP="003E11B8">
            <w:pPr>
              <w:jc w:val="center"/>
              <w:rPr>
                <w:sz w:val="24"/>
                <w:szCs w:val="24"/>
              </w:rPr>
            </w:pPr>
            <w:r w:rsidRPr="00654F51">
              <w:rPr>
                <w:sz w:val="24"/>
                <w:szCs w:val="24"/>
              </w:rPr>
              <w:t>2.35</w:t>
            </w:r>
          </w:p>
        </w:tc>
        <w:tc>
          <w:tcPr>
            <w:tcW w:w="1665" w:type="dxa"/>
          </w:tcPr>
          <w:p w:rsidR="00654F51" w:rsidRPr="00654F51" w:rsidRDefault="00654F51" w:rsidP="003E11B8">
            <w:pPr>
              <w:jc w:val="center"/>
              <w:rPr>
                <w:sz w:val="24"/>
                <w:szCs w:val="24"/>
              </w:rPr>
            </w:pPr>
            <w:r w:rsidRPr="00654F51">
              <w:rPr>
                <w:sz w:val="24"/>
                <w:szCs w:val="24"/>
              </w:rPr>
              <w:t>0.75</w:t>
            </w:r>
          </w:p>
        </w:tc>
      </w:tr>
      <w:tr w:rsidR="00654F51" w:rsidRPr="00654F51" w:rsidTr="003E11B8">
        <w:tc>
          <w:tcPr>
            <w:tcW w:w="5521" w:type="dxa"/>
          </w:tcPr>
          <w:p w:rsidR="00654F51" w:rsidRPr="00654F51" w:rsidRDefault="00654F51" w:rsidP="003E11B8">
            <w:pPr>
              <w:jc w:val="both"/>
              <w:rPr>
                <w:sz w:val="24"/>
                <w:szCs w:val="24"/>
              </w:rPr>
            </w:pPr>
            <w:r w:rsidRPr="00654F51">
              <w:rPr>
                <w:sz w:val="24"/>
                <w:szCs w:val="24"/>
              </w:rPr>
              <w:t xml:space="preserve">8. </w:t>
            </w:r>
            <w:proofErr w:type="spellStart"/>
            <w:r w:rsidRPr="00654F51">
              <w:rPr>
                <w:sz w:val="24"/>
                <w:szCs w:val="24"/>
              </w:rPr>
              <w:t>Фондоемкость</w:t>
            </w:r>
            <w:proofErr w:type="spellEnd"/>
            <w:r w:rsidRPr="00654F51">
              <w:rPr>
                <w:sz w:val="24"/>
                <w:szCs w:val="24"/>
              </w:rPr>
              <w:t>, руб. (6/2)</w:t>
            </w:r>
          </w:p>
        </w:tc>
        <w:tc>
          <w:tcPr>
            <w:tcW w:w="1276" w:type="dxa"/>
          </w:tcPr>
          <w:p w:rsidR="00654F51" w:rsidRPr="00654F51" w:rsidRDefault="00654F51" w:rsidP="003E11B8">
            <w:pPr>
              <w:jc w:val="center"/>
              <w:rPr>
                <w:sz w:val="24"/>
                <w:szCs w:val="24"/>
              </w:rPr>
            </w:pPr>
            <w:r w:rsidRPr="00654F51">
              <w:rPr>
                <w:sz w:val="24"/>
                <w:szCs w:val="24"/>
              </w:rPr>
              <w:t>0.63</w:t>
            </w:r>
          </w:p>
        </w:tc>
        <w:tc>
          <w:tcPr>
            <w:tcW w:w="1243" w:type="dxa"/>
          </w:tcPr>
          <w:p w:rsidR="00654F51" w:rsidRPr="00654F51" w:rsidRDefault="00654F51" w:rsidP="003E11B8">
            <w:pPr>
              <w:jc w:val="center"/>
              <w:rPr>
                <w:sz w:val="24"/>
                <w:szCs w:val="24"/>
              </w:rPr>
            </w:pPr>
            <w:r w:rsidRPr="00654F51">
              <w:rPr>
                <w:sz w:val="24"/>
                <w:szCs w:val="24"/>
              </w:rPr>
              <w:t>0.43</w:t>
            </w:r>
          </w:p>
        </w:tc>
        <w:tc>
          <w:tcPr>
            <w:tcW w:w="1665" w:type="dxa"/>
          </w:tcPr>
          <w:p w:rsidR="00654F51" w:rsidRPr="00654F51" w:rsidRDefault="00654F51" w:rsidP="003E11B8">
            <w:pPr>
              <w:jc w:val="center"/>
              <w:rPr>
                <w:sz w:val="24"/>
                <w:szCs w:val="24"/>
              </w:rPr>
            </w:pPr>
            <w:r w:rsidRPr="00654F51">
              <w:rPr>
                <w:sz w:val="24"/>
                <w:szCs w:val="24"/>
              </w:rPr>
              <w:t>-0.20</w:t>
            </w:r>
          </w:p>
        </w:tc>
      </w:tr>
      <w:tr w:rsidR="00654F51" w:rsidRPr="00654F51" w:rsidTr="003E11B8">
        <w:tc>
          <w:tcPr>
            <w:tcW w:w="5521" w:type="dxa"/>
          </w:tcPr>
          <w:p w:rsidR="00654F51" w:rsidRPr="00654F51" w:rsidRDefault="00654F51" w:rsidP="003E11B8">
            <w:pPr>
              <w:jc w:val="both"/>
              <w:rPr>
                <w:sz w:val="24"/>
                <w:szCs w:val="24"/>
              </w:rPr>
            </w:pPr>
            <w:r>
              <w:rPr>
                <w:sz w:val="24"/>
                <w:szCs w:val="24"/>
              </w:rPr>
              <w:t>9. Производительность</w:t>
            </w:r>
            <w:r w:rsidRPr="00654F51">
              <w:rPr>
                <w:sz w:val="24"/>
                <w:szCs w:val="24"/>
              </w:rPr>
              <w:t xml:space="preserve"> труда, руб. (2/4)</w:t>
            </w:r>
          </w:p>
        </w:tc>
        <w:tc>
          <w:tcPr>
            <w:tcW w:w="1276" w:type="dxa"/>
          </w:tcPr>
          <w:p w:rsidR="00654F51" w:rsidRPr="00654F51" w:rsidRDefault="00654F51" w:rsidP="003E11B8">
            <w:pPr>
              <w:jc w:val="center"/>
              <w:rPr>
                <w:sz w:val="24"/>
                <w:szCs w:val="24"/>
              </w:rPr>
            </w:pPr>
            <w:r w:rsidRPr="00654F51">
              <w:rPr>
                <w:sz w:val="24"/>
                <w:szCs w:val="24"/>
              </w:rPr>
              <w:t>16224.21</w:t>
            </w:r>
          </w:p>
        </w:tc>
        <w:tc>
          <w:tcPr>
            <w:tcW w:w="1243" w:type="dxa"/>
          </w:tcPr>
          <w:p w:rsidR="00654F51" w:rsidRPr="00654F51" w:rsidRDefault="00654F51" w:rsidP="003E11B8">
            <w:pPr>
              <w:jc w:val="center"/>
              <w:rPr>
                <w:sz w:val="24"/>
                <w:szCs w:val="24"/>
              </w:rPr>
            </w:pPr>
            <w:r w:rsidRPr="00654F51">
              <w:rPr>
                <w:sz w:val="24"/>
                <w:szCs w:val="24"/>
              </w:rPr>
              <w:t>21478.08</w:t>
            </w:r>
          </w:p>
        </w:tc>
        <w:tc>
          <w:tcPr>
            <w:tcW w:w="1665" w:type="dxa"/>
          </w:tcPr>
          <w:p w:rsidR="00654F51" w:rsidRPr="00654F51" w:rsidRDefault="00654F51" w:rsidP="003E11B8">
            <w:pPr>
              <w:jc w:val="center"/>
              <w:rPr>
                <w:sz w:val="24"/>
                <w:szCs w:val="24"/>
              </w:rPr>
            </w:pPr>
            <w:r w:rsidRPr="00654F51">
              <w:rPr>
                <w:sz w:val="24"/>
                <w:szCs w:val="24"/>
              </w:rPr>
              <w:t>5253.87</w:t>
            </w:r>
          </w:p>
        </w:tc>
      </w:tr>
      <w:tr w:rsidR="00654F51" w:rsidRPr="00654F51" w:rsidTr="003E11B8">
        <w:tc>
          <w:tcPr>
            <w:tcW w:w="5521" w:type="dxa"/>
          </w:tcPr>
          <w:p w:rsidR="00654F51" w:rsidRPr="00654F51" w:rsidRDefault="00654F51" w:rsidP="003E11B8">
            <w:pPr>
              <w:jc w:val="both"/>
              <w:rPr>
                <w:sz w:val="24"/>
                <w:szCs w:val="24"/>
              </w:rPr>
            </w:pPr>
            <w:r w:rsidRPr="00654F51">
              <w:rPr>
                <w:sz w:val="24"/>
                <w:szCs w:val="24"/>
              </w:rPr>
              <w:t>10</w:t>
            </w:r>
            <w:r>
              <w:rPr>
                <w:sz w:val="24"/>
                <w:szCs w:val="24"/>
              </w:rPr>
              <w:t xml:space="preserve">. Рентабельность продаж, % </w:t>
            </w:r>
            <w:r w:rsidRPr="00654F51">
              <w:rPr>
                <w:sz w:val="24"/>
                <w:szCs w:val="24"/>
              </w:rPr>
              <w:t>(5/3)</w:t>
            </w:r>
          </w:p>
        </w:tc>
        <w:tc>
          <w:tcPr>
            <w:tcW w:w="1276" w:type="dxa"/>
          </w:tcPr>
          <w:p w:rsidR="00654F51" w:rsidRPr="00654F51" w:rsidRDefault="00654F51" w:rsidP="003E11B8">
            <w:pPr>
              <w:jc w:val="center"/>
              <w:rPr>
                <w:sz w:val="24"/>
                <w:szCs w:val="24"/>
              </w:rPr>
            </w:pPr>
            <w:r w:rsidRPr="00654F51">
              <w:rPr>
                <w:sz w:val="24"/>
                <w:szCs w:val="24"/>
              </w:rPr>
              <w:t>84.43</w:t>
            </w:r>
          </w:p>
        </w:tc>
        <w:tc>
          <w:tcPr>
            <w:tcW w:w="1243" w:type="dxa"/>
          </w:tcPr>
          <w:p w:rsidR="00654F51" w:rsidRPr="00654F51" w:rsidRDefault="00654F51" w:rsidP="003E11B8">
            <w:pPr>
              <w:jc w:val="center"/>
              <w:rPr>
                <w:sz w:val="24"/>
                <w:szCs w:val="24"/>
              </w:rPr>
            </w:pPr>
            <w:r w:rsidRPr="00654F51">
              <w:rPr>
                <w:sz w:val="24"/>
                <w:szCs w:val="24"/>
              </w:rPr>
              <w:t>43.97</w:t>
            </w:r>
          </w:p>
        </w:tc>
        <w:tc>
          <w:tcPr>
            <w:tcW w:w="1665" w:type="dxa"/>
          </w:tcPr>
          <w:p w:rsidR="00654F51" w:rsidRPr="00654F51" w:rsidRDefault="00654F51" w:rsidP="003E11B8">
            <w:pPr>
              <w:jc w:val="center"/>
              <w:rPr>
                <w:sz w:val="24"/>
                <w:szCs w:val="24"/>
              </w:rPr>
            </w:pPr>
            <w:r w:rsidRPr="00654F51">
              <w:rPr>
                <w:sz w:val="24"/>
                <w:szCs w:val="24"/>
              </w:rPr>
              <w:t>-40.46</w:t>
            </w:r>
          </w:p>
        </w:tc>
      </w:tr>
    </w:tbl>
    <w:p w:rsidR="00654F51" w:rsidRPr="00654F51" w:rsidRDefault="00654F51" w:rsidP="00654F51">
      <w:pPr>
        <w:spacing w:after="0" w:line="360" w:lineRule="auto"/>
        <w:ind w:firstLine="709"/>
        <w:jc w:val="both"/>
        <w:rPr>
          <w:rFonts w:ascii="Times New Roman" w:hAnsi="Times New Roman" w:cs="Times New Roman"/>
          <w:sz w:val="28"/>
        </w:rPr>
      </w:pPr>
    </w:p>
    <w:p w:rsidR="00654F51" w:rsidRPr="00654F51" w:rsidRDefault="00654F51" w:rsidP="00654F51">
      <w:pPr>
        <w:spacing w:after="0" w:line="360" w:lineRule="auto"/>
        <w:ind w:firstLine="709"/>
        <w:jc w:val="both"/>
        <w:rPr>
          <w:rFonts w:ascii="Times New Roman" w:hAnsi="Times New Roman" w:cs="Times New Roman"/>
          <w:sz w:val="28"/>
        </w:rPr>
      </w:pPr>
      <w:r w:rsidRPr="00654F51">
        <w:rPr>
          <w:rFonts w:ascii="Times New Roman" w:hAnsi="Times New Roman" w:cs="Times New Roman"/>
          <w:sz w:val="28"/>
        </w:rPr>
        <w:t>Из данных таблицы 3 видно, что деятельность хлебоприемного предприятия характеризуется как эффективная: фондоотдача составила в 2006г. 1,6 руб., увеличившись в 20</w:t>
      </w:r>
      <w:r>
        <w:rPr>
          <w:rFonts w:ascii="Times New Roman" w:hAnsi="Times New Roman" w:cs="Times New Roman"/>
          <w:sz w:val="28"/>
        </w:rPr>
        <w:t>13</w:t>
      </w:r>
      <w:r w:rsidRPr="00654F51">
        <w:rPr>
          <w:rFonts w:ascii="Times New Roman" w:hAnsi="Times New Roman" w:cs="Times New Roman"/>
          <w:sz w:val="28"/>
        </w:rPr>
        <w:t>г. до 2,35 руб.; производительность труда увеличилась в 2007г. на 5253,87 руб., что свидетельствует об эффективном использовании рабочей силы. Данный факт говорит о том, что на предприятии эффективно используются все ресурсы при производстве продукции.</w:t>
      </w:r>
    </w:p>
    <w:p w:rsidR="00654F51" w:rsidRPr="00654F51" w:rsidRDefault="00654F51" w:rsidP="00654F51">
      <w:pPr>
        <w:spacing w:after="0" w:line="360" w:lineRule="auto"/>
        <w:ind w:firstLine="709"/>
        <w:jc w:val="both"/>
        <w:rPr>
          <w:rFonts w:ascii="Times New Roman" w:hAnsi="Times New Roman" w:cs="Times New Roman"/>
          <w:sz w:val="28"/>
        </w:rPr>
      </w:pPr>
      <w:r w:rsidRPr="00654F51">
        <w:rPr>
          <w:rFonts w:ascii="Times New Roman" w:hAnsi="Times New Roman" w:cs="Times New Roman"/>
          <w:sz w:val="28"/>
        </w:rPr>
        <w:t>Прибыль от реализации продукции снизилась в отчетном году на 3095 тыс. руб., с этим связано и снижение рентабельности продаж на 40,46 %.</w:t>
      </w:r>
    </w:p>
    <w:p w:rsidR="00654F51" w:rsidRPr="00654F51" w:rsidRDefault="00654F51" w:rsidP="00654F51">
      <w:pPr>
        <w:spacing w:after="0" w:line="360" w:lineRule="auto"/>
        <w:ind w:firstLine="900"/>
        <w:jc w:val="both"/>
        <w:rPr>
          <w:rFonts w:ascii="Times New Roman" w:hAnsi="Times New Roman" w:cs="Times New Roman"/>
          <w:sz w:val="28"/>
        </w:rPr>
      </w:pPr>
      <w:r>
        <w:rPr>
          <w:rFonts w:ascii="Times New Roman" w:hAnsi="Times New Roman" w:cs="Times New Roman"/>
          <w:sz w:val="28"/>
        </w:rPr>
        <w:t>Таким образом,</w:t>
      </w:r>
      <w:r w:rsidRPr="00654F51">
        <w:rPr>
          <w:rFonts w:ascii="Times New Roman" w:hAnsi="Times New Roman" w:cs="Times New Roman"/>
          <w:sz w:val="28"/>
        </w:rPr>
        <w:t xml:space="preserve"> по итогам исследования производственно-финансовой дея</w:t>
      </w:r>
      <w:r>
        <w:rPr>
          <w:rFonts w:ascii="Times New Roman" w:hAnsi="Times New Roman" w:cs="Times New Roman"/>
          <w:sz w:val="28"/>
        </w:rPr>
        <w:t xml:space="preserve">тельности </w:t>
      </w:r>
      <w:r w:rsidRPr="00654F51">
        <w:rPr>
          <w:rFonts w:ascii="Times New Roman" w:hAnsi="Times New Roman" w:cs="Times New Roman"/>
          <w:sz w:val="28"/>
        </w:rPr>
        <w:t xml:space="preserve">можно сделать следующий вывод: </w:t>
      </w:r>
      <w:r w:rsidRPr="00654F51">
        <w:rPr>
          <w:rFonts w:ascii="Times New Roman" w:hAnsi="Times New Roman" w:cs="Times New Roman"/>
          <w:sz w:val="28"/>
          <w:szCs w:val="28"/>
        </w:rPr>
        <w:t>ОАО «</w:t>
      </w:r>
      <w:proofErr w:type="spellStart"/>
      <w:r>
        <w:rPr>
          <w:rFonts w:ascii="Times New Roman" w:hAnsi="Times New Roman" w:cs="Times New Roman"/>
          <w:sz w:val="28"/>
          <w:szCs w:val="28"/>
        </w:rPr>
        <w:t>Усм</w:t>
      </w:r>
      <w:r w:rsidRPr="00654F51">
        <w:rPr>
          <w:rFonts w:ascii="Times New Roman" w:hAnsi="Times New Roman" w:cs="Times New Roman"/>
          <w:sz w:val="28"/>
          <w:szCs w:val="28"/>
        </w:rPr>
        <w:t>анский</w:t>
      </w:r>
      <w:proofErr w:type="spellEnd"/>
      <w:r w:rsidRPr="00654F51">
        <w:rPr>
          <w:rFonts w:ascii="Times New Roman" w:hAnsi="Times New Roman" w:cs="Times New Roman"/>
          <w:sz w:val="28"/>
          <w:szCs w:val="28"/>
        </w:rPr>
        <w:t xml:space="preserve"> элеватор»</w:t>
      </w:r>
      <w:r w:rsidRPr="00654F51">
        <w:rPr>
          <w:rFonts w:ascii="Times New Roman" w:hAnsi="Times New Roman" w:cs="Times New Roman"/>
          <w:sz w:val="28"/>
        </w:rPr>
        <w:t xml:space="preserve"> - современное предприятие по продаже, переработке и хранению зерна. Динамика показателей деятельности </w:t>
      </w:r>
      <w:r w:rsidRPr="00654F51">
        <w:rPr>
          <w:rFonts w:ascii="Times New Roman" w:hAnsi="Times New Roman" w:cs="Times New Roman"/>
          <w:sz w:val="28"/>
          <w:szCs w:val="28"/>
        </w:rPr>
        <w:t>ОАО «</w:t>
      </w:r>
      <w:proofErr w:type="spellStart"/>
      <w:r>
        <w:rPr>
          <w:rFonts w:ascii="Times New Roman" w:hAnsi="Times New Roman" w:cs="Times New Roman"/>
          <w:sz w:val="28"/>
          <w:szCs w:val="28"/>
        </w:rPr>
        <w:t>Усм</w:t>
      </w:r>
      <w:r w:rsidRPr="00654F51">
        <w:rPr>
          <w:rFonts w:ascii="Times New Roman" w:hAnsi="Times New Roman" w:cs="Times New Roman"/>
          <w:sz w:val="28"/>
          <w:szCs w:val="28"/>
        </w:rPr>
        <w:t>анский</w:t>
      </w:r>
      <w:proofErr w:type="spellEnd"/>
      <w:r w:rsidRPr="00654F51">
        <w:rPr>
          <w:rFonts w:ascii="Times New Roman" w:hAnsi="Times New Roman" w:cs="Times New Roman"/>
          <w:sz w:val="28"/>
          <w:szCs w:val="28"/>
        </w:rPr>
        <w:t xml:space="preserve"> элеватор»</w:t>
      </w:r>
      <w:r w:rsidRPr="00654F51">
        <w:rPr>
          <w:rFonts w:ascii="Times New Roman" w:hAnsi="Times New Roman" w:cs="Times New Roman"/>
          <w:sz w:val="28"/>
        </w:rPr>
        <w:t xml:space="preserve"> говорит об успехах всех звеньев производственной, хозяйственной и финансовой структуры фирмы.</w:t>
      </w:r>
    </w:p>
    <w:p w:rsidR="006D2D4D" w:rsidRPr="007A6E0D" w:rsidRDefault="006D2D4D" w:rsidP="006D2D4D">
      <w:pPr>
        <w:pStyle w:val="a7"/>
        <w:spacing w:before="0" w:beforeAutospacing="0" w:after="0" w:afterAutospacing="0" w:line="360" w:lineRule="auto"/>
        <w:ind w:firstLine="709"/>
        <w:jc w:val="both"/>
        <w:rPr>
          <w:rStyle w:val="apple-style-span"/>
          <w:b/>
          <w:sz w:val="28"/>
          <w:szCs w:val="28"/>
        </w:rPr>
      </w:pPr>
      <w:proofErr w:type="gramStart"/>
      <w:r w:rsidRPr="007A6E0D">
        <w:rPr>
          <w:sz w:val="28"/>
          <w:szCs w:val="28"/>
        </w:rPr>
        <w:t xml:space="preserve">Организационно-методические основы бухгалтерского учета и отчетности в </w:t>
      </w:r>
      <w:r>
        <w:rPr>
          <w:sz w:val="28"/>
          <w:szCs w:val="28"/>
        </w:rPr>
        <w:t>ОАО «</w:t>
      </w:r>
      <w:proofErr w:type="spellStart"/>
      <w:r>
        <w:rPr>
          <w:sz w:val="28"/>
          <w:szCs w:val="28"/>
        </w:rPr>
        <w:t>Усманский</w:t>
      </w:r>
      <w:proofErr w:type="spellEnd"/>
      <w:r>
        <w:rPr>
          <w:sz w:val="28"/>
          <w:szCs w:val="28"/>
        </w:rPr>
        <w:t xml:space="preserve"> элеватор»</w:t>
      </w:r>
      <w:r w:rsidRPr="007A6E0D">
        <w:rPr>
          <w:sz w:val="28"/>
          <w:szCs w:val="28"/>
        </w:rPr>
        <w:t xml:space="preserve"> регламентируются такими основополагающими документами, как Федеральный закон № 402-ФЗ «О бухгалтерском учете», План счетов бухгалтерского учета финансово-хозяйственной деятельности предприятий, Инструкция по его применению, Положение о бухгалтерском учете и отчетности в Российской федерации и др. Практическая реализация самостоятельности выражается в обязательной разработке собственной учетной политики </w:t>
      </w:r>
      <w:r>
        <w:rPr>
          <w:sz w:val="28"/>
          <w:szCs w:val="28"/>
        </w:rPr>
        <w:t>ОАО «</w:t>
      </w:r>
      <w:proofErr w:type="spellStart"/>
      <w:r>
        <w:rPr>
          <w:sz w:val="28"/>
          <w:szCs w:val="28"/>
        </w:rPr>
        <w:t>Усманский</w:t>
      </w:r>
      <w:proofErr w:type="spellEnd"/>
      <w:r>
        <w:rPr>
          <w:sz w:val="28"/>
          <w:szCs w:val="28"/>
        </w:rPr>
        <w:t xml:space="preserve"> элеватор»</w:t>
      </w:r>
      <w:r w:rsidRPr="007A6E0D">
        <w:rPr>
          <w:sz w:val="28"/>
          <w:szCs w:val="28"/>
        </w:rPr>
        <w:t xml:space="preserve"> на очередной отчетный год</w:t>
      </w:r>
      <w:proofErr w:type="gramEnd"/>
      <w:r w:rsidRPr="007A6E0D">
        <w:rPr>
          <w:sz w:val="28"/>
          <w:szCs w:val="28"/>
        </w:rPr>
        <w:t xml:space="preserve">, в которой определены правила и порядок учета заготовления и приобретения материальных ценностей и их оценки, учета затрат на производство и </w:t>
      </w:r>
      <w:proofErr w:type="spellStart"/>
      <w:r w:rsidRPr="007A6E0D">
        <w:rPr>
          <w:sz w:val="28"/>
          <w:szCs w:val="28"/>
        </w:rPr>
        <w:t>калькулирование</w:t>
      </w:r>
      <w:proofErr w:type="spellEnd"/>
      <w:r w:rsidRPr="007A6E0D">
        <w:rPr>
          <w:sz w:val="28"/>
          <w:szCs w:val="28"/>
        </w:rPr>
        <w:t xml:space="preserve"> себестоимости продукции и другие.</w:t>
      </w:r>
    </w:p>
    <w:p w:rsidR="006D2D4D" w:rsidRPr="007A6E0D" w:rsidRDefault="006D2D4D" w:rsidP="006D2D4D">
      <w:pPr>
        <w:pStyle w:val="a7"/>
        <w:spacing w:before="0" w:beforeAutospacing="0" w:after="0" w:afterAutospacing="0" w:line="360" w:lineRule="auto"/>
        <w:ind w:firstLine="709"/>
        <w:jc w:val="both"/>
        <w:rPr>
          <w:sz w:val="28"/>
          <w:szCs w:val="28"/>
        </w:rPr>
      </w:pPr>
      <w:r w:rsidRPr="007A6E0D">
        <w:rPr>
          <w:sz w:val="28"/>
          <w:szCs w:val="28"/>
        </w:rPr>
        <w:lastRenderedPageBreak/>
        <w:t xml:space="preserve">Бухгалтерия </w:t>
      </w:r>
      <w:r>
        <w:rPr>
          <w:sz w:val="28"/>
          <w:szCs w:val="28"/>
        </w:rPr>
        <w:t>компании</w:t>
      </w:r>
      <w:r w:rsidRPr="007A6E0D">
        <w:rPr>
          <w:sz w:val="28"/>
          <w:szCs w:val="28"/>
        </w:rPr>
        <w:t xml:space="preserve"> обеспечивает обработку документов, рациональное ведение бухгалтерских записей в учетных регистрах и на их </w:t>
      </w:r>
      <w:r>
        <w:rPr>
          <w:sz w:val="28"/>
          <w:szCs w:val="28"/>
        </w:rPr>
        <w:t>баз</w:t>
      </w:r>
      <w:r w:rsidRPr="007A6E0D">
        <w:rPr>
          <w:sz w:val="28"/>
          <w:szCs w:val="28"/>
        </w:rPr>
        <w:t>е – составление отчетности.</w:t>
      </w:r>
    </w:p>
    <w:p w:rsidR="006D2D4D" w:rsidRPr="007A6E0D" w:rsidRDefault="006D2D4D" w:rsidP="006D2D4D">
      <w:pPr>
        <w:pStyle w:val="a7"/>
        <w:spacing w:before="0" w:beforeAutospacing="0" w:after="0" w:afterAutospacing="0" w:line="360" w:lineRule="auto"/>
        <w:ind w:firstLine="709"/>
        <w:jc w:val="both"/>
        <w:rPr>
          <w:sz w:val="28"/>
          <w:szCs w:val="28"/>
        </w:rPr>
      </w:pPr>
      <w:r w:rsidRPr="007A6E0D">
        <w:rPr>
          <w:sz w:val="28"/>
          <w:szCs w:val="28"/>
        </w:rPr>
        <w:t xml:space="preserve">Бухгалтерия </w:t>
      </w:r>
      <w:r>
        <w:rPr>
          <w:sz w:val="28"/>
          <w:szCs w:val="28"/>
        </w:rPr>
        <w:t>ОАО «</w:t>
      </w:r>
      <w:proofErr w:type="spellStart"/>
      <w:r>
        <w:rPr>
          <w:sz w:val="28"/>
          <w:szCs w:val="28"/>
        </w:rPr>
        <w:t>Усманский</w:t>
      </w:r>
      <w:proofErr w:type="spellEnd"/>
      <w:r>
        <w:rPr>
          <w:sz w:val="28"/>
          <w:szCs w:val="28"/>
        </w:rPr>
        <w:t xml:space="preserve"> элеватор»</w:t>
      </w:r>
      <w:r w:rsidRPr="007A6E0D">
        <w:rPr>
          <w:sz w:val="28"/>
          <w:szCs w:val="28"/>
        </w:rPr>
        <w:t xml:space="preserve"> состоит из следующих специалистов: </w:t>
      </w:r>
    </w:p>
    <w:p w:rsidR="006D2D4D" w:rsidRPr="007A6E0D" w:rsidRDefault="006D2D4D" w:rsidP="006D2D4D">
      <w:pPr>
        <w:pStyle w:val="a7"/>
        <w:spacing w:before="0" w:beforeAutospacing="0" w:after="0" w:afterAutospacing="0" w:line="360" w:lineRule="auto"/>
        <w:ind w:firstLine="709"/>
        <w:jc w:val="both"/>
        <w:rPr>
          <w:sz w:val="28"/>
          <w:szCs w:val="28"/>
        </w:rPr>
      </w:pPr>
      <w:r w:rsidRPr="007A6E0D">
        <w:rPr>
          <w:sz w:val="28"/>
          <w:szCs w:val="28"/>
        </w:rPr>
        <w:t>- главный бухгалтер осуществляет руководство, орган</w:t>
      </w:r>
      <w:r>
        <w:rPr>
          <w:sz w:val="28"/>
          <w:szCs w:val="28"/>
        </w:rPr>
        <w:t>изацию</w:t>
      </w:r>
      <w:r w:rsidRPr="007A6E0D">
        <w:rPr>
          <w:sz w:val="28"/>
          <w:szCs w:val="28"/>
        </w:rPr>
        <w:t xml:space="preserve"> и обеспечение бухгалтерского учета на производстве;</w:t>
      </w:r>
    </w:p>
    <w:p w:rsidR="006D2D4D" w:rsidRPr="007A6E0D" w:rsidRDefault="006D2D4D" w:rsidP="006D2D4D">
      <w:pPr>
        <w:pStyle w:val="a7"/>
        <w:spacing w:before="0" w:beforeAutospacing="0" w:after="0" w:afterAutospacing="0" w:line="360" w:lineRule="auto"/>
        <w:ind w:firstLine="709"/>
        <w:jc w:val="both"/>
        <w:rPr>
          <w:sz w:val="28"/>
          <w:szCs w:val="28"/>
        </w:rPr>
      </w:pPr>
      <w:r w:rsidRPr="007A6E0D">
        <w:rPr>
          <w:sz w:val="28"/>
          <w:szCs w:val="28"/>
        </w:rPr>
        <w:t>- производственно-калькуляционная группа ведет учет расчетов с подотчетными лицами, операций по расчетному счету, расчетов с дебиторами и кредиторами и учет основных средств;</w:t>
      </w:r>
    </w:p>
    <w:p w:rsidR="006D2D4D" w:rsidRPr="007A6E0D" w:rsidRDefault="006D2D4D" w:rsidP="006D2D4D">
      <w:pPr>
        <w:pStyle w:val="a7"/>
        <w:spacing w:before="0" w:beforeAutospacing="0" w:after="0" w:afterAutospacing="0" w:line="360" w:lineRule="auto"/>
        <w:ind w:firstLine="709"/>
        <w:jc w:val="both"/>
        <w:rPr>
          <w:sz w:val="28"/>
          <w:szCs w:val="28"/>
        </w:rPr>
      </w:pPr>
      <w:r w:rsidRPr="007A6E0D">
        <w:rPr>
          <w:sz w:val="28"/>
          <w:szCs w:val="28"/>
        </w:rPr>
        <w:t>- бухгалтер по учету материальных ценностей;</w:t>
      </w:r>
    </w:p>
    <w:p w:rsidR="006D2D4D" w:rsidRPr="007A6E0D" w:rsidRDefault="006D2D4D" w:rsidP="006D2D4D">
      <w:pPr>
        <w:pStyle w:val="a7"/>
        <w:spacing w:before="0" w:beforeAutospacing="0" w:after="0" w:afterAutospacing="0" w:line="360" w:lineRule="auto"/>
        <w:ind w:firstLine="709"/>
        <w:jc w:val="both"/>
        <w:rPr>
          <w:sz w:val="28"/>
          <w:szCs w:val="28"/>
        </w:rPr>
      </w:pPr>
      <w:r w:rsidRPr="007A6E0D">
        <w:rPr>
          <w:sz w:val="28"/>
          <w:szCs w:val="28"/>
        </w:rPr>
        <w:t>- группа учета готовой продукции осуществляет учет готовой продукции, выписку счетов-фактур и ведение книги продажи и покупок;</w:t>
      </w:r>
    </w:p>
    <w:p w:rsidR="006D2D4D" w:rsidRPr="007A6E0D" w:rsidRDefault="006D2D4D" w:rsidP="006D2D4D">
      <w:pPr>
        <w:pStyle w:val="a7"/>
        <w:spacing w:before="0" w:beforeAutospacing="0" w:after="0" w:afterAutospacing="0" w:line="360" w:lineRule="auto"/>
        <w:ind w:firstLine="709"/>
        <w:jc w:val="both"/>
        <w:rPr>
          <w:sz w:val="28"/>
          <w:szCs w:val="28"/>
        </w:rPr>
      </w:pPr>
      <w:r w:rsidRPr="007A6E0D">
        <w:rPr>
          <w:sz w:val="28"/>
          <w:szCs w:val="28"/>
        </w:rPr>
        <w:t>- группа учета оплаты труда;</w:t>
      </w:r>
    </w:p>
    <w:p w:rsidR="006D2D4D" w:rsidRPr="007A6E0D" w:rsidRDefault="006D2D4D" w:rsidP="006D2D4D">
      <w:pPr>
        <w:pStyle w:val="a7"/>
        <w:spacing w:before="0" w:beforeAutospacing="0" w:after="0" w:afterAutospacing="0" w:line="360" w:lineRule="auto"/>
        <w:ind w:firstLine="709"/>
        <w:jc w:val="both"/>
        <w:rPr>
          <w:sz w:val="28"/>
          <w:szCs w:val="28"/>
        </w:rPr>
      </w:pPr>
      <w:r w:rsidRPr="007A6E0D">
        <w:rPr>
          <w:sz w:val="28"/>
          <w:szCs w:val="28"/>
        </w:rPr>
        <w:t>- старший кассир ведет кассовую книгу, оформляет платежные поручения, получает и выдает денежные средства.</w:t>
      </w:r>
    </w:p>
    <w:p w:rsidR="006D2D4D" w:rsidRPr="007A6E0D" w:rsidRDefault="006D2D4D" w:rsidP="006D2D4D">
      <w:pPr>
        <w:pStyle w:val="a7"/>
        <w:spacing w:before="0" w:beforeAutospacing="0" w:after="0" w:afterAutospacing="0" w:line="360" w:lineRule="auto"/>
        <w:ind w:firstLine="709"/>
        <w:jc w:val="both"/>
        <w:rPr>
          <w:sz w:val="28"/>
          <w:szCs w:val="28"/>
        </w:rPr>
      </w:pPr>
      <w:r w:rsidRPr="007A6E0D">
        <w:rPr>
          <w:sz w:val="28"/>
          <w:szCs w:val="28"/>
        </w:rPr>
        <w:t xml:space="preserve">Аппарат бухгалтерии имеет непосредственное отношение ко всем цехам и отделам </w:t>
      </w:r>
      <w:r>
        <w:rPr>
          <w:sz w:val="28"/>
          <w:szCs w:val="28"/>
        </w:rPr>
        <w:t>ОАО «</w:t>
      </w:r>
      <w:proofErr w:type="spellStart"/>
      <w:r>
        <w:rPr>
          <w:sz w:val="28"/>
          <w:szCs w:val="28"/>
        </w:rPr>
        <w:t>Усманский</w:t>
      </w:r>
      <w:proofErr w:type="spellEnd"/>
      <w:r>
        <w:rPr>
          <w:sz w:val="28"/>
          <w:szCs w:val="28"/>
        </w:rPr>
        <w:t xml:space="preserve"> элеватор»</w:t>
      </w:r>
      <w:r w:rsidRPr="007A6E0D">
        <w:rPr>
          <w:sz w:val="28"/>
          <w:szCs w:val="28"/>
        </w:rPr>
        <w:t>. Он получает от них те или иные данные, необходимые для осуществления учета.</w:t>
      </w:r>
    </w:p>
    <w:p w:rsidR="006D2D4D" w:rsidRPr="007A6E0D" w:rsidRDefault="006D2D4D" w:rsidP="006D2D4D">
      <w:pPr>
        <w:pStyle w:val="a7"/>
        <w:spacing w:before="0" w:beforeAutospacing="0" w:after="0" w:afterAutospacing="0" w:line="360" w:lineRule="auto"/>
        <w:ind w:firstLine="709"/>
        <w:jc w:val="both"/>
        <w:rPr>
          <w:sz w:val="28"/>
          <w:szCs w:val="28"/>
        </w:rPr>
      </w:pPr>
      <w:r w:rsidRPr="007A6E0D">
        <w:rPr>
          <w:sz w:val="28"/>
          <w:szCs w:val="28"/>
        </w:rPr>
        <w:t>Все хозяйственные</w:t>
      </w:r>
      <w:r>
        <w:rPr>
          <w:sz w:val="28"/>
          <w:szCs w:val="28"/>
        </w:rPr>
        <w:t xml:space="preserve"> </w:t>
      </w:r>
      <w:r w:rsidRPr="007A6E0D">
        <w:rPr>
          <w:sz w:val="28"/>
          <w:szCs w:val="28"/>
        </w:rPr>
        <w:t xml:space="preserve">операции, </w:t>
      </w:r>
      <w:r>
        <w:rPr>
          <w:sz w:val="28"/>
          <w:szCs w:val="28"/>
        </w:rPr>
        <w:t xml:space="preserve">которые </w:t>
      </w:r>
      <w:r w:rsidRPr="007A6E0D">
        <w:rPr>
          <w:sz w:val="28"/>
          <w:szCs w:val="28"/>
        </w:rPr>
        <w:t>провод</w:t>
      </w:r>
      <w:r>
        <w:rPr>
          <w:sz w:val="28"/>
          <w:szCs w:val="28"/>
        </w:rPr>
        <w:t>ятся</w:t>
      </w:r>
      <w:r w:rsidRPr="007A6E0D">
        <w:rPr>
          <w:sz w:val="28"/>
          <w:szCs w:val="28"/>
        </w:rPr>
        <w:t xml:space="preserve"> в</w:t>
      </w:r>
      <w:r>
        <w:rPr>
          <w:sz w:val="28"/>
          <w:szCs w:val="28"/>
        </w:rPr>
        <w:t xml:space="preserve"> ОАО «</w:t>
      </w:r>
      <w:proofErr w:type="spellStart"/>
      <w:r>
        <w:rPr>
          <w:sz w:val="28"/>
          <w:szCs w:val="28"/>
        </w:rPr>
        <w:t>Усманский</w:t>
      </w:r>
      <w:proofErr w:type="spellEnd"/>
      <w:r>
        <w:rPr>
          <w:sz w:val="28"/>
          <w:szCs w:val="28"/>
        </w:rPr>
        <w:t xml:space="preserve"> элеватор»,</w:t>
      </w:r>
      <w:r w:rsidRPr="007A6E0D">
        <w:rPr>
          <w:sz w:val="28"/>
          <w:szCs w:val="28"/>
        </w:rPr>
        <w:t xml:space="preserve"> оформляются</w:t>
      </w:r>
      <w:r>
        <w:rPr>
          <w:sz w:val="28"/>
          <w:szCs w:val="28"/>
        </w:rPr>
        <w:t xml:space="preserve"> </w:t>
      </w:r>
      <w:r w:rsidRPr="007A6E0D">
        <w:rPr>
          <w:sz w:val="28"/>
          <w:szCs w:val="28"/>
        </w:rPr>
        <w:t>оправдательными</w:t>
      </w:r>
      <w:r>
        <w:rPr>
          <w:sz w:val="28"/>
          <w:szCs w:val="28"/>
        </w:rPr>
        <w:t xml:space="preserve"> </w:t>
      </w:r>
      <w:r w:rsidRPr="007A6E0D">
        <w:rPr>
          <w:sz w:val="28"/>
          <w:szCs w:val="28"/>
        </w:rPr>
        <w:t>документами. Эти</w:t>
      </w:r>
      <w:r>
        <w:rPr>
          <w:sz w:val="28"/>
          <w:szCs w:val="28"/>
        </w:rPr>
        <w:t xml:space="preserve"> </w:t>
      </w:r>
      <w:r w:rsidRPr="007A6E0D">
        <w:rPr>
          <w:sz w:val="28"/>
          <w:szCs w:val="28"/>
        </w:rPr>
        <w:t>документы</w:t>
      </w:r>
      <w:r>
        <w:rPr>
          <w:sz w:val="28"/>
          <w:szCs w:val="28"/>
        </w:rPr>
        <w:t xml:space="preserve"> </w:t>
      </w:r>
      <w:r w:rsidRPr="007A6E0D">
        <w:rPr>
          <w:sz w:val="28"/>
          <w:szCs w:val="28"/>
        </w:rPr>
        <w:t>служат первичными учетными документами, на основании которых</w:t>
      </w:r>
      <w:r>
        <w:rPr>
          <w:sz w:val="28"/>
          <w:szCs w:val="28"/>
        </w:rPr>
        <w:t xml:space="preserve"> </w:t>
      </w:r>
      <w:r w:rsidRPr="007A6E0D">
        <w:rPr>
          <w:sz w:val="28"/>
          <w:szCs w:val="28"/>
        </w:rPr>
        <w:t>ведется</w:t>
      </w:r>
      <w:r>
        <w:rPr>
          <w:sz w:val="28"/>
          <w:szCs w:val="28"/>
        </w:rPr>
        <w:t xml:space="preserve"> </w:t>
      </w:r>
      <w:r w:rsidRPr="007A6E0D">
        <w:rPr>
          <w:sz w:val="28"/>
          <w:szCs w:val="28"/>
        </w:rPr>
        <w:t>бухгалтерский учет. Право</w:t>
      </w:r>
      <w:r>
        <w:rPr>
          <w:sz w:val="28"/>
          <w:szCs w:val="28"/>
        </w:rPr>
        <w:t xml:space="preserve"> </w:t>
      </w:r>
      <w:r w:rsidRPr="007A6E0D">
        <w:rPr>
          <w:sz w:val="28"/>
          <w:szCs w:val="28"/>
        </w:rPr>
        <w:t>подписи</w:t>
      </w:r>
      <w:r>
        <w:rPr>
          <w:sz w:val="28"/>
          <w:szCs w:val="28"/>
        </w:rPr>
        <w:t xml:space="preserve"> </w:t>
      </w:r>
      <w:r w:rsidRPr="007A6E0D">
        <w:rPr>
          <w:sz w:val="28"/>
          <w:szCs w:val="28"/>
        </w:rPr>
        <w:t>первичных документов имеют: директор, главный</w:t>
      </w:r>
      <w:r>
        <w:rPr>
          <w:sz w:val="28"/>
          <w:szCs w:val="28"/>
        </w:rPr>
        <w:t xml:space="preserve"> бухгалтер</w:t>
      </w:r>
      <w:r w:rsidRPr="007A6E0D">
        <w:rPr>
          <w:sz w:val="28"/>
          <w:szCs w:val="28"/>
        </w:rPr>
        <w:t>.</w:t>
      </w:r>
    </w:p>
    <w:p w:rsidR="006D2D4D" w:rsidRPr="007A6E0D" w:rsidRDefault="006D2D4D" w:rsidP="006D2D4D">
      <w:pPr>
        <w:pStyle w:val="a7"/>
        <w:spacing w:before="0" w:beforeAutospacing="0" w:after="0" w:afterAutospacing="0" w:line="360" w:lineRule="auto"/>
        <w:ind w:firstLine="709"/>
        <w:jc w:val="both"/>
        <w:rPr>
          <w:sz w:val="28"/>
          <w:szCs w:val="28"/>
        </w:rPr>
      </w:pPr>
      <w:r w:rsidRPr="007A6E0D">
        <w:rPr>
          <w:sz w:val="28"/>
          <w:szCs w:val="28"/>
        </w:rPr>
        <w:t>Для систематизации и</w:t>
      </w:r>
      <w:r>
        <w:rPr>
          <w:sz w:val="28"/>
          <w:szCs w:val="28"/>
        </w:rPr>
        <w:t xml:space="preserve"> </w:t>
      </w:r>
      <w:r w:rsidRPr="007A6E0D">
        <w:rPr>
          <w:sz w:val="28"/>
          <w:szCs w:val="28"/>
        </w:rPr>
        <w:t xml:space="preserve">накопления информации, </w:t>
      </w:r>
      <w:r>
        <w:rPr>
          <w:sz w:val="28"/>
          <w:szCs w:val="28"/>
        </w:rPr>
        <w:t xml:space="preserve">которая </w:t>
      </w:r>
      <w:r w:rsidRPr="007A6E0D">
        <w:rPr>
          <w:sz w:val="28"/>
          <w:szCs w:val="28"/>
        </w:rPr>
        <w:t>содерж</w:t>
      </w:r>
      <w:r>
        <w:rPr>
          <w:sz w:val="28"/>
          <w:szCs w:val="28"/>
        </w:rPr>
        <w:t>ит</w:t>
      </w:r>
      <w:r w:rsidRPr="007A6E0D">
        <w:rPr>
          <w:sz w:val="28"/>
          <w:szCs w:val="28"/>
        </w:rPr>
        <w:t>ся в</w:t>
      </w:r>
      <w:r>
        <w:rPr>
          <w:sz w:val="28"/>
          <w:szCs w:val="28"/>
        </w:rPr>
        <w:t xml:space="preserve"> </w:t>
      </w:r>
      <w:r w:rsidRPr="007A6E0D">
        <w:rPr>
          <w:sz w:val="28"/>
          <w:szCs w:val="28"/>
        </w:rPr>
        <w:t xml:space="preserve">первичных документах </w:t>
      </w:r>
      <w:r>
        <w:rPr>
          <w:sz w:val="28"/>
          <w:szCs w:val="28"/>
        </w:rPr>
        <w:t>ОАО «</w:t>
      </w:r>
      <w:proofErr w:type="spellStart"/>
      <w:r>
        <w:rPr>
          <w:sz w:val="28"/>
          <w:szCs w:val="28"/>
        </w:rPr>
        <w:t>Усманский</w:t>
      </w:r>
      <w:proofErr w:type="spellEnd"/>
      <w:r>
        <w:rPr>
          <w:sz w:val="28"/>
          <w:szCs w:val="28"/>
        </w:rPr>
        <w:t xml:space="preserve"> элеватор»,</w:t>
      </w:r>
      <w:r w:rsidRPr="007A6E0D">
        <w:rPr>
          <w:sz w:val="28"/>
          <w:szCs w:val="28"/>
        </w:rPr>
        <w:t xml:space="preserve"> ведутся регистры бухгалтерского учета</w:t>
      </w:r>
      <w:r>
        <w:rPr>
          <w:sz w:val="28"/>
          <w:szCs w:val="28"/>
        </w:rPr>
        <w:t xml:space="preserve"> </w:t>
      </w:r>
      <w:r w:rsidRPr="007A6E0D">
        <w:rPr>
          <w:sz w:val="28"/>
          <w:szCs w:val="28"/>
        </w:rPr>
        <w:t xml:space="preserve">в виде </w:t>
      </w:r>
      <w:proofErr w:type="spellStart"/>
      <w:r w:rsidRPr="007A6E0D">
        <w:rPr>
          <w:sz w:val="28"/>
          <w:szCs w:val="28"/>
        </w:rPr>
        <w:t>машинограмм</w:t>
      </w:r>
      <w:proofErr w:type="spellEnd"/>
      <w:r w:rsidRPr="007A6E0D">
        <w:rPr>
          <w:sz w:val="28"/>
          <w:szCs w:val="28"/>
        </w:rPr>
        <w:t>, полученных при</w:t>
      </w:r>
      <w:r>
        <w:rPr>
          <w:sz w:val="28"/>
          <w:szCs w:val="28"/>
        </w:rPr>
        <w:t xml:space="preserve"> </w:t>
      </w:r>
      <w:r w:rsidRPr="007A6E0D">
        <w:rPr>
          <w:sz w:val="28"/>
          <w:szCs w:val="28"/>
        </w:rPr>
        <w:t>использовании вычислительной техники, а</w:t>
      </w:r>
      <w:r>
        <w:rPr>
          <w:sz w:val="28"/>
          <w:szCs w:val="28"/>
        </w:rPr>
        <w:t xml:space="preserve"> </w:t>
      </w:r>
      <w:r w:rsidRPr="007A6E0D">
        <w:rPr>
          <w:sz w:val="28"/>
          <w:szCs w:val="28"/>
        </w:rPr>
        <w:t>также применяется</w:t>
      </w:r>
      <w:r>
        <w:rPr>
          <w:sz w:val="28"/>
          <w:szCs w:val="28"/>
        </w:rPr>
        <w:t xml:space="preserve"> </w:t>
      </w:r>
      <w:r w:rsidRPr="007A6E0D">
        <w:rPr>
          <w:sz w:val="28"/>
          <w:szCs w:val="28"/>
        </w:rPr>
        <w:t>жу</w:t>
      </w:r>
      <w:r>
        <w:rPr>
          <w:sz w:val="28"/>
          <w:szCs w:val="28"/>
        </w:rPr>
        <w:t>рнально-ордерная форма учета.</w:t>
      </w:r>
      <w:r w:rsidRPr="007A6E0D">
        <w:rPr>
          <w:sz w:val="28"/>
          <w:szCs w:val="28"/>
        </w:rPr>
        <w:t xml:space="preserve"> </w:t>
      </w:r>
      <w:r>
        <w:rPr>
          <w:sz w:val="28"/>
          <w:szCs w:val="28"/>
        </w:rPr>
        <w:t>Н</w:t>
      </w:r>
      <w:r w:rsidRPr="007A6E0D">
        <w:rPr>
          <w:sz w:val="28"/>
          <w:szCs w:val="28"/>
        </w:rPr>
        <w:t>а основании</w:t>
      </w:r>
      <w:r>
        <w:rPr>
          <w:sz w:val="28"/>
          <w:szCs w:val="28"/>
        </w:rPr>
        <w:t xml:space="preserve"> </w:t>
      </w:r>
      <w:r w:rsidRPr="007A6E0D">
        <w:rPr>
          <w:sz w:val="28"/>
          <w:szCs w:val="28"/>
        </w:rPr>
        <w:t>первичных</w:t>
      </w:r>
      <w:r>
        <w:rPr>
          <w:sz w:val="28"/>
          <w:szCs w:val="28"/>
        </w:rPr>
        <w:t xml:space="preserve"> </w:t>
      </w:r>
      <w:r w:rsidRPr="007A6E0D">
        <w:rPr>
          <w:sz w:val="28"/>
          <w:szCs w:val="28"/>
        </w:rPr>
        <w:t>документов составляются журналы-</w:t>
      </w:r>
      <w:proofErr w:type="gramStart"/>
      <w:r w:rsidRPr="007A6E0D">
        <w:rPr>
          <w:sz w:val="28"/>
          <w:szCs w:val="28"/>
        </w:rPr>
        <w:t>ордера, данные которых затем</w:t>
      </w:r>
      <w:r>
        <w:rPr>
          <w:sz w:val="28"/>
          <w:szCs w:val="28"/>
        </w:rPr>
        <w:t xml:space="preserve"> </w:t>
      </w:r>
      <w:r w:rsidRPr="007A6E0D">
        <w:rPr>
          <w:sz w:val="28"/>
          <w:szCs w:val="28"/>
        </w:rPr>
        <w:t>отражаются</w:t>
      </w:r>
      <w:proofErr w:type="gramEnd"/>
      <w:r w:rsidRPr="007A6E0D">
        <w:rPr>
          <w:sz w:val="28"/>
          <w:szCs w:val="28"/>
        </w:rPr>
        <w:t xml:space="preserve"> в</w:t>
      </w:r>
      <w:r>
        <w:rPr>
          <w:sz w:val="28"/>
          <w:szCs w:val="28"/>
        </w:rPr>
        <w:t xml:space="preserve"> </w:t>
      </w:r>
      <w:r w:rsidRPr="007A6E0D">
        <w:rPr>
          <w:sz w:val="28"/>
          <w:szCs w:val="28"/>
        </w:rPr>
        <w:t>главной</w:t>
      </w:r>
      <w:r>
        <w:rPr>
          <w:sz w:val="28"/>
          <w:szCs w:val="28"/>
        </w:rPr>
        <w:t xml:space="preserve"> </w:t>
      </w:r>
      <w:r w:rsidRPr="007A6E0D">
        <w:rPr>
          <w:sz w:val="28"/>
          <w:szCs w:val="28"/>
        </w:rPr>
        <w:t>книге. Бухгалтерский</w:t>
      </w:r>
      <w:r>
        <w:rPr>
          <w:sz w:val="28"/>
          <w:szCs w:val="28"/>
        </w:rPr>
        <w:t xml:space="preserve"> </w:t>
      </w:r>
      <w:r w:rsidRPr="007A6E0D">
        <w:rPr>
          <w:sz w:val="28"/>
          <w:szCs w:val="28"/>
        </w:rPr>
        <w:t xml:space="preserve">учет </w:t>
      </w:r>
      <w:r w:rsidRPr="007A6E0D">
        <w:rPr>
          <w:sz w:val="28"/>
          <w:szCs w:val="28"/>
        </w:rPr>
        <w:lastRenderedPageBreak/>
        <w:t>ведется</w:t>
      </w:r>
      <w:r>
        <w:rPr>
          <w:sz w:val="28"/>
          <w:szCs w:val="28"/>
        </w:rPr>
        <w:t xml:space="preserve"> </w:t>
      </w:r>
      <w:r w:rsidRPr="007A6E0D">
        <w:rPr>
          <w:sz w:val="28"/>
          <w:szCs w:val="28"/>
        </w:rPr>
        <w:t>с использованием бухгалтерской</w:t>
      </w:r>
      <w:r>
        <w:rPr>
          <w:sz w:val="28"/>
          <w:szCs w:val="28"/>
        </w:rPr>
        <w:t xml:space="preserve"> </w:t>
      </w:r>
      <w:r w:rsidRPr="007A6E0D">
        <w:rPr>
          <w:sz w:val="28"/>
          <w:szCs w:val="28"/>
        </w:rPr>
        <w:t>программы 1С</w:t>
      </w:r>
      <w:r>
        <w:rPr>
          <w:sz w:val="28"/>
          <w:szCs w:val="28"/>
        </w:rPr>
        <w:t xml:space="preserve">: Предприятие </w:t>
      </w:r>
      <w:r w:rsidRPr="007A6E0D">
        <w:rPr>
          <w:sz w:val="28"/>
          <w:szCs w:val="28"/>
        </w:rPr>
        <w:t>в</w:t>
      </w:r>
      <w:r>
        <w:rPr>
          <w:sz w:val="28"/>
          <w:szCs w:val="28"/>
        </w:rPr>
        <w:t xml:space="preserve"> </w:t>
      </w:r>
      <w:r w:rsidRPr="007A6E0D">
        <w:rPr>
          <w:sz w:val="28"/>
          <w:szCs w:val="28"/>
        </w:rPr>
        <w:t>соответствии с</w:t>
      </w:r>
      <w:r>
        <w:rPr>
          <w:sz w:val="28"/>
          <w:szCs w:val="28"/>
        </w:rPr>
        <w:t xml:space="preserve"> </w:t>
      </w:r>
      <w:r w:rsidRPr="007A6E0D">
        <w:rPr>
          <w:sz w:val="28"/>
          <w:szCs w:val="28"/>
        </w:rPr>
        <w:t>утвержденным рабочим</w:t>
      </w:r>
      <w:r>
        <w:rPr>
          <w:sz w:val="28"/>
          <w:szCs w:val="28"/>
        </w:rPr>
        <w:t xml:space="preserve"> </w:t>
      </w:r>
      <w:r w:rsidRPr="007A6E0D">
        <w:rPr>
          <w:sz w:val="28"/>
          <w:szCs w:val="28"/>
        </w:rPr>
        <w:t>планом счетов бухгалтерского учета.</w:t>
      </w:r>
    </w:p>
    <w:p w:rsidR="006D2D4D" w:rsidRPr="007A6E0D" w:rsidRDefault="006D2D4D" w:rsidP="006D2D4D">
      <w:pPr>
        <w:pStyle w:val="a7"/>
        <w:spacing w:before="0" w:beforeAutospacing="0" w:after="0" w:afterAutospacing="0" w:line="360" w:lineRule="auto"/>
        <w:ind w:firstLine="709"/>
        <w:jc w:val="both"/>
        <w:rPr>
          <w:sz w:val="28"/>
          <w:szCs w:val="28"/>
        </w:rPr>
      </w:pPr>
      <w:r w:rsidRPr="007A6E0D">
        <w:rPr>
          <w:sz w:val="28"/>
          <w:szCs w:val="28"/>
        </w:rPr>
        <w:t>Инвентаризации подлежит все</w:t>
      </w:r>
      <w:r>
        <w:rPr>
          <w:sz w:val="28"/>
          <w:szCs w:val="28"/>
        </w:rPr>
        <w:t xml:space="preserve"> </w:t>
      </w:r>
      <w:r w:rsidRPr="007A6E0D">
        <w:rPr>
          <w:sz w:val="28"/>
          <w:szCs w:val="28"/>
        </w:rPr>
        <w:t>имущество, независимо от места нахождения</w:t>
      </w:r>
      <w:r>
        <w:rPr>
          <w:sz w:val="28"/>
          <w:szCs w:val="28"/>
        </w:rPr>
        <w:t>,</w:t>
      </w:r>
      <w:r w:rsidRPr="007A6E0D">
        <w:rPr>
          <w:sz w:val="28"/>
          <w:szCs w:val="28"/>
        </w:rPr>
        <w:t xml:space="preserve"> и</w:t>
      </w:r>
      <w:r>
        <w:rPr>
          <w:sz w:val="28"/>
          <w:szCs w:val="28"/>
        </w:rPr>
        <w:t xml:space="preserve"> </w:t>
      </w:r>
      <w:r w:rsidRPr="007A6E0D">
        <w:rPr>
          <w:sz w:val="28"/>
          <w:szCs w:val="28"/>
        </w:rPr>
        <w:t>все</w:t>
      </w:r>
      <w:r>
        <w:rPr>
          <w:sz w:val="28"/>
          <w:szCs w:val="28"/>
        </w:rPr>
        <w:t xml:space="preserve"> </w:t>
      </w:r>
      <w:r w:rsidRPr="007A6E0D">
        <w:rPr>
          <w:sz w:val="28"/>
          <w:szCs w:val="28"/>
        </w:rPr>
        <w:t xml:space="preserve">виды обязательств. </w:t>
      </w:r>
      <w:proofErr w:type="gramStart"/>
      <w:r w:rsidRPr="007A6E0D">
        <w:rPr>
          <w:sz w:val="28"/>
          <w:szCs w:val="28"/>
        </w:rPr>
        <w:t>Инвентаризация основных средств</w:t>
      </w:r>
      <w:r>
        <w:rPr>
          <w:sz w:val="28"/>
          <w:szCs w:val="28"/>
        </w:rPr>
        <w:t xml:space="preserve"> проводится </w:t>
      </w:r>
      <w:r w:rsidRPr="007A6E0D">
        <w:rPr>
          <w:sz w:val="28"/>
          <w:szCs w:val="28"/>
        </w:rPr>
        <w:t>не реже одного раза в</w:t>
      </w:r>
      <w:r>
        <w:rPr>
          <w:sz w:val="28"/>
          <w:szCs w:val="28"/>
        </w:rPr>
        <w:t xml:space="preserve"> </w:t>
      </w:r>
      <w:r w:rsidRPr="007A6E0D">
        <w:rPr>
          <w:sz w:val="28"/>
          <w:szCs w:val="28"/>
        </w:rPr>
        <w:t>два</w:t>
      </w:r>
      <w:r>
        <w:rPr>
          <w:sz w:val="28"/>
          <w:szCs w:val="28"/>
        </w:rPr>
        <w:t xml:space="preserve"> </w:t>
      </w:r>
      <w:r w:rsidRPr="007A6E0D">
        <w:rPr>
          <w:sz w:val="28"/>
          <w:szCs w:val="28"/>
        </w:rPr>
        <w:t>года по состоянию на 1 декабря</w:t>
      </w:r>
      <w:r>
        <w:rPr>
          <w:sz w:val="28"/>
          <w:szCs w:val="28"/>
        </w:rPr>
        <w:t xml:space="preserve"> </w:t>
      </w:r>
      <w:r w:rsidRPr="007A6E0D">
        <w:rPr>
          <w:sz w:val="28"/>
          <w:szCs w:val="28"/>
        </w:rPr>
        <w:t>отчетного года, нематериальных активов - ежегодно по состоянию на 1 декабря отчетного года, денежных средств на счетах в учреждениях банков проводится ежегодно по состоянию на 31 декабря отчетного года, инвентаризация денежных средств в кассе не реже чем один раз в квартал, финансовых вложений – ежегодно по</w:t>
      </w:r>
      <w:proofErr w:type="gramEnd"/>
      <w:r w:rsidRPr="007A6E0D">
        <w:rPr>
          <w:sz w:val="28"/>
          <w:szCs w:val="28"/>
        </w:rPr>
        <w:t xml:space="preserve"> состоянию на 31 декабря отчетного периода, расчетов с дебиторами и кредиторами – ежеквартально на конец квартала, расчетов по налогам и обязательным отчислениям в бюджет и внебюджетные фонды – ежегодно по состоянию на 31 декабря текущего года.</w:t>
      </w:r>
    </w:p>
    <w:p w:rsidR="006D2D4D" w:rsidRDefault="006D2D4D" w:rsidP="006D2D4D">
      <w:pPr>
        <w:pStyle w:val="a7"/>
        <w:spacing w:before="0" w:beforeAutospacing="0" w:after="0" w:afterAutospacing="0" w:line="360" w:lineRule="auto"/>
        <w:ind w:firstLine="709"/>
        <w:jc w:val="both"/>
        <w:rPr>
          <w:sz w:val="28"/>
          <w:szCs w:val="28"/>
        </w:rPr>
      </w:pPr>
      <w:r w:rsidRPr="007A6E0D">
        <w:rPr>
          <w:sz w:val="28"/>
          <w:szCs w:val="28"/>
        </w:rPr>
        <w:t>Активы</w:t>
      </w:r>
      <w:r>
        <w:rPr>
          <w:sz w:val="28"/>
          <w:szCs w:val="28"/>
        </w:rPr>
        <w:t xml:space="preserve"> </w:t>
      </w:r>
      <w:r w:rsidRPr="007A6E0D">
        <w:rPr>
          <w:sz w:val="28"/>
          <w:szCs w:val="28"/>
        </w:rPr>
        <w:t>и</w:t>
      </w:r>
      <w:r>
        <w:rPr>
          <w:sz w:val="28"/>
          <w:szCs w:val="28"/>
        </w:rPr>
        <w:t xml:space="preserve"> </w:t>
      </w:r>
      <w:r w:rsidRPr="007A6E0D">
        <w:rPr>
          <w:sz w:val="28"/>
          <w:szCs w:val="28"/>
        </w:rPr>
        <w:t xml:space="preserve">обязательства </w:t>
      </w:r>
      <w:r>
        <w:rPr>
          <w:sz w:val="28"/>
          <w:szCs w:val="28"/>
        </w:rPr>
        <w:t>ОАО «</w:t>
      </w:r>
      <w:proofErr w:type="spellStart"/>
      <w:r>
        <w:rPr>
          <w:sz w:val="28"/>
          <w:szCs w:val="28"/>
        </w:rPr>
        <w:t>Усманский</w:t>
      </w:r>
      <w:proofErr w:type="spellEnd"/>
      <w:r>
        <w:rPr>
          <w:sz w:val="28"/>
          <w:szCs w:val="28"/>
        </w:rPr>
        <w:t xml:space="preserve"> элеватор» </w:t>
      </w:r>
      <w:r w:rsidRPr="007A6E0D">
        <w:rPr>
          <w:sz w:val="28"/>
          <w:szCs w:val="28"/>
        </w:rPr>
        <w:t>принима</w:t>
      </w:r>
      <w:r>
        <w:rPr>
          <w:sz w:val="28"/>
          <w:szCs w:val="28"/>
        </w:rPr>
        <w:t>ю</w:t>
      </w:r>
      <w:r w:rsidRPr="007A6E0D">
        <w:rPr>
          <w:sz w:val="28"/>
          <w:szCs w:val="28"/>
        </w:rPr>
        <w:t>т</w:t>
      </w:r>
      <w:r>
        <w:rPr>
          <w:sz w:val="28"/>
          <w:szCs w:val="28"/>
        </w:rPr>
        <w:t xml:space="preserve">ся </w:t>
      </w:r>
      <w:r w:rsidRPr="007A6E0D">
        <w:rPr>
          <w:sz w:val="28"/>
          <w:szCs w:val="28"/>
        </w:rPr>
        <w:t>к</w:t>
      </w:r>
      <w:r>
        <w:rPr>
          <w:sz w:val="28"/>
          <w:szCs w:val="28"/>
        </w:rPr>
        <w:t xml:space="preserve"> </w:t>
      </w:r>
      <w:r w:rsidRPr="007A6E0D">
        <w:rPr>
          <w:sz w:val="28"/>
          <w:szCs w:val="28"/>
        </w:rPr>
        <w:t>бухгалтерскому учету</w:t>
      </w:r>
      <w:r>
        <w:rPr>
          <w:sz w:val="28"/>
          <w:szCs w:val="28"/>
        </w:rPr>
        <w:t xml:space="preserve"> </w:t>
      </w:r>
      <w:r w:rsidRPr="007A6E0D">
        <w:rPr>
          <w:sz w:val="28"/>
          <w:szCs w:val="28"/>
        </w:rPr>
        <w:t>по</w:t>
      </w:r>
      <w:r>
        <w:rPr>
          <w:sz w:val="28"/>
          <w:szCs w:val="28"/>
        </w:rPr>
        <w:t xml:space="preserve"> </w:t>
      </w:r>
      <w:r w:rsidRPr="007A6E0D">
        <w:rPr>
          <w:sz w:val="28"/>
          <w:szCs w:val="28"/>
        </w:rPr>
        <w:t>первоначальной</w:t>
      </w:r>
      <w:r>
        <w:rPr>
          <w:sz w:val="28"/>
          <w:szCs w:val="28"/>
        </w:rPr>
        <w:t xml:space="preserve"> </w:t>
      </w:r>
      <w:r w:rsidRPr="007A6E0D">
        <w:rPr>
          <w:sz w:val="28"/>
          <w:szCs w:val="28"/>
        </w:rPr>
        <w:t xml:space="preserve">стоимости. </w:t>
      </w:r>
    </w:p>
    <w:p w:rsidR="006D2D4D" w:rsidRPr="007A6E0D" w:rsidRDefault="006D2D4D" w:rsidP="006D2D4D">
      <w:pPr>
        <w:pStyle w:val="a7"/>
        <w:spacing w:before="0" w:beforeAutospacing="0" w:after="0" w:afterAutospacing="0" w:line="360" w:lineRule="auto"/>
        <w:ind w:firstLine="709"/>
        <w:jc w:val="both"/>
        <w:rPr>
          <w:sz w:val="28"/>
          <w:szCs w:val="28"/>
        </w:rPr>
      </w:pPr>
      <w:r w:rsidRPr="007A6E0D">
        <w:rPr>
          <w:sz w:val="28"/>
          <w:szCs w:val="28"/>
        </w:rPr>
        <w:t>Первоначальная</w:t>
      </w:r>
      <w:r>
        <w:rPr>
          <w:sz w:val="28"/>
          <w:szCs w:val="28"/>
        </w:rPr>
        <w:t xml:space="preserve"> </w:t>
      </w:r>
      <w:r w:rsidRPr="007A6E0D">
        <w:rPr>
          <w:sz w:val="28"/>
          <w:szCs w:val="28"/>
        </w:rPr>
        <w:t>стоимость</w:t>
      </w:r>
      <w:r>
        <w:rPr>
          <w:sz w:val="28"/>
          <w:szCs w:val="28"/>
        </w:rPr>
        <w:t xml:space="preserve"> </w:t>
      </w:r>
      <w:r w:rsidRPr="007A6E0D">
        <w:rPr>
          <w:sz w:val="28"/>
          <w:szCs w:val="28"/>
        </w:rPr>
        <w:t>определяется как</w:t>
      </w:r>
      <w:r>
        <w:rPr>
          <w:sz w:val="28"/>
          <w:szCs w:val="28"/>
        </w:rPr>
        <w:t xml:space="preserve"> </w:t>
      </w:r>
      <w:r w:rsidRPr="007A6E0D">
        <w:rPr>
          <w:sz w:val="28"/>
          <w:szCs w:val="28"/>
        </w:rPr>
        <w:t>сумма</w:t>
      </w:r>
      <w:r>
        <w:rPr>
          <w:sz w:val="28"/>
          <w:szCs w:val="28"/>
        </w:rPr>
        <w:t xml:space="preserve"> </w:t>
      </w:r>
      <w:r w:rsidRPr="007A6E0D">
        <w:rPr>
          <w:sz w:val="28"/>
          <w:szCs w:val="28"/>
        </w:rPr>
        <w:t>фактических</w:t>
      </w:r>
      <w:r>
        <w:rPr>
          <w:sz w:val="28"/>
          <w:szCs w:val="28"/>
        </w:rPr>
        <w:t xml:space="preserve"> </w:t>
      </w:r>
      <w:r w:rsidRPr="007A6E0D">
        <w:rPr>
          <w:sz w:val="28"/>
          <w:szCs w:val="28"/>
        </w:rPr>
        <w:t>затрат организации</w:t>
      </w:r>
      <w:r>
        <w:rPr>
          <w:sz w:val="28"/>
          <w:szCs w:val="28"/>
        </w:rPr>
        <w:t xml:space="preserve"> </w:t>
      </w:r>
      <w:r w:rsidRPr="007A6E0D">
        <w:rPr>
          <w:sz w:val="28"/>
          <w:szCs w:val="28"/>
        </w:rPr>
        <w:t>на</w:t>
      </w:r>
      <w:r>
        <w:rPr>
          <w:sz w:val="28"/>
          <w:szCs w:val="28"/>
        </w:rPr>
        <w:t xml:space="preserve"> </w:t>
      </w:r>
      <w:r w:rsidRPr="007A6E0D">
        <w:rPr>
          <w:sz w:val="28"/>
          <w:szCs w:val="28"/>
        </w:rPr>
        <w:t>приобретение и</w:t>
      </w:r>
      <w:r>
        <w:rPr>
          <w:sz w:val="28"/>
          <w:szCs w:val="28"/>
        </w:rPr>
        <w:t xml:space="preserve"> </w:t>
      </w:r>
      <w:r w:rsidRPr="007A6E0D">
        <w:rPr>
          <w:sz w:val="28"/>
          <w:szCs w:val="28"/>
        </w:rPr>
        <w:t>изготовление, за</w:t>
      </w:r>
      <w:r>
        <w:rPr>
          <w:sz w:val="28"/>
          <w:szCs w:val="28"/>
        </w:rPr>
        <w:t xml:space="preserve"> </w:t>
      </w:r>
      <w:r w:rsidRPr="007A6E0D">
        <w:rPr>
          <w:sz w:val="28"/>
          <w:szCs w:val="28"/>
        </w:rPr>
        <w:t>исключением налога</w:t>
      </w:r>
      <w:r>
        <w:rPr>
          <w:sz w:val="28"/>
          <w:szCs w:val="28"/>
        </w:rPr>
        <w:t xml:space="preserve"> </w:t>
      </w:r>
      <w:r w:rsidRPr="007A6E0D">
        <w:rPr>
          <w:sz w:val="28"/>
          <w:szCs w:val="28"/>
        </w:rPr>
        <w:t>на</w:t>
      </w:r>
      <w:r>
        <w:rPr>
          <w:sz w:val="28"/>
          <w:szCs w:val="28"/>
        </w:rPr>
        <w:t xml:space="preserve"> </w:t>
      </w:r>
      <w:r w:rsidRPr="007A6E0D">
        <w:rPr>
          <w:sz w:val="28"/>
          <w:szCs w:val="28"/>
        </w:rPr>
        <w:t>добавленную</w:t>
      </w:r>
      <w:r>
        <w:rPr>
          <w:sz w:val="28"/>
          <w:szCs w:val="28"/>
        </w:rPr>
        <w:t xml:space="preserve"> </w:t>
      </w:r>
      <w:r w:rsidRPr="007A6E0D">
        <w:rPr>
          <w:sz w:val="28"/>
          <w:szCs w:val="28"/>
        </w:rPr>
        <w:t>стоимость. К</w:t>
      </w:r>
      <w:r>
        <w:rPr>
          <w:sz w:val="28"/>
          <w:szCs w:val="28"/>
        </w:rPr>
        <w:t xml:space="preserve"> </w:t>
      </w:r>
      <w:r w:rsidRPr="007A6E0D">
        <w:rPr>
          <w:sz w:val="28"/>
          <w:szCs w:val="28"/>
        </w:rPr>
        <w:t>основным</w:t>
      </w:r>
      <w:r>
        <w:rPr>
          <w:sz w:val="28"/>
          <w:szCs w:val="28"/>
        </w:rPr>
        <w:t xml:space="preserve"> </w:t>
      </w:r>
      <w:r w:rsidRPr="007A6E0D">
        <w:rPr>
          <w:sz w:val="28"/>
          <w:szCs w:val="28"/>
        </w:rPr>
        <w:t>средствам</w:t>
      </w:r>
      <w:r>
        <w:rPr>
          <w:sz w:val="28"/>
          <w:szCs w:val="28"/>
        </w:rPr>
        <w:t xml:space="preserve"> ОАО «</w:t>
      </w:r>
      <w:proofErr w:type="spellStart"/>
      <w:r>
        <w:rPr>
          <w:sz w:val="28"/>
          <w:szCs w:val="28"/>
        </w:rPr>
        <w:t>Усманский</w:t>
      </w:r>
      <w:proofErr w:type="spellEnd"/>
      <w:r>
        <w:rPr>
          <w:sz w:val="28"/>
          <w:szCs w:val="28"/>
        </w:rPr>
        <w:t xml:space="preserve"> элеватор»</w:t>
      </w:r>
      <w:r w:rsidRPr="007A6E0D">
        <w:rPr>
          <w:sz w:val="28"/>
          <w:szCs w:val="28"/>
        </w:rPr>
        <w:t xml:space="preserve"> относ</w:t>
      </w:r>
      <w:r>
        <w:rPr>
          <w:sz w:val="28"/>
          <w:szCs w:val="28"/>
        </w:rPr>
        <w:t xml:space="preserve">ят </w:t>
      </w:r>
      <w:r w:rsidRPr="007A6E0D">
        <w:rPr>
          <w:sz w:val="28"/>
          <w:szCs w:val="28"/>
        </w:rPr>
        <w:t>активы</w:t>
      </w:r>
      <w:r>
        <w:rPr>
          <w:sz w:val="28"/>
          <w:szCs w:val="28"/>
        </w:rPr>
        <w:t xml:space="preserve"> компан</w:t>
      </w:r>
      <w:r w:rsidRPr="007A6E0D">
        <w:rPr>
          <w:sz w:val="28"/>
          <w:szCs w:val="28"/>
        </w:rPr>
        <w:t xml:space="preserve">ии, </w:t>
      </w:r>
      <w:r>
        <w:rPr>
          <w:sz w:val="28"/>
          <w:szCs w:val="28"/>
        </w:rPr>
        <w:t xml:space="preserve">которые </w:t>
      </w:r>
      <w:r w:rsidRPr="007A6E0D">
        <w:rPr>
          <w:sz w:val="28"/>
          <w:szCs w:val="28"/>
        </w:rPr>
        <w:t>использу</w:t>
      </w:r>
      <w:r>
        <w:rPr>
          <w:sz w:val="28"/>
          <w:szCs w:val="28"/>
        </w:rPr>
        <w:t xml:space="preserve">ются </w:t>
      </w:r>
      <w:r w:rsidRPr="007A6E0D">
        <w:rPr>
          <w:sz w:val="28"/>
          <w:szCs w:val="28"/>
        </w:rPr>
        <w:t>в</w:t>
      </w:r>
      <w:r>
        <w:rPr>
          <w:sz w:val="28"/>
          <w:szCs w:val="28"/>
        </w:rPr>
        <w:t xml:space="preserve"> </w:t>
      </w:r>
      <w:r w:rsidRPr="007A6E0D">
        <w:rPr>
          <w:sz w:val="28"/>
          <w:szCs w:val="28"/>
        </w:rPr>
        <w:t>течение</w:t>
      </w:r>
      <w:r>
        <w:rPr>
          <w:sz w:val="28"/>
          <w:szCs w:val="28"/>
        </w:rPr>
        <w:t xml:space="preserve"> </w:t>
      </w:r>
      <w:r w:rsidRPr="007A6E0D">
        <w:rPr>
          <w:sz w:val="28"/>
          <w:szCs w:val="28"/>
        </w:rPr>
        <w:t xml:space="preserve">длительного </w:t>
      </w:r>
      <w:r>
        <w:rPr>
          <w:sz w:val="28"/>
          <w:szCs w:val="28"/>
        </w:rPr>
        <w:t xml:space="preserve">периода </w:t>
      </w:r>
      <w:r w:rsidRPr="007A6E0D">
        <w:rPr>
          <w:sz w:val="28"/>
          <w:szCs w:val="28"/>
        </w:rPr>
        <w:t>времени, то</w:t>
      </w:r>
      <w:r>
        <w:rPr>
          <w:sz w:val="28"/>
          <w:szCs w:val="28"/>
        </w:rPr>
        <w:t xml:space="preserve"> </w:t>
      </w:r>
      <w:r w:rsidRPr="007A6E0D">
        <w:rPr>
          <w:sz w:val="28"/>
          <w:szCs w:val="28"/>
        </w:rPr>
        <w:t>есть</w:t>
      </w:r>
      <w:r>
        <w:rPr>
          <w:sz w:val="28"/>
          <w:szCs w:val="28"/>
        </w:rPr>
        <w:t xml:space="preserve"> </w:t>
      </w:r>
      <w:r w:rsidRPr="007A6E0D">
        <w:rPr>
          <w:sz w:val="28"/>
          <w:szCs w:val="28"/>
        </w:rPr>
        <w:t>свыше</w:t>
      </w:r>
      <w:r>
        <w:rPr>
          <w:sz w:val="28"/>
          <w:szCs w:val="28"/>
        </w:rPr>
        <w:t xml:space="preserve"> </w:t>
      </w:r>
      <w:r w:rsidRPr="007A6E0D">
        <w:rPr>
          <w:sz w:val="28"/>
          <w:szCs w:val="28"/>
        </w:rPr>
        <w:t>12 месяцев при</w:t>
      </w:r>
      <w:r>
        <w:rPr>
          <w:sz w:val="28"/>
          <w:szCs w:val="28"/>
        </w:rPr>
        <w:t xml:space="preserve"> </w:t>
      </w:r>
      <w:r w:rsidRPr="007A6E0D">
        <w:rPr>
          <w:sz w:val="28"/>
          <w:szCs w:val="28"/>
        </w:rPr>
        <w:t>соблюдении</w:t>
      </w:r>
      <w:r>
        <w:rPr>
          <w:sz w:val="28"/>
          <w:szCs w:val="28"/>
        </w:rPr>
        <w:t xml:space="preserve"> </w:t>
      </w:r>
      <w:r w:rsidRPr="007A6E0D">
        <w:rPr>
          <w:sz w:val="28"/>
          <w:szCs w:val="28"/>
        </w:rPr>
        <w:t>условий</w:t>
      </w:r>
      <w:r>
        <w:rPr>
          <w:sz w:val="28"/>
          <w:szCs w:val="28"/>
        </w:rPr>
        <w:t xml:space="preserve"> </w:t>
      </w:r>
      <w:r w:rsidRPr="007A6E0D">
        <w:rPr>
          <w:sz w:val="28"/>
          <w:szCs w:val="28"/>
        </w:rPr>
        <w:t>перечисленных в</w:t>
      </w:r>
      <w:r>
        <w:rPr>
          <w:sz w:val="28"/>
          <w:szCs w:val="28"/>
        </w:rPr>
        <w:t xml:space="preserve"> </w:t>
      </w:r>
      <w:r w:rsidRPr="007A6E0D">
        <w:rPr>
          <w:sz w:val="28"/>
          <w:szCs w:val="28"/>
        </w:rPr>
        <w:t>ПБУ</w:t>
      </w:r>
      <w:r>
        <w:rPr>
          <w:sz w:val="28"/>
          <w:szCs w:val="28"/>
        </w:rPr>
        <w:t xml:space="preserve"> </w:t>
      </w:r>
      <w:r w:rsidRPr="007A6E0D">
        <w:rPr>
          <w:sz w:val="28"/>
          <w:szCs w:val="28"/>
        </w:rPr>
        <w:t>6/01 п.2, стоимостью более 40000 рублей. Стоимость объектов основных средств погаша</w:t>
      </w:r>
      <w:r>
        <w:rPr>
          <w:sz w:val="28"/>
          <w:szCs w:val="28"/>
        </w:rPr>
        <w:t>е</w:t>
      </w:r>
      <w:r w:rsidRPr="007A6E0D">
        <w:rPr>
          <w:sz w:val="28"/>
          <w:szCs w:val="28"/>
        </w:rPr>
        <w:t>т</w:t>
      </w:r>
      <w:r>
        <w:rPr>
          <w:sz w:val="28"/>
          <w:szCs w:val="28"/>
        </w:rPr>
        <w:t>ся по</w:t>
      </w:r>
      <w:r w:rsidRPr="007A6E0D">
        <w:rPr>
          <w:sz w:val="28"/>
          <w:szCs w:val="28"/>
        </w:rPr>
        <w:t>средств</w:t>
      </w:r>
      <w:r>
        <w:rPr>
          <w:sz w:val="28"/>
          <w:szCs w:val="28"/>
        </w:rPr>
        <w:t>о</w:t>
      </w:r>
      <w:r w:rsidRPr="007A6E0D">
        <w:rPr>
          <w:sz w:val="28"/>
          <w:szCs w:val="28"/>
        </w:rPr>
        <w:t>м начисления амортизации линейным способом.</w:t>
      </w:r>
    </w:p>
    <w:p w:rsidR="006D2D4D" w:rsidRPr="007A6E0D" w:rsidRDefault="006D2D4D" w:rsidP="006D2D4D">
      <w:pPr>
        <w:pStyle w:val="a7"/>
        <w:spacing w:before="0" w:beforeAutospacing="0" w:after="0" w:afterAutospacing="0" w:line="360" w:lineRule="auto"/>
        <w:ind w:firstLine="709"/>
        <w:jc w:val="both"/>
        <w:rPr>
          <w:sz w:val="28"/>
          <w:szCs w:val="28"/>
        </w:rPr>
      </w:pPr>
      <w:r w:rsidRPr="007A6E0D">
        <w:rPr>
          <w:sz w:val="28"/>
          <w:szCs w:val="28"/>
        </w:rPr>
        <w:t>Учет</w:t>
      </w:r>
      <w:r>
        <w:rPr>
          <w:sz w:val="28"/>
          <w:szCs w:val="28"/>
        </w:rPr>
        <w:t xml:space="preserve"> </w:t>
      </w:r>
      <w:r w:rsidRPr="007A6E0D">
        <w:rPr>
          <w:sz w:val="28"/>
          <w:szCs w:val="28"/>
        </w:rPr>
        <w:t>материально-производственных запасов</w:t>
      </w:r>
      <w:r>
        <w:rPr>
          <w:sz w:val="28"/>
          <w:szCs w:val="28"/>
        </w:rPr>
        <w:t xml:space="preserve"> </w:t>
      </w:r>
      <w:r w:rsidRPr="007A6E0D">
        <w:rPr>
          <w:sz w:val="28"/>
          <w:szCs w:val="28"/>
        </w:rPr>
        <w:t>ведется</w:t>
      </w:r>
      <w:r>
        <w:rPr>
          <w:sz w:val="28"/>
          <w:szCs w:val="28"/>
        </w:rPr>
        <w:t xml:space="preserve"> </w:t>
      </w:r>
      <w:r w:rsidRPr="007A6E0D">
        <w:rPr>
          <w:sz w:val="28"/>
          <w:szCs w:val="28"/>
        </w:rPr>
        <w:t>в</w:t>
      </w:r>
      <w:r>
        <w:rPr>
          <w:sz w:val="28"/>
          <w:szCs w:val="28"/>
        </w:rPr>
        <w:t xml:space="preserve"> </w:t>
      </w:r>
      <w:r w:rsidRPr="007A6E0D">
        <w:rPr>
          <w:sz w:val="28"/>
          <w:szCs w:val="28"/>
        </w:rPr>
        <w:t>соответствии с</w:t>
      </w:r>
      <w:r>
        <w:rPr>
          <w:sz w:val="28"/>
          <w:szCs w:val="28"/>
        </w:rPr>
        <w:t xml:space="preserve"> </w:t>
      </w:r>
      <w:r w:rsidRPr="007A6E0D">
        <w:rPr>
          <w:sz w:val="28"/>
          <w:szCs w:val="28"/>
        </w:rPr>
        <w:t xml:space="preserve">ПБУ 5/01 «Учет материально-производственных запасов», за единицу МПЗ принят номенклатурный номер, транспортно-заготовительные расходы непосредственно включаются в фактическую себестоимость МПЗ и учитываются на счете 10. Оценка стоимости материальных запасов при отпуске </w:t>
      </w:r>
      <w:r>
        <w:rPr>
          <w:sz w:val="28"/>
          <w:szCs w:val="28"/>
        </w:rPr>
        <w:t>в производство или ином выбытии</w:t>
      </w:r>
      <w:r w:rsidRPr="007A6E0D">
        <w:rPr>
          <w:sz w:val="28"/>
          <w:szCs w:val="28"/>
        </w:rPr>
        <w:t xml:space="preserve"> производится по средней себестоимости.</w:t>
      </w:r>
    </w:p>
    <w:p w:rsidR="006D2D4D" w:rsidRPr="007A6E0D" w:rsidRDefault="006D2D4D" w:rsidP="006D2D4D">
      <w:pPr>
        <w:pStyle w:val="a7"/>
        <w:spacing w:before="0" w:beforeAutospacing="0" w:after="0" w:afterAutospacing="0" w:line="360" w:lineRule="auto"/>
        <w:ind w:firstLine="709"/>
        <w:jc w:val="both"/>
        <w:rPr>
          <w:sz w:val="28"/>
          <w:szCs w:val="28"/>
        </w:rPr>
      </w:pPr>
      <w:r w:rsidRPr="007A6E0D">
        <w:rPr>
          <w:sz w:val="28"/>
          <w:szCs w:val="28"/>
        </w:rPr>
        <w:lastRenderedPageBreak/>
        <w:t>Выручка в</w:t>
      </w:r>
      <w:r>
        <w:rPr>
          <w:sz w:val="28"/>
          <w:szCs w:val="28"/>
        </w:rPr>
        <w:t xml:space="preserve"> </w:t>
      </w:r>
      <w:r w:rsidRPr="007A6E0D">
        <w:rPr>
          <w:sz w:val="28"/>
          <w:szCs w:val="28"/>
        </w:rPr>
        <w:t>бухгалтерском учете</w:t>
      </w:r>
      <w:r>
        <w:rPr>
          <w:sz w:val="28"/>
          <w:szCs w:val="28"/>
        </w:rPr>
        <w:t xml:space="preserve"> </w:t>
      </w:r>
      <w:r w:rsidRPr="007A6E0D">
        <w:rPr>
          <w:sz w:val="28"/>
          <w:szCs w:val="28"/>
        </w:rPr>
        <w:t>признается согласно ПБУ 9/99 п.12</w:t>
      </w:r>
      <w:r>
        <w:rPr>
          <w:sz w:val="28"/>
          <w:szCs w:val="28"/>
        </w:rPr>
        <w:t>.</w:t>
      </w:r>
    </w:p>
    <w:p w:rsidR="006D2D4D" w:rsidRPr="007A6E0D" w:rsidRDefault="006D2D4D" w:rsidP="006D2D4D">
      <w:pPr>
        <w:pStyle w:val="a7"/>
        <w:spacing w:before="0" w:beforeAutospacing="0" w:after="0" w:afterAutospacing="0" w:line="360" w:lineRule="auto"/>
        <w:ind w:firstLine="709"/>
        <w:jc w:val="both"/>
        <w:rPr>
          <w:sz w:val="28"/>
          <w:szCs w:val="28"/>
        </w:rPr>
      </w:pPr>
      <w:r w:rsidRPr="007A6E0D">
        <w:rPr>
          <w:sz w:val="28"/>
          <w:szCs w:val="28"/>
        </w:rPr>
        <w:t>Бухгалтерский учет затрат на производство ведется</w:t>
      </w:r>
      <w:r>
        <w:rPr>
          <w:sz w:val="28"/>
          <w:szCs w:val="28"/>
        </w:rPr>
        <w:t xml:space="preserve"> </w:t>
      </w:r>
      <w:r w:rsidRPr="007A6E0D">
        <w:rPr>
          <w:sz w:val="28"/>
          <w:szCs w:val="28"/>
        </w:rPr>
        <w:t>по полной производственной себестоимости</w:t>
      </w:r>
      <w:r>
        <w:rPr>
          <w:sz w:val="28"/>
          <w:szCs w:val="28"/>
        </w:rPr>
        <w:t xml:space="preserve"> </w:t>
      </w:r>
      <w:r w:rsidRPr="007A6E0D">
        <w:rPr>
          <w:sz w:val="28"/>
          <w:szCs w:val="28"/>
        </w:rPr>
        <w:t>с применением</w:t>
      </w:r>
      <w:r>
        <w:rPr>
          <w:sz w:val="28"/>
          <w:szCs w:val="28"/>
        </w:rPr>
        <w:t xml:space="preserve"> </w:t>
      </w:r>
      <w:r w:rsidRPr="007A6E0D">
        <w:rPr>
          <w:sz w:val="28"/>
          <w:szCs w:val="28"/>
        </w:rPr>
        <w:t>счетов 20,</w:t>
      </w:r>
      <w:r>
        <w:rPr>
          <w:sz w:val="28"/>
          <w:szCs w:val="28"/>
        </w:rPr>
        <w:t xml:space="preserve"> </w:t>
      </w:r>
      <w:r w:rsidRPr="007A6E0D">
        <w:rPr>
          <w:sz w:val="28"/>
          <w:szCs w:val="28"/>
        </w:rPr>
        <w:t>23,</w:t>
      </w:r>
      <w:r>
        <w:rPr>
          <w:sz w:val="28"/>
          <w:szCs w:val="28"/>
        </w:rPr>
        <w:t xml:space="preserve"> </w:t>
      </w:r>
      <w:r w:rsidRPr="007A6E0D">
        <w:rPr>
          <w:sz w:val="28"/>
          <w:szCs w:val="28"/>
        </w:rPr>
        <w:t>25,</w:t>
      </w:r>
      <w:r>
        <w:rPr>
          <w:sz w:val="28"/>
          <w:szCs w:val="28"/>
        </w:rPr>
        <w:t xml:space="preserve"> </w:t>
      </w:r>
      <w:r w:rsidRPr="007A6E0D">
        <w:rPr>
          <w:sz w:val="28"/>
          <w:szCs w:val="28"/>
        </w:rPr>
        <w:t>26,</w:t>
      </w:r>
      <w:r>
        <w:rPr>
          <w:sz w:val="28"/>
          <w:szCs w:val="28"/>
        </w:rPr>
        <w:t xml:space="preserve"> </w:t>
      </w:r>
      <w:r w:rsidRPr="007A6E0D">
        <w:rPr>
          <w:sz w:val="28"/>
          <w:szCs w:val="28"/>
        </w:rPr>
        <w:t>44 с</w:t>
      </w:r>
      <w:r>
        <w:rPr>
          <w:sz w:val="28"/>
          <w:szCs w:val="28"/>
        </w:rPr>
        <w:t xml:space="preserve"> </w:t>
      </w:r>
      <w:r w:rsidRPr="007A6E0D">
        <w:rPr>
          <w:sz w:val="28"/>
          <w:szCs w:val="28"/>
        </w:rPr>
        <w:t>распределением затрат по статьям</w:t>
      </w:r>
      <w:r>
        <w:rPr>
          <w:sz w:val="28"/>
          <w:szCs w:val="28"/>
        </w:rPr>
        <w:t xml:space="preserve"> </w:t>
      </w:r>
      <w:r w:rsidRPr="007A6E0D">
        <w:rPr>
          <w:sz w:val="28"/>
          <w:szCs w:val="28"/>
        </w:rPr>
        <w:t>и</w:t>
      </w:r>
      <w:r>
        <w:rPr>
          <w:sz w:val="28"/>
          <w:szCs w:val="28"/>
        </w:rPr>
        <w:t xml:space="preserve"> </w:t>
      </w:r>
      <w:r w:rsidRPr="007A6E0D">
        <w:rPr>
          <w:sz w:val="28"/>
          <w:szCs w:val="28"/>
        </w:rPr>
        <w:t>подразделениям. В</w:t>
      </w:r>
      <w:r>
        <w:rPr>
          <w:sz w:val="28"/>
          <w:szCs w:val="28"/>
        </w:rPr>
        <w:t xml:space="preserve"> </w:t>
      </w:r>
      <w:r w:rsidRPr="007A6E0D">
        <w:rPr>
          <w:sz w:val="28"/>
          <w:szCs w:val="28"/>
        </w:rPr>
        <w:t>конце</w:t>
      </w:r>
      <w:r>
        <w:rPr>
          <w:sz w:val="28"/>
          <w:szCs w:val="28"/>
        </w:rPr>
        <w:t xml:space="preserve"> </w:t>
      </w:r>
      <w:r w:rsidRPr="007A6E0D">
        <w:rPr>
          <w:sz w:val="28"/>
          <w:szCs w:val="28"/>
        </w:rPr>
        <w:t>отчетного</w:t>
      </w:r>
      <w:r>
        <w:rPr>
          <w:sz w:val="28"/>
          <w:szCs w:val="28"/>
        </w:rPr>
        <w:t xml:space="preserve"> </w:t>
      </w:r>
      <w:r w:rsidRPr="007A6E0D">
        <w:rPr>
          <w:sz w:val="28"/>
          <w:szCs w:val="28"/>
        </w:rPr>
        <w:t>периода</w:t>
      </w:r>
      <w:r>
        <w:rPr>
          <w:sz w:val="28"/>
          <w:szCs w:val="28"/>
        </w:rPr>
        <w:t xml:space="preserve"> </w:t>
      </w:r>
      <w:r w:rsidRPr="007A6E0D">
        <w:rPr>
          <w:sz w:val="28"/>
          <w:szCs w:val="28"/>
        </w:rPr>
        <w:t>расходы</w:t>
      </w:r>
      <w:r>
        <w:rPr>
          <w:sz w:val="28"/>
          <w:szCs w:val="28"/>
        </w:rPr>
        <w:t xml:space="preserve"> </w:t>
      </w:r>
      <w:r w:rsidRPr="007A6E0D">
        <w:rPr>
          <w:sz w:val="28"/>
          <w:szCs w:val="28"/>
        </w:rPr>
        <w:t>на продажу</w:t>
      </w:r>
      <w:r>
        <w:rPr>
          <w:sz w:val="28"/>
          <w:szCs w:val="28"/>
        </w:rPr>
        <w:t xml:space="preserve"> </w:t>
      </w:r>
      <w:r w:rsidRPr="007A6E0D">
        <w:rPr>
          <w:sz w:val="28"/>
          <w:szCs w:val="28"/>
        </w:rPr>
        <w:t>списываются непосредственно</w:t>
      </w:r>
      <w:r>
        <w:rPr>
          <w:sz w:val="28"/>
          <w:szCs w:val="28"/>
        </w:rPr>
        <w:t xml:space="preserve"> </w:t>
      </w:r>
      <w:r w:rsidRPr="007A6E0D">
        <w:rPr>
          <w:sz w:val="28"/>
          <w:szCs w:val="28"/>
        </w:rPr>
        <w:t>в</w:t>
      </w:r>
      <w:r>
        <w:rPr>
          <w:sz w:val="28"/>
          <w:szCs w:val="28"/>
        </w:rPr>
        <w:t xml:space="preserve"> </w:t>
      </w:r>
      <w:r w:rsidRPr="007A6E0D">
        <w:rPr>
          <w:sz w:val="28"/>
          <w:szCs w:val="28"/>
        </w:rPr>
        <w:t>дебет</w:t>
      </w:r>
      <w:r>
        <w:rPr>
          <w:sz w:val="28"/>
          <w:szCs w:val="28"/>
        </w:rPr>
        <w:t xml:space="preserve"> </w:t>
      </w:r>
      <w:r w:rsidRPr="007A6E0D">
        <w:rPr>
          <w:sz w:val="28"/>
          <w:szCs w:val="28"/>
        </w:rPr>
        <w:t>счета 90, при</w:t>
      </w:r>
      <w:r>
        <w:rPr>
          <w:sz w:val="28"/>
          <w:szCs w:val="28"/>
        </w:rPr>
        <w:t xml:space="preserve"> </w:t>
      </w:r>
      <w:r w:rsidRPr="007A6E0D">
        <w:rPr>
          <w:sz w:val="28"/>
          <w:szCs w:val="28"/>
        </w:rPr>
        <w:t>их признании</w:t>
      </w:r>
      <w:r>
        <w:rPr>
          <w:sz w:val="28"/>
          <w:szCs w:val="28"/>
        </w:rPr>
        <w:t xml:space="preserve"> </w:t>
      </w:r>
      <w:r w:rsidRPr="007A6E0D">
        <w:rPr>
          <w:sz w:val="28"/>
          <w:szCs w:val="28"/>
        </w:rPr>
        <w:t>в</w:t>
      </w:r>
      <w:r>
        <w:rPr>
          <w:sz w:val="28"/>
          <w:szCs w:val="28"/>
        </w:rPr>
        <w:t xml:space="preserve"> </w:t>
      </w:r>
      <w:r w:rsidRPr="007A6E0D">
        <w:rPr>
          <w:sz w:val="28"/>
          <w:szCs w:val="28"/>
        </w:rPr>
        <w:t>качестве расходов по обычным</w:t>
      </w:r>
      <w:r>
        <w:rPr>
          <w:sz w:val="28"/>
          <w:szCs w:val="28"/>
        </w:rPr>
        <w:t xml:space="preserve"> </w:t>
      </w:r>
      <w:r w:rsidRPr="007A6E0D">
        <w:rPr>
          <w:sz w:val="28"/>
          <w:szCs w:val="28"/>
        </w:rPr>
        <w:t>видам</w:t>
      </w:r>
      <w:r>
        <w:rPr>
          <w:sz w:val="28"/>
          <w:szCs w:val="28"/>
        </w:rPr>
        <w:t xml:space="preserve"> </w:t>
      </w:r>
      <w:r w:rsidRPr="007A6E0D">
        <w:rPr>
          <w:sz w:val="28"/>
          <w:szCs w:val="28"/>
        </w:rPr>
        <w:t>деятельности</w:t>
      </w:r>
      <w:r w:rsidRPr="009F1B62">
        <w:rPr>
          <w:sz w:val="28"/>
          <w:szCs w:val="28"/>
        </w:rPr>
        <w:t xml:space="preserve"> </w:t>
      </w:r>
      <w:r>
        <w:rPr>
          <w:sz w:val="28"/>
          <w:szCs w:val="28"/>
        </w:rPr>
        <w:t>ОАО «</w:t>
      </w:r>
      <w:proofErr w:type="spellStart"/>
      <w:r>
        <w:rPr>
          <w:sz w:val="28"/>
          <w:szCs w:val="28"/>
        </w:rPr>
        <w:t>Усманский</w:t>
      </w:r>
      <w:proofErr w:type="spellEnd"/>
      <w:r>
        <w:rPr>
          <w:sz w:val="28"/>
          <w:szCs w:val="28"/>
        </w:rPr>
        <w:t xml:space="preserve"> элеватор»</w:t>
      </w:r>
      <w:r w:rsidRPr="007A6E0D">
        <w:rPr>
          <w:sz w:val="28"/>
          <w:szCs w:val="28"/>
        </w:rPr>
        <w:t>. Затраты общепроизводственного и общехозяйственного назначения в конце отчетного периода распределяются на счет 20.</w:t>
      </w:r>
    </w:p>
    <w:p w:rsidR="006D2D4D" w:rsidRPr="007A6E0D" w:rsidRDefault="006D2D4D" w:rsidP="006D2D4D">
      <w:pPr>
        <w:pStyle w:val="a7"/>
        <w:spacing w:before="0" w:beforeAutospacing="0" w:after="0" w:afterAutospacing="0" w:line="360" w:lineRule="auto"/>
        <w:ind w:firstLine="709"/>
        <w:jc w:val="both"/>
        <w:rPr>
          <w:sz w:val="28"/>
          <w:szCs w:val="28"/>
        </w:rPr>
      </w:pPr>
      <w:r w:rsidRPr="007A6E0D">
        <w:rPr>
          <w:sz w:val="28"/>
          <w:szCs w:val="28"/>
        </w:rPr>
        <w:t>Товары</w:t>
      </w:r>
      <w:r>
        <w:rPr>
          <w:sz w:val="28"/>
          <w:szCs w:val="28"/>
        </w:rPr>
        <w:t xml:space="preserve"> </w:t>
      </w:r>
      <w:r w:rsidRPr="007A6E0D">
        <w:rPr>
          <w:sz w:val="28"/>
          <w:szCs w:val="28"/>
        </w:rPr>
        <w:t>учитываются</w:t>
      </w:r>
      <w:r>
        <w:rPr>
          <w:sz w:val="28"/>
          <w:szCs w:val="28"/>
        </w:rPr>
        <w:t xml:space="preserve"> по покупной стоимости, в нее входят расходы </w:t>
      </w:r>
      <w:r w:rsidRPr="007A6E0D">
        <w:rPr>
          <w:sz w:val="28"/>
          <w:szCs w:val="28"/>
        </w:rPr>
        <w:t>по заготовк</w:t>
      </w:r>
      <w:r>
        <w:rPr>
          <w:sz w:val="28"/>
          <w:szCs w:val="28"/>
        </w:rPr>
        <w:t xml:space="preserve">е и </w:t>
      </w:r>
      <w:r w:rsidRPr="007A6E0D">
        <w:rPr>
          <w:sz w:val="28"/>
          <w:szCs w:val="28"/>
        </w:rPr>
        <w:t>дост</w:t>
      </w:r>
      <w:r>
        <w:rPr>
          <w:sz w:val="28"/>
          <w:szCs w:val="28"/>
        </w:rPr>
        <w:t xml:space="preserve">авке товара. Расходы, связанные с хранением и </w:t>
      </w:r>
      <w:r w:rsidRPr="007A6E0D">
        <w:rPr>
          <w:sz w:val="28"/>
          <w:szCs w:val="28"/>
        </w:rPr>
        <w:t>продажей товаров</w:t>
      </w:r>
      <w:r>
        <w:rPr>
          <w:sz w:val="28"/>
          <w:szCs w:val="28"/>
        </w:rPr>
        <w:t>, учитываются на счете расходов</w:t>
      </w:r>
      <w:r w:rsidRPr="007A6E0D">
        <w:rPr>
          <w:sz w:val="28"/>
          <w:szCs w:val="28"/>
        </w:rPr>
        <w:t xml:space="preserve"> на продажу. Расходы на продажу по товарам списываются ежемесячно в полном объеме в дебет счета учета продаж.</w:t>
      </w:r>
    </w:p>
    <w:p w:rsidR="006D2D4D" w:rsidRPr="007A6E0D" w:rsidRDefault="006D2D4D" w:rsidP="006D2D4D">
      <w:pPr>
        <w:pStyle w:val="a7"/>
        <w:spacing w:before="0" w:beforeAutospacing="0" w:after="0" w:afterAutospacing="0" w:line="360" w:lineRule="auto"/>
        <w:ind w:firstLine="709"/>
        <w:jc w:val="both"/>
        <w:rPr>
          <w:sz w:val="28"/>
          <w:szCs w:val="28"/>
        </w:rPr>
      </w:pPr>
      <w:r>
        <w:rPr>
          <w:sz w:val="28"/>
          <w:szCs w:val="28"/>
        </w:rPr>
        <w:t xml:space="preserve">Учет </w:t>
      </w:r>
      <w:r w:rsidRPr="007A6E0D">
        <w:rPr>
          <w:sz w:val="28"/>
          <w:szCs w:val="28"/>
        </w:rPr>
        <w:t>кредитов и</w:t>
      </w:r>
      <w:r>
        <w:rPr>
          <w:sz w:val="28"/>
          <w:szCs w:val="28"/>
        </w:rPr>
        <w:t xml:space="preserve"> </w:t>
      </w:r>
      <w:r w:rsidRPr="007A6E0D">
        <w:rPr>
          <w:sz w:val="28"/>
          <w:szCs w:val="28"/>
        </w:rPr>
        <w:t>займов осуществляется на основании</w:t>
      </w:r>
      <w:r>
        <w:rPr>
          <w:sz w:val="28"/>
          <w:szCs w:val="28"/>
        </w:rPr>
        <w:t xml:space="preserve"> </w:t>
      </w:r>
      <w:r w:rsidRPr="007A6E0D">
        <w:rPr>
          <w:sz w:val="28"/>
          <w:szCs w:val="28"/>
        </w:rPr>
        <w:t xml:space="preserve">ПБУ 15/01. Перевод долгосрочной задолженности в </w:t>
      </w:r>
      <w:proofErr w:type="gramStart"/>
      <w:r w:rsidRPr="007A6E0D">
        <w:rPr>
          <w:sz w:val="28"/>
          <w:szCs w:val="28"/>
        </w:rPr>
        <w:t>краткосрочную</w:t>
      </w:r>
      <w:proofErr w:type="gramEnd"/>
      <w:r w:rsidRPr="007A6E0D">
        <w:rPr>
          <w:sz w:val="28"/>
          <w:szCs w:val="28"/>
        </w:rPr>
        <w:t xml:space="preserve"> не производится. Дополнительные затраты по займам включаются в полной сумме в состав прочих затрат, в периоде</w:t>
      </w:r>
      <w:r>
        <w:rPr>
          <w:sz w:val="28"/>
          <w:szCs w:val="28"/>
        </w:rPr>
        <w:t>,</w:t>
      </w:r>
      <w:r w:rsidRPr="007A6E0D">
        <w:rPr>
          <w:sz w:val="28"/>
          <w:szCs w:val="28"/>
        </w:rPr>
        <w:t xml:space="preserve"> когда затраты были произведены.</w:t>
      </w:r>
    </w:p>
    <w:p w:rsidR="006D2D4D" w:rsidRPr="007A6E0D" w:rsidRDefault="006D2D4D" w:rsidP="006D2D4D">
      <w:pPr>
        <w:pStyle w:val="a7"/>
        <w:spacing w:before="0" w:beforeAutospacing="0" w:after="0" w:afterAutospacing="0" w:line="360" w:lineRule="auto"/>
        <w:ind w:firstLine="709"/>
        <w:jc w:val="both"/>
        <w:rPr>
          <w:sz w:val="28"/>
          <w:szCs w:val="28"/>
        </w:rPr>
      </w:pPr>
      <w:r w:rsidRPr="007A6E0D">
        <w:rPr>
          <w:sz w:val="28"/>
          <w:szCs w:val="28"/>
        </w:rPr>
        <w:t>Доходы</w:t>
      </w:r>
      <w:r>
        <w:rPr>
          <w:sz w:val="28"/>
          <w:szCs w:val="28"/>
        </w:rPr>
        <w:t xml:space="preserve"> ОАО «</w:t>
      </w:r>
      <w:proofErr w:type="spellStart"/>
      <w:r>
        <w:rPr>
          <w:sz w:val="28"/>
          <w:szCs w:val="28"/>
        </w:rPr>
        <w:t>Усманский</w:t>
      </w:r>
      <w:proofErr w:type="spellEnd"/>
      <w:r>
        <w:rPr>
          <w:sz w:val="28"/>
          <w:szCs w:val="28"/>
        </w:rPr>
        <w:t xml:space="preserve"> элеватор» </w:t>
      </w:r>
      <w:r w:rsidRPr="007A6E0D">
        <w:rPr>
          <w:sz w:val="28"/>
          <w:szCs w:val="28"/>
        </w:rPr>
        <w:t>подразделяются на доходы от обычных</w:t>
      </w:r>
      <w:r>
        <w:rPr>
          <w:sz w:val="28"/>
          <w:szCs w:val="28"/>
        </w:rPr>
        <w:t xml:space="preserve"> </w:t>
      </w:r>
      <w:r w:rsidRPr="007A6E0D">
        <w:rPr>
          <w:sz w:val="28"/>
          <w:szCs w:val="28"/>
        </w:rPr>
        <w:t>видов</w:t>
      </w:r>
      <w:r>
        <w:rPr>
          <w:sz w:val="28"/>
          <w:szCs w:val="28"/>
        </w:rPr>
        <w:t xml:space="preserve"> </w:t>
      </w:r>
      <w:r w:rsidRPr="007A6E0D">
        <w:rPr>
          <w:sz w:val="28"/>
          <w:szCs w:val="28"/>
        </w:rPr>
        <w:t>деятельности и</w:t>
      </w:r>
      <w:r>
        <w:rPr>
          <w:sz w:val="28"/>
          <w:szCs w:val="28"/>
        </w:rPr>
        <w:t xml:space="preserve"> </w:t>
      </w:r>
      <w:r w:rsidRPr="007A6E0D">
        <w:rPr>
          <w:sz w:val="28"/>
          <w:szCs w:val="28"/>
        </w:rPr>
        <w:t xml:space="preserve">прочие доходы. </w:t>
      </w:r>
      <w:r>
        <w:rPr>
          <w:sz w:val="28"/>
          <w:szCs w:val="28"/>
        </w:rPr>
        <w:t>Расходами</w:t>
      </w:r>
      <w:r w:rsidRPr="007A6E0D">
        <w:rPr>
          <w:sz w:val="28"/>
          <w:szCs w:val="28"/>
        </w:rPr>
        <w:t xml:space="preserve"> по обычным</w:t>
      </w:r>
      <w:r>
        <w:rPr>
          <w:sz w:val="28"/>
          <w:szCs w:val="28"/>
        </w:rPr>
        <w:t xml:space="preserve"> </w:t>
      </w:r>
      <w:r w:rsidRPr="007A6E0D">
        <w:rPr>
          <w:sz w:val="28"/>
          <w:szCs w:val="28"/>
        </w:rPr>
        <w:t>видам</w:t>
      </w:r>
      <w:r>
        <w:rPr>
          <w:sz w:val="28"/>
          <w:szCs w:val="28"/>
        </w:rPr>
        <w:t xml:space="preserve"> </w:t>
      </w:r>
      <w:r w:rsidRPr="007A6E0D">
        <w:rPr>
          <w:sz w:val="28"/>
          <w:szCs w:val="28"/>
        </w:rPr>
        <w:t xml:space="preserve">деятельности являются расходы, </w:t>
      </w:r>
      <w:r>
        <w:rPr>
          <w:sz w:val="28"/>
          <w:szCs w:val="28"/>
        </w:rPr>
        <w:t xml:space="preserve">которые </w:t>
      </w:r>
      <w:r w:rsidRPr="007A6E0D">
        <w:rPr>
          <w:sz w:val="28"/>
          <w:szCs w:val="28"/>
        </w:rPr>
        <w:t>связаны</w:t>
      </w:r>
      <w:r>
        <w:rPr>
          <w:sz w:val="28"/>
          <w:szCs w:val="28"/>
        </w:rPr>
        <w:t xml:space="preserve"> </w:t>
      </w:r>
      <w:r w:rsidRPr="007A6E0D">
        <w:rPr>
          <w:sz w:val="28"/>
          <w:szCs w:val="28"/>
        </w:rPr>
        <w:t>с</w:t>
      </w:r>
      <w:r>
        <w:rPr>
          <w:sz w:val="28"/>
          <w:szCs w:val="28"/>
        </w:rPr>
        <w:t xml:space="preserve"> </w:t>
      </w:r>
      <w:r w:rsidRPr="007A6E0D">
        <w:rPr>
          <w:sz w:val="28"/>
          <w:szCs w:val="28"/>
        </w:rPr>
        <w:t>приобретением и</w:t>
      </w:r>
      <w:r>
        <w:rPr>
          <w:sz w:val="28"/>
          <w:szCs w:val="28"/>
        </w:rPr>
        <w:t xml:space="preserve"> реализацией товаров, с </w:t>
      </w:r>
      <w:r w:rsidRPr="007A6E0D">
        <w:rPr>
          <w:sz w:val="28"/>
          <w:szCs w:val="28"/>
        </w:rPr>
        <w:t>выполнением работ</w:t>
      </w:r>
      <w:r>
        <w:rPr>
          <w:sz w:val="28"/>
          <w:szCs w:val="28"/>
        </w:rPr>
        <w:t xml:space="preserve"> </w:t>
      </w:r>
      <w:r w:rsidRPr="007A6E0D">
        <w:rPr>
          <w:sz w:val="28"/>
          <w:szCs w:val="28"/>
        </w:rPr>
        <w:t>и</w:t>
      </w:r>
      <w:r>
        <w:rPr>
          <w:sz w:val="28"/>
          <w:szCs w:val="28"/>
        </w:rPr>
        <w:t xml:space="preserve"> </w:t>
      </w:r>
      <w:r w:rsidRPr="007A6E0D">
        <w:rPr>
          <w:sz w:val="28"/>
          <w:szCs w:val="28"/>
        </w:rPr>
        <w:t>оказ</w:t>
      </w:r>
      <w:r>
        <w:rPr>
          <w:sz w:val="28"/>
          <w:szCs w:val="28"/>
        </w:rPr>
        <w:t xml:space="preserve">анием </w:t>
      </w:r>
      <w:r w:rsidRPr="007A6E0D">
        <w:rPr>
          <w:sz w:val="28"/>
          <w:szCs w:val="28"/>
        </w:rPr>
        <w:t>услуг. Выручка в</w:t>
      </w:r>
      <w:r>
        <w:rPr>
          <w:sz w:val="28"/>
          <w:szCs w:val="28"/>
        </w:rPr>
        <w:t xml:space="preserve"> </w:t>
      </w:r>
      <w:r w:rsidRPr="007A6E0D">
        <w:rPr>
          <w:sz w:val="28"/>
          <w:szCs w:val="28"/>
        </w:rPr>
        <w:t>бухгалтерском</w:t>
      </w:r>
      <w:r>
        <w:rPr>
          <w:sz w:val="28"/>
          <w:szCs w:val="28"/>
        </w:rPr>
        <w:t xml:space="preserve"> </w:t>
      </w:r>
      <w:r w:rsidRPr="007A6E0D">
        <w:rPr>
          <w:sz w:val="28"/>
          <w:szCs w:val="28"/>
        </w:rPr>
        <w:t>учете</w:t>
      </w:r>
      <w:r>
        <w:rPr>
          <w:sz w:val="28"/>
          <w:szCs w:val="28"/>
        </w:rPr>
        <w:t xml:space="preserve"> </w:t>
      </w:r>
      <w:r w:rsidRPr="007A6E0D">
        <w:rPr>
          <w:sz w:val="28"/>
          <w:szCs w:val="28"/>
        </w:rPr>
        <w:t>признается согласно ПБУ 9/99.</w:t>
      </w:r>
    </w:p>
    <w:p w:rsidR="006D2D4D" w:rsidRPr="007A6E0D" w:rsidRDefault="006D2D4D" w:rsidP="006D2D4D">
      <w:pPr>
        <w:pStyle w:val="a7"/>
        <w:spacing w:before="0" w:beforeAutospacing="0" w:after="0" w:afterAutospacing="0" w:line="360" w:lineRule="auto"/>
        <w:ind w:firstLine="709"/>
        <w:jc w:val="both"/>
        <w:rPr>
          <w:sz w:val="28"/>
          <w:szCs w:val="28"/>
        </w:rPr>
      </w:pPr>
      <w:r>
        <w:rPr>
          <w:sz w:val="28"/>
          <w:szCs w:val="28"/>
        </w:rPr>
        <w:t xml:space="preserve">Расходы по обычным </w:t>
      </w:r>
      <w:r w:rsidRPr="007A6E0D">
        <w:rPr>
          <w:sz w:val="28"/>
          <w:szCs w:val="28"/>
        </w:rPr>
        <w:t>видам деятель</w:t>
      </w:r>
      <w:r>
        <w:rPr>
          <w:sz w:val="28"/>
          <w:szCs w:val="28"/>
        </w:rPr>
        <w:t>ности группируются по следующим</w:t>
      </w:r>
      <w:r w:rsidRPr="007A6E0D">
        <w:rPr>
          <w:sz w:val="28"/>
          <w:szCs w:val="28"/>
        </w:rPr>
        <w:t xml:space="preserve"> элементам</w:t>
      </w:r>
      <w:r>
        <w:rPr>
          <w:sz w:val="28"/>
          <w:szCs w:val="28"/>
        </w:rPr>
        <w:t>: материальные затраты, затраты</w:t>
      </w:r>
      <w:r w:rsidRPr="007A6E0D">
        <w:rPr>
          <w:sz w:val="28"/>
          <w:szCs w:val="28"/>
        </w:rPr>
        <w:t xml:space="preserve"> на оплату труда, отчисления на социальные нужды, амортизация, прочие затраты. Для</w:t>
      </w:r>
      <w:r>
        <w:rPr>
          <w:sz w:val="28"/>
          <w:szCs w:val="28"/>
        </w:rPr>
        <w:t xml:space="preserve"> обеспечения </w:t>
      </w:r>
      <w:r w:rsidRPr="007A6E0D">
        <w:rPr>
          <w:sz w:val="28"/>
          <w:szCs w:val="28"/>
        </w:rPr>
        <w:t>прозрачности допускается</w:t>
      </w:r>
      <w:r>
        <w:rPr>
          <w:sz w:val="28"/>
          <w:szCs w:val="28"/>
        </w:rPr>
        <w:t xml:space="preserve"> детализация вышеперечисленных элементов </w:t>
      </w:r>
      <w:r w:rsidRPr="007A6E0D">
        <w:rPr>
          <w:sz w:val="28"/>
          <w:szCs w:val="28"/>
        </w:rPr>
        <w:t>затрат.</w:t>
      </w:r>
    </w:p>
    <w:p w:rsidR="006D2D4D" w:rsidRPr="007A6E0D" w:rsidRDefault="006D2D4D" w:rsidP="006D2D4D">
      <w:pPr>
        <w:pStyle w:val="a7"/>
        <w:spacing w:before="0" w:beforeAutospacing="0" w:after="0" w:afterAutospacing="0" w:line="360" w:lineRule="auto"/>
        <w:ind w:firstLine="709"/>
        <w:jc w:val="both"/>
        <w:rPr>
          <w:sz w:val="28"/>
          <w:szCs w:val="28"/>
        </w:rPr>
      </w:pPr>
      <w:r w:rsidRPr="007A6E0D">
        <w:rPr>
          <w:sz w:val="28"/>
          <w:szCs w:val="28"/>
        </w:rPr>
        <w:t>Выручка от продажи</w:t>
      </w:r>
      <w:r>
        <w:rPr>
          <w:sz w:val="28"/>
          <w:szCs w:val="28"/>
        </w:rPr>
        <w:t xml:space="preserve"> </w:t>
      </w:r>
      <w:r w:rsidRPr="007A6E0D">
        <w:rPr>
          <w:sz w:val="28"/>
          <w:szCs w:val="28"/>
        </w:rPr>
        <w:t>товаров, работ, услуг</w:t>
      </w:r>
      <w:r>
        <w:rPr>
          <w:sz w:val="28"/>
          <w:szCs w:val="28"/>
        </w:rPr>
        <w:t xml:space="preserve"> </w:t>
      </w:r>
      <w:r w:rsidRPr="007A6E0D">
        <w:rPr>
          <w:sz w:val="28"/>
          <w:szCs w:val="28"/>
        </w:rPr>
        <w:t>отражается в</w:t>
      </w:r>
      <w:r>
        <w:rPr>
          <w:sz w:val="28"/>
          <w:szCs w:val="28"/>
        </w:rPr>
        <w:t xml:space="preserve"> </w:t>
      </w:r>
      <w:r w:rsidRPr="007A6E0D">
        <w:rPr>
          <w:sz w:val="28"/>
          <w:szCs w:val="28"/>
        </w:rPr>
        <w:t>бухгалтерском учете</w:t>
      </w:r>
      <w:r>
        <w:rPr>
          <w:sz w:val="28"/>
          <w:szCs w:val="28"/>
        </w:rPr>
        <w:t xml:space="preserve"> </w:t>
      </w:r>
      <w:r w:rsidRPr="007A6E0D">
        <w:rPr>
          <w:sz w:val="28"/>
          <w:szCs w:val="28"/>
        </w:rPr>
        <w:t>в</w:t>
      </w:r>
      <w:r>
        <w:rPr>
          <w:sz w:val="28"/>
          <w:szCs w:val="28"/>
        </w:rPr>
        <w:t xml:space="preserve"> </w:t>
      </w:r>
      <w:r w:rsidRPr="007A6E0D">
        <w:rPr>
          <w:sz w:val="28"/>
          <w:szCs w:val="28"/>
        </w:rPr>
        <w:t>момент перехода права собственности</w:t>
      </w:r>
      <w:r>
        <w:rPr>
          <w:sz w:val="28"/>
          <w:szCs w:val="28"/>
        </w:rPr>
        <w:t xml:space="preserve"> </w:t>
      </w:r>
      <w:r w:rsidRPr="007A6E0D">
        <w:rPr>
          <w:sz w:val="28"/>
          <w:szCs w:val="28"/>
        </w:rPr>
        <w:t>на товары от продавца к</w:t>
      </w:r>
      <w:r>
        <w:rPr>
          <w:sz w:val="28"/>
          <w:szCs w:val="28"/>
        </w:rPr>
        <w:t xml:space="preserve"> </w:t>
      </w:r>
      <w:r w:rsidRPr="007A6E0D">
        <w:rPr>
          <w:sz w:val="28"/>
          <w:szCs w:val="28"/>
        </w:rPr>
        <w:lastRenderedPageBreak/>
        <w:t>покупателю. Периодично</w:t>
      </w:r>
      <w:r>
        <w:rPr>
          <w:sz w:val="28"/>
          <w:szCs w:val="28"/>
        </w:rPr>
        <w:t>сть и</w:t>
      </w:r>
      <w:r w:rsidRPr="007A6E0D">
        <w:rPr>
          <w:sz w:val="28"/>
          <w:szCs w:val="28"/>
        </w:rPr>
        <w:t xml:space="preserve"> порядок</w:t>
      </w:r>
      <w:r>
        <w:rPr>
          <w:sz w:val="28"/>
          <w:szCs w:val="28"/>
        </w:rPr>
        <w:t xml:space="preserve"> </w:t>
      </w:r>
      <w:r w:rsidRPr="007A6E0D">
        <w:rPr>
          <w:sz w:val="28"/>
          <w:szCs w:val="28"/>
        </w:rPr>
        <w:t>распределения</w:t>
      </w:r>
      <w:r>
        <w:rPr>
          <w:sz w:val="28"/>
          <w:szCs w:val="28"/>
        </w:rPr>
        <w:t xml:space="preserve"> чистой прибыли</w:t>
      </w:r>
      <w:r w:rsidRPr="007A6E0D">
        <w:rPr>
          <w:sz w:val="28"/>
          <w:szCs w:val="28"/>
        </w:rPr>
        <w:t xml:space="preserve"> определяется уставом</w:t>
      </w:r>
      <w:r>
        <w:rPr>
          <w:sz w:val="28"/>
          <w:szCs w:val="28"/>
        </w:rPr>
        <w:t xml:space="preserve"> </w:t>
      </w:r>
      <w:r w:rsidRPr="007A6E0D">
        <w:rPr>
          <w:sz w:val="28"/>
          <w:szCs w:val="28"/>
        </w:rPr>
        <w:t>и</w:t>
      </w:r>
      <w:r>
        <w:rPr>
          <w:sz w:val="28"/>
          <w:szCs w:val="28"/>
        </w:rPr>
        <w:t xml:space="preserve"> </w:t>
      </w:r>
      <w:r w:rsidRPr="007A6E0D">
        <w:rPr>
          <w:sz w:val="28"/>
          <w:szCs w:val="28"/>
        </w:rPr>
        <w:t>общим собранием</w:t>
      </w:r>
      <w:r>
        <w:rPr>
          <w:sz w:val="28"/>
          <w:szCs w:val="28"/>
        </w:rPr>
        <w:t xml:space="preserve"> </w:t>
      </w:r>
      <w:r w:rsidRPr="007A6E0D">
        <w:rPr>
          <w:sz w:val="28"/>
          <w:szCs w:val="28"/>
        </w:rPr>
        <w:t xml:space="preserve">участников </w:t>
      </w:r>
      <w:r>
        <w:rPr>
          <w:sz w:val="28"/>
          <w:szCs w:val="28"/>
        </w:rPr>
        <w:t>ОАО «</w:t>
      </w:r>
      <w:proofErr w:type="spellStart"/>
      <w:r>
        <w:rPr>
          <w:sz w:val="28"/>
          <w:szCs w:val="28"/>
        </w:rPr>
        <w:t>Усманский</w:t>
      </w:r>
      <w:proofErr w:type="spellEnd"/>
      <w:r>
        <w:rPr>
          <w:sz w:val="28"/>
          <w:szCs w:val="28"/>
        </w:rPr>
        <w:t xml:space="preserve"> элеватор»</w:t>
      </w:r>
      <w:r w:rsidRPr="007A6E0D">
        <w:rPr>
          <w:sz w:val="28"/>
          <w:szCs w:val="28"/>
        </w:rPr>
        <w:t>.</w:t>
      </w:r>
    </w:p>
    <w:p w:rsidR="00654F51" w:rsidRPr="00654F51" w:rsidRDefault="00654F51" w:rsidP="00654F51">
      <w:pPr>
        <w:spacing w:after="0" w:line="360" w:lineRule="auto"/>
        <w:ind w:firstLine="900"/>
        <w:jc w:val="both"/>
        <w:rPr>
          <w:rFonts w:ascii="Times New Roman" w:hAnsi="Times New Roman" w:cs="Times New Roman"/>
          <w:sz w:val="28"/>
        </w:rPr>
      </w:pPr>
    </w:p>
    <w:p w:rsidR="00D41B64" w:rsidRPr="00654F51" w:rsidRDefault="00D41B64" w:rsidP="00654F51">
      <w:pPr>
        <w:spacing w:after="0" w:line="360" w:lineRule="auto"/>
        <w:ind w:firstLine="720"/>
        <w:jc w:val="both"/>
        <w:rPr>
          <w:rFonts w:ascii="Times New Roman" w:hAnsi="Times New Roman" w:cs="Times New Roman"/>
          <w:sz w:val="28"/>
        </w:rPr>
      </w:pPr>
    </w:p>
    <w:p w:rsidR="00DC602E" w:rsidRPr="00654F51" w:rsidRDefault="00DC602E" w:rsidP="00654F51">
      <w:pPr>
        <w:spacing w:after="0" w:line="360" w:lineRule="auto"/>
        <w:ind w:firstLine="720"/>
        <w:jc w:val="both"/>
        <w:rPr>
          <w:rFonts w:ascii="Times New Roman" w:hAnsi="Times New Roman" w:cs="Times New Roman"/>
          <w:sz w:val="28"/>
          <w:szCs w:val="28"/>
        </w:rPr>
      </w:pPr>
    </w:p>
    <w:p w:rsidR="00654F51" w:rsidRPr="00654F51" w:rsidRDefault="00654F51" w:rsidP="00654F51">
      <w:pPr>
        <w:spacing w:after="0" w:line="360" w:lineRule="auto"/>
        <w:ind w:firstLine="709"/>
        <w:jc w:val="both"/>
        <w:rPr>
          <w:rFonts w:ascii="Times New Roman" w:hAnsi="Times New Roman" w:cs="Times New Roman"/>
          <w:sz w:val="28"/>
          <w:szCs w:val="28"/>
        </w:rPr>
      </w:pPr>
      <w:r w:rsidRPr="00654F51">
        <w:rPr>
          <w:rFonts w:ascii="Times New Roman" w:hAnsi="Times New Roman" w:cs="Times New Roman"/>
          <w:sz w:val="28"/>
          <w:szCs w:val="28"/>
        </w:rPr>
        <w:t>2.2 Калькуляция себестоимости в ОАО «</w:t>
      </w:r>
      <w:proofErr w:type="spellStart"/>
      <w:r w:rsidRPr="00654F51">
        <w:rPr>
          <w:rFonts w:ascii="Times New Roman" w:hAnsi="Times New Roman" w:cs="Times New Roman"/>
          <w:sz w:val="28"/>
          <w:szCs w:val="28"/>
        </w:rPr>
        <w:t>Усманский</w:t>
      </w:r>
      <w:proofErr w:type="spellEnd"/>
      <w:r w:rsidRPr="00654F51">
        <w:rPr>
          <w:rFonts w:ascii="Times New Roman" w:hAnsi="Times New Roman" w:cs="Times New Roman"/>
          <w:sz w:val="28"/>
          <w:szCs w:val="28"/>
        </w:rPr>
        <w:t xml:space="preserve"> элеватор»</w:t>
      </w:r>
    </w:p>
    <w:p w:rsidR="00D41B64" w:rsidRPr="00654F51" w:rsidRDefault="00D41B64" w:rsidP="00654F51">
      <w:pPr>
        <w:spacing w:after="0" w:line="360" w:lineRule="auto"/>
        <w:ind w:firstLine="709"/>
        <w:jc w:val="both"/>
        <w:rPr>
          <w:rFonts w:ascii="Times New Roman" w:hAnsi="Times New Roman" w:cs="Times New Roman"/>
          <w:sz w:val="28"/>
          <w:szCs w:val="28"/>
        </w:rPr>
      </w:pPr>
    </w:p>
    <w:p w:rsidR="00654F51" w:rsidRPr="00654F51" w:rsidRDefault="00654F51" w:rsidP="00654F51">
      <w:pPr>
        <w:autoSpaceDE w:val="0"/>
        <w:autoSpaceDN w:val="0"/>
        <w:adjustRightInd w:val="0"/>
        <w:spacing w:after="0" w:line="360" w:lineRule="auto"/>
        <w:ind w:firstLine="709"/>
        <w:jc w:val="both"/>
        <w:rPr>
          <w:rFonts w:ascii="Times New Roman" w:hAnsi="Times New Roman" w:cs="Times New Roman"/>
          <w:sz w:val="28"/>
          <w:szCs w:val="28"/>
        </w:rPr>
      </w:pPr>
      <w:r w:rsidRPr="00654F51">
        <w:rPr>
          <w:rFonts w:ascii="Times New Roman" w:hAnsi="Times New Roman" w:cs="Times New Roman"/>
          <w:sz w:val="28"/>
          <w:szCs w:val="28"/>
        </w:rPr>
        <w:t xml:space="preserve">Учет затрат на производство на мукомольно-крупяных и комбикормовых предприятиях осуществляется, как правило, </w:t>
      </w:r>
      <w:proofErr w:type="spellStart"/>
      <w:r w:rsidRPr="00654F51">
        <w:rPr>
          <w:rFonts w:ascii="Times New Roman" w:hAnsi="Times New Roman" w:cs="Times New Roman"/>
          <w:sz w:val="28"/>
          <w:szCs w:val="28"/>
        </w:rPr>
        <w:t>попередельным</w:t>
      </w:r>
      <w:proofErr w:type="spellEnd"/>
      <w:r w:rsidRPr="00654F51">
        <w:rPr>
          <w:rFonts w:ascii="Times New Roman" w:hAnsi="Times New Roman" w:cs="Times New Roman"/>
          <w:sz w:val="28"/>
          <w:szCs w:val="28"/>
        </w:rPr>
        <w:t xml:space="preserve"> методом с применением элементов нормативного учета в части расходования сырья.</w:t>
      </w:r>
    </w:p>
    <w:p w:rsidR="00654F51" w:rsidRPr="00654F51" w:rsidRDefault="00654F51" w:rsidP="00654F51">
      <w:pPr>
        <w:autoSpaceDE w:val="0"/>
        <w:autoSpaceDN w:val="0"/>
        <w:adjustRightInd w:val="0"/>
        <w:spacing w:after="0" w:line="360" w:lineRule="auto"/>
        <w:ind w:firstLine="709"/>
        <w:jc w:val="both"/>
        <w:rPr>
          <w:rFonts w:ascii="Times New Roman" w:hAnsi="Times New Roman" w:cs="Times New Roman"/>
          <w:sz w:val="28"/>
          <w:szCs w:val="28"/>
        </w:rPr>
      </w:pPr>
      <w:r w:rsidRPr="00654F51">
        <w:rPr>
          <w:rFonts w:ascii="Times New Roman" w:hAnsi="Times New Roman" w:cs="Times New Roman"/>
          <w:sz w:val="28"/>
          <w:szCs w:val="28"/>
        </w:rPr>
        <w:t xml:space="preserve">При </w:t>
      </w:r>
      <w:proofErr w:type="spellStart"/>
      <w:r w:rsidRPr="00654F51">
        <w:rPr>
          <w:rFonts w:ascii="Times New Roman" w:hAnsi="Times New Roman" w:cs="Times New Roman"/>
          <w:sz w:val="28"/>
          <w:szCs w:val="28"/>
        </w:rPr>
        <w:t>попередельном</w:t>
      </w:r>
      <w:proofErr w:type="spellEnd"/>
      <w:r w:rsidRPr="00654F51">
        <w:rPr>
          <w:rFonts w:ascii="Times New Roman" w:hAnsi="Times New Roman" w:cs="Times New Roman"/>
          <w:sz w:val="28"/>
          <w:szCs w:val="28"/>
        </w:rPr>
        <w:t xml:space="preserve"> методе затраты на производство учитываются по видам производства (переделам) и статьям расходов. В качестве объектов учета на мукомольно-крупяных и комбикормовых предприятиях </w:t>
      </w:r>
      <w:proofErr w:type="gramStart"/>
      <w:r w:rsidRPr="00654F51">
        <w:rPr>
          <w:rFonts w:ascii="Times New Roman" w:hAnsi="Times New Roman" w:cs="Times New Roman"/>
          <w:sz w:val="28"/>
          <w:szCs w:val="28"/>
        </w:rPr>
        <w:t>приняты</w:t>
      </w:r>
      <w:proofErr w:type="gramEnd"/>
      <w:r w:rsidRPr="00654F51">
        <w:rPr>
          <w:rFonts w:ascii="Times New Roman" w:hAnsi="Times New Roman" w:cs="Times New Roman"/>
          <w:sz w:val="28"/>
          <w:szCs w:val="28"/>
        </w:rPr>
        <w:t>:</w:t>
      </w:r>
    </w:p>
    <w:p w:rsidR="00654F51" w:rsidRPr="00654F51" w:rsidRDefault="00654F51" w:rsidP="00654F51">
      <w:pPr>
        <w:autoSpaceDE w:val="0"/>
        <w:autoSpaceDN w:val="0"/>
        <w:adjustRightInd w:val="0"/>
        <w:spacing w:after="0" w:line="360" w:lineRule="auto"/>
        <w:ind w:firstLine="709"/>
        <w:jc w:val="both"/>
        <w:rPr>
          <w:rFonts w:ascii="Times New Roman" w:hAnsi="Times New Roman" w:cs="Times New Roman"/>
          <w:sz w:val="28"/>
          <w:szCs w:val="28"/>
        </w:rPr>
      </w:pPr>
      <w:r w:rsidRPr="00654F51">
        <w:rPr>
          <w:rFonts w:ascii="Times New Roman" w:hAnsi="Times New Roman" w:cs="Times New Roman"/>
          <w:sz w:val="28"/>
          <w:szCs w:val="28"/>
        </w:rPr>
        <w:t>- помолы - на мукомольных предприятиях;</w:t>
      </w:r>
    </w:p>
    <w:p w:rsidR="00654F51" w:rsidRPr="00654F51" w:rsidRDefault="00654F51" w:rsidP="00654F51">
      <w:pPr>
        <w:autoSpaceDE w:val="0"/>
        <w:autoSpaceDN w:val="0"/>
        <w:adjustRightInd w:val="0"/>
        <w:spacing w:after="0" w:line="360" w:lineRule="auto"/>
        <w:ind w:firstLine="709"/>
        <w:jc w:val="both"/>
        <w:rPr>
          <w:rFonts w:ascii="Times New Roman" w:hAnsi="Times New Roman" w:cs="Times New Roman"/>
          <w:sz w:val="28"/>
          <w:szCs w:val="28"/>
        </w:rPr>
      </w:pPr>
      <w:r w:rsidRPr="00654F51">
        <w:rPr>
          <w:rFonts w:ascii="Times New Roman" w:hAnsi="Times New Roman" w:cs="Times New Roman"/>
          <w:sz w:val="28"/>
          <w:szCs w:val="28"/>
        </w:rPr>
        <w:t>- виды переработки зерна - на крупяных предприятиях;</w:t>
      </w:r>
    </w:p>
    <w:p w:rsidR="00654F51" w:rsidRPr="00654F51" w:rsidRDefault="00654F51" w:rsidP="00654F51">
      <w:pPr>
        <w:autoSpaceDE w:val="0"/>
        <w:autoSpaceDN w:val="0"/>
        <w:adjustRightInd w:val="0"/>
        <w:spacing w:after="0" w:line="360" w:lineRule="auto"/>
        <w:ind w:firstLine="709"/>
        <w:jc w:val="both"/>
        <w:rPr>
          <w:rFonts w:ascii="Times New Roman" w:hAnsi="Times New Roman" w:cs="Times New Roman"/>
          <w:sz w:val="28"/>
          <w:szCs w:val="28"/>
        </w:rPr>
      </w:pPr>
      <w:r w:rsidRPr="00654F51">
        <w:rPr>
          <w:rFonts w:ascii="Times New Roman" w:hAnsi="Times New Roman" w:cs="Times New Roman"/>
          <w:sz w:val="28"/>
          <w:szCs w:val="28"/>
        </w:rPr>
        <w:t>- рецепты комбикормов - на комбикормовых предприятиях.</w:t>
      </w:r>
    </w:p>
    <w:p w:rsidR="00654F51" w:rsidRPr="00654F51" w:rsidRDefault="00654F51" w:rsidP="00654F51">
      <w:pPr>
        <w:autoSpaceDE w:val="0"/>
        <w:autoSpaceDN w:val="0"/>
        <w:adjustRightInd w:val="0"/>
        <w:spacing w:after="0" w:line="360" w:lineRule="auto"/>
        <w:ind w:firstLine="709"/>
        <w:jc w:val="both"/>
        <w:rPr>
          <w:rFonts w:ascii="Times New Roman" w:hAnsi="Times New Roman" w:cs="Times New Roman"/>
          <w:bCs/>
          <w:sz w:val="28"/>
          <w:szCs w:val="28"/>
        </w:rPr>
      </w:pPr>
      <w:r w:rsidRPr="00654F51">
        <w:rPr>
          <w:rFonts w:ascii="Times New Roman" w:hAnsi="Times New Roman" w:cs="Times New Roman"/>
          <w:bCs/>
          <w:sz w:val="28"/>
          <w:szCs w:val="28"/>
        </w:rPr>
        <w:t xml:space="preserve"> На мукомольных предприятиях из одного сырья одновременно получают несколько сортов продукции.</w:t>
      </w:r>
    </w:p>
    <w:p w:rsidR="00654F51" w:rsidRPr="00654F51" w:rsidRDefault="00654F51" w:rsidP="00654F51">
      <w:pPr>
        <w:autoSpaceDE w:val="0"/>
        <w:autoSpaceDN w:val="0"/>
        <w:adjustRightInd w:val="0"/>
        <w:spacing w:after="0" w:line="360" w:lineRule="auto"/>
        <w:ind w:firstLine="709"/>
        <w:jc w:val="both"/>
        <w:rPr>
          <w:rFonts w:ascii="Times New Roman" w:hAnsi="Times New Roman" w:cs="Times New Roman"/>
          <w:bCs/>
          <w:sz w:val="28"/>
          <w:szCs w:val="28"/>
        </w:rPr>
      </w:pPr>
      <w:r w:rsidRPr="00654F51">
        <w:rPr>
          <w:rFonts w:ascii="Times New Roman" w:hAnsi="Times New Roman" w:cs="Times New Roman"/>
          <w:bCs/>
          <w:sz w:val="28"/>
          <w:szCs w:val="28"/>
        </w:rPr>
        <w:t>Для определения себестоимости каждого сорта продукции сначала определяют затраты в целом на помол, а затем уже определяется себестоимость единицы продукции.</w:t>
      </w:r>
    </w:p>
    <w:p w:rsidR="00654F51" w:rsidRPr="00654F51" w:rsidRDefault="00654F51" w:rsidP="00654F51">
      <w:pPr>
        <w:autoSpaceDE w:val="0"/>
        <w:autoSpaceDN w:val="0"/>
        <w:adjustRightInd w:val="0"/>
        <w:spacing w:after="0" w:line="360" w:lineRule="auto"/>
        <w:ind w:firstLine="709"/>
        <w:jc w:val="both"/>
        <w:rPr>
          <w:rFonts w:ascii="Times New Roman" w:hAnsi="Times New Roman" w:cs="Times New Roman"/>
          <w:bCs/>
          <w:sz w:val="28"/>
          <w:szCs w:val="28"/>
        </w:rPr>
      </w:pPr>
      <w:r w:rsidRPr="00654F51">
        <w:rPr>
          <w:rFonts w:ascii="Times New Roman" w:hAnsi="Times New Roman" w:cs="Times New Roman"/>
          <w:bCs/>
          <w:sz w:val="28"/>
          <w:szCs w:val="28"/>
        </w:rPr>
        <w:t>Калькуляционной единицей в мукомольном производстве является 1 т муки определенного сорта, отрубей и мучки.</w:t>
      </w:r>
    </w:p>
    <w:p w:rsidR="00654F51" w:rsidRPr="00654F51" w:rsidRDefault="00654F51" w:rsidP="00654F51">
      <w:pPr>
        <w:autoSpaceDE w:val="0"/>
        <w:autoSpaceDN w:val="0"/>
        <w:adjustRightInd w:val="0"/>
        <w:spacing w:after="0" w:line="360" w:lineRule="auto"/>
        <w:ind w:firstLine="709"/>
        <w:jc w:val="both"/>
        <w:rPr>
          <w:rFonts w:ascii="Times New Roman" w:hAnsi="Times New Roman" w:cs="Times New Roman"/>
          <w:bCs/>
          <w:sz w:val="28"/>
          <w:szCs w:val="28"/>
        </w:rPr>
      </w:pPr>
      <w:r w:rsidRPr="00654F51">
        <w:rPr>
          <w:rFonts w:ascii="Times New Roman" w:hAnsi="Times New Roman" w:cs="Times New Roman"/>
          <w:bCs/>
          <w:sz w:val="28"/>
          <w:szCs w:val="28"/>
        </w:rPr>
        <w:t xml:space="preserve">При </w:t>
      </w:r>
      <w:proofErr w:type="spellStart"/>
      <w:r w:rsidRPr="00654F51">
        <w:rPr>
          <w:rFonts w:ascii="Times New Roman" w:hAnsi="Times New Roman" w:cs="Times New Roman"/>
          <w:bCs/>
          <w:sz w:val="28"/>
          <w:szCs w:val="28"/>
        </w:rPr>
        <w:t>односортных</w:t>
      </w:r>
      <w:proofErr w:type="spellEnd"/>
      <w:r w:rsidRPr="00654F51">
        <w:rPr>
          <w:rFonts w:ascii="Times New Roman" w:hAnsi="Times New Roman" w:cs="Times New Roman"/>
          <w:bCs/>
          <w:sz w:val="28"/>
          <w:szCs w:val="28"/>
        </w:rPr>
        <w:t xml:space="preserve"> помолах пшеницы и ржи без отбора отрубей производственная себестоимость 1 т муки определяется путем деления общей суммы затрат по данному помолу на количество выработанной продукции.</w:t>
      </w:r>
    </w:p>
    <w:p w:rsidR="00654F51" w:rsidRPr="00654F51" w:rsidRDefault="00654F51" w:rsidP="00654F51">
      <w:pPr>
        <w:autoSpaceDE w:val="0"/>
        <w:autoSpaceDN w:val="0"/>
        <w:adjustRightInd w:val="0"/>
        <w:spacing w:after="0" w:line="360" w:lineRule="auto"/>
        <w:ind w:firstLine="709"/>
        <w:jc w:val="both"/>
        <w:rPr>
          <w:rFonts w:ascii="Times New Roman" w:hAnsi="Times New Roman" w:cs="Times New Roman"/>
          <w:bCs/>
          <w:sz w:val="28"/>
          <w:szCs w:val="28"/>
        </w:rPr>
      </w:pPr>
      <w:r w:rsidRPr="00654F51">
        <w:rPr>
          <w:rFonts w:ascii="Times New Roman" w:hAnsi="Times New Roman" w:cs="Times New Roman"/>
          <w:bCs/>
          <w:sz w:val="28"/>
          <w:szCs w:val="28"/>
        </w:rPr>
        <w:lastRenderedPageBreak/>
        <w:t>При сортовых помолах, когда из одного и того же сырья одновременно вырабатывается несколько сортов муки, манная крупа и производится отбор отрубей и кормовой мучки, распределение общей суммы затрат на помол (производственной себестоимости) по сортам производится по условным коэффициентам, установленным на отдельные сорта продукции. Коэффициенты являются элементом учетной политики предприятия и не носят нормативно обязательного характера. То есть каждое предприятие вправе рассчитать и установить свои коэффициенты исходя из технологических особенностей.</w:t>
      </w:r>
    </w:p>
    <w:p w:rsidR="00654F51" w:rsidRPr="00654F51" w:rsidRDefault="00654F51" w:rsidP="00654F51">
      <w:pPr>
        <w:autoSpaceDE w:val="0"/>
        <w:autoSpaceDN w:val="0"/>
        <w:adjustRightInd w:val="0"/>
        <w:spacing w:after="0" w:line="360" w:lineRule="auto"/>
        <w:ind w:firstLine="709"/>
        <w:jc w:val="both"/>
        <w:rPr>
          <w:rFonts w:ascii="Times New Roman" w:hAnsi="Times New Roman" w:cs="Times New Roman"/>
          <w:bCs/>
          <w:sz w:val="28"/>
          <w:szCs w:val="28"/>
        </w:rPr>
      </w:pPr>
      <w:r w:rsidRPr="00654F51">
        <w:rPr>
          <w:rFonts w:ascii="Times New Roman" w:hAnsi="Times New Roman" w:cs="Times New Roman"/>
          <w:bCs/>
          <w:sz w:val="28"/>
          <w:szCs w:val="28"/>
        </w:rPr>
        <w:t>Распределение общей суммы затрат на помол по сортам продукции производится следующим образом.</w:t>
      </w:r>
    </w:p>
    <w:p w:rsidR="00654F51" w:rsidRPr="00654F51" w:rsidRDefault="00654F51" w:rsidP="00654F51">
      <w:pPr>
        <w:autoSpaceDE w:val="0"/>
        <w:autoSpaceDN w:val="0"/>
        <w:adjustRightInd w:val="0"/>
        <w:spacing w:after="0" w:line="360" w:lineRule="auto"/>
        <w:ind w:firstLine="709"/>
        <w:jc w:val="both"/>
        <w:rPr>
          <w:rFonts w:ascii="Times New Roman" w:hAnsi="Times New Roman" w:cs="Times New Roman"/>
          <w:bCs/>
          <w:sz w:val="28"/>
          <w:szCs w:val="28"/>
        </w:rPr>
      </w:pPr>
      <w:r w:rsidRPr="00654F51">
        <w:rPr>
          <w:rFonts w:ascii="Times New Roman" w:hAnsi="Times New Roman" w:cs="Times New Roman"/>
          <w:bCs/>
          <w:sz w:val="28"/>
          <w:szCs w:val="28"/>
        </w:rPr>
        <w:t>1. Определяют сумму условных единиц по продукции данного помола (количество каждого сорта продукции умножается на установленный коэффициент).</w:t>
      </w:r>
    </w:p>
    <w:p w:rsidR="00654F51" w:rsidRPr="00654F51" w:rsidRDefault="00654F51" w:rsidP="00654F51">
      <w:pPr>
        <w:autoSpaceDE w:val="0"/>
        <w:autoSpaceDN w:val="0"/>
        <w:adjustRightInd w:val="0"/>
        <w:spacing w:after="0" w:line="360" w:lineRule="auto"/>
        <w:ind w:firstLine="709"/>
        <w:jc w:val="both"/>
        <w:rPr>
          <w:rFonts w:ascii="Times New Roman" w:hAnsi="Times New Roman" w:cs="Times New Roman"/>
          <w:bCs/>
          <w:sz w:val="28"/>
          <w:szCs w:val="28"/>
        </w:rPr>
      </w:pPr>
      <w:r w:rsidRPr="00654F51">
        <w:rPr>
          <w:rFonts w:ascii="Times New Roman" w:hAnsi="Times New Roman" w:cs="Times New Roman"/>
          <w:bCs/>
          <w:sz w:val="28"/>
          <w:szCs w:val="28"/>
        </w:rPr>
        <w:t>2. Рассчитывают затраты на одну условную единицу (вся сумма затрат по помолу делится на общую сумму условных единиц).</w:t>
      </w:r>
    </w:p>
    <w:p w:rsidR="00654F51" w:rsidRPr="00654F51" w:rsidRDefault="00654F51" w:rsidP="00654F51">
      <w:pPr>
        <w:autoSpaceDE w:val="0"/>
        <w:autoSpaceDN w:val="0"/>
        <w:adjustRightInd w:val="0"/>
        <w:spacing w:after="0" w:line="360" w:lineRule="auto"/>
        <w:ind w:firstLine="709"/>
        <w:jc w:val="both"/>
        <w:rPr>
          <w:rFonts w:ascii="Times New Roman" w:hAnsi="Times New Roman" w:cs="Times New Roman"/>
          <w:bCs/>
          <w:sz w:val="28"/>
          <w:szCs w:val="28"/>
        </w:rPr>
      </w:pPr>
      <w:r w:rsidRPr="00654F51">
        <w:rPr>
          <w:rFonts w:ascii="Times New Roman" w:hAnsi="Times New Roman" w:cs="Times New Roman"/>
          <w:bCs/>
          <w:sz w:val="28"/>
          <w:szCs w:val="28"/>
        </w:rPr>
        <w:t>3. Получают себестоимость каждого сорта продукции (затраты на одну условную единицу умножаются на количество условных единиц каждого сорта).</w:t>
      </w:r>
    </w:p>
    <w:p w:rsidR="00654F51" w:rsidRPr="00654F51" w:rsidRDefault="00654F51" w:rsidP="00654F51">
      <w:pPr>
        <w:autoSpaceDE w:val="0"/>
        <w:autoSpaceDN w:val="0"/>
        <w:adjustRightInd w:val="0"/>
        <w:spacing w:after="0" w:line="360" w:lineRule="auto"/>
        <w:ind w:firstLine="709"/>
        <w:jc w:val="both"/>
        <w:rPr>
          <w:rFonts w:ascii="Times New Roman" w:hAnsi="Times New Roman" w:cs="Times New Roman"/>
          <w:bCs/>
          <w:sz w:val="28"/>
          <w:szCs w:val="28"/>
        </w:rPr>
      </w:pPr>
      <w:r w:rsidRPr="00654F51">
        <w:rPr>
          <w:rFonts w:ascii="Times New Roman" w:hAnsi="Times New Roman" w:cs="Times New Roman"/>
          <w:bCs/>
          <w:sz w:val="28"/>
          <w:szCs w:val="28"/>
        </w:rPr>
        <w:t>Для проверки правильности распределения затрат на помол себестоимость каждого сорта умножается на его количество. Сумма затрат по всем сортам должна дать в итоге фактическую себестоимость в целом.</w:t>
      </w:r>
    </w:p>
    <w:p w:rsidR="00654F51" w:rsidRDefault="00654F51" w:rsidP="00654F51">
      <w:pPr>
        <w:autoSpaceDE w:val="0"/>
        <w:autoSpaceDN w:val="0"/>
        <w:adjustRightInd w:val="0"/>
        <w:spacing w:after="0" w:line="360" w:lineRule="auto"/>
        <w:ind w:firstLine="709"/>
        <w:jc w:val="both"/>
        <w:rPr>
          <w:rFonts w:ascii="Times New Roman" w:hAnsi="Times New Roman" w:cs="Times New Roman"/>
          <w:bCs/>
          <w:sz w:val="28"/>
          <w:szCs w:val="28"/>
        </w:rPr>
      </w:pPr>
      <w:r w:rsidRPr="00654F51">
        <w:rPr>
          <w:rFonts w:ascii="Times New Roman" w:hAnsi="Times New Roman" w:cs="Times New Roman"/>
          <w:bCs/>
          <w:sz w:val="28"/>
          <w:szCs w:val="28"/>
        </w:rPr>
        <w:t>ОАО «</w:t>
      </w:r>
      <w:proofErr w:type="spellStart"/>
      <w:r>
        <w:rPr>
          <w:rFonts w:ascii="Times New Roman" w:hAnsi="Times New Roman" w:cs="Times New Roman"/>
          <w:bCs/>
          <w:sz w:val="28"/>
          <w:szCs w:val="28"/>
        </w:rPr>
        <w:t>Усманский</w:t>
      </w:r>
      <w:proofErr w:type="spellEnd"/>
      <w:r w:rsidRPr="00654F51">
        <w:rPr>
          <w:rFonts w:ascii="Times New Roman" w:hAnsi="Times New Roman" w:cs="Times New Roman"/>
          <w:bCs/>
          <w:sz w:val="28"/>
          <w:szCs w:val="28"/>
        </w:rPr>
        <w:t xml:space="preserve"> элеватор» осуществляет помол пшеницы на муку высшего сорта, первого сорта, второго сорта; манную крупу и отруби. Тогда сумма условных единиц будет определена следующим образом.</w:t>
      </w:r>
    </w:p>
    <w:p w:rsidR="00654F51" w:rsidRPr="00654F51" w:rsidRDefault="00654F51" w:rsidP="00654F51">
      <w:pPr>
        <w:autoSpaceDE w:val="0"/>
        <w:autoSpaceDN w:val="0"/>
        <w:adjustRightInd w:val="0"/>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Таблица 4 – Расчет суммы условных единиц</w:t>
      </w:r>
    </w:p>
    <w:tbl>
      <w:tblPr>
        <w:tblW w:w="0" w:type="auto"/>
        <w:tblInd w:w="70" w:type="dxa"/>
        <w:tblLayout w:type="fixed"/>
        <w:tblCellMar>
          <w:left w:w="70" w:type="dxa"/>
          <w:right w:w="70" w:type="dxa"/>
        </w:tblCellMar>
        <w:tblLook w:val="0000" w:firstRow="0" w:lastRow="0" w:firstColumn="0" w:lastColumn="0" w:noHBand="0" w:noVBand="0"/>
      </w:tblPr>
      <w:tblGrid>
        <w:gridCol w:w="2520"/>
        <w:gridCol w:w="1620"/>
        <w:gridCol w:w="1800"/>
        <w:gridCol w:w="3420"/>
      </w:tblGrid>
      <w:tr w:rsidR="00654F51" w:rsidRPr="00D9502F" w:rsidTr="003E11B8">
        <w:trPr>
          <w:cantSplit/>
          <w:trHeight w:val="195"/>
        </w:trPr>
        <w:tc>
          <w:tcPr>
            <w:tcW w:w="2520" w:type="dxa"/>
            <w:tcBorders>
              <w:top w:val="single" w:sz="6" w:space="0" w:color="auto"/>
              <w:left w:val="single" w:sz="6" w:space="0" w:color="auto"/>
              <w:bottom w:val="single" w:sz="6" w:space="0" w:color="auto"/>
              <w:right w:val="single" w:sz="6" w:space="0" w:color="auto"/>
            </w:tcBorders>
          </w:tcPr>
          <w:p w:rsidR="00654F51" w:rsidRPr="00D9502F" w:rsidRDefault="00654F51" w:rsidP="003E11B8">
            <w:pPr>
              <w:pStyle w:val="ConsPlusCell"/>
              <w:jc w:val="center"/>
              <w:rPr>
                <w:rFonts w:ascii="Times New Roman" w:hAnsi="Times New Roman" w:cs="Times New Roman"/>
                <w:bCs/>
                <w:sz w:val="24"/>
                <w:szCs w:val="24"/>
              </w:rPr>
            </w:pPr>
            <w:r w:rsidRPr="00D9502F">
              <w:rPr>
                <w:rFonts w:ascii="Times New Roman" w:hAnsi="Times New Roman" w:cs="Times New Roman"/>
                <w:bCs/>
                <w:sz w:val="24"/>
                <w:szCs w:val="24"/>
              </w:rPr>
              <w:t>Наименование сортов</w:t>
            </w:r>
          </w:p>
        </w:tc>
        <w:tc>
          <w:tcPr>
            <w:tcW w:w="1620" w:type="dxa"/>
            <w:tcBorders>
              <w:top w:val="single" w:sz="6" w:space="0" w:color="auto"/>
              <w:left w:val="single" w:sz="6" w:space="0" w:color="auto"/>
              <w:bottom w:val="single" w:sz="6" w:space="0" w:color="auto"/>
              <w:right w:val="single" w:sz="6" w:space="0" w:color="auto"/>
            </w:tcBorders>
          </w:tcPr>
          <w:p w:rsidR="00654F51" w:rsidRPr="00D9502F" w:rsidRDefault="00654F51" w:rsidP="003E11B8">
            <w:pPr>
              <w:pStyle w:val="ConsPlusCell"/>
              <w:jc w:val="center"/>
              <w:rPr>
                <w:rFonts w:ascii="Times New Roman" w:hAnsi="Times New Roman" w:cs="Times New Roman"/>
                <w:bCs/>
                <w:sz w:val="24"/>
                <w:szCs w:val="24"/>
              </w:rPr>
            </w:pPr>
            <w:r w:rsidRPr="00D9502F">
              <w:rPr>
                <w:rFonts w:ascii="Times New Roman" w:hAnsi="Times New Roman" w:cs="Times New Roman"/>
                <w:bCs/>
                <w:sz w:val="24"/>
                <w:szCs w:val="24"/>
              </w:rPr>
              <w:t xml:space="preserve">Количество, </w:t>
            </w:r>
            <w:proofErr w:type="gramStart"/>
            <w:r w:rsidRPr="00D9502F">
              <w:rPr>
                <w:rFonts w:ascii="Times New Roman" w:hAnsi="Times New Roman" w:cs="Times New Roman"/>
                <w:bCs/>
                <w:sz w:val="24"/>
                <w:szCs w:val="24"/>
              </w:rPr>
              <w:t>т</w:t>
            </w:r>
            <w:proofErr w:type="gramEnd"/>
          </w:p>
        </w:tc>
        <w:tc>
          <w:tcPr>
            <w:tcW w:w="1800" w:type="dxa"/>
            <w:tcBorders>
              <w:top w:val="single" w:sz="6" w:space="0" w:color="auto"/>
              <w:left w:val="single" w:sz="6" w:space="0" w:color="auto"/>
              <w:bottom w:val="single" w:sz="6" w:space="0" w:color="auto"/>
              <w:right w:val="single" w:sz="6" w:space="0" w:color="auto"/>
            </w:tcBorders>
          </w:tcPr>
          <w:p w:rsidR="00654F51" w:rsidRPr="00D9502F" w:rsidRDefault="00654F51" w:rsidP="003E11B8">
            <w:pPr>
              <w:pStyle w:val="ConsPlusCell"/>
              <w:jc w:val="center"/>
              <w:rPr>
                <w:rFonts w:ascii="Times New Roman" w:hAnsi="Times New Roman" w:cs="Times New Roman"/>
                <w:bCs/>
                <w:sz w:val="24"/>
                <w:szCs w:val="24"/>
              </w:rPr>
            </w:pPr>
            <w:r w:rsidRPr="00D9502F">
              <w:rPr>
                <w:rFonts w:ascii="Times New Roman" w:hAnsi="Times New Roman" w:cs="Times New Roman"/>
                <w:bCs/>
                <w:sz w:val="24"/>
                <w:szCs w:val="24"/>
              </w:rPr>
              <w:t>Коэффициент</w:t>
            </w:r>
          </w:p>
        </w:tc>
        <w:tc>
          <w:tcPr>
            <w:tcW w:w="3420" w:type="dxa"/>
            <w:tcBorders>
              <w:top w:val="single" w:sz="6" w:space="0" w:color="auto"/>
              <w:left w:val="single" w:sz="6" w:space="0" w:color="auto"/>
              <w:bottom w:val="single" w:sz="6" w:space="0" w:color="auto"/>
              <w:right w:val="single" w:sz="6" w:space="0" w:color="auto"/>
            </w:tcBorders>
          </w:tcPr>
          <w:p w:rsidR="00654F51" w:rsidRPr="00D9502F" w:rsidRDefault="00654F51" w:rsidP="003E11B8">
            <w:pPr>
              <w:pStyle w:val="ConsPlusCell"/>
              <w:jc w:val="center"/>
              <w:rPr>
                <w:rFonts w:ascii="Times New Roman" w:hAnsi="Times New Roman" w:cs="Times New Roman"/>
                <w:bCs/>
                <w:sz w:val="24"/>
                <w:szCs w:val="24"/>
              </w:rPr>
            </w:pPr>
            <w:r w:rsidRPr="00D9502F">
              <w:rPr>
                <w:rFonts w:ascii="Times New Roman" w:hAnsi="Times New Roman" w:cs="Times New Roman"/>
                <w:bCs/>
                <w:sz w:val="24"/>
                <w:szCs w:val="24"/>
              </w:rPr>
              <w:t>Сумма условных единиц</w:t>
            </w:r>
          </w:p>
        </w:tc>
      </w:tr>
      <w:tr w:rsidR="00654F51" w:rsidRPr="00D9502F" w:rsidTr="003E11B8">
        <w:trPr>
          <w:cantSplit/>
          <w:trHeight w:val="240"/>
        </w:trPr>
        <w:tc>
          <w:tcPr>
            <w:tcW w:w="2520" w:type="dxa"/>
            <w:tcBorders>
              <w:top w:val="single" w:sz="6" w:space="0" w:color="auto"/>
              <w:left w:val="single" w:sz="6" w:space="0" w:color="auto"/>
              <w:bottom w:val="single" w:sz="6" w:space="0" w:color="auto"/>
              <w:right w:val="single" w:sz="6" w:space="0" w:color="auto"/>
            </w:tcBorders>
          </w:tcPr>
          <w:p w:rsidR="00654F51" w:rsidRPr="00D9502F" w:rsidRDefault="00654F51" w:rsidP="003E11B8">
            <w:pPr>
              <w:pStyle w:val="ConsPlusCell"/>
              <w:rPr>
                <w:rFonts w:ascii="Times New Roman" w:hAnsi="Times New Roman" w:cs="Times New Roman"/>
                <w:bCs/>
                <w:sz w:val="24"/>
                <w:szCs w:val="24"/>
              </w:rPr>
            </w:pPr>
            <w:r w:rsidRPr="00D9502F">
              <w:rPr>
                <w:rFonts w:ascii="Times New Roman" w:hAnsi="Times New Roman" w:cs="Times New Roman"/>
                <w:bCs/>
                <w:sz w:val="24"/>
                <w:szCs w:val="24"/>
              </w:rPr>
              <w:t xml:space="preserve">Мука высшего сорта </w:t>
            </w:r>
          </w:p>
        </w:tc>
        <w:tc>
          <w:tcPr>
            <w:tcW w:w="1620" w:type="dxa"/>
            <w:tcBorders>
              <w:top w:val="single" w:sz="6" w:space="0" w:color="auto"/>
              <w:left w:val="single" w:sz="6" w:space="0" w:color="auto"/>
              <w:bottom w:val="single" w:sz="6" w:space="0" w:color="auto"/>
              <w:right w:val="single" w:sz="6" w:space="0" w:color="auto"/>
            </w:tcBorders>
          </w:tcPr>
          <w:p w:rsidR="00654F51" w:rsidRPr="00D9502F" w:rsidRDefault="00654F51" w:rsidP="003E11B8">
            <w:pPr>
              <w:pStyle w:val="ConsPlusCell"/>
              <w:jc w:val="center"/>
              <w:rPr>
                <w:rFonts w:ascii="Times New Roman" w:hAnsi="Times New Roman" w:cs="Times New Roman"/>
                <w:bCs/>
                <w:sz w:val="24"/>
                <w:szCs w:val="24"/>
              </w:rPr>
            </w:pPr>
            <w:r w:rsidRPr="00D9502F">
              <w:rPr>
                <w:rFonts w:ascii="Times New Roman" w:hAnsi="Times New Roman" w:cs="Times New Roman"/>
                <w:bCs/>
                <w:sz w:val="24"/>
                <w:szCs w:val="24"/>
              </w:rPr>
              <w:t>1 700</w:t>
            </w:r>
          </w:p>
        </w:tc>
        <w:tc>
          <w:tcPr>
            <w:tcW w:w="1800" w:type="dxa"/>
            <w:tcBorders>
              <w:top w:val="single" w:sz="6" w:space="0" w:color="auto"/>
              <w:left w:val="single" w:sz="6" w:space="0" w:color="auto"/>
              <w:bottom w:val="single" w:sz="6" w:space="0" w:color="auto"/>
              <w:right w:val="single" w:sz="6" w:space="0" w:color="auto"/>
            </w:tcBorders>
          </w:tcPr>
          <w:p w:rsidR="00654F51" w:rsidRPr="00D9502F" w:rsidRDefault="00654F51" w:rsidP="003E11B8">
            <w:pPr>
              <w:pStyle w:val="ConsPlusCell"/>
              <w:jc w:val="center"/>
              <w:rPr>
                <w:rFonts w:ascii="Times New Roman" w:hAnsi="Times New Roman" w:cs="Times New Roman"/>
                <w:bCs/>
                <w:sz w:val="24"/>
                <w:szCs w:val="24"/>
              </w:rPr>
            </w:pPr>
            <w:r w:rsidRPr="00D9502F">
              <w:rPr>
                <w:rFonts w:ascii="Times New Roman" w:hAnsi="Times New Roman" w:cs="Times New Roman"/>
                <w:bCs/>
                <w:sz w:val="24"/>
                <w:szCs w:val="24"/>
              </w:rPr>
              <w:t>4,0</w:t>
            </w:r>
          </w:p>
        </w:tc>
        <w:tc>
          <w:tcPr>
            <w:tcW w:w="3420" w:type="dxa"/>
            <w:tcBorders>
              <w:top w:val="single" w:sz="6" w:space="0" w:color="auto"/>
              <w:left w:val="single" w:sz="6" w:space="0" w:color="auto"/>
              <w:bottom w:val="single" w:sz="6" w:space="0" w:color="auto"/>
              <w:right w:val="single" w:sz="6" w:space="0" w:color="auto"/>
            </w:tcBorders>
          </w:tcPr>
          <w:p w:rsidR="00654F51" w:rsidRPr="00D9502F" w:rsidRDefault="00654F51" w:rsidP="003E11B8">
            <w:pPr>
              <w:pStyle w:val="ConsPlusCell"/>
              <w:jc w:val="center"/>
              <w:rPr>
                <w:rFonts w:ascii="Times New Roman" w:hAnsi="Times New Roman" w:cs="Times New Roman"/>
                <w:bCs/>
                <w:sz w:val="24"/>
                <w:szCs w:val="24"/>
              </w:rPr>
            </w:pPr>
            <w:r w:rsidRPr="00D9502F">
              <w:rPr>
                <w:rFonts w:ascii="Times New Roman" w:hAnsi="Times New Roman" w:cs="Times New Roman"/>
                <w:bCs/>
                <w:sz w:val="24"/>
                <w:szCs w:val="24"/>
              </w:rPr>
              <w:t>6 800</w:t>
            </w:r>
          </w:p>
        </w:tc>
      </w:tr>
      <w:tr w:rsidR="00654F51" w:rsidRPr="00D9502F" w:rsidTr="003E11B8">
        <w:trPr>
          <w:cantSplit/>
          <w:trHeight w:val="240"/>
        </w:trPr>
        <w:tc>
          <w:tcPr>
            <w:tcW w:w="2520" w:type="dxa"/>
            <w:tcBorders>
              <w:top w:val="single" w:sz="6" w:space="0" w:color="auto"/>
              <w:left w:val="single" w:sz="6" w:space="0" w:color="auto"/>
              <w:bottom w:val="single" w:sz="6" w:space="0" w:color="auto"/>
              <w:right w:val="single" w:sz="6" w:space="0" w:color="auto"/>
            </w:tcBorders>
          </w:tcPr>
          <w:p w:rsidR="00654F51" w:rsidRPr="00D9502F" w:rsidRDefault="00654F51" w:rsidP="003E11B8">
            <w:pPr>
              <w:pStyle w:val="ConsPlusCell"/>
              <w:rPr>
                <w:rFonts w:ascii="Times New Roman" w:hAnsi="Times New Roman" w:cs="Times New Roman"/>
                <w:bCs/>
                <w:sz w:val="24"/>
                <w:szCs w:val="24"/>
              </w:rPr>
            </w:pPr>
            <w:r w:rsidRPr="00D9502F">
              <w:rPr>
                <w:rFonts w:ascii="Times New Roman" w:hAnsi="Times New Roman" w:cs="Times New Roman"/>
                <w:bCs/>
                <w:sz w:val="24"/>
                <w:szCs w:val="24"/>
              </w:rPr>
              <w:t xml:space="preserve">Мука первого сорта </w:t>
            </w:r>
          </w:p>
        </w:tc>
        <w:tc>
          <w:tcPr>
            <w:tcW w:w="1620" w:type="dxa"/>
            <w:tcBorders>
              <w:top w:val="single" w:sz="6" w:space="0" w:color="auto"/>
              <w:left w:val="single" w:sz="6" w:space="0" w:color="auto"/>
              <w:bottom w:val="single" w:sz="6" w:space="0" w:color="auto"/>
              <w:right w:val="single" w:sz="6" w:space="0" w:color="auto"/>
            </w:tcBorders>
          </w:tcPr>
          <w:p w:rsidR="00654F51" w:rsidRPr="00D9502F" w:rsidRDefault="00654F51" w:rsidP="003E11B8">
            <w:pPr>
              <w:pStyle w:val="ConsPlusCell"/>
              <w:jc w:val="center"/>
              <w:rPr>
                <w:rFonts w:ascii="Times New Roman" w:hAnsi="Times New Roman" w:cs="Times New Roman"/>
                <w:bCs/>
                <w:sz w:val="24"/>
                <w:szCs w:val="24"/>
              </w:rPr>
            </w:pPr>
            <w:r w:rsidRPr="00D9502F">
              <w:rPr>
                <w:rFonts w:ascii="Times New Roman" w:hAnsi="Times New Roman" w:cs="Times New Roman"/>
                <w:bCs/>
                <w:sz w:val="24"/>
                <w:szCs w:val="24"/>
              </w:rPr>
              <w:t>680</w:t>
            </w:r>
          </w:p>
        </w:tc>
        <w:tc>
          <w:tcPr>
            <w:tcW w:w="1800" w:type="dxa"/>
            <w:tcBorders>
              <w:top w:val="single" w:sz="6" w:space="0" w:color="auto"/>
              <w:left w:val="single" w:sz="6" w:space="0" w:color="auto"/>
              <w:bottom w:val="single" w:sz="6" w:space="0" w:color="auto"/>
              <w:right w:val="single" w:sz="6" w:space="0" w:color="auto"/>
            </w:tcBorders>
          </w:tcPr>
          <w:p w:rsidR="00654F51" w:rsidRPr="00D9502F" w:rsidRDefault="00654F51" w:rsidP="003E11B8">
            <w:pPr>
              <w:pStyle w:val="ConsPlusCell"/>
              <w:jc w:val="center"/>
              <w:rPr>
                <w:rFonts w:ascii="Times New Roman" w:hAnsi="Times New Roman" w:cs="Times New Roman"/>
                <w:bCs/>
                <w:sz w:val="24"/>
                <w:szCs w:val="24"/>
              </w:rPr>
            </w:pPr>
            <w:r w:rsidRPr="00D9502F">
              <w:rPr>
                <w:rFonts w:ascii="Times New Roman" w:hAnsi="Times New Roman" w:cs="Times New Roman"/>
                <w:bCs/>
                <w:sz w:val="24"/>
                <w:szCs w:val="24"/>
              </w:rPr>
              <w:t>2,8</w:t>
            </w:r>
          </w:p>
        </w:tc>
        <w:tc>
          <w:tcPr>
            <w:tcW w:w="3420" w:type="dxa"/>
            <w:tcBorders>
              <w:top w:val="single" w:sz="6" w:space="0" w:color="auto"/>
              <w:left w:val="single" w:sz="6" w:space="0" w:color="auto"/>
              <w:bottom w:val="single" w:sz="6" w:space="0" w:color="auto"/>
              <w:right w:val="single" w:sz="6" w:space="0" w:color="auto"/>
            </w:tcBorders>
          </w:tcPr>
          <w:p w:rsidR="00654F51" w:rsidRPr="00D9502F" w:rsidRDefault="00654F51" w:rsidP="003E11B8">
            <w:pPr>
              <w:pStyle w:val="ConsPlusCell"/>
              <w:jc w:val="center"/>
              <w:rPr>
                <w:rFonts w:ascii="Times New Roman" w:hAnsi="Times New Roman" w:cs="Times New Roman"/>
                <w:bCs/>
                <w:sz w:val="24"/>
                <w:szCs w:val="24"/>
              </w:rPr>
            </w:pPr>
            <w:r w:rsidRPr="00D9502F">
              <w:rPr>
                <w:rFonts w:ascii="Times New Roman" w:hAnsi="Times New Roman" w:cs="Times New Roman"/>
                <w:bCs/>
                <w:sz w:val="24"/>
                <w:szCs w:val="24"/>
              </w:rPr>
              <w:t>1 904</w:t>
            </w:r>
          </w:p>
        </w:tc>
      </w:tr>
      <w:tr w:rsidR="00654F51" w:rsidRPr="00D9502F" w:rsidTr="003E11B8">
        <w:trPr>
          <w:cantSplit/>
          <w:trHeight w:val="240"/>
        </w:trPr>
        <w:tc>
          <w:tcPr>
            <w:tcW w:w="2520" w:type="dxa"/>
            <w:tcBorders>
              <w:top w:val="single" w:sz="6" w:space="0" w:color="auto"/>
              <w:left w:val="single" w:sz="6" w:space="0" w:color="auto"/>
              <w:bottom w:val="single" w:sz="6" w:space="0" w:color="auto"/>
              <w:right w:val="single" w:sz="6" w:space="0" w:color="auto"/>
            </w:tcBorders>
          </w:tcPr>
          <w:p w:rsidR="00654F51" w:rsidRPr="00D9502F" w:rsidRDefault="00654F51" w:rsidP="003E11B8">
            <w:pPr>
              <w:pStyle w:val="ConsPlusCell"/>
              <w:rPr>
                <w:rFonts w:ascii="Times New Roman" w:hAnsi="Times New Roman" w:cs="Times New Roman"/>
                <w:bCs/>
                <w:sz w:val="24"/>
                <w:szCs w:val="24"/>
              </w:rPr>
            </w:pPr>
            <w:r w:rsidRPr="00D9502F">
              <w:rPr>
                <w:rFonts w:ascii="Times New Roman" w:hAnsi="Times New Roman" w:cs="Times New Roman"/>
                <w:bCs/>
                <w:sz w:val="24"/>
                <w:szCs w:val="24"/>
              </w:rPr>
              <w:t xml:space="preserve">Мука второго сорта </w:t>
            </w:r>
          </w:p>
        </w:tc>
        <w:tc>
          <w:tcPr>
            <w:tcW w:w="1620" w:type="dxa"/>
            <w:tcBorders>
              <w:top w:val="single" w:sz="6" w:space="0" w:color="auto"/>
              <w:left w:val="single" w:sz="6" w:space="0" w:color="auto"/>
              <w:bottom w:val="single" w:sz="6" w:space="0" w:color="auto"/>
              <w:right w:val="single" w:sz="6" w:space="0" w:color="auto"/>
            </w:tcBorders>
          </w:tcPr>
          <w:p w:rsidR="00654F51" w:rsidRPr="00D9502F" w:rsidRDefault="00654F51" w:rsidP="003E11B8">
            <w:pPr>
              <w:pStyle w:val="ConsPlusCell"/>
              <w:jc w:val="center"/>
              <w:rPr>
                <w:rFonts w:ascii="Times New Roman" w:hAnsi="Times New Roman" w:cs="Times New Roman"/>
                <w:bCs/>
                <w:sz w:val="24"/>
                <w:szCs w:val="24"/>
              </w:rPr>
            </w:pPr>
            <w:r w:rsidRPr="00D9502F">
              <w:rPr>
                <w:rFonts w:ascii="Times New Roman" w:hAnsi="Times New Roman" w:cs="Times New Roman"/>
                <w:bCs/>
                <w:sz w:val="24"/>
                <w:szCs w:val="24"/>
              </w:rPr>
              <w:t>204</w:t>
            </w:r>
          </w:p>
        </w:tc>
        <w:tc>
          <w:tcPr>
            <w:tcW w:w="1800" w:type="dxa"/>
            <w:tcBorders>
              <w:top w:val="single" w:sz="6" w:space="0" w:color="auto"/>
              <w:left w:val="single" w:sz="6" w:space="0" w:color="auto"/>
              <w:bottom w:val="single" w:sz="6" w:space="0" w:color="auto"/>
              <w:right w:val="single" w:sz="6" w:space="0" w:color="auto"/>
            </w:tcBorders>
          </w:tcPr>
          <w:p w:rsidR="00654F51" w:rsidRPr="00D9502F" w:rsidRDefault="00654F51" w:rsidP="003E11B8">
            <w:pPr>
              <w:pStyle w:val="ConsPlusCell"/>
              <w:jc w:val="center"/>
              <w:rPr>
                <w:rFonts w:ascii="Times New Roman" w:hAnsi="Times New Roman" w:cs="Times New Roman"/>
                <w:bCs/>
                <w:sz w:val="24"/>
                <w:szCs w:val="24"/>
              </w:rPr>
            </w:pPr>
            <w:r w:rsidRPr="00D9502F">
              <w:rPr>
                <w:rFonts w:ascii="Times New Roman" w:hAnsi="Times New Roman" w:cs="Times New Roman"/>
                <w:bCs/>
                <w:sz w:val="24"/>
                <w:szCs w:val="24"/>
              </w:rPr>
              <w:t>2,6</w:t>
            </w:r>
          </w:p>
        </w:tc>
        <w:tc>
          <w:tcPr>
            <w:tcW w:w="3420" w:type="dxa"/>
            <w:tcBorders>
              <w:top w:val="single" w:sz="6" w:space="0" w:color="auto"/>
              <w:left w:val="single" w:sz="6" w:space="0" w:color="auto"/>
              <w:bottom w:val="single" w:sz="6" w:space="0" w:color="auto"/>
              <w:right w:val="single" w:sz="6" w:space="0" w:color="auto"/>
            </w:tcBorders>
          </w:tcPr>
          <w:p w:rsidR="00654F51" w:rsidRPr="00D9502F" w:rsidRDefault="00654F51" w:rsidP="003E11B8">
            <w:pPr>
              <w:pStyle w:val="ConsPlusCell"/>
              <w:jc w:val="center"/>
              <w:rPr>
                <w:rFonts w:ascii="Times New Roman" w:hAnsi="Times New Roman" w:cs="Times New Roman"/>
                <w:bCs/>
                <w:sz w:val="24"/>
                <w:szCs w:val="24"/>
              </w:rPr>
            </w:pPr>
            <w:r w:rsidRPr="00D9502F">
              <w:rPr>
                <w:rFonts w:ascii="Times New Roman" w:hAnsi="Times New Roman" w:cs="Times New Roman"/>
                <w:bCs/>
                <w:sz w:val="24"/>
                <w:szCs w:val="24"/>
              </w:rPr>
              <w:t>530</w:t>
            </w:r>
          </w:p>
        </w:tc>
      </w:tr>
      <w:tr w:rsidR="00654F51" w:rsidRPr="00D9502F" w:rsidTr="003E11B8">
        <w:trPr>
          <w:cantSplit/>
          <w:trHeight w:val="240"/>
        </w:trPr>
        <w:tc>
          <w:tcPr>
            <w:tcW w:w="2520" w:type="dxa"/>
            <w:tcBorders>
              <w:top w:val="single" w:sz="6" w:space="0" w:color="auto"/>
              <w:left w:val="single" w:sz="6" w:space="0" w:color="auto"/>
              <w:bottom w:val="single" w:sz="6" w:space="0" w:color="auto"/>
              <w:right w:val="single" w:sz="6" w:space="0" w:color="auto"/>
            </w:tcBorders>
          </w:tcPr>
          <w:p w:rsidR="00654F51" w:rsidRPr="00D9502F" w:rsidRDefault="00654F51" w:rsidP="003E11B8">
            <w:pPr>
              <w:pStyle w:val="ConsPlusCell"/>
              <w:rPr>
                <w:rFonts w:ascii="Times New Roman" w:hAnsi="Times New Roman" w:cs="Times New Roman"/>
                <w:bCs/>
                <w:sz w:val="24"/>
                <w:szCs w:val="24"/>
              </w:rPr>
            </w:pPr>
            <w:r w:rsidRPr="00D9502F">
              <w:rPr>
                <w:rFonts w:ascii="Times New Roman" w:hAnsi="Times New Roman" w:cs="Times New Roman"/>
                <w:bCs/>
                <w:sz w:val="24"/>
                <w:szCs w:val="24"/>
              </w:rPr>
              <w:t xml:space="preserve">Манная крупа       </w:t>
            </w:r>
          </w:p>
        </w:tc>
        <w:tc>
          <w:tcPr>
            <w:tcW w:w="1620" w:type="dxa"/>
            <w:tcBorders>
              <w:top w:val="single" w:sz="6" w:space="0" w:color="auto"/>
              <w:left w:val="single" w:sz="6" w:space="0" w:color="auto"/>
              <w:bottom w:val="single" w:sz="6" w:space="0" w:color="auto"/>
              <w:right w:val="single" w:sz="6" w:space="0" w:color="auto"/>
            </w:tcBorders>
          </w:tcPr>
          <w:p w:rsidR="00654F51" w:rsidRPr="00D9502F" w:rsidRDefault="00654F51" w:rsidP="003E11B8">
            <w:pPr>
              <w:pStyle w:val="ConsPlusCell"/>
              <w:jc w:val="center"/>
              <w:rPr>
                <w:rFonts w:ascii="Times New Roman" w:hAnsi="Times New Roman" w:cs="Times New Roman"/>
                <w:bCs/>
                <w:sz w:val="24"/>
                <w:szCs w:val="24"/>
              </w:rPr>
            </w:pPr>
            <w:r w:rsidRPr="00D9502F">
              <w:rPr>
                <w:rFonts w:ascii="Times New Roman" w:hAnsi="Times New Roman" w:cs="Times New Roman"/>
                <w:bCs/>
                <w:sz w:val="24"/>
                <w:szCs w:val="24"/>
              </w:rPr>
              <w:t>34</w:t>
            </w:r>
          </w:p>
        </w:tc>
        <w:tc>
          <w:tcPr>
            <w:tcW w:w="1800" w:type="dxa"/>
            <w:tcBorders>
              <w:top w:val="single" w:sz="6" w:space="0" w:color="auto"/>
              <w:left w:val="single" w:sz="6" w:space="0" w:color="auto"/>
              <w:bottom w:val="single" w:sz="6" w:space="0" w:color="auto"/>
              <w:right w:val="single" w:sz="6" w:space="0" w:color="auto"/>
            </w:tcBorders>
          </w:tcPr>
          <w:p w:rsidR="00654F51" w:rsidRPr="00D9502F" w:rsidRDefault="00654F51" w:rsidP="003E11B8">
            <w:pPr>
              <w:pStyle w:val="ConsPlusCell"/>
              <w:jc w:val="center"/>
              <w:rPr>
                <w:rFonts w:ascii="Times New Roman" w:hAnsi="Times New Roman" w:cs="Times New Roman"/>
                <w:bCs/>
                <w:sz w:val="24"/>
                <w:szCs w:val="24"/>
              </w:rPr>
            </w:pPr>
            <w:r w:rsidRPr="00D9502F">
              <w:rPr>
                <w:rFonts w:ascii="Times New Roman" w:hAnsi="Times New Roman" w:cs="Times New Roman"/>
                <w:bCs/>
                <w:sz w:val="24"/>
                <w:szCs w:val="24"/>
              </w:rPr>
              <w:t>4,2</w:t>
            </w:r>
          </w:p>
        </w:tc>
        <w:tc>
          <w:tcPr>
            <w:tcW w:w="3420" w:type="dxa"/>
            <w:tcBorders>
              <w:top w:val="single" w:sz="6" w:space="0" w:color="auto"/>
              <w:left w:val="single" w:sz="6" w:space="0" w:color="auto"/>
              <w:bottom w:val="single" w:sz="6" w:space="0" w:color="auto"/>
              <w:right w:val="single" w:sz="6" w:space="0" w:color="auto"/>
            </w:tcBorders>
          </w:tcPr>
          <w:p w:rsidR="00654F51" w:rsidRPr="00D9502F" w:rsidRDefault="00654F51" w:rsidP="003E11B8">
            <w:pPr>
              <w:pStyle w:val="ConsPlusCell"/>
              <w:jc w:val="center"/>
              <w:rPr>
                <w:rFonts w:ascii="Times New Roman" w:hAnsi="Times New Roman" w:cs="Times New Roman"/>
                <w:bCs/>
                <w:sz w:val="24"/>
                <w:szCs w:val="24"/>
              </w:rPr>
            </w:pPr>
            <w:r w:rsidRPr="00D9502F">
              <w:rPr>
                <w:rFonts w:ascii="Times New Roman" w:hAnsi="Times New Roman" w:cs="Times New Roman"/>
                <w:bCs/>
                <w:sz w:val="24"/>
                <w:szCs w:val="24"/>
              </w:rPr>
              <w:t>143</w:t>
            </w:r>
          </w:p>
        </w:tc>
      </w:tr>
      <w:tr w:rsidR="00654F51" w:rsidRPr="00D9502F" w:rsidTr="003E11B8">
        <w:trPr>
          <w:cantSplit/>
          <w:trHeight w:val="240"/>
        </w:trPr>
        <w:tc>
          <w:tcPr>
            <w:tcW w:w="2520" w:type="dxa"/>
            <w:tcBorders>
              <w:top w:val="single" w:sz="6" w:space="0" w:color="auto"/>
              <w:left w:val="single" w:sz="6" w:space="0" w:color="auto"/>
              <w:bottom w:val="single" w:sz="6" w:space="0" w:color="auto"/>
              <w:right w:val="single" w:sz="6" w:space="0" w:color="auto"/>
            </w:tcBorders>
          </w:tcPr>
          <w:p w:rsidR="00654F51" w:rsidRPr="00D9502F" w:rsidRDefault="00654F51" w:rsidP="003E11B8">
            <w:pPr>
              <w:pStyle w:val="ConsPlusCell"/>
              <w:rPr>
                <w:rFonts w:ascii="Times New Roman" w:hAnsi="Times New Roman" w:cs="Times New Roman"/>
                <w:bCs/>
                <w:sz w:val="24"/>
                <w:szCs w:val="24"/>
              </w:rPr>
            </w:pPr>
            <w:r w:rsidRPr="00D9502F">
              <w:rPr>
                <w:rFonts w:ascii="Times New Roman" w:hAnsi="Times New Roman" w:cs="Times New Roman"/>
                <w:bCs/>
                <w:sz w:val="24"/>
                <w:szCs w:val="24"/>
              </w:rPr>
              <w:t xml:space="preserve">Отруби             </w:t>
            </w:r>
          </w:p>
        </w:tc>
        <w:tc>
          <w:tcPr>
            <w:tcW w:w="1620" w:type="dxa"/>
            <w:tcBorders>
              <w:top w:val="single" w:sz="6" w:space="0" w:color="auto"/>
              <w:left w:val="single" w:sz="6" w:space="0" w:color="auto"/>
              <w:bottom w:val="single" w:sz="6" w:space="0" w:color="auto"/>
              <w:right w:val="single" w:sz="6" w:space="0" w:color="auto"/>
            </w:tcBorders>
          </w:tcPr>
          <w:p w:rsidR="00654F51" w:rsidRPr="00D9502F" w:rsidRDefault="00654F51" w:rsidP="003E11B8">
            <w:pPr>
              <w:pStyle w:val="ConsPlusCell"/>
              <w:jc w:val="center"/>
              <w:rPr>
                <w:rFonts w:ascii="Times New Roman" w:hAnsi="Times New Roman" w:cs="Times New Roman"/>
                <w:bCs/>
                <w:sz w:val="24"/>
                <w:szCs w:val="24"/>
              </w:rPr>
            </w:pPr>
            <w:r w:rsidRPr="00D9502F">
              <w:rPr>
                <w:rFonts w:ascii="Times New Roman" w:hAnsi="Times New Roman" w:cs="Times New Roman"/>
                <w:bCs/>
                <w:sz w:val="24"/>
                <w:szCs w:val="24"/>
              </w:rPr>
              <w:t>782</w:t>
            </w:r>
          </w:p>
        </w:tc>
        <w:tc>
          <w:tcPr>
            <w:tcW w:w="1800" w:type="dxa"/>
            <w:tcBorders>
              <w:top w:val="single" w:sz="6" w:space="0" w:color="auto"/>
              <w:left w:val="single" w:sz="6" w:space="0" w:color="auto"/>
              <w:bottom w:val="single" w:sz="6" w:space="0" w:color="auto"/>
              <w:right w:val="single" w:sz="6" w:space="0" w:color="auto"/>
            </w:tcBorders>
          </w:tcPr>
          <w:p w:rsidR="00654F51" w:rsidRPr="00D9502F" w:rsidRDefault="00654F51" w:rsidP="003E11B8">
            <w:pPr>
              <w:pStyle w:val="ConsPlusCell"/>
              <w:jc w:val="center"/>
              <w:rPr>
                <w:rFonts w:ascii="Times New Roman" w:hAnsi="Times New Roman" w:cs="Times New Roman"/>
                <w:bCs/>
                <w:sz w:val="24"/>
                <w:szCs w:val="24"/>
              </w:rPr>
            </w:pPr>
            <w:r w:rsidRPr="00D9502F">
              <w:rPr>
                <w:rFonts w:ascii="Times New Roman" w:hAnsi="Times New Roman" w:cs="Times New Roman"/>
                <w:bCs/>
                <w:sz w:val="24"/>
                <w:szCs w:val="24"/>
              </w:rPr>
              <w:t>1,0</w:t>
            </w:r>
          </w:p>
        </w:tc>
        <w:tc>
          <w:tcPr>
            <w:tcW w:w="3420" w:type="dxa"/>
            <w:tcBorders>
              <w:top w:val="single" w:sz="6" w:space="0" w:color="auto"/>
              <w:left w:val="single" w:sz="6" w:space="0" w:color="auto"/>
              <w:bottom w:val="single" w:sz="6" w:space="0" w:color="auto"/>
              <w:right w:val="single" w:sz="6" w:space="0" w:color="auto"/>
            </w:tcBorders>
          </w:tcPr>
          <w:p w:rsidR="00654F51" w:rsidRPr="00D9502F" w:rsidRDefault="00654F51" w:rsidP="003E11B8">
            <w:pPr>
              <w:pStyle w:val="ConsPlusCell"/>
              <w:jc w:val="center"/>
              <w:rPr>
                <w:rFonts w:ascii="Times New Roman" w:hAnsi="Times New Roman" w:cs="Times New Roman"/>
                <w:bCs/>
                <w:sz w:val="24"/>
                <w:szCs w:val="24"/>
              </w:rPr>
            </w:pPr>
            <w:r w:rsidRPr="00D9502F">
              <w:rPr>
                <w:rFonts w:ascii="Times New Roman" w:hAnsi="Times New Roman" w:cs="Times New Roman"/>
                <w:bCs/>
                <w:sz w:val="24"/>
                <w:szCs w:val="24"/>
              </w:rPr>
              <w:t>782</w:t>
            </w:r>
          </w:p>
        </w:tc>
      </w:tr>
      <w:tr w:rsidR="00654F51" w:rsidRPr="00D9502F" w:rsidTr="003E11B8">
        <w:trPr>
          <w:cantSplit/>
          <w:trHeight w:val="240"/>
        </w:trPr>
        <w:tc>
          <w:tcPr>
            <w:tcW w:w="2520" w:type="dxa"/>
            <w:tcBorders>
              <w:top w:val="single" w:sz="6" w:space="0" w:color="auto"/>
              <w:left w:val="single" w:sz="6" w:space="0" w:color="auto"/>
              <w:bottom w:val="single" w:sz="6" w:space="0" w:color="auto"/>
              <w:right w:val="single" w:sz="6" w:space="0" w:color="auto"/>
            </w:tcBorders>
          </w:tcPr>
          <w:p w:rsidR="00654F51" w:rsidRPr="00D9502F" w:rsidRDefault="00654F51" w:rsidP="003E11B8">
            <w:pPr>
              <w:pStyle w:val="ConsPlusCell"/>
              <w:rPr>
                <w:rFonts w:ascii="Times New Roman" w:hAnsi="Times New Roman" w:cs="Times New Roman"/>
                <w:bCs/>
                <w:sz w:val="24"/>
                <w:szCs w:val="24"/>
              </w:rPr>
            </w:pPr>
            <w:r w:rsidRPr="00D9502F">
              <w:rPr>
                <w:rFonts w:ascii="Times New Roman" w:hAnsi="Times New Roman" w:cs="Times New Roman"/>
                <w:bCs/>
                <w:sz w:val="24"/>
                <w:szCs w:val="24"/>
              </w:rPr>
              <w:lastRenderedPageBreak/>
              <w:t xml:space="preserve">Всего              </w:t>
            </w:r>
          </w:p>
        </w:tc>
        <w:tc>
          <w:tcPr>
            <w:tcW w:w="1620" w:type="dxa"/>
            <w:tcBorders>
              <w:top w:val="single" w:sz="6" w:space="0" w:color="auto"/>
              <w:left w:val="single" w:sz="6" w:space="0" w:color="auto"/>
              <w:bottom w:val="single" w:sz="6" w:space="0" w:color="auto"/>
              <w:right w:val="single" w:sz="6" w:space="0" w:color="auto"/>
            </w:tcBorders>
          </w:tcPr>
          <w:p w:rsidR="00654F51" w:rsidRPr="00D9502F" w:rsidRDefault="00654F51" w:rsidP="003E11B8">
            <w:pPr>
              <w:pStyle w:val="ConsPlusCell"/>
              <w:jc w:val="center"/>
              <w:rPr>
                <w:rFonts w:ascii="Times New Roman" w:hAnsi="Times New Roman" w:cs="Times New Roman"/>
                <w:bCs/>
                <w:sz w:val="24"/>
                <w:szCs w:val="24"/>
              </w:rPr>
            </w:pPr>
            <w:r w:rsidRPr="00D9502F">
              <w:rPr>
                <w:rFonts w:ascii="Times New Roman" w:hAnsi="Times New Roman" w:cs="Times New Roman"/>
                <w:bCs/>
                <w:sz w:val="24"/>
                <w:szCs w:val="24"/>
              </w:rPr>
              <w:t>3 400</w:t>
            </w:r>
          </w:p>
        </w:tc>
        <w:tc>
          <w:tcPr>
            <w:tcW w:w="1800" w:type="dxa"/>
            <w:tcBorders>
              <w:top w:val="single" w:sz="6" w:space="0" w:color="auto"/>
              <w:left w:val="single" w:sz="6" w:space="0" w:color="auto"/>
              <w:bottom w:val="single" w:sz="6" w:space="0" w:color="auto"/>
              <w:right w:val="single" w:sz="6" w:space="0" w:color="auto"/>
            </w:tcBorders>
          </w:tcPr>
          <w:p w:rsidR="00654F51" w:rsidRPr="00D9502F" w:rsidRDefault="00654F51" w:rsidP="003E11B8">
            <w:pPr>
              <w:pStyle w:val="ConsPlusCell"/>
              <w:jc w:val="center"/>
              <w:rPr>
                <w:rFonts w:ascii="Times New Roman" w:hAnsi="Times New Roman" w:cs="Times New Roman"/>
                <w:bCs/>
                <w:sz w:val="24"/>
                <w:szCs w:val="24"/>
              </w:rPr>
            </w:pPr>
            <w:r w:rsidRPr="00D9502F">
              <w:rPr>
                <w:rFonts w:ascii="Times New Roman" w:hAnsi="Times New Roman" w:cs="Times New Roman"/>
                <w:bCs/>
                <w:sz w:val="24"/>
                <w:szCs w:val="24"/>
              </w:rPr>
              <w:t>-</w:t>
            </w:r>
          </w:p>
        </w:tc>
        <w:tc>
          <w:tcPr>
            <w:tcW w:w="3420" w:type="dxa"/>
            <w:tcBorders>
              <w:top w:val="single" w:sz="6" w:space="0" w:color="auto"/>
              <w:left w:val="single" w:sz="6" w:space="0" w:color="auto"/>
              <w:bottom w:val="single" w:sz="6" w:space="0" w:color="auto"/>
              <w:right w:val="single" w:sz="6" w:space="0" w:color="auto"/>
            </w:tcBorders>
          </w:tcPr>
          <w:p w:rsidR="00654F51" w:rsidRPr="00D9502F" w:rsidRDefault="00654F51" w:rsidP="003E11B8">
            <w:pPr>
              <w:pStyle w:val="ConsPlusCell"/>
              <w:jc w:val="center"/>
              <w:rPr>
                <w:rFonts w:ascii="Times New Roman" w:hAnsi="Times New Roman" w:cs="Times New Roman"/>
                <w:bCs/>
                <w:sz w:val="24"/>
                <w:szCs w:val="24"/>
              </w:rPr>
            </w:pPr>
            <w:r w:rsidRPr="00D9502F">
              <w:rPr>
                <w:rFonts w:ascii="Times New Roman" w:hAnsi="Times New Roman" w:cs="Times New Roman"/>
                <w:bCs/>
                <w:sz w:val="24"/>
                <w:szCs w:val="24"/>
              </w:rPr>
              <w:t>10 159</w:t>
            </w:r>
          </w:p>
        </w:tc>
      </w:tr>
    </w:tbl>
    <w:p w:rsidR="00654F51" w:rsidRPr="00654F51" w:rsidRDefault="00654F51" w:rsidP="00654F51">
      <w:pPr>
        <w:autoSpaceDE w:val="0"/>
        <w:autoSpaceDN w:val="0"/>
        <w:adjustRightInd w:val="0"/>
        <w:spacing w:after="0" w:line="360" w:lineRule="auto"/>
        <w:ind w:firstLine="709"/>
        <w:jc w:val="both"/>
        <w:rPr>
          <w:rFonts w:ascii="Times New Roman" w:hAnsi="Times New Roman" w:cs="Times New Roman"/>
          <w:b/>
          <w:bCs/>
          <w:sz w:val="28"/>
          <w:szCs w:val="28"/>
        </w:rPr>
      </w:pPr>
    </w:p>
    <w:p w:rsidR="00654F51" w:rsidRPr="00654F51" w:rsidRDefault="00654F51" w:rsidP="00654F51">
      <w:pPr>
        <w:autoSpaceDE w:val="0"/>
        <w:autoSpaceDN w:val="0"/>
        <w:adjustRightInd w:val="0"/>
        <w:spacing w:after="0" w:line="360" w:lineRule="auto"/>
        <w:ind w:firstLine="709"/>
        <w:jc w:val="both"/>
        <w:rPr>
          <w:rFonts w:ascii="Times New Roman" w:hAnsi="Times New Roman" w:cs="Times New Roman"/>
          <w:bCs/>
          <w:sz w:val="28"/>
          <w:szCs w:val="28"/>
        </w:rPr>
      </w:pPr>
      <w:r w:rsidRPr="00654F51">
        <w:rPr>
          <w:rFonts w:ascii="Times New Roman" w:hAnsi="Times New Roman" w:cs="Times New Roman"/>
          <w:bCs/>
          <w:sz w:val="28"/>
          <w:szCs w:val="28"/>
        </w:rPr>
        <w:t>Общая сумма затрат на производство по помолу - 9 938 710 руб. Тогда себестоимость условной единицы составит 978,3 руб. (9 938 710 руб. / 10 159 у. е.). Далее определяем себестоимость 1 т:</w:t>
      </w:r>
    </w:p>
    <w:p w:rsidR="00654F51" w:rsidRPr="00654F51" w:rsidRDefault="00654F51" w:rsidP="00654F51">
      <w:pPr>
        <w:autoSpaceDE w:val="0"/>
        <w:autoSpaceDN w:val="0"/>
        <w:adjustRightInd w:val="0"/>
        <w:spacing w:after="0" w:line="360" w:lineRule="auto"/>
        <w:ind w:firstLine="709"/>
        <w:jc w:val="both"/>
        <w:rPr>
          <w:rFonts w:ascii="Times New Roman" w:hAnsi="Times New Roman" w:cs="Times New Roman"/>
          <w:bCs/>
          <w:sz w:val="28"/>
          <w:szCs w:val="28"/>
        </w:rPr>
      </w:pPr>
      <w:r w:rsidRPr="00654F51">
        <w:rPr>
          <w:rFonts w:ascii="Times New Roman" w:hAnsi="Times New Roman" w:cs="Times New Roman"/>
          <w:bCs/>
          <w:sz w:val="28"/>
          <w:szCs w:val="28"/>
        </w:rPr>
        <w:t>- муки высшего сорта - 3913,2 руб. (978,3 руб. * 4 у. е.);</w:t>
      </w:r>
    </w:p>
    <w:p w:rsidR="00654F51" w:rsidRPr="00654F51" w:rsidRDefault="00654F51" w:rsidP="00654F51">
      <w:pPr>
        <w:autoSpaceDE w:val="0"/>
        <w:autoSpaceDN w:val="0"/>
        <w:adjustRightInd w:val="0"/>
        <w:spacing w:after="0" w:line="360" w:lineRule="auto"/>
        <w:ind w:firstLine="709"/>
        <w:jc w:val="both"/>
        <w:rPr>
          <w:rFonts w:ascii="Times New Roman" w:hAnsi="Times New Roman" w:cs="Times New Roman"/>
          <w:bCs/>
          <w:sz w:val="28"/>
          <w:szCs w:val="28"/>
        </w:rPr>
      </w:pPr>
      <w:r w:rsidRPr="00654F51">
        <w:rPr>
          <w:rFonts w:ascii="Times New Roman" w:hAnsi="Times New Roman" w:cs="Times New Roman"/>
          <w:bCs/>
          <w:sz w:val="28"/>
          <w:szCs w:val="28"/>
        </w:rPr>
        <w:t>- муки первого сорта - 2739,24 руб. (978,3 руб. * 2,8 у. е.);</w:t>
      </w:r>
    </w:p>
    <w:p w:rsidR="00654F51" w:rsidRPr="00654F51" w:rsidRDefault="00654F51" w:rsidP="00654F51">
      <w:pPr>
        <w:autoSpaceDE w:val="0"/>
        <w:autoSpaceDN w:val="0"/>
        <w:adjustRightInd w:val="0"/>
        <w:spacing w:after="0" w:line="360" w:lineRule="auto"/>
        <w:ind w:firstLine="709"/>
        <w:jc w:val="both"/>
        <w:rPr>
          <w:rFonts w:ascii="Times New Roman" w:hAnsi="Times New Roman" w:cs="Times New Roman"/>
          <w:bCs/>
          <w:sz w:val="28"/>
          <w:szCs w:val="28"/>
        </w:rPr>
      </w:pPr>
      <w:r w:rsidRPr="00654F51">
        <w:rPr>
          <w:rFonts w:ascii="Times New Roman" w:hAnsi="Times New Roman" w:cs="Times New Roman"/>
          <w:bCs/>
          <w:sz w:val="28"/>
          <w:szCs w:val="28"/>
        </w:rPr>
        <w:t>- муки второго сорта - 2543,58 руб. (978,3 руб. *x 2,6 у. е.);</w:t>
      </w:r>
    </w:p>
    <w:p w:rsidR="00654F51" w:rsidRPr="00654F51" w:rsidRDefault="00654F51" w:rsidP="00654F51">
      <w:pPr>
        <w:autoSpaceDE w:val="0"/>
        <w:autoSpaceDN w:val="0"/>
        <w:adjustRightInd w:val="0"/>
        <w:spacing w:after="0" w:line="360" w:lineRule="auto"/>
        <w:ind w:firstLine="709"/>
        <w:jc w:val="both"/>
        <w:rPr>
          <w:rFonts w:ascii="Times New Roman" w:hAnsi="Times New Roman" w:cs="Times New Roman"/>
          <w:bCs/>
          <w:sz w:val="28"/>
          <w:szCs w:val="28"/>
        </w:rPr>
      </w:pPr>
      <w:r w:rsidRPr="00654F51">
        <w:rPr>
          <w:rFonts w:ascii="Times New Roman" w:hAnsi="Times New Roman" w:cs="Times New Roman"/>
          <w:bCs/>
          <w:sz w:val="28"/>
          <w:szCs w:val="28"/>
        </w:rPr>
        <w:t>- манной крупы - 4108,86 руб. (978,3 руб. * 4,2 у. е.);</w:t>
      </w:r>
    </w:p>
    <w:p w:rsidR="00654F51" w:rsidRPr="00654F51" w:rsidRDefault="00654F51" w:rsidP="00654F51">
      <w:pPr>
        <w:autoSpaceDE w:val="0"/>
        <w:autoSpaceDN w:val="0"/>
        <w:adjustRightInd w:val="0"/>
        <w:spacing w:after="0" w:line="360" w:lineRule="auto"/>
        <w:ind w:firstLine="709"/>
        <w:jc w:val="both"/>
        <w:rPr>
          <w:rFonts w:ascii="Times New Roman" w:hAnsi="Times New Roman" w:cs="Times New Roman"/>
          <w:bCs/>
          <w:sz w:val="28"/>
          <w:szCs w:val="28"/>
        </w:rPr>
      </w:pPr>
      <w:r w:rsidRPr="00654F51">
        <w:rPr>
          <w:rFonts w:ascii="Times New Roman" w:hAnsi="Times New Roman" w:cs="Times New Roman"/>
          <w:bCs/>
          <w:sz w:val="28"/>
          <w:szCs w:val="28"/>
        </w:rPr>
        <w:t>- отрубей - 978,3 руб. (978,3 руб. * 1,0 у. е.).</w:t>
      </w:r>
    </w:p>
    <w:p w:rsidR="00654F51" w:rsidRPr="00654F51" w:rsidRDefault="00654F51" w:rsidP="00654F51">
      <w:pPr>
        <w:autoSpaceDE w:val="0"/>
        <w:autoSpaceDN w:val="0"/>
        <w:adjustRightInd w:val="0"/>
        <w:spacing w:after="0" w:line="360" w:lineRule="auto"/>
        <w:ind w:firstLine="709"/>
        <w:jc w:val="both"/>
        <w:rPr>
          <w:rFonts w:ascii="Times New Roman" w:hAnsi="Times New Roman" w:cs="Times New Roman"/>
          <w:bCs/>
          <w:sz w:val="28"/>
          <w:szCs w:val="28"/>
        </w:rPr>
      </w:pPr>
      <w:r w:rsidRPr="00654F51">
        <w:rPr>
          <w:rFonts w:ascii="Times New Roman" w:hAnsi="Times New Roman" w:cs="Times New Roman"/>
          <w:bCs/>
          <w:sz w:val="28"/>
          <w:szCs w:val="28"/>
        </w:rPr>
        <w:t>Проверка правильности распределения затрат на помол:</w:t>
      </w:r>
    </w:p>
    <w:p w:rsidR="00654F51" w:rsidRPr="00654F51" w:rsidRDefault="00654F51" w:rsidP="00654F51">
      <w:pPr>
        <w:autoSpaceDE w:val="0"/>
        <w:autoSpaceDN w:val="0"/>
        <w:adjustRightInd w:val="0"/>
        <w:spacing w:after="0" w:line="360" w:lineRule="auto"/>
        <w:ind w:firstLine="709"/>
        <w:jc w:val="both"/>
        <w:rPr>
          <w:rFonts w:ascii="Times New Roman" w:hAnsi="Times New Roman" w:cs="Times New Roman"/>
          <w:bCs/>
          <w:sz w:val="28"/>
          <w:szCs w:val="28"/>
        </w:rPr>
      </w:pPr>
      <w:r w:rsidRPr="00654F51">
        <w:rPr>
          <w:rFonts w:ascii="Times New Roman" w:hAnsi="Times New Roman" w:cs="Times New Roman"/>
          <w:bCs/>
          <w:sz w:val="28"/>
          <w:szCs w:val="28"/>
        </w:rPr>
        <w:t xml:space="preserve">3913,2 </w:t>
      </w:r>
      <w:proofErr w:type="spellStart"/>
      <w:r w:rsidRPr="00654F51">
        <w:rPr>
          <w:rFonts w:ascii="Times New Roman" w:hAnsi="Times New Roman" w:cs="Times New Roman"/>
          <w:bCs/>
          <w:sz w:val="28"/>
          <w:szCs w:val="28"/>
        </w:rPr>
        <w:t>руб</w:t>
      </w:r>
      <w:proofErr w:type="spellEnd"/>
      <w:r w:rsidRPr="00654F51">
        <w:rPr>
          <w:rFonts w:ascii="Times New Roman" w:hAnsi="Times New Roman" w:cs="Times New Roman"/>
          <w:bCs/>
          <w:sz w:val="28"/>
          <w:szCs w:val="28"/>
        </w:rPr>
        <w:t xml:space="preserve">/т * 1700 т + 2739,24 </w:t>
      </w:r>
      <w:proofErr w:type="spellStart"/>
      <w:r w:rsidRPr="00654F51">
        <w:rPr>
          <w:rFonts w:ascii="Times New Roman" w:hAnsi="Times New Roman" w:cs="Times New Roman"/>
          <w:bCs/>
          <w:sz w:val="28"/>
          <w:szCs w:val="28"/>
        </w:rPr>
        <w:t>руб</w:t>
      </w:r>
      <w:proofErr w:type="spellEnd"/>
      <w:r w:rsidRPr="00654F51">
        <w:rPr>
          <w:rFonts w:ascii="Times New Roman" w:hAnsi="Times New Roman" w:cs="Times New Roman"/>
          <w:bCs/>
          <w:sz w:val="28"/>
          <w:szCs w:val="28"/>
        </w:rPr>
        <w:t xml:space="preserve">/т * 680 т + 2543,58 </w:t>
      </w:r>
      <w:proofErr w:type="spellStart"/>
      <w:r w:rsidRPr="00654F51">
        <w:rPr>
          <w:rFonts w:ascii="Times New Roman" w:hAnsi="Times New Roman" w:cs="Times New Roman"/>
          <w:bCs/>
          <w:sz w:val="28"/>
          <w:szCs w:val="28"/>
        </w:rPr>
        <w:t>руб</w:t>
      </w:r>
      <w:proofErr w:type="spellEnd"/>
      <w:r w:rsidRPr="00654F51">
        <w:rPr>
          <w:rFonts w:ascii="Times New Roman" w:hAnsi="Times New Roman" w:cs="Times New Roman"/>
          <w:bCs/>
          <w:sz w:val="28"/>
          <w:szCs w:val="28"/>
        </w:rPr>
        <w:t xml:space="preserve">/т * 204 т + 4108,86 </w:t>
      </w:r>
      <w:proofErr w:type="spellStart"/>
      <w:r w:rsidRPr="00654F51">
        <w:rPr>
          <w:rFonts w:ascii="Times New Roman" w:hAnsi="Times New Roman" w:cs="Times New Roman"/>
          <w:bCs/>
          <w:sz w:val="28"/>
          <w:szCs w:val="28"/>
        </w:rPr>
        <w:t>руб</w:t>
      </w:r>
      <w:proofErr w:type="spellEnd"/>
      <w:r w:rsidRPr="00654F51">
        <w:rPr>
          <w:rFonts w:ascii="Times New Roman" w:hAnsi="Times New Roman" w:cs="Times New Roman"/>
          <w:bCs/>
          <w:sz w:val="28"/>
          <w:szCs w:val="28"/>
        </w:rPr>
        <w:t xml:space="preserve">/т * 34 т + 978,3 </w:t>
      </w:r>
      <w:proofErr w:type="spellStart"/>
      <w:r w:rsidRPr="00654F51">
        <w:rPr>
          <w:rFonts w:ascii="Times New Roman" w:hAnsi="Times New Roman" w:cs="Times New Roman"/>
          <w:bCs/>
          <w:sz w:val="28"/>
          <w:szCs w:val="28"/>
        </w:rPr>
        <w:t>руб</w:t>
      </w:r>
      <w:proofErr w:type="spellEnd"/>
      <w:r w:rsidRPr="00654F51">
        <w:rPr>
          <w:rFonts w:ascii="Times New Roman" w:hAnsi="Times New Roman" w:cs="Times New Roman"/>
          <w:bCs/>
          <w:sz w:val="28"/>
          <w:szCs w:val="28"/>
        </w:rPr>
        <w:t>/т * 782 т = 9 938 710 руб.</w:t>
      </w:r>
    </w:p>
    <w:p w:rsidR="00654F51" w:rsidRPr="00654F51" w:rsidRDefault="00654F51" w:rsidP="00654F51">
      <w:pPr>
        <w:spacing w:after="0" w:line="360" w:lineRule="auto"/>
        <w:ind w:firstLine="709"/>
        <w:jc w:val="both"/>
        <w:rPr>
          <w:rFonts w:ascii="Times New Roman" w:hAnsi="Times New Roman" w:cs="Times New Roman"/>
          <w:sz w:val="28"/>
          <w:szCs w:val="28"/>
        </w:rPr>
      </w:pPr>
    </w:p>
    <w:p w:rsidR="00654F51" w:rsidRPr="00654F51" w:rsidRDefault="00654F51" w:rsidP="00654F51">
      <w:pPr>
        <w:spacing w:after="0" w:line="360" w:lineRule="auto"/>
        <w:ind w:firstLine="709"/>
        <w:jc w:val="both"/>
        <w:rPr>
          <w:rFonts w:ascii="Times New Roman" w:hAnsi="Times New Roman" w:cs="Times New Roman"/>
          <w:sz w:val="28"/>
          <w:szCs w:val="28"/>
        </w:rPr>
      </w:pPr>
    </w:p>
    <w:p w:rsidR="00654F51" w:rsidRPr="00654F51" w:rsidRDefault="00654F51" w:rsidP="00654F51">
      <w:pPr>
        <w:spacing w:after="0" w:line="360" w:lineRule="auto"/>
        <w:ind w:firstLine="709"/>
        <w:jc w:val="both"/>
        <w:rPr>
          <w:rFonts w:ascii="Times New Roman" w:hAnsi="Times New Roman" w:cs="Times New Roman"/>
          <w:sz w:val="28"/>
          <w:szCs w:val="28"/>
        </w:rPr>
      </w:pPr>
    </w:p>
    <w:p w:rsidR="00654F51" w:rsidRPr="00654F51" w:rsidRDefault="00654F51" w:rsidP="00654F51">
      <w:pPr>
        <w:spacing w:after="0" w:line="360" w:lineRule="auto"/>
        <w:ind w:firstLine="709"/>
        <w:jc w:val="both"/>
        <w:rPr>
          <w:rFonts w:ascii="Times New Roman" w:hAnsi="Times New Roman" w:cs="Times New Roman"/>
          <w:sz w:val="28"/>
          <w:szCs w:val="28"/>
        </w:rPr>
      </w:pPr>
      <w:r w:rsidRPr="00654F51">
        <w:rPr>
          <w:rFonts w:ascii="Times New Roman" w:hAnsi="Times New Roman" w:cs="Times New Roman"/>
          <w:sz w:val="28"/>
          <w:szCs w:val="28"/>
        </w:rPr>
        <w:t>2.3 Отражение себест</w:t>
      </w:r>
      <w:r w:rsidR="00B25D77">
        <w:rPr>
          <w:rFonts w:ascii="Times New Roman" w:hAnsi="Times New Roman" w:cs="Times New Roman"/>
          <w:sz w:val="28"/>
          <w:szCs w:val="28"/>
        </w:rPr>
        <w:t xml:space="preserve">оимости при </w:t>
      </w:r>
      <w:proofErr w:type="spellStart"/>
      <w:r w:rsidR="00B25D77">
        <w:rPr>
          <w:rFonts w:ascii="Times New Roman" w:hAnsi="Times New Roman" w:cs="Times New Roman"/>
          <w:sz w:val="28"/>
          <w:szCs w:val="28"/>
        </w:rPr>
        <w:t>попередельном</w:t>
      </w:r>
      <w:proofErr w:type="spellEnd"/>
      <w:r w:rsidR="00B25D77">
        <w:rPr>
          <w:rFonts w:ascii="Times New Roman" w:hAnsi="Times New Roman" w:cs="Times New Roman"/>
          <w:sz w:val="28"/>
          <w:szCs w:val="28"/>
        </w:rPr>
        <w:t xml:space="preserve"> методе</w:t>
      </w:r>
      <w:r w:rsidRPr="00654F51">
        <w:rPr>
          <w:rFonts w:ascii="Times New Roman" w:hAnsi="Times New Roman" w:cs="Times New Roman"/>
          <w:sz w:val="28"/>
          <w:szCs w:val="28"/>
        </w:rPr>
        <w:t xml:space="preserve"> в бухгалтерском учете</w:t>
      </w:r>
    </w:p>
    <w:p w:rsidR="00654F51" w:rsidRPr="00654F51" w:rsidRDefault="00654F51" w:rsidP="00654F51">
      <w:pPr>
        <w:spacing w:after="0" w:line="360" w:lineRule="auto"/>
        <w:ind w:firstLine="709"/>
        <w:jc w:val="both"/>
        <w:rPr>
          <w:rFonts w:ascii="Times New Roman" w:hAnsi="Times New Roman" w:cs="Times New Roman"/>
          <w:sz w:val="28"/>
          <w:szCs w:val="28"/>
        </w:rPr>
      </w:pPr>
    </w:p>
    <w:p w:rsidR="00654F51" w:rsidRPr="00654F51" w:rsidRDefault="00654F51" w:rsidP="00654F51">
      <w:pPr>
        <w:autoSpaceDE w:val="0"/>
        <w:autoSpaceDN w:val="0"/>
        <w:adjustRightInd w:val="0"/>
        <w:spacing w:after="0" w:line="360" w:lineRule="auto"/>
        <w:ind w:firstLine="709"/>
        <w:jc w:val="both"/>
        <w:rPr>
          <w:rFonts w:ascii="Times New Roman" w:hAnsi="Times New Roman" w:cs="Times New Roman"/>
          <w:sz w:val="28"/>
          <w:szCs w:val="28"/>
        </w:rPr>
      </w:pPr>
      <w:r w:rsidRPr="00654F51">
        <w:rPr>
          <w:rFonts w:ascii="Times New Roman" w:hAnsi="Times New Roman" w:cs="Times New Roman"/>
          <w:sz w:val="28"/>
          <w:szCs w:val="28"/>
        </w:rPr>
        <w:t>ОАО «</w:t>
      </w:r>
      <w:proofErr w:type="spellStart"/>
      <w:r>
        <w:rPr>
          <w:rFonts w:ascii="Times New Roman" w:hAnsi="Times New Roman" w:cs="Times New Roman"/>
          <w:sz w:val="28"/>
          <w:szCs w:val="28"/>
        </w:rPr>
        <w:t>Усманский</w:t>
      </w:r>
      <w:proofErr w:type="spellEnd"/>
      <w:r w:rsidRPr="00654F51">
        <w:rPr>
          <w:rFonts w:ascii="Times New Roman" w:hAnsi="Times New Roman" w:cs="Times New Roman"/>
          <w:sz w:val="28"/>
          <w:szCs w:val="28"/>
        </w:rPr>
        <w:t xml:space="preserve"> элеватор» ведет учет готовой продукции по фактической производственной себестоимости с применением учетных цен и без использования счета 40 "Выпуск продукции".</w:t>
      </w:r>
    </w:p>
    <w:p w:rsidR="00654F51" w:rsidRPr="00654F51" w:rsidRDefault="00654F51" w:rsidP="00654F51">
      <w:pPr>
        <w:autoSpaceDE w:val="0"/>
        <w:autoSpaceDN w:val="0"/>
        <w:adjustRightInd w:val="0"/>
        <w:spacing w:after="0" w:line="360" w:lineRule="auto"/>
        <w:ind w:firstLine="709"/>
        <w:jc w:val="both"/>
        <w:rPr>
          <w:rFonts w:ascii="Times New Roman" w:hAnsi="Times New Roman" w:cs="Times New Roman"/>
          <w:sz w:val="28"/>
          <w:szCs w:val="28"/>
        </w:rPr>
      </w:pPr>
      <w:r w:rsidRPr="00654F51">
        <w:rPr>
          <w:rFonts w:ascii="Times New Roman" w:hAnsi="Times New Roman" w:cs="Times New Roman"/>
          <w:sz w:val="28"/>
          <w:szCs w:val="28"/>
        </w:rPr>
        <w:t>Тогда разница между фактической себестоимостью и стоимостью готовой продукции по учетным ценам учитывается на счете "Готовая продукция" по отдельному субсчету "Отклонения фактической себестоимости готовой продукции от учетной стоимости". На это прямо указано в п. 206 Методических указаний по бухгалтерскому учету материально-производственных запасов, утвержденных Приказом Минфина России от 28 декабря 2001г. № 119н.</w:t>
      </w:r>
    </w:p>
    <w:p w:rsidR="00654F51" w:rsidRPr="00654F51" w:rsidRDefault="00654F51" w:rsidP="00654F51">
      <w:pPr>
        <w:autoSpaceDE w:val="0"/>
        <w:autoSpaceDN w:val="0"/>
        <w:adjustRightInd w:val="0"/>
        <w:spacing w:after="0" w:line="360" w:lineRule="auto"/>
        <w:ind w:firstLine="709"/>
        <w:jc w:val="both"/>
        <w:rPr>
          <w:rFonts w:ascii="Times New Roman" w:hAnsi="Times New Roman" w:cs="Times New Roman"/>
          <w:sz w:val="28"/>
          <w:szCs w:val="28"/>
        </w:rPr>
      </w:pPr>
      <w:r w:rsidRPr="00654F51">
        <w:rPr>
          <w:rFonts w:ascii="Times New Roman" w:hAnsi="Times New Roman" w:cs="Times New Roman"/>
          <w:sz w:val="28"/>
          <w:szCs w:val="28"/>
        </w:rPr>
        <w:lastRenderedPageBreak/>
        <w:t>Рассмотрим, как следует отразить в учете себестоимость муки высшего сорта.</w:t>
      </w:r>
      <w:r w:rsidR="00B25D77">
        <w:rPr>
          <w:rFonts w:ascii="Times New Roman" w:hAnsi="Times New Roman" w:cs="Times New Roman"/>
          <w:sz w:val="28"/>
          <w:szCs w:val="28"/>
        </w:rPr>
        <w:t xml:space="preserve"> </w:t>
      </w:r>
      <w:r w:rsidRPr="00654F51">
        <w:rPr>
          <w:rFonts w:ascii="Times New Roman" w:hAnsi="Times New Roman" w:cs="Times New Roman"/>
          <w:sz w:val="28"/>
          <w:szCs w:val="28"/>
        </w:rPr>
        <w:t>Уточним, что на начало месяца:</w:t>
      </w:r>
    </w:p>
    <w:p w:rsidR="00654F51" w:rsidRPr="00654F51" w:rsidRDefault="00654F51" w:rsidP="00654F51">
      <w:pPr>
        <w:autoSpaceDE w:val="0"/>
        <w:autoSpaceDN w:val="0"/>
        <w:adjustRightInd w:val="0"/>
        <w:spacing w:after="0" w:line="360" w:lineRule="auto"/>
        <w:ind w:firstLine="709"/>
        <w:jc w:val="both"/>
        <w:rPr>
          <w:rFonts w:ascii="Times New Roman" w:hAnsi="Times New Roman" w:cs="Times New Roman"/>
          <w:sz w:val="28"/>
          <w:szCs w:val="28"/>
        </w:rPr>
      </w:pPr>
      <w:r w:rsidRPr="00654F51">
        <w:rPr>
          <w:rFonts w:ascii="Times New Roman" w:hAnsi="Times New Roman" w:cs="Times New Roman"/>
          <w:sz w:val="28"/>
          <w:szCs w:val="28"/>
        </w:rPr>
        <w:t>- сальдо по номенклатуре "Мука высшего сорта" составило:</w:t>
      </w:r>
    </w:p>
    <w:p w:rsidR="00654F51" w:rsidRPr="00654F51" w:rsidRDefault="00654F51" w:rsidP="00654F51">
      <w:pPr>
        <w:autoSpaceDE w:val="0"/>
        <w:autoSpaceDN w:val="0"/>
        <w:adjustRightInd w:val="0"/>
        <w:spacing w:after="0" w:line="360" w:lineRule="auto"/>
        <w:ind w:firstLine="709"/>
        <w:jc w:val="both"/>
        <w:rPr>
          <w:rFonts w:ascii="Times New Roman" w:hAnsi="Times New Roman" w:cs="Times New Roman"/>
          <w:sz w:val="28"/>
          <w:szCs w:val="28"/>
        </w:rPr>
      </w:pPr>
      <w:r w:rsidRPr="00654F51">
        <w:rPr>
          <w:rFonts w:ascii="Times New Roman" w:hAnsi="Times New Roman" w:cs="Times New Roman"/>
          <w:sz w:val="28"/>
          <w:szCs w:val="28"/>
        </w:rPr>
        <w:t>остаток продукции - 300 т;</w:t>
      </w:r>
    </w:p>
    <w:p w:rsidR="00654F51" w:rsidRPr="00654F51" w:rsidRDefault="00654F51" w:rsidP="00654F51">
      <w:pPr>
        <w:autoSpaceDE w:val="0"/>
        <w:autoSpaceDN w:val="0"/>
        <w:adjustRightInd w:val="0"/>
        <w:spacing w:after="0" w:line="360" w:lineRule="auto"/>
        <w:ind w:firstLine="709"/>
        <w:jc w:val="both"/>
        <w:rPr>
          <w:rFonts w:ascii="Times New Roman" w:hAnsi="Times New Roman" w:cs="Times New Roman"/>
          <w:sz w:val="28"/>
          <w:szCs w:val="28"/>
        </w:rPr>
      </w:pPr>
      <w:r w:rsidRPr="00654F51">
        <w:rPr>
          <w:rFonts w:ascii="Times New Roman" w:hAnsi="Times New Roman" w:cs="Times New Roman"/>
          <w:sz w:val="28"/>
          <w:szCs w:val="28"/>
        </w:rPr>
        <w:t xml:space="preserve">учетная стоимость - 3500 </w:t>
      </w:r>
      <w:proofErr w:type="spellStart"/>
      <w:r w:rsidRPr="00654F51">
        <w:rPr>
          <w:rFonts w:ascii="Times New Roman" w:hAnsi="Times New Roman" w:cs="Times New Roman"/>
          <w:sz w:val="28"/>
          <w:szCs w:val="28"/>
        </w:rPr>
        <w:t>руб</w:t>
      </w:r>
      <w:proofErr w:type="spellEnd"/>
      <w:r w:rsidRPr="00654F51">
        <w:rPr>
          <w:rFonts w:ascii="Times New Roman" w:hAnsi="Times New Roman" w:cs="Times New Roman"/>
          <w:sz w:val="28"/>
          <w:szCs w:val="28"/>
        </w:rPr>
        <w:t>/</w:t>
      </w:r>
      <w:proofErr w:type="gramStart"/>
      <w:r w:rsidRPr="00654F51">
        <w:rPr>
          <w:rFonts w:ascii="Times New Roman" w:hAnsi="Times New Roman" w:cs="Times New Roman"/>
          <w:sz w:val="28"/>
          <w:szCs w:val="28"/>
        </w:rPr>
        <w:t>т</w:t>
      </w:r>
      <w:proofErr w:type="gramEnd"/>
      <w:r w:rsidRPr="00654F51">
        <w:rPr>
          <w:rFonts w:ascii="Times New Roman" w:hAnsi="Times New Roman" w:cs="Times New Roman"/>
          <w:sz w:val="28"/>
          <w:szCs w:val="28"/>
        </w:rPr>
        <w:t>;</w:t>
      </w:r>
    </w:p>
    <w:p w:rsidR="00654F51" w:rsidRPr="00654F51" w:rsidRDefault="00654F51" w:rsidP="00654F51">
      <w:pPr>
        <w:autoSpaceDE w:val="0"/>
        <w:autoSpaceDN w:val="0"/>
        <w:adjustRightInd w:val="0"/>
        <w:spacing w:after="0" w:line="360" w:lineRule="auto"/>
        <w:ind w:firstLine="709"/>
        <w:jc w:val="both"/>
        <w:rPr>
          <w:rFonts w:ascii="Times New Roman" w:hAnsi="Times New Roman" w:cs="Times New Roman"/>
          <w:sz w:val="28"/>
          <w:szCs w:val="28"/>
        </w:rPr>
      </w:pPr>
      <w:r w:rsidRPr="00654F51">
        <w:rPr>
          <w:rFonts w:ascii="Times New Roman" w:hAnsi="Times New Roman" w:cs="Times New Roman"/>
          <w:sz w:val="28"/>
          <w:szCs w:val="28"/>
        </w:rPr>
        <w:t>- сальдо по счету 43 субсчет "Учетная стоимость готовой продукции" аналитический счет "Мука высшего сорта" - 1 050 000 руб.;</w:t>
      </w:r>
    </w:p>
    <w:p w:rsidR="00654F51" w:rsidRPr="00654F51" w:rsidRDefault="00654F51" w:rsidP="00654F51">
      <w:pPr>
        <w:autoSpaceDE w:val="0"/>
        <w:autoSpaceDN w:val="0"/>
        <w:adjustRightInd w:val="0"/>
        <w:spacing w:after="0" w:line="360" w:lineRule="auto"/>
        <w:ind w:firstLine="709"/>
        <w:jc w:val="both"/>
        <w:rPr>
          <w:rFonts w:ascii="Times New Roman" w:hAnsi="Times New Roman" w:cs="Times New Roman"/>
          <w:sz w:val="28"/>
          <w:szCs w:val="28"/>
        </w:rPr>
      </w:pPr>
      <w:r w:rsidRPr="00654F51">
        <w:rPr>
          <w:rFonts w:ascii="Times New Roman" w:hAnsi="Times New Roman" w:cs="Times New Roman"/>
          <w:sz w:val="28"/>
          <w:szCs w:val="28"/>
        </w:rPr>
        <w:t>- сальдо по счету 43 субсчет "Отклонение фактической себестоимости готовой продукции от учетной стоимости" аналитический счет "Мука высшего сорта" - 60 000 руб.</w:t>
      </w:r>
    </w:p>
    <w:p w:rsidR="00654F51" w:rsidRPr="00654F51" w:rsidRDefault="00654F51" w:rsidP="00654F51">
      <w:pPr>
        <w:autoSpaceDE w:val="0"/>
        <w:autoSpaceDN w:val="0"/>
        <w:adjustRightInd w:val="0"/>
        <w:spacing w:after="0" w:line="360" w:lineRule="auto"/>
        <w:ind w:firstLine="709"/>
        <w:jc w:val="both"/>
        <w:rPr>
          <w:rFonts w:ascii="Times New Roman" w:hAnsi="Times New Roman" w:cs="Times New Roman"/>
          <w:sz w:val="28"/>
          <w:szCs w:val="28"/>
        </w:rPr>
      </w:pPr>
      <w:r w:rsidRPr="00654F51">
        <w:rPr>
          <w:rFonts w:ascii="Times New Roman" w:hAnsi="Times New Roman" w:cs="Times New Roman"/>
          <w:sz w:val="28"/>
          <w:szCs w:val="28"/>
        </w:rPr>
        <w:t xml:space="preserve">Фактическая производственная себестоимость муки высшего сорта за отчетный месяц - 6 652 440 руб. (3913,2 </w:t>
      </w:r>
      <w:proofErr w:type="spellStart"/>
      <w:r w:rsidRPr="00654F51">
        <w:rPr>
          <w:rFonts w:ascii="Times New Roman" w:hAnsi="Times New Roman" w:cs="Times New Roman"/>
          <w:sz w:val="28"/>
          <w:szCs w:val="28"/>
        </w:rPr>
        <w:t>руб</w:t>
      </w:r>
      <w:proofErr w:type="spellEnd"/>
      <w:r w:rsidRPr="00654F51">
        <w:rPr>
          <w:rFonts w:ascii="Times New Roman" w:hAnsi="Times New Roman" w:cs="Times New Roman"/>
          <w:sz w:val="28"/>
          <w:szCs w:val="28"/>
        </w:rPr>
        <w:t>/т * 1700 т).</w:t>
      </w:r>
    </w:p>
    <w:p w:rsidR="00654F51" w:rsidRPr="00654F51" w:rsidRDefault="00654F51" w:rsidP="00654F51">
      <w:pPr>
        <w:autoSpaceDE w:val="0"/>
        <w:autoSpaceDN w:val="0"/>
        <w:adjustRightInd w:val="0"/>
        <w:spacing w:after="0" w:line="360" w:lineRule="auto"/>
        <w:ind w:firstLine="709"/>
        <w:jc w:val="both"/>
        <w:rPr>
          <w:rFonts w:ascii="Times New Roman" w:hAnsi="Times New Roman" w:cs="Times New Roman"/>
          <w:sz w:val="28"/>
          <w:szCs w:val="28"/>
        </w:rPr>
      </w:pPr>
      <w:r w:rsidRPr="00654F51">
        <w:rPr>
          <w:rFonts w:ascii="Times New Roman" w:hAnsi="Times New Roman" w:cs="Times New Roman"/>
          <w:sz w:val="28"/>
          <w:szCs w:val="28"/>
        </w:rPr>
        <w:t>Реализовано за отчетный месяц муки высшего сорта - 1500 т.</w:t>
      </w:r>
    </w:p>
    <w:p w:rsidR="00654F51" w:rsidRPr="00654F51" w:rsidRDefault="00654F51" w:rsidP="00654F51">
      <w:pPr>
        <w:autoSpaceDE w:val="0"/>
        <w:autoSpaceDN w:val="0"/>
        <w:adjustRightInd w:val="0"/>
        <w:spacing w:after="0" w:line="360" w:lineRule="auto"/>
        <w:ind w:firstLine="709"/>
        <w:jc w:val="both"/>
        <w:rPr>
          <w:rFonts w:ascii="Times New Roman" w:hAnsi="Times New Roman" w:cs="Times New Roman"/>
          <w:sz w:val="28"/>
          <w:szCs w:val="28"/>
        </w:rPr>
      </w:pPr>
      <w:r w:rsidRPr="00654F51">
        <w:rPr>
          <w:rFonts w:ascii="Times New Roman" w:hAnsi="Times New Roman" w:cs="Times New Roman"/>
          <w:sz w:val="28"/>
          <w:szCs w:val="28"/>
        </w:rPr>
        <w:t xml:space="preserve">Учетная стоимость проданной за отчетный месяц муки высшего сорта - 5 250 000 руб. (3500 </w:t>
      </w:r>
      <w:proofErr w:type="spellStart"/>
      <w:r w:rsidRPr="00654F51">
        <w:rPr>
          <w:rFonts w:ascii="Times New Roman" w:hAnsi="Times New Roman" w:cs="Times New Roman"/>
          <w:sz w:val="28"/>
          <w:szCs w:val="28"/>
        </w:rPr>
        <w:t>руб</w:t>
      </w:r>
      <w:proofErr w:type="spellEnd"/>
      <w:r w:rsidRPr="00654F51">
        <w:rPr>
          <w:rFonts w:ascii="Times New Roman" w:hAnsi="Times New Roman" w:cs="Times New Roman"/>
          <w:sz w:val="28"/>
          <w:szCs w:val="28"/>
        </w:rPr>
        <w:t>/т * 1500 т).</w:t>
      </w:r>
    </w:p>
    <w:p w:rsidR="00654F51" w:rsidRPr="00654F51" w:rsidRDefault="00654F51" w:rsidP="00654F51">
      <w:pPr>
        <w:autoSpaceDE w:val="0"/>
        <w:autoSpaceDN w:val="0"/>
        <w:adjustRightInd w:val="0"/>
        <w:spacing w:after="0" w:line="360" w:lineRule="auto"/>
        <w:ind w:firstLine="709"/>
        <w:jc w:val="both"/>
        <w:rPr>
          <w:rFonts w:ascii="Times New Roman" w:hAnsi="Times New Roman" w:cs="Times New Roman"/>
          <w:sz w:val="28"/>
          <w:szCs w:val="28"/>
        </w:rPr>
      </w:pPr>
      <w:r w:rsidRPr="00654F51">
        <w:rPr>
          <w:rFonts w:ascii="Times New Roman" w:hAnsi="Times New Roman" w:cs="Times New Roman"/>
          <w:sz w:val="28"/>
          <w:szCs w:val="28"/>
        </w:rPr>
        <w:t>Тогда в учете ОАО «</w:t>
      </w:r>
      <w:proofErr w:type="spellStart"/>
      <w:r>
        <w:rPr>
          <w:rFonts w:ascii="Times New Roman" w:hAnsi="Times New Roman" w:cs="Times New Roman"/>
          <w:sz w:val="28"/>
          <w:szCs w:val="28"/>
        </w:rPr>
        <w:t>Усманский</w:t>
      </w:r>
      <w:proofErr w:type="spellEnd"/>
      <w:r w:rsidRPr="00654F51">
        <w:rPr>
          <w:rFonts w:ascii="Times New Roman" w:hAnsi="Times New Roman" w:cs="Times New Roman"/>
          <w:sz w:val="28"/>
          <w:szCs w:val="28"/>
        </w:rPr>
        <w:t xml:space="preserve"> элеватор» бухгалтер запишет:</w:t>
      </w:r>
    </w:p>
    <w:p w:rsidR="00654F51" w:rsidRPr="00654F51" w:rsidRDefault="00654F51" w:rsidP="00654F51">
      <w:pPr>
        <w:autoSpaceDE w:val="0"/>
        <w:autoSpaceDN w:val="0"/>
        <w:adjustRightInd w:val="0"/>
        <w:spacing w:after="0" w:line="360" w:lineRule="auto"/>
        <w:ind w:firstLine="709"/>
        <w:jc w:val="both"/>
        <w:rPr>
          <w:rFonts w:ascii="Times New Roman" w:hAnsi="Times New Roman" w:cs="Times New Roman"/>
          <w:sz w:val="28"/>
          <w:szCs w:val="28"/>
        </w:rPr>
      </w:pPr>
      <w:r w:rsidRPr="00654F51">
        <w:rPr>
          <w:rFonts w:ascii="Times New Roman" w:hAnsi="Times New Roman" w:cs="Times New Roman"/>
          <w:sz w:val="28"/>
          <w:szCs w:val="28"/>
        </w:rPr>
        <w:t xml:space="preserve">Дебет 43 субсчет "Учетная стоимость готовой продукции" аналитический счет "Мука высшего сорта", Кредит 20 - 5 950 000 руб. (3500 </w:t>
      </w:r>
      <w:proofErr w:type="spellStart"/>
      <w:r w:rsidRPr="00654F51">
        <w:rPr>
          <w:rFonts w:ascii="Times New Roman" w:hAnsi="Times New Roman" w:cs="Times New Roman"/>
          <w:sz w:val="28"/>
          <w:szCs w:val="28"/>
        </w:rPr>
        <w:t>руб</w:t>
      </w:r>
      <w:proofErr w:type="spellEnd"/>
      <w:r w:rsidRPr="00654F51">
        <w:rPr>
          <w:rFonts w:ascii="Times New Roman" w:hAnsi="Times New Roman" w:cs="Times New Roman"/>
          <w:sz w:val="28"/>
          <w:szCs w:val="28"/>
        </w:rPr>
        <w:t>/т * 1700 т) - отражена учетная стоимость муки высшего сорта;</w:t>
      </w:r>
    </w:p>
    <w:p w:rsidR="00654F51" w:rsidRPr="00654F51" w:rsidRDefault="00654F51" w:rsidP="00654F51">
      <w:pPr>
        <w:autoSpaceDE w:val="0"/>
        <w:autoSpaceDN w:val="0"/>
        <w:adjustRightInd w:val="0"/>
        <w:spacing w:after="0" w:line="360" w:lineRule="auto"/>
        <w:ind w:firstLine="709"/>
        <w:jc w:val="both"/>
        <w:rPr>
          <w:rFonts w:ascii="Times New Roman" w:hAnsi="Times New Roman" w:cs="Times New Roman"/>
          <w:sz w:val="28"/>
          <w:szCs w:val="28"/>
        </w:rPr>
      </w:pPr>
      <w:r w:rsidRPr="00654F51">
        <w:rPr>
          <w:rFonts w:ascii="Times New Roman" w:hAnsi="Times New Roman" w:cs="Times New Roman"/>
          <w:sz w:val="28"/>
          <w:szCs w:val="28"/>
        </w:rPr>
        <w:t>Дебет 43 субсчет "Отклонение фактической себестоимости готовой продукции от учетной стоимости" аналитический счет "Мука высшего сорта", Кредит 20 - 702 440 руб. (6 652 440 - 5 950 000) - отражена сумма отклонений фактической производственной себестоимости муки высшего сорта от ее стоимости по учетным ценам;</w:t>
      </w:r>
    </w:p>
    <w:p w:rsidR="00654F51" w:rsidRPr="00654F51" w:rsidRDefault="00654F51" w:rsidP="00654F51">
      <w:pPr>
        <w:autoSpaceDE w:val="0"/>
        <w:autoSpaceDN w:val="0"/>
        <w:adjustRightInd w:val="0"/>
        <w:spacing w:after="0" w:line="360" w:lineRule="auto"/>
        <w:ind w:firstLine="709"/>
        <w:jc w:val="both"/>
        <w:rPr>
          <w:rFonts w:ascii="Times New Roman" w:hAnsi="Times New Roman" w:cs="Times New Roman"/>
          <w:sz w:val="28"/>
          <w:szCs w:val="28"/>
        </w:rPr>
      </w:pPr>
      <w:r w:rsidRPr="00654F51">
        <w:rPr>
          <w:rFonts w:ascii="Times New Roman" w:hAnsi="Times New Roman" w:cs="Times New Roman"/>
          <w:sz w:val="28"/>
          <w:szCs w:val="28"/>
        </w:rPr>
        <w:t>Дебет 90 субсчет "Себестоимость продаж", Кредит 43 субсчет "Учетная стоимость готовой продукции" аналитический счет "Мука высшего сорта" - 5 250 000 руб. - списана учетная стоимость реализованной муки высшего сорта.</w:t>
      </w:r>
    </w:p>
    <w:p w:rsidR="00654F51" w:rsidRPr="00654F51" w:rsidRDefault="00654F51" w:rsidP="00654F51">
      <w:pPr>
        <w:autoSpaceDE w:val="0"/>
        <w:autoSpaceDN w:val="0"/>
        <w:adjustRightInd w:val="0"/>
        <w:spacing w:after="0" w:line="360" w:lineRule="auto"/>
        <w:ind w:firstLine="709"/>
        <w:jc w:val="both"/>
        <w:rPr>
          <w:rFonts w:ascii="Times New Roman" w:hAnsi="Times New Roman" w:cs="Times New Roman"/>
          <w:sz w:val="28"/>
          <w:szCs w:val="28"/>
        </w:rPr>
      </w:pPr>
      <w:r w:rsidRPr="00654F51">
        <w:rPr>
          <w:rFonts w:ascii="Times New Roman" w:hAnsi="Times New Roman" w:cs="Times New Roman"/>
          <w:sz w:val="28"/>
          <w:szCs w:val="28"/>
        </w:rPr>
        <w:t xml:space="preserve">В конце месяца определяется сумма отклонений в стоимости муки высшего сорта, относящаяся к реализованной муке высшего сорта. Сумма </w:t>
      </w:r>
      <w:r w:rsidRPr="00654F51">
        <w:rPr>
          <w:rFonts w:ascii="Times New Roman" w:hAnsi="Times New Roman" w:cs="Times New Roman"/>
          <w:sz w:val="28"/>
          <w:szCs w:val="28"/>
        </w:rPr>
        <w:lastRenderedPageBreak/>
        <w:t>отклонений будет равна 571 830 руб. ((60 000 + 702 440) / (1 050 000 + 5 950 000) * 5 250 000).</w:t>
      </w:r>
    </w:p>
    <w:p w:rsidR="00654F51" w:rsidRPr="00654F51" w:rsidRDefault="00654F51" w:rsidP="00654F51">
      <w:pPr>
        <w:autoSpaceDE w:val="0"/>
        <w:autoSpaceDN w:val="0"/>
        <w:adjustRightInd w:val="0"/>
        <w:spacing w:after="0" w:line="360" w:lineRule="auto"/>
        <w:ind w:firstLine="709"/>
        <w:jc w:val="both"/>
        <w:rPr>
          <w:rFonts w:ascii="Times New Roman" w:hAnsi="Times New Roman" w:cs="Times New Roman"/>
          <w:sz w:val="28"/>
          <w:szCs w:val="28"/>
        </w:rPr>
      </w:pPr>
      <w:r w:rsidRPr="00654F51">
        <w:rPr>
          <w:rFonts w:ascii="Times New Roman" w:hAnsi="Times New Roman" w:cs="Times New Roman"/>
          <w:sz w:val="28"/>
          <w:szCs w:val="28"/>
        </w:rPr>
        <w:t>В бухгалтерском учете производится запись:</w:t>
      </w:r>
    </w:p>
    <w:p w:rsidR="00654F51" w:rsidRPr="00654F51" w:rsidRDefault="00654F51" w:rsidP="00654F51">
      <w:pPr>
        <w:autoSpaceDE w:val="0"/>
        <w:autoSpaceDN w:val="0"/>
        <w:adjustRightInd w:val="0"/>
        <w:spacing w:after="0" w:line="360" w:lineRule="auto"/>
        <w:ind w:firstLine="709"/>
        <w:jc w:val="both"/>
        <w:rPr>
          <w:rFonts w:ascii="Times New Roman" w:hAnsi="Times New Roman" w:cs="Times New Roman"/>
          <w:sz w:val="28"/>
          <w:szCs w:val="28"/>
        </w:rPr>
      </w:pPr>
      <w:r w:rsidRPr="00654F51">
        <w:rPr>
          <w:rFonts w:ascii="Times New Roman" w:hAnsi="Times New Roman" w:cs="Times New Roman"/>
          <w:sz w:val="28"/>
          <w:szCs w:val="28"/>
        </w:rPr>
        <w:t>Дебет 90 субсчет "Себестоимость продаж", Кредит 43 субсчет "Отклонение фактической себестоимости готовой продукции от учетной стоимости" аналитический счет "Мука высшего сорта" - 571 830 руб. - отражена сумма отклонений фактической себестоимости муки высшего сорта от учетной стоимости.</w:t>
      </w:r>
    </w:p>
    <w:p w:rsidR="00654F51" w:rsidRPr="00654F51" w:rsidRDefault="00654F51" w:rsidP="00654F51">
      <w:pPr>
        <w:autoSpaceDE w:val="0"/>
        <w:autoSpaceDN w:val="0"/>
        <w:adjustRightInd w:val="0"/>
        <w:spacing w:after="0" w:line="360" w:lineRule="auto"/>
        <w:ind w:firstLine="709"/>
        <w:jc w:val="both"/>
        <w:rPr>
          <w:rFonts w:ascii="Times New Roman" w:hAnsi="Times New Roman" w:cs="Times New Roman"/>
          <w:sz w:val="28"/>
          <w:szCs w:val="28"/>
        </w:rPr>
      </w:pPr>
      <w:r w:rsidRPr="00654F51">
        <w:rPr>
          <w:rFonts w:ascii="Times New Roman" w:hAnsi="Times New Roman" w:cs="Times New Roman"/>
          <w:sz w:val="28"/>
          <w:szCs w:val="28"/>
        </w:rPr>
        <w:t>Фактическая себестоимость проданной муки высшего сорта - 5 821 830 руб. (5 250 000 + 571 830). А сальдо на конец месяца:</w:t>
      </w:r>
    </w:p>
    <w:p w:rsidR="00654F51" w:rsidRPr="00654F51" w:rsidRDefault="00654F51" w:rsidP="00654F51">
      <w:pPr>
        <w:autoSpaceDE w:val="0"/>
        <w:autoSpaceDN w:val="0"/>
        <w:adjustRightInd w:val="0"/>
        <w:spacing w:after="0" w:line="360" w:lineRule="auto"/>
        <w:ind w:firstLine="709"/>
        <w:jc w:val="both"/>
        <w:rPr>
          <w:rFonts w:ascii="Times New Roman" w:hAnsi="Times New Roman" w:cs="Times New Roman"/>
          <w:sz w:val="28"/>
          <w:szCs w:val="28"/>
        </w:rPr>
      </w:pPr>
      <w:r w:rsidRPr="00654F51">
        <w:rPr>
          <w:rFonts w:ascii="Times New Roman" w:hAnsi="Times New Roman" w:cs="Times New Roman"/>
          <w:sz w:val="28"/>
          <w:szCs w:val="28"/>
        </w:rPr>
        <w:t>- по счету 43 субсчет "Учетная стоимость готовой продукции" аналитический счет "Мука высшего сорта" - 1 750 000 руб. (1 050 000 + 5 950 000 - 5 250 000);</w:t>
      </w:r>
    </w:p>
    <w:p w:rsidR="00654F51" w:rsidRPr="00654F51" w:rsidRDefault="00654F51" w:rsidP="00654F51">
      <w:pPr>
        <w:autoSpaceDE w:val="0"/>
        <w:autoSpaceDN w:val="0"/>
        <w:adjustRightInd w:val="0"/>
        <w:spacing w:after="0" w:line="360" w:lineRule="auto"/>
        <w:ind w:firstLine="709"/>
        <w:jc w:val="both"/>
        <w:rPr>
          <w:rFonts w:ascii="Times New Roman" w:hAnsi="Times New Roman" w:cs="Times New Roman"/>
          <w:sz w:val="28"/>
          <w:szCs w:val="28"/>
        </w:rPr>
      </w:pPr>
      <w:r w:rsidRPr="00654F51">
        <w:rPr>
          <w:rFonts w:ascii="Times New Roman" w:hAnsi="Times New Roman" w:cs="Times New Roman"/>
          <w:sz w:val="28"/>
          <w:szCs w:val="28"/>
        </w:rPr>
        <w:t>- по счету 43 субсчет "Отклонение фактической себестоимости готовой продукции от учетной стоимости" аналитический счет "Мука высшего сорта" - 109 610 руб. (60 000 + 702 440 - 571 830).</w:t>
      </w:r>
    </w:p>
    <w:p w:rsidR="00654F51" w:rsidRPr="00654F51" w:rsidRDefault="00654F51" w:rsidP="00654F51">
      <w:pPr>
        <w:autoSpaceDE w:val="0"/>
        <w:autoSpaceDN w:val="0"/>
        <w:adjustRightInd w:val="0"/>
        <w:spacing w:after="0" w:line="360" w:lineRule="auto"/>
        <w:ind w:firstLine="709"/>
        <w:jc w:val="both"/>
        <w:rPr>
          <w:rFonts w:ascii="Times New Roman" w:hAnsi="Times New Roman" w:cs="Times New Roman"/>
          <w:sz w:val="28"/>
          <w:szCs w:val="28"/>
        </w:rPr>
      </w:pPr>
      <w:r w:rsidRPr="00654F51">
        <w:rPr>
          <w:rFonts w:ascii="Times New Roman" w:hAnsi="Times New Roman" w:cs="Times New Roman"/>
          <w:sz w:val="28"/>
          <w:szCs w:val="28"/>
        </w:rPr>
        <w:t>Таким образом, фактическая производственная себестоимость остатка муки высшего сорта на конец месяца равна 1 859 610 руб. (1 750 000 + 109 610).</w:t>
      </w:r>
    </w:p>
    <w:p w:rsidR="00654F51" w:rsidRPr="00654F51" w:rsidRDefault="00654F51" w:rsidP="00654F51">
      <w:pPr>
        <w:autoSpaceDE w:val="0"/>
        <w:autoSpaceDN w:val="0"/>
        <w:adjustRightInd w:val="0"/>
        <w:spacing w:after="0" w:line="360" w:lineRule="auto"/>
        <w:ind w:firstLine="709"/>
        <w:jc w:val="both"/>
        <w:rPr>
          <w:rFonts w:ascii="Times New Roman" w:hAnsi="Times New Roman" w:cs="Times New Roman"/>
          <w:sz w:val="28"/>
          <w:szCs w:val="28"/>
        </w:rPr>
      </w:pPr>
      <w:r w:rsidRPr="00654F51">
        <w:rPr>
          <w:rFonts w:ascii="Times New Roman" w:hAnsi="Times New Roman" w:cs="Times New Roman"/>
          <w:sz w:val="28"/>
          <w:szCs w:val="28"/>
        </w:rPr>
        <w:t xml:space="preserve">В этой оценке мука высшего сорта отражается во втором разделе бухгалтерского баланса </w:t>
      </w:r>
      <w:bookmarkStart w:id="0" w:name="_GoBack"/>
      <w:bookmarkEnd w:id="0"/>
      <w:r w:rsidRPr="00654F51">
        <w:rPr>
          <w:rFonts w:ascii="Times New Roman" w:hAnsi="Times New Roman" w:cs="Times New Roman"/>
          <w:sz w:val="28"/>
          <w:szCs w:val="28"/>
        </w:rPr>
        <w:t>в группе статей "Запасы".</w:t>
      </w:r>
    </w:p>
    <w:p w:rsidR="00B25D77" w:rsidRDefault="00B25D77">
      <w:pPr>
        <w:rPr>
          <w:rFonts w:ascii="Times New Roman" w:hAnsi="Times New Roman" w:cs="Times New Roman"/>
          <w:sz w:val="28"/>
          <w:szCs w:val="28"/>
        </w:rPr>
      </w:pPr>
      <w:r>
        <w:rPr>
          <w:rFonts w:ascii="Times New Roman" w:hAnsi="Times New Roman" w:cs="Times New Roman"/>
          <w:sz w:val="28"/>
          <w:szCs w:val="28"/>
        </w:rPr>
        <w:br w:type="page"/>
      </w:r>
    </w:p>
    <w:p w:rsidR="00C66F46" w:rsidRPr="00C66F46" w:rsidRDefault="00C66F46" w:rsidP="00C66F46">
      <w:pPr>
        <w:spacing w:after="0" w:line="360" w:lineRule="auto"/>
        <w:ind w:firstLine="709"/>
        <w:jc w:val="both"/>
        <w:rPr>
          <w:rFonts w:ascii="Times New Roman" w:hAnsi="Times New Roman" w:cs="Times New Roman"/>
          <w:bCs/>
          <w:iCs/>
          <w:sz w:val="28"/>
          <w:szCs w:val="28"/>
        </w:rPr>
      </w:pPr>
      <w:r w:rsidRPr="00C66F46">
        <w:rPr>
          <w:rFonts w:ascii="Times New Roman" w:hAnsi="Times New Roman" w:cs="Times New Roman"/>
          <w:bCs/>
          <w:iCs/>
          <w:sz w:val="28"/>
          <w:szCs w:val="28"/>
        </w:rPr>
        <w:lastRenderedPageBreak/>
        <w:t>3 Совершенствование бухгалтерского учета затрат на производство продукции</w:t>
      </w:r>
      <w:r>
        <w:rPr>
          <w:rFonts w:ascii="Times New Roman" w:hAnsi="Times New Roman" w:cs="Times New Roman"/>
          <w:bCs/>
          <w:iCs/>
          <w:sz w:val="28"/>
          <w:szCs w:val="28"/>
        </w:rPr>
        <w:t xml:space="preserve"> в </w:t>
      </w:r>
      <w:r>
        <w:rPr>
          <w:rFonts w:ascii="Times New Roman" w:hAnsi="Times New Roman" w:cs="Times New Roman"/>
          <w:sz w:val="28"/>
          <w:szCs w:val="28"/>
        </w:rPr>
        <w:t>ОАО «</w:t>
      </w:r>
      <w:proofErr w:type="spellStart"/>
      <w:r>
        <w:rPr>
          <w:rFonts w:ascii="Times New Roman" w:hAnsi="Times New Roman" w:cs="Times New Roman"/>
          <w:sz w:val="28"/>
          <w:szCs w:val="28"/>
        </w:rPr>
        <w:t>Усманский</w:t>
      </w:r>
      <w:proofErr w:type="spellEnd"/>
      <w:r>
        <w:rPr>
          <w:rFonts w:ascii="Times New Roman" w:hAnsi="Times New Roman" w:cs="Times New Roman"/>
          <w:sz w:val="28"/>
          <w:szCs w:val="28"/>
        </w:rPr>
        <w:t xml:space="preserve"> элеватор»</w:t>
      </w:r>
    </w:p>
    <w:p w:rsidR="00C66F46" w:rsidRPr="00C66F46" w:rsidRDefault="00C66F46" w:rsidP="00C66F46">
      <w:pPr>
        <w:spacing w:after="0" w:line="360" w:lineRule="auto"/>
        <w:ind w:firstLine="709"/>
        <w:jc w:val="both"/>
        <w:rPr>
          <w:rFonts w:ascii="Times New Roman" w:hAnsi="Times New Roman" w:cs="Times New Roman"/>
          <w:bCs/>
          <w:iCs/>
          <w:sz w:val="28"/>
          <w:szCs w:val="28"/>
        </w:rPr>
      </w:pPr>
      <w:r w:rsidRPr="003E11B8">
        <w:rPr>
          <w:rFonts w:ascii="Times New Roman" w:hAnsi="Times New Roman" w:cs="Times New Roman"/>
          <w:bCs/>
          <w:iCs/>
          <w:sz w:val="28"/>
          <w:szCs w:val="28"/>
        </w:rPr>
        <w:t>3</w:t>
      </w:r>
      <w:r>
        <w:rPr>
          <w:rFonts w:ascii="Times New Roman" w:hAnsi="Times New Roman" w:cs="Times New Roman"/>
          <w:bCs/>
          <w:iCs/>
          <w:sz w:val="28"/>
          <w:szCs w:val="28"/>
        </w:rPr>
        <w:t>.1 Использование системы директ-костинг</w:t>
      </w:r>
      <w:r w:rsidR="003E11B8">
        <w:rPr>
          <w:rFonts w:ascii="Times New Roman" w:hAnsi="Times New Roman" w:cs="Times New Roman"/>
          <w:bCs/>
          <w:iCs/>
          <w:sz w:val="28"/>
          <w:szCs w:val="28"/>
        </w:rPr>
        <w:t xml:space="preserve"> на предприятии</w:t>
      </w:r>
    </w:p>
    <w:p w:rsidR="00D41B64" w:rsidRPr="00C66F46" w:rsidRDefault="00D41B64" w:rsidP="00C66F46">
      <w:pPr>
        <w:spacing w:after="0" w:line="360" w:lineRule="auto"/>
        <w:ind w:firstLine="709"/>
        <w:jc w:val="both"/>
        <w:rPr>
          <w:rFonts w:ascii="Times New Roman" w:hAnsi="Times New Roman" w:cs="Times New Roman"/>
          <w:sz w:val="28"/>
          <w:szCs w:val="28"/>
        </w:rPr>
      </w:pPr>
    </w:p>
    <w:p w:rsidR="003E11B8" w:rsidRPr="003E11B8" w:rsidRDefault="003E11B8" w:rsidP="00C66F46">
      <w:pPr>
        <w:spacing w:after="0" w:line="360" w:lineRule="auto"/>
        <w:ind w:firstLine="709"/>
        <w:jc w:val="both"/>
        <w:rPr>
          <w:rFonts w:ascii="Times New Roman" w:hAnsi="Times New Roman" w:cs="Times New Roman"/>
          <w:sz w:val="28"/>
          <w:szCs w:val="28"/>
        </w:rPr>
      </w:pPr>
      <w:r w:rsidRPr="003E11B8">
        <w:rPr>
          <w:rFonts w:ascii="Times New Roman" w:hAnsi="Times New Roman" w:cs="Times New Roman"/>
          <w:sz w:val="28"/>
          <w:szCs w:val="28"/>
        </w:rPr>
        <w:t>В условиях развивающихся рыночных отношений эффективное управление производственной деятельностью предприятия все более зависит от уровня его информационного обеспечения. Существующая в настоящее время отечественная система бухгалтерского учета во многом еще остается учетом директивной экономики и выполняет функции расчета налогооблагаемой базы. До сих пор на наших предприятиях применяется затратный метод бухгалтерского учета, предусматривающий учет и исчисление полной фактической себестоимости единицы продукции (работ, услуг). Однако весь мировой опыт свидетельствует об эффективности использования маржинального метода бухгалтерского учета — системы учета “Директ-костинг”, в основе которой лежит исчисление сокращенной себестоимости продукции и определение маржинального дохода.</w:t>
      </w:r>
    </w:p>
    <w:p w:rsidR="003E11B8" w:rsidRPr="003E11B8" w:rsidRDefault="003E11B8" w:rsidP="003E11B8">
      <w:pPr>
        <w:autoSpaceDE w:val="0"/>
        <w:autoSpaceDN w:val="0"/>
        <w:adjustRightInd w:val="0"/>
        <w:spacing w:after="0" w:line="360" w:lineRule="auto"/>
        <w:ind w:firstLine="720"/>
        <w:jc w:val="both"/>
        <w:rPr>
          <w:rFonts w:ascii="Times New Roman" w:hAnsi="Times New Roman" w:cs="Times New Roman"/>
          <w:sz w:val="28"/>
          <w:szCs w:val="28"/>
        </w:rPr>
      </w:pPr>
      <w:r w:rsidRPr="003E11B8">
        <w:rPr>
          <w:rFonts w:ascii="Times New Roman" w:hAnsi="Times New Roman" w:cs="Times New Roman"/>
          <w:sz w:val="28"/>
          <w:szCs w:val="28"/>
        </w:rPr>
        <w:t>По результатам диагностики систем управленческого учета и отчетности предприятия были выявлены наиболее характерные недостатки действующих систем управленческого учета, ограничивающие возможности принятия сбалансированных управленческих решений руководителями различных уровней. Далее представлены также рекомендации по совершенствованию системы управленческой отчетности и оптимизации обеспечивающей ее информационной базы.</w:t>
      </w:r>
    </w:p>
    <w:p w:rsidR="00C66F46" w:rsidRPr="00C66F46" w:rsidRDefault="00C66F46" w:rsidP="00C66F46">
      <w:pPr>
        <w:spacing w:after="0" w:line="360" w:lineRule="auto"/>
        <w:ind w:firstLine="709"/>
        <w:jc w:val="both"/>
        <w:rPr>
          <w:rFonts w:ascii="Times New Roman" w:hAnsi="Times New Roman" w:cs="Times New Roman"/>
          <w:sz w:val="28"/>
          <w:szCs w:val="28"/>
        </w:rPr>
      </w:pPr>
      <w:r w:rsidRPr="00C66F46">
        <w:rPr>
          <w:rFonts w:ascii="Times New Roman" w:hAnsi="Times New Roman" w:cs="Times New Roman"/>
          <w:sz w:val="28"/>
          <w:szCs w:val="28"/>
        </w:rPr>
        <w:t xml:space="preserve">Проведенный анализ организации учета затрат показал </w:t>
      </w:r>
      <w:proofErr w:type="gramStart"/>
      <w:r w:rsidRPr="00C66F46">
        <w:rPr>
          <w:rFonts w:ascii="Times New Roman" w:hAnsi="Times New Roman" w:cs="Times New Roman"/>
          <w:sz w:val="28"/>
          <w:szCs w:val="28"/>
        </w:rPr>
        <w:t>некоторое</w:t>
      </w:r>
      <w:proofErr w:type="gramEnd"/>
      <w:r w:rsidRPr="00C66F46">
        <w:rPr>
          <w:rFonts w:ascii="Times New Roman" w:hAnsi="Times New Roman" w:cs="Times New Roman"/>
          <w:sz w:val="28"/>
          <w:szCs w:val="28"/>
        </w:rPr>
        <w:t xml:space="preserve"> неудобство в организации данного учета в ОАО «</w:t>
      </w:r>
      <w:proofErr w:type="spellStart"/>
      <w:r w:rsidR="003E11B8">
        <w:rPr>
          <w:rFonts w:ascii="Times New Roman" w:hAnsi="Times New Roman" w:cs="Times New Roman"/>
          <w:sz w:val="28"/>
          <w:szCs w:val="28"/>
        </w:rPr>
        <w:t>Усманский</w:t>
      </w:r>
      <w:proofErr w:type="spellEnd"/>
      <w:r w:rsidR="003E11B8">
        <w:rPr>
          <w:rFonts w:ascii="Times New Roman" w:hAnsi="Times New Roman" w:cs="Times New Roman"/>
          <w:sz w:val="28"/>
          <w:szCs w:val="28"/>
        </w:rPr>
        <w:t xml:space="preserve"> элеватор</w:t>
      </w:r>
      <w:r w:rsidRPr="00C66F46">
        <w:rPr>
          <w:rFonts w:ascii="Times New Roman" w:hAnsi="Times New Roman" w:cs="Times New Roman"/>
          <w:sz w:val="28"/>
          <w:szCs w:val="28"/>
        </w:rPr>
        <w:t xml:space="preserve">», в частности, связанное с распределением постоянных расходов. </w:t>
      </w:r>
    </w:p>
    <w:p w:rsidR="00C66F46" w:rsidRPr="00C66F46" w:rsidRDefault="00C66F46" w:rsidP="00C66F46">
      <w:pPr>
        <w:spacing w:after="0" w:line="360" w:lineRule="auto"/>
        <w:ind w:firstLine="709"/>
        <w:jc w:val="both"/>
        <w:rPr>
          <w:rFonts w:ascii="Times New Roman" w:hAnsi="Times New Roman" w:cs="Times New Roman"/>
          <w:sz w:val="28"/>
          <w:szCs w:val="28"/>
        </w:rPr>
      </w:pPr>
      <w:r w:rsidRPr="00C66F46">
        <w:rPr>
          <w:rFonts w:ascii="Times New Roman" w:hAnsi="Times New Roman" w:cs="Times New Roman"/>
          <w:sz w:val="28"/>
          <w:szCs w:val="28"/>
        </w:rPr>
        <w:t xml:space="preserve">Проблема возникает, прежде всего, при формировании плановой сметы. </w:t>
      </w:r>
    </w:p>
    <w:p w:rsidR="00C66F46" w:rsidRPr="00C66F46" w:rsidRDefault="00C66F46" w:rsidP="00C66F46">
      <w:pPr>
        <w:spacing w:after="0" w:line="360" w:lineRule="auto"/>
        <w:ind w:firstLine="709"/>
        <w:jc w:val="both"/>
        <w:rPr>
          <w:rFonts w:ascii="Times New Roman" w:hAnsi="Times New Roman" w:cs="Times New Roman"/>
          <w:sz w:val="28"/>
          <w:szCs w:val="28"/>
        </w:rPr>
      </w:pPr>
      <w:r w:rsidRPr="00C66F46">
        <w:rPr>
          <w:rFonts w:ascii="Times New Roman" w:hAnsi="Times New Roman" w:cs="Times New Roman"/>
          <w:sz w:val="28"/>
          <w:szCs w:val="28"/>
        </w:rPr>
        <w:t xml:space="preserve">Если плановая производственная программа изменяется – существенно изменяются калькуляции по отдельным видам продукции (поскольку </w:t>
      </w:r>
      <w:r w:rsidRPr="00C66F46">
        <w:rPr>
          <w:rFonts w:ascii="Times New Roman" w:hAnsi="Times New Roman" w:cs="Times New Roman"/>
          <w:sz w:val="28"/>
          <w:szCs w:val="28"/>
        </w:rPr>
        <w:lastRenderedPageBreak/>
        <w:t>распределение постоянных затрат со счета 20 «Основное производство» производится уже иначе).</w:t>
      </w:r>
    </w:p>
    <w:p w:rsidR="00C66F46" w:rsidRPr="00C66F46" w:rsidRDefault="00C66F46" w:rsidP="00C66F46">
      <w:pPr>
        <w:spacing w:after="0" w:line="360" w:lineRule="auto"/>
        <w:ind w:firstLine="709"/>
        <w:jc w:val="both"/>
        <w:rPr>
          <w:rFonts w:ascii="Times New Roman" w:hAnsi="Times New Roman" w:cs="Times New Roman"/>
          <w:sz w:val="28"/>
          <w:szCs w:val="28"/>
        </w:rPr>
      </w:pPr>
      <w:r w:rsidRPr="00C66F46">
        <w:rPr>
          <w:rFonts w:ascii="Times New Roman" w:hAnsi="Times New Roman" w:cs="Times New Roman"/>
          <w:sz w:val="28"/>
          <w:szCs w:val="28"/>
        </w:rPr>
        <w:t xml:space="preserve">Для данного предприятия </w:t>
      </w:r>
      <w:proofErr w:type="gramStart"/>
      <w:r w:rsidRPr="00C66F46">
        <w:rPr>
          <w:rFonts w:ascii="Times New Roman" w:hAnsi="Times New Roman" w:cs="Times New Roman"/>
          <w:sz w:val="28"/>
          <w:szCs w:val="28"/>
        </w:rPr>
        <w:t>более оптимальным</w:t>
      </w:r>
      <w:proofErr w:type="gramEnd"/>
      <w:r w:rsidRPr="00C66F46">
        <w:rPr>
          <w:rFonts w:ascii="Times New Roman" w:hAnsi="Times New Roman" w:cs="Times New Roman"/>
          <w:sz w:val="28"/>
          <w:szCs w:val="28"/>
        </w:rPr>
        <w:t xml:space="preserve"> будет применение системы </w:t>
      </w:r>
      <w:proofErr w:type="spellStart"/>
      <w:r w:rsidRPr="00C66F46">
        <w:rPr>
          <w:rFonts w:ascii="Times New Roman" w:hAnsi="Times New Roman" w:cs="Times New Roman"/>
          <w:sz w:val="28"/>
          <w:szCs w:val="28"/>
        </w:rPr>
        <w:t>директ-констинг</w:t>
      </w:r>
      <w:proofErr w:type="spellEnd"/>
      <w:r w:rsidRPr="00C66F46">
        <w:rPr>
          <w:rFonts w:ascii="Times New Roman" w:hAnsi="Times New Roman" w:cs="Times New Roman"/>
          <w:sz w:val="28"/>
          <w:szCs w:val="28"/>
        </w:rPr>
        <w:t>. То есть когда затраты будут разделены на постоянные и переменные.</w:t>
      </w:r>
    </w:p>
    <w:p w:rsidR="00C66F46" w:rsidRPr="00C66F46" w:rsidRDefault="00C66F46" w:rsidP="00C66F46">
      <w:pPr>
        <w:spacing w:after="0" w:line="360" w:lineRule="auto"/>
        <w:ind w:firstLine="709"/>
        <w:jc w:val="both"/>
        <w:rPr>
          <w:rFonts w:ascii="Times New Roman" w:hAnsi="Times New Roman" w:cs="Times New Roman"/>
          <w:sz w:val="28"/>
          <w:szCs w:val="28"/>
        </w:rPr>
      </w:pPr>
      <w:r w:rsidRPr="00C66F46">
        <w:rPr>
          <w:rFonts w:ascii="Times New Roman" w:hAnsi="Times New Roman" w:cs="Times New Roman"/>
          <w:sz w:val="28"/>
          <w:szCs w:val="28"/>
        </w:rPr>
        <w:t xml:space="preserve">Следует изменить общий подход к формированию затрат следующим образом: ликвидация счета 25 «Общепроизводственные расходы»; разделение счета 20 «Основное производство» на два составляющих субсчета: 20-1 «Переменные затраты»; 20-2 «Постоянные затраты». </w:t>
      </w:r>
    </w:p>
    <w:p w:rsidR="00C66F46" w:rsidRPr="00C66F46" w:rsidRDefault="00C66F46" w:rsidP="00C66F46">
      <w:pPr>
        <w:spacing w:after="0" w:line="360" w:lineRule="auto"/>
        <w:ind w:firstLine="709"/>
        <w:jc w:val="both"/>
        <w:rPr>
          <w:rFonts w:ascii="Times New Roman" w:hAnsi="Times New Roman" w:cs="Times New Roman"/>
          <w:sz w:val="28"/>
          <w:szCs w:val="28"/>
        </w:rPr>
      </w:pPr>
      <w:r w:rsidRPr="00C66F46">
        <w:rPr>
          <w:rFonts w:ascii="Times New Roman" w:hAnsi="Times New Roman" w:cs="Times New Roman"/>
          <w:sz w:val="28"/>
          <w:szCs w:val="28"/>
        </w:rPr>
        <w:t>По данным субсчетам открыть аналитические счета: 20-1 «Переменные затраты»: 20-11 «Материальные затраты»; 20-12 «Сдельная заработная плата»; 20-13 «Отчисления на социальные нужды»; 20-14 «Производственные услуги». 20-2 «Постоянные затраты»: 20-21 «Амортизация»; 20-22 «Повременная заработная плата»; 20-23 «Отчисления на социальные нужды»; 20-24 «Производственные услуги, энергетика, коммунальные» (поскольку производство не энергоемкое – энергетика относится сюда); 20-25 «Прочие».</w:t>
      </w:r>
    </w:p>
    <w:p w:rsidR="00C66F46" w:rsidRPr="00C66F46" w:rsidRDefault="00C66F46" w:rsidP="00C66F46">
      <w:pPr>
        <w:spacing w:after="0" w:line="360" w:lineRule="auto"/>
        <w:ind w:firstLine="709"/>
        <w:jc w:val="both"/>
        <w:rPr>
          <w:rFonts w:ascii="Times New Roman" w:hAnsi="Times New Roman" w:cs="Times New Roman"/>
          <w:sz w:val="28"/>
          <w:szCs w:val="28"/>
        </w:rPr>
      </w:pPr>
      <w:r w:rsidRPr="00C66F46">
        <w:rPr>
          <w:rFonts w:ascii="Times New Roman" w:hAnsi="Times New Roman" w:cs="Times New Roman"/>
          <w:sz w:val="28"/>
          <w:szCs w:val="28"/>
        </w:rPr>
        <w:t xml:space="preserve">В учетную политику </w:t>
      </w:r>
      <w:r w:rsidR="003E11B8">
        <w:rPr>
          <w:rFonts w:ascii="Times New Roman" w:hAnsi="Times New Roman" w:cs="Times New Roman"/>
          <w:sz w:val="28"/>
          <w:szCs w:val="28"/>
        </w:rPr>
        <w:t xml:space="preserve">следует </w:t>
      </w:r>
      <w:r w:rsidRPr="00C66F46">
        <w:rPr>
          <w:rFonts w:ascii="Times New Roman" w:hAnsi="Times New Roman" w:cs="Times New Roman"/>
          <w:sz w:val="28"/>
          <w:szCs w:val="28"/>
        </w:rPr>
        <w:t>внести изменения, согласно которой непосредственно на продукцию списываются переменные затраты (они же и включаются в последующем в незавершенное производство), а постоянные затраты списываются по итогам месяца по дебету счета 90 «Продажи» (равно как и общехозяйственные и расходы на продажу).</w:t>
      </w:r>
    </w:p>
    <w:p w:rsidR="00C66F46" w:rsidRPr="00C66F46" w:rsidRDefault="00C66F46" w:rsidP="00C66F46">
      <w:pPr>
        <w:spacing w:after="0" w:line="360" w:lineRule="auto"/>
        <w:ind w:firstLine="709"/>
        <w:jc w:val="both"/>
        <w:rPr>
          <w:rFonts w:ascii="Times New Roman" w:hAnsi="Times New Roman" w:cs="Times New Roman"/>
          <w:sz w:val="28"/>
          <w:szCs w:val="28"/>
        </w:rPr>
      </w:pPr>
      <w:r w:rsidRPr="00C66F46">
        <w:rPr>
          <w:rFonts w:ascii="Times New Roman" w:hAnsi="Times New Roman" w:cs="Times New Roman"/>
          <w:sz w:val="28"/>
          <w:szCs w:val="28"/>
        </w:rPr>
        <w:t>Схема учета при этом изменится следующим образом</w:t>
      </w:r>
      <w:r w:rsidR="003E11B8">
        <w:rPr>
          <w:rFonts w:ascii="Times New Roman" w:hAnsi="Times New Roman" w:cs="Times New Roman"/>
          <w:sz w:val="28"/>
          <w:szCs w:val="28"/>
        </w:rPr>
        <w:t xml:space="preserve"> (рис. 3).</w:t>
      </w:r>
    </w:p>
    <w:p w:rsidR="003E11B8" w:rsidRPr="003E11B8" w:rsidRDefault="003E11B8" w:rsidP="003E11B8">
      <w:pPr>
        <w:spacing w:after="0" w:line="360" w:lineRule="auto"/>
        <w:ind w:firstLine="720"/>
        <w:jc w:val="both"/>
        <w:rPr>
          <w:rFonts w:ascii="Times New Roman" w:hAnsi="Times New Roman" w:cs="Times New Roman"/>
          <w:sz w:val="28"/>
          <w:szCs w:val="28"/>
        </w:rPr>
      </w:pPr>
      <w:r w:rsidRPr="003E11B8">
        <w:rPr>
          <w:rFonts w:ascii="Times New Roman" w:hAnsi="Times New Roman" w:cs="Times New Roman"/>
          <w:sz w:val="28"/>
          <w:szCs w:val="28"/>
        </w:rPr>
        <w:t>Итак, предлагаемая система дает предприятию следующие преимущества в учете:</w:t>
      </w:r>
    </w:p>
    <w:p w:rsidR="003E11B8" w:rsidRPr="003E11B8" w:rsidRDefault="003E11B8" w:rsidP="003E11B8">
      <w:pPr>
        <w:spacing w:after="0" w:line="360" w:lineRule="auto"/>
        <w:ind w:firstLine="720"/>
        <w:jc w:val="both"/>
        <w:rPr>
          <w:rFonts w:ascii="Times New Roman" w:hAnsi="Times New Roman" w:cs="Times New Roman"/>
          <w:sz w:val="28"/>
          <w:szCs w:val="28"/>
        </w:rPr>
      </w:pPr>
      <w:r w:rsidRPr="003E11B8">
        <w:rPr>
          <w:rFonts w:ascii="Times New Roman" w:hAnsi="Times New Roman" w:cs="Times New Roman"/>
          <w:sz w:val="28"/>
          <w:szCs w:val="28"/>
        </w:rPr>
        <w:t>1) возможность формирования плановой калькуляции по видам продукции без включения и распределения постоянных затрат (которые не зависят от ассортимента и объема производства);</w:t>
      </w:r>
    </w:p>
    <w:p w:rsidR="003E11B8" w:rsidRPr="003E11B8" w:rsidRDefault="003E11B8" w:rsidP="003E11B8">
      <w:pPr>
        <w:spacing w:after="0" w:line="360" w:lineRule="auto"/>
        <w:ind w:firstLine="720"/>
        <w:jc w:val="both"/>
        <w:rPr>
          <w:rFonts w:ascii="Times New Roman" w:hAnsi="Times New Roman" w:cs="Times New Roman"/>
          <w:sz w:val="28"/>
          <w:szCs w:val="28"/>
        </w:rPr>
      </w:pPr>
      <w:r w:rsidRPr="003E11B8">
        <w:rPr>
          <w:rFonts w:ascii="Times New Roman" w:hAnsi="Times New Roman" w:cs="Times New Roman"/>
          <w:sz w:val="28"/>
          <w:szCs w:val="28"/>
        </w:rPr>
        <w:t>2) возможность оперативного перепланирования сметы затрат, если производственная программа изменяется (по объему, по ассортименту);</w:t>
      </w:r>
    </w:p>
    <w:p w:rsidR="003E11B8" w:rsidRPr="003E11B8" w:rsidRDefault="003E11B8" w:rsidP="003E11B8">
      <w:pPr>
        <w:spacing w:after="0" w:line="360" w:lineRule="auto"/>
        <w:ind w:firstLine="720"/>
        <w:jc w:val="both"/>
        <w:rPr>
          <w:rFonts w:ascii="Times New Roman" w:hAnsi="Times New Roman" w:cs="Times New Roman"/>
          <w:sz w:val="28"/>
          <w:szCs w:val="28"/>
        </w:rPr>
      </w:pPr>
      <w:r w:rsidRPr="003E11B8">
        <w:rPr>
          <w:rFonts w:ascii="Times New Roman" w:hAnsi="Times New Roman" w:cs="Times New Roman"/>
          <w:sz w:val="28"/>
          <w:szCs w:val="28"/>
        </w:rPr>
        <w:lastRenderedPageBreak/>
        <w:t>3) снижение остатков незавершенного производства на конец периода (рост затрат, включаемых в расходы в целях налогообложения);</w:t>
      </w:r>
    </w:p>
    <w:p w:rsidR="003E11B8" w:rsidRPr="003E11B8" w:rsidRDefault="003E11B8" w:rsidP="003E11B8">
      <w:pPr>
        <w:spacing w:after="0" w:line="360" w:lineRule="auto"/>
        <w:ind w:firstLine="720"/>
        <w:jc w:val="both"/>
        <w:rPr>
          <w:rFonts w:ascii="Times New Roman" w:hAnsi="Times New Roman" w:cs="Times New Roman"/>
          <w:sz w:val="28"/>
          <w:szCs w:val="28"/>
        </w:rPr>
      </w:pPr>
      <w:r w:rsidRPr="003E11B8">
        <w:rPr>
          <w:rFonts w:ascii="Times New Roman" w:hAnsi="Times New Roman" w:cs="Times New Roman"/>
          <w:sz w:val="28"/>
          <w:szCs w:val="28"/>
        </w:rPr>
        <w:t>4) снижение учетной себестоимости готовой продукции на складе (в результате чего оптимально определяются объемы ее продажи, на основе маржинального подхода).</w:t>
      </w:r>
    </w:p>
    <w:p w:rsidR="00C66F46" w:rsidRDefault="00C66F46" w:rsidP="00C66F46">
      <w:pPr>
        <w:spacing w:line="360" w:lineRule="auto"/>
        <w:ind w:firstLine="720"/>
        <w:jc w:val="both"/>
        <w:rPr>
          <w:sz w:val="28"/>
          <w:szCs w:val="28"/>
        </w:rPr>
      </w:pPr>
      <w:r>
        <w:rPr>
          <w:noProof/>
          <w:sz w:val="20"/>
          <w:szCs w:val="20"/>
          <w:lang w:eastAsia="ru-RU"/>
        </w:rPr>
        <mc:AlternateContent>
          <mc:Choice Requires="wps">
            <w:drawing>
              <wp:anchor distT="0" distB="0" distL="114300" distR="114300" simplePos="0" relativeHeight="251643904" behindDoc="0" locked="0" layoutInCell="1" allowOverlap="1">
                <wp:simplePos x="0" y="0"/>
                <wp:positionH relativeFrom="column">
                  <wp:posOffset>342900</wp:posOffset>
                </wp:positionH>
                <wp:positionV relativeFrom="paragraph">
                  <wp:posOffset>128270</wp:posOffset>
                </wp:positionV>
                <wp:extent cx="1828800" cy="228600"/>
                <wp:effectExtent l="9525" t="13970" r="9525" b="5080"/>
                <wp:wrapNone/>
                <wp:docPr id="31" name="Поле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228600"/>
                        </a:xfrm>
                        <a:prstGeom prst="rect">
                          <a:avLst/>
                        </a:prstGeom>
                        <a:solidFill>
                          <a:srgbClr val="FFFFFF"/>
                        </a:solidFill>
                        <a:ln w="9525">
                          <a:solidFill>
                            <a:srgbClr val="000000"/>
                          </a:solidFill>
                          <a:miter lim="800000"/>
                          <a:headEnd/>
                          <a:tailEnd/>
                        </a:ln>
                      </wps:spPr>
                      <wps:txbx>
                        <w:txbxContent>
                          <w:p w:rsidR="003E11B8" w:rsidRDefault="003E11B8" w:rsidP="00C66F46">
                            <w:r>
                              <w:t>Материалы (К10)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31" o:spid="_x0000_s1026" type="#_x0000_t202" style="position:absolute;left:0;text-align:left;margin-left:27pt;margin-top:10.1pt;width:2in;height:18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">
                <v:textbox inset="0,0,0,0">
                  <w:txbxContent>
                    <w:p w:rsidR="003E11B8" w:rsidRDefault="003E11B8" w:rsidP="00C66F46">
                      <w:r>
                        <w:t>Материалы (К10)</w:t>
                      </w:r>
                    </w:p>
                  </w:txbxContent>
                </v:textbox>
              </v:shape>
            </w:pict>
          </mc:Fallback>
        </mc:AlternateContent>
      </w:r>
      <w:r>
        <w:rPr>
          <w:noProof/>
          <w:sz w:val="20"/>
          <w:szCs w:val="20"/>
          <w:lang w:eastAsia="ru-RU"/>
        </w:rPr>
        <mc:AlternateContent>
          <mc:Choice Requires="wps">
            <w:drawing>
              <wp:anchor distT="0" distB="0" distL="114300" distR="114300" simplePos="0" relativeHeight="251644928" behindDoc="0" locked="0" layoutInCell="1" allowOverlap="1">
                <wp:simplePos x="0" y="0"/>
                <wp:positionH relativeFrom="column">
                  <wp:posOffset>342900</wp:posOffset>
                </wp:positionH>
                <wp:positionV relativeFrom="paragraph">
                  <wp:posOffset>469265</wp:posOffset>
                </wp:positionV>
                <wp:extent cx="1828800" cy="228600"/>
                <wp:effectExtent l="9525" t="12065" r="9525" b="6985"/>
                <wp:wrapNone/>
                <wp:docPr id="30" name="Поле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228600"/>
                        </a:xfrm>
                        <a:prstGeom prst="rect">
                          <a:avLst/>
                        </a:prstGeom>
                        <a:solidFill>
                          <a:srgbClr val="FFFFFF"/>
                        </a:solidFill>
                        <a:ln w="9525">
                          <a:solidFill>
                            <a:srgbClr val="000000"/>
                          </a:solidFill>
                          <a:miter lim="800000"/>
                          <a:headEnd/>
                          <a:tailEnd/>
                        </a:ln>
                      </wps:spPr>
                      <wps:txbx>
                        <w:txbxContent>
                          <w:p w:rsidR="003E11B8" w:rsidRDefault="003E11B8" w:rsidP="00C66F46">
                            <w:r>
                              <w:t>Сдельная зарплата (К70)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0" o:spid="_x0000_s1027" type="#_x0000_t202" style="position:absolute;left:0;text-align:left;margin-left:27pt;margin-top:36.95pt;width:2in;height:18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">
                <v:textbox inset="0,0,0,0">
                  <w:txbxContent>
                    <w:p w:rsidR="003E11B8" w:rsidRDefault="003E11B8" w:rsidP="00C66F46">
                      <w:r>
                        <w:t>Сдельная зарплата (К70)</w:t>
                      </w:r>
                    </w:p>
                  </w:txbxContent>
                </v:textbox>
              </v:shape>
            </w:pict>
          </mc:Fallback>
        </mc:AlternateContent>
      </w:r>
      <w:r>
        <w:rPr>
          <w:noProof/>
          <w:sz w:val="20"/>
          <w:szCs w:val="20"/>
          <w:lang w:eastAsia="ru-RU"/>
        </w:rPr>
        <mc:AlternateContent>
          <mc:Choice Requires="wps">
            <w:drawing>
              <wp:anchor distT="0" distB="0" distL="114300" distR="114300" simplePos="0" relativeHeight="251645952" behindDoc="0" locked="0" layoutInCell="1" allowOverlap="1">
                <wp:simplePos x="0" y="0"/>
                <wp:positionH relativeFrom="column">
                  <wp:posOffset>342900</wp:posOffset>
                </wp:positionH>
                <wp:positionV relativeFrom="paragraph">
                  <wp:posOffset>810260</wp:posOffset>
                </wp:positionV>
                <wp:extent cx="1828800" cy="342900"/>
                <wp:effectExtent l="9525" t="10160" r="9525" b="8890"/>
                <wp:wrapNone/>
                <wp:docPr id="29" name="Поле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42900"/>
                        </a:xfrm>
                        <a:prstGeom prst="rect">
                          <a:avLst/>
                        </a:prstGeom>
                        <a:solidFill>
                          <a:srgbClr val="FFFFFF"/>
                        </a:solidFill>
                        <a:ln w="9525">
                          <a:solidFill>
                            <a:srgbClr val="000000"/>
                          </a:solidFill>
                          <a:miter lim="800000"/>
                          <a:headEnd/>
                          <a:tailEnd/>
                        </a:ln>
                      </wps:spPr>
                      <wps:txbx>
                        <w:txbxContent>
                          <w:p w:rsidR="003E11B8" w:rsidRDefault="003E11B8" w:rsidP="00C66F46">
                            <w:proofErr w:type="spellStart"/>
                            <w:r>
                              <w:t>Отчисл</w:t>
                            </w:r>
                            <w:proofErr w:type="gramStart"/>
                            <w:r>
                              <w:t>.с</w:t>
                            </w:r>
                            <w:proofErr w:type="gramEnd"/>
                            <w:r>
                              <w:t>о</w:t>
                            </w:r>
                            <w:proofErr w:type="spellEnd"/>
                            <w:r>
                              <w:t xml:space="preserve"> сдельной з/п (К69)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9" o:spid="_x0000_s1028" type="#_x0000_t202" style="position:absolute;left:0;text-align:left;margin-left:27pt;margin-top:63.8pt;width:2in;height:27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">
                <v:textbox inset="0,0,0,0">
                  <w:txbxContent>
                    <w:p w:rsidR="003E11B8" w:rsidRDefault="003E11B8" w:rsidP="00C66F46">
                      <w:proofErr w:type="spellStart"/>
                      <w:r>
                        <w:t>Отчисл</w:t>
                      </w:r>
                      <w:proofErr w:type="gramStart"/>
                      <w:r>
                        <w:t>.с</w:t>
                      </w:r>
                      <w:proofErr w:type="gramEnd"/>
                      <w:r>
                        <w:t>о</w:t>
                      </w:r>
                      <w:proofErr w:type="spellEnd"/>
                      <w:r>
                        <w:t xml:space="preserve"> сдельной з/п (К69)</w:t>
                      </w:r>
                    </w:p>
                  </w:txbxContent>
                </v:textbox>
              </v:shape>
            </w:pict>
          </mc:Fallback>
        </mc:AlternateContent>
      </w:r>
      <w:r>
        <w:rPr>
          <w:noProof/>
          <w:sz w:val="20"/>
          <w:szCs w:val="20"/>
          <w:lang w:eastAsia="ru-RU"/>
        </w:rPr>
        <mc:AlternateContent>
          <mc:Choice Requires="wps">
            <w:drawing>
              <wp:anchor distT="0" distB="0" distL="114300" distR="114300" simplePos="0" relativeHeight="251646976" behindDoc="0" locked="0" layoutInCell="1" allowOverlap="1">
                <wp:simplePos x="0" y="0"/>
                <wp:positionH relativeFrom="column">
                  <wp:posOffset>342900</wp:posOffset>
                </wp:positionH>
                <wp:positionV relativeFrom="paragraph">
                  <wp:posOffset>1263650</wp:posOffset>
                </wp:positionV>
                <wp:extent cx="1828800" cy="228600"/>
                <wp:effectExtent l="9525" t="6350" r="9525" b="12700"/>
                <wp:wrapNone/>
                <wp:docPr id="28" name="Поле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228600"/>
                        </a:xfrm>
                        <a:prstGeom prst="rect">
                          <a:avLst/>
                        </a:prstGeom>
                        <a:solidFill>
                          <a:srgbClr val="FFFFFF"/>
                        </a:solidFill>
                        <a:ln w="9525">
                          <a:solidFill>
                            <a:srgbClr val="000000"/>
                          </a:solidFill>
                          <a:miter lim="800000"/>
                          <a:headEnd/>
                          <a:tailEnd/>
                        </a:ln>
                      </wps:spPr>
                      <wps:txbx>
                        <w:txbxContent>
                          <w:p w:rsidR="003E11B8" w:rsidRDefault="003E11B8" w:rsidP="00C66F46">
                            <w:proofErr w:type="spellStart"/>
                            <w:r>
                              <w:t>Произв</w:t>
                            </w:r>
                            <w:proofErr w:type="gramStart"/>
                            <w:r>
                              <w:t>.у</w:t>
                            </w:r>
                            <w:proofErr w:type="gramEnd"/>
                            <w:r>
                              <w:t>слуги</w:t>
                            </w:r>
                            <w:proofErr w:type="spellEnd"/>
                            <w:r>
                              <w:t xml:space="preserve"> (К60)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8" o:spid="_x0000_s1029" type="#_x0000_t202" style="position:absolute;left:0;text-align:left;margin-left:27pt;margin-top:99.5pt;width:2in;height:18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">
                <v:textbox inset="0,0,0,0">
                  <w:txbxContent>
                    <w:p w:rsidR="003E11B8" w:rsidRDefault="003E11B8" w:rsidP="00C66F46">
                      <w:proofErr w:type="spellStart"/>
                      <w:r>
                        <w:t>Произв</w:t>
                      </w:r>
                      <w:proofErr w:type="gramStart"/>
                      <w:r>
                        <w:t>.у</w:t>
                      </w:r>
                      <w:proofErr w:type="gramEnd"/>
                      <w:r>
                        <w:t>слуги</w:t>
                      </w:r>
                      <w:proofErr w:type="spellEnd"/>
                      <w:r>
                        <w:t xml:space="preserve"> (К60)</w:t>
                      </w:r>
                    </w:p>
                  </w:txbxContent>
                </v:textbox>
              </v:shape>
            </w:pict>
          </mc:Fallback>
        </mc:AlternateContent>
      </w:r>
      <w:r>
        <w:rPr>
          <w:noProof/>
          <w:sz w:val="20"/>
          <w:szCs w:val="20"/>
          <w:lang w:eastAsia="ru-RU"/>
        </w:rPr>
        <mc:AlternateContent>
          <mc:Choice Requires="wps">
            <w:drawing>
              <wp:anchor distT="0" distB="0" distL="114300" distR="114300" simplePos="0" relativeHeight="251648000" behindDoc="0" locked="0" layoutInCell="1" allowOverlap="1">
                <wp:simplePos x="0" y="0"/>
                <wp:positionH relativeFrom="column">
                  <wp:posOffset>3314700</wp:posOffset>
                </wp:positionH>
                <wp:positionV relativeFrom="paragraph">
                  <wp:posOffset>128270</wp:posOffset>
                </wp:positionV>
                <wp:extent cx="2171700" cy="1371600"/>
                <wp:effectExtent l="9525" t="13970" r="9525" b="5080"/>
                <wp:wrapNone/>
                <wp:docPr id="27" name="Поле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1371600"/>
                        </a:xfrm>
                        <a:prstGeom prst="rect">
                          <a:avLst/>
                        </a:prstGeom>
                        <a:solidFill>
                          <a:srgbClr val="FFFFFF"/>
                        </a:solidFill>
                        <a:ln w="9525">
                          <a:solidFill>
                            <a:srgbClr val="000000"/>
                          </a:solidFill>
                          <a:miter lim="800000"/>
                          <a:headEnd/>
                          <a:tailEnd/>
                        </a:ln>
                      </wps:spPr>
                      <wps:txbx>
                        <w:txbxContent>
                          <w:p w:rsidR="003E11B8" w:rsidRDefault="003E11B8" w:rsidP="00C66F46"/>
                          <w:p w:rsidR="003E11B8" w:rsidRDefault="003E11B8" w:rsidP="00C66F46"/>
                          <w:p w:rsidR="003E11B8" w:rsidRDefault="003E11B8" w:rsidP="00C66F46">
                            <w:pPr>
                              <w:jc w:val="center"/>
                            </w:pPr>
                            <w:r>
                              <w:t>20-1 «Основное производство: переменные расходы»</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7" o:spid="_x0000_s1030" type="#_x0000_t202" style="position:absolute;left:0;text-align:left;margin-left:261pt;margin-top:10.1pt;width:171pt;height:108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">
                <v:textbox inset="0,0,0,0">
                  <w:txbxContent>
                    <w:p w:rsidR="003E11B8" w:rsidRDefault="003E11B8" w:rsidP="00C66F46"/>
                    <w:p w:rsidR="003E11B8" w:rsidRDefault="003E11B8" w:rsidP="00C66F46"/>
                    <w:p w:rsidR="003E11B8" w:rsidRDefault="003E11B8" w:rsidP="00C66F46">
                      <w:pPr>
                        <w:jc w:val="center"/>
                      </w:pPr>
                      <w:r>
                        <w:t>20-1 «Основное производство: переменные расходы»</w:t>
                      </w:r>
                    </w:p>
                  </w:txbxContent>
                </v:textbox>
              </v:shape>
            </w:pict>
          </mc:Fallback>
        </mc:AlternateContent>
      </w:r>
      <w:r>
        <w:rPr>
          <w:noProof/>
          <w:sz w:val="20"/>
          <w:szCs w:val="20"/>
          <w:lang w:eastAsia="ru-RU"/>
        </w:rPr>
        <mc:AlternateContent>
          <mc:Choice Requires="wps">
            <w:drawing>
              <wp:anchor distT="0" distB="0" distL="114300" distR="114300" simplePos="0" relativeHeight="251649024" behindDoc="0" locked="0" layoutInCell="1" allowOverlap="1">
                <wp:simplePos x="0" y="0"/>
                <wp:positionH relativeFrom="column">
                  <wp:posOffset>2171700</wp:posOffset>
                </wp:positionH>
                <wp:positionV relativeFrom="paragraph">
                  <wp:posOffset>242570</wp:posOffset>
                </wp:positionV>
                <wp:extent cx="1143000" cy="0"/>
                <wp:effectExtent l="9525" t="61595" r="19050" b="52705"/>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19.1pt" to="261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">
                <v:stroke endarrow="block"/>
              </v:line>
            </w:pict>
          </mc:Fallback>
        </mc:AlternateContent>
      </w:r>
      <w:r>
        <w:rPr>
          <w:noProof/>
          <w:sz w:val="20"/>
          <w:szCs w:val="20"/>
          <w:lang w:eastAsia="ru-RU"/>
        </w:rPr>
        <mc:AlternateContent>
          <mc:Choice Requires="wps">
            <w:drawing>
              <wp:anchor distT="0" distB="0" distL="114300" distR="114300" simplePos="0" relativeHeight="251650048" behindDoc="0" locked="0" layoutInCell="1" allowOverlap="1">
                <wp:simplePos x="0" y="0"/>
                <wp:positionH relativeFrom="column">
                  <wp:posOffset>2171700</wp:posOffset>
                </wp:positionH>
                <wp:positionV relativeFrom="paragraph">
                  <wp:posOffset>583565</wp:posOffset>
                </wp:positionV>
                <wp:extent cx="1143000" cy="0"/>
                <wp:effectExtent l="9525" t="59690" r="19050" b="54610"/>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45.95pt" to="261pt,4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">
                <v:stroke endarrow="block"/>
              </v:line>
            </w:pict>
          </mc:Fallback>
        </mc:AlternateContent>
      </w:r>
      <w:r>
        <w:rPr>
          <w:noProof/>
          <w:sz w:val="20"/>
          <w:szCs w:val="20"/>
          <w:lang w:eastAsia="ru-RU"/>
        </w:rPr>
        <mc:AlternateContent>
          <mc:Choice Requires="wps">
            <w:drawing>
              <wp:anchor distT="0" distB="0" distL="114300" distR="114300" simplePos="0" relativeHeight="251651072" behindDoc="0" locked="0" layoutInCell="1" allowOverlap="1">
                <wp:simplePos x="0" y="0"/>
                <wp:positionH relativeFrom="column">
                  <wp:posOffset>2171700</wp:posOffset>
                </wp:positionH>
                <wp:positionV relativeFrom="paragraph">
                  <wp:posOffset>922655</wp:posOffset>
                </wp:positionV>
                <wp:extent cx="1143000" cy="0"/>
                <wp:effectExtent l="9525" t="55880" r="19050" b="58420"/>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72.65pt" to="261pt,7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">
                <v:stroke endarrow="block"/>
              </v:line>
            </w:pict>
          </mc:Fallback>
        </mc:AlternateContent>
      </w:r>
      <w:r>
        <w:rPr>
          <w:noProof/>
          <w:sz w:val="20"/>
          <w:szCs w:val="20"/>
          <w:lang w:eastAsia="ru-RU"/>
        </w:rPr>
        <mc:AlternateContent>
          <mc:Choice Requires="wps">
            <w:drawing>
              <wp:anchor distT="0" distB="0" distL="114300" distR="114300" simplePos="0" relativeHeight="251652096" behindDoc="0" locked="0" layoutInCell="1" allowOverlap="1">
                <wp:simplePos x="0" y="0"/>
                <wp:positionH relativeFrom="column">
                  <wp:posOffset>2171700</wp:posOffset>
                </wp:positionH>
                <wp:positionV relativeFrom="paragraph">
                  <wp:posOffset>1377950</wp:posOffset>
                </wp:positionV>
                <wp:extent cx="1143000" cy="0"/>
                <wp:effectExtent l="9525" t="53975" r="19050" b="60325"/>
                <wp:wrapNone/>
                <wp:docPr id="23" name="Прямая соединительная линия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108.5pt" to="261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">
                <v:stroke endarrow="block"/>
              </v:line>
            </w:pict>
          </mc:Fallback>
        </mc:AlternateContent>
      </w:r>
      <w:r>
        <w:rPr>
          <w:noProof/>
          <w:sz w:val="20"/>
          <w:szCs w:val="20"/>
          <w:lang w:eastAsia="ru-RU"/>
        </w:rPr>
        <mc:AlternateContent>
          <mc:Choice Requires="wps">
            <w:drawing>
              <wp:anchor distT="0" distB="0" distL="114300" distR="114300" simplePos="0" relativeHeight="251653120" behindDoc="0" locked="0" layoutInCell="1" allowOverlap="1">
                <wp:simplePos x="0" y="0"/>
                <wp:positionH relativeFrom="column">
                  <wp:posOffset>342900</wp:posOffset>
                </wp:positionH>
                <wp:positionV relativeFrom="paragraph">
                  <wp:posOffset>1652270</wp:posOffset>
                </wp:positionV>
                <wp:extent cx="1828800" cy="228600"/>
                <wp:effectExtent l="9525" t="13970" r="9525" b="5080"/>
                <wp:wrapNone/>
                <wp:docPr id="22" name="Поле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228600"/>
                        </a:xfrm>
                        <a:prstGeom prst="rect">
                          <a:avLst/>
                        </a:prstGeom>
                        <a:solidFill>
                          <a:srgbClr val="FFFFFF"/>
                        </a:solidFill>
                        <a:ln w="9525">
                          <a:solidFill>
                            <a:srgbClr val="000000"/>
                          </a:solidFill>
                          <a:miter lim="800000"/>
                          <a:headEnd/>
                          <a:tailEnd/>
                        </a:ln>
                      </wps:spPr>
                      <wps:txbx>
                        <w:txbxContent>
                          <w:p w:rsidR="003E11B8" w:rsidRDefault="003E11B8" w:rsidP="00C66F46">
                            <w:r>
                              <w:t>Амортизация (К02)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2" o:spid="_x0000_s1031" type="#_x0000_t202" style="position:absolute;left:0;text-align:left;margin-left:27pt;margin-top:130.1pt;width:2in;height:18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">
                <v:textbox inset="0,0,0,0">
                  <w:txbxContent>
                    <w:p w:rsidR="003E11B8" w:rsidRDefault="003E11B8" w:rsidP="00C66F46">
                      <w:r>
                        <w:t>Амортизация (К02)</w:t>
                      </w:r>
                    </w:p>
                  </w:txbxContent>
                </v:textbox>
              </v:shape>
            </w:pict>
          </mc:Fallback>
        </mc:AlternateContent>
      </w:r>
      <w:r>
        <w:rPr>
          <w:noProof/>
          <w:sz w:val="20"/>
          <w:szCs w:val="20"/>
          <w:lang w:eastAsia="ru-RU"/>
        </w:rPr>
        <mc:AlternateContent>
          <mc:Choice Requires="wps">
            <w:drawing>
              <wp:anchor distT="0" distB="0" distL="114300" distR="114300" simplePos="0" relativeHeight="251654144" behindDoc="0" locked="0" layoutInCell="1" allowOverlap="1">
                <wp:simplePos x="0" y="0"/>
                <wp:positionH relativeFrom="column">
                  <wp:posOffset>342900</wp:posOffset>
                </wp:positionH>
                <wp:positionV relativeFrom="paragraph">
                  <wp:posOffset>1993265</wp:posOffset>
                </wp:positionV>
                <wp:extent cx="1828800" cy="228600"/>
                <wp:effectExtent l="9525" t="12065" r="9525" b="6985"/>
                <wp:wrapNone/>
                <wp:docPr id="21" name="Поле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228600"/>
                        </a:xfrm>
                        <a:prstGeom prst="rect">
                          <a:avLst/>
                        </a:prstGeom>
                        <a:solidFill>
                          <a:srgbClr val="FFFFFF"/>
                        </a:solidFill>
                        <a:ln w="9525">
                          <a:solidFill>
                            <a:srgbClr val="000000"/>
                          </a:solidFill>
                          <a:miter lim="800000"/>
                          <a:headEnd/>
                          <a:tailEnd/>
                        </a:ln>
                      </wps:spPr>
                      <wps:txbx>
                        <w:txbxContent>
                          <w:p w:rsidR="003E11B8" w:rsidRDefault="003E11B8" w:rsidP="00C66F46">
                            <w:proofErr w:type="spellStart"/>
                            <w:r>
                              <w:t>Поврем</w:t>
                            </w:r>
                            <w:proofErr w:type="gramStart"/>
                            <w:r>
                              <w:t>.з</w:t>
                            </w:r>
                            <w:proofErr w:type="gramEnd"/>
                            <w:r>
                              <w:t>арплата</w:t>
                            </w:r>
                            <w:proofErr w:type="spellEnd"/>
                            <w:r>
                              <w:t xml:space="preserve"> (К70)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1" o:spid="_x0000_s1032" type="#_x0000_t202" style="position:absolute;left:0;text-align:left;margin-left:27pt;margin-top:156.95pt;width:2in;height:18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">
                <v:textbox inset="0,0,0,0">
                  <w:txbxContent>
                    <w:p w:rsidR="003E11B8" w:rsidRDefault="003E11B8" w:rsidP="00C66F46">
                      <w:proofErr w:type="spellStart"/>
                      <w:r>
                        <w:t>Поврем</w:t>
                      </w:r>
                      <w:proofErr w:type="gramStart"/>
                      <w:r>
                        <w:t>.з</w:t>
                      </w:r>
                      <w:proofErr w:type="gramEnd"/>
                      <w:r>
                        <w:t>арплата</w:t>
                      </w:r>
                      <w:proofErr w:type="spellEnd"/>
                      <w:r>
                        <w:t xml:space="preserve"> (К70)</w:t>
                      </w:r>
                    </w:p>
                  </w:txbxContent>
                </v:textbox>
              </v:shape>
            </w:pict>
          </mc:Fallback>
        </mc:AlternateContent>
      </w:r>
      <w:r>
        <w:rPr>
          <w:noProof/>
          <w:sz w:val="20"/>
          <w:szCs w:val="20"/>
          <w:lang w:eastAsia="ru-RU"/>
        </w:rPr>
        <mc:AlternateContent>
          <mc:Choice Requires="wps">
            <w:drawing>
              <wp:anchor distT="0" distB="0" distL="114300" distR="114300" simplePos="0" relativeHeight="251655168" behindDoc="0" locked="0" layoutInCell="1" allowOverlap="1">
                <wp:simplePos x="0" y="0"/>
                <wp:positionH relativeFrom="column">
                  <wp:posOffset>342900</wp:posOffset>
                </wp:positionH>
                <wp:positionV relativeFrom="paragraph">
                  <wp:posOffset>2334260</wp:posOffset>
                </wp:positionV>
                <wp:extent cx="1828800" cy="342900"/>
                <wp:effectExtent l="9525" t="10160" r="9525" b="8890"/>
                <wp:wrapNone/>
                <wp:docPr id="20" name="Поле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42900"/>
                        </a:xfrm>
                        <a:prstGeom prst="rect">
                          <a:avLst/>
                        </a:prstGeom>
                        <a:solidFill>
                          <a:srgbClr val="FFFFFF"/>
                        </a:solidFill>
                        <a:ln w="9525">
                          <a:solidFill>
                            <a:srgbClr val="000000"/>
                          </a:solidFill>
                          <a:miter lim="800000"/>
                          <a:headEnd/>
                          <a:tailEnd/>
                        </a:ln>
                      </wps:spPr>
                      <wps:txbx>
                        <w:txbxContent>
                          <w:p w:rsidR="003E11B8" w:rsidRDefault="003E11B8" w:rsidP="00C66F46">
                            <w:proofErr w:type="spellStart"/>
                            <w:r>
                              <w:t>Отчисл</w:t>
                            </w:r>
                            <w:proofErr w:type="gramStart"/>
                            <w:r>
                              <w:t>.с</w:t>
                            </w:r>
                            <w:proofErr w:type="spellEnd"/>
                            <w:proofErr w:type="gramEnd"/>
                            <w:r>
                              <w:t xml:space="preserve"> повременной  з/п (К69)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0" o:spid="_x0000_s1033" type="#_x0000_t202" style="position:absolute;left:0;text-align:left;margin-left:27pt;margin-top:183.8pt;width:2in;height:2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">
                <v:textbox inset="0,0,0,0">
                  <w:txbxContent>
                    <w:p w:rsidR="003E11B8" w:rsidRDefault="003E11B8" w:rsidP="00C66F46">
                      <w:proofErr w:type="spellStart"/>
                      <w:r>
                        <w:t>Отчисл</w:t>
                      </w:r>
                      <w:proofErr w:type="gramStart"/>
                      <w:r>
                        <w:t>.с</w:t>
                      </w:r>
                      <w:proofErr w:type="spellEnd"/>
                      <w:proofErr w:type="gramEnd"/>
                      <w:r>
                        <w:t xml:space="preserve"> повременной  з/п (К69)</w:t>
                      </w:r>
                    </w:p>
                  </w:txbxContent>
                </v:textbox>
              </v:shape>
            </w:pict>
          </mc:Fallback>
        </mc:AlternateContent>
      </w:r>
      <w:r>
        <w:rPr>
          <w:noProof/>
          <w:sz w:val="20"/>
          <w:szCs w:val="20"/>
          <w:lang w:eastAsia="ru-RU"/>
        </w:rPr>
        <mc:AlternateContent>
          <mc:Choice Requires="wps">
            <w:drawing>
              <wp:anchor distT="0" distB="0" distL="114300" distR="114300" simplePos="0" relativeHeight="251656192" behindDoc="0" locked="0" layoutInCell="1" allowOverlap="1">
                <wp:simplePos x="0" y="0"/>
                <wp:positionH relativeFrom="column">
                  <wp:posOffset>342900</wp:posOffset>
                </wp:positionH>
                <wp:positionV relativeFrom="paragraph">
                  <wp:posOffset>2787650</wp:posOffset>
                </wp:positionV>
                <wp:extent cx="1828800" cy="228600"/>
                <wp:effectExtent l="9525" t="6350" r="9525" b="12700"/>
                <wp:wrapNone/>
                <wp:docPr id="19" name="Поле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228600"/>
                        </a:xfrm>
                        <a:prstGeom prst="rect">
                          <a:avLst/>
                        </a:prstGeom>
                        <a:solidFill>
                          <a:srgbClr val="FFFFFF"/>
                        </a:solidFill>
                        <a:ln w="9525">
                          <a:solidFill>
                            <a:srgbClr val="000000"/>
                          </a:solidFill>
                          <a:miter lim="800000"/>
                          <a:headEnd/>
                          <a:tailEnd/>
                        </a:ln>
                      </wps:spPr>
                      <wps:txbx>
                        <w:txbxContent>
                          <w:p w:rsidR="003E11B8" w:rsidRDefault="003E11B8" w:rsidP="00C66F46">
                            <w:proofErr w:type="spellStart"/>
                            <w:r>
                              <w:t>Произв</w:t>
                            </w:r>
                            <w:proofErr w:type="gramStart"/>
                            <w:r>
                              <w:t>.у</w:t>
                            </w:r>
                            <w:proofErr w:type="gramEnd"/>
                            <w:r>
                              <w:t>слуги</w:t>
                            </w:r>
                            <w:proofErr w:type="spellEnd"/>
                            <w:r>
                              <w:t xml:space="preserve"> и т.п. (К60)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9" o:spid="_x0000_s1034" type="#_x0000_t202" style="position:absolute;left:0;text-align:left;margin-left:27pt;margin-top:219.5pt;width:2in;height:1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">
                <v:textbox inset="0,0,0,0">
                  <w:txbxContent>
                    <w:p w:rsidR="003E11B8" w:rsidRDefault="003E11B8" w:rsidP="00C66F46">
                      <w:proofErr w:type="spellStart"/>
                      <w:r>
                        <w:t>Произв</w:t>
                      </w:r>
                      <w:proofErr w:type="gramStart"/>
                      <w:r>
                        <w:t>.у</w:t>
                      </w:r>
                      <w:proofErr w:type="gramEnd"/>
                      <w:r>
                        <w:t>слуги</w:t>
                      </w:r>
                      <w:proofErr w:type="spellEnd"/>
                      <w:r>
                        <w:t xml:space="preserve"> и т.п. (К60)</w:t>
                      </w:r>
                    </w:p>
                  </w:txbxContent>
                </v:textbox>
              </v:shape>
            </w:pict>
          </mc:Fallback>
        </mc:AlternateContent>
      </w:r>
      <w:r>
        <w:rPr>
          <w:noProof/>
          <w:sz w:val="20"/>
          <w:szCs w:val="20"/>
          <w:lang w:eastAsia="ru-RU"/>
        </w:rPr>
        <mc:AlternateContent>
          <mc:Choice Requires="wps">
            <w:drawing>
              <wp:anchor distT="0" distB="0" distL="114300" distR="114300" simplePos="0" relativeHeight="251657216" behindDoc="0" locked="0" layoutInCell="1" allowOverlap="1">
                <wp:simplePos x="0" y="0"/>
                <wp:positionH relativeFrom="column">
                  <wp:posOffset>3314700</wp:posOffset>
                </wp:positionH>
                <wp:positionV relativeFrom="paragraph">
                  <wp:posOffset>1652270</wp:posOffset>
                </wp:positionV>
                <wp:extent cx="1828800" cy="1371600"/>
                <wp:effectExtent l="9525" t="13970" r="9525" b="5080"/>
                <wp:wrapNone/>
                <wp:docPr id="18" name="Поле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371600"/>
                        </a:xfrm>
                        <a:prstGeom prst="rect">
                          <a:avLst/>
                        </a:prstGeom>
                        <a:solidFill>
                          <a:srgbClr val="FFFFFF"/>
                        </a:solidFill>
                        <a:ln w="9525">
                          <a:solidFill>
                            <a:srgbClr val="000000"/>
                          </a:solidFill>
                          <a:miter lim="800000"/>
                          <a:headEnd/>
                          <a:tailEnd/>
                        </a:ln>
                      </wps:spPr>
                      <wps:txbx>
                        <w:txbxContent>
                          <w:p w:rsidR="003E11B8" w:rsidRDefault="003E11B8" w:rsidP="00C66F46"/>
                          <w:p w:rsidR="003E11B8" w:rsidRDefault="003E11B8" w:rsidP="00C66F46"/>
                          <w:p w:rsidR="003E11B8" w:rsidRDefault="003E11B8" w:rsidP="00C66F46">
                            <w:pPr>
                              <w:jc w:val="center"/>
                            </w:pPr>
                            <w:r>
                              <w:t>20-2 «Основное производство: постоянные расходы»</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8" o:spid="_x0000_s1035" type="#_x0000_t202" style="position:absolute;left:0;text-align:left;margin-left:261pt;margin-top:130.1pt;width:2in;height:10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">
                <v:textbox inset="0,0,0,0">
                  <w:txbxContent>
                    <w:p w:rsidR="003E11B8" w:rsidRDefault="003E11B8" w:rsidP="00C66F46"/>
                    <w:p w:rsidR="003E11B8" w:rsidRDefault="003E11B8" w:rsidP="00C66F46"/>
                    <w:p w:rsidR="003E11B8" w:rsidRDefault="003E11B8" w:rsidP="00C66F46">
                      <w:pPr>
                        <w:jc w:val="center"/>
                      </w:pPr>
                      <w:r>
                        <w:t>20-2 «Основное производство: постоянные расходы»</w:t>
                      </w:r>
                    </w:p>
                  </w:txbxContent>
                </v:textbox>
              </v:shape>
            </w:pict>
          </mc:Fallback>
        </mc:AlternateContent>
      </w:r>
      <w:r>
        <w:rPr>
          <w:noProof/>
          <w:sz w:val="20"/>
          <w:szCs w:val="20"/>
          <w:lang w:eastAsia="ru-RU"/>
        </w:rPr>
        <mc:AlternateContent>
          <mc:Choice Requires="wps">
            <w:drawing>
              <wp:anchor distT="0" distB="0" distL="114300" distR="114300" simplePos="0" relativeHeight="251658240" behindDoc="0" locked="0" layoutInCell="1" allowOverlap="1">
                <wp:simplePos x="0" y="0"/>
                <wp:positionH relativeFrom="column">
                  <wp:posOffset>2171700</wp:posOffset>
                </wp:positionH>
                <wp:positionV relativeFrom="paragraph">
                  <wp:posOffset>1766570</wp:posOffset>
                </wp:positionV>
                <wp:extent cx="1143000" cy="0"/>
                <wp:effectExtent l="9525" t="61595" r="19050" b="52705"/>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139.1pt" to="261pt,13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">
                <v:stroke endarrow="block"/>
              </v:line>
            </w:pict>
          </mc:Fallback>
        </mc:AlternateContent>
      </w:r>
      <w:r>
        <w:rPr>
          <w:noProof/>
          <w:sz w:val="20"/>
          <w:szCs w:val="20"/>
          <w:lang w:eastAsia="ru-RU"/>
        </w:rPr>
        <mc:AlternateContent>
          <mc:Choice Requires="wps">
            <w:drawing>
              <wp:anchor distT="0" distB="0" distL="114300" distR="114300" simplePos="0" relativeHeight="251659264" behindDoc="0" locked="0" layoutInCell="1" allowOverlap="1">
                <wp:simplePos x="0" y="0"/>
                <wp:positionH relativeFrom="column">
                  <wp:posOffset>2171700</wp:posOffset>
                </wp:positionH>
                <wp:positionV relativeFrom="paragraph">
                  <wp:posOffset>2107565</wp:posOffset>
                </wp:positionV>
                <wp:extent cx="1143000" cy="0"/>
                <wp:effectExtent l="9525" t="59690" r="19050" b="54610"/>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165.95pt" to="261pt,16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">
                <v:stroke endarrow="block"/>
              </v:line>
            </w:pict>
          </mc:Fallback>
        </mc:AlternateContent>
      </w:r>
      <w:r>
        <w:rPr>
          <w:noProof/>
          <w:sz w:val="20"/>
          <w:szCs w:val="20"/>
          <w:lang w:eastAsia="ru-RU"/>
        </w:rPr>
        <mc:AlternateContent>
          <mc:Choice Requires="wps">
            <w:drawing>
              <wp:anchor distT="0" distB="0" distL="114300" distR="114300" simplePos="0" relativeHeight="251660288" behindDoc="0" locked="0" layoutInCell="1" allowOverlap="1">
                <wp:simplePos x="0" y="0"/>
                <wp:positionH relativeFrom="column">
                  <wp:posOffset>2171700</wp:posOffset>
                </wp:positionH>
                <wp:positionV relativeFrom="paragraph">
                  <wp:posOffset>2446655</wp:posOffset>
                </wp:positionV>
                <wp:extent cx="1143000" cy="0"/>
                <wp:effectExtent l="9525" t="55880" r="19050" b="58420"/>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192.65pt" to="261pt,19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">
                <v:stroke endarrow="block"/>
              </v:line>
            </w:pict>
          </mc:Fallback>
        </mc:AlternateContent>
      </w:r>
      <w:r>
        <w:rPr>
          <w:noProof/>
          <w:sz w:val="20"/>
          <w:szCs w:val="20"/>
          <w:lang w:eastAsia="ru-RU"/>
        </w:rPr>
        <mc:AlternateContent>
          <mc:Choice Requires="wps">
            <w:drawing>
              <wp:anchor distT="0" distB="0" distL="114300" distR="114300" simplePos="0" relativeHeight="251661312" behindDoc="0" locked="0" layoutInCell="1" allowOverlap="1">
                <wp:simplePos x="0" y="0"/>
                <wp:positionH relativeFrom="column">
                  <wp:posOffset>2171700</wp:posOffset>
                </wp:positionH>
                <wp:positionV relativeFrom="paragraph">
                  <wp:posOffset>2901950</wp:posOffset>
                </wp:positionV>
                <wp:extent cx="1143000" cy="0"/>
                <wp:effectExtent l="9525" t="53975" r="19050" b="60325"/>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228.5pt" to="261pt,2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">
                <v:stroke endarrow="block"/>
              </v:line>
            </w:pict>
          </mc:Fallback>
        </mc:AlternateContent>
      </w:r>
      <w:r>
        <w:rPr>
          <w:noProof/>
          <w:sz w:val="20"/>
          <w:szCs w:val="20"/>
          <w:lang w:eastAsia="ru-RU"/>
        </w:rPr>
        <mc:AlternateContent>
          <mc:Choice Requires="wps">
            <w:drawing>
              <wp:anchor distT="0" distB="0" distL="114300" distR="114300" simplePos="0" relativeHeight="251668480" behindDoc="0" locked="0" layoutInCell="1" allowOverlap="1" wp14:anchorId="60F43063" wp14:editId="12F13709">
                <wp:simplePos x="0" y="0"/>
                <wp:positionH relativeFrom="column">
                  <wp:posOffset>4914900</wp:posOffset>
                </wp:positionH>
                <wp:positionV relativeFrom="paragraph">
                  <wp:posOffset>3188970</wp:posOffset>
                </wp:positionV>
                <wp:extent cx="0" cy="1031240"/>
                <wp:effectExtent l="9525" t="7620" r="9525" b="889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312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7pt,251.1pt" to="387pt,33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"/>
            </w:pict>
          </mc:Fallback>
        </mc:AlternateContent>
      </w:r>
    </w:p>
    <w:p w:rsidR="00C66F46" w:rsidRDefault="00C66F46" w:rsidP="00C66F46">
      <w:pPr>
        <w:spacing w:line="360" w:lineRule="auto"/>
        <w:ind w:firstLine="720"/>
        <w:jc w:val="both"/>
        <w:rPr>
          <w:sz w:val="28"/>
          <w:szCs w:val="28"/>
        </w:rPr>
      </w:pPr>
    </w:p>
    <w:p w:rsidR="00C66F46" w:rsidRDefault="00C66F46" w:rsidP="00C66F46">
      <w:pPr>
        <w:spacing w:line="360" w:lineRule="auto"/>
        <w:ind w:firstLine="720"/>
        <w:jc w:val="both"/>
        <w:rPr>
          <w:sz w:val="28"/>
          <w:szCs w:val="28"/>
        </w:rPr>
      </w:pPr>
    </w:p>
    <w:p w:rsidR="00C66F46" w:rsidRDefault="003E11B8" w:rsidP="00C66F46">
      <w:pPr>
        <w:spacing w:line="360" w:lineRule="auto"/>
        <w:ind w:firstLine="720"/>
        <w:jc w:val="both"/>
        <w:rPr>
          <w:sz w:val="28"/>
          <w:szCs w:val="28"/>
        </w:rPr>
      </w:pPr>
      <w:r>
        <w:rPr>
          <w:noProof/>
          <w:sz w:val="20"/>
          <w:szCs w:val="20"/>
          <w:lang w:eastAsia="ru-RU"/>
        </w:rPr>
        <mc:AlternateContent>
          <mc:Choice Requires="wps">
            <w:drawing>
              <wp:anchor distT="0" distB="0" distL="114300" distR="114300" simplePos="0" relativeHeight="251670528" behindDoc="0" locked="0" layoutInCell="1" allowOverlap="1" wp14:anchorId="2E345682" wp14:editId="28E7728C">
                <wp:simplePos x="0" y="0"/>
                <wp:positionH relativeFrom="column">
                  <wp:posOffset>5368290</wp:posOffset>
                </wp:positionH>
                <wp:positionV relativeFrom="paragraph">
                  <wp:posOffset>135890</wp:posOffset>
                </wp:positionV>
                <wp:extent cx="0" cy="2476500"/>
                <wp:effectExtent l="76200" t="0" r="76200" b="5715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76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2.7pt,10.7pt" to="422.7pt,20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">
                <v:stroke endarrow="block"/>
              </v:line>
            </w:pict>
          </mc:Fallback>
        </mc:AlternateContent>
      </w:r>
    </w:p>
    <w:p w:rsidR="00C66F46" w:rsidRDefault="00C66F46" w:rsidP="00C66F46">
      <w:pPr>
        <w:spacing w:line="360" w:lineRule="auto"/>
        <w:ind w:firstLine="720"/>
        <w:jc w:val="both"/>
        <w:rPr>
          <w:sz w:val="28"/>
          <w:szCs w:val="28"/>
        </w:rPr>
      </w:pPr>
    </w:p>
    <w:p w:rsidR="00C66F46" w:rsidRDefault="00C66F46" w:rsidP="00C66F46">
      <w:pPr>
        <w:spacing w:line="360" w:lineRule="auto"/>
        <w:ind w:firstLine="720"/>
        <w:jc w:val="both"/>
        <w:rPr>
          <w:sz w:val="28"/>
          <w:szCs w:val="28"/>
        </w:rPr>
      </w:pPr>
    </w:p>
    <w:p w:rsidR="00C66F46" w:rsidRDefault="00C66F46" w:rsidP="00C66F46">
      <w:pPr>
        <w:spacing w:line="360" w:lineRule="auto"/>
        <w:ind w:firstLine="720"/>
        <w:jc w:val="both"/>
        <w:rPr>
          <w:sz w:val="28"/>
          <w:szCs w:val="28"/>
        </w:rPr>
      </w:pPr>
    </w:p>
    <w:p w:rsidR="00C66F46" w:rsidRDefault="003E11B8" w:rsidP="00C66F46">
      <w:pPr>
        <w:spacing w:line="360" w:lineRule="auto"/>
        <w:ind w:firstLine="720"/>
        <w:jc w:val="both"/>
        <w:rPr>
          <w:sz w:val="28"/>
          <w:szCs w:val="28"/>
        </w:rPr>
      </w:pPr>
      <w:r>
        <w:rPr>
          <w:noProof/>
          <w:sz w:val="20"/>
          <w:szCs w:val="20"/>
          <w:lang w:eastAsia="ru-RU"/>
        </w:rPr>
        <mc:AlternateContent>
          <mc:Choice Requires="wps">
            <w:drawing>
              <wp:anchor distT="0" distB="0" distL="114300" distR="114300" simplePos="0" relativeHeight="251666432" behindDoc="0" locked="0" layoutInCell="1" allowOverlap="1" wp14:anchorId="4DDFCEAB" wp14:editId="1E084506">
                <wp:simplePos x="0" y="0"/>
                <wp:positionH relativeFrom="column">
                  <wp:posOffset>2967990</wp:posOffset>
                </wp:positionH>
                <wp:positionV relativeFrom="paragraph">
                  <wp:posOffset>269240</wp:posOffset>
                </wp:positionV>
                <wp:extent cx="0" cy="209550"/>
                <wp:effectExtent l="76200" t="0" r="57150" b="57150"/>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95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3.7pt,21.2pt" to="233.7pt,3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">
                <v:stroke endarrow="block"/>
              </v:line>
            </w:pict>
          </mc:Fallback>
        </mc:AlternateContent>
      </w:r>
      <w:r>
        <w:rPr>
          <w:noProof/>
          <w:sz w:val="20"/>
          <w:szCs w:val="20"/>
          <w:lang w:eastAsia="ru-RU"/>
        </w:rPr>
        <mc:AlternateContent>
          <mc:Choice Requires="wps">
            <w:drawing>
              <wp:anchor distT="0" distB="0" distL="114300" distR="114300" simplePos="0" relativeHeight="251665408" behindDoc="0" locked="0" layoutInCell="1" allowOverlap="1" wp14:anchorId="3E4CB4EC" wp14:editId="1FC58EFD">
                <wp:simplePos x="0" y="0"/>
                <wp:positionH relativeFrom="column">
                  <wp:posOffset>1834515</wp:posOffset>
                </wp:positionH>
                <wp:positionV relativeFrom="paragraph">
                  <wp:posOffset>316865</wp:posOffset>
                </wp:positionV>
                <wp:extent cx="0" cy="161925"/>
                <wp:effectExtent l="76200" t="0" r="76200" b="47625"/>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19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45pt,24.95pt" to="144.45pt,3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">
                <v:stroke endarrow="block"/>
              </v:line>
            </w:pict>
          </mc:Fallback>
        </mc:AlternateContent>
      </w:r>
      <w:r>
        <w:rPr>
          <w:noProof/>
          <w:sz w:val="20"/>
          <w:szCs w:val="20"/>
          <w:lang w:eastAsia="ru-RU"/>
        </w:rPr>
        <mc:AlternateContent>
          <mc:Choice Requires="wps">
            <w:drawing>
              <wp:anchor distT="0" distB="0" distL="114300" distR="114300" simplePos="0" relativeHeight="251663360" behindDoc="0" locked="0" layoutInCell="1" allowOverlap="1" wp14:anchorId="790B3DCC" wp14:editId="3F4EBCA9">
                <wp:simplePos x="0" y="0"/>
                <wp:positionH relativeFrom="column">
                  <wp:posOffset>2739390</wp:posOffset>
                </wp:positionH>
                <wp:positionV relativeFrom="paragraph">
                  <wp:posOffset>21590</wp:posOffset>
                </wp:positionV>
                <wp:extent cx="1828800" cy="247650"/>
                <wp:effectExtent l="0" t="0" r="19050" b="19050"/>
                <wp:wrapNone/>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247650"/>
                        </a:xfrm>
                        <a:prstGeom prst="rect">
                          <a:avLst/>
                        </a:prstGeom>
                        <a:solidFill>
                          <a:srgbClr val="FFFFFF"/>
                        </a:solidFill>
                        <a:ln w="9525">
                          <a:solidFill>
                            <a:srgbClr val="000000"/>
                          </a:solidFill>
                          <a:miter lim="800000"/>
                          <a:headEnd/>
                          <a:tailEnd/>
                        </a:ln>
                      </wps:spPr>
                      <wps:txbx>
                        <w:txbxContent>
                          <w:p w:rsidR="003E11B8" w:rsidRDefault="003E11B8" w:rsidP="00C66F46">
                            <w:pPr>
                              <w:jc w:val="center"/>
                            </w:pPr>
                            <w:r>
                              <w:t>44 «Расходы на продажу»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2" o:spid="_x0000_s1036" type="#_x0000_t202" style="position:absolute;left:0;text-align:left;margin-left:215.7pt;margin-top:1.7pt;width:2in;height:1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">
                <v:textbox inset="0,0,0,0">
                  <w:txbxContent>
                    <w:p w:rsidR="003E11B8" w:rsidRDefault="003E11B8" w:rsidP="00C66F46">
                      <w:pPr>
                        <w:jc w:val="center"/>
                      </w:pPr>
                      <w:r>
                        <w:t>44 «Расходы на продажу»</w:t>
                      </w:r>
                    </w:p>
                  </w:txbxContent>
                </v:textbox>
              </v:shape>
            </w:pict>
          </mc:Fallback>
        </mc:AlternateContent>
      </w:r>
      <w:r>
        <w:rPr>
          <w:noProof/>
          <w:sz w:val="20"/>
          <w:szCs w:val="20"/>
          <w:lang w:eastAsia="ru-RU"/>
        </w:rPr>
        <mc:AlternateContent>
          <mc:Choice Requires="wps">
            <w:drawing>
              <wp:anchor distT="0" distB="0" distL="114300" distR="114300" simplePos="0" relativeHeight="251662336" behindDoc="0" locked="0" layoutInCell="1" allowOverlap="1" wp14:anchorId="4AA87B7B" wp14:editId="3C960097">
                <wp:simplePos x="0" y="0"/>
                <wp:positionH relativeFrom="column">
                  <wp:posOffset>339090</wp:posOffset>
                </wp:positionH>
                <wp:positionV relativeFrom="paragraph">
                  <wp:posOffset>21590</wp:posOffset>
                </wp:positionV>
                <wp:extent cx="1828800" cy="295275"/>
                <wp:effectExtent l="0" t="0" r="19050" b="28575"/>
                <wp:wrapNone/>
                <wp:docPr id="13" name="Поле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295275"/>
                        </a:xfrm>
                        <a:prstGeom prst="rect">
                          <a:avLst/>
                        </a:prstGeom>
                        <a:solidFill>
                          <a:srgbClr val="FFFFFF"/>
                        </a:solidFill>
                        <a:ln w="9525">
                          <a:solidFill>
                            <a:srgbClr val="000000"/>
                          </a:solidFill>
                          <a:miter lim="800000"/>
                          <a:headEnd/>
                          <a:tailEnd/>
                        </a:ln>
                      </wps:spPr>
                      <wps:txbx>
                        <w:txbxContent>
                          <w:p w:rsidR="003E11B8" w:rsidRDefault="003E11B8" w:rsidP="00C66F46">
                            <w:pPr>
                              <w:jc w:val="center"/>
                            </w:pPr>
                            <w:r>
                              <w:t>26 «</w:t>
                            </w:r>
                            <w:proofErr w:type="spellStart"/>
                            <w:r>
                              <w:t>Общехоз</w:t>
                            </w:r>
                            <w:proofErr w:type="gramStart"/>
                            <w:r>
                              <w:t>.р</w:t>
                            </w:r>
                            <w:proofErr w:type="gramEnd"/>
                            <w:r>
                              <w:t>асходы</w:t>
                            </w:r>
                            <w:proofErr w:type="spellEnd"/>
                            <w: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3" o:spid="_x0000_s1037" type="#_x0000_t202" style="position:absolute;left:0;text-align:left;margin-left:26.7pt;margin-top:1.7pt;width:2in;height:23.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">
                <v:textbox inset="0,0,0,0">
                  <w:txbxContent>
                    <w:p w:rsidR="003E11B8" w:rsidRDefault="003E11B8" w:rsidP="00C66F46">
                      <w:pPr>
                        <w:jc w:val="center"/>
                      </w:pPr>
                      <w:r>
                        <w:t>26 «</w:t>
                      </w:r>
                      <w:proofErr w:type="spellStart"/>
                      <w:r>
                        <w:t>Общехоз</w:t>
                      </w:r>
                      <w:proofErr w:type="gramStart"/>
                      <w:r>
                        <w:t>.р</w:t>
                      </w:r>
                      <w:proofErr w:type="gramEnd"/>
                      <w:r>
                        <w:t>асходы</w:t>
                      </w:r>
                      <w:proofErr w:type="spellEnd"/>
                      <w:r>
                        <w:t>»</w:t>
                      </w:r>
                    </w:p>
                  </w:txbxContent>
                </v:textbox>
              </v:shape>
            </w:pict>
          </mc:Fallback>
        </mc:AlternateContent>
      </w:r>
    </w:p>
    <w:p w:rsidR="003E11B8" w:rsidRDefault="003E11B8" w:rsidP="003E11B8">
      <w:pPr>
        <w:spacing w:line="360" w:lineRule="auto"/>
        <w:ind w:firstLine="720"/>
        <w:jc w:val="both"/>
        <w:rPr>
          <w:sz w:val="28"/>
          <w:szCs w:val="28"/>
        </w:rPr>
      </w:pPr>
      <w:r>
        <w:rPr>
          <w:noProof/>
          <w:sz w:val="20"/>
          <w:szCs w:val="20"/>
          <w:lang w:eastAsia="ru-RU"/>
        </w:rPr>
        <mc:AlternateContent>
          <mc:Choice Requires="wps">
            <w:drawing>
              <wp:anchor distT="0" distB="0" distL="114300" distR="114300" simplePos="0" relativeHeight="251664384" behindDoc="0" locked="0" layoutInCell="1" allowOverlap="1" wp14:anchorId="5DAB91A1" wp14:editId="19FEB963">
                <wp:simplePos x="0" y="0"/>
                <wp:positionH relativeFrom="column">
                  <wp:posOffset>1482090</wp:posOffset>
                </wp:positionH>
                <wp:positionV relativeFrom="paragraph">
                  <wp:posOffset>25400</wp:posOffset>
                </wp:positionV>
                <wp:extent cx="1828800" cy="390525"/>
                <wp:effectExtent l="0" t="0" r="19050" b="28575"/>
                <wp:wrapNone/>
                <wp:docPr id="11" name="Поле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90525"/>
                        </a:xfrm>
                        <a:prstGeom prst="rect">
                          <a:avLst/>
                        </a:prstGeom>
                        <a:solidFill>
                          <a:srgbClr val="FFFFFF"/>
                        </a:solidFill>
                        <a:ln w="9525">
                          <a:solidFill>
                            <a:srgbClr val="000000"/>
                          </a:solidFill>
                          <a:miter lim="800000"/>
                          <a:headEnd/>
                          <a:tailEnd/>
                        </a:ln>
                      </wps:spPr>
                      <wps:txbx>
                        <w:txbxContent>
                          <w:p w:rsidR="003E11B8" w:rsidRDefault="003E11B8" w:rsidP="00C66F46">
                            <w:pPr>
                              <w:jc w:val="center"/>
                            </w:pPr>
                            <w:r>
                              <w:t>90 «Продажи»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1" o:spid="_x0000_s1038" type="#_x0000_t202" style="position:absolute;left:0;text-align:left;margin-left:116.7pt;margin-top:2pt;width:2in;height:30.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">
                <v:textbox inset="0,0,0,0">
                  <w:txbxContent>
                    <w:p w:rsidR="003E11B8" w:rsidRDefault="003E11B8" w:rsidP="00C66F46">
                      <w:pPr>
                        <w:jc w:val="center"/>
                      </w:pPr>
                      <w:r>
                        <w:t>90 «Продажи»</w:t>
                      </w:r>
                    </w:p>
                  </w:txbxContent>
                </v:textbox>
              </v:shape>
            </w:pict>
          </mc:Fallback>
        </mc:AlternateContent>
      </w:r>
      <w:r>
        <w:rPr>
          <w:noProof/>
          <w:sz w:val="20"/>
          <w:szCs w:val="20"/>
          <w:lang w:eastAsia="ru-RU"/>
        </w:rPr>
        <mc:AlternateContent>
          <mc:Choice Requires="wps">
            <w:drawing>
              <wp:anchor distT="0" distB="0" distL="114300" distR="114300" simplePos="0" relativeHeight="251671552" behindDoc="0" locked="0" layoutInCell="1" allowOverlap="1" wp14:anchorId="5C1AD405" wp14:editId="0C44A17B">
                <wp:simplePos x="0" y="0"/>
                <wp:positionH relativeFrom="column">
                  <wp:posOffset>3314700</wp:posOffset>
                </wp:positionH>
                <wp:positionV relativeFrom="paragraph">
                  <wp:posOffset>347980</wp:posOffset>
                </wp:positionV>
                <wp:extent cx="342900" cy="0"/>
                <wp:effectExtent l="38100" t="76200" r="0" b="9525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pt,27.4pt" to="4in,2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">
                <v:stroke endarrow="block"/>
              </v:line>
            </w:pict>
          </mc:Fallback>
        </mc:AlternateContent>
      </w:r>
      <w:r>
        <w:rPr>
          <w:noProof/>
          <w:sz w:val="20"/>
          <w:szCs w:val="20"/>
          <w:lang w:eastAsia="ru-RU"/>
        </w:rPr>
        <mc:AlternateContent>
          <mc:Choice Requires="wps">
            <w:drawing>
              <wp:anchor distT="0" distB="0" distL="114300" distR="114300" simplePos="0" relativeHeight="251669504" behindDoc="0" locked="0" layoutInCell="1" allowOverlap="1" wp14:anchorId="3FF3A11C" wp14:editId="00787635">
                <wp:simplePos x="0" y="0"/>
                <wp:positionH relativeFrom="column">
                  <wp:posOffset>3653790</wp:posOffset>
                </wp:positionH>
                <wp:positionV relativeFrom="paragraph">
                  <wp:posOffset>340360</wp:posOffset>
                </wp:positionV>
                <wp:extent cx="1828800" cy="259715"/>
                <wp:effectExtent l="0" t="0" r="19050" b="26035"/>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259715"/>
                        </a:xfrm>
                        <a:prstGeom prst="rect">
                          <a:avLst/>
                        </a:prstGeom>
                        <a:solidFill>
                          <a:srgbClr val="FFFFFF"/>
                        </a:solidFill>
                        <a:ln w="9525">
                          <a:solidFill>
                            <a:srgbClr val="000000"/>
                          </a:solidFill>
                          <a:miter lim="800000"/>
                          <a:headEnd/>
                          <a:tailEnd/>
                        </a:ln>
                      </wps:spPr>
                      <wps:txbx>
                        <w:txbxContent>
                          <w:p w:rsidR="003E11B8" w:rsidRDefault="003E11B8" w:rsidP="00C66F46">
                            <w:pPr>
                              <w:jc w:val="center"/>
                            </w:pPr>
                            <w:r>
                              <w:t>43 «Готовая продукция»</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 o:spid="_x0000_s1039" type="#_x0000_t202" style="position:absolute;left:0;text-align:left;margin-left:287.7pt;margin-top:26.8pt;width:2in;height:20.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">
                <v:textbox inset="0,0,0,0">
                  <w:txbxContent>
                    <w:p w:rsidR="003E11B8" w:rsidRDefault="003E11B8" w:rsidP="00C66F46">
                      <w:pPr>
                        <w:jc w:val="center"/>
                      </w:pPr>
                      <w:r>
                        <w:t>43 «Готовая продукция»</w:t>
                      </w:r>
                    </w:p>
                  </w:txbxContent>
                </v:textbox>
              </v:shape>
            </w:pict>
          </mc:Fallback>
        </mc:AlternateContent>
      </w:r>
      <w:r>
        <w:rPr>
          <w:noProof/>
          <w:sz w:val="20"/>
          <w:szCs w:val="20"/>
          <w:lang w:eastAsia="ru-RU"/>
        </w:rPr>
        <mc:AlternateContent>
          <mc:Choice Requires="wps">
            <w:drawing>
              <wp:anchor distT="0" distB="0" distL="114300" distR="114300" simplePos="0" relativeHeight="251667456" behindDoc="0" locked="0" layoutInCell="1" allowOverlap="1" wp14:anchorId="285B8A39" wp14:editId="5AD284AC">
                <wp:simplePos x="0" y="0"/>
                <wp:positionH relativeFrom="column">
                  <wp:posOffset>3257550</wp:posOffset>
                </wp:positionH>
                <wp:positionV relativeFrom="paragraph">
                  <wp:posOffset>140335</wp:posOffset>
                </wp:positionV>
                <wp:extent cx="1600200" cy="0"/>
                <wp:effectExtent l="38100" t="76200" r="0" b="9525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00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5pt,11.05pt" to="382.5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">
                <v:stroke endarrow="block"/>
              </v:line>
            </w:pict>
          </mc:Fallback>
        </mc:AlternateContent>
      </w:r>
    </w:p>
    <w:p w:rsidR="003E11B8" w:rsidRDefault="003E11B8" w:rsidP="003E11B8">
      <w:pPr>
        <w:spacing w:line="360" w:lineRule="auto"/>
        <w:ind w:firstLine="720"/>
        <w:jc w:val="both"/>
        <w:rPr>
          <w:rFonts w:ascii="Times New Roman" w:hAnsi="Times New Roman" w:cs="Times New Roman"/>
          <w:sz w:val="28"/>
          <w:szCs w:val="28"/>
        </w:rPr>
      </w:pPr>
    </w:p>
    <w:p w:rsidR="00C66F46" w:rsidRDefault="00C66F46" w:rsidP="003E11B8">
      <w:pPr>
        <w:spacing w:line="360" w:lineRule="auto"/>
        <w:ind w:firstLine="720"/>
        <w:jc w:val="both"/>
        <w:rPr>
          <w:rFonts w:ascii="Times New Roman" w:hAnsi="Times New Roman" w:cs="Times New Roman"/>
          <w:sz w:val="28"/>
          <w:szCs w:val="28"/>
        </w:rPr>
      </w:pPr>
      <w:r w:rsidRPr="003E11B8">
        <w:rPr>
          <w:rFonts w:ascii="Times New Roman" w:hAnsi="Times New Roman" w:cs="Times New Roman"/>
          <w:sz w:val="28"/>
          <w:szCs w:val="28"/>
        </w:rPr>
        <w:t>Рисунок 3 - Новая схема учета затрат в ОАО «</w:t>
      </w:r>
      <w:proofErr w:type="spellStart"/>
      <w:r w:rsidR="003E11B8" w:rsidRPr="003E11B8">
        <w:rPr>
          <w:rFonts w:ascii="Times New Roman" w:hAnsi="Times New Roman" w:cs="Times New Roman"/>
          <w:sz w:val="28"/>
          <w:szCs w:val="28"/>
        </w:rPr>
        <w:t>Усманский</w:t>
      </w:r>
      <w:proofErr w:type="spellEnd"/>
      <w:r w:rsidR="003E11B8" w:rsidRPr="003E11B8">
        <w:rPr>
          <w:rFonts w:ascii="Times New Roman" w:hAnsi="Times New Roman" w:cs="Times New Roman"/>
          <w:sz w:val="28"/>
          <w:szCs w:val="28"/>
        </w:rPr>
        <w:t xml:space="preserve"> элеватор</w:t>
      </w:r>
      <w:r w:rsidRPr="003E11B8">
        <w:rPr>
          <w:rFonts w:ascii="Times New Roman" w:hAnsi="Times New Roman" w:cs="Times New Roman"/>
          <w:sz w:val="28"/>
          <w:szCs w:val="28"/>
        </w:rPr>
        <w:t>»</w:t>
      </w:r>
    </w:p>
    <w:p w:rsidR="003E11B8" w:rsidRDefault="003E11B8" w:rsidP="003E11B8">
      <w:pPr>
        <w:spacing w:after="0" w:line="360" w:lineRule="auto"/>
        <w:ind w:firstLine="720"/>
        <w:jc w:val="both"/>
        <w:rPr>
          <w:rFonts w:ascii="Times New Roman" w:hAnsi="Times New Roman" w:cs="Times New Roman"/>
          <w:sz w:val="28"/>
          <w:szCs w:val="28"/>
        </w:rPr>
      </w:pPr>
    </w:p>
    <w:p w:rsidR="003E11B8" w:rsidRDefault="003E11B8" w:rsidP="003E11B8">
      <w:pPr>
        <w:spacing w:after="0" w:line="360" w:lineRule="auto"/>
        <w:ind w:firstLine="720"/>
        <w:jc w:val="both"/>
        <w:rPr>
          <w:rFonts w:ascii="Times New Roman" w:hAnsi="Times New Roman" w:cs="Times New Roman"/>
          <w:sz w:val="28"/>
          <w:szCs w:val="28"/>
        </w:rPr>
      </w:pPr>
    </w:p>
    <w:p w:rsidR="003E11B8" w:rsidRDefault="003E11B8" w:rsidP="003E11B8">
      <w:pPr>
        <w:spacing w:after="0" w:line="360" w:lineRule="auto"/>
        <w:ind w:firstLine="720"/>
        <w:jc w:val="both"/>
        <w:rPr>
          <w:rFonts w:ascii="Times New Roman" w:hAnsi="Times New Roman" w:cs="Times New Roman"/>
          <w:sz w:val="28"/>
          <w:szCs w:val="28"/>
        </w:rPr>
      </w:pPr>
    </w:p>
    <w:p w:rsidR="003E11B8" w:rsidRPr="003E11B8" w:rsidRDefault="003E11B8" w:rsidP="003E11B8">
      <w:pPr>
        <w:spacing w:after="0" w:line="360" w:lineRule="auto"/>
        <w:ind w:firstLine="720"/>
        <w:jc w:val="both"/>
        <w:rPr>
          <w:rFonts w:ascii="Times New Roman" w:hAnsi="Times New Roman" w:cs="Times New Roman"/>
          <w:sz w:val="28"/>
          <w:szCs w:val="28"/>
        </w:rPr>
      </w:pPr>
      <w:r w:rsidRPr="003E11B8">
        <w:rPr>
          <w:rFonts w:ascii="Times New Roman" w:hAnsi="Times New Roman" w:cs="Times New Roman"/>
          <w:sz w:val="28"/>
          <w:szCs w:val="28"/>
        </w:rPr>
        <w:t>3.2. Направления совершенствования системы управленческого учета в ОАО «</w:t>
      </w:r>
      <w:proofErr w:type="spellStart"/>
      <w:r w:rsidRPr="003E11B8">
        <w:rPr>
          <w:rFonts w:ascii="Times New Roman" w:hAnsi="Times New Roman" w:cs="Times New Roman"/>
          <w:sz w:val="28"/>
          <w:szCs w:val="28"/>
        </w:rPr>
        <w:t>Усманский</w:t>
      </w:r>
      <w:proofErr w:type="spellEnd"/>
      <w:r w:rsidRPr="003E11B8">
        <w:rPr>
          <w:rFonts w:ascii="Times New Roman" w:hAnsi="Times New Roman" w:cs="Times New Roman"/>
          <w:sz w:val="28"/>
          <w:szCs w:val="28"/>
        </w:rPr>
        <w:t xml:space="preserve"> элеватор»</w:t>
      </w:r>
    </w:p>
    <w:p w:rsidR="003E11B8" w:rsidRPr="003E11B8" w:rsidRDefault="003E11B8" w:rsidP="003E11B8">
      <w:pPr>
        <w:spacing w:after="0" w:line="360" w:lineRule="auto"/>
        <w:ind w:firstLine="720"/>
        <w:jc w:val="both"/>
        <w:rPr>
          <w:rFonts w:ascii="Times New Roman" w:hAnsi="Times New Roman" w:cs="Times New Roman"/>
          <w:sz w:val="28"/>
          <w:szCs w:val="28"/>
        </w:rPr>
      </w:pPr>
    </w:p>
    <w:p w:rsidR="003E11B8" w:rsidRPr="003E11B8" w:rsidRDefault="003E11B8" w:rsidP="003E11B8">
      <w:pPr>
        <w:autoSpaceDE w:val="0"/>
        <w:autoSpaceDN w:val="0"/>
        <w:adjustRightInd w:val="0"/>
        <w:spacing w:after="0" w:line="360" w:lineRule="auto"/>
        <w:ind w:firstLine="720"/>
        <w:jc w:val="both"/>
        <w:rPr>
          <w:rFonts w:ascii="Times New Roman" w:hAnsi="Times New Roman" w:cs="Times New Roman"/>
          <w:sz w:val="28"/>
          <w:szCs w:val="28"/>
        </w:rPr>
      </w:pPr>
      <w:r w:rsidRPr="003E11B8">
        <w:rPr>
          <w:rFonts w:ascii="Times New Roman" w:hAnsi="Times New Roman" w:cs="Times New Roman"/>
          <w:sz w:val="28"/>
          <w:szCs w:val="28"/>
        </w:rPr>
        <w:t xml:space="preserve">В качестве </w:t>
      </w:r>
      <w:proofErr w:type="gramStart"/>
      <w:r w:rsidRPr="003E11B8">
        <w:rPr>
          <w:rFonts w:ascii="Times New Roman" w:hAnsi="Times New Roman" w:cs="Times New Roman"/>
          <w:sz w:val="28"/>
          <w:szCs w:val="28"/>
        </w:rPr>
        <w:t>приоритетных</w:t>
      </w:r>
      <w:proofErr w:type="gramEnd"/>
      <w:r w:rsidRPr="003E11B8">
        <w:rPr>
          <w:rFonts w:ascii="Times New Roman" w:hAnsi="Times New Roman" w:cs="Times New Roman"/>
          <w:sz w:val="28"/>
          <w:szCs w:val="28"/>
        </w:rPr>
        <w:t xml:space="preserve"> выбраны следующие направления совершенствования системы управленческого учета и отчетности:</w:t>
      </w:r>
    </w:p>
    <w:p w:rsidR="003E11B8" w:rsidRPr="003E11B8" w:rsidRDefault="003E11B8" w:rsidP="003E11B8">
      <w:pPr>
        <w:autoSpaceDE w:val="0"/>
        <w:autoSpaceDN w:val="0"/>
        <w:adjustRightInd w:val="0"/>
        <w:spacing w:after="0" w:line="360" w:lineRule="auto"/>
        <w:ind w:firstLine="720"/>
        <w:jc w:val="both"/>
        <w:rPr>
          <w:rFonts w:ascii="Times New Roman" w:hAnsi="Times New Roman" w:cs="Times New Roman"/>
          <w:sz w:val="28"/>
          <w:szCs w:val="28"/>
        </w:rPr>
      </w:pPr>
      <w:r w:rsidRPr="003E11B8">
        <w:rPr>
          <w:rFonts w:ascii="Times New Roman" w:hAnsi="Times New Roman" w:cs="Times New Roman"/>
          <w:sz w:val="28"/>
          <w:szCs w:val="28"/>
        </w:rPr>
        <w:lastRenderedPageBreak/>
        <w:t>1) совершенствование структуры, иерархии, содержания и формы представления управленческих отчетов;</w:t>
      </w:r>
    </w:p>
    <w:p w:rsidR="003E11B8" w:rsidRPr="003E11B8" w:rsidRDefault="003E11B8" w:rsidP="003E11B8">
      <w:pPr>
        <w:autoSpaceDE w:val="0"/>
        <w:autoSpaceDN w:val="0"/>
        <w:adjustRightInd w:val="0"/>
        <w:spacing w:after="0" w:line="360" w:lineRule="auto"/>
        <w:ind w:firstLine="720"/>
        <w:jc w:val="both"/>
        <w:rPr>
          <w:rFonts w:ascii="Times New Roman" w:hAnsi="Times New Roman" w:cs="Times New Roman"/>
          <w:sz w:val="28"/>
          <w:szCs w:val="28"/>
        </w:rPr>
      </w:pPr>
      <w:r w:rsidRPr="003E11B8">
        <w:rPr>
          <w:rFonts w:ascii="Times New Roman" w:hAnsi="Times New Roman" w:cs="Times New Roman"/>
          <w:sz w:val="28"/>
          <w:szCs w:val="28"/>
        </w:rPr>
        <w:t>2) развитие системы финансового планирования и бюджетирования;</w:t>
      </w:r>
    </w:p>
    <w:p w:rsidR="003E11B8" w:rsidRPr="003E11B8" w:rsidRDefault="003E11B8" w:rsidP="003E11B8">
      <w:pPr>
        <w:autoSpaceDE w:val="0"/>
        <w:autoSpaceDN w:val="0"/>
        <w:adjustRightInd w:val="0"/>
        <w:spacing w:after="0" w:line="360" w:lineRule="auto"/>
        <w:ind w:firstLine="720"/>
        <w:jc w:val="both"/>
        <w:rPr>
          <w:rFonts w:ascii="Times New Roman" w:hAnsi="Times New Roman" w:cs="Times New Roman"/>
          <w:sz w:val="28"/>
          <w:szCs w:val="28"/>
        </w:rPr>
      </w:pPr>
      <w:r w:rsidRPr="003E11B8">
        <w:rPr>
          <w:rFonts w:ascii="Times New Roman" w:hAnsi="Times New Roman" w:cs="Times New Roman"/>
          <w:sz w:val="28"/>
          <w:szCs w:val="28"/>
        </w:rPr>
        <w:t>3) разработка стратегии развития компании с последующей увязкой кратко-, средне- и долгосрочного горизонтов планирования;</w:t>
      </w:r>
    </w:p>
    <w:p w:rsidR="003E11B8" w:rsidRPr="003E11B8" w:rsidRDefault="003E11B8" w:rsidP="003E11B8">
      <w:pPr>
        <w:autoSpaceDE w:val="0"/>
        <w:autoSpaceDN w:val="0"/>
        <w:adjustRightInd w:val="0"/>
        <w:spacing w:after="0" w:line="360" w:lineRule="auto"/>
        <w:ind w:firstLine="720"/>
        <w:jc w:val="both"/>
        <w:rPr>
          <w:rFonts w:ascii="Times New Roman" w:hAnsi="Times New Roman" w:cs="Times New Roman"/>
          <w:sz w:val="28"/>
          <w:szCs w:val="28"/>
        </w:rPr>
      </w:pPr>
      <w:r w:rsidRPr="003E11B8">
        <w:rPr>
          <w:rFonts w:ascii="Times New Roman" w:hAnsi="Times New Roman" w:cs="Times New Roman"/>
          <w:sz w:val="28"/>
          <w:szCs w:val="28"/>
        </w:rPr>
        <w:t>4) совершенствование системы учета затрат.</w:t>
      </w:r>
    </w:p>
    <w:p w:rsidR="003E11B8" w:rsidRPr="003E11B8" w:rsidRDefault="003E11B8" w:rsidP="003E11B8">
      <w:pPr>
        <w:autoSpaceDE w:val="0"/>
        <w:autoSpaceDN w:val="0"/>
        <w:adjustRightInd w:val="0"/>
        <w:spacing w:after="0" w:line="360" w:lineRule="auto"/>
        <w:ind w:firstLine="720"/>
        <w:jc w:val="both"/>
        <w:rPr>
          <w:rFonts w:ascii="Times New Roman" w:hAnsi="Times New Roman" w:cs="Times New Roman"/>
          <w:sz w:val="28"/>
          <w:szCs w:val="28"/>
        </w:rPr>
      </w:pPr>
      <w:r w:rsidRPr="003E11B8">
        <w:rPr>
          <w:rFonts w:ascii="Times New Roman" w:hAnsi="Times New Roman" w:cs="Times New Roman"/>
          <w:sz w:val="28"/>
          <w:szCs w:val="28"/>
        </w:rPr>
        <w:t>Основываясь на результатах анализа широкого круга учебно-методической литературы, публикаций и исследований, были выявлены некоторые характерные недостатки систем управленческого учета и отчетности:</w:t>
      </w:r>
    </w:p>
    <w:p w:rsidR="003E11B8" w:rsidRPr="003E11B8" w:rsidRDefault="003E11B8" w:rsidP="003E11B8">
      <w:pPr>
        <w:autoSpaceDE w:val="0"/>
        <w:autoSpaceDN w:val="0"/>
        <w:adjustRightInd w:val="0"/>
        <w:spacing w:after="0" w:line="360" w:lineRule="auto"/>
        <w:ind w:firstLine="720"/>
        <w:jc w:val="both"/>
        <w:rPr>
          <w:rFonts w:ascii="Times New Roman" w:hAnsi="Times New Roman" w:cs="Times New Roman"/>
          <w:sz w:val="28"/>
          <w:szCs w:val="28"/>
        </w:rPr>
      </w:pPr>
      <w:r w:rsidRPr="003E11B8">
        <w:rPr>
          <w:rFonts w:ascii="Times New Roman" w:hAnsi="Times New Roman" w:cs="Times New Roman"/>
          <w:sz w:val="28"/>
          <w:szCs w:val="28"/>
        </w:rPr>
        <w:t xml:space="preserve">- ныне действующая </w:t>
      </w:r>
      <w:r w:rsidR="00BF3630">
        <w:rPr>
          <w:rFonts w:ascii="Times New Roman" w:hAnsi="Times New Roman" w:cs="Times New Roman"/>
          <w:sz w:val="28"/>
          <w:szCs w:val="28"/>
        </w:rPr>
        <w:t>в</w:t>
      </w:r>
      <w:r w:rsidRPr="003E11B8">
        <w:rPr>
          <w:rFonts w:ascii="Times New Roman" w:hAnsi="Times New Roman" w:cs="Times New Roman"/>
          <w:sz w:val="28"/>
          <w:szCs w:val="28"/>
        </w:rPr>
        <w:t xml:space="preserve"> </w:t>
      </w:r>
      <w:r w:rsidR="00BF3630" w:rsidRPr="003E11B8">
        <w:rPr>
          <w:rFonts w:ascii="Times New Roman" w:hAnsi="Times New Roman" w:cs="Times New Roman"/>
          <w:sz w:val="28"/>
          <w:szCs w:val="28"/>
        </w:rPr>
        <w:t>ОАО «</w:t>
      </w:r>
      <w:proofErr w:type="spellStart"/>
      <w:r w:rsidR="00BF3630" w:rsidRPr="003E11B8">
        <w:rPr>
          <w:rFonts w:ascii="Times New Roman" w:hAnsi="Times New Roman" w:cs="Times New Roman"/>
          <w:sz w:val="28"/>
          <w:szCs w:val="28"/>
        </w:rPr>
        <w:t>Усманский</w:t>
      </w:r>
      <w:proofErr w:type="spellEnd"/>
      <w:r w:rsidR="00BF3630" w:rsidRPr="003E11B8">
        <w:rPr>
          <w:rFonts w:ascii="Times New Roman" w:hAnsi="Times New Roman" w:cs="Times New Roman"/>
          <w:sz w:val="28"/>
          <w:szCs w:val="28"/>
        </w:rPr>
        <w:t xml:space="preserve"> элеватор»</w:t>
      </w:r>
      <w:r w:rsidRPr="003E11B8">
        <w:rPr>
          <w:rFonts w:ascii="Times New Roman" w:hAnsi="Times New Roman" w:cs="Times New Roman"/>
          <w:sz w:val="28"/>
          <w:szCs w:val="28"/>
        </w:rPr>
        <w:t xml:space="preserve"> система сводок рапортов, справок и отчетов, как правило, крайне фрагментарна и не отвечает требованиям, предъявляемым к информационному обеспечению управления производством в настоящих условиях (полноте информации, ее сопоставимости, оперативности, точности, краткости, целесообразности и т.п.);</w:t>
      </w:r>
    </w:p>
    <w:p w:rsidR="003E11B8" w:rsidRPr="003E11B8" w:rsidRDefault="003E11B8" w:rsidP="003E11B8">
      <w:pPr>
        <w:autoSpaceDE w:val="0"/>
        <w:autoSpaceDN w:val="0"/>
        <w:adjustRightInd w:val="0"/>
        <w:spacing w:after="0" w:line="360" w:lineRule="auto"/>
        <w:ind w:firstLine="720"/>
        <w:jc w:val="both"/>
        <w:rPr>
          <w:rFonts w:ascii="Times New Roman" w:hAnsi="Times New Roman" w:cs="Times New Roman"/>
          <w:sz w:val="28"/>
          <w:szCs w:val="28"/>
        </w:rPr>
      </w:pPr>
      <w:r w:rsidRPr="003E11B8">
        <w:rPr>
          <w:rFonts w:ascii="Times New Roman" w:hAnsi="Times New Roman" w:cs="Times New Roman"/>
          <w:sz w:val="28"/>
          <w:szCs w:val="28"/>
        </w:rPr>
        <w:t>- отсутствует ряд конкретных форм аналитических отчетов;</w:t>
      </w:r>
    </w:p>
    <w:p w:rsidR="003E11B8" w:rsidRPr="003E11B8" w:rsidRDefault="003E11B8" w:rsidP="003E11B8">
      <w:pPr>
        <w:autoSpaceDE w:val="0"/>
        <w:autoSpaceDN w:val="0"/>
        <w:adjustRightInd w:val="0"/>
        <w:spacing w:after="0" w:line="360" w:lineRule="auto"/>
        <w:ind w:firstLine="720"/>
        <w:jc w:val="both"/>
        <w:rPr>
          <w:rFonts w:ascii="Times New Roman" w:hAnsi="Times New Roman" w:cs="Times New Roman"/>
          <w:sz w:val="28"/>
          <w:szCs w:val="28"/>
        </w:rPr>
      </w:pPr>
      <w:r w:rsidRPr="003E11B8">
        <w:rPr>
          <w:rFonts w:ascii="Times New Roman" w:hAnsi="Times New Roman" w:cs="Times New Roman"/>
          <w:sz w:val="28"/>
          <w:szCs w:val="28"/>
        </w:rPr>
        <w:t>- отсутствует иерархия форм отчетов для разных уровней управления. Отсутствует подробный регламент периодичности составления аналитических отчетов для различных пользователей.</w:t>
      </w:r>
    </w:p>
    <w:p w:rsidR="003E11B8" w:rsidRPr="003E11B8" w:rsidRDefault="003E11B8" w:rsidP="003E11B8">
      <w:pPr>
        <w:autoSpaceDE w:val="0"/>
        <w:autoSpaceDN w:val="0"/>
        <w:adjustRightInd w:val="0"/>
        <w:spacing w:after="0" w:line="360" w:lineRule="auto"/>
        <w:ind w:firstLine="720"/>
        <w:jc w:val="both"/>
        <w:rPr>
          <w:rFonts w:ascii="Times New Roman" w:hAnsi="Times New Roman" w:cs="Times New Roman"/>
          <w:sz w:val="28"/>
          <w:szCs w:val="28"/>
        </w:rPr>
      </w:pPr>
      <w:r w:rsidRPr="003E11B8">
        <w:rPr>
          <w:rFonts w:ascii="Times New Roman" w:hAnsi="Times New Roman" w:cs="Times New Roman"/>
          <w:sz w:val="28"/>
          <w:szCs w:val="28"/>
        </w:rPr>
        <w:t>В результате можно выделить рекомендуемые направления совершенствования системы управленческого учета и отчетности:</w:t>
      </w:r>
    </w:p>
    <w:p w:rsidR="003E11B8" w:rsidRPr="003E11B8" w:rsidRDefault="003E11B8" w:rsidP="003E11B8">
      <w:pPr>
        <w:autoSpaceDE w:val="0"/>
        <w:autoSpaceDN w:val="0"/>
        <w:adjustRightInd w:val="0"/>
        <w:spacing w:after="0" w:line="360" w:lineRule="auto"/>
        <w:ind w:firstLine="720"/>
        <w:jc w:val="both"/>
        <w:rPr>
          <w:rFonts w:ascii="Times New Roman" w:hAnsi="Times New Roman" w:cs="Times New Roman"/>
          <w:sz w:val="28"/>
          <w:szCs w:val="28"/>
        </w:rPr>
      </w:pPr>
      <w:r w:rsidRPr="003E11B8">
        <w:rPr>
          <w:rFonts w:ascii="Times New Roman" w:hAnsi="Times New Roman" w:cs="Times New Roman"/>
          <w:sz w:val="28"/>
          <w:szCs w:val="28"/>
        </w:rPr>
        <w:t>- проектирование оптимальной иерархии отчетов и их адаптация к нуждам руководителей различных уровней. В табл. 5 представлена примерная модель отчетности системы управленческого учета на предприятии;</w:t>
      </w:r>
    </w:p>
    <w:p w:rsidR="003E11B8" w:rsidRPr="003E11B8" w:rsidRDefault="003E11B8" w:rsidP="003E11B8">
      <w:pPr>
        <w:autoSpaceDE w:val="0"/>
        <w:autoSpaceDN w:val="0"/>
        <w:adjustRightInd w:val="0"/>
        <w:spacing w:after="0" w:line="360" w:lineRule="auto"/>
        <w:ind w:firstLine="720"/>
        <w:jc w:val="both"/>
        <w:rPr>
          <w:rFonts w:ascii="Times New Roman" w:hAnsi="Times New Roman" w:cs="Times New Roman"/>
          <w:sz w:val="28"/>
          <w:szCs w:val="28"/>
        </w:rPr>
      </w:pPr>
      <w:r w:rsidRPr="003E11B8">
        <w:rPr>
          <w:rFonts w:ascii="Times New Roman" w:hAnsi="Times New Roman" w:cs="Times New Roman"/>
          <w:sz w:val="28"/>
          <w:szCs w:val="28"/>
        </w:rPr>
        <w:t>- разработка системы долгого (5 - 10 лет) и среднесрочного (3 - 5 лет) планирования на основе оценки конкурентоспособности предприятия на внутреннем и мировом рынке;</w:t>
      </w:r>
    </w:p>
    <w:p w:rsidR="003E11B8" w:rsidRPr="003E11B8" w:rsidRDefault="003E11B8" w:rsidP="00BF3630">
      <w:pPr>
        <w:autoSpaceDE w:val="0"/>
        <w:autoSpaceDN w:val="0"/>
        <w:adjustRightInd w:val="0"/>
        <w:spacing w:after="0" w:line="360" w:lineRule="auto"/>
        <w:ind w:firstLine="720"/>
        <w:jc w:val="both"/>
        <w:rPr>
          <w:rFonts w:ascii="Times New Roman" w:hAnsi="Times New Roman" w:cs="Times New Roman"/>
          <w:sz w:val="28"/>
          <w:szCs w:val="28"/>
        </w:rPr>
      </w:pPr>
      <w:r w:rsidRPr="003E11B8">
        <w:rPr>
          <w:rFonts w:ascii="Times New Roman" w:hAnsi="Times New Roman" w:cs="Times New Roman"/>
          <w:sz w:val="28"/>
          <w:szCs w:val="28"/>
        </w:rPr>
        <w:t>- увязка долгосрочного, среднесрочного и текущего планирования;</w:t>
      </w:r>
    </w:p>
    <w:p w:rsidR="003E11B8" w:rsidRPr="003E11B8" w:rsidRDefault="003E11B8" w:rsidP="003E11B8">
      <w:pPr>
        <w:autoSpaceDE w:val="0"/>
        <w:autoSpaceDN w:val="0"/>
        <w:adjustRightInd w:val="0"/>
        <w:spacing w:after="0" w:line="360" w:lineRule="auto"/>
        <w:ind w:firstLine="720"/>
        <w:jc w:val="both"/>
        <w:rPr>
          <w:rFonts w:ascii="Times New Roman" w:hAnsi="Times New Roman" w:cs="Times New Roman"/>
          <w:sz w:val="28"/>
          <w:szCs w:val="28"/>
        </w:rPr>
        <w:sectPr w:rsidR="003E11B8" w:rsidRPr="003E11B8" w:rsidSect="003E11B8">
          <w:headerReference w:type="even" r:id="rId10"/>
          <w:headerReference w:type="default" r:id="rId11"/>
          <w:headerReference w:type="first" r:id="rId12"/>
          <w:pgSz w:w="11906" w:h="16838"/>
          <w:pgMar w:top="1134" w:right="850" w:bottom="1134" w:left="1701" w:header="708" w:footer="708" w:gutter="0"/>
          <w:pgNumType w:start="2"/>
          <w:cols w:space="708"/>
          <w:titlePg/>
          <w:docGrid w:linePitch="360"/>
        </w:sectPr>
      </w:pPr>
    </w:p>
    <w:p w:rsidR="003E11B8" w:rsidRPr="003E11B8" w:rsidRDefault="003E11B8" w:rsidP="003E11B8">
      <w:pPr>
        <w:autoSpaceDE w:val="0"/>
        <w:autoSpaceDN w:val="0"/>
        <w:adjustRightInd w:val="0"/>
        <w:spacing w:after="0" w:line="360" w:lineRule="auto"/>
        <w:ind w:firstLine="720"/>
        <w:jc w:val="both"/>
        <w:rPr>
          <w:rFonts w:ascii="Times New Roman" w:hAnsi="Times New Roman" w:cs="Times New Roman"/>
          <w:sz w:val="28"/>
          <w:szCs w:val="28"/>
        </w:rPr>
      </w:pPr>
      <w:r w:rsidRPr="003E11B8">
        <w:rPr>
          <w:rFonts w:ascii="Times New Roman" w:hAnsi="Times New Roman" w:cs="Times New Roman"/>
          <w:sz w:val="28"/>
          <w:szCs w:val="28"/>
        </w:rPr>
        <w:lastRenderedPageBreak/>
        <w:t>Таблица 5 - Примерная модель отчетности системы управленческого учета</w:t>
      </w:r>
    </w:p>
    <w:tbl>
      <w:tblPr>
        <w:tblW w:w="15300" w:type="dxa"/>
        <w:tblInd w:w="70" w:type="dxa"/>
        <w:tblLayout w:type="fixed"/>
        <w:tblCellMar>
          <w:left w:w="70" w:type="dxa"/>
          <w:right w:w="70" w:type="dxa"/>
        </w:tblCellMar>
        <w:tblLook w:val="0000" w:firstRow="0" w:lastRow="0" w:firstColumn="0" w:lastColumn="0" w:noHBand="0" w:noVBand="0"/>
      </w:tblPr>
      <w:tblGrid>
        <w:gridCol w:w="1308"/>
        <w:gridCol w:w="1752"/>
        <w:gridCol w:w="1260"/>
        <w:gridCol w:w="720"/>
        <w:gridCol w:w="540"/>
        <w:gridCol w:w="1260"/>
        <w:gridCol w:w="1440"/>
        <w:gridCol w:w="1440"/>
        <w:gridCol w:w="1440"/>
        <w:gridCol w:w="1440"/>
        <w:gridCol w:w="1440"/>
        <w:gridCol w:w="1260"/>
      </w:tblGrid>
      <w:tr w:rsidR="003E11B8" w:rsidRPr="00397202" w:rsidTr="003E11B8">
        <w:tblPrEx>
          <w:tblCellMar>
            <w:top w:w="0" w:type="dxa"/>
            <w:bottom w:w="0" w:type="dxa"/>
          </w:tblCellMar>
        </w:tblPrEx>
        <w:trPr>
          <w:trHeight w:val="480"/>
        </w:trPr>
        <w:tc>
          <w:tcPr>
            <w:tcW w:w="1308" w:type="dxa"/>
            <w:tcBorders>
              <w:top w:val="single" w:sz="6" w:space="0" w:color="auto"/>
              <w:left w:val="single" w:sz="6" w:space="0" w:color="auto"/>
              <w:bottom w:val="single" w:sz="6" w:space="0" w:color="auto"/>
              <w:right w:val="single" w:sz="6" w:space="0" w:color="auto"/>
            </w:tcBorders>
          </w:tcPr>
          <w:p w:rsidR="003E11B8" w:rsidRPr="00397202" w:rsidRDefault="003E11B8" w:rsidP="003E11B8">
            <w:pPr>
              <w:pStyle w:val="ConsPlusCell"/>
              <w:jc w:val="center"/>
              <w:rPr>
                <w:rFonts w:ascii="Times New Roman" w:hAnsi="Times New Roman" w:cs="Times New Roman"/>
                <w:sz w:val="18"/>
                <w:szCs w:val="18"/>
              </w:rPr>
            </w:pPr>
            <w:r w:rsidRPr="00397202">
              <w:rPr>
                <w:rFonts w:ascii="Times New Roman" w:hAnsi="Times New Roman" w:cs="Times New Roman"/>
                <w:sz w:val="18"/>
                <w:szCs w:val="18"/>
              </w:rPr>
              <w:t>Материальные</w:t>
            </w:r>
            <w:r w:rsidRPr="00397202">
              <w:rPr>
                <w:rFonts w:ascii="Times New Roman" w:hAnsi="Times New Roman" w:cs="Times New Roman"/>
                <w:sz w:val="18"/>
                <w:szCs w:val="18"/>
              </w:rPr>
              <w:br/>
              <w:t xml:space="preserve">потоки/виды </w:t>
            </w:r>
            <w:r w:rsidRPr="00397202">
              <w:rPr>
                <w:rFonts w:ascii="Times New Roman" w:hAnsi="Times New Roman" w:cs="Times New Roman"/>
                <w:sz w:val="18"/>
                <w:szCs w:val="18"/>
              </w:rPr>
              <w:br/>
              <w:t>деятельности</w:t>
            </w:r>
          </w:p>
        </w:tc>
        <w:tc>
          <w:tcPr>
            <w:tcW w:w="5532" w:type="dxa"/>
            <w:gridSpan w:val="5"/>
            <w:tcBorders>
              <w:top w:val="single" w:sz="6" w:space="0" w:color="auto"/>
              <w:left w:val="single" w:sz="6" w:space="0" w:color="auto"/>
              <w:bottom w:val="single" w:sz="6" w:space="0" w:color="auto"/>
              <w:right w:val="single" w:sz="6" w:space="0" w:color="auto"/>
            </w:tcBorders>
          </w:tcPr>
          <w:p w:rsidR="003E11B8" w:rsidRPr="00397202" w:rsidRDefault="003E11B8" w:rsidP="003E11B8">
            <w:pPr>
              <w:pStyle w:val="ConsPlusCell"/>
              <w:jc w:val="center"/>
              <w:rPr>
                <w:rFonts w:ascii="Times New Roman" w:hAnsi="Times New Roman" w:cs="Times New Roman"/>
                <w:sz w:val="18"/>
                <w:szCs w:val="18"/>
              </w:rPr>
            </w:pPr>
            <w:r w:rsidRPr="00397202">
              <w:rPr>
                <w:rFonts w:ascii="Times New Roman" w:hAnsi="Times New Roman" w:cs="Times New Roman"/>
                <w:sz w:val="18"/>
                <w:szCs w:val="18"/>
              </w:rPr>
              <w:t>Операционная деятельность</w:t>
            </w:r>
          </w:p>
        </w:tc>
        <w:tc>
          <w:tcPr>
            <w:tcW w:w="1440" w:type="dxa"/>
            <w:tcBorders>
              <w:top w:val="single" w:sz="6" w:space="0" w:color="auto"/>
              <w:left w:val="single" w:sz="6" w:space="0" w:color="auto"/>
              <w:bottom w:val="single" w:sz="6" w:space="0" w:color="auto"/>
              <w:right w:val="single" w:sz="6" w:space="0" w:color="auto"/>
            </w:tcBorders>
          </w:tcPr>
          <w:p w:rsidR="003E11B8" w:rsidRPr="00397202" w:rsidRDefault="003E11B8" w:rsidP="003E11B8">
            <w:pPr>
              <w:pStyle w:val="ConsPlusCell"/>
              <w:jc w:val="center"/>
              <w:rPr>
                <w:rFonts w:ascii="Times New Roman" w:hAnsi="Times New Roman" w:cs="Times New Roman"/>
                <w:sz w:val="18"/>
                <w:szCs w:val="18"/>
              </w:rPr>
            </w:pPr>
            <w:r w:rsidRPr="00397202">
              <w:rPr>
                <w:rFonts w:ascii="Times New Roman" w:hAnsi="Times New Roman" w:cs="Times New Roman"/>
                <w:sz w:val="18"/>
                <w:szCs w:val="18"/>
              </w:rPr>
              <w:t>Инвестиционная</w:t>
            </w:r>
            <w:r w:rsidRPr="00397202">
              <w:rPr>
                <w:rFonts w:ascii="Times New Roman" w:hAnsi="Times New Roman" w:cs="Times New Roman"/>
                <w:sz w:val="18"/>
                <w:szCs w:val="18"/>
              </w:rPr>
              <w:br/>
              <w:t>деятельность</w:t>
            </w:r>
          </w:p>
        </w:tc>
        <w:tc>
          <w:tcPr>
            <w:tcW w:w="7020" w:type="dxa"/>
            <w:gridSpan w:val="5"/>
            <w:tcBorders>
              <w:top w:val="single" w:sz="6" w:space="0" w:color="auto"/>
              <w:left w:val="single" w:sz="6" w:space="0" w:color="auto"/>
              <w:bottom w:val="single" w:sz="6" w:space="0" w:color="auto"/>
              <w:right w:val="single" w:sz="6" w:space="0" w:color="auto"/>
            </w:tcBorders>
          </w:tcPr>
          <w:p w:rsidR="003E11B8" w:rsidRPr="00397202" w:rsidRDefault="003E11B8" w:rsidP="003E11B8">
            <w:pPr>
              <w:pStyle w:val="ConsPlusCell"/>
              <w:jc w:val="center"/>
              <w:rPr>
                <w:rFonts w:ascii="Times New Roman" w:hAnsi="Times New Roman" w:cs="Times New Roman"/>
                <w:sz w:val="18"/>
                <w:szCs w:val="18"/>
              </w:rPr>
            </w:pPr>
            <w:r w:rsidRPr="00397202">
              <w:rPr>
                <w:rFonts w:ascii="Times New Roman" w:hAnsi="Times New Roman" w:cs="Times New Roman"/>
                <w:sz w:val="18"/>
                <w:szCs w:val="18"/>
              </w:rPr>
              <w:t>Финансовая деятельность</w:t>
            </w:r>
          </w:p>
        </w:tc>
      </w:tr>
      <w:tr w:rsidR="003E11B8" w:rsidRPr="00397202" w:rsidTr="003E11B8">
        <w:tblPrEx>
          <w:tblCellMar>
            <w:top w:w="0" w:type="dxa"/>
            <w:bottom w:w="0" w:type="dxa"/>
          </w:tblCellMar>
        </w:tblPrEx>
        <w:trPr>
          <w:trHeight w:val="720"/>
        </w:trPr>
        <w:tc>
          <w:tcPr>
            <w:tcW w:w="1308" w:type="dxa"/>
            <w:tcBorders>
              <w:top w:val="single" w:sz="6" w:space="0" w:color="auto"/>
              <w:left w:val="single" w:sz="6" w:space="0" w:color="auto"/>
              <w:bottom w:val="single" w:sz="6" w:space="0" w:color="auto"/>
              <w:right w:val="single" w:sz="6" w:space="0" w:color="auto"/>
            </w:tcBorders>
          </w:tcPr>
          <w:p w:rsidR="003E11B8" w:rsidRPr="00397202" w:rsidRDefault="003E11B8" w:rsidP="003E11B8">
            <w:pPr>
              <w:pStyle w:val="ConsPlusCell"/>
              <w:rPr>
                <w:rFonts w:ascii="Times New Roman" w:hAnsi="Times New Roman" w:cs="Times New Roman"/>
                <w:sz w:val="18"/>
                <w:szCs w:val="18"/>
              </w:rPr>
            </w:pPr>
            <w:r w:rsidRPr="00397202">
              <w:rPr>
                <w:rFonts w:ascii="Times New Roman" w:hAnsi="Times New Roman" w:cs="Times New Roman"/>
                <w:sz w:val="18"/>
                <w:szCs w:val="18"/>
              </w:rPr>
              <w:t xml:space="preserve">Закупки и    </w:t>
            </w:r>
            <w:r w:rsidRPr="00397202">
              <w:rPr>
                <w:rFonts w:ascii="Times New Roman" w:hAnsi="Times New Roman" w:cs="Times New Roman"/>
                <w:sz w:val="18"/>
                <w:szCs w:val="18"/>
              </w:rPr>
              <w:br/>
              <w:t>распределение</w:t>
            </w:r>
            <w:r w:rsidRPr="00397202">
              <w:rPr>
                <w:rFonts w:ascii="Times New Roman" w:hAnsi="Times New Roman" w:cs="Times New Roman"/>
                <w:sz w:val="18"/>
                <w:szCs w:val="18"/>
              </w:rPr>
              <w:br/>
              <w:t xml:space="preserve">материальных </w:t>
            </w:r>
            <w:r w:rsidRPr="00397202">
              <w:rPr>
                <w:rFonts w:ascii="Times New Roman" w:hAnsi="Times New Roman" w:cs="Times New Roman"/>
                <w:sz w:val="18"/>
                <w:szCs w:val="18"/>
              </w:rPr>
              <w:br/>
              <w:t xml:space="preserve">ресурсов     </w:t>
            </w:r>
          </w:p>
        </w:tc>
        <w:tc>
          <w:tcPr>
            <w:tcW w:w="1752" w:type="dxa"/>
            <w:tcBorders>
              <w:top w:val="single" w:sz="6" w:space="0" w:color="auto"/>
              <w:left w:val="single" w:sz="6" w:space="0" w:color="auto"/>
              <w:bottom w:val="single" w:sz="6" w:space="0" w:color="auto"/>
              <w:right w:val="single" w:sz="6" w:space="0" w:color="auto"/>
            </w:tcBorders>
          </w:tcPr>
          <w:p w:rsidR="003E11B8" w:rsidRPr="00397202" w:rsidRDefault="003E11B8" w:rsidP="003E11B8">
            <w:pPr>
              <w:pStyle w:val="ConsPlusCell"/>
              <w:rPr>
                <w:rFonts w:ascii="Times New Roman" w:hAnsi="Times New Roman" w:cs="Times New Roman"/>
                <w:sz w:val="18"/>
                <w:szCs w:val="18"/>
              </w:rPr>
            </w:pPr>
            <w:r w:rsidRPr="00397202">
              <w:rPr>
                <w:rFonts w:ascii="Times New Roman" w:hAnsi="Times New Roman" w:cs="Times New Roman"/>
                <w:sz w:val="18"/>
                <w:szCs w:val="18"/>
              </w:rPr>
              <w:t xml:space="preserve">Отчет о     </w:t>
            </w:r>
            <w:r w:rsidRPr="00397202">
              <w:rPr>
                <w:rFonts w:ascii="Times New Roman" w:hAnsi="Times New Roman" w:cs="Times New Roman"/>
                <w:sz w:val="18"/>
                <w:szCs w:val="18"/>
              </w:rPr>
              <w:br/>
              <w:t xml:space="preserve">закупках    </w:t>
            </w:r>
            <w:r w:rsidRPr="00397202">
              <w:rPr>
                <w:rFonts w:ascii="Times New Roman" w:hAnsi="Times New Roman" w:cs="Times New Roman"/>
                <w:sz w:val="18"/>
                <w:szCs w:val="18"/>
              </w:rPr>
              <w:br/>
              <w:t>материальных</w:t>
            </w:r>
            <w:r w:rsidRPr="00397202">
              <w:rPr>
                <w:rFonts w:ascii="Times New Roman" w:hAnsi="Times New Roman" w:cs="Times New Roman"/>
                <w:sz w:val="18"/>
                <w:szCs w:val="18"/>
              </w:rPr>
              <w:br/>
              <w:t xml:space="preserve">ресурсов    </w:t>
            </w:r>
          </w:p>
        </w:tc>
        <w:tc>
          <w:tcPr>
            <w:tcW w:w="1260" w:type="dxa"/>
            <w:tcBorders>
              <w:top w:val="single" w:sz="6" w:space="0" w:color="auto"/>
              <w:left w:val="single" w:sz="6" w:space="0" w:color="auto"/>
              <w:bottom w:val="single" w:sz="6" w:space="0" w:color="auto"/>
              <w:right w:val="single" w:sz="6" w:space="0" w:color="auto"/>
            </w:tcBorders>
          </w:tcPr>
          <w:p w:rsidR="003E11B8" w:rsidRPr="00397202" w:rsidRDefault="003E11B8" w:rsidP="003E11B8">
            <w:pPr>
              <w:pStyle w:val="ConsPlusCell"/>
              <w:rPr>
                <w:rFonts w:ascii="Times New Roman" w:hAnsi="Times New Roman" w:cs="Times New Roman"/>
                <w:sz w:val="18"/>
                <w:szCs w:val="18"/>
              </w:rPr>
            </w:pPr>
            <w:r w:rsidRPr="00397202">
              <w:rPr>
                <w:rFonts w:ascii="Times New Roman" w:hAnsi="Times New Roman" w:cs="Times New Roman"/>
                <w:sz w:val="18"/>
                <w:szCs w:val="18"/>
              </w:rPr>
              <w:t xml:space="preserve">Отчет       </w:t>
            </w:r>
            <w:r w:rsidRPr="00397202">
              <w:rPr>
                <w:rFonts w:ascii="Times New Roman" w:hAnsi="Times New Roman" w:cs="Times New Roman"/>
                <w:sz w:val="18"/>
                <w:szCs w:val="18"/>
              </w:rPr>
              <w:br/>
              <w:t xml:space="preserve">о запасах   </w:t>
            </w:r>
            <w:r w:rsidRPr="00397202">
              <w:rPr>
                <w:rFonts w:ascii="Times New Roman" w:hAnsi="Times New Roman" w:cs="Times New Roman"/>
                <w:sz w:val="18"/>
                <w:szCs w:val="18"/>
              </w:rPr>
              <w:br/>
              <w:t>материальных</w:t>
            </w:r>
            <w:r w:rsidRPr="00397202">
              <w:rPr>
                <w:rFonts w:ascii="Times New Roman" w:hAnsi="Times New Roman" w:cs="Times New Roman"/>
                <w:sz w:val="18"/>
                <w:szCs w:val="18"/>
              </w:rPr>
              <w:br/>
              <w:t xml:space="preserve">ресурсов    </w:t>
            </w:r>
          </w:p>
        </w:tc>
        <w:tc>
          <w:tcPr>
            <w:tcW w:w="1260" w:type="dxa"/>
            <w:gridSpan w:val="2"/>
            <w:tcBorders>
              <w:top w:val="single" w:sz="6" w:space="0" w:color="auto"/>
              <w:left w:val="single" w:sz="6" w:space="0" w:color="auto"/>
              <w:bottom w:val="single" w:sz="6" w:space="0" w:color="auto"/>
              <w:right w:val="single" w:sz="6" w:space="0" w:color="auto"/>
            </w:tcBorders>
          </w:tcPr>
          <w:p w:rsidR="003E11B8" w:rsidRPr="00397202" w:rsidRDefault="003E11B8" w:rsidP="003E11B8">
            <w:pPr>
              <w:pStyle w:val="ConsPlusCell"/>
              <w:rPr>
                <w:rFonts w:ascii="Times New Roman" w:hAnsi="Times New Roman" w:cs="Times New Roman"/>
                <w:sz w:val="18"/>
                <w:szCs w:val="18"/>
              </w:rPr>
            </w:pPr>
            <w:r w:rsidRPr="00397202">
              <w:rPr>
                <w:rFonts w:ascii="Times New Roman" w:hAnsi="Times New Roman" w:cs="Times New Roman"/>
                <w:sz w:val="18"/>
                <w:szCs w:val="18"/>
              </w:rPr>
              <w:t xml:space="preserve">Отчет о     </w:t>
            </w:r>
            <w:r w:rsidRPr="00397202">
              <w:rPr>
                <w:rFonts w:ascii="Times New Roman" w:hAnsi="Times New Roman" w:cs="Times New Roman"/>
                <w:sz w:val="18"/>
                <w:szCs w:val="18"/>
              </w:rPr>
              <w:br/>
              <w:t xml:space="preserve">потреблении </w:t>
            </w:r>
            <w:r w:rsidRPr="00397202">
              <w:rPr>
                <w:rFonts w:ascii="Times New Roman" w:hAnsi="Times New Roman" w:cs="Times New Roman"/>
                <w:sz w:val="18"/>
                <w:szCs w:val="18"/>
              </w:rPr>
              <w:br/>
              <w:t>материальных</w:t>
            </w:r>
            <w:r w:rsidRPr="00397202">
              <w:rPr>
                <w:rFonts w:ascii="Times New Roman" w:hAnsi="Times New Roman" w:cs="Times New Roman"/>
                <w:sz w:val="18"/>
                <w:szCs w:val="18"/>
              </w:rPr>
              <w:br/>
              <w:t xml:space="preserve">ресурсов    </w:t>
            </w:r>
          </w:p>
        </w:tc>
        <w:tc>
          <w:tcPr>
            <w:tcW w:w="1260" w:type="dxa"/>
            <w:vMerge w:val="restart"/>
            <w:tcBorders>
              <w:top w:val="single" w:sz="6" w:space="0" w:color="auto"/>
              <w:left w:val="single" w:sz="6" w:space="0" w:color="auto"/>
              <w:bottom w:val="nil"/>
              <w:right w:val="single" w:sz="6" w:space="0" w:color="auto"/>
            </w:tcBorders>
          </w:tcPr>
          <w:p w:rsidR="003E11B8" w:rsidRPr="00397202" w:rsidRDefault="003E11B8" w:rsidP="003E11B8">
            <w:pPr>
              <w:pStyle w:val="ConsPlusCell"/>
              <w:rPr>
                <w:rFonts w:ascii="Times New Roman" w:hAnsi="Times New Roman" w:cs="Times New Roman"/>
                <w:sz w:val="18"/>
                <w:szCs w:val="18"/>
              </w:rPr>
            </w:pPr>
            <w:r w:rsidRPr="00397202">
              <w:rPr>
                <w:rFonts w:ascii="Times New Roman" w:hAnsi="Times New Roman" w:cs="Times New Roman"/>
                <w:sz w:val="18"/>
                <w:szCs w:val="18"/>
              </w:rPr>
              <w:t xml:space="preserve">Оценка       </w:t>
            </w:r>
            <w:r w:rsidRPr="00397202">
              <w:rPr>
                <w:rFonts w:ascii="Times New Roman" w:hAnsi="Times New Roman" w:cs="Times New Roman"/>
                <w:sz w:val="18"/>
                <w:szCs w:val="18"/>
              </w:rPr>
              <w:br/>
              <w:t>потребности в</w:t>
            </w:r>
            <w:r w:rsidRPr="00397202">
              <w:rPr>
                <w:rFonts w:ascii="Times New Roman" w:hAnsi="Times New Roman" w:cs="Times New Roman"/>
                <w:sz w:val="18"/>
                <w:szCs w:val="18"/>
              </w:rPr>
              <w:br/>
              <w:t xml:space="preserve">материальных </w:t>
            </w:r>
            <w:r w:rsidRPr="00397202">
              <w:rPr>
                <w:rFonts w:ascii="Times New Roman" w:hAnsi="Times New Roman" w:cs="Times New Roman"/>
                <w:sz w:val="18"/>
                <w:szCs w:val="18"/>
              </w:rPr>
              <w:br/>
              <w:t xml:space="preserve">ресурсах     </w:t>
            </w:r>
          </w:p>
        </w:tc>
        <w:tc>
          <w:tcPr>
            <w:tcW w:w="1440" w:type="dxa"/>
            <w:tcBorders>
              <w:top w:val="single" w:sz="6" w:space="0" w:color="auto"/>
              <w:left w:val="single" w:sz="6" w:space="0" w:color="auto"/>
              <w:bottom w:val="single" w:sz="6" w:space="0" w:color="auto"/>
              <w:right w:val="single" w:sz="6" w:space="0" w:color="auto"/>
            </w:tcBorders>
          </w:tcPr>
          <w:p w:rsidR="003E11B8" w:rsidRPr="00397202" w:rsidRDefault="003E11B8" w:rsidP="003E11B8">
            <w:pPr>
              <w:pStyle w:val="ConsPlusCell"/>
              <w:rPr>
                <w:rFonts w:ascii="Times New Roman" w:hAnsi="Times New Roman" w:cs="Times New Roman"/>
                <w:sz w:val="18"/>
                <w:szCs w:val="18"/>
              </w:rPr>
            </w:pPr>
            <w:r w:rsidRPr="00397202">
              <w:rPr>
                <w:rFonts w:ascii="Times New Roman" w:hAnsi="Times New Roman" w:cs="Times New Roman"/>
                <w:sz w:val="18"/>
                <w:szCs w:val="18"/>
              </w:rPr>
              <w:t xml:space="preserve">Отчет         </w:t>
            </w:r>
            <w:r w:rsidRPr="00397202">
              <w:rPr>
                <w:rFonts w:ascii="Times New Roman" w:hAnsi="Times New Roman" w:cs="Times New Roman"/>
                <w:sz w:val="18"/>
                <w:szCs w:val="18"/>
              </w:rPr>
              <w:br/>
              <w:t xml:space="preserve">о закупке и   </w:t>
            </w:r>
            <w:r w:rsidRPr="00397202">
              <w:rPr>
                <w:rFonts w:ascii="Times New Roman" w:hAnsi="Times New Roman" w:cs="Times New Roman"/>
                <w:sz w:val="18"/>
                <w:szCs w:val="18"/>
              </w:rPr>
              <w:br/>
              <w:t xml:space="preserve">движении      </w:t>
            </w:r>
            <w:r w:rsidRPr="00397202">
              <w:rPr>
                <w:rFonts w:ascii="Times New Roman" w:hAnsi="Times New Roman" w:cs="Times New Roman"/>
                <w:sz w:val="18"/>
                <w:szCs w:val="18"/>
              </w:rPr>
              <w:br/>
              <w:t xml:space="preserve">основных      </w:t>
            </w:r>
            <w:r w:rsidRPr="00397202">
              <w:rPr>
                <w:rFonts w:ascii="Times New Roman" w:hAnsi="Times New Roman" w:cs="Times New Roman"/>
                <w:sz w:val="18"/>
                <w:szCs w:val="18"/>
              </w:rPr>
              <w:br/>
              <w:t xml:space="preserve">средств       </w:t>
            </w:r>
          </w:p>
        </w:tc>
        <w:tc>
          <w:tcPr>
            <w:tcW w:w="1440" w:type="dxa"/>
            <w:vMerge w:val="restart"/>
            <w:tcBorders>
              <w:top w:val="single" w:sz="6" w:space="0" w:color="auto"/>
              <w:left w:val="single" w:sz="6" w:space="0" w:color="auto"/>
              <w:bottom w:val="nil"/>
              <w:right w:val="single" w:sz="6" w:space="0" w:color="auto"/>
            </w:tcBorders>
          </w:tcPr>
          <w:p w:rsidR="003E11B8" w:rsidRPr="00397202" w:rsidRDefault="003E11B8" w:rsidP="003E11B8">
            <w:pPr>
              <w:pStyle w:val="ConsPlusCell"/>
              <w:rPr>
                <w:rFonts w:ascii="Times New Roman" w:hAnsi="Times New Roman" w:cs="Times New Roman"/>
                <w:sz w:val="18"/>
                <w:szCs w:val="18"/>
              </w:rPr>
            </w:pPr>
            <w:r w:rsidRPr="00397202">
              <w:rPr>
                <w:rFonts w:ascii="Times New Roman" w:hAnsi="Times New Roman" w:cs="Times New Roman"/>
                <w:sz w:val="18"/>
                <w:szCs w:val="18"/>
              </w:rPr>
              <w:t xml:space="preserve">Контроль и   </w:t>
            </w:r>
            <w:r w:rsidRPr="00397202">
              <w:rPr>
                <w:rFonts w:ascii="Times New Roman" w:hAnsi="Times New Roman" w:cs="Times New Roman"/>
                <w:sz w:val="18"/>
                <w:szCs w:val="18"/>
              </w:rPr>
              <w:br/>
              <w:t>регулирование</w:t>
            </w:r>
            <w:r w:rsidRPr="00397202">
              <w:rPr>
                <w:rFonts w:ascii="Times New Roman" w:hAnsi="Times New Roman" w:cs="Times New Roman"/>
                <w:sz w:val="18"/>
                <w:szCs w:val="18"/>
              </w:rPr>
              <w:br/>
              <w:t xml:space="preserve">финансовых   </w:t>
            </w:r>
            <w:r w:rsidRPr="00397202">
              <w:rPr>
                <w:rFonts w:ascii="Times New Roman" w:hAnsi="Times New Roman" w:cs="Times New Roman"/>
                <w:sz w:val="18"/>
                <w:szCs w:val="18"/>
              </w:rPr>
              <w:br/>
              <w:t xml:space="preserve">результатов. </w:t>
            </w:r>
            <w:r w:rsidRPr="00397202">
              <w:rPr>
                <w:rFonts w:ascii="Times New Roman" w:hAnsi="Times New Roman" w:cs="Times New Roman"/>
                <w:sz w:val="18"/>
                <w:szCs w:val="18"/>
              </w:rPr>
              <w:br/>
              <w:t xml:space="preserve">Отчеты о     </w:t>
            </w:r>
            <w:r w:rsidRPr="00397202">
              <w:rPr>
                <w:rFonts w:ascii="Times New Roman" w:hAnsi="Times New Roman" w:cs="Times New Roman"/>
                <w:sz w:val="18"/>
                <w:szCs w:val="18"/>
              </w:rPr>
              <w:br/>
              <w:t xml:space="preserve">результатах  </w:t>
            </w:r>
            <w:r w:rsidRPr="00397202">
              <w:rPr>
                <w:rFonts w:ascii="Times New Roman" w:hAnsi="Times New Roman" w:cs="Times New Roman"/>
                <w:sz w:val="18"/>
                <w:szCs w:val="18"/>
              </w:rPr>
              <w:br/>
              <w:t xml:space="preserve">основной     </w:t>
            </w:r>
            <w:r w:rsidRPr="00397202">
              <w:rPr>
                <w:rFonts w:ascii="Times New Roman" w:hAnsi="Times New Roman" w:cs="Times New Roman"/>
                <w:sz w:val="18"/>
                <w:szCs w:val="18"/>
              </w:rPr>
              <w:br/>
              <w:t xml:space="preserve">деятельности </w:t>
            </w:r>
          </w:p>
        </w:tc>
        <w:tc>
          <w:tcPr>
            <w:tcW w:w="1440" w:type="dxa"/>
            <w:vMerge w:val="restart"/>
            <w:tcBorders>
              <w:top w:val="single" w:sz="6" w:space="0" w:color="auto"/>
              <w:left w:val="single" w:sz="6" w:space="0" w:color="auto"/>
              <w:bottom w:val="nil"/>
              <w:right w:val="single" w:sz="6" w:space="0" w:color="auto"/>
            </w:tcBorders>
          </w:tcPr>
          <w:p w:rsidR="003E11B8" w:rsidRPr="00397202" w:rsidRDefault="003E11B8" w:rsidP="003E11B8">
            <w:pPr>
              <w:pStyle w:val="ConsPlusCell"/>
              <w:rPr>
                <w:rFonts w:ascii="Times New Roman" w:hAnsi="Times New Roman" w:cs="Times New Roman"/>
                <w:sz w:val="18"/>
                <w:szCs w:val="18"/>
              </w:rPr>
            </w:pPr>
            <w:r w:rsidRPr="00397202">
              <w:rPr>
                <w:rFonts w:ascii="Times New Roman" w:hAnsi="Times New Roman" w:cs="Times New Roman"/>
                <w:sz w:val="18"/>
                <w:szCs w:val="18"/>
              </w:rPr>
              <w:t xml:space="preserve">Контроль и    </w:t>
            </w:r>
            <w:r w:rsidRPr="00397202">
              <w:rPr>
                <w:rFonts w:ascii="Times New Roman" w:hAnsi="Times New Roman" w:cs="Times New Roman"/>
                <w:sz w:val="18"/>
                <w:szCs w:val="18"/>
              </w:rPr>
              <w:br/>
              <w:t xml:space="preserve">регулирование </w:t>
            </w:r>
            <w:r w:rsidRPr="00397202">
              <w:rPr>
                <w:rFonts w:ascii="Times New Roman" w:hAnsi="Times New Roman" w:cs="Times New Roman"/>
                <w:sz w:val="18"/>
                <w:szCs w:val="18"/>
              </w:rPr>
              <w:br/>
              <w:t xml:space="preserve">дебиторской и </w:t>
            </w:r>
            <w:r w:rsidRPr="00397202">
              <w:rPr>
                <w:rFonts w:ascii="Times New Roman" w:hAnsi="Times New Roman" w:cs="Times New Roman"/>
                <w:sz w:val="18"/>
                <w:szCs w:val="18"/>
              </w:rPr>
              <w:br/>
              <w:t xml:space="preserve">кредиторской  </w:t>
            </w:r>
            <w:r w:rsidRPr="00397202">
              <w:rPr>
                <w:rFonts w:ascii="Times New Roman" w:hAnsi="Times New Roman" w:cs="Times New Roman"/>
                <w:sz w:val="18"/>
                <w:szCs w:val="18"/>
              </w:rPr>
              <w:br/>
              <w:t>задолженности.</w:t>
            </w:r>
            <w:r w:rsidRPr="00397202">
              <w:rPr>
                <w:rFonts w:ascii="Times New Roman" w:hAnsi="Times New Roman" w:cs="Times New Roman"/>
                <w:sz w:val="18"/>
                <w:szCs w:val="18"/>
              </w:rPr>
              <w:br/>
              <w:t xml:space="preserve">Отчеты о      </w:t>
            </w:r>
            <w:r w:rsidRPr="00397202">
              <w:rPr>
                <w:rFonts w:ascii="Times New Roman" w:hAnsi="Times New Roman" w:cs="Times New Roman"/>
                <w:sz w:val="18"/>
                <w:szCs w:val="18"/>
              </w:rPr>
              <w:br/>
              <w:t xml:space="preserve">кредиторской  </w:t>
            </w:r>
            <w:r w:rsidRPr="00397202">
              <w:rPr>
                <w:rFonts w:ascii="Times New Roman" w:hAnsi="Times New Roman" w:cs="Times New Roman"/>
                <w:sz w:val="18"/>
                <w:szCs w:val="18"/>
              </w:rPr>
              <w:br/>
              <w:t xml:space="preserve">задолженности </w:t>
            </w:r>
          </w:p>
        </w:tc>
        <w:tc>
          <w:tcPr>
            <w:tcW w:w="1440" w:type="dxa"/>
            <w:vMerge w:val="restart"/>
            <w:tcBorders>
              <w:top w:val="single" w:sz="6" w:space="0" w:color="auto"/>
              <w:left w:val="single" w:sz="6" w:space="0" w:color="auto"/>
              <w:bottom w:val="nil"/>
              <w:right w:val="single" w:sz="6" w:space="0" w:color="auto"/>
            </w:tcBorders>
          </w:tcPr>
          <w:p w:rsidR="003E11B8" w:rsidRPr="00397202" w:rsidRDefault="003E11B8" w:rsidP="003E11B8">
            <w:pPr>
              <w:pStyle w:val="ConsPlusCell"/>
              <w:rPr>
                <w:rFonts w:ascii="Times New Roman" w:hAnsi="Times New Roman" w:cs="Times New Roman"/>
                <w:sz w:val="18"/>
                <w:szCs w:val="18"/>
              </w:rPr>
            </w:pPr>
            <w:proofErr w:type="gramStart"/>
            <w:r w:rsidRPr="00397202">
              <w:rPr>
                <w:rFonts w:ascii="Times New Roman" w:hAnsi="Times New Roman" w:cs="Times New Roman"/>
                <w:sz w:val="18"/>
                <w:szCs w:val="18"/>
              </w:rPr>
              <w:t>Контроль за</w:t>
            </w:r>
            <w:proofErr w:type="gramEnd"/>
            <w:r w:rsidRPr="00397202">
              <w:rPr>
                <w:rFonts w:ascii="Times New Roman" w:hAnsi="Times New Roman" w:cs="Times New Roman"/>
                <w:sz w:val="18"/>
                <w:szCs w:val="18"/>
              </w:rPr>
              <w:t xml:space="preserve">   </w:t>
            </w:r>
            <w:r w:rsidRPr="00397202">
              <w:rPr>
                <w:rFonts w:ascii="Times New Roman" w:hAnsi="Times New Roman" w:cs="Times New Roman"/>
                <w:sz w:val="18"/>
                <w:szCs w:val="18"/>
              </w:rPr>
              <w:br/>
              <w:t>поступлением и</w:t>
            </w:r>
            <w:r w:rsidRPr="00397202">
              <w:rPr>
                <w:rFonts w:ascii="Times New Roman" w:hAnsi="Times New Roman" w:cs="Times New Roman"/>
                <w:sz w:val="18"/>
                <w:szCs w:val="18"/>
              </w:rPr>
              <w:br/>
              <w:t>использованием</w:t>
            </w:r>
            <w:r w:rsidRPr="00397202">
              <w:rPr>
                <w:rFonts w:ascii="Times New Roman" w:hAnsi="Times New Roman" w:cs="Times New Roman"/>
                <w:sz w:val="18"/>
                <w:szCs w:val="18"/>
              </w:rPr>
              <w:br/>
              <w:t xml:space="preserve">денежных      </w:t>
            </w:r>
            <w:r w:rsidRPr="00397202">
              <w:rPr>
                <w:rFonts w:ascii="Times New Roman" w:hAnsi="Times New Roman" w:cs="Times New Roman"/>
                <w:sz w:val="18"/>
                <w:szCs w:val="18"/>
              </w:rPr>
              <w:br/>
              <w:t xml:space="preserve">средств.      </w:t>
            </w:r>
            <w:r w:rsidRPr="00397202">
              <w:rPr>
                <w:rFonts w:ascii="Times New Roman" w:hAnsi="Times New Roman" w:cs="Times New Roman"/>
                <w:sz w:val="18"/>
                <w:szCs w:val="18"/>
              </w:rPr>
              <w:br/>
              <w:t xml:space="preserve">Отчет о       </w:t>
            </w:r>
            <w:r w:rsidRPr="00397202">
              <w:rPr>
                <w:rFonts w:ascii="Times New Roman" w:hAnsi="Times New Roman" w:cs="Times New Roman"/>
                <w:sz w:val="18"/>
                <w:szCs w:val="18"/>
              </w:rPr>
              <w:br/>
              <w:t xml:space="preserve">дебиторской   </w:t>
            </w:r>
            <w:r w:rsidRPr="00397202">
              <w:rPr>
                <w:rFonts w:ascii="Times New Roman" w:hAnsi="Times New Roman" w:cs="Times New Roman"/>
                <w:sz w:val="18"/>
                <w:szCs w:val="18"/>
              </w:rPr>
              <w:br/>
              <w:t xml:space="preserve">задолженности </w:t>
            </w:r>
          </w:p>
        </w:tc>
        <w:tc>
          <w:tcPr>
            <w:tcW w:w="1440" w:type="dxa"/>
            <w:vMerge w:val="restart"/>
            <w:tcBorders>
              <w:top w:val="single" w:sz="6" w:space="0" w:color="auto"/>
              <w:left w:val="single" w:sz="6" w:space="0" w:color="auto"/>
              <w:bottom w:val="nil"/>
              <w:right w:val="single" w:sz="6" w:space="0" w:color="auto"/>
            </w:tcBorders>
          </w:tcPr>
          <w:p w:rsidR="003E11B8" w:rsidRPr="00397202" w:rsidRDefault="003E11B8" w:rsidP="003E11B8">
            <w:pPr>
              <w:pStyle w:val="ConsPlusCell"/>
              <w:rPr>
                <w:rFonts w:ascii="Times New Roman" w:hAnsi="Times New Roman" w:cs="Times New Roman"/>
                <w:sz w:val="18"/>
                <w:szCs w:val="18"/>
              </w:rPr>
            </w:pPr>
            <w:proofErr w:type="gramStart"/>
            <w:r w:rsidRPr="00397202">
              <w:rPr>
                <w:rFonts w:ascii="Times New Roman" w:hAnsi="Times New Roman" w:cs="Times New Roman"/>
                <w:sz w:val="18"/>
                <w:szCs w:val="18"/>
              </w:rPr>
              <w:t>Контроль за</w:t>
            </w:r>
            <w:proofErr w:type="gramEnd"/>
            <w:r w:rsidRPr="00397202">
              <w:rPr>
                <w:rFonts w:ascii="Times New Roman" w:hAnsi="Times New Roman" w:cs="Times New Roman"/>
                <w:sz w:val="18"/>
                <w:szCs w:val="18"/>
              </w:rPr>
              <w:t xml:space="preserve">  </w:t>
            </w:r>
            <w:r w:rsidRPr="00397202">
              <w:rPr>
                <w:rFonts w:ascii="Times New Roman" w:hAnsi="Times New Roman" w:cs="Times New Roman"/>
                <w:sz w:val="18"/>
                <w:szCs w:val="18"/>
              </w:rPr>
              <w:br/>
              <w:t xml:space="preserve">исполнением  </w:t>
            </w:r>
            <w:r w:rsidRPr="00397202">
              <w:rPr>
                <w:rFonts w:ascii="Times New Roman" w:hAnsi="Times New Roman" w:cs="Times New Roman"/>
                <w:sz w:val="18"/>
                <w:szCs w:val="18"/>
              </w:rPr>
              <w:br/>
              <w:t xml:space="preserve">плана        </w:t>
            </w:r>
            <w:r w:rsidRPr="00397202">
              <w:rPr>
                <w:rFonts w:ascii="Times New Roman" w:hAnsi="Times New Roman" w:cs="Times New Roman"/>
                <w:sz w:val="18"/>
                <w:szCs w:val="18"/>
              </w:rPr>
              <w:br/>
              <w:t>распределения</w:t>
            </w:r>
            <w:r w:rsidRPr="00397202">
              <w:rPr>
                <w:rFonts w:ascii="Times New Roman" w:hAnsi="Times New Roman" w:cs="Times New Roman"/>
                <w:sz w:val="18"/>
                <w:szCs w:val="18"/>
              </w:rPr>
              <w:br/>
              <w:t xml:space="preserve">прибыли.     </w:t>
            </w:r>
            <w:r w:rsidRPr="00397202">
              <w:rPr>
                <w:rFonts w:ascii="Times New Roman" w:hAnsi="Times New Roman" w:cs="Times New Roman"/>
                <w:sz w:val="18"/>
                <w:szCs w:val="18"/>
              </w:rPr>
              <w:br/>
              <w:t xml:space="preserve">Отчет о      </w:t>
            </w:r>
            <w:r w:rsidRPr="00397202">
              <w:rPr>
                <w:rFonts w:ascii="Times New Roman" w:hAnsi="Times New Roman" w:cs="Times New Roman"/>
                <w:sz w:val="18"/>
                <w:szCs w:val="18"/>
              </w:rPr>
              <w:br/>
              <w:t xml:space="preserve">движении     </w:t>
            </w:r>
            <w:r w:rsidRPr="00397202">
              <w:rPr>
                <w:rFonts w:ascii="Times New Roman" w:hAnsi="Times New Roman" w:cs="Times New Roman"/>
                <w:sz w:val="18"/>
                <w:szCs w:val="18"/>
              </w:rPr>
              <w:br/>
              <w:t xml:space="preserve">денежных     </w:t>
            </w:r>
            <w:r w:rsidRPr="00397202">
              <w:rPr>
                <w:rFonts w:ascii="Times New Roman" w:hAnsi="Times New Roman" w:cs="Times New Roman"/>
                <w:sz w:val="18"/>
                <w:szCs w:val="18"/>
              </w:rPr>
              <w:br/>
              <w:t xml:space="preserve">средств      </w:t>
            </w:r>
          </w:p>
        </w:tc>
        <w:tc>
          <w:tcPr>
            <w:tcW w:w="1260" w:type="dxa"/>
            <w:vMerge w:val="restart"/>
            <w:tcBorders>
              <w:top w:val="single" w:sz="6" w:space="0" w:color="auto"/>
              <w:left w:val="single" w:sz="6" w:space="0" w:color="auto"/>
              <w:bottom w:val="nil"/>
              <w:right w:val="single" w:sz="6" w:space="0" w:color="auto"/>
            </w:tcBorders>
          </w:tcPr>
          <w:p w:rsidR="003E11B8" w:rsidRPr="00397202" w:rsidRDefault="003E11B8" w:rsidP="003E11B8">
            <w:pPr>
              <w:pStyle w:val="ConsPlusCell"/>
              <w:rPr>
                <w:rFonts w:ascii="Times New Roman" w:hAnsi="Times New Roman" w:cs="Times New Roman"/>
                <w:sz w:val="18"/>
                <w:szCs w:val="18"/>
              </w:rPr>
            </w:pPr>
            <w:r w:rsidRPr="00397202">
              <w:rPr>
                <w:rFonts w:ascii="Times New Roman" w:hAnsi="Times New Roman" w:cs="Times New Roman"/>
                <w:sz w:val="18"/>
                <w:szCs w:val="18"/>
              </w:rPr>
              <w:t xml:space="preserve">Сводные    </w:t>
            </w:r>
            <w:r w:rsidRPr="00397202">
              <w:rPr>
                <w:rFonts w:ascii="Times New Roman" w:hAnsi="Times New Roman" w:cs="Times New Roman"/>
                <w:sz w:val="18"/>
                <w:szCs w:val="18"/>
              </w:rPr>
              <w:br/>
              <w:t xml:space="preserve">отчеты для </w:t>
            </w:r>
            <w:r w:rsidRPr="00397202">
              <w:rPr>
                <w:rFonts w:ascii="Times New Roman" w:hAnsi="Times New Roman" w:cs="Times New Roman"/>
                <w:sz w:val="18"/>
                <w:szCs w:val="18"/>
              </w:rPr>
              <w:br/>
              <w:t>руководства</w:t>
            </w:r>
          </w:p>
        </w:tc>
      </w:tr>
      <w:tr w:rsidR="003E11B8" w:rsidRPr="00397202" w:rsidTr="003E11B8">
        <w:tblPrEx>
          <w:tblCellMar>
            <w:top w:w="0" w:type="dxa"/>
            <w:bottom w:w="0" w:type="dxa"/>
          </w:tblCellMar>
        </w:tblPrEx>
        <w:trPr>
          <w:trHeight w:val="600"/>
        </w:trPr>
        <w:tc>
          <w:tcPr>
            <w:tcW w:w="1308" w:type="dxa"/>
            <w:tcBorders>
              <w:top w:val="single" w:sz="6" w:space="0" w:color="auto"/>
              <w:left w:val="single" w:sz="6" w:space="0" w:color="auto"/>
              <w:bottom w:val="single" w:sz="6" w:space="0" w:color="auto"/>
              <w:right w:val="single" w:sz="6" w:space="0" w:color="auto"/>
            </w:tcBorders>
          </w:tcPr>
          <w:p w:rsidR="003E11B8" w:rsidRPr="00397202" w:rsidRDefault="003E11B8" w:rsidP="003E11B8">
            <w:pPr>
              <w:pStyle w:val="ConsPlusCell"/>
              <w:rPr>
                <w:rFonts w:ascii="Times New Roman" w:hAnsi="Times New Roman" w:cs="Times New Roman"/>
                <w:sz w:val="18"/>
                <w:szCs w:val="18"/>
              </w:rPr>
            </w:pPr>
            <w:r w:rsidRPr="00397202">
              <w:rPr>
                <w:rFonts w:ascii="Times New Roman" w:hAnsi="Times New Roman" w:cs="Times New Roman"/>
                <w:sz w:val="18"/>
                <w:szCs w:val="18"/>
              </w:rPr>
              <w:t xml:space="preserve">Производство </w:t>
            </w:r>
            <w:r w:rsidRPr="00397202">
              <w:rPr>
                <w:rFonts w:ascii="Times New Roman" w:hAnsi="Times New Roman" w:cs="Times New Roman"/>
                <w:sz w:val="18"/>
                <w:szCs w:val="18"/>
              </w:rPr>
              <w:br/>
              <w:t xml:space="preserve">(затраты)    </w:t>
            </w:r>
          </w:p>
        </w:tc>
        <w:tc>
          <w:tcPr>
            <w:tcW w:w="1752" w:type="dxa"/>
            <w:tcBorders>
              <w:top w:val="single" w:sz="6" w:space="0" w:color="auto"/>
              <w:left w:val="single" w:sz="6" w:space="0" w:color="auto"/>
              <w:bottom w:val="single" w:sz="6" w:space="0" w:color="auto"/>
              <w:right w:val="single" w:sz="6" w:space="0" w:color="auto"/>
            </w:tcBorders>
          </w:tcPr>
          <w:p w:rsidR="003E11B8" w:rsidRPr="00397202" w:rsidRDefault="003E11B8" w:rsidP="003E11B8">
            <w:pPr>
              <w:pStyle w:val="ConsPlusCell"/>
              <w:rPr>
                <w:rFonts w:ascii="Times New Roman" w:hAnsi="Times New Roman" w:cs="Times New Roman"/>
                <w:sz w:val="18"/>
                <w:szCs w:val="18"/>
              </w:rPr>
            </w:pPr>
            <w:r w:rsidRPr="00397202">
              <w:rPr>
                <w:rFonts w:ascii="Times New Roman" w:hAnsi="Times New Roman" w:cs="Times New Roman"/>
                <w:sz w:val="18"/>
                <w:szCs w:val="18"/>
              </w:rPr>
              <w:t xml:space="preserve">Отчет о     </w:t>
            </w:r>
            <w:r w:rsidRPr="00397202">
              <w:rPr>
                <w:rFonts w:ascii="Times New Roman" w:hAnsi="Times New Roman" w:cs="Times New Roman"/>
                <w:sz w:val="18"/>
                <w:szCs w:val="18"/>
              </w:rPr>
              <w:br/>
              <w:t xml:space="preserve">затратах на </w:t>
            </w:r>
            <w:r w:rsidRPr="00397202">
              <w:rPr>
                <w:rFonts w:ascii="Times New Roman" w:hAnsi="Times New Roman" w:cs="Times New Roman"/>
                <w:sz w:val="18"/>
                <w:szCs w:val="18"/>
              </w:rPr>
              <w:br/>
              <w:t>производство</w:t>
            </w:r>
          </w:p>
        </w:tc>
        <w:tc>
          <w:tcPr>
            <w:tcW w:w="1260" w:type="dxa"/>
            <w:tcBorders>
              <w:top w:val="single" w:sz="6" w:space="0" w:color="auto"/>
              <w:left w:val="single" w:sz="6" w:space="0" w:color="auto"/>
              <w:bottom w:val="single" w:sz="6" w:space="0" w:color="auto"/>
              <w:right w:val="single" w:sz="6" w:space="0" w:color="auto"/>
            </w:tcBorders>
          </w:tcPr>
          <w:p w:rsidR="003E11B8" w:rsidRPr="00397202" w:rsidRDefault="003E11B8" w:rsidP="003E11B8">
            <w:pPr>
              <w:pStyle w:val="ConsPlusCell"/>
              <w:rPr>
                <w:rFonts w:ascii="Times New Roman" w:hAnsi="Times New Roman" w:cs="Times New Roman"/>
                <w:sz w:val="18"/>
                <w:szCs w:val="18"/>
              </w:rPr>
            </w:pPr>
            <w:r w:rsidRPr="00397202">
              <w:rPr>
                <w:rFonts w:ascii="Times New Roman" w:hAnsi="Times New Roman" w:cs="Times New Roman"/>
                <w:sz w:val="18"/>
                <w:szCs w:val="18"/>
              </w:rPr>
              <w:t xml:space="preserve">Отчет о     </w:t>
            </w:r>
            <w:r w:rsidRPr="00397202">
              <w:rPr>
                <w:rFonts w:ascii="Times New Roman" w:hAnsi="Times New Roman" w:cs="Times New Roman"/>
                <w:sz w:val="18"/>
                <w:szCs w:val="18"/>
              </w:rPr>
              <w:br/>
              <w:t xml:space="preserve">запасах     </w:t>
            </w:r>
            <w:r w:rsidRPr="00397202">
              <w:rPr>
                <w:rFonts w:ascii="Times New Roman" w:hAnsi="Times New Roman" w:cs="Times New Roman"/>
                <w:sz w:val="18"/>
                <w:szCs w:val="18"/>
              </w:rPr>
              <w:br/>
              <w:t xml:space="preserve">готовой     </w:t>
            </w:r>
            <w:r w:rsidRPr="00397202">
              <w:rPr>
                <w:rFonts w:ascii="Times New Roman" w:hAnsi="Times New Roman" w:cs="Times New Roman"/>
                <w:sz w:val="18"/>
                <w:szCs w:val="18"/>
              </w:rPr>
              <w:br/>
              <w:t xml:space="preserve">продукции   </w:t>
            </w:r>
          </w:p>
        </w:tc>
        <w:tc>
          <w:tcPr>
            <w:tcW w:w="1260" w:type="dxa"/>
            <w:gridSpan w:val="2"/>
            <w:tcBorders>
              <w:top w:val="single" w:sz="6" w:space="0" w:color="auto"/>
              <w:left w:val="single" w:sz="6" w:space="0" w:color="auto"/>
              <w:bottom w:val="single" w:sz="6" w:space="0" w:color="auto"/>
              <w:right w:val="single" w:sz="6" w:space="0" w:color="auto"/>
            </w:tcBorders>
          </w:tcPr>
          <w:p w:rsidR="003E11B8" w:rsidRPr="00397202" w:rsidRDefault="003E11B8" w:rsidP="003E11B8">
            <w:pPr>
              <w:pStyle w:val="ConsPlusCell"/>
              <w:rPr>
                <w:rFonts w:ascii="Times New Roman" w:hAnsi="Times New Roman" w:cs="Times New Roman"/>
                <w:sz w:val="18"/>
                <w:szCs w:val="18"/>
              </w:rPr>
            </w:pPr>
            <w:r w:rsidRPr="00397202">
              <w:rPr>
                <w:rFonts w:ascii="Times New Roman" w:hAnsi="Times New Roman" w:cs="Times New Roman"/>
                <w:sz w:val="18"/>
                <w:szCs w:val="18"/>
              </w:rPr>
              <w:t xml:space="preserve">Отчет о     </w:t>
            </w:r>
            <w:r w:rsidRPr="00397202">
              <w:rPr>
                <w:rFonts w:ascii="Times New Roman" w:hAnsi="Times New Roman" w:cs="Times New Roman"/>
                <w:sz w:val="18"/>
                <w:szCs w:val="18"/>
              </w:rPr>
              <w:br/>
              <w:t xml:space="preserve">выпуске     </w:t>
            </w:r>
            <w:r w:rsidRPr="00397202">
              <w:rPr>
                <w:rFonts w:ascii="Times New Roman" w:hAnsi="Times New Roman" w:cs="Times New Roman"/>
                <w:sz w:val="18"/>
                <w:szCs w:val="18"/>
              </w:rPr>
              <w:br/>
              <w:t xml:space="preserve">продукции   </w:t>
            </w:r>
          </w:p>
        </w:tc>
        <w:tc>
          <w:tcPr>
            <w:tcW w:w="1260" w:type="dxa"/>
            <w:vMerge/>
            <w:tcBorders>
              <w:top w:val="nil"/>
              <w:left w:val="single" w:sz="6" w:space="0" w:color="auto"/>
              <w:bottom w:val="single" w:sz="6" w:space="0" w:color="auto"/>
              <w:right w:val="single" w:sz="6" w:space="0" w:color="auto"/>
            </w:tcBorders>
          </w:tcPr>
          <w:p w:rsidR="003E11B8" w:rsidRPr="00397202" w:rsidRDefault="003E11B8" w:rsidP="003E11B8">
            <w:pPr>
              <w:pStyle w:val="ConsPlusCell"/>
              <w:rPr>
                <w:rFonts w:ascii="Times New Roman" w:hAnsi="Times New Roman" w:cs="Times New Roman"/>
                <w:sz w:val="18"/>
                <w:szCs w:val="18"/>
              </w:rPr>
            </w:pPr>
          </w:p>
        </w:tc>
        <w:tc>
          <w:tcPr>
            <w:tcW w:w="1440" w:type="dxa"/>
            <w:tcBorders>
              <w:top w:val="single" w:sz="6" w:space="0" w:color="auto"/>
              <w:left w:val="single" w:sz="6" w:space="0" w:color="auto"/>
              <w:bottom w:val="single" w:sz="6" w:space="0" w:color="auto"/>
              <w:right w:val="single" w:sz="6" w:space="0" w:color="auto"/>
            </w:tcBorders>
          </w:tcPr>
          <w:p w:rsidR="003E11B8" w:rsidRPr="00397202" w:rsidRDefault="003E11B8" w:rsidP="003E11B8">
            <w:pPr>
              <w:pStyle w:val="ConsPlusCell"/>
              <w:rPr>
                <w:rFonts w:ascii="Times New Roman" w:hAnsi="Times New Roman" w:cs="Times New Roman"/>
                <w:sz w:val="18"/>
                <w:szCs w:val="18"/>
              </w:rPr>
            </w:pPr>
            <w:r w:rsidRPr="00397202">
              <w:rPr>
                <w:rFonts w:ascii="Times New Roman" w:hAnsi="Times New Roman" w:cs="Times New Roman"/>
                <w:sz w:val="18"/>
                <w:szCs w:val="18"/>
              </w:rPr>
              <w:t xml:space="preserve">Отчет об      </w:t>
            </w:r>
            <w:r w:rsidRPr="00397202">
              <w:rPr>
                <w:rFonts w:ascii="Times New Roman" w:hAnsi="Times New Roman" w:cs="Times New Roman"/>
                <w:sz w:val="18"/>
                <w:szCs w:val="18"/>
              </w:rPr>
              <w:br/>
              <w:t xml:space="preserve">эффективности </w:t>
            </w:r>
            <w:r w:rsidRPr="00397202">
              <w:rPr>
                <w:rFonts w:ascii="Times New Roman" w:hAnsi="Times New Roman" w:cs="Times New Roman"/>
                <w:sz w:val="18"/>
                <w:szCs w:val="18"/>
              </w:rPr>
              <w:br/>
              <w:t xml:space="preserve">инвестиций    </w:t>
            </w:r>
          </w:p>
        </w:tc>
        <w:tc>
          <w:tcPr>
            <w:tcW w:w="1440" w:type="dxa"/>
            <w:vMerge/>
            <w:tcBorders>
              <w:top w:val="nil"/>
              <w:left w:val="single" w:sz="6" w:space="0" w:color="auto"/>
              <w:bottom w:val="nil"/>
              <w:right w:val="single" w:sz="6" w:space="0" w:color="auto"/>
            </w:tcBorders>
          </w:tcPr>
          <w:p w:rsidR="003E11B8" w:rsidRPr="00397202" w:rsidRDefault="003E11B8" w:rsidP="003E11B8">
            <w:pPr>
              <w:pStyle w:val="ConsPlusCell"/>
              <w:rPr>
                <w:rFonts w:ascii="Times New Roman" w:hAnsi="Times New Roman" w:cs="Times New Roman"/>
                <w:sz w:val="18"/>
                <w:szCs w:val="18"/>
              </w:rPr>
            </w:pPr>
          </w:p>
        </w:tc>
        <w:tc>
          <w:tcPr>
            <w:tcW w:w="1440" w:type="dxa"/>
            <w:vMerge/>
            <w:tcBorders>
              <w:top w:val="nil"/>
              <w:left w:val="single" w:sz="6" w:space="0" w:color="auto"/>
              <w:bottom w:val="nil"/>
              <w:right w:val="single" w:sz="6" w:space="0" w:color="auto"/>
            </w:tcBorders>
          </w:tcPr>
          <w:p w:rsidR="003E11B8" w:rsidRPr="00397202" w:rsidRDefault="003E11B8" w:rsidP="003E11B8">
            <w:pPr>
              <w:pStyle w:val="ConsPlusCell"/>
              <w:rPr>
                <w:rFonts w:ascii="Times New Roman" w:hAnsi="Times New Roman" w:cs="Times New Roman"/>
                <w:sz w:val="18"/>
                <w:szCs w:val="18"/>
              </w:rPr>
            </w:pPr>
          </w:p>
        </w:tc>
        <w:tc>
          <w:tcPr>
            <w:tcW w:w="1440" w:type="dxa"/>
            <w:vMerge/>
            <w:tcBorders>
              <w:top w:val="nil"/>
              <w:left w:val="single" w:sz="6" w:space="0" w:color="auto"/>
              <w:bottom w:val="nil"/>
              <w:right w:val="single" w:sz="6" w:space="0" w:color="auto"/>
            </w:tcBorders>
          </w:tcPr>
          <w:p w:rsidR="003E11B8" w:rsidRPr="00397202" w:rsidRDefault="003E11B8" w:rsidP="003E11B8">
            <w:pPr>
              <w:pStyle w:val="ConsPlusCell"/>
              <w:rPr>
                <w:rFonts w:ascii="Times New Roman" w:hAnsi="Times New Roman" w:cs="Times New Roman"/>
                <w:sz w:val="18"/>
                <w:szCs w:val="18"/>
              </w:rPr>
            </w:pPr>
          </w:p>
        </w:tc>
        <w:tc>
          <w:tcPr>
            <w:tcW w:w="1440" w:type="dxa"/>
            <w:vMerge/>
            <w:tcBorders>
              <w:top w:val="nil"/>
              <w:left w:val="single" w:sz="6" w:space="0" w:color="auto"/>
              <w:bottom w:val="nil"/>
              <w:right w:val="single" w:sz="6" w:space="0" w:color="auto"/>
            </w:tcBorders>
          </w:tcPr>
          <w:p w:rsidR="003E11B8" w:rsidRPr="00397202" w:rsidRDefault="003E11B8" w:rsidP="003E11B8">
            <w:pPr>
              <w:pStyle w:val="ConsPlusCell"/>
              <w:rPr>
                <w:rFonts w:ascii="Times New Roman" w:hAnsi="Times New Roman" w:cs="Times New Roman"/>
                <w:sz w:val="18"/>
                <w:szCs w:val="18"/>
              </w:rPr>
            </w:pPr>
          </w:p>
        </w:tc>
        <w:tc>
          <w:tcPr>
            <w:tcW w:w="1260" w:type="dxa"/>
            <w:vMerge/>
            <w:tcBorders>
              <w:top w:val="nil"/>
              <w:left w:val="single" w:sz="6" w:space="0" w:color="auto"/>
              <w:bottom w:val="nil"/>
              <w:right w:val="single" w:sz="6" w:space="0" w:color="auto"/>
            </w:tcBorders>
          </w:tcPr>
          <w:p w:rsidR="003E11B8" w:rsidRPr="00397202" w:rsidRDefault="003E11B8" w:rsidP="003E11B8">
            <w:pPr>
              <w:pStyle w:val="ConsPlusCell"/>
              <w:rPr>
                <w:rFonts w:ascii="Times New Roman" w:hAnsi="Times New Roman" w:cs="Times New Roman"/>
                <w:sz w:val="18"/>
                <w:szCs w:val="18"/>
              </w:rPr>
            </w:pPr>
          </w:p>
        </w:tc>
      </w:tr>
      <w:tr w:rsidR="003E11B8" w:rsidRPr="00397202" w:rsidTr="003E11B8">
        <w:tblPrEx>
          <w:tblCellMar>
            <w:top w:w="0" w:type="dxa"/>
            <w:bottom w:w="0" w:type="dxa"/>
          </w:tblCellMar>
        </w:tblPrEx>
        <w:trPr>
          <w:trHeight w:val="480"/>
        </w:trPr>
        <w:tc>
          <w:tcPr>
            <w:tcW w:w="1308" w:type="dxa"/>
            <w:tcBorders>
              <w:top w:val="single" w:sz="6" w:space="0" w:color="auto"/>
              <w:left w:val="single" w:sz="6" w:space="0" w:color="auto"/>
              <w:bottom w:val="single" w:sz="6" w:space="0" w:color="auto"/>
              <w:right w:val="single" w:sz="6" w:space="0" w:color="auto"/>
            </w:tcBorders>
          </w:tcPr>
          <w:p w:rsidR="003E11B8" w:rsidRPr="00397202" w:rsidRDefault="003E11B8" w:rsidP="003E11B8">
            <w:pPr>
              <w:pStyle w:val="ConsPlusCell"/>
              <w:rPr>
                <w:rFonts w:ascii="Times New Roman" w:hAnsi="Times New Roman" w:cs="Times New Roman"/>
                <w:sz w:val="18"/>
                <w:szCs w:val="18"/>
              </w:rPr>
            </w:pPr>
            <w:r w:rsidRPr="00397202">
              <w:rPr>
                <w:rFonts w:ascii="Times New Roman" w:hAnsi="Times New Roman" w:cs="Times New Roman"/>
                <w:sz w:val="18"/>
                <w:szCs w:val="18"/>
              </w:rPr>
              <w:t xml:space="preserve">Продажи      </w:t>
            </w:r>
            <w:r w:rsidRPr="00397202">
              <w:rPr>
                <w:rFonts w:ascii="Times New Roman" w:hAnsi="Times New Roman" w:cs="Times New Roman"/>
                <w:sz w:val="18"/>
                <w:szCs w:val="18"/>
              </w:rPr>
              <w:br/>
              <w:t xml:space="preserve">(реализация) </w:t>
            </w:r>
          </w:p>
        </w:tc>
        <w:tc>
          <w:tcPr>
            <w:tcW w:w="1752" w:type="dxa"/>
            <w:tcBorders>
              <w:top w:val="single" w:sz="6" w:space="0" w:color="auto"/>
              <w:left w:val="single" w:sz="6" w:space="0" w:color="auto"/>
              <w:bottom w:val="single" w:sz="6" w:space="0" w:color="auto"/>
              <w:right w:val="single" w:sz="6" w:space="0" w:color="auto"/>
            </w:tcBorders>
          </w:tcPr>
          <w:p w:rsidR="003E11B8" w:rsidRPr="00397202" w:rsidRDefault="003E11B8" w:rsidP="003E11B8">
            <w:pPr>
              <w:pStyle w:val="ConsPlusCell"/>
              <w:rPr>
                <w:rFonts w:ascii="Times New Roman" w:hAnsi="Times New Roman" w:cs="Times New Roman"/>
                <w:sz w:val="18"/>
                <w:szCs w:val="18"/>
              </w:rPr>
            </w:pPr>
            <w:r w:rsidRPr="00397202">
              <w:rPr>
                <w:rFonts w:ascii="Times New Roman" w:hAnsi="Times New Roman" w:cs="Times New Roman"/>
                <w:sz w:val="18"/>
                <w:szCs w:val="18"/>
              </w:rPr>
              <w:t xml:space="preserve">Отчет об     </w:t>
            </w:r>
            <w:r w:rsidRPr="00397202">
              <w:rPr>
                <w:rFonts w:ascii="Times New Roman" w:hAnsi="Times New Roman" w:cs="Times New Roman"/>
                <w:sz w:val="18"/>
                <w:szCs w:val="18"/>
              </w:rPr>
              <w:br/>
              <w:t xml:space="preserve">отгрузке     </w:t>
            </w:r>
          </w:p>
        </w:tc>
        <w:tc>
          <w:tcPr>
            <w:tcW w:w="1980" w:type="dxa"/>
            <w:gridSpan w:val="2"/>
            <w:tcBorders>
              <w:top w:val="single" w:sz="6" w:space="0" w:color="auto"/>
              <w:left w:val="single" w:sz="6" w:space="0" w:color="auto"/>
              <w:bottom w:val="single" w:sz="6" w:space="0" w:color="auto"/>
              <w:right w:val="single" w:sz="6" w:space="0" w:color="auto"/>
            </w:tcBorders>
          </w:tcPr>
          <w:p w:rsidR="003E11B8" w:rsidRPr="00397202" w:rsidRDefault="003E11B8" w:rsidP="003E11B8">
            <w:pPr>
              <w:pStyle w:val="ConsPlusCell"/>
              <w:rPr>
                <w:rFonts w:ascii="Times New Roman" w:hAnsi="Times New Roman" w:cs="Times New Roman"/>
                <w:sz w:val="18"/>
                <w:szCs w:val="18"/>
              </w:rPr>
            </w:pPr>
            <w:r w:rsidRPr="00397202">
              <w:rPr>
                <w:rFonts w:ascii="Times New Roman" w:hAnsi="Times New Roman" w:cs="Times New Roman"/>
                <w:sz w:val="18"/>
                <w:szCs w:val="18"/>
              </w:rPr>
              <w:t>Отчет о продажах</w:t>
            </w:r>
          </w:p>
        </w:tc>
        <w:tc>
          <w:tcPr>
            <w:tcW w:w="1800" w:type="dxa"/>
            <w:gridSpan w:val="2"/>
            <w:tcBorders>
              <w:top w:val="single" w:sz="6" w:space="0" w:color="auto"/>
              <w:left w:val="single" w:sz="6" w:space="0" w:color="auto"/>
              <w:bottom w:val="single" w:sz="6" w:space="0" w:color="auto"/>
              <w:right w:val="single" w:sz="6" w:space="0" w:color="auto"/>
            </w:tcBorders>
          </w:tcPr>
          <w:p w:rsidR="003E11B8" w:rsidRPr="00397202" w:rsidRDefault="003E11B8" w:rsidP="003E11B8">
            <w:pPr>
              <w:pStyle w:val="ConsPlusCell"/>
              <w:rPr>
                <w:rFonts w:ascii="Times New Roman" w:hAnsi="Times New Roman" w:cs="Times New Roman"/>
                <w:sz w:val="18"/>
                <w:szCs w:val="18"/>
              </w:rPr>
            </w:pPr>
            <w:r w:rsidRPr="00397202">
              <w:rPr>
                <w:rFonts w:ascii="Times New Roman" w:hAnsi="Times New Roman" w:cs="Times New Roman"/>
                <w:sz w:val="18"/>
                <w:szCs w:val="18"/>
              </w:rPr>
              <w:t xml:space="preserve">Отчет о затратах на  </w:t>
            </w:r>
            <w:r w:rsidRPr="00397202">
              <w:rPr>
                <w:rFonts w:ascii="Times New Roman" w:hAnsi="Times New Roman" w:cs="Times New Roman"/>
                <w:sz w:val="18"/>
                <w:szCs w:val="18"/>
              </w:rPr>
              <w:br/>
              <w:t xml:space="preserve">сбыт и маркетинг     </w:t>
            </w:r>
          </w:p>
        </w:tc>
        <w:tc>
          <w:tcPr>
            <w:tcW w:w="1440" w:type="dxa"/>
            <w:tcBorders>
              <w:top w:val="single" w:sz="6" w:space="0" w:color="auto"/>
              <w:left w:val="single" w:sz="6" w:space="0" w:color="auto"/>
              <w:bottom w:val="single" w:sz="6" w:space="0" w:color="auto"/>
              <w:right w:val="single" w:sz="6" w:space="0" w:color="auto"/>
            </w:tcBorders>
          </w:tcPr>
          <w:p w:rsidR="003E11B8" w:rsidRPr="00397202" w:rsidRDefault="003E11B8" w:rsidP="003E11B8">
            <w:pPr>
              <w:pStyle w:val="ConsPlusCell"/>
              <w:rPr>
                <w:rFonts w:ascii="Times New Roman" w:hAnsi="Times New Roman" w:cs="Times New Roman"/>
                <w:sz w:val="18"/>
                <w:szCs w:val="18"/>
              </w:rPr>
            </w:pPr>
            <w:r w:rsidRPr="00397202">
              <w:rPr>
                <w:rFonts w:ascii="Times New Roman" w:hAnsi="Times New Roman" w:cs="Times New Roman"/>
                <w:sz w:val="18"/>
                <w:szCs w:val="18"/>
              </w:rPr>
              <w:t>Отчет о работе</w:t>
            </w:r>
            <w:r w:rsidRPr="00397202">
              <w:rPr>
                <w:rFonts w:ascii="Times New Roman" w:hAnsi="Times New Roman" w:cs="Times New Roman"/>
                <w:sz w:val="18"/>
                <w:szCs w:val="18"/>
              </w:rPr>
              <w:br/>
              <w:t xml:space="preserve">с ценными     </w:t>
            </w:r>
            <w:r w:rsidRPr="00397202">
              <w:rPr>
                <w:rFonts w:ascii="Times New Roman" w:hAnsi="Times New Roman" w:cs="Times New Roman"/>
                <w:sz w:val="18"/>
                <w:szCs w:val="18"/>
              </w:rPr>
              <w:br/>
              <w:t xml:space="preserve">бумагами      </w:t>
            </w:r>
          </w:p>
        </w:tc>
        <w:tc>
          <w:tcPr>
            <w:tcW w:w="1440" w:type="dxa"/>
            <w:vMerge/>
            <w:tcBorders>
              <w:top w:val="nil"/>
              <w:left w:val="single" w:sz="6" w:space="0" w:color="auto"/>
              <w:bottom w:val="single" w:sz="6" w:space="0" w:color="auto"/>
              <w:right w:val="single" w:sz="6" w:space="0" w:color="auto"/>
            </w:tcBorders>
          </w:tcPr>
          <w:p w:rsidR="003E11B8" w:rsidRPr="00397202" w:rsidRDefault="003E11B8" w:rsidP="003E11B8">
            <w:pPr>
              <w:pStyle w:val="ConsPlusCell"/>
              <w:rPr>
                <w:rFonts w:ascii="Times New Roman" w:hAnsi="Times New Roman" w:cs="Times New Roman"/>
                <w:sz w:val="18"/>
                <w:szCs w:val="18"/>
              </w:rPr>
            </w:pPr>
          </w:p>
        </w:tc>
        <w:tc>
          <w:tcPr>
            <w:tcW w:w="1440" w:type="dxa"/>
            <w:vMerge/>
            <w:tcBorders>
              <w:top w:val="nil"/>
              <w:left w:val="single" w:sz="6" w:space="0" w:color="auto"/>
              <w:bottom w:val="single" w:sz="6" w:space="0" w:color="auto"/>
              <w:right w:val="single" w:sz="6" w:space="0" w:color="auto"/>
            </w:tcBorders>
          </w:tcPr>
          <w:p w:rsidR="003E11B8" w:rsidRPr="00397202" w:rsidRDefault="003E11B8" w:rsidP="003E11B8">
            <w:pPr>
              <w:pStyle w:val="ConsPlusCell"/>
              <w:rPr>
                <w:rFonts w:ascii="Times New Roman" w:hAnsi="Times New Roman" w:cs="Times New Roman"/>
                <w:sz w:val="18"/>
                <w:szCs w:val="18"/>
              </w:rPr>
            </w:pPr>
          </w:p>
        </w:tc>
        <w:tc>
          <w:tcPr>
            <w:tcW w:w="1440" w:type="dxa"/>
            <w:vMerge/>
            <w:tcBorders>
              <w:top w:val="nil"/>
              <w:left w:val="single" w:sz="6" w:space="0" w:color="auto"/>
              <w:bottom w:val="single" w:sz="6" w:space="0" w:color="auto"/>
              <w:right w:val="single" w:sz="6" w:space="0" w:color="auto"/>
            </w:tcBorders>
          </w:tcPr>
          <w:p w:rsidR="003E11B8" w:rsidRPr="00397202" w:rsidRDefault="003E11B8" w:rsidP="003E11B8">
            <w:pPr>
              <w:pStyle w:val="ConsPlusCell"/>
              <w:rPr>
                <w:rFonts w:ascii="Times New Roman" w:hAnsi="Times New Roman" w:cs="Times New Roman"/>
                <w:sz w:val="18"/>
                <w:szCs w:val="18"/>
              </w:rPr>
            </w:pPr>
          </w:p>
        </w:tc>
        <w:tc>
          <w:tcPr>
            <w:tcW w:w="1440" w:type="dxa"/>
            <w:vMerge/>
            <w:tcBorders>
              <w:top w:val="nil"/>
              <w:left w:val="single" w:sz="6" w:space="0" w:color="auto"/>
              <w:bottom w:val="single" w:sz="6" w:space="0" w:color="auto"/>
              <w:right w:val="single" w:sz="6" w:space="0" w:color="auto"/>
            </w:tcBorders>
          </w:tcPr>
          <w:p w:rsidR="003E11B8" w:rsidRPr="00397202" w:rsidRDefault="003E11B8" w:rsidP="003E11B8">
            <w:pPr>
              <w:pStyle w:val="ConsPlusCell"/>
              <w:rPr>
                <w:rFonts w:ascii="Times New Roman" w:hAnsi="Times New Roman" w:cs="Times New Roman"/>
                <w:sz w:val="18"/>
                <w:szCs w:val="18"/>
              </w:rPr>
            </w:pPr>
          </w:p>
        </w:tc>
        <w:tc>
          <w:tcPr>
            <w:tcW w:w="1260" w:type="dxa"/>
            <w:vMerge/>
            <w:tcBorders>
              <w:top w:val="nil"/>
              <w:left w:val="single" w:sz="6" w:space="0" w:color="auto"/>
              <w:bottom w:val="single" w:sz="6" w:space="0" w:color="auto"/>
              <w:right w:val="single" w:sz="6" w:space="0" w:color="auto"/>
            </w:tcBorders>
          </w:tcPr>
          <w:p w:rsidR="003E11B8" w:rsidRPr="00397202" w:rsidRDefault="003E11B8" w:rsidP="003E11B8">
            <w:pPr>
              <w:pStyle w:val="ConsPlusCell"/>
              <w:rPr>
                <w:rFonts w:ascii="Times New Roman" w:hAnsi="Times New Roman" w:cs="Times New Roman"/>
                <w:sz w:val="18"/>
                <w:szCs w:val="18"/>
              </w:rPr>
            </w:pPr>
          </w:p>
        </w:tc>
      </w:tr>
    </w:tbl>
    <w:p w:rsidR="003E11B8" w:rsidRDefault="003E11B8" w:rsidP="003E11B8">
      <w:pPr>
        <w:autoSpaceDE w:val="0"/>
        <w:autoSpaceDN w:val="0"/>
        <w:adjustRightInd w:val="0"/>
        <w:ind w:firstLine="540"/>
        <w:jc w:val="both"/>
        <w:outlineLvl w:val="0"/>
        <w:rPr>
          <w:sz w:val="28"/>
          <w:szCs w:val="28"/>
        </w:rPr>
      </w:pPr>
    </w:p>
    <w:p w:rsidR="003E11B8" w:rsidRDefault="003E11B8" w:rsidP="003E11B8">
      <w:pPr>
        <w:autoSpaceDE w:val="0"/>
        <w:autoSpaceDN w:val="0"/>
        <w:adjustRightInd w:val="0"/>
        <w:ind w:firstLine="540"/>
        <w:jc w:val="both"/>
        <w:rPr>
          <w:sz w:val="28"/>
          <w:szCs w:val="28"/>
        </w:rPr>
        <w:sectPr w:rsidR="003E11B8" w:rsidSect="00BF3630">
          <w:pgSz w:w="16838" w:h="11906" w:orient="landscape"/>
          <w:pgMar w:top="1701" w:right="1134" w:bottom="851" w:left="1134" w:header="709" w:footer="709" w:gutter="0"/>
          <w:pgNumType w:start="32"/>
          <w:cols w:space="708"/>
          <w:titlePg/>
          <w:docGrid w:linePitch="360"/>
        </w:sectPr>
      </w:pPr>
    </w:p>
    <w:p w:rsidR="00BF3630" w:rsidRPr="00BF3630" w:rsidRDefault="00BF3630" w:rsidP="00BF3630">
      <w:pPr>
        <w:autoSpaceDE w:val="0"/>
        <w:autoSpaceDN w:val="0"/>
        <w:adjustRightInd w:val="0"/>
        <w:spacing w:after="0" w:line="360" w:lineRule="auto"/>
        <w:ind w:firstLine="720"/>
        <w:jc w:val="both"/>
        <w:rPr>
          <w:rFonts w:ascii="Times New Roman" w:hAnsi="Times New Roman" w:cs="Times New Roman"/>
          <w:sz w:val="28"/>
          <w:szCs w:val="28"/>
        </w:rPr>
      </w:pPr>
      <w:r w:rsidRPr="00BF3630">
        <w:rPr>
          <w:rFonts w:ascii="Times New Roman" w:hAnsi="Times New Roman" w:cs="Times New Roman"/>
          <w:sz w:val="28"/>
          <w:szCs w:val="28"/>
        </w:rPr>
        <w:lastRenderedPageBreak/>
        <w:t>- оптимизация системы бюджетирования;</w:t>
      </w:r>
    </w:p>
    <w:p w:rsidR="00BF3630" w:rsidRPr="00BF3630" w:rsidRDefault="00BF3630" w:rsidP="00BF3630">
      <w:pPr>
        <w:autoSpaceDE w:val="0"/>
        <w:autoSpaceDN w:val="0"/>
        <w:adjustRightInd w:val="0"/>
        <w:spacing w:after="0" w:line="360" w:lineRule="auto"/>
        <w:ind w:firstLine="720"/>
        <w:jc w:val="both"/>
        <w:rPr>
          <w:rFonts w:ascii="Times New Roman" w:hAnsi="Times New Roman" w:cs="Times New Roman"/>
          <w:sz w:val="28"/>
          <w:szCs w:val="28"/>
        </w:rPr>
      </w:pPr>
      <w:r w:rsidRPr="00BF3630">
        <w:rPr>
          <w:rFonts w:ascii="Times New Roman" w:hAnsi="Times New Roman" w:cs="Times New Roman"/>
          <w:sz w:val="28"/>
          <w:szCs w:val="28"/>
        </w:rPr>
        <w:t>- совершенствование системы учета затрат и нормативной базы расчета их планового уровня.</w:t>
      </w:r>
    </w:p>
    <w:p w:rsidR="00BF3630" w:rsidRPr="00BF3630" w:rsidRDefault="00BF3630" w:rsidP="00BF3630">
      <w:pPr>
        <w:autoSpaceDE w:val="0"/>
        <w:autoSpaceDN w:val="0"/>
        <w:adjustRightInd w:val="0"/>
        <w:spacing w:after="0" w:line="360" w:lineRule="auto"/>
        <w:ind w:firstLine="720"/>
        <w:jc w:val="both"/>
        <w:rPr>
          <w:rFonts w:ascii="Times New Roman" w:hAnsi="Times New Roman" w:cs="Times New Roman"/>
          <w:sz w:val="28"/>
          <w:szCs w:val="28"/>
        </w:rPr>
      </w:pPr>
      <w:r w:rsidRPr="00BF3630">
        <w:rPr>
          <w:rFonts w:ascii="Times New Roman" w:hAnsi="Times New Roman" w:cs="Times New Roman"/>
          <w:sz w:val="28"/>
          <w:szCs w:val="28"/>
        </w:rPr>
        <w:t>В рамках первого направления - совершенствование системы управленческой отчетности, определение иерархии отчетов и их адаптация к нуждам руководителей различных уровней - наиболее существенными представляются следующие мероприятия:</w:t>
      </w:r>
    </w:p>
    <w:p w:rsidR="00BF3630" w:rsidRPr="00BF3630" w:rsidRDefault="00BF3630" w:rsidP="00BF3630">
      <w:pPr>
        <w:autoSpaceDE w:val="0"/>
        <w:autoSpaceDN w:val="0"/>
        <w:adjustRightInd w:val="0"/>
        <w:spacing w:after="0" w:line="360" w:lineRule="auto"/>
        <w:ind w:firstLine="720"/>
        <w:jc w:val="both"/>
        <w:rPr>
          <w:rFonts w:ascii="Times New Roman" w:hAnsi="Times New Roman" w:cs="Times New Roman"/>
          <w:sz w:val="28"/>
          <w:szCs w:val="28"/>
        </w:rPr>
      </w:pPr>
      <w:r w:rsidRPr="00BF3630">
        <w:rPr>
          <w:rFonts w:ascii="Times New Roman" w:hAnsi="Times New Roman" w:cs="Times New Roman"/>
          <w:sz w:val="28"/>
          <w:szCs w:val="28"/>
        </w:rPr>
        <w:t>- анализ действующей системы управленческой отчетности, ее состава, структуры и функций, а также организационно-технических аспектов ее функционирования;</w:t>
      </w:r>
    </w:p>
    <w:p w:rsidR="003E11B8" w:rsidRPr="00BF3630" w:rsidRDefault="00BF3630" w:rsidP="00BF3630">
      <w:pPr>
        <w:autoSpaceDE w:val="0"/>
        <w:autoSpaceDN w:val="0"/>
        <w:adjustRightInd w:val="0"/>
        <w:spacing w:after="0" w:line="360" w:lineRule="auto"/>
        <w:ind w:firstLine="720"/>
        <w:jc w:val="both"/>
        <w:rPr>
          <w:rFonts w:ascii="Times New Roman" w:hAnsi="Times New Roman" w:cs="Times New Roman"/>
          <w:sz w:val="28"/>
          <w:szCs w:val="28"/>
        </w:rPr>
      </w:pPr>
      <w:r w:rsidRPr="00BF3630">
        <w:rPr>
          <w:rFonts w:ascii="Times New Roman" w:hAnsi="Times New Roman" w:cs="Times New Roman"/>
          <w:sz w:val="28"/>
          <w:szCs w:val="28"/>
        </w:rPr>
        <w:t>- оценка уровня автоматизации информационных потоков и процессов принятия решения и при необходимости приведение их в соответствие с требованиями системы отчетности управленческого учета.</w:t>
      </w:r>
    </w:p>
    <w:p w:rsidR="003E11B8" w:rsidRPr="00BF3630" w:rsidRDefault="003E11B8" w:rsidP="00BF3630">
      <w:pPr>
        <w:autoSpaceDE w:val="0"/>
        <w:autoSpaceDN w:val="0"/>
        <w:adjustRightInd w:val="0"/>
        <w:spacing w:after="0" w:line="360" w:lineRule="auto"/>
        <w:ind w:firstLine="720"/>
        <w:jc w:val="both"/>
        <w:rPr>
          <w:rFonts w:ascii="Times New Roman" w:hAnsi="Times New Roman" w:cs="Times New Roman"/>
          <w:sz w:val="28"/>
          <w:szCs w:val="28"/>
        </w:rPr>
      </w:pPr>
      <w:r w:rsidRPr="00BF3630">
        <w:rPr>
          <w:rFonts w:ascii="Times New Roman" w:hAnsi="Times New Roman" w:cs="Times New Roman"/>
          <w:sz w:val="28"/>
          <w:szCs w:val="28"/>
        </w:rPr>
        <w:t xml:space="preserve">Система управленческого учета накладывается на </w:t>
      </w:r>
      <w:proofErr w:type="gramStart"/>
      <w:r w:rsidRPr="00BF3630">
        <w:rPr>
          <w:rFonts w:ascii="Times New Roman" w:hAnsi="Times New Roman" w:cs="Times New Roman"/>
          <w:sz w:val="28"/>
          <w:szCs w:val="28"/>
        </w:rPr>
        <w:t>сложившуюся</w:t>
      </w:r>
      <w:proofErr w:type="gramEnd"/>
      <w:r w:rsidRPr="00BF3630">
        <w:rPr>
          <w:rFonts w:ascii="Times New Roman" w:hAnsi="Times New Roman" w:cs="Times New Roman"/>
          <w:sz w:val="28"/>
          <w:szCs w:val="28"/>
        </w:rPr>
        <w:t xml:space="preserve"> на предприятии организационную структуру. Поэтому эффективность данной системы во многом зависит от эффективности организации предприятия. Весьма часто совершенствование системы управленческого учета (особенно предполагающее внедрение дорогостоящих аппаратных и программных средств) должно сопровождаться, а возможно, и следовать за изменениями в организационной структуре предприятия, поскольку нецелесообразно и неэффективно накладывать современные методы управленческого учета и тем более компьютеризировать их в условиях неэффективной организационной структуры предприятия.</w:t>
      </w:r>
    </w:p>
    <w:p w:rsidR="003E11B8" w:rsidRPr="00BF3630" w:rsidRDefault="003E11B8" w:rsidP="00BF3630">
      <w:pPr>
        <w:autoSpaceDE w:val="0"/>
        <w:autoSpaceDN w:val="0"/>
        <w:adjustRightInd w:val="0"/>
        <w:spacing w:after="0" w:line="360" w:lineRule="auto"/>
        <w:ind w:firstLine="720"/>
        <w:jc w:val="both"/>
        <w:rPr>
          <w:rFonts w:ascii="Times New Roman" w:hAnsi="Times New Roman" w:cs="Times New Roman"/>
          <w:sz w:val="28"/>
          <w:szCs w:val="28"/>
        </w:rPr>
      </w:pPr>
      <w:r w:rsidRPr="00BF3630">
        <w:rPr>
          <w:rFonts w:ascii="Times New Roman" w:hAnsi="Times New Roman" w:cs="Times New Roman"/>
          <w:sz w:val="28"/>
          <w:szCs w:val="28"/>
        </w:rPr>
        <w:t>Как показывает практика, организационная структура ОАО «</w:t>
      </w:r>
      <w:proofErr w:type="spellStart"/>
      <w:r w:rsidR="00BF3630">
        <w:rPr>
          <w:rFonts w:ascii="Times New Roman" w:hAnsi="Times New Roman" w:cs="Times New Roman"/>
          <w:sz w:val="28"/>
          <w:szCs w:val="28"/>
        </w:rPr>
        <w:t>Усманский</w:t>
      </w:r>
      <w:proofErr w:type="spellEnd"/>
      <w:r w:rsidR="00BF3630">
        <w:rPr>
          <w:rFonts w:ascii="Times New Roman" w:hAnsi="Times New Roman" w:cs="Times New Roman"/>
          <w:sz w:val="28"/>
          <w:szCs w:val="28"/>
        </w:rPr>
        <w:t xml:space="preserve"> элеватор</w:t>
      </w:r>
      <w:r w:rsidRPr="00BF3630">
        <w:rPr>
          <w:rFonts w:ascii="Times New Roman" w:hAnsi="Times New Roman" w:cs="Times New Roman"/>
          <w:sz w:val="28"/>
          <w:szCs w:val="28"/>
        </w:rPr>
        <w:t xml:space="preserve">» относится к </w:t>
      </w:r>
      <w:proofErr w:type="gramStart"/>
      <w:r w:rsidRPr="00BF3630">
        <w:rPr>
          <w:rFonts w:ascii="Times New Roman" w:hAnsi="Times New Roman" w:cs="Times New Roman"/>
          <w:sz w:val="28"/>
          <w:szCs w:val="28"/>
        </w:rPr>
        <w:t>линейно-функциональным</w:t>
      </w:r>
      <w:proofErr w:type="gramEnd"/>
      <w:r w:rsidRPr="00BF3630">
        <w:rPr>
          <w:rFonts w:ascii="Times New Roman" w:hAnsi="Times New Roman" w:cs="Times New Roman"/>
          <w:sz w:val="28"/>
          <w:szCs w:val="28"/>
        </w:rPr>
        <w:t>.</w:t>
      </w:r>
    </w:p>
    <w:p w:rsidR="003E11B8" w:rsidRPr="00BF3630" w:rsidRDefault="003E11B8" w:rsidP="00BF3630">
      <w:pPr>
        <w:autoSpaceDE w:val="0"/>
        <w:autoSpaceDN w:val="0"/>
        <w:adjustRightInd w:val="0"/>
        <w:spacing w:after="0" w:line="360" w:lineRule="auto"/>
        <w:ind w:firstLine="720"/>
        <w:jc w:val="both"/>
        <w:rPr>
          <w:rFonts w:ascii="Times New Roman" w:hAnsi="Times New Roman" w:cs="Times New Roman"/>
          <w:sz w:val="28"/>
          <w:szCs w:val="28"/>
        </w:rPr>
      </w:pPr>
      <w:r w:rsidRPr="00BF3630">
        <w:rPr>
          <w:rFonts w:ascii="Times New Roman" w:hAnsi="Times New Roman" w:cs="Times New Roman"/>
          <w:sz w:val="28"/>
          <w:szCs w:val="28"/>
        </w:rPr>
        <w:t xml:space="preserve">Линейно-функциональный этап эволюции организационной структуры характеризуется углублением процесса специализации, расширением и созданием новых подразделений и служб. Подобная организационная модель предполагает, что функциональные руководители управляют только своими подразделениями. Управление персоналом осуществляется через их </w:t>
      </w:r>
      <w:r w:rsidRPr="00BF3630">
        <w:rPr>
          <w:rFonts w:ascii="Times New Roman" w:hAnsi="Times New Roman" w:cs="Times New Roman"/>
          <w:sz w:val="28"/>
          <w:szCs w:val="28"/>
        </w:rPr>
        <w:lastRenderedPageBreak/>
        <w:t>начальников посредством издания приказов и других внутренних распоряжений. При этом руководители линейных подразделений имеют право на согласование и опротестование проектов функциональных изменений. Это приводит к улучшению взаимодействия функциональных и линейных служб.</w:t>
      </w:r>
    </w:p>
    <w:p w:rsidR="003E11B8" w:rsidRPr="00BF3630" w:rsidRDefault="003E11B8" w:rsidP="00BF3630">
      <w:pPr>
        <w:autoSpaceDE w:val="0"/>
        <w:autoSpaceDN w:val="0"/>
        <w:adjustRightInd w:val="0"/>
        <w:spacing w:after="0" w:line="360" w:lineRule="auto"/>
        <w:ind w:firstLine="720"/>
        <w:jc w:val="both"/>
        <w:rPr>
          <w:rFonts w:ascii="Times New Roman" w:hAnsi="Times New Roman" w:cs="Times New Roman"/>
          <w:sz w:val="28"/>
          <w:szCs w:val="28"/>
        </w:rPr>
      </w:pPr>
      <w:r w:rsidRPr="00BF3630">
        <w:rPr>
          <w:rFonts w:ascii="Times New Roman" w:hAnsi="Times New Roman" w:cs="Times New Roman"/>
          <w:sz w:val="28"/>
          <w:szCs w:val="28"/>
        </w:rPr>
        <w:t>Линейно-функциональная структура предоставляет преимущества для работы в стабильных условиях, предполагающих постепенное налаживание связей между функциональными и основными подразделениями. Если ситуация быстро меняется и требует перманентного пересмотра контролируемых показателей и ограничений, добиться согласованной работы всех служб удается с трудом, особенно когда это происходит в условиях роста организации. Чем глубже специализация и больше функциональных подсистем, тем выше требования к согласованности в их работе по достижению интегрированного результата.</w:t>
      </w:r>
    </w:p>
    <w:p w:rsidR="003E11B8" w:rsidRPr="00BF3630" w:rsidRDefault="003E11B8" w:rsidP="00BF3630">
      <w:pPr>
        <w:autoSpaceDE w:val="0"/>
        <w:autoSpaceDN w:val="0"/>
        <w:adjustRightInd w:val="0"/>
        <w:spacing w:after="0" w:line="360" w:lineRule="auto"/>
        <w:ind w:firstLine="720"/>
        <w:jc w:val="both"/>
        <w:rPr>
          <w:rFonts w:ascii="Times New Roman" w:hAnsi="Times New Roman" w:cs="Times New Roman"/>
          <w:sz w:val="28"/>
          <w:szCs w:val="28"/>
        </w:rPr>
      </w:pPr>
      <w:r w:rsidRPr="00BF3630">
        <w:rPr>
          <w:rFonts w:ascii="Times New Roman" w:hAnsi="Times New Roman" w:cs="Times New Roman"/>
          <w:sz w:val="28"/>
          <w:szCs w:val="28"/>
        </w:rPr>
        <w:t xml:space="preserve">В настоящее время </w:t>
      </w:r>
      <w:r w:rsidR="00BF3630">
        <w:rPr>
          <w:rFonts w:ascii="Times New Roman" w:hAnsi="Times New Roman" w:cs="Times New Roman"/>
          <w:sz w:val="28"/>
          <w:szCs w:val="28"/>
        </w:rPr>
        <w:t>в</w:t>
      </w:r>
      <w:r w:rsidRPr="00BF3630">
        <w:rPr>
          <w:rFonts w:ascii="Times New Roman" w:hAnsi="Times New Roman" w:cs="Times New Roman"/>
          <w:sz w:val="28"/>
          <w:szCs w:val="28"/>
        </w:rPr>
        <w:t xml:space="preserve"> </w:t>
      </w:r>
      <w:r w:rsidR="00BF3630" w:rsidRPr="00BF3630">
        <w:rPr>
          <w:rFonts w:ascii="Times New Roman" w:hAnsi="Times New Roman" w:cs="Times New Roman"/>
          <w:sz w:val="28"/>
          <w:szCs w:val="28"/>
        </w:rPr>
        <w:t>ОАО «</w:t>
      </w:r>
      <w:proofErr w:type="spellStart"/>
      <w:r w:rsidR="00BF3630">
        <w:rPr>
          <w:rFonts w:ascii="Times New Roman" w:hAnsi="Times New Roman" w:cs="Times New Roman"/>
          <w:sz w:val="28"/>
          <w:szCs w:val="28"/>
        </w:rPr>
        <w:t>Усманский</w:t>
      </w:r>
      <w:proofErr w:type="spellEnd"/>
      <w:r w:rsidR="00BF3630">
        <w:rPr>
          <w:rFonts w:ascii="Times New Roman" w:hAnsi="Times New Roman" w:cs="Times New Roman"/>
          <w:sz w:val="28"/>
          <w:szCs w:val="28"/>
        </w:rPr>
        <w:t xml:space="preserve"> элеватор</w:t>
      </w:r>
      <w:r w:rsidR="00BF3630" w:rsidRPr="00BF3630">
        <w:rPr>
          <w:rFonts w:ascii="Times New Roman" w:hAnsi="Times New Roman" w:cs="Times New Roman"/>
          <w:sz w:val="28"/>
          <w:szCs w:val="28"/>
        </w:rPr>
        <w:t>»</w:t>
      </w:r>
      <w:r w:rsidRPr="00BF3630">
        <w:rPr>
          <w:rFonts w:ascii="Times New Roman" w:hAnsi="Times New Roman" w:cs="Times New Roman"/>
          <w:sz w:val="28"/>
          <w:szCs w:val="28"/>
        </w:rPr>
        <w:t xml:space="preserve"> происходят изменения в структуре и механизмах управления, включающие: появление стратегического планирования; создание соответствующего нового блока управления стратегическим развитием и акционерной собственностью; реформирование планирования на базе его переориентации на планирование от продаж; оптимизация системы бюджетирования. Новая система планирования находится в стадии формирования, поэтому функции отделов, особенно экономического отдела как центрального в системе управленческого учета, пока точно не определены.</w:t>
      </w:r>
    </w:p>
    <w:p w:rsidR="003E11B8" w:rsidRPr="00BF3630" w:rsidRDefault="003E11B8" w:rsidP="00BF3630">
      <w:pPr>
        <w:autoSpaceDE w:val="0"/>
        <w:autoSpaceDN w:val="0"/>
        <w:adjustRightInd w:val="0"/>
        <w:spacing w:after="0" w:line="360" w:lineRule="auto"/>
        <w:ind w:firstLine="720"/>
        <w:jc w:val="both"/>
        <w:rPr>
          <w:rFonts w:ascii="Times New Roman" w:hAnsi="Times New Roman" w:cs="Times New Roman"/>
          <w:sz w:val="28"/>
          <w:szCs w:val="28"/>
        </w:rPr>
      </w:pPr>
      <w:r w:rsidRPr="00BF3630">
        <w:rPr>
          <w:rFonts w:ascii="Times New Roman" w:hAnsi="Times New Roman" w:cs="Times New Roman"/>
          <w:sz w:val="28"/>
          <w:szCs w:val="28"/>
        </w:rPr>
        <w:t>Поэтому внедрению современных систем управленческой отчетности на большинстве предприятий должна предшествовать структурная реорганизация, наиболее рациональным направлением</w:t>
      </w:r>
      <w:r w:rsidR="00BF3630">
        <w:rPr>
          <w:rFonts w:ascii="Times New Roman" w:hAnsi="Times New Roman" w:cs="Times New Roman"/>
          <w:sz w:val="28"/>
          <w:szCs w:val="28"/>
        </w:rPr>
        <w:t>,</w:t>
      </w:r>
      <w:r w:rsidRPr="00BF3630">
        <w:rPr>
          <w:rFonts w:ascii="Times New Roman" w:hAnsi="Times New Roman" w:cs="Times New Roman"/>
          <w:sz w:val="28"/>
          <w:szCs w:val="28"/>
        </w:rPr>
        <w:t xml:space="preserve"> которой нам представляется переход к </w:t>
      </w:r>
      <w:proofErr w:type="spellStart"/>
      <w:r w:rsidRPr="00BF3630">
        <w:rPr>
          <w:rFonts w:ascii="Times New Roman" w:hAnsi="Times New Roman" w:cs="Times New Roman"/>
          <w:sz w:val="28"/>
          <w:szCs w:val="28"/>
        </w:rPr>
        <w:t>дивизиональной</w:t>
      </w:r>
      <w:proofErr w:type="spellEnd"/>
      <w:r w:rsidRPr="00BF3630">
        <w:rPr>
          <w:rFonts w:ascii="Times New Roman" w:hAnsi="Times New Roman" w:cs="Times New Roman"/>
          <w:sz w:val="28"/>
          <w:szCs w:val="28"/>
        </w:rPr>
        <w:t xml:space="preserve"> структуре управления. Вместе с тем при значительно большей эффективности таких структур переход к ним может сопровождаться объективными трудностями, обусловленными не </w:t>
      </w:r>
      <w:r w:rsidRPr="00BF3630">
        <w:rPr>
          <w:rFonts w:ascii="Times New Roman" w:hAnsi="Times New Roman" w:cs="Times New Roman"/>
          <w:sz w:val="28"/>
          <w:szCs w:val="28"/>
        </w:rPr>
        <w:lastRenderedPageBreak/>
        <w:t>только чисто техническими причинами, но и сложившимся балансом интересов на предприятии в целом и его высшего руководства.</w:t>
      </w:r>
    </w:p>
    <w:p w:rsidR="003E11B8" w:rsidRPr="00BF3630" w:rsidRDefault="003E11B8" w:rsidP="00BF3630">
      <w:pPr>
        <w:autoSpaceDE w:val="0"/>
        <w:autoSpaceDN w:val="0"/>
        <w:adjustRightInd w:val="0"/>
        <w:spacing w:after="0" w:line="360" w:lineRule="auto"/>
        <w:ind w:firstLine="720"/>
        <w:jc w:val="both"/>
        <w:rPr>
          <w:rFonts w:ascii="Times New Roman" w:hAnsi="Times New Roman" w:cs="Times New Roman"/>
          <w:sz w:val="28"/>
          <w:szCs w:val="28"/>
        </w:rPr>
      </w:pPr>
      <w:r w:rsidRPr="00BF3630">
        <w:rPr>
          <w:rFonts w:ascii="Times New Roman" w:hAnsi="Times New Roman" w:cs="Times New Roman"/>
          <w:sz w:val="28"/>
          <w:szCs w:val="28"/>
        </w:rPr>
        <w:t>Развитие системы управленческого учета, сопровождающееся совершенствованием организационной структуры, могло бы обеспечить необходимую информационную поддержку принятию ответственных управленческих решений на более низком управленческом уровне и способствовать делегированию соответствующей ответственности с высшего на средний уровень управления.</w:t>
      </w:r>
    </w:p>
    <w:p w:rsidR="003E11B8" w:rsidRPr="00BF3630" w:rsidRDefault="003E11B8" w:rsidP="00BF3630">
      <w:pPr>
        <w:autoSpaceDE w:val="0"/>
        <w:autoSpaceDN w:val="0"/>
        <w:adjustRightInd w:val="0"/>
        <w:spacing w:after="0" w:line="360" w:lineRule="auto"/>
        <w:ind w:firstLine="720"/>
        <w:jc w:val="both"/>
        <w:rPr>
          <w:rFonts w:ascii="Times New Roman" w:hAnsi="Times New Roman" w:cs="Times New Roman"/>
          <w:sz w:val="28"/>
          <w:szCs w:val="28"/>
        </w:rPr>
      </w:pPr>
      <w:r w:rsidRPr="00BF3630">
        <w:rPr>
          <w:rFonts w:ascii="Times New Roman" w:hAnsi="Times New Roman" w:cs="Times New Roman"/>
          <w:sz w:val="28"/>
          <w:szCs w:val="28"/>
        </w:rPr>
        <w:t>Грамотно проведенный внутренний аудит системы управленческого учета позволит своевременно выявить и идентифицировать различного рода риски, в том числе и в сфере управления (например, систематические ошибки и злоупотребления персонала), а также разработать мероприятия по предотвращению их возникновения.</w:t>
      </w:r>
    </w:p>
    <w:p w:rsidR="003E11B8" w:rsidRPr="00BF3630" w:rsidRDefault="003E11B8" w:rsidP="00BF3630">
      <w:pPr>
        <w:autoSpaceDE w:val="0"/>
        <w:autoSpaceDN w:val="0"/>
        <w:adjustRightInd w:val="0"/>
        <w:spacing w:after="0" w:line="360" w:lineRule="auto"/>
        <w:ind w:firstLine="720"/>
        <w:jc w:val="both"/>
        <w:rPr>
          <w:rFonts w:ascii="Times New Roman" w:hAnsi="Times New Roman" w:cs="Times New Roman"/>
          <w:sz w:val="28"/>
          <w:szCs w:val="28"/>
        </w:rPr>
      </w:pPr>
      <w:r w:rsidRPr="00BF3630">
        <w:rPr>
          <w:rFonts w:ascii="Times New Roman" w:hAnsi="Times New Roman" w:cs="Times New Roman"/>
          <w:sz w:val="28"/>
          <w:szCs w:val="28"/>
        </w:rPr>
        <w:t xml:space="preserve">Вместе с тем следует расширить сферы применения управленческого аудита, распространив его и на учетно-аналитическую подсистему, организационную структуру управления, управление кадрами (управленческий аудит персонала) и другие элементы организации. Такой подход связан с необходимостью полного охвата методами управленческого аудита всех элементов организации, поскольку выпадение одного из элементов не позволит сформировать целостной картины финансового положения </w:t>
      </w:r>
      <w:proofErr w:type="gramStart"/>
      <w:r w:rsidRPr="00BF3630">
        <w:rPr>
          <w:rFonts w:ascii="Times New Roman" w:hAnsi="Times New Roman" w:cs="Times New Roman"/>
          <w:sz w:val="28"/>
          <w:szCs w:val="28"/>
        </w:rPr>
        <w:t>организации</w:t>
      </w:r>
      <w:proofErr w:type="gramEnd"/>
      <w:r w:rsidRPr="00BF3630">
        <w:rPr>
          <w:rFonts w:ascii="Times New Roman" w:hAnsi="Times New Roman" w:cs="Times New Roman"/>
          <w:sz w:val="28"/>
          <w:szCs w:val="28"/>
        </w:rPr>
        <w:t xml:space="preserve"> и затруднит принятие эффективных решений. В настоящее время по некоторым из перечисленных объектов управленческого аудита разработаны оригинальные методики, в том числе методика управленческого аудита персонала.</w:t>
      </w:r>
    </w:p>
    <w:p w:rsidR="00BF3630" w:rsidRDefault="00BF3630">
      <w:pPr>
        <w:rPr>
          <w:rFonts w:ascii="Times New Roman" w:hAnsi="Times New Roman" w:cs="Times New Roman"/>
          <w:sz w:val="28"/>
          <w:szCs w:val="28"/>
        </w:rPr>
      </w:pPr>
      <w:r>
        <w:rPr>
          <w:rFonts w:ascii="Times New Roman" w:hAnsi="Times New Roman" w:cs="Times New Roman"/>
          <w:sz w:val="28"/>
          <w:szCs w:val="28"/>
        </w:rPr>
        <w:br w:type="page"/>
      </w:r>
    </w:p>
    <w:p w:rsidR="003E11B8" w:rsidRDefault="00BF3630" w:rsidP="00BF3630">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Заключение</w:t>
      </w:r>
    </w:p>
    <w:p w:rsidR="00BF3630" w:rsidRPr="00BF3630" w:rsidRDefault="00BF3630" w:rsidP="00BF3630">
      <w:pPr>
        <w:spacing w:after="0" w:line="360" w:lineRule="auto"/>
        <w:ind w:firstLine="720"/>
        <w:jc w:val="both"/>
        <w:rPr>
          <w:rFonts w:ascii="Times New Roman" w:hAnsi="Times New Roman" w:cs="Times New Roman"/>
          <w:sz w:val="28"/>
          <w:szCs w:val="28"/>
        </w:rPr>
      </w:pPr>
    </w:p>
    <w:p w:rsidR="00BF3630" w:rsidRPr="00BF3630" w:rsidRDefault="00BF3630" w:rsidP="00BF3630">
      <w:pPr>
        <w:tabs>
          <w:tab w:val="left" w:pos="1905"/>
        </w:tabs>
        <w:suppressAutoHyphens/>
        <w:spacing w:after="0" w:line="360" w:lineRule="auto"/>
        <w:ind w:firstLine="720"/>
        <w:jc w:val="both"/>
        <w:rPr>
          <w:rFonts w:ascii="Times New Roman" w:hAnsi="Times New Roman" w:cs="Times New Roman"/>
          <w:sz w:val="28"/>
          <w:szCs w:val="28"/>
        </w:rPr>
      </w:pPr>
      <w:r w:rsidRPr="00BF3630">
        <w:rPr>
          <w:rFonts w:ascii="Times New Roman" w:hAnsi="Times New Roman" w:cs="Times New Roman"/>
          <w:sz w:val="28"/>
          <w:szCs w:val="28"/>
        </w:rPr>
        <w:t>Определение себестоимости продукции является одним из главных вопросов организации учета. Целью учета себестоимости продукции является своевременное, полное и достоверное определение фактических затрат, связанных с выпуском и реализацией продукции, исчисление фактической себестоимости отдельных ее видов и всей продукции в целом. Исчисление этого показателя необходимо для оценки выполнения плана по данному показателю и его динамики; определения рентабельности производства и отдельных видов продукции; осуществления внутрипроизводственного хозрасчета; выявления резервов снижения себестоимости продукции; определения цен на продукцию; исчисления национального дохода в масштабах страны; расчета экономической эффективности внедрения новой техники, технологии, организационно-технических мероприятий; обоснования решений о производстве новых видов продукции и снятия с производства устаревших.</w:t>
      </w:r>
    </w:p>
    <w:p w:rsidR="00BF3630" w:rsidRPr="00BF3630" w:rsidRDefault="00BF3630" w:rsidP="00BF3630">
      <w:pPr>
        <w:autoSpaceDE w:val="0"/>
        <w:autoSpaceDN w:val="0"/>
        <w:adjustRightInd w:val="0"/>
        <w:spacing w:after="0" w:line="360" w:lineRule="auto"/>
        <w:ind w:firstLine="720"/>
        <w:jc w:val="both"/>
        <w:rPr>
          <w:rFonts w:ascii="Times New Roman" w:hAnsi="Times New Roman" w:cs="Times New Roman"/>
          <w:sz w:val="28"/>
          <w:szCs w:val="28"/>
        </w:rPr>
      </w:pPr>
      <w:r w:rsidRPr="00BF3630">
        <w:rPr>
          <w:rFonts w:ascii="Times New Roman" w:hAnsi="Times New Roman" w:cs="Times New Roman"/>
          <w:sz w:val="28"/>
          <w:szCs w:val="28"/>
        </w:rPr>
        <w:t>Себестоимость работ является качественным показателем, характеризующим результаты хозяйственной деятельности организации, ее достижения и резервы. Чем ниже себестоимость, тем эффективнее используются ресурсы на предприятии, тем дешевле обходится выполнение работ.</w:t>
      </w:r>
    </w:p>
    <w:p w:rsidR="00BF3630" w:rsidRPr="00A102E7" w:rsidRDefault="00BF3630" w:rsidP="00BF3630">
      <w:pPr>
        <w:autoSpaceDE w:val="0"/>
        <w:autoSpaceDN w:val="0"/>
        <w:adjustRightInd w:val="0"/>
        <w:spacing w:after="0" w:line="360" w:lineRule="auto"/>
        <w:ind w:firstLine="709"/>
        <w:jc w:val="both"/>
        <w:rPr>
          <w:rFonts w:ascii="Times New Roman" w:hAnsi="Times New Roman" w:cs="Times New Roman"/>
          <w:sz w:val="28"/>
          <w:szCs w:val="28"/>
        </w:rPr>
      </w:pPr>
      <w:r w:rsidRPr="00A102E7">
        <w:rPr>
          <w:rFonts w:ascii="Times New Roman" w:hAnsi="Times New Roman" w:cs="Times New Roman"/>
          <w:sz w:val="28"/>
          <w:szCs w:val="28"/>
        </w:rPr>
        <w:t xml:space="preserve">Методы учета затрат и </w:t>
      </w:r>
      <w:proofErr w:type="spellStart"/>
      <w:r w:rsidRPr="00A102E7">
        <w:rPr>
          <w:rFonts w:ascii="Times New Roman" w:hAnsi="Times New Roman" w:cs="Times New Roman"/>
          <w:sz w:val="28"/>
          <w:szCs w:val="28"/>
        </w:rPr>
        <w:t>калькулирования</w:t>
      </w:r>
      <w:proofErr w:type="spellEnd"/>
      <w:r w:rsidRPr="00A102E7">
        <w:rPr>
          <w:rFonts w:ascii="Times New Roman" w:hAnsi="Times New Roman" w:cs="Times New Roman"/>
          <w:sz w:val="28"/>
          <w:szCs w:val="28"/>
        </w:rPr>
        <w:t xml:space="preserve"> себестоимости продукции – это совокупность способов регистрации, сводки и обобщения в учетных документах данных о затратах на производство продукции и исчисления ее себестоимости по всей продукции в целом, по видам и единицам продукции.</w:t>
      </w:r>
    </w:p>
    <w:p w:rsidR="00BF3630" w:rsidRPr="00A102E7" w:rsidRDefault="00BF3630" w:rsidP="00BF3630">
      <w:pPr>
        <w:autoSpaceDE w:val="0"/>
        <w:autoSpaceDN w:val="0"/>
        <w:adjustRightInd w:val="0"/>
        <w:spacing w:after="0" w:line="360" w:lineRule="auto"/>
        <w:ind w:firstLine="709"/>
        <w:jc w:val="both"/>
        <w:rPr>
          <w:rFonts w:ascii="Times New Roman" w:hAnsi="Times New Roman" w:cs="Times New Roman"/>
          <w:sz w:val="28"/>
          <w:szCs w:val="28"/>
        </w:rPr>
      </w:pPr>
      <w:r w:rsidRPr="00A102E7">
        <w:rPr>
          <w:rFonts w:ascii="Times New Roman" w:hAnsi="Times New Roman" w:cs="Times New Roman"/>
          <w:sz w:val="28"/>
          <w:szCs w:val="28"/>
        </w:rPr>
        <w:t xml:space="preserve">Применяются следующие основные методы учета и </w:t>
      </w:r>
      <w:proofErr w:type="spellStart"/>
      <w:r w:rsidRPr="00A102E7">
        <w:rPr>
          <w:rFonts w:ascii="Times New Roman" w:hAnsi="Times New Roman" w:cs="Times New Roman"/>
          <w:sz w:val="28"/>
          <w:szCs w:val="28"/>
        </w:rPr>
        <w:t>калькулирования</w:t>
      </w:r>
      <w:proofErr w:type="spellEnd"/>
      <w:r w:rsidRPr="00A102E7">
        <w:rPr>
          <w:rFonts w:ascii="Times New Roman" w:hAnsi="Times New Roman" w:cs="Times New Roman"/>
          <w:sz w:val="28"/>
          <w:szCs w:val="28"/>
        </w:rPr>
        <w:t xml:space="preserve"> фактической себестоимости продукции: нормативный, показанный, </w:t>
      </w:r>
      <w:proofErr w:type="spellStart"/>
      <w:r w:rsidRPr="00A102E7">
        <w:rPr>
          <w:rFonts w:ascii="Times New Roman" w:hAnsi="Times New Roman" w:cs="Times New Roman"/>
          <w:sz w:val="28"/>
          <w:szCs w:val="28"/>
        </w:rPr>
        <w:t>п</w:t>
      </w:r>
      <w:proofErr w:type="gramStart"/>
      <w:r w:rsidRPr="00A102E7">
        <w:rPr>
          <w:rFonts w:ascii="Times New Roman" w:hAnsi="Times New Roman" w:cs="Times New Roman"/>
          <w:sz w:val="28"/>
          <w:szCs w:val="28"/>
        </w:rPr>
        <w:t>o</w:t>
      </w:r>
      <w:proofErr w:type="gramEnd"/>
      <w:r w:rsidRPr="00A102E7">
        <w:rPr>
          <w:rFonts w:ascii="Times New Roman" w:hAnsi="Times New Roman" w:cs="Times New Roman"/>
          <w:sz w:val="28"/>
          <w:szCs w:val="28"/>
        </w:rPr>
        <w:t>пeрeдeльный</w:t>
      </w:r>
      <w:proofErr w:type="spellEnd"/>
      <w:r w:rsidRPr="00A102E7">
        <w:rPr>
          <w:rFonts w:ascii="Times New Roman" w:hAnsi="Times New Roman" w:cs="Times New Roman"/>
          <w:sz w:val="28"/>
          <w:szCs w:val="28"/>
        </w:rPr>
        <w:t xml:space="preserve">,  </w:t>
      </w:r>
      <w:proofErr w:type="spellStart"/>
      <w:r w:rsidRPr="00A102E7">
        <w:rPr>
          <w:rFonts w:ascii="Times New Roman" w:hAnsi="Times New Roman" w:cs="Times New Roman"/>
          <w:sz w:val="28"/>
          <w:szCs w:val="28"/>
        </w:rPr>
        <w:t>пoпроцессный</w:t>
      </w:r>
      <w:proofErr w:type="spellEnd"/>
      <w:r w:rsidRPr="00A102E7">
        <w:rPr>
          <w:rFonts w:ascii="Times New Roman" w:hAnsi="Times New Roman" w:cs="Times New Roman"/>
          <w:sz w:val="28"/>
          <w:szCs w:val="28"/>
        </w:rPr>
        <w:t>.</w:t>
      </w:r>
    </w:p>
    <w:p w:rsidR="00BF3630" w:rsidRPr="00BF3630" w:rsidRDefault="00BF3630" w:rsidP="00BF3630">
      <w:pPr>
        <w:autoSpaceDE w:val="0"/>
        <w:autoSpaceDN w:val="0"/>
        <w:adjustRightInd w:val="0"/>
        <w:spacing w:after="0" w:line="360" w:lineRule="auto"/>
        <w:ind w:firstLine="720"/>
        <w:jc w:val="both"/>
        <w:rPr>
          <w:rFonts w:ascii="Times New Roman" w:hAnsi="Times New Roman" w:cs="Times New Roman"/>
          <w:sz w:val="28"/>
          <w:szCs w:val="28"/>
        </w:rPr>
      </w:pPr>
      <w:r w:rsidRPr="00BF3630">
        <w:rPr>
          <w:rFonts w:ascii="Times New Roman" w:hAnsi="Times New Roman" w:cs="Times New Roman"/>
          <w:sz w:val="28"/>
          <w:szCs w:val="28"/>
        </w:rPr>
        <w:t xml:space="preserve">В управленческом учете себестоимость формируется для того, чтобы управляющий имел полную картину о затратах. Поэтому в системе </w:t>
      </w:r>
      <w:r w:rsidRPr="00BF3630">
        <w:rPr>
          <w:rFonts w:ascii="Times New Roman" w:hAnsi="Times New Roman" w:cs="Times New Roman"/>
          <w:sz w:val="28"/>
          <w:szCs w:val="28"/>
        </w:rPr>
        <w:lastRenderedPageBreak/>
        <w:t xml:space="preserve">управленческого учета могут использоваться различные методы расчета себестоимости (в зависимости от того, какая управленческая задача решается). В </w:t>
      </w:r>
      <w:proofErr w:type="spellStart"/>
      <w:r w:rsidRPr="00BF3630">
        <w:rPr>
          <w:rFonts w:ascii="Times New Roman" w:hAnsi="Times New Roman" w:cs="Times New Roman"/>
          <w:sz w:val="28"/>
          <w:szCs w:val="28"/>
        </w:rPr>
        <w:t>калькулировании</w:t>
      </w:r>
      <w:proofErr w:type="spellEnd"/>
      <w:r w:rsidRPr="00BF3630">
        <w:rPr>
          <w:rFonts w:ascii="Times New Roman" w:hAnsi="Times New Roman" w:cs="Times New Roman"/>
          <w:sz w:val="28"/>
          <w:szCs w:val="28"/>
        </w:rPr>
        <w:t xml:space="preserve"> могут участвовать даже те затраты, которые не включаются в себестоимость в финансовом учете.</w:t>
      </w:r>
    </w:p>
    <w:p w:rsidR="00BF3630" w:rsidRPr="00BF3630" w:rsidRDefault="00BF3630" w:rsidP="00BF3630">
      <w:pPr>
        <w:autoSpaceDE w:val="0"/>
        <w:autoSpaceDN w:val="0"/>
        <w:adjustRightInd w:val="0"/>
        <w:spacing w:after="0" w:line="360" w:lineRule="auto"/>
        <w:ind w:firstLine="720"/>
        <w:jc w:val="both"/>
        <w:rPr>
          <w:rFonts w:ascii="Times New Roman" w:hAnsi="Times New Roman" w:cs="Times New Roman"/>
          <w:sz w:val="28"/>
          <w:szCs w:val="28"/>
        </w:rPr>
      </w:pPr>
      <w:r w:rsidRPr="00BF3630">
        <w:rPr>
          <w:rFonts w:ascii="Times New Roman" w:hAnsi="Times New Roman" w:cs="Times New Roman"/>
          <w:sz w:val="28"/>
          <w:szCs w:val="28"/>
        </w:rPr>
        <w:t>Для управленческого аппарата организации важны достоверные данные о структуре себестоимости каждого конкретного вида изделия, ведь на основе затрат на производство устанавливаются цены продаж, информация о себестоимости лежит в основе прогнозирования и текущего оперативного управления производством.</w:t>
      </w:r>
    </w:p>
    <w:p w:rsidR="00BF3630" w:rsidRPr="00BF3630" w:rsidRDefault="00BF3630" w:rsidP="00BF3630">
      <w:pPr>
        <w:spacing w:after="0" w:line="360" w:lineRule="auto"/>
        <w:ind w:firstLine="720"/>
        <w:jc w:val="both"/>
        <w:rPr>
          <w:rFonts w:ascii="Times New Roman" w:hAnsi="Times New Roman" w:cs="Times New Roman"/>
          <w:sz w:val="28"/>
          <w:szCs w:val="28"/>
        </w:rPr>
      </w:pPr>
      <w:r>
        <w:rPr>
          <w:sz w:val="28"/>
          <w:szCs w:val="28"/>
        </w:rPr>
        <w:br w:type="page"/>
      </w:r>
      <w:r w:rsidRPr="00BF3630">
        <w:rPr>
          <w:rFonts w:ascii="Times New Roman" w:hAnsi="Times New Roman" w:cs="Times New Roman"/>
          <w:sz w:val="28"/>
          <w:szCs w:val="28"/>
        </w:rPr>
        <w:lastRenderedPageBreak/>
        <w:t>Список использованной литературы</w:t>
      </w:r>
    </w:p>
    <w:p w:rsidR="00BF3630" w:rsidRPr="00BF3630" w:rsidRDefault="00BF3630" w:rsidP="00BF3630">
      <w:pPr>
        <w:spacing w:after="0" w:line="360" w:lineRule="auto"/>
        <w:ind w:firstLine="720"/>
        <w:jc w:val="both"/>
        <w:rPr>
          <w:rFonts w:ascii="Times New Roman" w:hAnsi="Times New Roman" w:cs="Times New Roman"/>
          <w:sz w:val="28"/>
          <w:szCs w:val="28"/>
        </w:rPr>
      </w:pPr>
    </w:p>
    <w:p w:rsidR="00BF3630" w:rsidRPr="00BF3630" w:rsidRDefault="00BF3630" w:rsidP="00BF3630">
      <w:pPr>
        <w:numPr>
          <w:ilvl w:val="0"/>
          <w:numId w:val="3"/>
        </w:numPr>
        <w:autoSpaceDE w:val="0"/>
        <w:autoSpaceDN w:val="0"/>
        <w:adjustRightInd w:val="0"/>
        <w:spacing w:after="0" w:line="360" w:lineRule="auto"/>
        <w:ind w:left="0" w:firstLine="720"/>
        <w:jc w:val="both"/>
        <w:rPr>
          <w:rStyle w:val="apple-style-span"/>
          <w:rFonts w:ascii="Times New Roman" w:eastAsia="TimesNewRoman" w:hAnsi="Times New Roman" w:cs="Times New Roman"/>
          <w:sz w:val="28"/>
          <w:szCs w:val="28"/>
        </w:rPr>
      </w:pPr>
      <w:r w:rsidRPr="00BF3630">
        <w:rPr>
          <w:rStyle w:val="apple-style-span"/>
          <w:rFonts w:ascii="Times New Roman" w:hAnsi="Times New Roman" w:cs="Times New Roman"/>
          <w:sz w:val="28"/>
          <w:szCs w:val="28"/>
        </w:rPr>
        <w:t xml:space="preserve">Налоговый кодекс РФ: </w:t>
      </w:r>
      <w:proofErr w:type="spellStart"/>
      <w:r w:rsidRPr="00BF3630">
        <w:rPr>
          <w:rStyle w:val="apple-style-span"/>
          <w:rFonts w:ascii="Times New Roman" w:hAnsi="Times New Roman" w:cs="Times New Roman"/>
          <w:sz w:val="28"/>
          <w:szCs w:val="28"/>
        </w:rPr>
        <w:t>федер</w:t>
      </w:r>
      <w:proofErr w:type="spellEnd"/>
      <w:r w:rsidRPr="00BF3630">
        <w:rPr>
          <w:rStyle w:val="apple-style-span"/>
          <w:rFonts w:ascii="Times New Roman" w:hAnsi="Times New Roman" w:cs="Times New Roman"/>
          <w:sz w:val="28"/>
          <w:szCs w:val="28"/>
        </w:rPr>
        <w:t xml:space="preserve">. закон РФ от 31.07.1998 г. № 146-ФЗ (в ред. от 09.03.2010 г.) – Ч.1, </w:t>
      </w:r>
      <w:proofErr w:type="spellStart"/>
      <w:r w:rsidRPr="00BF3630">
        <w:rPr>
          <w:rStyle w:val="apple-style-span"/>
          <w:rFonts w:ascii="Times New Roman" w:hAnsi="Times New Roman" w:cs="Times New Roman"/>
          <w:sz w:val="28"/>
          <w:szCs w:val="28"/>
        </w:rPr>
        <w:t>федер</w:t>
      </w:r>
      <w:proofErr w:type="spellEnd"/>
      <w:r w:rsidRPr="00BF3630">
        <w:rPr>
          <w:rStyle w:val="apple-style-span"/>
          <w:rFonts w:ascii="Times New Roman" w:hAnsi="Times New Roman" w:cs="Times New Roman"/>
          <w:sz w:val="28"/>
          <w:szCs w:val="28"/>
        </w:rPr>
        <w:t>. закон РФ от 05.08.2000 г. № 117-ФЗ (в ред. от 19.05.2010 г.) – Ч.2. – М.: Омега-Л, 2010. – 682 с.</w:t>
      </w:r>
    </w:p>
    <w:p w:rsidR="00BF3630" w:rsidRPr="00BF3630" w:rsidRDefault="00BF3630" w:rsidP="00BF3630">
      <w:pPr>
        <w:numPr>
          <w:ilvl w:val="0"/>
          <w:numId w:val="3"/>
        </w:numPr>
        <w:autoSpaceDE w:val="0"/>
        <w:autoSpaceDN w:val="0"/>
        <w:adjustRightInd w:val="0"/>
        <w:spacing w:after="0" w:line="360" w:lineRule="auto"/>
        <w:ind w:left="0" w:firstLine="720"/>
        <w:jc w:val="both"/>
        <w:rPr>
          <w:rFonts w:ascii="Times New Roman" w:eastAsia="TimesNewRoman" w:hAnsi="Times New Roman" w:cs="Times New Roman"/>
          <w:sz w:val="28"/>
          <w:szCs w:val="28"/>
          <w:lang w:eastAsia="ru-RU"/>
        </w:rPr>
      </w:pPr>
      <w:r w:rsidRPr="00BF3630">
        <w:rPr>
          <w:rFonts w:ascii="Times New Roman" w:hAnsi="Times New Roman" w:cs="Times New Roman"/>
          <w:sz w:val="28"/>
          <w:szCs w:val="28"/>
        </w:rPr>
        <w:t>Федеральный закон от 30.12.08г. № 307-ФЗ "О бухгалтерском учете" // Российская газета, № 278, 09.12.2011.</w:t>
      </w:r>
    </w:p>
    <w:p w:rsidR="00BF3630" w:rsidRPr="00BF3630" w:rsidRDefault="00BF3630" w:rsidP="00BF3630">
      <w:pPr>
        <w:numPr>
          <w:ilvl w:val="0"/>
          <w:numId w:val="3"/>
        </w:numPr>
        <w:autoSpaceDE w:val="0"/>
        <w:autoSpaceDN w:val="0"/>
        <w:adjustRightInd w:val="0"/>
        <w:spacing w:after="0" w:line="360" w:lineRule="auto"/>
        <w:ind w:left="0" w:firstLine="720"/>
        <w:jc w:val="both"/>
        <w:rPr>
          <w:rStyle w:val="apple-style-span"/>
          <w:rFonts w:ascii="Times New Roman" w:eastAsia="TimesNewRoman" w:hAnsi="Times New Roman" w:cs="Times New Roman"/>
          <w:sz w:val="28"/>
          <w:szCs w:val="28"/>
        </w:rPr>
      </w:pPr>
      <w:r w:rsidRPr="00BF3630">
        <w:rPr>
          <w:rStyle w:val="apple-style-span"/>
          <w:rFonts w:ascii="Times New Roman" w:hAnsi="Times New Roman" w:cs="Times New Roman"/>
          <w:sz w:val="28"/>
          <w:szCs w:val="28"/>
        </w:rPr>
        <w:t xml:space="preserve">План счетов бухгалтерского учета финансово-хозяйственной деятельности организаций и инструкция по его применению: утв. приказом МФ РФ от 31.10.2000 г. № 94н (в ред. от 18.09.2006 г. № 115н). – Н.: </w:t>
      </w:r>
      <w:proofErr w:type="spellStart"/>
      <w:r w:rsidRPr="00BF3630">
        <w:rPr>
          <w:rStyle w:val="apple-style-span"/>
          <w:rFonts w:ascii="Times New Roman" w:hAnsi="Times New Roman" w:cs="Times New Roman"/>
          <w:sz w:val="28"/>
          <w:szCs w:val="28"/>
        </w:rPr>
        <w:t>Сиб</w:t>
      </w:r>
      <w:proofErr w:type="spellEnd"/>
      <w:r w:rsidRPr="00BF3630">
        <w:rPr>
          <w:rStyle w:val="apple-style-span"/>
          <w:rFonts w:ascii="Times New Roman" w:hAnsi="Times New Roman" w:cs="Times New Roman"/>
          <w:sz w:val="28"/>
          <w:szCs w:val="28"/>
        </w:rPr>
        <w:t>. унив. изд-во, 2010. – 111 с.</w:t>
      </w:r>
    </w:p>
    <w:p w:rsidR="00BF3630" w:rsidRPr="00BF3630" w:rsidRDefault="00BF3630" w:rsidP="00BF3630">
      <w:pPr>
        <w:numPr>
          <w:ilvl w:val="0"/>
          <w:numId w:val="3"/>
        </w:numPr>
        <w:tabs>
          <w:tab w:val="clear" w:pos="1035"/>
          <w:tab w:val="num" w:pos="0"/>
        </w:tabs>
        <w:autoSpaceDE w:val="0"/>
        <w:autoSpaceDN w:val="0"/>
        <w:adjustRightInd w:val="0"/>
        <w:spacing w:after="0" w:line="360" w:lineRule="auto"/>
        <w:ind w:left="0" w:firstLine="720"/>
        <w:jc w:val="both"/>
        <w:rPr>
          <w:rFonts w:ascii="Times New Roman" w:hAnsi="Times New Roman" w:cs="Times New Roman"/>
          <w:sz w:val="28"/>
          <w:szCs w:val="28"/>
        </w:rPr>
      </w:pPr>
      <w:r w:rsidRPr="00BF3630">
        <w:rPr>
          <w:rFonts w:ascii="Times New Roman" w:hAnsi="Times New Roman" w:cs="Times New Roman"/>
          <w:sz w:val="28"/>
          <w:szCs w:val="28"/>
        </w:rPr>
        <w:t>Астахов В.П. Бухгалтерский (финансовый) учёт: Учебное пособие. Серия «Экономика и управление». Ростов н</w:t>
      </w:r>
      <w:proofErr w:type="gramStart"/>
      <w:r w:rsidRPr="00BF3630">
        <w:rPr>
          <w:rFonts w:ascii="Times New Roman" w:hAnsi="Times New Roman" w:cs="Times New Roman"/>
          <w:sz w:val="28"/>
          <w:szCs w:val="28"/>
        </w:rPr>
        <w:t>/Д</w:t>
      </w:r>
      <w:proofErr w:type="gramEnd"/>
      <w:r w:rsidRPr="00BF3630">
        <w:rPr>
          <w:rFonts w:ascii="Times New Roman" w:hAnsi="Times New Roman" w:cs="Times New Roman"/>
          <w:sz w:val="28"/>
          <w:szCs w:val="28"/>
        </w:rPr>
        <w:t xml:space="preserve">: Издательский центр </w:t>
      </w:r>
      <w:r w:rsidRPr="00BF3630">
        <w:rPr>
          <w:rFonts w:ascii="Times New Roman" w:hAnsi="Times New Roman" w:cs="Times New Roman"/>
          <w:spacing w:val="-3"/>
          <w:sz w:val="28"/>
          <w:szCs w:val="28"/>
        </w:rPr>
        <w:t>«</w:t>
      </w:r>
      <w:proofErr w:type="spellStart"/>
      <w:r w:rsidRPr="00BF3630">
        <w:rPr>
          <w:rFonts w:ascii="Times New Roman" w:hAnsi="Times New Roman" w:cs="Times New Roman"/>
          <w:spacing w:val="-3"/>
          <w:sz w:val="28"/>
          <w:szCs w:val="28"/>
        </w:rPr>
        <w:t>МарТ</w:t>
      </w:r>
      <w:proofErr w:type="spellEnd"/>
      <w:r w:rsidRPr="00BF3630">
        <w:rPr>
          <w:rFonts w:ascii="Times New Roman" w:hAnsi="Times New Roman" w:cs="Times New Roman"/>
          <w:spacing w:val="-3"/>
          <w:sz w:val="28"/>
          <w:szCs w:val="28"/>
        </w:rPr>
        <w:t>», 20</w:t>
      </w:r>
      <w:r>
        <w:rPr>
          <w:rFonts w:ascii="Times New Roman" w:hAnsi="Times New Roman" w:cs="Times New Roman"/>
          <w:spacing w:val="-3"/>
          <w:sz w:val="28"/>
          <w:szCs w:val="28"/>
        </w:rPr>
        <w:t>1</w:t>
      </w:r>
      <w:r w:rsidRPr="00BF3630">
        <w:rPr>
          <w:rFonts w:ascii="Times New Roman" w:hAnsi="Times New Roman" w:cs="Times New Roman"/>
          <w:spacing w:val="-3"/>
          <w:sz w:val="28"/>
          <w:szCs w:val="28"/>
        </w:rPr>
        <w:t>2. – 173 с.</w:t>
      </w:r>
    </w:p>
    <w:p w:rsidR="00BF3630" w:rsidRPr="00BF3630" w:rsidRDefault="00BF3630" w:rsidP="00BF3630">
      <w:pPr>
        <w:pStyle w:val="HTML"/>
        <w:numPr>
          <w:ilvl w:val="0"/>
          <w:numId w:val="3"/>
        </w:numPr>
        <w:tabs>
          <w:tab w:val="clear" w:pos="916"/>
          <w:tab w:val="clear" w:pos="1035"/>
          <w:tab w:val="clear" w:pos="1832"/>
          <w:tab w:val="num" w:pos="0"/>
          <w:tab w:val="left" w:pos="1260"/>
        </w:tabs>
        <w:spacing w:line="360" w:lineRule="auto"/>
        <w:ind w:left="0" w:firstLine="720"/>
        <w:jc w:val="both"/>
        <w:rPr>
          <w:rFonts w:ascii="Times New Roman" w:hAnsi="Times New Roman" w:cs="Times New Roman"/>
          <w:sz w:val="28"/>
          <w:szCs w:val="28"/>
        </w:rPr>
      </w:pPr>
      <w:r w:rsidRPr="00BF3630">
        <w:rPr>
          <w:rFonts w:ascii="Times New Roman" w:hAnsi="Times New Roman" w:cs="Times New Roman"/>
          <w:sz w:val="28"/>
          <w:szCs w:val="28"/>
        </w:rPr>
        <w:t>Банк В.Р. Бухгалтерский учет в условиях рынка. - Астрахань, 20</w:t>
      </w:r>
      <w:r>
        <w:rPr>
          <w:rFonts w:ascii="Times New Roman" w:hAnsi="Times New Roman" w:cs="Times New Roman"/>
          <w:sz w:val="28"/>
          <w:szCs w:val="28"/>
        </w:rPr>
        <w:t>1</w:t>
      </w:r>
      <w:r w:rsidRPr="00BF3630">
        <w:rPr>
          <w:rFonts w:ascii="Times New Roman" w:hAnsi="Times New Roman" w:cs="Times New Roman"/>
          <w:sz w:val="28"/>
          <w:szCs w:val="28"/>
        </w:rPr>
        <w:t>3.</w:t>
      </w:r>
      <w:r>
        <w:rPr>
          <w:rFonts w:ascii="Times New Roman" w:hAnsi="Times New Roman" w:cs="Times New Roman"/>
          <w:sz w:val="28"/>
          <w:szCs w:val="28"/>
        </w:rPr>
        <w:t xml:space="preserve"> </w:t>
      </w:r>
      <w:r w:rsidRPr="00BF3630">
        <w:rPr>
          <w:rFonts w:ascii="Times New Roman" w:hAnsi="Times New Roman" w:cs="Times New Roman"/>
          <w:sz w:val="28"/>
          <w:szCs w:val="28"/>
        </w:rPr>
        <w:t>- 452 с.</w:t>
      </w:r>
    </w:p>
    <w:p w:rsidR="00BF3630" w:rsidRPr="00BF3630" w:rsidRDefault="00BF3630" w:rsidP="00BF3630">
      <w:pPr>
        <w:numPr>
          <w:ilvl w:val="0"/>
          <w:numId w:val="3"/>
        </w:numPr>
        <w:tabs>
          <w:tab w:val="clear" w:pos="1035"/>
          <w:tab w:val="num" w:pos="0"/>
        </w:tabs>
        <w:autoSpaceDE w:val="0"/>
        <w:autoSpaceDN w:val="0"/>
        <w:adjustRightInd w:val="0"/>
        <w:spacing w:after="0" w:line="360" w:lineRule="auto"/>
        <w:ind w:left="0" w:firstLine="720"/>
        <w:jc w:val="both"/>
        <w:rPr>
          <w:rFonts w:ascii="Times New Roman" w:hAnsi="Times New Roman" w:cs="Times New Roman"/>
          <w:sz w:val="28"/>
          <w:szCs w:val="28"/>
        </w:rPr>
      </w:pPr>
      <w:r w:rsidRPr="00BF3630">
        <w:rPr>
          <w:rFonts w:ascii="Times New Roman" w:hAnsi="Times New Roman" w:cs="Times New Roman"/>
          <w:sz w:val="28"/>
          <w:szCs w:val="28"/>
        </w:rPr>
        <w:t>Беляева Н.А. Методы формирования затрат на производство // Бухгалтерия в вопросах и ответах</w:t>
      </w:r>
      <w:r>
        <w:rPr>
          <w:rFonts w:ascii="Times New Roman" w:hAnsi="Times New Roman" w:cs="Times New Roman"/>
          <w:sz w:val="28"/>
          <w:szCs w:val="28"/>
        </w:rPr>
        <w:t>. - № 1. - 2014</w:t>
      </w:r>
      <w:r w:rsidRPr="00BF3630">
        <w:rPr>
          <w:rFonts w:ascii="Times New Roman" w:hAnsi="Times New Roman" w:cs="Times New Roman"/>
          <w:sz w:val="28"/>
          <w:szCs w:val="28"/>
        </w:rPr>
        <w:t>.</w:t>
      </w:r>
      <w:r>
        <w:rPr>
          <w:rFonts w:ascii="Times New Roman" w:hAnsi="Times New Roman" w:cs="Times New Roman"/>
          <w:sz w:val="28"/>
          <w:szCs w:val="28"/>
        </w:rPr>
        <w:t xml:space="preserve"> – С.74-77.</w:t>
      </w:r>
    </w:p>
    <w:p w:rsidR="00BF3630" w:rsidRPr="00BF3630" w:rsidRDefault="00BF3630" w:rsidP="00BF3630">
      <w:pPr>
        <w:numPr>
          <w:ilvl w:val="0"/>
          <w:numId w:val="3"/>
        </w:numPr>
        <w:tabs>
          <w:tab w:val="clear" w:pos="1035"/>
          <w:tab w:val="num" w:pos="0"/>
        </w:tabs>
        <w:autoSpaceDE w:val="0"/>
        <w:autoSpaceDN w:val="0"/>
        <w:adjustRightInd w:val="0"/>
        <w:spacing w:after="0" w:line="360" w:lineRule="auto"/>
        <w:ind w:left="0" w:firstLine="720"/>
        <w:jc w:val="both"/>
        <w:rPr>
          <w:rFonts w:ascii="Times New Roman" w:hAnsi="Times New Roman" w:cs="Times New Roman"/>
          <w:sz w:val="28"/>
          <w:szCs w:val="28"/>
        </w:rPr>
      </w:pPr>
      <w:r w:rsidRPr="00BF3630">
        <w:rPr>
          <w:rFonts w:ascii="Times New Roman" w:hAnsi="Times New Roman" w:cs="Times New Roman"/>
          <w:sz w:val="28"/>
          <w:szCs w:val="28"/>
        </w:rPr>
        <w:t xml:space="preserve">Вахрушина М.А. Бухгалтерский управленческий учет. </w:t>
      </w:r>
      <w:r>
        <w:rPr>
          <w:rFonts w:ascii="Times New Roman" w:hAnsi="Times New Roman" w:cs="Times New Roman"/>
          <w:sz w:val="28"/>
          <w:szCs w:val="28"/>
        </w:rPr>
        <w:t xml:space="preserve">- </w:t>
      </w:r>
      <w:r w:rsidRPr="00BF3630">
        <w:rPr>
          <w:rFonts w:ascii="Times New Roman" w:hAnsi="Times New Roman" w:cs="Times New Roman"/>
          <w:sz w:val="28"/>
          <w:szCs w:val="28"/>
        </w:rPr>
        <w:t>М.: Академия, 20</w:t>
      </w:r>
      <w:r>
        <w:rPr>
          <w:rFonts w:ascii="Times New Roman" w:hAnsi="Times New Roman" w:cs="Times New Roman"/>
          <w:sz w:val="28"/>
          <w:szCs w:val="28"/>
        </w:rPr>
        <w:t>1</w:t>
      </w:r>
      <w:r w:rsidRPr="00BF3630">
        <w:rPr>
          <w:rFonts w:ascii="Times New Roman" w:hAnsi="Times New Roman" w:cs="Times New Roman"/>
          <w:sz w:val="28"/>
          <w:szCs w:val="28"/>
        </w:rPr>
        <w:t xml:space="preserve">3. </w:t>
      </w:r>
      <w:r>
        <w:rPr>
          <w:rFonts w:ascii="Times New Roman" w:hAnsi="Times New Roman" w:cs="Times New Roman"/>
          <w:sz w:val="28"/>
          <w:szCs w:val="28"/>
        </w:rPr>
        <w:t>–</w:t>
      </w:r>
      <w:r w:rsidRPr="00BF3630">
        <w:rPr>
          <w:rFonts w:ascii="Times New Roman" w:hAnsi="Times New Roman" w:cs="Times New Roman"/>
          <w:sz w:val="28"/>
          <w:szCs w:val="28"/>
        </w:rPr>
        <w:t xml:space="preserve"> 4</w:t>
      </w:r>
      <w:r>
        <w:rPr>
          <w:rFonts w:ascii="Times New Roman" w:hAnsi="Times New Roman" w:cs="Times New Roman"/>
          <w:sz w:val="28"/>
          <w:szCs w:val="28"/>
        </w:rPr>
        <w:t>1</w:t>
      </w:r>
      <w:r w:rsidRPr="00BF3630">
        <w:rPr>
          <w:rFonts w:ascii="Times New Roman" w:hAnsi="Times New Roman" w:cs="Times New Roman"/>
          <w:sz w:val="28"/>
          <w:szCs w:val="28"/>
        </w:rPr>
        <w:t>3</w:t>
      </w:r>
      <w:r>
        <w:rPr>
          <w:rFonts w:ascii="Times New Roman" w:hAnsi="Times New Roman" w:cs="Times New Roman"/>
          <w:sz w:val="28"/>
          <w:szCs w:val="28"/>
        </w:rPr>
        <w:t xml:space="preserve"> с</w:t>
      </w:r>
      <w:r w:rsidRPr="00BF3630">
        <w:rPr>
          <w:rFonts w:ascii="Times New Roman" w:hAnsi="Times New Roman" w:cs="Times New Roman"/>
          <w:sz w:val="28"/>
          <w:szCs w:val="28"/>
        </w:rPr>
        <w:t>.</w:t>
      </w:r>
    </w:p>
    <w:p w:rsidR="00BF3630" w:rsidRPr="00BF3630" w:rsidRDefault="00BF3630" w:rsidP="00BF3630">
      <w:pPr>
        <w:numPr>
          <w:ilvl w:val="0"/>
          <w:numId w:val="3"/>
        </w:numPr>
        <w:tabs>
          <w:tab w:val="clear" w:pos="1035"/>
          <w:tab w:val="num" w:pos="0"/>
        </w:tabs>
        <w:autoSpaceDE w:val="0"/>
        <w:autoSpaceDN w:val="0"/>
        <w:adjustRightInd w:val="0"/>
        <w:spacing w:after="0" w:line="360" w:lineRule="auto"/>
        <w:ind w:left="0" w:firstLine="720"/>
        <w:jc w:val="both"/>
        <w:rPr>
          <w:rFonts w:ascii="Times New Roman" w:hAnsi="Times New Roman" w:cs="Times New Roman"/>
          <w:sz w:val="28"/>
          <w:szCs w:val="28"/>
        </w:rPr>
      </w:pPr>
      <w:r w:rsidRPr="00BF3630">
        <w:rPr>
          <w:rFonts w:ascii="Times New Roman" w:hAnsi="Times New Roman" w:cs="Times New Roman"/>
          <w:sz w:val="28"/>
          <w:szCs w:val="28"/>
        </w:rPr>
        <w:t>Гущина И.Э., Балакирева Н.М. Управленческий учет: основы теории и практики: Учебное пособие. - М.: КНОРУС, 20</w:t>
      </w:r>
      <w:r>
        <w:rPr>
          <w:rFonts w:ascii="Times New Roman" w:hAnsi="Times New Roman" w:cs="Times New Roman"/>
          <w:sz w:val="28"/>
          <w:szCs w:val="28"/>
        </w:rPr>
        <w:t>1</w:t>
      </w:r>
      <w:r w:rsidRPr="00BF3630">
        <w:rPr>
          <w:rFonts w:ascii="Times New Roman" w:hAnsi="Times New Roman" w:cs="Times New Roman"/>
          <w:sz w:val="28"/>
          <w:szCs w:val="28"/>
        </w:rPr>
        <w:t>4. – 550 с.</w:t>
      </w:r>
    </w:p>
    <w:p w:rsidR="00BF3630" w:rsidRPr="00BF3630" w:rsidRDefault="00BF3630" w:rsidP="00BF3630">
      <w:pPr>
        <w:numPr>
          <w:ilvl w:val="0"/>
          <w:numId w:val="3"/>
        </w:numPr>
        <w:tabs>
          <w:tab w:val="clear" w:pos="1035"/>
          <w:tab w:val="num" w:pos="0"/>
        </w:tabs>
        <w:autoSpaceDE w:val="0"/>
        <w:autoSpaceDN w:val="0"/>
        <w:adjustRightInd w:val="0"/>
        <w:spacing w:after="0" w:line="360" w:lineRule="auto"/>
        <w:ind w:left="0" w:firstLine="720"/>
        <w:jc w:val="both"/>
        <w:rPr>
          <w:rFonts w:ascii="Times New Roman" w:hAnsi="Times New Roman" w:cs="Times New Roman"/>
          <w:sz w:val="28"/>
          <w:szCs w:val="28"/>
        </w:rPr>
      </w:pPr>
      <w:proofErr w:type="spellStart"/>
      <w:r w:rsidRPr="00BF3630">
        <w:rPr>
          <w:rFonts w:ascii="Times New Roman" w:hAnsi="Times New Roman" w:cs="Times New Roman"/>
          <w:sz w:val="28"/>
          <w:szCs w:val="28"/>
        </w:rPr>
        <w:t>Друри</w:t>
      </w:r>
      <w:proofErr w:type="spellEnd"/>
      <w:r w:rsidRPr="00BF3630">
        <w:rPr>
          <w:rFonts w:ascii="Times New Roman" w:hAnsi="Times New Roman" w:cs="Times New Roman"/>
          <w:sz w:val="28"/>
          <w:szCs w:val="28"/>
        </w:rPr>
        <w:t xml:space="preserve"> К. Управленческий и производственный учет: Пер. с англ., Учебник. - М.: ЮНИТИ-ДАНА, 20</w:t>
      </w:r>
      <w:r>
        <w:rPr>
          <w:rFonts w:ascii="Times New Roman" w:hAnsi="Times New Roman" w:cs="Times New Roman"/>
          <w:sz w:val="28"/>
          <w:szCs w:val="28"/>
        </w:rPr>
        <w:t>1</w:t>
      </w:r>
      <w:r w:rsidRPr="00BF3630">
        <w:rPr>
          <w:rFonts w:ascii="Times New Roman" w:hAnsi="Times New Roman" w:cs="Times New Roman"/>
          <w:sz w:val="28"/>
          <w:szCs w:val="28"/>
        </w:rPr>
        <w:t>3. – 746 с.</w:t>
      </w:r>
    </w:p>
    <w:p w:rsidR="00BF3630" w:rsidRPr="00BF3630" w:rsidRDefault="00BF3630" w:rsidP="00BF3630">
      <w:pPr>
        <w:pStyle w:val="ac"/>
        <w:numPr>
          <w:ilvl w:val="0"/>
          <w:numId w:val="3"/>
        </w:numPr>
        <w:tabs>
          <w:tab w:val="clear" w:pos="993"/>
          <w:tab w:val="clear" w:pos="1035"/>
          <w:tab w:val="num" w:pos="0"/>
        </w:tabs>
        <w:spacing w:line="360" w:lineRule="auto"/>
        <w:ind w:left="0" w:firstLine="720"/>
        <w:rPr>
          <w:szCs w:val="28"/>
        </w:rPr>
      </w:pPr>
      <w:r w:rsidRPr="00BF3630">
        <w:rPr>
          <w:szCs w:val="28"/>
        </w:rPr>
        <w:t>Николаева С. А. Особенности учета затрат в условиях рынка: Теория и практика. – М.: Финансы и статистика, 20</w:t>
      </w:r>
      <w:r>
        <w:rPr>
          <w:szCs w:val="28"/>
        </w:rPr>
        <w:t>1</w:t>
      </w:r>
      <w:r w:rsidRPr="00BF3630">
        <w:rPr>
          <w:szCs w:val="28"/>
        </w:rPr>
        <w:t>3. – 123 с.</w:t>
      </w:r>
    </w:p>
    <w:p w:rsidR="00BF3630" w:rsidRPr="00BF3630" w:rsidRDefault="00BF3630" w:rsidP="00BF3630">
      <w:pPr>
        <w:pStyle w:val="ac"/>
        <w:numPr>
          <w:ilvl w:val="0"/>
          <w:numId w:val="3"/>
        </w:numPr>
        <w:tabs>
          <w:tab w:val="clear" w:pos="993"/>
          <w:tab w:val="clear" w:pos="1035"/>
          <w:tab w:val="num" w:pos="0"/>
        </w:tabs>
        <w:spacing w:line="360" w:lineRule="auto"/>
        <w:ind w:left="0" w:firstLine="720"/>
        <w:rPr>
          <w:szCs w:val="28"/>
        </w:rPr>
      </w:pPr>
      <w:r w:rsidRPr="00BF3630">
        <w:rPr>
          <w:szCs w:val="28"/>
        </w:rPr>
        <w:t xml:space="preserve">Николаева С. А. Принципы формирования и </w:t>
      </w:r>
      <w:proofErr w:type="spellStart"/>
      <w:r w:rsidRPr="00BF3630">
        <w:rPr>
          <w:szCs w:val="28"/>
        </w:rPr>
        <w:t>калькулирования</w:t>
      </w:r>
      <w:proofErr w:type="spellEnd"/>
      <w:r w:rsidRPr="00BF3630">
        <w:rPr>
          <w:szCs w:val="28"/>
        </w:rPr>
        <w:t xml:space="preserve"> себестоимости. – М.: Аналитика-Пресс, 20</w:t>
      </w:r>
      <w:r>
        <w:rPr>
          <w:szCs w:val="28"/>
        </w:rPr>
        <w:t>11</w:t>
      </w:r>
      <w:r w:rsidRPr="00BF3630">
        <w:rPr>
          <w:szCs w:val="28"/>
        </w:rPr>
        <w:t>. – 144 с.</w:t>
      </w:r>
    </w:p>
    <w:p w:rsidR="00BF3630" w:rsidRPr="00BF3630" w:rsidRDefault="00BF3630" w:rsidP="00BF3630">
      <w:pPr>
        <w:numPr>
          <w:ilvl w:val="0"/>
          <w:numId w:val="3"/>
        </w:numPr>
        <w:tabs>
          <w:tab w:val="clear" w:pos="1035"/>
          <w:tab w:val="num" w:pos="0"/>
        </w:tabs>
        <w:autoSpaceDE w:val="0"/>
        <w:autoSpaceDN w:val="0"/>
        <w:adjustRightInd w:val="0"/>
        <w:spacing w:after="0" w:line="360" w:lineRule="auto"/>
        <w:ind w:left="0" w:firstLine="720"/>
        <w:jc w:val="both"/>
        <w:rPr>
          <w:rFonts w:ascii="Times New Roman" w:hAnsi="Times New Roman" w:cs="Times New Roman"/>
          <w:sz w:val="28"/>
          <w:szCs w:val="28"/>
        </w:rPr>
      </w:pPr>
      <w:r w:rsidRPr="00BF3630">
        <w:rPr>
          <w:rFonts w:ascii="Times New Roman" w:hAnsi="Times New Roman" w:cs="Times New Roman"/>
          <w:sz w:val="28"/>
          <w:szCs w:val="28"/>
        </w:rPr>
        <w:lastRenderedPageBreak/>
        <w:t xml:space="preserve">Степанова М.В. Калькуляция себестоимости в мукомольном производстве // Главбух. Приложение "Учет </w:t>
      </w:r>
      <w:r>
        <w:rPr>
          <w:rFonts w:ascii="Times New Roman" w:hAnsi="Times New Roman" w:cs="Times New Roman"/>
          <w:sz w:val="28"/>
          <w:szCs w:val="28"/>
        </w:rPr>
        <w:t>в сельском хозяйстве". - № 1. -</w:t>
      </w:r>
      <w:r w:rsidRPr="00BF3630">
        <w:rPr>
          <w:rFonts w:ascii="Times New Roman" w:hAnsi="Times New Roman" w:cs="Times New Roman"/>
          <w:sz w:val="28"/>
          <w:szCs w:val="28"/>
        </w:rPr>
        <w:t xml:space="preserve"> 20</w:t>
      </w:r>
      <w:r>
        <w:rPr>
          <w:rFonts w:ascii="Times New Roman" w:hAnsi="Times New Roman" w:cs="Times New Roman"/>
          <w:sz w:val="28"/>
          <w:szCs w:val="28"/>
        </w:rPr>
        <w:t>14</w:t>
      </w:r>
      <w:r w:rsidRPr="00BF3630">
        <w:rPr>
          <w:rFonts w:ascii="Times New Roman" w:hAnsi="Times New Roman" w:cs="Times New Roman"/>
          <w:sz w:val="28"/>
          <w:szCs w:val="28"/>
        </w:rPr>
        <w:t>.</w:t>
      </w:r>
      <w:r>
        <w:rPr>
          <w:rFonts w:ascii="Times New Roman" w:hAnsi="Times New Roman" w:cs="Times New Roman"/>
          <w:sz w:val="28"/>
          <w:szCs w:val="28"/>
        </w:rPr>
        <w:t xml:space="preserve"> – С.97-100.</w:t>
      </w:r>
    </w:p>
    <w:p w:rsidR="00B50011" w:rsidRPr="00B50011" w:rsidRDefault="00B50011" w:rsidP="00BF3630">
      <w:pPr>
        <w:numPr>
          <w:ilvl w:val="0"/>
          <w:numId w:val="3"/>
        </w:numPr>
        <w:tabs>
          <w:tab w:val="clear" w:pos="1035"/>
          <w:tab w:val="num" w:pos="0"/>
        </w:tabs>
        <w:autoSpaceDE w:val="0"/>
        <w:autoSpaceDN w:val="0"/>
        <w:adjustRightInd w:val="0"/>
        <w:spacing w:after="0" w:line="360" w:lineRule="auto"/>
        <w:ind w:left="0" w:firstLine="720"/>
        <w:jc w:val="both"/>
        <w:rPr>
          <w:rFonts w:ascii="Times New Roman" w:hAnsi="Times New Roman" w:cs="Times New Roman"/>
          <w:sz w:val="28"/>
          <w:szCs w:val="28"/>
        </w:rPr>
      </w:pPr>
      <w:r w:rsidRPr="00B50011">
        <w:rPr>
          <w:rFonts w:ascii="Times New Roman" w:hAnsi="Times New Roman" w:cs="Times New Roman"/>
          <w:sz w:val="28"/>
          <w:szCs w:val="28"/>
        </w:rPr>
        <w:t xml:space="preserve">Фофанов В.А. Учет затрат и </w:t>
      </w:r>
      <w:proofErr w:type="spellStart"/>
      <w:r w:rsidRPr="00B50011">
        <w:rPr>
          <w:rFonts w:ascii="Times New Roman" w:hAnsi="Times New Roman" w:cs="Times New Roman"/>
          <w:sz w:val="28"/>
          <w:szCs w:val="28"/>
        </w:rPr>
        <w:t>калькулирование</w:t>
      </w:r>
      <w:proofErr w:type="spellEnd"/>
      <w:r w:rsidRPr="00B50011">
        <w:rPr>
          <w:rFonts w:ascii="Times New Roman" w:hAnsi="Times New Roman" w:cs="Times New Roman"/>
          <w:sz w:val="28"/>
          <w:szCs w:val="28"/>
        </w:rPr>
        <w:t xml:space="preserve"> себестоимости продукции различных отраслей. – М.: </w:t>
      </w:r>
      <w:proofErr w:type="spellStart"/>
      <w:r w:rsidRPr="00B50011">
        <w:rPr>
          <w:rFonts w:ascii="Times New Roman" w:hAnsi="Times New Roman" w:cs="Times New Roman"/>
          <w:sz w:val="28"/>
          <w:szCs w:val="28"/>
        </w:rPr>
        <w:t>ГроссМедиа</w:t>
      </w:r>
      <w:proofErr w:type="spellEnd"/>
      <w:r w:rsidRPr="00B50011">
        <w:rPr>
          <w:rFonts w:ascii="Times New Roman" w:hAnsi="Times New Roman" w:cs="Times New Roman"/>
          <w:sz w:val="28"/>
          <w:szCs w:val="28"/>
        </w:rPr>
        <w:t>: РОСБУХ, 2013. – 312 с.</w:t>
      </w:r>
    </w:p>
    <w:p w:rsidR="00BF3630" w:rsidRPr="00BF3630" w:rsidRDefault="00BF3630" w:rsidP="00BF3630">
      <w:pPr>
        <w:numPr>
          <w:ilvl w:val="0"/>
          <w:numId w:val="3"/>
        </w:numPr>
        <w:tabs>
          <w:tab w:val="clear" w:pos="1035"/>
          <w:tab w:val="num" w:pos="0"/>
        </w:tabs>
        <w:autoSpaceDE w:val="0"/>
        <w:autoSpaceDN w:val="0"/>
        <w:adjustRightInd w:val="0"/>
        <w:spacing w:after="0" w:line="360" w:lineRule="auto"/>
        <w:ind w:left="0" w:firstLine="720"/>
        <w:jc w:val="both"/>
        <w:rPr>
          <w:rFonts w:ascii="Times New Roman" w:hAnsi="Times New Roman" w:cs="Times New Roman"/>
          <w:sz w:val="28"/>
          <w:szCs w:val="28"/>
        </w:rPr>
      </w:pPr>
      <w:r w:rsidRPr="00BF3630">
        <w:rPr>
          <w:rFonts w:ascii="Times New Roman" w:hAnsi="Times New Roman" w:cs="Times New Roman"/>
          <w:sz w:val="28"/>
          <w:szCs w:val="28"/>
        </w:rPr>
        <w:t>Цели и задачи управленческого учета: проект методических рекомендаций. - М.: Министерство экономического развития и торговли, 20</w:t>
      </w:r>
      <w:r>
        <w:rPr>
          <w:rFonts w:ascii="Times New Roman" w:hAnsi="Times New Roman" w:cs="Times New Roman"/>
          <w:sz w:val="28"/>
          <w:szCs w:val="28"/>
        </w:rPr>
        <w:t>1</w:t>
      </w:r>
      <w:r w:rsidRPr="00BF3630">
        <w:rPr>
          <w:rFonts w:ascii="Times New Roman" w:hAnsi="Times New Roman" w:cs="Times New Roman"/>
          <w:sz w:val="28"/>
          <w:szCs w:val="28"/>
        </w:rPr>
        <w:t>2. – 205 с.</w:t>
      </w:r>
    </w:p>
    <w:p w:rsidR="00BF3630" w:rsidRPr="00BF3630" w:rsidRDefault="00BF3630" w:rsidP="00BF3630">
      <w:pPr>
        <w:numPr>
          <w:ilvl w:val="0"/>
          <w:numId w:val="3"/>
        </w:numPr>
        <w:tabs>
          <w:tab w:val="clear" w:pos="1035"/>
          <w:tab w:val="num" w:pos="0"/>
        </w:tabs>
        <w:autoSpaceDE w:val="0"/>
        <w:autoSpaceDN w:val="0"/>
        <w:adjustRightInd w:val="0"/>
        <w:spacing w:after="0" w:line="360" w:lineRule="auto"/>
        <w:ind w:left="0" w:firstLine="720"/>
        <w:jc w:val="both"/>
        <w:rPr>
          <w:rFonts w:ascii="Times New Roman" w:hAnsi="Times New Roman" w:cs="Times New Roman"/>
          <w:sz w:val="28"/>
          <w:szCs w:val="28"/>
        </w:rPr>
      </w:pPr>
      <w:proofErr w:type="spellStart"/>
      <w:r w:rsidRPr="00BF3630">
        <w:rPr>
          <w:rFonts w:ascii="Times New Roman" w:hAnsi="Times New Roman" w:cs="Times New Roman"/>
          <w:sz w:val="28"/>
          <w:szCs w:val="28"/>
        </w:rPr>
        <w:t>Шеремет</w:t>
      </w:r>
      <w:proofErr w:type="spellEnd"/>
      <w:r w:rsidRPr="00BF3630">
        <w:rPr>
          <w:rFonts w:ascii="Times New Roman" w:hAnsi="Times New Roman" w:cs="Times New Roman"/>
          <w:sz w:val="28"/>
          <w:szCs w:val="28"/>
        </w:rPr>
        <w:t xml:space="preserve"> А.Д. Управленческий учет: Учебное пособие. - 2-е изд., </w:t>
      </w:r>
      <w:proofErr w:type="spellStart"/>
      <w:r w:rsidRPr="00BF3630">
        <w:rPr>
          <w:rFonts w:ascii="Times New Roman" w:hAnsi="Times New Roman" w:cs="Times New Roman"/>
          <w:sz w:val="28"/>
          <w:szCs w:val="28"/>
        </w:rPr>
        <w:t>испр</w:t>
      </w:r>
      <w:proofErr w:type="spellEnd"/>
      <w:r w:rsidRPr="00BF3630">
        <w:rPr>
          <w:rFonts w:ascii="Times New Roman" w:hAnsi="Times New Roman" w:cs="Times New Roman"/>
          <w:sz w:val="28"/>
          <w:szCs w:val="28"/>
        </w:rPr>
        <w:t>. - М.: ИД ФБК-ПРЕСС, 20</w:t>
      </w:r>
      <w:r>
        <w:rPr>
          <w:rFonts w:ascii="Times New Roman" w:hAnsi="Times New Roman" w:cs="Times New Roman"/>
          <w:sz w:val="28"/>
          <w:szCs w:val="28"/>
        </w:rPr>
        <w:t>12</w:t>
      </w:r>
      <w:r w:rsidRPr="00BF3630">
        <w:rPr>
          <w:rFonts w:ascii="Times New Roman" w:hAnsi="Times New Roman" w:cs="Times New Roman"/>
          <w:sz w:val="28"/>
          <w:szCs w:val="28"/>
        </w:rPr>
        <w:t>. – 496 с.</w:t>
      </w:r>
    </w:p>
    <w:p w:rsidR="00BF3630" w:rsidRPr="00BF3630" w:rsidRDefault="00BF3630" w:rsidP="00BF3630">
      <w:pPr>
        <w:spacing w:after="0" w:line="360" w:lineRule="auto"/>
        <w:ind w:firstLine="720"/>
        <w:jc w:val="both"/>
        <w:rPr>
          <w:rFonts w:ascii="Times New Roman" w:hAnsi="Times New Roman" w:cs="Times New Roman"/>
          <w:sz w:val="28"/>
          <w:szCs w:val="28"/>
        </w:rPr>
      </w:pPr>
    </w:p>
    <w:sectPr w:rsidR="00BF3630" w:rsidRPr="00BF3630" w:rsidSect="00BF3630">
      <w:headerReference w:type="default" r:id="rId13"/>
      <w:pgSz w:w="11906" w:h="16838"/>
      <w:pgMar w:top="1134" w:right="850" w:bottom="1134" w:left="1701" w:header="708" w:footer="708" w:gutter="0"/>
      <w:pgNumType w:start="3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11B8" w:rsidRDefault="003E11B8" w:rsidP="00856804">
      <w:pPr>
        <w:spacing w:after="0" w:line="240" w:lineRule="auto"/>
      </w:pPr>
      <w:r>
        <w:separator/>
      </w:r>
    </w:p>
  </w:endnote>
  <w:endnote w:type="continuationSeparator" w:id="0">
    <w:p w:rsidR="003E11B8" w:rsidRDefault="003E11B8" w:rsidP="008568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11B8" w:rsidRDefault="003E11B8" w:rsidP="00856804">
      <w:pPr>
        <w:spacing w:after="0" w:line="240" w:lineRule="auto"/>
      </w:pPr>
      <w:r>
        <w:separator/>
      </w:r>
    </w:p>
  </w:footnote>
  <w:footnote w:type="continuationSeparator" w:id="0">
    <w:p w:rsidR="003E11B8" w:rsidRDefault="003E11B8" w:rsidP="008568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1B8" w:rsidRDefault="003E11B8" w:rsidP="003E11B8">
    <w:pPr>
      <w:pStyle w:val="a3"/>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3E11B8" w:rsidRDefault="003E11B8" w:rsidP="003E11B8">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1B8" w:rsidRDefault="003E11B8" w:rsidP="003E11B8">
    <w:pPr>
      <w:pStyle w:val="a3"/>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4162BC">
      <w:rPr>
        <w:rStyle w:val="ab"/>
        <w:noProof/>
      </w:rPr>
      <w:t>3</w:t>
    </w:r>
    <w:r>
      <w:rPr>
        <w:rStyle w:val="ab"/>
      </w:rPr>
      <w:fldChar w:fldCharType="end"/>
    </w:r>
  </w:p>
  <w:p w:rsidR="003E11B8" w:rsidRDefault="003E11B8" w:rsidP="003E11B8">
    <w:pPr>
      <w:pStyle w:val="a3"/>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1103537"/>
      <w:docPartObj>
        <w:docPartGallery w:val="Page Numbers (Top of Page)"/>
        <w:docPartUnique/>
      </w:docPartObj>
    </w:sdtPr>
    <w:sdtContent>
      <w:p w:rsidR="00BF3630" w:rsidRDefault="00BF3630">
        <w:pPr>
          <w:pStyle w:val="a3"/>
          <w:jc w:val="right"/>
        </w:pPr>
        <w:r>
          <w:fldChar w:fldCharType="begin"/>
        </w:r>
        <w:r>
          <w:instrText>PAGE   \* MERGEFORMAT</w:instrText>
        </w:r>
        <w:r>
          <w:fldChar w:fldCharType="separate"/>
        </w:r>
        <w:r w:rsidR="004162BC">
          <w:rPr>
            <w:noProof/>
          </w:rPr>
          <w:t>2</w:t>
        </w:r>
        <w:r>
          <w:fldChar w:fldCharType="end"/>
        </w:r>
      </w:p>
    </w:sdtContent>
  </w:sdt>
  <w:p w:rsidR="00BF3630" w:rsidRDefault="00BF3630">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5763431"/>
      <w:docPartObj>
        <w:docPartGallery w:val="Page Numbers (Top of Page)"/>
        <w:docPartUnique/>
      </w:docPartObj>
    </w:sdtPr>
    <w:sdtContent>
      <w:p w:rsidR="003E11B8" w:rsidRDefault="003E11B8">
        <w:pPr>
          <w:pStyle w:val="a3"/>
          <w:jc w:val="right"/>
        </w:pPr>
        <w:r>
          <w:fldChar w:fldCharType="begin"/>
        </w:r>
        <w:r>
          <w:instrText>PAGE   \* MERGEFORMAT</w:instrText>
        </w:r>
        <w:r>
          <w:fldChar w:fldCharType="separate"/>
        </w:r>
        <w:r w:rsidR="004162BC">
          <w:rPr>
            <w:noProof/>
          </w:rPr>
          <w:t>35</w:t>
        </w:r>
        <w:r>
          <w:fldChar w:fldCharType="end"/>
        </w:r>
      </w:p>
    </w:sdtContent>
  </w:sdt>
  <w:p w:rsidR="003E11B8" w:rsidRDefault="003E11B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E1E68"/>
    <w:multiLevelType w:val="hybridMultilevel"/>
    <w:tmpl w:val="A4FE482A"/>
    <w:lvl w:ilvl="0" w:tplc="488CB35E">
      <w:start w:val="1"/>
      <w:numFmt w:val="decimal"/>
      <w:lvlText w:val="%1."/>
      <w:lvlJc w:val="left"/>
      <w:pPr>
        <w:tabs>
          <w:tab w:val="num" w:pos="1035"/>
        </w:tabs>
        <w:ind w:left="1035" w:hanging="49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
    <w:nsid w:val="4D6C7843"/>
    <w:multiLevelType w:val="multilevel"/>
    <w:tmpl w:val="C4F0E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F405F06"/>
    <w:multiLevelType w:val="multilevel"/>
    <w:tmpl w:val="47AE37E6"/>
    <w:lvl w:ilvl="0">
      <w:start w:val="1"/>
      <w:numFmt w:val="upperRoman"/>
      <w:pStyle w:val="1"/>
      <w:lvlText w:val="Глава %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65997422"/>
    <w:multiLevelType w:val="hybridMultilevel"/>
    <w:tmpl w:val="BDE0DBC8"/>
    <w:lvl w:ilvl="0" w:tplc="3064EE40">
      <w:start w:val="1"/>
      <w:numFmt w:val="decimal"/>
      <w:pStyle w:val="90"/>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4875"/>
    <w:rsid w:val="003E11B8"/>
    <w:rsid w:val="004162BC"/>
    <w:rsid w:val="00654F51"/>
    <w:rsid w:val="006D2D4D"/>
    <w:rsid w:val="007F4875"/>
    <w:rsid w:val="00856804"/>
    <w:rsid w:val="00990004"/>
    <w:rsid w:val="00A800BD"/>
    <w:rsid w:val="00B25D77"/>
    <w:rsid w:val="00B50011"/>
    <w:rsid w:val="00BF3630"/>
    <w:rsid w:val="00C66F46"/>
    <w:rsid w:val="00D41B64"/>
    <w:rsid w:val="00DC602E"/>
    <w:rsid w:val="00EE4F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6804"/>
  </w:style>
  <w:style w:type="paragraph" w:styleId="1">
    <w:name w:val="heading 1"/>
    <w:basedOn w:val="a"/>
    <w:next w:val="a"/>
    <w:link w:val="10"/>
    <w:qFormat/>
    <w:rsid w:val="00BF3630"/>
    <w:pPr>
      <w:keepNext/>
      <w:tabs>
        <w:tab w:val="num" w:pos="432"/>
      </w:tabs>
      <w:autoSpaceDE w:val="0"/>
      <w:autoSpaceDN w:val="0"/>
      <w:adjustRightInd w:val="0"/>
      <w:spacing w:after="0" w:line="360" w:lineRule="auto"/>
      <w:ind w:left="432" w:hanging="432"/>
      <w:jc w:val="both"/>
      <w:outlineLvl w:val="0"/>
    </w:pPr>
    <w:rPr>
      <w:rFonts w:ascii="Times New Roman" w:eastAsia="Times New Roman" w:hAnsi="Times New Roman" w:cs="Times New Roman"/>
      <w:color w:val="000000"/>
      <w:sz w:val="28"/>
      <w:szCs w:val="23"/>
      <w:lang w:eastAsia="ru-RU"/>
    </w:rPr>
  </w:style>
  <w:style w:type="paragraph" w:styleId="2">
    <w:name w:val="heading 2"/>
    <w:basedOn w:val="a"/>
    <w:next w:val="a"/>
    <w:link w:val="20"/>
    <w:qFormat/>
    <w:rsid w:val="00BF3630"/>
    <w:pPr>
      <w:keepNext/>
      <w:tabs>
        <w:tab w:val="num" w:pos="576"/>
      </w:tabs>
      <w:spacing w:before="240" w:after="60" w:line="240" w:lineRule="auto"/>
      <w:ind w:left="576" w:hanging="576"/>
      <w:outlineLvl w:val="1"/>
    </w:pPr>
    <w:rPr>
      <w:rFonts w:ascii="Arial" w:eastAsia="Times New Roman" w:hAnsi="Arial" w:cs="Arial"/>
      <w:b/>
      <w:bCs/>
      <w:i/>
      <w:iCs/>
      <w:sz w:val="28"/>
      <w:szCs w:val="28"/>
      <w:lang w:eastAsia="ru-RU"/>
    </w:rPr>
  </w:style>
  <w:style w:type="paragraph" w:styleId="3">
    <w:name w:val="heading 3"/>
    <w:basedOn w:val="a"/>
    <w:link w:val="30"/>
    <w:qFormat/>
    <w:rsid w:val="0085680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qFormat/>
    <w:rsid w:val="00BF3630"/>
    <w:pPr>
      <w:keepNext/>
      <w:tabs>
        <w:tab w:val="num" w:pos="864"/>
      </w:tabs>
      <w:autoSpaceDE w:val="0"/>
      <w:autoSpaceDN w:val="0"/>
      <w:adjustRightInd w:val="0"/>
      <w:spacing w:after="0" w:line="360" w:lineRule="auto"/>
      <w:ind w:left="864" w:hanging="864"/>
      <w:jc w:val="right"/>
      <w:outlineLvl w:val="3"/>
    </w:pPr>
    <w:rPr>
      <w:rFonts w:ascii="Times New Roman" w:eastAsia="Times New Roman" w:hAnsi="Times New Roman" w:cs="Times New Roman"/>
      <w:color w:val="000000"/>
      <w:sz w:val="28"/>
      <w:szCs w:val="23"/>
      <w:lang w:eastAsia="ru-RU"/>
    </w:rPr>
  </w:style>
  <w:style w:type="paragraph" w:styleId="5">
    <w:name w:val="heading 5"/>
    <w:basedOn w:val="a"/>
    <w:next w:val="a"/>
    <w:link w:val="50"/>
    <w:qFormat/>
    <w:rsid w:val="00BF3630"/>
    <w:pPr>
      <w:keepNext/>
      <w:tabs>
        <w:tab w:val="num" w:pos="1008"/>
      </w:tabs>
      <w:spacing w:after="0" w:line="360" w:lineRule="auto"/>
      <w:ind w:left="1008" w:hanging="1008"/>
      <w:jc w:val="both"/>
      <w:outlineLvl w:val="4"/>
    </w:pPr>
    <w:rPr>
      <w:rFonts w:ascii="Times New Roman" w:eastAsia="Times New Roman" w:hAnsi="Times New Roman" w:cs="Times New Roman"/>
      <w:i/>
      <w:iCs/>
      <w:sz w:val="24"/>
      <w:szCs w:val="24"/>
      <w:lang w:eastAsia="ru-RU"/>
    </w:rPr>
  </w:style>
  <w:style w:type="paragraph" w:styleId="6">
    <w:name w:val="heading 6"/>
    <w:basedOn w:val="a"/>
    <w:next w:val="a"/>
    <w:link w:val="60"/>
    <w:qFormat/>
    <w:rsid w:val="00BF3630"/>
    <w:pPr>
      <w:keepNext/>
      <w:tabs>
        <w:tab w:val="num" w:pos="1152"/>
      </w:tabs>
      <w:spacing w:after="0" w:line="360" w:lineRule="auto"/>
      <w:ind w:left="1152" w:hanging="1152"/>
      <w:jc w:val="center"/>
      <w:outlineLvl w:val="5"/>
    </w:pPr>
    <w:rPr>
      <w:rFonts w:ascii="Times New Roman" w:eastAsia="Times New Roman" w:hAnsi="Times New Roman" w:cs="Times New Roman"/>
      <w:i/>
      <w:iCs/>
      <w:sz w:val="24"/>
      <w:szCs w:val="24"/>
      <w:lang w:eastAsia="ru-RU"/>
    </w:rPr>
  </w:style>
  <w:style w:type="paragraph" w:styleId="7">
    <w:name w:val="heading 7"/>
    <w:basedOn w:val="a"/>
    <w:next w:val="a"/>
    <w:link w:val="70"/>
    <w:qFormat/>
    <w:rsid w:val="00BF3630"/>
    <w:pPr>
      <w:keepNext/>
      <w:tabs>
        <w:tab w:val="num" w:pos="1296"/>
        <w:tab w:val="left" w:pos="1410"/>
      </w:tabs>
      <w:spacing w:after="0" w:line="360" w:lineRule="auto"/>
      <w:ind w:left="1296" w:hanging="1296"/>
      <w:jc w:val="center"/>
      <w:outlineLvl w:val="6"/>
    </w:pPr>
    <w:rPr>
      <w:rFonts w:ascii="Times New Roman" w:eastAsia="Times New Roman" w:hAnsi="Times New Roman" w:cs="Times New Roman"/>
      <w:i/>
      <w:iCs/>
      <w:sz w:val="24"/>
      <w:szCs w:val="24"/>
      <w:lang w:eastAsia="ru-RU"/>
    </w:rPr>
  </w:style>
  <w:style w:type="paragraph" w:styleId="8">
    <w:name w:val="heading 8"/>
    <w:basedOn w:val="a"/>
    <w:next w:val="a"/>
    <w:link w:val="80"/>
    <w:qFormat/>
    <w:rsid w:val="00BF3630"/>
    <w:pPr>
      <w:keepNext/>
      <w:tabs>
        <w:tab w:val="left" w:pos="1410"/>
        <w:tab w:val="num" w:pos="1440"/>
      </w:tabs>
      <w:spacing w:after="0" w:line="360" w:lineRule="auto"/>
      <w:ind w:left="1440" w:hanging="1440"/>
      <w:jc w:val="center"/>
      <w:outlineLvl w:val="7"/>
    </w:pPr>
    <w:rPr>
      <w:rFonts w:ascii="Times New Roman" w:eastAsia="Times New Roman" w:hAnsi="Times New Roman" w:cs="Times New Roman"/>
      <w:i/>
      <w:iCs/>
      <w:sz w:val="28"/>
      <w:szCs w:val="24"/>
      <w:lang w:eastAsia="ru-RU"/>
    </w:rPr>
  </w:style>
  <w:style w:type="paragraph" w:styleId="9">
    <w:name w:val="heading 9"/>
    <w:basedOn w:val="a"/>
    <w:next w:val="a"/>
    <w:link w:val="90"/>
    <w:qFormat/>
    <w:rsid w:val="00BF3630"/>
    <w:pPr>
      <w:keepNext/>
      <w:tabs>
        <w:tab w:val="left" w:pos="1410"/>
        <w:tab w:val="num" w:pos="1584"/>
      </w:tabs>
      <w:spacing w:after="0" w:line="360" w:lineRule="auto"/>
      <w:ind w:left="1584" w:hanging="1584"/>
      <w:jc w:val="right"/>
      <w:outlineLvl w:val="8"/>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56804"/>
    <w:rPr>
      <w:rFonts w:ascii="Times New Roman" w:eastAsia="Times New Roman" w:hAnsi="Times New Roman" w:cs="Times New Roman"/>
      <w:b/>
      <w:bCs/>
      <w:sz w:val="27"/>
      <w:szCs w:val="27"/>
      <w:lang w:eastAsia="ru-RU"/>
    </w:rPr>
  </w:style>
  <w:style w:type="character" w:customStyle="1" w:styleId="apple-style-span">
    <w:name w:val="apple-style-span"/>
    <w:basedOn w:val="a0"/>
    <w:rsid w:val="00856804"/>
  </w:style>
  <w:style w:type="paragraph" w:styleId="a3">
    <w:name w:val="header"/>
    <w:basedOn w:val="a"/>
    <w:link w:val="a4"/>
    <w:uiPriority w:val="99"/>
    <w:unhideWhenUsed/>
    <w:rsid w:val="0085680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56804"/>
  </w:style>
  <w:style w:type="paragraph" w:styleId="a5">
    <w:name w:val="footer"/>
    <w:basedOn w:val="a"/>
    <w:link w:val="a6"/>
    <w:uiPriority w:val="99"/>
    <w:unhideWhenUsed/>
    <w:rsid w:val="0085680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56804"/>
  </w:style>
  <w:style w:type="paragraph" w:styleId="a7">
    <w:name w:val="Normal (Web)"/>
    <w:basedOn w:val="a"/>
    <w:uiPriority w:val="99"/>
    <w:unhideWhenUsed/>
    <w:rsid w:val="008568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56804"/>
  </w:style>
  <w:style w:type="paragraph" w:styleId="a8">
    <w:name w:val="Balloon Text"/>
    <w:basedOn w:val="a"/>
    <w:link w:val="a9"/>
    <w:uiPriority w:val="99"/>
    <w:semiHidden/>
    <w:unhideWhenUsed/>
    <w:rsid w:val="0085680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56804"/>
    <w:rPr>
      <w:rFonts w:ascii="Tahoma" w:hAnsi="Tahoma" w:cs="Tahoma"/>
      <w:sz w:val="16"/>
      <w:szCs w:val="16"/>
    </w:rPr>
  </w:style>
  <w:style w:type="paragraph" w:customStyle="1" w:styleId="ConsPlusNonformat">
    <w:name w:val="ConsPlusNonformat"/>
    <w:rsid w:val="00EE4F5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654F51"/>
    <w:pPr>
      <w:widowControl w:val="0"/>
      <w:spacing w:after="0" w:line="240" w:lineRule="auto"/>
      <w:ind w:right="19772" w:firstLine="720"/>
    </w:pPr>
    <w:rPr>
      <w:rFonts w:ascii="Arial" w:eastAsia="Times New Roman" w:hAnsi="Arial" w:cs="Times New Roman"/>
      <w:snapToGrid w:val="0"/>
      <w:sz w:val="20"/>
      <w:szCs w:val="20"/>
      <w:lang w:eastAsia="ru-RU"/>
    </w:rPr>
  </w:style>
  <w:style w:type="paragraph" w:customStyle="1" w:styleId="textred">
    <w:name w:val="textred"/>
    <w:basedOn w:val="a"/>
    <w:rsid w:val="00654F5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a">
    <w:name w:val="Table Grid"/>
    <w:basedOn w:val="a1"/>
    <w:rsid w:val="00654F5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rsid w:val="00654F51"/>
    <w:pPr>
      <w:autoSpaceDE w:val="0"/>
      <w:autoSpaceDN w:val="0"/>
      <w:adjustRightInd w:val="0"/>
      <w:spacing w:after="0" w:line="240" w:lineRule="auto"/>
    </w:pPr>
    <w:rPr>
      <w:rFonts w:ascii="Arial" w:eastAsia="Times New Roman" w:hAnsi="Arial" w:cs="Arial"/>
      <w:sz w:val="20"/>
      <w:szCs w:val="20"/>
      <w:lang w:eastAsia="ru-RU"/>
    </w:rPr>
  </w:style>
  <w:style w:type="character" w:styleId="ab">
    <w:name w:val="page number"/>
    <w:basedOn w:val="a0"/>
    <w:rsid w:val="003E11B8"/>
  </w:style>
  <w:style w:type="character" w:customStyle="1" w:styleId="10">
    <w:name w:val="Заголовок 1 Знак"/>
    <w:basedOn w:val="a0"/>
    <w:link w:val="1"/>
    <w:rsid w:val="00BF3630"/>
    <w:rPr>
      <w:rFonts w:ascii="Times New Roman" w:eastAsia="Times New Roman" w:hAnsi="Times New Roman" w:cs="Times New Roman"/>
      <w:color w:val="000000"/>
      <w:sz w:val="28"/>
      <w:szCs w:val="23"/>
      <w:lang w:eastAsia="ru-RU"/>
    </w:rPr>
  </w:style>
  <w:style w:type="character" w:customStyle="1" w:styleId="20">
    <w:name w:val="Заголовок 2 Знак"/>
    <w:basedOn w:val="a0"/>
    <w:link w:val="2"/>
    <w:rsid w:val="00BF3630"/>
    <w:rPr>
      <w:rFonts w:ascii="Arial" w:eastAsia="Times New Roman" w:hAnsi="Arial" w:cs="Arial"/>
      <w:b/>
      <w:bCs/>
      <w:i/>
      <w:iCs/>
      <w:sz w:val="28"/>
      <w:szCs w:val="28"/>
      <w:lang w:eastAsia="ru-RU"/>
    </w:rPr>
  </w:style>
  <w:style w:type="character" w:customStyle="1" w:styleId="40">
    <w:name w:val="Заголовок 4 Знак"/>
    <w:basedOn w:val="a0"/>
    <w:link w:val="4"/>
    <w:rsid w:val="00BF3630"/>
    <w:rPr>
      <w:rFonts w:ascii="Times New Roman" w:eastAsia="Times New Roman" w:hAnsi="Times New Roman" w:cs="Times New Roman"/>
      <w:color w:val="000000"/>
      <w:sz w:val="28"/>
      <w:szCs w:val="23"/>
      <w:lang w:eastAsia="ru-RU"/>
    </w:rPr>
  </w:style>
  <w:style w:type="character" w:customStyle="1" w:styleId="50">
    <w:name w:val="Заголовок 5 Знак"/>
    <w:basedOn w:val="a0"/>
    <w:link w:val="5"/>
    <w:rsid w:val="00BF3630"/>
    <w:rPr>
      <w:rFonts w:ascii="Times New Roman" w:eastAsia="Times New Roman" w:hAnsi="Times New Roman" w:cs="Times New Roman"/>
      <w:i/>
      <w:iCs/>
      <w:sz w:val="24"/>
      <w:szCs w:val="24"/>
      <w:lang w:eastAsia="ru-RU"/>
    </w:rPr>
  </w:style>
  <w:style w:type="character" w:customStyle="1" w:styleId="60">
    <w:name w:val="Заголовок 6 Знак"/>
    <w:basedOn w:val="a0"/>
    <w:link w:val="6"/>
    <w:rsid w:val="00BF3630"/>
    <w:rPr>
      <w:rFonts w:ascii="Times New Roman" w:eastAsia="Times New Roman" w:hAnsi="Times New Roman" w:cs="Times New Roman"/>
      <w:i/>
      <w:iCs/>
      <w:sz w:val="24"/>
      <w:szCs w:val="24"/>
      <w:lang w:eastAsia="ru-RU"/>
    </w:rPr>
  </w:style>
  <w:style w:type="character" w:customStyle="1" w:styleId="70">
    <w:name w:val="Заголовок 7 Знак"/>
    <w:basedOn w:val="a0"/>
    <w:link w:val="7"/>
    <w:rsid w:val="00BF3630"/>
    <w:rPr>
      <w:rFonts w:ascii="Times New Roman" w:eastAsia="Times New Roman" w:hAnsi="Times New Roman" w:cs="Times New Roman"/>
      <w:i/>
      <w:iCs/>
      <w:sz w:val="24"/>
      <w:szCs w:val="24"/>
      <w:lang w:eastAsia="ru-RU"/>
    </w:rPr>
  </w:style>
  <w:style w:type="character" w:customStyle="1" w:styleId="80">
    <w:name w:val="Заголовок 8 Знак"/>
    <w:basedOn w:val="a0"/>
    <w:link w:val="8"/>
    <w:rsid w:val="00BF3630"/>
    <w:rPr>
      <w:rFonts w:ascii="Times New Roman" w:eastAsia="Times New Roman" w:hAnsi="Times New Roman" w:cs="Times New Roman"/>
      <w:i/>
      <w:iCs/>
      <w:sz w:val="28"/>
      <w:szCs w:val="24"/>
      <w:lang w:eastAsia="ru-RU"/>
    </w:rPr>
  </w:style>
  <w:style w:type="character" w:customStyle="1" w:styleId="90">
    <w:name w:val="Заголовок 9 Знак"/>
    <w:basedOn w:val="a0"/>
    <w:link w:val="9"/>
    <w:rsid w:val="00BF3630"/>
    <w:rPr>
      <w:rFonts w:ascii="Times New Roman" w:eastAsia="Times New Roman" w:hAnsi="Times New Roman" w:cs="Times New Roman"/>
      <w:sz w:val="28"/>
      <w:szCs w:val="24"/>
      <w:lang w:eastAsia="ru-RU"/>
    </w:rPr>
  </w:style>
  <w:style w:type="paragraph" w:customStyle="1" w:styleId="ac">
    <w:name w:val="Список_мой"/>
    <w:basedOn w:val="a"/>
    <w:autoRedefine/>
    <w:rsid w:val="00BF3630"/>
    <w:pPr>
      <w:numPr>
        <w:numId w:val="2"/>
      </w:numPr>
      <w:tabs>
        <w:tab w:val="num" w:pos="993"/>
      </w:tabs>
      <w:spacing w:after="0" w:line="240" w:lineRule="auto"/>
      <w:ind w:left="993" w:hanging="426"/>
      <w:jc w:val="both"/>
    </w:pPr>
    <w:rPr>
      <w:rFonts w:ascii="Times New Roman" w:eastAsia="Times New Roman" w:hAnsi="Times New Roman" w:cs="Times New Roman"/>
      <w:sz w:val="28"/>
      <w:szCs w:val="20"/>
      <w:lang w:eastAsia="ru-RU"/>
    </w:rPr>
  </w:style>
  <w:style w:type="paragraph" w:styleId="31">
    <w:name w:val="Body Text 3"/>
    <w:basedOn w:val="a"/>
    <w:link w:val="32"/>
    <w:rsid w:val="00BF3630"/>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rsid w:val="00BF3630"/>
    <w:rPr>
      <w:rFonts w:ascii="Times New Roman" w:eastAsia="Times New Roman" w:hAnsi="Times New Roman" w:cs="Times New Roman"/>
      <w:sz w:val="16"/>
      <w:szCs w:val="16"/>
      <w:lang w:eastAsia="ru-RU"/>
    </w:rPr>
  </w:style>
  <w:style w:type="paragraph" w:styleId="HTML">
    <w:name w:val="HTML Preformatted"/>
    <w:basedOn w:val="a"/>
    <w:link w:val="HTML0"/>
    <w:rsid w:val="00BF3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BF3630"/>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6804"/>
  </w:style>
  <w:style w:type="paragraph" w:styleId="1">
    <w:name w:val="heading 1"/>
    <w:basedOn w:val="a"/>
    <w:next w:val="a"/>
    <w:link w:val="10"/>
    <w:qFormat/>
    <w:rsid w:val="00BF3630"/>
    <w:pPr>
      <w:keepNext/>
      <w:tabs>
        <w:tab w:val="num" w:pos="432"/>
      </w:tabs>
      <w:autoSpaceDE w:val="0"/>
      <w:autoSpaceDN w:val="0"/>
      <w:adjustRightInd w:val="0"/>
      <w:spacing w:after="0" w:line="360" w:lineRule="auto"/>
      <w:ind w:left="432" w:hanging="432"/>
      <w:jc w:val="both"/>
      <w:outlineLvl w:val="0"/>
    </w:pPr>
    <w:rPr>
      <w:rFonts w:ascii="Times New Roman" w:eastAsia="Times New Roman" w:hAnsi="Times New Roman" w:cs="Times New Roman"/>
      <w:color w:val="000000"/>
      <w:sz w:val="28"/>
      <w:szCs w:val="23"/>
      <w:lang w:eastAsia="ru-RU"/>
    </w:rPr>
  </w:style>
  <w:style w:type="paragraph" w:styleId="2">
    <w:name w:val="heading 2"/>
    <w:basedOn w:val="a"/>
    <w:next w:val="a"/>
    <w:link w:val="20"/>
    <w:qFormat/>
    <w:rsid w:val="00BF3630"/>
    <w:pPr>
      <w:keepNext/>
      <w:tabs>
        <w:tab w:val="num" w:pos="576"/>
      </w:tabs>
      <w:spacing w:before="240" w:after="60" w:line="240" w:lineRule="auto"/>
      <w:ind w:left="576" w:hanging="576"/>
      <w:outlineLvl w:val="1"/>
    </w:pPr>
    <w:rPr>
      <w:rFonts w:ascii="Arial" w:eastAsia="Times New Roman" w:hAnsi="Arial" w:cs="Arial"/>
      <w:b/>
      <w:bCs/>
      <w:i/>
      <w:iCs/>
      <w:sz w:val="28"/>
      <w:szCs w:val="28"/>
      <w:lang w:eastAsia="ru-RU"/>
    </w:rPr>
  </w:style>
  <w:style w:type="paragraph" w:styleId="3">
    <w:name w:val="heading 3"/>
    <w:basedOn w:val="a"/>
    <w:link w:val="30"/>
    <w:qFormat/>
    <w:rsid w:val="0085680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qFormat/>
    <w:rsid w:val="00BF3630"/>
    <w:pPr>
      <w:keepNext/>
      <w:tabs>
        <w:tab w:val="num" w:pos="864"/>
      </w:tabs>
      <w:autoSpaceDE w:val="0"/>
      <w:autoSpaceDN w:val="0"/>
      <w:adjustRightInd w:val="0"/>
      <w:spacing w:after="0" w:line="360" w:lineRule="auto"/>
      <w:ind w:left="864" w:hanging="864"/>
      <w:jc w:val="right"/>
      <w:outlineLvl w:val="3"/>
    </w:pPr>
    <w:rPr>
      <w:rFonts w:ascii="Times New Roman" w:eastAsia="Times New Roman" w:hAnsi="Times New Roman" w:cs="Times New Roman"/>
      <w:color w:val="000000"/>
      <w:sz w:val="28"/>
      <w:szCs w:val="23"/>
      <w:lang w:eastAsia="ru-RU"/>
    </w:rPr>
  </w:style>
  <w:style w:type="paragraph" w:styleId="5">
    <w:name w:val="heading 5"/>
    <w:basedOn w:val="a"/>
    <w:next w:val="a"/>
    <w:link w:val="50"/>
    <w:qFormat/>
    <w:rsid w:val="00BF3630"/>
    <w:pPr>
      <w:keepNext/>
      <w:tabs>
        <w:tab w:val="num" w:pos="1008"/>
      </w:tabs>
      <w:spacing w:after="0" w:line="360" w:lineRule="auto"/>
      <w:ind w:left="1008" w:hanging="1008"/>
      <w:jc w:val="both"/>
      <w:outlineLvl w:val="4"/>
    </w:pPr>
    <w:rPr>
      <w:rFonts w:ascii="Times New Roman" w:eastAsia="Times New Roman" w:hAnsi="Times New Roman" w:cs="Times New Roman"/>
      <w:i/>
      <w:iCs/>
      <w:sz w:val="24"/>
      <w:szCs w:val="24"/>
      <w:lang w:eastAsia="ru-RU"/>
    </w:rPr>
  </w:style>
  <w:style w:type="paragraph" w:styleId="6">
    <w:name w:val="heading 6"/>
    <w:basedOn w:val="a"/>
    <w:next w:val="a"/>
    <w:link w:val="60"/>
    <w:qFormat/>
    <w:rsid w:val="00BF3630"/>
    <w:pPr>
      <w:keepNext/>
      <w:tabs>
        <w:tab w:val="num" w:pos="1152"/>
      </w:tabs>
      <w:spacing w:after="0" w:line="360" w:lineRule="auto"/>
      <w:ind w:left="1152" w:hanging="1152"/>
      <w:jc w:val="center"/>
      <w:outlineLvl w:val="5"/>
    </w:pPr>
    <w:rPr>
      <w:rFonts w:ascii="Times New Roman" w:eastAsia="Times New Roman" w:hAnsi="Times New Roman" w:cs="Times New Roman"/>
      <w:i/>
      <w:iCs/>
      <w:sz w:val="24"/>
      <w:szCs w:val="24"/>
      <w:lang w:eastAsia="ru-RU"/>
    </w:rPr>
  </w:style>
  <w:style w:type="paragraph" w:styleId="7">
    <w:name w:val="heading 7"/>
    <w:basedOn w:val="a"/>
    <w:next w:val="a"/>
    <w:link w:val="70"/>
    <w:qFormat/>
    <w:rsid w:val="00BF3630"/>
    <w:pPr>
      <w:keepNext/>
      <w:tabs>
        <w:tab w:val="num" w:pos="1296"/>
        <w:tab w:val="left" w:pos="1410"/>
      </w:tabs>
      <w:spacing w:after="0" w:line="360" w:lineRule="auto"/>
      <w:ind w:left="1296" w:hanging="1296"/>
      <w:jc w:val="center"/>
      <w:outlineLvl w:val="6"/>
    </w:pPr>
    <w:rPr>
      <w:rFonts w:ascii="Times New Roman" w:eastAsia="Times New Roman" w:hAnsi="Times New Roman" w:cs="Times New Roman"/>
      <w:i/>
      <w:iCs/>
      <w:sz w:val="24"/>
      <w:szCs w:val="24"/>
      <w:lang w:eastAsia="ru-RU"/>
    </w:rPr>
  </w:style>
  <w:style w:type="paragraph" w:styleId="8">
    <w:name w:val="heading 8"/>
    <w:basedOn w:val="a"/>
    <w:next w:val="a"/>
    <w:link w:val="80"/>
    <w:qFormat/>
    <w:rsid w:val="00BF3630"/>
    <w:pPr>
      <w:keepNext/>
      <w:tabs>
        <w:tab w:val="left" w:pos="1410"/>
        <w:tab w:val="num" w:pos="1440"/>
      </w:tabs>
      <w:spacing w:after="0" w:line="360" w:lineRule="auto"/>
      <w:ind w:left="1440" w:hanging="1440"/>
      <w:jc w:val="center"/>
      <w:outlineLvl w:val="7"/>
    </w:pPr>
    <w:rPr>
      <w:rFonts w:ascii="Times New Roman" w:eastAsia="Times New Roman" w:hAnsi="Times New Roman" w:cs="Times New Roman"/>
      <w:i/>
      <w:iCs/>
      <w:sz w:val="28"/>
      <w:szCs w:val="24"/>
      <w:lang w:eastAsia="ru-RU"/>
    </w:rPr>
  </w:style>
  <w:style w:type="paragraph" w:styleId="9">
    <w:name w:val="heading 9"/>
    <w:basedOn w:val="a"/>
    <w:next w:val="a"/>
    <w:link w:val="90"/>
    <w:qFormat/>
    <w:rsid w:val="00BF3630"/>
    <w:pPr>
      <w:keepNext/>
      <w:tabs>
        <w:tab w:val="left" w:pos="1410"/>
        <w:tab w:val="num" w:pos="1584"/>
      </w:tabs>
      <w:spacing w:after="0" w:line="360" w:lineRule="auto"/>
      <w:ind w:left="1584" w:hanging="1584"/>
      <w:jc w:val="right"/>
      <w:outlineLvl w:val="8"/>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56804"/>
    <w:rPr>
      <w:rFonts w:ascii="Times New Roman" w:eastAsia="Times New Roman" w:hAnsi="Times New Roman" w:cs="Times New Roman"/>
      <w:b/>
      <w:bCs/>
      <w:sz w:val="27"/>
      <w:szCs w:val="27"/>
      <w:lang w:eastAsia="ru-RU"/>
    </w:rPr>
  </w:style>
  <w:style w:type="character" w:customStyle="1" w:styleId="apple-style-span">
    <w:name w:val="apple-style-span"/>
    <w:basedOn w:val="a0"/>
    <w:rsid w:val="00856804"/>
  </w:style>
  <w:style w:type="paragraph" w:styleId="a3">
    <w:name w:val="header"/>
    <w:basedOn w:val="a"/>
    <w:link w:val="a4"/>
    <w:uiPriority w:val="99"/>
    <w:unhideWhenUsed/>
    <w:rsid w:val="0085680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56804"/>
  </w:style>
  <w:style w:type="paragraph" w:styleId="a5">
    <w:name w:val="footer"/>
    <w:basedOn w:val="a"/>
    <w:link w:val="a6"/>
    <w:uiPriority w:val="99"/>
    <w:unhideWhenUsed/>
    <w:rsid w:val="0085680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56804"/>
  </w:style>
  <w:style w:type="paragraph" w:styleId="a7">
    <w:name w:val="Normal (Web)"/>
    <w:basedOn w:val="a"/>
    <w:uiPriority w:val="99"/>
    <w:unhideWhenUsed/>
    <w:rsid w:val="008568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56804"/>
  </w:style>
  <w:style w:type="paragraph" w:styleId="a8">
    <w:name w:val="Balloon Text"/>
    <w:basedOn w:val="a"/>
    <w:link w:val="a9"/>
    <w:uiPriority w:val="99"/>
    <w:semiHidden/>
    <w:unhideWhenUsed/>
    <w:rsid w:val="0085680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56804"/>
    <w:rPr>
      <w:rFonts w:ascii="Tahoma" w:hAnsi="Tahoma" w:cs="Tahoma"/>
      <w:sz w:val="16"/>
      <w:szCs w:val="16"/>
    </w:rPr>
  </w:style>
  <w:style w:type="paragraph" w:customStyle="1" w:styleId="ConsPlusNonformat">
    <w:name w:val="ConsPlusNonformat"/>
    <w:rsid w:val="00EE4F5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654F51"/>
    <w:pPr>
      <w:widowControl w:val="0"/>
      <w:spacing w:after="0" w:line="240" w:lineRule="auto"/>
      <w:ind w:right="19772" w:firstLine="720"/>
    </w:pPr>
    <w:rPr>
      <w:rFonts w:ascii="Arial" w:eastAsia="Times New Roman" w:hAnsi="Arial" w:cs="Times New Roman"/>
      <w:snapToGrid w:val="0"/>
      <w:sz w:val="20"/>
      <w:szCs w:val="20"/>
      <w:lang w:eastAsia="ru-RU"/>
    </w:rPr>
  </w:style>
  <w:style w:type="paragraph" w:customStyle="1" w:styleId="textred">
    <w:name w:val="textred"/>
    <w:basedOn w:val="a"/>
    <w:rsid w:val="00654F5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a">
    <w:name w:val="Table Grid"/>
    <w:basedOn w:val="a1"/>
    <w:rsid w:val="00654F5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rsid w:val="00654F51"/>
    <w:pPr>
      <w:autoSpaceDE w:val="0"/>
      <w:autoSpaceDN w:val="0"/>
      <w:adjustRightInd w:val="0"/>
      <w:spacing w:after="0" w:line="240" w:lineRule="auto"/>
    </w:pPr>
    <w:rPr>
      <w:rFonts w:ascii="Arial" w:eastAsia="Times New Roman" w:hAnsi="Arial" w:cs="Arial"/>
      <w:sz w:val="20"/>
      <w:szCs w:val="20"/>
      <w:lang w:eastAsia="ru-RU"/>
    </w:rPr>
  </w:style>
  <w:style w:type="character" w:styleId="ab">
    <w:name w:val="page number"/>
    <w:basedOn w:val="a0"/>
    <w:rsid w:val="003E11B8"/>
  </w:style>
  <w:style w:type="character" w:customStyle="1" w:styleId="10">
    <w:name w:val="Заголовок 1 Знак"/>
    <w:basedOn w:val="a0"/>
    <w:link w:val="1"/>
    <w:rsid w:val="00BF3630"/>
    <w:rPr>
      <w:rFonts w:ascii="Times New Roman" w:eastAsia="Times New Roman" w:hAnsi="Times New Roman" w:cs="Times New Roman"/>
      <w:color w:val="000000"/>
      <w:sz w:val="28"/>
      <w:szCs w:val="23"/>
      <w:lang w:eastAsia="ru-RU"/>
    </w:rPr>
  </w:style>
  <w:style w:type="character" w:customStyle="1" w:styleId="20">
    <w:name w:val="Заголовок 2 Знак"/>
    <w:basedOn w:val="a0"/>
    <w:link w:val="2"/>
    <w:rsid w:val="00BF3630"/>
    <w:rPr>
      <w:rFonts w:ascii="Arial" w:eastAsia="Times New Roman" w:hAnsi="Arial" w:cs="Arial"/>
      <w:b/>
      <w:bCs/>
      <w:i/>
      <w:iCs/>
      <w:sz w:val="28"/>
      <w:szCs w:val="28"/>
      <w:lang w:eastAsia="ru-RU"/>
    </w:rPr>
  </w:style>
  <w:style w:type="character" w:customStyle="1" w:styleId="40">
    <w:name w:val="Заголовок 4 Знак"/>
    <w:basedOn w:val="a0"/>
    <w:link w:val="4"/>
    <w:rsid w:val="00BF3630"/>
    <w:rPr>
      <w:rFonts w:ascii="Times New Roman" w:eastAsia="Times New Roman" w:hAnsi="Times New Roman" w:cs="Times New Roman"/>
      <w:color w:val="000000"/>
      <w:sz w:val="28"/>
      <w:szCs w:val="23"/>
      <w:lang w:eastAsia="ru-RU"/>
    </w:rPr>
  </w:style>
  <w:style w:type="character" w:customStyle="1" w:styleId="50">
    <w:name w:val="Заголовок 5 Знак"/>
    <w:basedOn w:val="a0"/>
    <w:link w:val="5"/>
    <w:rsid w:val="00BF3630"/>
    <w:rPr>
      <w:rFonts w:ascii="Times New Roman" w:eastAsia="Times New Roman" w:hAnsi="Times New Roman" w:cs="Times New Roman"/>
      <w:i/>
      <w:iCs/>
      <w:sz w:val="24"/>
      <w:szCs w:val="24"/>
      <w:lang w:eastAsia="ru-RU"/>
    </w:rPr>
  </w:style>
  <w:style w:type="character" w:customStyle="1" w:styleId="60">
    <w:name w:val="Заголовок 6 Знак"/>
    <w:basedOn w:val="a0"/>
    <w:link w:val="6"/>
    <w:rsid w:val="00BF3630"/>
    <w:rPr>
      <w:rFonts w:ascii="Times New Roman" w:eastAsia="Times New Roman" w:hAnsi="Times New Roman" w:cs="Times New Roman"/>
      <w:i/>
      <w:iCs/>
      <w:sz w:val="24"/>
      <w:szCs w:val="24"/>
      <w:lang w:eastAsia="ru-RU"/>
    </w:rPr>
  </w:style>
  <w:style w:type="character" w:customStyle="1" w:styleId="70">
    <w:name w:val="Заголовок 7 Знак"/>
    <w:basedOn w:val="a0"/>
    <w:link w:val="7"/>
    <w:rsid w:val="00BF3630"/>
    <w:rPr>
      <w:rFonts w:ascii="Times New Roman" w:eastAsia="Times New Roman" w:hAnsi="Times New Roman" w:cs="Times New Roman"/>
      <w:i/>
      <w:iCs/>
      <w:sz w:val="24"/>
      <w:szCs w:val="24"/>
      <w:lang w:eastAsia="ru-RU"/>
    </w:rPr>
  </w:style>
  <w:style w:type="character" w:customStyle="1" w:styleId="80">
    <w:name w:val="Заголовок 8 Знак"/>
    <w:basedOn w:val="a0"/>
    <w:link w:val="8"/>
    <w:rsid w:val="00BF3630"/>
    <w:rPr>
      <w:rFonts w:ascii="Times New Roman" w:eastAsia="Times New Roman" w:hAnsi="Times New Roman" w:cs="Times New Roman"/>
      <w:i/>
      <w:iCs/>
      <w:sz w:val="28"/>
      <w:szCs w:val="24"/>
      <w:lang w:eastAsia="ru-RU"/>
    </w:rPr>
  </w:style>
  <w:style w:type="character" w:customStyle="1" w:styleId="90">
    <w:name w:val="Заголовок 9 Знак"/>
    <w:basedOn w:val="a0"/>
    <w:link w:val="9"/>
    <w:rsid w:val="00BF3630"/>
    <w:rPr>
      <w:rFonts w:ascii="Times New Roman" w:eastAsia="Times New Roman" w:hAnsi="Times New Roman" w:cs="Times New Roman"/>
      <w:sz w:val="28"/>
      <w:szCs w:val="24"/>
      <w:lang w:eastAsia="ru-RU"/>
    </w:rPr>
  </w:style>
  <w:style w:type="paragraph" w:customStyle="1" w:styleId="ac">
    <w:name w:val="Список_мой"/>
    <w:basedOn w:val="a"/>
    <w:autoRedefine/>
    <w:rsid w:val="00BF3630"/>
    <w:pPr>
      <w:numPr>
        <w:numId w:val="2"/>
      </w:numPr>
      <w:tabs>
        <w:tab w:val="num" w:pos="993"/>
      </w:tabs>
      <w:spacing w:after="0" w:line="240" w:lineRule="auto"/>
      <w:ind w:left="993" w:hanging="426"/>
      <w:jc w:val="both"/>
    </w:pPr>
    <w:rPr>
      <w:rFonts w:ascii="Times New Roman" w:eastAsia="Times New Roman" w:hAnsi="Times New Roman" w:cs="Times New Roman"/>
      <w:sz w:val="28"/>
      <w:szCs w:val="20"/>
      <w:lang w:eastAsia="ru-RU"/>
    </w:rPr>
  </w:style>
  <w:style w:type="paragraph" w:styleId="31">
    <w:name w:val="Body Text 3"/>
    <w:basedOn w:val="a"/>
    <w:link w:val="32"/>
    <w:rsid w:val="00BF3630"/>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rsid w:val="00BF3630"/>
    <w:rPr>
      <w:rFonts w:ascii="Times New Roman" w:eastAsia="Times New Roman" w:hAnsi="Times New Roman" w:cs="Times New Roman"/>
      <w:sz w:val="16"/>
      <w:szCs w:val="16"/>
      <w:lang w:eastAsia="ru-RU"/>
    </w:rPr>
  </w:style>
  <w:style w:type="paragraph" w:styleId="HTML">
    <w:name w:val="HTML Preformatted"/>
    <w:basedOn w:val="a"/>
    <w:link w:val="HTML0"/>
    <w:rsid w:val="00BF3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BF3630"/>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765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6635B6-C10A-4E67-91AD-F9C07BB4B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38</Pages>
  <Words>8814</Words>
  <Characters>50240</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Sok</dc:creator>
  <cp:lastModifiedBy>Admin</cp:lastModifiedBy>
  <cp:revision>5</cp:revision>
  <dcterms:created xsi:type="dcterms:W3CDTF">2014-11-11T17:56:00Z</dcterms:created>
  <dcterms:modified xsi:type="dcterms:W3CDTF">2014-11-12T09:06:00Z</dcterms:modified>
</cp:coreProperties>
</file>