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B2A" w:rsidRPr="00BA5B2A" w:rsidRDefault="00E81565" w:rsidP="00BA5B2A">
      <w:pPr>
        <w:widowControl w:val="0"/>
        <w:autoSpaceDE w:val="0"/>
        <w:autoSpaceDN w:val="0"/>
        <w:spacing w:after="120"/>
        <w:jc w:val="center"/>
        <w:rPr>
          <w:rFonts w:ascii="Times New Roman" w:eastAsia="Calibri" w:hAnsi="Times New Roman" w:cs="Times New Roman"/>
          <w:sz w:val="28"/>
          <w:szCs w:val="28"/>
        </w:rPr>
      </w:pPr>
      <w:r>
        <w:rPr>
          <w:rFonts w:ascii="Times New Roman" w:hAnsi="Times New Roman" w:cs="Times New Roman"/>
          <w:b/>
          <w:sz w:val="28"/>
          <w:szCs w:val="28"/>
        </w:rPr>
        <w:t xml:space="preserve">         </w:t>
      </w:r>
      <w:r w:rsidR="00BA5B2A" w:rsidRPr="00BA5B2A">
        <w:rPr>
          <w:rFonts w:ascii="Times New Roman" w:eastAsia="Calibri" w:hAnsi="Times New Roman" w:cs="Times New Roman"/>
          <w:sz w:val="28"/>
          <w:szCs w:val="28"/>
        </w:rPr>
        <w:t>Федеральное государственное автономное</w:t>
      </w:r>
    </w:p>
    <w:p w:rsidR="00BA5B2A" w:rsidRPr="00BA5B2A" w:rsidRDefault="00BA5B2A" w:rsidP="00BA5B2A">
      <w:pPr>
        <w:widowControl w:val="0"/>
        <w:autoSpaceDE w:val="0"/>
        <w:autoSpaceDN w:val="0"/>
        <w:spacing w:after="120" w:line="276" w:lineRule="auto"/>
        <w:jc w:val="center"/>
        <w:rPr>
          <w:rFonts w:ascii="Times New Roman" w:eastAsia="Calibri" w:hAnsi="Times New Roman" w:cs="Times New Roman"/>
          <w:sz w:val="28"/>
          <w:szCs w:val="28"/>
        </w:rPr>
      </w:pPr>
      <w:r w:rsidRPr="00BA5B2A">
        <w:rPr>
          <w:rFonts w:ascii="Times New Roman" w:eastAsia="Calibri" w:hAnsi="Times New Roman" w:cs="Times New Roman"/>
          <w:sz w:val="28"/>
          <w:szCs w:val="28"/>
        </w:rPr>
        <w:t>образовательное учреждение</w:t>
      </w:r>
    </w:p>
    <w:p w:rsidR="00BA5B2A" w:rsidRPr="00BA5B2A" w:rsidRDefault="00BA5B2A" w:rsidP="00BA5B2A">
      <w:pPr>
        <w:widowControl w:val="0"/>
        <w:autoSpaceDE w:val="0"/>
        <w:autoSpaceDN w:val="0"/>
        <w:spacing w:after="120" w:line="276" w:lineRule="auto"/>
        <w:jc w:val="center"/>
        <w:rPr>
          <w:rFonts w:ascii="Times New Roman" w:eastAsia="Calibri" w:hAnsi="Times New Roman" w:cs="Times New Roman"/>
          <w:sz w:val="28"/>
          <w:szCs w:val="28"/>
        </w:rPr>
      </w:pPr>
      <w:r w:rsidRPr="00BA5B2A">
        <w:rPr>
          <w:rFonts w:ascii="Times New Roman" w:eastAsia="Calibri" w:hAnsi="Times New Roman" w:cs="Times New Roman"/>
          <w:sz w:val="28"/>
          <w:szCs w:val="28"/>
        </w:rPr>
        <w:t>высшего профессионального образования</w:t>
      </w:r>
    </w:p>
    <w:p w:rsidR="00BA5B2A" w:rsidRPr="00BA5B2A" w:rsidRDefault="00BA5B2A" w:rsidP="00BA5B2A">
      <w:pPr>
        <w:widowControl w:val="0"/>
        <w:autoSpaceDE w:val="0"/>
        <w:autoSpaceDN w:val="0"/>
        <w:spacing w:after="120" w:line="276" w:lineRule="auto"/>
        <w:jc w:val="center"/>
        <w:rPr>
          <w:rFonts w:ascii="Times New Roman" w:eastAsia="Calibri" w:hAnsi="Times New Roman" w:cs="Times New Roman"/>
          <w:sz w:val="28"/>
          <w:szCs w:val="28"/>
        </w:rPr>
      </w:pPr>
      <w:r w:rsidRPr="00BA5B2A">
        <w:rPr>
          <w:rFonts w:ascii="Times New Roman" w:eastAsia="Calibri" w:hAnsi="Times New Roman" w:cs="Times New Roman"/>
          <w:sz w:val="28"/>
          <w:szCs w:val="28"/>
        </w:rPr>
        <w:t>«СИБИРСКИЙ ФЕДЕРАЛЬНЫЙ УНИВЕРСИТЕТ»</w:t>
      </w:r>
    </w:p>
    <w:p w:rsidR="00BA5B2A" w:rsidRPr="00BA5B2A" w:rsidRDefault="00BA5B2A" w:rsidP="00BA5B2A">
      <w:pPr>
        <w:widowControl w:val="0"/>
        <w:autoSpaceDE w:val="0"/>
        <w:autoSpaceDN w:val="0"/>
        <w:spacing w:after="120" w:line="276" w:lineRule="auto"/>
        <w:jc w:val="center"/>
        <w:rPr>
          <w:rFonts w:ascii="Times New Roman" w:eastAsia="Calibri" w:hAnsi="Times New Roman" w:cs="Times New Roman"/>
          <w:sz w:val="28"/>
          <w:szCs w:val="28"/>
        </w:rPr>
      </w:pPr>
      <w:r w:rsidRPr="00BA5B2A">
        <w:rPr>
          <w:rFonts w:ascii="Times New Roman" w:eastAsia="Calibri" w:hAnsi="Times New Roman" w:cs="Times New Roman"/>
          <w:sz w:val="28"/>
          <w:szCs w:val="28"/>
        </w:rPr>
        <w:t>Институт управления бизнес-процессами и экономики</w:t>
      </w:r>
    </w:p>
    <w:p w:rsidR="00BA5B2A" w:rsidRPr="00BA5B2A" w:rsidRDefault="00BA5B2A" w:rsidP="00BA5B2A">
      <w:pPr>
        <w:widowControl w:val="0"/>
        <w:autoSpaceDE w:val="0"/>
        <w:autoSpaceDN w:val="0"/>
        <w:spacing w:after="200" w:line="360" w:lineRule="auto"/>
        <w:ind w:firstLine="709"/>
        <w:contextualSpacing/>
        <w:rPr>
          <w:rFonts w:ascii="Times New Roman" w:eastAsia="Calibri" w:hAnsi="Times New Roman" w:cs="Times New Roman"/>
          <w:b/>
          <w:sz w:val="28"/>
          <w:szCs w:val="28"/>
        </w:rPr>
      </w:pPr>
      <w:r w:rsidRPr="00BA5B2A">
        <w:rPr>
          <w:rFonts w:ascii="Times New Roman" w:eastAsia="Calibri" w:hAnsi="Times New Roman" w:cs="Times New Roman"/>
          <w:sz w:val="28"/>
          <w:szCs w:val="28"/>
        </w:rPr>
        <w:t xml:space="preserve"> </w:t>
      </w:r>
      <w:r w:rsidRPr="00BA5B2A">
        <w:rPr>
          <w:rFonts w:ascii="Times New Roman" w:eastAsia="Calibri" w:hAnsi="Times New Roman" w:cs="Times New Roman"/>
          <w:sz w:val="28"/>
          <w:szCs w:val="28"/>
        </w:rPr>
        <w:tab/>
        <w:t xml:space="preserve"> Кафедра экономики и управления бизнес-процессами</w:t>
      </w:r>
    </w:p>
    <w:p w:rsidR="00BA5B2A" w:rsidRPr="00BA5B2A" w:rsidRDefault="00BA5B2A" w:rsidP="00BA5B2A">
      <w:pPr>
        <w:widowControl w:val="0"/>
        <w:autoSpaceDE w:val="0"/>
        <w:autoSpaceDN w:val="0"/>
        <w:spacing w:after="200" w:line="276" w:lineRule="auto"/>
        <w:jc w:val="center"/>
        <w:rPr>
          <w:rFonts w:ascii="Times New Roman" w:eastAsia="Calibri" w:hAnsi="Times New Roman" w:cs="Times New Roman"/>
          <w:b/>
          <w:sz w:val="28"/>
          <w:szCs w:val="28"/>
        </w:rPr>
      </w:pPr>
    </w:p>
    <w:p w:rsidR="00BA5B2A" w:rsidRPr="00BA5B2A" w:rsidRDefault="00A93C2A" w:rsidP="00BA5B2A">
      <w:pPr>
        <w:widowControl w:val="0"/>
        <w:autoSpaceDE w:val="0"/>
        <w:autoSpaceDN w:val="0"/>
        <w:spacing w:after="200" w:line="276" w:lineRule="auto"/>
        <w:jc w:val="center"/>
        <w:rPr>
          <w:rFonts w:ascii="Times New Roman" w:eastAsia="Calibri" w:hAnsi="Times New Roman" w:cs="Times New Roman"/>
          <w:sz w:val="32"/>
          <w:szCs w:val="32"/>
        </w:rPr>
      </w:pPr>
      <w:r>
        <w:rPr>
          <w:rFonts w:ascii="Times New Roman" w:eastAsia="Calibri" w:hAnsi="Times New Roman" w:cs="Times New Roman"/>
          <w:sz w:val="32"/>
          <w:szCs w:val="32"/>
        </w:rPr>
        <w:t>КУРСОВАЯ РАБОТА</w:t>
      </w:r>
    </w:p>
    <w:p w:rsidR="00BA5B2A" w:rsidRPr="00BA5B2A" w:rsidRDefault="00BA5B2A" w:rsidP="00BA5B2A">
      <w:pPr>
        <w:widowControl w:val="0"/>
        <w:autoSpaceDE w:val="0"/>
        <w:autoSpaceDN w:val="0"/>
        <w:spacing w:after="200" w:line="276" w:lineRule="auto"/>
        <w:jc w:val="center"/>
        <w:rPr>
          <w:rFonts w:ascii="Times New Roman" w:eastAsia="Calibri" w:hAnsi="Times New Roman" w:cs="Times New Roman"/>
          <w:sz w:val="28"/>
          <w:szCs w:val="28"/>
        </w:rPr>
      </w:pPr>
      <w:r>
        <w:rPr>
          <w:rFonts w:ascii="Times New Roman" w:eastAsia="Calibri" w:hAnsi="Times New Roman" w:cs="Times New Roman"/>
          <w:sz w:val="32"/>
          <w:szCs w:val="32"/>
        </w:rPr>
        <w:t>Анализ стратегического положения ООО «</w:t>
      </w:r>
      <w:r>
        <w:rPr>
          <w:rFonts w:ascii="Times New Roman" w:eastAsia="Calibri" w:hAnsi="Times New Roman" w:cs="Times New Roman"/>
          <w:sz w:val="32"/>
          <w:szCs w:val="32"/>
          <w:lang w:val="en-US"/>
        </w:rPr>
        <w:t>Coca</w:t>
      </w:r>
      <w:r w:rsidRPr="00BA5B2A">
        <w:rPr>
          <w:rFonts w:ascii="Times New Roman" w:eastAsia="Calibri" w:hAnsi="Times New Roman" w:cs="Times New Roman"/>
          <w:sz w:val="32"/>
          <w:szCs w:val="32"/>
        </w:rPr>
        <w:t xml:space="preserve">- </w:t>
      </w:r>
      <w:r>
        <w:rPr>
          <w:rFonts w:ascii="Times New Roman" w:eastAsia="Calibri" w:hAnsi="Times New Roman" w:cs="Times New Roman"/>
          <w:sz w:val="32"/>
          <w:szCs w:val="32"/>
          <w:lang w:val="en-US"/>
        </w:rPr>
        <w:t>Cola</w:t>
      </w:r>
      <w:r>
        <w:rPr>
          <w:rFonts w:ascii="Times New Roman" w:eastAsia="Calibri" w:hAnsi="Times New Roman" w:cs="Times New Roman"/>
          <w:sz w:val="32"/>
          <w:szCs w:val="32"/>
        </w:rPr>
        <w:t>»</w:t>
      </w:r>
    </w:p>
    <w:p w:rsidR="00BA5B2A" w:rsidRPr="00BA5B2A" w:rsidRDefault="00BA5B2A" w:rsidP="00BA5B2A">
      <w:pPr>
        <w:widowControl w:val="0"/>
        <w:tabs>
          <w:tab w:val="left" w:pos="704"/>
        </w:tabs>
        <w:autoSpaceDE w:val="0"/>
        <w:autoSpaceDN w:val="0"/>
        <w:spacing w:after="200" w:line="276" w:lineRule="auto"/>
        <w:rPr>
          <w:rFonts w:ascii="Times New Roman" w:eastAsia="Calibri" w:hAnsi="Times New Roman" w:cs="Times New Roman"/>
          <w:sz w:val="28"/>
          <w:szCs w:val="28"/>
        </w:rPr>
      </w:pPr>
    </w:p>
    <w:p w:rsidR="00BA5B2A" w:rsidRPr="00BA5B2A" w:rsidRDefault="00BA5B2A" w:rsidP="00BA5B2A">
      <w:pPr>
        <w:widowControl w:val="0"/>
        <w:tabs>
          <w:tab w:val="left" w:pos="704"/>
        </w:tabs>
        <w:autoSpaceDE w:val="0"/>
        <w:autoSpaceDN w:val="0"/>
        <w:spacing w:after="200" w:line="276" w:lineRule="auto"/>
        <w:rPr>
          <w:rFonts w:ascii="Times New Roman" w:eastAsia="Calibri" w:hAnsi="Times New Roman" w:cs="Times New Roman"/>
          <w:sz w:val="28"/>
          <w:szCs w:val="28"/>
        </w:rPr>
      </w:pPr>
    </w:p>
    <w:p w:rsidR="00BA5B2A" w:rsidRPr="00BA5B2A" w:rsidRDefault="00BA5B2A" w:rsidP="00BA5B2A">
      <w:pPr>
        <w:widowControl w:val="0"/>
        <w:tabs>
          <w:tab w:val="left" w:pos="704"/>
        </w:tabs>
        <w:autoSpaceDE w:val="0"/>
        <w:autoSpaceDN w:val="0"/>
        <w:spacing w:after="200" w:line="276" w:lineRule="auto"/>
        <w:rPr>
          <w:rFonts w:ascii="Times New Roman" w:eastAsia="Calibri" w:hAnsi="Times New Roman" w:cs="Times New Roman"/>
          <w:sz w:val="28"/>
          <w:szCs w:val="28"/>
        </w:rPr>
      </w:pPr>
    </w:p>
    <w:p w:rsidR="00BA5B2A" w:rsidRPr="00BA5B2A" w:rsidRDefault="00BA5B2A" w:rsidP="00BA5B2A">
      <w:pPr>
        <w:widowControl w:val="0"/>
        <w:tabs>
          <w:tab w:val="left" w:pos="704"/>
        </w:tabs>
        <w:autoSpaceDE w:val="0"/>
        <w:autoSpaceDN w:val="0"/>
        <w:spacing w:after="200" w:line="276" w:lineRule="auto"/>
        <w:rPr>
          <w:rFonts w:ascii="Times New Roman" w:eastAsia="Calibri" w:hAnsi="Times New Roman" w:cs="Times New Roman"/>
          <w:sz w:val="28"/>
          <w:szCs w:val="28"/>
        </w:rPr>
      </w:pPr>
    </w:p>
    <w:p w:rsidR="00BA5B2A" w:rsidRPr="00BA5B2A" w:rsidRDefault="00BA5B2A" w:rsidP="00BA5B2A">
      <w:pPr>
        <w:widowControl w:val="0"/>
        <w:tabs>
          <w:tab w:val="left" w:pos="704"/>
        </w:tabs>
        <w:autoSpaceDE w:val="0"/>
        <w:autoSpaceDN w:val="0"/>
        <w:spacing w:after="200" w:line="276" w:lineRule="auto"/>
        <w:rPr>
          <w:rFonts w:ascii="Times New Roman" w:eastAsia="Calibri" w:hAnsi="Times New Roman" w:cs="Times New Roman"/>
          <w:sz w:val="28"/>
          <w:szCs w:val="28"/>
        </w:rPr>
      </w:pPr>
    </w:p>
    <w:p w:rsidR="00BA5B2A" w:rsidRDefault="00BA5B2A" w:rsidP="00BA5B2A">
      <w:pPr>
        <w:widowControl w:val="0"/>
        <w:tabs>
          <w:tab w:val="left" w:pos="704"/>
        </w:tabs>
        <w:autoSpaceDE w:val="0"/>
        <w:autoSpaceDN w:val="0"/>
        <w:spacing w:after="200" w:line="276" w:lineRule="auto"/>
        <w:rPr>
          <w:rFonts w:ascii="Times New Roman" w:eastAsia="Calibri" w:hAnsi="Times New Roman" w:cs="Times New Roman"/>
          <w:sz w:val="28"/>
          <w:szCs w:val="28"/>
        </w:rPr>
      </w:pPr>
    </w:p>
    <w:p w:rsidR="00A5375E" w:rsidRDefault="00A5375E" w:rsidP="00BA5B2A">
      <w:pPr>
        <w:widowControl w:val="0"/>
        <w:tabs>
          <w:tab w:val="left" w:pos="704"/>
        </w:tabs>
        <w:autoSpaceDE w:val="0"/>
        <w:autoSpaceDN w:val="0"/>
        <w:spacing w:after="200" w:line="276" w:lineRule="auto"/>
        <w:rPr>
          <w:rFonts w:ascii="Times New Roman" w:eastAsia="Calibri" w:hAnsi="Times New Roman" w:cs="Times New Roman"/>
          <w:sz w:val="28"/>
          <w:szCs w:val="28"/>
        </w:rPr>
      </w:pPr>
    </w:p>
    <w:p w:rsidR="00A5375E" w:rsidRPr="00BA5B2A" w:rsidRDefault="00A5375E" w:rsidP="00BA5B2A">
      <w:pPr>
        <w:widowControl w:val="0"/>
        <w:tabs>
          <w:tab w:val="left" w:pos="704"/>
        </w:tabs>
        <w:autoSpaceDE w:val="0"/>
        <w:autoSpaceDN w:val="0"/>
        <w:spacing w:after="200" w:line="276" w:lineRule="auto"/>
        <w:rPr>
          <w:rFonts w:ascii="Times New Roman" w:eastAsia="Calibri" w:hAnsi="Times New Roman" w:cs="Times New Roman"/>
          <w:sz w:val="28"/>
          <w:szCs w:val="28"/>
        </w:rPr>
      </w:pPr>
    </w:p>
    <w:p w:rsidR="00A5375E" w:rsidRPr="00BA5B2A" w:rsidRDefault="00A5375E" w:rsidP="00BA5B2A">
      <w:pPr>
        <w:widowControl w:val="0"/>
        <w:tabs>
          <w:tab w:val="left" w:pos="704"/>
        </w:tabs>
        <w:autoSpaceDE w:val="0"/>
        <w:autoSpaceDN w:val="0"/>
        <w:spacing w:after="120" w:line="276" w:lineRule="auto"/>
        <w:rPr>
          <w:rFonts w:ascii="Times New Roman" w:eastAsia="Calibri" w:hAnsi="Times New Roman" w:cs="Times New Roman"/>
          <w:sz w:val="28"/>
          <w:szCs w:val="28"/>
        </w:rPr>
      </w:pPr>
    </w:p>
    <w:p w:rsidR="00BA5B2A" w:rsidRPr="00BA5B2A" w:rsidRDefault="00BA5B2A" w:rsidP="00BA5B2A">
      <w:pPr>
        <w:widowControl w:val="0"/>
        <w:tabs>
          <w:tab w:val="left" w:pos="704"/>
        </w:tabs>
        <w:autoSpaceDE w:val="0"/>
        <w:autoSpaceDN w:val="0"/>
        <w:spacing w:after="120" w:line="276" w:lineRule="auto"/>
        <w:rPr>
          <w:rFonts w:ascii="Times New Roman" w:eastAsia="Calibri" w:hAnsi="Times New Roman" w:cs="Times New Roman"/>
          <w:sz w:val="28"/>
          <w:szCs w:val="28"/>
        </w:rPr>
      </w:pPr>
    </w:p>
    <w:p w:rsidR="00BA5B2A" w:rsidRPr="00BA5B2A" w:rsidRDefault="00BA5B2A" w:rsidP="00BA5B2A">
      <w:pPr>
        <w:widowControl w:val="0"/>
        <w:tabs>
          <w:tab w:val="left" w:pos="704"/>
        </w:tabs>
        <w:autoSpaceDE w:val="0"/>
        <w:autoSpaceDN w:val="0"/>
        <w:spacing w:after="120" w:line="276" w:lineRule="auto"/>
        <w:rPr>
          <w:rFonts w:ascii="Times New Roman" w:eastAsia="Calibri" w:hAnsi="Times New Roman" w:cs="Times New Roman"/>
          <w:sz w:val="28"/>
          <w:szCs w:val="28"/>
        </w:rPr>
      </w:pPr>
    </w:p>
    <w:p w:rsidR="00BA5B2A" w:rsidRPr="00BA5B2A" w:rsidRDefault="00BA5B2A" w:rsidP="00BA5B2A">
      <w:pPr>
        <w:widowControl w:val="0"/>
        <w:tabs>
          <w:tab w:val="left" w:pos="704"/>
        </w:tabs>
        <w:autoSpaceDE w:val="0"/>
        <w:autoSpaceDN w:val="0"/>
        <w:spacing w:after="120" w:line="276" w:lineRule="auto"/>
        <w:rPr>
          <w:rFonts w:ascii="Times New Roman" w:eastAsia="Calibri" w:hAnsi="Times New Roman" w:cs="Times New Roman"/>
          <w:sz w:val="28"/>
          <w:szCs w:val="28"/>
        </w:rPr>
      </w:pPr>
      <w:r w:rsidRPr="00BA5B2A">
        <w:rPr>
          <w:rFonts w:ascii="Times New Roman" w:eastAsia="Calibri" w:hAnsi="Times New Roman" w:cs="Times New Roman"/>
          <w:sz w:val="28"/>
          <w:szCs w:val="28"/>
        </w:rPr>
        <w:t xml:space="preserve">Руководитель       ________                                                        </w:t>
      </w:r>
      <w:r w:rsidR="00A5375E">
        <w:rPr>
          <w:rFonts w:ascii="Times New Roman" w:eastAsia="Calibri" w:hAnsi="Times New Roman" w:cs="Times New Roman"/>
          <w:sz w:val="28"/>
          <w:szCs w:val="28"/>
          <w:u w:val="single"/>
        </w:rPr>
        <w:t xml:space="preserve">Л.Р. </w:t>
      </w:r>
      <w:proofErr w:type="spellStart"/>
      <w:r w:rsidR="00851D8C">
        <w:rPr>
          <w:rFonts w:ascii="Times New Roman" w:eastAsia="Calibri" w:hAnsi="Times New Roman" w:cs="Times New Roman"/>
          <w:sz w:val="28"/>
          <w:szCs w:val="28"/>
          <w:u w:val="single"/>
        </w:rPr>
        <w:t>Батукова</w:t>
      </w:r>
      <w:proofErr w:type="spellEnd"/>
      <w:r w:rsidR="00851D8C">
        <w:rPr>
          <w:rFonts w:ascii="Times New Roman" w:eastAsia="Calibri" w:hAnsi="Times New Roman" w:cs="Times New Roman"/>
          <w:sz w:val="28"/>
          <w:szCs w:val="28"/>
          <w:u w:val="single"/>
        </w:rPr>
        <w:t xml:space="preserve"> </w:t>
      </w:r>
    </w:p>
    <w:p w:rsidR="00BA5B2A" w:rsidRPr="00BA5B2A" w:rsidRDefault="00BA5B2A" w:rsidP="00BA5B2A">
      <w:pPr>
        <w:widowControl w:val="0"/>
        <w:autoSpaceDE w:val="0"/>
        <w:autoSpaceDN w:val="0"/>
        <w:spacing w:after="120" w:line="276" w:lineRule="auto"/>
        <w:rPr>
          <w:rFonts w:ascii="Times New Roman" w:eastAsia="Calibri" w:hAnsi="Times New Roman" w:cs="Times New Roman"/>
        </w:rPr>
      </w:pPr>
      <w:r w:rsidRPr="00BA5B2A">
        <w:rPr>
          <w:rFonts w:ascii="Times New Roman" w:eastAsia="Calibri" w:hAnsi="Times New Roman" w:cs="Times New Roman"/>
          <w:sz w:val="28"/>
          <w:szCs w:val="28"/>
        </w:rPr>
        <w:t xml:space="preserve">                             </w:t>
      </w:r>
      <w:r w:rsidRPr="00BA5B2A">
        <w:rPr>
          <w:rFonts w:ascii="Times New Roman" w:eastAsia="Calibri" w:hAnsi="Times New Roman" w:cs="Times New Roman"/>
        </w:rPr>
        <w:t xml:space="preserve">подпись, дата                                                                      инициалы, фамилия </w:t>
      </w:r>
    </w:p>
    <w:p w:rsidR="00BA5B2A" w:rsidRPr="00BA5B2A" w:rsidRDefault="00BA5B2A" w:rsidP="00BA5B2A">
      <w:pPr>
        <w:widowControl w:val="0"/>
        <w:autoSpaceDE w:val="0"/>
        <w:autoSpaceDN w:val="0"/>
        <w:spacing w:after="120" w:line="276" w:lineRule="auto"/>
        <w:rPr>
          <w:rFonts w:ascii="Times New Roman" w:eastAsia="Calibri" w:hAnsi="Times New Roman" w:cs="Times New Roman"/>
        </w:rPr>
      </w:pPr>
      <w:r w:rsidRPr="00BA5B2A">
        <w:rPr>
          <w:rFonts w:ascii="Times New Roman" w:eastAsia="Calibri" w:hAnsi="Times New Roman" w:cs="Times New Roman"/>
          <w:sz w:val="28"/>
          <w:szCs w:val="28"/>
        </w:rPr>
        <w:t xml:space="preserve">Студент                ________               </w:t>
      </w:r>
      <w:r w:rsidRPr="00BA5B2A">
        <w:rPr>
          <w:rFonts w:ascii="Times New Roman" w:eastAsia="Calibri" w:hAnsi="Times New Roman" w:cs="Times New Roman"/>
          <w:sz w:val="28"/>
          <w:szCs w:val="28"/>
          <w:u w:val="single"/>
        </w:rPr>
        <w:t>ЭА 12-31</w:t>
      </w:r>
      <w:r w:rsidRPr="00BA5B2A">
        <w:rPr>
          <w:rFonts w:ascii="Times New Roman" w:eastAsia="Calibri" w:hAnsi="Times New Roman" w:cs="Times New Roman"/>
          <w:sz w:val="28"/>
          <w:szCs w:val="28"/>
        </w:rPr>
        <w:t xml:space="preserve">                           </w:t>
      </w:r>
      <w:r w:rsidRPr="00BA5B2A">
        <w:rPr>
          <w:rFonts w:ascii="Times New Roman" w:eastAsia="Calibri" w:hAnsi="Times New Roman" w:cs="Times New Roman"/>
          <w:sz w:val="28"/>
          <w:szCs w:val="28"/>
          <w:u w:val="single"/>
        </w:rPr>
        <w:t xml:space="preserve">Д.В. </w:t>
      </w:r>
      <w:proofErr w:type="spellStart"/>
      <w:r w:rsidRPr="00BA5B2A">
        <w:rPr>
          <w:rFonts w:ascii="Times New Roman" w:eastAsia="Calibri" w:hAnsi="Times New Roman" w:cs="Times New Roman"/>
          <w:sz w:val="28"/>
          <w:szCs w:val="28"/>
          <w:u w:val="single"/>
        </w:rPr>
        <w:t>Малетина</w:t>
      </w:r>
      <w:proofErr w:type="spellEnd"/>
      <w:r w:rsidRPr="00BA5B2A">
        <w:rPr>
          <w:rFonts w:ascii="Times New Roman" w:eastAsia="Calibri" w:hAnsi="Times New Roman" w:cs="Times New Roman"/>
          <w:sz w:val="28"/>
          <w:szCs w:val="28"/>
          <w:u w:val="single"/>
        </w:rPr>
        <w:t xml:space="preserve">  </w:t>
      </w:r>
    </w:p>
    <w:p w:rsidR="00BA5B2A" w:rsidRPr="00BA5B2A" w:rsidRDefault="00BA5B2A" w:rsidP="00BA5B2A">
      <w:pPr>
        <w:widowControl w:val="0"/>
        <w:autoSpaceDE w:val="0"/>
        <w:autoSpaceDN w:val="0"/>
        <w:spacing w:after="120" w:line="276" w:lineRule="auto"/>
        <w:ind w:left="612"/>
        <w:rPr>
          <w:rFonts w:ascii="Times New Roman" w:eastAsia="Calibri" w:hAnsi="Times New Roman" w:cs="Times New Roman"/>
        </w:rPr>
      </w:pPr>
      <w:r w:rsidRPr="00BA5B2A">
        <w:rPr>
          <w:rFonts w:ascii="Times New Roman" w:eastAsia="Calibri" w:hAnsi="Times New Roman" w:cs="Times New Roman"/>
        </w:rPr>
        <w:t xml:space="preserve">                          подпись, дата                номер группы                               инициалы, фамилия</w:t>
      </w:r>
    </w:p>
    <w:p w:rsidR="00BA5B2A" w:rsidRPr="00BA5B2A" w:rsidRDefault="00BA5B2A" w:rsidP="00BA5B2A">
      <w:pPr>
        <w:widowControl w:val="0"/>
        <w:autoSpaceDE w:val="0"/>
        <w:autoSpaceDN w:val="0"/>
        <w:spacing w:after="120" w:line="276" w:lineRule="auto"/>
        <w:ind w:firstLine="710"/>
        <w:jc w:val="both"/>
        <w:rPr>
          <w:rFonts w:ascii="Times New Roman" w:eastAsia="Calibri" w:hAnsi="Times New Roman" w:cs="Times New Roman"/>
          <w:sz w:val="28"/>
          <w:szCs w:val="28"/>
        </w:rPr>
      </w:pPr>
    </w:p>
    <w:p w:rsidR="00BA5B2A" w:rsidRPr="00BA5B2A" w:rsidRDefault="00BA5B2A" w:rsidP="00BA5B2A">
      <w:pPr>
        <w:widowControl w:val="0"/>
        <w:autoSpaceDE w:val="0"/>
        <w:autoSpaceDN w:val="0"/>
        <w:spacing w:after="120" w:line="276" w:lineRule="auto"/>
        <w:ind w:firstLine="710"/>
        <w:jc w:val="both"/>
        <w:rPr>
          <w:rFonts w:ascii="Times New Roman" w:eastAsia="Calibri" w:hAnsi="Times New Roman" w:cs="Times New Roman"/>
          <w:sz w:val="28"/>
          <w:szCs w:val="28"/>
        </w:rPr>
      </w:pPr>
    </w:p>
    <w:p w:rsidR="00BA5B2A" w:rsidRPr="00BA5B2A" w:rsidRDefault="00BA5B2A" w:rsidP="00BA5B2A">
      <w:pPr>
        <w:widowControl w:val="0"/>
        <w:autoSpaceDE w:val="0"/>
        <w:autoSpaceDN w:val="0"/>
        <w:spacing w:after="120" w:line="276" w:lineRule="auto"/>
        <w:ind w:left="690" w:right="485"/>
        <w:jc w:val="center"/>
        <w:rPr>
          <w:rFonts w:ascii="Times New Roman" w:eastAsia="Calibri" w:hAnsi="Times New Roman" w:cs="Times New Roman"/>
          <w:sz w:val="28"/>
          <w:szCs w:val="28"/>
        </w:rPr>
      </w:pPr>
      <w:r w:rsidRPr="00BA5B2A">
        <w:rPr>
          <w:rFonts w:ascii="Times New Roman" w:eastAsia="Calibri" w:hAnsi="Times New Roman" w:cs="Times New Roman"/>
          <w:sz w:val="28"/>
          <w:szCs w:val="28"/>
        </w:rPr>
        <w:t>Красноярск 2014</w:t>
      </w:r>
    </w:p>
    <w:p w:rsidR="00BA5B2A" w:rsidRDefault="00BA5B2A" w:rsidP="00E81565">
      <w:pPr>
        <w:rPr>
          <w:rFonts w:ascii="Times New Roman" w:hAnsi="Times New Roman" w:cs="Times New Roman"/>
          <w:b/>
          <w:sz w:val="28"/>
          <w:szCs w:val="28"/>
        </w:rPr>
      </w:pPr>
    </w:p>
    <w:p w:rsidR="00BA5B2A" w:rsidRDefault="00BA5B2A" w:rsidP="00851D8C">
      <w:pPr>
        <w:jc w:val="both"/>
        <w:rPr>
          <w:rFonts w:ascii="Times New Roman" w:hAnsi="Times New Roman" w:cs="Times New Roman"/>
          <w:b/>
          <w:sz w:val="28"/>
          <w:szCs w:val="28"/>
        </w:rPr>
      </w:pPr>
      <w:r>
        <w:rPr>
          <w:rFonts w:ascii="Times New Roman" w:hAnsi="Times New Roman" w:cs="Times New Roman"/>
          <w:b/>
          <w:sz w:val="28"/>
          <w:szCs w:val="28"/>
        </w:rPr>
        <w:br w:type="page"/>
      </w:r>
      <w:r w:rsidR="00851D8C">
        <w:rPr>
          <w:rFonts w:ascii="Times New Roman" w:hAnsi="Times New Roman" w:cs="Times New Roman"/>
          <w:b/>
          <w:sz w:val="28"/>
          <w:szCs w:val="28"/>
        </w:rPr>
        <w:lastRenderedPageBreak/>
        <w:t>Содержание</w:t>
      </w:r>
    </w:p>
    <w:p w:rsidR="00BA5B2A" w:rsidRDefault="00BA5B2A" w:rsidP="00E81565">
      <w:pPr>
        <w:rPr>
          <w:rFonts w:ascii="Times New Roman" w:hAnsi="Times New Roman" w:cs="Times New Roman"/>
          <w:sz w:val="28"/>
          <w:szCs w:val="28"/>
        </w:rPr>
      </w:pPr>
    </w:p>
    <w:p w:rsidR="00BA5B2A" w:rsidRDefault="00BF0783">
      <w:pPr>
        <w:rPr>
          <w:rFonts w:ascii="Times New Roman" w:hAnsi="Times New Roman" w:cs="Times New Roman"/>
          <w:sz w:val="28"/>
          <w:szCs w:val="28"/>
        </w:rPr>
      </w:pPr>
      <w:r>
        <w:rPr>
          <w:rFonts w:ascii="Times New Roman" w:hAnsi="Times New Roman" w:cs="Times New Roman"/>
          <w:sz w:val="28"/>
          <w:szCs w:val="28"/>
        </w:rPr>
        <w:t>Введение……………………………………………………………………........3</w:t>
      </w:r>
    </w:p>
    <w:p w:rsidR="00BF0783" w:rsidRDefault="00BF0783" w:rsidP="00BF0783">
      <w:pPr>
        <w:pStyle w:val="a3"/>
        <w:numPr>
          <w:ilvl w:val="1"/>
          <w:numId w:val="36"/>
        </w:numPr>
        <w:rPr>
          <w:rFonts w:ascii="Times New Roman" w:hAnsi="Times New Roman" w:cs="Times New Roman"/>
          <w:sz w:val="28"/>
          <w:szCs w:val="28"/>
        </w:rPr>
      </w:pPr>
      <w:r w:rsidRPr="00BF0783">
        <w:rPr>
          <w:rFonts w:ascii="Times New Roman" w:hAnsi="Times New Roman" w:cs="Times New Roman"/>
          <w:sz w:val="28"/>
          <w:szCs w:val="28"/>
        </w:rPr>
        <w:t xml:space="preserve">Организационно- экономическая характеристика предприятия………. </w:t>
      </w:r>
      <w:r>
        <w:rPr>
          <w:rFonts w:ascii="Times New Roman" w:hAnsi="Times New Roman" w:cs="Times New Roman"/>
          <w:sz w:val="28"/>
          <w:szCs w:val="28"/>
        </w:rPr>
        <w:t>..</w:t>
      </w:r>
      <w:r w:rsidRPr="00BF0783">
        <w:rPr>
          <w:rFonts w:ascii="Times New Roman" w:hAnsi="Times New Roman" w:cs="Times New Roman"/>
          <w:sz w:val="28"/>
          <w:szCs w:val="28"/>
        </w:rPr>
        <w:t>4</w:t>
      </w:r>
    </w:p>
    <w:p w:rsidR="00BF0783" w:rsidRDefault="00BF0783" w:rsidP="00BF0783">
      <w:pPr>
        <w:pStyle w:val="a3"/>
        <w:numPr>
          <w:ilvl w:val="1"/>
          <w:numId w:val="38"/>
        </w:numPr>
        <w:rPr>
          <w:rFonts w:ascii="Times New Roman" w:hAnsi="Times New Roman" w:cs="Times New Roman"/>
          <w:sz w:val="28"/>
          <w:szCs w:val="28"/>
        </w:rPr>
      </w:pPr>
      <w:r w:rsidRPr="00BF0783">
        <w:rPr>
          <w:rFonts w:ascii="Times New Roman" w:hAnsi="Times New Roman" w:cs="Times New Roman"/>
          <w:sz w:val="28"/>
          <w:szCs w:val="28"/>
        </w:rPr>
        <w:t>Миссия, функции и ценности ООО «</w:t>
      </w:r>
      <w:r w:rsidRPr="00BF0783">
        <w:rPr>
          <w:rFonts w:ascii="Times New Roman" w:hAnsi="Times New Roman" w:cs="Times New Roman"/>
          <w:sz w:val="28"/>
          <w:szCs w:val="28"/>
          <w:lang w:val="en-US"/>
        </w:rPr>
        <w:t>Coca</w:t>
      </w:r>
      <w:r w:rsidRPr="00BF0783">
        <w:rPr>
          <w:rFonts w:ascii="Times New Roman" w:hAnsi="Times New Roman" w:cs="Times New Roman"/>
          <w:sz w:val="28"/>
          <w:szCs w:val="28"/>
        </w:rPr>
        <w:t xml:space="preserve"> – </w:t>
      </w:r>
      <w:proofErr w:type="gramStart"/>
      <w:r w:rsidRPr="00BF0783">
        <w:rPr>
          <w:rFonts w:ascii="Times New Roman" w:hAnsi="Times New Roman" w:cs="Times New Roman"/>
          <w:sz w:val="28"/>
          <w:szCs w:val="28"/>
          <w:lang w:val="en-US"/>
        </w:rPr>
        <w:t>Cola</w:t>
      </w:r>
      <w:r w:rsidRPr="00BF0783">
        <w:rPr>
          <w:rFonts w:ascii="Times New Roman" w:hAnsi="Times New Roman" w:cs="Times New Roman"/>
          <w:sz w:val="28"/>
          <w:szCs w:val="28"/>
        </w:rPr>
        <w:t>»…</w:t>
      </w:r>
      <w:proofErr w:type="gramEnd"/>
      <w:r w:rsidRPr="00BF0783">
        <w:rPr>
          <w:rFonts w:ascii="Times New Roman" w:hAnsi="Times New Roman" w:cs="Times New Roman"/>
          <w:sz w:val="28"/>
          <w:szCs w:val="28"/>
        </w:rPr>
        <w:t>………………</w:t>
      </w:r>
      <w:r>
        <w:rPr>
          <w:rFonts w:ascii="Times New Roman" w:hAnsi="Times New Roman" w:cs="Times New Roman"/>
          <w:sz w:val="28"/>
          <w:szCs w:val="28"/>
        </w:rPr>
        <w:t>….4</w:t>
      </w:r>
    </w:p>
    <w:p w:rsidR="00BF0783" w:rsidRPr="00BF0783" w:rsidRDefault="00BF0783" w:rsidP="00BF0783">
      <w:pPr>
        <w:pStyle w:val="a3"/>
        <w:numPr>
          <w:ilvl w:val="1"/>
          <w:numId w:val="38"/>
        </w:numPr>
        <w:rPr>
          <w:rFonts w:ascii="Times New Roman" w:hAnsi="Times New Roman" w:cs="Times New Roman"/>
          <w:sz w:val="28"/>
          <w:szCs w:val="28"/>
        </w:rPr>
      </w:pPr>
      <w:r w:rsidRPr="00BF0783">
        <w:rPr>
          <w:rFonts w:ascii="Times New Roman" w:hAnsi="Times New Roman" w:cs="Times New Roman"/>
          <w:sz w:val="28"/>
          <w:szCs w:val="28"/>
        </w:rPr>
        <w:t xml:space="preserve">Корпоративная стратегия компании…………………………………… 8 </w:t>
      </w:r>
    </w:p>
    <w:p w:rsidR="00BF0783" w:rsidRPr="00BF0783" w:rsidRDefault="00BF0783" w:rsidP="00BF0783">
      <w:pPr>
        <w:pStyle w:val="a3"/>
        <w:numPr>
          <w:ilvl w:val="1"/>
          <w:numId w:val="38"/>
        </w:numPr>
        <w:rPr>
          <w:rFonts w:ascii="Times New Roman" w:hAnsi="Times New Roman" w:cs="Times New Roman"/>
          <w:sz w:val="28"/>
          <w:szCs w:val="28"/>
        </w:rPr>
      </w:pPr>
      <w:r w:rsidRPr="00BF0783">
        <w:rPr>
          <w:rFonts w:ascii="Times New Roman" w:hAnsi="Times New Roman" w:cs="Times New Roman"/>
          <w:sz w:val="28"/>
          <w:szCs w:val="28"/>
        </w:rPr>
        <w:t>СТЕП – анализ OOO «</w:t>
      </w:r>
      <w:proofErr w:type="spellStart"/>
      <w:r w:rsidRPr="00BF0783">
        <w:rPr>
          <w:rFonts w:ascii="Times New Roman" w:hAnsi="Times New Roman" w:cs="Times New Roman"/>
          <w:sz w:val="28"/>
          <w:szCs w:val="28"/>
        </w:rPr>
        <w:t>Coca</w:t>
      </w:r>
      <w:proofErr w:type="spellEnd"/>
      <w:r w:rsidRPr="00BF0783">
        <w:rPr>
          <w:rFonts w:ascii="Times New Roman" w:hAnsi="Times New Roman" w:cs="Times New Roman"/>
          <w:sz w:val="28"/>
          <w:szCs w:val="28"/>
        </w:rPr>
        <w:t xml:space="preserve"> – </w:t>
      </w:r>
      <w:proofErr w:type="spellStart"/>
      <w:r w:rsidRPr="00BF0783">
        <w:rPr>
          <w:rFonts w:ascii="Times New Roman" w:hAnsi="Times New Roman" w:cs="Times New Roman"/>
          <w:sz w:val="28"/>
          <w:szCs w:val="28"/>
        </w:rPr>
        <w:t>Cola</w:t>
      </w:r>
      <w:proofErr w:type="spellEnd"/>
      <w:r w:rsidRPr="00BF0783">
        <w:rPr>
          <w:rFonts w:ascii="Times New Roman" w:hAnsi="Times New Roman" w:cs="Times New Roman"/>
          <w:sz w:val="28"/>
          <w:szCs w:val="28"/>
        </w:rPr>
        <w:t>» …………………………………… 9</w:t>
      </w:r>
    </w:p>
    <w:p w:rsidR="00BF0783" w:rsidRDefault="00BF0783" w:rsidP="00BF0783">
      <w:pPr>
        <w:pStyle w:val="a3"/>
        <w:numPr>
          <w:ilvl w:val="0"/>
          <w:numId w:val="36"/>
        </w:numPr>
        <w:rPr>
          <w:rFonts w:ascii="Times New Roman" w:hAnsi="Times New Roman" w:cs="Times New Roman"/>
          <w:sz w:val="28"/>
          <w:szCs w:val="28"/>
        </w:rPr>
      </w:pPr>
      <w:r w:rsidRPr="00BF0783">
        <w:rPr>
          <w:rFonts w:ascii="Times New Roman" w:hAnsi="Times New Roman" w:cs="Times New Roman"/>
          <w:sz w:val="28"/>
          <w:szCs w:val="28"/>
        </w:rPr>
        <w:t>Анализ привлекательности отрасли и условий конкуренции……………11</w:t>
      </w:r>
    </w:p>
    <w:p w:rsidR="006A77D8" w:rsidRPr="00BF0783" w:rsidRDefault="006A77D8" w:rsidP="006A77D8">
      <w:pPr>
        <w:pStyle w:val="a3"/>
        <w:ind w:left="420"/>
        <w:rPr>
          <w:rFonts w:ascii="Times New Roman" w:hAnsi="Times New Roman" w:cs="Times New Roman"/>
          <w:sz w:val="28"/>
          <w:szCs w:val="28"/>
        </w:rPr>
      </w:pPr>
      <w:r>
        <w:rPr>
          <w:rFonts w:ascii="Times New Roman" w:hAnsi="Times New Roman" w:cs="Times New Roman"/>
          <w:sz w:val="28"/>
          <w:szCs w:val="28"/>
        </w:rPr>
        <w:t>2.1 Динамика развития отрасли и анализ рисков………………………….11</w:t>
      </w:r>
    </w:p>
    <w:p w:rsidR="00BF0783" w:rsidRPr="00BF0783" w:rsidRDefault="006A77D8" w:rsidP="00BF0783">
      <w:pPr>
        <w:pStyle w:val="a3"/>
        <w:ind w:left="420"/>
        <w:rPr>
          <w:rFonts w:ascii="Times New Roman" w:hAnsi="Times New Roman" w:cs="Times New Roman"/>
          <w:sz w:val="28"/>
          <w:szCs w:val="28"/>
        </w:rPr>
      </w:pPr>
      <w:r>
        <w:rPr>
          <w:rFonts w:ascii="Times New Roman" w:hAnsi="Times New Roman" w:cs="Times New Roman"/>
          <w:sz w:val="28"/>
          <w:szCs w:val="28"/>
        </w:rPr>
        <w:t>2.2</w:t>
      </w:r>
      <w:r w:rsidR="00BF0783" w:rsidRPr="00BF0783">
        <w:rPr>
          <w:rFonts w:ascii="Times New Roman" w:hAnsi="Times New Roman" w:cs="Times New Roman"/>
          <w:sz w:val="28"/>
          <w:szCs w:val="28"/>
        </w:rPr>
        <w:t xml:space="preserve"> Пять сил компании</w:t>
      </w:r>
      <w:r w:rsidR="00A93C2A">
        <w:rPr>
          <w:rFonts w:ascii="Times New Roman" w:hAnsi="Times New Roman" w:cs="Times New Roman"/>
          <w:sz w:val="28"/>
          <w:szCs w:val="28"/>
        </w:rPr>
        <w:t>………………………………………………………18</w:t>
      </w:r>
    </w:p>
    <w:p w:rsidR="00DE7677" w:rsidRDefault="00DE7677" w:rsidP="00DE7677">
      <w:pPr>
        <w:rPr>
          <w:rFonts w:ascii="Times New Roman" w:hAnsi="Times New Roman" w:cs="Times New Roman"/>
          <w:sz w:val="28"/>
          <w:szCs w:val="28"/>
        </w:rPr>
      </w:pPr>
      <w:r w:rsidRPr="00DE7677">
        <w:rPr>
          <w:rFonts w:ascii="Times New Roman" w:hAnsi="Times New Roman" w:cs="Times New Roman"/>
          <w:sz w:val="28"/>
          <w:szCs w:val="28"/>
        </w:rPr>
        <w:t>3 Анализ внутренней среды предприятия</w:t>
      </w:r>
      <w:r w:rsidR="00A93C2A">
        <w:rPr>
          <w:rFonts w:ascii="Times New Roman" w:hAnsi="Times New Roman" w:cs="Times New Roman"/>
          <w:sz w:val="28"/>
          <w:szCs w:val="28"/>
        </w:rPr>
        <w:t>……………………………………...22</w:t>
      </w:r>
    </w:p>
    <w:p w:rsidR="009E630C" w:rsidRDefault="009E630C" w:rsidP="00DE7677">
      <w:pPr>
        <w:rPr>
          <w:rFonts w:ascii="Times New Roman" w:hAnsi="Times New Roman" w:cs="Times New Roman"/>
          <w:sz w:val="28"/>
          <w:szCs w:val="28"/>
        </w:rPr>
      </w:pPr>
      <w:r>
        <w:rPr>
          <w:rFonts w:ascii="Times New Roman" w:hAnsi="Times New Roman" w:cs="Times New Roman"/>
          <w:sz w:val="28"/>
          <w:szCs w:val="28"/>
        </w:rPr>
        <w:t xml:space="preserve">      </w:t>
      </w:r>
      <w:r w:rsidRPr="009E630C">
        <w:rPr>
          <w:rFonts w:ascii="Times New Roman" w:hAnsi="Times New Roman" w:cs="Times New Roman"/>
          <w:sz w:val="28"/>
          <w:szCs w:val="28"/>
        </w:rPr>
        <w:t>3.</w:t>
      </w:r>
      <w:r w:rsidR="00AC2D7C">
        <w:rPr>
          <w:rFonts w:ascii="Times New Roman" w:hAnsi="Times New Roman" w:cs="Times New Roman"/>
          <w:sz w:val="28"/>
          <w:szCs w:val="28"/>
        </w:rPr>
        <w:t xml:space="preserve"> 1 Матрица БКГ……………………………...</w:t>
      </w:r>
      <w:r w:rsidR="00A93C2A">
        <w:rPr>
          <w:rFonts w:ascii="Times New Roman" w:hAnsi="Times New Roman" w:cs="Times New Roman"/>
          <w:sz w:val="28"/>
          <w:szCs w:val="28"/>
        </w:rPr>
        <w:t>………………………</w:t>
      </w:r>
      <w:proofErr w:type="gramStart"/>
      <w:r w:rsidR="00A93C2A">
        <w:rPr>
          <w:rFonts w:ascii="Times New Roman" w:hAnsi="Times New Roman" w:cs="Times New Roman"/>
          <w:sz w:val="28"/>
          <w:szCs w:val="28"/>
        </w:rPr>
        <w:t>…….</w:t>
      </w:r>
      <w:proofErr w:type="gramEnd"/>
      <w:r w:rsidR="00A93C2A">
        <w:rPr>
          <w:rFonts w:ascii="Times New Roman" w:hAnsi="Times New Roman" w:cs="Times New Roman"/>
          <w:sz w:val="28"/>
          <w:szCs w:val="28"/>
        </w:rPr>
        <w:t>.31</w:t>
      </w:r>
    </w:p>
    <w:p w:rsidR="00A93C2A" w:rsidRDefault="00A93C2A" w:rsidP="00DE7677">
      <w:pPr>
        <w:rPr>
          <w:rFonts w:ascii="Times New Roman" w:hAnsi="Times New Roman" w:cs="Times New Roman"/>
          <w:sz w:val="28"/>
          <w:szCs w:val="28"/>
        </w:rPr>
      </w:pPr>
      <w:r>
        <w:rPr>
          <w:rFonts w:ascii="Times New Roman" w:hAnsi="Times New Roman" w:cs="Times New Roman"/>
          <w:sz w:val="28"/>
          <w:szCs w:val="28"/>
        </w:rPr>
        <w:t xml:space="preserve">      3.2 Ключевые факторы успеха компании……………………………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32</w:t>
      </w:r>
    </w:p>
    <w:p w:rsidR="00D8544B" w:rsidRDefault="00D8544B" w:rsidP="00DE7677">
      <w:pPr>
        <w:rPr>
          <w:rFonts w:ascii="Times New Roman" w:hAnsi="Times New Roman" w:cs="Times New Roman"/>
          <w:sz w:val="28"/>
          <w:szCs w:val="28"/>
        </w:rPr>
      </w:pPr>
      <w:r>
        <w:rPr>
          <w:rFonts w:ascii="Times New Roman" w:hAnsi="Times New Roman" w:cs="Times New Roman"/>
          <w:sz w:val="28"/>
          <w:szCs w:val="28"/>
        </w:rPr>
        <w:t xml:space="preserve">      3.3 Движущие силы …………………………………………………………33</w:t>
      </w:r>
    </w:p>
    <w:p w:rsidR="00A93C2A" w:rsidRDefault="00D8544B" w:rsidP="00DE7677">
      <w:pPr>
        <w:rPr>
          <w:rFonts w:ascii="Times New Roman" w:hAnsi="Times New Roman" w:cs="Times New Roman"/>
          <w:sz w:val="28"/>
          <w:szCs w:val="28"/>
        </w:rPr>
      </w:pPr>
      <w:r>
        <w:rPr>
          <w:rFonts w:ascii="Times New Roman" w:hAnsi="Times New Roman" w:cs="Times New Roman"/>
          <w:sz w:val="28"/>
          <w:szCs w:val="28"/>
        </w:rPr>
        <w:t xml:space="preserve">      3.4</w:t>
      </w:r>
      <w:r w:rsidR="00A93C2A">
        <w:rPr>
          <w:rFonts w:ascii="Times New Roman" w:hAnsi="Times New Roman" w:cs="Times New Roman"/>
          <w:sz w:val="28"/>
          <w:szCs w:val="28"/>
        </w:rPr>
        <w:t xml:space="preserve"> Проблемы компании и </w:t>
      </w:r>
      <w:r>
        <w:rPr>
          <w:rFonts w:ascii="Times New Roman" w:hAnsi="Times New Roman" w:cs="Times New Roman"/>
          <w:sz w:val="28"/>
          <w:szCs w:val="28"/>
        </w:rPr>
        <w:t>способы их решения……………………</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.35</w:t>
      </w:r>
    </w:p>
    <w:p w:rsidR="009E630C" w:rsidRDefault="009E630C" w:rsidP="00DE7677">
      <w:pPr>
        <w:rPr>
          <w:rFonts w:ascii="Times New Roman" w:hAnsi="Times New Roman" w:cs="Times New Roman"/>
          <w:sz w:val="28"/>
          <w:szCs w:val="28"/>
        </w:rPr>
      </w:pPr>
      <w:r w:rsidRPr="009E630C">
        <w:rPr>
          <w:rFonts w:ascii="Times New Roman" w:hAnsi="Times New Roman" w:cs="Times New Roman"/>
          <w:sz w:val="28"/>
          <w:szCs w:val="28"/>
        </w:rPr>
        <w:t>4 Предложения по улучшению стратегического улучшения компании</w:t>
      </w:r>
      <w:r w:rsidR="0081241E">
        <w:rPr>
          <w:rFonts w:ascii="Times New Roman" w:hAnsi="Times New Roman" w:cs="Times New Roman"/>
          <w:sz w:val="28"/>
          <w:szCs w:val="28"/>
        </w:rPr>
        <w:t>……36</w:t>
      </w:r>
    </w:p>
    <w:p w:rsidR="009E630C" w:rsidRDefault="009E630C" w:rsidP="00DE7677">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4.1 </w:t>
      </w:r>
      <w:r w:rsidRPr="009E630C">
        <w:rPr>
          <w:rFonts w:ascii="Times New Roman" w:hAnsi="Times New Roman" w:cs="Times New Roman"/>
          <w:sz w:val="28"/>
          <w:szCs w:val="28"/>
        </w:rPr>
        <w:t xml:space="preserve"> SWOT</w:t>
      </w:r>
      <w:proofErr w:type="gramEnd"/>
      <w:r w:rsidRPr="009E630C">
        <w:rPr>
          <w:rFonts w:ascii="Times New Roman" w:hAnsi="Times New Roman" w:cs="Times New Roman"/>
          <w:sz w:val="28"/>
          <w:szCs w:val="28"/>
        </w:rPr>
        <w:t>- анализ компании</w:t>
      </w:r>
      <w:r w:rsidR="0081241E">
        <w:rPr>
          <w:rFonts w:ascii="Times New Roman" w:hAnsi="Times New Roman" w:cs="Times New Roman"/>
          <w:sz w:val="28"/>
          <w:szCs w:val="28"/>
        </w:rPr>
        <w:t>……………………………………………….36</w:t>
      </w:r>
    </w:p>
    <w:p w:rsidR="009E630C" w:rsidRDefault="009E630C" w:rsidP="00DE7677">
      <w:pPr>
        <w:rPr>
          <w:rFonts w:ascii="Times New Roman" w:hAnsi="Times New Roman" w:cs="Times New Roman"/>
          <w:sz w:val="28"/>
          <w:szCs w:val="28"/>
        </w:rPr>
      </w:pPr>
      <w:r>
        <w:rPr>
          <w:rFonts w:ascii="Times New Roman" w:hAnsi="Times New Roman" w:cs="Times New Roman"/>
          <w:sz w:val="28"/>
          <w:szCs w:val="28"/>
        </w:rPr>
        <w:t xml:space="preserve">      </w:t>
      </w:r>
      <w:r w:rsidRPr="009E630C">
        <w:rPr>
          <w:rFonts w:ascii="Times New Roman" w:hAnsi="Times New Roman" w:cs="Times New Roman"/>
          <w:sz w:val="28"/>
          <w:szCs w:val="28"/>
        </w:rPr>
        <w:t>4.2 Оценивание стратегических альтернатив</w:t>
      </w:r>
      <w:r>
        <w:rPr>
          <w:rFonts w:ascii="Times New Roman" w:hAnsi="Times New Roman" w:cs="Times New Roman"/>
          <w:sz w:val="28"/>
          <w:szCs w:val="28"/>
        </w:rPr>
        <w:t>………………</w:t>
      </w:r>
      <w:r w:rsidR="0081241E">
        <w:rPr>
          <w:rFonts w:ascii="Times New Roman" w:hAnsi="Times New Roman" w:cs="Times New Roman"/>
          <w:sz w:val="28"/>
          <w:szCs w:val="28"/>
        </w:rPr>
        <w:t>……………39</w:t>
      </w:r>
    </w:p>
    <w:p w:rsidR="00A93C2A" w:rsidRDefault="00A93C2A" w:rsidP="00DE7677">
      <w:pPr>
        <w:rPr>
          <w:rFonts w:ascii="Times New Roman" w:hAnsi="Times New Roman" w:cs="Times New Roman"/>
          <w:sz w:val="28"/>
          <w:szCs w:val="28"/>
        </w:rPr>
      </w:pPr>
      <w:r>
        <w:rPr>
          <w:rFonts w:ascii="Times New Roman" w:hAnsi="Times New Roman" w:cs="Times New Roman"/>
          <w:sz w:val="28"/>
          <w:szCs w:val="28"/>
        </w:rPr>
        <w:t xml:space="preserve">      4.3 Перспективная стратегия</w:t>
      </w:r>
      <w:r w:rsidR="0081241E">
        <w:rPr>
          <w:rFonts w:ascii="Times New Roman" w:hAnsi="Times New Roman" w:cs="Times New Roman"/>
          <w:sz w:val="28"/>
          <w:szCs w:val="28"/>
        </w:rPr>
        <w:t xml:space="preserve"> развития компании …………………</w:t>
      </w:r>
      <w:proofErr w:type="gramStart"/>
      <w:r w:rsidR="0081241E">
        <w:rPr>
          <w:rFonts w:ascii="Times New Roman" w:hAnsi="Times New Roman" w:cs="Times New Roman"/>
          <w:sz w:val="28"/>
          <w:szCs w:val="28"/>
        </w:rPr>
        <w:t>…….</w:t>
      </w:r>
      <w:proofErr w:type="gramEnd"/>
      <w:r w:rsidR="0081241E">
        <w:rPr>
          <w:rFonts w:ascii="Times New Roman" w:hAnsi="Times New Roman" w:cs="Times New Roman"/>
          <w:sz w:val="28"/>
          <w:szCs w:val="28"/>
        </w:rPr>
        <w:t>.43</w:t>
      </w:r>
    </w:p>
    <w:p w:rsidR="009E630C" w:rsidRDefault="009E630C" w:rsidP="00DE7677">
      <w:pPr>
        <w:rPr>
          <w:rFonts w:ascii="Times New Roman" w:hAnsi="Times New Roman" w:cs="Times New Roman"/>
          <w:sz w:val="28"/>
          <w:szCs w:val="28"/>
        </w:rPr>
      </w:pPr>
      <w:r>
        <w:rPr>
          <w:rFonts w:ascii="Times New Roman" w:hAnsi="Times New Roman" w:cs="Times New Roman"/>
          <w:sz w:val="28"/>
          <w:szCs w:val="28"/>
        </w:rPr>
        <w:t>Заключен</w:t>
      </w:r>
      <w:r w:rsidR="0081241E">
        <w:rPr>
          <w:rFonts w:ascii="Times New Roman" w:hAnsi="Times New Roman" w:cs="Times New Roman"/>
          <w:sz w:val="28"/>
          <w:szCs w:val="28"/>
        </w:rPr>
        <w:t>ие ………………………………………………………………………46</w:t>
      </w:r>
    </w:p>
    <w:p w:rsidR="009E630C" w:rsidRPr="00DE7677" w:rsidRDefault="009E630C" w:rsidP="00DE7677">
      <w:pP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 …………………………………………</w:t>
      </w:r>
      <w:r w:rsidR="0081241E">
        <w:rPr>
          <w:rFonts w:ascii="Times New Roman" w:hAnsi="Times New Roman" w:cs="Times New Roman"/>
          <w:sz w:val="28"/>
          <w:szCs w:val="28"/>
        </w:rPr>
        <w:t>.48</w:t>
      </w:r>
      <w:bookmarkStart w:id="0" w:name="_GoBack"/>
      <w:bookmarkEnd w:id="0"/>
    </w:p>
    <w:p w:rsidR="00DE7677" w:rsidRPr="00DE7677" w:rsidRDefault="00DE7677" w:rsidP="00E81565">
      <w:pPr>
        <w:rPr>
          <w:rFonts w:ascii="Times New Roman" w:hAnsi="Times New Roman" w:cs="Times New Roman"/>
          <w:sz w:val="28"/>
          <w:szCs w:val="28"/>
        </w:rPr>
      </w:pPr>
      <w:r>
        <w:rPr>
          <w:rFonts w:ascii="Times New Roman" w:hAnsi="Times New Roman" w:cs="Times New Roman"/>
          <w:sz w:val="28"/>
          <w:szCs w:val="28"/>
        </w:rPr>
        <w:t xml:space="preserve">      </w:t>
      </w:r>
    </w:p>
    <w:p w:rsidR="00BA5B2A" w:rsidRDefault="00BA5B2A">
      <w:pPr>
        <w:rPr>
          <w:rFonts w:ascii="Times New Roman" w:hAnsi="Times New Roman" w:cs="Times New Roman"/>
          <w:b/>
          <w:sz w:val="28"/>
          <w:szCs w:val="28"/>
        </w:rPr>
      </w:pPr>
      <w:r>
        <w:rPr>
          <w:rFonts w:ascii="Times New Roman" w:hAnsi="Times New Roman" w:cs="Times New Roman"/>
          <w:b/>
          <w:sz w:val="28"/>
          <w:szCs w:val="28"/>
        </w:rPr>
        <w:br w:type="page"/>
      </w:r>
    </w:p>
    <w:p w:rsidR="008835E1" w:rsidRDefault="00E81565" w:rsidP="00DE302D">
      <w:pPr>
        <w:ind w:firstLine="567"/>
        <w:rPr>
          <w:rFonts w:ascii="Times New Roman" w:hAnsi="Times New Roman" w:cs="Times New Roman"/>
          <w:b/>
          <w:sz w:val="28"/>
          <w:szCs w:val="28"/>
        </w:rPr>
      </w:pPr>
      <w:r>
        <w:rPr>
          <w:rFonts w:ascii="Times New Roman" w:hAnsi="Times New Roman" w:cs="Times New Roman"/>
          <w:b/>
          <w:sz w:val="28"/>
          <w:szCs w:val="28"/>
        </w:rPr>
        <w:lastRenderedPageBreak/>
        <w:t xml:space="preserve"> Введение</w:t>
      </w:r>
    </w:p>
    <w:p w:rsidR="00E81565" w:rsidRPr="00E81565" w:rsidRDefault="00E81565" w:rsidP="00E81565">
      <w:pPr>
        <w:rPr>
          <w:rFonts w:ascii="Times New Roman" w:hAnsi="Times New Roman" w:cs="Times New Roman"/>
          <w:b/>
          <w:sz w:val="28"/>
          <w:szCs w:val="28"/>
        </w:rPr>
      </w:pPr>
    </w:p>
    <w:p w:rsidR="00537CE5" w:rsidRPr="00537CE5" w:rsidRDefault="00537CE5" w:rsidP="008835E1">
      <w:pPr>
        <w:widowControl w:val="0"/>
        <w:tabs>
          <w:tab w:val="left" w:pos="726"/>
        </w:tabs>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r w:rsidRPr="00537CE5">
        <w:rPr>
          <w:rFonts w:ascii="Times New Roman CYR" w:eastAsia="Times New Roman" w:hAnsi="Times New Roman CYR" w:cs="Times New Roman CYR"/>
          <w:color w:val="000000"/>
          <w:sz w:val="28"/>
          <w:szCs w:val="28"/>
          <w:lang w:eastAsia="ru-RU"/>
        </w:rPr>
        <w:t>Цель написания курсовой работы заключается в том, чтобы показать умение анализировать, систематизировать и излагать материалы о деятельности конкретного предприятия, а также самостоятельно формулировать выводы.</w:t>
      </w:r>
    </w:p>
    <w:p w:rsidR="00537CE5" w:rsidRPr="00537CE5" w:rsidRDefault="00537CE5" w:rsidP="008835E1">
      <w:pPr>
        <w:widowControl w:val="0"/>
        <w:tabs>
          <w:tab w:val="left" w:pos="726"/>
        </w:tabs>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r w:rsidRPr="00537CE5">
        <w:rPr>
          <w:rFonts w:ascii="Times New Roman CYR" w:eastAsia="Times New Roman" w:hAnsi="Times New Roman CYR" w:cs="Times New Roman CYR"/>
          <w:color w:val="000000"/>
          <w:sz w:val="28"/>
          <w:szCs w:val="28"/>
          <w:lang w:eastAsia="ru-RU"/>
        </w:rPr>
        <w:t>Объектом исследования выступает предприяти</w:t>
      </w:r>
      <w:r w:rsidR="00F7313B">
        <w:rPr>
          <w:rFonts w:ascii="Times New Roman CYR" w:eastAsia="Times New Roman" w:hAnsi="Times New Roman CYR" w:cs="Times New Roman CYR"/>
          <w:color w:val="000000"/>
          <w:sz w:val="28"/>
          <w:szCs w:val="28"/>
          <w:lang w:eastAsia="ru-RU"/>
        </w:rPr>
        <w:t>е ООО "</w:t>
      </w:r>
      <w:r w:rsidR="00F7313B">
        <w:rPr>
          <w:rFonts w:ascii="Times New Roman CYR" w:eastAsia="Times New Roman" w:hAnsi="Times New Roman CYR" w:cs="Times New Roman CYR"/>
          <w:color w:val="000000"/>
          <w:sz w:val="28"/>
          <w:szCs w:val="28"/>
          <w:lang w:val="en-US" w:eastAsia="ru-RU"/>
        </w:rPr>
        <w:t>Coca</w:t>
      </w:r>
      <w:r w:rsidR="00F7313B" w:rsidRPr="00442E94">
        <w:rPr>
          <w:rFonts w:ascii="Times New Roman CYR" w:eastAsia="Times New Roman" w:hAnsi="Times New Roman CYR" w:cs="Times New Roman CYR"/>
          <w:color w:val="000000"/>
          <w:sz w:val="28"/>
          <w:szCs w:val="28"/>
          <w:lang w:eastAsia="ru-RU"/>
        </w:rPr>
        <w:t xml:space="preserve">- </w:t>
      </w:r>
      <w:r w:rsidR="00F7313B">
        <w:rPr>
          <w:rFonts w:ascii="Times New Roman CYR" w:eastAsia="Times New Roman" w:hAnsi="Times New Roman CYR" w:cs="Times New Roman CYR"/>
          <w:color w:val="000000"/>
          <w:sz w:val="28"/>
          <w:szCs w:val="28"/>
          <w:lang w:val="en-US" w:eastAsia="ru-RU"/>
        </w:rPr>
        <w:t>Cola</w:t>
      </w:r>
      <w:r w:rsidRPr="00537CE5">
        <w:rPr>
          <w:rFonts w:ascii="Times New Roman CYR" w:eastAsia="Times New Roman" w:hAnsi="Times New Roman CYR" w:cs="Times New Roman CYR"/>
          <w:color w:val="000000"/>
          <w:sz w:val="28"/>
          <w:szCs w:val="28"/>
          <w:lang w:eastAsia="ru-RU"/>
        </w:rPr>
        <w:t>".</w:t>
      </w:r>
    </w:p>
    <w:p w:rsidR="00537CE5" w:rsidRPr="00537CE5" w:rsidRDefault="00537CE5" w:rsidP="008835E1">
      <w:pPr>
        <w:widowControl w:val="0"/>
        <w:tabs>
          <w:tab w:val="left" w:pos="726"/>
        </w:tabs>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r w:rsidRPr="00537CE5">
        <w:rPr>
          <w:rFonts w:ascii="Times New Roman CYR" w:eastAsia="Times New Roman" w:hAnsi="Times New Roman CYR" w:cs="Times New Roman CYR"/>
          <w:color w:val="000000"/>
          <w:sz w:val="28"/>
          <w:szCs w:val="28"/>
          <w:lang w:eastAsia="ru-RU"/>
        </w:rPr>
        <w:t xml:space="preserve">Предметом исследования является </w:t>
      </w:r>
      <w:r w:rsidR="0045157F">
        <w:rPr>
          <w:rFonts w:ascii="Times New Roman CYR" w:eastAsia="Times New Roman" w:hAnsi="Times New Roman CYR" w:cs="Times New Roman CYR"/>
          <w:color w:val="000000"/>
          <w:sz w:val="28"/>
          <w:szCs w:val="28"/>
          <w:lang w:eastAsia="ru-RU"/>
        </w:rPr>
        <w:t>стратегическая</w:t>
      </w:r>
      <w:r w:rsidRPr="00537CE5">
        <w:rPr>
          <w:rFonts w:ascii="Times New Roman CYR" w:eastAsia="Times New Roman" w:hAnsi="Times New Roman CYR" w:cs="Times New Roman CYR"/>
          <w:color w:val="000000"/>
          <w:sz w:val="28"/>
          <w:szCs w:val="28"/>
          <w:lang w:eastAsia="ru-RU"/>
        </w:rPr>
        <w:t xml:space="preserve"> деятельность организации.</w:t>
      </w:r>
    </w:p>
    <w:p w:rsidR="00537CE5" w:rsidRPr="00537CE5" w:rsidRDefault="0045157F" w:rsidP="008835E1">
      <w:pPr>
        <w:widowControl w:val="0"/>
        <w:tabs>
          <w:tab w:val="left" w:pos="726"/>
        </w:tabs>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r>
        <w:rPr>
          <w:rFonts w:ascii="Times New Roman CYR" w:eastAsia="Times New Roman" w:hAnsi="Times New Roman CYR" w:cs="Times New Roman CYR"/>
          <w:color w:val="000000"/>
          <w:sz w:val="28"/>
          <w:szCs w:val="28"/>
          <w:lang w:eastAsia="ru-RU"/>
        </w:rPr>
        <w:t>Стратегические</w:t>
      </w:r>
      <w:r w:rsidR="00537CE5" w:rsidRPr="00537CE5">
        <w:rPr>
          <w:rFonts w:ascii="Times New Roman CYR" w:eastAsia="Times New Roman" w:hAnsi="Times New Roman CYR" w:cs="Times New Roman CYR"/>
          <w:color w:val="000000"/>
          <w:sz w:val="28"/>
          <w:szCs w:val="28"/>
          <w:lang w:eastAsia="ru-RU"/>
        </w:rPr>
        <w:t xml:space="preserve"> планы нужны фирме для того, чтобы в соответствии с выбранной стратегией своевременно и в заданных пропорциях обновлять ассортимент товаров и услуг, балансировать ценовые изменения, оптимальным образом рассредоточить во времени рекламные усилия, целенаправленно развивать сбытовую активность</w:t>
      </w:r>
    </w:p>
    <w:p w:rsidR="00537CE5" w:rsidRPr="00537CE5" w:rsidRDefault="00537CE5" w:rsidP="008835E1">
      <w:pPr>
        <w:widowControl w:val="0"/>
        <w:tabs>
          <w:tab w:val="left" w:pos="726"/>
        </w:tabs>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r w:rsidRPr="00537CE5">
        <w:rPr>
          <w:rFonts w:ascii="Times New Roman CYR" w:eastAsia="Times New Roman" w:hAnsi="Times New Roman CYR" w:cs="Times New Roman CYR"/>
          <w:color w:val="000000"/>
          <w:sz w:val="28"/>
          <w:szCs w:val="28"/>
          <w:lang w:eastAsia="ru-RU"/>
        </w:rPr>
        <w:t>Основными задачами, преследуемыми в данной работе, являются анализ и оценка как деятельности вышеозначенного предприятия, так и ситуации на указанном рынке в целом, а также формулирование вариантов организации маркетинговой деятельности, в результате которого некоторые организационные решения могут быть использованы для реализации в деятельности предприятия.</w:t>
      </w:r>
    </w:p>
    <w:p w:rsidR="00537CE5" w:rsidRPr="00537CE5" w:rsidRDefault="00537CE5" w:rsidP="008835E1">
      <w:pPr>
        <w:widowControl w:val="0"/>
        <w:tabs>
          <w:tab w:val="left" w:pos="726"/>
        </w:tabs>
        <w:autoSpaceDE w:val="0"/>
        <w:autoSpaceDN w:val="0"/>
        <w:adjustRightInd w:val="0"/>
        <w:spacing w:after="0" w:line="360" w:lineRule="auto"/>
        <w:ind w:firstLine="709"/>
        <w:jc w:val="both"/>
        <w:rPr>
          <w:rFonts w:ascii="Times New Roman CYR" w:eastAsia="Times New Roman" w:hAnsi="Times New Roman CYR" w:cs="Times New Roman CYR"/>
          <w:color w:val="000000"/>
          <w:sz w:val="28"/>
          <w:szCs w:val="28"/>
          <w:lang w:eastAsia="ru-RU"/>
        </w:rPr>
      </w:pPr>
      <w:r w:rsidRPr="00537CE5">
        <w:rPr>
          <w:rFonts w:ascii="Times New Roman CYR" w:eastAsia="Times New Roman" w:hAnsi="Times New Roman CYR" w:cs="Times New Roman CYR"/>
          <w:color w:val="000000"/>
          <w:sz w:val="28"/>
          <w:szCs w:val="28"/>
          <w:lang w:eastAsia="ru-RU"/>
        </w:rPr>
        <w:t>Для достижения поставленной задачи выполнен предметный анализ маркетинговой среды предприятия, произведена сравнительная характеристика конкурентов, произведен анализ альтернатив стратегического развития предприятия и выбран наилучший результат.</w:t>
      </w:r>
    </w:p>
    <w:p w:rsidR="00537CE5" w:rsidRDefault="00537CE5"/>
    <w:p w:rsidR="00B8125C" w:rsidRDefault="00B8125C"/>
    <w:p w:rsidR="00B8125C" w:rsidRDefault="00B8125C"/>
    <w:p w:rsidR="00B8125C" w:rsidRDefault="00B8125C"/>
    <w:p w:rsidR="00F7313B" w:rsidRDefault="00F7313B"/>
    <w:p w:rsidR="00B8125C" w:rsidRDefault="00B8125C"/>
    <w:p w:rsidR="00B8125C" w:rsidRDefault="00B8125C"/>
    <w:p w:rsidR="00B8125C" w:rsidRDefault="00DA5AC4" w:rsidP="00E81565">
      <w:pPr>
        <w:pStyle w:val="a3"/>
        <w:numPr>
          <w:ilvl w:val="0"/>
          <w:numId w:val="31"/>
        </w:numPr>
        <w:rPr>
          <w:rFonts w:ascii="Times New Roman" w:hAnsi="Times New Roman" w:cs="Times New Roman"/>
          <w:b/>
          <w:sz w:val="28"/>
          <w:szCs w:val="28"/>
        </w:rPr>
      </w:pPr>
      <w:r w:rsidRPr="00E81565">
        <w:rPr>
          <w:rFonts w:ascii="Times New Roman" w:hAnsi="Times New Roman" w:cs="Times New Roman"/>
          <w:b/>
          <w:sz w:val="28"/>
          <w:szCs w:val="28"/>
        </w:rPr>
        <w:t xml:space="preserve">Организационно - </w:t>
      </w:r>
      <w:r w:rsidR="00B8125C" w:rsidRPr="00E81565">
        <w:rPr>
          <w:rFonts w:ascii="Times New Roman" w:hAnsi="Times New Roman" w:cs="Times New Roman"/>
          <w:b/>
          <w:sz w:val="28"/>
          <w:szCs w:val="28"/>
        </w:rPr>
        <w:t>экономическая характеристика предприятия</w:t>
      </w:r>
    </w:p>
    <w:p w:rsidR="00E81565" w:rsidRDefault="00E81565" w:rsidP="00E81565">
      <w:pPr>
        <w:pStyle w:val="a3"/>
        <w:rPr>
          <w:rFonts w:ascii="Times New Roman" w:hAnsi="Times New Roman" w:cs="Times New Roman"/>
          <w:b/>
          <w:sz w:val="28"/>
          <w:szCs w:val="28"/>
        </w:rPr>
      </w:pPr>
    </w:p>
    <w:p w:rsidR="0047561B" w:rsidRDefault="00E81565" w:rsidP="00CD19A8">
      <w:pPr>
        <w:pStyle w:val="a3"/>
        <w:numPr>
          <w:ilvl w:val="1"/>
          <w:numId w:val="32"/>
        </w:numPr>
        <w:rPr>
          <w:rFonts w:ascii="Times New Roman" w:hAnsi="Times New Roman" w:cs="Times New Roman"/>
          <w:b/>
          <w:sz w:val="28"/>
          <w:szCs w:val="28"/>
        </w:rPr>
      </w:pPr>
      <w:r>
        <w:rPr>
          <w:rFonts w:ascii="Times New Roman" w:hAnsi="Times New Roman" w:cs="Times New Roman"/>
          <w:b/>
          <w:sz w:val="28"/>
          <w:szCs w:val="28"/>
        </w:rPr>
        <w:t>Миссия, функции и ценности ООО «</w:t>
      </w:r>
      <w:r>
        <w:rPr>
          <w:rFonts w:ascii="Times New Roman" w:hAnsi="Times New Roman" w:cs="Times New Roman"/>
          <w:b/>
          <w:sz w:val="28"/>
          <w:szCs w:val="28"/>
          <w:lang w:val="en-US"/>
        </w:rPr>
        <w:t>Coca</w:t>
      </w:r>
      <w:r w:rsidRPr="00E81565">
        <w:rPr>
          <w:rFonts w:ascii="Times New Roman" w:hAnsi="Times New Roman" w:cs="Times New Roman"/>
          <w:b/>
          <w:sz w:val="28"/>
          <w:szCs w:val="28"/>
        </w:rPr>
        <w:t xml:space="preserve">- </w:t>
      </w:r>
      <w:r>
        <w:rPr>
          <w:rFonts w:ascii="Times New Roman" w:hAnsi="Times New Roman" w:cs="Times New Roman"/>
          <w:b/>
          <w:sz w:val="28"/>
          <w:szCs w:val="28"/>
          <w:lang w:val="en-US"/>
        </w:rPr>
        <w:t>Cola</w:t>
      </w:r>
      <w:r>
        <w:rPr>
          <w:rFonts w:ascii="Times New Roman" w:hAnsi="Times New Roman" w:cs="Times New Roman"/>
          <w:b/>
          <w:sz w:val="28"/>
          <w:szCs w:val="28"/>
        </w:rPr>
        <w:t>»</w:t>
      </w:r>
    </w:p>
    <w:p w:rsidR="00E81565" w:rsidRPr="00E81565" w:rsidRDefault="00E81565" w:rsidP="00E81565">
      <w:pPr>
        <w:pStyle w:val="a3"/>
        <w:ind w:left="1140"/>
        <w:rPr>
          <w:rFonts w:ascii="Times New Roman" w:hAnsi="Times New Roman" w:cs="Times New Roman"/>
          <w:b/>
          <w:sz w:val="28"/>
          <w:szCs w:val="28"/>
        </w:rPr>
      </w:pPr>
    </w:p>
    <w:p w:rsidR="0047561B" w:rsidRPr="0047561B" w:rsidRDefault="0047561B" w:rsidP="0047561B">
      <w:pPr>
        <w:suppressAutoHyphens/>
        <w:spacing w:after="0" w:line="360" w:lineRule="auto"/>
        <w:ind w:firstLine="709"/>
        <w:jc w:val="both"/>
        <w:rPr>
          <w:rFonts w:ascii="Times New Roman" w:eastAsia="Times New Roman" w:hAnsi="Times New Roman" w:cs="Times New Roman"/>
          <w:sz w:val="28"/>
          <w:szCs w:val="28"/>
          <w:lang w:eastAsia="ru-RU"/>
        </w:rPr>
      </w:pPr>
      <w:r w:rsidRPr="0047561B">
        <w:rPr>
          <w:rFonts w:ascii="Times New Roman" w:eastAsia="Times New Roman" w:hAnsi="Times New Roman" w:cs="Times New Roman"/>
          <w:sz w:val="28"/>
          <w:szCs w:val="28"/>
          <w:lang w:eastAsia="ru-RU"/>
        </w:rPr>
        <w:t>М</w:t>
      </w:r>
      <w:r w:rsidR="00E81565">
        <w:rPr>
          <w:rFonts w:ascii="Times New Roman" w:eastAsia="Times New Roman" w:hAnsi="Times New Roman" w:cs="Times New Roman"/>
          <w:sz w:val="28"/>
          <w:szCs w:val="28"/>
          <w:lang w:eastAsia="ru-RU"/>
        </w:rPr>
        <w:t>ир меняется</w:t>
      </w:r>
      <w:r w:rsidRPr="0047561B">
        <w:rPr>
          <w:rFonts w:ascii="Times New Roman" w:eastAsia="Times New Roman" w:hAnsi="Times New Roman" w:cs="Times New Roman"/>
          <w:sz w:val="28"/>
          <w:szCs w:val="28"/>
          <w:lang w:eastAsia="ru-RU"/>
        </w:rPr>
        <w:t xml:space="preserve"> вокруг нас. Чтобы продолжать процветать как бизнес в течение следующих де</w:t>
      </w:r>
      <w:r w:rsidR="00E81565">
        <w:rPr>
          <w:rFonts w:ascii="Times New Roman" w:eastAsia="Times New Roman" w:hAnsi="Times New Roman" w:cs="Times New Roman"/>
          <w:sz w:val="28"/>
          <w:szCs w:val="28"/>
          <w:lang w:eastAsia="ru-RU"/>
        </w:rPr>
        <w:t xml:space="preserve">сяти лет, и за его пределами, организация должна </w:t>
      </w:r>
      <w:r w:rsidRPr="0047561B">
        <w:rPr>
          <w:rFonts w:ascii="Times New Roman" w:eastAsia="Times New Roman" w:hAnsi="Times New Roman" w:cs="Times New Roman"/>
          <w:sz w:val="28"/>
          <w:szCs w:val="28"/>
          <w:lang w:eastAsia="ru-RU"/>
        </w:rPr>
        <w:t>смотреть вперед, понять тенденции и си</w:t>
      </w:r>
      <w:r w:rsidR="00E81565">
        <w:rPr>
          <w:rFonts w:ascii="Times New Roman" w:eastAsia="Times New Roman" w:hAnsi="Times New Roman" w:cs="Times New Roman"/>
          <w:sz w:val="28"/>
          <w:szCs w:val="28"/>
          <w:lang w:eastAsia="ru-RU"/>
        </w:rPr>
        <w:t xml:space="preserve">лы, которые будут определять </w:t>
      </w:r>
      <w:r w:rsidR="00E81565" w:rsidRPr="0047561B">
        <w:rPr>
          <w:rFonts w:ascii="Times New Roman" w:eastAsia="Times New Roman" w:hAnsi="Times New Roman" w:cs="Times New Roman"/>
          <w:sz w:val="28"/>
          <w:szCs w:val="28"/>
          <w:lang w:eastAsia="ru-RU"/>
        </w:rPr>
        <w:t>бизнес</w:t>
      </w:r>
      <w:r w:rsidRPr="0047561B">
        <w:rPr>
          <w:rFonts w:ascii="Times New Roman" w:eastAsia="Times New Roman" w:hAnsi="Times New Roman" w:cs="Times New Roman"/>
          <w:sz w:val="28"/>
          <w:szCs w:val="28"/>
          <w:lang w:eastAsia="ru-RU"/>
        </w:rPr>
        <w:t xml:space="preserve"> в будущем, и двигаться быстро, чтобы подготовить</w:t>
      </w:r>
      <w:r w:rsidR="00E81565">
        <w:rPr>
          <w:rFonts w:ascii="Times New Roman" w:eastAsia="Times New Roman" w:hAnsi="Times New Roman" w:cs="Times New Roman"/>
          <w:sz w:val="28"/>
          <w:szCs w:val="28"/>
          <w:lang w:eastAsia="ru-RU"/>
        </w:rPr>
        <w:t xml:space="preserve">ся для того, что впереди. </w:t>
      </w:r>
    </w:p>
    <w:p w:rsidR="0047561B" w:rsidRPr="0047561B" w:rsidRDefault="00E81565" w:rsidP="0047561B">
      <w:pPr>
        <w:suppressAutoHyphen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w:t>
      </w:r>
      <w:r w:rsidR="0047561B" w:rsidRPr="0047561B">
        <w:rPr>
          <w:rFonts w:ascii="Times New Roman" w:eastAsia="Times New Roman" w:hAnsi="Times New Roman" w:cs="Times New Roman"/>
          <w:sz w:val="28"/>
          <w:szCs w:val="28"/>
          <w:lang w:eastAsia="ru-RU"/>
        </w:rPr>
        <w:t>орожная карта на</w:t>
      </w:r>
      <w:r>
        <w:rPr>
          <w:rFonts w:ascii="Times New Roman" w:eastAsia="Times New Roman" w:hAnsi="Times New Roman" w:cs="Times New Roman"/>
          <w:sz w:val="28"/>
          <w:szCs w:val="28"/>
          <w:lang w:eastAsia="ru-RU"/>
        </w:rPr>
        <w:t>чинается с</w:t>
      </w:r>
      <w:r w:rsidR="0047561B" w:rsidRPr="0047561B">
        <w:rPr>
          <w:rFonts w:ascii="Times New Roman" w:eastAsia="Times New Roman" w:hAnsi="Times New Roman" w:cs="Times New Roman"/>
          <w:sz w:val="28"/>
          <w:szCs w:val="28"/>
          <w:lang w:eastAsia="ru-RU"/>
        </w:rPr>
        <w:t xml:space="preserve"> миссии</w:t>
      </w:r>
      <w:r>
        <w:rPr>
          <w:rFonts w:ascii="Times New Roman" w:eastAsia="Times New Roman" w:hAnsi="Times New Roman" w:cs="Times New Roman"/>
          <w:sz w:val="28"/>
          <w:szCs w:val="28"/>
          <w:lang w:eastAsia="ru-RU"/>
        </w:rPr>
        <w:t xml:space="preserve"> компании</w:t>
      </w:r>
      <w:r w:rsidR="0047561B" w:rsidRPr="0047561B">
        <w:rPr>
          <w:rFonts w:ascii="Times New Roman" w:eastAsia="Times New Roman" w:hAnsi="Times New Roman" w:cs="Times New Roman"/>
          <w:sz w:val="28"/>
          <w:szCs w:val="28"/>
          <w:lang w:eastAsia="ru-RU"/>
        </w:rPr>
        <w:t>. Она заявляет, наша цель, как компании служит эт</w:t>
      </w:r>
      <w:r>
        <w:rPr>
          <w:rFonts w:ascii="Times New Roman" w:eastAsia="Times New Roman" w:hAnsi="Times New Roman" w:cs="Times New Roman"/>
          <w:sz w:val="28"/>
          <w:szCs w:val="28"/>
          <w:lang w:eastAsia="ru-RU"/>
        </w:rPr>
        <w:t>алоном, на который мы взвешиваем</w:t>
      </w:r>
      <w:r w:rsidR="0047561B" w:rsidRPr="0047561B">
        <w:rPr>
          <w:rFonts w:ascii="Times New Roman" w:eastAsia="Times New Roman" w:hAnsi="Times New Roman" w:cs="Times New Roman"/>
          <w:sz w:val="28"/>
          <w:szCs w:val="28"/>
          <w:lang w:eastAsia="ru-RU"/>
        </w:rPr>
        <w:t xml:space="preserve"> свои действия и </w:t>
      </w:r>
      <w:r>
        <w:rPr>
          <w:rFonts w:ascii="Times New Roman" w:eastAsia="Times New Roman" w:hAnsi="Times New Roman" w:cs="Times New Roman"/>
          <w:sz w:val="28"/>
          <w:szCs w:val="28"/>
          <w:lang w:eastAsia="ru-RU"/>
        </w:rPr>
        <w:t>решения:</w:t>
      </w:r>
    </w:p>
    <w:p w:rsidR="0047561B" w:rsidRDefault="0047561B" w:rsidP="00E81565">
      <w:pPr>
        <w:pStyle w:val="a3"/>
        <w:numPr>
          <w:ilvl w:val="0"/>
          <w:numId w:val="30"/>
        </w:numPr>
        <w:suppressAutoHyphens/>
        <w:spacing w:after="0" w:line="360" w:lineRule="auto"/>
        <w:jc w:val="both"/>
        <w:rPr>
          <w:rFonts w:ascii="Times New Roman" w:eastAsia="Times New Roman" w:hAnsi="Times New Roman" w:cs="Times New Roman"/>
          <w:sz w:val="28"/>
          <w:szCs w:val="28"/>
          <w:lang w:eastAsia="ru-RU"/>
        </w:rPr>
      </w:pPr>
      <w:r w:rsidRPr="00E81565">
        <w:rPr>
          <w:rFonts w:ascii="Times New Roman" w:eastAsia="Times New Roman" w:hAnsi="Times New Roman" w:cs="Times New Roman"/>
          <w:sz w:val="28"/>
          <w:szCs w:val="28"/>
          <w:lang w:eastAsia="ru-RU"/>
        </w:rPr>
        <w:t>Утолять жажду потребителей;</w:t>
      </w:r>
    </w:p>
    <w:p w:rsidR="00E81565" w:rsidRDefault="00E81565" w:rsidP="00E81565">
      <w:pPr>
        <w:pStyle w:val="a3"/>
        <w:numPr>
          <w:ilvl w:val="0"/>
          <w:numId w:val="30"/>
        </w:numPr>
        <w:suppressAutoHyphen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Строить партнерские отношения с клиентами;</w:t>
      </w:r>
    </w:p>
    <w:p w:rsidR="00E81565" w:rsidRDefault="00E81565" w:rsidP="00E81565">
      <w:pPr>
        <w:pStyle w:val="a3"/>
        <w:numPr>
          <w:ilvl w:val="0"/>
          <w:numId w:val="30"/>
        </w:numPr>
        <w:suppressAutoHyphen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Достойно вознаграждать акционеров</w:t>
      </w:r>
    </w:p>
    <w:p w:rsidR="00E81565" w:rsidRPr="00E81565" w:rsidRDefault="00E81565" w:rsidP="00E81565">
      <w:pPr>
        <w:pStyle w:val="a3"/>
        <w:numPr>
          <w:ilvl w:val="0"/>
          <w:numId w:val="30"/>
        </w:numPr>
        <w:suppressAutoHyphen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Способствовать улучшению уровня жизни в странах, где работает компания.</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lang w:val="en-US"/>
        </w:rPr>
      </w:pPr>
      <w:r w:rsidRPr="0047561B">
        <w:rPr>
          <w:rFonts w:ascii="Times New Roman" w:eastAsia="Times New Roman" w:hAnsi="Times New Roman" w:cs="Times New Roman"/>
          <w:sz w:val="28"/>
          <w:szCs w:val="28"/>
        </w:rPr>
        <w:t>Функции</w:t>
      </w:r>
      <w:r w:rsidRPr="0047561B">
        <w:rPr>
          <w:rFonts w:ascii="Times New Roman" w:eastAsia="Times New Roman" w:hAnsi="Times New Roman" w:cs="Times New Roman"/>
          <w:sz w:val="28"/>
          <w:szCs w:val="28"/>
          <w:lang w:val="en-US"/>
        </w:rPr>
        <w:t xml:space="preserve"> The Coca – Cola Company:</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производство концентрата;</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владение брендами;</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развитие и внедрение новых видов продукции и упаковок (у компании их около 500 единиц разных вкусов и упаковок);</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обеспечение качества выпускаемой продукции. Любую бутылку с напитком в любом месте купленную могут отправить на независимую экспертизу в Бельгию где напиток сверяют со всеми стандартами качества.</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Стратегический маркетинг:</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стратегия и позиционирование;</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линии развития и рекламы;</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исследование потребителя;</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потребительский спрос;</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рекламные акции для потребителей.</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lang w:eastAsia="ru-RU"/>
        </w:rPr>
        <w:lastRenderedPageBreak/>
        <w:t>Ценности компании служат в качестве ориентира для де</w:t>
      </w:r>
      <w:r w:rsidR="00E0168C">
        <w:rPr>
          <w:rFonts w:ascii="Times New Roman" w:eastAsia="Times New Roman" w:hAnsi="Times New Roman" w:cs="Times New Roman"/>
          <w:sz w:val="28"/>
          <w:szCs w:val="28"/>
          <w:lang w:eastAsia="ru-RU"/>
        </w:rPr>
        <w:t>йствий и описания, как она ведет</w:t>
      </w:r>
      <w:r w:rsidRPr="0047561B">
        <w:rPr>
          <w:rFonts w:ascii="Times New Roman" w:eastAsia="Times New Roman" w:hAnsi="Times New Roman" w:cs="Times New Roman"/>
          <w:sz w:val="28"/>
          <w:szCs w:val="28"/>
          <w:lang w:eastAsia="ru-RU"/>
        </w:rPr>
        <w:t xml:space="preserve"> себя в мире:</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действовать ответственно и выполнять взятые на себя обязательства;</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добиваться превосходства во всем, что мы делаем;</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действовать как одна команда и выигрывать в конкурентной борьбе;</w:t>
      </w:r>
    </w:p>
    <w:p w:rsidR="0047561B" w:rsidRPr="0047561B" w:rsidRDefault="0047561B" w:rsidP="0047561B">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обучать сотрудников и развивать их потенциал;</w:t>
      </w:r>
    </w:p>
    <w:p w:rsidR="0047561B" w:rsidRPr="00E0168C" w:rsidRDefault="0047561B" w:rsidP="00E0168C">
      <w:pPr>
        <w:suppressAutoHyphens/>
        <w:spacing w:after="0" w:line="360" w:lineRule="auto"/>
        <w:ind w:firstLine="709"/>
        <w:contextualSpacing/>
        <w:jc w:val="both"/>
        <w:rPr>
          <w:rFonts w:ascii="Times New Roman" w:eastAsia="Times New Roman" w:hAnsi="Times New Roman" w:cs="Times New Roman"/>
          <w:sz w:val="28"/>
          <w:szCs w:val="28"/>
        </w:rPr>
      </w:pPr>
      <w:r w:rsidRPr="0047561B">
        <w:rPr>
          <w:rFonts w:ascii="Times New Roman" w:eastAsia="Times New Roman" w:hAnsi="Times New Roman" w:cs="Times New Roman"/>
          <w:sz w:val="28"/>
          <w:szCs w:val="28"/>
        </w:rPr>
        <w:t>- относиться ко всем открыто, честно и с уважением.</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Головной офис компании находится в Москве. Заводы по производству напитков расположены в Москве и Московской области, Санкт-Петербурге, Орле, Нижнем Новгороде, Самаре, Волжском, Екатеринбурге, Ставропольском крае, Ростовской области, Новосибирске, Красноярске и Владивостоке. Распространение продукции осуществляется через 70 логистических центров (депо). Разливается на заводах-</w:t>
      </w:r>
      <w:proofErr w:type="spellStart"/>
      <w:r w:rsidRPr="00580543">
        <w:rPr>
          <w:rFonts w:ascii="Times New Roman" w:eastAsia="Times New Roman" w:hAnsi="Times New Roman" w:cs="Times New Roman"/>
          <w:color w:val="000000"/>
          <w:sz w:val="28"/>
          <w:szCs w:val="28"/>
          <w:lang w:eastAsia="ru-RU"/>
        </w:rPr>
        <w:t>ботлерах</w:t>
      </w:r>
      <w:proofErr w:type="spellEnd"/>
      <w:r w:rsidRPr="00580543">
        <w:rPr>
          <w:rFonts w:ascii="Times New Roman" w:eastAsia="Times New Roman" w:hAnsi="Times New Roman" w:cs="Times New Roman"/>
          <w:color w:val="000000"/>
          <w:sz w:val="28"/>
          <w:szCs w:val="28"/>
          <w:lang w:eastAsia="ru-RU"/>
        </w:rPr>
        <w:t xml:space="preserve"> в России и других бывших республиках СССР. В системе занято более 10000 человек, 80% используемых материалов местного производства. По контракту с «Coca-Cola» ботлерам разрешается разливать и продавать безалкогольные напитки компании в пределах определенных территориальных границ и по условиям, которые отвечают требуемым единым стандартам качества.</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 xml:space="preserve">Компания производит и реализует широкий ассортимент напитков, большая часть которых зарегистрированы под товарными знаками </w:t>
      </w:r>
      <w:proofErr w:type="spellStart"/>
      <w:r w:rsidRPr="00580543">
        <w:rPr>
          <w:rFonts w:ascii="Times New Roman" w:eastAsia="Times New Roman" w:hAnsi="Times New Roman" w:cs="Times New Roman"/>
          <w:color w:val="000000"/>
          <w:sz w:val="28"/>
          <w:szCs w:val="28"/>
          <w:lang w:eastAsia="ru-RU"/>
        </w:rPr>
        <w:t>The</w:t>
      </w:r>
      <w:proofErr w:type="spellEnd"/>
      <w:r w:rsidRPr="00580543">
        <w:rPr>
          <w:rFonts w:ascii="Times New Roman" w:eastAsia="Times New Roman" w:hAnsi="Times New Roman" w:cs="Times New Roman"/>
          <w:color w:val="000000"/>
          <w:sz w:val="28"/>
          <w:szCs w:val="28"/>
          <w:lang w:eastAsia="ru-RU"/>
        </w:rPr>
        <w:t xml:space="preserve"> Coca-Cola </w:t>
      </w:r>
      <w:proofErr w:type="spellStart"/>
      <w:r w:rsidRPr="00580543">
        <w:rPr>
          <w:rFonts w:ascii="Times New Roman" w:eastAsia="Times New Roman" w:hAnsi="Times New Roman" w:cs="Times New Roman"/>
          <w:color w:val="000000"/>
          <w:sz w:val="28"/>
          <w:szCs w:val="28"/>
          <w:lang w:eastAsia="ru-RU"/>
        </w:rPr>
        <w:t>Company</w:t>
      </w:r>
      <w:proofErr w:type="spellEnd"/>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 xml:space="preserve">Компания входит в состав Coca-Cola </w:t>
      </w:r>
      <w:proofErr w:type="spellStart"/>
      <w:r w:rsidRPr="00580543">
        <w:rPr>
          <w:rFonts w:ascii="Times New Roman" w:eastAsia="Times New Roman" w:hAnsi="Times New Roman" w:cs="Times New Roman"/>
          <w:color w:val="000000"/>
          <w:sz w:val="28"/>
          <w:szCs w:val="28"/>
          <w:lang w:eastAsia="ru-RU"/>
        </w:rPr>
        <w:t>Hellenic</w:t>
      </w:r>
      <w:proofErr w:type="spellEnd"/>
      <w:r w:rsidRPr="00580543">
        <w:rPr>
          <w:rFonts w:ascii="Times New Roman" w:eastAsia="Times New Roman" w:hAnsi="Times New Roman" w:cs="Times New Roman"/>
          <w:color w:val="000000"/>
          <w:sz w:val="28"/>
          <w:szCs w:val="28"/>
          <w:lang w:eastAsia="ru-RU"/>
        </w:rPr>
        <w:t xml:space="preserve"> </w:t>
      </w:r>
      <w:proofErr w:type="spellStart"/>
      <w:r w:rsidRPr="00580543">
        <w:rPr>
          <w:rFonts w:ascii="Times New Roman" w:eastAsia="Times New Roman" w:hAnsi="Times New Roman" w:cs="Times New Roman"/>
          <w:color w:val="000000"/>
          <w:sz w:val="28"/>
          <w:szCs w:val="28"/>
          <w:lang w:eastAsia="ru-RU"/>
        </w:rPr>
        <w:t>Group</w:t>
      </w:r>
      <w:proofErr w:type="spellEnd"/>
      <w:r w:rsidRPr="00580543">
        <w:rPr>
          <w:rFonts w:ascii="Times New Roman" w:eastAsia="Times New Roman" w:hAnsi="Times New Roman" w:cs="Times New Roman"/>
          <w:color w:val="000000"/>
          <w:sz w:val="28"/>
          <w:szCs w:val="28"/>
          <w:lang w:eastAsia="ru-RU"/>
        </w:rPr>
        <w:t xml:space="preserve">, которая является одним из крупнейших производителей продукции под товарными знаками </w:t>
      </w:r>
      <w:proofErr w:type="spellStart"/>
      <w:r w:rsidRPr="00580543">
        <w:rPr>
          <w:rFonts w:ascii="Times New Roman" w:eastAsia="Times New Roman" w:hAnsi="Times New Roman" w:cs="Times New Roman"/>
          <w:color w:val="000000"/>
          <w:sz w:val="28"/>
          <w:szCs w:val="28"/>
          <w:lang w:eastAsia="ru-RU"/>
        </w:rPr>
        <w:t>The</w:t>
      </w:r>
      <w:proofErr w:type="spellEnd"/>
      <w:r w:rsidRPr="00580543">
        <w:rPr>
          <w:rFonts w:ascii="Times New Roman" w:eastAsia="Times New Roman" w:hAnsi="Times New Roman" w:cs="Times New Roman"/>
          <w:color w:val="000000"/>
          <w:sz w:val="28"/>
          <w:szCs w:val="28"/>
          <w:lang w:eastAsia="ru-RU"/>
        </w:rPr>
        <w:t xml:space="preserve"> Coca-Cola </w:t>
      </w:r>
      <w:proofErr w:type="spellStart"/>
      <w:r w:rsidR="00E0168C">
        <w:rPr>
          <w:rFonts w:ascii="Times New Roman" w:eastAsia="Times New Roman" w:hAnsi="Times New Roman" w:cs="Times New Roman"/>
          <w:color w:val="000000"/>
          <w:sz w:val="28"/>
          <w:szCs w:val="28"/>
          <w:lang w:eastAsia="ru-RU"/>
        </w:rPr>
        <w:t>Company</w:t>
      </w:r>
      <w:proofErr w:type="spellEnd"/>
      <w:r w:rsidR="00E0168C">
        <w:rPr>
          <w:rFonts w:ascii="Times New Roman" w:eastAsia="Times New Roman" w:hAnsi="Times New Roman" w:cs="Times New Roman"/>
          <w:color w:val="000000"/>
          <w:sz w:val="28"/>
          <w:szCs w:val="28"/>
          <w:lang w:eastAsia="ru-RU"/>
        </w:rPr>
        <w:t xml:space="preserve"> в мире и крупнейшим </w:t>
      </w:r>
      <w:proofErr w:type="spellStart"/>
      <w:r w:rsidR="00E0168C">
        <w:rPr>
          <w:rFonts w:ascii="Times New Roman" w:eastAsia="Times New Roman" w:hAnsi="Times New Roman" w:cs="Times New Roman"/>
          <w:color w:val="000000"/>
          <w:sz w:val="28"/>
          <w:szCs w:val="28"/>
          <w:lang w:eastAsia="ru-RU"/>
        </w:rPr>
        <w:t>бот</w:t>
      </w:r>
      <w:r w:rsidRPr="00580543">
        <w:rPr>
          <w:rFonts w:ascii="Times New Roman" w:eastAsia="Times New Roman" w:hAnsi="Times New Roman" w:cs="Times New Roman"/>
          <w:color w:val="000000"/>
          <w:sz w:val="28"/>
          <w:szCs w:val="28"/>
          <w:lang w:eastAsia="ru-RU"/>
        </w:rPr>
        <w:t>лером</w:t>
      </w:r>
      <w:proofErr w:type="spellEnd"/>
      <w:r w:rsidRPr="00580543">
        <w:rPr>
          <w:rFonts w:ascii="Times New Roman" w:eastAsia="Times New Roman" w:hAnsi="Times New Roman" w:cs="Times New Roman"/>
          <w:color w:val="000000"/>
          <w:sz w:val="28"/>
          <w:szCs w:val="28"/>
          <w:lang w:eastAsia="ru-RU"/>
        </w:rPr>
        <w:t xml:space="preserve"> в Европе. Coca-Cola </w:t>
      </w:r>
      <w:proofErr w:type="spellStart"/>
      <w:r w:rsidRPr="00580543">
        <w:rPr>
          <w:rFonts w:ascii="Times New Roman" w:eastAsia="Times New Roman" w:hAnsi="Times New Roman" w:cs="Times New Roman"/>
          <w:color w:val="000000"/>
          <w:sz w:val="28"/>
          <w:szCs w:val="28"/>
          <w:lang w:eastAsia="ru-RU"/>
        </w:rPr>
        <w:t>Hellenic</w:t>
      </w:r>
      <w:proofErr w:type="spellEnd"/>
      <w:r w:rsidRPr="00580543">
        <w:rPr>
          <w:rFonts w:ascii="Times New Roman" w:eastAsia="Times New Roman" w:hAnsi="Times New Roman" w:cs="Times New Roman"/>
          <w:color w:val="000000"/>
          <w:sz w:val="28"/>
          <w:szCs w:val="28"/>
          <w:lang w:eastAsia="ru-RU"/>
        </w:rPr>
        <w:t xml:space="preserve"> ведёт свой бизнес в 28 странах, обслуживая более 560 миллионов человек. Головной офис компании находится в Афинах. Акции Coca-Cola </w:t>
      </w:r>
      <w:proofErr w:type="spellStart"/>
      <w:r w:rsidRPr="00580543">
        <w:rPr>
          <w:rFonts w:ascii="Times New Roman" w:eastAsia="Times New Roman" w:hAnsi="Times New Roman" w:cs="Times New Roman"/>
          <w:color w:val="000000"/>
          <w:sz w:val="28"/>
          <w:szCs w:val="28"/>
          <w:lang w:eastAsia="ru-RU"/>
        </w:rPr>
        <w:t>Hellenic</w:t>
      </w:r>
      <w:proofErr w:type="spellEnd"/>
      <w:r w:rsidRPr="00580543">
        <w:rPr>
          <w:rFonts w:ascii="Times New Roman" w:eastAsia="Times New Roman" w:hAnsi="Times New Roman" w:cs="Times New Roman"/>
          <w:color w:val="000000"/>
          <w:sz w:val="28"/>
          <w:szCs w:val="28"/>
          <w:lang w:eastAsia="ru-RU"/>
        </w:rPr>
        <w:t xml:space="preserve"> котируются на фондовых биржах Афин, Нью-Йорка, Лондона.</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Главный конкурент предприятия «Coca-Cola» - корпорация «</w:t>
      </w:r>
      <w:r w:rsidR="00CD19A8" w:rsidRPr="00E34F52">
        <w:rPr>
          <w:rFonts w:ascii="Times New Roman" w:eastAsia="Times New Roman" w:hAnsi="Times New Roman" w:cs="Times New Roman"/>
          <w:sz w:val="28"/>
          <w:szCs w:val="16"/>
          <w:lang w:eastAsia="ru-RU"/>
        </w:rPr>
        <w:t>PepsiCo</w:t>
      </w:r>
      <w:r w:rsidRPr="00580543">
        <w:rPr>
          <w:rFonts w:ascii="Times New Roman" w:eastAsia="Times New Roman" w:hAnsi="Times New Roman" w:cs="Times New Roman"/>
          <w:color w:val="000000"/>
          <w:sz w:val="28"/>
          <w:szCs w:val="28"/>
          <w:lang w:eastAsia="ru-RU"/>
        </w:rPr>
        <w:t xml:space="preserve">», предлагающая аналогичную продукцию (воды «пепси-кола», «пепси-кола </w:t>
      </w:r>
      <w:proofErr w:type="spellStart"/>
      <w:r w:rsidRPr="00580543">
        <w:rPr>
          <w:rFonts w:ascii="Times New Roman" w:eastAsia="Times New Roman" w:hAnsi="Times New Roman" w:cs="Times New Roman"/>
          <w:color w:val="000000"/>
          <w:sz w:val="28"/>
          <w:szCs w:val="28"/>
          <w:lang w:eastAsia="ru-RU"/>
        </w:rPr>
        <w:t>лайт</w:t>
      </w:r>
      <w:proofErr w:type="spellEnd"/>
      <w:r w:rsidRPr="00580543">
        <w:rPr>
          <w:rFonts w:ascii="Times New Roman" w:eastAsia="Times New Roman" w:hAnsi="Times New Roman" w:cs="Times New Roman"/>
          <w:color w:val="000000"/>
          <w:sz w:val="28"/>
          <w:szCs w:val="28"/>
          <w:lang w:eastAsia="ru-RU"/>
        </w:rPr>
        <w:t>», «</w:t>
      </w:r>
      <w:proofErr w:type="spellStart"/>
      <w:r w:rsidRPr="00580543">
        <w:rPr>
          <w:rFonts w:ascii="Times New Roman" w:eastAsia="Times New Roman" w:hAnsi="Times New Roman" w:cs="Times New Roman"/>
          <w:color w:val="000000"/>
          <w:sz w:val="28"/>
          <w:szCs w:val="28"/>
          <w:lang w:eastAsia="ru-RU"/>
        </w:rPr>
        <w:t>миринда</w:t>
      </w:r>
      <w:proofErr w:type="spellEnd"/>
      <w:r w:rsidRPr="00580543">
        <w:rPr>
          <w:rFonts w:ascii="Times New Roman" w:eastAsia="Times New Roman" w:hAnsi="Times New Roman" w:cs="Times New Roman"/>
          <w:color w:val="000000"/>
          <w:sz w:val="28"/>
          <w:szCs w:val="28"/>
          <w:lang w:eastAsia="ru-RU"/>
        </w:rPr>
        <w:t>», «</w:t>
      </w:r>
      <w:proofErr w:type="spellStart"/>
      <w:r w:rsidRPr="00580543">
        <w:rPr>
          <w:rFonts w:ascii="Times New Roman" w:eastAsia="Times New Roman" w:hAnsi="Times New Roman" w:cs="Times New Roman"/>
          <w:color w:val="000000"/>
          <w:sz w:val="28"/>
          <w:szCs w:val="28"/>
          <w:lang w:eastAsia="ru-RU"/>
        </w:rPr>
        <w:t>севенап</w:t>
      </w:r>
      <w:proofErr w:type="spellEnd"/>
      <w:r w:rsidRPr="00580543">
        <w:rPr>
          <w:rFonts w:ascii="Times New Roman" w:eastAsia="Times New Roman" w:hAnsi="Times New Roman" w:cs="Times New Roman"/>
          <w:color w:val="000000"/>
          <w:sz w:val="28"/>
          <w:szCs w:val="28"/>
          <w:lang w:eastAsia="ru-RU"/>
        </w:rPr>
        <w:t xml:space="preserve">»). Однако практически на всех рынках мира </w:t>
      </w:r>
      <w:r w:rsidRPr="00580543">
        <w:rPr>
          <w:rFonts w:ascii="Times New Roman" w:eastAsia="Times New Roman" w:hAnsi="Times New Roman" w:cs="Times New Roman"/>
          <w:color w:val="000000"/>
          <w:sz w:val="28"/>
          <w:szCs w:val="28"/>
          <w:lang w:eastAsia="ru-RU"/>
        </w:rPr>
        <w:lastRenderedPageBreak/>
        <w:t>«Coca-Cola» обогнала «ПепсиКо» по объемам продаж. Немало способствует этому обстоятельству то, что именно «Coca-Cola» является эксклюзивным поставщиком газированных напитков в рестораны «Макдональдс». Кроме того, у «Coca-Cola» более агрессивная рекламная политика.</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 В портфеле продукции представлены бренды:</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 xml:space="preserve">- газированные напитки: </w:t>
      </w:r>
      <w:r w:rsidRPr="00580543">
        <w:rPr>
          <w:rFonts w:ascii="Times New Roman" w:eastAsia="Times New Roman" w:hAnsi="Times New Roman" w:cs="Times New Roman"/>
          <w:color w:val="000000"/>
          <w:sz w:val="28"/>
          <w:szCs w:val="28"/>
          <w:lang w:val="en-US" w:eastAsia="ru-RU"/>
        </w:rPr>
        <w:t>Coca</w:t>
      </w:r>
      <w:r w:rsidRPr="00580543">
        <w:rPr>
          <w:rFonts w:ascii="Times New Roman" w:eastAsia="Times New Roman" w:hAnsi="Times New Roman" w:cs="Times New Roman"/>
          <w:color w:val="000000"/>
          <w:sz w:val="28"/>
          <w:szCs w:val="28"/>
          <w:lang w:eastAsia="ru-RU"/>
        </w:rPr>
        <w:t>-</w:t>
      </w:r>
      <w:r w:rsidRPr="00580543">
        <w:rPr>
          <w:rFonts w:ascii="Times New Roman" w:eastAsia="Times New Roman" w:hAnsi="Times New Roman" w:cs="Times New Roman"/>
          <w:color w:val="000000"/>
          <w:sz w:val="28"/>
          <w:szCs w:val="28"/>
          <w:lang w:val="en-US" w:eastAsia="ru-RU"/>
        </w:rPr>
        <w:t>Cola</w:t>
      </w:r>
      <w:r w:rsidRPr="00580543">
        <w:rPr>
          <w:rFonts w:ascii="Times New Roman" w:eastAsia="Times New Roman" w:hAnsi="Times New Roman" w:cs="Times New Roman"/>
          <w:color w:val="000000"/>
          <w:sz w:val="28"/>
          <w:szCs w:val="28"/>
          <w:lang w:eastAsia="ru-RU"/>
        </w:rPr>
        <w:t xml:space="preserve">, </w:t>
      </w:r>
      <w:r w:rsidRPr="00580543">
        <w:rPr>
          <w:rFonts w:ascii="Times New Roman" w:eastAsia="Times New Roman" w:hAnsi="Times New Roman" w:cs="Times New Roman"/>
          <w:color w:val="000000"/>
          <w:sz w:val="28"/>
          <w:szCs w:val="28"/>
          <w:lang w:val="en-US" w:eastAsia="ru-RU"/>
        </w:rPr>
        <w:t>Coca</w:t>
      </w:r>
      <w:r w:rsidRPr="00580543">
        <w:rPr>
          <w:rFonts w:ascii="Times New Roman" w:eastAsia="Times New Roman" w:hAnsi="Times New Roman" w:cs="Times New Roman"/>
          <w:color w:val="000000"/>
          <w:sz w:val="28"/>
          <w:szCs w:val="28"/>
          <w:lang w:eastAsia="ru-RU"/>
        </w:rPr>
        <w:t>-</w:t>
      </w:r>
      <w:r w:rsidRPr="00580543">
        <w:rPr>
          <w:rFonts w:ascii="Times New Roman" w:eastAsia="Times New Roman" w:hAnsi="Times New Roman" w:cs="Times New Roman"/>
          <w:color w:val="000000"/>
          <w:sz w:val="28"/>
          <w:szCs w:val="28"/>
          <w:lang w:val="en-US" w:eastAsia="ru-RU"/>
        </w:rPr>
        <w:t>Cola</w:t>
      </w:r>
      <w:r w:rsidRPr="00580543">
        <w:rPr>
          <w:rFonts w:ascii="Times New Roman" w:eastAsia="Times New Roman" w:hAnsi="Times New Roman" w:cs="Times New Roman"/>
          <w:color w:val="000000"/>
          <w:sz w:val="28"/>
          <w:szCs w:val="28"/>
          <w:lang w:eastAsia="ru-RU"/>
        </w:rPr>
        <w:t xml:space="preserve"> </w:t>
      </w:r>
      <w:r w:rsidRPr="00580543">
        <w:rPr>
          <w:rFonts w:ascii="Times New Roman" w:eastAsia="Times New Roman" w:hAnsi="Times New Roman" w:cs="Times New Roman"/>
          <w:color w:val="000000"/>
          <w:sz w:val="28"/>
          <w:szCs w:val="28"/>
          <w:lang w:val="en-US" w:eastAsia="ru-RU"/>
        </w:rPr>
        <w:t>light</w:t>
      </w:r>
      <w:r w:rsidRPr="00580543">
        <w:rPr>
          <w:rFonts w:ascii="Times New Roman" w:eastAsia="Times New Roman" w:hAnsi="Times New Roman" w:cs="Times New Roman"/>
          <w:color w:val="000000"/>
          <w:sz w:val="28"/>
          <w:szCs w:val="28"/>
          <w:lang w:eastAsia="ru-RU"/>
        </w:rPr>
        <w:t xml:space="preserve">, </w:t>
      </w:r>
      <w:r w:rsidRPr="00580543">
        <w:rPr>
          <w:rFonts w:ascii="Times New Roman" w:eastAsia="Times New Roman" w:hAnsi="Times New Roman" w:cs="Times New Roman"/>
          <w:color w:val="000000"/>
          <w:sz w:val="28"/>
          <w:szCs w:val="28"/>
          <w:lang w:val="en-US" w:eastAsia="ru-RU"/>
        </w:rPr>
        <w:t>Fanta</w:t>
      </w:r>
      <w:r w:rsidRPr="00580543">
        <w:rPr>
          <w:rFonts w:ascii="Times New Roman" w:eastAsia="Times New Roman" w:hAnsi="Times New Roman" w:cs="Times New Roman"/>
          <w:color w:val="000000"/>
          <w:sz w:val="28"/>
          <w:szCs w:val="28"/>
          <w:lang w:eastAsia="ru-RU"/>
        </w:rPr>
        <w:t xml:space="preserve"> и </w:t>
      </w:r>
      <w:r w:rsidRPr="00580543">
        <w:rPr>
          <w:rFonts w:ascii="Times New Roman" w:eastAsia="Times New Roman" w:hAnsi="Times New Roman" w:cs="Times New Roman"/>
          <w:color w:val="000000"/>
          <w:sz w:val="28"/>
          <w:szCs w:val="28"/>
          <w:lang w:val="en-US" w:eastAsia="ru-RU"/>
        </w:rPr>
        <w:t>Sprite</w:t>
      </w:r>
      <w:r w:rsidRPr="00580543">
        <w:rPr>
          <w:rFonts w:ascii="Times New Roman" w:eastAsia="Times New Roman" w:hAnsi="Times New Roman" w:cs="Times New Roman"/>
          <w:color w:val="000000"/>
          <w:sz w:val="28"/>
          <w:szCs w:val="28"/>
          <w:lang w:eastAsia="ru-RU"/>
        </w:rPr>
        <w:t xml:space="preserve"> (80% от всего мирового объема продаж).</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 xml:space="preserve">- локальные бренды: </w:t>
      </w:r>
      <w:proofErr w:type="spellStart"/>
      <w:r w:rsidRPr="00580543">
        <w:rPr>
          <w:rFonts w:ascii="Times New Roman" w:eastAsia="Times New Roman" w:hAnsi="Times New Roman" w:cs="Times New Roman"/>
          <w:color w:val="000000"/>
          <w:sz w:val="28"/>
          <w:szCs w:val="28"/>
          <w:lang w:eastAsia="ru-RU"/>
        </w:rPr>
        <w:t>Фруктайм</w:t>
      </w:r>
      <w:proofErr w:type="spellEnd"/>
      <w:r w:rsidRPr="00580543">
        <w:rPr>
          <w:rFonts w:ascii="Times New Roman" w:eastAsia="Times New Roman" w:hAnsi="Times New Roman" w:cs="Times New Roman"/>
          <w:color w:val="000000"/>
          <w:sz w:val="28"/>
          <w:szCs w:val="28"/>
          <w:lang w:eastAsia="ru-RU"/>
        </w:rPr>
        <w:t xml:space="preserve">, </w:t>
      </w:r>
      <w:proofErr w:type="spellStart"/>
      <w:r w:rsidRPr="00580543">
        <w:rPr>
          <w:rFonts w:ascii="Times New Roman" w:eastAsia="Times New Roman" w:hAnsi="Times New Roman" w:cs="Times New Roman"/>
          <w:color w:val="000000"/>
          <w:sz w:val="28"/>
          <w:szCs w:val="28"/>
          <w:lang w:val="en-US" w:eastAsia="ru-RU"/>
        </w:rPr>
        <w:t>Nico</w:t>
      </w:r>
      <w:proofErr w:type="spellEnd"/>
      <w:r w:rsidRPr="00580543">
        <w:rPr>
          <w:rFonts w:ascii="Times New Roman" w:eastAsia="Times New Roman" w:hAnsi="Times New Roman" w:cs="Times New Roman"/>
          <w:color w:val="000000"/>
          <w:sz w:val="28"/>
          <w:szCs w:val="28"/>
          <w:lang w:eastAsia="ru-RU"/>
        </w:rPr>
        <w:t xml:space="preserve">, </w:t>
      </w:r>
      <w:proofErr w:type="spellStart"/>
      <w:r w:rsidRPr="00580543">
        <w:rPr>
          <w:rFonts w:ascii="Times New Roman" w:eastAsia="Times New Roman" w:hAnsi="Times New Roman" w:cs="Times New Roman"/>
          <w:color w:val="000000"/>
          <w:sz w:val="28"/>
          <w:szCs w:val="28"/>
          <w:lang w:val="en-US" w:eastAsia="ru-RU"/>
        </w:rPr>
        <w:t>Biotaim</w:t>
      </w:r>
      <w:proofErr w:type="spellEnd"/>
      <w:r w:rsidRPr="00580543">
        <w:rPr>
          <w:rFonts w:ascii="Times New Roman" w:eastAsia="Times New Roman" w:hAnsi="Times New Roman" w:cs="Times New Roman"/>
          <w:color w:val="000000"/>
          <w:sz w:val="28"/>
          <w:szCs w:val="28"/>
          <w:lang w:eastAsia="ru-RU"/>
        </w:rPr>
        <w:t xml:space="preserve">, Добрый, </w:t>
      </w:r>
      <w:r w:rsidRPr="00580543">
        <w:rPr>
          <w:rFonts w:ascii="Times New Roman" w:eastAsia="Times New Roman" w:hAnsi="Times New Roman" w:cs="Times New Roman"/>
          <w:color w:val="000000"/>
          <w:sz w:val="28"/>
          <w:szCs w:val="28"/>
          <w:lang w:val="en-US" w:eastAsia="ru-RU"/>
        </w:rPr>
        <w:t>Rich</w:t>
      </w:r>
      <w:r w:rsidRPr="00580543">
        <w:rPr>
          <w:rFonts w:ascii="Times New Roman" w:eastAsia="Times New Roman" w:hAnsi="Times New Roman" w:cs="Times New Roman"/>
          <w:color w:val="000000"/>
          <w:sz w:val="28"/>
          <w:szCs w:val="28"/>
          <w:lang w:eastAsia="ru-RU"/>
        </w:rPr>
        <w:t>.</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 xml:space="preserve">- марки, лицензированные другими компаниями: </w:t>
      </w:r>
      <w:proofErr w:type="spellStart"/>
      <w:r w:rsidRPr="00580543">
        <w:rPr>
          <w:rFonts w:ascii="Times New Roman" w:eastAsia="Times New Roman" w:hAnsi="Times New Roman" w:cs="Times New Roman"/>
          <w:color w:val="000000"/>
          <w:sz w:val="28"/>
          <w:szCs w:val="28"/>
          <w:lang w:eastAsia="ru-RU"/>
        </w:rPr>
        <w:t>Nestea</w:t>
      </w:r>
      <w:proofErr w:type="spellEnd"/>
      <w:r w:rsidRPr="00580543">
        <w:rPr>
          <w:rFonts w:ascii="Times New Roman" w:eastAsia="Times New Roman" w:hAnsi="Times New Roman" w:cs="Times New Roman"/>
          <w:color w:val="000000"/>
          <w:sz w:val="28"/>
          <w:szCs w:val="28"/>
          <w:lang w:eastAsia="ru-RU"/>
        </w:rPr>
        <w:t xml:space="preserve">, </w:t>
      </w:r>
      <w:proofErr w:type="spellStart"/>
      <w:r w:rsidRPr="00580543">
        <w:rPr>
          <w:rFonts w:ascii="Times New Roman" w:eastAsia="Times New Roman" w:hAnsi="Times New Roman" w:cs="Times New Roman"/>
          <w:color w:val="000000"/>
          <w:sz w:val="28"/>
          <w:szCs w:val="28"/>
          <w:lang w:eastAsia="ru-RU"/>
        </w:rPr>
        <w:t>Valser</w:t>
      </w:r>
      <w:proofErr w:type="spellEnd"/>
      <w:r w:rsidRPr="00580543">
        <w:rPr>
          <w:rFonts w:ascii="Times New Roman" w:eastAsia="Times New Roman" w:hAnsi="Times New Roman" w:cs="Times New Roman"/>
          <w:color w:val="000000"/>
          <w:sz w:val="28"/>
          <w:szCs w:val="28"/>
          <w:lang w:eastAsia="ru-RU"/>
        </w:rPr>
        <w:t>.</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Компания постоянно заботится о соответствии своей продукции вкусам потребителей. Предпочтения потребителей внимательно изучаются экспертами, и ассортимент продукции компании постоянно развивается и расширяется.</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 xml:space="preserve">В мире выпускается около 70 сортов Фанты с разнообразнейшими вкусами (апельсиновым, лимонным, мандариновым, грейпфрутовым, киви, дыни, арбуза и так далее). «Coca-Cola» существует 8 видов. Компания «Coca-Cola» старается удовлетворить вкусы всех потребителей - она выпускает и высококалорийные напитки, обогащенные минеральными веществами - </w:t>
      </w:r>
      <w:proofErr w:type="spellStart"/>
      <w:r w:rsidR="00E0168C">
        <w:rPr>
          <w:rFonts w:ascii="Times New Roman" w:eastAsia="Times New Roman" w:hAnsi="Times New Roman" w:cs="Times New Roman"/>
          <w:color w:val="000000"/>
          <w:sz w:val="28"/>
          <w:szCs w:val="28"/>
          <w:lang w:eastAsia="ru-RU"/>
        </w:rPr>
        <w:t>Аквариус</w:t>
      </w:r>
      <w:proofErr w:type="spellEnd"/>
      <w:r w:rsidRPr="00580543">
        <w:rPr>
          <w:rFonts w:ascii="Times New Roman" w:eastAsia="Times New Roman" w:hAnsi="Times New Roman" w:cs="Times New Roman"/>
          <w:color w:val="000000"/>
          <w:sz w:val="28"/>
          <w:szCs w:val="28"/>
          <w:lang w:eastAsia="ru-RU"/>
        </w:rPr>
        <w:t>. Совместно с компанией «</w:t>
      </w:r>
      <w:proofErr w:type="spellStart"/>
      <w:r w:rsidRPr="00580543">
        <w:rPr>
          <w:rFonts w:ascii="Times New Roman" w:eastAsia="Times New Roman" w:hAnsi="Times New Roman" w:cs="Times New Roman"/>
          <w:color w:val="000000"/>
          <w:sz w:val="28"/>
          <w:szCs w:val="28"/>
          <w:lang w:eastAsia="ru-RU"/>
        </w:rPr>
        <w:t>Nestle</w:t>
      </w:r>
      <w:proofErr w:type="spellEnd"/>
      <w:r w:rsidRPr="00580543">
        <w:rPr>
          <w:rFonts w:ascii="Times New Roman" w:eastAsia="Times New Roman" w:hAnsi="Times New Roman" w:cs="Times New Roman"/>
          <w:color w:val="000000"/>
          <w:sz w:val="28"/>
          <w:szCs w:val="28"/>
          <w:lang w:eastAsia="ru-RU"/>
        </w:rPr>
        <w:t>» выпускаются холодный чай - «</w:t>
      </w:r>
      <w:proofErr w:type="spellStart"/>
      <w:r w:rsidRPr="00580543">
        <w:rPr>
          <w:rFonts w:ascii="Times New Roman" w:eastAsia="Times New Roman" w:hAnsi="Times New Roman" w:cs="Times New Roman"/>
          <w:color w:val="000000"/>
          <w:sz w:val="28"/>
          <w:szCs w:val="28"/>
          <w:lang w:eastAsia="ru-RU"/>
        </w:rPr>
        <w:t>Nestea</w:t>
      </w:r>
      <w:proofErr w:type="spellEnd"/>
      <w:r w:rsidRPr="00580543">
        <w:rPr>
          <w:rFonts w:ascii="Times New Roman" w:eastAsia="Times New Roman" w:hAnsi="Times New Roman" w:cs="Times New Roman"/>
          <w:color w:val="000000"/>
          <w:sz w:val="28"/>
          <w:szCs w:val="28"/>
          <w:lang w:eastAsia="ru-RU"/>
        </w:rPr>
        <w:t>».</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На сегодняшний день товарный знак «Coca-Cola» является наиболее известным товарным знаком в мире, а компания «Coca-Cola» - известнейшей компанией на Земле. Торговую марку «Coca-Cola» знают 98% всего населения земного шара. «Coca-Cola» продается почти в 200 странах мира. Каждый день во всем мире продается около 1 миллиарда единиц продукции Компании.</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 xml:space="preserve">«Coca-Cola» - безалкогольный газированный напиток темного цвета на основе натурального сахара, кофеина и экстрагированной коки, оказывает освежающее, бодрящее действие. Целевой сегмент - молодежь в возрасте от 12 до 30 лет. Первое место по объему продаж среди прохладительных напитков. Лидер по объему продаж с помощью аппаратов Пост - </w:t>
      </w:r>
      <w:proofErr w:type="spellStart"/>
      <w:r w:rsidRPr="00580543">
        <w:rPr>
          <w:rFonts w:ascii="Times New Roman" w:eastAsia="Times New Roman" w:hAnsi="Times New Roman" w:cs="Times New Roman"/>
          <w:color w:val="000000"/>
          <w:sz w:val="28"/>
          <w:szCs w:val="28"/>
          <w:lang w:eastAsia="ru-RU"/>
        </w:rPr>
        <w:t>Микс</w:t>
      </w:r>
      <w:proofErr w:type="spellEnd"/>
      <w:r w:rsidRPr="00580543">
        <w:rPr>
          <w:rFonts w:ascii="Times New Roman" w:eastAsia="Times New Roman" w:hAnsi="Times New Roman" w:cs="Times New Roman"/>
          <w:color w:val="000000"/>
          <w:sz w:val="28"/>
          <w:szCs w:val="28"/>
          <w:lang w:eastAsia="ru-RU"/>
        </w:rPr>
        <w:t xml:space="preserve"> (в 2,5 </w:t>
      </w:r>
      <w:r w:rsidRPr="00580543">
        <w:rPr>
          <w:rFonts w:ascii="Times New Roman" w:eastAsia="Times New Roman" w:hAnsi="Times New Roman" w:cs="Times New Roman"/>
          <w:color w:val="000000"/>
          <w:sz w:val="28"/>
          <w:szCs w:val="28"/>
          <w:lang w:eastAsia="ru-RU"/>
        </w:rPr>
        <w:lastRenderedPageBreak/>
        <w:t>раза больше, чем Пепси). Воплощает собой неизменные ценности и преемственность. Очень хорошо сочетается с едой. Продается в 90 из 100 ведущих сетей ресторанов быстрого обслуживания. Самый узнаваемый товарный знак в мире.</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 xml:space="preserve">«Coca-Cola </w:t>
      </w:r>
      <w:proofErr w:type="spellStart"/>
      <w:r w:rsidRPr="00580543">
        <w:rPr>
          <w:rFonts w:ascii="Times New Roman" w:eastAsia="Times New Roman" w:hAnsi="Times New Roman" w:cs="Times New Roman"/>
          <w:color w:val="000000"/>
          <w:sz w:val="28"/>
          <w:szCs w:val="28"/>
          <w:lang w:eastAsia="ru-RU"/>
        </w:rPr>
        <w:t>Лайт</w:t>
      </w:r>
      <w:proofErr w:type="spellEnd"/>
      <w:r w:rsidRPr="00580543">
        <w:rPr>
          <w:rFonts w:ascii="Times New Roman" w:eastAsia="Times New Roman" w:hAnsi="Times New Roman" w:cs="Times New Roman"/>
          <w:color w:val="000000"/>
          <w:sz w:val="28"/>
          <w:szCs w:val="28"/>
          <w:lang w:eastAsia="ru-RU"/>
        </w:rPr>
        <w:t>» - аналогичный напитку «Coca-Cola» продукт без содержания сахара и кофеина. Относится к диетической группе продуктов. Целевой сегмент - мужчины и женщины зрелого возраста (от 35 лет). Первое место по объему продаж среди диетических напитков. Третье место по объему продаж среди всех прохладительных напитков. Особо популярна среди людей старше 35 лет, как мужчин, так и женщин. Прекрасный вкус, и лишь 1 калория.</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«Спрайт» - безалкогольный газированный напиток прозрачного цвета, утоляет жажду в жаркую погоду. Целевой сегмент - молодежь от 12 до 30 лет. Неповторимый лимонный вкус. Первое место по объему продаж среди прохладительных напитков на основе лимона. Шестое место по объему продаж среди всех прохладительных напитков. Не содержит кофеина. Своеобразная альтернатива напиткам на основе колы.</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«Фанта» - безалкогольный газированный напиток желтого цвета, имеет апельсиновый вкус, утоляет жажду, низкокалорийный. Целевой сегмент - все группы потребителей, предпочтительно молодежь от 12 до 25 лет. Товарный знак «Фанта» занимает третье место по объему продаж среди всех прохладительных напитков. Товарный знак включает в себя около 70 видов напитков на фруктовой основе, в России присутствует продукт апельсинового и лимонного вкуса. Ассоциируется с удовольствием и развлечением. Не содержит кофеина.</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Чай «</w:t>
      </w:r>
      <w:proofErr w:type="spellStart"/>
      <w:r w:rsidRPr="00580543">
        <w:rPr>
          <w:rFonts w:ascii="Times New Roman" w:eastAsia="Times New Roman" w:hAnsi="Times New Roman" w:cs="Times New Roman"/>
          <w:color w:val="000000"/>
          <w:sz w:val="28"/>
          <w:szCs w:val="28"/>
          <w:lang w:eastAsia="ru-RU"/>
        </w:rPr>
        <w:t>Nestea</w:t>
      </w:r>
      <w:proofErr w:type="spellEnd"/>
      <w:r w:rsidRPr="00580543">
        <w:rPr>
          <w:rFonts w:ascii="Times New Roman" w:eastAsia="Times New Roman" w:hAnsi="Times New Roman" w:cs="Times New Roman"/>
          <w:color w:val="000000"/>
          <w:sz w:val="28"/>
          <w:szCs w:val="28"/>
          <w:lang w:eastAsia="ru-RU"/>
        </w:rPr>
        <w:t>» - безалкогольный негазированный напиток темного цвета, чай с различными вкусами, утоляет жажду. Целевой сегмент – все группы потребителей, чаще молодежь от 15 до 30 лет. Не содержит консервантов.</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 xml:space="preserve">Состав вышеперечисленных продуктов: содержание кофеина в Coca-Cola и некоторых других напитках, производимых компанией, находится в пределах 18-26 мг на 180 мл напитка. В аналогичном объеме чая его </w:t>
      </w:r>
      <w:r w:rsidRPr="00580543">
        <w:rPr>
          <w:rFonts w:ascii="Times New Roman" w:eastAsia="Times New Roman" w:hAnsi="Times New Roman" w:cs="Times New Roman"/>
          <w:color w:val="000000"/>
          <w:sz w:val="28"/>
          <w:szCs w:val="28"/>
          <w:lang w:eastAsia="ru-RU"/>
        </w:rPr>
        <w:lastRenderedPageBreak/>
        <w:t>содержится в 2 раза больше, кофе в 4 раза больше. Содержание сахара в большинстве напитков, производимых компанией, находится в пределах от 8% до 13% конечного продукта, что аналогично для натуральных фруктовых соков.</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 xml:space="preserve">«Coca-Cola» всегда позиционировалась как здоровый продукт для всей семьи. Это наиболее правильный подход к интересам потребителей. Продукция выпускается в различных видах тары: 0,33 л., 0,5 л., 1л. и 2л. </w:t>
      </w:r>
    </w:p>
    <w:p w:rsidR="00580543" w:rsidRPr="00580543" w:rsidRDefault="00580543" w:rsidP="00580543">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«Coca-Cola» самый дорогой бренд в мире, это говорит о том, что все покупатели всегда тянутся к лучшему по выгодной цене.</w:t>
      </w:r>
    </w:p>
    <w:p w:rsidR="00CD19A8" w:rsidRDefault="00580543" w:rsidP="00CD19A8">
      <w:pPr>
        <w:spacing w:after="0" w:line="360" w:lineRule="auto"/>
        <w:ind w:firstLine="709"/>
        <w:jc w:val="both"/>
        <w:rPr>
          <w:rFonts w:ascii="Times New Roman" w:eastAsia="Times New Roman" w:hAnsi="Times New Roman" w:cs="Times New Roman"/>
          <w:color w:val="000000"/>
          <w:sz w:val="28"/>
          <w:szCs w:val="28"/>
          <w:lang w:eastAsia="ru-RU"/>
        </w:rPr>
      </w:pPr>
      <w:r w:rsidRPr="00580543">
        <w:rPr>
          <w:rFonts w:ascii="Times New Roman" w:eastAsia="Times New Roman" w:hAnsi="Times New Roman" w:cs="Times New Roman"/>
          <w:color w:val="000000"/>
          <w:sz w:val="28"/>
          <w:szCs w:val="28"/>
          <w:lang w:eastAsia="ru-RU"/>
        </w:rPr>
        <w:t>Таким образом, крупнейшая компания в мире является лидером на рынке безалкогольных напитков, постоянно усовершенствует свою продукцию и проводит блестящие рекламные компании. На сегодняшний день товарный знак «Coca-Cola» является наиболее известным товарным знаком в мире, а компания «Coca-Cola» - известнейшей компанией на Земле</w:t>
      </w:r>
      <w:r w:rsidR="00CD19A8">
        <w:rPr>
          <w:rFonts w:ascii="Times New Roman" w:eastAsia="Times New Roman" w:hAnsi="Times New Roman" w:cs="Times New Roman"/>
          <w:color w:val="000000"/>
          <w:sz w:val="28"/>
          <w:szCs w:val="28"/>
          <w:lang w:eastAsia="ru-RU"/>
        </w:rPr>
        <w:t>.</w:t>
      </w:r>
    </w:p>
    <w:p w:rsidR="00CD19A8" w:rsidRDefault="00CD19A8" w:rsidP="00CD19A8">
      <w:pPr>
        <w:spacing w:after="0" w:line="360" w:lineRule="auto"/>
        <w:ind w:firstLine="709"/>
        <w:jc w:val="both"/>
        <w:rPr>
          <w:rFonts w:ascii="Times New Roman" w:eastAsia="Times New Roman" w:hAnsi="Times New Roman" w:cs="Times New Roman"/>
          <w:color w:val="000000"/>
          <w:sz w:val="28"/>
          <w:szCs w:val="28"/>
          <w:lang w:eastAsia="ru-RU"/>
        </w:rPr>
      </w:pPr>
    </w:p>
    <w:p w:rsidR="00D20218" w:rsidRDefault="00CD19A8" w:rsidP="00CD19A8">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 xml:space="preserve">1.2 </w:t>
      </w:r>
      <w:r w:rsidR="00E34F52">
        <w:rPr>
          <w:rFonts w:ascii="Times New Roman" w:hAnsi="Times New Roman" w:cs="Times New Roman"/>
          <w:b/>
          <w:sz w:val="28"/>
          <w:szCs w:val="28"/>
        </w:rPr>
        <w:t>Корпоративная стратегия компании</w:t>
      </w:r>
    </w:p>
    <w:p w:rsidR="00E34F52" w:rsidRDefault="00E34F52" w:rsidP="00E34F52">
      <w:pPr>
        <w:pStyle w:val="a3"/>
        <w:ind w:left="1140"/>
        <w:jc w:val="both"/>
        <w:rPr>
          <w:rFonts w:ascii="Times New Roman" w:hAnsi="Times New Roman" w:cs="Times New Roman"/>
          <w:sz w:val="28"/>
          <w:szCs w:val="28"/>
        </w:rPr>
      </w:pPr>
    </w:p>
    <w:p w:rsidR="00E34F52" w:rsidRPr="00E34F52" w:rsidRDefault="00CD19A8" w:rsidP="00E34F52">
      <w:pPr>
        <w:suppressLineNumbers/>
        <w:suppressAutoHyphens/>
        <w:spacing w:after="0" w:line="36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val="en-US" w:eastAsia="ru-RU"/>
        </w:rPr>
        <w:t>The</w:t>
      </w:r>
      <w:r w:rsidRPr="00CD19A8">
        <w:rPr>
          <w:rFonts w:ascii="Times New Roman" w:eastAsia="Times New Roman" w:hAnsi="Times New Roman" w:cs="Times New Roman"/>
          <w:sz w:val="28"/>
          <w:szCs w:val="16"/>
          <w:lang w:eastAsia="ru-RU"/>
        </w:rPr>
        <w:t xml:space="preserve"> </w:t>
      </w:r>
      <w:r w:rsidR="00E34F52" w:rsidRPr="00E34F52">
        <w:rPr>
          <w:rFonts w:ascii="Times New Roman" w:eastAsia="Times New Roman" w:hAnsi="Times New Roman" w:cs="Times New Roman"/>
          <w:sz w:val="28"/>
          <w:szCs w:val="16"/>
          <w:lang w:eastAsia="ru-RU"/>
        </w:rPr>
        <w:t xml:space="preserve">Coca-Cola </w:t>
      </w:r>
      <w:proofErr w:type="spellStart"/>
      <w:r w:rsidR="00E34F52" w:rsidRPr="00E34F52">
        <w:rPr>
          <w:rFonts w:ascii="Times New Roman" w:eastAsia="Times New Roman" w:hAnsi="Times New Roman" w:cs="Times New Roman"/>
          <w:sz w:val="28"/>
          <w:szCs w:val="16"/>
          <w:lang w:eastAsia="ru-RU"/>
        </w:rPr>
        <w:t>Company</w:t>
      </w:r>
      <w:proofErr w:type="spellEnd"/>
      <w:r w:rsidR="00E34F52" w:rsidRPr="00E34F52">
        <w:rPr>
          <w:rFonts w:ascii="Times New Roman" w:eastAsia="Times New Roman" w:hAnsi="Times New Roman" w:cs="Times New Roman"/>
          <w:sz w:val="28"/>
          <w:szCs w:val="16"/>
          <w:lang w:eastAsia="ru-RU"/>
        </w:rPr>
        <w:t xml:space="preserve"> сегодня отказалась от более чем вековой традиции разделения бизнеса </w:t>
      </w:r>
      <w:r>
        <w:rPr>
          <w:rFonts w:ascii="Times New Roman" w:eastAsia="Times New Roman" w:hAnsi="Times New Roman" w:cs="Times New Roman"/>
          <w:sz w:val="28"/>
          <w:szCs w:val="16"/>
          <w:lang w:eastAsia="ru-RU"/>
        </w:rPr>
        <w:t>на производство концентрата и ро</w:t>
      </w:r>
      <w:r w:rsidR="00E34F52" w:rsidRPr="00E34F52">
        <w:rPr>
          <w:rFonts w:ascii="Times New Roman" w:eastAsia="Times New Roman" w:hAnsi="Times New Roman" w:cs="Times New Roman"/>
          <w:sz w:val="28"/>
          <w:szCs w:val="16"/>
          <w:lang w:eastAsia="ru-RU"/>
        </w:rPr>
        <w:t>злив по бутылкам. Крупнейший в мире производитель безалкогольных напитков сегодня объявил о поглощении североамериканского бизнеса своего самого крупного б</w:t>
      </w:r>
      <w:r>
        <w:rPr>
          <w:rFonts w:ascii="Times New Roman" w:eastAsia="Times New Roman" w:hAnsi="Times New Roman" w:cs="Times New Roman"/>
          <w:sz w:val="28"/>
          <w:szCs w:val="16"/>
          <w:lang w:eastAsia="ru-RU"/>
        </w:rPr>
        <w:t>от</w:t>
      </w:r>
      <w:r w:rsidR="00E34F52" w:rsidRPr="00E34F52">
        <w:rPr>
          <w:rFonts w:ascii="Times New Roman" w:eastAsia="Times New Roman" w:hAnsi="Times New Roman" w:cs="Times New Roman"/>
          <w:sz w:val="28"/>
          <w:szCs w:val="16"/>
          <w:lang w:eastAsia="ru-RU"/>
        </w:rPr>
        <w:t xml:space="preserve">лера – компании Coca-Cola </w:t>
      </w:r>
      <w:proofErr w:type="spellStart"/>
      <w:r w:rsidR="00E34F52" w:rsidRPr="00E34F52">
        <w:rPr>
          <w:rFonts w:ascii="Times New Roman" w:eastAsia="Times New Roman" w:hAnsi="Times New Roman" w:cs="Times New Roman"/>
          <w:sz w:val="28"/>
          <w:szCs w:val="16"/>
          <w:lang w:eastAsia="ru-RU"/>
        </w:rPr>
        <w:t>Enterprises</w:t>
      </w:r>
      <w:proofErr w:type="spellEnd"/>
      <w:r w:rsidR="00E34F52" w:rsidRPr="00E34F52">
        <w:rPr>
          <w:rFonts w:ascii="Times New Roman" w:eastAsia="Times New Roman" w:hAnsi="Times New Roman" w:cs="Times New Roman"/>
          <w:sz w:val="28"/>
          <w:szCs w:val="16"/>
          <w:lang w:eastAsia="ru-RU"/>
        </w:rPr>
        <w:t xml:space="preserve"> </w:t>
      </w:r>
      <w:proofErr w:type="spellStart"/>
      <w:r w:rsidR="00E34F52" w:rsidRPr="00E34F52">
        <w:rPr>
          <w:rFonts w:ascii="Times New Roman" w:eastAsia="Times New Roman" w:hAnsi="Times New Roman" w:cs="Times New Roman"/>
          <w:sz w:val="28"/>
          <w:szCs w:val="16"/>
          <w:lang w:eastAsia="ru-RU"/>
        </w:rPr>
        <w:t>Inc</w:t>
      </w:r>
      <w:proofErr w:type="spellEnd"/>
      <w:r w:rsidR="00E34F52" w:rsidRPr="00E34F52">
        <w:rPr>
          <w:rFonts w:ascii="Times New Roman" w:eastAsia="Times New Roman" w:hAnsi="Times New Roman" w:cs="Times New Roman"/>
          <w:sz w:val="28"/>
          <w:szCs w:val="16"/>
          <w:lang w:eastAsia="ru-RU"/>
        </w:rPr>
        <w:t xml:space="preserve"> (CCE).</w:t>
      </w:r>
    </w:p>
    <w:p w:rsidR="00E34F52" w:rsidRPr="00E34F52" w:rsidRDefault="00E34F52" w:rsidP="00E34F52">
      <w:pPr>
        <w:suppressLineNumbers/>
        <w:suppressAutoHyphens/>
        <w:spacing w:after="0" w:line="360" w:lineRule="auto"/>
        <w:ind w:firstLine="709"/>
        <w:jc w:val="both"/>
        <w:rPr>
          <w:rFonts w:ascii="Times New Roman" w:eastAsia="Times New Roman" w:hAnsi="Times New Roman" w:cs="Times New Roman"/>
          <w:sz w:val="28"/>
          <w:szCs w:val="16"/>
          <w:lang w:eastAsia="ru-RU"/>
        </w:rPr>
      </w:pPr>
      <w:r w:rsidRPr="00E34F52">
        <w:rPr>
          <w:rFonts w:ascii="Times New Roman" w:eastAsia="Times New Roman" w:hAnsi="Times New Roman" w:cs="Times New Roman"/>
          <w:sz w:val="28"/>
          <w:szCs w:val="16"/>
          <w:lang w:eastAsia="ru-RU"/>
        </w:rPr>
        <w:t>Таким образом, Coca-Cola пошла по дорожке, протоптанной ее главным конкурентом – компанией PepsiCo, которая еще в августе прошлого года договорилась о по</w:t>
      </w:r>
      <w:r w:rsidR="00CD19A8">
        <w:rPr>
          <w:rFonts w:ascii="Times New Roman" w:eastAsia="Times New Roman" w:hAnsi="Times New Roman" w:cs="Times New Roman"/>
          <w:sz w:val="28"/>
          <w:szCs w:val="16"/>
          <w:lang w:eastAsia="ru-RU"/>
        </w:rPr>
        <w:t>глощении своих американских бот</w:t>
      </w:r>
      <w:r w:rsidRPr="00E34F52">
        <w:rPr>
          <w:rFonts w:ascii="Times New Roman" w:eastAsia="Times New Roman" w:hAnsi="Times New Roman" w:cs="Times New Roman"/>
          <w:sz w:val="28"/>
          <w:szCs w:val="16"/>
          <w:lang w:eastAsia="ru-RU"/>
        </w:rPr>
        <w:t xml:space="preserve">леров </w:t>
      </w:r>
      <w:proofErr w:type="spellStart"/>
      <w:r w:rsidRPr="00E34F52">
        <w:rPr>
          <w:rFonts w:ascii="Times New Roman" w:eastAsia="Times New Roman" w:hAnsi="Times New Roman" w:cs="Times New Roman"/>
          <w:sz w:val="28"/>
          <w:szCs w:val="16"/>
          <w:lang w:eastAsia="ru-RU"/>
        </w:rPr>
        <w:t>Pepsi</w:t>
      </w:r>
      <w:proofErr w:type="spellEnd"/>
      <w:r w:rsidRPr="00E34F52">
        <w:rPr>
          <w:rFonts w:ascii="Times New Roman" w:eastAsia="Times New Roman" w:hAnsi="Times New Roman" w:cs="Times New Roman"/>
          <w:sz w:val="28"/>
          <w:szCs w:val="16"/>
          <w:lang w:eastAsia="ru-RU"/>
        </w:rPr>
        <w:t xml:space="preserve"> </w:t>
      </w:r>
      <w:proofErr w:type="spellStart"/>
      <w:r w:rsidRPr="00E34F52">
        <w:rPr>
          <w:rFonts w:ascii="Times New Roman" w:eastAsia="Times New Roman" w:hAnsi="Times New Roman" w:cs="Times New Roman"/>
          <w:sz w:val="28"/>
          <w:szCs w:val="16"/>
          <w:lang w:eastAsia="ru-RU"/>
        </w:rPr>
        <w:t>Bottling</w:t>
      </w:r>
      <w:proofErr w:type="spellEnd"/>
      <w:r w:rsidRPr="00E34F52">
        <w:rPr>
          <w:rFonts w:ascii="Times New Roman" w:eastAsia="Times New Roman" w:hAnsi="Times New Roman" w:cs="Times New Roman"/>
          <w:sz w:val="28"/>
          <w:szCs w:val="16"/>
          <w:lang w:eastAsia="ru-RU"/>
        </w:rPr>
        <w:t xml:space="preserve"> </w:t>
      </w:r>
      <w:proofErr w:type="spellStart"/>
      <w:r w:rsidRPr="00E34F52">
        <w:rPr>
          <w:rFonts w:ascii="Times New Roman" w:eastAsia="Times New Roman" w:hAnsi="Times New Roman" w:cs="Times New Roman"/>
          <w:sz w:val="28"/>
          <w:szCs w:val="16"/>
          <w:lang w:eastAsia="ru-RU"/>
        </w:rPr>
        <w:t>Group</w:t>
      </w:r>
      <w:proofErr w:type="spellEnd"/>
      <w:r w:rsidRPr="00E34F52">
        <w:rPr>
          <w:rFonts w:ascii="Times New Roman" w:eastAsia="Times New Roman" w:hAnsi="Times New Roman" w:cs="Times New Roman"/>
          <w:sz w:val="28"/>
          <w:szCs w:val="16"/>
          <w:lang w:eastAsia="ru-RU"/>
        </w:rPr>
        <w:t xml:space="preserve"> и </w:t>
      </w:r>
      <w:proofErr w:type="spellStart"/>
      <w:r w:rsidRPr="00E34F52">
        <w:rPr>
          <w:rFonts w:ascii="Times New Roman" w:eastAsia="Times New Roman" w:hAnsi="Times New Roman" w:cs="Times New Roman"/>
          <w:sz w:val="28"/>
          <w:szCs w:val="16"/>
          <w:lang w:eastAsia="ru-RU"/>
        </w:rPr>
        <w:t>Pepsi</w:t>
      </w:r>
      <w:proofErr w:type="spellEnd"/>
      <w:r w:rsidRPr="00E34F52">
        <w:rPr>
          <w:rFonts w:ascii="Times New Roman" w:eastAsia="Times New Roman" w:hAnsi="Times New Roman" w:cs="Times New Roman"/>
          <w:sz w:val="28"/>
          <w:szCs w:val="16"/>
          <w:lang w:eastAsia="ru-RU"/>
        </w:rPr>
        <w:t xml:space="preserve"> </w:t>
      </w:r>
      <w:proofErr w:type="spellStart"/>
      <w:r w:rsidRPr="00E34F52">
        <w:rPr>
          <w:rFonts w:ascii="Times New Roman" w:eastAsia="Times New Roman" w:hAnsi="Times New Roman" w:cs="Times New Roman"/>
          <w:sz w:val="28"/>
          <w:szCs w:val="16"/>
          <w:lang w:eastAsia="ru-RU"/>
        </w:rPr>
        <w:t>Americas</w:t>
      </w:r>
      <w:proofErr w:type="spellEnd"/>
      <w:r w:rsidRPr="00E34F52">
        <w:rPr>
          <w:rFonts w:ascii="Times New Roman" w:eastAsia="Times New Roman" w:hAnsi="Times New Roman" w:cs="Times New Roman"/>
          <w:sz w:val="28"/>
          <w:szCs w:val="16"/>
          <w:lang w:eastAsia="ru-RU"/>
        </w:rPr>
        <w:t xml:space="preserve"> за 7,8 млрд. долл.</w:t>
      </w:r>
    </w:p>
    <w:p w:rsidR="00E34F52" w:rsidRPr="00E34F52" w:rsidRDefault="00CD19A8" w:rsidP="00E34F52">
      <w:pPr>
        <w:suppressLineNumbers/>
        <w:suppressAutoHyphens/>
        <w:spacing w:after="0" w:line="36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Покупка Coca-Cola своего бот</w:t>
      </w:r>
      <w:r w:rsidR="00E34F52" w:rsidRPr="00E34F52">
        <w:rPr>
          <w:rFonts w:ascii="Times New Roman" w:eastAsia="Times New Roman" w:hAnsi="Times New Roman" w:cs="Times New Roman"/>
          <w:sz w:val="28"/>
          <w:szCs w:val="16"/>
          <w:lang w:eastAsia="ru-RU"/>
        </w:rPr>
        <w:t>лера знаменует принципиальное изменение стратегии Coca-Cola. В течение десятилетий крупнейший в мире производитель газировки высказывался за независимость операций по производству концентратов напитков и операций по розливу. Сейчас Coca-</w:t>
      </w:r>
      <w:r w:rsidR="00E34F52" w:rsidRPr="00E34F52">
        <w:rPr>
          <w:rFonts w:ascii="Times New Roman" w:eastAsia="Times New Roman" w:hAnsi="Times New Roman" w:cs="Times New Roman"/>
          <w:sz w:val="28"/>
          <w:szCs w:val="16"/>
          <w:lang w:eastAsia="ru-RU"/>
        </w:rPr>
        <w:lastRenderedPageBreak/>
        <w:t>Cola продает концентраты своих напит</w:t>
      </w:r>
      <w:r w:rsidR="00D5397E">
        <w:rPr>
          <w:rFonts w:ascii="Times New Roman" w:eastAsia="Times New Roman" w:hAnsi="Times New Roman" w:cs="Times New Roman"/>
          <w:sz w:val="28"/>
          <w:szCs w:val="16"/>
          <w:lang w:eastAsia="ru-RU"/>
        </w:rPr>
        <w:t>ков и сироп лицензированным бот</w:t>
      </w:r>
      <w:r w:rsidR="00E34F52" w:rsidRPr="00E34F52">
        <w:rPr>
          <w:rFonts w:ascii="Times New Roman" w:eastAsia="Times New Roman" w:hAnsi="Times New Roman" w:cs="Times New Roman"/>
          <w:sz w:val="28"/>
          <w:szCs w:val="16"/>
          <w:lang w:eastAsia="ru-RU"/>
        </w:rPr>
        <w:t>лерам, которые добавляют к ним воду и другие ингредиенты, разливают по бутылкам и реализуют получившийся напиток. Помимо CCE, в мире насчитыв</w:t>
      </w:r>
      <w:r w:rsidR="00D5397E">
        <w:rPr>
          <w:rFonts w:ascii="Times New Roman" w:eastAsia="Times New Roman" w:hAnsi="Times New Roman" w:cs="Times New Roman"/>
          <w:sz w:val="28"/>
          <w:szCs w:val="16"/>
          <w:lang w:eastAsia="ru-RU"/>
        </w:rPr>
        <w:t>ается около десятка крупных бот</w:t>
      </w:r>
      <w:r w:rsidR="00E34F52" w:rsidRPr="00E34F52">
        <w:rPr>
          <w:rFonts w:ascii="Times New Roman" w:eastAsia="Times New Roman" w:hAnsi="Times New Roman" w:cs="Times New Roman"/>
          <w:sz w:val="28"/>
          <w:szCs w:val="16"/>
          <w:lang w:eastAsia="ru-RU"/>
        </w:rPr>
        <w:t xml:space="preserve">леров </w:t>
      </w:r>
      <w:r w:rsidR="00D5397E">
        <w:rPr>
          <w:rFonts w:ascii="Times New Roman" w:eastAsia="Times New Roman" w:hAnsi="Times New Roman" w:cs="Times New Roman"/>
          <w:sz w:val="28"/>
          <w:szCs w:val="16"/>
          <w:lang w:eastAsia="ru-RU"/>
        </w:rPr>
        <w:t>Coca-Cola, и еще столько же бот</w:t>
      </w:r>
      <w:r w:rsidR="00E34F52" w:rsidRPr="00E34F52">
        <w:rPr>
          <w:rFonts w:ascii="Times New Roman" w:eastAsia="Times New Roman" w:hAnsi="Times New Roman" w:cs="Times New Roman"/>
          <w:sz w:val="28"/>
          <w:szCs w:val="16"/>
          <w:lang w:eastAsia="ru-RU"/>
        </w:rPr>
        <w:t>леров помельче.</w:t>
      </w:r>
    </w:p>
    <w:p w:rsidR="00E34F52" w:rsidRPr="00E34F52" w:rsidRDefault="00E34F52" w:rsidP="00E34F52">
      <w:pPr>
        <w:suppressLineNumbers/>
        <w:suppressAutoHyphens/>
        <w:spacing w:after="0" w:line="360" w:lineRule="auto"/>
        <w:ind w:firstLine="709"/>
        <w:jc w:val="both"/>
        <w:rPr>
          <w:rFonts w:ascii="Times New Roman" w:eastAsia="Times New Roman" w:hAnsi="Times New Roman" w:cs="Times New Roman"/>
          <w:sz w:val="28"/>
          <w:szCs w:val="16"/>
          <w:lang w:eastAsia="ru-RU"/>
        </w:rPr>
      </w:pPr>
      <w:r w:rsidRPr="00E34F52">
        <w:rPr>
          <w:rFonts w:ascii="Times New Roman" w:eastAsia="Times New Roman" w:hAnsi="Times New Roman" w:cs="Times New Roman"/>
          <w:sz w:val="28"/>
          <w:szCs w:val="16"/>
          <w:lang w:eastAsia="ru-RU"/>
        </w:rPr>
        <w:t xml:space="preserve">В настоящее время Coca-Cola </w:t>
      </w:r>
      <w:proofErr w:type="spellStart"/>
      <w:r w:rsidRPr="00E34F52">
        <w:rPr>
          <w:rFonts w:ascii="Times New Roman" w:eastAsia="Times New Roman" w:hAnsi="Times New Roman" w:cs="Times New Roman"/>
          <w:sz w:val="28"/>
          <w:szCs w:val="16"/>
          <w:lang w:eastAsia="ru-RU"/>
        </w:rPr>
        <w:t>Co</w:t>
      </w:r>
      <w:proofErr w:type="spellEnd"/>
      <w:r w:rsidRPr="00E34F52">
        <w:rPr>
          <w:rFonts w:ascii="Times New Roman" w:eastAsia="Times New Roman" w:hAnsi="Times New Roman" w:cs="Times New Roman"/>
          <w:sz w:val="28"/>
          <w:szCs w:val="16"/>
          <w:lang w:eastAsia="ru-RU"/>
        </w:rPr>
        <w:t>. владеет 34% акций CCE. Эта доля, согласно пресс-релизу, оценивается в 3,4 млрд. долл.</w:t>
      </w:r>
    </w:p>
    <w:p w:rsidR="00E34F52" w:rsidRPr="00E34F52" w:rsidRDefault="00E34F52" w:rsidP="00E34F52">
      <w:pPr>
        <w:suppressLineNumbers/>
        <w:suppressAutoHyphens/>
        <w:spacing w:after="0" w:line="360" w:lineRule="auto"/>
        <w:ind w:firstLine="709"/>
        <w:jc w:val="both"/>
        <w:rPr>
          <w:rFonts w:ascii="Times New Roman" w:eastAsia="Times New Roman" w:hAnsi="Times New Roman" w:cs="Times New Roman"/>
          <w:sz w:val="28"/>
          <w:szCs w:val="16"/>
          <w:lang w:eastAsia="ru-RU"/>
        </w:rPr>
      </w:pPr>
      <w:r w:rsidRPr="00E34F52">
        <w:rPr>
          <w:rFonts w:ascii="Times New Roman" w:eastAsia="Times New Roman" w:hAnsi="Times New Roman" w:cs="Times New Roman"/>
          <w:sz w:val="28"/>
          <w:szCs w:val="16"/>
          <w:lang w:eastAsia="ru-RU"/>
        </w:rPr>
        <w:t>Coca-Cola и CCE также договорились, что CCE в</w:t>
      </w:r>
      <w:r w:rsidR="00D5397E">
        <w:rPr>
          <w:rFonts w:ascii="Times New Roman" w:eastAsia="Times New Roman" w:hAnsi="Times New Roman" w:cs="Times New Roman"/>
          <w:sz w:val="28"/>
          <w:szCs w:val="16"/>
          <w:lang w:eastAsia="ru-RU"/>
        </w:rPr>
        <w:t xml:space="preserve">ыкупит </w:t>
      </w:r>
      <w:proofErr w:type="spellStart"/>
      <w:r w:rsidR="00D5397E">
        <w:rPr>
          <w:rFonts w:ascii="Times New Roman" w:eastAsia="Times New Roman" w:hAnsi="Times New Roman" w:cs="Times New Roman"/>
          <w:sz w:val="28"/>
          <w:szCs w:val="16"/>
          <w:lang w:eastAsia="ru-RU"/>
        </w:rPr>
        <w:t>бот</w:t>
      </w:r>
      <w:r w:rsidRPr="00E34F52">
        <w:rPr>
          <w:rFonts w:ascii="Times New Roman" w:eastAsia="Times New Roman" w:hAnsi="Times New Roman" w:cs="Times New Roman"/>
          <w:sz w:val="28"/>
          <w:szCs w:val="16"/>
          <w:lang w:eastAsia="ru-RU"/>
        </w:rPr>
        <w:t>линговые</w:t>
      </w:r>
      <w:proofErr w:type="spellEnd"/>
      <w:r w:rsidRPr="00E34F52">
        <w:rPr>
          <w:rFonts w:ascii="Times New Roman" w:eastAsia="Times New Roman" w:hAnsi="Times New Roman" w:cs="Times New Roman"/>
          <w:sz w:val="28"/>
          <w:szCs w:val="16"/>
          <w:lang w:eastAsia="ru-RU"/>
        </w:rPr>
        <w:t xml:space="preserve"> операции Coca-Cola в Норвегии и Швеции за 822 млн. долл. Кроме того, CCE получит право на приобретение 83% упаковочно-разливного бизнеса Coca-Cola в Германии. В соответствии со структурой сделки, "новая" CCE будет владеть и независимо у</w:t>
      </w:r>
      <w:r w:rsidR="00D5397E">
        <w:rPr>
          <w:rFonts w:ascii="Times New Roman" w:eastAsia="Times New Roman" w:hAnsi="Times New Roman" w:cs="Times New Roman"/>
          <w:sz w:val="28"/>
          <w:szCs w:val="16"/>
          <w:lang w:eastAsia="ru-RU"/>
        </w:rPr>
        <w:t xml:space="preserve">правлять Европейскими </w:t>
      </w:r>
      <w:proofErr w:type="spellStart"/>
      <w:r w:rsidR="00D5397E">
        <w:rPr>
          <w:rFonts w:ascii="Times New Roman" w:eastAsia="Times New Roman" w:hAnsi="Times New Roman" w:cs="Times New Roman"/>
          <w:sz w:val="28"/>
          <w:szCs w:val="16"/>
          <w:lang w:eastAsia="ru-RU"/>
        </w:rPr>
        <w:t>бот</w:t>
      </w:r>
      <w:r w:rsidRPr="00E34F52">
        <w:rPr>
          <w:rFonts w:ascii="Times New Roman" w:eastAsia="Times New Roman" w:hAnsi="Times New Roman" w:cs="Times New Roman"/>
          <w:sz w:val="28"/>
          <w:szCs w:val="16"/>
          <w:lang w:eastAsia="ru-RU"/>
        </w:rPr>
        <w:t>л</w:t>
      </w:r>
      <w:r w:rsidR="00D5397E">
        <w:rPr>
          <w:rFonts w:ascii="Times New Roman" w:eastAsia="Times New Roman" w:hAnsi="Times New Roman" w:cs="Times New Roman"/>
          <w:sz w:val="28"/>
          <w:szCs w:val="16"/>
          <w:lang w:eastAsia="ru-RU"/>
        </w:rPr>
        <w:t>инговыми</w:t>
      </w:r>
      <w:proofErr w:type="spellEnd"/>
      <w:r w:rsidR="00D5397E">
        <w:rPr>
          <w:rFonts w:ascii="Times New Roman" w:eastAsia="Times New Roman" w:hAnsi="Times New Roman" w:cs="Times New Roman"/>
          <w:sz w:val="28"/>
          <w:szCs w:val="16"/>
          <w:lang w:eastAsia="ru-RU"/>
        </w:rPr>
        <w:t xml:space="preserve"> операциями, тогда как С</w:t>
      </w:r>
      <w:r w:rsidRPr="00E34F52">
        <w:rPr>
          <w:rFonts w:ascii="Times New Roman" w:eastAsia="Times New Roman" w:hAnsi="Times New Roman" w:cs="Times New Roman"/>
          <w:sz w:val="28"/>
          <w:szCs w:val="16"/>
          <w:lang w:eastAsia="ru-RU"/>
        </w:rPr>
        <w:t>евероамериканские активы полностью отойдут корпорации Coca-Cola.</w:t>
      </w:r>
    </w:p>
    <w:p w:rsidR="00E34F52" w:rsidRPr="00D5397E" w:rsidRDefault="00E34F52" w:rsidP="00E34F52">
      <w:pPr>
        <w:suppressLineNumbers/>
        <w:shd w:val="clear" w:color="auto" w:fill="FFFFFF"/>
        <w:suppressAutoHyphens/>
        <w:spacing w:after="0" w:line="360" w:lineRule="auto"/>
        <w:ind w:firstLine="709"/>
        <w:jc w:val="both"/>
        <w:rPr>
          <w:rFonts w:ascii="Times New Roman" w:eastAsia="Times New Roman" w:hAnsi="Times New Roman" w:cs="Times New Roman"/>
          <w:sz w:val="28"/>
          <w:szCs w:val="24"/>
          <w:lang w:eastAsia="ru-RU"/>
        </w:rPr>
      </w:pPr>
      <w:r w:rsidRPr="00D5397E">
        <w:rPr>
          <w:rFonts w:ascii="Times New Roman" w:eastAsia="Times New Roman" w:hAnsi="Times New Roman" w:cs="Times New Roman"/>
          <w:sz w:val="28"/>
          <w:szCs w:val="24"/>
          <w:lang w:eastAsia="ru-RU"/>
        </w:rPr>
        <w:t>Вывод:</w:t>
      </w:r>
    </w:p>
    <w:p w:rsidR="00E34F52" w:rsidRPr="00E34F52" w:rsidRDefault="00E34F52" w:rsidP="00E34F52">
      <w:pPr>
        <w:suppressLineNumbers/>
        <w:shd w:val="clear" w:color="auto" w:fill="FFFFFF"/>
        <w:suppressAutoHyphens/>
        <w:spacing w:after="0" w:line="360" w:lineRule="auto"/>
        <w:ind w:firstLine="709"/>
        <w:jc w:val="both"/>
        <w:rPr>
          <w:rFonts w:ascii="Times New Roman" w:eastAsia="Times New Roman" w:hAnsi="Times New Roman" w:cs="Times New Roman"/>
          <w:sz w:val="28"/>
          <w:szCs w:val="24"/>
          <w:lang w:eastAsia="ru-RU"/>
        </w:rPr>
      </w:pPr>
      <w:r w:rsidRPr="00E34F52">
        <w:rPr>
          <w:rFonts w:ascii="Times New Roman" w:eastAsia="Times New Roman" w:hAnsi="Times New Roman" w:cs="Times New Roman"/>
          <w:sz w:val="28"/>
          <w:szCs w:val="24"/>
          <w:lang w:eastAsia="ru-RU"/>
        </w:rPr>
        <w:t>Таким образом компания кока-кола, сокращает финансовые затраты, трудозатраты и т.д.</w:t>
      </w:r>
    </w:p>
    <w:p w:rsidR="00E34F52" w:rsidRDefault="00E34F52" w:rsidP="00E34F52">
      <w:pPr>
        <w:suppressLineNumbers/>
        <w:shd w:val="clear" w:color="auto" w:fill="FFFFFF"/>
        <w:suppressAutoHyphens/>
        <w:spacing w:after="0" w:line="360" w:lineRule="auto"/>
        <w:ind w:firstLine="709"/>
        <w:jc w:val="both"/>
        <w:rPr>
          <w:rFonts w:ascii="Times New Roman" w:eastAsia="Times New Roman" w:hAnsi="Times New Roman" w:cs="Times New Roman"/>
          <w:sz w:val="28"/>
          <w:szCs w:val="24"/>
          <w:lang w:eastAsia="ru-RU"/>
        </w:rPr>
      </w:pPr>
      <w:r w:rsidRPr="00E34F52">
        <w:rPr>
          <w:rFonts w:ascii="Times New Roman" w:eastAsia="Times New Roman" w:hAnsi="Times New Roman" w:cs="Times New Roman"/>
          <w:sz w:val="28"/>
          <w:szCs w:val="24"/>
          <w:lang w:eastAsia="ru-RU"/>
        </w:rPr>
        <w:t>Пользуясь стратегией поглощения, компания освобождает денежные активы для своих перспективных, инновационных проектов, так же повышая контроль качества в поглощённых компаниях.</w:t>
      </w:r>
    </w:p>
    <w:p w:rsidR="00D5397E" w:rsidRPr="00E34F52" w:rsidRDefault="00D5397E" w:rsidP="00E34F52">
      <w:pPr>
        <w:suppressLineNumbers/>
        <w:shd w:val="clear" w:color="auto" w:fill="FFFFFF"/>
        <w:suppressAutoHyphens/>
        <w:spacing w:after="0" w:line="360" w:lineRule="auto"/>
        <w:ind w:firstLine="709"/>
        <w:jc w:val="both"/>
        <w:rPr>
          <w:rFonts w:ascii="Times New Roman" w:eastAsia="Times New Roman" w:hAnsi="Times New Roman" w:cs="Times New Roman"/>
          <w:sz w:val="28"/>
          <w:szCs w:val="24"/>
          <w:lang w:eastAsia="ru-RU"/>
        </w:rPr>
      </w:pPr>
    </w:p>
    <w:p w:rsidR="00E34F52" w:rsidRDefault="0007569C" w:rsidP="00D5397E">
      <w:pPr>
        <w:pStyle w:val="a3"/>
        <w:ind w:left="1140"/>
        <w:rPr>
          <w:rFonts w:ascii="Times New Roman" w:hAnsi="Times New Roman" w:cs="Times New Roman"/>
          <w:b/>
          <w:sz w:val="28"/>
          <w:szCs w:val="28"/>
        </w:rPr>
      </w:pPr>
      <w:r>
        <w:rPr>
          <w:rFonts w:ascii="Times New Roman" w:hAnsi="Times New Roman" w:cs="Times New Roman"/>
          <w:b/>
          <w:sz w:val="28"/>
          <w:szCs w:val="28"/>
        </w:rPr>
        <w:t>1.3 Степ анализ компании ООО «</w:t>
      </w:r>
      <w:r>
        <w:rPr>
          <w:rFonts w:ascii="Times New Roman" w:hAnsi="Times New Roman" w:cs="Times New Roman"/>
          <w:b/>
          <w:sz w:val="28"/>
          <w:szCs w:val="28"/>
          <w:lang w:val="en-US"/>
        </w:rPr>
        <w:t>Coca</w:t>
      </w:r>
      <w:r w:rsidRPr="0007569C">
        <w:rPr>
          <w:rFonts w:ascii="Times New Roman" w:hAnsi="Times New Roman" w:cs="Times New Roman"/>
          <w:b/>
          <w:sz w:val="28"/>
          <w:szCs w:val="28"/>
        </w:rPr>
        <w:t>-</w:t>
      </w:r>
      <w:r>
        <w:rPr>
          <w:rFonts w:ascii="Times New Roman" w:hAnsi="Times New Roman" w:cs="Times New Roman"/>
          <w:b/>
          <w:sz w:val="28"/>
          <w:szCs w:val="28"/>
          <w:lang w:val="en-US"/>
        </w:rPr>
        <w:t>Cola</w:t>
      </w:r>
      <w:r>
        <w:rPr>
          <w:rFonts w:ascii="Times New Roman" w:hAnsi="Times New Roman" w:cs="Times New Roman"/>
          <w:b/>
          <w:sz w:val="28"/>
          <w:szCs w:val="28"/>
        </w:rPr>
        <w:t>»</w:t>
      </w:r>
    </w:p>
    <w:p w:rsidR="00D5397E" w:rsidRPr="0007569C" w:rsidRDefault="00D5397E" w:rsidP="0007569C">
      <w:pPr>
        <w:pStyle w:val="a3"/>
        <w:ind w:left="1140"/>
        <w:jc w:val="center"/>
        <w:rPr>
          <w:rFonts w:ascii="Times New Roman" w:hAnsi="Times New Roman" w:cs="Times New Roman"/>
          <w:b/>
          <w:sz w:val="28"/>
          <w:szCs w:val="28"/>
        </w:rPr>
      </w:pPr>
    </w:p>
    <w:p w:rsidR="00EB4D95" w:rsidRDefault="00EB4D95" w:rsidP="00D5397E">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СТЕП</w:t>
      </w:r>
      <w:r w:rsidR="0007569C" w:rsidRPr="0007569C">
        <w:rPr>
          <w:rFonts w:ascii="Times New Roman" w:eastAsia="Times New Roman" w:hAnsi="Times New Roman" w:cs="Times New Roman"/>
          <w:color w:val="000000"/>
          <w:sz w:val="28"/>
          <w:szCs w:val="28"/>
          <w:lang w:eastAsia="ru-RU"/>
        </w:rPr>
        <w:t>-анализ</w:t>
      </w:r>
      <w:r w:rsidRPr="00EB4D9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или </w:t>
      </w:r>
      <w:r>
        <w:rPr>
          <w:rFonts w:ascii="Times New Roman" w:eastAsia="Times New Roman" w:hAnsi="Times New Roman" w:cs="Times New Roman"/>
          <w:color w:val="000000"/>
          <w:sz w:val="28"/>
          <w:szCs w:val="28"/>
          <w:lang w:val="en-US" w:eastAsia="ru-RU"/>
        </w:rPr>
        <w:t>PEST</w:t>
      </w:r>
      <w:r>
        <w:rPr>
          <w:rFonts w:ascii="Times New Roman" w:eastAsia="Times New Roman" w:hAnsi="Times New Roman" w:cs="Times New Roman"/>
          <w:color w:val="000000"/>
          <w:sz w:val="28"/>
          <w:szCs w:val="28"/>
          <w:lang w:eastAsia="ru-RU"/>
        </w:rPr>
        <w:t xml:space="preserve">-анализ) </w:t>
      </w:r>
      <w:r w:rsidR="0007569C" w:rsidRPr="0007569C">
        <w:rPr>
          <w:rFonts w:ascii="Times New Roman" w:eastAsia="Times New Roman" w:hAnsi="Times New Roman" w:cs="Times New Roman"/>
          <w:color w:val="000000"/>
          <w:sz w:val="28"/>
          <w:szCs w:val="28"/>
          <w:lang w:eastAsia="ru-RU"/>
        </w:rPr>
        <w:t>– это инструмент, предназначенный для выявления политических (</w:t>
      </w:r>
      <w:proofErr w:type="spellStart"/>
      <w:r w:rsidR="0007569C" w:rsidRPr="0007569C">
        <w:rPr>
          <w:rFonts w:ascii="Times New Roman" w:eastAsia="Times New Roman" w:hAnsi="Times New Roman" w:cs="Times New Roman"/>
          <w:color w:val="000000"/>
          <w:sz w:val="28"/>
          <w:szCs w:val="28"/>
          <w:lang w:eastAsia="ru-RU"/>
        </w:rPr>
        <w:t>Policy</w:t>
      </w:r>
      <w:proofErr w:type="spellEnd"/>
      <w:r w:rsidR="0007569C" w:rsidRPr="0007569C">
        <w:rPr>
          <w:rFonts w:ascii="Times New Roman" w:eastAsia="Times New Roman" w:hAnsi="Times New Roman" w:cs="Times New Roman"/>
          <w:color w:val="000000"/>
          <w:sz w:val="28"/>
          <w:szCs w:val="28"/>
          <w:lang w:eastAsia="ru-RU"/>
        </w:rPr>
        <w:t>), экономических (</w:t>
      </w:r>
      <w:proofErr w:type="spellStart"/>
      <w:r w:rsidR="0007569C" w:rsidRPr="0007569C">
        <w:rPr>
          <w:rFonts w:ascii="Times New Roman" w:eastAsia="Times New Roman" w:hAnsi="Times New Roman" w:cs="Times New Roman"/>
          <w:color w:val="000000"/>
          <w:sz w:val="28"/>
          <w:szCs w:val="28"/>
          <w:lang w:eastAsia="ru-RU"/>
        </w:rPr>
        <w:t>Economy</w:t>
      </w:r>
      <w:proofErr w:type="spellEnd"/>
      <w:r w:rsidR="0007569C" w:rsidRPr="0007569C">
        <w:rPr>
          <w:rFonts w:ascii="Times New Roman" w:eastAsia="Times New Roman" w:hAnsi="Times New Roman" w:cs="Times New Roman"/>
          <w:color w:val="000000"/>
          <w:sz w:val="28"/>
          <w:szCs w:val="28"/>
          <w:lang w:eastAsia="ru-RU"/>
        </w:rPr>
        <w:t>), социальных (</w:t>
      </w:r>
      <w:proofErr w:type="spellStart"/>
      <w:r w:rsidR="0007569C" w:rsidRPr="0007569C">
        <w:rPr>
          <w:rFonts w:ascii="Times New Roman" w:eastAsia="Times New Roman" w:hAnsi="Times New Roman" w:cs="Times New Roman"/>
          <w:color w:val="000000"/>
          <w:sz w:val="28"/>
          <w:szCs w:val="28"/>
          <w:lang w:eastAsia="ru-RU"/>
        </w:rPr>
        <w:t>Society</w:t>
      </w:r>
      <w:proofErr w:type="spellEnd"/>
      <w:r w:rsidR="0007569C" w:rsidRPr="0007569C">
        <w:rPr>
          <w:rFonts w:ascii="Times New Roman" w:eastAsia="Times New Roman" w:hAnsi="Times New Roman" w:cs="Times New Roman"/>
          <w:color w:val="000000"/>
          <w:sz w:val="28"/>
          <w:szCs w:val="28"/>
          <w:lang w:eastAsia="ru-RU"/>
        </w:rPr>
        <w:t>) и технологических (</w:t>
      </w:r>
      <w:proofErr w:type="spellStart"/>
      <w:r w:rsidR="0007569C" w:rsidRPr="0007569C">
        <w:rPr>
          <w:rFonts w:ascii="Times New Roman" w:eastAsia="Times New Roman" w:hAnsi="Times New Roman" w:cs="Times New Roman"/>
          <w:color w:val="000000"/>
          <w:sz w:val="28"/>
          <w:szCs w:val="28"/>
          <w:lang w:eastAsia="ru-RU"/>
        </w:rPr>
        <w:t>Technology</w:t>
      </w:r>
      <w:proofErr w:type="spellEnd"/>
      <w:r w:rsidR="0007569C" w:rsidRPr="0007569C">
        <w:rPr>
          <w:rFonts w:ascii="Times New Roman" w:eastAsia="Times New Roman" w:hAnsi="Times New Roman" w:cs="Times New Roman"/>
          <w:color w:val="000000"/>
          <w:sz w:val="28"/>
          <w:szCs w:val="28"/>
          <w:lang w:eastAsia="ru-RU"/>
        </w:rPr>
        <w:t xml:space="preserve">) аспектов внешней среды, которые могут повлиять на стратегию компании. Политика изучается потому, что она регулирует власть, которая в свою очередь определяет среду компании и получение ключевых ресурсов для её деятельности. Основная причина изучения </w:t>
      </w:r>
      <w:r w:rsidR="00D5397E" w:rsidRPr="0007569C">
        <w:rPr>
          <w:rFonts w:ascii="Times New Roman" w:eastAsia="Times New Roman" w:hAnsi="Times New Roman" w:cs="Times New Roman"/>
          <w:color w:val="000000"/>
          <w:sz w:val="28"/>
          <w:szCs w:val="28"/>
          <w:lang w:eastAsia="ru-RU"/>
        </w:rPr>
        <w:t>экономики — это</w:t>
      </w:r>
      <w:r w:rsidR="0007569C" w:rsidRPr="0007569C">
        <w:rPr>
          <w:rFonts w:ascii="Times New Roman" w:eastAsia="Times New Roman" w:hAnsi="Times New Roman" w:cs="Times New Roman"/>
          <w:color w:val="000000"/>
          <w:sz w:val="28"/>
          <w:szCs w:val="28"/>
          <w:lang w:eastAsia="ru-RU"/>
        </w:rPr>
        <w:t xml:space="preserve"> создание картины распределения ресурсов на </w:t>
      </w:r>
      <w:r w:rsidR="0007569C" w:rsidRPr="0007569C">
        <w:rPr>
          <w:rFonts w:ascii="Times New Roman" w:eastAsia="Times New Roman" w:hAnsi="Times New Roman" w:cs="Times New Roman"/>
          <w:color w:val="000000"/>
          <w:sz w:val="28"/>
          <w:szCs w:val="28"/>
          <w:lang w:eastAsia="ru-RU"/>
        </w:rPr>
        <w:lastRenderedPageBreak/>
        <w:t>уровне государства, которая является важнейшим условием деятельности предприя</w:t>
      </w:r>
      <w:r>
        <w:rPr>
          <w:rFonts w:ascii="Times New Roman" w:eastAsia="Times New Roman" w:hAnsi="Times New Roman" w:cs="Times New Roman"/>
          <w:color w:val="000000"/>
          <w:sz w:val="28"/>
          <w:szCs w:val="28"/>
          <w:lang w:eastAsia="ru-RU"/>
        </w:rPr>
        <w:t>тия. Составим анализ в таблице 1</w:t>
      </w:r>
      <w:r w:rsidR="0007569C" w:rsidRPr="0007569C">
        <w:rPr>
          <w:rFonts w:ascii="Times New Roman" w:eastAsia="Times New Roman" w:hAnsi="Times New Roman" w:cs="Times New Roman"/>
          <w:color w:val="000000"/>
          <w:sz w:val="28"/>
          <w:szCs w:val="28"/>
          <w:lang w:eastAsia="ru-RU"/>
        </w:rPr>
        <w:t>.</w:t>
      </w:r>
    </w:p>
    <w:p w:rsidR="00D550C5" w:rsidRPr="0007569C" w:rsidRDefault="00D550C5" w:rsidP="00D5397E">
      <w:pPr>
        <w:spacing w:after="0" w:line="360" w:lineRule="auto"/>
        <w:ind w:firstLine="709"/>
        <w:jc w:val="both"/>
        <w:rPr>
          <w:rFonts w:ascii="Times New Roman" w:eastAsia="Times New Roman" w:hAnsi="Times New Roman" w:cs="Times New Roman"/>
          <w:color w:val="000000"/>
          <w:sz w:val="28"/>
          <w:szCs w:val="28"/>
          <w:lang w:eastAsia="ru-RU"/>
        </w:rPr>
      </w:pPr>
    </w:p>
    <w:p w:rsidR="0007569C" w:rsidRPr="0007569C" w:rsidRDefault="00EB4D95" w:rsidP="0007569C">
      <w:pPr>
        <w:spacing w:after="0" w:line="360" w:lineRule="auto"/>
        <w:ind w:firstLine="709"/>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Таблица 1</w:t>
      </w:r>
      <w:r w:rsidR="0007569C" w:rsidRPr="0007569C">
        <w:rPr>
          <w:rFonts w:ascii="Times New Roman" w:eastAsia="Times New Roman" w:hAnsi="Times New Roman" w:cs="Times New Roman"/>
          <w:color w:val="000000"/>
          <w:sz w:val="28"/>
          <w:szCs w:val="24"/>
          <w:lang w:eastAsia="ru-RU"/>
        </w:rPr>
        <w:t xml:space="preserve"> - </w:t>
      </w:r>
      <w:r w:rsidRPr="00EB4D95">
        <w:rPr>
          <w:rFonts w:ascii="Times New Roman" w:eastAsia="Times New Roman" w:hAnsi="Times New Roman" w:cs="Times New Roman"/>
          <w:color w:val="000000"/>
          <w:sz w:val="28"/>
          <w:szCs w:val="24"/>
          <w:lang w:eastAsia="ru-RU"/>
        </w:rPr>
        <w:t>СТЕП</w:t>
      </w:r>
      <w:r w:rsidR="0007569C" w:rsidRPr="0007569C">
        <w:rPr>
          <w:rFonts w:ascii="Times New Roman" w:eastAsia="Times New Roman" w:hAnsi="Times New Roman" w:cs="Times New Roman"/>
          <w:color w:val="000000"/>
          <w:sz w:val="28"/>
          <w:szCs w:val="24"/>
          <w:lang w:eastAsia="ru-RU"/>
        </w:rPr>
        <w:t xml:space="preserve"> - анализ внешней среды</w:t>
      </w:r>
    </w:p>
    <w:tbl>
      <w:tblPr>
        <w:tblStyle w:val="41"/>
        <w:tblW w:w="0" w:type="auto"/>
        <w:jc w:val="center"/>
        <w:tblLook w:val="0400" w:firstRow="0" w:lastRow="0" w:firstColumn="0" w:lastColumn="0" w:noHBand="0" w:noVBand="1"/>
      </w:tblPr>
      <w:tblGrid>
        <w:gridCol w:w="2019"/>
        <w:gridCol w:w="1383"/>
        <w:gridCol w:w="3685"/>
        <w:gridCol w:w="1117"/>
      </w:tblGrid>
      <w:tr w:rsidR="0007569C" w:rsidRPr="0007569C" w:rsidTr="003455ED">
        <w:trPr>
          <w:jc w:val="center"/>
        </w:trPr>
        <w:tc>
          <w:tcPr>
            <w:tcW w:w="2019" w:type="dxa"/>
          </w:tcPr>
          <w:p w:rsidR="0007569C" w:rsidRPr="0007569C" w:rsidRDefault="0007569C" w:rsidP="0007569C">
            <w:pPr>
              <w:spacing w:line="360" w:lineRule="auto"/>
              <w:jc w:val="both"/>
              <w:rPr>
                <w:color w:val="000000"/>
              </w:rPr>
            </w:pPr>
            <w:r w:rsidRPr="0007569C">
              <w:rPr>
                <w:color w:val="000000"/>
              </w:rPr>
              <w:t>Политика</w:t>
            </w:r>
          </w:p>
        </w:tc>
        <w:tc>
          <w:tcPr>
            <w:tcW w:w="1383" w:type="dxa"/>
          </w:tcPr>
          <w:p w:rsidR="0007569C" w:rsidRPr="0007569C" w:rsidRDefault="0007569C" w:rsidP="0007569C">
            <w:pPr>
              <w:spacing w:line="360" w:lineRule="auto"/>
              <w:jc w:val="both"/>
              <w:rPr>
                <w:color w:val="000000"/>
              </w:rPr>
            </w:pPr>
            <w:r w:rsidRPr="0007569C">
              <w:rPr>
                <w:color w:val="000000"/>
              </w:rPr>
              <w:t>Р</w:t>
            </w:r>
          </w:p>
        </w:tc>
        <w:tc>
          <w:tcPr>
            <w:tcW w:w="3685" w:type="dxa"/>
          </w:tcPr>
          <w:p w:rsidR="0007569C" w:rsidRPr="0007569C" w:rsidRDefault="0007569C" w:rsidP="0007569C">
            <w:pPr>
              <w:spacing w:line="360" w:lineRule="auto"/>
              <w:jc w:val="both"/>
              <w:rPr>
                <w:color w:val="000000"/>
              </w:rPr>
            </w:pPr>
            <w:r w:rsidRPr="0007569C">
              <w:rPr>
                <w:color w:val="000000"/>
              </w:rPr>
              <w:t>Экономика</w:t>
            </w:r>
          </w:p>
        </w:tc>
        <w:tc>
          <w:tcPr>
            <w:tcW w:w="0" w:type="auto"/>
          </w:tcPr>
          <w:p w:rsidR="0007569C" w:rsidRPr="0007569C" w:rsidRDefault="0007569C" w:rsidP="0007569C">
            <w:pPr>
              <w:spacing w:line="360" w:lineRule="auto"/>
              <w:jc w:val="both"/>
              <w:rPr>
                <w:color w:val="000000"/>
              </w:rPr>
            </w:pPr>
            <w:r w:rsidRPr="0007569C">
              <w:rPr>
                <w:color w:val="000000"/>
              </w:rPr>
              <w:t>Е</w:t>
            </w:r>
          </w:p>
        </w:tc>
      </w:tr>
      <w:tr w:rsidR="0007569C" w:rsidRPr="0007569C" w:rsidTr="003455ED">
        <w:trPr>
          <w:jc w:val="center"/>
        </w:trPr>
        <w:tc>
          <w:tcPr>
            <w:tcW w:w="3402" w:type="dxa"/>
            <w:gridSpan w:val="2"/>
          </w:tcPr>
          <w:p w:rsidR="0007569C" w:rsidRPr="0007569C" w:rsidRDefault="0007569C" w:rsidP="0007569C">
            <w:pPr>
              <w:spacing w:line="360" w:lineRule="auto"/>
              <w:jc w:val="both"/>
              <w:rPr>
                <w:color w:val="000000"/>
              </w:rPr>
            </w:pPr>
            <w:r w:rsidRPr="0007569C">
              <w:rPr>
                <w:color w:val="000000"/>
              </w:rPr>
              <w:t>Пост Президента РФ возглавляет с 2008 г. Медведев Д. А. Выборы Президента РФ состоятся в 2012г. Впервые Президент России будет избираться на 6 лет.</w:t>
            </w:r>
          </w:p>
          <w:p w:rsidR="0007569C" w:rsidRPr="0007569C" w:rsidRDefault="0007569C" w:rsidP="0007569C">
            <w:pPr>
              <w:spacing w:line="360" w:lineRule="auto"/>
              <w:jc w:val="both"/>
              <w:rPr>
                <w:color w:val="000000"/>
              </w:rPr>
            </w:pPr>
            <w:r w:rsidRPr="0007569C">
              <w:rPr>
                <w:color w:val="000000"/>
              </w:rPr>
              <w:t>Выборы Государственной Думы РФ состоятся в декабре 2011 г., в 2007 году наибольшее количество мест (315 (+95)) в Госдуме составила партия «Единая Россия» во главе с В. В. Путиным</w:t>
            </w:r>
          </w:p>
          <w:p w:rsidR="0007569C" w:rsidRPr="0007569C" w:rsidRDefault="0007569C" w:rsidP="0007569C">
            <w:pPr>
              <w:spacing w:line="360" w:lineRule="auto"/>
              <w:jc w:val="both"/>
              <w:rPr>
                <w:color w:val="000000"/>
              </w:rPr>
            </w:pPr>
            <w:r w:rsidRPr="0007569C">
              <w:rPr>
                <w:color w:val="000000"/>
              </w:rPr>
              <w:t>Налоги и сборы, бухгалтерский учет. Для применяющих УСН организациях, ИП, производящих в том числе безалкогольные напитки устанавливается совокупный тариф в размере 26% в пределах страхуемого годового заработка в 2011 и 2012 гг. и переход к тарифу 34% с 2013 г.</w:t>
            </w:r>
          </w:p>
          <w:p w:rsidR="0007569C" w:rsidRPr="0007569C" w:rsidRDefault="0007569C" w:rsidP="0007569C">
            <w:pPr>
              <w:spacing w:line="360" w:lineRule="auto"/>
              <w:jc w:val="both"/>
              <w:rPr>
                <w:color w:val="000000"/>
              </w:rPr>
            </w:pPr>
            <w:r w:rsidRPr="0007569C">
              <w:rPr>
                <w:color w:val="000000"/>
              </w:rPr>
              <w:t>Государственное регулирование торговой деятельности осуществляется посредством:</w:t>
            </w:r>
          </w:p>
          <w:p w:rsidR="0007569C" w:rsidRPr="0007569C" w:rsidRDefault="0007569C" w:rsidP="0007569C">
            <w:pPr>
              <w:spacing w:line="360" w:lineRule="auto"/>
              <w:jc w:val="both"/>
              <w:rPr>
                <w:color w:val="000000"/>
              </w:rPr>
            </w:pPr>
            <w:r w:rsidRPr="0007569C">
              <w:rPr>
                <w:color w:val="000000"/>
              </w:rPr>
              <w:t>1) установления требований к ее организации и осуществлению; 2) антимонопольного регулирования в этой области; 3) информационного обеспечения в этой области; 4) государственного контроля (надзора), муниципального контроля в этой области.</w:t>
            </w:r>
          </w:p>
        </w:tc>
        <w:tc>
          <w:tcPr>
            <w:tcW w:w="4802" w:type="dxa"/>
            <w:gridSpan w:val="2"/>
          </w:tcPr>
          <w:p w:rsidR="0007569C" w:rsidRPr="0007569C" w:rsidRDefault="0007569C" w:rsidP="0007569C">
            <w:pPr>
              <w:spacing w:line="360" w:lineRule="auto"/>
              <w:jc w:val="both"/>
              <w:rPr>
                <w:color w:val="000000"/>
              </w:rPr>
            </w:pPr>
            <w:r w:rsidRPr="0007569C">
              <w:rPr>
                <w:color w:val="000000"/>
              </w:rPr>
              <w:t>В 2010 году экономика России вышла из продолжительной рецессии и начала свое восстановление. Рост цен на прохладительные напитки</w:t>
            </w:r>
          </w:p>
          <w:p w:rsidR="0007569C" w:rsidRPr="0007569C" w:rsidRDefault="0007569C" w:rsidP="0007569C">
            <w:pPr>
              <w:spacing w:line="360" w:lineRule="auto"/>
              <w:jc w:val="both"/>
              <w:rPr>
                <w:color w:val="000000"/>
              </w:rPr>
            </w:pPr>
            <w:r w:rsidRPr="0007569C">
              <w:rPr>
                <w:color w:val="000000"/>
              </w:rPr>
              <w:t>Инфляция в России в 2010 году может быть ниже 8%, на уровне 6-7 %. Прогнозируемый предельный уровень инфляции в 2010г. - 5,5%. Правительство направляет усилия на снижение уровня инфляции.</w:t>
            </w:r>
          </w:p>
          <w:p w:rsidR="0007569C" w:rsidRPr="0007569C" w:rsidRDefault="0007569C" w:rsidP="0007569C">
            <w:pPr>
              <w:spacing w:line="360" w:lineRule="auto"/>
              <w:jc w:val="both"/>
              <w:rPr>
                <w:color w:val="000000"/>
              </w:rPr>
            </w:pPr>
            <w:r w:rsidRPr="0007569C">
              <w:rPr>
                <w:color w:val="000000"/>
              </w:rPr>
              <w:t>За 2010 год реальное укрепление рубля к доллару США составило 4%, к евро – 14,4%.</w:t>
            </w:r>
          </w:p>
          <w:p w:rsidR="0007569C" w:rsidRPr="0007569C" w:rsidRDefault="0007569C" w:rsidP="0007569C">
            <w:pPr>
              <w:spacing w:line="360" w:lineRule="auto"/>
              <w:jc w:val="both"/>
              <w:rPr>
                <w:color w:val="000000"/>
              </w:rPr>
            </w:pPr>
            <w:r w:rsidRPr="0007569C">
              <w:rPr>
                <w:color w:val="000000"/>
              </w:rPr>
              <w:t>Ставка рефинансирования ЦБ с 28.02.11 – 8%. За год снизилась на 0,25%.</w:t>
            </w:r>
          </w:p>
          <w:p w:rsidR="0007569C" w:rsidRPr="0007569C" w:rsidRDefault="0007569C" w:rsidP="0007569C">
            <w:pPr>
              <w:autoSpaceDE w:val="0"/>
              <w:autoSpaceDN w:val="0"/>
              <w:adjustRightInd w:val="0"/>
              <w:spacing w:line="360" w:lineRule="auto"/>
              <w:jc w:val="both"/>
              <w:rPr>
                <w:color w:val="000000"/>
              </w:rPr>
            </w:pPr>
            <w:r w:rsidRPr="0007569C">
              <w:rPr>
                <w:color w:val="000000"/>
              </w:rPr>
              <w:t xml:space="preserve">В 2005-2008 </w:t>
            </w:r>
            <w:proofErr w:type="spellStart"/>
            <w:r w:rsidRPr="0007569C">
              <w:rPr>
                <w:color w:val="000000"/>
              </w:rPr>
              <w:t>гг</w:t>
            </w:r>
            <w:proofErr w:type="spellEnd"/>
            <w:r w:rsidRPr="0007569C">
              <w:rPr>
                <w:color w:val="000000"/>
              </w:rPr>
              <w:t xml:space="preserve"> продажи безалкогольных напитков в странах СНГ выросли с 11,64 млрд л в 2005 до</w:t>
            </w:r>
          </w:p>
          <w:p w:rsidR="0007569C" w:rsidRPr="0007569C" w:rsidRDefault="0007569C" w:rsidP="0007569C">
            <w:pPr>
              <w:spacing w:line="360" w:lineRule="auto"/>
              <w:jc w:val="both"/>
              <w:rPr>
                <w:color w:val="000000"/>
              </w:rPr>
            </w:pPr>
            <w:r w:rsidRPr="0007569C">
              <w:rPr>
                <w:color w:val="000000"/>
              </w:rPr>
              <w:t xml:space="preserve">15,15 млрд л в 2008 г. В 2009 г произошло сокращение продаж безалкогольных напитков на 2%. В структуре продаж ведущее положение занимают прохладительные напитки, на долю которых в 2005-2009 </w:t>
            </w:r>
            <w:proofErr w:type="spellStart"/>
            <w:r w:rsidRPr="0007569C">
              <w:rPr>
                <w:color w:val="000000"/>
              </w:rPr>
              <w:t>гг</w:t>
            </w:r>
            <w:proofErr w:type="spellEnd"/>
            <w:r w:rsidRPr="0007569C">
              <w:rPr>
                <w:color w:val="000000"/>
              </w:rPr>
              <w:t xml:space="preserve"> приходилось 54,6-63,2% от всего объема продаж безалкогольных напитков в СНГ.</w:t>
            </w:r>
          </w:p>
        </w:tc>
      </w:tr>
      <w:tr w:rsidR="0007569C" w:rsidRPr="0007569C" w:rsidTr="003455ED">
        <w:trPr>
          <w:jc w:val="center"/>
        </w:trPr>
        <w:tc>
          <w:tcPr>
            <w:tcW w:w="2019" w:type="dxa"/>
          </w:tcPr>
          <w:p w:rsidR="0007569C" w:rsidRPr="0007569C" w:rsidRDefault="0007569C" w:rsidP="0007569C">
            <w:pPr>
              <w:spacing w:line="360" w:lineRule="auto"/>
              <w:jc w:val="both"/>
              <w:rPr>
                <w:color w:val="000000"/>
              </w:rPr>
            </w:pPr>
            <w:r w:rsidRPr="0007569C">
              <w:rPr>
                <w:color w:val="000000"/>
              </w:rPr>
              <w:t>Социум</w:t>
            </w:r>
          </w:p>
        </w:tc>
        <w:tc>
          <w:tcPr>
            <w:tcW w:w="1383" w:type="dxa"/>
          </w:tcPr>
          <w:p w:rsidR="0007569C" w:rsidRPr="0007569C" w:rsidRDefault="0007569C" w:rsidP="0007569C">
            <w:pPr>
              <w:spacing w:line="360" w:lineRule="auto"/>
              <w:jc w:val="both"/>
              <w:rPr>
                <w:color w:val="000000"/>
              </w:rPr>
            </w:pPr>
            <w:r w:rsidRPr="0007569C">
              <w:rPr>
                <w:color w:val="000000"/>
                <w:lang w:val="en-US"/>
              </w:rPr>
              <w:t>S</w:t>
            </w:r>
          </w:p>
        </w:tc>
        <w:tc>
          <w:tcPr>
            <w:tcW w:w="3685" w:type="dxa"/>
          </w:tcPr>
          <w:p w:rsidR="0007569C" w:rsidRPr="0007569C" w:rsidRDefault="0007569C" w:rsidP="0007569C">
            <w:pPr>
              <w:spacing w:line="360" w:lineRule="auto"/>
              <w:jc w:val="both"/>
              <w:rPr>
                <w:color w:val="000000"/>
              </w:rPr>
            </w:pPr>
            <w:r w:rsidRPr="0007569C">
              <w:rPr>
                <w:color w:val="000000"/>
              </w:rPr>
              <w:t>Технология</w:t>
            </w:r>
          </w:p>
        </w:tc>
        <w:tc>
          <w:tcPr>
            <w:tcW w:w="0" w:type="auto"/>
          </w:tcPr>
          <w:p w:rsidR="0007569C" w:rsidRPr="0007569C" w:rsidRDefault="0007569C" w:rsidP="0007569C">
            <w:pPr>
              <w:spacing w:line="360" w:lineRule="auto"/>
              <w:jc w:val="both"/>
              <w:rPr>
                <w:color w:val="000000"/>
              </w:rPr>
            </w:pPr>
            <w:r w:rsidRPr="0007569C">
              <w:rPr>
                <w:color w:val="000000"/>
              </w:rPr>
              <w:t>Т</w:t>
            </w:r>
          </w:p>
        </w:tc>
      </w:tr>
      <w:tr w:rsidR="0007569C" w:rsidRPr="0007569C" w:rsidTr="003455ED">
        <w:trPr>
          <w:jc w:val="center"/>
        </w:trPr>
        <w:tc>
          <w:tcPr>
            <w:tcW w:w="3402" w:type="dxa"/>
            <w:gridSpan w:val="2"/>
          </w:tcPr>
          <w:p w:rsidR="0007569C" w:rsidRPr="0007569C" w:rsidRDefault="0007569C" w:rsidP="0007569C">
            <w:pPr>
              <w:spacing w:line="360" w:lineRule="auto"/>
              <w:jc w:val="both"/>
              <w:rPr>
                <w:color w:val="000000"/>
              </w:rPr>
            </w:pPr>
            <w:r w:rsidRPr="0007569C">
              <w:rPr>
                <w:color w:val="000000"/>
              </w:rPr>
              <w:t>Уровень дохода населения за 2008 – 2010 года падает, поэтому предпочтение при покупке отдается более дешевым аналогам</w:t>
            </w:r>
          </w:p>
          <w:p w:rsidR="0007569C" w:rsidRPr="0007569C" w:rsidRDefault="0007569C" w:rsidP="0007569C">
            <w:pPr>
              <w:spacing w:line="360" w:lineRule="auto"/>
              <w:jc w:val="both"/>
              <w:rPr>
                <w:color w:val="000000"/>
              </w:rPr>
            </w:pPr>
            <w:r w:rsidRPr="0007569C">
              <w:rPr>
                <w:color w:val="000000"/>
              </w:rPr>
              <w:lastRenderedPageBreak/>
              <w:t>Сокращение потребительского спроса со стороны малого и крупного бизнеса</w:t>
            </w:r>
          </w:p>
          <w:p w:rsidR="0007569C" w:rsidRPr="0007569C" w:rsidRDefault="0007569C" w:rsidP="0007569C">
            <w:pPr>
              <w:spacing w:line="360" w:lineRule="auto"/>
              <w:jc w:val="both"/>
              <w:rPr>
                <w:color w:val="000000"/>
              </w:rPr>
            </w:pPr>
            <w:r w:rsidRPr="0007569C">
              <w:rPr>
                <w:color w:val="000000"/>
              </w:rPr>
              <w:t>Главные направления компании по охране окружающей среды – бережное использование пресной воды, энергосбережение и вторичная переработка упаковки.</w:t>
            </w:r>
          </w:p>
          <w:p w:rsidR="0007569C" w:rsidRPr="0007569C" w:rsidRDefault="0007569C" w:rsidP="0007569C">
            <w:pPr>
              <w:spacing w:line="360" w:lineRule="auto"/>
              <w:jc w:val="both"/>
              <w:rPr>
                <w:color w:val="000000"/>
              </w:rPr>
            </w:pPr>
            <w:r w:rsidRPr="0007569C">
              <w:rPr>
                <w:color w:val="000000"/>
              </w:rPr>
              <w:t>Демография населения сокращается, по предварительным данным за 2010 г. имеет тенденции увеличения</w:t>
            </w:r>
          </w:p>
        </w:tc>
        <w:tc>
          <w:tcPr>
            <w:tcW w:w="4802" w:type="dxa"/>
            <w:gridSpan w:val="2"/>
          </w:tcPr>
          <w:p w:rsidR="0007569C" w:rsidRPr="0007569C" w:rsidRDefault="0007569C" w:rsidP="0007569C">
            <w:pPr>
              <w:spacing w:line="360" w:lineRule="auto"/>
              <w:jc w:val="both"/>
              <w:rPr>
                <w:color w:val="000000"/>
              </w:rPr>
            </w:pPr>
            <w:r w:rsidRPr="0007569C">
              <w:rPr>
                <w:color w:val="000000"/>
              </w:rPr>
              <w:lastRenderedPageBreak/>
              <w:t>Соответствие выпускаемой продукции ТУ и ГОСТам</w:t>
            </w:r>
          </w:p>
          <w:p w:rsidR="0007569C" w:rsidRPr="0007569C" w:rsidRDefault="0007569C" w:rsidP="0007569C">
            <w:pPr>
              <w:spacing w:line="360" w:lineRule="auto"/>
              <w:jc w:val="both"/>
              <w:rPr>
                <w:color w:val="000000"/>
              </w:rPr>
            </w:pPr>
            <w:r w:rsidRPr="0007569C">
              <w:rPr>
                <w:color w:val="000000"/>
              </w:rPr>
              <w:t>Использование механизированного и автоматизации производства, что позволяет снизить трудоемкость</w:t>
            </w:r>
          </w:p>
          <w:p w:rsidR="0007569C" w:rsidRPr="0007569C" w:rsidRDefault="0007569C" w:rsidP="0007569C">
            <w:pPr>
              <w:spacing w:line="360" w:lineRule="auto"/>
              <w:jc w:val="both"/>
              <w:rPr>
                <w:color w:val="000000"/>
              </w:rPr>
            </w:pPr>
            <w:r w:rsidRPr="0007569C">
              <w:rPr>
                <w:color w:val="000000"/>
              </w:rPr>
              <w:lastRenderedPageBreak/>
              <w:t>Наличие высокопрофессиональных рабочих, специалистов</w:t>
            </w:r>
          </w:p>
          <w:p w:rsidR="0007569C" w:rsidRPr="0007569C" w:rsidRDefault="0007569C" w:rsidP="0007569C">
            <w:pPr>
              <w:spacing w:line="360" w:lineRule="auto"/>
              <w:jc w:val="both"/>
              <w:rPr>
                <w:color w:val="000000"/>
              </w:rPr>
            </w:pPr>
            <w:r w:rsidRPr="0007569C">
              <w:rPr>
                <w:color w:val="000000"/>
              </w:rPr>
              <w:t>Разработка и освоение выпуска новых видов продукции, освоение нового сегмента спортивных напитков</w:t>
            </w:r>
          </w:p>
          <w:p w:rsidR="0007569C" w:rsidRPr="0007569C" w:rsidRDefault="0007569C" w:rsidP="0007569C">
            <w:pPr>
              <w:spacing w:line="360" w:lineRule="auto"/>
              <w:jc w:val="both"/>
              <w:rPr>
                <w:color w:val="000000"/>
              </w:rPr>
            </w:pPr>
            <w:r w:rsidRPr="0007569C">
              <w:rPr>
                <w:color w:val="000000"/>
              </w:rPr>
              <w:t>Доступ к информации, обучающие курсы для новых работников</w:t>
            </w:r>
          </w:p>
        </w:tc>
      </w:tr>
    </w:tbl>
    <w:p w:rsidR="00D20218" w:rsidRPr="0007569C" w:rsidRDefault="00D20218" w:rsidP="0007569C">
      <w:pPr>
        <w:pStyle w:val="a3"/>
        <w:jc w:val="both"/>
        <w:rPr>
          <w:rFonts w:ascii="Times New Roman" w:hAnsi="Times New Roman" w:cs="Times New Roman"/>
          <w:sz w:val="28"/>
          <w:szCs w:val="28"/>
        </w:rPr>
      </w:pPr>
    </w:p>
    <w:p w:rsidR="00B8125C" w:rsidRDefault="00D20218" w:rsidP="00D5397E">
      <w:pPr>
        <w:pStyle w:val="a3"/>
        <w:numPr>
          <w:ilvl w:val="0"/>
          <w:numId w:val="32"/>
        </w:numPr>
        <w:jc w:val="both"/>
        <w:rPr>
          <w:rFonts w:ascii="Times New Roman" w:hAnsi="Times New Roman" w:cs="Times New Roman"/>
          <w:b/>
          <w:sz w:val="28"/>
          <w:szCs w:val="28"/>
        </w:rPr>
      </w:pPr>
      <w:r w:rsidRPr="00D5397E">
        <w:rPr>
          <w:rFonts w:ascii="Times New Roman" w:hAnsi="Times New Roman" w:cs="Times New Roman"/>
          <w:b/>
          <w:sz w:val="28"/>
          <w:szCs w:val="28"/>
        </w:rPr>
        <w:t>Анализ привлекательности отрасли и условий конкуренции</w:t>
      </w:r>
    </w:p>
    <w:p w:rsidR="003776F6" w:rsidRDefault="00A04FE1" w:rsidP="00A04FE1">
      <w:pPr>
        <w:pStyle w:val="a3"/>
        <w:numPr>
          <w:ilvl w:val="1"/>
          <w:numId w:val="32"/>
        </w:numPr>
        <w:jc w:val="both"/>
        <w:rPr>
          <w:rFonts w:ascii="Times New Roman" w:hAnsi="Times New Roman" w:cs="Times New Roman"/>
          <w:b/>
          <w:sz w:val="28"/>
          <w:szCs w:val="28"/>
        </w:rPr>
      </w:pPr>
      <w:r>
        <w:rPr>
          <w:rFonts w:ascii="Times New Roman" w:hAnsi="Times New Roman" w:cs="Times New Roman"/>
          <w:b/>
          <w:sz w:val="28"/>
          <w:szCs w:val="28"/>
        </w:rPr>
        <w:t>Динамика развития отрасли</w:t>
      </w:r>
      <w:r w:rsidR="007515A8">
        <w:rPr>
          <w:rFonts w:ascii="Times New Roman" w:hAnsi="Times New Roman" w:cs="Times New Roman"/>
          <w:b/>
          <w:sz w:val="28"/>
          <w:szCs w:val="28"/>
        </w:rPr>
        <w:t xml:space="preserve"> и анализ рисков</w:t>
      </w:r>
    </w:p>
    <w:p w:rsidR="00A04FE1" w:rsidRDefault="00A04FE1" w:rsidP="00A04FE1">
      <w:pPr>
        <w:pStyle w:val="a3"/>
        <w:ind w:left="1515"/>
        <w:jc w:val="both"/>
        <w:rPr>
          <w:rFonts w:ascii="Times New Roman" w:hAnsi="Times New Roman" w:cs="Times New Roman"/>
          <w:b/>
          <w:sz w:val="28"/>
          <w:szCs w:val="28"/>
        </w:rPr>
      </w:pPr>
    </w:p>
    <w:p w:rsidR="00F65744" w:rsidRDefault="00F65744" w:rsidP="00A04FE1">
      <w:pPr>
        <w:pStyle w:val="a3"/>
        <w:ind w:left="1515"/>
        <w:jc w:val="both"/>
        <w:rPr>
          <w:rFonts w:ascii="Times New Roman" w:hAnsi="Times New Roman" w:cs="Times New Roman"/>
          <w:b/>
          <w:sz w:val="28"/>
          <w:szCs w:val="28"/>
        </w:rPr>
      </w:pPr>
    </w:p>
    <w:p w:rsidR="00F65744" w:rsidRDefault="00F65744" w:rsidP="00F65744">
      <w:pPr>
        <w:pStyle w:val="a3"/>
        <w:spacing w:line="360" w:lineRule="auto"/>
        <w:ind w:left="0" w:firstLine="709"/>
        <w:jc w:val="both"/>
        <w:rPr>
          <w:rFonts w:ascii="Times New Roman" w:hAnsi="Times New Roman" w:cs="Times New Roman"/>
          <w:sz w:val="28"/>
          <w:szCs w:val="28"/>
        </w:rPr>
      </w:pPr>
      <w:r w:rsidRPr="00F65744">
        <w:rPr>
          <w:rFonts w:ascii="Times New Roman" w:hAnsi="Times New Roman" w:cs="Times New Roman"/>
          <w:sz w:val="28"/>
          <w:szCs w:val="28"/>
        </w:rPr>
        <w:t>Особой популярностью на рынке России в последнее время пользуются безалкогольные напитки - за счет своей способности утолять жажду, радовать потребителей приятным вкусом и не оказывать вредного влияния на человеческий организм. На протяжении последних нескольких лет российский рынок безалкогольных напитков демонстрирует высокие и устойчивые темпы роста.</w:t>
      </w:r>
    </w:p>
    <w:p w:rsidR="00F65744" w:rsidRPr="00F65744" w:rsidRDefault="00F65744" w:rsidP="00F65744">
      <w:pPr>
        <w:pStyle w:val="a3"/>
        <w:spacing w:line="360" w:lineRule="auto"/>
        <w:ind w:left="0" w:firstLine="709"/>
        <w:jc w:val="both"/>
        <w:rPr>
          <w:rFonts w:ascii="Times New Roman" w:hAnsi="Times New Roman" w:cs="Times New Roman"/>
          <w:sz w:val="28"/>
          <w:szCs w:val="28"/>
        </w:rPr>
      </w:pPr>
      <w:r w:rsidRPr="00F65744">
        <w:rPr>
          <w:rFonts w:ascii="Times New Roman" w:hAnsi="Times New Roman" w:cs="Times New Roman"/>
          <w:sz w:val="28"/>
          <w:szCs w:val="28"/>
        </w:rPr>
        <w:t>Безалкогольные напитки — большая группа вкусовых товаров, не</w:t>
      </w:r>
    </w:p>
    <w:p w:rsidR="00F65744" w:rsidRDefault="00F65744" w:rsidP="00F65744">
      <w:pPr>
        <w:pStyle w:val="a3"/>
        <w:spacing w:line="360" w:lineRule="auto"/>
        <w:ind w:left="0"/>
        <w:jc w:val="both"/>
        <w:rPr>
          <w:rFonts w:ascii="Times New Roman" w:hAnsi="Times New Roman" w:cs="Times New Roman"/>
          <w:sz w:val="28"/>
          <w:szCs w:val="28"/>
        </w:rPr>
      </w:pPr>
      <w:r w:rsidRPr="00F65744">
        <w:rPr>
          <w:rFonts w:ascii="Times New Roman" w:hAnsi="Times New Roman" w:cs="Times New Roman"/>
          <w:sz w:val="28"/>
          <w:szCs w:val="28"/>
        </w:rPr>
        <w:t>содержащих алкоголь, используемая в основном для утоления жажды.</w:t>
      </w:r>
      <w:r>
        <w:rPr>
          <w:rFonts w:ascii="Times New Roman" w:hAnsi="Times New Roman" w:cs="Times New Roman"/>
          <w:sz w:val="28"/>
          <w:szCs w:val="28"/>
        </w:rPr>
        <w:t xml:space="preserve"> Наряду </w:t>
      </w:r>
      <w:r w:rsidRPr="00F65744">
        <w:rPr>
          <w:rFonts w:ascii="Times New Roman" w:hAnsi="Times New Roman" w:cs="Times New Roman"/>
          <w:sz w:val="28"/>
          <w:szCs w:val="28"/>
        </w:rPr>
        <w:t>с высоким содержанием воды, в состав большинства напитков</w:t>
      </w:r>
      <w:r>
        <w:rPr>
          <w:rFonts w:ascii="Times New Roman" w:hAnsi="Times New Roman" w:cs="Times New Roman"/>
          <w:sz w:val="28"/>
          <w:szCs w:val="28"/>
        </w:rPr>
        <w:t xml:space="preserve"> </w:t>
      </w:r>
      <w:r w:rsidRPr="00F65744">
        <w:rPr>
          <w:rFonts w:ascii="Times New Roman" w:hAnsi="Times New Roman" w:cs="Times New Roman"/>
          <w:sz w:val="28"/>
          <w:szCs w:val="28"/>
        </w:rPr>
        <w:t>входят сахара и другие экстрактивные вещества, поступающие в готовый</w:t>
      </w:r>
      <w:r>
        <w:rPr>
          <w:rFonts w:ascii="Times New Roman" w:hAnsi="Times New Roman" w:cs="Times New Roman"/>
          <w:sz w:val="28"/>
          <w:szCs w:val="28"/>
        </w:rPr>
        <w:t xml:space="preserve"> </w:t>
      </w:r>
      <w:r w:rsidRPr="00F65744">
        <w:rPr>
          <w:rFonts w:ascii="Times New Roman" w:hAnsi="Times New Roman" w:cs="Times New Roman"/>
          <w:sz w:val="28"/>
          <w:szCs w:val="28"/>
        </w:rPr>
        <w:t>продукт вместе с соками, морсами, экстрактами, настоями и т. п.</w:t>
      </w:r>
      <w:r>
        <w:rPr>
          <w:rFonts w:ascii="Times New Roman" w:hAnsi="Times New Roman" w:cs="Times New Roman"/>
          <w:sz w:val="28"/>
          <w:szCs w:val="28"/>
        </w:rPr>
        <w:t xml:space="preserve"> </w:t>
      </w:r>
      <w:r w:rsidRPr="00F65744">
        <w:rPr>
          <w:rFonts w:ascii="Times New Roman" w:hAnsi="Times New Roman" w:cs="Times New Roman"/>
          <w:sz w:val="28"/>
          <w:szCs w:val="28"/>
        </w:rPr>
        <w:t>В их состав входят минеральные вещества, органические кислоты,</w:t>
      </w:r>
      <w:r>
        <w:rPr>
          <w:rFonts w:ascii="Times New Roman" w:hAnsi="Times New Roman" w:cs="Times New Roman"/>
          <w:sz w:val="28"/>
          <w:szCs w:val="28"/>
        </w:rPr>
        <w:t xml:space="preserve"> </w:t>
      </w:r>
      <w:r w:rsidRPr="00F65744">
        <w:rPr>
          <w:rFonts w:ascii="Times New Roman" w:hAnsi="Times New Roman" w:cs="Times New Roman"/>
          <w:sz w:val="28"/>
          <w:szCs w:val="28"/>
        </w:rPr>
        <w:t>красящие, ароматические вещества и др.</w:t>
      </w:r>
    </w:p>
    <w:p w:rsidR="003776F6" w:rsidRDefault="003776F6" w:rsidP="003776F6">
      <w:pPr>
        <w:pStyle w:val="a3"/>
        <w:spacing w:line="360" w:lineRule="auto"/>
        <w:ind w:left="0" w:firstLine="709"/>
        <w:jc w:val="both"/>
        <w:rPr>
          <w:rFonts w:ascii="Times New Roman" w:hAnsi="Times New Roman" w:cs="Times New Roman"/>
          <w:sz w:val="28"/>
          <w:szCs w:val="28"/>
        </w:rPr>
      </w:pPr>
      <w:r w:rsidRPr="003776F6">
        <w:rPr>
          <w:rFonts w:ascii="Times New Roman" w:hAnsi="Times New Roman" w:cs="Times New Roman"/>
          <w:sz w:val="28"/>
          <w:szCs w:val="28"/>
        </w:rPr>
        <w:t>Результаты анализа структуры питания населения России показывают, что за последние годы произошло существенное увеличение объемов потребления безалкогольных напитков и соков, вклад которых в общую энергетическую ценность рациона питания в настоящее время превышает 7 %</w:t>
      </w:r>
      <w:r>
        <w:rPr>
          <w:rFonts w:ascii="Times New Roman" w:hAnsi="Times New Roman" w:cs="Times New Roman"/>
          <w:sz w:val="28"/>
          <w:szCs w:val="28"/>
        </w:rPr>
        <w:t>.</w:t>
      </w:r>
    </w:p>
    <w:p w:rsidR="003776F6" w:rsidRDefault="003776F6" w:rsidP="003776F6">
      <w:pPr>
        <w:pStyle w:val="a3"/>
        <w:spacing w:line="360" w:lineRule="auto"/>
        <w:ind w:left="0" w:firstLine="709"/>
        <w:jc w:val="both"/>
        <w:rPr>
          <w:rFonts w:ascii="Times New Roman" w:hAnsi="Times New Roman" w:cs="Times New Roman"/>
          <w:sz w:val="28"/>
          <w:szCs w:val="28"/>
        </w:rPr>
      </w:pPr>
      <w:r w:rsidRPr="003776F6">
        <w:rPr>
          <w:rFonts w:ascii="Times New Roman" w:hAnsi="Times New Roman" w:cs="Times New Roman"/>
          <w:sz w:val="28"/>
          <w:szCs w:val="28"/>
        </w:rPr>
        <w:lastRenderedPageBreak/>
        <w:t>В целом же структура</w:t>
      </w:r>
      <w:r>
        <w:rPr>
          <w:rFonts w:ascii="Times New Roman" w:hAnsi="Times New Roman" w:cs="Times New Roman"/>
          <w:sz w:val="28"/>
          <w:szCs w:val="28"/>
        </w:rPr>
        <w:t xml:space="preserve"> рынка безалкогольных напитков </w:t>
      </w:r>
      <w:r w:rsidRPr="003776F6">
        <w:rPr>
          <w:rFonts w:ascii="Times New Roman" w:hAnsi="Times New Roman" w:cs="Times New Roman"/>
          <w:sz w:val="28"/>
          <w:szCs w:val="28"/>
        </w:rPr>
        <w:t>такова: на сладкую газировку приходится 43% в натуральном выражении. Абсолютными лидерами в сегменте сладких газировок остаются</w:t>
      </w:r>
      <w:r>
        <w:rPr>
          <w:rFonts w:ascii="Times New Roman" w:hAnsi="Times New Roman" w:cs="Times New Roman"/>
          <w:sz w:val="28"/>
          <w:szCs w:val="28"/>
        </w:rPr>
        <w:t xml:space="preserve"> </w:t>
      </w:r>
      <w:r>
        <w:rPr>
          <w:rFonts w:ascii="Times New Roman" w:hAnsi="Times New Roman" w:cs="Times New Roman"/>
          <w:sz w:val="28"/>
          <w:szCs w:val="28"/>
          <w:lang w:val="en-US"/>
        </w:rPr>
        <w:t>Coca</w:t>
      </w:r>
      <w:r w:rsidRPr="00A93C2A">
        <w:rPr>
          <w:rFonts w:ascii="Times New Roman" w:hAnsi="Times New Roman" w:cs="Times New Roman"/>
          <w:sz w:val="28"/>
          <w:szCs w:val="28"/>
        </w:rPr>
        <w:t>-</w:t>
      </w:r>
      <w:r>
        <w:rPr>
          <w:rFonts w:ascii="Times New Roman" w:hAnsi="Times New Roman" w:cs="Times New Roman"/>
          <w:sz w:val="28"/>
          <w:szCs w:val="28"/>
          <w:lang w:val="en-US"/>
        </w:rPr>
        <w:t>Cola</w:t>
      </w:r>
      <w:r>
        <w:rPr>
          <w:rFonts w:ascii="Times New Roman" w:hAnsi="Times New Roman" w:cs="Times New Roman"/>
          <w:sz w:val="28"/>
          <w:szCs w:val="28"/>
        </w:rPr>
        <w:t>.</w:t>
      </w:r>
    </w:p>
    <w:p w:rsidR="003776F6" w:rsidRDefault="003776F6" w:rsidP="003776F6">
      <w:pPr>
        <w:pStyle w:val="a3"/>
        <w:spacing w:line="360" w:lineRule="auto"/>
        <w:ind w:left="0" w:firstLine="709"/>
        <w:jc w:val="both"/>
        <w:rPr>
          <w:rFonts w:ascii="Times New Roman" w:hAnsi="Times New Roman" w:cs="Times New Roman"/>
          <w:sz w:val="28"/>
          <w:szCs w:val="28"/>
        </w:rPr>
      </w:pPr>
      <w:r w:rsidRPr="003776F6">
        <w:rPr>
          <w:rFonts w:ascii="Times New Roman" w:hAnsi="Times New Roman" w:cs="Times New Roman"/>
          <w:sz w:val="28"/>
          <w:szCs w:val="28"/>
        </w:rPr>
        <w:t>В России самыми активными потребителями безалкогольных газированных напитков являются дети до 16 лет (20,4%) и молодые люди от 16 до 29 лет (24%)</w:t>
      </w:r>
      <w:r w:rsidR="00BA3F4D">
        <w:rPr>
          <w:rFonts w:ascii="Times New Roman" w:hAnsi="Times New Roman" w:cs="Times New Roman"/>
          <w:sz w:val="28"/>
          <w:szCs w:val="28"/>
        </w:rPr>
        <w:t>.</w:t>
      </w:r>
    </w:p>
    <w:p w:rsidR="00BA3F4D" w:rsidRDefault="00BA3F4D" w:rsidP="003776F6">
      <w:pPr>
        <w:pStyle w:val="a3"/>
        <w:spacing w:line="360" w:lineRule="auto"/>
        <w:ind w:left="0" w:firstLine="709"/>
        <w:jc w:val="both"/>
        <w:rPr>
          <w:rFonts w:ascii="Times New Roman" w:hAnsi="Times New Roman" w:cs="Times New Roman"/>
          <w:sz w:val="28"/>
          <w:szCs w:val="28"/>
        </w:rPr>
      </w:pPr>
      <w:r w:rsidRPr="00BA3F4D">
        <w:rPr>
          <w:rFonts w:ascii="Times New Roman" w:hAnsi="Times New Roman" w:cs="Times New Roman"/>
          <w:sz w:val="28"/>
          <w:szCs w:val="28"/>
        </w:rPr>
        <w:t xml:space="preserve">На рынке сладких вод львиная доля этого сегмента принадлежит компаниям </w:t>
      </w:r>
      <w:proofErr w:type="spellStart"/>
      <w:r w:rsidRPr="00BA3F4D">
        <w:rPr>
          <w:rFonts w:ascii="Times New Roman" w:hAnsi="Times New Roman" w:cs="Times New Roman"/>
          <w:sz w:val="28"/>
          <w:szCs w:val="28"/>
        </w:rPr>
        <w:t>CocaCola</w:t>
      </w:r>
      <w:proofErr w:type="spellEnd"/>
      <w:r w:rsidRPr="00BA3F4D">
        <w:rPr>
          <w:rFonts w:ascii="Times New Roman" w:hAnsi="Times New Roman" w:cs="Times New Roman"/>
          <w:sz w:val="28"/>
          <w:szCs w:val="28"/>
        </w:rPr>
        <w:t xml:space="preserve"> и PepsiCo рынок близок к насыщению и темпы его роста неуклонно снижаются. Таким образом, увеличение объема продаж возможно за счет увеличения доли рынка посредством вытеснения конкурентов, улучшения представленности в местах продаж с помощью рекламных материалов, выделяющих продукцию из общей массы. Это заметно в политике лидеров компании стремятся занять наибольшее количество места на полках магазинов, размещают различные яркие ценники, плакаты и т.п., направленные на привлечение внимания покупателя. В данном аспекте, по сути, идет борьба двух гигантов, отечественный производитель если и участвует, то крайне слабо. В итоге происходит перемещение напитков российских производителей на худшие места, где их пок</w:t>
      </w:r>
      <w:r w:rsidR="00A93C2A">
        <w:rPr>
          <w:rFonts w:ascii="Times New Roman" w:hAnsi="Times New Roman" w:cs="Times New Roman"/>
          <w:sz w:val="28"/>
          <w:szCs w:val="28"/>
        </w:rPr>
        <w:t>упают исключительно приверженцы</w:t>
      </w:r>
      <w:r w:rsidRPr="00BA3F4D">
        <w:rPr>
          <w:rFonts w:ascii="Times New Roman" w:hAnsi="Times New Roman" w:cs="Times New Roman"/>
          <w:sz w:val="28"/>
          <w:szCs w:val="28"/>
        </w:rPr>
        <w:t xml:space="preserve">. Суммарная доля рынка компаний </w:t>
      </w:r>
      <w:proofErr w:type="spellStart"/>
      <w:r w:rsidRPr="00BA3F4D">
        <w:rPr>
          <w:rFonts w:ascii="Times New Roman" w:hAnsi="Times New Roman" w:cs="Times New Roman"/>
          <w:sz w:val="28"/>
          <w:szCs w:val="28"/>
        </w:rPr>
        <w:t>CocaCola</w:t>
      </w:r>
      <w:proofErr w:type="spellEnd"/>
      <w:r w:rsidRPr="00BA3F4D">
        <w:rPr>
          <w:rFonts w:ascii="Times New Roman" w:hAnsi="Times New Roman" w:cs="Times New Roman"/>
          <w:sz w:val="28"/>
          <w:szCs w:val="28"/>
        </w:rPr>
        <w:t xml:space="preserve"> и PepsiCo более 80 %. Успех компании, которая собирается конкурировать с интернациональными "монстрами", кажется сомнительным. Даже большая разница в цене не сможет коренным образом переломить ситуацию и изменить положение на рынке. Ведь модный продукт для подростков более привлекателен, чем аналогичный более дешевый, но немодный</w:t>
      </w:r>
      <w:r>
        <w:rPr>
          <w:rFonts w:ascii="Times New Roman" w:hAnsi="Times New Roman" w:cs="Times New Roman"/>
          <w:sz w:val="28"/>
          <w:szCs w:val="28"/>
        </w:rPr>
        <w:t>.</w:t>
      </w:r>
    </w:p>
    <w:p w:rsidR="00BA3F4D" w:rsidRDefault="00BA3F4D" w:rsidP="003776F6">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Pr="00BA3F4D">
        <w:rPr>
          <w:rFonts w:ascii="Times New Roman" w:hAnsi="Times New Roman" w:cs="Times New Roman"/>
          <w:sz w:val="28"/>
          <w:szCs w:val="28"/>
        </w:rPr>
        <w:t xml:space="preserve"> борьбе за выживание, производители сладких газированных напитков стараются максимально расширить свой ассортимент за счет завоевания новых сегментов: энергетических напитков, содержащих кофеин, </w:t>
      </w:r>
      <w:proofErr w:type="spellStart"/>
      <w:r w:rsidRPr="00BA3F4D">
        <w:rPr>
          <w:rFonts w:ascii="Times New Roman" w:hAnsi="Times New Roman" w:cs="Times New Roman"/>
          <w:sz w:val="28"/>
          <w:szCs w:val="28"/>
        </w:rPr>
        <w:t>гуарану</w:t>
      </w:r>
      <w:proofErr w:type="spellEnd"/>
      <w:r w:rsidRPr="00BA3F4D">
        <w:rPr>
          <w:rFonts w:ascii="Times New Roman" w:hAnsi="Times New Roman" w:cs="Times New Roman"/>
          <w:sz w:val="28"/>
          <w:szCs w:val="28"/>
        </w:rPr>
        <w:t xml:space="preserve">, </w:t>
      </w:r>
      <w:proofErr w:type="spellStart"/>
      <w:r w:rsidRPr="00BA3F4D">
        <w:rPr>
          <w:rFonts w:ascii="Times New Roman" w:hAnsi="Times New Roman" w:cs="Times New Roman"/>
          <w:sz w:val="28"/>
          <w:szCs w:val="28"/>
        </w:rPr>
        <w:t>кларнитин</w:t>
      </w:r>
      <w:proofErr w:type="spellEnd"/>
      <w:r w:rsidRPr="00BA3F4D">
        <w:rPr>
          <w:rFonts w:ascii="Times New Roman" w:hAnsi="Times New Roman" w:cs="Times New Roman"/>
          <w:sz w:val="28"/>
          <w:szCs w:val="28"/>
        </w:rPr>
        <w:t xml:space="preserve">, спортивных напитков с витаминным комплексом, быстроусвояемыми углеводами, фруктозой и глюкозой, детских сокосодержащих напитков с высоким содержанием сока (более 10%), </w:t>
      </w:r>
      <w:r w:rsidRPr="00BA3F4D">
        <w:rPr>
          <w:rFonts w:ascii="Times New Roman" w:hAnsi="Times New Roman" w:cs="Times New Roman"/>
          <w:sz w:val="28"/>
          <w:szCs w:val="28"/>
        </w:rPr>
        <w:lastRenderedPageBreak/>
        <w:t xml:space="preserve">ароматизированных минеральных вод, напитков на основе травных экстрактов и т.д. PepsiCo и </w:t>
      </w:r>
      <w:proofErr w:type="spellStart"/>
      <w:r w:rsidRPr="00BA3F4D">
        <w:rPr>
          <w:rFonts w:ascii="Times New Roman" w:hAnsi="Times New Roman" w:cs="Times New Roman"/>
          <w:sz w:val="28"/>
          <w:szCs w:val="28"/>
        </w:rPr>
        <w:t>СосаCоla</w:t>
      </w:r>
      <w:proofErr w:type="spellEnd"/>
      <w:r w:rsidRPr="00BA3F4D">
        <w:rPr>
          <w:rFonts w:ascii="Times New Roman" w:hAnsi="Times New Roman" w:cs="Times New Roman"/>
          <w:sz w:val="28"/>
          <w:szCs w:val="28"/>
        </w:rPr>
        <w:t xml:space="preserve"> ввели в свои ассортиментные ряды холодные сокосодержащие чаи, спортивные напитки («</w:t>
      </w:r>
      <w:proofErr w:type="spellStart"/>
      <w:r w:rsidRPr="00BA3F4D">
        <w:rPr>
          <w:rFonts w:ascii="Times New Roman" w:hAnsi="Times New Roman" w:cs="Times New Roman"/>
          <w:sz w:val="28"/>
          <w:szCs w:val="28"/>
        </w:rPr>
        <w:t>Гетерейд</w:t>
      </w:r>
      <w:proofErr w:type="spellEnd"/>
      <w:r w:rsidRPr="00BA3F4D">
        <w:rPr>
          <w:rFonts w:ascii="Times New Roman" w:hAnsi="Times New Roman" w:cs="Times New Roman"/>
          <w:sz w:val="28"/>
          <w:szCs w:val="28"/>
        </w:rPr>
        <w:t>» и «</w:t>
      </w:r>
      <w:proofErr w:type="spellStart"/>
      <w:r w:rsidRPr="00BA3F4D">
        <w:rPr>
          <w:rFonts w:ascii="Times New Roman" w:hAnsi="Times New Roman" w:cs="Times New Roman"/>
          <w:sz w:val="28"/>
          <w:szCs w:val="28"/>
        </w:rPr>
        <w:t>Паурэйд</w:t>
      </w:r>
      <w:proofErr w:type="spellEnd"/>
      <w:r w:rsidRPr="00BA3F4D">
        <w:rPr>
          <w:rFonts w:ascii="Times New Roman" w:hAnsi="Times New Roman" w:cs="Times New Roman"/>
          <w:sz w:val="28"/>
          <w:szCs w:val="28"/>
        </w:rPr>
        <w:t xml:space="preserve">»), энергетические напитки, холодный кофе. </w:t>
      </w:r>
      <w:r w:rsidR="007515A8" w:rsidRPr="00BA3F4D">
        <w:rPr>
          <w:rFonts w:ascii="Times New Roman" w:hAnsi="Times New Roman" w:cs="Times New Roman"/>
          <w:sz w:val="28"/>
          <w:szCs w:val="28"/>
        </w:rPr>
        <w:t>Кроме того,</w:t>
      </w:r>
      <w:r w:rsidRPr="00BA3F4D">
        <w:rPr>
          <w:rFonts w:ascii="Times New Roman" w:hAnsi="Times New Roman" w:cs="Times New Roman"/>
          <w:sz w:val="28"/>
          <w:szCs w:val="28"/>
        </w:rPr>
        <w:t xml:space="preserve"> эти гиганты начали производство кваса, что само по себе нонсенс, ведь этот напиток компании никогда не производили, так как в Америке не пьют квас и не знают, что это такое</w:t>
      </w:r>
      <w:r>
        <w:rPr>
          <w:rFonts w:ascii="Times New Roman" w:hAnsi="Times New Roman" w:cs="Times New Roman"/>
          <w:sz w:val="28"/>
          <w:szCs w:val="28"/>
        </w:rPr>
        <w:t>.</w:t>
      </w:r>
    </w:p>
    <w:p w:rsidR="006A77D8" w:rsidRDefault="007515A8" w:rsidP="006A77D8">
      <w:pPr>
        <w:pStyle w:val="a3"/>
        <w:spacing w:line="360" w:lineRule="auto"/>
        <w:ind w:left="0" w:firstLine="709"/>
        <w:jc w:val="both"/>
        <w:rPr>
          <w:rFonts w:ascii="Times New Roman" w:hAnsi="Times New Roman" w:cs="Times New Roman"/>
          <w:sz w:val="28"/>
          <w:szCs w:val="28"/>
        </w:rPr>
      </w:pPr>
      <w:r w:rsidRPr="007515A8">
        <w:rPr>
          <w:rFonts w:ascii="Times New Roman" w:hAnsi="Times New Roman" w:cs="Times New Roman"/>
          <w:sz w:val="28"/>
          <w:szCs w:val="28"/>
        </w:rPr>
        <w:t>В ближайшее пятилетие российский рынок безалкогольных напитков будет расти в среднем ежегодно на 4% в натуральном и денежном выражении без учета инфляции</w:t>
      </w:r>
      <w:r>
        <w:rPr>
          <w:rFonts w:ascii="Times New Roman" w:hAnsi="Times New Roman" w:cs="Times New Roman"/>
          <w:sz w:val="28"/>
          <w:szCs w:val="28"/>
        </w:rPr>
        <w:t>.</w:t>
      </w:r>
      <w:r w:rsidRPr="007515A8">
        <w:rPr>
          <w:rFonts w:ascii="Verdana" w:hAnsi="Verdana"/>
          <w:color w:val="000000"/>
          <w:sz w:val="20"/>
          <w:szCs w:val="20"/>
          <w:shd w:val="clear" w:color="auto" w:fill="FFFFFF"/>
        </w:rPr>
        <w:t xml:space="preserve"> </w:t>
      </w:r>
      <w:r w:rsidRPr="007515A8">
        <w:rPr>
          <w:rFonts w:ascii="Times New Roman" w:hAnsi="Times New Roman" w:cs="Times New Roman"/>
          <w:sz w:val="28"/>
          <w:szCs w:val="28"/>
        </w:rPr>
        <w:t>И если в процентном соотношении цифры не выглядят существенными, то в абсолютном выражении рост превысит $ 3 млрд. Благодаря такому росту Россия вместе с другими странами БРИК и США станет крупнейшим развивающимся рынком безалкогольных напитков.</w:t>
      </w:r>
      <w:r>
        <w:rPr>
          <w:rFonts w:ascii="Times New Roman" w:hAnsi="Times New Roman" w:cs="Times New Roman"/>
          <w:sz w:val="28"/>
          <w:szCs w:val="28"/>
        </w:rPr>
        <w:t xml:space="preserve"> </w:t>
      </w:r>
      <w:r w:rsidR="00BA3F4D">
        <w:rPr>
          <w:rFonts w:ascii="Times New Roman" w:hAnsi="Times New Roman" w:cs="Times New Roman"/>
          <w:sz w:val="28"/>
          <w:szCs w:val="28"/>
        </w:rPr>
        <w:t>В результате можно сделать вывод о том, что с</w:t>
      </w:r>
      <w:r w:rsidR="00BA3F4D" w:rsidRPr="00BA3F4D">
        <w:rPr>
          <w:rFonts w:ascii="Times New Roman" w:hAnsi="Times New Roman" w:cs="Times New Roman"/>
          <w:sz w:val="28"/>
          <w:szCs w:val="28"/>
        </w:rPr>
        <w:t>корее всего в ближайшее время на российском рынке безалкогольных напитков будут развиваться следующие тенденции: поиск и развитие новых сегментов, внедрение инновационных и уникальных продуктов.</w:t>
      </w:r>
      <w:r w:rsidR="00BA3F4D" w:rsidRPr="00BA3F4D">
        <w:rPr>
          <w:rFonts w:ascii="Times New Roman" w:hAnsi="Times New Roman" w:cs="Times New Roman"/>
          <w:b/>
          <w:bCs/>
          <w:sz w:val="28"/>
          <w:szCs w:val="28"/>
        </w:rPr>
        <w:t> </w:t>
      </w:r>
      <w:r w:rsidR="00BA3F4D" w:rsidRPr="00BA3F4D">
        <w:rPr>
          <w:rFonts w:ascii="Times New Roman" w:hAnsi="Times New Roman" w:cs="Times New Roman"/>
          <w:sz w:val="28"/>
          <w:szCs w:val="28"/>
        </w:rPr>
        <w:t>Кризис принесет с собой не только пр</w:t>
      </w:r>
      <w:r w:rsidR="00BA3F4D">
        <w:rPr>
          <w:rFonts w:ascii="Times New Roman" w:hAnsi="Times New Roman" w:cs="Times New Roman"/>
          <w:sz w:val="28"/>
          <w:szCs w:val="28"/>
        </w:rPr>
        <w:t>облемы, но и новые возможности.</w:t>
      </w:r>
    </w:p>
    <w:p w:rsidR="00D20218" w:rsidRPr="006A77D8" w:rsidRDefault="00D20218" w:rsidP="006A77D8">
      <w:pPr>
        <w:pStyle w:val="a3"/>
        <w:spacing w:line="360" w:lineRule="auto"/>
        <w:ind w:left="0" w:firstLine="709"/>
        <w:jc w:val="both"/>
        <w:rPr>
          <w:rFonts w:ascii="Times New Roman" w:hAnsi="Times New Roman" w:cs="Times New Roman"/>
          <w:sz w:val="28"/>
          <w:szCs w:val="28"/>
        </w:rPr>
      </w:pPr>
      <w:r w:rsidRPr="00D20218">
        <w:rPr>
          <w:rFonts w:ascii="Times New Roman" w:eastAsia="Times New Roman" w:hAnsi="Times New Roman" w:cs="Times New Roman"/>
          <w:color w:val="000000"/>
          <w:sz w:val="28"/>
          <w:szCs w:val="28"/>
          <w:lang w:eastAsia="ru-RU"/>
        </w:rPr>
        <w:t>Внешняя среда предприятия - это внешние по отношению к нему силы: конкуренты, потребители, поставщики, торговые посредники, инвесторы, а также факторы макросреды: социально-демографические, географические, экономические, природные, технические, политические и культурные.</w:t>
      </w:r>
    </w:p>
    <w:p w:rsidR="00D20218" w:rsidRPr="00D20218" w:rsidRDefault="00D20218" w:rsidP="00D20218">
      <w:pPr>
        <w:spacing w:after="0" w:line="360" w:lineRule="auto"/>
        <w:ind w:firstLine="709"/>
        <w:jc w:val="both"/>
        <w:rPr>
          <w:rFonts w:ascii="Times New Roman" w:eastAsia="Times New Roman" w:hAnsi="Times New Roman" w:cs="Times New Roman"/>
          <w:color w:val="000000"/>
          <w:sz w:val="28"/>
          <w:szCs w:val="28"/>
          <w:lang w:eastAsia="ru-RU"/>
        </w:rPr>
      </w:pPr>
      <w:r w:rsidRPr="00D20218">
        <w:rPr>
          <w:rFonts w:ascii="Times New Roman" w:eastAsia="Times New Roman" w:hAnsi="Times New Roman" w:cs="Times New Roman"/>
          <w:color w:val="000000"/>
          <w:sz w:val="28"/>
          <w:szCs w:val="28"/>
          <w:lang w:eastAsia="ru-RU"/>
        </w:rPr>
        <w:t>Проведем общий анализ отрасли безалкогольных напитков.</w:t>
      </w:r>
    </w:p>
    <w:p w:rsidR="00D20218" w:rsidRPr="00D5397E" w:rsidRDefault="00D20218" w:rsidP="00D5397E">
      <w:pPr>
        <w:pStyle w:val="a3"/>
        <w:numPr>
          <w:ilvl w:val="0"/>
          <w:numId w:val="33"/>
        </w:numPr>
        <w:spacing w:after="0" w:line="360" w:lineRule="auto"/>
        <w:jc w:val="both"/>
        <w:rPr>
          <w:rFonts w:ascii="Times New Roman" w:eastAsia="Times New Roman" w:hAnsi="Times New Roman" w:cs="Times New Roman"/>
          <w:color w:val="000000"/>
          <w:sz w:val="28"/>
          <w:szCs w:val="28"/>
          <w:lang w:eastAsia="ru-RU"/>
        </w:rPr>
      </w:pPr>
      <w:r w:rsidRPr="00D5397E">
        <w:rPr>
          <w:rFonts w:ascii="Times New Roman" w:eastAsia="Times New Roman" w:hAnsi="Times New Roman" w:cs="Times New Roman"/>
          <w:color w:val="000000"/>
          <w:sz w:val="28"/>
          <w:szCs w:val="28"/>
          <w:lang w:eastAsia="ru-RU"/>
        </w:rPr>
        <w:t xml:space="preserve">Конкуренты. На рынке прохладительных напитков продукция предприятия «Coca-Cola» относиться к сегменту фруктовой воды. У предприятия не много конкурентов, производителей прохладительных напитков, которые удовлетворяют те же потребности потребителей, что «Coca-Cola», благодаря своей </w:t>
      </w:r>
      <w:r w:rsidRPr="00D5397E">
        <w:rPr>
          <w:rFonts w:ascii="Times New Roman" w:eastAsia="Times New Roman" w:hAnsi="Times New Roman" w:cs="Times New Roman"/>
          <w:color w:val="000000"/>
          <w:sz w:val="28"/>
          <w:szCs w:val="28"/>
          <w:lang w:eastAsia="ru-RU"/>
        </w:rPr>
        <w:lastRenderedPageBreak/>
        <w:t>доступности и узнаваемой марки. Главный конкурент предприятия «Coca-Cola» является предприятие «</w:t>
      </w:r>
      <w:r w:rsidR="00D5397E">
        <w:rPr>
          <w:rFonts w:ascii="Times New Roman" w:eastAsia="Times New Roman" w:hAnsi="Times New Roman" w:cs="Times New Roman"/>
          <w:color w:val="000000"/>
          <w:sz w:val="28"/>
          <w:szCs w:val="28"/>
          <w:lang w:val="en-US" w:eastAsia="ru-RU"/>
        </w:rPr>
        <w:t>PepsiCo</w:t>
      </w:r>
      <w:r w:rsidRPr="00D5397E">
        <w:rPr>
          <w:rFonts w:ascii="Times New Roman" w:eastAsia="Times New Roman" w:hAnsi="Times New Roman" w:cs="Times New Roman"/>
          <w:color w:val="000000"/>
          <w:sz w:val="28"/>
          <w:szCs w:val="28"/>
          <w:lang w:eastAsia="ru-RU"/>
        </w:rPr>
        <w:t>».</w:t>
      </w:r>
    </w:p>
    <w:p w:rsidR="00D20218" w:rsidRPr="00D20218" w:rsidRDefault="00D20218" w:rsidP="00D20218">
      <w:pPr>
        <w:spacing w:after="0" w:line="360" w:lineRule="auto"/>
        <w:ind w:firstLine="709"/>
        <w:jc w:val="both"/>
        <w:rPr>
          <w:rFonts w:ascii="Times New Roman" w:eastAsia="Times New Roman" w:hAnsi="Times New Roman" w:cs="Times New Roman"/>
          <w:color w:val="000000"/>
          <w:sz w:val="28"/>
          <w:szCs w:val="28"/>
          <w:lang w:eastAsia="ru-RU"/>
        </w:rPr>
      </w:pPr>
      <w:r w:rsidRPr="00D20218">
        <w:rPr>
          <w:rFonts w:ascii="Times New Roman" w:eastAsia="Times New Roman" w:hAnsi="Times New Roman" w:cs="Times New Roman"/>
          <w:color w:val="000000"/>
          <w:sz w:val="28"/>
          <w:szCs w:val="28"/>
          <w:lang w:eastAsia="ru-RU"/>
        </w:rPr>
        <w:t>Число фирм, занимающих долю рынка напитков в России, достаточно высоко. На рынке присутствует большое количество российских производителей, но уровень качества их продукции низок. Среди иностранных и российских фирм основным конкурентом является Компания «</w:t>
      </w:r>
      <w:r w:rsidR="00567125">
        <w:rPr>
          <w:rFonts w:ascii="Times New Roman" w:eastAsia="Times New Roman" w:hAnsi="Times New Roman" w:cs="Times New Roman"/>
          <w:color w:val="000000"/>
          <w:sz w:val="28"/>
          <w:szCs w:val="28"/>
          <w:lang w:val="en-US" w:eastAsia="ru-RU"/>
        </w:rPr>
        <w:t>PepsiCo</w:t>
      </w:r>
      <w:r w:rsidRPr="00D20218">
        <w:rPr>
          <w:rFonts w:ascii="Times New Roman" w:eastAsia="Times New Roman" w:hAnsi="Times New Roman" w:cs="Times New Roman"/>
          <w:color w:val="000000"/>
          <w:sz w:val="28"/>
          <w:szCs w:val="28"/>
          <w:lang w:eastAsia="ru-RU"/>
        </w:rPr>
        <w:t>». Также к конкурентам «Coca-Cola» можно отнести крупных иногородних поставщиков, особенно из таких торговых центров как Москва и Санкт-Петербург.</w:t>
      </w:r>
    </w:p>
    <w:p w:rsidR="00D20218" w:rsidRDefault="00D20218" w:rsidP="00D20218">
      <w:pPr>
        <w:spacing w:after="0" w:line="360" w:lineRule="auto"/>
        <w:ind w:firstLine="709"/>
        <w:jc w:val="both"/>
        <w:rPr>
          <w:rFonts w:ascii="Times New Roman" w:eastAsia="Times New Roman" w:hAnsi="Times New Roman" w:cs="Times New Roman"/>
          <w:color w:val="000000"/>
          <w:sz w:val="28"/>
          <w:szCs w:val="28"/>
          <w:lang w:eastAsia="ru-RU"/>
        </w:rPr>
      </w:pPr>
      <w:r w:rsidRPr="00D20218">
        <w:rPr>
          <w:rFonts w:ascii="Times New Roman" w:eastAsia="Times New Roman" w:hAnsi="Times New Roman" w:cs="Times New Roman"/>
          <w:color w:val="000000"/>
          <w:sz w:val="28"/>
          <w:szCs w:val="28"/>
          <w:lang w:eastAsia="ru-RU"/>
        </w:rPr>
        <w:t xml:space="preserve">Положительным фактором конкуренции является крупный размер фирмы, что позволят закупать товар по самым минимальным ценам производителя. «Coca-Cola» имеет эксклюзивное право на торговлю продукцией компании «Coca-Cola», а вместе с этим и очень низкие закупочные цены. В России проводились исследования компании по предпочтениям </w:t>
      </w:r>
      <w:r w:rsidR="00567125">
        <w:rPr>
          <w:rFonts w:ascii="Times New Roman" w:eastAsia="Times New Roman" w:hAnsi="Times New Roman" w:cs="Times New Roman"/>
          <w:color w:val="000000"/>
          <w:sz w:val="28"/>
          <w:szCs w:val="28"/>
          <w:lang w:eastAsia="ru-RU"/>
        </w:rPr>
        <w:t>напитков у потребителей (Таблица</w:t>
      </w:r>
      <w:r w:rsidR="00EB4D95">
        <w:rPr>
          <w:rFonts w:ascii="Times New Roman" w:eastAsia="Times New Roman" w:hAnsi="Times New Roman" w:cs="Times New Roman"/>
          <w:color w:val="000000"/>
          <w:sz w:val="28"/>
          <w:szCs w:val="28"/>
          <w:lang w:eastAsia="ru-RU"/>
        </w:rPr>
        <w:t xml:space="preserve"> 2</w:t>
      </w:r>
      <w:r w:rsidRPr="00D20218">
        <w:rPr>
          <w:rFonts w:ascii="Times New Roman" w:eastAsia="Times New Roman" w:hAnsi="Times New Roman" w:cs="Times New Roman"/>
          <w:color w:val="000000"/>
          <w:sz w:val="28"/>
          <w:szCs w:val="28"/>
          <w:lang w:eastAsia="ru-RU"/>
        </w:rPr>
        <w:t>).</w:t>
      </w:r>
    </w:p>
    <w:p w:rsidR="00A93C2A" w:rsidRDefault="00A93C2A" w:rsidP="00D20218">
      <w:pPr>
        <w:spacing w:after="0" w:line="360" w:lineRule="auto"/>
        <w:ind w:firstLine="709"/>
        <w:jc w:val="both"/>
        <w:rPr>
          <w:rFonts w:ascii="Times New Roman" w:eastAsia="Times New Roman" w:hAnsi="Times New Roman" w:cs="Times New Roman"/>
          <w:color w:val="000000"/>
          <w:sz w:val="28"/>
          <w:szCs w:val="28"/>
          <w:lang w:eastAsia="ru-RU"/>
        </w:rPr>
      </w:pPr>
    </w:p>
    <w:p w:rsidR="00567125" w:rsidRDefault="00567125" w:rsidP="00D20218">
      <w:pPr>
        <w:spacing w:after="0" w:line="360" w:lineRule="auto"/>
        <w:ind w:firstLine="709"/>
        <w:jc w:val="both"/>
        <w:rPr>
          <w:rFonts w:ascii="Times New Roman" w:eastAsia="Times New Roman" w:hAnsi="Times New Roman" w:cs="Times New Roman"/>
          <w:color w:val="000000"/>
          <w:sz w:val="28"/>
          <w:szCs w:val="28"/>
          <w:lang w:eastAsia="ru-RU"/>
        </w:rPr>
      </w:pPr>
    </w:p>
    <w:p w:rsidR="00DA5AC4" w:rsidRPr="00D20218" w:rsidRDefault="00567125" w:rsidP="00D20218">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Таблица 2 – Предпочтения потребителей</w:t>
      </w:r>
    </w:p>
    <w:tbl>
      <w:tblPr>
        <w:tblStyle w:val="a4"/>
        <w:tblW w:w="0" w:type="auto"/>
        <w:tblInd w:w="797" w:type="dxa"/>
        <w:tblLook w:val="0400" w:firstRow="0" w:lastRow="0" w:firstColumn="0" w:lastColumn="0" w:noHBand="0" w:noVBand="1"/>
      </w:tblPr>
      <w:tblGrid>
        <w:gridCol w:w="4627"/>
        <w:gridCol w:w="2261"/>
      </w:tblGrid>
      <w:tr w:rsidR="00DA5AC4" w:rsidRPr="00DA5AC4" w:rsidTr="00567125">
        <w:tc>
          <w:tcPr>
            <w:tcW w:w="0" w:type="auto"/>
          </w:tcPr>
          <w:p w:rsidR="00DA5AC4" w:rsidRPr="00DA5AC4" w:rsidRDefault="00DA5AC4" w:rsidP="00DA5AC4">
            <w:pPr>
              <w:spacing w:after="160" w:line="259" w:lineRule="auto"/>
              <w:jc w:val="both"/>
              <w:rPr>
                <w:rFonts w:ascii="Times New Roman" w:hAnsi="Times New Roman" w:cs="Times New Roman"/>
                <w:sz w:val="28"/>
                <w:szCs w:val="28"/>
              </w:rPr>
            </w:pPr>
            <w:r w:rsidRPr="00DA5AC4">
              <w:rPr>
                <w:rFonts w:ascii="Times New Roman" w:hAnsi="Times New Roman" w:cs="Times New Roman"/>
                <w:sz w:val="28"/>
                <w:szCs w:val="28"/>
              </w:rPr>
              <w:t>Наименование</w:t>
            </w:r>
          </w:p>
        </w:tc>
        <w:tc>
          <w:tcPr>
            <w:tcW w:w="0" w:type="auto"/>
          </w:tcPr>
          <w:p w:rsidR="00DA5AC4" w:rsidRPr="00DA5AC4" w:rsidRDefault="00DA5AC4" w:rsidP="00DA5AC4">
            <w:pPr>
              <w:spacing w:after="160" w:line="259" w:lineRule="auto"/>
              <w:jc w:val="both"/>
              <w:rPr>
                <w:rFonts w:ascii="Times New Roman" w:hAnsi="Times New Roman" w:cs="Times New Roman"/>
                <w:sz w:val="28"/>
                <w:szCs w:val="28"/>
                <w:lang w:val="en-US"/>
              </w:rPr>
            </w:pPr>
            <w:r w:rsidRPr="00DA5AC4">
              <w:rPr>
                <w:rFonts w:ascii="Times New Roman" w:hAnsi="Times New Roman" w:cs="Times New Roman"/>
                <w:sz w:val="28"/>
                <w:szCs w:val="28"/>
              </w:rPr>
              <w:t xml:space="preserve">Удельный вес, </w:t>
            </w:r>
            <w:r w:rsidRPr="00DA5AC4">
              <w:rPr>
                <w:rFonts w:ascii="Times New Roman" w:hAnsi="Times New Roman" w:cs="Times New Roman"/>
                <w:sz w:val="28"/>
                <w:szCs w:val="28"/>
                <w:lang w:val="en-US"/>
              </w:rPr>
              <w:t>%</w:t>
            </w:r>
          </w:p>
        </w:tc>
      </w:tr>
      <w:tr w:rsidR="00DA5AC4" w:rsidRPr="00DA5AC4" w:rsidTr="00567125">
        <w:tc>
          <w:tcPr>
            <w:tcW w:w="0" w:type="auto"/>
          </w:tcPr>
          <w:p w:rsidR="00DA5AC4" w:rsidRPr="00DA5AC4" w:rsidRDefault="00DA5AC4" w:rsidP="00DA5AC4">
            <w:pPr>
              <w:spacing w:after="160" w:line="259" w:lineRule="auto"/>
              <w:jc w:val="both"/>
              <w:rPr>
                <w:rFonts w:ascii="Times New Roman" w:hAnsi="Times New Roman" w:cs="Times New Roman"/>
                <w:sz w:val="28"/>
                <w:szCs w:val="28"/>
              </w:rPr>
            </w:pPr>
            <w:r w:rsidRPr="00DA5AC4">
              <w:rPr>
                <w:rFonts w:ascii="Times New Roman" w:hAnsi="Times New Roman" w:cs="Times New Roman"/>
                <w:sz w:val="28"/>
                <w:szCs w:val="28"/>
              </w:rPr>
              <w:t>Минеральная вода</w:t>
            </w:r>
          </w:p>
        </w:tc>
        <w:tc>
          <w:tcPr>
            <w:tcW w:w="0" w:type="auto"/>
          </w:tcPr>
          <w:p w:rsidR="00DA5AC4" w:rsidRPr="00DA5AC4" w:rsidRDefault="00DA5AC4" w:rsidP="00DA5AC4">
            <w:pPr>
              <w:spacing w:after="160" w:line="259" w:lineRule="auto"/>
              <w:jc w:val="both"/>
              <w:rPr>
                <w:rFonts w:ascii="Times New Roman" w:hAnsi="Times New Roman" w:cs="Times New Roman"/>
                <w:sz w:val="28"/>
                <w:szCs w:val="28"/>
              </w:rPr>
            </w:pPr>
            <w:r w:rsidRPr="00DA5AC4">
              <w:rPr>
                <w:rFonts w:ascii="Times New Roman" w:hAnsi="Times New Roman" w:cs="Times New Roman"/>
                <w:sz w:val="28"/>
                <w:szCs w:val="28"/>
              </w:rPr>
              <w:t>36</w:t>
            </w:r>
          </w:p>
        </w:tc>
      </w:tr>
      <w:tr w:rsidR="00DA5AC4" w:rsidRPr="00DA5AC4" w:rsidTr="00567125">
        <w:tc>
          <w:tcPr>
            <w:tcW w:w="0" w:type="auto"/>
          </w:tcPr>
          <w:p w:rsidR="00DA5AC4" w:rsidRPr="00DA5AC4" w:rsidRDefault="00DA5AC4" w:rsidP="00DA5AC4">
            <w:pPr>
              <w:spacing w:after="160" w:line="259" w:lineRule="auto"/>
              <w:jc w:val="both"/>
              <w:rPr>
                <w:rFonts w:ascii="Times New Roman" w:hAnsi="Times New Roman" w:cs="Times New Roman"/>
                <w:sz w:val="28"/>
                <w:szCs w:val="28"/>
              </w:rPr>
            </w:pPr>
            <w:r w:rsidRPr="00DA5AC4">
              <w:rPr>
                <w:rFonts w:ascii="Times New Roman" w:hAnsi="Times New Roman" w:cs="Times New Roman"/>
                <w:sz w:val="28"/>
                <w:szCs w:val="28"/>
              </w:rPr>
              <w:t>Продукция предприятия «</w:t>
            </w:r>
            <w:proofErr w:type="spellStart"/>
            <w:r w:rsidRPr="00DA5AC4">
              <w:rPr>
                <w:rFonts w:ascii="Times New Roman" w:hAnsi="Times New Roman" w:cs="Times New Roman"/>
                <w:sz w:val="28"/>
                <w:szCs w:val="28"/>
                <w:lang w:val="en-US"/>
              </w:rPr>
              <w:t>Coca-cola</w:t>
            </w:r>
            <w:proofErr w:type="spellEnd"/>
            <w:r w:rsidRPr="00DA5AC4">
              <w:rPr>
                <w:rFonts w:ascii="Times New Roman" w:hAnsi="Times New Roman" w:cs="Times New Roman"/>
                <w:sz w:val="28"/>
                <w:szCs w:val="28"/>
              </w:rPr>
              <w:t>»</w:t>
            </w:r>
          </w:p>
        </w:tc>
        <w:tc>
          <w:tcPr>
            <w:tcW w:w="0" w:type="auto"/>
          </w:tcPr>
          <w:p w:rsidR="00DA5AC4" w:rsidRPr="00DA5AC4" w:rsidRDefault="00DA5AC4" w:rsidP="00DA5AC4">
            <w:pPr>
              <w:spacing w:after="160" w:line="259" w:lineRule="auto"/>
              <w:jc w:val="both"/>
              <w:rPr>
                <w:rFonts w:ascii="Times New Roman" w:hAnsi="Times New Roman" w:cs="Times New Roman"/>
                <w:sz w:val="28"/>
                <w:szCs w:val="28"/>
              </w:rPr>
            </w:pPr>
            <w:r w:rsidRPr="00DA5AC4">
              <w:rPr>
                <w:rFonts w:ascii="Times New Roman" w:hAnsi="Times New Roman" w:cs="Times New Roman"/>
                <w:sz w:val="28"/>
                <w:szCs w:val="28"/>
              </w:rPr>
              <w:t>44</w:t>
            </w:r>
          </w:p>
        </w:tc>
      </w:tr>
      <w:tr w:rsidR="00DA5AC4" w:rsidRPr="00DA5AC4" w:rsidTr="00567125">
        <w:tc>
          <w:tcPr>
            <w:tcW w:w="0" w:type="auto"/>
          </w:tcPr>
          <w:p w:rsidR="00DA5AC4" w:rsidRPr="00DA5AC4" w:rsidRDefault="00DA5AC4" w:rsidP="00DA5AC4">
            <w:pPr>
              <w:spacing w:after="160" w:line="259" w:lineRule="auto"/>
              <w:jc w:val="both"/>
              <w:rPr>
                <w:rFonts w:ascii="Times New Roman" w:hAnsi="Times New Roman" w:cs="Times New Roman"/>
                <w:sz w:val="28"/>
                <w:szCs w:val="28"/>
              </w:rPr>
            </w:pPr>
            <w:r w:rsidRPr="00DA5AC4">
              <w:rPr>
                <w:rFonts w:ascii="Times New Roman" w:hAnsi="Times New Roman" w:cs="Times New Roman"/>
                <w:sz w:val="28"/>
                <w:szCs w:val="28"/>
              </w:rPr>
              <w:t>Фруктовые соки</w:t>
            </w:r>
          </w:p>
        </w:tc>
        <w:tc>
          <w:tcPr>
            <w:tcW w:w="0" w:type="auto"/>
          </w:tcPr>
          <w:p w:rsidR="00DA5AC4" w:rsidRPr="00DA5AC4" w:rsidRDefault="00DA5AC4" w:rsidP="00DA5AC4">
            <w:pPr>
              <w:spacing w:after="160" w:line="259" w:lineRule="auto"/>
              <w:jc w:val="both"/>
              <w:rPr>
                <w:rFonts w:ascii="Times New Roman" w:hAnsi="Times New Roman" w:cs="Times New Roman"/>
                <w:sz w:val="28"/>
                <w:szCs w:val="28"/>
              </w:rPr>
            </w:pPr>
            <w:r w:rsidRPr="00DA5AC4">
              <w:rPr>
                <w:rFonts w:ascii="Times New Roman" w:hAnsi="Times New Roman" w:cs="Times New Roman"/>
                <w:sz w:val="28"/>
                <w:szCs w:val="28"/>
              </w:rPr>
              <w:t>12</w:t>
            </w:r>
          </w:p>
        </w:tc>
      </w:tr>
      <w:tr w:rsidR="00DA5AC4" w:rsidRPr="00DA5AC4" w:rsidTr="00567125">
        <w:tc>
          <w:tcPr>
            <w:tcW w:w="0" w:type="auto"/>
          </w:tcPr>
          <w:p w:rsidR="00DA5AC4" w:rsidRPr="00DA5AC4" w:rsidRDefault="00DA5AC4" w:rsidP="00DA5AC4">
            <w:pPr>
              <w:spacing w:after="160" w:line="259" w:lineRule="auto"/>
              <w:jc w:val="both"/>
              <w:rPr>
                <w:rFonts w:ascii="Times New Roman" w:hAnsi="Times New Roman" w:cs="Times New Roman"/>
                <w:sz w:val="28"/>
                <w:szCs w:val="28"/>
              </w:rPr>
            </w:pPr>
            <w:r w:rsidRPr="00DA5AC4">
              <w:rPr>
                <w:rFonts w:ascii="Times New Roman" w:hAnsi="Times New Roman" w:cs="Times New Roman"/>
                <w:sz w:val="28"/>
                <w:szCs w:val="28"/>
              </w:rPr>
              <w:t>Другие</w:t>
            </w:r>
          </w:p>
        </w:tc>
        <w:tc>
          <w:tcPr>
            <w:tcW w:w="0" w:type="auto"/>
          </w:tcPr>
          <w:p w:rsidR="00DA5AC4" w:rsidRPr="00DA5AC4" w:rsidRDefault="00DA5AC4" w:rsidP="00DA5AC4">
            <w:pPr>
              <w:spacing w:after="160" w:line="259" w:lineRule="auto"/>
              <w:jc w:val="both"/>
              <w:rPr>
                <w:rFonts w:ascii="Times New Roman" w:hAnsi="Times New Roman" w:cs="Times New Roman"/>
                <w:sz w:val="28"/>
                <w:szCs w:val="28"/>
              </w:rPr>
            </w:pPr>
            <w:r w:rsidRPr="00DA5AC4">
              <w:rPr>
                <w:rFonts w:ascii="Times New Roman" w:hAnsi="Times New Roman" w:cs="Times New Roman"/>
                <w:sz w:val="28"/>
                <w:szCs w:val="28"/>
              </w:rPr>
              <w:t>8</w:t>
            </w:r>
          </w:p>
        </w:tc>
      </w:tr>
    </w:tbl>
    <w:p w:rsidR="00DA5AC4" w:rsidRDefault="00DA5AC4" w:rsidP="00DA5AC4">
      <w:pPr>
        <w:spacing w:after="0" w:line="360" w:lineRule="auto"/>
        <w:ind w:firstLine="709"/>
        <w:jc w:val="both"/>
        <w:rPr>
          <w:rFonts w:ascii="Times New Roman" w:eastAsia="Times New Roman" w:hAnsi="Times New Roman" w:cs="Times New Roman"/>
          <w:color w:val="000000"/>
          <w:sz w:val="28"/>
          <w:szCs w:val="28"/>
          <w:lang w:eastAsia="ru-RU"/>
        </w:rPr>
      </w:pPr>
    </w:p>
    <w:p w:rsidR="00DA5AC4" w:rsidRPr="00DA5AC4" w:rsidRDefault="00DA5AC4" w:rsidP="00DA5AC4">
      <w:pPr>
        <w:spacing w:after="0" w:line="360" w:lineRule="auto"/>
        <w:ind w:firstLine="709"/>
        <w:jc w:val="both"/>
        <w:rPr>
          <w:rFonts w:ascii="Times New Roman" w:eastAsia="Times New Roman" w:hAnsi="Times New Roman" w:cs="Times New Roman"/>
          <w:color w:val="000000"/>
          <w:sz w:val="28"/>
          <w:szCs w:val="28"/>
          <w:lang w:eastAsia="ru-RU"/>
        </w:rPr>
      </w:pPr>
      <w:r w:rsidRPr="00DA5AC4">
        <w:rPr>
          <w:rFonts w:ascii="Times New Roman" w:eastAsia="Times New Roman" w:hAnsi="Times New Roman" w:cs="Times New Roman"/>
          <w:color w:val="000000"/>
          <w:sz w:val="28"/>
          <w:szCs w:val="28"/>
          <w:lang w:eastAsia="ru-RU"/>
        </w:rPr>
        <w:t>Как видим из п</w:t>
      </w:r>
      <w:r w:rsidR="00567125">
        <w:rPr>
          <w:rFonts w:ascii="Times New Roman" w:eastAsia="Times New Roman" w:hAnsi="Times New Roman" w:cs="Times New Roman"/>
          <w:color w:val="000000"/>
          <w:sz w:val="28"/>
          <w:szCs w:val="28"/>
          <w:lang w:eastAsia="ru-RU"/>
        </w:rPr>
        <w:t xml:space="preserve">риведенного соотношения (Таблица </w:t>
      </w:r>
      <w:r w:rsidR="00C14780">
        <w:rPr>
          <w:rFonts w:ascii="Times New Roman" w:eastAsia="Times New Roman" w:hAnsi="Times New Roman" w:cs="Times New Roman"/>
          <w:color w:val="000000"/>
          <w:sz w:val="28"/>
          <w:szCs w:val="28"/>
          <w:lang w:eastAsia="ru-RU"/>
        </w:rPr>
        <w:t>2</w:t>
      </w:r>
      <w:r w:rsidRPr="00DA5AC4">
        <w:rPr>
          <w:rFonts w:ascii="Times New Roman" w:eastAsia="Times New Roman" w:hAnsi="Times New Roman" w:cs="Times New Roman"/>
          <w:color w:val="000000"/>
          <w:sz w:val="28"/>
          <w:szCs w:val="28"/>
          <w:lang w:eastAsia="ru-RU"/>
        </w:rPr>
        <w:t>), основными функциональными конкурентами «Coca-Cola» являются производители минеральной воды. Компания «Coca-Cola» начала производить минеральную воду, таким образом, превосходя от конкурентов.</w:t>
      </w:r>
    </w:p>
    <w:p w:rsidR="00DA5AC4" w:rsidRPr="00DA5AC4" w:rsidRDefault="00567125" w:rsidP="00DA5AC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2)</w:t>
      </w:r>
      <w:r w:rsidR="00DA5AC4" w:rsidRPr="00DA5AC4">
        <w:rPr>
          <w:rFonts w:ascii="Times New Roman" w:eastAsia="Times New Roman" w:hAnsi="Times New Roman" w:cs="Times New Roman"/>
          <w:color w:val="000000"/>
          <w:sz w:val="28"/>
          <w:szCs w:val="28"/>
          <w:lang w:eastAsia="ru-RU"/>
        </w:rPr>
        <w:t xml:space="preserve"> Потребители. Продукция «Coca-Cola» является доступным всем слоям населения, её покупает </w:t>
      </w:r>
      <w:r>
        <w:rPr>
          <w:rFonts w:ascii="Times New Roman" w:eastAsia="Times New Roman" w:hAnsi="Times New Roman" w:cs="Times New Roman"/>
          <w:color w:val="000000"/>
          <w:sz w:val="28"/>
          <w:szCs w:val="28"/>
          <w:lang w:eastAsia="ru-RU"/>
        </w:rPr>
        <w:t>большинство жителей. Предприятие</w:t>
      </w:r>
      <w:r w:rsidR="00DA5AC4" w:rsidRPr="00DA5AC4">
        <w:rPr>
          <w:rFonts w:ascii="Times New Roman" w:eastAsia="Times New Roman" w:hAnsi="Times New Roman" w:cs="Times New Roman"/>
          <w:color w:val="000000"/>
          <w:sz w:val="28"/>
          <w:szCs w:val="28"/>
          <w:lang w:eastAsia="ru-RU"/>
        </w:rPr>
        <w:t xml:space="preserve"> пытается удовлетворить все потребности своих покупателей. Создавая для них доступность в цене и месте покупки, а также удобство упаковки. В целом компания выделяет три направления воздействия на своих потребителей:</w:t>
      </w:r>
    </w:p>
    <w:p w:rsidR="00DA5AC4" w:rsidRPr="00DA5AC4" w:rsidRDefault="00567125" w:rsidP="00DA5AC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A5AC4" w:rsidRPr="00DA5AC4">
        <w:rPr>
          <w:rFonts w:ascii="Times New Roman" w:eastAsia="Times New Roman" w:hAnsi="Times New Roman" w:cs="Times New Roman"/>
          <w:color w:val="000000"/>
          <w:sz w:val="28"/>
          <w:szCs w:val="28"/>
          <w:lang w:eastAsia="ru-RU"/>
        </w:rPr>
        <w:t>Работа - то есть обеспечение любого человека во время часов его работы необходимым количеством напитков для утоления жажды - размещение холодильников и лотков прямо в учреждениях, на предприятиях.</w:t>
      </w:r>
    </w:p>
    <w:p w:rsidR="00DA5AC4" w:rsidRPr="00DA5AC4" w:rsidRDefault="00567125" w:rsidP="00DA5AC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A5AC4" w:rsidRPr="00DA5AC4">
        <w:rPr>
          <w:rFonts w:ascii="Times New Roman" w:eastAsia="Times New Roman" w:hAnsi="Times New Roman" w:cs="Times New Roman"/>
          <w:color w:val="000000"/>
          <w:sz w:val="28"/>
          <w:szCs w:val="28"/>
          <w:lang w:eastAsia="ru-RU"/>
        </w:rPr>
        <w:t>Дом, семья - регулярное семейное потребление напитков «Coca-Cola» для ежедневного потребления. Распространение «Coca-Cola» через сеть супермаркетов, гастрономов.</w:t>
      </w:r>
    </w:p>
    <w:p w:rsidR="00DA5AC4" w:rsidRPr="00DA5AC4" w:rsidRDefault="00567125" w:rsidP="00DA5AC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A5AC4" w:rsidRPr="00DA5AC4">
        <w:rPr>
          <w:rFonts w:ascii="Times New Roman" w:eastAsia="Times New Roman" w:hAnsi="Times New Roman" w:cs="Times New Roman"/>
          <w:color w:val="000000"/>
          <w:sz w:val="28"/>
          <w:szCs w:val="28"/>
          <w:lang w:eastAsia="ru-RU"/>
        </w:rPr>
        <w:t>Отдых - «Coca-Cola» полагает, что выделение этой специфической категории крайне необходимо, поскольку это потребление существенно отличается от потребления семейного. Привлечение потребителей осуществляется через сеть дорожных лотков, небольших продуктовых магазинов, розничных торговых точек в местах массового отдыха.</w:t>
      </w:r>
    </w:p>
    <w:p w:rsidR="00DA5AC4" w:rsidRPr="00DA5AC4" w:rsidRDefault="00DA5AC4" w:rsidP="00DA5AC4">
      <w:pPr>
        <w:spacing w:after="0" w:line="360" w:lineRule="auto"/>
        <w:ind w:firstLine="709"/>
        <w:jc w:val="both"/>
        <w:rPr>
          <w:rFonts w:ascii="Times New Roman" w:eastAsia="Times New Roman" w:hAnsi="Times New Roman" w:cs="Times New Roman"/>
          <w:color w:val="000000"/>
          <w:sz w:val="28"/>
          <w:szCs w:val="28"/>
          <w:lang w:eastAsia="ru-RU"/>
        </w:rPr>
      </w:pPr>
      <w:r w:rsidRPr="00DA5AC4">
        <w:rPr>
          <w:rFonts w:ascii="Times New Roman" w:eastAsia="Times New Roman" w:hAnsi="Times New Roman" w:cs="Times New Roman"/>
          <w:color w:val="000000"/>
          <w:sz w:val="28"/>
          <w:szCs w:val="28"/>
          <w:lang w:eastAsia="ru-RU"/>
        </w:rPr>
        <w:t>Многие из этих стратегий применяются для российских покупателей, однако из-за разницы в среднем уровне доходов компании приходиться варьировать новыми методами во</w:t>
      </w:r>
      <w:r w:rsidR="00C14780">
        <w:rPr>
          <w:rFonts w:ascii="Times New Roman" w:eastAsia="Times New Roman" w:hAnsi="Times New Roman" w:cs="Times New Roman"/>
          <w:color w:val="000000"/>
          <w:sz w:val="28"/>
          <w:szCs w:val="28"/>
          <w:lang w:eastAsia="ru-RU"/>
        </w:rPr>
        <w:t xml:space="preserve">здействия, что она с успехом и </w:t>
      </w:r>
      <w:r w:rsidRPr="00DA5AC4">
        <w:rPr>
          <w:rFonts w:ascii="Times New Roman" w:eastAsia="Times New Roman" w:hAnsi="Times New Roman" w:cs="Times New Roman"/>
          <w:color w:val="000000"/>
          <w:sz w:val="28"/>
          <w:szCs w:val="28"/>
          <w:lang w:eastAsia="ru-RU"/>
        </w:rPr>
        <w:t>делает. Например, умело используя понятие «Coca-Cola» как олицетворение качественного, дорогого, но престижного напитка. Таким образом, употребление «Coca-Cola» у простого обывателя становится элементом стиля. «Coca-Cola» всегда позиционировалась как здоровый продукт для всей семьи.</w:t>
      </w:r>
    </w:p>
    <w:p w:rsidR="00DA5AC4" w:rsidRDefault="00DA5AC4" w:rsidP="00DA5AC4">
      <w:pPr>
        <w:spacing w:after="0" w:line="360" w:lineRule="auto"/>
        <w:ind w:firstLine="709"/>
        <w:jc w:val="both"/>
        <w:rPr>
          <w:rFonts w:ascii="Times New Roman" w:eastAsia="Times New Roman" w:hAnsi="Times New Roman" w:cs="Times New Roman"/>
          <w:color w:val="000000"/>
          <w:sz w:val="28"/>
          <w:szCs w:val="28"/>
          <w:lang w:eastAsia="ru-RU"/>
        </w:rPr>
      </w:pPr>
      <w:r w:rsidRPr="00DA5AC4">
        <w:rPr>
          <w:rFonts w:ascii="Times New Roman" w:eastAsia="Times New Roman" w:hAnsi="Times New Roman" w:cs="Times New Roman"/>
          <w:color w:val="000000"/>
          <w:sz w:val="28"/>
          <w:szCs w:val="28"/>
          <w:lang w:eastAsia="ru-RU"/>
        </w:rPr>
        <w:t>Для изучения потребителей по возрастной категории, маркетинговым отделом предприятия «Coca-Cola», был произведен возрастной анали</w:t>
      </w:r>
      <w:r w:rsidR="00567125">
        <w:rPr>
          <w:rFonts w:ascii="Times New Roman" w:eastAsia="Times New Roman" w:hAnsi="Times New Roman" w:cs="Times New Roman"/>
          <w:color w:val="000000"/>
          <w:sz w:val="28"/>
          <w:szCs w:val="28"/>
          <w:lang w:eastAsia="ru-RU"/>
        </w:rPr>
        <w:t xml:space="preserve">з к продукции «Coca-Cola» (Рисунок </w:t>
      </w:r>
      <w:r w:rsidR="00C70950">
        <w:rPr>
          <w:rFonts w:ascii="Times New Roman" w:eastAsia="Times New Roman" w:hAnsi="Times New Roman" w:cs="Times New Roman"/>
          <w:color w:val="000000"/>
          <w:sz w:val="28"/>
          <w:szCs w:val="28"/>
          <w:lang w:eastAsia="ru-RU"/>
        </w:rPr>
        <w:t>1</w:t>
      </w:r>
      <w:r w:rsidRPr="00DA5AC4">
        <w:rPr>
          <w:rFonts w:ascii="Times New Roman" w:eastAsia="Times New Roman" w:hAnsi="Times New Roman" w:cs="Times New Roman"/>
          <w:color w:val="000000"/>
          <w:sz w:val="28"/>
          <w:szCs w:val="28"/>
          <w:lang w:eastAsia="ru-RU"/>
        </w:rPr>
        <w:t>).</w:t>
      </w:r>
    </w:p>
    <w:p w:rsidR="00D550C5" w:rsidRPr="00DA5AC4" w:rsidRDefault="00D550C5" w:rsidP="00DA5AC4">
      <w:pPr>
        <w:spacing w:after="0" w:line="360" w:lineRule="auto"/>
        <w:ind w:firstLine="709"/>
        <w:jc w:val="both"/>
        <w:rPr>
          <w:rFonts w:ascii="Times New Roman" w:eastAsia="Times New Roman" w:hAnsi="Times New Roman" w:cs="Times New Roman"/>
          <w:color w:val="000000"/>
          <w:sz w:val="28"/>
          <w:szCs w:val="28"/>
          <w:lang w:eastAsia="ru-RU"/>
        </w:rPr>
      </w:pPr>
    </w:p>
    <w:p w:rsidR="00BB56B0" w:rsidRDefault="00DA5AC4" w:rsidP="00D20218">
      <w:pPr>
        <w:jc w:val="both"/>
        <w:rPr>
          <w:rFonts w:ascii="Times New Roman" w:eastAsia="Times New Roman" w:hAnsi="Times New Roman" w:cs="Times New Roman"/>
          <w:color w:val="000000"/>
          <w:sz w:val="28"/>
          <w:szCs w:val="28"/>
          <w:lang w:eastAsia="ru-RU"/>
        </w:rPr>
      </w:pPr>
      <w:r w:rsidRPr="00DA5AC4">
        <w:rPr>
          <w:rFonts w:ascii="Times New Roman" w:eastAsia="Times New Roman" w:hAnsi="Times New Roman" w:cs="Times New Roman"/>
          <w:noProof/>
          <w:color w:val="000000"/>
          <w:sz w:val="28"/>
          <w:szCs w:val="28"/>
          <w:lang w:eastAsia="ru-RU"/>
        </w:rPr>
        <w:lastRenderedPageBreak/>
        <w:drawing>
          <wp:anchor distT="0" distB="0" distL="114300" distR="114300" simplePos="0" relativeHeight="251658240" behindDoc="1" locked="0" layoutInCell="1" allowOverlap="1">
            <wp:simplePos x="0" y="0"/>
            <wp:positionH relativeFrom="column">
              <wp:posOffset>-3810</wp:posOffset>
            </wp:positionH>
            <wp:positionV relativeFrom="paragraph">
              <wp:posOffset>1905</wp:posOffset>
            </wp:positionV>
            <wp:extent cx="6288088" cy="2219325"/>
            <wp:effectExtent l="0" t="0" r="0" b="0"/>
            <wp:wrapTight wrapText="bothSides">
              <wp:wrapPolygon edited="0">
                <wp:start x="0" y="0"/>
                <wp:lineTo x="0" y="21322"/>
                <wp:lineTo x="21530" y="21322"/>
                <wp:lineTo x="21530"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8088" cy="2219325"/>
                    </a:xfrm>
                    <a:prstGeom prst="rect">
                      <a:avLst/>
                    </a:prstGeom>
                    <a:noFill/>
                    <a:ln>
                      <a:noFill/>
                    </a:ln>
                  </pic:spPr>
                </pic:pic>
              </a:graphicData>
            </a:graphic>
            <wp14:sizeRelH relativeFrom="page">
              <wp14:pctWidth>0</wp14:pctWidth>
            </wp14:sizeRelH>
            <wp14:sizeRelV relativeFrom="page">
              <wp14:pctHeight>0</wp14:pctHeight>
            </wp14:sizeRelV>
          </wp:anchor>
        </w:drawing>
      </w:r>
      <w:r w:rsidR="00567125">
        <w:rPr>
          <w:rFonts w:ascii="Times New Roman" w:hAnsi="Times New Roman" w:cs="Times New Roman"/>
          <w:sz w:val="28"/>
          <w:szCs w:val="28"/>
        </w:rPr>
        <w:t xml:space="preserve">Рисунок 1 – </w:t>
      </w:r>
      <w:r w:rsidR="00567125" w:rsidRPr="00567125">
        <w:rPr>
          <w:rFonts w:ascii="Times New Roman" w:eastAsia="Times New Roman" w:hAnsi="Times New Roman" w:cs="Times New Roman"/>
          <w:color w:val="000000"/>
          <w:sz w:val="28"/>
          <w:szCs w:val="28"/>
          <w:lang w:eastAsia="ru-RU"/>
        </w:rPr>
        <w:t>Интерес к продукции «Coca-Cola» по возрастной категории</w:t>
      </w:r>
    </w:p>
    <w:p w:rsidR="00567125" w:rsidRDefault="00567125" w:rsidP="00D20218">
      <w:pPr>
        <w:jc w:val="both"/>
        <w:rPr>
          <w:rFonts w:ascii="Times New Roman" w:hAnsi="Times New Roman" w:cs="Times New Roman"/>
          <w:sz w:val="28"/>
          <w:szCs w:val="28"/>
        </w:rPr>
      </w:pPr>
    </w:p>
    <w:p w:rsidR="00BB56B0" w:rsidRPr="00BB56B0" w:rsidRDefault="00567125" w:rsidP="00BB56B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BB56B0" w:rsidRPr="00BB56B0">
        <w:rPr>
          <w:rFonts w:ascii="Times New Roman" w:eastAsia="Times New Roman" w:hAnsi="Times New Roman" w:cs="Times New Roman"/>
          <w:color w:val="000000"/>
          <w:sz w:val="28"/>
          <w:szCs w:val="28"/>
          <w:lang w:eastAsia="ru-RU"/>
        </w:rPr>
        <w:t>Поставщики. Предприятие «Coca-Cola» имеет небольшое количество поставщиков, отличающихся высокой степенью надежности поставок. Любой сбой в поставках, может нарушить производственное расписание. Данное предприятие имеет собственные эксклюзивные бутылки и крышки, которые производит и поставляет для них крупная компания «</w:t>
      </w:r>
      <w:proofErr w:type="spellStart"/>
      <w:r w:rsidR="00BB56B0" w:rsidRPr="00BB56B0">
        <w:rPr>
          <w:rFonts w:ascii="Times New Roman" w:eastAsia="Times New Roman" w:hAnsi="Times New Roman" w:cs="Times New Roman"/>
          <w:color w:val="000000"/>
          <w:sz w:val="28"/>
          <w:szCs w:val="28"/>
          <w:lang w:eastAsia="ru-RU"/>
        </w:rPr>
        <w:t>Русджам</w:t>
      </w:r>
      <w:proofErr w:type="spellEnd"/>
      <w:r w:rsidR="00BB56B0" w:rsidRPr="00BB56B0">
        <w:rPr>
          <w:rFonts w:ascii="Times New Roman" w:eastAsia="Times New Roman" w:hAnsi="Times New Roman" w:cs="Times New Roman"/>
          <w:color w:val="000000"/>
          <w:sz w:val="28"/>
          <w:szCs w:val="28"/>
          <w:lang w:eastAsia="ru-RU"/>
        </w:rPr>
        <w:t>». Этикетки для бутылок, предприятия закупает у зарубежной компании «</w:t>
      </w:r>
      <w:proofErr w:type="spellStart"/>
      <w:r w:rsidR="00BB56B0" w:rsidRPr="00BB56B0">
        <w:rPr>
          <w:rFonts w:ascii="Times New Roman" w:eastAsia="Times New Roman" w:hAnsi="Times New Roman" w:cs="Times New Roman"/>
          <w:color w:val="000000"/>
          <w:sz w:val="28"/>
          <w:szCs w:val="28"/>
          <w:lang w:eastAsia="ru-RU"/>
        </w:rPr>
        <w:t>SunInt</w:t>
      </w:r>
      <w:r w:rsidR="00C70950">
        <w:rPr>
          <w:rFonts w:ascii="Times New Roman" w:eastAsia="Times New Roman" w:hAnsi="Times New Roman" w:cs="Times New Roman"/>
          <w:color w:val="000000"/>
          <w:sz w:val="28"/>
          <w:szCs w:val="28"/>
          <w:lang w:eastAsia="ru-RU"/>
        </w:rPr>
        <w:t>erbrew</w:t>
      </w:r>
      <w:proofErr w:type="spellEnd"/>
      <w:r w:rsidR="00C70950">
        <w:rPr>
          <w:rFonts w:ascii="Times New Roman" w:eastAsia="Times New Roman" w:hAnsi="Times New Roman" w:cs="Times New Roman"/>
          <w:color w:val="000000"/>
          <w:sz w:val="28"/>
          <w:szCs w:val="28"/>
          <w:lang w:eastAsia="ru-RU"/>
        </w:rPr>
        <w:t>», так как оно производит</w:t>
      </w:r>
      <w:r w:rsidR="00BB56B0" w:rsidRPr="00BB56B0">
        <w:rPr>
          <w:rFonts w:ascii="Times New Roman" w:eastAsia="Times New Roman" w:hAnsi="Times New Roman" w:cs="Times New Roman"/>
          <w:color w:val="000000"/>
          <w:sz w:val="28"/>
          <w:szCs w:val="28"/>
          <w:lang w:eastAsia="ru-RU"/>
        </w:rPr>
        <w:t xml:space="preserve"> наиболее качественные этикетки, подходящие предприятию «Coca-Cola». Поставщиками жестяных банок является «</w:t>
      </w:r>
      <w:proofErr w:type="spellStart"/>
      <w:r w:rsidR="00BB56B0" w:rsidRPr="00BB56B0">
        <w:rPr>
          <w:rFonts w:ascii="Times New Roman" w:eastAsia="Times New Roman" w:hAnsi="Times New Roman" w:cs="Times New Roman"/>
          <w:color w:val="000000"/>
          <w:sz w:val="28"/>
          <w:szCs w:val="28"/>
          <w:lang w:eastAsia="ru-RU"/>
        </w:rPr>
        <w:t>АйТиПакинг</w:t>
      </w:r>
      <w:proofErr w:type="spellEnd"/>
      <w:r w:rsidR="00BB56B0" w:rsidRPr="00BB56B0">
        <w:rPr>
          <w:rFonts w:ascii="Times New Roman" w:eastAsia="Times New Roman" w:hAnsi="Times New Roman" w:cs="Times New Roman"/>
          <w:color w:val="000000"/>
          <w:sz w:val="28"/>
          <w:szCs w:val="28"/>
          <w:lang w:eastAsia="ru-RU"/>
        </w:rPr>
        <w:t>». С поставками других расходных материалов предприятие «Coca-Cola» составляет договора по интернету, считая это самым удобным и быстрым способом.</w:t>
      </w:r>
    </w:p>
    <w:p w:rsidR="00BB56B0" w:rsidRDefault="00567125" w:rsidP="00BB56B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BB56B0" w:rsidRPr="00BB56B0">
        <w:rPr>
          <w:rFonts w:ascii="Times New Roman" w:eastAsia="Times New Roman" w:hAnsi="Times New Roman" w:cs="Times New Roman"/>
          <w:color w:val="000000"/>
          <w:sz w:val="28"/>
          <w:szCs w:val="28"/>
          <w:lang w:eastAsia="ru-RU"/>
        </w:rPr>
        <w:t>Торговые посредники. Основным конкурентом «Coca-Cola» является «</w:t>
      </w:r>
      <w:r w:rsidR="00BB56B0" w:rsidRPr="00BB56B0">
        <w:rPr>
          <w:rFonts w:ascii="Times New Roman" w:eastAsia="Times New Roman" w:hAnsi="Times New Roman" w:cs="Times New Roman"/>
          <w:color w:val="000000"/>
          <w:sz w:val="28"/>
          <w:szCs w:val="28"/>
          <w:lang w:val="en-US" w:eastAsia="ru-RU"/>
        </w:rPr>
        <w:t>Pepsi</w:t>
      </w:r>
      <w:r w:rsidR="00BB56B0" w:rsidRPr="00BB56B0">
        <w:rPr>
          <w:rFonts w:ascii="Times New Roman" w:eastAsia="Times New Roman" w:hAnsi="Times New Roman" w:cs="Times New Roman"/>
          <w:color w:val="000000"/>
          <w:sz w:val="28"/>
          <w:szCs w:val="28"/>
          <w:lang w:eastAsia="ru-RU"/>
        </w:rPr>
        <w:t>С</w:t>
      </w:r>
      <w:r w:rsidR="00BB56B0" w:rsidRPr="00BB56B0">
        <w:rPr>
          <w:rFonts w:ascii="Times New Roman" w:eastAsia="Times New Roman" w:hAnsi="Times New Roman" w:cs="Times New Roman"/>
          <w:color w:val="000000"/>
          <w:sz w:val="28"/>
          <w:szCs w:val="28"/>
          <w:lang w:val="en-US" w:eastAsia="ru-RU"/>
        </w:rPr>
        <w:t>o</w:t>
      </w:r>
      <w:r w:rsidR="00BB56B0" w:rsidRPr="00BB56B0">
        <w:rPr>
          <w:rFonts w:ascii="Times New Roman" w:eastAsia="Times New Roman" w:hAnsi="Times New Roman" w:cs="Times New Roman"/>
          <w:color w:val="000000"/>
          <w:sz w:val="28"/>
          <w:szCs w:val="28"/>
          <w:lang w:eastAsia="ru-RU"/>
        </w:rPr>
        <w:t>». Представ</w:t>
      </w:r>
      <w:r>
        <w:rPr>
          <w:rFonts w:ascii="Times New Roman" w:eastAsia="Times New Roman" w:hAnsi="Times New Roman" w:cs="Times New Roman"/>
          <w:color w:val="000000"/>
          <w:sz w:val="28"/>
          <w:szCs w:val="28"/>
          <w:lang w:eastAsia="ru-RU"/>
        </w:rPr>
        <w:t xml:space="preserve">им на графике доли рынка (Рисунок </w:t>
      </w:r>
      <w:r w:rsidR="00C70950">
        <w:rPr>
          <w:rFonts w:ascii="Times New Roman" w:eastAsia="Times New Roman" w:hAnsi="Times New Roman" w:cs="Times New Roman"/>
          <w:color w:val="000000"/>
          <w:sz w:val="28"/>
          <w:szCs w:val="28"/>
          <w:lang w:eastAsia="ru-RU"/>
        </w:rPr>
        <w:t>2</w:t>
      </w:r>
      <w:r w:rsidR="00BB56B0" w:rsidRPr="00BB56B0">
        <w:rPr>
          <w:rFonts w:ascii="Times New Roman" w:eastAsia="Times New Roman" w:hAnsi="Times New Roman" w:cs="Times New Roman"/>
          <w:color w:val="000000"/>
          <w:sz w:val="28"/>
          <w:szCs w:val="28"/>
          <w:lang w:eastAsia="ru-RU"/>
        </w:rPr>
        <w:t>).</w:t>
      </w:r>
    </w:p>
    <w:p w:rsidR="00567125" w:rsidRPr="00BB56B0" w:rsidRDefault="00567125" w:rsidP="00BB56B0">
      <w:pPr>
        <w:spacing w:after="0" w:line="360" w:lineRule="auto"/>
        <w:ind w:firstLine="709"/>
        <w:jc w:val="both"/>
        <w:rPr>
          <w:rFonts w:ascii="Times New Roman" w:eastAsia="Times New Roman" w:hAnsi="Times New Roman" w:cs="Times New Roman"/>
          <w:color w:val="000000"/>
          <w:sz w:val="28"/>
          <w:szCs w:val="28"/>
          <w:lang w:eastAsia="ru-RU"/>
        </w:rPr>
      </w:pPr>
    </w:p>
    <w:p w:rsidR="00BB56B0" w:rsidRDefault="00BB56B0" w:rsidP="00BB56B0">
      <w:pPr>
        <w:rPr>
          <w:rFonts w:ascii="Times New Roman" w:hAnsi="Times New Roman" w:cs="Times New Roman"/>
          <w:sz w:val="28"/>
          <w:szCs w:val="28"/>
        </w:rPr>
      </w:pPr>
      <w:r w:rsidRPr="00BB56B0">
        <w:rPr>
          <w:rFonts w:ascii="Times New Roman" w:eastAsia="Times New Roman" w:hAnsi="Times New Roman" w:cs="Times New Roman"/>
          <w:noProof/>
          <w:color w:val="000000"/>
          <w:sz w:val="28"/>
          <w:szCs w:val="28"/>
          <w:lang w:eastAsia="ru-RU"/>
        </w:rPr>
        <w:lastRenderedPageBreak/>
        <w:drawing>
          <wp:anchor distT="0" distB="0" distL="114300" distR="114300" simplePos="0" relativeHeight="251659264" behindDoc="1" locked="0" layoutInCell="1" allowOverlap="1">
            <wp:simplePos x="0" y="0"/>
            <wp:positionH relativeFrom="margin">
              <wp:align>center</wp:align>
            </wp:positionH>
            <wp:positionV relativeFrom="paragraph">
              <wp:posOffset>3810</wp:posOffset>
            </wp:positionV>
            <wp:extent cx="3848100" cy="2219325"/>
            <wp:effectExtent l="0" t="0" r="0" b="9525"/>
            <wp:wrapTight wrapText="bothSides">
              <wp:wrapPolygon edited="0">
                <wp:start x="0" y="0"/>
                <wp:lineTo x="0" y="21507"/>
                <wp:lineTo x="21493" y="21507"/>
                <wp:lineTo x="2149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8100" cy="2219325"/>
                    </a:xfrm>
                    <a:prstGeom prst="rect">
                      <a:avLst/>
                    </a:prstGeom>
                    <a:noFill/>
                    <a:ln>
                      <a:noFill/>
                    </a:ln>
                  </pic:spPr>
                </pic:pic>
              </a:graphicData>
            </a:graphic>
          </wp:anchor>
        </w:drawing>
      </w:r>
    </w:p>
    <w:p w:rsidR="00B8125C" w:rsidRDefault="00B8125C" w:rsidP="00BB56B0">
      <w:pPr>
        <w:ind w:firstLine="708"/>
        <w:rPr>
          <w:rFonts w:ascii="Times New Roman" w:hAnsi="Times New Roman" w:cs="Times New Roman"/>
          <w:sz w:val="28"/>
          <w:szCs w:val="28"/>
        </w:rPr>
      </w:pPr>
    </w:p>
    <w:p w:rsidR="00BB56B0" w:rsidRDefault="00BB56B0" w:rsidP="00BB56B0">
      <w:pPr>
        <w:ind w:firstLine="708"/>
        <w:rPr>
          <w:rFonts w:ascii="Times New Roman" w:hAnsi="Times New Roman" w:cs="Times New Roman"/>
          <w:sz w:val="28"/>
          <w:szCs w:val="28"/>
        </w:rPr>
      </w:pPr>
    </w:p>
    <w:p w:rsidR="00BB56B0" w:rsidRDefault="00BB56B0" w:rsidP="00BB56B0">
      <w:pPr>
        <w:ind w:firstLine="708"/>
        <w:rPr>
          <w:rFonts w:ascii="Times New Roman" w:hAnsi="Times New Roman" w:cs="Times New Roman"/>
          <w:sz w:val="28"/>
          <w:szCs w:val="28"/>
        </w:rPr>
      </w:pPr>
    </w:p>
    <w:p w:rsidR="00BB56B0" w:rsidRDefault="00BB56B0" w:rsidP="00BB56B0">
      <w:pPr>
        <w:ind w:firstLine="708"/>
        <w:rPr>
          <w:rFonts w:ascii="Times New Roman" w:hAnsi="Times New Roman" w:cs="Times New Roman"/>
          <w:sz w:val="28"/>
          <w:szCs w:val="28"/>
        </w:rPr>
      </w:pPr>
    </w:p>
    <w:p w:rsidR="00BB56B0" w:rsidRDefault="00BB56B0" w:rsidP="00BB56B0">
      <w:pPr>
        <w:ind w:firstLine="708"/>
        <w:rPr>
          <w:rFonts w:ascii="Times New Roman" w:hAnsi="Times New Roman" w:cs="Times New Roman"/>
          <w:sz w:val="28"/>
          <w:szCs w:val="28"/>
        </w:rPr>
      </w:pPr>
    </w:p>
    <w:p w:rsidR="00BB56B0" w:rsidRDefault="00BB56B0" w:rsidP="00BB56B0">
      <w:pPr>
        <w:ind w:firstLine="708"/>
        <w:rPr>
          <w:rFonts w:ascii="Times New Roman" w:hAnsi="Times New Roman" w:cs="Times New Roman"/>
          <w:sz w:val="28"/>
          <w:szCs w:val="28"/>
        </w:rPr>
      </w:pPr>
    </w:p>
    <w:p w:rsidR="00567125" w:rsidRDefault="00567125" w:rsidP="00D550C5">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Рисунок 2 - </w:t>
      </w:r>
      <w:r w:rsidRPr="00567125">
        <w:rPr>
          <w:rFonts w:ascii="Times New Roman" w:eastAsia="Times New Roman" w:hAnsi="Times New Roman" w:cs="Times New Roman"/>
          <w:color w:val="000000"/>
          <w:sz w:val="28"/>
          <w:szCs w:val="28"/>
          <w:lang w:eastAsia="ru-RU"/>
        </w:rPr>
        <w:t>Структура рынка безалкогольных напитков в относительном выражении</w:t>
      </w:r>
    </w:p>
    <w:p w:rsidR="00D550C5" w:rsidRPr="00D550C5" w:rsidRDefault="00D550C5" w:rsidP="00D550C5">
      <w:pPr>
        <w:spacing w:after="0" w:line="360" w:lineRule="auto"/>
        <w:ind w:firstLine="709"/>
        <w:jc w:val="both"/>
        <w:rPr>
          <w:rFonts w:ascii="Times New Roman" w:eastAsia="Times New Roman" w:hAnsi="Times New Roman" w:cs="Times New Roman"/>
          <w:color w:val="000000"/>
          <w:sz w:val="28"/>
          <w:szCs w:val="28"/>
          <w:lang w:eastAsia="ru-RU"/>
        </w:rPr>
      </w:pPr>
    </w:p>
    <w:p w:rsidR="00BB56B0" w:rsidRPr="00BB56B0" w:rsidRDefault="00BB56B0" w:rsidP="00BB56B0">
      <w:pPr>
        <w:spacing w:after="0" w:line="360" w:lineRule="auto"/>
        <w:ind w:firstLine="709"/>
        <w:jc w:val="both"/>
        <w:rPr>
          <w:rFonts w:ascii="Times New Roman" w:eastAsia="Times New Roman" w:hAnsi="Times New Roman" w:cs="Times New Roman"/>
          <w:color w:val="000000"/>
          <w:sz w:val="28"/>
          <w:szCs w:val="28"/>
          <w:lang w:eastAsia="ru-RU"/>
        </w:rPr>
      </w:pPr>
      <w:r w:rsidRPr="00BB56B0">
        <w:rPr>
          <w:rFonts w:ascii="Times New Roman" w:eastAsia="Times New Roman" w:hAnsi="Times New Roman" w:cs="Times New Roman"/>
          <w:color w:val="000000"/>
          <w:sz w:val="28"/>
          <w:szCs w:val="28"/>
          <w:lang w:eastAsia="ru-RU"/>
        </w:rPr>
        <w:t xml:space="preserve">В конце 90-х Coca-Cola захватила лидерство. Сейчас ситуация выровнялась. Компания </w:t>
      </w:r>
      <w:proofErr w:type="spellStart"/>
      <w:r w:rsidRPr="00BB56B0">
        <w:rPr>
          <w:rFonts w:ascii="Times New Roman" w:eastAsia="Times New Roman" w:hAnsi="Times New Roman" w:cs="Times New Roman"/>
          <w:color w:val="000000"/>
          <w:sz w:val="28"/>
          <w:szCs w:val="28"/>
          <w:lang w:eastAsia="ru-RU"/>
        </w:rPr>
        <w:t>Пепсико</w:t>
      </w:r>
      <w:proofErr w:type="spellEnd"/>
      <w:r w:rsidRPr="00BB56B0">
        <w:rPr>
          <w:rFonts w:ascii="Times New Roman" w:eastAsia="Times New Roman" w:hAnsi="Times New Roman" w:cs="Times New Roman"/>
          <w:color w:val="000000"/>
          <w:sz w:val="28"/>
          <w:szCs w:val="28"/>
          <w:lang w:eastAsia="ru-RU"/>
        </w:rPr>
        <w:t xml:space="preserve"> занимает 23%, а Coca-Cola – 28%.</w:t>
      </w:r>
    </w:p>
    <w:p w:rsidR="00BB56B0" w:rsidRPr="00BB56B0" w:rsidRDefault="00D550C5" w:rsidP="00BB56B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BB56B0" w:rsidRPr="00BB56B0">
        <w:rPr>
          <w:rFonts w:ascii="Times New Roman" w:eastAsia="Times New Roman" w:hAnsi="Times New Roman" w:cs="Times New Roman"/>
          <w:color w:val="000000"/>
          <w:sz w:val="28"/>
          <w:szCs w:val="28"/>
          <w:lang w:eastAsia="ru-RU"/>
        </w:rPr>
        <w:t xml:space="preserve"> Социальные факторы. Персонал рассматриваемого сегмента рынка - розничных фирм и крупных холдингов магазинов, составляют высококвалифицированные специалисты, которые при принятии решения о покупке товаров «Coca-Cola» пользуются исключительно объективными потребностями фирмы, а не их субъективными личными пристрастиями.</w:t>
      </w:r>
    </w:p>
    <w:p w:rsidR="00BB56B0" w:rsidRPr="00BB56B0" w:rsidRDefault="00D550C5" w:rsidP="00BB56B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00BB56B0" w:rsidRPr="00BB56B0">
        <w:rPr>
          <w:rFonts w:ascii="Times New Roman" w:eastAsia="Times New Roman" w:hAnsi="Times New Roman" w:cs="Times New Roman"/>
          <w:color w:val="000000"/>
          <w:sz w:val="28"/>
          <w:szCs w:val="28"/>
          <w:lang w:eastAsia="ru-RU"/>
        </w:rPr>
        <w:t xml:space="preserve">Технологические факторы. Сейчас хорошо развита система информационной коммуникации: местные розничные торговцы могут через рекламу, справочники, систему </w:t>
      </w:r>
      <w:proofErr w:type="spellStart"/>
      <w:r w:rsidR="00BB56B0" w:rsidRPr="00BB56B0">
        <w:rPr>
          <w:rFonts w:ascii="Times New Roman" w:eastAsia="Times New Roman" w:hAnsi="Times New Roman" w:cs="Times New Roman"/>
          <w:color w:val="000000"/>
          <w:sz w:val="28"/>
          <w:szCs w:val="28"/>
          <w:lang w:eastAsia="ru-RU"/>
        </w:rPr>
        <w:t>Internet</w:t>
      </w:r>
      <w:proofErr w:type="spellEnd"/>
      <w:r w:rsidR="00BB56B0" w:rsidRPr="00BB56B0">
        <w:rPr>
          <w:rFonts w:ascii="Times New Roman" w:eastAsia="Times New Roman" w:hAnsi="Times New Roman" w:cs="Times New Roman"/>
          <w:color w:val="000000"/>
          <w:sz w:val="28"/>
          <w:szCs w:val="28"/>
          <w:lang w:eastAsia="ru-RU"/>
        </w:rPr>
        <w:t xml:space="preserve"> собирать информацию о существующих поставщиках, их предложениях и условиях. Высоко развита транспортная перевозка товара.</w:t>
      </w:r>
    </w:p>
    <w:p w:rsidR="00BB56B0" w:rsidRPr="00BB56B0" w:rsidRDefault="00BB56B0" w:rsidP="00BB56B0">
      <w:pPr>
        <w:spacing w:after="0" w:line="360" w:lineRule="auto"/>
        <w:ind w:firstLine="709"/>
        <w:jc w:val="both"/>
        <w:rPr>
          <w:rFonts w:ascii="Times New Roman" w:eastAsia="Times New Roman" w:hAnsi="Times New Roman" w:cs="Times New Roman"/>
          <w:color w:val="000000"/>
          <w:sz w:val="28"/>
          <w:szCs w:val="28"/>
          <w:lang w:eastAsia="ru-RU"/>
        </w:rPr>
      </w:pPr>
      <w:r w:rsidRPr="00BB56B0">
        <w:rPr>
          <w:rFonts w:ascii="Times New Roman" w:eastAsia="Times New Roman" w:hAnsi="Times New Roman" w:cs="Times New Roman"/>
          <w:color w:val="000000"/>
          <w:sz w:val="28"/>
          <w:szCs w:val="28"/>
          <w:lang w:eastAsia="ru-RU"/>
        </w:rPr>
        <w:t>Еще один фактор, что оптовики и крупные холдинги магазинов, в отличие от розничных независимых магазинов, имеют большие ликвидные быстро оборачивающиеся активы. Это позволяет им закупать большие партии товаров с оплатой по факту или даже с предоплатой.</w:t>
      </w:r>
    </w:p>
    <w:p w:rsidR="00BB56B0" w:rsidRPr="00BB56B0" w:rsidRDefault="00BB56B0" w:rsidP="00BB56B0">
      <w:pPr>
        <w:spacing w:after="0" w:line="360" w:lineRule="auto"/>
        <w:ind w:firstLine="709"/>
        <w:jc w:val="both"/>
        <w:rPr>
          <w:rFonts w:ascii="Times New Roman" w:eastAsia="Times New Roman" w:hAnsi="Times New Roman" w:cs="Times New Roman"/>
          <w:color w:val="000000"/>
          <w:sz w:val="28"/>
          <w:szCs w:val="28"/>
          <w:lang w:eastAsia="ru-RU"/>
        </w:rPr>
      </w:pPr>
      <w:r w:rsidRPr="00BB56B0">
        <w:rPr>
          <w:rFonts w:ascii="Times New Roman" w:eastAsia="Times New Roman" w:hAnsi="Times New Roman" w:cs="Times New Roman"/>
          <w:color w:val="000000"/>
          <w:sz w:val="28"/>
          <w:szCs w:val="28"/>
          <w:lang w:eastAsia="ru-RU"/>
        </w:rPr>
        <w:t xml:space="preserve">Таким образом, с одной стороны, розничный торговец выгодный, надежный клиент; с другой стороны, вынуждены эффективно управлять своими активами, чтобы сохранить их ликвидность, поэтому они ищут </w:t>
      </w:r>
      <w:r w:rsidRPr="00BB56B0">
        <w:rPr>
          <w:rFonts w:ascii="Times New Roman" w:eastAsia="Times New Roman" w:hAnsi="Times New Roman" w:cs="Times New Roman"/>
          <w:color w:val="000000"/>
          <w:sz w:val="28"/>
          <w:szCs w:val="28"/>
          <w:lang w:eastAsia="ru-RU"/>
        </w:rPr>
        <w:lastRenderedPageBreak/>
        <w:t>наиболее выгодные предложения, оценивают их по большому количеству критериев и ведут дела только с наиболее солидными поставщиками.</w:t>
      </w:r>
    </w:p>
    <w:p w:rsidR="00BB56B0" w:rsidRDefault="00BB56B0" w:rsidP="00BB56B0">
      <w:pPr>
        <w:spacing w:after="0" w:line="360" w:lineRule="auto"/>
        <w:ind w:firstLine="709"/>
        <w:jc w:val="both"/>
        <w:rPr>
          <w:rFonts w:ascii="Times New Roman" w:eastAsia="Times New Roman" w:hAnsi="Times New Roman" w:cs="Times New Roman"/>
          <w:color w:val="000000"/>
          <w:sz w:val="28"/>
          <w:szCs w:val="28"/>
          <w:lang w:eastAsia="ru-RU"/>
        </w:rPr>
      </w:pPr>
      <w:r w:rsidRPr="00BB56B0">
        <w:rPr>
          <w:rFonts w:ascii="Times New Roman" w:eastAsia="Times New Roman" w:hAnsi="Times New Roman" w:cs="Times New Roman"/>
          <w:color w:val="000000"/>
          <w:sz w:val="28"/>
          <w:szCs w:val="28"/>
          <w:lang w:eastAsia="ru-RU"/>
        </w:rPr>
        <w:t>Таким образом, проанализировав внешнюю среду предприятия «Coca-Cola», можно сказать, что данное предприятие занимает хорошее положение в области. Удовлетворяет потребности потребителей, и стремиться к более лучшим результатам.</w:t>
      </w:r>
    </w:p>
    <w:p w:rsidR="00D550C5" w:rsidRDefault="00D550C5" w:rsidP="00BB56B0">
      <w:pPr>
        <w:spacing w:after="0" w:line="360" w:lineRule="auto"/>
        <w:ind w:firstLine="709"/>
        <w:jc w:val="both"/>
        <w:rPr>
          <w:rFonts w:ascii="Times New Roman" w:eastAsia="Times New Roman" w:hAnsi="Times New Roman" w:cs="Times New Roman"/>
          <w:color w:val="000000"/>
          <w:sz w:val="28"/>
          <w:szCs w:val="28"/>
          <w:lang w:eastAsia="ru-RU"/>
        </w:rPr>
      </w:pPr>
    </w:p>
    <w:p w:rsidR="00D97030" w:rsidRDefault="006A77D8" w:rsidP="00D550C5">
      <w:pPr>
        <w:pStyle w:val="a3"/>
        <w:rPr>
          <w:rFonts w:ascii="Times New Roman" w:hAnsi="Times New Roman" w:cs="Times New Roman"/>
          <w:b/>
          <w:sz w:val="28"/>
          <w:szCs w:val="28"/>
        </w:rPr>
      </w:pPr>
      <w:r>
        <w:rPr>
          <w:rFonts w:ascii="Times New Roman" w:hAnsi="Times New Roman" w:cs="Times New Roman"/>
          <w:b/>
          <w:sz w:val="28"/>
          <w:szCs w:val="28"/>
        </w:rPr>
        <w:t>2. 2</w:t>
      </w:r>
      <w:r w:rsidR="00D550C5">
        <w:rPr>
          <w:rFonts w:ascii="Times New Roman" w:hAnsi="Times New Roman" w:cs="Times New Roman"/>
          <w:b/>
          <w:sz w:val="28"/>
          <w:szCs w:val="28"/>
        </w:rPr>
        <w:t xml:space="preserve"> Пять сил компании </w:t>
      </w:r>
    </w:p>
    <w:p w:rsidR="00D550C5" w:rsidRDefault="00D550C5" w:rsidP="00D97030">
      <w:pPr>
        <w:pStyle w:val="a3"/>
        <w:jc w:val="both"/>
        <w:rPr>
          <w:rFonts w:ascii="Times New Roman" w:hAnsi="Times New Roman" w:cs="Times New Roman"/>
          <w:sz w:val="28"/>
          <w:szCs w:val="28"/>
        </w:rPr>
      </w:pPr>
    </w:p>
    <w:p w:rsidR="00D97030" w:rsidRPr="00D97030" w:rsidRDefault="00D97030" w:rsidP="00D97030">
      <w:pPr>
        <w:spacing w:after="0" w:line="360" w:lineRule="auto"/>
        <w:ind w:firstLine="709"/>
        <w:jc w:val="both"/>
        <w:rPr>
          <w:rFonts w:ascii="Times New Roman" w:eastAsia="Times New Roman" w:hAnsi="Times New Roman" w:cs="Times New Roman"/>
          <w:color w:val="000000"/>
          <w:sz w:val="28"/>
          <w:szCs w:val="24"/>
          <w:lang w:eastAsia="ru-RU"/>
        </w:rPr>
      </w:pPr>
      <w:r w:rsidRPr="00D97030">
        <w:rPr>
          <w:rFonts w:ascii="Times New Roman" w:eastAsia="Times New Roman" w:hAnsi="Times New Roman" w:cs="Times New Roman"/>
          <w:color w:val="000000"/>
          <w:sz w:val="28"/>
          <w:szCs w:val="24"/>
          <w:lang w:eastAsia="ru-RU"/>
        </w:rPr>
        <w:t>Анализ конкурентных сил, действующих на фирму, проводится по модели Порт</w:t>
      </w:r>
      <w:r w:rsidR="00D550C5">
        <w:rPr>
          <w:rFonts w:ascii="Times New Roman" w:eastAsia="Times New Roman" w:hAnsi="Times New Roman" w:cs="Times New Roman"/>
          <w:color w:val="000000"/>
          <w:sz w:val="28"/>
          <w:szCs w:val="24"/>
          <w:lang w:eastAsia="ru-RU"/>
        </w:rPr>
        <w:t>ера - «модель пяти сил» (Таблица</w:t>
      </w:r>
      <w:r w:rsidRPr="00D97030">
        <w:rPr>
          <w:rFonts w:ascii="Times New Roman" w:eastAsia="Times New Roman" w:hAnsi="Times New Roman" w:cs="Times New Roman"/>
          <w:color w:val="000000"/>
          <w:sz w:val="28"/>
          <w:szCs w:val="24"/>
          <w:lang w:eastAsia="ru-RU"/>
        </w:rPr>
        <w:t xml:space="preserve"> 3).</w:t>
      </w:r>
    </w:p>
    <w:p w:rsidR="00D97030" w:rsidRPr="00D97030" w:rsidRDefault="00D97030" w:rsidP="00D97030">
      <w:pPr>
        <w:spacing w:after="0" w:line="360" w:lineRule="auto"/>
        <w:ind w:firstLine="709"/>
        <w:jc w:val="both"/>
        <w:rPr>
          <w:rFonts w:ascii="Times New Roman" w:eastAsia="Times New Roman" w:hAnsi="Times New Roman" w:cs="Times New Roman"/>
          <w:color w:val="000000"/>
          <w:sz w:val="28"/>
          <w:szCs w:val="24"/>
          <w:lang w:eastAsia="ru-RU"/>
        </w:rPr>
      </w:pPr>
    </w:p>
    <w:p w:rsidR="00D97030" w:rsidRPr="00D97030" w:rsidRDefault="00D550C5" w:rsidP="00D9703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Таблица 3 - Модель пяти сил</w:t>
      </w:r>
    </w:p>
    <w:tbl>
      <w:tblPr>
        <w:tblStyle w:val="24"/>
        <w:tblW w:w="0" w:type="auto"/>
        <w:jc w:val="center"/>
        <w:tblLook w:val="0400" w:firstRow="0" w:lastRow="0" w:firstColumn="0" w:lastColumn="0" w:noHBand="0" w:noVBand="1"/>
      </w:tblPr>
      <w:tblGrid>
        <w:gridCol w:w="3062"/>
        <w:gridCol w:w="5045"/>
      </w:tblGrid>
      <w:tr w:rsidR="00D97030" w:rsidRPr="00D97030" w:rsidTr="003455ED">
        <w:trPr>
          <w:jc w:val="center"/>
        </w:trPr>
        <w:tc>
          <w:tcPr>
            <w:tcW w:w="3062" w:type="dxa"/>
          </w:tcPr>
          <w:p w:rsidR="00D97030" w:rsidRPr="00D97030" w:rsidRDefault="00D97030" w:rsidP="00D97030">
            <w:pPr>
              <w:spacing w:line="360" w:lineRule="auto"/>
              <w:jc w:val="both"/>
              <w:rPr>
                <w:color w:val="000000"/>
                <w:szCs w:val="24"/>
              </w:rPr>
            </w:pPr>
            <w:r w:rsidRPr="00D97030">
              <w:rPr>
                <w:color w:val="000000"/>
                <w:szCs w:val="24"/>
              </w:rPr>
              <w:t>Конкурентная сила</w:t>
            </w:r>
          </w:p>
        </w:tc>
        <w:tc>
          <w:tcPr>
            <w:tcW w:w="5045" w:type="dxa"/>
          </w:tcPr>
          <w:p w:rsidR="00D97030" w:rsidRPr="00D97030" w:rsidRDefault="00D97030" w:rsidP="00D97030">
            <w:pPr>
              <w:spacing w:line="360" w:lineRule="auto"/>
              <w:jc w:val="both"/>
              <w:rPr>
                <w:color w:val="000000"/>
                <w:szCs w:val="24"/>
              </w:rPr>
            </w:pPr>
            <w:r w:rsidRPr="00D97030">
              <w:rPr>
                <w:color w:val="000000"/>
                <w:szCs w:val="24"/>
              </w:rPr>
              <w:t>Воздействие конкурентных сил</w:t>
            </w:r>
          </w:p>
        </w:tc>
      </w:tr>
      <w:tr w:rsidR="00D97030" w:rsidRPr="00D97030" w:rsidTr="003455ED">
        <w:trPr>
          <w:jc w:val="center"/>
        </w:trPr>
        <w:tc>
          <w:tcPr>
            <w:tcW w:w="3062" w:type="dxa"/>
          </w:tcPr>
          <w:p w:rsidR="00D97030" w:rsidRPr="00D97030" w:rsidRDefault="00D97030" w:rsidP="00D97030">
            <w:pPr>
              <w:spacing w:line="360" w:lineRule="auto"/>
              <w:jc w:val="both"/>
              <w:rPr>
                <w:color w:val="000000"/>
                <w:szCs w:val="24"/>
              </w:rPr>
            </w:pPr>
            <w:r w:rsidRPr="00D97030">
              <w:rPr>
                <w:color w:val="000000"/>
                <w:szCs w:val="24"/>
              </w:rPr>
              <w:t>Давление со стороны потребителей</w:t>
            </w:r>
          </w:p>
        </w:tc>
        <w:tc>
          <w:tcPr>
            <w:tcW w:w="5045" w:type="dxa"/>
          </w:tcPr>
          <w:p w:rsidR="00D97030" w:rsidRPr="00D97030" w:rsidRDefault="00D97030" w:rsidP="00D97030">
            <w:pPr>
              <w:spacing w:line="360" w:lineRule="auto"/>
              <w:jc w:val="both"/>
              <w:rPr>
                <w:color w:val="000000"/>
                <w:szCs w:val="24"/>
              </w:rPr>
            </w:pPr>
            <w:r w:rsidRPr="00D97030">
              <w:rPr>
                <w:color w:val="000000"/>
                <w:szCs w:val="24"/>
              </w:rPr>
              <w:t>На рынке безалкогольных напитков присутствует сильная конкуренция со стороны импортных и отечественных производителей, поэтому существует возможность давления со стороны потребителя. Выделяется ряд покупателей, способных совершать покупки в больших объемах (предприятия, проводящие крупномасштабные семинары, форумы, праздники, гипермаркеты - «Ашан», «Гигант» и др.), за счет покупаемого объема они способны добиваться скидок и выгодных условий по условиям оплаты.</w:t>
            </w:r>
          </w:p>
          <w:p w:rsidR="00D97030" w:rsidRPr="00D97030" w:rsidRDefault="00D97030" w:rsidP="00D97030">
            <w:pPr>
              <w:spacing w:line="360" w:lineRule="auto"/>
              <w:jc w:val="both"/>
              <w:rPr>
                <w:color w:val="000000"/>
                <w:szCs w:val="24"/>
              </w:rPr>
            </w:pPr>
            <w:r w:rsidRPr="00D97030">
              <w:rPr>
                <w:color w:val="000000"/>
                <w:szCs w:val="24"/>
              </w:rPr>
              <w:t>Среди потребителей можно выделить дилеров, для них существует специальная сетка расценок на выпускаемый «</w:t>
            </w:r>
            <w:r w:rsidRPr="00D97030">
              <w:rPr>
                <w:color w:val="000000"/>
                <w:szCs w:val="24"/>
                <w:lang w:val="en-US"/>
              </w:rPr>
              <w:t>Coca</w:t>
            </w:r>
            <w:r w:rsidRPr="00D97030">
              <w:rPr>
                <w:color w:val="000000"/>
                <w:szCs w:val="24"/>
              </w:rPr>
              <w:t>-</w:t>
            </w:r>
            <w:r w:rsidRPr="00D97030">
              <w:rPr>
                <w:color w:val="000000"/>
                <w:szCs w:val="24"/>
                <w:lang w:val="en-US"/>
              </w:rPr>
              <w:t>Cola</w:t>
            </w:r>
            <w:r w:rsidRPr="00D97030">
              <w:rPr>
                <w:color w:val="000000"/>
                <w:szCs w:val="24"/>
              </w:rPr>
              <w:t>» товар. Какого-либо дополнительного давления на «</w:t>
            </w:r>
            <w:r w:rsidRPr="00D97030">
              <w:rPr>
                <w:color w:val="000000"/>
                <w:szCs w:val="24"/>
                <w:lang w:val="en-US"/>
              </w:rPr>
              <w:t>Coca</w:t>
            </w:r>
            <w:r w:rsidRPr="00D97030">
              <w:rPr>
                <w:color w:val="000000"/>
                <w:szCs w:val="24"/>
              </w:rPr>
              <w:t>-</w:t>
            </w:r>
            <w:r w:rsidRPr="00D97030">
              <w:rPr>
                <w:color w:val="000000"/>
                <w:szCs w:val="24"/>
                <w:lang w:val="en-US"/>
              </w:rPr>
              <w:t>Cola</w:t>
            </w:r>
            <w:r w:rsidRPr="00D97030">
              <w:rPr>
                <w:color w:val="000000"/>
                <w:szCs w:val="24"/>
              </w:rPr>
              <w:t>» они не могут оказать, так как условия работы с ними имеет ряд преимуществ: цена ниже розничной, условия поставки и оплаты.</w:t>
            </w:r>
          </w:p>
          <w:p w:rsidR="00D97030" w:rsidRPr="00D97030" w:rsidRDefault="00D97030" w:rsidP="00D97030">
            <w:pPr>
              <w:spacing w:line="360" w:lineRule="auto"/>
              <w:jc w:val="both"/>
              <w:rPr>
                <w:color w:val="000000"/>
                <w:szCs w:val="24"/>
              </w:rPr>
            </w:pPr>
            <w:r w:rsidRPr="00D97030">
              <w:rPr>
                <w:color w:val="000000"/>
                <w:szCs w:val="24"/>
              </w:rPr>
              <w:t>Розничные покупатели не имеют рычагов давления в силу незначительных объемов покупки.</w:t>
            </w:r>
          </w:p>
        </w:tc>
      </w:tr>
      <w:tr w:rsidR="00D97030" w:rsidRPr="00D97030" w:rsidTr="003455ED">
        <w:trPr>
          <w:jc w:val="center"/>
        </w:trPr>
        <w:tc>
          <w:tcPr>
            <w:tcW w:w="3062" w:type="dxa"/>
          </w:tcPr>
          <w:p w:rsidR="00D97030" w:rsidRPr="00D97030" w:rsidRDefault="00D97030" w:rsidP="00D97030">
            <w:pPr>
              <w:spacing w:line="360" w:lineRule="auto"/>
              <w:jc w:val="both"/>
              <w:rPr>
                <w:color w:val="000000"/>
                <w:szCs w:val="24"/>
              </w:rPr>
            </w:pPr>
            <w:r w:rsidRPr="00D97030">
              <w:rPr>
                <w:color w:val="000000"/>
                <w:szCs w:val="24"/>
              </w:rPr>
              <w:t>Влияние конкурентов, действующих в отрасли</w:t>
            </w:r>
          </w:p>
        </w:tc>
        <w:tc>
          <w:tcPr>
            <w:tcW w:w="5045" w:type="dxa"/>
          </w:tcPr>
          <w:p w:rsidR="00D97030" w:rsidRPr="00D97030" w:rsidRDefault="00D97030" w:rsidP="00D97030">
            <w:pPr>
              <w:spacing w:line="360" w:lineRule="auto"/>
              <w:jc w:val="both"/>
              <w:rPr>
                <w:color w:val="000000"/>
                <w:szCs w:val="24"/>
              </w:rPr>
            </w:pPr>
            <w:r w:rsidRPr="00D97030">
              <w:rPr>
                <w:color w:val="000000"/>
                <w:szCs w:val="24"/>
              </w:rPr>
              <w:t xml:space="preserve">В отрасли присутствует несколько крупных игроков (российские заводы-производители), а также предприятия, реализующие импортную продукцию. По типу конкуренцию можно отнести к соперничеству (по </w:t>
            </w:r>
            <w:r w:rsidRPr="00D97030">
              <w:rPr>
                <w:color w:val="000000"/>
                <w:szCs w:val="24"/>
              </w:rPr>
              <w:lastRenderedPageBreak/>
              <w:t>отношению к импортным производителям) и кооперацию (по отношению к российским заводам). Соперничество проявляется в:</w:t>
            </w:r>
          </w:p>
          <w:p w:rsidR="00D97030" w:rsidRPr="00D97030" w:rsidRDefault="00D97030" w:rsidP="00D97030">
            <w:pPr>
              <w:numPr>
                <w:ilvl w:val="0"/>
                <w:numId w:val="6"/>
              </w:numPr>
              <w:spacing w:before="100" w:line="360" w:lineRule="auto"/>
              <w:ind w:left="0" w:firstLine="0"/>
              <w:jc w:val="both"/>
              <w:rPr>
                <w:color w:val="000000"/>
                <w:szCs w:val="24"/>
              </w:rPr>
            </w:pPr>
            <w:r w:rsidRPr="00D97030">
              <w:rPr>
                <w:color w:val="000000"/>
                <w:szCs w:val="24"/>
              </w:rPr>
              <w:t>установление более низких цен,</w:t>
            </w:r>
          </w:p>
          <w:p w:rsidR="00D97030" w:rsidRPr="00D97030" w:rsidRDefault="00D97030" w:rsidP="00D97030">
            <w:pPr>
              <w:numPr>
                <w:ilvl w:val="0"/>
                <w:numId w:val="6"/>
              </w:numPr>
              <w:spacing w:before="100" w:line="360" w:lineRule="auto"/>
              <w:ind w:left="0" w:firstLine="0"/>
              <w:jc w:val="both"/>
              <w:rPr>
                <w:color w:val="000000"/>
                <w:szCs w:val="24"/>
              </w:rPr>
            </w:pPr>
            <w:r w:rsidRPr="00D97030">
              <w:rPr>
                <w:color w:val="000000"/>
                <w:szCs w:val="24"/>
              </w:rPr>
              <w:t>улучшении характеристик товаров,</w:t>
            </w:r>
          </w:p>
          <w:p w:rsidR="00D97030" w:rsidRPr="00D97030" w:rsidRDefault="00D97030" w:rsidP="00D97030">
            <w:pPr>
              <w:numPr>
                <w:ilvl w:val="0"/>
                <w:numId w:val="6"/>
              </w:numPr>
              <w:spacing w:before="100" w:line="360" w:lineRule="auto"/>
              <w:ind w:left="0" w:firstLine="0"/>
              <w:jc w:val="both"/>
              <w:rPr>
                <w:color w:val="000000"/>
                <w:szCs w:val="24"/>
              </w:rPr>
            </w:pPr>
            <w:r w:rsidRPr="00D97030">
              <w:rPr>
                <w:color w:val="000000"/>
                <w:szCs w:val="24"/>
              </w:rPr>
              <w:t>предоставлении сервисных услуг,</w:t>
            </w:r>
          </w:p>
          <w:p w:rsidR="00D97030" w:rsidRPr="00D97030" w:rsidRDefault="00D97030" w:rsidP="00D97030">
            <w:pPr>
              <w:numPr>
                <w:ilvl w:val="0"/>
                <w:numId w:val="6"/>
              </w:numPr>
              <w:spacing w:before="100" w:line="360" w:lineRule="auto"/>
              <w:ind w:left="0" w:firstLine="0"/>
              <w:jc w:val="both"/>
              <w:rPr>
                <w:color w:val="000000"/>
                <w:szCs w:val="24"/>
              </w:rPr>
            </w:pPr>
            <w:r w:rsidRPr="00D97030">
              <w:rPr>
                <w:color w:val="000000"/>
                <w:szCs w:val="24"/>
              </w:rPr>
              <w:t>обновлении ассортимента продукции.</w:t>
            </w:r>
          </w:p>
          <w:p w:rsidR="00D97030" w:rsidRPr="00D97030" w:rsidRDefault="00D97030" w:rsidP="00D97030">
            <w:pPr>
              <w:spacing w:line="360" w:lineRule="auto"/>
              <w:jc w:val="both"/>
              <w:rPr>
                <w:color w:val="000000"/>
                <w:szCs w:val="24"/>
              </w:rPr>
            </w:pPr>
            <w:r w:rsidRPr="00D97030">
              <w:rPr>
                <w:color w:val="000000"/>
                <w:szCs w:val="24"/>
              </w:rPr>
              <w:t>Кооперация проявляется в привлечении заводов для исполнения крупных партий заказов, либо делегирование по территориальному признаку.</w:t>
            </w:r>
          </w:p>
          <w:p w:rsidR="00D97030" w:rsidRPr="00D97030" w:rsidRDefault="00D97030" w:rsidP="00D97030">
            <w:pPr>
              <w:spacing w:line="360" w:lineRule="auto"/>
              <w:jc w:val="both"/>
              <w:rPr>
                <w:color w:val="000000"/>
                <w:szCs w:val="24"/>
              </w:rPr>
            </w:pPr>
            <w:r w:rsidRPr="00D97030">
              <w:rPr>
                <w:color w:val="000000"/>
                <w:szCs w:val="24"/>
              </w:rPr>
              <w:t>Для выявления прямых конкурентов используются карты стратегических групп.</w:t>
            </w:r>
          </w:p>
        </w:tc>
      </w:tr>
      <w:tr w:rsidR="00D97030" w:rsidRPr="00D97030" w:rsidTr="003455ED">
        <w:trPr>
          <w:jc w:val="center"/>
        </w:trPr>
        <w:tc>
          <w:tcPr>
            <w:tcW w:w="3062" w:type="dxa"/>
          </w:tcPr>
          <w:p w:rsidR="00D97030" w:rsidRPr="00D97030" w:rsidRDefault="00D97030" w:rsidP="00D97030">
            <w:pPr>
              <w:spacing w:line="360" w:lineRule="auto"/>
              <w:jc w:val="both"/>
              <w:rPr>
                <w:color w:val="000000"/>
                <w:szCs w:val="24"/>
              </w:rPr>
            </w:pPr>
            <w:r w:rsidRPr="00D97030">
              <w:rPr>
                <w:color w:val="000000"/>
                <w:szCs w:val="24"/>
              </w:rPr>
              <w:lastRenderedPageBreak/>
              <w:t>Возможность входа в отрасль потенциальных конкурентов</w:t>
            </w:r>
          </w:p>
        </w:tc>
        <w:tc>
          <w:tcPr>
            <w:tcW w:w="5045" w:type="dxa"/>
          </w:tcPr>
          <w:p w:rsidR="00D97030" w:rsidRPr="00D97030" w:rsidRDefault="00D97030" w:rsidP="00D97030">
            <w:pPr>
              <w:spacing w:line="360" w:lineRule="auto"/>
              <w:jc w:val="both"/>
              <w:rPr>
                <w:color w:val="000000"/>
                <w:szCs w:val="24"/>
              </w:rPr>
            </w:pPr>
            <w:r w:rsidRPr="00D97030">
              <w:rPr>
                <w:color w:val="000000"/>
                <w:szCs w:val="24"/>
              </w:rPr>
              <w:t>В отрасли присутствуют следующие барьеры:</w:t>
            </w:r>
          </w:p>
          <w:p w:rsidR="00D97030" w:rsidRPr="00D97030" w:rsidRDefault="00D97030" w:rsidP="00D97030">
            <w:pPr>
              <w:spacing w:line="360" w:lineRule="auto"/>
              <w:jc w:val="both"/>
              <w:rPr>
                <w:color w:val="000000"/>
                <w:szCs w:val="24"/>
              </w:rPr>
            </w:pPr>
            <w:r w:rsidRPr="00D97030">
              <w:rPr>
                <w:color w:val="000000"/>
                <w:szCs w:val="24"/>
              </w:rPr>
              <w:t>1. капиталоемкость. Для приобретения производственного оборудования, производственных цехов и вспомогательных объектов требуют значительные финансовые вложения. На текущий момент получение денежных средств ограничено кризисом ликвидности у банков, высокой процентной ставкой.</w:t>
            </w:r>
          </w:p>
          <w:p w:rsidR="00D97030" w:rsidRPr="00D97030" w:rsidRDefault="00D97030" w:rsidP="00D97030">
            <w:pPr>
              <w:spacing w:line="360" w:lineRule="auto"/>
              <w:jc w:val="both"/>
              <w:rPr>
                <w:color w:val="000000"/>
                <w:szCs w:val="24"/>
              </w:rPr>
            </w:pPr>
            <w:r w:rsidRPr="00D97030">
              <w:rPr>
                <w:color w:val="000000"/>
                <w:szCs w:val="24"/>
              </w:rPr>
              <w:t>2. трудовые ресурсы. Имея современное оборудование и производственные мощности без квалифицированных рабочих невозможно создать качественный продукт. На рынке труда сложно подобрать специалистов нужной узкой квалификации, так как профессия оператор производства, составитель технологических смесей в настоящий момент не является привлекательной для молодых людей. Также необходимо располагать своей базой обучения, повышения квалификации, что сделать вновь созданному предприятию сложно.</w:t>
            </w:r>
          </w:p>
          <w:p w:rsidR="00D97030" w:rsidRPr="00D97030" w:rsidRDefault="00D97030" w:rsidP="00D97030">
            <w:pPr>
              <w:spacing w:line="360" w:lineRule="auto"/>
              <w:jc w:val="both"/>
              <w:rPr>
                <w:color w:val="000000"/>
                <w:szCs w:val="24"/>
              </w:rPr>
            </w:pPr>
            <w:r w:rsidRPr="00D97030">
              <w:rPr>
                <w:color w:val="000000"/>
                <w:szCs w:val="24"/>
              </w:rPr>
              <w:t>3. деловые контакты. Рынок ручного инструмента характеризуется сильной конкуренцией. Для создания собственной торговой сети потребуются не только финансовые вложения, но и время на создание собственной клиентской базы.</w:t>
            </w:r>
          </w:p>
          <w:p w:rsidR="00D97030" w:rsidRPr="00D97030" w:rsidRDefault="00D97030" w:rsidP="00D97030">
            <w:pPr>
              <w:spacing w:line="360" w:lineRule="auto"/>
              <w:jc w:val="both"/>
              <w:rPr>
                <w:color w:val="000000"/>
                <w:szCs w:val="24"/>
              </w:rPr>
            </w:pPr>
            <w:r w:rsidRPr="00D97030">
              <w:rPr>
                <w:color w:val="000000"/>
                <w:szCs w:val="24"/>
              </w:rPr>
              <w:t>4. приверженность потребителя к определенным маркам товара.</w:t>
            </w:r>
          </w:p>
          <w:p w:rsidR="00D97030" w:rsidRPr="00D97030" w:rsidRDefault="00D97030" w:rsidP="00D97030">
            <w:pPr>
              <w:spacing w:line="360" w:lineRule="auto"/>
              <w:jc w:val="both"/>
              <w:rPr>
                <w:color w:val="000000"/>
                <w:szCs w:val="24"/>
              </w:rPr>
            </w:pPr>
            <w:r w:rsidRPr="00D97030">
              <w:rPr>
                <w:color w:val="000000"/>
                <w:szCs w:val="24"/>
              </w:rPr>
              <w:t xml:space="preserve">Анализ конкурентов показывает, что основным конкурентом является компания </w:t>
            </w:r>
            <w:proofErr w:type="spellStart"/>
            <w:r w:rsidRPr="00D97030">
              <w:rPr>
                <w:color w:val="000000"/>
                <w:szCs w:val="24"/>
              </w:rPr>
              <w:t>Пепсико</w:t>
            </w:r>
            <w:proofErr w:type="spellEnd"/>
            <w:r w:rsidRPr="00D97030">
              <w:rPr>
                <w:color w:val="000000"/>
                <w:szCs w:val="24"/>
              </w:rPr>
              <w:t xml:space="preserve">, так как, компания за счет использования более дешевых </w:t>
            </w:r>
            <w:r w:rsidRPr="00D97030">
              <w:rPr>
                <w:color w:val="000000"/>
                <w:szCs w:val="24"/>
              </w:rPr>
              <w:lastRenderedPageBreak/>
              <w:t>ресурсов, материалов и масштабов мирового значения имеет возможность преодолеть первые два барьера.</w:t>
            </w:r>
          </w:p>
        </w:tc>
      </w:tr>
      <w:tr w:rsidR="00D97030" w:rsidRPr="00D97030" w:rsidTr="003455ED">
        <w:trPr>
          <w:jc w:val="center"/>
        </w:trPr>
        <w:tc>
          <w:tcPr>
            <w:tcW w:w="3062" w:type="dxa"/>
          </w:tcPr>
          <w:p w:rsidR="00D97030" w:rsidRPr="00D97030" w:rsidRDefault="00D97030" w:rsidP="00D97030">
            <w:pPr>
              <w:spacing w:line="360" w:lineRule="auto"/>
              <w:jc w:val="both"/>
              <w:rPr>
                <w:color w:val="000000"/>
                <w:szCs w:val="24"/>
              </w:rPr>
            </w:pPr>
            <w:r w:rsidRPr="00D97030">
              <w:rPr>
                <w:color w:val="000000"/>
                <w:szCs w:val="24"/>
              </w:rPr>
              <w:lastRenderedPageBreak/>
              <w:t>Давление поставщиков</w:t>
            </w:r>
          </w:p>
        </w:tc>
        <w:tc>
          <w:tcPr>
            <w:tcW w:w="5045" w:type="dxa"/>
          </w:tcPr>
          <w:p w:rsidR="00D97030" w:rsidRPr="00D97030" w:rsidRDefault="00D97030" w:rsidP="00D97030">
            <w:pPr>
              <w:spacing w:line="360" w:lineRule="auto"/>
              <w:jc w:val="both"/>
              <w:rPr>
                <w:color w:val="000000"/>
                <w:szCs w:val="24"/>
              </w:rPr>
            </w:pPr>
            <w:r w:rsidRPr="00D97030">
              <w:rPr>
                <w:color w:val="000000"/>
                <w:szCs w:val="24"/>
              </w:rPr>
              <w:t>Для производства продукции «</w:t>
            </w:r>
            <w:r w:rsidRPr="00D97030">
              <w:rPr>
                <w:color w:val="000000"/>
                <w:szCs w:val="24"/>
                <w:lang w:val="en-US"/>
              </w:rPr>
              <w:t>Coca</w:t>
            </w:r>
            <w:r w:rsidRPr="00D97030">
              <w:rPr>
                <w:color w:val="000000"/>
                <w:szCs w:val="24"/>
              </w:rPr>
              <w:t>-</w:t>
            </w:r>
            <w:r w:rsidRPr="00D97030">
              <w:rPr>
                <w:color w:val="000000"/>
                <w:szCs w:val="24"/>
                <w:lang w:val="en-US"/>
              </w:rPr>
              <w:t>cola</w:t>
            </w:r>
            <w:r w:rsidRPr="00D97030">
              <w:rPr>
                <w:color w:val="000000"/>
                <w:szCs w:val="24"/>
              </w:rPr>
              <w:t>» в качестве сырья используются концентраты, основы и сиропы для производства напитков. Поставщиками являются крупные и надежные компании мира. Зависимость от поставщиков сильная, так как продукция является материалоемкой. Давление может проявляется в следующем:</w:t>
            </w:r>
          </w:p>
          <w:p w:rsidR="00D97030" w:rsidRPr="00D97030" w:rsidRDefault="00D97030" w:rsidP="00D97030">
            <w:pPr>
              <w:numPr>
                <w:ilvl w:val="0"/>
                <w:numId w:val="7"/>
              </w:numPr>
              <w:spacing w:before="100" w:line="360" w:lineRule="auto"/>
              <w:ind w:left="0" w:firstLine="0"/>
              <w:jc w:val="both"/>
              <w:rPr>
                <w:color w:val="000000"/>
                <w:szCs w:val="24"/>
              </w:rPr>
            </w:pPr>
            <w:r w:rsidRPr="00D97030">
              <w:rPr>
                <w:color w:val="000000"/>
                <w:szCs w:val="24"/>
              </w:rPr>
              <w:t>цены. Постоянный рост цен на материал не позволяет планировать объем производства / продаж в долгосрочной перспективе, так как цена товара – один из сильнейших конкурентных факторов.</w:t>
            </w:r>
          </w:p>
          <w:p w:rsidR="00D97030" w:rsidRPr="00D97030" w:rsidRDefault="00D97030" w:rsidP="00D97030">
            <w:pPr>
              <w:numPr>
                <w:ilvl w:val="0"/>
                <w:numId w:val="7"/>
              </w:numPr>
              <w:spacing w:before="100" w:line="360" w:lineRule="auto"/>
              <w:ind w:left="0" w:firstLine="0"/>
              <w:jc w:val="both"/>
              <w:rPr>
                <w:color w:val="000000"/>
                <w:szCs w:val="24"/>
              </w:rPr>
            </w:pPr>
            <w:r w:rsidRPr="00D97030">
              <w:rPr>
                <w:color w:val="000000"/>
                <w:szCs w:val="24"/>
              </w:rPr>
              <w:t>условия поставки и оплаты. При 100% предоплате у «</w:t>
            </w:r>
            <w:r w:rsidRPr="00D97030">
              <w:rPr>
                <w:color w:val="000000"/>
                <w:szCs w:val="24"/>
                <w:lang w:val="en-US"/>
              </w:rPr>
              <w:t>Coca</w:t>
            </w:r>
            <w:r w:rsidRPr="00D97030">
              <w:rPr>
                <w:color w:val="000000"/>
                <w:szCs w:val="24"/>
              </w:rPr>
              <w:t>-</w:t>
            </w:r>
            <w:r w:rsidRPr="00D97030">
              <w:rPr>
                <w:color w:val="000000"/>
                <w:szCs w:val="24"/>
                <w:lang w:val="en-US"/>
              </w:rPr>
              <w:t>cola</w:t>
            </w:r>
            <w:r w:rsidRPr="00D97030">
              <w:rPr>
                <w:color w:val="000000"/>
                <w:szCs w:val="24"/>
              </w:rPr>
              <w:t xml:space="preserve">» из оборота отвлекаются значительные финансовые ресурсы. В условиях кризиса пути получения денежных средств </w:t>
            </w:r>
            <w:proofErr w:type="gramStart"/>
            <w:r w:rsidRPr="00D97030">
              <w:rPr>
                <w:color w:val="000000"/>
                <w:szCs w:val="24"/>
              </w:rPr>
              <w:t>ограничены</w:t>
            </w:r>
            <w:proofErr w:type="gramEnd"/>
            <w:r w:rsidRPr="00D97030">
              <w:rPr>
                <w:color w:val="000000"/>
                <w:szCs w:val="24"/>
              </w:rPr>
              <w:t xml:space="preserve"> а именно: условиями кредитования, привлечение гарантов.</w:t>
            </w:r>
          </w:p>
          <w:p w:rsidR="00D97030" w:rsidRPr="00D97030" w:rsidRDefault="00D97030" w:rsidP="00D97030">
            <w:pPr>
              <w:numPr>
                <w:ilvl w:val="0"/>
                <w:numId w:val="7"/>
              </w:numPr>
              <w:spacing w:before="100" w:line="360" w:lineRule="auto"/>
              <w:ind w:left="0" w:firstLine="0"/>
              <w:jc w:val="both"/>
              <w:rPr>
                <w:color w:val="000000"/>
                <w:szCs w:val="24"/>
              </w:rPr>
            </w:pPr>
            <w:r w:rsidRPr="00D97030">
              <w:rPr>
                <w:color w:val="000000"/>
                <w:szCs w:val="24"/>
              </w:rPr>
              <w:t>качество поставляемого материала. Качество материала влияет на качество готовой продукции, при использовании бракованного сырья ««</w:t>
            </w:r>
            <w:r w:rsidRPr="00D97030">
              <w:rPr>
                <w:color w:val="000000"/>
                <w:szCs w:val="24"/>
                <w:lang w:val="en-US"/>
              </w:rPr>
              <w:t>Coca</w:t>
            </w:r>
            <w:r w:rsidRPr="00D97030">
              <w:rPr>
                <w:color w:val="000000"/>
                <w:szCs w:val="24"/>
              </w:rPr>
              <w:t>-</w:t>
            </w:r>
            <w:r w:rsidRPr="00D97030">
              <w:rPr>
                <w:color w:val="000000"/>
                <w:szCs w:val="24"/>
                <w:lang w:val="en-US"/>
              </w:rPr>
              <w:t>cola</w:t>
            </w:r>
            <w:r w:rsidRPr="00D97030">
              <w:rPr>
                <w:color w:val="000000"/>
                <w:szCs w:val="24"/>
              </w:rPr>
              <w:t>»» несет значительные убытки.</w:t>
            </w:r>
          </w:p>
        </w:tc>
      </w:tr>
      <w:tr w:rsidR="00D97030" w:rsidRPr="00D97030" w:rsidTr="003455ED">
        <w:trPr>
          <w:jc w:val="center"/>
        </w:trPr>
        <w:tc>
          <w:tcPr>
            <w:tcW w:w="3062" w:type="dxa"/>
          </w:tcPr>
          <w:p w:rsidR="00D97030" w:rsidRPr="00D97030" w:rsidRDefault="00D97030" w:rsidP="00D97030">
            <w:pPr>
              <w:spacing w:line="360" w:lineRule="auto"/>
              <w:jc w:val="both"/>
              <w:rPr>
                <w:color w:val="000000"/>
                <w:szCs w:val="24"/>
              </w:rPr>
            </w:pPr>
            <w:r w:rsidRPr="00D97030">
              <w:rPr>
                <w:color w:val="000000"/>
                <w:szCs w:val="24"/>
              </w:rPr>
              <w:t>Угроза появления заменяющих продуктов</w:t>
            </w:r>
          </w:p>
        </w:tc>
        <w:tc>
          <w:tcPr>
            <w:tcW w:w="5045" w:type="dxa"/>
          </w:tcPr>
          <w:p w:rsidR="00D97030" w:rsidRPr="00D97030" w:rsidRDefault="00D97030" w:rsidP="00D97030">
            <w:pPr>
              <w:spacing w:line="360" w:lineRule="auto"/>
              <w:jc w:val="both"/>
              <w:rPr>
                <w:color w:val="000000"/>
                <w:szCs w:val="24"/>
              </w:rPr>
            </w:pPr>
            <w:r w:rsidRPr="00D97030">
              <w:rPr>
                <w:color w:val="000000"/>
                <w:szCs w:val="24"/>
              </w:rPr>
              <w:t>На рынке присутствует множество продукции-аналогов. Появление новых товаров-заменителей маловероятно. Основное направление для защиты от товаров-аналогов – это производство продукции высокого качества, расширение выпускаемого ассортимента.</w:t>
            </w:r>
          </w:p>
        </w:tc>
      </w:tr>
    </w:tbl>
    <w:p w:rsidR="00D97030" w:rsidRPr="00D97030" w:rsidRDefault="00D97030" w:rsidP="00D97030">
      <w:pPr>
        <w:spacing w:after="0" w:line="360" w:lineRule="auto"/>
        <w:ind w:firstLine="709"/>
        <w:jc w:val="both"/>
        <w:rPr>
          <w:rFonts w:ascii="Times New Roman" w:eastAsia="Times New Roman" w:hAnsi="Times New Roman" w:cs="Times New Roman"/>
          <w:color w:val="000000"/>
          <w:sz w:val="28"/>
          <w:szCs w:val="24"/>
          <w:lang w:eastAsia="ru-RU"/>
        </w:rPr>
      </w:pPr>
    </w:p>
    <w:p w:rsidR="00D97030" w:rsidRPr="00D97030" w:rsidRDefault="00D97030" w:rsidP="00D97030">
      <w:pPr>
        <w:spacing w:after="0" w:line="360" w:lineRule="auto"/>
        <w:ind w:firstLine="709"/>
        <w:jc w:val="both"/>
        <w:rPr>
          <w:rFonts w:ascii="Times New Roman" w:eastAsia="Times New Roman" w:hAnsi="Times New Roman" w:cs="Times New Roman"/>
          <w:color w:val="000000"/>
          <w:sz w:val="28"/>
          <w:szCs w:val="28"/>
          <w:lang w:eastAsia="ru-RU"/>
        </w:rPr>
      </w:pPr>
      <w:r w:rsidRPr="00D97030">
        <w:rPr>
          <w:rFonts w:ascii="Times New Roman" w:eastAsia="Times New Roman" w:hAnsi="Times New Roman" w:cs="Times New Roman"/>
          <w:color w:val="000000"/>
          <w:sz w:val="28"/>
          <w:szCs w:val="28"/>
          <w:lang w:eastAsia="ru-RU"/>
        </w:rPr>
        <w:t>Таким образом, из пяти сил конкуренции наибольшую угрозу представляют существующие конкуренты и давление поставщиков. Это требует от компании проведение значительной работы для изучения конкурентов, чтобы понимать их стратегию, оценивать действия, выявлять силы и слабости, прогнозировать их дальнейшие шаги.</w:t>
      </w:r>
    </w:p>
    <w:p w:rsidR="00D97030" w:rsidRDefault="00D97030" w:rsidP="00D97030">
      <w:pPr>
        <w:spacing w:after="0" w:line="360" w:lineRule="auto"/>
        <w:ind w:firstLine="709"/>
        <w:jc w:val="both"/>
        <w:rPr>
          <w:rFonts w:ascii="Times New Roman" w:eastAsia="Times New Roman" w:hAnsi="Times New Roman" w:cs="Times New Roman"/>
          <w:color w:val="000000"/>
          <w:sz w:val="28"/>
          <w:szCs w:val="28"/>
          <w:lang w:eastAsia="ru-RU"/>
        </w:rPr>
      </w:pPr>
      <w:r w:rsidRPr="00D97030">
        <w:rPr>
          <w:rFonts w:ascii="Times New Roman" w:eastAsia="Times New Roman" w:hAnsi="Times New Roman" w:cs="Times New Roman"/>
          <w:color w:val="000000"/>
          <w:sz w:val="28"/>
          <w:szCs w:val="28"/>
          <w:lang w:eastAsia="ru-RU"/>
        </w:rPr>
        <w:t>Один из методов сравнения конкурентных позиций компании – разработка к</w:t>
      </w:r>
      <w:r w:rsidR="00D550C5">
        <w:rPr>
          <w:rFonts w:ascii="Times New Roman" w:eastAsia="Times New Roman" w:hAnsi="Times New Roman" w:cs="Times New Roman"/>
          <w:color w:val="000000"/>
          <w:sz w:val="28"/>
          <w:szCs w:val="28"/>
          <w:lang w:eastAsia="ru-RU"/>
        </w:rPr>
        <w:t>арты стратегических групп. Карту</w:t>
      </w:r>
      <w:r w:rsidRPr="00D97030">
        <w:rPr>
          <w:rFonts w:ascii="Times New Roman" w:eastAsia="Times New Roman" w:hAnsi="Times New Roman" w:cs="Times New Roman"/>
          <w:color w:val="000000"/>
          <w:sz w:val="28"/>
          <w:szCs w:val="28"/>
          <w:lang w:eastAsia="ru-RU"/>
        </w:rPr>
        <w:t xml:space="preserve"> стратегических групп можно построить для рассматриваемой отрасли по основным видам продукции </w:t>
      </w:r>
      <w:r w:rsidRPr="00D97030">
        <w:rPr>
          <w:rFonts w:ascii="Times New Roman" w:eastAsia="Times New Roman" w:hAnsi="Times New Roman" w:cs="Times New Roman"/>
          <w:color w:val="000000"/>
          <w:sz w:val="28"/>
          <w:szCs w:val="28"/>
          <w:lang w:eastAsia="ru-RU"/>
        </w:rPr>
        <w:lastRenderedPageBreak/>
        <w:t>«</w:t>
      </w:r>
      <w:r w:rsidRPr="00D97030">
        <w:rPr>
          <w:rFonts w:ascii="Times New Roman" w:eastAsia="Times New Roman" w:hAnsi="Times New Roman" w:cs="Times New Roman"/>
          <w:color w:val="000000"/>
          <w:sz w:val="28"/>
          <w:szCs w:val="28"/>
          <w:lang w:val="en-US" w:eastAsia="ru-RU"/>
        </w:rPr>
        <w:t>Coca</w:t>
      </w:r>
      <w:r w:rsidRPr="00D97030">
        <w:rPr>
          <w:rFonts w:ascii="Times New Roman" w:eastAsia="Times New Roman" w:hAnsi="Times New Roman" w:cs="Times New Roman"/>
          <w:color w:val="000000"/>
          <w:sz w:val="28"/>
          <w:szCs w:val="28"/>
          <w:lang w:eastAsia="ru-RU"/>
        </w:rPr>
        <w:t>-</w:t>
      </w:r>
      <w:r w:rsidRPr="00D97030">
        <w:rPr>
          <w:rFonts w:ascii="Times New Roman" w:eastAsia="Times New Roman" w:hAnsi="Times New Roman" w:cs="Times New Roman"/>
          <w:color w:val="000000"/>
          <w:sz w:val="28"/>
          <w:szCs w:val="28"/>
          <w:lang w:val="en-US" w:eastAsia="ru-RU"/>
        </w:rPr>
        <w:t>cola</w:t>
      </w:r>
      <w:r w:rsidRPr="00D97030">
        <w:rPr>
          <w:rFonts w:ascii="Times New Roman" w:eastAsia="Times New Roman" w:hAnsi="Times New Roman" w:cs="Times New Roman"/>
          <w:color w:val="000000"/>
          <w:sz w:val="28"/>
          <w:szCs w:val="28"/>
          <w:lang w:eastAsia="ru-RU"/>
        </w:rPr>
        <w:t>» следующим образом (по оси ординат – характеристика «качество», по оси абсцисс – «цена»).</w:t>
      </w:r>
    </w:p>
    <w:p w:rsidR="00D97030" w:rsidRPr="00D97030" w:rsidRDefault="00D97030" w:rsidP="00D97030">
      <w:pPr>
        <w:spacing w:after="0" w:line="360" w:lineRule="auto"/>
        <w:ind w:firstLine="709"/>
        <w:jc w:val="both"/>
        <w:rPr>
          <w:rFonts w:ascii="Times New Roman" w:eastAsia="Times New Roman" w:hAnsi="Times New Roman" w:cs="Times New Roman"/>
          <w:color w:val="000000"/>
          <w:sz w:val="28"/>
          <w:szCs w:val="28"/>
          <w:lang w:eastAsia="ru-RU"/>
        </w:rPr>
      </w:pPr>
      <w:r w:rsidRPr="00D97030">
        <w:rPr>
          <w:rFonts w:ascii="Times New Roman" w:eastAsia="Times New Roman" w:hAnsi="Times New Roman" w:cs="Times New Roman"/>
          <w:color w:val="000000"/>
          <w:sz w:val="28"/>
          <w:szCs w:val="28"/>
          <w:lang w:eastAsia="ru-RU"/>
        </w:rPr>
        <w:t>Построим карту стратегических групп для продукции - безалкогольны</w:t>
      </w:r>
      <w:r w:rsidR="00D550C5">
        <w:rPr>
          <w:rFonts w:ascii="Times New Roman" w:eastAsia="Times New Roman" w:hAnsi="Times New Roman" w:cs="Times New Roman"/>
          <w:color w:val="000000"/>
          <w:sz w:val="28"/>
          <w:szCs w:val="28"/>
          <w:lang w:eastAsia="ru-RU"/>
        </w:rPr>
        <w:t>й газированный напиток «Кола» (Т</w:t>
      </w:r>
      <w:r w:rsidRPr="00D97030">
        <w:rPr>
          <w:rFonts w:ascii="Times New Roman" w:eastAsia="Times New Roman" w:hAnsi="Times New Roman" w:cs="Times New Roman"/>
          <w:color w:val="000000"/>
          <w:sz w:val="28"/>
          <w:szCs w:val="28"/>
          <w:lang w:eastAsia="ru-RU"/>
        </w:rPr>
        <w:t>аблица 4).</w:t>
      </w:r>
    </w:p>
    <w:p w:rsidR="00D97030" w:rsidRPr="00D97030" w:rsidRDefault="00D97030" w:rsidP="00D97030">
      <w:pPr>
        <w:spacing w:after="0" w:line="360" w:lineRule="auto"/>
        <w:ind w:firstLine="709"/>
        <w:jc w:val="both"/>
        <w:rPr>
          <w:rFonts w:ascii="Times New Roman" w:eastAsia="Times New Roman" w:hAnsi="Times New Roman" w:cs="Times New Roman"/>
          <w:color w:val="000000"/>
          <w:sz w:val="28"/>
          <w:szCs w:val="28"/>
          <w:lang w:eastAsia="ru-RU"/>
        </w:rPr>
      </w:pPr>
    </w:p>
    <w:p w:rsidR="00D97030" w:rsidRPr="00D97030" w:rsidRDefault="00D97030" w:rsidP="00D97030">
      <w:pPr>
        <w:spacing w:after="0" w:line="360" w:lineRule="auto"/>
        <w:ind w:firstLine="709"/>
        <w:jc w:val="both"/>
        <w:rPr>
          <w:rFonts w:ascii="Times New Roman" w:eastAsia="Times New Roman" w:hAnsi="Times New Roman" w:cs="Times New Roman"/>
          <w:color w:val="000000"/>
          <w:sz w:val="28"/>
          <w:szCs w:val="28"/>
          <w:lang w:eastAsia="ru-RU"/>
        </w:rPr>
      </w:pPr>
      <w:r w:rsidRPr="00D97030">
        <w:rPr>
          <w:rFonts w:ascii="Times New Roman" w:eastAsia="Times New Roman" w:hAnsi="Times New Roman" w:cs="Times New Roman"/>
          <w:color w:val="000000"/>
          <w:sz w:val="28"/>
          <w:szCs w:val="28"/>
          <w:lang w:eastAsia="ru-RU"/>
        </w:rPr>
        <w:t>Таблица 4 – Сравнительная таблица по товару безалкогольный газированный напиток «Кола»</w:t>
      </w:r>
    </w:p>
    <w:tbl>
      <w:tblPr>
        <w:tblStyle w:val="32"/>
        <w:tblW w:w="0" w:type="auto"/>
        <w:jc w:val="center"/>
        <w:tblLook w:val="0400" w:firstRow="0" w:lastRow="0" w:firstColumn="0" w:lastColumn="0" w:noHBand="0" w:noVBand="1"/>
      </w:tblPr>
      <w:tblGrid>
        <w:gridCol w:w="1798"/>
        <w:gridCol w:w="1042"/>
        <w:gridCol w:w="1028"/>
        <w:gridCol w:w="1427"/>
        <w:gridCol w:w="646"/>
        <w:gridCol w:w="3404"/>
      </w:tblGrid>
      <w:tr w:rsidR="00D97030" w:rsidRPr="00D97030" w:rsidTr="003455ED">
        <w:trPr>
          <w:jc w:val="center"/>
        </w:trPr>
        <w:tc>
          <w:tcPr>
            <w:tcW w:w="1239" w:type="dxa"/>
          </w:tcPr>
          <w:p w:rsidR="00D97030" w:rsidRPr="00D97030" w:rsidRDefault="00D97030" w:rsidP="00D97030">
            <w:pPr>
              <w:spacing w:line="360" w:lineRule="auto"/>
              <w:jc w:val="both"/>
              <w:rPr>
                <w:bCs/>
                <w:color w:val="000000"/>
              </w:rPr>
            </w:pPr>
            <w:r w:rsidRPr="00D97030">
              <w:rPr>
                <w:bCs/>
                <w:color w:val="000000"/>
              </w:rPr>
              <w:t>Конкуренты</w:t>
            </w:r>
          </w:p>
        </w:tc>
        <w:tc>
          <w:tcPr>
            <w:tcW w:w="0" w:type="auto"/>
          </w:tcPr>
          <w:p w:rsidR="00D97030" w:rsidRPr="00D97030" w:rsidRDefault="00D97030" w:rsidP="00D97030">
            <w:pPr>
              <w:spacing w:line="360" w:lineRule="auto"/>
              <w:jc w:val="both"/>
              <w:rPr>
                <w:bCs/>
                <w:color w:val="000000"/>
              </w:rPr>
            </w:pPr>
            <w:r w:rsidRPr="00D97030">
              <w:rPr>
                <w:bCs/>
                <w:color w:val="000000"/>
              </w:rPr>
              <w:t>Внешний вид</w:t>
            </w:r>
          </w:p>
        </w:tc>
        <w:tc>
          <w:tcPr>
            <w:tcW w:w="0" w:type="auto"/>
          </w:tcPr>
          <w:p w:rsidR="00D97030" w:rsidRPr="00D97030" w:rsidRDefault="00D97030" w:rsidP="00D97030">
            <w:pPr>
              <w:spacing w:line="360" w:lineRule="auto"/>
              <w:jc w:val="both"/>
              <w:rPr>
                <w:bCs/>
                <w:color w:val="000000"/>
              </w:rPr>
            </w:pPr>
            <w:r w:rsidRPr="00D97030">
              <w:rPr>
                <w:bCs/>
                <w:color w:val="000000"/>
              </w:rPr>
              <w:t>Качество воды</w:t>
            </w:r>
          </w:p>
        </w:tc>
        <w:tc>
          <w:tcPr>
            <w:tcW w:w="0" w:type="auto"/>
          </w:tcPr>
          <w:p w:rsidR="00D97030" w:rsidRPr="00D97030" w:rsidRDefault="00D97030" w:rsidP="00D97030">
            <w:pPr>
              <w:spacing w:line="360" w:lineRule="auto"/>
              <w:jc w:val="both"/>
              <w:rPr>
                <w:bCs/>
                <w:color w:val="000000"/>
              </w:rPr>
            </w:pPr>
            <w:r w:rsidRPr="00D97030">
              <w:rPr>
                <w:bCs/>
                <w:color w:val="000000"/>
              </w:rPr>
              <w:t>Состав ингредиентов</w:t>
            </w:r>
          </w:p>
        </w:tc>
        <w:tc>
          <w:tcPr>
            <w:tcW w:w="0" w:type="auto"/>
          </w:tcPr>
          <w:p w:rsidR="00D97030" w:rsidRPr="00D97030" w:rsidRDefault="00D97030" w:rsidP="00D97030">
            <w:pPr>
              <w:spacing w:line="360" w:lineRule="auto"/>
              <w:jc w:val="both"/>
              <w:rPr>
                <w:bCs/>
                <w:color w:val="000000"/>
              </w:rPr>
            </w:pPr>
            <w:r w:rsidRPr="00D97030">
              <w:rPr>
                <w:bCs/>
                <w:color w:val="000000"/>
              </w:rPr>
              <w:t>Цена</w:t>
            </w:r>
          </w:p>
        </w:tc>
        <w:tc>
          <w:tcPr>
            <w:tcW w:w="0" w:type="auto"/>
          </w:tcPr>
          <w:p w:rsidR="00D97030" w:rsidRPr="00D97030" w:rsidRDefault="00D97030" w:rsidP="00D97030">
            <w:pPr>
              <w:spacing w:line="360" w:lineRule="auto"/>
              <w:jc w:val="both"/>
              <w:rPr>
                <w:bCs/>
                <w:color w:val="000000"/>
              </w:rPr>
            </w:pPr>
            <w:r w:rsidRPr="00D97030">
              <w:rPr>
                <w:bCs/>
                <w:color w:val="000000"/>
              </w:rPr>
              <w:t>Примечание</w:t>
            </w:r>
          </w:p>
        </w:tc>
      </w:tr>
      <w:tr w:rsidR="00D97030" w:rsidRPr="00D97030" w:rsidTr="003455ED">
        <w:trPr>
          <w:jc w:val="center"/>
        </w:trPr>
        <w:tc>
          <w:tcPr>
            <w:tcW w:w="1239" w:type="dxa"/>
          </w:tcPr>
          <w:p w:rsidR="00D97030" w:rsidRPr="00D97030" w:rsidRDefault="00D97030" w:rsidP="00D97030">
            <w:pPr>
              <w:spacing w:line="360" w:lineRule="auto"/>
              <w:jc w:val="both"/>
              <w:rPr>
                <w:bCs/>
                <w:color w:val="000000"/>
              </w:rPr>
            </w:pPr>
            <w:r w:rsidRPr="00D97030">
              <w:rPr>
                <w:bCs/>
                <w:color w:val="000000"/>
              </w:rPr>
              <w:t>1. Российские производители (МЕГАПАК, Кока-Кола Производственная компания Мастер-</w:t>
            </w:r>
            <w:proofErr w:type="spellStart"/>
            <w:r w:rsidRPr="00D97030">
              <w:rPr>
                <w:bCs/>
                <w:color w:val="000000"/>
              </w:rPr>
              <w:t>Алко</w:t>
            </w:r>
            <w:proofErr w:type="spellEnd"/>
            <w:r w:rsidRPr="00D97030">
              <w:rPr>
                <w:bCs/>
                <w:color w:val="000000"/>
              </w:rPr>
              <w:t>, ИП Шлык и др.)</w:t>
            </w:r>
          </w:p>
        </w:tc>
        <w:tc>
          <w:tcPr>
            <w:tcW w:w="0" w:type="auto"/>
          </w:tcPr>
          <w:p w:rsidR="00D97030" w:rsidRPr="00D97030" w:rsidRDefault="00D97030" w:rsidP="00D97030">
            <w:pPr>
              <w:spacing w:line="360" w:lineRule="auto"/>
              <w:jc w:val="both"/>
              <w:rPr>
                <w:bCs/>
                <w:color w:val="000000"/>
              </w:rPr>
            </w:pPr>
            <w:r w:rsidRPr="00D97030">
              <w:rPr>
                <w:bCs/>
                <w:color w:val="000000"/>
              </w:rPr>
              <w:t>0,8</w:t>
            </w:r>
          </w:p>
        </w:tc>
        <w:tc>
          <w:tcPr>
            <w:tcW w:w="0" w:type="auto"/>
          </w:tcPr>
          <w:p w:rsidR="00D97030" w:rsidRPr="00D97030" w:rsidRDefault="00D97030" w:rsidP="00D97030">
            <w:pPr>
              <w:spacing w:line="360" w:lineRule="auto"/>
              <w:jc w:val="both"/>
              <w:rPr>
                <w:bCs/>
                <w:color w:val="000000"/>
              </w:rPr>
            </w:pPr>
            <w:r w:rsidRPr="00D97030">
              <w:rPr>
                <w:bCs/>
                <w:color w:val="000000"/>
              </w:rPr>
              <w:t>0,8</w:t>
            </w:r>
          </w:p>
        </w:tc>
        <w:tc>
          <w:tcPr>
            <w:tcW w:w="0" w:type="auto"/>
          </w:tcPr>
          <w:p w:rsidR="00D97030" w:rsidRPr="00D97030" w:rsidRDefault="00D97030" w:rsidP="00D97030">
            <w:pPr>
              <w:spacing w:line="360" w:lineRule="auto"/>
              <w:jc w:val="both"/>
              <w:rPr>
                <w:bCs/>
                <w:color w:val="000000"/>
              </w:rPr>
            </w:pPr>
            <w:r w:rsidRPr="00D97030">
              <w:rPr>
                <w:bCs/>
                <w:color w:val="000000"/>
              </w:rPr>
              <w:t>1</w:t>
            </w:r>
          </w:p>
        </w:tc>
        <w:tc>
          <w:tcPr>
            <w:tcW w:w="0" w:type="auto"/>
          </w:tcPr>
          <w:p w:rsidR="00D97030" w:rsidRPr="00D97030" w:rsidRDefault="00D97030" w:rsidP="00D97030">
            <w:pPr>
              <w:spacing w:line="360" w:lineRule="auto"/>
              <w:jc w:val="both"/>
              <w:rPr>
                <w:bCs/>
                <w:color w:val="000000"/>
              </w:rPr>
            </w:pPr>
            <w:r w:rsidRPr="00D97030">
              <w:rPr>
                <w:bCs/>
                <w:color w:val="000000"/>
              </w:rPr>
              <w:t>1,2</w:t>
            </w:r>
          </w:p>
        </w:tc>
        <w:tc>
          <w:tcPr>
            <w:tcW w:w="0" w:type="auto"/>
          </w:tcPr>
          <w:p w:rsidR="00D97030" w:rsidRPr="00D97030" w:rsidRDefault="00D97030" w:rsidP="00D97030">
            <w:pPr>
              <w:spacing w:line="360" w:lineRule="auto"/>
              <w:jc w:val="both"/>
              <w:rPr>
                <w:color w:val="000000"/>
              </w:rPr>
            </w:pPr>
            <w:r w:rsidRPr="00D97030">
              <w:rPr>
                <w:color w:val="000000"/>
              </w:rPr>
              <w:t>Если напиток изготовлен на воде очистки высокого качества и выдержан технологический процесс, то качество достойное. Но в большинстве случаев Российские заводы делают напитки на воде средней очистки, не подвергающейся специальной обработке, что уменьшает качество и вкус напитка, кроме того, имеются проблемы с внешним видом</w:t>
            </w:r>
          </w:p>
        </w:tc>
      </w:tr>
      <w:tr w:rsidR="00D97030" w:rsidRPr="00D97030" w:rsidTr="003455ED">
        <w:trPr>
          <w:jc w:val="center"/>
        </w:trPr>
        <w:tc>
          <w:tcPr>
            <w:tcW w:w="1239" w:type="dxa"/>
          </w:tcPr>
          <w:p w:rsidR="00D97030" w:rsidRPr="00D97030" w:rsidRDefault="00D97030" w:rsidP="00D97030">
            <w:pPr>
              <w:spacing w:line="360" w:lineRule="auto"/>
              <w:jc w:val="both"/>
              <w:rPr>
                <w:bCs/>
                <w:color w:val="000000"/>
              </w:rPr>
            </w:pPr>
            <w:r w:rsidRPr="00D97030">
              <w:rPr>
                <w:bCs/>
                <w:color w:val="000000"/>
              </w:rPr>
              <w:t xml:space="preserve">2. Поставщики линейки среднего качества (Варшавская Группа Дистрибьюторов ORION, </w:t>
            </w:r>
            <w:proofErr w:type="spellStart"/>
            <w:r w:rsidRPr="00D97030">
              <w:rPr>
                <w:bCs/>
                <w:color w:val="000000"/>
              </w:rPr>
              <w:t>Евроторг</w:t>
            </w:r>
            <w:proofErr w:type="spellEnd"/>
            <w:r w:rsidRPr="00D97030">
              <w:rPr>
                <w:bCs/>
                <w:color w:val="000000"/>
              </w:rPr>
              <w:t xml:space="preserve">, Юнайтед </w:t>
            </w:r>
            <w:proofErr w:type="spellStart"/>
            <w:r w:rsidRPr="00D97030">
              <w:rPr>
                <w:bCs/>
                <w:color w:val="000000"/>
              </w:rPr>
              <w:t>Боттлинг</w:t>
            </w:r>
            <w:proofErr w:type="spellEnd"/>
            <w:r w:rsidRPr="00D97030">
              <w:rPr>
                <w:bCs/>
                <w:color w:val="000000"/>
              </w:rPr>
              <w:t xml:space="preserve"> Групп)</w:t>
            </w:r>
          </w:p>
        </w:tc>
        <w:tc>
          <w:tcPr>
            <w:tcW w:w="0" w:type="auto"/>
          </w:tcPr>
          <w:p w:rsidR="00D97030" w:rsidRPr="00D97030" w:rsidRDefault="00D97030" w:rsidP="00D97030">
            <w:pPr>
              <w:spacing w:line="360" w:lineRule="auto"/>
              <w:jc w:val="both"/>
              <w:rPr>
                <w:bCs/>
                <w:color w:val="000000"/>
              </w:rPr>
            </w:pPr>
            <w:r w:rsidRPr="00D97030">
              <w:rPr>
                <w:bCs/>
                <w:color w:val="000000"/>
              </w:rPr>
              <w:t>1,1</w:t>
            </w:r>
          </w:p>
        </w:tc>
        <w:tc>
          <w:tcPr>
            <w:tcW w:w="0" w:type="auto"/>
          </w:tcPr>
          <w:p w:rsidR="00D97030" w:rsidRPr="00D97030" w:rsidRDefault="00D97030" w:rsidP="00D97030">
            <w:pPr>
              <w:spacing w:line="360" w:lineRule="auto"/>
              <w:jc w:val="both"/>
              <w:rPr>
                <w:bCs/>
                <w:color w:val="000000"/>
              </w:rPr>
            </w:pPr>
            <w:r w:rsidRPr="00D97030">
              <w:rPr>
                <w:bCs/>
                <w:color w:val="000000"/>
              </w:rPr>
              <w:t>1</w:t>
            </w:r>
          </w:p>
        </w:tc>
        <w:tc>
          <w:tcPr>
            <w:tcW w:w="0" w:type="auto"/>
          </w:tcPr>
          <w:p w:rsidR="00D97030" w:rsidRPr="00D97030" w:rsidRDefault="00D97030" w:rsidP="00D97030">
            <w:pPr>
              <w:spacing w:line="360" w:lineRule="auto"/>
              <w:jc w:val="both"/>
              <w:rPr>
                <w:bCs/>
                <w:color w:val="000000"/>
              </w:rPr>
            </w:pPr>
            <w:r w:rsidRPr="00D97030">
              <w:rPr>
                <w:bCs/>
                <w:color w:val="000000"/>
              </w:rPr>
              <w:t>0,8</w:t>
            </w:r>
          </w:p>
        </w:tc>
        <w:tc>
          <w:tcPr>
            <w:tcW w:w="0" w:type="auto"/>
          </w:tcPr>
          <w:p w:rsidR="00D97030" w:rsidRPr="00D97030" w:rsidRDefault="00D97030" w:rsidP="00D97030">
            <w:pPr>
              <w:spacing w:line="360" w:lineRule="auto"/>
              <w:jc w:val="both"/>
              <w:rPr>
                <w:bCs/>
                <w:color w:val="000000"/>
              </w:rPr>
            </w:pPr>
            <w:r w:rsidRPr="00D97030">
              <w:rPr>
                <w:bCs/>
                <w:color w:val="000000"/>
              </w:rPr>
              <w:t>1,3</w:t>
            </w:r>
          </w:p>
        </w:tc>
        <w:tc>
          <w:tcPr>
            <w:tcW w:w="0" w:type="auto"/>
          </w:tcPr>
          <w:p w:rsidR="00D97030" w:rsidRPr="00D97030" w:rsidRDefault="00D97030" w:rsidP="00D97030">
            <w:pPr>
              <w:spacing w:line="360" w:lineRule="auto"/>
              <w:jc w:val="both"/>
              <w:rPr>
                <w:color w:val="000000"/>
              </w:rPr>
            </w:pPr>
            <w:r w:rsidRPr="00D97030">
              <w:rPr>
                <w:color w:val="000000"/>
              </w:rPr>
              <w:t>Показатели качества состава ингредиентов ниже, чем в Российском ГОСТ. В основном изготавливаются на синтетических ингредиентах. Состав ингредиентов влияет на вкус, натуральность цвета, запах, безопасность здоровья и т.д.</w:t>
            </w:r>
          </w:p>
        </w:tc>
      </w:tr>
      <w:tr w:rsidR="00D97030" w:rsidRPr="00D97030" w:rsidTr="003455ED">
        <w:trPr>
          <w:jc w:val="center"/>
        </w:trPr>
        <w:tc>
          <w:tcPr>
            <w:tcW w:w="1239" w:type="dxa"/>
          </w:tcPr>
          <w:p w:rsidR="00D97030" w:rsidRPr="00D97030" w:rsidRDefault="00D97030" w:rsidP="00D97030">
            <w:pPr>
              <w:spacing w:line="360" w:lineRule="auto"/>
              <w:jc w:val="both"/>
              <w:rPr>
                <w:bCs/>
                <w:color w:val="000000"/>
              </w:rPr>
            </w:pPr>
            <w:r w:rsidRPr="00D97030">
              <w:rPr>
                <w:bCs/>
                <w:color w:val="000000"/>
              </w:rPr>
              <w:t xml:space="preserve">3. Поставщики линейки низкого качества (НИАГАРА, </w:t>
            </w:r>
            <w:proofErr w:type="spellStart"/>
            <w:r w:rsidRPr="00D97030">
              <w:rPr>
                <w:bCs/>
                <w:color w:val="000000"/>
              </w:rPr>
              <w:t>Шифалы</w:t>
            </w:r>
            <w:proofErr w:type="spellEnd"/>
            <w:r w:rsidRPr="00D97030">
              <w:rPr>
                <w:bCs/>
                <w:color w:val="000000"/>
              </w:rPr>
              <w:t xml:space="preserve"> Су, Фонте-Аква, ЗАО Минский завод виноградных вин, </w:t>
            </w:r>
            <w:r w:rsidRPr="00D97030">
              <w:rPr>
                <w:bCs/>
                <w:color w:val="000000"/>
              </w:rPr>
              <w:lastRenderedPageBreak/>
              <w:t>АКВА ВИЖИОН и др.)</w:t>
            </w:r>
          </w:p>
        </w:tc>
        <w:tc>
          <w:tcPr>
            <w:tcW w:w="0" w:type="auto"/>
          </w:tcPr>
          <w:p w:rsidR="00D97030" w:rsidRPr="00D97030" w:rsidRDefault="00D97030" w:rsidP="00D97030">
            <w:pPr>
              <w:spacing w:line="360" w:lineRule="auto"/>
              <w:jc w:val="both"/>
              <w:rPr>
                <w:bCs/>
                <w:color w:val="000000"/>
              </w:rPr>
            </w:pPr>
            <w:r w:rsidRPr="00D97030">
              <w:rPr>
                <w:bCs/>
                <w:color w:val="000000"/>
              </w:rPr>
              <w:lastRenderedPageBreak/>
              <w:t>0,8</w:t>
            </w:r>
          </w:p>
        </w:tc>
        <w:tc>
          <w:tcPr>
            <w:tcW w:w="0" w:type="auto"/>
          </w:tcPr>
          <w:p w:rsidR="00D97030" w:rsidRPr="00D97030" w:rsidRDefault="00D97030" w:rsidP="00D97030">
            <w:pPr>
              <w:spacing w:line="360" w:lineRule="auto"/>
              <w:jc w:val="both"/>
              <w:rPr>
                <w:bCs/>
                <w:color w:val="000000"/>
              </w:rPr>
            </w:pPr>
            <w:r w:rsidRPr="00D97030">
              <w:rPr>
                <w:bCs/>
                <w:color w:val="000000"/>
              </w:rPr>
              <w:t>0,5</w:t>
            </w:r>
          </w:p>
        </w:tc>
        <w:tc>
          <w:tcPr>
            <w:tcW w:w="0" w:type="auto"/>
          </w:tcPr>
          <w:p w:rsidR="00D97030" w:rsidRPr="00D97030" w:rsidRDefault="00D97030" w:rsidP="00D97030">
            <w:pPr>
              <w:spacing w:line="360" w:lineRule="auto"/>
              <w:jc w:val="both"/>
              <w:rPr>
                <w:bCs/>
                <w:color w:val="000000"/>
              </w:rPr>
            </w:pPr>
            <w:r w:rsidRPr="00D97030">
              <w:rPr>
                <w:bCs/>
                <w:color w:val="000000"/>
              </w:rPr>
              <w:t>0,5</w:t>
            </w:r>
          </w:p>
        </w:tc>
        <w:tc>
          <w:tcPr>
            <w:tcW w:w="0" w:type="auto"/>
          </w:tcPr>
          <w:p w:rsidR="00D97030" w:rsidRPr="00D97030" w:rsidRDefault="00D97030" w:rsidP="00D97030">
            <w:pPr>
              <w:spacing w:line="360" w:lineRule="auto"/>
              <w:jc w:val="both"/>
              <w:rPr>
                <w:bCs/>
                <w:color w:val="000000"/>
              </w:rPr>
            </w:pPr>
            <w:r w:rsidRPr="00D97030">
              <w:rPr>
                <w:bCs/>
                <w:color w:val="000000"/>
              </w:rPr>
              <w:t>0,5</w:t>
            </w:r>
          </w:p>
        </w:tc>
        <w:tc>
          <w:tcPr>
            <w:tcW w:w="0" w:type="auto"/>
          </w:tcPr>
          <w:p w:rsidR="00D97030" w:rsidRPr="00D97030" w:rsidRDefault="00D97030" w:rsidP="00D97030">
            <w:pPr>
              <w:spacing w:line="360" w:lineRule="auto"/>
              <w:jc w:val="both"/>
              <w:rPr>
                <w:color w:val="000000"/>
              </w:rPr>
            </w:pPr>
            <w:r w:rsidRPr="00D97030">
              <w:rPr>
                <w:color w:val="000000"/>
              </w:rPr>
              <w:t>Внешний вид на среднем уровне, сырье изготовления – вода низкой очистки, ингредиенты по составу синтетических соединений, это характеризует качество минимум в 2 раза ниже.</w:t>
            </w:r>
          </w:p>
        </w:tc>
      </w:tr>
      <w:tr w:rsidR="00D97030" w:rsidRPr="00D97030" w:rsidTr="003455ED">
        <w:trPr>
          <w:jc w:val="center"/>
        </w:trPr>
        <w:tc>
          <w:tcPr>
            <w:tcW w:w="1239" w:type="dxa"/>
          </w:tcPr>
          <w:p w:rsidR="00D97030" w:rsidRPr="00D97030" w:rsidRDefault="00D97030" w:rsidP="00D97030">
            <w:pPr>
              <w:spacing w:line="360" w:lineRule="auto"/>
              <w:jc w:val="both"/>
              <w:rPr>
                <w:bCs/>
                <w:color w:val="000000"/>
              </w:rPr>
            </w:pPr>
            <w:r w:rsidRPr="00D97030">
              <w:rPr>
                <w:bCs/>
                <w:color w:val="000000"/>
              </w:rPr>
              <w:lastRenderedPageBreak/>
              <w:t>4. Известные мировые производители (</w:t>
            </w:r>
            <w:proofErr w:type="spellStart"/>
            <w:r w:rsidRPr="00D97030">
              <w:rPr>
                <w:bCs/>
                <w:color w:val="000000"/>
              </w:rPr>
              <w:t>The</w:t>
            </w:r>
            <w:proofErr w:type="spellEnd"/>
            <w:r w:rsidRPr="00D97030">
              <w:rPr>
                <w:bCs/>
                <w:color w:val="000000"/>
              </w:rPr>
              <w:t xml:space="preserve"> Coca-Cola </w:t>
            </w:r>
            <w:proofErr w:type="spellStart"/>
            <w:r w:rsidRPr="00D97030">
              <w:rPr>
                <w:bCs/>
                <w:color w:val="000000"/>
              </w:rPr>
              <w:t>Company</w:t>
            </w:r>
            <w:proofErr w:type="spellEnd"/>
            <w:r w:rsidRPr="00D97030">
              <w:rPr>
                <w:bCs/>
                <w:color w:val="000000"/>
              </w:rPr>
              <w:t xml:space="preserve">, </w:t>
            </w:r>
            <w:r w:rsidRPr="00D97030">
              <w:rPr>
                <w:bCs/>
                <w:color w:val="000000"/>
                <w:lang w:val="en-US"/>
              </w:rPr>
              <w:t>PepsiCo</w:t>
            </w:r>
            <w:r w:rsidRPr="00D97030">
              <w:rPr>
                <w:bCs/>
                <w:color w:val="000000"/>
              </w:rPr>
              <w:t>)</w:t>
            </w:r>
          </w:p>
        </w:tc>
        <w:tc>
          <w:tcPr>
            <w:tcW w:w="0" w:type="auto"/>
          </w:tcPr>
          <w:p w:rsidR="00D97030" w:rsidRPr="00D97030" w:rsidRDefault="00D97030" w:rsidP="00D97030">
            <w:pPr>
              <w:spacing w:line="360" w:lineRule="auto"/>
              <w:jc w:val="both"/>
              <w:rPr>
                <w:bCs/>
                <w:color w:val="000000"/>
              </w:rPr>
            </w:pPr>
            <w:r w:rsidRPr="00D97030">
              <w:rPr>
                <w:bCs/>
                <w:color w:val="000000"/>
              </w:rPr>
              <w:t>1,2</w:t>
            </w:r>
          </w:p>
        </w:tc>
        <w:tc>
          <w:tcPr>
            <w:tcW w:w="0" w:type="auto"/>
          </w:tcPr>
          <w:p w:rsidR="00D97030" w:rsidRPr="00D97030" w:rsidRDefault="00D97030" w:rsidP="00D97030">
            <w:pPr>
              <w:spacing w:line="360" w:lineRule="auto"/>
              <w:jc w:val="both"/>
              <w:rPr>
                <w:bCs/>
                <w:color w:val="000000"/>
              </w:rPr>
            </w:pPr>
            <w:r w:rsidRPr="00D97030">
              <w:rPr>
                <w:bCs/>
                <w:color w:val="000000"/>
              </w:rPr>
              <w:t>1,2</w:t>
            </w:r>
          </w:p>
        </w:tc>
        <w:tc>
          <w:tcPr>
            <w:tcW w:w="0" w:type="auto"/>
          </w:tcPr>
          <w:p w:rsidR="00D97030" w:rsidRPr="00D97030" w:rsidRDefault="00D97030" w:rsidP="00D97030">
            <w:pPr>
              <w:spacing w:line="360" w:lineRule="auto"/>
              <w:jc w:val="both"/>
              <w:rPr>
                <w:bCs/>
                <w:color w:val="000000"/>
              </w:rPr>
            </w:pPr>
            <w:r w:rsidRPr="00D97030">
              <w:rPr>
                <w:bCs/>
                <w:color w:val="000000"/>
              </w:rPr>
              <w:t>0,9</w:t>
            </w:r>
          </w:p>
        </w:tc>
        <w:tc>
          <w:tcPr>
            <w:tcW w:w="0" w:type="auto"/>
          </w:tcPr>
          <w:p w:rsidR="00D97030" w:rsidRPr="00D97030" w:rsidRDefault="00D97030" w:rsidP="00D97030">
            <w:pPr>
              <w:spacing w:line="360" w:lineRule="auto"/>
              <w:jc w:val="both"/>
              <w:rPr>
                <w:bCs/>
                <w:color w:val="000000"/>
              </w:rPr>
            </w:pPr>
            <w:r w:rsidRPr="00D97030">
              <w:rPr>
                <w:bCs/>
                <w:color w:val="000000"/>
              </w:rPr>
              <w:t>3</w:t>
            </w:r>
          </w:p>
        </w:tc>
        <w:tc>
          <w:tcPr>
            <w:tcW w:w="0" w:type="auto"/>
          </w:tcPr>
          <w:p w:rsidR="00D97030" w:rsidRPr="00D97030" w:rsidRDefault="00D97030" w:rsidP="00D97030">
            <w:pPr>
              <w:spacing w:line="360" w:lineRule="auto"/>
              <w:jc w:val="both"/>
              <w:rPr>
                <w:color w:val="000000"/>
              </w:rPr>
            </w:pPr>
            <w:r w:rsidRPr="00D97030">
              <w:rPr>
                <w:color w:val="000000"/>
              </w:rPr>
              <w:t xml:space="preserve">Внешний вид, качество воды на высочайшем уровне, состав ингредиентов соответствует </w:t>
            </w:r>
            <w:proofErr w:type="spellStart"/>
            <w:r w:rsidRPr="00D97030">
              <w:rPr>
                <w:color w:val="000000"/>
              </w:rPr>
              <w:t>евростандарту</w:t>
            </w:r>
            <w:proofErr w:type="spellEnd"/>
            <w:r w:rsidRPr="00D97030">
              <w:rPr>
                <w:color w:val="000000"/>
              </w:rPr>
              <w:t>. Высокая цена обусловлена брендовым наименованием. В составе ингредиентов используются натуральные компоненты. Состав ингредиентов влияет на вкус, натуральность цвета, запах, безопасность здоровья и т.д.</w:t>
            </w:r>
          </w:p>
        </w:tc>
      </w:tr>
    </w:tbl>
    <w:p w:rsidR="00D97030" w:rsidRPr="00D97030" w:rsidRDefault="00D97030" w:rsidP="00D97030">
      <w:pPr>
        <w:spacing w:after="0" w:line="360" w:lineRule="auto"/>
        <w:ind w:firstLine="709"/>
        <w:jc w:val="both"/>
        <w:rPr>
          <w:rFonts w:ascii="Times New Roman" w:eastAsia="Times New Roman" w:hAnsi="Times New Roman" w:cs="Times New Roman"/>
          <w:color w:val="000000"/>
          <w:sz w:val="28"/>
          <w:szCs w:val="24"/>
          <w:lang w:eastAsia="ru-RU"/>
        </w:rPr>
      </w:pPr>
    </w:p>
    <w:p w:rsidR="00D97030" w:rsidRPr="00D97030" w:rsidRDefault="00D97030" w:rsidP="00D97030">
      <w:pPr>
        <w:spacing w:after="0" w:line="360" w:lineRule="auto"/>
        <w:ind w:firstLine="709"/>
        <w:jc w:val="both"/>
        <w:rPr>
          <w:rFonts w:ascii="Times New Roman" w:eastAsia="Times New Roman" w:hAnsi="Times New Roman" w:cs="Times New Roman"/>
          <w:color w:val="000000"/>
          <w:sz w:val="28"/>
          <w:szCs w:val="28"/>
          <w:lang w:eastAsia="ru-RU"/>
        </w:rPr>
      </w:pPr>
      <w:r w:rsidRPr="00D97030">
        <w:rPr>
          <w:rFonts w:ascii="Times New Roman" w:eastAsia="Times New Roman" w:hAnsi="Times New Roman" w:cs="Times New Roman"/>
          <w:color w:val="000000"/>
          <w:sz w:val="28"/>
          <w:szCs w:val="28"/>
          <w:lang w:eastAsia="ru-RU"/>
        </w:rPr>
        <w:t>При конкурентной оценке качественных характеристик продукции «Кола» принимаются с коэффициентом 1.</w:t>
      </w:r>
    </w:p>
    <w:p w:rsidR="00D97030" w:rsidRDefault="00D97030" w:rsidP="003C5DA9">
      <w:pPr>
        <w:spacing w:after="0" w:line="360" w:lineRule="auto"/>
        <w:ind w:firstLine="709"/>
        <w:jc w:val="both"/>
        <w:rPr>
          <w:rFonts w:ascii="Times New Roman" w:eastAsia="Times New Roman" w:hAnsi="Times New Roman" w:cs="Times New Roman"/>
          <w:color w:val="000000"/>
          <w:sz w:val="28"/>
          <w:szCs w:val="28"/>
          <w:lang w:eastAsia="ru-RU"/>
        </w:rPr>
      </w:pPr>
      <w:r w:rsidRPr="00D97030">
        <w:rPr>
          <w:rFonts w:ascii="Times New Roman" w:eastAsia="Times New Roman" w:hAnsi="Times New Roman" w:cs="Times New Roman"/>
          <w:color w:val="000000"/>
          <w:sz w:val="28"/>
          <w:szCs w:val="28"/>
          <w:lang w:eastAsia="ru-RU"/>
        </w:rPr>
        <w:t>Таким образом, большинство конкурентов предлагает безалкого</w:t>
      </w:r>
      <w:r w:rsidR="003C5DA9">
        <w:rPr>
          <w:rFonts w:ascii="Times New Roman" w:eastAsia="Times New Roman" w:hAnsi="Times New Roman" w:cs="Times New Roman"/>
          <w:color w:val="000000"/>
          <w:sz w:val="28"/>
          <w:szCs w:val="28"/>
          <w:lang w:eastAsia="ru-RU"/>
        </w:rPr>
        <w:t>льный газированный напиток «</w:t>
      </w:r>
      <w:r w:rsidR="003C5DA9">
        <w:rPr>
          <w:rFonts w:ascii="Times New Roman" w:eastAsia="Times New Roman" w:hAnsi="Times New Roman" w:cs="Times New Roman"/>
          <w:color w:val="000000"/>
          <w:sz w:val="28"/>
          <w:szCs w:val="28"/>
          <w:lang w:val="en-US" w:eastAsia="ru-RU"/>
        </w:rPr>
        <w:t>Coca</w:t>
      </w:r>
      <w:r w:rsidR="003C5DA9" w:rsidRPr="003C5DA9">
        <w:rPr>
          <w:rFonts w:ascii="Times New Roman" w:eastAsia="Times New Roman" w:hAnsi="Times New Roman" w:cs="Times New Roman"/>
          <w:color w:val="000000"/>
          <w:sz w:val="28"/>
          <w:szCs w:val="28"/>
          <w:lang w:eastAsia="ru-RU"/>
        </w:rPr>
        <w:t xml:space="preserve">- </w:t>
      </w:r>
      <w:r w:rsidR="003C5DA9">
        <w:rPr>
          <w:rFonts w:ascii="Times New Roman" w:eastAsia="Times New Roman" w:hAnsi="Times New Roman" w:cs="Times New Roman"/>
          <w:color w:val="000000"/>
          <w:sz w:val="28"/>
          <w:szCs w:val="28"/>
          <w:lang w:val="en-US" w:eastAsia="ru-RU"/>
        </w:rPr>
        <w:t>Cola</w:t>
      </w:r>
      <w:r w:rsidRPr="00D97030">
        <w:rPr>
          <w:rFonts w:ascii="Times New Roman" w:eastAsia="Times New Roman" w:hAnsi="Times New Roman" w:cs="Times New Roman"/>
          <w:color w:val="000000"/>
          <w:sz w:val="28"/>
          <w:szCs w:val="28"/>
          <w:lang w:eastAsia="ru-RU"/>
        </w:rPr>
        <w:t>» качества выше среднего по цене чуть ниже средней. Продукция «Coca-Cola» в этой группе положительно отличается от прочих: качество немного выше, а цена чуть ниже. Данное отличие позволяет конкурировать продукции на рынке.</w:t>
      </w:r>
    </w:p>
    <w:p w:rsidR="003C5DA9" w:rsidRDefault="003C5DA9" w:rsidP="003C5DA9">
      <w:pPr>
        <w:spacing w:after="0" w:line="360" w:lineRule="auto"/>
        <w:jc w:val="both"/>
        <w:rPr>
          <w:rFonts w:ascii="Times New Roman" w:eastAsia="Times New Roman" w:hAnsi="Times New Roman" w:cs="Times New Roman"/>
          <w:color w:val="000000"/>
          <w:sz w:val="28"/>
          <w:szCs w:val="28"/>
          <w:lang w:eastAsia="ru-RU"/>
        </w:rPr>
      </w:pPr>
    </w:p>
    <w:p w:rsidR="00DE7677" w:rsidRDefault="00DE7677" w:rsidP="003C5DA9">
      <w:pPr>
        <w:spacing w:after="0" w:line="360" w:lineRule="auto"/>
        <w:jc w:val="both"/>
        <w:rPr>
          <w:rFonts w:ascii="Times New Roman" w:eastAsia="Times New Roman" w:hAnsi="Times New Roman" w:cs="Times New Roman"/>
          <w:color w:val="000000"/>
          <w:sz w:val="28"/>
          <w:szCs w:val="28"/>
          <w:lang w:eastAsia="ru-RU"/>
        </w:rPr>
      </w:pPr>
    </w:p>
    <w:p w:rsidR="00DE7677" w:rsidRDefault="00DE7677" w:rsidP="003C5DA9">
      <w:pPr>
        <w:spacing w:after="0" w:line="360" w:lineRule="auto"/>
        <w:jc w:val="both"/>
        <w:rPr>
          <w:rFonts w:ascii="Times New Roman" w:eastAsia="Times New Roman" w:hAnsi="Times New Roman" w:cs="Times New Roman"/>
          <w:color w:val="000000"/>
          <w:sz w:val="28"/>
          <w:szCs w:val="28"/>
          <w:lang w:eastAsia="ru-RU"/>
        </w:rPr>
      </w:pPr>
    </w:p>
    <w:p w:rsidR="00BA3F4D" w:rsidRDefault="00BA3F4D" w:rsidP="003C5DA9">
      <w:pPr>
        <w:spacing w:after="0" w:line="360" w:lineRule="auto"/>
        <w:jc w:val="both"/>
        <w:rPr>
          <w:rFonts w:ascii="Times New Roman" w:eastAsia="Times New Roman" w:hAnsi="Times New Roman" w:cs="Times New Roman"/>
          <w:color w:val="000000"/>
          <w:sz w:val="28"/>
          <w:szCs w:val="28"/>
          <w:lang w:eastAsia="ru-RU"/>
        </w:rPr>
      </w:pPr>
    </w:p>
    <w:p w:rsidR="00BA3F4D" w:rsidRDefault="00BA3F4D" w:rsidP="003C5DA9">
      <w:pPr>
        <w:spacing w:after="0" w:line="360" w:lineRule="auto"/>
        <w:jc w:val="both"/>
        <w:rPr>
          <w:rFonts w:ascii="Times New Roman" w:eastAsia="Times New Roman" w:hAnsi="Times New Roman" w:cs="Times New Roman"/>
          <w:color w:val="000000"/>
          <w:sz w:val="28"/>
          <w:szCs w:val="28"/>
          <w:lang w:eastAsia="ru-RU"/>
        </w:rPr>
      </w:pPr>
    </w:p>
    <w:p w:rsidR="00BA3F4D" w:rsidRDefault="00BA3F4D" w:rsidP="003C5DA9">
      <w:pPr>
        <w:spacing w:after="0" w:line="360" w:lineRule="auto"/>
        <w:jc w:val="both"/>
        <w:rPr>
          <w:rFonts w:ascii="Times New Roman" w:eastAsia="Times New Roman" w:hAnsi="Times New Roman" w:cs="Times New Roman"/>
          <w:color w:val="000000"/>
          <w:sz w:val="28"/>
          <w:szCs w:val="28"/>
          <w:lang w:eastAsia="ru-RU"/>
        </w:rPr>
      </w:pPr>
    </w:p>
    <w:p w:rsidR="00A93C2A" w:rsidRDefault="00A93C2A" w:rsidP="003C5DA9">
      <w:pPr>
        <w:spacing w:after="0" w:line="360" w:lineRule="auto"/>
        <w:jc w:val="both"/>
        <w:rPr>
          <w:rFonts w:ascii="Times New Roman" w:eastAsia="Times New Roman" w:hAnsi="Times New Roman" w:cs="Times New Roman"/>
          <w:color w:val="000000"/>
          <w:sz w:val="28"/>
          <w:szCs w:val="28"/>
          <w:lang w:eastAsia="ru-RU"/>
        </w:rPr>
      </w:pPr>
    </w:p>
    <w:p w:rsidR="00DA1607" w:rsidRDefault="00DA1607" w:rsidP="003C5DA9">
      <w:pPr>
        <w:spacing w:after="0" w:line="360" w:lineRule="auto"/>
        <w:jc w:val="both"/>
        <w:rPr>
          <w:rFonts w:ascii="Times New Roman" w:eastAsia="Times New Roman" w:hAnsi="Times New Roman" w:cs="Times New Roman"/>
          <w:color w:val="000000"/>
          <w:sz w:val="28"/>
          <w:szCs w:val="28"/>
          <w:lang w:eastAsia="ru-RU"/>
        </w:rPr>
      </w:pPr>
    </w:p>
    <w:p w:rsidR="00DA1607" w:rsidRDefault="00DA1607" w:rsidP="003C5DA9">
      <w:pPr>
        <w:spacing w:after="0" w:line="360" w:lineRule="auto"/>
        <w:jc w:val="both"/>
        <w:rPr>
          <w:rFonts w:ascii="Times New Roman" w:eastAsia="Times New Roman" w:hAnsi="Times New Roman" w:cs="Times New Roman"/>
          <w:color w:val="000000"/>
          <w:sz w:val="28"/>
          <w:szCs w:val="28"/>
          <w:lang w:eastAsia="ru-RU"/>
        </w:rPr>
      </w:pPr>
    </w:p>
    <w:p w:rsidR="00A93C2A" w:rsidRDefault="00A93C2A" w:rsidP="003C5DA9">
      <w:pPr>
        <w:spacing w:after="0" w:line="360" w:lineRule="auto"/>
        <w:jc w:val="both"/>
        <w:rPr>
          <w:rFonts w:ascii="Times New Roman" w:eastAsia="Times New Roman" w:hAnsi="Times New Roman" w:cs="Times New Roman"/>
          <w:color w:val="000000"/>
          <w:sz w:val="28"/>
          <w:szCs w:val="28"/>
          <w:lang w:eastAsia="ru-RU"/>
        </w:rPr>
      </w:pPr>
    </w:p>
    <w:p w:rsidR="00A93C2A" w:rsidRDefault="00A93C2A" w:rsidP="003C5DA9">
      <w:pPr>
        <w:spacing w:after="0" w:line="360" w:lineRule="auto"/>
        <w:jc w:val="both"/>
        <w:rPr>
          <w:rFonts w:ascii="Times New Roman" w:eastAsia="Times New Roman" w:hAnsi="Times New Roman" w:cs="Times New Roman"/>
          <w:color w:val="000000"/>
          <w:sz w:val="28"/>
          <w:szCs w:val="28"/>
          <w:lang w:eastAsia="ru-RU"/>
        </w:rPr>
      </w:pPr>
    </w:p>
    <w:p w:rsidR="00BA3F4D" w:rsidRPr="003C5DA9" w:rsidRDefault="00BA3F4D" w:rsidP="003C5DA9">
      <w:pPr>
        <w:spacing w:after="0" w:line="360" w:lineRule="auto"/>
        <w:jc w:val="both"/>
        <w:rPr>
          <w:rFonts w:ascii="Times New Roman" w:eastAsia="Times New Roman" w:hAnsi="Times New Roman" w:cs="Times New Roman"/>
          <w:color w:val="000000"/>
          <w:sz w:val="28"/>
          <w:szCs w:val="28"/>
          <w:lang w:eastAsia="ru-RU"/>
        </w:rPr>
      </w:pPr>
    </w:p>
    <w:p w:rsidR="003C5DA9" w:rsidRPr="003C5DA9" w:rsidRDefault="003455ED" w:rsidP="003455ED">
      <w:pPr>
        <w:pStyle w:val="a3"/>
        <w:ind w:left="375"/>
        <w:rPr>
          <w:rFonts w:ascii="Times New Roman" w:hAnsi="Times New Roman" w:cs="Times New Roman"/>
          <w:b/>
          <w:sz w:val="28"/>
          <w:szCs w:val="28"/>
        </w:rPr>
      </w:pPr>
      <w:r>
        <w:rPr>
          <w:rFonts w:ascii="Times New Roman" w:hAnsi="Times New Roman" w:cs="Times New Roman"/>
          <w:b/>
          <w:sz w:val="28"/>
          <w:szCs w:val="28"/>
        </w:rPr>
        <w:lastRenderedPageBreak/>
        <w:t xml:space="preserve">     3 </w:t>
      </w:r>
      <w:r w:rsidR="00223E7C" w:rsidRPr="003C5DA9">
        <w:rPr>
          <w:rFonts w:ascii="Times New Roman" w:hAnsi="Times New Roman" w:cs="Times New Roman"/>
          <w:b/>
          <w:sz w:val="28"/>
          <w:szCs w:val="28"/>
        </w:rPr>
        <w:t>Анализ внутренней среды предприятия</w:t>
      </w:r>
    </w:p>
    <w:p w:rsidR="003C5DA9" w:rsidRPr="003C5DA9" w:rsidRDefault="003C5DA9" w:rsidP="003C5DA9">
      <w:pPr>
        <w:pStyle w:val="a3"/>
        <w:ind w:left="375"/>
        <w:rPr>
          <w:rFonts w:ascii="Times New Roman" w:hAnsi="Times New Roman" w:cs="Times New Roman"/>
          <w:b/>
          <w:sz w:val="28"/>
          <w:szCs w:val="28"/>
        </w:rPr>
      </w:pPr>
    </w:p>
    <w:p w:rsidR="00223E7C" w:rsidRPr="00223E7C" w:rsidRDefault="00223E7C" w:rsidP="00223E7C">
      <w:pPr>
        <w:spacing w:after="0" w:line="360" w:lineRule="auto"/>
        <w:ind w:firstLine="709"/>
        <w:jc w:val="both"/>
        <w:rPr>
          <w:rFonts w:ascii="Times New Roman" w:eastAsia="Times New Roman" w:hAnsi="Times New Roman" w:cs="Times New Roman"/>
          <w:color w:val="000000"/>
          <w:sz w:val="28"/>
          <w:szCs w:val="28"/>
          <w:lang w:eastAsia="ru-RU"/>
        </w:rPr>
      </w:pPr>
      <w:r w:rsidRPr="00223E7C">
        <w:rPr>
          <w:rFonts w:ascii="Times New Roman" w:eastAsia="Times New Roman" w:hAnsi="Times New Roman" w:cs="Times New Roman"/>
          <w:color w:val="000000"/>
          <w:sz w:val="28"/>
          <w:szCs w:val="28"/>
          <w:lang w:eastAsia="ru-RU"/>
        </w:rPr>
        <w:t>Анализ внутренней среды вскрывает внутренний потенциал и возможности объекта, на которые предприятие может рассчитывать в конкурентной борьбе в процессе достижения своих целей.</w:t>
      </w:r>
    </w:p>
    <w:p w:rsidR="00223E7C" w:rsidRPr="00223E7C" w:rsidRDefault="00223E7C" w:rsidP="00223E7C">
      <w:pPr>
        <w:spacing w:after="0" w:line="360" w:lineRule="auto"/>
        <w:ind w:firstLine="709"/>
        <w:jc w:val="both"/>
        <w:rPr>
          <w:rFonts w:ascii="Times New Roman" w:eastAsia="Times New Roman" w:hAnsi="Times New Roman" w:cs="Times New Roman"/>
          <w:color w:val="000000"/>
          <w:sz w:val="28"/>
          <w:szCs w:val="28"/>
          <w:lang w:eastAsia="ru-RU"/>
        </w:rPr>
      </w:pPr>
      <w:r w:rsidRPr="00223E7C">
        <w:rPr>
          <w:rFonts w:ascii="Times New Roman" w:eastAsia="Times New Roman" w:hAnsi="Times New Roman" w:cs="Times New Roman"/>
          <w:color w:val="000000"/>
          <w:sz w:val="28"/>
          <w:szCs w:val="28"/>
          <w:lang w:eastAsia="ru-RU"/>
        </w:rPr>
        <w:t>Цепочка ценностей (</w:t>
      </w:r>
      <w:proofErr w:type="spellStart"/>
      <w:r w:rsidRPr="00223E7C">
        <w:rPr>
          <w:rFonts w:ascii="Times New Roman" w:eastAsia="Times New Roman" w:hAnsi="Times New Roman" w:cs="Times New Roman"/>
          <w:color w:val="000000"/>
          <w:sz w:val="28"/>
          <w:szCs w:val="28"/>
          <w:lang w:eastAsia="ru-RU"/>
        </w:rPr>
        <w:t>value</w:t>
      </w:r>
      <w:proofErr w:type="spellEnd"/>
      <w:r w:rsidRPr="00223E7C">
        <w:rPr>
          <w:rFonts w:ascii="Times New Roman" w:eastAsia="Times New Roman" w:hAnsi="Times New Roman" w:cs="Times New Roman"/>
          <w:color w:val="000000"/>
          <w:sz w:val="28"/>
          <w:szCs w:val="28"/>
          <w:lang w:eastAsia="ru-RU"/>
        </w:rPr>
        <w:t xml:space="preserve"> </w:t>
      </w:r>
      <w:proofErr w:type="spellStart"/>
      <w:r w:rsidRPr="00223E7C">
        <w:rPr>
          <w:rFonts w:ascii="Times New Roman" w:eastAsia="Times New Roman" w:hAnsi="Times New Roman" w:cs="Times New Roman"/>
          <w:color w:val="000000"/>
          <w:sz w:val="28"/>
          <w:szCs w:val="28"/>
          <w:lang w:eastAsia="ru-RU"/>
        </w:rPr>
        <w:t>chain</w:t>
      </w:r>
      <w:proofErr w:type="spellEnd"/>
      <w:r w:rsidRPr="00223E7C">
        <w:rPr>
          <w:rFonts w:ascii="Times New Roman" w:eastAsia="Times New Roman" w:hAnsi="Times New Roman" w:cs="Times New Roman"/>
          <w:color w:val="000000"/>
          <w:sz w:val="28"/>
          <w:szCs w:val="28"/>
          <w:lang w:eastAsia="ru-RU"/>
        </w:rPr>
        <w:t>) - понятие, введенное М. Портером и рассматриваемое в рамках системы стоимости. В контексте конкуренции М. Портер определяет стоимость как сумму, которую покупатель согласен уплатить за то, что ему поставляют. Она иллюстрирует добавление стоимости к продукту, начиная с приобретения сырья и кончая производством готового изделия. Исследуя процесс шаг за шагом, можно установить, где фирма конкурентоспособна, а где уязвима.</w:t>
      </w:r>
    </w:p>
    <w:p w:rsidR="00223E7C" w:rsidRPr="00223E7C" w:rsidRDefault="00223E7C" w:rsidP="00223E7C">
      <w:pPr>
        <w:spacing w:after="0" w:line="360" w:lineRule="auto"/>
        <w:ind w:firstLine="709"/>
        <w:jc w:val="both"/>
        <w:rPr>
          <w:rFonts w:ascii="Times New Roman" w:eastAsia="Times New Roman" w:hAnsi="Times New Roman" w:cs="Times New Roman"/>
          <w:color w:val="000000"/>
          <w:sz w:val="28"/>
          <w:szCs w:val="28"/>
          <w:lang w:eastAsia="ru-RU"/>
        </w:rPr>
      </w:pPr>
      <w:r w:rsidRPr="00223E7C">
        <w:rPr>
          <w:rFonts w:ascii="Times New Roman" w:eastAsia="Times New Roman" w:hAnsi="Times New Roman" w:cs="Times New Roman"/>
          <w:color w:val="000000"/>
          <w:sz w:val="28"/>
          <w:szCs w:val="28"/>
          <w:lang w:eastAsia="ru-RU"/>
        </w:rPr>
        <w:t>Материально-техническое обеспечение – Производство - Доставка товара до потребителя - Продажи и маркетинг - Обслуживание (сервис).</w:t>
      </w:r>
    </w:p>
    <w:p w:rsidR="00223E7C" w:rsidRPr="00223E7C" w:rsidRDefault="003455ED" w:rsidP="00223E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223E7C" w:rsidRPr="00223E7C">
        <w:rPr>
          <w:rFonts w:ascii="Times New Roman" w:eastAsia="Times New Roman" w:hAnsi="Times New Roman" w:cs="Times New Roman"/>
          <w:color w:val="000000"/>
          <w:sz w:val="28"/>
          <w:szCs w:val="28"/>
          <w:lang w:eastAsia="ru-RU"/>
        </w:rPr>
        <w:t>Материально-техническое обеспечение сводиться к приобретению основного сырья. Основное закупаемое сырье – ингредиенты для концентратов, сиропов, этикетки, упаковка. Процесс обеспечения сводится к заказу определенного объема и марки сырья, проверка соответствия заказа с получаемым материалом (объем, вид, марки), обеспечение доставки, прием и хранение, выдача на производство в соответствии с накладной. Упаковка храниться на складе при производственном цехе, помещения склада собственные.</w:t>
      </w:r>
    </w:p>
    <w:p w:rsidR="00223E7C" w:rsidRPr="00223E7C" w:rsidRDefault="003455ED" w:rsidP="00223E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223E7C" w:rsidRPr="00223E7C">
        <w:rPr>
          <w:rFonts w:ascii="Times New Roman" w:eastAsia="Times New Roman" w:hAnsi="Times New Roman" w:cs="Times New Roman"/>
          <w:color w:val="000000"/>
          <w:sz w:val="28"/>
          <w:szCs w:val="28"/>
          <w:lang w:eastAsia="ru-RU"/>
        </w:rPr>
        <w:t xml:space="preserve"> Производство. Производственный процесс начинается с подготовки сиропов, концентратов или основ для напитков и заканчивается розливом готовой продукции в бутылки из стекла или полиэтилентерефталата (РЕТ/ПЭТ), банки и картонные пакеты.</w:t>
      </w:r>
    </w:p>
    <w:p w:rsidR="00223E7C" w:rsidRPr="00223E7C" w:rsidRDefault="00223E7C" w:rsidP="00223E7C">
      <w:pPr>
        <w:spacing w:after="0" w:line="360" w:lineRule="auto"/>
        <w:ind w:firstLine="709"/>
        <w:jc w:val="both"/>
        <w:rPr>
          <w:rFonts w:ascii="Times New Roman" w:eastAsia="Times New Roman" w:hAnsi="Times New Roman" w:cs="Times New Roman"/>
          <w:color w:val="000000"/>
          <w:sz w:val="28"/>
          <w:szCs w:val="28"/>
          <w:lang w:eastAsia="ru-RU"/>
        </w:rPr>
      </w:pPr>
      <w:r w:rsidRPr="00223E7C">
        <w:rPr>
          <w:rFonts w:ascii="Times New Roman" w:eastAsia="Times New Roman" w:hAnsi="Times New Roman" w:cs="Times New Roman"/>
          <w:color w:val="000000"/>
          <w:sz w:val="28"/>
          <w:szCs w:val="28"/>
          <w:lang w:eastAsia="ru-RU"/>
        </w:rPr>
        <w:t>Компания соблюдают международные стандарты ISO 9001 и ISO 22000</w:t>
      </w:r>
      <w:r w:rsidR="003455ED">
        <w:rPr>
          <w:rFonts w:ascii="Times New Roman" w:eastAsia="Times New Roman" w:hAnsi="Times New Roman" w:cs="Times New Roman"/>
          <w:color w:val="000000"/>
          <w:sz w:val="28"/>
          <w:szCs w:val="28"/>
          <w:lang w:eastAsia="ru-RU"/>
        </w:rPr>
        <w:t>, а также проводят собственную п</w:t>
      </w:r>
      <w:r w:rsidRPr="00223E7C">
        <w:rPr>
          <w:rFonts w:ascii="Times New Roman" w:eastAsia="Times New Roman" w:hAnsi="Times New Roman" w:cs="Times New Roman"/>
          <w:color w:val="000000"/>
          <w:sz w:val="28"/>
          <w:szCs w:val="28"/>
          <w:lang w:eastAsia="ru-RU"/>
        </w:rPr>
        <w:t>олитику в области качества и безопасности продуктов питания.</w:t>
      </w:r>
    </w:p>
    <w:p w:rsidR="00223E7C" w:rsidRPr="00223E7C" w:rsidRDefault="003455ED" w:rsidP="00223E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sidR="00223E7C" w:rsidRPr="00223E7C">
        <w:rPr>
          <w:rFonts w:ascii="Times New Roman" w:eastAsia="Times New Roman" w:hAnsi="Times New Roman" w:cs="Times New Roman"/>
          <w:color w:val="000000"/>
          <w:sz w:val="28"/>
          <w:szCs w:val="28"/>
          <w:lang w:eastAsia="ru-RU"/>
        </w:rPr>
        <w:t>Coca-Cola</w:t>
      </w:r>
      <w:r>
        <w:rPr>
          <w:rFonts w:ascii="Times New Roman" w:eastAsia="Times New Roman" w:hAnsi="Times New Roman" w:cs="Times New Roman"/>
          <w:color w:val="000000"/>
          <w:sz w:val="28"/>
          <w:szCs w:val="28"/>
          <w:lang w:eastAsia="ru-RU"/>
        </w:rPr>
        <w:t>»</w:t>
      </w:r>
      <w:r w:rsidR="00223E7C" w:rsidRPr="00223E7C">
        <w:rPr>
          <w:rFonts w:ascii="Times New Roman" w:eastAsia="Times New Roman" w:hAnsi="Times New Roman" w:cs="Times New Roman"/>
          <w:color w:val="000000"/>
          <w:sz w:val="28"/>
          <w:szCs w:val="28"/>
          <w:lang w:eastAsia="ru-RU"/>
        </w:rPr>
        <w:t xml:space="preserve"> в России тщательно контролирует процессы производства, используя для этого самое современное контрольное оборудование и тестовые программы на всех этапах технологического процесса. Так, на всех разливочных линиях, где напитки пакуются в тару многократного использования, установлено электронное проверочное оборудование, способное обнаружить даже мельчайшую трещину или примесь в бутылке.</w:t>
      </w:r>
    </w:p>
    <w:p w:rsidR="00223E7C" w:rsidRPr="00223E7C" w:rsidRDefault="003455ED" w:rsidP="00223E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223E7C" w:rsidRPr="00223E7C">
        <w:rPr>
          <w:rFonts w:ascii="Times New Roman" w:eastAsia="Times New Roman" w:hAnsi="Times New Roman" w:cs="Times New Roman"/>
          <w:color w:val="000000"/>
          <w:sz w:val="28"/>
          <w:szCs w:val="28"/>
          <w:lang w:eastAsia="ru-RU"/>
        </w:rPr>
        <w:t>Доставка товара до потребителя. Готовая продукция складируется и хранится в складских помещениях при производственном цехе. Отгрузка готовой продукции инициируется и контролируется отделом снабжения.</w:t>
      </w:r>
    </w:p>
    <w:p w:rsidR="00223E7C" w:rsidRPr="00223E7C" w:rsidRDefault="003455ED" w:rsidP="00223E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223E7C" w:rsidRPr="00223E7C">
        <w:rPr>
          <w:rFonts w:ascii="Times New Roman" w:eastAsia="Times New Roman" w:hAnsi="Times New Roman" w:cs="Times New Roman"/>
          <w:color w:val="000000"/>
          <w:sz w:val="28"/>
          <w:szCs w:val="28"/>
          <w:lang w:eastAsia="ru-RU"/>
        </w:rPr>
        <w:t>Продажи и маркетинг. Позиционирование и продвижение продукции, разработка стратегий расширения рынка - задача коммерческой службы.</w:t>
      </w:r>
    </w:p>
    <w:p w:rsidR="00223E7C" w:rsidRPr="00223E7C" w:rsidRDefault="00223E7C" w:rsidP="00223E7C">
      <w:pPr>
        <w:spacing w:after="0" w:line="360" w:lineRule="auto"/>
        <w:ind w:firstLine="709"/>
        <w:jc w:val="both"/>
        <w:rPr>
          <w:rFonts w:ascii="Times New Roman" w:eastAsia="Times New Roman" w:hAnsi="Times New Roman" w:cs="Times New Roman"/>
          <w:color w:val="000000"/>
          <w:sz w:val="28"/>
          <w:szCs w:val="28"/>
          <w:lang w:eastAsia="ru-RU"/>
        </w:rPr>
      </w:pPr>
      <w:r w:rsidRPr="00223E7C">
        <w:rPr>
          <w:rFonts w:ascii="Times New Roman" w:eastAsia="Times New Roman" w:hAnsi="Times New Roman" w:cs="Times New Roman"/>
          <w:color w:val="000000"/>
          <w:sz w:val="28"/>
          <w:szCs w:val="28"/>
          <w:lang w:eastAsia="ru-RU"/>
        </w:rPr>
        <w:t>Предприятие выбрало стратегию интенсивного распределения. Оно стремиться к максимальному увеличению торговых точек, так как их продукция является товарами повседневного спроса и импульсивной покупки. У предприятия чаще всего одноуровневые или двухуровневые каналы сбыта. В канале распределения учувствуют небольшое количество компаний - торговцы, агенты и вспомогательные организации. Управление каналами распределения осуществляет директор по продажам.</w:t>
      </w:r>
    </w:p>
    <w:p w:rsidR="00223E7C" w:rsidRPr="00223E7C" w:rsidRDefault="00223E7C" w:rsidP="00223E7C">
      <w:pPr>
        <w:spacing w:after="0" w:line="360" w:lineRule="auto"/>
        <w:ind w:firstLine="709"/>
        <w:jc w:val="both"/>
        <w:rPr>
          <w:rFonts w:ascii="Times New Roman" w:eastAsia="Times New Roman" w:hAnsi="Times New Roman" w:cs="Times New Roman"/>
          <w:color w:val="000000"/>
          <w:sz w:val="28"/>
          <w:szCs w:val="28"/>
          <w:lang w:eastAsia="ru-RU"/>
        </w:rPr>
      </w:pPr>
      <w:r w:rsidRPr="00223E7C">
        <w:rPr>
          <w:rFonts w:ascii="Times New Roman" w:eastAsia="Times New Roman" w:hAnsi="Times New Roman" w:cs="Times New Roman"/>
          <w:color w:val="000000"/>
          <w:sz w:val="28"/>
          <w:szCs w:val="28"/>
          <w:lang w:eastAsia="ru-RU"/>
        </w:rPr>
        <w:t xml:space="preserve">Для успешного сотрудничества предварительно анализируется производственные задачи, под которые планируется производство и закупается сырье, что помогает предприятиям-клиентам работать эффективнее. В связи с развитием транспортной логистики сроки поставки могут составлять 1-5 дней. Сам процесс взаимодействия с предприятиями-покупателями выглядит следующим образом: торговый представитель посещает потенциального клиента, объясняет и рассказывает ему о компании, ее планах, условиях работы и представляет коммерческое предложение от Компании Кока-Кола. При принятии решении о подаче заказа на поставку продукции компании с клиентом подписывается договор поставки, оговариваются условия и форма оплаты поставки. В последующем в соответствии с регулярным графиком, обычно с недельным, либо </w:t>
      </w:r>
      <w:r w:rsidRPr="00223E7C">
        <w:rPr>
          <w:rFonts w:ascii="Times New Roman" w:eastAsia="Times New Roman" w:hAnsi="Times New Roman" w:cs="Times New Roman"/>
          <w:color w:val="000000"/>
          <w:sz w:val="28"/>
          <w:szCs w:val="28"/>
          <w:lang w:eastAsia="ru-RU"/>
        </w:rPr>
        <w:lastRenderedPageBreak/>
        <w:t>двухнедельным циклом торговый представитель посещает клиента, проводит комплексный мерчендайзинг, принимает заказ на поставку следующей партии товара при этом считаются остатки продукции на складе и заносятся в маршрутную книгу. Правило полутора является важнейшим элементом управления запасами в системе мерчендайзинга. Технология работы торгового представителя включает использование маршрутной книги, позволяющей эффективно организовать процедуру продаж.</w:t>
      </w:r>
    </w:p>
    <w:p w:rsidR="00223E7C" w:rsidRPr="00223E7C" w:rsidRDefault="00223E7C" w:rsidP="00223E7C">
      <w:pPr>
        <w:spacing w:after="0" w:line="360" w:lineRule="auto"/>
        <w:ind w:firstLine="709"/>
        <w:jc w:val="both"/>
        <w:rPr>
          <w:rFonts w:ascii="Times New Roman" w:eastAsia="Times New Roman" w:hAnsi="Times New Roman" w:cs="Times New Roman"/>
          <w:color w:val="000000"/>
          <w:sz w:val="28"/>
          <w:szCs w:val="28"/>
          <w:lang w:eastAsia="ru-RU"/>
        </w:rPr>
      </w:pPr>
      <w:r w:rsidRPr="00223E7C">
        <w:rPr>
          <w:rFonts w:ascii="Times New Roman" w:eastAsia="Times New Roman" w:hAnsi="Times New Roman" w:cs="Times New Roman"/>
          <w:color w:val="000000"/>
          <w:sz w:val="28"/>
          <w:szCs w:val="28"/>
          <w:lang w:eastAsia="ru-RU"/>
        </w:rPr>
        <w:t>Технология работы торгового представителя является ключевы</w:t>
      </w:r>
      <w:r w:rsidR="003455ED">
        <w:rPr>
          <w:rFonts w:ascii="Times New Roman" w:eastAsia="Times New Roman" w:hAnsi="Times New Roman" w:cs="Times New Roman"/>
          <w:color w:val="000000"/>
          <w:sz w:val="28"/>
          <w:szCs w:val="28"/>
          <w:lang w:eastAsia="ru-RU"/>
        </w:rPr>
        <w:t>м элементом в системе сбыта «</w:t>
      </w:r>
      <w:r w:rsidR="003455ED">
        <w:rPr>
          <w:rFonts w:ascii="Times New Roman" w:eastAsia="Times New Roman" w:hAnsi="Times New Roman" w:cs="Times New Roman"/>
          <w:color w:val="000000"/>
          <w:sz w:val="28"/>
          <w:szCs w:val="28"/>
          <w:lang w:val="en-US" w:eastAsia="ru-RU"/>
        </w:rPr>
        <w:t>Coca</w:t>
      </w:r>
      <w:r w:rsidR="003455ED" w:rsidRPr="003455ED">
        <w:rPr>
          <w:rFonts w:ascii="Times New Roman" w:eastAsia="Times New Roman" w:hAnsi="Times New Roman" w:cs="Times New Roman"/>
          <w:color w:val="000000"/>
          <w:sz w:val="28"/>
          <w:szCs w:val="28"/>
          <w:lang w:eastAsia="ru-RU"/>
        </w:rPr>
        <w:t>-</w:t>
      </w:r>
      <w:r w:rsidR="003455ED">
        <w:rPr>
          <w:rFonts w:ascii="Times New Roman" w:eastAsia="Times New Roman" w:hAnsi="Times New Roman" w:cs="Times New Roman"/>
          <w:color w:val="000000"/>
          <w:sz w:val="28"/>
          <w:szCs w:val="28"/>
          <w:lang w:val="en-US" w:eastAsia="ru-RU"/>
        </w:rPr>
        <w:t>Cola</w:t>
      </w:r>
      <w:r w:rsidR="003455ED">
        <w:rPr>
          <w:rFonts w:ascii="Times New Roman" w:eastAsia="Times New Roman" w:hAnsi="Times New Roman" w:cs="Times New Roman"/>
          <w:color w:val="000000"/>
          <w:sz w:val="28"/>
          <w:szCs w:val="28"/>
          <w:lang w:eastAsia="ru-RU"/>
        </w:rPr>
        <w:t>»</w:t>
      </w:r>
      <w:r w:rsidRPr="00223E7C">
        <w:rPr>
          <w:rFonts w:ascii="Times New Roman" w:eastAsia="Times New Roman" w:hAnsi="Times New Roman" w:cs="Times New Roman"/>
          <w:color w:val="000000"/>
          <w:sz w:val="28"/>
          <w:szCs w:val="28"/>
          <w:lang w:eastAsia="ru-RU"/>
        </w:rPr>
        <w:t>, здесь важно выделить практику личных продаж, используемую в работе. Компания вкладывает огромные средства в подготовку профессиональных торговых представителей, от их компетенции в конечном итоге зависит финансовый результат компании.</w:t>
      </w:r>
    </w:p>
    <w:p w:rsidR="00223E7C" w:rsidRPr="00223E7C" w:rsidRDefault="00223E7C" w:rsidP="00223E7C">
      <w:pPr>
        <w:spacing w:after="0" w:line="360" w:lineRule="auto"/>
        <w:ind w:firstLine="709"/>
        <w:jc w:val="both"/>
        <w:rPr>
          <w:rFonts w:ascii="Times New Roman" w:eastAsia="Times New Roman" w:hAnsi="Times New Roman" w:cs="Times New Roman"/>
          <w:color w:val="000000"/>
          <w:sz w:val="28"/>
          <w:szCs w:val="28"/>
          <w:lang w:eastAsia="ru-RU"/>
        </w:rPr>
      </w:pPr>
      <w:r w:rsidRPr="00223E7C">
        <w:rPr>
          <w:rFonts w:ascii="Times New Roman" w:eastAsia="Times New Roman" w:hAnsi="Times New Roman" w:cs="Times New Roman"/>
          <w:color w:val="000000"/>
          <w:sz w:val="28"/>
          <w:szCs w:val="28"/>
          <w:lang w:eastAsia="ru-RU"/>
        </w:rPr>
        <w:t>«</w:t>
      </w:r>
      <w:r w:rsidRPr="00223E7C">
        <w:rPr>
          <w:rFonts w:ascii="Times New Roman" w:eastAsia="Times New Roman" w:hAnsi="Times New Roman" w:cs="Times New Roman"/>
          <w:color w:val="000000"/>
          <w:sz w:val="28"/>
          <w:szCs w:val="28"/>
          <w:lang w:val="en-US" w:eastAsia="ru-RU"/>
        </w:rPr>
        <w:t>Coca</w:t>
      </w:r>
      <w:r w:rsidRPr="00223E7C">
        <w:rPr>
          <w:rFonts w:ascii="Times New Roman" w:eastAsia="Times New Roman" w:hAnsi="Times New Roman" w:cs="Times New Roman"/>
          <w:color w:val="000000"/>
          <w:sz w:val="28"/>
          <w:szCs w:val="28"/>
          <w:lang w:eastAsia="ru-RU"/>
        </w:rPr>
        <w:t>-</w:t>
      </w:r>
      <w:r w:rsidRPr="00223E7C">
        <w:rPr>
          <w:rFonts w:ascii="Times New Roman" w:eastAsia="Times New Roman" w:hAnsi="Times New Roman" w:cs="Times New Roman"/>
          <w:color w:val="000000"/>
          <w:sz w:val="28"/>
          <w:szCs w:val="28"/>
          <w:lang w:val="en-US" w:eastAsia="ru-RU"/>
        </w:rPr>
        <w:t>cola</w:t>
      </w:r>
      <w:r w:rsidRPr="00223E7C">
        <w:rPr>
          <w:rFonts w:ascii="Times New Roman" w:eastAsia="Times New Roman" w:hAnsi="Times New Roman" w:cs="Times New Roman"/>
          <w:color w:val="000000"/>
          <w:sz w:val="28"/>
          <w:szCs w:val="28"/>
          <w:lang w:eastAsia="ru-RU"/>
        </w:rPr>
        <w:t>» успешно развивает сеть мерчендайзинга, направленную на работу с крупными оптовыми и мелкооптовыми торговыми точками. Основная задача отдела - обеспечение продукцией торговых организаций и предоставление рекламной поддержки.</w:t>
      </w:r>
    </w:p>
    <w:p w:rsidR="00223E7C" w:rsidRPr="00223E7C" w:rsidRDefault="00223E7C" w:rsidP="00223E7C">
      <w:pPr>
        <w:spacing w:after="0" w:line="360" w:lineRule="auto"/>
        <w:ind w:firstLine="709"/>
        <w:jc w:val="both"/>
        <w:rPr>
          <w:rFonts w:ascii="Times New Roman" w:eastAsia="Times New Roman" w:hAnsi="Times New Roman" w:cs="Times New Roman"/>
          <w:color w:val="000000"/>
          <w:sz w:val="28"/>
          <w:szCs w:val="28"/>
          <w:lang w:eastAsia="ru-RU"/>
        </w:rPr>
      </w:pPr>
      <w:r w:rsidRPr="00223E7C">
        <w:rPr>
          <w:rFonts w:ascii="Times New Roman" w:eastAsia="Times New Roman" w:hAnsi="Times New Roman" w:cs="Times New Roman"/>
          <w:color w:val="000000"/>
          <w:sz w:val="28"/>
          <w:szCs w:val="28"/>
          <w:lang w:eastAsia="ru-RU"/>
        </w:rPr>
        <w:t>Работая с компанией «</w:t>
      </w:r>
      <w:r w:rsidRPr="00223E7C">
        <w:rPr>
          <w:rFonts w:ascii="Times New Roman" w:eastAsia="Times New Roman" w:hAnsi="Times New Roman" w:cs="Times New Roman"/>
          <w:color w:val="000000"/>
          <w:sz w:val="28"/>
          <w:szCs w:val="28"/>
          <w:lang w:val="en-US" w:eastAsia="ru-RU"/>
        </w:rPr>
        <w:t>Coca</w:t>
      </w:r>
      <w:r w:rsidRPr="00223E7C">
        <w:rPr>
          <w:rFonts w:ascii="Times New Roman" w:eastAsia="Times New Roman" w:hAnsi="Times New Roman" w:cs="Times New Roman"/>
          <w:color w:val="000000"/>
          <w:sz w:val="28"/>
          <w:szCs w:val="28"/>
          <w:lang w:eastAsia="ru-RU"/>
        </w:rPr>
        <w:t>-</w:t>
      </w:r>
      <w:r w:rsidRPr="00223E7C">
        <w:rPr>
          <w:rFonts w:ascii="Times New Roman" w:eastAsia="Times New Roman" w:hAnsi="Times New Roman" w:cs="Times New Roman"/>
          <w:color w:val="000000"/>
          <w:sz w:val="28"/>
          <w:szCs w:val="28"/>
          <w:lang w:val="en-US" w:eastAsia="ru-RU"/>
        </w:rPr>
        <w:t>cola</w:t>
      </w:r>
      <w:r w:rsidRPr="00223E7C">
        <w:rPr>
          <w:rFonts w:ascii="Times New Roman" w:eastAsia="Times New Roman" w:hAnsi="Times New Roman" w:cs="Times New Roman"/>
          <w:color w:val="000000"/>
          <w:sz w:val="28"/>
          <w:szCs w:val="28"/>
          <w:lang w:eastAsia="ru-RU"/>
        </w:rPr>
        <w:t>» по системе мерчендайзинг клиент получает:</w:t>
      </w:r>
    </w:p>
    <w:p w:rsidR="00223E7C" w:rsidRPr="00223E7C" w:rsidRDefault="003455ED" w:rsidP="00223E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23E7C" w:rsidRPr="00223E7C">
        <w:rPr>
          <w:rFonts w:ascii="Times New Roman" w:eastAsia="Times New Roman" w:hAnsi="Times New Roman" w:cs="Times New Roman"/>
          <w:color w:val="000000"/>
          <w:sz w:val="28"/>
          <w:szCs w:val="28"/>
          <w:lang w:eastAsia="ru-RU"/>
        </w:rPr>
        <w:t>полный ассортимент продукции компании;</w:t>
      </w:r>
    </w:p>
    <w:p w:rsidR="00223E7C" w:rsidRPr="00223E7C" w:rsidRDefault="003455ED" w:rsidP="00223E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23E7C" w:rsidRPr="00223E7C">
        <w:rPr>
          <w:rFonts w:ascii="Times New Roman" w:eastAsia="Times New Roman" w:hAnsi="Times New Roman" w:cs="Times New Roman"/>
          <w:color w:val="000000"/>
          <w:sz w:val="28"/>
          <w:szCs w:val="28"/>
          <w:lang w:eastAsia="ru-RU"/>
        </w:rPr>
        <w:t>оптимальные закупочные цены в регионах;</w:t>
      </w:r>
    </w:p>
    <w:p w:rsidR="00223E7C" w:rsidRPr="00223E7C" w:rsidRDefault="003455ED" w:rsidP="00223E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23E7C" w:rsidRPr="00223E7C">
        <w:rPr>
          <w:rFonts w:ascii="Times New Roman" w:eastAsia="Times New Roman" w:hAnsi="Times New Roman" w:cs="Times New Roman"/>
          <w:color w:val="000000"/>
          <w:sz w:val="28"/>
          <w:szCs w:val="28"/>
          <w:lang w:eastAsia="ru-RU"/>
        </w:rPr>
        <w:t xml:space="preserve">качественное обслуживание (обеспечение </w:t>
      </w:r>
      <w:hyperlink r:id="rId9" w:history="1">
        <w:r w:rsidR="00223E7C" w:rsidRPr="00223E7C">
          <w:rPr>
            <w:rFonts w:ascii="Times New Roman" w:eastAsia="Times New Roman" w:hAnsi="Times New Roman" w:cs="Times New Roman"/>
            <w:color w:val="000000"/>
            <w:sz w:val="28"/>
            <w:szCs w:val="28"/>
            <w:lang w:eastAsia="ru-RU"/>
          </w:rPr>
          <w:t>торговым оборудованием</w:t>
        </w:r>
      </w:hyperlink>
      <w:r w:rsidR="00223E7C" w:rsidRPr="00223E7C">
        <w:rPr>
          <w:rFonts w:ascii="Times New Roman" w:eastAsia="Times New Roman" w:hAnsi="Times New Roman" w:cs="Times New Roman"/>
          <w:color w:val="000000"/>
          <w:sz w:val="28"/>
          <w:szCs w:val="28"/>
          <w:lang w:eastAsia="ru-RU"/>
        </w:rPr>
        <w:t xml:space="preserve"> и </w:t>
      </w:r>
      <w:hyperlink r:id="rId10" w:history="1">
        <w:r w:rsidR="00223E7C" w:rsidRPr="00223E7C">
          <w:rPr>
            <w:rFonts w:ascii="Times New Roman" w:eastAsia="Times New Roman" w:hAnsi="Times New Roman" w:cs="Times New Roman"/>
            <w:color w:val="000000"/>
            <w:sz w:val="28"/>
            <w:szCs w:val="28"/>
            <w:lang w:eastAsia="ru-RU"/>
          </w:rPr>
          <w:t>рекламными материалами</w:t>
        </w:r>
      </w:hyperlink>
      <w:r w:rsidR="00223E7C" w:rsidRPr="00223E7C">
        <w:rPr>
          <w:rFonts w:ascii="Times New Roman" w:eastAsia="Times New Roman" w:hAnsi="Times New Roman" w:cs="Times New Roman"/>
          <w:color w:val="000000"/>
          <w:sz w:val="28"/>
          <w:szCs w:val="28"/>
          <w:lang w:eastAsia="ru-RU"/>
        </w:rPr>
        <w:t>, а также анализ месячных потребностей в товаре);</w:t>
      </w:r>
    </w:p>
    <w:p w:rsidR="00223E7C" w:rsidRPr="00223E7C" w:rsidRDefault="003455ED" w:rsidP="00223E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23E7C" w:rsidRPr="00223E7C">
        <w:rPr>
          <w:rFonts w:ascii="Times New Roman" w:eastAsia="Times New Roman" w:hAnsi="Times New Roman" w:cs="Times New Roman"/>
          <w:color w:val="000000"/>
          <w:sz w:val="28"/>
          <w:szCs w:val="28"/>
          <w:lang w:eastAsia="ru-RU"/>
        </w:rPr>
        <w:t>бесплатная доставка по Новосибирску и НСО до дверей клиента (а также от дилеров в торговые точки закрепленных за ними регионов).</w:t>
      </w:r>
    </w:p>
    <w:p w:rsidR="00223E7C" w:rsidRPr="00223E7C" w:rsidRDefault="003455ED" w:rsidP="00223E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00223E7C" w:rsidRPr="00223E7C">
        <w:rPr>
          <w:rFonts w:ascii="Times New Roman" w:eastAsia="Times New Roman" w:hAnsi="Times New Roman" w:cs="Times New Roman"/>
          <w:color w:val="000000"/>
          <w:sz w:val="28"/>
          <w:szCs w:val="28"/>
          <w:lang w:eastAsia="ru-RU"/>
        </w:rPr>
        <w:t>Обслуживание (сервис). Сервис заключается в контроле для покупателей - исполнения условия поставки продукции.</w:t>
      </w:r>
    </w:p>
    <w:p w:rsidR="00223E7C" w:rsidRDefault="00223E7C" w:rsidP="00223E7C">
      <w:pPr>
        <w:spacing w:after="0" w:line="360" w:lineRule="auto"/>
        <w:ind w:firstLine="709"/>
        <w:jc w:val="both"/>
        <w:rPr>
          <w:rFonts w:ascii="Times New Roman" w:eastAsia="Times New Roman" w:hAnsi="Times New Roman" w:cs="Times New Roman"/>
          <w:color w:val="000000"/>
          <w:sz w:val="28"/>
          <w:szCs w:val="28"/>
          <w:lang w:eastAsia="ru-RU"/>
        </w:rPr>
      </w:pPr>
      <w:r w:rsidRPr="00223E7C">
        <w:rPr>
          <w:rFonts w:ascii="Times New Roman" w:eastAsia="Times New Roman" w:hAnsi="Times New Roman" w:cs="Times New Roman"/>
          <w:color w:val="000000"/>
          <w:sz w:val="28"/>
          <w:szCs w:val="28"/>
          <w:lang w:eastAsia="ru-RU"/>
        </w:rPr>
        <w:t xml:space="preserve">Наиболее традиционный подход к стратегическому анализу внутренней среды как ресурсу организации — это SNW-анализ. Аббревиатура SNW происходит от англоязычных слов: </w:t>
      </w:r>
      <w:proofErr w:type="spellStart"/>
      <w:r w:rsidRPr="00223E7C">
        <w:rPr>
          <w:rFonts w:ascii="Times New Roman" w:eastAsia="Times New Roman" w:hAnsi="Times New Roman" w:cs="Times New Roman"/>
          <w:color w:val="000000"/>
          <w:sz w:val="28"/>
          <w:szCs w:val="28"/>
          <w:lang w:eastAsia="ru-RU"/>
        </w:rPr>
        <w:t>Strength</w:t>
      </w:r>
      <w:proofErr w:type="spellEnd"/>
      <w:r w:rsidRPr="00223E7C">
        <w:rPr>
          <w:rFonts w:ascii="Times New Roman" w:eastAsia="Times New Roman" w:hAnsi="Times New Roman" w:cs="Times New Roman"/>
          <w:color w:val="000000"/>
          <w:sz w:val="28"/>
          <w:szCs w:val="28"/>
          <w:lang w:eastAsia="ru-RU"/>
        </w:rPr>
        <w:t xml:space="preserve"> (сильная сторона), </w:t>
      </w:r>
      <w:proofErr w:type="spellStart"/>
      <w:r w:rsidRPr="00223E7C">
        <w:rPr>
          <w:rFonts w:ascii="Times New Roman" w:eastAsia="Times New Roman" w:hAnsi="Times New Roman" w:cs="Times New Roman"/>
          <w:color w:val="000000"/>
          <w:sz w:val="28"/>
          <w:szCs w:val="28"/>
          <w:lang w:eastAsia="ru-RU"/>
        </w:rPr>
        <w:t>Neutral</w:t>
      </w:r>
      <w:proofErr w:type="spellEnd"/>
      <w:r w:rsidRPr="00223E7C">
        <w:rPr>
          <w:rFonts w:ascii="Times New Roman" w:eastAsia="Times New Roman" w:hAnsi="Times New Roman" w:cs="Times New Roman"/>
          <w:color w:val="000000"/>
          <w:sz w:val="28"/>
          <w:szCs w:val="28"/>
          <w:lang w:eastAsia="ru-RU"/>
        </w:rPr>
        <w:t xml:space="preserve"> (нейтральная сторона) и </w:t>
      </w:r>
      <w:proofErr w:type="spellStart"/>
      <w:r w:rsidRPr="00223E7C">
        <w:rPr>
          <w:rFonts w:ascii="Times New Roman" w:eastAsia="Times New Roman" w:hAnsi="Times New Roman" w:cs="Times New Roman"/>
          <w:color w:val="000000"/>
          <w:sz w:val="28"/>
          <w:szCs w:val="28"/>
          <w:lang w:eastAsia="ru-RU"/>
        </w:rPr>
        <w:t>Weakness</w:t>
      </w:r>
      <w:proofErr w:type="spellEnd"/>
      <w:r w:rsidRPr="00223E7C">
        <w:rPr>
          <w:rFonts w:ascii="Times New Roman" w:eastAsia="Times New Roman" w:hAnsi="Times New Roman" w:cs="Times New Roman"/>
          <w:color w:val="000000"/>
          <w:sz w:val="28"/>
          <w:szCs w:val="28"/>
          <w:lang w:eastAsia="ru-RU"/>
        </w:rPr>
        <w:t xml:space="preserve"> (слабая сторона). SNW-анализ в отличие от </w:t>
      </w:r>
      <w:r w:rsidRPr="00223E7C">
        <w:rPr>
          <w:rFonts w:ascii="Times New Roman" w:eastAsia="Times New Roman" w:hAnsi="Times New Roman" w:cs="Times New Roman"/>
          <w:color w:val="000000"/>
          <w:sz w:val="28"/>
          <w:szCs w:val="28"/>
          <w:lang w:eastAsia="ru-RU"/>
        </w:rPr>
        <w:lastRenderedPageBreak/>
        <w:t>SWOT-анализа предлагает также среднерыночное состояние (N). Основной причиной добавления нейтральной стороны является то, что зачастую для победы в конкурентной борьбе может оказаться достаточным состояние, когда данная конкретная организация относительно всех своих конкурентов по всем (кроме одной) ключевым позициям находится в состоянии N и только по одному в состоянии S</w:t>
      </w:r>
      <w:r w:rsidR="003455ED">
        <w:rPr>
          <w:rFonts w:ascii="Times New Roman" w:eastAsia="Times New Roman" w:hAnsi="Times New Roman" w:cs="Times New Roman"/>
          <w:color w:val="000000"/>
          <w:sz w:val="28"/>
          <w:szCs w:val="28"/>
          <w:lang w:eastAsia="ru-RU"/>
        </w:rPr>
        <w:t xml:space="preserve"> (Таблица 5)</w:t>
      </w:r>
      <w:r w:rsidRPr="00223E7C">
        <w:rPr>
          <w:rFonts w:ascii="Times New Roman" w:eastAsia="Times New Roman" w:hAnsi="Times New Roman" w:cs="Times New Roman"/>
          <w:color w:val="000000"/>
          <w:sz w:val="28"/>
          <w:szCs w:val="28"/>
          <w:lang w:eastAsia="ru-RU"/>
        </w:rPr>
        <w:t>.</w:t>
      </w:r>
    </w:p>
    <w:p w:rsidR="003455ED" w:rsidRDefault="003455ED" w:rsidP="00223E7C">
      <w:pPr>
        <w:spacing w:after="0" w:line="360" w:lineRule="auto"/>
        <w:ind w:firstLine="709"/>
        <w:jc w:val="both"/>
        <w:rPr>
          <w:rFonts w:ascii="Times New Roman" w:eastAsia="Times New Roman" w:hAnsi="Times New Roman" w:cs="Times New Roman"/>
          <w:color w:val="000000"/>
          <w:sz w:val="28"/>
          <w:szCs w:val="28"/>
          <w:lang w:eastAsia="ru-RU"/>
        </w:rPr>
      </w:pPr>
    </w:p>
    <w:p w:rsidR="003455ED" w:rsidRPr="003455ED" w:rsidRDefault="003455ED" w:rsidP="00223E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Таблица 5 – </w:t>
      </w:r>
      <w:r>
        <w:rPr>
          <w:rFonts w:ascii="Times New Roman" w:eastAsia="Times New Roman" w:hAnsi="Times New Roman" w:cs="Times New Roman"/>
          <w:color w:val="000000"/>
          <w:sz w:val="28"/>
          <w:szCs w:val="28"/>
          <w:lang w:val="en-US" w:eastAsia="ru-RU"/>
        </w:rPr>
        <w:t xml:space="preserve">SNW - </w:t>
      </w:r>
      <w:r>
        <w:rPr>
          <w:rFonts w:ascii="Times New Roman" w:eastAsia="Times New Roman" w:hAnsi="Times New Roman" w:cs="Times New Roman"/>
          <w:color w:val="000000"/>
          <w:sz w:val="28"/>
          <w:szCs w:val="28"/>
          <w:lang w:eastAsia="ru-RU"/>
        </w:rPr>
        <w:t>анализ</w:t>
      </w:r>
    </w:p>
    <w:tbl>
      <w:tblPr>
        <w:tblStyle w:val="a4"/>
        <w:tblW w:w="0" w:type="auto"/>
        <w:jc w:val="center"/>
        <w:tblLook w:val="0400" w:firstRow="0" w:lastRow="0" w:firstColumn="0" w:lastColumn="0" w:noHBand="0" w:noVBand="1"/>
      </w:tblPr>
      <w:tblGrid>
        <w:gridCol w:w="3851"/>
        <w:gridCol w:w="1501"/>
        <w:gridCol w:w="3993"/>
      </w:tblGrid>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Наименование стратегической позиции</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Балл</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Комментарии</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1. Уровень стратегического менеджмента</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90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Есть долгосрочный план развития, история развития предприятия показывает динамичность развития. Ежегодно расширяется номенклатура выпускаемой и поставляемой продукции.</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 xml:space="preserve">2. Бизнес стратегия, в </w:t>
            </w:r>
            <w:proofErr w:type="spellStart"/>
            <w:r w:rsidRPr="002726AE">
              <w:rPr>
                <w:rFonts w:ascii="Times New Roman" w:hAnsi="Times New Roman" w:cs="Times New Roman"/>
                <w:sz w:val="28"/>
                <w:szCs w:val="28"/>
              </w:rPr>
              <w:t>т.ч</w:t>
            </w:r>
            <w:proofErr w:type="spellEnd"/>
            <w:r w:rsidRPr="002726AE">
              <w:rPr>
                <w:rFonts w:ascii="Times New Roman" w:hAnsi="Times New Roman" w:cs="Times New Roman"/>
                <w:sz w:val="28"/>
                <w:szCs w:val="28"/>
              </w:rPr>
              <w:t>.</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77</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2.1. Сильногазированный напиток «</w:t>
            </w:r>
            <w:proofErr w:type="spellStart"/>
            <w:r w:rsidRPr="002726AE">
              <w:rPr>
                <w:rFonts w:ascii="Times New Roman" w:hAnsi="Times New Roman" w:cs="Times New Roman"/>
                <w:sz w:val="28"/>
                <w:szCs w:val="28"/>
                <w:lang w:val="en-US"/>
              </w:rPr>
              <w:t>Coca-cola</w:t>
            </w:r>
            <w:proofErr w:type="spellEnd"/>
            <w:r w:rsidRPr="002726AE">
              <w:rPr>
                <w:rFonts w:ascii="Times New Roman" w:hAnsi="Times New Roman" w:cs="Times New Roman"/>
                <w:sz w:val="28"/>
                <w:szCs w:val="28"/>
              </w:rPr>
              <w:t>»</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80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Правильное сочетание качества и цены, гарантирующее конкурентные преимущества перед иными производителями. Стратегия на расширение рынка.</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2.2. Сильногазированный напиток «</w:t>
            </w:r>
            <w:r w:rsidRPr="002726AE">
              <w:rPr>
                <w:rFonts w:ascii="Times New Roman" w:hAnsi="Times New Roman" w:cs="Times New Roman"/>
                <w:sz w:val="28"/>
                <w:szCs w:val="28"/>
                <w:lang w:val="en-US"/>
              </w:rPr>
              <w:t>Sprite</w:t>
            </w:r>
            <w:r w:rsidRPr="002726AE">
              <w:rPr>
                <w:rFonts w:ascii="Times New Roman" w:hAnsi="Times New Roman" w:cs="Times New Roman"/>
                <w:sz w:val="28"/>
                <w:szCs w:val="28"/>
              </w:rPr>
              <w:t>»</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80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 xml:space="preserve">Правильное сочетание качества и цены, гарантирующее конкурентные преимущества перед иными производителями. </w:t>
            </w:r>
            <w:r w:rsidRPr="002726AE">
              <w:rPr>
                <w:rFonts w:ascii="Times New Roman" w:hAnsi="Times New Roman" w:cs="Times New Roman"/>
                <w:sz w:val="28"/>
                <w:szCs w:val="28"/>
              </w:rPr>
              <w:lastRenderedPageBreak/>
              <w:t>Стратегия на расширение рынка.</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lastRenderedPageBreak/>
              <w:t>2.3. Спортивный напиток «</w:t>
            </w:r>
            <w:proofErr w:type="spellStart"/>
            <w:r w:rsidRPr="002726AE">
              <w:rPr>
                <w:rFonts w:ascii="Times New Roman" w:hAnsi="Times New Roman" w:cs="Times New Roman"/>
                <w:sz w:val="28"/>
                <w:szCs w:val="28"/>
              </w:rPr>
              <w:t>Powerade</w:t>
            </w:r>
            <w:proofErr w:type="spellEnd"/>
            <w:r w:rsidRPr="002726AE">
              <w:rPr>
                <w:rFonts w:ascii="Times New Roman" w:hAnsi="Times New Roman" w:cs="Times New Roman"/>
                <w:sz w:val="28"/>
                <w:szCs w:val="28"/>
              </w:rPr>
              <w:t>»</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70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Относительно новый продукт в производстве. Стратегия на завоевание рынка.</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 xml:space="preserve">3. Соответствие </w:t>
            </w:r>
            <w:proofErr w:type="spellStart"/>
            <w:r w:rsidRPr="002726AE">
              <w:rPr>
                <w:rFonts w:ascii="Times New Roman" w:hAnsi="Times New Roman" w:cs="Times New Roman"/>
                <w:sz w:val="28"/>
                <w:szCs w:val="28"/>
              </w:rPr>
              <w:t>оргструктуры</w:t>
            </w:r>
            <w:proofErr w:type="spellEnd"/>
            <w:r w:rsidRPr="002726AE">
              <w:rPr>
                <w:rFonts w:ascii="Times New Roman" w:hAnsi="Times New Roman" w:cs="Times New Roman"/>
                <w:sz w:val="28"/>
                <w:szCs w:val="28"/>
              </w:rPr>
              <w:t xml:space="preserve"> стратегии компании</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90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Организационная структура линейно-функциональная, что характерно для большинства компаний в отрасли. Такая структура позволяет в полной мере соответствовать стратегии компании, т.к. обеспечивает качество выпускаемой продукции, специализация и использование автоматизированного труда позволяет наращивать объем производства.</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4. Общее финансовое положение</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70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 xml:space="preserve">Компания развивается, финансовая устойчивость нормальная. Наличие </w:t>
            </w:r>
            <w:proofErr w:type="spellStart"/>
            <w:r w:rsidRPr="002726AE">
              <w:rPr>
                <w:rFonts w:ascii="Times New Roman" w:hAnsi="Times New Roman" w:cs="Times New Roman"/>
                <w:sz w:val="28"/>
                <w:szCs w:val="28"/>
              </w:rPr>
              <w:t>внеоборотных</w:t>
            </w:r>
            <w:proofErr w:type="spellEnd"/>
            <w:r w:rsidRPr="002726AE">
              <w:rPr>
                <w:rFonts w:ascii="Times New Roman" w:hAnsi="Times New Roman" w:cs="Times New Roman"/>
                <w:sz w:val="28"/>
                <w:szCs w:val="28"/>
              </w:rPr>
              <w:t xml:space="preserve"> активов, запасов сырья и материалов позволяют вести дальнейшую деятельность компании без привлечения заемных средств.</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 xml:space="preserve">5. Конкурентоспособность товаров, в </w:t>
            </w:r>
            <w:proofErr w:type="spellStart"/>
            <w:r w:rsidRPr="002726AE">
              <w:rPr>
                <w:rFonts w:ascii="Times New Roman" w:hAnsi="Times New Roman" w:cs="Times New Roman"/>
                <w:sz w:val="28"/>
                <w:szCs w:val="28"/>
              </w:rPr>
              <w:t>т.ч</w:t>
            </w:r>
            <w:proofErr w:type="spellEnd"/>
            <w:r w:rsidRPr="002726AE">
              <w:rPr>
                <w:rFonts w:ascii="Times New Roman" w:hAnsi="Times New Roman" w:cs="Times New Roman"/>
                <w:sz w:val="28"/>
                <w:szCs w:val="28"/>
              </w:rPr>
              <w:t>.</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80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lastRenderedPageBreak/>
              <w:t>5.1. Сильногазированный напиток «</w:t>
            </w:r>
            <w:proofErr w:type="spellStart"/>
            <w:r w:rsidRPr="002726AE">
              <w:rPr>
                <w:rFonts w:ascii="Times New Roman" w:hAnsi="Times New Roman" w:cs="Times New Roman"/>
                <w:sz w:val="28"/>
                <w:szCs w:val="28"/>
                <w:lang w:val="en-US"/>
              </w:rPr>
              <w:t>Coca-cola</w:t>
            </w:r>
            <w:proofErr w:type="spellEnd"/>
            <w:r w:rsidRPr="002726AE">
              <w:rPr>
                <w:rFonts w:ascii="Times New Roman" w:hAnsi="Times New Roman" w:cs="Times New Roman"/>
                <w:sz w:val="28"/>
                <w:szCs w:val="28"/>
              </w:rPr>
              <w:t>»</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80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Средний уровень конкурентоспособности, обеспечивается за счет разнообразия вкусов, соответствия традиционному рецепту. По качеству продукции соответствует линейке поставщиков с высоким качеством.</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5.2. Сильногазированный напиток «</w:t>
            </w:r>
            <w:r w:rsidRPr="002726AE">
              <w:rPr>
                <w:rFonts w:ascii="Times New Roman" w:hAnsi="Times New Roman" w:cs="Times New Roman"/>
                <w:sz w:val="28"/>
                <w:szCs w:val="28"/>
                <w:lang w:val="en-US"/>
              </w:rPr>
              <w:t>Sprite</w:t>
            </w:r>
            <w:r w:rsidRPr="002726AE">
              <w:rPr>
                <w:rFonts w:ascii="Times New Roman" w:hAnsi="Times New Roman" w:cs="Times New Roman"/>
                <w:sz w:val="28"/>
                <w:szCs w:val="28"/>
              </w:rPr>
              <w:t>»</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80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Высокая конкурентоспособность. В основной массе напиток изготавливается по ГОСТ, не содержит красителей. Таким образом, качество выше, чем у прочих товаров-аналогов, присутствующих на рынке. Цена выше, чем у товаров-аналогов.</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5.3. Спортивный напиток «</w:t>
            </w:r>
            <w:proofErr w:type="spellStart"/>
            <w:r w:rsidRPr="002726AE">
              <w:rPr>
                <w:rFonts w:ascii="Times New Roman" w:hAnsi="Times New Roman" w:cs="Times New Roman"/>
                <w:sz w:val="28"/>
                <w:szCs w:val="28"/>
              </w:rPr>
              <w:t>Powerade</w:t>
            </w:r>
            <w:proofErr w:type="spellEnd"/>
            <w:r w:rsidRPr="002726AE">
              <w:rPr>
                <w:rFonts w:ascii="Times New Roman" w:hAnsi="Times New Roman" w:cs="Times New Roman"/>
                <w:sz w:val="28"/>
                <w:szCs w:val="28"/>
              </w:rPr>
              <w:t>»</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80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Высокая конкурентоспособность. Напиток имеет популярность в специализированном сегменте. Его главное свойство – утоление жажды, низкое содержание калорийности, негазированный. Таким образом, качество выше, чем у прочих товаров-аналогов, присутствующих на рынке. Цена чуть ниже, чем у товаров-аналогов.</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lastRenderedPageBreak/>
              <w:t>6. Эффективности системы реализации продукта</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70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 xml:space="preserve">Дополнительно для реализации используется схема факторинга. Налажена система </w:t>
            </w:r>
            <w:proofErr w:type="spellStart"/>
            <w:r w:rsidRPr="002726AE">
              <w:rPr>
                <w:rFonts w:ascii="Times New Roman" w:hAnsi="Times New Roman" w:cs="Times New Roman"/>
                <w:sz w:val="28"/>
                <w:szCs w:val="28"/>
              </w:rPr>
              <w:t>мерчандайзинга</w:t>
            </w:r>
            <w:proofErr w:type="spellEnd"/>
            <w:r w:rsidRPr="002726AE">
              <w:rPr>
                <w:rFonts w:ascii="Times New Roman" w:hAnsi="Times New Roman" w:cs="Times New Roman"/>
                <w:sz w:val="28"/>
                <w:szCs w:val="28"/>
              </w:rPr>
              <w:t>.</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7. Способность к реализации на рынке новых продуктов</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70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Отдел маркетинга продвигает новую продукцию на рынке, также информация о новинках активно рекламируется на специализированных выставках и конкурсах товаров.</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8. Уровень маркетинга</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70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 xml:space="preserve">Для продвижения продукции используется механизм </w:t>
            </w:r>
            <w:proofErr w:type="spellStart"/>
            <w:r w:rsidRPr="002726AE">
              <w:rPr>
                <w:rFonts w:ascii="Times New Roman" w:hAnsi="Times New Roman" w:cs="Times New Roman"/>
                <w:sz w:val="28"/>
                <w:szCs w:val="28"/>
              </w:rPr>
              <w:t>мерчандайзинга</w:t>
            </w:r>
            <w:proofErr w:type="spellEnd"/>
            <w:r w:rsidRPr="002726AE">
              <w:rPr>
                <w:rFonts w:ascii="Times New Roman" w:hAnsi="Times New Roman" w:cs="Times New Roman"/>
                <w:sz w:val="28"/>
                <w:szCs w:val="28"/>
              </w:rPr>
              <w:t>. Способствует продвижению продукции участие в специализированных выставках-ярмарках, а также в выставках смежных отраслей, участие в товарных конкурсах. Участие в мировых экологических программах.</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9. Уровень менеджмента (т.е. качество и способность обеспечить рыночный успех всей системой менеджмента в целом)</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90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 xml:space="preserve">Внедрение автоматизированной системы управления поставками, обеспечивающей контроль выполнения обязательств перед клиентами. С 2006 года - была пройдена сертификация в Системе менеджмента качества </w:t>
            </w:r>
            <w:r w:rsidRPr="002726AE">
              <w:rPr>
                <w:rFonts w:ascii="Times New Roman" w:hAnsi="Times New Roman" w:cs="Times New Roman"/>
                <w:sz w:val="28"/>
                <w:szCs w:val="28"/>
              </w:rPr>
              <w:lastRenderedPageBreak/>
              <w:t>ИСО 9001-2000, подтверждено соответствие в 2009 году. Разработана и внедрена система стандартов предприятия, направленных на постоянное улучшение деятельности Компании. Определен порядок систематического аудита на соответствие процессов компании требованиям ГОСТ Р ИСО 9001, постоянного мониторинга процессов по установленным критериям.</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lastRenderedPageBreak/>
              <w:t xml:space="preserve">10. Известность товарного знака, политика </w:t>
            </w:r>
            <w:proofErr w:type="spellStart"/>
            <w:r w:rsidRPr="002726AE">
              <w:rPr>
                <w:rFonts w:ascii="Times New Roman" w:hAnsi="Times New Roman" w:cs="Times New Roman"/>
                <w:sz w:val="28"/>
                <w:szCs w:val="28"/>
              </w:rPr>
              <w:t>брэндирования</w:t>
            </w:r>
            <w:proofErr w:type="spellEnd"/>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90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Брэнду уделяется особое внимание. Он имеет мировую известность с прошлого века. Логотип красные буквы названия фирмы с фирменным шрифтом. Надписи на бутылках выполнены кириллицей для удовлетворения интереса потребителей к товарам</w:t>
            </w:r>
          </w:p>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российского производства. Слово «кока-кола» напечатано маленькими буквами рядом с составом</w:t>
            </w:r>
          </w:p>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ингредиентов. музыка – их несколько. Одна из известных – звон колокольчиков, ассоциирующаяся с Рождеством</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lastRenderedPageBreak/>
              <w:t>11. Качество персонала (в целом)</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70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Уровень управления компанией соответствует современным требованиям, так за время кризиса предприятие смогло не только обеспечивать заказами предприятие, но расшить номенклатуру выпускаемой продукции. Рабочий персонал - уровень выше среднего, так как обеспечивается качество выпускаемой продукции. Сотрудникам компании доступны заслуженный карьерный рост, блестящие возможности для развития и безопасная, исключающая какую-либо дискриминацию, комфортная рабочая обстановка.</w:t>
            </w:r>
          </w:p>
        </w:tc>
      </w:tr>
      <w:tr w:rsidR="002726AE" w:rsidRPr="002726AE" w:rsidTr="009E630C">
        <w:trPr>
          <w:jc w:val="center"/>
        </w:trPr>
        <w:tc>
          <w:tcPr>
            <w:tcW w:w="385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12. Репутация на рынке</w:t>
            </w:r>
          </w:p>
        </w:tc>
        <w:tc>
          <w:tcPr>
            <w:tcW w:w="1501"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100</w:t>
            </w:r>
          </w:p>
        </w:tc>
        <w:tc>
          <w:tcPr>
            <w:tcW w:w="3993" w:type="dxa"/>
          </w:tcPr>
          <w:p w:rsidR="002726AE" w:rsidRPr="002726AE" w:rsidRDefault="002726AE" w:rsidP="002726AE">
            <w:pPr>
              <w:pStyle w:val="a3"/>
              <w:spacing w:after="160" w:line="259" w:lineRule="auto"/>
              <w:rPr>
                <w:rFonts w:ascii="Times New Roman" w:hAnsi="Times New Roman" w:cs="Times New Roman"/>
                <w:sz w:val="28"/>
                <w:szCs w:val="28"/>
              </w:rPr>
            </w:pPr>
            <w:r w:rsidRPr="002726AE">
              <w:rPr>
                <w:rFonts w:ascii="Times New Roman" w:hAnsi="Times New Roman" w:cs="Times New Roman"/>
                <w:sz w:val="28"/>
                <w:szCs w:val="28"/>
              </w:rPr>
              <w:t xml:space="preserve">В 2009 году Компания в девятый раз получила ежегодную премию «Товар года». В этом общероссийском конкурсе, организуемом Национальной торговой ассоциацией, принимают участие 1000 крупнейших компаний розничной торговли в 50 категориях. На конкурсе «Бренд года – 2008» продукту российской марки «Добрый» был присужден золотой приз, </w:t>
            </w:r>
            <w:r w:rsidRPr="002726AE">
              <w:rPr>
                <w:rFonts w:ascii="Times New Roman" w:hAnsi="Times New Roman" w:cs="Times New Roman"/>
                <w:sz w:val="28"/>
                <w:szCs w:val="28"/>
              </w:rPr>
              <w:lastRenderedPageBreak/>
              <w:t xml:space="preserve">а продукту марки </w:t>
            </w:r>
            <w:proofErr w:type="spellStart"/>
            <w:r w:rsidRPr="002726AE">
              <w:rPr>
                <w:rFonts w:ascii="Times New Roman" w:hAnsi="Times New Roman" w:cs="Times New Roman"/>
                <w:sz w:val="28"/>
                <w:szCs w:val="28"/>
              </w:rPr>
              <w:t>Nico</w:t>
            </w:r>
            <w:proofErr w:type="spellEnd"/>
            <w:r w:rsidRPr="002726AE">
              <w:rPr>
                <w:rFonts w:ascii="Times New Roman" w:hAnsi="Times New Roman" w:cs="Times New Roman"/>
                <w:sz w:val="28"/>
                <w:szCs w:val="28"/>
              </w:rPr>
              <w:t xml:space="preserve"> </w:t>
            </w:r>
            <w:proofErr w:type="spellStart"/>
            <w:r w:rsidRPr="002726AE">
              <w:rPr>
                <w:rFonts w:ascii="Times New Roman" w:hAnsi="Times New Roman" w:cs="Times New Roman"/>
                <w:sz w:val="28"/>
                <w:szCs w:val="28"/>
              </w:rPr>
              <w:t>Biotaim</w:t>
            </w:r>
            <w:proofErr w:type="spellEnd"/>
            <w:r w:rsidRPr="002726AE">
              <w:rPr>
                <w:rFonts w:ascii="Times New Roman" w:hAnsi="Times New Roman" w:cs="Times New Roman"/>
                <w:sz w:val="28"/>
                <w:szCs w:val="28"/>
              </w:rPr>
              <w:t xml:space="preserve"> (</w:t>
            </w:r>
            <w:proofErr w:type="spellStart"/>
            <w:r w:rsidRPr="002726AE">
              <w:rPr>
                <w:rFonts w:ascii="Times New Roman" w:hAnsi="Times New Roman" w:cs="Times New Roman"/>
                <w:sz w:val="28"/>
                <w:szCs w:val="28"/>
              </w:rPr>
              <w:t>Нико</w:t>
            </w:r>
            <w:proofErr w:type="spellEnd"/>
            <w:r w:rsidRPr="002726AE">
              <w:rPr>
                <w:rFonts w:ascii="Times New Roman" w:hAnsi="Times New Roman" w:cs="Times New Roman"/>
                <w:sz w:val="28"/>
                <w:szCs w:val="28"/>
              </w:rPr>
              <w:t xml:space="preserve"> </w:t>
            </w:r>
            <w:proofErr w:type="spellStart"/>
            <w:r w:rsidRPr="002726AE">
              <w:rPr>
                <w:rFonts w:ascii="Times New Roman" w:hAnsi="Times New Roman" w:cs="Times New Roman"/>
                <w:sz w:val="28"/>
                <w:szCs w:val="28"/>
              </w:rPr>
              <w:t>Биотайм</w:t>
            </w:r>
            <w:proofErr w:type="spellEnd"/>
            <w:r w:rsidRPr="002726AE">
              <w:rPr>
                <w:rFonts w:ascii="Times New Roman" w:hAnsi="Times New Roman" w:cs="Times New Roman"/>
                <w:sz w:val="28"/>
                <w:szCs w:val="28"/>
              </w:rPr>
              <w:t>) - бронзовый приз.</w:t>
            </w:r>
          </w:p>
        </w:tc>
      </w:tr>
    </w:tbl>
    <w:p w:rsidR="00442E94" w:rsidRPr="009E630C" w:rsidRDefault="00442E94" w:rsidP="009E630C">
      <w:pPr>
        <w:jc w:val="both"/>
        <w:rPr>
          <w:rFonts w:ascii="Times New Roman" w:hAnsi="Times New Roman" w:cs="Times New Roman"/>
          <w:sz w:val="28"/>
          <w:szCs w:val="28"/>
        </w:rPr>
      </w:pPr>
    </w:p>
    <w:p w:rsidR="00E34F52" w:rsidRDefault="005D37DE" w:rsidP="005D37DE">
      <w:pPr>
        <w:pStyle w:val="a3"/>
        <w:rPr>
          <w:rFonts w:ascii="Times New Roman" w:hAnsi="Times New Roman" w:cs="Times New Roman"/>
          <w:b/>
          <w:sz w:val="28"/>
          <w:szCs w:val="28"/>
        </w:rPr>
      </w:pPr>
      <w:r>
        <w:rPr>
          <w:rFonts w:ascii="Times New Roman" w:hAnsi="Times New Roman" w:cs="Times New Roman"/>
          <w:b/>
          <w:sz w:val="28"/>
          <w:szCs w:val="28"/>
        </w:rPr>
        <w:t xml:space="preserve">3. 1 </w:t>
      </w:r>
      <w:r w:rsidR="00424C82">
        <w:rPr>
          <w:rFonts w:ascii="Times New Roman" w:hAnsi="Times New Roman" w:cs="Times New Roman"/>
          <w:b/>
          <w:sz w:val="28"/>
          <w:szCs w:val="28"/>
        </w:rPr>
        <w:t>Матрица БКГ</w:t>
      </w:r>
    </w:p>
    <w:p w:rsidR="005D37DE" w:rsidRPr="00F51C35" w:rsidRDefault="005D37DE" w:rsidP="005D37DE">
      <w:pPr>
        <w:pStyle w:val="a3"/>
        <w:rPr>
          <w:rFonts w:ascii="Times New Roman" w:hAnsi="Times New Roman" w:cs="Times New Roman"/>
          <w:b/>
          <w:sz w:val="28"/>
          <w:szCs w:val="28"/>
        </w:rPr>
      </w:pPr>
    </w:p>
    <w:p w:rsidR="00F51C35" w:rsidRPr="00F51C35" w:rsidRDefault="00F51C35" w:rsidP="00F51C35">
      <w:pPr>
        <w:spacing w:after="0" w:line="360" w:lineRule="auto"/>
        <w:ind w:firstLine="748"/>
        <w:jc w:val="both"/>
        <w:rPr>
          <w:rFonts w:ascii="Times New Roman" w:eastAsia="Times New Roman" w:hAnsi="Times New Roman" w:cs="Times New Roman"/>
          <w:sz w:val="28"/>
          <w:szCs w:val="24"/>
          <w:lang w:eastAsia="ru-RU"/>
        </w:rPr>
      </w:pPr>
      <w:r w:rsidRPr="00F51C35">
        <w:rPr>
          <w:rFonts w:ascii="Times New Roman" w:eastAsia="Times New Roman" w:hAnsi="Times New Roman" w:cs="Times New Roman"/>
          <w:sz w:val="28"/>
          <w:szCs w:val="24"/>
          <w:lang w:eastAsia="ru-RU"/>
        </w:rPr>
        <w:t>Портфельный анализ производится с использованием матрицы Бостонской консалтинговой группы</w:t>
      </w:r>
      <w:r w:rsidR="005D37DE">
        <w:rPr>
          <w:rFonts w:ascii="Times New Roman" w:eastAsia="Times New Roman" w:hAnsi="Times New Roman" w:cs="Times New Roman"/>
          <w:sz w:val="28"/>
          <w:szCs w:val="24"/>
          <w:lang w:eastAsia="ru-RU"/>
        </w:rPr>
        <w:t xml:space="preserve"> (Рисунок 3)</w:t>
      </w:r>
      <w:r w:rsidRPr="00F51C35">
        <w:rPr>
          <w:rFonts w:ascii="Times New Roman" w:eastAsia="Times New Roman" w:hAnsi="Times New Roman" w:cs="Times New Roman"/>
          <w:sz w:val="28"/>
          <w:szCs w:val="24"/>
          <w:lang w:eastAsia="ru-RU"/>
        </w:rPr>
        <w:t>.</w:t>
      </w:r>
    </w:p>
    <w:p w:rsidR="00F51C35" w:rsidRPr="00F51C35" w:rsidRDefault="00F51C35" w:rsidP="00F51C35">
      <w:pPr>
        <w:spacing w:after="0" w:line="360" w:lineRule="auto"/>
        <w:ind w:firstLine="748"/>
        <w:jc w:val="both"/>
        <w:rPr>
          <w:rFonts w:ascii="Times New Roman" w:eastAsia="Times New Roman" w:hAnsi="Times New Roman" w:cs="Times New Roman"/>
          <w:sz w:val="28"/>
          <w:szCs w:val="24"/>
          <w:lang w:eastAsia="ru-RU"/>
        </w:rPr>
      </w:pPr>
      <w:r w:rsidRPr="00F51C35">
        <w:rPr>
          <w:rFonts w:ascii="Times New Roman" w:eastAsia="Times New Roman" w:hAnsi="Times New Roman" w:cs="Times New Roman"/>
          <w:sz w:val="28"/>
          <w:szCs w:val="24"/>
          <w:lang w:eastAsia="ru-RU"/>
        </w:rPr>
        <w:t>Согласно проведенному портфельному анализу можно сделать следующие выводы:</w:t>
      </w:r>
    </w:p>
    <w:tbl>
      <w:tblPr>
        <w:tblpPr w:leftFromText="180" w:rightFromText="180" w:vertAnchor="text" w:horzAnchor="margin" w:tblpY="34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1"/>
        <w:gridCol w:w="4301"/>
      </w:tblGrid>
      <w:tr w:rsidR="009E630C" w:rsidRPr="00F51C35" w:rsidTr="009E630C">
        <w:trPr>
          <w:trHeight w:val="1364"/>
        </w:trPr>
        <w:tc>
          <w:tcPr>
            <w:tcW w:w="4301" w:type="dxa"/>
            <w:vAlign w:val="center"/>
          </w:tcPr>
          <w:p w:rsidR="009E630C" w:rsidRPr="00F51C35" w:rsidRDefault="009E630C" w:rsidP="009E630C">
            <w:pPr>
              <w:spacing w:after="0" w:line="360" w:lineRule="auto"/>
              <w:jc w:val="center"/>
              <w:rPr>
                <w:rFonts w:ascii="Times New Roman" w:eastAsia="Times New Roman" w:hAnsi="Times New Roman" w:cs="Times New Roman"/>
                <w:b/>
                <w:noProof/>
                <w:snapToGrid w:val="0"/>
                <w:spacing w:val="4"/>
                <w:sz w:val="28"/>
                <w:szCs w:val="20"/>
                <w:lang w:eastAsia="ru-RU"/>
              </w:rPr>
            </w:pPr>
            <w:r w:rsidRPr="00F51C35">
              <w:rPr>
                <w:rFonts w:ascii="Times New Roman" w:eastAsia="Times New Roman" w:hAnsi="Times New Roman" w:cs="Times New Roman"/>
                <w:b/>
                <w:noProof/>
                <w:snapToGrid w:val="0"/>
                <w:spacing w:val="4"/>
                <w:sz w:val="28"/>
                <w:szCs w:val="20"/>
                <w:lang w:eastAsia="ru-RU"/>
              </w:rPr>
              <w:t>Звезды:</w:t>
            </w:r>
          </w:p>
          <w:p w:rsidR="009E630C" w:rsidRPr="00F51C35" w:rsidRDefault="009E630C" w:rsidP="009E630C">
            <w:pPr>
              <w:spacing w:after="0" w:line="360" w:lineRule="auto"/>
              <w:jc w:val="center"/>
              <w:rPr>
                <w:rFonts w:ascii="Times New Roman" w:eastAsia="Times New Roman" w:hAnsi="Times New Roman" w:cs="Times New Roman"/>
                <w:b/>
                <w:noProof/>
                <w:snapToGrid w:val="0"/>
                <w:spacing w:val="4"/>
                <w:sz w:val="28"/>
                <w:szCs w:val="20"/>
                <w:lang w:eastAsia="ru-RU"/>
              </w:rPr>
            </w:pPr>
          </w:p>
          <w:p w:rsidR="009E630C" w:rsidRPr="00F51C35" w:rsidRDefault="009E630C" w:rsidP="009E630C">
            <w:pPr>
              <w:spacing w:after="0" w:line="360" w:lineRule="auto"/>
              <w:jc w:val="center"/>
              <w:rPr>
                <w:rFonts w:ascii="Times New Roman" w:eastAsia="Times New Roman" w:hAnsi="Times New Roman" w:cs="Times New Roman"/>
                <w:noProof/>
                <w:snapToGrid w:val="0"/>
                <w:spacing w:val="4"/>
                <w:sz w:val="28"/>
                <w:szCs w:val="20"/>
                <w:lang w:eastAsia="ru-RU"/>
              </w:rPr>
            </w:pPr>
            <w:r w:rsidRPr="00F51C35">
              <w:rPr>
                <w:rFonts w:ascii="Times New Roman" w:eastAsia="Times New Roman" w:hAnsi="Times New Roman" w:cs="Times New Roman"/>
                <w:noProof/>
                <w:snapToGrid w:val="0"/>
                <w:spacing w:val="4"/>
                <w:sz w:val="28"/>
                <w:szCs w:val="20"/>
                <w:lang w:eastAsia="ru-RU"/>
              </w:rPr>
              <w:t>Витаминно-минеральные напитки</w:t>
            </w:r>
          </w:p>
          <w:p w:rsidR="009E630C" w:rsidRPr="00F51C35" w:rsidRDefault="009E630C" w:rsidP="009E630C">
            <w:pPr>
              <w:spacing w:after="0" w:line="360" w:lineRule="auto"/>
              <w:jc w:val="center"/>
              <w:rPr>
                <w:rFonts w:ascii="Times New Roman" w:eastAsia="Times New Roman" w:hAnsi="Times New Roman" w:cs="Times New Roman"/>
                <w:noProof/>
                <w:snapToGrid w:val="0"/>
                <w:spacing w:val="4"/>
                <w:sz w:val="28"/>
                <w:szCs w:val="20"/>
                <w:lang w:eastAsia="ru-RU"/>
              </w:rPr>
            </w:pPr>
            <w:r w:rsidRPr="00F51C35">
              <w:rPr>
                <w:rFonts w:ascii="Times New Roman" w:eastAsia="Times New Roman" w:hAnsi="Times New Roman" w:cs="Times New Roman"/>
                <w:noProof/>
                <w:snapToGrid w:val="0"/>
                <w:spacing w:val="4"/>
                <w:sz w:val="28"/>
                <w:szCs w:val="20"/>
                <w:lang w:eastAsia="ru-RU"/>
              </w:rPr>
              <w:t>Энергетические напитки</w:t>
            </w:r>
          </w:p>
        </w:tc>
        <w:tc>
          <w:tcPr>
            <w:tcW w:w="4301" w:type="dxa"/>
            <w:vAlign w:val="center"/>
          </w:tcPr>
          <w:p w:rsidR="009E630C" w:rsidRPr="00F51C35" w:rsidRDefault="009E630C" w:rsidP="009E630C">
            <w:pPr>
              <w:spacing w:after="0" w:line="360" w:lineRule="auto"/>
              <w:jc w:val="center"/>
              <w:rPr>
                <w:rFonts w:ascii="Times New Roman" w:eastAsia="Times New Roman" w:hAnsi="Times New Roman" w:cs="Times New Roman"/>
                <w:b/>
                <w:noProof/>
                <w:snapToGrid w:val="0"/>
                <w:spacing w:val="4"/>
                <w:sz w:val="28"/>
                <w:szCs w:val="20"/>
                <w:lang w:eastAsia="ru-RU"/>
              </w:rPr>
            </w:pPr>
            <w:r w:rsidRPr="00F51C35">
              <w:rPr>
                <w:rFonts w:ascii="Times New Roman" w:eastAsia="Times New Roman" w:hAnsi="Times New Roman" w:cs="Times New Roman"/>
                <w:b/>
                <w:noProof/>
                <w:snapToGrid w:val="0"/>
                <w:spacing w:val="4"/>
                <w:sz w:val="28"/>
                <w:szCs w:val="20"/>
                <w:lang w:eastAsia="ru-RU"/>
              </w:rPr>
              <w:t>Знак вопроса:</w:t>
            </w:r>
          </w:p>
          <w:p w:rsidR="009E630C" w:rsidRPr="00F51C35" w:rsidRDefault="009E630C" w:rsidP="009E630C">
            <w:pPr>
              <w:spacing w:after="0" w:line="360" w:lineRule="auto"/>
              <w:jc w:val="center"/>
              <w:rPr>
                <w:rFonts w:ascii="Times New Roman" w:eastAsia="Times New Roman" w:hAnsi="Times New Roman" w:cs="Times New Roman"/>
                <w:b/>
                <w:noProof/>
                <w:snapToGrid w:val="0"/>
                <w:spacing w:val="4"/>
                <w:sz w:val="28"/>
                <w:szCs w:val="20"/>
                <w:lang w:eastAsia="ru-RU"/>
              </w:rPr>
            </w:pPr>
          </w:p>
          <w:p w:rsidR="009E630C" w:rsidRPr="00F51C35" w:rsidRDefault="009E630C" w:rsidP="009E630C">
            <w:pPr>
              <w:spacing w:after="0" w:line="360" w:lineRule="auto"/>
              <w:jc w:val="center"/>
              <w:rPr>
                <w:rFonts w:ascii="Times New Roman" w:eastAsia="Times New Roman" w:hAnsi="Times New Roman" w:cs="Times New Roman"/>
                <w:noProof/>
                <w:snapToGrid w:val="0"/>
                <w:spacing w:val="4"/>
                <w:sz w:val="28"/>
                <w:szCs w:val="20"/>
                <w:lang w:eastAsia="ru-RU"/>
              </w:rPr>
            </w:pPr>
            <w:r w:rsidRPr="00F51C35">
              <w:rPr>
                <w:rFonts w:ascii="Times New Roman" w:eastAsia="Times New Roman" w:hAnsi="Times New Roman" w:cs="Times New Roman"/>
                <w:noProof/>
                <w:snapToGrid w:val="0"/>
                <w:spacing w:val="4"/>
                <w:sz w:val="28"/>
                <w:szCs w:val="20"/>
                <w:lang w:eastAsia="ru-RU"/>
              </w:rPr>
              <w:t>Жиросжигающие напитки</w:t>
            </w:r>
          </w:p>
          <w:p w:rsidR="009E630C" w:rsidRPr="00F51C35" w:rsidRDefault="009E630C" w:rsidP="009E630C">
            <w:pPr>
              <w:spacing w:after="0" w:line="360" w:lineRule="auto"/>
              <w:jc w:val="center"/>
              <w:rPr>
                <w:rFonts w:ascii="Times New Roman" w:eastAsia="Times New Roman" w:hAnsi="Times New Roman" w:cs="Times New Roman"/>
                <w:noProof/>
                <w:snapToGrid w:val="0"/>
                <w:spacing w:val="4"/>
                <w:sz w:val="28"/>
                <w:szCs w:val="20"/>
                <w:lang w:eastAsia="ru-RU"/>
              </w:rPr>
            </w:pPr>
            <w:r w:rsidRPr="00F51C35">
              <w:rPr>
                <w:rFonts w:ascii="Times New Roman" w:eastAsia="Times New Roman" w:hAnsi="Times New Roman" w:cs="Times New Roman"/>
                <w:noProof/>
                <w:snapToGrid w:val="0"/>
                <w:spacing w:val="4"/>
                <w:sz w:val="28"/>
                <w:szCs w:val="20"/>
                <w:lang w:eastAsia="ru-RU"/>
              </w:rPr>
              <w:t>Высокобелковые напитки</w:t>
            </w:r>
          </w:p>
        </w:tc>
      </w:tr>
      <w:tr w:rsidR="009E630C" w:rsidRPr="00F51C35" w:rsidTr="009E630C">
        <w:trPr>
          <w:trHeight w:val="1374"/>
        </w:trPr>
        <w:tc>
          <w:tcPr>
            <w:tcW w:w="4301" w:type="dxa"/>
            <w:vAlign w:val="center"/>
          </w:tcPr>
          <w:p w:rsidR="009E630C" w:rsidRPr="00F51C35" w:rsidRDefault="009E630C" w:rsidP="009E630C">
            <w:pPr>
              <w:spacing w:after="0" w:line="360" w:lineRule="auto"/>
              <w:jc w:val="center"/>
              <w:rPr>
                <w:rFonts w:ascii="Times New Roman" w:eastAsia="Times New Roman" w:hAnsi="Times New Roman" w:cs="Times New Roman"/>
                <w:b/>
                <w:noProof/>
                <w:snapToGrid w:val="0"/>
                <w:spacing w:val="4"/>
                <w:sz w:val="28"/>
                <w:szCs w:val="20"/>
                <w:lang w:eastAsia="ru-RU"/>
              </w:rPr>
            </w:pPr>
            <w:r w:rsidRPr="00F51C35">
              <w:rPr>
                <w:rFonts w:ascii="Times New Roman" w:eastAsia="Times New Roman" w:hAnsi="Times New Roman" w:cs="Times New Roman"/>
                <w:b/>
                <w:noProof/>
                <w:snapToGrid w:val="0"/>
                <w:spacing w:val="4"/>
                <w:sz w:val="28"/>
                <w:szCs w:val="20"/>
                <w:lang w:eastAsia="ru-RU"/>
              </w:rPr>
              <w:t>Дойная корова:</w:t>
            </w:r>
          </w:p>
          <w:p w:rsidR="009E630C" w:rsidRPr="00F51C35" w:rsidRDefault="009E630C" w:rsidP="009E630C">
            <w:pPr>
              <w:spacing w:after="0" w:line="360" w:lineRule="auto"/>
              <w:jc w:val="center"/>
              <w:rPr>
                <w:rFonts w:ascii="Times New Roman" w:eastAsia="Times New Roman" w:hAnsi="Times New Roman" w:cs="Times New Roman"/>
                <w:b/>
                <w:noProof/>
                <w:snapToGrid w:val="0"/>
                <w:spacing w:val="4"/>
                <w:sz w:val="28"/>
                <w:szCs w:val="20"/>
                <w:lang w:eastAsia="ru-RU"/>
              </w:rPr>
            </w:pPr>
          </w:p>
          <w:p w:rsidR="009E630C" w:rsidRPr="00F51C35" w:rsidRDefault="009E630C" w:rsidP="009E630C">
            <w:pPr>
              <w:spacing w:after="0" w:line="360" w:lineRule="auto"/>
              <w:jc w:val="center"/>
              <w:rPr>
                <w:rFonts w:ascii="Times New Roman" w:eastAsia="Times New Roman" w:hAnsi="Times New Roman" w:cs="Times New Roman"/>
                <w:noProof/>
                <w:snapToGrid w:val="0"/>
                <w:spacing w:val="4"/>
                <w:sz w:val="28"/>
                <w:szCs w:val="20"/>
                <w:lang w:eastAsia="ru-RU"/>
              </w:rPr>
            </w:pPr>
            <w:r w:rsidRPr="00F51C35">
              <w:rPr>
                <w:rFonts w:ascii="Times New Roman" w:eastAsia="Times New Roman" w:hAnsi="Times New Roman" w:cs="Times New Roman"/>
                <w:noProof/>
                <w:snapToGrid w:val="0"/>
                <w:spacing w:val="4"/>
                <w:sz w:val="28"/>
                <w:szCs w:val="20"/>
                <w:lang w:eastAsia="ru-RU"/>
              </w:rPr>
              <w:t>Низкокалорийные напитки</w:t>
            </w:r>
          </w:p>
          <w:p w:rsidR="009E630C" w:rsidRPr="00F51C35" w:rsidRDefault="009E630C" w:rsidP="009E630C">
            <w:pPr>
              <w:spacing w:after="0" w:line="360" w:lineRule="auto"/>
              <w:jc w:val="center"/>
              <w:rPr>
                <w:rFonts w:ascii="Times New Roman" w:eastAsia="Times New Roman" w:hAnsi="Times New Roman" w:cs="Times New Roman"/>
                <w:noProof/>
                <w:snapToGrid w:val="0"/>
                <w:spacing w:val="4"/>
                <w:sz w:val="28"/>
                <w:szCs w:val="20"/>
                <w:lang w:eastAsia="ru-RU"/>
              </w:rPr>
            </w:pPr>
            <w:r w:rsidRPr="00F51C35">
              <w:rPr>
                <w:rFonts w:ascii="Times New Roman" w:eastAsia="Times New Roman" w:hAnsi="Times New Roman" w:cs="Times New Roman"/>
                <w:noProof/>
                <w:snapToGrid w:val="0"/>
                <w:spacing w:val="4"/>
                <w:sz w:val="28"/>
                <w:szCs w:val="20"/>
                <w:lang w:eastAsia="ru-RU"/>
              </w:rPr>
              <w:t>Тонизирующие напитки</w:t>
            </w:r>
          </w:p>
        </w:tc>
        <w:tc>
          <w:tcPr>
            <w:tcW w:w="4301" w:type="dxa"/>
            <w:vAlign w:val="center"/>
          </w:tcPr>
          <w:p w:rsidR="009E630C" w:rsidRPr="00F51C35" w:rsidRDefault="009E630C" w:rsidP="009E630C">
            <w:pPr>
              <w:spacing w:after="0" w:line="360" w:lineRule="auto"/>
              <w:jc w:val="center"/>
              <w:rPr>
                <w:rFonts w:ascii="Times New Roman" w:eastAsia="Times New Roman" w:hAnsi="Times New Roman" w:cs="Times New Roman"/>
                <w:b/>
                <w:noProof/>
                <w:snapToGrid w:val="0"/>
                <w:spacing w:val="4"/>
                <w:sz w:val="28"/>
                <w:szCs w:val="20"/>
                <w:lang w:eastAsia="ru-RU"/>
              </w:rPr>
            </w:pPr>
            <w:r w:rsidRPr="00F51C35">
              <w:rPr>
                <w:rFonts w:ascii="Times New Roman" w:eastAsia="Times New Roman" w:hAnsi="Times New Roman" w:cs="Times New Roman"/>
                <w:b/>
                <w:noProof/>
                <w:snapToGrid w:val="0"/>
                <w:spacing w:val="4"/>
                <w:sz w:val="28"/>
                <w:szCs w:val="20"/>
                <w:lang w:eastAsia="ru-RU"/>
              </w:rPr>
              <w:t>Собака:</w:t>
            </w:r>
          </w:p>
          <w:p w:rsidR="009E630C" w:rsidRPr="00F51C35" w:rsidRDefault="009E630C" w:rsidP="009E630C">
            <w:pPr>
              <w:spacing w:after="0" w:line="360" w:lineRule="auto"/>
              <w:jc w:val="center"/>
              <w:rPr>
                <w:rFonts w:ascii="Times New Roman" w:eastAsia="Times New Roman" w:hAnsi="Times New Roman" w:cs="Times New Roman"/>
                <w:b/>
                <w:noProof/>
                <w:snapToGrid w:val="0"/>
                <w:spacing w:val="4"/>
                <w:sz w:val="28"/>
                <w:szCs w:val="20"/>
                <w:lang w:eastAsia="ru-RU"/>
              </w:rPr>
            </w:pPr>
          </w:p>
          <w:p w:rsidR="009E630C" w:rsidRPr="00F51C35" w:rsidRDefault="009E630C" w:rsidP="009E630C">
            <w:pPr>
              <w:spacing w:after="0" w:line="360" w:lineRule="auto"/>
              <w:jc w:val="center"/>
              <w:rPr>
                <w:rFonts w:ascii="Times New Roman" w:eastAsia="Times New Roman" w:hAnsi="Times New Roman" w:cs="Times New Roman"/>
                <w:noProof/>
                <w:snapToGrid w:val="0"/>
                <w:spacing w:val="4"/>
                <w:sz w:val="28"/>
                <w:szCs w:val="20"/>
                <w:lang w:eastAsia="ru-RU"/>
              </w:rPr>
            </w:pPr>
            <w:r w:rsidRPr="00F51C35">
              <w:rPr>
                <w:rFonts w:ascii="Times New Roman" w:eastAsia="Times New Roman" w:hAnsi="Times New Roman" w:cs="Times New Roman"/>
                <w:noProof/>
                <w:snapToGrid w:val="0"/>
                <w:spacing w:val="4"/>
                <w:sz w:val="28"/>
                <w:szCs w:val="20"/>
                <w:lang w:eastAsia="ru-RU"/>
              </w:rPr>
              <w:t>Напитки с добавлением ПНЖК</w:t>
            </w:r>
          </w:p>
        </w:tc>
      </w:tr>
    </w:tbl>
    <w:p w:rsidR="005D37DE" w:rsidRPr="009E630C" w:rsidRDefault="00F51C35" w:rsidP="009E630C">
      <w:pPr>
        <w:pStyle w:val="a3"/>
        <w:numPr>
          <w:ilvl w:val="0"/>
          <w:numId w:val="35"/>
        </w:numPr>
        <w:spacing w:after="200" w:line="360" w:lineRule="auto"/>
        <w:jc w:val="both"/>
        <w:rPr>
          <w:rFonts w:ascii="Times New Roman" w:eastAsia="Times New Roman" w:hAnsi="Times New Roman" w:cs="Times New Roman"/>
          <w:sz w:val="28"/>
          <w:szCs w:val="24"/>
          <w:lang w:eastAsia="ru-RU"/>
        </w:rPr>
      </w:pPr>
      <w:r w:rsidRPr="005D37DE">
        <w:rPr>
          <w:rFonts w:ascii="Times New Roman" w:eastAsia="Times New Roman" w:hAnsi="Times New Roman" w:cs="Times New Roman"/>
          <w:sz w:val="28"/>
          <w:szCs w:val="24"/>
          <w:lang w:eastAsia="ru-RU"/>
        </w:rPr>
        <w:t xml:space="preserve">К «звездам» относятся напитки, включающие в свой состав витамины </w:t>
      </w:r>
      <w:r w:rsidR="005D37DE" w:rsidRPr="005D37DE">
        <w:rPr>
          <w:rFonts w:ascii="Times New Roman" w:eastAsia="Times New Roman" w:hAnsi="Times New Roman" w:cs="Times New Roman"/>
          <w:sz w:val="28"/>
          <w:szCs w:val="24"/>
          <w:lang w:eastAsia="ru-RU"/>
        </w:rPr>
        <w:t>и минералы</w:t>
      </w:r>
      <w:r w:rsidRPr="005D37DE">
        <w:rPr>
          <w:rFonts w:ascii="Times New Roman" w:eastAsia="Times New Roman" w:hAnsi="Times New Roman" w:cs="Times New Roman"/>
          <w:sz w:val="28"/>
          <w:szCs w:val="24"/>
          <w:lang w:eastAsia="ru-RU"/>
        </w:rPr>
        <w:t xml:space="preserve">, а также энергетические напитки. Данный сегмент рынка имеет тенденцию к быстрому росту (эти напитки очень популярны среди молодежи и </w:t>
      </w:r>
      <w:r w:rsidR="005D37DE" w:rsidRPr="005D37DE">
        <w:rPr>
          <w:rFonts w:ascii="Times New Roman" w:eastAsia="Times New Roman" w:hAnsi="Times New Roman" w:cs="Times New Roman"/>
          <w:sz w:val="28"/>
          <w:szCs w:val="24"/>
          <w:lang w:eastAsia="ru-RU"/>
        </w:rPr>
        <w:t>в Северной Америке,</w:t>
      </w:r>
      <w:r w:rsidRPr="005D37DE">
        <w:rPr>
          <w:rFonts w:ascii="Times New Roman" w:eastAsia="Times New Roman" w:hAnsi="Times New Roman" w:cs="Times New Roman"/>
          <w:sz w:val="28"/>
          <w:szCs w:val="24"/>
          <w:lang w:eastAsia="ru-RU"/>
        </w:rPr>
        <w:t xml:space="preserve"> и в Европе). Компания «Кока-кола» в данном сегменте имеет высокую долю рынка в мировом масштабе (основные конкуренты «Нестле» и «</w:t>
      </w:r>
      <w:r w:rsidR="005D37DE" w:rsidRPr="005D37DE">
        <w:rPr>
          <w:rFonts w:ascii="Times New Roman" w:eastAsia="Times New Roman" w:hAnsi="Times New Roman" w:cs="Times New Roman"/>
          <w:sz w:val="28"/>
          <w:szCs w:val="24"/>
          <w:lang w:val="en-US" w:eastAsia="ru-RU"/>
        </w:rPr>
        <w:t>PepsiCo</w:t>
      </w:r>
      <w:r w:rsidRPr="005D37DE">
        <w:rPr>
          <w:rFonts w:ascii="Times New Roman" w:eastAsia="Times New Roman" w:hAnsi="Times New Roman" w:cs="Times New Roman"/>
          <w:sz w:val="28"/>
          <w:szCs w:val="24"/>
          <w:lang w:eastAsia="ru-RU"/>
        </w:rPr>
        <w:t xml:space="preserve">») </w:t>
      </w:r>
    </w:p>
    <w:p w:rsidR="00F51C35" w:rsidRDefault="00F51C35" w:rsidP="009E630C">
      <w:pPr>
        <w:keepNext/>
        <w:spacing w:after="0" w:line="360" w:lineRule="auto"/>
        <w:jc w:val="both"/>
        <w:outlineLvl w:val="6"/>
        <w:rPr>
          <w:rFonts w:ascii="Times New Roman" w:eastAsia="Times New Roman" w:hAnsi="Times New Roman" w:cs="Times New Roman"/>
          <w:noProof/>
          <w:spacing w:val="4"/>
          <w:sz w:val="28"/>
          <w:szCs w:val="24"/>
          <w:lang w:eastAsia="ru-RU"/>
        </w:rPr>
      </w:pPr>
      <w:r w:rsidRPr="00F51C35">
        <w:rPr>
          <w:rFonts w:ascii="Times New Roman" w:eastAsia="Times New Roman" w:hAnsi="Times New Roman" w:cs="Times New Roman"/>
          <w:noProof/>
          <w:spacing w:val="4"/>
          <w:sz w:val="28"/>
          <w:szCs w:val="24"/>
          <w:lang w:eastAsia="ru-RU"/>
        </w:rPr>
        <w:t>Рисунок</w:t>
      </w:r>
      <w:r w:rsidR="005D37DE">
        <w:rPr>
          <w:rFonts w:ascii="Times New Roman" w:eastAsia="Times New Roman" w:hAnsi="Times New Roman" w:cs="Times New Roman"/>
          <w:noProof/>
          <w:spacing w:val="4"/>
          <w:sz w:val="28"/>
          <w:szCs w:val="24"/>
          <w:lang w:eastAsia="ru-RU"/>
        </w:rPr>
        <w:t xml:space="preserve"> 3</w:t>
      </w:r>
      <w:r w:rsidRPr="00F51C35">
        <w:rPr>
          <w:rFonts w:ascii="Times New Roman" w:eastAsia="Times New Roman" w:hAnsi="Times New Roman" w:cs="Times New Roman"/>
          <w:noProof/>
          <w:spacing w:val="4"/>
          <w:sz w:val="28"/>
          <w:szCs w:val="24"/>
          <w:lang w:eastAsia="ru-RU"/>
        </w:rPr>
        <w:t xml:space="preserve"> – Матрица БКГ</w:t>
      </w:r>
    </w:p>
    <w:p w:rsidR="005D37DE" w:rsidRPr="00F51C35" w:rsidRDefault="005D37DE" w:rsidP="00F51C35">
      <w:pPr>
        <w:keepNext/>
        <w:spacing w:after="0" w:line="360" w:lineRule="auto"/>
        <w:ind w:firstLine="748"/>
        <w:jc w:val="center"/>
        <w:outlineLvl w:val="6"/>
        <w:rPr>
          <w:rFonts w:ascii="Times New Roman" w:eastAsia="Times New Roman" w:hAnsi="Times New Roman" w:cs="Times New Roman"/>
          <w:spacing w:val="4"/>
          <w:sz w:val="28"/>
          <w:szCs w:val="24"/>
          <w:lang w:eastAsia="ru-RU"/>
        </w:rPr>
      </w:pPr>
    </w:p>
    <w:p w:rsidR="00F51C35" w:rsidRPr="00F51C35" w:rsidRDefault="005D37DE" w:rsidP="00F51C35">
      <w:pPr>
        <w:spacing w:after="0" w:line="360" w:lineRule="auto"/>
        <w:ind w:firstLine="74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2) </w:t>
      </w:r>
      <w:r w:rsidR="00F51C35" w:rsidRPr="00F51C35">
        <w:rPr>
          <w:rFonts w:ascii="Times New Roman" w:eastAsia="Times New Roman" w:hAnsi="Times New Roman" w:cs="Times New Roman"/>
          <w:sz w:val="28"/>
          <w:szCs w:val="24"/>
          <w:lang w:eastAsia="ru-RU"/>
        </w:rPr>
        <w:t xml:space="preserve">К «дойным коровам» можно отнести низкокалорийные и тонизирующие напитки поскольку рынок уже устоялся и характеризуется </w:t>
      </w:r>
      <w:r w:rsidR="00F51C35" w:rsidRPr="00F51C35">
        <w:rPr>
          <w:rFonts w:ascii="Times New Roman" w:eastAsia="Times New Roman" w:hAnsi="Times New Roman" w:cs="Times New Roman"/>
          <w:sz w:val="28"/>
          <w:szCs w:val="24"/>
          <w:lang w:eastAsia="ru-RU"/>
        </w:rPr>
        <w:lastRenderedPageBreak/>
        <w:t>невысокими темпами роста. «</w:t>
      </w:r>
      <w:r>
        <w:rPr>
          <w:rFonts w:ascii="Times New Roman" w:eastAsia="Times New Roman" w:hAnsi="Times New Roman" w:cs="Times New Roman"/>
          <w:sz w:val="28"/>
          <w:szCs w:val="24"/>
          <w:lang w:val="en-US" w:eastAsia="ru-RU"/>
        </w:rPr>
        <w:t>Coca</w:t>
      </w:r>
      <w:r w:rsidRPr="005D37DE">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val="en-US" w:eastAsia="ru-RU"/>
        </w:rPr>
        <w:t>Cola</w:t>
      </w:r>
      <w:r w:rsidR="00F51C35" w:rsidRPr="00F51C35">
        <w:rPr>
          <w:rFonts w:ascii="Times New Roman" w:eastAsia="Times New Roman" w:hAnsi="Times New Roman" w:cs="Times New Roman"/>
          <w:sz w:val="28"/>
          <w:szCs w:val="24"/>
          <w:lang w:eastAsia="ru-RU"/>
        </w:rPr>
        <w:t>» исторически занимает в этом сегменте доминирующее положение.</w:t>
      </w:r>
    </w:p>
    <w:p w:rsidR="00F51C35" w:rsidRPr="00F51C35" w:rsidRDefault="005D37DE" w:rsidP="00F51C35">
      <w:pPr>
        <w:spacing w:after="0" w:line="360" w:lineRule="auto"/>
        <w:ind w:firstLine="74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3) </w:t>
      </w:r>
      <w:r w:rsidR="00F51C35" w:rsidRPr="00F51C35">
        <w:rPr>
          <w:rFonts w:ascii="Times New Roman" w:eastAsia="Times New Roman" w:hAnsi="Times New Roman" w:cs="Times New Roman"/>
          <w:sz w:val="28"/>
          <w:szCs w:val="24"/>
          <w:lang w:eastAsia="ru-RU"/>
        </w:rPr>
        <w:t>«Знак вопроса»: жиросжигающие и высокобелковые напитки. Это новое направление в</w:t>
      </w:r>
      <w:r>
        <w:rPr>
          <w:rFonts w:ascii="Times New Roman" w:eastAsia="Times New Roman" w:hAnsi="Times New Roman" w:cs="Times New Roman"/>
          <w:sz w:val="28"/>
          <w:szCs w:val="24"/>
          <w:lang w:eastAsia="ru-RU"/>
        </w:rPr>
        <w:t xml:space="preserve"> производственной деятельности к</w:t>
      </w:r>
      <w:r w:rsidR="00F51C35" w:rsidRPr="00F51C35">
        <w:rPr>
          <w:rFonts w:ascii="Times New Roman" w:eastAsia="Times New Roman" w:hAnsi="Times New Roman" w:cs="Times New Roman"/>
          <w:sz w:val="28"/>
          <w:szCs w:val="24"/>
          <w:lang w:eastAsia="ru-RU"/>
        </w:rPr>
        <w:t xml:space="preserve">омпании и поэтому она занимает очень </w:t>
      </w:r>
      <w:r w:rsidRPr="00F51C35">
        <w:rPr>
          <w:rFonts w:ascii="Times New Roman" w:eastAsia="Times New Roman" w:hAnsi="Times New Roman" w:cs="Times New Roman"/>
          <w:sz w:val="28"/>
          <w:szCs w:val="24"/>
          <w:lang w:eastAsia="ru-RU"/>
        </w:rPr>
        <w:t>малую долю</w:t>
      </w:r>
      <w:r w:rsidR="00F51C35" w:rsidRPr="00F51C35">
        <w:rPr>
          <w:rFonts w:ascii="Times New Roman" w:eastAsia="Times New Roman" w:hAnsi="Times New Roman" w:cs="Times New Roman"/>
          <w:sz w:val="28"/>
          <w:szCs w:val="24"/>
          <w:lang w:eastAsia="ru-RU"/>
        </w:rPr>
        <w:t xml:space="preserve"> рынка. Основные конкуренты – производители спортивного питания (прежде всего в США). Однако рынок этих продуктов, по мнению экспертов имеет очень хорошие перспективы роста в сегменте «мужчины от 14 до 26 лет» - высокобелковые напитки и в «сегменте мужчины и женщины </w:t>
      </w:r>
      <w:r w:rsidRPr="00F51C35">
        <w:rPr>
          <w:rFonts w:ascii="Times New Roman" w:eastAsia="Times New Roman" w:hAnsi="Times New Roman" w:cs="Times New Roman"/>
          <w:sz w:val="28"/>
          <w:szCs w:val="24"/>
          <w:lang w:eastAsia="ru-RU"/>
        </w:rPr>
        <w:t>старше 40</w:t>
      </w:r>
      <w:r>
        <w:rPr>
          <w:rFonts w:ascii="Times New Roman" w:eastAsia="Times New Roman" w:hAnsi="Times New Roman" w:cs="Times New Roman"/>
          <w:sz w:val="28"/>
          <w:szCs w:val="24"/>
          <w:lang w:eastAsia="ru-RU"/>
        </w:rPr>
        <w:t xml:space="preserve"> лет</w:t>
      </w:r>
      <w:r w:rsidR="00F51C35" w:rsidRPr="00F51C35">
        <w:rPr>
          <w:rFonts w:ascii="Times New Roman" w:eastAsia="Times New Roman" w:hAnsi="Times New Roman" w:cs="Times New Roman"/>
          <w:sz w:val="28"/>
          <w:szCs w:val="24"/>
          <w:lang w:eastAsia="ru-RU"/>
        </w:rPr>
        <w:t>» -  напитки с жиросжигающими добавками.</w:t>
      </w:r>
    </w:p>
    <w:p w:rsidR="00F51C35" w:rsidRDefault="005D37DE" w:rsidP="00F51C35">
      <w:pPr>
        <w:spacing w:after="0" w:line="360" w:lineRule="auto"/>
        <w:ind w:firstLine="74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4) </w:t>
      </w:r>
      <w:r w:rsidR="00F51C35" w:rsidRPr="00F51C35">
        <w:rPr>
          <w:rFonts w:ascii="Times New Roman" w:eastAsia="Times New Roman" w:hAnsi="Times New Roman" w:cs="Times New Roman"/>
          <w:sz w:val="28"/>
          <w:szCs w:val="24"/>
          <w:lang w:eastAsia="ru-RU"/>
        </w:rPr>
        <w:t>«Собака» - напитки с добавлением полиненасыщенных жирных кислот и коллагена. Рынок имеет невысокие темпы роста и только формируется. Доля Компании незначительна.</w:t>
      </w:r>
    </w:p>
    <w:p w:rsidR="00D875DC" w:rsidRDefault="00D875DC" w:rsidP="00F51C35">
      <w:pPr>
        <w:spacing w:after="0" w:line="360" w:lineRule="auto"/>
        <w:ind w:firstLine="748"/>
        <w:jc w:val="both"/>
        <w:rPr>
          <w:rFonts w:ascii="Times New Roman" w:eastAsia="Times New Roman" w:hAnsi="Times New Roman" w:cs="Times New Roman"/>
          <w:sz w:val="28"/>
          <w:szCs w:val="24"/>
          <w:lang w:eastAsia="ru-RU"/>
        </w:rPr>
      </w:pPr>
    </w:p>
    <w:p w:rsidR="00D875DC" w:rsidRDefault="00D875DC" w:rsidP="00F51C35">
      <w:pPr>
        <w:spacing w:after="0" w:line="360" w:lineRule="auto"/>
        <w:ind w:firstLine="748"/>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3.2 Ключевые факторы успеха компании</w:t>
      </w:r>
    </w:p>
    <w:p w:rsidR="00D875DC" w:rsidRPr="00D875DC" w:rsidRDefault="00D875DC" w:rsidP="00D875DC">
      <w:pPr>
        <w:spacing w:after="0" w:line="360" w:lineRule="auto"/>
        <w:ind w:firstLine="748"/>
        <w:jc w:val="both"/>
        <w:rPr>
          <w:rFonts w:ascii="Times New Roman" w:eastAsia="Times New Roman" w:hAnsi="Times New Roman" w:cs="Times New Roman"/>
          <w:sz w:val="28"/>
          <w:szCs w:val="24"/>
          <w:lang w:eastAsia="ru-RU"/>
        </w:rPr>
      </w:pPr>
    </w:p>
    <w:p w:rsidR="00D875DC" w:rsidRDefault="00D875DC" w:rsidP="006C5642">
      <w:pPr>
        <w:spacing w:after="0" w:line="360" w:lineRule="auto"/>
        <w:ind w:firstLine="748"/>
        <w:jc w:val="both"/>
        <w:rPr>
          <w:rFonts w:ascii="Times New Roman" w:eastAsia="Times New Roman" w:hAnsi="Times New Roman" w:cs="Times New Roman"/>
          <w:sz w:val="28"/>
          <w:szCs w:val="24"/>
          <w:lang w:eastAsia="ru-RU"/>
        </w:rPr>
      </w:pPr>
      <w:r w:rsidRPr="00D875DC">
        <w:rPr>
          <w:rFonts w:ascii="Times New Roman" w:eastAsia="Times New Roman" w:hAnsi="Times New Roman" w:cs="Times New Roman"/>
          <w:sz w:val="28"/>
          <w:szCs w:val="24"/>
          <w:lang w:eastAsia="ru-RU"/>
        </w:rPr>
        <w:t>Ключевые факторы успеха (КФУ) – главные определители конкурентного успеха в отрасли. Обычно для отрасли характерны три-четыре фактора, а из них один-два наиболее важны, задача анализа - в их выделении</w:t>
      </w:r>
      <w:r>
        <w:rPr>
          <w:rFonts w:ascii="Times New Roman" w:eastAsia="Times New Roman" w:hAnsi="Times New Roman" w:cs="Times New Roman"/>
          <w:sz w:val="28"/>
          <w:szCs w:val="24"/>
          <w:lang w:eastAsia="ru-RU"/>
        </w:rPr>
        <w:t>.</w:t>
      </w:r>
    </w:p>
    <w:p w:rsidR="006C5642" w:rsidRDefault="006C5642" w:rsidP="006C5642">
      <w:pPr>
        <w:spacing w:after="0" w:line="360" w:lineRule="auto"/>
        <w:ind w:firstLine="748"/>
        <w:jc w:val="both"/>
        <w:rPr>
          <w:rFonts w:ascii="Times New Roman" w:eastAsia="Times New Roman" w:hAnsi="Times New Roman" w:cs="Times New Roman"/>
          <w:sz w:val="28"/>
          <w:szCs w:val="24"/>
          <w:lang w:eastAsia="ru-RU"/>
        </w:rPr>
      </w:pPr>
      <w:r w:rsidRPr="006C5642">
        <w:rPr>
          <w:rFonts w:ascii="Times New Roman" w:eastAsia="Times New Roman" w:hAnsi="Times New Roman" w:cs="Times New Roman"/>
          <w:sz w:val="28"/>
          <w:szCs w:val="24"/>
          <w:lang w:eastAsia="ru-RU"/>
        </w:rPr>
        <w:t>Се</w:t>
      </w:r>
      <w:r>
        <w:rPr>
          <w:rFonts w:ascii="Times New Roman" w:eastAsia="Times New Roman" w:hAnsi="Times New Roman" w:cs="Times New Roman"/>
          <w:sz w:val="28"/>
          <w:szCs w:val="24"/>
          <w:lang w:eastAsia="ru-RU"/>
        </w:rPr>
        <w:t>крет в успешной маркетинговой ко</w:t>
      </w:r>
      <w:r w:rsidRPr="006C5642">
        <w:rPr>
          <w:rFonts w:ascii="Times New Roman" w:eastAsia="Times New Roman" w:hAnsi="Times New Roman" w:cs="Times New Roman"/>
          <w:sz w:val="28"/>
          <w:szCs w:val="24"/>
          <w:lang w:eastAsia="ru-RU"/>
        </w:rPr>
        <w:t xml:space="preserve">мпании. Дело не только в огромных средствах, которые выделяются на рекламу, но и в самой грамотной рекламе. </w:t>
      </w:r>
    </w:p>
    <w:p w:rsidR="006C5642" w:rsidRDefault="006C5642" w:rsidP="006C5642">
      <w:pPr>
        <w:spacing w:after="0" w:line="360" w:lineRule="auto"/>
        <w:ind w:firstLine="748"/>
        <w:jc w:val="both"/>
        <w:rPr>
          <w:rFonts w:ascii="Times New Roman" w:eastAsia="Times New Roman" w:hAnsi="Times New Roman" w:cs="Times New Roman"/>
          <w:sz w:val="28"/>
          <w:szCs w:val="24"/>
          <w:lang w:eastAsia="ru-RU"/>
        </w:rPr>
      </w:pPr>
      <w:r w:rsidRPr="006C5642">
        <w:rPr>
          <w:rFonts w:ascii="Times New Roman" w:eastAsia="Times New Roman" w:hAnsi="Times New Roman" w:cs="Times New Roman"/>
          <w:sz w:val="28"/>
          <w:szCs w:val="24"/>
          <w:lang w:eastAsia="ru-RU"/>
        </w:rPr>
        <w:t xml:space="preserve">На чем базирует свой бренд Coca-Cola? Какие ассоциации, какие ценности несет в себе этот напиток для потребителя? Вспомним рекламные ролики и выделим: Рождество, Америка, волшебство, удовольствие от жизни, Санта-Клаус, история, семья и т. д. </w:t>
      </w:r>
    </w:p>
    <w:p w:rsidR="006C5642" w:rsidRDefault="006C5642" w:rsidP="006C5642">
      <w:pPr>
        <w:spacing w:after="0" w:line="360" w:lineRule="auto"/>
        <w:ind w:firstLine="748"/>
        <w:jc w:val="both"/>
        <w:rPr>
          <w:rFonts w:ascii="Times New Roman" w:eastAsia="Times New Roman" w:hAnsi="Times New Roman" w:cs="Times New Roman"/>
          <w:sz w:val="28"/>
          <w:szCs w:val="24"/>
          <w:lang w:eastAsia="ru-RU"/>
        </w:rPr>
      </w:pPr>
      <w:r w:rsidRPr="006C5642">
        <w:rPr>
          <w:rFonts w:ascii="Times New Roman" w:eastAsia="Times New Roman" w:hAnsi="Times New Roman" w:cs="Times New Roman"/>
          <w:sz w:val="28"/>
          <w:szCs w:val="24"/>
          <w:lang w:eastAsia="ru-RU"/>
        </w:rPr>
        <w:t xml:space="preserve">Как известно, Coca-Cola отказалась привлекать звездных персон к продвижению своего бренда, в отличие от, например, своего конкурента </w:t>
      </w:r>
      <w:proofErr w:type="spellStart"/>
      <w:r w:rsidRPr="006C5642">
        <w:rPr>
          <w:rFonts w:ascii="Times New Roman" w:eastAsia="Times New Roman" w:hAnsi="Times New Roman" w:cs="Times New Roman"/>
          <w:sz w:val="28"/>
          <w:szCs w:val="24"/>
          <w:lang w:eastAsia="ru-RU"/>
        </w:rPr>
        <w:t>Pepsi</w:t>
      </w:r>
      <w:proofErr w:type="spellEnd"/>
      <w:r w:rsidRPr="006C5642">
        <w:rPr>
          <w:rFonts w:ascii="Times New Roman" w:eastAsia="Times New Roman" w:hAnsi="Times New Roman" w:cs="Times New Roman"/>
          <w:sz w:val="28"/>
          <w:szCs w:val="24"/>
          <w:lang w:eastAsia="ru-RU"/>
        </w:rPr>
        <w:t xml:space="preserve">, регулярно использующей и привлекающей к своему бренду знаменитостей. </w:t>
      </w:r>
    </w:p>
    <w:p w:rsidR="006C5642" w:rsidRDefault="006C5642" w:rsidP="006C5642">
      <w:pPr>
        <w:spacing w:after="0" w:line="360" w:lineRule="auto"/>
        <w:ind w:firstLine="748"/>
        <w:jc w:val="both"/>
        <w:rPr>
          <w:rFonts w:ascii="Times New Roman" w:eastAsia="Times New Roman" w:hAnsi="Times New Roman" w:cs="Times New Roman"/>
          <w:sz w:val="28"/>
          <w:szCs w:val="24"/>
          <w:lang w:eastAsia="ru-RU"/>
        </w:rPr>
      </w:pPr>
      <w:r w:rsidRPr="006C5642">
        <w:rPr>
          <w:rFonts w:ascii="Times New Roman" w:eastAsia="Times New Roman" w:hAnsi="Times New Roman" w:cs="Times New Roman"/>
          <w:sz w:val="28"/>
          <w:szCs w:val="24"/>
          <w:lang w:eastAsia="ru-RU"/>
        </w:rPr>
        <w:lastRenderedPageBreak/>
        <w:t xml:space="preserve">Те качества, на которые опирается Coca-Cola, они вечные - семья, Рождество, Санта-Клаус - все это намного сильнее и прочнее впечатлений, связанных с отдельными героями нашего времени, а также молодежными трендами. </w:t>
      </w:r>
    </w:p>
    <w:p w:rsidR="006C5642" w:rsidRDefault="006C5642" w:rsidP="006C5642">
      <w:pPr>
        <w:spacing w:after="0" w:line="360" w:lineRule="auto"/>
        <w:ind w:firstLine="748"/>
        <w:jc w:val="both"/>
        <w:rPr>
          <w:rFonts w:ascii="Times New Roman" w:eastAsia="Times New Roman" w:hAnsi="Times New Roman" w:cs="Times New Roman"/>
          <w:sz w:val="28"/>
          <w:szCs w:val="24"/>
          <w:lang w:eastAsia="ru-RU"/>
        </w:rPr>
      </w:pPr>
      <w:r w:rsidRPr="006C5642">
        <w:rPr>
          <w:rFonts w:ascii="Times New Roman" w:eastAsia="Times New Roman" w:hAnsi="Times New Roman" w:cs="Times New Roman"/>
          <w:sz w:val="28"/>
          <w:szCs w:val="24"/>
          <w:lang w:eastAsia="ru-RU"/>
        </w:rPr>
        <w:t>Кроме того, следует отметить красный цвет, лежащий в основе дизайна бутылок. Красный – настраивает на решительность, и способен вызвать у покупателя сильное желание совершить тот или иной поступок, в данном случае, покупку.</w:t>
      </w:r>
    </w:p>
    <w:p w:rsidR="0061457D" w:rsidRDefault="0061457D" w:rsidP="006C5642">
      <w:pPr>
        <w:spacing w:after="0" w:line="360" w:lineRule="auto"/>
        <w:ind w:firstLine="748"/>
        <w:jc w:val="both"/>
        <w:rPr>
          <w:rFonts w:ascii="Times New Roman" w:eastAsia="Times New Roman" w:hAnsi="Times New Roman" w:cs="Times New Roman"/>
          <w:sz w:val="28"/>
          <w:szCs w:val="24"/>
          <w:lang w:eastAsia="ru-RU"/>
        </w:rPr>
      </w:pPr>
    </w:p>
    <w:p w:rsidR="00AB02B9" w:rsidRDefault="00AB02B9" w:rsidP="006C5642">
      <w:pPr>
        <w:spacing w:after="0" w:line="360" w:lineRule="auto"/>
        <w:ind w:firstLine="748"/>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3.3 Движущие силы компании</w:t>
      </w:r>
    </w:p>
    <w:p w:rsidR="00AB02B9" w:rsidRDefault="00AB02B9" w:rsidP="006C5642">
      <w:pPr>
        <w:spacing w:after="0" w:line="360" w:lineRule="auto"/>
        <w:ind w:firstLine="748"/>
        <w:jc w:val="both"/>
        <w:rPr>
          <w:rFonts w:ascii="Times New Roman" w:eastAsia="Times New Roman" w:hAnsi="Times New Roman" w:cs="Times New Roman"/>
          <w:b/>
          <w:sz w:val="28"/>
          <w:szCs w:val="24"/>
          <w:lang w:eastAsia="ru-RU"/>
        </w:rPr>
      </w:pPr>
    </w:p>
    <w:p w:rsidR="00AB02B9" w:rsidRDefault="00AB02B9" w:rsidP="006C5642">
      <w:pPr>
        <w:spacing w:after="0" w:line="360" w:lineRule="auto"/>
        <w:ind w:firstLine="74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Движущие силы- это основные причины, приводящие к изменению условий конкуренции и ситуации в отрасли в целом. Основными движущими силами в ООО «</w:t>
      </w:r>
      <w:r>
        <w:rPr>
          <w:rFonts w:ascii="Times New Roman" w:eastAsia="Times New Roman" w:hAnsi="Times New Roman" w:cs="Times New Roman"/>
          <w:sz w:val="28"/>
          <w:szCs w:val="24"/>
          <w:lang w:val="en-US" w:eastAsia="ru-RU"/>
        </w:rPr>
        <w:t>Coca-Cola</w:t>
      </w:r>
      <w:r>
        <w:rPr>
          <w:rFonts w:ascii="Times New Roman" w:eastAsia="Times New Roman" w:hAnsi="Times New Roman" w:cs="Times New Roman"/>
          <w:sz w:val="28"/>
          <w:szCs w:val="24"/>
          <w:lang w:eastAsia="ru-RU"/>
        </w:rPr>
        <w:t>» являются:</w:t>
      </w:r>
    </w:p>
    <w:p w:rsidR="00AB02B9" w:rsidRDefault="00AB02B9" w:rsidP="00841CAC">
      <w:pPr>
        <w:pStyle w:val="a3"/>
        <w:numPr>
          <w:ilvl w:val="0"/>
          <w:numId w:val="45"/>
        </w:numPr>
        <w:spacing w:after="0" w:line="360" w:lineRule="auto"/>
        <w:jc w:val="both"/>
        <w:rPr>
          <w:rFonts w:ascii="Times New Roman" w:eastAsia="Times New Roman" w:hAnsi="Times New Roman" w:cs="Times New Roman"/>
          <w:color w:val="000000"/>
          <w:sz w:val="28"/>
          <w:szCs w:val="28"/>
          <w:lang w:eastAsia="ru-RU"/>
        </w:rPr>
      </w:pPr>
      <w:r w:rsidRPr="00841CAC">
        <w:rPr>
          <w:rFonts w:ascii="Times New Roman" w:eastAsia="Times New Roman" w:hAnsi="Times New Roman" w:cs="Times New Roman"/>
          <w:sz w:val="28"/>
          <w:szCs w:val="24"/>
          <w:lang w:eastAsia="ru-RU"/>
        </w:rPr>
        <w:t xml:space="preserve">Внедрение новых продуктов. Компания «Coca-Cola» старается удовлетворить вкусы всех потребителей и поэтому она постоянно </w:t>
      </w:r>
      <w:r w:rsidR="00841CAC" w:rsidRPr="00841CAC">
        <w:rPr>
          <w:rFonts w:ascii="Times New Roman" w:eastAsia="Times New Roman" w:hAnsi="Times New Roman" w:cs="Times New Roman"/>
          <w:color w:val="000000"/>
          <w:sz w:val="28"/>
          <w:szCs w:val="28"/>
          <w:lang w:eastAsia="ru-RU"/>
        </w:rPr>
        <w:t>развивается и расширяется.</w:t>
      </w:r>
      <w:r w:rsidR="00841CAC" w:rsidRPr="00841CAC">
        <w:rPr>
          <w:rFonts w:ascii="Times New Roman" w:eastAsia="Times New Roman" w:hAnsi="Times New Roman" w:cs="Times New Roman"/>
          <w:color w:val="000000"/>
          <w:sz w:val="28"/>
          <w:szCs w:val="28"/>
          <w:lang w:eastAsia="ru-RU"/>
        </w:rPr>
        <w:t xml:space="preserve"> </w:t>
      </w:r>
      <w:r w:rsidR="00841CAC" w:rsidRPr="00841CAC">
        <w:rPr>
          <w:rFonts w:ascii="Times New Roman" w:eastAsia="Times New Roman" w:hAnsi="Times New Roman" w:cs="Times New Roman"/>
          <w:color w:val="000000"/>
          <w:sz w:val="28"/>
          <w:szCs w:val="28"/>
          <w:lang w:eastAsia="ru-RU"/>
        </w:rPr>
        <w:t>В мире выпускается около 70 сортов Фанты с разнообразнейшими вкусами (апельсиновым, лимонным, мандариновым, грейпфрутовым, киви, дыни, арбуза и так далее).</w:t>
      </w:r>
      <w:r w:rsidR="00841CAC">
        <w:rPr>
          <w:rFonts w:ascii="Times New Roman" w:eastAsia="Times New Roman" w:hAnsi="Times New Roman" w:cs="Times New Roman"/>
          <w:color w:val="000000"/>
          <w:sz w:val="28"/>
          <w:szCs w:val="28"/>
          <w:lang w:eastAsia="ru-RU"/>
        </w:rPr>
        <w:t xml:space="preserve"> Также компания стала выпускать минеральную воду, чтобы составить конкуренцию другим компаниям в этой отрасли.</w:t>
      </w:r>
    </w:p>
    <w:p w:rsidR="00841CAC" w:rsidRDefault="00841CAC" w:rsidP="00841CAC">
      <w:pPr>
        <w:pStyle w:val="a3"/>
        <w:numPr>
          <w:ilvl w:val="0"/>
          <w:numId w:val="45"/>
        </w:num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Маркетинговые инновации. Все мы привыкли к тому, что каждый Новый Год на экранах телевизоров мы видим яркую и праздничную рекламу «</w:t>
      </w:r>
      <w:r>
        <w:rPr>
          <w:rFonts w:ascii="Times New Roman" w:eastAsia="Times New Roman" w:hAnsi="Times New Roman" w:cs="Times New Roman"/>
          <w:color w:val="000000"/>
          <w:sz w:val="28"/>
          <w:szCs w:val="28"/>
          <w:lang w:val="en-US" w:eastAsia="ru-RU"/>
        </w:rPr>
        <w:t>Coca</w:t>
      </w:r>
      <w:r w:rsidRPr="00841CA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en-US" w:eastAsia="ru-RU"/>
        </w:rPr>
        <w:t>Cola</w:t>
      </w:r>
      <w:r>
        <w:rPr>
          <w:rFonts w:ascii="Times New Roman" w:eastAsia="Times New Roman" w:hAnsi="Times New Roman" w:cs="Times New Roman"/>
          <w:color w:val="000000"/>
          <w:sz w:val="28"/>
          <w:szCs w:val="28"/>
          <w:lang w:eastAsia="ru-RU"/>
        </w:rPr>
        <w:t>», теперь это является неотъемлемой частью Новогодних праздников, но компания решила шагнуть дальше и в 2014 году стали выпускать «именные» бутылки этого напитка. Каждый покупатель может найти свою «персональную» бутылку со своим именем. В 2014 году это стало настоящим хитом на рынке безалкогольных напитков.</w:t>
      </w:r>
    </w:p>
    <w:p w:rsidR="00841CAC" w:rsidRPr="00841CAC" w:rsidRDefault="00841CAC" w:rsidP="00841CAC">
      <w:pPr>
        <w:pStyle w:val="a3"/>
        <w:numPr>
          <w:ilvl w:val="0"/>
          <w:numId w:val="45"/>
        </w:num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Изменение социальных ценностей, ориентаций и образа жизни. В моду стал активно врываться здоровый образ жизни и все стали следить за своим весом, фигурой, в результате этого, компания «</w:t>
      </w:r>
      <w:r>
        <w:rPr>
          <w:rFonts w:ascii="Times New Roman" w:eastAsia="Times New Roman" w:hAnsi="Times New Roman" w:cs="Times New Roman"/>
          <w:color w:val="000000"/>
          <w:sz w:val="28"/>
          <w:szCs w:val="28"/>
          <w:lang w:val="en-US" w:eastAsia="ru-RU"/>
        </w:rPr>
        <w:t>Coca</w:t>
      </w:r>
      <w:r w:rsidRPr="00841CAC">
        <w:rPr>
          <w:rFonts w:ascii="Times New Roman" w:eastAsia="Times New Roman" w:hAnsi="Times New Roman" w:cs="Times New Roman"/>
          <w:color w:val="000000"/>
          <w:sz w:val="28"/>
          <w:szCs w:val="28"/>
          <w:lang w:eastAsia="ru-RU"/>
        </w:rPr>
        <w:t>-</w:t>
      </w:r>
      <w:proofErr w:type="gramStart"/>
      <w:r>
        <w:rPr>
          <w:rFonts w:ascii="Times New Roman" w:eastAsia="Times New Roman" w:hAnsi="Times New Roman" w:cs="Times New Roman"/>
          <w:color w:val="000000"/>
          <w:sz w:val="28"/>
          <w:szCs w:val="28"/>
          <w:lang w:val="en-US" w:eastAsia="ru-RU"/>
        </w:rPr>
        <w:t>Cola</w:t>
      </w:r>
      <w:r>
        <w:rPr>
          <w:rFonts w:ascii="Times New Roman" w:eastAsia="Times New Roman" w:hAnsi="Times New Roman" w:cs="Times New Roman"/>
          <w:color w:val="000000"/>
          <w:sz w:val="28"/>
          <w:szCs w:val="28"/>
          <w:lang w:eastAsia="ru-RU"/>
        </w:rPr>
        <w:t>»</w:t>
      </w:r>
      <w:r w:rsidRPr="00841CA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вп</w:t>
      </w:r>
      <w:r w:rsidR="00D8544B">
        <w:rPr>
          <w:rFonts w:ascii="Times New Roman" w:eastAsia="Times New Roman" w:hAnsi="Times New Roman" w:cs="Times New Roman"/>
          <w:color w:val="000000"/>
          <w:sz w:val="28"/>
          <w:szCs w:val="28"/>
          <w:lang w:eastAsia="ru-RU"/>
        </w:rPr>
        <w:t>ускать</w:t>
      </w:r>
      <w:proofErr w:type="gramEnd"/>
      <w:r w:rsidR="00D8544B">
        <w:rPr>
          <w:rFonts w:ascii="Times New Roman" w:eastAsia="Times New Roman" w:hAnsi="Times New Roman" w:cs="Times New Roman"/>
          <w:color w:val="000000"/>
          <w:sz w:val="28"/>
          <w:szCs w:val="28"/>
          <w:lang w:eastAsia="ru-RU"/>
        </w:rPr>
        <w:t xml:space="preserve"> диетический вариант колы, («</w:t>
      </w:r>
      <w:r w:rsidR="00D8544B">
        <w:rPr>
          <w:rFonts w:ascii="Times New Roman" w:eastAsia="Times New Roman" w:hAnsi="Times New Roman" w:cs="Times New Roman"/>
          <w:color w:val="000000"/>
          <w:sz w:val="28"/>
          <w:szCs w:val="28"/>
          <w:lang w:val="en-US" w:eastAsia="ru-RU"/>
        </w:rPr>
        <w:t>Coca</w:t>
      </w:r>
      <w:r w:rsidR="00D8544B" w:rsidRPr="00D8544B">
        <w:rPr>
          <w:rFonts w:ascii="Times New Roman" w:eastAsia="Times New Roman" w:hAnsi="Times New Roman" w:cs="Times New Roman"/>
          <w:color w:val="000000"/>
          <w:sz w:val="28"/>
          <w:szCs w:val="28"/>
          <w:lang w:eastAsia="ru-RU"/>
        </w:rPr>
        <w:t>-</w:t>
      </w:r>
      <w:r w:rsidR="00D8544B">
        <w:rPr>
          <w:rFonts w:ascii="Times New Roman" w:eastAsia="Times New Roman" w:hAnsi="Times New Roman" w:cs="Times New Roman"/>
          <w:color w:val="000000"/>
          <w:sz w:val="28"/>
          <w:szCs w:val="28"/>
          <w:lang w:val="en-US" w:eastAsia="ru-RU"/>
        </w:rPr>
        <w:t>Cola</w:t>
      </w:r>
      <w:r w:rsidR="00D8544B" w:rsidRPr="00D8544B">
        <w:rPr>
          <w:rFonts w:ascii="Times New Roman" w:eastAsia="Times New Roman" w:hAnsi="Times New Roman" w:cs="Times New Roman"/>
          <w:color w:val="000000"/>
          <w:sz w:val="28"/>
          <w:szCs w:val="28"/>
          <w:lang w:eastAsia="ru-RU"/>
        </w:rPr>
        <w:t xml:space="preserve"> </w:t>
      </w:r>
      <w:r w:rsidR="00D8544B">
        <w:rPr>
          <w:rFonts w:ascii="Times New Roman" w:eastAsia="Times New Roman" w:hAnsi="Times New Roman" w:cs="Times New Roman"/>
          <w:color w:val="000000"/>
          <w:sz w:val="28"/>
          <w:szCs w:val="28"/>
          <w:lang w:val="en-US" w:eastAsia="ru-RU"/>
        </w:rPr>
        <w:t>Light</w:t>
      </w:r>
      <w:r w:rsidR="00D8544B">
        <w:rPr>
          <w:rFonts w:ascii="Times New Roman" w:eastAsia="Times New Roman" w:hAnsi="Times New Roman" w:cs="Times New Roman"/>
          <w:color w:val="000000"/>
          <w:sz w:val="28"/>
          <w:szCs w:val="28"/>
          <w:lang w:eastAsia="ru-RU"/>
        </w:rPr>
        <w:t>»), чтобы не растерять своих потребителей и подключить новых, к употреблению этого напитка.</w:t>
      </w:r>
    </w:p>
    <w:p w:rsidR="00AB02B9" w:rsidRDefault="00AB02B9" w:rsidP="006C5642">
      <w:pPr>
        <w:spacing w:after="0" w:line="360" w:lineRule="auto"/>
        <w:ind w:firstLine="748"/>
        <w:jc w:val="both"/>
        <w:rPr>
          <w:rFonts w:ascii="Times New Roman" w:eastAsia="Times New Roman" w:hAnsi="Times New Roman" w:cs="Times New Roman"/>
          <w:b/>
          <w:sz w:val="28"/>
          <w:szCs w:val="24"/>
          <w:lang w:eastAsia="ru-RU"/>
        </w:rPr>
      </w:pPr>
    </w:p>
    <w:p w:rsidR="00AB02B9" w:rsidRPr="00AB02B9" w:rsidRDefault="00AB02B9" w:rsidP="006C5642">
      <w:pPr>
        <w:spacing w:after="0" w:line="360" w:lineRule="auto"/>
        <w:ind w:firstLine="748"/>
        <w:jc w:val="both"/>
        <w:rPr>
          <w:rFonts w:ascii="Times New Roman" w:eastAsia="Times New Roman" w:hAnsi="Times New Roman" w:cs="Times New Roman"/>
          <w:b/>
          <w:sz w:val="28"/>
          <w:szCs w:val="24"/>
          <w:lang w:eastAsia="ru-RU"/>
        </w:rPr>
      </w:pPr>
    </w:p>
    <w:p w:rsidR="0061457D" w:rsidRDefault="00AB02B9" w:rsidP="006C5642">
      <w:pPr>
        <w:spacing w:after="0" w:line="360" w:lineRule="auto"/>
        <w:ind w:firstLine="748"/>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3.4</w:t>
      </w:r>
      <w:r w:rsidR="0061457D">
        <w:rPr>
          <w:rFonts w:ascii="Times New Roman" w:eastAsia="Times New Roman" w:hAnsi="Times New Roman" w:cs="Times New Roman"/>
          <w:b/>
          <w:sz w:val="28"/>
          <w:szCs w:val="24"/>
          <w:lang w:eastAsia="ru-RU"/>
        </w:rPr>
        <w:t xml:space="preserve"> Проблемы компании и пути решения проблем</w:t>
      </w:r>
    </w:p>
    <w:p w:rsidR="0061457D" w:rsidRDefault="0061457D" w:rsidP="006C5642">
      <w:pPr>
        <w:spacing w:after="0" w:line="360" w:lineRule="auto"/>
        <w:ind w:firstLine="748"/>
        <w:jc w:val="both"/>
        <w:rPr>
          <w:rFonts w:ascii="Times New Roman" w:eastAsia="Times New Roman" w:hAnsi="Times New Roman" w:cs="Times New Roman"/>
          <w:b/>
          <w:sz w:val="28"/>
          <w:szCs w:val="24"/>
          <w:lang w:eastAsia="ru-RU"/>
        </w:rPr>
      </w:pPr>
    </w:p>
    <w:p w:rsidR="0061457D" w:rsidRDefault="0061457D" w:rsidP="006C5642">
      <w:pPr>
        <w:spacing w:after="0" w:line="360" w:lineRule="auto"/>
        <w:ind w:firstLine="74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Компания «</w:t>
      </w:r>
      <w:r>
        <w:rPr>
          <w:rFonts w:ascii="Times New Roman" w:eastAsia="Times New Roman" w:hAnsi="Times New Roman" w:cs="Times New Roman"/>
          <w:sz w:val="28"/>
          <w:szCs w:val="24"/>
          <w:lang w:val="en-US" w:eastAsia="ru-RU"/>
        </w:rPr>
        <w:t>Coca</w:t>
      </w:r>
      <w:r w:rsidRPr="0061457D">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val="en-US" w:eastAsia="ru-RU"/>
        </w:rPr>
        <w:t>Cola</w:t>
      </w:r>
      <w:r>
        <w:rPr>
          <w:rFonts w:ascii="Times New Roman" w:eastAsia="Times New Roman" w:hAnsi="Times New Roman" w:cs="Times New Roman"/>
          <w:sz w:val="28"/>
          <w:szCs w:val="24"/>
          <w:lang w:eastAsia="ru-RU"/>
        </w:rPr>
        <w:t xml:space="preserve">» является самым крупным лидером по производству фруктовой воды, однако, как и в любой компании, в ней имеются и свои проблемы, которые заслуживают особого внимания. </w:t>
      </w:r>
    </w:p>
    <w:p w:rsidR="0061457D" w:rsidRDefault="0061457D" w:rsidP="006C5642">
      <w:pPr>
        <w:spacing w:after="0" w:line="360" w:lineRule="auto"/>
        <w:ind w:firstLine="74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 главным проблемам компании относятся:</w:t>
      </w:r>
    </w:p>
    <w:p w:rsidR="0061457D" w:rsidRDefault="0061457D" w:rsidP="0061457D">
      <w:pPr>
        <w:pStyle w:val="a3"/>
        <w:numPr>
          <w:ilvl w:val="0"/>
          <w:numId w:val="40"/>
        </w:num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Недостаточно высокий уровень квалификации кадров</w:t>
      </w:r>
      <w:r w:rsidR="0021093B">
        <w:rPr>
          <w:rFonts w:ascii="Times New Roman" w:eastAsia="Times New Roman" w:hAnsi="Times New Roman" w:cs="Times New Roman"/>
          <w:sz w:val="28"/>
          <w:szCs w:val="24"/>
          <w:lang w:eastAsia="ru-RU"/>
        </w:rPr>
        <w:t>;</w:t>
      </w:r>
    </w:p>
    <w:p w:rsidR="0061457D" w:rsidRDefault="00F00D09" w:rsidP="0061457D">
      <w:pPr>
        <w:pStyle w:val="a3"/>
        <w:numPr>
          <w:ilvl w:val="0"/>
          <w:numId w:val="40"/>
        </w:num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Стандартные методы продвижения товара</w:t>
      </w:r>
      <w:r w:rsidR="0021093B">
        <w:rPr>
          <w:rFonts w:ascii="Times New Roman" w:eastAsia="Times New Roman" w:hAnsi="Times New Roman" w:cs="Times New Roman"/>
          <w:sz w:val="28"/>
          <w:szCs w:val="24"/>
          <w:lang w:eastAsia="ru-RU"/>
        </w:rPr>
        <w:t>;</w:t>
      </w:r>
    </w:p>
    <w:p w:rsidR="00F00D09" w:rsidRDefault="00F00D09" w:rsidP="0061457D">
      <w:pPr>
        <w:pStyle w:val="a3"/>
        <w:numPr>
          <w:ilvl w:val="0"/>
          <w:numId w:val="40"/>
        </w:num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Конкуренция по выпуску минеральной воды</w:t>
      </w:r>
      <w:r w:rsidR="0021093B">
        <w:rPr>
          <w:rFonts w:ascii="Times New Roman" w:eastAsia="Times New Roman" w:hAnsi="Times New Roman" w:cs="Times New Roman"/>
          <w:sz w:val="28"/>
          <w:szCs w:val="24"/>
          <w:lang w:eastAsia="ru-RU"/>
        </w:rPr>
        <w:t>;</w:t>
      </w:r>
    </w:p>
    <w:p w:rsidR="00F00D09" w:rsidRDefault="00F00D09" w:rsidP="0061457D">
      <w:pPr>
        <w:pStyle w:val="a3"/>
        <w:numPr>
          <w:ilvl w:val="0"/>
          <w:numId w:val="40"/>
        </w:num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Недостаточная приверженность потребителя к торговой марке </w:t>
      </w:r>
      <w:r>
        <w:rPr>
          <w:rFonts w:ascii="Times New Roman" w:eastAsia="Times New Roman" w:hAnsi="Times New Roman" w:cs="Times New Roman"/>
          <w:sz w:val="28"/>
          <w:szCs w:val="24"/>
          <w:lang w:val="en-US" w:eastAsia="ru-RU"/>
        </w:rPr>
        <w:t>Coca</w:t>
      </w:r>
      <w:r w:rsidRPr="00F00D09">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val="en-US" w:eastAsia="ru-RU"/>
        </w:rPr>
        <w:t>Cola</w:t>
      </w:r>
      <w:r w:rsidR="0021093B">
        <w:rPr>
          <w:rFonts w:ascii="Times New Roman" w:eastAsia="Times New Roman" w:hAnsi="Times New Roman" w:cs="Times New Roman"/>
          <w:sz w:val="28"/>
          <w:szCs w:val="24"/>
          <w:lang w:eastAsia="ru-RU"/>
        </w:rPr>
        <w:t>.</w:t>
      </w:r>
    </w:p>
    <w:p w:rsidR="0021093B" w:rsidRDefault="0021093B" w:rsidP="0021093B">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Способы решения проблем:</w:t>
      </w:r>
    </w:p>
    <w:p w:rsidR="0021093B" w:rsidRDefault="0021093B" w:rsidP="0021093B">
      <w:pPr>
        <w:pStyle w:val="a3"/>
        <w:numPr>
          <w:ilvl w:val="0"/>
          <w:numId w:val="41"/>
        </w:num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Применить новые методы продвижения услуг, найти новые каналы сбыта;</w:t>
      </w:r>
    </w:p>
    <w:p w:rsidR="0021093B" w:rsidRDefault="0021093B" w:rsidP="0021093B">
      <w:pPr>
        <w:pStyle w:val="a3"/>
        <w:numPr>
          <w:ilvl w:val="0"/>
          <w:numId w:val="41"/>
        </w:num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Работников предприятия следует направлять на повышение квалификации;</w:t>
      </w:r>
    </w:p>
    <w:p w:rsidR="003776F6" w:rsidRDefault="003776F6" w:rsidP="003776F6">
      <w:pPr>
        <w:pStyle w:val="a3"/>
        <w:numPr>
          <w:ilvl w:val="0"/>
          <w:numId w:val="41"/>
        </w:numPr>
        <w:spacing w:after="0" w:line="360" w:lineRule="auto"/>
        <w:jc w:val="both"/>
        <w:rPr>
          <w:rFonts w:ascii="Times New Roman" w:eastAsia="Times New Roman" w:hAnsi="Times New Roman" w:cs="Times New Roman"/>
          <w:sz w:val="28"/>
          <w:szCs w:val="24"/>
          <w:lang w:eastAsia="ru-RU"/>
        </w:rPr>
      </w:pPr>
      <w:r w:rsidRPr="003776F6">
        <w:rPr>
          <w:rFonts w:ascii="Times New Roman" w:eastAsia="Times New Roman" w:hAnsi="Times New Roman" w:cs="Times New Roman"/>
          <w:sz w:val="28"/>
          <w:szCs w:val="24"/>
          <w:lang w:eastAsia="ru-RU"/>
        </w:rPr>
        <w:t> Устранить конкуренцию по выпуску минеральной воды, производи</w:t>
      </w:r>
      <w:r>
        <w:rPr>
          <w:rFonts w:ascii="Times New Roman" w:eastAsia="Times New Roman" w:hAnsi="Times New Roman" w:cs="Times New Roman"/>
          <w:sz w:val="28"/>
          <w:szCs w:val="24"/>
          <w:lang w:eastAsia="ru-RU"/>
        </w:rPr>
        <w:t>ть собственную минеральную воду и т.д.</w:t>
      </w:r>
    </w:p>
    <w:p w:rsidR="0081241E" w:rsidRPr="003776F6" w:rsidRDefault="0081241E" w:rsidP="0081241E">
      <w:pPr>
        <w:pStyle w:val="a3"/>
        <w:spacing w:after="0" w:line="360" w:lineRule="auto"/>
        <w:ind w:left="1429"/>
        <w:jc w:val="both"/>
        <w:rPr>
          <w:rFonts w:ascii="Times New Roman" w:eastAsia="Times New Roman" w:hAnsi="Times New Roman" w:cs="Times New Roman"/>
          <w:sz w:val="28"/>
          <w:szCs w:val="24"/>
          <w:lang w:eastAsia="ru-RU"/>
        </w:rPr>
      </w:pPr>
    </w:p>
    <w:p w:rsidR="00F51C35" w:rsidRPr="00F51C35" w:rsidRDefault="00F51C35" w:rsidP="00F51C35">
      <w:pPr>
        <w:pStyle w:val="a3"/>
        <w:jc w:val="both"/>
        <w:rPr>
          <w:rFonts w:ascii="Times New Roman" w:hAnsi="Times New Roman" w:cs="Times New Roman"/>
          <w:sz w:val="28"/>
          <w:szCs w:val="28"/>
        </w:rPr>
      </w:pPr>
    </w:p>
    <w:p w:rsidR="00E34F52" w:rsidRDefault="00E34F52" w:rsidP="00223E7C">
      <w:pPr>
        <w:pStyle w:val="a3"/>
        <w:jc w:val="both"/>
        <w:rPr>
          <w:rFonts w:ascii="Times New Roman" w:hAnsi="Times New Roman" w:cs="Times New Roman"/>
          <w:sz w:val="28"/>
          <w:szCs w:val="28"/>
        </w:rPr>
      </w:pPr>
    </w:p>
    <w:p w:rsidR="00E34F52" w:rsidRDefault="005D37DE" w:rsidP="00E34F52">
      <w:pPr>
        <w:pStyle w:val="a3"/>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4 </w:t>
      </w:r>
      <w:r w:rsidR="00E34F52" w:rsidRPr="00E34F52">
        <w:rPr>
          <w:rFonts w:ascii="Times New Roman" w:hAnsi="Times New Roman" w:cs="Times New Roman"/>
          <w:b/>
          <w:sz w:val="28"/>
          <w:szCs w:val="28"/>
        </w:rPr>
        <w:t>Предложения по улучшению стратегического улучшения компании</w:t>
      </w:r>
    </w:p>
    <w:p w:rsidR="00F961B9" w:rsidRDefault="00F961B9" w:rsidP="00E34F52">
      <w:pPr>
        <w:pStyle w:val="a3"/>
        <w:jc w:val="center"/>
        <w:rPr>
          <w:rFonts w:ascii="Times New Roman" w:hAnsi="Times New Roman" w:cs="Times New Roman"/>
          <w:b/>
          <w:sz w:val="28"/>
          <w:szCs w:val="28"/>
        </w:rPr>
      </w:pPr>
      <w:r w:rsidRPr="0047561B">
        <w:rPr>
          <w:rFonts w:ascii="Times New Roman" w:hAnsi="Times New Roman" w:cs="Times New Roman"/>
          <w:b/>
          <w:sz w:val="28"/>
          <w:szCs w:val="28"/>
        </w:rPr>
        <w:t xml:space="preserve">4.1 </w:t>
      </w:r>
      <w:r>
        <w:rPr>
          <w:rFonts w:ascii="Times New Roman" w:hAnsi="Times New Roman" w:cs="Times New Roman"/>
          <w:b/>
          <w:sz w:val="28"/>
          <w:szCs w:val="28"/>
          <w:lang w:val="en-US"/>
        </w:rPr>
        <w:t>SWOT</w:t>
      </w:r>
      <w:r>
        <w:rPr>
          <w:rFonts w:ascii="Times New Roman" w:hAnsi="Times New Roman" w:cs="Times New Roman"/>
          <w:b/>
          <w:sz w:val="28"/>
          <w:szCs w:val="28"/>
        </w:rPr>
        <w:t>- анализ компании</w:t>
      </w:r>
    </w:p>
    <w:p w:rsidR="005D37DE" w:rsidRPr="00F961B9" w:rsidRDefault="005D37DE" w:rsidP="00E34F52">
      <w:pPr>
        <w:pStyle w:val="a3"/>
        <w:jc w:val="center"/>
        <w:rPr>
          <w:rFonts w:ascii="Times New Roman" w:hAnsi="Times New Roman" w:cs="Times New Roman"/>
          <w:b/>
          <w:sz w:val="28"/>
          <w:szCs w:val="28"/>
        </w:rPr>
      </w:pPr>
    </w:p>
    <w:p w:rsidR="00442E94" w:rsidRPr="00442E94" w:rsidRDefault="00442E94" w:rsidP="00442E94">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442E94">
        <w:rPr>
          <w:rFonts w:ascii="Times New Roman" w:eastAsia="Times New Roman" w:hAnsi="Times New Roman" w:cs="Times New Roman"/>
          <w:sz w:val="28"/>
          <w:szCs w:val="24"/>
          <w:lang w:eastAsia="ru-RU"/>
        </w:rPr>
        <w:t>Для получения наиболее полной информации проведем анализ сильны/слабых сторон, а также угроз/возможностей.</w:t>
      </w:r>
    </w:p>
    <w:p w:rsidR="00442E94" w:rsidRPr="00442E94" w:rsidRDefault="00442E94" w:rsidP="00442E94">
      <w:pPr>
        <w:spacing w:after="0" w:line="360" w:lineRule="auto"/>
        <w:ind w:firstLine="709"/>
        <w:jc w:val="both"/>
        <w:rPr>
          <w:rFonts w:ascii="Times New Roman" w:eastAsia="Times New Roman" w:hAnsi="Times New Roman" w:cs="Times New Roman"/>
          <w:color w:val="000000"/>
          <w:sz w:val="28"/>
          <w:szCs w:val="28"/>
          <w:lang w:eastAsia="ru-RU"/>
        </w:rPr>
      </w:pPr>
      <w:r w:rsidRPr="00442E94">
        <w:rPr>
          <w:rFonts w:ascii="Times New Roman" w:eastAsia="Times New Roman" w:hAnsi="Times New Roman" w:cs="Times New Roman"/>
          <w:color w:val="000000"/>
          <w:sz w:val="28"/>
          <w:szCs w:val="28"/>
          <w:lang w:eastAsia="ru-RU"/>
        </w:rPr>
        <w:t>SWOT-анализ - это определение сильных и слабых сторон предприятия, а также возможностей и угроз, исходящих из его ближайшего окружения (внешней среды). SWOT анализ состоит из:</w:t>
      </w:r>
    </w:p>
    <w:p w:rsidR="00442E94" w:rsidRPr="00442E94" w:rsidRDefault="00442E94" w:rsidP="00442E94">
      <w:pPr>
        <w:spacing w:after="0" w:line="360" w:lineRule="auto"/>
        <w:ind w:firstLine="709"/>
        <w:jc w:val="both"/>
        <w:rPr>
          <w:rFonts w:ascii="Times New Roman" w:eastAsia="Times New Roman" w:hAnsi="Times New Roman" w:cs="Times New Roman"/>
          <w:color w:val="000000"/>
          <w:sz w:val="28"/>
          <w:szCs w:val="28"/>
          <w:lang w:eastAsia="ru-RU"/>
        </w:rPr>
      </w:pPr>
      <w:r w:rsidRPr="00442E94">
        <w:rPr>
          <w:rFonts w:ascii="Times New Roman" w:eastAsia="Times New Roman" w:hAnsi="Times New Roman" w:cs="Times New Roman"/>
          <w:color w:val="000000"/>
          <w:sz w:val="28"/>
          <w:szCs w:val="28"/>
          <w:lang w:eastAsia="ru-RU"/>
        </w:rPr>
        <w:t>- Сильные стороны (</w:t>
      </w:r>
      <w:proofErr w:type="spellStart"/>
      <w:r w:rsidRPr="00442E94">
        <w:rPr>
          <w:rFonts w:ascii="Times New Roman" w:eastAsia="Times New Roman" w:hAnsi="Times New Roman" w:cs="Times New Roman"/>
          <w:color w:val="000000"/>
          <w:sz w:val="28"/>
          <w:szCs w:val="28"/>
          <w:lang w:eastAsia="ru-RU"/>
        </w:rPr>
        <w:t>Strengths</w:t>
      </w:r>
      <w:proofErr w:type="spellEnd"/>
      <w:r w:rsidRPr="00442E94">
        <w:rPr>
          <w:rFonts w:ascii="Times New Roman" w:eastAsia="Times New Roman" w:hAnsi="Times New Roman" w:cs="Times New Roman"/>
          <w:color w:val="000000"/>
          <w:sz w:val="28"/>
          <w:szCs w:val="28"/>
          <w:lang w:eastAsia="ru-RU"/>
        </w:rPr>
        <w:t>) - преимущества организации;</w:t>
      </w:r>
    </w:p>
    <w:p w:rsidR="00442E94" w:rsidRPr="00442E94" w:rsidRDefault="00442E94" w:rsidP="00442E94">
      <w:pPr>
        <w:spacing w:after="0" w:line="360" w:lineRule="auto"/>
        <w:ind w:firstLine="709"/>
        <w:jc w:val="both"/>
        <w:rPr>
          <w:rFonts w:ascii="Times New Roman" w:eastAsia="Times New Roman" w:hAnsi="Times New Roman" w:cs="Times New Roman"/>
          <w:color w:val="000000"/>
          <w:sz w:val="28"/>
          <w:szCs w:val="28"/>
          <w:lang w:eastAsia="ru-RU"/>
        </w:rPr>
      </w:pPr>
      <w:r w:rsidRPr="00442E94">
        <w:rPr>
          <w:rFonts w:ascii="Times New Roman" w:eastAsia="Times New Roman" w:hAnsi="Times New Roman" w:cs="Times New Roman"/>
          <w:color w:val="000000"/>
          <w:sz w:val="28"/>
          <w:szCs w:val="28"/>
          <w:lang w:eastAsia="ru-RU"/>
        </w:rPr>
        <w:t>- Слабости (</w:t>
      </w:r>
      <w:proofErr w:type="spellStart"/>
      <w:r w:rsidRPr="00442E94">
        <w:rPr>
          <w:rFonts w:ascii="Times New Roman" w:eastAsia="Times New Roman" w:hAnsi="Times New Roman" w:cs="Times New Roman"/>
          <w:color w:val="000000"/>
          <w:sz w:val="28"/>
          <w:szCs w:val="28"/>
          <w:lang w:eastAsia="ru-RU"/>
        </w:rPr>
        <w:t>Weaknesses</w:t>
      </w:r>
      <w:proofErr w:type="spellEnd"/>
      <w:r w:rsidRPr="00442E94">
        <w:rPr>
          <w:rFonts w:ascii="Times New Roman" w:eastAsia="Times New Roman" w:hAnsi="Times New Roman" w:cs="Times New Roman"/>
          <w:color w:val="000000"/>
          <w:sz w:val="28"/>
          <w:szCs w:val="28"/>
          <w:lang w:eastAsia="ru-RU"/>
        </w:rPr>
        <w:t>) - недостатки организации;</w:t>
      </w:r>
    </w:p>
    <w:p w:rsidR="00442E94" w:rsidRPr="00442E94" w:rsidRDefault="00442E94" w:rsidP="00442E94">
      <w:pPr>
        <w:spacing w:after="0" w:line="360" w:lineRule="auto"/>
        <w:ind w:firstLine="709"/>
        <w:jc w:val="both"/>
        <w:rPr>
          <w:rFonts w:ascii="Times New Roman" w:eastAsia="Times New Roman" w:hAnsi="Times New Roman" w:cs="Times New Roman"/>
          <w:color w:val="000000"/>
          <w:sz w:val="28"/>
          <w:szCs w:val="28"/>
          <w:lang w:eastAsia="ru-RU"/>
        </w:rPr>
      </w:pPr>
      <w:r w:rsidRPr="00442E94">
        <w:rPr>
          <w:rFonts w:ascii="Times New Roman" w:eastAsia="Times New Roman" w:hAnsi="Times New Roman" w:cs="Times New Roman"/>
          <w:color w:val="000000"/>
          <w:sz w:val="28"/>
          <w:szCs w:val="28"/>
          <w:lang w:eastAsia="ru-RU"/>
        </w:rPr>
        <w:t>- Возможности (</w:t>
      </w:r>
      <w:proofErr w:type="spellStart"/>
      <w:r w:rsidRPr="00442E94">
        <w:rPr>
          <w:rFonts w:ascii="Times New Roman" w:eastAsia="Times New Roman" w:hAnsi="Times New Roman" w:cs="Times New Roman"/>
          <w:color w:val="000000"/>
          <w:sz w:val="28"/>
          <w:szCs w:val="28"/>
          <w:lang w:eastAsia="ru-RU"/>
        </w:rPr>
        <w:t>Opportunities</w:t>
      </w:r>
      <w:proofErr w:type="spellEnd"/>
      <w:r w:rsidRPr="00442E94">
        <w:rPr>
          <w:rFonts w:ascii="Times New Roman" w:eastAsia="Times New Roman" w:hAnsi="Times New Roman" w:cs="Times New Roman"/>
          <w:color w:val="000000"/>
          <w:sz w:val="28"/>
          <w:szCs w:val="28"/>
          <w:lang w:eastAsia="ru-RU"/>
        </w:rPr>
        <w:t>) - факторы внешней среды, использование которых создаст преимущества организации на рынке;</w:t>
      </w:r>
    </w:p>
    <w:p w:rsidR="00BF3757" w:rsidRDefault="00442E94" w:rsidP="003776F6">
      <w:pPr>
        <w:spacing w:after="0" w:line="360" w:lineRule="auto"/>
        <w:ind w:firstLine="709"/>
        <w:jc w:val="both"/>
        <w:rPr>
          <w:rFonts w:ascii="Times New Roman" w:eastAsia="Times New Roman" w:hAnsi="Times New Roman" w:cs="Times New Roman"/>
          <w:color w:val="000000"/>
          <w:sz w:val="28"/>
          <w:szCs w:val="28"/>
          <w:lang w:eastAsia="ru-RU"/>
        </w:rPr>
      </w:pPr>
      <w:r w:rsidRPr="00442E94">
        <w:rPr>
          <w:rFonts w:ascii="Times New Roman" w:eastAsia="Times New Roman" w:hAnsi="Times New Roman" w:cs="Times New Roman"/>
          <w:color w:val="000000"/>
          <w:sz w:val="28"/>
          <w:szCs w:val="28"/>
          <w:lang w:eastAsia="ru-RU"/>
        </w:rPr>
        <w:t>- Угрозы (</w:t>
      </w:r>
      <w:proofErr w:type="spellStart"/>
      <w:r w:rsidRPr="00442E94">
        <w:rPr>
          <w:rFonts w:ascii="Times New Roman" w:eastAsia="Times New Roman" w:hAnsi="Times New Roman" w:cs="Times New Roman"/>
          <w:color w:val="000000"/>
          <w:sz w:val="28"/>
          <w:szCs w:val="28"/>
          <w:lang w:eastAsia="ru-RU"/>
        </w:rPr>
        <w:t>Threats</w:t>
      </w:r>
      <w:proofErr w:type="spellEnd"/>
      <w:r w:rsidRPr="00442E94">
        <w:rPr>
          <w:rFonts w:ascii="Times New Roman" w:eastAsia="Times New Roman" w:hAnsi="Times New Roman" w:cs="Times New Roman"/>
          <w:color w:val="000000"/>
          <w:sz w:val="28"/>
          <w:szCs w:val="28"/>
          <w:lang w:eastAsia="ru-RU"/>
        </w:rPr>
        <w:t>) - факторы, которые могут потенциально ухудшить положение организации на рынке.</w:t>
      </w:r>
    </w:p>
    <w:p w:rsidR="003776F6" w:rsidRDefault="003776F6" w:rsidP="003776F6">
      <w:pPr>
        <w:spacing w:after="0" w:line="360" w:lineRule="auto"/>
        <w:ind w:firstLine="709"/>
        <w:jc w:val="both"/>
        <w:rPr>
          <w:rFonts w:ascii="Times New Roman" w:eastAsia="Times New Roman" w:hAnsi="Times New Roman" w:cs="Times New Roman"/>
          <w:color w:val="000000"/>
          <w:sz w:val="28"/>
          <w:szCs w:val="28"/>
          <w:lang w:eastAsia="ru-RU"/>
        </w:rPr>
      </w:pPr>
    </w:p>
    <w:p w:rsidR="001A4EAA" w:rsidRPr="001A4EAA" w:rsidRDefault="001A4EAA" w:rsidP="00442E94">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Таблица 6 – </w:t>
      </w:r>
      <w:r>
        <w:rPr>
          <w:rFonts w:ascii="Times New Roman" w:eastAsia="Times New Roman" w:hAnsi="Times New Roman" w:cs="Times New Roman"/>
          <w:color w:val="000000"/>
          <w:sz w:val="28"/>
          <w:szCs w:val="28"/>
          <w:lang w:val="en-US" w:eastAsia="ru-RU"/>
        </w:rPr>
        <w:t>SWOT</w:t>
      </w:r>
      <w:r>
        <w:rPr>
          <w:rFonts w:ascii="Times New Roman" w:eastAsia="Times New Roman" w:hAnsi="Times New Roman" w:cs="Times New Roman"/>
          <w:color w:val="000000"/>
          <w:sz w:val="28"/>
          <w:szCs w:val="28"/>
          <w:lang w:eastAsia="ru-RU"/>
        </w:rPr>
        <w:t>- анализ «</w:t>
      </w:r>
      <w:r>
        <w:rPr>
          <w:rFonts w:ascii="Times New Roman" w:eastAsia="Times New Roman" w:hAnsi="Times New Roman" w:cs="Times New Roman"/>
          <w:color w:val="000000"/>
          <w:sz w:val="28"/>
          <w:szCs w:val="28"/>
          <w:lang w:val="en-US" w:eastAsia="ru-RU"/>
        </w:rPr>
        <w:t>Coca</w:t>
      </w:r>
      <w:r w:rsidRPr="001A4EA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en-US" w:eastAsia="ru-RU"/>
        </w:rPr>
        <w:t>Cola</w:t>
      </w:r>
      <w:r>
        <w:rPr>
          <w:rFonts w:ascii="Times New Roman" w:eastAsia="Times New Roman" w:hAnsi="Times New Roman" w:cs="Times New Roman"/>
          <w:color w:val="000000"/>
          <w:sz w:val="28"/>
          <w:szCs w:val="28"/>
          <w:lang w:eastAsia="ru-RU"/>
        </w:rPr>
        <w:t>»</w:t>
      </w:r>
    </w:p>
    <w:tbl>
      <w:tblPr>
        <w:tblStyle w:val="a4"/>
        <w:tblW w:w="0" w:type="auto"/>
        <w:jc w:val="center"/>
        <w:tblLook w:val="0400" w:firstRow="0" w:lastRow="0" w:firstColumn="0" w:lastColumn="0" w:noHBand="0" w:noVBand="1"/>
      </w:tblPr>
      <w:tblGrid>
        <w:gridCol w:w="2346"/>
        <w:gridCol w:w="2731"/>
        <w:gridCol w:w="3889"/>
      </w:tblGrid>
      <w:tr w:rsidR="00401370" w:rsidRPr="00401370" w:rsidTr="003455ED">
        <w:trPr>
          <w:jc w:val="center"/>
        </w:trPr>
        <w:tc>
          <w:tcPr>
            <w:tcW w:w="1231" w:type="dxa"/>
            <w:vMerge w:val="restart"/>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bCs/>
                <w:sz w:val="28"/>
                <w:szCs w:val="24"/>
                <w:lang w:eastAsia="ru-RU"/>
              </w:rPr>
              <w:t>Внутренняя среда</w:t>
            </w: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bCs/>
                <w:sz w:val="28"/>
                <w:szCs w:val="24"/>
                <w:lang w:eastAsia="ru-RU"/>
              </w:rPr>
              <w:t>Сильные стороны</w:t>
            </w: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bCs/>
                <w:sz w:val="28"/>
                <w:szCs w:val="24"/>
                <w:lang w:eastAsia="ru-RU"/>
              </w:rPr>
              <w:t>Слабые стороны</w:t>
            </w:r>
          </w:p>
        </w:tc>
      </w:tr>
      <w:tr w:rsidR="00401370" w:rsidRPr="00401370" w:rsidTr="003455ED">
        <w:trPr>
          <w:jc w:val="center"/>
        </w:trPr>
        <w:tc>
          <w:tcPr>
            <w:tcW w:w="1231" w:type="dxa"/>
            <w:vMerge/>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1) известность торговой марки «Кока-кола»;</w:t>
            </w: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1) недостаточно высокий уровень квалификации кадров;</w:t>
            </w:r>
          </w:p>
        </w:tc>
      </w:tr>
      <w:tr w:rsidR="00401370" w:rsidRPr="00401370" w:rsidTr="003455ED">
        <w:trPr>
          <w:jc w:val="center"/>
        </w:trPr>
        <w:tc>
          <w:tcPr>
            <w:tcW w:w="1231" w:type="dxa"/>
            <w:vMerge/>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2) большой ассортимент продукции;</w:t>
            </w: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2) неустойчивое финансовое положение предприятия;</w:t>
            </w:r>
          </w:p>
        </w:tc>
      </w:tr>
      <w:tr w:rsidR="00401370" w:rsidRPr="00401370" w:rsidTr="003455ED">
        <w:trPr>
          <w:jc w:val="center"/>
        </w:trPr>
        <w:tc>
          <w:tcPr>
            <w:tcW w:w="1231" w:type="dxa"/>
            <w:vMerge/>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3) известность рынка, развитая сбытовая система;</w:t>
            </w:r>
          </w:p>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3) о услугах дистрибьютора знают только те, к кому торговый представитель сам лично смог доехать;</w:t>
            </w:r>
          </w:p>
        </w:tc>
      </w:tr>
      <w:tr w:rsidR="00401370" w:rsidRPr="00401370" w:rsidTr="003455ED">
        <w:trPr>
          <w:jc w:val="center"/>
        </w:trPr>
        <w:tc>
          <w:tcPr>
            <w:tcW w:w="1231" w:type="dxa"/>
            <w:vMerge/>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4) товар конкурентоспособен и пользуется массовым спросом конечных потребителей благодаря качеству;</w:t>
            </w: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4) стандартные методы продвижения продукции на разных рынках;</w:t>
            </w:r>
          </w:p>
        </w:tc>
      </w:tr>
      <w:tr w:rsidR="00401370" w:rsidRPr="00401370" w:rsidTr="003455ED">
        <w:trPr>
          <w:jc w:val="center"/>
        </w:trPr>
        <w:tc>
          <w:tcPr>
            <w:tcW w:w="1231" w:type="dxa"/>
            <w:vMerge/>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5) хорошая рекламная поддержка;</w:t>
            </w: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5) не проводятся маркетинговые исследования по изучению новых каналов сбыта;</w:t>
            </w:r>
          </w:p>
        </w:tc>
      </w:tr>
      <w:tr w:rsidR="00401370" w:rsidRPr="00401370" w:rsidTr="003455ED">
        <w:trPr>
          <w:jc w:val="center"/>
        </w:trPr>
        <w:tc>
          <w:tcPr>
            <w:tcW w:w="1231" w:type="dxa"/>
            <w:vMerge/>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6) предлагается комплекс услуг по проведению комплексного мерчендайзинга.</w:t>
            </w: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6) недостаточная приверженность потребителя к торговой марке Кока-Кола.</w:t>
            </w:r>
          </w:p>
        </w:tc>
      </w:tr>
      <w:tr w:rsidR="00401370" w:rsidRPr="00401370" w:rsidTr="003455ED">
        <w:trPr>
          <w:jc w:val="center"/>
        </w:trPr>
        <w:tc>
          <w:tcPr>
            <w:tcW w:w="1231" w:type="dxa"/>
            <w:vMerge w:val="restart"/>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bCs/>
                <w:sz w:val="28"/>
                <w:szCs w:val="24"/>
                <w:lang w:eastAsia="ru-RU"/>
              </w:rPr>
              <w:t>Внешняя среда</w:t>
            </w: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bCs/>
                <w:sz w:val="28"/>
                <w:szCs w:val="24"/>
                <w:lang w:eastAsia="ru-RU"/>
              </w:rPr>
              <w:t>Возможности</w:t>
            </w: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bCs/>
                <w:sz w:val="28"/>
                <w:szCs w:val="24"/>
                <w:lang w:eastAsia="ru-RU"/>
              </w:rPr>
              <w:t>Угрозы</w:t>
            </w:r>
          </w:p>
        </w:tc>
      </w:tr>
      <w:tr w:rsidR="00401370" w:rsidRPr="00401370" w:rsidTr="003455ED">
        <w:trPr>
          <w:jc w:val="center"/>
        </w:trPr>
        <w:tc>
          <w:tcPr>
            <w:tcW w:w="1231" w:type="dxa"/>
            <w:vMerge/>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1) развивающиеся конкурентные отношения;</w:t>
            </w: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1) очень велика зависимость от единственного поставщика дистрибьюторов Компании Кока-Кола: в случае ухода Компании с рынка, дистрибьюторы сразу прекратят свой бизнес;</w:t>
            </w:r>
          </w:p>
        </w:tc>
      </w:tr>
      <w:tr w:rsidR="00401370" w:rsidRPr="00401370" w:rsidTr="003455ED">
        <w:trPr>
          <w:jc w:val="center"/>
        </w:trPr>
        <w:tc>
          <w:tcPr>
            <w:tcW w:w="1231" w:type="dxa"/>
            <w:vMerge/>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 xml:space="preserve">2) проведение маркетинговых исследований по </w:t>
            </w:r>
            <w:r w:rsidRPr="00401370">
              <w:rPr>
                <w:rFonts w:ascii="Times New Roman" w:eastAsia="Times New Roman" w:hAnsi="Times New Roman" w:cs="Times New Roman"/>
                <w:sz w:val="28"/>
                <w:szCs w:val="24"/>
                <w:lang w:eastAsia="ru-RU"/>
              </w:rPr>
              <w:lastRenderedPageBreak/>
              <w:t>изучению новых каналов сбыта;</w:t>
            </w: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lastRenderedPageBreak/>
              <w:t>2) высокий уровень инфляции;</w:t>
            </w:r>
          </w:p>
        </w:tc>
      </w:tr>
      <w:tr w:rsidR="00401370" w:rsidRPr="00401370" w:rsidTr="003455ED">
        <w:trPr>
          <w:jc w:val="center"/>
        </w:trPr>
        <w:tc>
          <w:tcPr>
            <w:tcW w:w="1231" w:type="dxa"/>
            <w:vMerge/>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3) снижение уровня налоговой нагрузки;</w:t>
            </w: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3) конкуренция по выпуску минеральной воды;</w:t>
            </w:r>
          </w:p>
        </w:tc>
      </w:tr>
      <w:tr w:rsidR="00401370" w:rsidRPr="00401370" w:rsidTr="003455ED">
        <w:trPr>
          <w:jc w:val="center"/>
        </w:trPr>
        <w:tc>
          <w:tcPr>
            <w:tcW w:w="1231" w:type="dxa"/>
            <w:vMerge/>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4) сокращение численности безработных.</w:t>
            </w: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4) нестабильность политики налогообложения предприятия;</w:t>
            </w:r>
          </w:p>
        </w:tc>
      </w:tr>
      <w:tr w:rsidR="00401370" w:rsidRPr="00401370" w:rsidTr="003455ED">
        <w:trPr>
          <w:jc w:val="center"/>
        </w:trPr>
        <w:tc>
          <w:tcPr>
            <w:tcW w:w="1231" w:type="dxa"/>
            <w:vMerge/>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2731"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p>
        </w:tc>
        <w:tc>
          <w:tcPr>
            <w:tcW w:w="3889" w:type="dxa"/>
          </w:tcPr>
          <w:p w:rsidR="00401370" w:rsidRPr="00401370" w:rsidRDefault="00401370" w:rsidP="00401370">
            <w:pPr>
              <w:suppressLineNumbers/>
              <w:suppressAutoHyphens/>
              <w:spacing w:line="360" w:lineRule="auto"/>
              <w:ind w:firstLine="709"/>
              <w:jc w:val="both"/>
              <w:textAlignment w:val="top"/>
              <w:rPr>
                <w:rFonts w:ascii="Times New Roman" w:eastAsia="Times New Roman" w:hAnsi="Times New Roman" w:cs="Times New Roman"/>
                <w:sz w:val="28"/>
                <w:szCs w:val="24"/>
                <w:lang w:eastAsia="ru-RU"/>
              </w:rPr>
            </w:pPr>
            <w:r w:rsidRPr="00401370">
              <w:rPr>
                <w:rFonts w:ascii="Times New Roman" w:eastAsia="Times New Roman" w:hAnsi="Times New Roman" w:cs="Times New Roman"/>
                <w:sz w:val="28"/>
                <w:szCs w:val="24"/>
                <w:lang w:eastAsia="ru-RU"/>
              </w:rPr>
              <w:t>5) низкая платежеспособность населения не дает возможности разворачивать бизнес, более того, это сказывается на рентабельности.</w:t>
            </w:r>
          </w:p>
        </w:tc>
      </w:tr>
    </w:tbl>
    <w:p w:rsidR="00442E94" w:rsidRPr="00442E94" w:rsidRDefault="00442E94" w:rsidP="00442E94">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p>
    <w:p w:rsidR="00F961B9" w:rsidRPr="00F961B9" w:rsidRDefault="00F961B9" w:rsidP="00F961B9">
      <w:pPr>
        <w:spacing w:after="0" w:line="360" w:lineRule="auto"/>
        <w:ind w:firstLine="709"/>
        <w:jc w:val="both"/>
        <w:rPr>
          <w:rFonts w:ascii="Times New Roman" w:eastAsia="Times New Roman" w:hAnsi="Times New Roman" w:cs="Times New Roman"/>
          <w:color w:val="000000"/>
          <w:sz w:val="28"/>
          <w:szCs w:val="28"/>
          <w:lang w:eastAsia="ru-RU"/>
        </w:rPr>
      </w:pPr>
      <w:r w:rsidRPr="00F961B9">
        <w:rPr>
          <w:rFonts w:ascii="Times New Roman" w:eastAsia="Times New Roman" w:hAnsi="Times New Roman" w:cs="Times New Roman"/>
          <w:color w:val="000000"/>
          <w:sz w:val="28"/>
          <w:szCs w:val="28"/>
          <w:lang w:eastAsia="ru-RU"/>
        </w:rPr>
        <w:t>На основе приведенного выше анализа можно сделать выводы о потенциале развития компании «Coca-Cola» в России, кроющегося в устранении слабых сторон, умелом использовании возможностей и учете угроз. Таким образом, в целях привлечения новых клиентов возможны следующие рекомендации:</w:t>
      </w:r>
    </w:p>
    <w:p w:rsidR="00F961B9" w:rsidRPr="00F961B9" w:rsidRDefault="00F961B9" w:rsidP="00F961B9">
      <w:pPr>
        <w:spacing w:after="0" w:line="360" w:lineRule="auto"/>
        <w:ind w:firstLine="709"/>
        <w:jc w:val="both"/>
        <w:rPr>
          <w:rFonts w:ascii="Times New Roman" w:eastAsia="Times New Roman" w:hAnsi="Times New Roman" w:cs="Times New Roman"/>
          <w:color w:val="000000"/>
          <w:sz w:val="28"/>
          <w:szCs w:val="28"/>
          <w:lang w:eastAsia="ru-RU"/>
        </w:rPr>
      </w:pPr>
      <w:r w:rsidRPr="00F961B9">
        <w:rPr>
          <w:rFonts w:ascii="Times New Roman" w:eastAsia="Times New Roman" w:hAnsi="Times New Roman" w:cs="Times New Roman"/>
          <w:color w:val="000000"/>
          <w:sz w:val="28"/>
          <w:szCs w:val="28"/>
          <w:lang w:eastAsia="ru-RU"/>
        </w:rPr>
        <w:t>1) Усилить слабые стороны:</w:t>
      </w:r>
    </w:p>
    <w:p w:rsidR="00F961B9" w:rsidRPr="00F961B9" w:rsidRDefault="001A4EAA" w:rsidP="00F961B9">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961B9" w:rsidRPr="00F961B9">
        <w:rPr>
          <w:rFonts w:ascii="Times New Roman" w:eastAsia="Times New Roman" w:hAnsi="Times New Roman" w:cs="Times New Roman"/>
          <w:color w:val="000000"/>
          <w:sz w:val="28"/>
          <w:szCs w:val="28"/>
          <w:lang w:eastAsia="ru-RU"/>
        </w:rPr>
        <w:t>Применить новые методы продвижения наших услуг, то есть найти новые каналы сбыта, предварительно устранив сбои в поставках торгового оборудования;</w:t>
      </w:r>
    </w:p>
    <w:p w:rsidR="00F961B9" w:rsidRPr="00F961B9" w:rsidRDefault="001A4EAA" w:rsidP="00F961B9">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961B9" w:rsidRPr="00F961B9">
        <w:rPr>
          <w:rFonts w:ascii="Times New Roman" w:eastAsia="Times New Roman" w:hAnsi="Times New Roman" w:cs="Times New Roman"/>
          <w:color w:val="000000"/>
          <w:sz w:val="28"/>
          <w:szCs w:val="28"/>
          <w:lang w:eastAsia="ru-RU"/>
        </w:rPr>
        <w:t>Работников предприятия следует направить на повышение квалификации.</w:t>
      </w:r>
    </w:p>
    <w:p w:rsidR="00F961B9" w:rsidRPr="00F961B9" w:rsidRDefault="00F961B9" w:rsidP="00F961B9">
      <w:pPr>
        <w:spacing w:after="0" w:line="360" w:lineRule="auto"/>
        <w:ind w:firstLine="709"/>
        <w:jc w:val="both"/>
        <w:rPr>
          <w:rFonts w:ascii="Times New Roman" w:eastAsia="Times New Roman" w:hAnsi="Times New Roman" w:cs="Times New Roman"/>
          <w:color w:val="000000"/>
          <w:sz w:val="28"/>
          <w:szCs w:val="28"/>
          <w:lang w:eastAsia="ru-RU"/>
        </w:rPr>
      </w:pPr>
      <w:r w:rsidRPr="00F961B9">
        <w:rPr>
          <w:rFonts w:ascii="Times New Roman" w:eastAsia="Times New Roman" w:hAnsi="Times New Roman" w:cs="Times New Roman"/>
          <w:color w:val="000000"/>
          <w:sz w:val="28"/>
          <w:szCs w:val="28"/>
          <w:lang w:eastAsia="ru-RU"/>
        </w:rPr>
        <w:t>2) Использовать возможности:</w:t>
      </w:r>
    </w:p>
    <w:p w:rsidR="00F961B9" w:rsidRPr="00F961B9" w:rsidRDefault="001A4EAA" w:rsidP="00F961B9">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F961B9" w:rsidRPr="00F961B9">
        <w:rPr>
          <w:rFonts w:ascii="Times New Roman" w:eastAsia="Times New Roman" w:hAnsi="Times New Roman" w:cs="Times New Roman"/>
          <w:color w:val="000000"/>
          <w:sz w:val="28"/>
          <w:szCs w:val="28"/>
          <w:lang w:eastAsia="ru-RU"/>
        </w:rPr>
        <w:t>Наиболее качественнее использовать возможность установки торгового оборудования для привлечения новых клиентов и тем самым истреблять из каналов сбыта конкурирующие фирмы - производители;</w:t>
      </w:r>
    </w:p>
    <w:p w:rsidR="00F961B9" w:rsidRPr="00F961B9" w:rsidRDefault="001A4EAA" w:rsidP="00F961B9">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961B9" w:rsidRPr="00F961B9">
        <w:rPr>
          <w:rFonts w:ascii="Times New Roman" w:eastAsia="Times New Roman" w:hAnsi="Times New Roman" w:cs="Times New Roman"/>
          <w:color w:val="000000"/>
          <w:sz w:val="28"/>
          <w:szCs w:val="28"/>
          <w:lang w:eastAsia="ru-RU"/>
        </w:rPr>
        <w:t>Сократить численность безработных.</w:t>
      </w:r>
    </w:p>
    <w:p w:rsidR="00F961B9" w:rsidRPr="00F961B9" w:rsidRDefault="00F961B9" w:rsidP="00F961B9">
      <w:pPr>
        <w:spacing w:after="0" w:line="360" w:lineRule="auto"/>
        <w:ind w:firstLine="709"/>
        <w:jc w:val="both"/>
        <w:rPr>
          <w:rFonts w:ascii="Times New Roman" w:eastAsia="Times New Roman" w:hAnsi="Times New Roman" w:cs="Times New Roman"/>
          <w:color w:val="000000"/>
          <w:sz w:val="28"/>
          <w:szCs w:val="28"/>
          <w:lang w:eastAsia="ru-RU"/>
        </w:rPr>
      </w:pPr>
      <w:r w:rsidRPr="00F961B9">
        <w:rPr>
          <w:rFonts w:ascii="Times New Roman" w:eastAsia="Times New Roman" w:hAnsi="Times New Roman" w:cs="Times New Roman"/>
          <w:color w:val="000000"/>
          <w:sz w:val="28"/>
          <w:szCs w:val="28"/>
          <w:lang w:eastAsia="ru-RU"/>
        </w:rPr>
        <w:t>3) Устранить угрозы:</w:t>
      </w:r>
    </w:p>
    <w:p w:rsidR="00F961B9" w:rsidRPr="00F961B9" w:rsidRDefault="001A4EAA" w:rsidP="00F961B9">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961B9" w:rsidRPr="00F961B9">
        <w:rPr>
          <w:rFonts w:ascii="Times New Roman" w:eastAsia="Times New Roman" w:hAnsi="Times New Roman" w:cs="Times New Roman"/>
          <w:color w:val="000000"/>
          <w:sz w:val="28"/>
          <w:szCs w:val="28"/>
          <w:lang w:eastAsia="ru-RU"/>
        </w:rPr>
        <w:t xml:space="preserve">Товар - тщательнее готовить персонал компании и предложения для клиентов, в будущем возможен поиск по предложению на рынок </w:t>
      </w:r>
      <w:r w:rsidRPr="00F961B9">
        <w:rPr>
          <w:rFonts w:ascii="Times New Roman" w:eastAsia="Times New Roman" w:hAnsi="Times New Roman" w:cs="Times New Roman"/>
          <w:color w:val="000000"/>
          <w:sz w:val="28"/>
          <w:szCs w:val="28"/>
          <w:lang w:eastAsia="ru-RU"/>
        </w:rPr>
        <w:t>новых товарных групп,</w:t>
      </w:r>
      <w:r w:rsidR="00F961B9" w:rsidRPr="00F961B9">
        <w:rPr>
          <w:rFonts w:ascii="Times New Roman" w:eastAsia="Times New Roman" w:hAnsi="Times New Roman" w:cs="Times New Roman"/>
          <w:color w:val="000000"/>
          <w:sz w:val="28"/>
          <w:szCs w:val="28"/>
          <w:lang w:eastAsia="ru-RU"/>
        </w:rPr>
        <w:t xml:space="preserve"> не пересекающихся с настоящей, для ухода от зависимости единственного поставщика.</w:t>
      </w:r>
    </w:p>
    <w:p w:rsidR="00F961B9" w:rsidRPr="00F961B9" w:rsidRDefault="001A4EAA" w:rsidP="00F961B9">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961B9" w:rsidRPr="00F961B9">
        <w:rPr>
          <w:rFonts w:ascii="Times New Roman" w:eastAsia="Times New Roman" w:hAnsi="Times New Roman" w:cs="Times New Roman"/>
          <w:color w:val="000000"/>
          <w:sz w:val="28"/>
          <w:szCs w:val="28"/>
          <w:lang w:eastAsia="ru-RU"/>
        </w:rPr>
        <w:t>Устранить конкуренцию по выпуску минеральной воды, производить собственную минеральную воду.</w:t>
      </w:r>
    </w:p>
    <w:p w:rsidR="00F961B9" w:rsidRPr="00F961B9" w:rsidRDefault="00F961B9" w:rsidP="00F961B9">
      <w:pPr>
        <w:spacing w:after="0" w:line="360" w:lineRule="auto"/>
        <w:ind w:firstLine="709"/>
        <w:jc w:val="both"/>
        <w:rPr>
          <w:rFonts w:ascii="Times New Roman" w:eastAsia="Times New Roman" w:hAnsi="Times New Roman" w:cs="Times New Roman"/>
          <w:color w:val="000000"/>
          <w:sz w:val="28"/>
          <w:szCs w:val="28"/>
          <w:lang w:eastAsia="ru-RU"/>
        </w:rPr>
      </w:pPr>
      <w:r w:rsidRPr="00F961B9">
        <w:rPr>
          <w:rFonts w:ascii="Times New Roman" w:eastAsia="Times New Roman" w:hAnsi="Times New Roman" w:cs="Times New Roman"/>
          <w:color w:val="000000"/>
          <w:sz w:val="28"/>
          <w:szCs w:val="28"/>
          <w:lang w:eastAsia="ru-RU"/>
        </w:rPr>
        <w:t>По проведенному SWOT-анализу, можно сделать вывод, что предприятие «Coca-Cola» занимает высокое место на данном рынке, имеет сильные стороны и стремиться устранить все виды угроз</w:t>
      </w:r>
      <w:r w:rsidR="006E3C1A">
        <w:rPr>
          <w:rFonts w:ascii="Times New Roman" w:eastAsia="Times New Roman" w:hAnsi="Times New Roman" w:cs="Times New Roman"/>
          <w:color w:val="000000"/>
          <w:sz w:val="28"/>
          <w:szCs w:val="28"/>
          <w:lang w:eastAsia="ru-RU"/>
        </w:rPr>
        <w:t>.</w:t>
      </w:r>
    </w:p>
    <w:p w:rsidR="00E34F52" w:rsidRDefault="00E34F52" w:rsidP="00442E94">
      <w:pPr>
        <w:pStyle w:val="a3"/>
        <w:jc w:val="both"/>
        <w:rPr>
          <w:rFonts w:ascii="Times New Roman" w:hAnsi="Times New Roman" w:cs="Times New Roman"/>
          <w:sz w:val="28"/>
          <w:szCs w:val="28"/>
        </w:rPr>
      </w:pPr>
    </w:p>
    <w:p w:rsidR="001A4EAA" w:rsidRDefault="001A4EAA" w:rsidP="00442E94">
      <w:pPr>
        <w:pStyle w:val="a3"/>
        <w:jc w:val="both"/>
        <w:rPr>
          <w:rFonts w:ascii="Times New Roman" w:hAnsi="Times New Roman" w:cs="Times New Roman"/>
          <w:sz w:val="28"/>
          <w:szCs w:val="28"/>
        </w:rPr>
      </w:pPr>
    </w:p>
    <w:p w:rsidR="00F961B9" w:rsidRDefault="00F961B9" w:rsidP="00F961B9">
      <w:pPr>
        <w:suppressLineNumbers/>
        <w:suppressAutoHyphens/>
        <w:spacing w:after="0" w:line="360" w:lineRule="auto"/>
        <w:ind w:firstLine="709"/>
        <w:jc w:val="both"/>
        <w:rPr>
          <w:rFonts w:ascii="Times New Roman" w:eastAsia="Times New Roman" w:hAnsi="Times New Roman" w:cs="Times New Roman"/>
          <w:b/>
          <w:sz w:val="28"/>
          <w:szCs w:val="24"/>
          <w:lang w:eastAsia="ru-RU"/>
        </w:rPr>
      </w:pPr>
      <w:r w:rsidRPr="00F961B9">
        <w:rPr>
          <w:rFonts w:ascii="Times New Roman" w:hAnsi="Times New Roman" w:cs="Times New Roman"/>
          <w:b/>
          <w:sz w:val="28"/>
          <w:szCs w:val="28"/>
        </w:rPr>
        <w:t>4.2</w:t>
      </w:r>
      <w:r>
        <w:rPr>
          <w:rFonts w:ascii="Times New Roman" w:hAnsi="Times New Roman" w:cs="Times New Roman"/>
          <w:sz w:val="28"/>
          <w:szCs w:val="28"/>
        </w:rPr>
        <w:t xml:space="preserve"> </w:t>
      </w:r>
      <w:r w:rsidRPr="00F961B9">
        <w:rPr>
          <w:rFonts w:ascii="Times New Roman" w:eastAsia="Times New Roman" w:hAnsi="Times New Roman" w:cs="Times New Roman"/>
          <w:b/>
          <w:sz w:val="28"/>
          <w:szCs w:val="24"/>
          <w:lang w:eastAsia="ru-RU"/>
        </w:rPr>
        <w:t>Оценивание стратегических альтернатив</w:t>
      </w:r>
    </w:p>
    <w:p w:rsidR="001A4EAA" w:rsidRPr="00F961B9" w:rsidRDefault="001A4EAA" w:rsidP="00F961B9">
      <w:pPr>
        <w:suppressLineNumbers/>
        <w:suppressAutoHyphens/>
        <w:spacing w:after="0" w:line="360" w:lineRule="auto"/>
        <w:ind w:firstLine="709"/>
        <w:jc w:val="both"/>
        <w:rPr>
          <w:rFonts w:ascii="Times New Roman" w:eastAsia="Times New Roman" w:hAnsi="Times New Roman" w:cs="Times New Roman"/>
          <w:sz w:val="28"/>
          <w:szCs w:val="24"/>
          <w:lang w:eastAsia="ru-RU"/>
        </w:rPr>
      </w:pPr>
    </w:p>
    <w:p w:rsidR="00F961B9" w:rsidRPr="00F961B9" w:rsidRDefault="00F961B9" w:rsidP="00F961B9">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Исходя из сложившейся сегментации, для компании «</w:t>
      </w:r>
      <w:r w:rsidR="001A4EAA">
        <w:rPr>
          <w:rFonts w:ascii="Times New Roman" w:eastAsia="Times New Roman" w:hAnsi="Times New Roman" w:cs="Times New Roman"/>
          <w:sz w:val="28"/>
          <w:szCs w:val="24"/>
          <w:lang w:val="en-US" w:eastAsia="ru-RU"/>
        </w:rPr>
        <w:t>Coca</w:t>
      </w:r>
      <w:r w:rsidR="001A4EAA" w:rsidRPr="001A4EAA">
        <w:rPr>
          <w:rFonts w:ascii="Times New Roman" w:eastAsia="Times New Roman" w:hAnsi="Times New Roman" w:cs="Times New Roman"/>
          <w:sz w:val="28"/>
          <w:szCs w:val="24"/>
          <w:lang w:eastAsia="ru-RU"/>
        </w:rPr>
        <w:t>-</w:t>
      </w:r>
      <w:r w:rsidR="001A4EAA">
        <w:rPr>
          <w:rFonts w:ascii="Times New Roman" w:eastAsia="Times New Roman" w:hAnsi="Times New Roman" w:cs="Times New Roman"/>
          <w:sz w:val="28"/>
          <w:szCs w:val="24"/>
          <w:lang w:val="en-US" w:eastAsia="ru-RU"/>
        </w:rPr>
        <w:t>Cola</w:t>
      </w:r>
      <w:r w:rsidRPr="00F961B9">
        <w:rPr>
          <w:rFonts w:ascii="Times New Roman" w:eastAsia="Times New Roman" w:hAnsi="Times New Roman" w:cs="Times New Roman"/>
          <w:sz w:val="28"/>
          <w:szCs w:val="24"/>
          <w:lang w:eastAsia="ru-RU"/>
        </w:rPr>
        <w:t>» можно предложить следующие варианты маркетинговых стратегий.</w:t>
      </w:r>
    </w:p>
    <w:p w:rsidR="00F961B9" w:rsidRPr="00F961B9" w:rsidRDefault="00F961B9" w:rsidP="00F961B9">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На основании SWOT-анализа была выбрана стратегическая альтернатива концентрированный (интенсивный) рост. В неё попадают те стратегии, которые связаны с изменением продукта и (или) рынка и не затрагивают три других элемента. В случае следования этим стратегиям компания ООО «Coca-Cola» попытается улучшить свой продукт или начнет производить новый, не меняя при этом отрасли. Что касается рынка, то компания будет вести поиск возможностей улучшения своего положения на существующем рынке либо же перехода на новый рынок. Конкретными типами стратегий первой группы являются следующие:</w:t>
      </w:r>
    </w:p>
    <w:p w:rsidR="00F961B9" w:rsidRPr="00F961B9" w:rsidRDefault="00F961B9" w:rsidP="00F961B9">
      <w:pPr>
        <w:numPr>
          <w:ilvl w:val="0"/>
          <w:numId w:val="3"/>
        </w:num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lastRenderedPageBreak/>
        <w:t>стратегия усиления позиции на рынке, при которой компания делает все, чтобы с данным продуктом на данном рынке завоевать лучшие позиции. Этот тип стратегии требует для реализации больших маркетинговых усилий. Возможны также попытки осуществления, так называемой горизонтальной интеграции, при которой фирма пытается установить контроль над своими конкурентами;</w:t>
      </w:r>
    </w:p>
    <w:p w:rsidR="00F961B9" w:rsidRPr="00F961B9" w:rsidRDefault="00F961B9" w:rsidP="00F961B9">
      <w:pPr>
        <w:numPr>
          <w:ilvl w:val="0"/>
          <w:numId w:val="3"/>
        </w:num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стратегия развития рынка, заключающаяся в поиске новых рынков для уже производимого продукта;</w:t>
      </w:r>
    </w:p>
    <w:p w:rsidR="00F961B9" w:rsidRPr="00F961B9" w:rsidRDefault="00F961B9" w:rsidP="00F961B9">
      <w:pPr>
        <w:numPr>
          <w:ilvl w:val="0"/>
          <w:numId w:val="3"/>
        </w:num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стратегия развития продукта, предполагающая решение задачи роста за счет производства нового продукта, который будет реализовываться на уже освоенном компанией рынке.</w:t>
      </w:r>
    </w:p>
    <w:p w:rsidR="00F961B9" w:rsidRPr="00F961B9" w:rsidRDefault="00F961B9" w:rsidP="00F961B9">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Мировой лидер производства безалкогольных напитков предприятие «Coca-Cola», несмотря на свои гигантские размеры, продолжает интенсивно развиваться, вкладывая огромные, деньги в расш</w:t>
      </w:r>
      <w:r w:rsidR="006E3C1A">
        <w:rPr>
          <w:rFonts w:ascii="Times New Roman" w:eastAsia="Times New Roman" w:hAnsi="Times New Roman" w:cs="Times New Roman"/>
          <w:sz w:val="28"/>
          <w:szCs w:val="24"/>
          <w:lang w:eastAsia="ru-RU"/>
        </w:rPr>
        <w:t>ирение своего потенциала. В 20112</w:t>
      </w:r>
      <w:r w:rsidRPr="00F961B9">
        <w:rPr>
          <w:rFonts w:ascii="Times New Roman" w:eastAsia="Times New Roman" w:hAnsi="Times New Roman" w:cs="Times New Roman"/>
          <w:sz w:val="28"/>
          <w:szCs w:val="24"/>
          <w:lang w:eastAsia="ru-RU"/>
        </w:rPr>
        <w:t xml:space="preserve"> г. компания осуществила инвестиций на сумму в 500 млн. долл. Значительная часть из этих инвестиций была осуществлена на территории России, за потенциальный рынок которой «Coca-Cola» ведет жесткую конкурентную борьбу с фирмой «</w:t>
      </w:r>
      <w:r w:rsidR="001A4EAA">
        <w:rPr>
          <w:rFonts w:ascii="Times New Roman" w:eastAsia="Times New Roman" w:hAnsi="Times New Roman" w:cs="Times New Roman"/>
          <w:sz w:val="28"/>
          <w:szCs w:val="24"/>
          <w:lang w:val="en-US" w:eastAsia="ru-RU"/>
        </w:rPr>
        <w:t>PepsiCo</w:t>
      </w:r>
      <w:r w:rsidRPr="00F961B9">
        <w:rPr>
          <w:rFonts w:ascii="Times New Roman" w:eastAsia="Times New Roman" w:hAnsi="Times New Roman" w:cs="Times New Roman"/>
          <w:sz w:val="28"/>
          <w:szCs w:val="24"/>
          <w:lang w:eastAsia="ru-RU"/>
        </w:rPr>
        <w:t>», работающей в России с начала 70-х гг.</w:t>
      </w:r>
    </w:p>
    <w:p w:rsidR="00F961B9" w:rsidRPr="00F961B9" w:rsidRDefault="00F961B9" w:rsidP="00F961B9">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Придя в Россию существенно позже, чем «</w:t>
      </w:r>
      <w:r w:rsidR="001A4EAA">
        <w:rPr>
          <w:rFonts w:ascii="Times New Roman" w:eastAsia="Times New Roman" w:hAnsi="Times New Roman" w:cs="Times New Roman"/>
          <w:sz w:val="28"/>
          <w:szCs w:val="24"/>
          <w:lang w:val="en-US" w:eastAsia="ru-RU"/>
        </w:rPr>
        <w:t>PepsiCo</w:t>
      </w:r>
      <w:r w:rsidRPr="00F961B9">
        <w:rPr>
          <w:rFonts w:ascii="Times New Roman" w:eastAsia="Times New Roman" w:hAnsi="Times New Roman" w:cs="Times New Roman"/>
          <w:sz w:val="28"/>
          <w:szCs w:val="24"/>
          <w:lang w:eastAsia="ru-RU"/>
        </w:rPr>
        <w:t>», «Coca-Cola», осознавая, что у нее несколько худшая позиция по сравнению с ее конкурентом, начала интенсивную деятельность по созданию производственной базы. В апреле 1994 г. она ввела в эксплуатацию завод по разливу напитков в Москве, строительство которого ей обошлось в 65 млн. долл.</w:t>
      </w:r>
    </w:p>
    <w:p w:rsidR="00F961B9" w:rsidRPr="00F961B9" w:rsidRDefault="00F961B9" w:rsidP="00F961B9">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 xml:space="preserve">В качестве одного из наиболее привлекательных для развития бизнеса районов «Coca-Cola» рассматривает Сибирь. В 2008 г. она попыталась добиться согласия крупнейшего в Сибири производителя напитков </w:t>
      </w:r>
      <w:r w:rsidRPr="00F961B9">
        <w:rPr>
          <w:rFonts w:ascii="Times New Roman" w:eastAsia="Times New Roman" w:hAnsi="Times New Roman" w:cs="Times New Roman"/>
          <w:sz w:val="28"/>
          <w:szCs w:val="24"/>
          <w:lang w:eastAsia="ru-RU"/>
        </w:rPr>
        <w:lastRenderedPageBreak/>
        <w:t>Новосибирской фирмы «ВИНАП» о начале совместной деятельности. Но проиграла «</w:t>
      </w:r>
      <w:r w:rsidR="00C00060">
        <w:rPr>
          <w:rFonts w:ascii="Times New Roman" w:eastAsia="Times New Roman" w:hAnsi="Times New Roman" w:cs="Times New Roman"/>
          <w:sz w:val="28"/>
          <w:szCs w:val="24"/>
          <w:lang w:val="en-US" w:eastAsia="ru-RU"/>
        </w:rPr>
        <w:t>PepsiCo</w:t>
      </w:r>
      <w:r w:rsidRPr="00F961B9">
        <w:rPr>
          <w:rFonts w:ascii="Times New Roman" w:eastAsia="Times New Roman" w:hAnsi="Times New Roman" w:cs="Times New Roman"/>
          <w:sz w:val="28"/>
          <w:szCs w:val="24"/>
          <w:lang w:eastAsia="ru-RU"/>
        </w:rPr>
        <w:t>», которая стала стратегическим партнером «ВИНАП».</w:t>
      </w:r>
    </w:p>
    <w:p w:rsidR="00F961B9" w:rsidRPr="00F961B9" w:rsidRDefault="00F961B9" w:rsidP="00F961B9">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Однако это не остановило фирму «Coca-Cola». Она начала строительство завода в Красноярске. Кроме этого «Coca-Cola» планирует построить свои заводы в других городах Сибири.</w:t>
      </w:r>
    </w:p>
    <w:p w:rsidR="00F961B9" w:rsidRPr="00F961B9" w:rsidRDefault="00F961B9" w:rsidP="00F961B9">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Компания ООО «Coca-Cola» постоянно усовершенствует выпускаемые продукты. Громкое имя не только нуждается, но и обязывает предприятие «Coca-Cola» принимать участие во всех национальных программах, массовых акциях, общественных мероприятиях. Практически не одно событие или празднество широкого масштаба в стране не проходит без спонсорства «Coca-Cola». Программа «Возьми в дорогу «Coca-Cola» позволила компании вновь расширить круг своих потребителей.</w:t>
      </w:r>
    </w:p>
    <w:p w:rsidR="00F961B9" w:rsidRPr="00F961B9" w:rsidRDefault="00F961B9" w:rsidP="00F961B9">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Доступность напитков «Coca-Cola» не является фактором, сформированным за счет цены. Напротив, завоевывая рынки, компания не стремится адаптировать свои цены к рыночной ситуации в новых странах. Умело используя агрессивную систему рекламы (ролики, щиты, надписи) и обеспечивая близость к покупателям, «Coca-Cola» может позволить себе устанавливать цену, которые будут выше, чем у обычных национальных производителей. Делая упор на качество, популярность и удобство этого напитка, компания проводит единую ценовую политику, принос</w:t>
      </w:r>
      <w:r w:rsidR="00C00060">
        <w:rPr>
          <w:rFonts w:ascii="Times New Roman" w:eastAsia="Times New Roman" w:hAnsi="Times New Roman" w:cs="Times New Roman"/>
          <w:sz w:val="28"/>
          <w:szCs w:val="24"/>
          <w:lang w:eastAsia="ru-RU"/>
        </w:rPr>
        <w:t>ящую ей стабильные прибыли. На В</w:t>
      </w:r>
      <w:r w:rsidRPr="00F961B9">
        <w:rPr>
          <w:rFonts w:ascii="Times New Roman" w:eastAsia="Times New Roman" w:hAnsi="Times New Roman" w:cs="Times New Roman"/>
          <w:sz w:val="28"/>
          <w:szCs w:val="24"/>
          <w:lang w:eastAsia="ru-RU"/>
        </w:rPr>
        <w:t>олгоградском рынке «Coca-Cola» завоевала лидирующее положение не только благодаря своим вкусовым качествам, но и серьезной и дорогой рекламной компании. При этом цена ее товара зачастую выше, чем у аналогичных производителей фруктовой воды в Волгограде и Волгоградской области.</w:t>
      </w:r>
    </w:p>
    <w:p w:rsidR="00F961B9" w:rsidRPr="00F961B9" w:rsidRDefault="00F961B9" w:rsidP="00F961B9">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Таким образом, ценовая стратегия фирмы обеспечивает ей бесспорное лидерство на рынке безалкогольных напитков и позволяет осуществлять серьезный прессинг на отечественных производителей.</w:t>
      </w:r>
    </w:p>
    <w:p w:rsidR="00F961B9" w:rsidRPr="00F961B9" w:rsidRDefault="00F961B9" w:rsidP="00F961B9">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 xml:space="preserve">Благодаря умелой политике в области стимулирования сбыта предприятие «Coca-Cola» достигла колоссальных успехов на всех рынках, </w:t>
      </w:r>
      <w:r w:rsidRPr="00F961B9">
        <w:rPr>
          <w:rFonts w:ascii="Times New Roman" w:eastAsia="Times New Roman" w:hAnsi="Times New Roman" w:cs="Times New Roman"/>
          <w:sz w:val="28"/>
          <w:szCs w:val="24"/>
          <w:lang w:eastAsia="ru-RU"/>
        </w:rPr>
        <w:lastRenderedPageBreak/>
        <w:t>которые она охватила своей деятельностью. По мнению многих специалистов, она является безусловным лидером в этой области, заявив о себе своим покупателям, прежде всего с экранов телевизоров, рекламных щитов. Характерным для фирмы является единство политики в этой области. В любой стране, где бы ни действовала компания, она использует одни и те же методы, благодаря которым достигает успеха на любом рынке.</w:t>
      </w:r>
    </w:p>
    <w:p w:rsidR="00F961B9" w:rsidRPr="00F961B9" w:rsidRDefault="00F961B9" w:rsidP="00F961B9">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Основная политика «Coca-Cola» – заставить покупателя постоянно помнить о ее существовании. Невозможно себе представить, какое количество характерных надписей «Coca-Cola» можно насчитать в одном только г. Волгограде. Фирма никогда не забывает напоминать о себе рекламными надписями на фирменных ручках, «открывалках», «</w:t>
      </w:r>
      <w:proofErr w:type="spellStart"/>
      <w:r w:rsidRPr="00F961B9">
        <w:rPr>
          <w:rFonts w:ascii="Times New Roman" w:eastAsia="Times New Roman" w:hAnsi="Times New Roman" w:cs="Times New Roman"/>
          <w:sz w:val="28"/>
          <w:szCs w:val="24"/>
          <w:lang w:eastAsia="ru-RU"/>
        </w:rPr>
        <w:t>самоклейках</w:t>
      </w:r>
      <w:proofErr w:type="spellEnd"/>
      <w:r w:rsidRPr="00F961B9">
        <w:rPr>
          <w:rFonts w:ascii="Times New Roman" w:eastAsia="Times New Roman" w:hAnsi="Times New Roman" w:cs="Times New Roman"/>
          <w:sz w:val="28"/>
          <w:szCs w:val="24"/>
          <w:lang w:eastAsia="ru-RU"/>
        </w:rPr>
        <w:t>», а также холодильниках, светильниках, устанавливаемых в кафе, бистро, ресторанах, барах. Именно благодаря всему этому арсеналу компания смогла приучить покупателей к своим напиткам.</w:t>
      </w:r>
    </w:p>
    <w:p w:rsidR="00F961B9" w:rsidRPr="00F961B9" w:rsidRDefault="00F961B9" w:rsidP="00F961B9">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Другим эффективным, но таким же стандартным методом стимулирования сбыта, является обеспечение покупателя максимально возможной близостью, а значить доступностью. Практически все магазины, киоски заполнены продукцией «Coca-Cola». В дополнении ко всему фирма имеет массу собственных розничных точек, снабжающих покупателя напитками в любой момент дня в любом месте.</w:t>
      </w:r>
    </w:p>
    <w:p w:rsidR="00F961B9" w:rsidRPr="00C00060" w:rsidRDefault="00C00060" w:rsidP="00F961B9">
      <w:pPr>
        <w:suppressLineNumbers/>
        <w:suppressAutoHyphens/>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Вывод</w:t>
      </w:r>
      <w:r w:rsidR="00F961B9" w:rsidRPr="00C00060">
        <w:rPr>
          <w:rFonts w:ascii="Times New Roman" w:eastAsia="Times New Roman" w:hAnsi="Times New Roman" w:cs="Times New Roman"/>
          <w:sz w:val="28"/>
          <w:szCs w:val="24"/>
          <w:lang w:eastAsia="ru-RU"/>
        </w:rPr>
        <w:t>:</w:t>
      </w:r>
    </w:p>
    <w:p w:rsidR="00F961B9" w:rsidRDefault="00F961B9" w:rsidP="00F961B9">
      <w:pPr>
        <w:suppressLineNumbers/>
        <w:suppressAutoHyphens/>
        <w:spacing w:after="0" w:line="360" w:lineRule="auto"/>
        <w:ind w:firstLine="709"/>
        <w:jc w:val="both"/>
        <w:rPr>
          <w:rFonts w:ascii="Times New Roman" w:eastAsia="Times New Roman" w:hAnsi="Times New Roman" w:cs="Times New Roman"/>
          <w:sz w:val="28"/>
          <w:szCs w:val="24"/>
          <w:lang w:eastAsia="ru-RU"/>
        </w:rPr>
      </w:pPr>
      <w:r w:rsidRPr="00F961B9">
        <w:rPr>
          <w:rFonts w:ascii="Times New Roman" w:eastAsia="Times New Roman" w:hAnsi="Times New Roman" w:cs="Times New Roman"/>
          <w:sz w:val="28"/>
          <w:szCs w:val="24"/>
          <w:lang w:eastAsia="ru-RU"/>
        </w:rPr>
        <w:t>На основании этого, можно сказать, что компания «Coca-Cola» может воспользоваться стратегической альтернативой под названием концентрированный (интенсивный) рост. Она поможет компании повысить свои финансовые показатели, утвердится на рынке и завладеет ещё не изведанными рынками.</w:t>
      </w:r>
    </w:p>
    <w:p w:rsidR="00553C05" w:rsidRDefault="00553C05" w:rsidP="00F961B9">
      <w:pPr>
        <w:suppressLineNumbers/>
        <w:suppressAutoHyphens/>
        <w:spacing w:after="0" w:line="360" w:lineRule="auto"/>
        <w:ind w:firstLine="709"/>
        <w:jc w:val="both"/>
        <w:rPr>
          <w:rFonts w:ascii="Times New Roman" w:eastAsia="Times New Roman" w:hAnsi="Times New Roman" w:cs="Times New Roman"/>
          <w:sz w:val="28"/>
          <w:szCs w:val="24"/>
          <w:lang w:eastAsia="ru-RU"/>
        </w:rPr>
      </w:pPr>
    </w:p>
    <w:p w:rsidR="006E3C1A" w:rsidRDefault="006E3C1A" w:rsidP="00F961B9">
      <w:pPr>
        <w:suppressLineNumbers/>
        <w:suppressAutoHyphens/>
        <w:spacing w:after="0" w:line="360" w:lineRule="auto"/>
        <w:ind w:firstLine="709"/>
        <w:jc w:val="both"/>
        <w:rPr>
          <w:rFonts w:ascii="Times New Roman" w:eastAsia="Times New Roman" w:hAnsi="Times New Roman" w:cs="Times New Roman"/>
          <w:sz w:val="28"/>
          <w:szCs w:val="24"/>
          <w:lang w:eastAsia="ru-RU"/>
        </w:rPr>
      </w:pPr>
    </w:p>
    <w:p w:rsidR="006E3C1A" w:rsidRDefault="006E3C1A" w:rsidP="00F961B9">
      <w:pPr>
        <w:suppressLineNumbers/>
        <w:suppressAutoHyphens/>
        <w:spacing w:after="0" w:line="360" w:lineRule="auto"/>
        <w:ind w:firstLine="709"/>
        <w:jc w:val="both"/>
        <w:rPr>
          <w:rFonts w:ascii="Times New Roman" w:eastAsia="Times New Roman" w:hAnsi="Times New Roman" w:cs="Times New Roman"/>
          <w:sz w:val="28"/>
          <w:szCs w:val="24"/>
          <w:lang w:eastAsia="ru-RU"/>
        </w:rPr>
      </w:pPr>
    </w:p>
    <w:p w:rsidR="00A93C2A" w:rsidRDefault="00A93C2A" w:rsidP="00F961B9">
      <w:pPr>
        <w:suppressLineNumbers/>
        <w:suppressAutoHyphens/>
        <w:spacing w:after="0" w:line="360" w:lineRule="auto"/>
        <w:ind w:firstLine="709"/>
        <w:jc w:val="both"/>
        <w:rPr>
          <w:rFonts w:ascii="Times New Roman" w:eastAsia="Times New Roman" w:hAnsi="Times New Roman" w:cs="Times New Roman"/>
          <w:sz w:val="28"/>
          <w:szCs w:val="24"/>
          <w:lang w:eastAsia="ru-RU"/>
        </w:rPr>
      </w:pPr>
    </w:p>
    <w:p w:rsidR="00553C05" w:rsidRPr="00553C05" w:rsidRDefault="00553C05" w:rsidP="00553C05">
      <w:pPr>
        <w:spacing w:after="0" w:line="360" w:lineRule="auto"/>
        <w:ind w:firstLine="709"/>
        <w:jc w:val="both"/>
        <w:outlineLvl w:val="2"/>
        <w:rPr>
          <w:rFonts w:ascii="Times New Roman" w:eastAsia="Times New Roman" w:hAnsi="Times New Roman" w:cs="Times New Roman"/>
          <w:b/>
          <w:color w:val="000000"/>
          <w:sz w:val="28"/>
          <w:szCs w:val="28"/>
          <w:lang w:eastAsia="ru-RU"/>
        </w:rPr>
      </w:pPr>
      <w:r w:rsidRPr="00553C05">
        <w:rPr>
          <w:rFonts w:ascii="Times New Roman" w:eastAsia="Times New Roman" w:hAnsi="Times New Roman" w:cs="Times New Roman"/>
          <w:b/>
          <w:color w:val="000000"/>
          <w:sz w:val="28"/>
          <w:szCs w:val="28"/>
          <w:lang w:eastAsia="ru-RU"/>
        </w:rPr>
        <w:lastRenderedPageBreak/>
        <w:t>4</w:t>
      </w:r>
      <w:r>
        <w:rPr>
          <w:rFonts w:ascii="Times New Roman" w:eastAsia="Times New Roman" w:hAnsi="Times New Roman" w:cs="Times New Roman"/>
          <w:b/>
          <w:color w:val="000000"/>
          <w:sz w:val="28"/>
          <w:szCs w:val="28"/>
          <w:lang w:eastAsia="ru-RU"/>
        </w:rPr>
        <w:t xml:space="preserve">. 3 </w:t>
      </w:r>
      <w:r w:rsidRPr="00553C05">
        <w:rPr>
          <w:rFonts w:ascii="Times New Roman" w:eastAsia="Times New Roman" w:hAnsi="Times New Roman" w:cs="Times New Roman"/>
          <w:b/>
          <w:color w:val="000000"/>
          <w:sz w:val="28"/>
          <w:szCs w:val="28"/>
          <w:lang w:eastAsia="ru-RU"/>
        </w:rPr>
        <w:t>Перспективная стратегия развития «Coca-Cola»</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Во всем, что «Coca-Cola» делает, руководствуются тремя принципами, которые назвали миссией и сформулировали как:</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Освежать мир, тело, разум и дух, трактующая как необходимость физиологической потребности человека - утоления жажды.</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Пробуждать оптимизм с помощью наших напитков и наших дел – состав натуральных ингредиентов напитков способствует поднятию настроения, источник энергия и заряда бодрости.</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Привносить смысл во все, что мы делаем – осознание и реализация значимых стратегических проектов для планеты: сохранение экологии, энергосбережение и т.д.</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К существующей миссии сформулируем принцип рабочего процесса и культурных ценностей: высочайшее качество работы на рынке, характеризующий ответственность перед потребителями за их здоровье, безопасность, отношение руководства и их команды к работе как наивысшей значимости, сплоченность команды и др.</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Миссия должна быть лаконичной и ясной, должна соответствовать основой идее фирмы, поэтому 4 принципов для миссии будет являться оптимальным.</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Спрогнозируем развитие организации на ближайшие 10-20 лет.</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Компания занимает ведущее место на мировом и российском рынке. Узнаваемость брэнда доминирует над всеми другими товарами этого сегмента. Организация создаст новые бизнес-единицы по производству всех комплектующих (крышек, этикеток и др.), инвестирует в каждый округ по 2 завода производства напитков.</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Ориентация на повышение достоинства марки, то есть создание ценностных качеств, от которых выиграют заказчики. Проведение маркетинговых и инновационных исследований,</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lastRenderedPageBreak/>
        <w:t>Потребители. Ориентация на новорожденных и детский возраст от 3 лет, а также потребителей до 70 лет.</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Продукция. Обновиться ассортимент экзотическими напитками, упаковка (состав, внешний вид), при этом сохранение классических вкусов останется неизменным. Создание новой возрастной ориентации на детей от 0 лет – создание линии натуральной минеральной чистой воды, натуральных соков, газированных напитков с низким содержанием сахаров и добавлением витаминов.</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Персонал. Обучение персонала на уровне международных совместных форумов, семинаров для обмена опытом знаний сотрудников разных стран. Инвестирование средств в санатории и дома отдыха в курортных зонах мира и России для проведения отпусков сотрудников, а также дополнительный доход предприятия.</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Партнеры. Создание партнерской сети, формирование тесных отношений, основанные на честности и доверии.</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Планета. Поддержание значимых проектов, ведущих на сегодняшний день. А также развитие проекта по поддержке и развитию детей, детей-сирот, неблагополучных семей и т.д., т.е. повышение уровня жизни населения.</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Прибыль. Данные стратегии позволят эффективно управлять капиталом, гарантирующее рост и ценность компании, обеспечит стабильную отдачу от вложенных средств, экономичность затрат.</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0"/>
          <w:lang w:eastAsia="ru-RU"/>
        </w:rPr>
      </w:pPr>
      <w:r w:rsidRPr="00553C05">
        <w:rPr>
          <w:rFonts w:ascii="Times New Roman" w:eastAsia="Times New Roman" w:hAnsi="Times New Roman" w:cs="Times New Roman"/>
          <w:color w:val="000000"/>
          <w:sz w:val="28"/>
          <w:szCs w:val="20"/>
          <w:lang w:eastAsia="ru-RU"/>
        </w:rPr>
        <w:t>Сформируем основные цели предприятия по уровням разработки стратегии:</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0"/>
          <w:lang w:eastAsia="ru-RU"/>
        </w:rPr>
      </w:pPr>
      <w:r w:rsidRPr="00553C05">
        <w:rPr>
          <w:rFonts w:ascii="Times New Roman" w:eastAsia="Times New Roman" w:hAnsi="Times New Roman" w:cs="Times New Roman"/>
          <w:color w:val="000000"/>
          <w:sz w:val="28"/>
          <w:szCs w:val="20"/>
          <w:lang w:eastAsia="ru-RU"/>
        </w:rPr>
        <w:t>- удерживать стабильность роста</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0"/>
          <w:lang w:eastAsia="ru-RU"/>
        </w:rPr>
      </w:pPr>
      <w:r w:rsidRPr="00553C05">
        <w:rPr>
          <w:rFonts w:ascii="Times New Roman" w:eastAsia="Times New Roman" w:hAnsi="Times New Roman" w:cs="Times New Roman"/>
          <w:color w:val="000000"/>
          <w:sz w:val="28"/>
          <w:szCs w:val="20"/>
          <w:lang w:eastAsia="ru-RU"/>
        </w:rPr>
        <w:t>- расширить территориально производство компании</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0"/>
          <w:lang w:eastAsia="ru-RU"/>
        </w:rPr>
      </w:pPr>
      <w:r w:rsidRPr="00553C05">
        <w:rPr>
          <w:rFonts w:ascii="Times New Roman" w:eastAsia="Times New Roman" w:hAnsi="Times New Roman" w:cs="Times New Roman"/>
          <w:color w:val="000000"/>
          <w:sz w:val="28"/>
          <w:szCs w:val="20"/>
          <w:lang w:eastAsia="ru-RU"/>
        </w:rPr>
        <w:t>- обновить ассортимент с определением новых сегментов потребителей и новых вкусов (с сохранением выпуска классических напитков)</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0"/>
          <w:lang w:eastAsia="ru-RU"/>
        </w:rPr>
      </w:pPr>
      <w:r w:rsidRPr="00553C05">
        <w:rPr>
          <w:rFonts w:ascii="Times New Roman" w:eastAsia="Times New Roman" w:hAnsi="Times New Roman" w:cs="Times New Roman"/>
          <w:color w:val="000000"/>
          <w:sz w:val="28"/>
          <w:szCs w:val="20"/>
          <w:lang w:eastAsia="ru-RU"/>
        </w:rPr>
        <w:t>- эффективное управление капитала;</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0"/>
          <w:lang w:eastAsia="ru-RU"/>
        </w:rPr>
      </w:pPr>
      <w:r w:rsidRPr="00553C05">
        <w:rPr>
          <w:rFonts w:ascii="Times New Roman" w:eastAsia="Times New Roman" w:hAnsi="Times New Roman" w:cs="Times New Roman"/>
          <w:color w:val="000000"/>
          <w:sz w:val="28"/>
          <w:szCs w:val="20"/>
          <w:lang w:eastAsia="ru-RU"/>
        </w:rPr>
        <w:t>- экономичность затрат и производства;</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0"/>
          <w:lang w:eastAsia="ru-RU"/>
        </w:rPr>
      </w:pPr>
      <w:r w:rsidRPr="00553C05">
        <w:rPr>
          <w:rFonts w:ascii="Times New Roman" w:eastAsia="Times New Roman" w:hAnsi="Times New Roman" w:cs="Times New Roman"/>
          <w:color w:val="000000"/>
          <w:sz w:val="28"/>
          <w:szCs w:val="20"/>
          <w:lang w:eastAsia="ru-RU"/>
        </w:rPr>
        <w:t>- поддержание социально-экономических программ развития населения;</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0"/>
          <w:lang w:eastAsia="ru-RU"/>
        </w:rPr>
      </w:pPr>
      <w:r w:rsidRPr="00553C05">
        <w:rPr>
          <w:rFonts w:ascii="Times New Roman" w:eastAsia="Times New Roman" w:hAnsi="Times New Roman" w:cs="Times New Roman"/>
          <w:color w:val="000000"/>
          <w:sz w:val="28"/>
          <w:szCs w:val="20"/>
          <w:lang w:eastAsia="ru-RU"/>
        </w:rPr>
        <w:lastRenderedPageBreak/>
        <w:t>- повышение квалификации персонала;</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0"/>
          <w:lang w:eastAsia="ru-RU"/>
        </w:rPr>
      </w:pPr>
      <w:r w:rsidRPr="00553C05">
        <w:rPr>
          <w:rFonts w:ascii="Times New Roman" w:eastAsia="Times New Roman" w:hAnsi="Times New Roman" w:cs="Times New Roman"/>
          <w:color w:val="000000"/>
          <w:sz w:val="28"/>
          <w:szCs w:val="20"/>
          <w:lang w:eastAsia="ru-RU"/>
        </w:rPr>
        <w:t>- создание условий для персонала для эффективной отдачи работоспособности.</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Компания находится в стадии зрелости, так как существует более 120 лет и обладает финансовой устойчивостью и стабильностью на рынке. Данные стратегии позволят компании удержать свои позиции, завоевать новые рынки и расширить сегменты возрастной категории, эффективно использовать ресурсы компании.</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Таким образом, анализ бизнес-среды и конкурентной позиции Компании позволяет выделить следующие приоритетные направления деятельности компании:</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 достижение оптимальных показателей для компаний в сфере торговли и дистрибуции, а также в рационализации управления финансовыми ресурсами. Для этого необходимо создавать системы продвижения продукции на рынок, с клиентами строить партнерские отношения, которые помогут добиться успеха в регионах. Оптимизировать использование оборотного капитала, и в этих целях пересмотреть внутренние системы и процессы.</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 xml:space="preserve">- увеличение ассортимента безалкогольных напитков, </w:t>
      </w:r>
      <w:proofErr w:type="gramStart"/>
      <w:r w:rsidRPr="00553C05">
        <w:rPr>
          <w:rFonts w:ascii="Times New Roman" w:eastAsia="Times New Roman" w:hAnsi="Times New Roman" w:cs="Times New Roman"/>
          <w:color w:val="000000"/>
          <w:sz w:val="28"/>
          <w:szCs w:val="28"/>
          <w:lang w:eastAsia="ru-RU"/>
        </w:rPr>
        <w:t>а следовательно</w:t>
      </w:r>
      <w:proofErr w:type="gramEnd"/>
      <w:r w:rsidRPr="00553C05">
        <w:rPr>
          <w:rFonts w:ascii="Times New Roman" w:eastAsia="Times New Roman" w:hAnsi="Times New Roman" w:cs="Times New Roman"/>
          <w:color w:val="000000"/>
          <w:sz w:val="28"/>
          <w:szCs w:val="28"/>
          <w:lang w:eastAsia="ru-RU"/>
        </w:rPr>
        <w:t>, и разнообразия своего бизнеса.</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 повышение достоинства марки, то есть создание ценностных качеств, от которых выиграют и наши заказчики.</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 эффективность портфеля и подбора брендов, использование новых каналов для повышения прибыли.</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 управление капиталом, гарантирующее рост и ценность компании.</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 эффективность затрат по всем экономическим операциям.</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r w:rsidRPr="00553C05">
        <w:rPr>
          <w:rFonts w:ascii="Times New Roman" w:eastAsia="Times New Roman" w:hAnsi="Times New Roman" w:cs="Times New Roman"/>
          <w:color w:val="000000"/>
          <w:sz w:val="28"/>
          <w:szCs w:val="28"/>
          <w:lang w:eastAsia="ru-RU"/>
        </w:rPr>
        <w:t>- обеспечение превосходной и стабильной отдачи от вложенных средств.</w:t>
      </w:r>
    </w:p>
    <w:p w:rsidR="00553C05" w:rsidRPr="00553C05" w:rsidRDefault="00553C05" w:rsidP="00553C05">
      <w:pPr>
        <w:spacing w:after="0" w:line="360" w:lineRule="auto"/>
        <w:ind w:firstLine="709"/>
        <w:jc w:val="both"/>
        <w:rPr>
          <w:rFonts w:ascii="Times New Roman" w:eastAsia="Times New Roman" w:hAnsi="Times New Roman" w:cs="Times New Roman"/>
          <w:color w:val="000000"/>
          <w:sz w:val="28"/>
          <w:szCs w:val="28"/>
          <w:lang w:eastAsia="ru-RU"/>
        </w:rPr>
      </w:pPr>
    </w:p>
    <w:p w:rsidR="00553C05" w:rsidRPr="00F961B9" w:rsidRDefault="00553C05" w:rsidP="00F961B9">
      <w:pPr>
        <w:suppressLineNumbers/>
        <w:suppressAutoHyphens/>
        <w:spacing w:after="0" w:line="360" w:lineRule="auto"/>
        <w:ind w:firstLine="709"/>
        <w:jc w:val="both"/>
        <w:rPr>
          <w:rFonts w:ascii="Times New Roman" w:eastAsia="Times New Roman" w:hAnsi="Times New Roman" w:cs="Times New Roman"/>
          <w:sz w:val="28"/>
          <w:szCs w:val="24"/>
          <w:lang w:eastAsia="ru-RU"/>
        </w:rPr>
      </w:pPr>
    </w:p>
    <w:p w:rsidR="00C138D3" w:rsidRDefault="00C138D3" w:rsidP="009E630C">
      <w:pPr>
        <w:jc w:val="both"/>
        <w:rPr>
          <w:rFonts w:ascii="Times New Roman" w:hAnsi="Times New Roman" w:cs="Times New Roman"/>
          <w:sz w:val="28"/>
          <w:szCs w:val="28"/>
        </w:rPr>
      </w:pPr>
    </w:p>
    <w:p w:rsidR="00A93C2A" w:rsidRPr="009E630C" w:rsidRDefault="00A93C2A" w:rsidP="009E630C">
      <w:pPr>
        <w:jc w:val="both"/>
        <w:rPr>
          <w:rFonts w:ascii="Times New Roman" w:hAnsi="Times New Roman" w:cs="Times New Roman"/>
          <w:sz w:val="28"/>
          <w:szCs w:val="28"/>
        </w:rPr>
      </w:pPr>
    </w:p>
    <w:p w:rsidR="00C138D3" w:rsidRDefault="00C138D3" w:rsidP="00442E94">
      <w:pPr>
        <w:pStyle w:val="a3"/>
        <w:jc w:val="both"/>
        <w:rPr>
          <w:rFonts w:ascii="Times New Roman" w:hAnsi="Times New Roman" w:cs="Times New Roman"/>
          <w:sz w:val="28"/>
          <w:szCs w:val="28"/>
        </w:rPr>
      </w:pPr>
    </w:p>
    <w:p w:rsidR="00C138D3" w:rsidRPr="00C138D3" w:rsidRDefault="00C138D3" w:rsidP="00C138D3">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C138D3">
        <w:rPr>
          <w:rFonts w:ascii="Times New Roman" w:eastAsia="Times New Roman" w:hAnsi="Times New Roman" w:cs="Times New Roman"/>
          <w:b/>
          <w:bCs/>
          <w:sz w:val="28"/>
          <w:szCs w:val="24"/>
          <w:lang w:eastAsia="ru-RU"/>
        </w:rPr>
        <w:t>Заключение</w:t>
      </w:r>
    </w:p>
    <w:p w:rsidR="00C138D3" w:rsidRPr="00C138D3" w:rsidRDefault="00C138D3" w:rsidP="00C138D3">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p>
    <w:p w:rsidR="00C138D3" w:rsidRDefault="00C138D3" w:rsidP="00C138D3">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r w:rsidRPr="00C138D3">
        <w:rPr>
          <w:rFonts w:ascii="Times New Roman" w:eastAsia="Times New Roman" w:hAnsi="Times New Roman" w:cs="Times New Roman"/>
          <w:sz w:val="28"/>
          <w:szCs w:val="24"/>
          <w:lang w:eastAsia="ru-RU"/>
        </w:rPr>
        <w:t xml:space="preserve">Данная компания ежедневно увеличивает число потребителей, проявляются новые возможности производства и выпуска продукции, постепенно захватывая новые территориальные рынки применяя усовершенствованные стратеги ведения бизнеса. В компании непрерывно ведётся наблюдение за качеством всех стадий изготовления продукции на максимально высоком уровне. Компания непрерывно развивается и увеличивает объёмы прибыли "большими шагами". Так же по всему миру открываются новые предприятия по производству продукции данной компании и кризиса в бизнесе не предвидится. </w:t>
      </w:r>
      <w:proofErr w:type="spellStart"/>
      <w:r w:rsidRPr="00C138D3">
        <w:rPr>
          <w:rFonts w:ascii="Times New Roman" w:eastAsia="Times New Roman" w:hAnsi="Times New Roman" w:cs="Times New Roman"/>
          <w:sz w:val="28"/>
          <w:szCs w:val="24"/>
          <w:lang w:eastAsia="ru-RU"/>
        </w:rPr>
        <w:t>The</w:t>
      </w:r>
      <w:proofErr w:type="spellEnd"/>
      <w:r w:rsidRPr="00C138D3">
        <w:rPr>
          <w:rFonts w:ascii="Times New Roman" w:eastAsia="Times New Roman" w:hAnsi="Times New Roman" w:cs="Times New Roman"/>
          <w:sz w:val="28"/>
          <w:szCs w:val="24"/>
          <w:lang w:eastAsia="ru-RU"/>
        </w:rPr>
        <w:t xml:space="preserve"> Coca-Cola </w:t>
      </w:r>
      <w:proofErr w:type="spellStart"/>
      <w:r w:rsidRPr="00C138D3">
        <w:rPr>
          <w:rFonts w:ascii="Times New Roman" w:eastAsia="Times New Roman" w:hAnsi="Times New Roman" w:cs="Times New Roman"/>
          <w:sz w:val="28"/>
          <w:szCs w:val="24"/>
          <w:lang w:eastAsia="ru-RU"/>
        </w:rPr>
        <w:t>Company</w:t>
      </w:r>
      <w:proofErr w:type="spellEnd"/>
      <w:r w:rsidRPr="00C138D3">
        <w:rPr>
          <w:rFonts w:ascii="Times New Roman" w:eastAsia="Times New Roman" w:hAnsi="Times New Roman" w:cs="Times New Roman"/>
          <w:sz w:val="28"/>
          <w:szCs w:val="24"/>
          <w:lang w:eastAsia="ru-RU"/>
        </w:rPr>
        <w:t xml:space="preserve"> является одной из самых успешных компаний мира по производству прохладительных напитков. </w:t>
      </w:r>
      <w:r w:rsidR="00C00060" w:rsidRPr="00C138D3">
        <w:rPr>
          <w:rFonts w:ascii="Times New Roman" w:eastAsia="Times New Roman" w:hAnsi="Times New Roman" w:cs="Times New Roman"/>
          <w:sz w:val="28"/>
          <w:szCs w:val="24"/>
          <w:lang w:eastAsia="ru-RU"/>
        </w:rPr>
        <w:t>Несомненно,</w:t>
      </w:r>
      <w:r w:rsidRPr="00C138D3">
        <w:rPr>
          <w:rFonts w:ascii="Times New Roman" w:eastAsia="Times New Roman" w:hAnsi="Times New Roman" w:cs="Times New Roman"/>
          <w:sz w:val="28"/>
          <w:szCs w:val="24"/>
          <w:lang w:eastAsia="ru-RU"/>
        </w:rPr>
        <w:t xml:space="preserve"> компания является устойчивым лидером мировой экономики и в ближайшем будущем существенных изменений не предвидится.</w:t>
      </w:r>
    </w:p>
    <w:p w:rsidR="002C454B" w:rsidRPr="002C454B" w:rsidRDefault="002C454B" w:rsidP="002C454B">
      <w:pPr>
        <w:tabs>
          <w:tab w:val="left" w:pos="1010"/>
        </w:tabs>
        <w:spacing w:after="0" w:line="360" w:lineRule="auto"/>
        <w:ind w:firstLine="709"/>
        <w:jc w:val="both"/>
        <w:rPr>
          <w:rFonts w:ascii="Times New Roman" w:eastAsia="Times New Roman" w:hAnsi="Times New Roman" w:cs="Times New Roman"/>
          <w:color w:val="000000"/>
          <w:sz w:val="28"/>
          <w:szCs w:val="28"/>
          <w:lang w:eastAsia="ru-RU"/>
        </w:rPr>
      </w:pPr>
      <w:r w:rsidRPr="002C454B">
        <w:rPr>
          <w:rFonts w:ascii="Times New Roman" w:eastAsia="Times New Roman" w:hAnsi="Times New Roman" w:cs="Times New Roman"/>
          <w:color w:val="000000"/>
          <w:sz w:val="28"/>
          <w:szCs w:val="28"/>
          <w:lang w:eastAsia="ru-RU"/>
        </w:rPr>
        <w:t xml:space="preserve">На основании SWOT - анализа была выбрана стратегическая альтернатива концентрированный (интенсивный) рост. В неё попадают те стратегии, которые связаны с изменением продукта и (или) рынка и не затрагивают три других элемента. В случае следования этим стратегиям компания «Coca-Cola» попытается улучшить свой продукт или начнет производить новый, не меняя при этом отрасли. Что касается рынка, то компания будет вести поиск возможностей улучшения своего положения на существующем рынке либо же перехода на новый рынок. Проведенное исследование позволило представить классификацию стратегий деятельности предприятия «Coca-Cola», которая структурирует все их множество, отражая многообразие и </w:t>
      </w:r>
      <w:proofErr w:type="spellStart"/>
      <w:r w:rsidRPr="002C454B">
        <w:rPr>
          <w:rFonts w:ascii="Times New Roman" w:eastAsia="Times New Roman" w:hAnsi="Times New Roman" w:cs="Times New Roman"/>
          <w:color w:val="000000"/>
          <w:sz w:val="28"/>
          <w:szCs w:val="28"/>
          <w:lang w:eastAsia="ru-RU"/>
        </w:rPr>
        <w:t>многовариантность</w:t>
      </w:r>
      <w:proofErr w:type="spellEnd"/>
      <w:r w:rsidRPr="002C454B">
        <w:rPr>
          <w:rFonts w:ascii="Times New Roman" w:eastAsia="Times New Roman" w:hAnsi="Times New Roman" w:cs="Times New Roman"/>
          <w:color w:val="000000"/>
          <w:sz w:val="28"/>
          <w:szCs w:val="28"/>
          <w:lang w:eastAsia="ru-RU"/>
        </w:rPr>
        <w:t xml:space="preserve"> стратегий и является основой для разработки методологического подхода к выбору направлений развития предприятий торговли на основании всесторонней оценки условий их функционирования.</w:t>
      </w:r>
    </w:p>
    <w:p w:rsidR="002C454B" w:rsidRPr="002C454B" w:rsidRDefault="002C454B" w:rsidP="002C454B">
      <w:pPr>
        <w:spacing w:after="0" w:line="360" w:lineRule="auto"/>
        <w:ind w:firstLine="709"/>
        <w:jc w:val="both"/>
        <w:rPr>
          <w:rFonts w:ascii="Times New Roman" w:eastAsia="Times New Roman" w:hAnsi="Times New Roman" w:cs="Times New Roman"/>
          <w:color w:val="000000"/>
          <w:sz w:val="28"/>
          <w:szCs w:val="28"/>
          <w:lang w:eastAsia="ru-RU"/>
        </w:rPr>
      </w:pPr>
      <w:r w:rsidRPr="002C454B">
        <w:rPr>
          <w:rFonts w:ascii="Times New Roman" w:eastAsia="Times New Roman" w:hAnsi="Times New Roman" w:cs="Times New Roman"/>
          <w:color w:val="000000"/>
          <w:sz w:val="28"/>
          <w:szCs w:val="28"/>
          <w:lang w:eastAsia="ru-RU"/>
        </w:rPr>
        <w:lastRenderedPageBreak/>
        <w:t>Компания «Coca-Cola» может воспользоваться стратегической альтернативой под названием концентрированный рост. Она поможет компании повысить свои финансовые показатели, утвердится на рынке и завладеет ещё не изведанными рынками. В работе были скорректирована существующая миссия, разработаны основные цели, разработан прогноз развития Компании в долгосрочной перспективе, разработаны стратегии развития. Данное следование данному плану стимулирует предприятие занимать прочное лидирующее место в мире.</w:t>
      </w:r>
    </w:p>
    <w:p w:rsidR="002C454B" w:rsidRPr="00C138D3" w:rsidRDefault="002C454B" w:rsidP="00C138D3">
      <w:pPr>
        <w:suppressLineNumbers/>
        <w:suppressAutoHyphens/>
        <w:spacing w:after="0" w:line="360" w:lineRule="auto"/>
        <w:ind w:firstLine="709"/>
        <w:jc w:val="both"/>
        <w:textAlignment w:val="top"/>
        <w:rPr>
          <w:rFonts w:ascii="Times New Roman" w:eastAsia="Times New Roman" w:hAnsi="Times New Roman" w:cs="Times New Roman"/>
          <w:sz w:val="28"/>
          <w:szCs w:val="24"/>
          <w:lang w:eastAsia="ru-RU"/>
        </w:rPr>
      </w:pPr>
    </w:p>
    <w:p w:rsidR="00C138D3" w:rsidRDefault="00C138D3" w:rsidP="00442E94">
      <w:pPr>
        <w:pStyle w:val="a3"/>
        <w:jc w:val="both"/>
        <w:rPr>
          <w:rFonts w:ascii="Times New Roman" w:hAnsi="Times New Roman" w:cs="Times New Roman"/>
          <w:sz w:val="28"/>
          <w:szCs w:val="28"/>
        </w:rPr>
      </w:pPr>
    </w:p>
    <w:p w:rsidR="00C138D3" w:rsidRDefault="00C138D3"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2C454B" w:rsidRDefault="002C454B" w:rsidP="00442E94">
      <w:pPr>
        <w:pStyle w:val="a3"/>
        <w:jc w:val="both"/>
        <w:rPr>
          <w:rFonts w:ascii="Times New Roman" w:hAnsi="Times New Roman" w:cs="Times New Roman"/>
          <w:sz w:val="28"/>
          <w:szCs w:val="28"/>
        </w:rPr>
      </w:pPr>
    </w:p>
    <w:p w:rsidR="002C454B" w:rsidRDefault="002C454B" w:rsidP="00442E94">
      <w:pPr>
        <w:pStyle w:val="a3"/>
        <w:jc w:val="both"/>
        <w:rPr>
          <w:rFonts w:ascii="Times New Roman" w:hAnsi="Times New Roman" w:cs="Times New Roman"/>
          <w:sz w:val="28"/>
          <w:szCs w:val="28"/>
        </w:rPr>
      </w:pPr>
    </w:p>
    <w:p w:rsidR="002C454B" w:rsidRDefault="002C454B" w:rsidP="00442E94">
      <w:pPr>
        <w:pStyle w:val="a3"/>
        <w:jc w:val="both"/>
        <w:rPr>
          <w:rFonts w:ascii="Times New Roman" w:hAnsi="Times New Roman" w:cs="Times New Roman"/>
          <w:sz w:val="28"/>
          <w:szCs w:val="28"/>
        </w:rPr>
      </w:pPr>
    </w:p>
    <w:p w:rsidR="002C454B" w:rsidRDefault="002C454B" w:rsidP="00442E94">
      <w:pPr>
        <w:pStyle w:val="a3"/>
        <w:jc w:val="both"/>
        <w:rPr>
          <w:rFonts w:ascii="Times New Roman" w:hAnsi="Times New Roman" w:cs="Times New Roman"/>
          <w:sz w:val="28"/>
          <w:szCs w:val="28"/>
        </w:rPr>
      </w:pPr>
    </w:p>
    <w:p w:rsidR="002C454B" w:rsidRDefault="002C454B" w:rsidP="00442E94">
      <w:pPr>
        <w:pStyle w:val="a3"/>
        <w:jc w:val="both"/>
        <w:rPr>
          <w:rFonts w:ascii="Times New Roman" w:hAnsi="Times New Roman" w:cs="Times New Roman"/>
          <w:sz w:val="28"/>
          <w:szCs w:val="28"/>
        </w:rPr>
      </w:pPr>
    </w:p>
    <w:p w:rsidR="002C454B" w:rsidRDefault="002C454B" w:rsidP="00442E94">
      <w:pPr>
        <w:pStyle w:val="a3"/>
        <w:jc w:val="both"/>
        <w:rPr>
          <w:rFonts w:ascii="Times New Roman" w:hAnsi="Times New Roman" w:cs="Times New Roman"/>
          <w:sz w:val="28"/>
          <w:szCs w:val="28"/>
        </w:rPr>
      </w:pPr>
    </w:p>
    <w:p w:rsidR="002C454B" w:rsidRDefault="002C454B" w:rsidP="00442E94">
      <w:pPr>
        <w:pStyle w:val="a3"/>
        <w:jc w:val="both"/>
        <w:rPr>
          <w:rFonts w:ascii="Times New Roman" w:hAnsi="Times New Roman" w:cs="Times New Roman"/>
          <w:sz w:val="28"/>
          <w:szCs w:val="28"/>
        </w:rPr>
      </w:pPr>
    </w:p>
    <w:p w:rsidR="002C454B" w:rsidRDefault="002C454B" w:rsidP="00442E94">
      <w:pPr>
        <w:pStyle w:val="a3"/>
        <w:jc w:val="both"/>
        <w:rPr>
          <w:rFonts w:ascii="Times New Roman" w:hAnsi="Times New Roman" w:cs="Times New Roman"/>
          <w:sz w:val="28"/>
          <w:szCs w:val="28"/>
        </w:rPr>
      </w:pPr>
    </w:p>
    <w:p w:rsidR="002C454B" w:rsidRDefault="002C454B"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E000F9" w:rsidRDefault="00E000F9" w:rsidP="00442E94">
      <w:pPr>
        <w:pStyle w:val="a3"/>
        <w:jc w:val="both"/>
        <w:rPr>
          <w:rFonts w:ascii="Times New Roman" w:hAnsi="Times New Roman" w:cs="Times New Roman"/>
          <w:sz w:val="28"/>
          <w:szCs w:val="28"/>
        </w:rPr>
      </w:pPr>
    </w:p>
    <w:p w:rsidR="00E000F9" w:rsidRDefault="00E000F9" w:rsidP="00442E94">
      <w:pPr>
        <w:pStyle w:val="a3"/>
        <w:jc w:val="both"/>
        <w:rPr>
          <w:rFonts w:ascii="Times New Roman" w:hAnsi="Times New Roman" w:cs="Times New Roman"/>
          <w:sz w:val="28"/>
          <w:szCs w:val="28"/>
        </w:rPr>
      </w:pPr>
    </w:p>
    <w:p w:rsidR="00E000F9" w:rsidRDefault="00E000F9" w:rsidP="00442E94">
      <w:pPr>
        <w:pStyle w:val="a3"/>
        <w:jc w:val="both"/>
        <w:rPr>
          <w:rFonts w:ascii="Times New Roman" w:hAnsi="Times New Roman" w:cs="Times New Roman"/>
          <w:sz w:val="28"/>
          <w:szCs w:val="28"/>
        </w:rPr>
      </w:pPr>
    </w:p>
    <w:p w:rsidR="00526F4F" w:rsidRDefault="00526F4F" w:rsidP="00442E94">
      <w:pPr>
        <w:pStyle w:val="a3"/>
        <w:jc w:val="both"/>
        <w:rPr>
          <w:rFonts w:ascii="Times New Roman" w:hAnsi="Times New Roman" w:cs="Times New Roman"/>
          <w:sz w:val="28"/>
          <w:szCs w:val="28"/>
        </w:rPr>
      </w:pPr>
    </w:p>
    <w:p w:rsidR="00526F4F" w:rsidRPr="00526F4F" w:rsidRDefault="00526F4F" w:rsidP="00526F4F">
      <w:pPr>
        <w:pStyle w:val="a3"/>
        <w:rPr>
          <w:rFonts w:ascii="Times New Roman" w:hAnsi="Times New Roman" w:cs="Times New Roman"/>
          <w:b/>
          <w:sz w:val="28"/>
          <w:szCs w:val="28"/>
        </w:rPr>
      </w:pPr>
      <w:r w:rsidRPr="00526F4F">
        <w:rPr>
          <w:rFonts w:ascii="Times New Roman" w:hAnsi="Times New Roman" w:cs="Times New Roman"/>
          <w:b/>
          <w:sz w:val="28"/>
          <w:szCs w:val="28"/>
        </w:rPr>
        <w:lastRenderedPageBreak/>
        <w:t>Список использованной литературы</w:t>
      </w:r>
    </w:p>
    <w:p w:rsidR="00526F4F" w:rsidRDefault="00526F4F" w:rsidP="00526F4F">
      <w:pPr>
        <w:pStyle w:val="a3"/>
        <w:rPr>
          <w:rFonts w:ascii="Times New Roman" w:hAnsi="Times New Roman" w:cs="Times New Roman"/>
          <w:sz w:val="28"/>
          <w:szCs w:val="28"/>
        </w:rPr>
      </w:pPr>
      <w:r>
        <w:rPr>
          <w:rFonts w:ascii="Times New Roman" w:hAnsi="Times New Roman" w:cs="Times New Roman"/>
          <w:sz w:val="28"/>
          <w:szCs w:val="28"/>
        </w:rPr>
        <w:t xml:space="preserve"> </w:t>
      </w:r>
    </w:p>
    <w:p w:rsidR="00F313AE" w:rsidRPr="00F313AE" w:rsidRDefault="00F313AE" w:rsidP="00F313AE">
      <w:pPr>
        <w:spacing w:after="0" w:line="360" w:lineRule="auto"/>
        <w:jc w:val="both"/>
        <w:rPr>
          <w:rFonts w:ascii="Times New Roman" w:eastAsia="Times New Roman" w:hAnsi="Times New Roman" w:cs="Times New Roman"/>
          <w:color w:val="000000"/>
          <w:sz w:val="28"/>
          <w:szCs w:val="28"/>
          <w:lang w:eastAsia="ru-RU"/>
        </w:rPr>
      </w:pPr>
      <w:r w:rsidRPr="00F313AE">
        <w:rPr>
          <w:rFonts w:ascii="Times New Roman" w:eastAsia="Times New Roman" w:hAnsi="Times New Roman" w:cs="Times New Roman"/>
          <w:color w:val="000000"/>
          <w:sz w:val="28"/>
          <w:szCs w:val="28"/>
          <w:lang w:eastAsia="ru-RU"/>
        </w:rPr>
        <w:t>1.Федеральный закон Российской Федерации от 28 декабря 2009 г. N 381-ФЗ "Об основах государственного регулирования торговой деятельности в Российской Федерации". – Российская газета. – 30.12.2009.</w:t>
      </w:r>
    </w:p>
    <w:p w:rsidR="00F313AE" w:rsidRPr="00F313AE" w:rsidRDefault="00F313AE" w:rsidP="00F313AE">
      <w:pPr>
        <w:spacing w:after="0" w:line="360" w:lineRule="auto"/>
        <w:jc w:val="both"/>
        <w:rPr>
          <w:rFonts w:ascii="Times New Roman" w:eastAsia="Times New Roman" w:hAnsi="Times New Roman" w:cs="Times New Roman"/>
          <w:color w:val="000000"/>
          <w:sz w:val="28"/>
          <w:szCs w:val="28"/>
          <w:lang w:eastAsia="ru-RU"/>
        </w:rPr>
      </w:pPr>
      <w:r w:rsidRPr="00F313AE">
        <w:rPr>
          <w:rFonts w:ascii="Times New Roman" w:eastAsia="Times New Roman" w:hAnsi="Times New Roman" w:cs="Times New Roman"/>
          <w:color w:val="000000"/>
          <w:sz w:val="28"/>
          <w:szCs w:val="28"/>
          <w:lang w:eastAsia="ru-RU"/>
        </w:rPr>
        <w:t>2.Coca-Cola будет расширять в России свой бизнес. [Электронный ресурс] // Отраслевой портал UNIPACK. Доступ режима: unipack.ru. – Дата обращения: 2011.</w:t>
      </w:r>
    </w:p>
    <w:p w:rsidR="00F313AE" w:rsidRPr="00F313AE" w:rsidRDefault="00F313AE" w:rsidP="00F313AE">
      <w:pPr>
        <w:spacing w:after="0" w:line="360" w:lineRule="auto"/>
        <w:jc w:val="both"/>
        <w:rPr>
          <w:rFonts w:ascii="Times New Roman" w:eastAsia="Times New Roman" w:hAnsi="Times New Roman" w:cs="Times New Roman"/>
          <w:color w:val="000000"/>
          <w:sz w:val="28"/>
          <w:szCs w:val="28"/>
          <w:lang w:eastAsia="ru-RU"/>
        </w:rPr>
      </w:pPr>
      <w:r w:rsidRPr="00F313AE">
        <w:rPr>
          <w:rFonts w:ascii="Times New Roman" w:eastAsia="Times New Roman" w:hAnsi="Times New Roman" w:cs="Times New Roman"/>
          <w:color w:val="000000"/>
          <w:sz w:val="28"/>
          <w:szCs w:val="28"/>
          <w:lang w:eastAsia="ru-RU"/>
        </w:rPr>
        <w:t xml:space="preserve">3.Анализ безалкогольных напитков в странах СНГ: 2005-2014 гг. [Электронный ресурс] //. Комплексный анализ маркетинговых данных </w:t>
      </w:r>
      <w:proofErr w:type="spellStart"/>
      <w:r w:rsidRPr="00F313AE">
        <w:rPr>
          <w:rFonts w:ascii="Times New Roman" w:eastAsia="Times New Roman" w:hAnsi="Times New Roman" w:cs="Times New Roman"/>
          <w:color w:val="000000"/>
          <w:sz w:val="28"/>
          <w:szCs w:val="28"/>
          <w:lang w:eastAsia="ru-RU"/>
        </w:rPr>
        <w:t>BusinesStat</w:t>
      </w:r>
      <w:proofErr w:type="spellEnd"/>
      <w:r w:rsidRPr="00F313AE">
        <w:rPr>
          <w:rFonts w:ascii="Times New Roman" w:eastAsia="Times New Roman" w:hAnsi="Times New Roman" w:cs="Times New Roman"/>
          <w:color w:val="000000"/>
          <w:sz w:val="28"/>
          <w:szCs w:val="28"/>
          <w:lang w:eastAsia="ru-RU"/>
        </w:rPr>
        <w:t xml:space="preserve">. – Режим доступа: </w:t>
      </w:r>
      <w:proofErr w:type="spellStart"/>
      <w:r w:rsidRPr="00F313AE">
        <w:rPr>
          <w:rFonts w:ascii="Times New Roman" w:eastAsia="Times New Roman" w:hAnsi="Times New Roman" w:cs="Times New Roman"/>
          <w:color w:val="000000"/>
          <w:sz w:val="28"/>
          <w:szCs w:val="28"/>
          <w:lang w:eastAsia="ru-RU"/>
        </w:rPr>
        <w:t>http</w:t>
      </w:r>
      <w:proofErr w:type="spellEnd"/>
      <w:r w:rsidRPr="00F313AE">
        <w:rPr>
          <w:rFonts w:ascii="Times New Roman" w:eastAsia="Times New Roman" w:hAnsi="Times New Roman" w:cs="Times New Roman"/>
          <w:color w:val="000000"/>
          <w:sz w:val="28"/>
          <w:szCs w:val="28"/>
          <w:lang w:eastAsia="ru-RU"/>
        </w:rPr>
        <w:t>//:businesstat.ru. – 2011.</w:t>
      </w:r>
    </w:p>
    <w:p w:rsidR="00F313AE" w:rsidRPr="00F313AE" w:rsidRDefault="00F313AE" w:rsidP="00F313AE">
      <w:pPr>
        <w:spacing w:after="0" w:line="360" w:lineRule="auto"/>
        <w:jc w:val="both"/>
        <w:rPr>
          <w:rFonts w:ascii="Times New Roman" w:eastAsia="Times New Roman" w:hAnsi="Times New Roman" w:cs="Times New Roman"/>
          <w:color w:val="000000"/>
          <w:sz w:val="28"/>
          <w:szCs w:val="28"/>
          <w:lang w:eastAsia="ru-RU"/>
        </w:rPr>
      </w:pPr>
      <w:r w:rsidRPr="00F313AE">
        <w:rPr>
          <w:rFonts w:ascii="Times New Roman" w:eastAsia="Times New Roman" w:hAnsi="Times New Roman" w:cs="Times New Roman"/>
          <w:color w:val="000000"/>
          <w:sz w:val="28"/>
          <w:szCs w:val="28"/>
          <w:lang w:eastAsia="ru-RU"/>
        </w:rPr>
        <w:t xml:space="preserve">4.Ансофф И. Стратегическое управление / </w:t>
      </w:r>
      <w:proofErr w:type="spellStart"/>
      <w:r w:rsidRPr="00F313AE">
        <w:rPr>
          <w:rFonts w:ascii="Times New Roman" w:eastAsia="Times New Roman" w:hAnsi="Times New Roman" w:cs="Times New Roman"/>
          <w:color w:val="000000"/>
          <w:sz w:val="28"/>
          <w:szCs w:val="28"/>
          <w:lang w:eastAsia="ru-RU"/>
        </w:rPr>
        <w:t>И.Ансофф</w:t>
      </w:r>
      <w:proofErr w:type="spellEnd"/>
      <w:r w:rsidRPr="00F313AE">
        <w:rPr>
          <w:rFonts w:ascii="Times New Roman" w:eastAsia="Times New Roman" w:hAnsi="Times New Roman" w:cs="Times New Roman"/>
          <w:color w:val="000000"/>
          <w:sz w:val="28"/>
          <w:szCs w:val="28"/>
          <w:lang w:eastAsia="ru-RU"/>
        </w:rPr>
        <w:t>. - М.: Экономика, 2005. - 178 с.</w:t>
      </w:r>
    </w:p>
    <w:p w:rsidR="00F313AE" w:rsidRPr="00F313AE" w:rsidRDefault="00F313AE" w:rsidP="00F313AE">
      <w:pPr>
        <w:spacing w:after="0" w:line="360" w:lineRule="auto"/>
        <w:jc w:val="both"/>
        <w:rPr>
          <w:rFonts w:ascii="Times New Roman" w:eastAsia="Times New Roman" w:hAnsi="Times New Roman" w:cs="Times New Roman"/>
          <w:color w:val="000000"/>
          <w:sz w:val="28"/>
          <w:szCs w:val="28"/>
          <w:lang w:eastAsia="ru-RU"/>
        </w:rPr>
      </w:pPr>
      <w:r w:rsidRPr="00F313AE">
        <w:rPr>
          <w:rFonts w:ascii="Times New Roman" w:eastAsia="Times New Roman" w:hAnsi="Times New Roman" w:cs="Times New Roman"/>
          <w:color w:val="000000"/>
          <w:sz w:val="28"/>
          <w:szCs w:val="28"/>
          <w:lang w:eastAsia="ru-RU"/>
        </w:rPr>
        <w:t xml:space="preserve">5.Брускина С., </w:t>
      </w:r>
      <w:proofErr w:type="spellStart"/>
      <w:r w:rsidRPr="00F313AE">
        <w:rPr>
          <w:rFonts w:ascii="Times New Roman" w:eastAsia="Times New Roman" w:hAnsi="Times New Roman" w:cs="Times New Roman"/>
          <w:color w:val="000000"/>
          <w:sz w:val="28"/>
          <w:szCs w:val="28"/>
          <w:lang w:eastAsia="ru-RU"/>
        </w:rPr>
        <w:t>Довыдов</w:t>
      </w:r>
      <w:proofErr w:type="spellEnd"/>
      <w:r w:rsidRPr="00F313AE">
        <w:rPr>
          <w:rFonts w:ascii="Times New Roman" w:eastAsia="Times New Roman" w:hAnsi="Times New Roman" w:cs="Times New Roman"/>
          <w:color w:val="000000"/>
          <w:sz w:val="28"/>
          <w:szCs w:val="28"/>
          <w:lang w:eastAsia="ru-RU"/>
        </w:rPr>
        <w:t xml:space="preserve"> Н. «Эффективный ассортимент: оценка и анализ</w:t>
      </w:r>
      <w:proofErr w:type="gramStart"/>
      <w:r w:rsidRPr="00F313AE">
        <w:rPr>
          <w:rFonts w:ascii="Times New Roman" w:eastAsia="Times New Roman" w:hAnsi="Times New Roman" w:cs="Times New Roman"/>
          <w:color w:val="000000"/>
          <w:sz w:val="28"/>
          <w:szCs w:val="28"/>
          <w:lang w:eastAsia="ru-RU"/>
        </w:rPr>
        <w:t>».–</w:t>
      </w:r>
      <w:proofErr w:type="gramEnd"/>
      <w:r w:rsidRPr="00F313AE">
        <w:rPr>
          <w:rFonts w:ascii="Times New Roman" w:eastAsia="Times New Roman" w:hAnsi="Times New Roman" w:cs="Times New Roman"/>
          <w:color w:val="000000"/>
          <w:sz w:val="28"/>
          <w:szCs w:val="28"/>
          <w:lang w:eastAsia="ru-RU"/>
        </w:rPr>
        <w:t xml:space="preserve"> М.: - 2009. – 27 с.</w:t>
      </w:r>
    </w:p>
    <w:p w:rsidR="00F313AE" w:rsidRPr="00F313AE" w:rsidRDefault="00F313AE" w:rsidP="00F313AE">
      <w:pPr>
        <w:spacing w:after="0" w:line="360" w:lineRule="auto"/>
        <w:jc w:val="both"/>
        <w:rPr>
          <w:rFonts w:ascii="Times New Roman" w:eastAsia="Times New Roman" w:hAnsi="Times New Roman" w:cs="Times New Roman"/>
          <w:color w:val="000000"/>
          <w:sz w:val="28"/>
          <w:szCs w:val="28"/>
          <w:lang w:eastAsia="ru-RU"/>
        </w:rPr>
      </w:pPr>
      <w:r w:rsidRPr="00F313AE">
        <w:rPr>
          <w:rFonts w:ascii="Times New Roman" w:eastAsia="Times New Roman" w:hAnsi="Times New Roman" w:cs="Times New Roman"/>
          <w:color w:val="000000"/>
          <w:sz w:val="28"/>
          <w:szCs w:val="28"/>
          <w:lang w:eastAsia="ru-RU"/>
        </w:rPr>
        <w:t xml:space="preserve">6.Виханский О. С. Стратегическое управление. – Москва: </w:t>
      </w:r>
      <w:proofErr w:type="spellStart"/>
      <w:r w:rsidRPr="00F313AE">
        <w:rPr>
          <w:rFonts w:ascii="Times New Roman" w:eastAsia="Times New Roman" w:hAnsi="Times New Roman" w:cs="Times New Roman"/>
          <w:color w:val="000000"/>
          <w:sz w:val="28"/>
          <w:szCs w:val="28"/>
          <w:lang w:eastAsia="ru-RU"/>
        </w:rPr>
        <w:t>Экономистъ</w:t>
      </w:r>
      <w:proofErr w:type="spellEnd"/>
      <w:r w:rsidRPr="00F313AE">
        <w:rPr>
          <w:rFonts w:ascii="Times New Roman" w:eastAsia="Times New Roman" w:hAnsi="Times New Roman" w:cs="Times New Roman"/>
          <w:color w:val="000000"/>
          <w:sz w:val="28"/>
          <w:szCs w:val="28"/>
          <w:lang w:eastAsia="ru-RU"/>
        </w:rPr>
        <w:t>, 2006. – 296.</w:t>
      </w:r>
    </w:p>
    <w:p w:rsidR="00F313AE" w:rsidRPr="00F313AE" w:rsidRDefault="00F313AE" w:rsidP="00F313AE">
      <w:pPr>
        <w:spacing w:after="0" w:line="360" w:lineRule="auto"/>
        <w:jc w:val="both"/>
        <w:rPr>
          <w:rFonts w:ascii="Times New Roman" w:eastAsia="Times New Roman" w:hAnsi="Times New Roman" w:cs="Times New Roman"/>
          <w:color w:val="000000"/>
          <w:sz w:val="28"/>
          <w:szCs w:val="28"/>
          <w:lang w:eastAsia="ru-RU"/>
        </w:rPr>
      </w:pPr>
      <w:r w:rsidRPr="00F313AE">
        <w:rPr>
          <w:rFonts w:ascii="Times New Roman" w:eastAsia="Times New Roman" w:hAnsi="Times New Roman" w:cs="Times New Roman"/>
          <w:color w:val="000000"/>
          <w:sz w:val="28"/>
          <w:szCs w:val="28"/>
          <w:lang w:eastAsia="ru-RU"/>
        </w:rPr>
        <w:t xml:space="preserve">7.Герчикова, М.А. Практический менеджмент / М.А. </w:t>
      </w:r>
      <w:proofErr w:type="spellStart"/>
      <w:r w:rsidRPr="00F313AE">
        <w:rPr>
          <w:rFonts w:ascii="Times New Roman" w:eastAsia="Times New Roman" w:hAnsi="Times New Roman" w:cs="Times New Roman"/>
          <w:color w:val="000000"/>
          <w:sz w:val="28"/>
          <w:szCs w:val="28"/>
          <w:lang w:eastAsia="ru-RU"/>
        </w:rPr>
        <w:t>Герчикова</w:t>
      </w:r>
      <w:proofErr w:type="spellEnd"/>
      <w:r w:rsidRPr="00F313AE">
        <w:rPr>
          <w:rFonts w:ascii="Times New Roman" w:eastAsia="Times New Roman" w:hAnsi="Times New Roman" w:cs="Times New Roman"/>
          <w:color w:val="000000"/>
          <w:sz w:val="28"/>
          <w:szCs w:val="28"/>
          <w:lang w:eastAsia="ru-RU"/>
        </w:rPr>
        <w:t>. - М.: - 2004. – 378 с.</w:t>
      </w:r>
    </w:p>
    <w:p w:rsidR="00F313AE" w:rsidRPr="00F313AE" w:rsidRDefault="00F313AE" w:rsidP="00F313AE">
      <w:pPr>
        <w:spacing w:after="0" w:line="360" w:lineRule="auto"/>
        <w:jc w:val="both"/>
        <w:rPr>
          <w:rFonts w:ascii="Times New Roman" w:eastAsia="Times New Roman" w:hAnsi="Times New Roman" w:cs="Times New Roman"/>
          <w:color w:val="000000"/>
          <w:sz w:val="28"/>
          <w:szCs w:val="28"/>
          <w:lang w:eastAsia="ru-RU"/>
        </w:rPr>
      </w:pPr>
      <w:r w:rsidRPr="00F313AE">
        <w:rPr>
          <w:rFonts w:ascii="Times New Roman" w:eastAsia="Times New Roman" w:hAnsi="Times New Roman" w:cs="Times New Roman"/>
          <w:color w:val="000000"/>
          <w:sz w:val="28"/>
          <w:szCs w:val="28"/>
          <w:lang w:eastAsia="ru-RU"/>
        </w:rPr>
        <w:t>8.Голубков Е.П. Маркетинг: стратегия, планы, структура/ Е.П. Голубков. - М.: Дело, 2005. - 205 с.</w:t>
      </w:r>
    </w:p>
    <w:p w:rsidR="00F313AE" w:rsidRPr="00F313AE" w:rsidRDefault="00F313AE" w:rsidP="00F313AE">
      <w:pPr>
        <w:spacing w:after="0" w:line="360" w:lineRule="auto"/>
        <w:jc w:val="both"/>
        <w:rPr>
          <w:rFonts w:ascii="Times New Roman" w:eastAsia="Times New Roman" w:hAnsi="Times New Roman" w:cs="Times New Roman"/>
          <w:color w:val="000000"/>
          <w:sz w:val="28"/>
          <w:szCs w:val="28"/>
          <w:lang w:eastAsia="ru-RU"/>
        </w:rPr>
      </w:pPr>
      <w:r w:rsidRPr="00F313AE">
        <w:rPr>
          <w:rFonts w:ascii="Times New Roman" w:eastAsia="Times New Roman" w:hAnsi="Times New Roman" w:cs="Times New Roman"/>
          <w:color w:val="000000"/>
          <w:sz w:val="28"/>
          <w:szCs w:val="28"/>
          <w:lang w:eastAsia="ru-RU"/>
        </w:rPr>
        <w:t xml:space="preserve">9.Дихтль, Е. Практический маркетинг: Учеб. пособие / </w:t>
      </w:r>
      <w:proofErr w:type="spellStart"/>
      <w:r w:rsidRPr="00F313AE">
        <w:rPr>
          <w:rFonts w:ascii="Times New Roman" w:eastAsia="Times New Roman" w:hAnsi="Times New Roman" w:cs="Times New Roman"/>
          <w:color w:val="000000"/>
          <w:sz w:val="28"/>
          <w:szCs w:val="28"/>
          <w:lang w:eastAsia="ru-RU"/>
        </w:rPr>
        <w:t>Дихтль</w:t>
      </w:r>
      <w:proofErr w:type="spellEnd"/>
      <w:r w:rsidRPr="00F313AE">
        <w:rPr>
          <w:rFonts w:ascii="Times New Roman" w:eastAsia="Times New Roman" w:hAnsi="Times New Roman" w:cs="Times New Roman"/>
          <w:color w:val="000000"/>
          <w:sz w:val="28"/>
          <w:szCs w:val="28"/>
          <w:lang w:eastAsia="ru-RU"/>
        </w:rPr>
        <w:t xml:space="preserve"> Е., </w:t>
      </w:r>
      <w:proofErr w:type="spellStart"/>
      <w:r w:rsidRPr="00F313AE">
        <w:rPr>
          <w:rFonts w:ascii="Times New Roman" w:eastAsia="Times New Roman" w:hAnsi="Times New Roman" w:cs="Times New Roman"/>
          <w:color w:val="000000"/>
          <w:sz w:val="28"/>
          <w:szCs w:val="28"/>
          <w:lang w:eastAsia="ru-RU"/>
        </w:rPr>
        <w:t>Хершген</w:t>
      </w:r>
      <w:proofErr w:type="spellEnd"/>
      <w:r w:rsidRPr="00F313AE">
        <w:rPr>
          <w:rFonts w:ascii="Times New Roman" w:eastAsia="Times New Roman" w:hAnsi="Times New Roman" w:cs="Times New Roman"/>
          <w:color w:val="000000"/>
          <w:sz w:val="28"/>
          <w:szCs w:val="28"/>
          <w:lang w:eastAsia="ru-RU"/>
        </w:rPr>
        <w:t xml:space="preserve"> Х. / Пер. с нем. А.М. Макарова / Под ред. И.С. Минько. – М.: Высшая школа, 2003. - 479 с.</w:t>
      </w:r>
    </w:p>
    <w:p w:rsidR="00F313AE" w:rsidRPr="00F313AE" w:rsidRDefault="00F313AE" w:rsidP="00F313AE">
      <w:pPr>
        <w:spacing w:after="0" w:line="360" w:lineRule="auto"/>
        <w:jc w:val="both"/>
        <w:rPr>
          <w:rFonts w:ascii="Times New Roman" w:eastAsia="Times New Roman" w:hAnsi="Times New Roman" w:cs="Times New Roman"/>
          <w:color w:val="000000"/>
          <w:sz w:val="28"/>
          <w:szCs w:val="28"/>
          <w:lang w:eastAsia="ru-RU"/>
        </w:rPr>
      </w:pPr>
      <w:r w:rsidRPr="00F313AE">
        <w:rPr>
          <w:rFonts w:ascii="Times New Roman" w:eastAsia="Times New Roman" w:hAnsi="Times New Roman" w:cs="Times New Roman"/>
          <w:color w:val="000000"/>
          <w:sz w:val="28"/>
          <w:szCs w:val="28"/>
          <w:lang w:eastAsia="ru-RU"/>
        </w:rPr>
        <w:t>10.Дорошев, В.И. Введение в теорию маркетинга. Учебное пособие / В.И. Дорошев. - М., ИНФРА-М., 2000. - 600 с.</w:t>
      </w:r>
    </w:p>
    <w:p w:rsidR="00F313AE" w:rsidRPr="00F313AE" w:rsidRDefault="00F313AE" w:rsidP="00F313AE">
      <w:pPr>
        <w:spacing w:after="0" w:line="360" w:lineRule="auto"/>
        <w:jc w:val="both"/>
        <w:rPr>
          <w:rFonts w:ascii="Times New Roman" w:eastAsia="Times New Roman" w:hAnsi="Times New Roman" w:cs="Times New Roman"/>
          <w:color w:val="000000"/>
          <w:sz w:val="28"/>
          <w:szCs w:val="28"/>
          <w:lang w:eastAsia="ru-RU"/>
        </w:rPr>
      </w:pPr>
      <w:r w:rsidRPr="00F313AE">
        <w:rPr>
          <w:rFonts w:ascii="Times New Roman" w:eastAsia="Times New Roman" w:hAnsi="Times New Roman" w:cs="Times New Roman"/>
          <w:color w:val="000000"/>
          <w:sz w:val="28"/>
          <w:szCs w:val="28"/>
          <w:lang w:eastAsia="ru-RU"/>
        </w:rPr>
        <w:t xml:space="preserve">11.Завьялов П.С. Формула успеха: маркетинг (сто вопросов - сто ответов о том, как эффективно действовать на внешнем рынке) / П.С. </w:t>
      </w:r>
      <w:proofErr w:type="gramStart"/>
      <w:r w:rsidRPr="00F313AE">
        <w:rPr>
          <w:rFonts w:ascii="Times New Roman" w:eastAsia="Times New Roman" w:hAnsi="Times New Roman" w:cs="Times New Roman"/>
          <w:color w:val="000000"/>
          <w:sz w:val="28"/>
          <w:szCs w:val="28"/>
          <w:lang w:eastAsia="ru-RU"/>
        </w:rPr>
        <w:t>Завьялов.,</w:t>
      </w:r>
      <w:proofErr w:type="gramEnd"/>
      <w:r w:rsidRPr="00F313AE">
        <w:rPr>
          <w:rFonts w:ascii="Times New Roman" w:eastAsia="Times New Roman" w:hAnsi="Times New Roman" w:cs="Times New Roman"/>
          <w:color w:val="000000"/>
          <w:sz w:val="28"/>
          <w:szCs w:val="28"/>
          <w:lang w:eastAsia="ru-RU"/>
        </w:rPr>
        <w:t xml:space="preserve"> Е.В. Демидов. - М.: МО, 2008. - 256 с.</w:t>
      </w:r>
    </w:p>
    <w:p w:rsidR="00F313AE" w:rsidRPr="00442E94" w:rsidRDefault="00F313AE" w:rsidP="00F313AE">
      <w:pPr>
        <w:pStyle w:val="a3"/>
        <w:jc w:val="both"/>
        <w:rPr>
          <w:rFonts w:ascii="Times New Roman" w:hAnsi="Times New Roman" w:cs="Times New Roman"/>
          <w:sz w:val="28"/>
          <w:szCs w:val="28"/>
        </w:rPr>
      </w:pPr>
    </w:p>
    <w:sectPr w:rsidR="00F313AE" w:rsidRPr="00442E94" w:rsidSect="00BA5B2A">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C26" w:rsidRDefault="00EC6C26" w:rsidP="00D5397E">
      <w:pPr>
        <w:spacing w:after="0" w:line="240" w:lineRule="auto"/>
      </w:pPr>
      <w:r>
        <w:separator/>
      </w:r>
    </w:p>
  </w:endnote>
  <w:endnote w:type="continuationSeparator" w:id="0">
    <w:p w:rsidR="00EC6C26" w:rsidRDefault="00EC6C26" w:rsidP="00D53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Times New Roman"/>
    <w:panose1 w:val="05050102010706020507"/>
    <w:charset w:val="02"/>
    <w:family w:val="roman"/>
    <w:pitch w:val="variable"/>
    <w:sig w:usb0="00000000" w:usb1="10000000" w:usb2="00000000" w:usb3="00000000" w:csb0="80000000" w:csb1="00000000"/>
  </w:font>
  <w:font w:name="Times New Roman">
    <w:altName w:val="Times"/>
    <w:panose1 w:val="02020603050405020304"/>
    <w:charset w:val="CC"/>
    <w:family w:val="roman"/>
    <w:pitch w:val="variable"/>
    <w:sig w:usb0="E0002EFF" w:usb1="C0007843" w:usb2="00000009" w:usb3="00000000" w:csb0="000001FF" w:csb1="00000000"/>
  </w:font>
  <w:font w:name="Courier New">
    <w:altName w:val="Arial"/>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altName w:val="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2775952"/>
      <w:docPartObj>
        <w:docPartGallery w:val="Page Numbers (Bottom of Page)"/>
        <w:docPartUnique/>
      </w:docPartObj>
    </w:sdtPr>
    <w:sdtContent>
      <w:p w:rsidR="006E3C1A" w:rsidRDefault="006E3C1A">
        <w:pPr>
          <w:pStyle w:val="a6"/>
          <w:jc w:val="center"/>
        </w:pPr>
        <w:r>
          <w:fldChar w:fldCharType="begin"/>
        </w:r>
        <w:r>
          <w:instrText>PAGE   \* MERGEFORMAT</w:instrText>
        </w:r>
        <w:r>
          <w:fldChar w:fldCharType="separate"/>
        </w:r>
        <w:r w:rsidR="0081241E">
          <w:rPr>
            <w:noProof/>
          </w:rPr>
          <w:t>21</w:t>
        </w:r>
        <w:r>
          <w:fldChar w:fldCharType="end"/>
        </w:r>
      </w:p>
    </w:sdtContent>
  </w:sdt>
  <w:p w:rsidR="006E3C1A" w:rsidRDefault="006E3C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C26" w:rsidRDefault="00EC6C26" w:rsidP="00D5397E">
      <w:pPr>
        <w:spacing w:after="0" w:line="240" w:lineRule="auto"/>
      </w:pPr>
      <w:r>
        <w:separator/>
      </w:r>
    </w:p>
  </w:footnote>
  <w:footnote w:type="continuationSeparator" w:id="0">
    <w:p w:rsidR="00EC6C26" w:rsidRDefault="00EC6C26" w:rsidP="00D539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D333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68A029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nsid w:val="0A674E4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3A6080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14B35891"/>
    <w:multiLevelType w:val="hybridMultilevel"/>
    <w:tmpl w:val="F440BEB6"/>
    <w:lvl w:ilvl="0" w:tplc="8ABCCC08">
      <w:start w:val="1"/>
      <w:numFmt w:val="bullet"/>
      <w:lvlText w:val=""/>
      <w:lvlJc w:val="left"/>
      <w:pPr>
        <w:ind w:left="1468" w:hanging="360"/>
      </w:pPr>
      <w:rPr>
        <w:rFonts w:ascii="Symbol" w:hAnsi="Symbol" w:hint="default"/>
      </w:rPr>
    </w:lvl>
    <w:lvl w:ilvl="1" w:tplc="04190003" w:tentative="1">
      <w:start w:val="1"/>
      <w:numFmt w:val="bullet"/>
      <w:lvlText w:val="o"/>
      <w:lvlJc w:val="left"/>
      <w:pPr>
        <w:ind w:left="2188" w:hanging="360"/>
      </w:pPr>
      <w:rPr>
        <w:rFonts w:ascii="Courier New" w:hAnsi="Courier New" w:cs="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cs="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cs="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5">
    <w:nsid w:val="14F8301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15162CD1"/>
    <w:multiLevelType w:val="hybridMultilevel"/>
    <w:tmpl w:val="FEACD916"/>
    <w:lvl w:ilvl="0" w:tplc="8ABCCC08">
      <w:start w:val="1"/>
      <w:numFmt w:val="bullet"/>
      <w:lvlText w:val=""/>
      <w:lvlJc w:val="left"/>
      <w:pPr>
        <w:ind w:left="1468" w:hanging="360"/>
      </w:pPr>
      <w:rPr>
        <w:rFonts w:ascii="Symbol" w:hAnsi="Symbol" w:hint="default"/>
      </w:rPr>
    </w:lvl>
    <w:lvl w:ilvl="1" w:tplc="04190003" w:tentative="1">
      <w:start w:val="1"/>
      <w:numFmt w:val="bullet"/>
      <w:lvlText w:val="o"/>
      <w:lvlJc w:val="left"/>
      <w:pPr>
        <w:ind w:left="2188" w:hanging="360"/>
      </w:pPr>
      <w:rPr>
        <w:rFonts w:ascii="Courier New" w:hAnsi="Courier New" w:cs="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cs="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cs="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7">
    <w:nsid w:val="1C4A0B8B"/>
    <w:multiLevelType w:val="hybridMultilevel"/>
    <w:tmpl w:val="FBEAF8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6DA2A86"/>
    <w:multiLevelType w:val="hybridMultilevel"/>
    <w:tmpl w:val="A5124C4C"/>
    <w:lvl w:ilvl="0" w:tplc="8ADEF118">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9">
    <w:nsid w:val="2BB03022"/>
    <w:multiLevelType w:val="hybridMultilevel"/>
    <w:tmpl w:val="7D165732"/>
    <w:lvl w:ilvl="0" w:tplc="9C6410A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BE811F0"/>
    <w:multiLevelType w:val="hybridMultilevel"/>
    <w:tmpl w:val="37F4EA86"/>
    <w:lvl w:ilvl="0" w:tplc="059A5578">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1">
    <w:nsid w:val="2E1C2265"/>
    <w:multiLevelType w:val="hybridMultilevel"/>
    <w:tmpl w:val="7276B1D0"/>
    <w:lvl w:ilvl="0" w:tplc="8ABCCC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4CB7F08"/>
    <w:multiLevelType w:val="hybridMultilevel"/>
    <w:tmpl w:val="6624F958"/>
    <w:lvl w:ilvl="0" w:tplc="8ABCCC0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7"/>
        </w:tabs>
        <w:ind w:left="-17" w:hanging="360"/>
      </w:pPr>
      <w:rPr>
        <w:rFonts w:ascii="Courier New" w:hAnsi="Courier New" w:hint="default"/>
      </w:rPr>
    </w:lvl>
    <w:lvl w:ilvl="2" w:tplc="04190005" w:tentative="1">
      <w:start w:val="1"/>
      <w:numFmt w:val="bullet"/>
      <w:lvlText w:val=""/>
      <w:lvlJc w:val="left"/>
      <w:pPr>
        <w:tabs>
          <w:tab w:val="num" w:pos="703"/>
        </w:tabs>
        <w:ind w:left="703" w:hanging="360"/>
      </w:pPr>
      <w:rPr>
        <w:rFonts w:ascii="Wingdings" w:hAnsi="Wingdings" w:hint="default"/>
      </w:rPr>
    </w:lvl>
    <w:lvl w:ilvl="3" w:tplc="04190001" w:tentative="1">
      <w:start w:val="1"/>
      <w:numFmt w:val="bullet"/>
      <w:lvlText w:val=""/>
      <w:lvlJc w:val="left"/>
      <w:pPr>
        <w:tabs>
          <w:tab w:val="num" w:pos="1423"/>
        </w:tabs>
        <w:ind w:left="1423" w:hanging="360"/>
      </w:pPr>
      <w:rPr>
        <w:rFonts w:ascii="Symbol" w:hAnsi="Symbol" w:hint="default"/>
      </w:rPr>
    </w:lvl>
    <w:lvl w:ilvl="4" w:tplc="04190003" w:tentative="1">
      <w:start w:val="1"/>
      <w:numFmt w:val="bullet"/>
      <w:lvlText w:val="o"/>
      <w:lvlJc w:val="left"/>
      <w:pPr>
        <w:tabs>
          <w:tab w:val="num" w:pos="2143"/>
        </w:tabs>
        <w:ind w:left="2143" w:hanging="360"/>
      </w:pPr>
      <w:rPr>
        <w:rFonts w:ascii="Courier New" w:hAnsi="Courier New" w:hint="default"/>
      </w:rPr>
    </w:lvl>
    <w:lvl w:ilvl="5" w:tplc="04190005" w:tentative="1">
      <w:start w:val="1"/>
      <w:numFmt w:val="bullet"/>
      <w:lvlText w:val=""/>
      <w:lvlJc w:val="left"/>
      <w:pPr>
        <w:tabs>
          <w:tab w:val="num" w:pos="2863"/>
        </w:tabs>
        <w:ind w:left="2863" w:hanging="360"/>
      </w:pPr>
      <w:rPr>
        <w:rFonts w:ascii="Wingdings" w:hAnsi="Wingdings" w:hint="default"/>
      </w:rPr>
    </w:lvl>
    <w:lvl w:ilvl="6" w:tplc="04190001" w:tentative="1">
      <w:start w:val="1"/>
      <w:numFmt w:val="bullet"/>
      <w:lvlText w:val=""/>
      <w:lvlJc w:val="left"/>
      <w:pPr>
        <w:tabs>
          <w:tab w:val="num" w:pos="3583"/>
        </w:tabs>
        <w:ind w:left="3583" w:hanging="360"/>
      </w:pPr>
      <w:rPr>
        <w:rFonts w:ascii="Symbol" w:hAnsi="Symbol" w:hint="default"/>
      </w:rPr>
    </w:lvl>
    <w:lvl w:ilvl="7" w:tplc="04190003" w:tentative="1">
      <w:start w:val="1"/>
      <w:numFmt w:val="bullet"/>
      <w:lvlText w:val="o"/>
      <w:lvlJc w:val="left"/>
      <w:pPr>
        <w:tabs>
          <w:tab w:val="num" w:pos="4303"/>
        </w:tabs>
        <w:ind w:left="4303" w:hanging="360"/>
      </w:pPr>
      <w:rPr>
        <w:rFonts w:ascii="Courier New" w:hAnsi="Courier New" w:hint="default"/>
      </w:rPr>
    </w:lvl>
    <w:lvl w:ilvl="8" w:tplc="04190005" w:tentative="1">
      <w:start w:val="1"/>
      <w:numFmt w:val="bullet"/>
      <w:lvlText w:val=""/>
      <w:lvlJc w:val="left"/>
      <w:pPr>
        <w:tabs>
          <w:tab w:val="num" w:pos="5023"/>
        </w:tabs>
        <w:ind w:left="5023" w:hanging="360"/>
      </w:pPr>
      <w:rPr>
        <w:rFonts w:ascii="Wingdings" w:hAnsi="Wingdings" w:hint="default"/>
      </w:rPr>
    </w:lvl>
  </w:abstractNum>
  <w:abstractNum w:abstractNumId="13">
    <w:nsid w:val="381F3EEB"/>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4">
    <w:nsid w:val="385B33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392A4B76"/>
    <w:multiLevelType w:val="hybridMultilevel"/>
    <w:tmpl w:val="3F948930"/>
    <w:lvl w:ilvl="0" w:tplc="5A98D546">
      <w:start w:val="1"/>
      <w:numFmt w:val="decimal"/>
      <w:lvlText w:val="%1."/>
      <w:lvlJc w:val="right"/>
      <w:pPr>
        <w:tabs>
          <w:tab w:val="num" w:pos="720"/>
        </w:tabs>
        <w:ind w:left="170" w:firstLine="1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9CD312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40D43F22"/>
    <w:multiLevelType w:val="multilevel"/>
    <w:tmpl w:val="69F68AA4"/>
    <w:lvl w:ilvl="0">
      <w:start w:val="1"/>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8">
    <w:nsid w:val="416A32F1"/>
    <w:multiLevelType w:val="multilevel"/>
    <w:tmpl w:val="076896FE"/>
    <w:lvl w:ilvl="0">
      <w:start w:val="1"/>
      <w:numFmt w:val="decimal"/>
      <w:lvlText w:val="%1"/>
      <w:lvlJc w:val="left"/>
      <w:pPr>
        <w:ind w:left="375" w:hanging="375"/>
      </w:pPr>
      <w:rPr>
        <w:rFonts w:hint="default"/>
      </w:rPr>
    </w:lvl>
    <w:lvl w:ilvl="1">
      <w:start w:val="1"/>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9">
    <w:nsid w:val="41C97816"/>
    <w:multiLevelType w:val="hybridMultilevel"/>
    <w:tmpl w:val="48381F18"/>
    <w:lvl w:ilvl="0" w:tplc="04190011">
      <w:start w:val="1"/>
      <w:numFmt w:val="decimal"/>
      <w:lvlText w:val="%1)"/>
      <w:lvlJc w:val="left"/>
      <w:pPr>
        <w:ind w:left="2188" w:hanging="360"/>
      </w:pPr>
    </w:lvl>
    <w:lvl w:ilvl="1" w:tplc="04190019" w:tentative="1">
      <w:start w:val="1"/>
      <w:numFmt w:val="lowerLetter"/>
      <w:lvlText w:val="%2."/>
      <w:lvlJc w:val="left"/>
      <w:pPr>
        <w:ind w:left="2908" w:hanging="360"/>
      </w:pPr>
    </w:lvl>
    <w:lvl w:ilvl="2" w:tplc="0419001B" w:tentative="1">
      <w:start w:val="1"/>
      <w:numFmt w:val="lowerRoman"/>
      <w:lvlText w:val="%3."/>
      <w:lvlJc w:val="right"/>
      <w:pPr>
        <w:ind w:left="3628" w:hanging="180"/>
      </w:pPr>
    </w:lvl>
    <w:lvl w:ilvl="3" w:tplc="0419000F" w:tentative="1">
      <w:start w:val="1"/>
      <w:numFmt w:val="decimal"/>
      <w:lvlText w:val="%4."/>
      <w:lvlJc w:val="left"/>
      <w:pPr>
        <w:ind w:left="4348" w:hanging="360"/>
      </w:pPr>
    </w:lvl>
    <w:lvl w:ilvl="4" w:tplc="04190019" w:tentative="1">
      <w:start w:val="1"/>
      <w:numFmt w:val="lowerLetter"/>
      <w:lvlText w:val="%5."/>
      <w:lvlJc w:val="left"/>
      <w:pPr>
        <w:ind w:left="5068" w:hanging="360"/>
      </w:pPr>
    </w:lvl>
    <w:lvl w:ilvl="5" w:tplc="0419001B" w:tentative="1">
      <w:start w:val="1"/>
      <w:numFmt w:val="lowerRoman"/>
      <w:lvlText w:val="%6."/>
      <w:lvlJc w:val="right"/>
      <w:pPr>
        <w:ind w:left="5788" w:hanging="180"/>
      </w:pPr>
    </w:lvl>
    <w:lvl w:ilvl="6" w:tplc="0419000F" w:tentative="1">
      <w:start w:val="1"/>
      <w:numFmt w:val="decimal"/>
      <w:lvlText w:val="%7."/>
      <w:lvlJc w:val="left"/>
      <w:pPr>
        <w:ind w:left="6508" w:hanging="360"/>
      </w:pPr>
    </w:lvl>
    <w:lvl w:ilvl="7" w:tplc="04190019" w:tentative="1">
      <w:start w:val="1"/>
      <w:numFmt w:val="lowerLetter"/>
      <w:lvlText w:val="%8."/>
      <w:lvlJc w:val="left"/>
      <w:pPr>
        <w:ind w:left="7228" w:hanging="360"/>
      </w:pPr>
    </w:lvl>
    <w:lvl w:ilvl="8" w:tplc="0419001B" w:tentative="1">
      <w:start w:val="1"/>
      <w:numFmt w:val="lowerRoman"/>
      <w:lvlText w:val="%9."/>
      <w:lvlJc w:val="right"/>
      <w:pPr>
        <w:ind w:left="7948" w:hanging="180"/>
      </w:pPr>
    </w:lvl>
  </w:abstractNum>
  <w:abstractNum w:abstractNumId="20">
    <w:nsid w:val="44646273"/>
    <w:multiLevelType w:val="hybridMultilevel"/>
    <w:tmpl w:val="61DA77EE"/>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620" w:hanging="360"/>
      </w:pPr>
      <w:rPr>
        <w:rFonts w:ascii="Courier New" w:hAnsi="Courier New" w:hint="default"/>
      </w:rPr>
    </w:lvl>
    <w:lvl w:ilvl="2" w:tplc="04190005">
      <w:start w:val="1"/>
      <w:numFmt w:val="bullet"/>
      <w:lvlText w:val=""/>
      <w:lvlJc w:val="left"/>
      <w:pPr>
        <w:ind w:left="2340" w:hanging="360"/>
      </w:pPr>
      <w:rPr>
        <w:rFonts w:ascii="Wingdings" w:hAnsi="Wingdings" w:hint="default"/>
      </w:rPr>
    </w:lvl>
    <w:lvl w:ilvl="3" w:tplc="04190001">
      <w:start w:val="1"/>
      <w:numFmt w:val="bullet"/>
      <w:lvlText w:val=""/>
      <w:lvlJc w:val="left"/>
      <w:pPr>
        <w:ind w:left="3060" w:hanging="360"/>
      </w:pPr>
      <w:rPr>
        <w:rFonts w:ascii="Symbol" w:hAnsi="Symbol" w:hint="default"/>
      </w:rPr>
    </w:lvl>
    <w:lvl w:ilvl="4" w:tplc="04190003">
      <w:start w:val="1"/>
      <w:numFmt w:val="bullet"/>
      <w:lvlText w:val="o"/>
      <w:lvlJc w:val="left"/>
      <w:pPr>
        <w:ind w:left="3780" w:hanging="360"/>
      </w:pPr>
      <w:rPr>
        <w:rFonts w:ascii="Courier New" w:hAnsi="Courier New" w:hint="default"/>
      </w:rPr>
    </w:lvl>
    <w:lvl w:ilvl="5" w:tplc="04190005">
      <w:start w:val="1"/>
      <w:numFmt w:val="bullet"/>
      <w:lvlText w:val=""/>
      <w:lvlJc w:val="left"/>
      <w:pPr>
        <w:ind w:left="4500" w:hanging="360"/>
      </w:pPr>
      <w:rPr>
        <w:rFonts w:ascii="Wingdings" w:hAnsi="Wingdings" w:hint="default"/>
      </w:rPr>
    </w:lvl>
    <w:lvl w:ilvl="6" w:tplc="04190001">
      <w:start w:val="1"/>
      <w:numFmt w:val="bullet"/>
      <w:lvlText w:val=""/>
      <w:lvlJc w:val="left"/>
      <w:pPr>
        <w:ind w:left="5220" w:hanging="360"/>
      </w:pPr>
      <w:rPr>
        <w:rFonts w:ascii="Symbol" w:hAnsi="Symbol" w:hint="default"/>
      </w:rPr>
    </w:lvl>
    <w:lvl w:ilvl="7" w:tplc="04190003">
      <w:start w:val="1"/>
      <w:numFmt w:val="bullet"/>
      <w:lvlText w:val="o"/>
      <w:lvlJc w:val="left"/>
      <w:pPr>
        <w:ind w:left="5940" w:hanging="360"/>
      </w:pPr>
      <w:rPr>
        <w:rFonts w:ascii="Courier New" w:hAnsi="Courier New" w:hint="default"/>
      </w:rPr>
    </w:lvl>
    <w:lvl w:ilvl="8" w:tplc="04190005">
      <w:start w:val="1"/>
      <w:numFmt w:val="bullet"/>
      <w:lvlText w:val=""/>
      <w:lvlJc w:val="left"/>
      <w:pPr>
        <w:ind w:left="6660" w:hanging="360"/>
      </w:pPr>
      <w:rPr>
        <w:rFonts w:ascii="Wingdings" w:hAnsi="Wingdings" w:hint="default"/>
      </w:rPr>
    </w:lvl>
  </w:abstractNum>
  <w:abstractNum w:abstractNumId="21">
    <w:nsid w:val="4A06796A"/>
    <w:multiLevelType w:val="hybridMultilevel"/>
    <w:tmpl w:val="486CCCBC"/>
    <w:lvl w:ilvl="0" w:tplc="8ABCCC0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691"/>
        </w:tabs>
        <w:ind w:left="691" w:hanging="360"/>
      </w:pPr>
      <w:rPr>
        <w:rFonts w:ascii="Courier New" w:hAnsi="Courier New" w:hint="default"/>
      </w:rPr>
    </w:lvl>
    <w:lvl w:ilvl="2" w:tplc="04190005" w:tentative="1">
      <w:start w:val="1"/>
      <w:numFmt w:val="bullet"/>
      <w:lvlText w:val=""/>
      <w:lvlJc w:val="left"/>
      <w:pPr>
        <w:tabs>
          <w:tab w:val="num" w:pos="1411"/>
        </w:tabs>
        <w:ind w:left="1411" w:hanging="360"/>
      </w:pPr>
      <w:rPr>
        <w:rFonts w:ascii="Wingdings" w:hAnsi="Wingdings" w:hint="default"/>
      </w:rPr>
    </w:lvl>
    <w:lvl w:ilvl="3" w:tplc="04190001" w:tentative="1">
      <w:start w:val="1"/>
      <w:numFmt w:val="bullet"/>
      <w:lvlText w:val=""/>
      <w:lvlJc w:val="left"/>
      <w:pPr>
        <w:tabs>
          <w:tab w:val="num" w:pos="2131"/>
        </w:tabs>
        <w:ind w:left="2131" w:hanging="360"/>
      </w:pPr>
      <w:rPr>
        <w:rFonts w:ascii="Symbol" w:hAnsi="Symbol" w:hint="default"/>
      </w:rPr>
    </w:lvl>
    <w:lvl w:ilvl="4" w:tplc="04190003" w:tentative="1">
      <w:start w:val="1"/>
      <w:numFmt w:val="bullet"/>
      <w:lvlText w:val="o"/>
      <w:lvlJc w:val="left"/>
      <w:pPr>
        <w:tabs>
          <w:tab w:val="num" w:pos="2851"/>
        </w:tabs>
        <w:ind w:left="2851" w:hanging="360"/>
      </w:pPr>
      <w:rPr>
        <w:rFonts w:ascii="Courier New" w:hAnsi="Courier New" w:hint="default"/>
      </w:rPr>
    </w:lvl>
    <w:lvl w:ilvl="5" w:tplc="04190005" w:tentative="1">
      <w:start w:val="1"/>
      <w:numFmt w:val="bullet"/>
      <w:lvlText w:val=""/>
      <w:lvlJc w:val="left"/>
      <w:pPr>
        <w:tabs>
          <w:tab w:val="num" w:pos="3571"/>
        </w:tabs>
        <w:ind w:left="3571" w:hanging="360"/>
      </w:pPr>
      <w:rPr>
        <w:rFonts w:ascii="Wingdings" w:hAnsi="Wingdings" w:hint="default"/>
      </w:rPr>
    </w:lvl>
    <w:lvl w:ilvl="6" w:tplc="04190001" w:tentative="1">
      <w:start w:val="1"/>
      <w:numFmt w:val="bullet"/>
      <w:lvlText w:val=""/>
      <w:lvlJc w:val="left"/>
      <w:pPr>
        <w:tabs>
          <w:tab w:val="num" w:pos="4291"/>
        </w:tabs>
        <w:ind w:left="4291" w:hanging="360"/>
      </w:pPr>
      <w:rPr>
        <w:rFonts w:ascii="Symbol" w:hAnsi="Symbol" w:hint="default"/>
      </w:rPr>
    </w:lvl>
    <w:lvl w:ilvl="7" w:tplc="04190003" w:tentative="1">
      <w:start w:val="1"/>
      <w:numFmt w:val="bullet"/>
      <w:lvlText w:val="o"/>
      <w:lvlJc w:val="left"/>
      <w:pPr>
        <w:tabs>
          <w:tab w:val="num" w:pos="5011"/>
        </w:tabs>
        <w:ind w:left="5011" w:hanging="360"/>
      </w:pPr>
      <w:rPr>
        <w:rFonts w:ascii="Courier New" w:hAnsi="Courier New" w:hint="default"/>
      </w:rPr>
    </w:lvl>
    <w:lvl w:ilvl="8" w:tplc="04190005" w:tentative="1">
      <w:start w:val="1"/>
      <w:numFmt w:val="bullet"/>
      <w:lvlText w:val=""/>
      <w:lvlJc w:val="left"/>
      <w:pPr>
        <w:tabs>
          <w:tab w:val="num" w:pos="5731"/>
        </w:tabs>
        <w:ind w:left="5731" w:hanging="360"/>
      </w:pPr>
      <w:rPr>
        <w:rFonts w:ascii="Wingdings" w:hAnsi="Wingdings" w:hint="default"/>
      </w:rPr>
    </w:lvl>
  </w:abstractNum>
  <w:abstractNum w:abstractNumId="22">
    <w:nsid w:val="4FA8135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51612EA2"/>
    <w:multiLevelType w:val="hybridMultilevel"/>
    <w:tmpl w:val="7CECFBC8"/>
    <w:lvl w:ilvl="0" w:tplc="CFC2E1F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38847A6"/>
    <w:multiLevelType w:val="hybridMultilevel"/>
    <w:tmpl w:val="2062A69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48E1FC9"/>
    <w:multiLevelType w:val="hybridMultilevel"/>
    <w:tmpl w:val="A746960E"/>
    <w:lvl w:ilvl="0" w:tplc="363C13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60C5C0D"/>
    <w:multiLevelType w:val="hybridMultilevel"/>
    <w:tmpl w:val="568235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8F75001"/>
    <w:multiLevelType w:val="hybridMultilevel"/>
    <w:tmpl w:val="52109DC2"/>
    <w:lvl w:ilvl="0" w:tplc="5BF080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8F87D91"/>
    <w:multiLevelType w:val="multilevel"/>
    <w:tmpl w:val="4692CD22"/>
    <w:lvl w:ilvl="0">
      <w:start w:val="1"/>
      <w:numFmt w:val="decimal"/>
      <w:lvlText w:val="%1."/>
      <w:lvlJc w:val="left"/>
      <w:pPr>
        <w:ind w:left="72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5AC342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5FF462F2"/>
    <w:multiLevelType w:val="hybridMultilevel"/>
    <w:tmpl w:val="2FF8A91C"/>
    <w:lvl w:ilvl="0" w:tplc="90245CE4">
      <w:start w:val="1"/>
      <w:numFmt w:val="decimal"/>
      <w:lvlText w:val="%1."/>
      <w:lvlJc w:val="left"/>
      <w:pPr>
        <w:tabs>
          <w:tab w:val="num" w:pos="744"/>
        </w:tabs>
        <w:ind w:left="24"/>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15551FF"/>
    <w:multiLevelType w:val="hybridMultilevel"/>
    <w:tmpl w:val="CA2C997A"/>
    <w:lvl w:ilvl="0" w:tplc="7EAE5022">
      <w:start w:val="1"/>
      <w:numFmt w:val="decimal"/>
      <w:lvlText w:val="%1."/>
      <w:lvlJc w:val="left"/>
      <w:pPr>
        <w:ind w:left="720" w:hanging="360"/>
      </w:pPr>
      <w:rPr>
        <w:rFonts w:ascii="Times New Roman" w:eastAsia="Times New Roman" w:hAnsi="Times New Roman" w:cs="Times New Roman"/>
      </w:rPr>
    </w:lvl>
    <w:lvl w:ilvl="1" w:tplc="04190019">
      <w:start w:val="1"/>
      <w:numFmt w:val="bullet"/>
      <w:lvlText w:val=""/>
      <w:lvlJc w:val="left"/>
      <w:pPr>
        <w:ind w:left="1440" w:hanging="360"/>
      </w:pPr>
      <w:rPr>
        <w:rFonts w:ascii="Symbol" w:hAnsi="Symbol" w:hint="default"/>
      </w:rPr>
    </w:lvl>
    <w:lvl w:ilvl="2" w:tplc="0419001B">
      <w:start w:val="1"/>
      <w:numFmt w:val="decimal"/>
      <w:lvlText w:val="%3."/>
      <w:lvlJc w:val="left"/>
      <w:pPr>
        <w:ind w:left="2340" w:hanging="360"/>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6DE32A2"/>
    <w:multiLevelType w:val="hybridMultilevel"/>
    <w:tmpl w:val="B05C6996"/>
    <w:lvl w:ilvl="0" w:tplc="09C6702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BB2AA1"/>
    <w:multiLevelType w:val="multilevel"/>
    <w:tmpl w:val="B0287FFC"/>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D9C4CAF"/>
    <w:multiLevelType w:val="hybridMultilevel"/>
    <w:tmpl w:val="27949FFA"/>
    <w:lvl w:ilvl="0" w:tplc="A42E20A2">
      <w:start w:val="1"/>
      <w:numFmt w:val="decimal"/>
      <w:lvlText w:val="%1."/>
      <w:lvlJc w:val="left"/>
      <w:pPr>
        <w:ind w:left="1108" w:hanging="360"/>
      </w:pPr>
      <w:rPr>
        <w:rFonts w:hint="default"/>
      </w:rPr>
    </w:lvl>
    <w:lvl w:ilvl="1" w:tplc="04190019" w:tentative="1">
      <w:start w:val="1"/>
      <w:numFmt w:val="lowerLetter"/>
      <w:lvlText w:val="%2."/>
      <w:lvlJc w:val="left"/>
      <w:pPr>
        <w:ind w:left="1828" w:hanging="360"/>
      </w:pPr>
    </w:lvl>
    <w:lvl w:ilvl="2" w:tplc="0419001B" w:tentative="1">
      <w:start w:val="1"/>
      <w:numFmt w:val="lowerRoman"/>
      <w:lvlText w:val="%3."/>
      <w:lvlJc w:val="right"/>
      <w:pPr>
        <w:ind w:left="2548" w:hanging="180"/>
      </w:pPr>
    </w:lvl>
    <w:lvl w:ilvl="3" w:tplc="0419000F" w:tentative="1">
      <w:start w:val="1"/>
      <w:numFmt w:val="decimal"/>
      <w:lvlText w:val="%4."/>
      <w:lvlJc w:val="left"/>
      <w:pPr>
        <w:ind w:left="3268" w:hanging="360"/>
      </w:pPr>
    </w:lvl>
    <w:lvl w:ilvl="4" w:tplc="04190019" w:tentative="1">
      <w:start w:val="1"/>
      <w:numFmt w:val="lowerLetter"/>
      <w:lvlText w:val="%5."/>
      <w:lvlJc w:val="left"/>
      <w:pPr>
        <w:ind w:left="3988" w:hanging="360"/>
      </w:pPr>
    </w:lvl>
    <w:lvl w:ilvl="5" w:tplc="0419001B" w:tentative="1">
      <w:start w:val="1"/>
      <w:numFmt w:val="lowerRoman"/>
      <w:lvlText w:val="%6."/>
      <w:lvlJc w:val="right"/>
      <w:pPr>
        <w:ind w:left="4708" w:hanging="180"/>
      </w:pPr>
    </w:lvl>
    <w:lvl w:ilvl="6" w:tplc="0419000F" w:tentative="1">
      <w:start w:val="1"/>
      <w:numFmt w:val="decimal"/>
      <w:lvlText w:val="%7."/>
      <w:lvlJc w:val="left"/>
      <w:pPr>
        <w:ind w:left="5428" w:hanging="360"/>
      </w:pPr>
    </w:lvl>
    <w:lvl w:ilvl="7" w:tplc="04190019" w:tentative="1">
      <w:start w:val="1"/>
      <w:numFmt w:val="lowerLetter"/>
      <w:lvlText w:val="%8."/>
      <w:lvlJc w:val="left"/>
      <w:pPr>
        <w:ind w:left="6148" w:hanging="360"/>
      </w:pPr>
    </w:lvl>
    <w:lvl w:ilvl="8" w:tplc="0419001B" w:tentative="1">
      <w:start w:val="1"/>
      <w:numFmt w:val="lowerRoman"/>
      <w:lvlText w:val="%9."/>
      <w:lvlJc w:val="right"/>
      <w:pPr>
        <w:ind w:left="6868" w:hanging="180"/>
      </w:pPr>
    </w:lvl>
  </w:abstractNum>
  <w:abstractNum w:abstractNumId="35">
    <w:nsid w:val="6E191692"/>
    <w:multiLevelType w:val="multilevel"/>
    <w:tmpl w:val="FDCC0406"/>
    <w:lvl w:ilvl="0">
      <w:start w:val="1"/>
      <w:numFmt w:val="decimal"/>
      <w:lvlText w:val="%1"/>
      <w:lvlJc w:val="left"/>
      <w:pPr>
        <w:ind w:left="72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nsid w:val="70E95B57"/>
    <w:multiLevelType w:val="hybridMultilevel"/>
    <w:tmpl w:val="9E269AA6"/>
    <w:lvl w:ilvl="0" w:tplc="A680F11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71CA1C1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8">
    <w:nsid w:val="72E9326D"/>
    <w:multiLevelType w:val="multilevel"/>
    <w:tmpl w:val="F0F44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2F160B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0">
    <w:nsid w:val="78C61696"/>
    <w:multiLevelType w:val="hybridMultilevel"/>
    <w:tmpl w:val="11F66B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79A0474C"/>
    <w:multiLevelType w:val="hybridMultilevel"/>
    <w:tmpl w:val="D56C4148"/>
    <w:lvl w:ilvl="0" w:tplc="8ABCCC0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7"/>
        </w:tabs>
        <w:ind w:left="-17" w:hanging="360"/>
      </w:pPr>
      <w:rPr>
        <w:rFonts w:ascii="Courier New" w:hAnsi="Courier New" w:hint="default"/>
      </w:rPr>
    </w:lvl>
    <w:lvl w:ilvl="2" w:tplc="04190005" w:tentative="1">
      <w:start w:val="1"/>
      <w:numFmt w:val="bullet"/>
      <w:lvlText w:val=""/>
      <w:lvlJc w:val="left"/>
      <w:pPr>
        <w:tabs>
          <w:tab w:val="num" w:pos="703"/>
        </w:tabs>
        <w:ind w:left="703" w:hanging="360"/>
      </w:pPr>
      <w:rPr>
        <w:rFonts w:ascii="Wingdings" w:hAnsi="Wingdings" w:hint="default"/>
      </w:rPr>
    </w:lvl>
    <w:lvl w:ilvl="3" w:tplc="04190001" w:tentative="1">
      <w:start w:val="1"/>
      <w:numFmt w:val="bullet"/>
      <w:lvlText w:val=""/>
      <w:lvlJc w:val="left"/>
      <w:pPr>
        <w:tabs>
          <w:tab w:val="num" w:pos="1423"/>
        </w:tabs>
        <w:ind w:left="1423" w:hanging="360"/>
      </w:pPr>
      <w:rPr>
        <w:rFonts w:ascii="Symbol" w:hAnsi="Symbol" w:hint="default"/>
      </w:rPr>
    </w:lvl>
    <w:lvl w:ilvl="4" w:tplc="04190003" w:tentative="1">
      <w:start w:val="1"/>
      <w:numFmt w:val="bullet"/>
      <w:lvlText w:val="o"/>
      <w:lvlJc w:val="left"/>
      <w:pPr>
        <w:tabs>
          <w:tab w:val="num" w:pos="2143"/>
        </w:tabs>
        <w:ind w:left="2143" w:hanging="360"/>
      </w:pPr>
      <w:rPr>
        <w:rFonts w:ascii="Courier New" w:hAnsi="Courier New" w:hint="default"/>
      </w:rPr>
    </w:lvl>
    <w:lvl w:ilvl="5" w:tplc="04190005" w:tentative="1">
      <w:start w:val="1"/>
      <w:numFmt w:val="bullet"/>
      <w:lvlText w:val=""/>
      <w:lvlJc w:val="left"/>
      <w:pPr>
        <w:tabs>
          <w:tab w:val="num" w:pos="2863"/>
        </w:tabs>
        <w:ind w:left="2863" w:hanging="360"/>
      </w:pPr>
      <w:rPr>
        <w:rFonts w:ascii="Wingdings" w:hAnsi="Wingdings" w:hint="default"/>
      </w:rPr>
    </w:lvl>
    <w:lvl w:ilvl="6" w:tplc="04190001" w:tentative="1">
      <w:start w:val="1"/>
      <w:numFmt w:val="bullet"/>
      <w:lvlText w:val=""/>
      <w:lvlJc w:val="left"/>
      <w:pPr>
        <w:tabs>
          <w:tab w:val="num" w:pos="3583"/>
        </w:tabs>
        <w:ind w:left="3583" w:hanging="360"/>
      </w:pPr>
      <w:rPr>
        <w:rFonts w:ascii="Symbol" w:hAnsi="Symbol" w:hint="default"/>
      </w:rPr>
    </w:lvl>
    <w:lvl w:ilvl="7" w:tplc="04190003" w:tentative="1">
      <w:start w:val="1"/>
      <w:numFmt w:val="bullet"/>
      <w:lvlText w:val="o"/>
      <w:lvlJc w:val="left"/>
      <w:pPr>
        <w:tabs>
          <w:tab w:val="num" w:pos="4303"/>
        </w:tabs>
        <w:ind w:left="4303" w:hanging="360"/>
      </w:pPr>
      <w:rPr>
        <w:rFonts w:ascii="Courier New" w:hAnsi="Courier New" w:hint="default"/>
      </w:rPr>
    </w:lvl>
    <w:lvl w:ilvl="8" w:tplc="04190005" w:tentative="1">
      <w:start w:val="1"/>
      <w:numFmt w:val="bullet"/>
      <w:lvlText w:val=""/>
      <w:lvlJc w:val="left"/>
      <w:pPr>
        <w:tabs>
          <w:tab w:val="num" w:pos="5023"/>
        </w:tabs>
        <w:ind w:left="5023" w:hanging="360"/>
      </w:pPr>
      <w:rPr>
        <w:rFonts w:ascii="Wingdings" w:hAnsi="Wingdings" w:hint="default"/>
      </w:rPr>
    </w:lvl>
  </w:abstractNum>
  <w:abstractNum w:abstractNumId="42">
    <w:nsid w:val="7A473DB3"/>
    <w:multiLevelType w:val="hybridMultilevel"/>
    <w:tmpl w:val="9CAE3A26"/>
    <w:lvl w:ilvl="0" w:tplc="8ABCCC0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7"/>
        </w:tabs>
        <w:ind w:left="-17" w:hanging="360"/>
      </w:pPr>
      <w:rPr>
        <w:rFonts w:ascii="Courier New" w:hAnsi="Courier New" w:hint="default"/>
      </w:rPr>
    </w:lvl>
    <w:lvl w:ilvl="2" w:tplc="04190005" w:tentative="1">
      <w:start w:val="1"/>
      <w:numFmt w:val="bullet"/>
      <w:lvlText w:val=""/>
      <w:lvlJc w:val="left"/>
      <w:pPr>
        <w:tabs>
          <w:tab w:val="num" w:pos="703"/>
        </w:tabs>
        <w:ind w:left="703" w:hanging="360"/>
      </w:pPr>
      <w:rPr>
        <w:rFonts w:ascii="Wingdings" w:hAnsi="Wingdings" w:hint="default"/>
      </w:rPr>
    </w:lvl>
    <w:lvl w:ilvl="3" w:tplc="04190001" w:tentative="1">
      <w:start w:val="1"/>
      <w:numFmt w:val="bullet"/>
      <w:lvlText w:val=""/>
      <w:lvlJc w:val="left"/>
      <w:pPr>
        <w:tabs>
          <w:tab w:val="num" w:pos="1423"/>
        </w:tabs>
        <w:ind w:left="1423" w:hanging="360"/>
      </w:pPr>
      <w:rPr>
        <w:rFonts w:ascii="Symbol" w:hAnsi="Symbol" w:hint="default"/>
      </w:rPr>
    </w:lvl>
    <w:lvl w:ilvl="4" w:tplc="04190003" w:tentative="1">
      <w:start w:val="1"/>
      <w:numFmt w:val="bullet"/>
      <w:lvlText w:val="o"/>
      <w:lvlJc w:val="left"/>
      <w:pPr>
        <w:tabs>
          <w:tab w:val="num" w:pos="2143"/>
        </w:tabs>
        <w:ind w:left="2143" w:hanging="360"/>
      </w:pPr>
      <w:rPr>
        <w:rFonts w:ascii="Courier New" w:hAnsi="Courier New" w:hint="default"/>
      </w:rPr>
    </w:lvl>
    <w:lvl w:ilvl="5" w:tplc="04190005" w:tentative="1">
      <w:start w:val="1"/>
      <w:numFmt w:val="bullet"/>
      <w:lvlText w:val=""/>
      <w:lvlJc w:val="left"/>
      <w:pPr>
        <w:tabs>
          <w:tab w:val="num" w:pos="2863"/>
        </w:tabs>
        <w:ind w:left="2863" w:hanging="360"/>
      </w:pPr>
      <w:rPr>
        <w:rFonts w:ascii="Wingdings" w:hAnsi="Wingdings" w:hint="default"/>
      </w:rPr>
    </w:lvl>
    <w:lvl w:ilvl="6" w:tplc="04190001" w:tentative="1">
      <w:start w:val="1"/>
      <w:numFmt w:val="bullet"/>
      <w:lvlText w:val=""/>
      <w:lvlJc w:val="left"/>
      <w:pPr>
        <w:tabs>
          <w:tab w:val="num" w:pos="3583"/>
        </w:tabs>
        <w:ind w:left="3583" w:hanging="360"/>
      </w:pPr>
      <w:rPr>
        <w:rFonts w:ascii="Symbol" w:hAnsi="Symbol" w:hint="default"/>
      </w:rPr>
    </w:lvl>
    <w:lvl w:ilvl="7" w:tplc="04190003" w:tentative="1">
      <w:start w:val="1"/>
      <w:numFmt w:val="bullet"/>
      <w:lvlText w:val="o"/>
      <w:lvlJc w:val="left"/>
      <w:pPr>
        <w:tabs>
          <w:tab w:val="num" w:pos="4303"/>
        </w:tabs>
        <w:ind w:left="4303" w:hanging="360"/>
      </w:pPr>
      <w:rPr>
        <w:rFonts w:ascii="Courier New" w:hAnsi="Courier New" w:hint="default"/>
      </w:rPr>
    </w:lvl>
    <w:lvl w:ilvl="8" w:tplc="04190005" w:tentative="1">
      <w:start w:val="1"/>
      <w:numFmt w:val="bullet"/>
      <w:lvlText w:val=""/>
      <w:lvlJc w:val="left"/>
      <w:pPr>
        <w:tabs>
          <w:tab w:val="num" w:pos="5023"/>
        </w:tabs>
        <w:ind w:left="5023" w:hanging="360"/>
      </w:pPr>
      <w:rPr>
        <w:rFonts w:ascii="Wingdings" w:hAnsi="Wingdings" w:hint="default"/>
      </w:rPr>
    </w:lvl>
  </w:abstractNum>
  <w:abstractNum w:abstractNumId="43">
    <w:nsid w:val="7CF221CF"/>
    <w:multiLevelType w:val="multilevel"/>
    <w:tmpl w:val="69F68AA4"/>
    <w:lvl w:ilvl="0">
      <w:start w:val="1"/>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44">
    <w:nsid w:val="7E710E77"/>
    <w:multiLevelType w:val="multilevel"/>
    <w:tmpl w:val="5192B79A"/>
    <w:lvl w:ilvl="0">
      <w:start w:val="1"/>
      <w:numFmt w:val="decimal"/>
      <w:lvlText w:val="%1"/>
      <w:lvlJc w:val="left"/>
      <w:pPr>
        <w:ind w:left="375" w:hanging="375"/>
      </w:pPr>
      <w:rPr>
        <w:rFonts w:hint="default"/>
      </w:rPr>
    </w:lvl>
    <w:lvl w:ilvl="1">
      <w:start w:val="2"/>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num w:numId="1">
    <w:abstractNumId w:val="28"/>
  </w:num>
  <w:num w:numId="2">
    <w:abstractNumId w:val="9"/>
  </w:num>
  <w:num w:numId="3">
    <w:abstractNumId w:val="38"/>
  </w:num>
  <w:num w:numId="4">
    <w:abstractNumId w:val="20"/>
  </w:num>
  <w:num w:numId="5">
    <w:abstractNumId w:val="40"/>
  </w:num>
  <w:num w:numId="6">
    <w:abstractNumId w:val="42"/>
  </w:num>
  <w:num w:numId="7">
    <w:abstractNumId w:val="12"/>
  </w:num>
  <w:num w:numId="8">
    <w:abstractNumId w:val="41"/>
  </w:num>
  <w:num w:numId="9">
    <w:abstractNumId w:val="21"/>
  </w:num>
  <w:num w:numId="10">
    <w:abstractNumId w:val="1"/>
  </w:num>
  <w:num w:numId="11">
    <w:abstractNumId w:val="7"/>
  </w:num>
  <w:num w:numId="12">
    <w:abstractNumId w:val="26"/>
  </w:num>
  <w:num w:numId="13">
    <w:abstractNumId w:val="13"/>
  </w:num>
  <w:num w:numId="14">
    <w:abstractNumId w:val="24"/>
  </w:num>
  <w:num w:numId="15">
    <w:abstractNumId w:val="15"/>
  </w:num>
  <w:num w:numId="16">
    <w:abstractNumId w:val="3"/>
  </w:num>
  <w:num w:numId="17">
    <w:abstractNumId w:val="5"/>
  </w:num>
  <w:num w:numId="18">
    <w:abstractNumId w:val="22"/>
  </w:num>
  <w:num w:numId="19">
    <w:abstractNumId w:val="2"/>
  </w:num>
  <w:num w:numId="20">
    <w:abstractNumId w:val="0"/>
  </w:num>
  <w:num w:numId="21">
    <w:abstractNumId w:val="29"/>
  </w:num>
  <w:num w:numId="22">
    <w:abstractNumId w:val="16"/>
  </w:num>
  <w:num w:numId="23">
    <w:abstractNumId w:val="39"/>
  </w:num>
  <w:num w:numId="24">
    <w:abstractNumId w:val="37"/>
  </w:num>
  <w:num w:numId="25">
    <w:abstractNumId w:val="14"/>
  </w:num>
  <w:num w:numId="26">
    <w:abstractNumId w:val="31"/>
  </w:num>
  <w:num w:numId="27">
    <w:abstractNumId w:val="8"/>
  </w:num>
  <w:num w:numId="28">
    <w:abstractNumId w:val="30"/>
  </w:num>
  <w:num w:numId="29">
    <w:abstractNumId w:val="36"/>
  </w:num>
  <w:num w:numId="30">
    <w:abstractNumId w:val="32"/>
  </w:num>
  <w:num w:numId="31">
    <w:abstractNumId w:val="35"/>
  </w:num>
  <w:num w:numId="32">
    <w:abstractNumId w:val="18"/>
  </w:num>
  <w:num w:numId="33">
    <w:abstractNumId w:val="27"/>
  </w:num>
  <w:num w:numId="34">
    <w:abstractNumId w:val="34"/>
  </w:num>
  <w:num w:numId="35">
    <w:abstractNumId w:val="10"/>
  </w:num>
  <w:num w:numId="36">
    <w:abstractNumId w:val="33"/>
  </w:num>
  <w:num w:numId="37">
    <w:abstractNumId w:val="44"/>
  </w:num>
  <w:num w:numId="38">
    <w:abstractNumId w:val="43"/>
  </w:num>
  <w:num w:numId="39">
    <w:abstractNumId w:val="17"/>
  </w:num>
  <w:num w:numId="40">
    <w:abstractNumId w:val="6"/>
  </w:num>
  <w:num w:numId="41">
    <w:abstractNumId w:val="11"/>
  </w:num>
  <w:num w:numId="42">
    <w:abstractNumId w:val="4"/>
  </w:num>
  <w:num w:numId="43">
    <w:abstractNumId w:val="19"/>
  </w:num>
  <w:num w:numId="44">
    <w:abstractNumId w:val="25"/>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C61"/>
    <w:rsid w:val="00064A9D"/>
    <w:rsid w:val="00074DDD"/>
    <w:rsid w:val="0007569C"/>
    <w:rsid w:val="001A4EAA"/>
    <w:rsid w:val="0021093B"/>
    <w:rsid w:val="00223E7C"/>
    <w:rsid w:val="002726AE"/>
    <w:rsid w:val="002C454B"/>
    <w:rsid w:val="00301437"/>
    <w:rsid w:val="003062F7"/>
    <w:rsid w:val="003455ED"/>
    <w:rsid w:val="003776F6"/>
    <w:rsid w:val="003C5DA9"/>
    <w:rsid w:val="00401370"/>
    <w:rsid w:val="00424C82"/>
    <w:rsid w:val="00442E94"/>
    <w:rsid w:val="0045157F"/>
    <w:rsid w:val="0047561B"/>
    <w:rsid w:val="00526F4F"/>
    <w:rsid w:val="00537CE5"/>
    <w:rsid w:val="00552282"/>
    <w:rsid w:val="00553C05"/>
    <w:rsid w:val="00567125"/>
    <w:rsid w:val="00580543"/>
    <w:rsid w:val="005D37DE"/>
    <w:rsid w:val="0061457D"/>
    <w:rsid w:val="006A77D8"/>
    <w:rsid w:val="006C5642"/>
    <w:rsid w:val="006E3C1A"/>
    <w:rsid w:val="006F1817"/>
    <w:rsid w:val="007515A8"/>
    <w:rsid w:val="007B686F"/>
    <w:rsid w:val="007E2C61"/>
    <w:rsid w:val="0081241E"/>
    <w:rsid w:val="00841CAC"/>
    <w:rsid w:val="00851D8C"/>
    <w:rsid w:val="008835E1"/>
    <w:rsid w:val="00995D4F"/>
    <w:rsid w:val="009E630C"/>
    <w:rsid w:val="00A04FE1"/>
    <w:rsid w:val="00A516FB"/>
    <w:rsid w:val="00A5375E"/>
    <w:rsid w:val="00A93C2A"/>
    <w:rsid w:val="00AB02B9"/>
    <w:rsid w:val="00AC2D7C"/>
    <w:rsid w:val="00B264D7"/>
    <w:rsid w:val="00B736F4"/>
    <w:rsid w:val="00B8125C"/>
    <w:rsid w:val="00BA3F4D"/>
    <w:rsid w:val="00BA5B2A"/>
    <w:rsid w:val="00BB56B0"/>
    <w:rsid w:val="00BF0783"/>
    <w:rsid w:val="00BF3757"/>
    <w:rsid w:val="00C00060"/>
    <w:rsid w:val="00C138D3"/>
    <w:rsid w:val="00C14780"/>
    <w:rsid w:val="00C70950"/>
    <w:rsid w:val="00CA5722"/>
    <w:rsid w:val="00CD19A8"/>
    <w:rsid w:val="00D20218"/>
    <w:rsid w:val="00D5397E"/>
    <w:rsid w:val="00D550C5"/>
    <w:rsid w:val="00D8544B"/>
    <w:rsid w:val="00D875DC"/>
    <w:rsid w:val="00D97030"/>
    <w:rsid w:val="00DA1607"/>
    <w:rsid w:val="00DA5AC4"/>
    <w:rsid w:val="00DD4536"/>
    <w:rsid w:val="00DE302D"/>
    <w:rsid w:val="00DE7677"/>
    <w:rsid w:val="00E000F9"/>
    <w:rsid w:val="00E0168C"/>
    <w:rsid w:val="00E34F52"/>
    <w:rsid w:val="00E445F0"/>
    <w:rsid w:val="00E81565"/>
    <w:rsid w:val="00EB4D95"/>
    <w:rsid w:val="00EC6C26"/>
    <w:rsid w:val="00F00D09"/>
    <w:rsid w:val="00F313AE"/>
    <w:rsid w:val="00F45DEF"/>
    <w:rsid w:val="00F51C35"/>
    <w:rsid w:val="00F65744"/>
    <w:rsid w:val="00F7313B"/>
    <w:rsid w:val="00F9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749862-7B04-410F-A51C-4C053E6D7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CAC"/>
  </w:style>
  <w:style w:type="paragraph" w:styleId="1">
    <w:name w:val="heading 1"/>
    <w:basedOn w:val="a"/>
    <w:next w:val="a"/>
    <w:link w:val="10"/>
    <w:uiPriority w:val="9"/>
    <w:qFormat/>
    <w:rsid w:val="0058054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58054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580543"/>
    <w:pPr>
      <w:keepNext/>
      <w:spacing w:after="0" w:line="240" w:lineRule="auto"/>
      <w:ind w:firstLine="1134"/>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uiPriority w:val="9"/>
    <w:qFormat/>
    <w:rsid w:val="00580543"/>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
    <w:qFormat/>
    <w:rsid w:val="00580543"/>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
    <w:qFormat/>
    <w:rsid w:val="00580543"/>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25C"/>
    <w:pPr>
      <w:ind w:left="720"/>
      <w:contextualSpacing/>
    </w:pPr>
  </w:style>
  <w:style w:type="table" w:styleId="a4">
    <w:name w:val="Table Grid"/>
    <w:basedOn w:val="a1"/>
    <w:uiPriority w:val="39"/>
    <w:rsid w:val="00DA5A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Знак"/>
    <w:basedOn w:val="a"/>
    <w:rsid w:val="00DA5AC4"/>
    <w:pPr>
      <w:tabs>
        <w:tab w:val="num" w:pos="720"/>
      </w:tabs>
      <w:spacing w:line="240" w:lineRule="exact"/>
      <w:ind w:left="720" w:hanging="360"/>
      <w:jc w:val="both"/>
    </w:pPr>
    <w:rPr>
      <w:rFonts w:ascii="Verdana" w:eastAsia="Times New Roman" w:hAnsi="Verdana" w:cs="Verdana"/>
      <w:sz w:val="20"/>
      <w:szCs w:val="20"/>
      <w:lang w:val="en-US"/>
    </w:rPr>
  </w:style>
  <w:style w:type="character" w:customStyle="1" w:styleId="10">
    <w:name w:val="Заголовок 1 Знак"/>
    <w:basedOn w:val="a0"/>
    <w:link w:val="1"/>
    <w:uiPriority w:val="9"/>
    <w:rsid w:val="0058054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580543"/>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580543"/>
    <w:rPr>
      <w:rFonts w:ascii="Times New Roman" w:eastAsia="Times New Roman" w:hAnsi="Times New Roman" w:cs="Times New Roman"/>
      <w:b/>
      <w:sz w:val="28"/>
      <w:szCs w:val="20"/>
      <w:lang w:eastAsia="ru-RU"/>
    </w:rPr>
  </w:style>
  <w:style w:type="character" w:customStyle="1" w:styleId="40">
    <w:name w:val="Заголовок 4 Знак"/>
    <w:basedOn w:val="a0"/>
    <w:link w:val="4"/>
    <w:uiPriority w:val="9"/>
    <w:rsid w:val="0058054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58054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580543"/>
    <w:rPr>
      <w:rFonts w:ascii="Times New Roman" w:eastAsia="Times New Roman" w:hAnsi="Times New Roman" w:cs="Times New Roman"/>
      <w:b/>
      <w:bCs/>
      <w:lang w:eastAsia="ru-RU"/>
    </w:rPr>
  </w:style>
  <w:style w:type="numbering" w:customStyle="1" w:styleId="12">
    <w:name w:val="Нет списка1"/>
    <w:next w:val="a2"/>
    <w:uiPriority w:val="99"/>
    <w:semiHidden/>
    <w:unhideWhenUsed/>
    <w:rsid w:val="00580543"/>
  </w:style>
  <w:style w:type="paragraph" w:styleId="13">
    <w:name w:val="index 1"/>
    <w:aliases w:val="1111"/>
    <w:basedOn w:val="1"/>
    <w:next w:val="a"/>
    <w:autoRedefine/>
    <w:uiPriority w:val="99"/>
    <w:semiHidden/>
    <w:rsid w:val="00580543"/>
    <w:pPr>
      <w:spacing w:before="0" w:after="0" w:line="360" w:lineRule="auto"/>
      <w:ind w:left="240" w:hanging="240"/>
      <w:jc w:val="center"/>
    </w:pPr>
    <w:rPr>
      <w:rFonts w:ascii="Times New Roman" w:hAnsi="Times New Roman"/>
      <w:sz w:val="28"/>
    </w:rPr>
  </w:style>
  <w:style w:type="paragraph" w:customStyle="1" w:styleId="a5">
    <w:name w:val="Заголовок мой"/>
    <w:basedOn w:val="1"/>
    <w:rsid w:val="00580543"/>
    <w:pPr>
      <w:keepNext w:val="0"/>
      <w:widowControl w:val="0"/>
      <w:spacing w:before="0" w:after="0" w:line="360" w:lineRule="auto"/>
      <w:jc w:val="center"/>
    </w:pPr>
    <w:rPr>
      <w:rFonts w:ascii="Times New Roman" w:hAnsi="Times New Roman" w:cs="Times New Roman"/>
      <w:sz w:val="28"/>
      <w:szCs w:val="28"/>
    </w:rPr>
  </w:style>
  <w:style w:type="paragraph" w:styleId="a6">
    <w:name w:val="footer"/>
    <w:basedOn w:val="a"/>
    <w:link w:val="a7"/>
    <w:uiPriority w:val="99"/>
    <w:rsid w:val="0058054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580543"/>
    <w:rPr>
      <w:rFonts w:ascii="Times New Roman" w:eastAsia="Times New Roman" w:hAnsi="Times New Roman" w:cs="Times New Roman"/>
      <w:sz w:val="24"/>
      <w:szCs w:val="24"/>
      <w:lang w:eastAsia="ru-RU"/>
    </w:rPr>
  </w:style>
  <w:style w:type="character" w:styleId="a8">
    <w:name w:val="page number"/>
    <w:basedOn w:val="a0"/>
    <w:uiPriority w:val="99"/>
    <w:rsid w:val="00580543"/>
    <w:rPr>
      <w:rFonts w:cs="Times New Roman"/>
    </w:rPr>
  </w:style>
  <w:style w:type="paragraph" w:customStyle="1" w:styleId="14">
    <w:name w:val="Абзац списка1"/>
    <w:basedOn w:val="a"/>
    <w:rsid w:val="00580543"/>
    <w:pPr>
      <w:spacing w:before="100" w:beforeAutospacing="1" w:after="100" w:afterAutospacing="1" w:line="240" w:lineRule="auto"/>
      <w:ind w:left="720"/>
      <w:jc w:val="both"/>
    </w:pPr>
    <w:rPr>
      <w:rFonts w:ascii="Times New Roman" w:eastAsia="Times New Roman" w:hAnsi="Times New Roman" w:cs="Times New Roman"/>
      <w:sz w:val="20"/>
      <w:szCs w:val="20"/>
      <w:lang w:eastAsia="ru-RU"/>
    </w:rPr>
  </w:style>
  <w:style w:type="table" w:customStyle="1" w:styleId="15">
    <w:name w:val="Сетка таблицы1"/>
    <w:basedOn w:val="a1"/>
    <w:next w:val="a4"/>
    <w:uiPriority w:val="59"/>
    <w:rsid w:val="0058054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99"/>
    <w:rsid w:val="00580543"/>
    <w:pPr>
      <w:spacing w:after="0" w:line="240" w:lineRule="auto"/>
      <w:jc w:val="both"/>
    </w:pPr>
    <w:rPr>
      <w:rFonts w:ascii="Times New Roman" w:eastAsia="Times New Roman" w:hAnsi="Times New Roman" w:cs="Times New Roman"/>
      <w:sz w:val="28"/>
      <w:szCs w:val="20"/>
      <w:lang w:eastAsia="ru-RU"/>
    </w:rPr>
  </w:style>
  <w:style w:type="character" w:customStyle="1" w:styleId="aa">
    <w:name w:val="Основной текст Знак"/>
    <w:basedOn w:val="a0"/>
    <w:link w:val="a9"/>
    <w:uiPriority w:val="99"/>
    <w:rsid w:val="00580543"/>
    <w:rPr>
      <w:rFonts w:ascii="Times New Roman" w:eastAsia="Times New Roman" w:hAnsi="Times New Roman" w:cs="Times New Roman"/>
      <w:sz w:val="28"/>
      <w:szCs w:val="20"/>
      <w:lang w:eastAsia="ru-RU"/>
    </w:rPr>
  </w:style>
  <w:style w:type="paragraph" w:styleId="ab">
    <w:name w:val="Body Text Indent"/>
    <w:basedOn w:val="a"/>
    <w:link w:val="ac"/>
    <w:uiPriority w:val="99"/>
    <w:rsid w:val="00580543"/>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rsid w:val="00580543"/>
    <w:rPr>
      <w:rFonts w:ascii="Times New Roman" w:eastAsia="Times New Roman" w:hAnsi="Times New Roman" w:cs="Times New Roman"/>
      <w:sz w:val="24"/>
      <w:szCs w:val="24"/>
      <w:lang w:eastAsia="ru-RU"/>
    </w:rPr>
  </w:style>
  <w:style w:type="paragraph" w:styleId="21">
    <w:name w:val="Body Text 2"/>
    <w:basedOn w:val="a"/>
    <w:link w:val="22"/>
    <w:uiPriority w:val="99"/>
    <w:rsid w:val="00580543"/>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580543"/>
    <w:rPr>
      <w:rFonts w:ascii="Times New Roman" w:eastAsia="Times New Roman" w:hAnsi="Times New Roman" w:cs="Times New Roman"/>
      <w:sz w:val="24"/>
      <w:szCs w:val="24"/>
      <w:lang w:eastAsia="ru-RU"/>
    </w:rPr>
  </w:style>
  <w:style w:type="paragraph" w:styleId="ad">
    <w:name w:val="Normal (Web)"/>
    <w:basedOn w:val="a"/>
    <w:uiPriority w:val="99"/>
    <w:rsid w:val="005805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rsid w:val="00580543"/>
    <w:pPr>
      <w:tabs>
        <w:tab w:val="center" w:pos="4153"/>
        <w:tab w:val="right" w:pos="8306"/>
      </w:tabs>
      <w:spacing w:after="120" w:line="240" w:lineRule="auto"/>
    </w:pPr>
    <w:rPr>
      <w:rFonts w:ascii="Times New Roman" w:eastAsia="Times New Roman" w:hAnsi="Times New Roman" w:cs="Times New Roman"/>
      <w:sz w:val="20"/>
      <w:szCs w:val="20"/>
      <w:lang w:eastAsia="ru-RU"/>
    </w:rPr>
  </w:style>
  <w:style w:type="character" w:customStyle="1" w:styleId="af">
    <w:name w:val="Верхний колонтитул Знак"/>
    <w:basedOn w:val="a0"/>
    <w:link w:val="ae"/>
    <w:uiPriority w:val="99"/>
    <w:rsid w:val="00580543"/>
    <w:rPr>
      <w:rFonts w:ascii="Times New Roman" w:eastAsia="Times New Roman" w:hAnsi="Times New Roman" w:cs="Times New Roman"/>
      <w:sz w:val="20"/>
      <w:szCs w:val="20"/>
      <w:lang w:eastAsia="ru-RU"/>
    </w:rPr>
  </w:style>
  <w:style w:type="paragraph" w:styleId="16">
    <w:name w:val="toc 1"/>
    <w:basedOn w:val="a"/>
    <w:next w:val="a"/>
    <w:autoRedefine/>
    <w:uiPriority w:val="39"/>
    <w:semiHidden/>
    <w:rsid w:val="00580543"/>
    <w:pPr>
      <w:spacing w:after="0" w:line="240" w:lineRule="auto"/>
    </w:pPr>
    <w:rPr>
      <w:rFonts w:ascii="Times New Roman" w:eastAsia="Times New Roman" w:hAnsi="Times New Roman" w:cs="Times New Roman"/>
      <w:sz w:val="24"/>
      <w:szCs w:val="24"/>
      <w:lang w:eastAsia="ru-RU"/>
    </w:rPr>
  </w:style>
  <w:style w:type="paragraph" w:styleId="31">
    <w:name w:val="toc 3"/>
    <w:basedOn w:val="a"/>
    <w:next w:val="a"/>
    <w:autoRedefine/>
    <w:uiPriority w:val="39"/>
    <w:semiHidden/>
    <w:rsid w:val="00580543"/>
    <w:pPr>
      <w:spacing w:after="0" w:line="240" w:lineRule="auto"/>
      <w:ind w:left="480"/>
    </w:pPr>
    <w:rPr>
      <w:rFonts w:ascii="Times New Roman" w:eastAsia="Times New Roman" w:hAnsi="Times New Roman" w:cs="Times New Roman"/>
      <w:sz w:val="24"/>
      <w:szCs w:val="24"/>
      <w:lang w:eastAsia="ru-RU"/>
    </w:rPr>
  </w:style>
  <w:style w:type="character" w:styleId="af0">
    <w:name w:val="Hyperlink"/>
    <w:basedOn w:val="a0"/>
    <w:uiPriority w:val="99"/>
    <w:rsid w:val="00580543"/>
    <w:rPr>
      <w:rFonts w:cs="Times New Roman"/>
      <w:color w:val="0000FF"/>
      <w:u w:val="single"/>
    </w:rPr>
  </w:style>
  <w:style w:type="paragraph" w:styleId="23">
    <w:name w:val="List 2"/>
    <w:basedOn w:val="a"/>
    <w:uiPriority w:val="99"/>
    <w:rsid w:val="00580543"/>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4"/>
      <w:szCs w:val="20"/>
      <w:lang w:eastAsia="ru-RU"/>
    </w:rPr>
  </w:style>
  <w:style w:type="paragraph" w:styleId="af1">
    <w:name w:val="Title"/>
    <w:basedOn w:val="a"/>
    <w:link w:val="af2"/>
    <w:uiPriority w:val="10"/>
    <w:qFormat/>
    <w:rsid w:val="00580543"/>
    <w:pPr>
      <w:shd w:val="clear" w:color="auto" w:fill="FFFFFF"/>
      <w:autoSpaceDE w:val="0"/>
      <w:autoSpaceDN w:val="0"/>
      <w:adjustRightInd w:val="0"/>
      <w:spacing w:after="0" w:line="360" w:lineRule="auto"/>
      <w:jc w:val="center"/>
    </w:pPr>
    <w:rPr>
      <w:rFonts w:ascii="Times New Roman" w:eastAsia="Times New Roman" w:hAnsi="Times New Roman" w:cs="Times New Roman"/>
      <w:b/>
      <w:bCs/>
      <w:color w:val="000000"/>
      <w:sz w:val="28"/>
      <w:szCs w:val="23"/>
      <w:lang w:eastAsia="ru-RU"/>
    </w:rPr>
  </w:style>
  <w:style w:type="character" w:customStyle="1" w:styleId="af2">
    <w:name w:val="Название Знак"/>
    <w:basedOn w:val="a0"/>
    <w:link w:val="af1"/>
    <w:uiPriority w:val="10"/>
    <w:rsid w:val="00580543"/>
    <w:rPr>
      <w:rFonts w:ascii="Times New Roman" w:eastAsia="Times New Roman" w:hAnsi="Times New Roman" w:cs="Times New Roman"/>
      <w:b/>
      <w:bCs/>
      <w:color w:val="000000"/>
      <w:sz w:val="28"/>
      <w:szCs w:val="23"/>
      <w:shd w:val="clear" w:color="auto" w:fill="FFFFFF"/>
      <w:lang w:eastAsia="ru-RU"/>
    </w:rPr>
  </w:style>
  <w:style w:type="paragraph" w:styleId="af3">
    <w:name w:val="footnote text"/>
    <w:basedOn w:val="a"/>
    <w:link w:val="af4"/>
    <w:uiPriority w:val="99"/>
    <w:semiHidden/>
    <w:rsid w:val="00580543"/>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0"/>
    <w:link w:val="af3"/>
    <w:uiPriority w:val="99"/>
    <w:semiHidden/>
    <w:rsid w:val="00580543"/>
    <w:rPr>
      <w:rFonts w:ascii="Times New Roman" w:eastAsia="Times New Roman" w:hAnsi="Times New Roman" w:cs="Times New Roman"/>
      <w:sz w:val="20"/>
      <w:szCs w:val="20"/>
      <w:lang w:eastAsia="ru-RU"/>
    </w:rPr>
  </w:style>
  <w:style w:type="character" w:styleId="af5">
    <w:name w:val="footnote reference"/>
    <w:basedOn w:val="a0"/>
    <w:uiPriority w:val="99"/>
    <w:semiHidden/>
    <w:rsid w:val="00580543"/>
    <w:rPr>
      <w:rFonts w:cs="Times New Roman"/>
      <w:vertAlign w:val="superscript"/>
    </w:rPr>
  </w:style>
  <w:style w:type="table" w:customStyle="1" w:styleId="24">
    <w:name w:val="Сетка таблицы2"/>
    <w:basedOn w:val="a1"/>
    <w:next w:val="a4"/>
    <w:uiPriority w:val="59"/>
    <w:rsid w:val="00D970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4"/>
    <w:uiPriority w:val="59"/>
    <w:rsid w:val="00D970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4"/>
    <w:uiPriority w:val="59"/>
    <w:rsid w:val="0007569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BA5B2A"/>
    <w:pPr>
      <w:spacing w:after="0" w:line="240" w:lineRule="auto"/>
    </w:pPr>
    <w:rPr>
      <w:rFonts w:eastAsiaTheme="minorEastAsia"/>
      <w:lang w:eastAsia="ru-RU"/>
    </w:rPr>
  </w:style>
  <w:style w:type="character" w:customStyle="1" w:styleId="af7">
    <w:name w:val="Без интервала Знак"/>
    <w:basedOn w:val="a0"/>
    <w:link w:val="af6"/>
    <w:uiPriority w:val="1"/>
    <w:rsid w:val="00BA5B2A"/>
    <w:rPr>
      <w:rFonts w:eastAsiaTheme="minorEastAsia"/>
      <w:lang w:eastAsia="ru-RU"/>
    </w:rPr>
  </w:style>
  <w:style w:type="table" w:customStyle="1" w:styleId="51">
    <w:name w:val="Сетка таблицы5"/>
    <w:basedOn w:val="a1"/>
    <w:next w:val="a4"/>
    <w:uiPriority w:val="59"/>
    <w:rsid w:val="00553C0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oao-ni.ru/pos.htm" TargetMode="External"/><Relationship Id="rId4" Type="http://schemas.openxmlformats.org/officeDocument/2006/relationships/webSettings" Target="webSettings.xml"/><Relationship Id="rId9" Type="http://schemas.openxmlformats.org/officeDocument/2006/relationships/hyperlink" Target="http://oao-ni.ru/stelaz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TotalTime>
  <Pages>48</Pages>
  <Words>10082</Words>
  <Characters>57473</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dc:creator>
  <cp:keywords/>
  <dc:description/>
  <cp:lastModifiedBy>Дарья</cp:lastModifiedBy>
  <cp:revision>51</cp:revision>
  <dcterms:created xsi:type="dcterms:W3CDTF">2014-12-11T14:19:00Z</dcterms:created>
  <dcterms:modified xsi:type="dcterms:W3CDTF">2014-12-24T13:46:00Z</dcterms:modified>
</cp:coreProperties>
</file>