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502"/>
        <w:tblW w:w="10042" w:type="dxa"/>
        <w:tblBorders>
          <w:insideH w:val="single" w:sz="4" w:space="0" w:color="auto"/>
          <w:insideV w:val="single" w:sz="4" w:space="0" w:color="auto"/>
        </w:tblBorders>
        <w:tblLook w:val="01E0"/>
      </w:tblPr>
      <w:tblGrid>
        <w:gridCol w:w="10042"/>
      </w:tblGrid>
      <w:tr w:rsidR="002920F2" w:rsidRPr="00AE795F" w:rsidTr="002920F2">
        <w:trPr>
          <w:cantSplit/>
          <w:trHeight w:val="2993"/>
        </w:trPr>
        <w:tc>
          <w:tcPr>
            <w:tcW w:w="10042" w:type="dxa"/>
          </w:tcPr>
          <w:p w:rsidR="002920F2" w:rsidRPr="00AE795F" w:rsidRDefault="002920F2" w:rsidP="00853840">
            <w:pPr>
              <w:widowControl w:val="0"/>
              <w:tabs>
                <w:tab w:val="center" w:pos="4677"/>
                <w:tab w:val="right" w:pos="9355"/>
              </w:tabs>
              <w:autoSpaceDE w:val="0"/>
              <w:autoSpaceDN w:val="0"/>
              <w:adjustRightInd w:val="0"/>
              <w:ind w:left="720"/>
              <w:jc w:val="center"/>
              <w:rPr>
                <w:rFonts w:ascii="Times New Roman CYR" w:hAnsi="Times New Roman CYR" w:cs="Times New Roman CYR"/>
                <w:b/>
                <w:bCs/>
                <w:sz w:val="28"/>
                <w:szCs w:val="28"/>
              </w:rPr>
            </w:pPr>
          </w:p>
          <w:p w:rsidR="002920F2" w:rsidRPr="00AE795F" w:rsidRDefault="002920F2" w:rsidP="00853840">
            <w:pPr>
              <w:widowControl w:val="0"/>
              <w:tabs>
                <w:tab w:val="center" w:pos="4677"/>
                <w:tab w:val="right" w:pos="9355"/>
              </w:tabs>
              <w:autoSpaceDE w:val="0"/>
              <w:autoSpaceDN w:val="0"/>
              <w:adjustRightInd w:val="0"/>
              <w:spacing w:line="360" w:lineRule="auto"/>
              <w:jc w:val="center"/>
              <w:rPr>
                <w:rFonts w:ascii="Times New Roman CYR" w:hAnsi="Times New Roman CYR" w:cs="Times New Roman CYR"/>
                <w:sz w:val="28"/>
                <w:szCs w:val="28"/>
                <w:highlight w:val="white"/>
              </w:rPr>
            </w:pPr>
            <w:r w:rsidRPr="00AE795F">
              <w:rPr>
                <w:rFonts w:ascii="Times New Roman CYR" w:hAnsi="Times New Roman CYR" w:cs="Times New Roman CYR"/>
                <w:spacing w:val="-2"/>
                <w:sz w:val="28"/>
                <w:szCs w:val="28"/>
                <w:highlight w:val="white"/>
              </w:rPr>
              <w:t xml:space="preserve">Федеральное государственное образовательное бюджетное учреждение </w:t>
            </w:r>
            <w:r w:rsidRPr="00AE795F">
              <w:rPr>
                <w:rFonts w:ascii="Times New Roman CYR" w:hAnsi="Times New Roman CYR" w:cs="Times New Roman CYR"/>
                <w:sz w:val="28"/>
                <w:szCs w:val="28"/>
                <w:highlight w:val="white"/>
              </w:rPr>
              <w:t>высшего профессионального образования</w:t>
            </w:r>
          </w:p>
          <w:p w:rsidR="002920F2" w:rsidRPr="00AE795F" w:rsidRDefault="002920F2" w:rsidP="00853840">
            <w:pPr>
              <w:widowControl w:val="0"/>
              <w:tabs>
                <w:tab w:val="center" w:pos="4677"/>
                <w:tab w:val="right" w:pos="9355"/>
              </w:tabs>
              <w:autoSpaceDE w:val="0"/>
              <w:autoSpaceDN w:val="0"/>
              <w:adjustRightInd w:val="0"/>
              <w:spacing w:line="360" w:lineRule="auto"/>
              <w:jc w:val="center"/>
              <w:rPr>
                <w:color w:val="000000"/>
                <w:sz w:val="28"/>
                <w:szCs w:val="28"/>
                <w:highlight w:val="white"/>
              </w:rPr>
            </w:pPr>
            <w:r w:rsidRPr="00AE795F">
              <w:rPr>
                <w:color w:val="000000"/>
                <w:sz w:val="28"/>
                <w:szCs w:val="28"/>
                <w:highlight w:val="white"/>
              </w:rPr>
              <w:t>«</w:t>
            </w:r>
            <w:r w:rsidRPr="00AE795F">
              <w:rPr>
                <w:rFonts w:ascii="Times New Roman CYR" w:hAnsi="Times New Roman CYR" w:cs="Times New Roman CYR"/>
                <w:color w:val="000000"/>
                <w:sz w:val="28"/>
                <w:szCs w:val="28"/>
                <w:highlight w:val="white"/>
              </w:rPr>
              <w:t>Финансовый университет при Правительстве Российской Федерации</w:t>
            </w:r>
            <w:r w:rsidRPr="00AE795F">
              <w:rPr>
                <w:color w:val="000000"/>
                <w:sz w:val="28"/>
                <w:szCs w:val="28"/>
                <w:highlight w:val="white"/>
              </w:rPr>
              <w:t>»</w:t>
            </w:r>
          </w:p>
          <w:p w:rsidR="002920F2" w:rsidRPr="002920F2" w:rsidRDefault="002920F2" w:rsidP="002920F2">
            <w:pPr>
              <w:widowControl w:val="0"/>
              <w:tabs>
                <w:tab w:val="center" w:pos="4677"/>
                <w:tab w:val="right" w:pos="9355"/>
              </w:tabs>
              <w:autoSpaceDE w:val="0"/>
              <w:autoSpaceDN w:val="0"/>
              <w:adjustRightInd w:val="0"/>
              <w:spacing w:line="360" w:lineRule="auto"/>
              <w:jc w:val="center"/>
              <w:rPr>
                <w:rFonts w:ascii="Times New Roman CYR" w:hAnsi="Times New Roman CYR" w:cs="Times New Roman CYR"/>
                <w:color w:val="000000"/>
                <w:sz w:val="28"/>
                <w:szCs w:val="28"/>
                <w:highlight w:val="white"/>
                <w:lang w:val="en-US"/>
              </w:rPr>
            </w:pPr>
            <w:r w:rsidRPr="00AE795F">
              <w:rPr>
                <w:rFonts w:ascii="Times New Roman CYR" w:hAnsi="Times New Roman CYR" w:cs="Times New Roman CYR"/>
                <w:color w:val="000000"/>
                <w:sz w:val="28"/>
                <w:szCs w:val="28"/>
                <w:highlight w:val="white"/>
              </w:rPr>
              <w:t>Владимирский филиал</w:t>
            </w:r>
          </w:p>
          <w:p w:rsidR="002920F2" w:rsidRPr="00AE795F" w:rsidRDefault="002920F2" w:rsidP="00853840">
            <w:pPr>
              <w:tabs>
                <w:tab w:val="center" w:pos="4677"/>
                <w:tab w:val="right" w:pos="9355"/>
              </w:tabs>
              <w:spacing w:line="360" w:lineRule="auto"/>
              <w:ind w:firstLine="709"/>
              <w:jc w:val="center"/>
              <w:rPr>
                <w:b/>
                <w:sz w:val="32"/>
                <w:szCs w:val="32"/>
              </w:rPr>
            </w:pPr>
          </w:p>
          <w:p w:rsidR="002920F2" w:rsidRPr="00AE795F" w:rsidRDefault="002920F2" w:rsidP="00853840">
            <w:pPr>
              <w:tabs>
                <w:tab w:val="center" w:pos="4677"/>
                <w:tab w:val="right" w:pos="9355"/>
              </w:tabs>
              <w:spacing w:line="360" w:lineRule="auto"/>
              <w:ind w:firstLine="709"/>
              <w:jc w:val="center"/>
              <w:rPr>
                <w:b/>
                <w:sz w:val="40"/>
                <w:szCs w:val="40"/>
              </w:rPr>
            </w:pPr>
            <w:r w:rsidRPr="00AE795F">
              <w:rPr>
                <w:b/>
                <w:sz w:val="40"/>
                <w:szCs w:val="40"/>
              </w:rPr>
              <w:t xml:space="preserve">Контрольная работа </w:t>
            </w:r>
          </w:p>
          <w:p w:rsidR="002920F2" w:rsidRPr="00AE795F" w:rsidRDefault="002920F2" w:rsidP="00853840">
            <w:pPr>
              <w:tabs>
                <w:tab w:val="center" w:pos="4677"/>
                <w:tab w:val="right" w:pos="9355"/>
              </w:tabs>
              <w:spacing w:line="360" w:lineRule="auto"/>
              <w:ind w:firstLine="709"/>
              <w:jc w:val="center"/>
              <w:rPr>
                <w:b/>
                <w:sz w:val="28"/>
                <w:szCs w:val="28"/>
              </w:rPr>
            </w:pPr>
          </w:p>
          <w:p w:rsidR="002920F2" w:rsidRPr="00AE795F" w:rsidRDefault="002920F2" w:rsidP="00853840">
            <w:pPr>
              <w:tabs>
                <w:tab w:val="center" w:pos="4677"/>
                <w:tab w:val="right" w:pos="9355"/>
              </w:tabs>
              <w:spacing w:line="360" w:lineRule="auto"/>
              <w:ind w:firstLine="709"/>
              <w:jc w:val="center"/>
              <w:rPr>
                <w:sz w:val="28"/>
                <w:szCs w:val="28"/>
                <w:u w:val="single"/>
              </w:rPr>
            </w:pPr>
            <w:r w:rsidRPr="00AE795F">
              <w:rPr>
                <w:sz w:val="28"/>
                <w:szCs w:val="28"/>
              </w:rPr>
              <w:t xml:space="preserve">по дисциплине </w:t>
            </w:r>
            <w:r>
              <w:rPr>
                <w:b/>
                <w:sz w:val="28"/>
                <w:szCs w:val="28"/>
                <w:u w:val="single"/>
              </w:rPr>
              <w:t xml:space="preserve">Английский язык </w:t>
            </w:r>
          </w:p>
          <w:p w:rsidR="002920F2" w:rsidRPr="00AE795F" w:rsidRDefault="002920F2" w:rsidP="00853840">
            <w:pPr>
              <w:tabs>
                <w:tab w:val="center" w:pos="4677"/>
                <w:tab w:val="right" w:pos="9355"/>
              </w:tabs>
              <w:spacing w:line="360" w:lineRule="auto"/>
              <w:ind w:firstLine="709"/>
              <w:jc w:val="center"/>
              <w:rPr>
                <w:sz w:val="28"/>
                <w:szCs w:val="28"/>
              </w:rPr>
            </w:pPr>
            <w:r w:rsidRPr="00AE795F">
              <w:rPr>
                <w:sz w:val="28"/>
                <w:szCs w:val="28"/>
              </w:rPr>
              <w:t xml:space="preserve">вариант № </w:t>
            </w:r>
            <w:r>
              <w:rPr>
                <w:sz w:val="28"/>
                <w:szCs w:val="28"/>
              </w:rPr>
              <w:t>2</w:t>
            </w:r>
          </w:p>
          <w:p w:rsidR="002920F2" w:rsidRPr="00AE795F" w:rsidRDefault="002920F2" w:rsidP="00853840">
            <w:pPr>
              <w:pStyle w:val="a4"/>
              <w:tabs>
                <w:tab w:val="center" w:pos="4677"/>
                <w:tab w:val="right" w:pos="9355"/>
              </w:tabs>
              <w:ind w:firstLine="709"/>
              <w:rPr>
                <w:i/>
                <w:sz w:val="28"/>
                <w:szCs w:val="28"/>
                <w:u w:val="none"/>
              </w:rPr>
            </w:pPr>
          </w:p>
        </w:tc>
      </w:tr>
    </w:tbl>
    <w:p w:rsidR="002920F2" w:rsidRDefault="002920F2" w:rsidP="002920F2">
      <w:pPr>
        <w:spacing w:after="117"/>
        <w:textAlignment w:val="top"/>
        <w:rPr>
          <w:color w:val="000000"/>
          <w:sz w:val="28"/>
          <w:szCs w:val="28"/>
        </w:rPr>
      </w:pPr>
    </w:p>
    <w:p w:rsidR="002920F2" w:rsidRPr="002920F2" w:rsidRDefault="002920F2" w:rsidP="002920F2">
      <w:pPr>
        <w:widowControl w:val="0"/>
        <w:autoSpaceDE w:val="0"/>
        <w:autoSpaceDN w:val="0"/>
        <w:adjustRightInd w:val="0"/>
        <w:spacing w:line="360" w:lineRule="auto"/>
        <w:rPr>
          <w:sz w:val="28"/>
          <w:szCs w:val="28"/>
          <w:lang w:val="en-US"/>
        </w:rPr>
      </w:pP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b/>
          <w:bCs/>
          <w:sz w:val="28"/>
          <w:szCs w:val="28"/>
        </w:rPr>
      </w:pPr>
      <w:r>
        <w:rPr>
          <w:rFonts w:ascii="Times New Roman CYR" w:hAnsi="Times New Roman CYR" w:cs="Times New Roman CYR"/>
          <w:b/>
          <w:bCs/>
          <w:sz w:val="28"/>
          <w:szCs w:val="28"/>
        </w:rPr>
        <w:t>Выполнила:</w:t>
      </w: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sz w:val="28"/>
          <w:szCs w:val="28"/>
        </w:rPr>
      </w:pPr>
      <w:r>
        <w:rPr>
          <w:rFonts w:ascii="Times New Roman CYR" w:hAnsi="Times New Roman CYR" w:cs="Times New Roman CYR"/>
          <w:sz w:val="28"/>
          <w:szCs w:val="28"/>
        </w:rPr>
        <w:t>студентка 1 курса</w:t>
      </w: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sz w:val="28"/>
          <w:szCs w:val="28"/>
        </w:rPr>
      </w:pPr>
      <w:r>
        <w:rPr>
          <w:rFonts w:ascii="Times New Roman CYR" w:hAnsi="Times New Roman CYR" w:cs="Times New Roman CYR"/>
          <w:sz w:val="28"/>
          <w:szCs w:val="28"/>
        </w:rPr>
        <w:t>заочного ф-та экономики</w:t>
      </w: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sz w:val="28"/>
          <w:szCs w:val="28"/>
        </w:rPr>
      </w:pPr>
      <w:r>
        <w:rPr>
          <w:rFonts w:ascii="Times New Roman CYR" w:hAnsi="Times New Roman CYR" w:cs="Times New Roman CYR"/>
          <w:sz w:val="28"/>
          <w:szCs w:val="28"/>
        </w:rPr>
        <w:t>группы ЗСП3-ЭК102</w:t>
      </w: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sz w:val="28"/>
          <w:szCs w:val="28"/>
        </w:rPr>
      </w:pPr>
      <w:r>
        <w:rPr>
          <w:rFonts w:ascii="Times New Roman CYR" w:hAnsi="Times New Roman CYR" w:cs="Times New Roman CYR"/>
          <w:sz w:val="28"/>
          <w:szCs w:val="28"/>
        </w:rPr>
        <w:t xml:space="preserve">Зайцева А.А. </w:t>
      </w:r>
    </w:p>
    <w:p w:rsidR="002920F2" w:rsidRDefault="002920F2" w:rsidP="002920F2">
      <w:pPr>
        <w:widowControl w:val="0"/>
        <w:tabs>
          <w:tab w:val="left" w:pos="8220"/>
        </w:tabs>
        <w:autoSpaceDE w:val="0"/>
        <w:autoSpaceDN w:val="0"/>
        <w:adjustRightInd w:val="0"/>
        <w:spacing w:line="360" w:lineRule="auto"/>
        <w:ind w:firstLine="709"/>
        <w:jc w:val="right"/>
        <w:rPr>
          <w:rFonts w:ascii="Times New Roman CYR" w:hAnsi="Times New Roman CYR" w:cs="Times New Roman CYR"/>
          <w:b/>
          <w:bCs/>
          <w:sz w:val="28"/>
          <w:szCs w:val="28"/>
        </w:rPr>
      </w:pPr>
      <w:r>
        <w:rPr>
          <w:rFonts w:ascii="Times New Roman CYR" w:hAnsi="Times New Roman CYR" w:cs="Times New Roman CYR"/>
          <w:b/>
          <w:bCs/>
          <w:sz w:val="28"/>
          <w:szCs w:val="28"/>
        </w:rPr>
        <w:t>Проверила:</w:t>
      </w:r>
    </w:p>
    <w:p w:rsidR="002920F2" w:rsidRPr="002920F2" w:rsidRDefault="002920F2" w:rsidP="002920F2">
      <w:pPr>
        <w:spacing w:after="117"/>
        <w:jc w:val="right"/>
        <w:textAlignment w:val="top"/>
        <w:rPr>
          <w:color w:val="000000"/>
          <w:sz w:val="28"/>
          <w:szCs w:val="28"/>
        </w:rPr>
      </w:pPr>
      <w:r>
        <w:rPr>
          <w:color w:val="000000"/>
          <w:sz w:val="28"/>
          <w:szCs w:val="28"/>
        </w:rPr>
        <w:t>Исаева Г. П.</w:t>
      </w:r>
    </w:p>
    <w:p w:rsidR="002920F2" w:rsidRDefault="002920F2" w:rsidP="002920F2">
      <w:pPr>
        <w:spacing w:after="117"/>
        <w:jc w:val="center"/>
        <w:textAlignment w:val="top"/>
        <w:rPr>
          <w:color w:val="000000"/>
          <w:sz w:val="28"/>
          <w:szCs w:val="28"/>
        </w:rPr>
      </w:pPr>
    </w:p>
    <w:p w:rsidR="002920F2" w:rsidRDefault="002920F2" w:rsidP="002920F2">
      <w:pPr>
        <w:spacing w:after="117"/>
        <w:jc w:val="center"/>
        <w:textAlignment w:val="top"/>
        <w:rPr>
          <w:color w:val="000000"/>
          <w:sz w:val="28"/>
          <w:szCs w:val="28"/>
        </w:rPr>
      </w:pPr>
      <w:r>
        <w:rPr>
          <w:color w:val="000000"/>
          <w:sz w:val="28"/>
          <w:szCs w:val="28"/>
        </w:rPr>
        <w:t>Владимир</w:t>
      </w:r>
    </w:p>
    <w:p w:rsidR="002920F2" w:rsidRPr="002920F2" w:rsidRDefault="002920F2" w:rsidP="002920F2">
      <w:pPr>
        <w:spacing w:after="117"/>
        <w:jc w:val="center"/>
        <w:textAlignment w:val="top"/>
        <w:rPr>
          <w:color w:val="000000"/>
          <w:sz w:val="28"/>
          <w:szCs w:val="28"/>
          <w:lang w:val="en-US"/>
        </w:rPr>
      </w:pPr>
      <w:r>
        <w:rPr>
          <w:color w:val="000000"/>
          <w:sz w:val="28"/>
          <w:szCs w:val="28"/>
        </w:rPr>
        <w:t>2014г.</w:t>
      </w:r>
    </w:p>
    <w:p w:rsidR="00391F59" w:rsidRPr="00302B63" w:rsidRDefault="00391F59" w:rsidP="00302B63">
      <w:pPr>
        <w:spacing w:after="0" w:line="240" w:lineRule="auto"/>
        <w:jc w:val="both"/>
        <w:rPr>
          <w:rFonts w:ascii="Times New Roman" w:hAnsi="Times New Roman"/>
          <w:b/>
          <w:sz w:val="28"/>
          <w:szCs w:val="28"/>
        </w:rPr>
      </w:pPr>
      <w:proofErr w:type="gramStart"/>
      <w:r w:rsidRPr="00302B63">
        <w:rPr>
          <w:rFonts w:ascii="Times New Roman" w:hAnsi="Times New Roman"/>
          <w:b/>
          <w:sz w:val="28"/>
          <w:szCs w:val="28"/>
          <w:lang w:val="en-US"/>
        </w:rPr>
        <w:lastRenderedPageBreak/>
        <w:t>I</w:t>
      </w:r>
      <w:r w:rsidRPr="00302B63">
        <w:rPr>
          <w:rFonts w:ascii="Times New Roman" w:hAnsi="Times New Roman"/>
          <w:b/>
          <w:sz w:val="28"/>
          <w:szCs w:val="28"/>
        </w:rPr>
        <w:t>. Переведите письменно существительные (1-10).</w:t>
      </w:r>
      <w:proofErr w:type="gramEnd"/>
      <w:r w:rsidRPr="00302B63">
        <w:rPr>
          <w:rFonts w:ascii="Times New Roman" w:hAnsi="Times New Roman"/>
          <w:b/>
          <w:sz w:val="28"/>
          <w:szCs w:val="28"/>
        </w:rPr>
        <w:t xml:space="preserve"> Выберите определения (</w:t>
      </w:r>
      <w:r w:rsidRPr="00302B63">
        <w:rPr>
          <w:rFonts w:ascii="Times New Roman" w:hAnsi="Times New Roman"/>
          <w:b/>
          <w:sz w:val="28"/>
          <w:szCs w:val="28"/>
          <w:lang w:val="en-US"/>
        </w:rPr>
        <w:t>a</w:t>
      </w:r>
      <w:r w:rsidRPr="00302B63">
        <w:rPr>
          <w:rFonts w:ascii="Times New Roman" w:hAnsi="Times New Roman"/>
          <w:b/>
          <w:sz w:val="28"/>
          <w:szCs w:val="28"/>
        </w:rPr>
        <w:t>-</w:t>
      </w:r>
      <w:r w:rsidRPr="00302B63">
        <w:rPr>
          <w:rFonts w:ascii="Times New Roman" w:hAnsi="Times New Roman"/>
          <w:b/>
          <w:sz w:val="28"/>
          <w:szCs w:val="28"/>
          <w:lang w:val="en-US"/>
        </w:rPr>
        <w:t>j</w:t>
      </w:r>
      <w:r w:rsidRPr="00302B63">
        <w:rPr>
          <w:rFonts w:ascii="Times New Roman" w:hAnsi="Times New Roman"/>
          <w:b/>
          <w:sz w:val="28"/>
          <w:szCs w:val="28"/>
        </w:rPr>
        <w:t>), соответствующие существительным:</w:t>
      </w:r>
    </w:p>
    <w:p w:rsidR="00391F59" w:rsidRPr="002D7455" w:rsidRDefault="00391F59" w:rsidP="00391F59">
      <w:pPr>
        <w:spacing w:after="0" w:line="240" w:lineRule="auto"/>
        <w:rPr>
          <w:rFonts w:ascii="Times New Roman" w:hAnsi="Times New Roman"/>
          <w:sz w:val="28"/>
          <w:szCs w:val="28"/>
        </w:rPr>
      </w:pPr>
    </w:p>
    <w:tbl>
      <w:tblPr>
        <w:tblW w:w="0" w:type="auto"/>
        <w:tblLook w:val="04A0"/>
      </w:tblPr>
      <w:tblGrid>
        <w:gridCol w:w="1919"/>
        <w:gridCol w:w="6242"/>
      </w:tblGrid>
      <w:tr w:rsidR="00391F59" w:rsidRPr="002841B6" w:rsidTr="008F6C75">
        <w:trPr>
          <w:trHeight w:val="373"/>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rPr>
              <w:t>1)</w:t>
            </w:r>
            <w:r w:rsidRPr="00CA4C11">
              <w:rPr>
                <w:rFonts w:ascii="Times New Roman" w:hAnsi="Times New Roman"/>
                <w:sz w:val="28"/>
                <w:szCs w:val="28"/>
                <w:lang w:val="en-US"/>
              </w:rPr>
              <w:t xml:space="preserve"> import</w:t>
            </w:r>
            <w:r w:rsidR="00302B63">
              <w:rPr>
                <w:rFonts w:ascii="Times New Roman" w:hAnsi="Times New Roman"/>
                <w:sz w:val="28"/>
                <w:szCs w:val="28"/>
              </w:rPr>
              <w:t xml:space="preserve"> – </w:t>
            </w:r>
            <w:r w:rsidR="00302B63" w:rsidRPr="00302B63">
              <w:rPr>
                <w:rFonts w:ascii="Times New Roman" w:hAnsi="Times New Roman"/>
                <w:i/>
                <w:sz w:val="28"/>
                <w:szCs w:val="28"/>
              </w:rPr>
              <w:t>импорт</w:t>
            </w:r>
          </w:p>
        </w:tc>
        <w:tc>
          <w:tcPr>
            <w:tcW w:w="6242" w:type="dxa"/>
          </w:tcPr>
          <w:p w:rsidR="00391F59" w:rsidRPr="00CA4C11"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 xml:space="preserve">j) good or service purchased from a seller in another country </w:t>
            </w:r>
          </w:p>
        </w:tc>
      </w:tr>
      <w:tr w:rsidR="00391F59" w:rsidRPr="002841B6" w:rsidTr="008F6C75">
        <w:trPr>
          <w:trHeight w:val="354"/>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2) export</w:t>
            </w:r>
            <w:r w:rsidR="00302B63">
              <w:rPr>
                <w:rFonts w:ascii="Times New Roman" w:hAnsi="Times New Roman"/>
                <w:sz w:val="28"/>
                <w:szCs w:val="28"/>
              </w:rPr>
              <w:t xml:space="preserve"> - </w:t>
            </w:r>
            <w:r w:rsidR="00302B63" w:rsidRPr="00302B63">
              <w:rPr>
                <w:rFonts w:ascii="Times New Roman" w:hAnsi="Times New Roman"/>
                <w:i/>
                <w:sz w:val="28"/>
                <w:szCs w:val="28"/>
              </w:rPr>
              <w:t>экспорт</w:t>
            </w:r>
          </w:p>
        </w:tc>
        <w:tc>
          <w:tcPr>
            <w:tcW w:w="6242" w:type="dxa"/>
          </w:tcPr>
          <w:p w:rsidR="002841B6" w:rsidRPr="002841B6"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d) good or service sold to a buyer in another country</w:t>
            </w:r>
          </w:p>
        </w:tc>
      </w:tr>
      <w:tr w:rsidR="00391F59" w:rsidRPr="002841B6" w:rsidTr="008F6C75">
        <w:trPr>
          <w:trHeight w:val="373"/>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3) interest</w:t>
            </w:r>
            <w:r w:rsidR="00302B63">
              <w:rPr>
                <w:rFonts w:ascii="Times New Roman" w:hAnsi="Times New Roman"/>
                <w:sz w:val="28"/>
                <w:szCs w:val="28"/>
              </w:rPr>
              <w:t xml:space="preserve"> - </w:t>
            </w:r>
            <w:r w:rsidR="00302B63" w:rsidRPr="00302B63">
              <w:rPr>
                <w:rFonts w:ascii="Times New Roman" w:hAnsi="Times New Roman"/>
                <w:i/>
                <w:sz w:val="28"/>
                <w:szCs w:val="28"/>
              </w:rPr>
              <w:t>доля</w:t>
            </w:r>
          </w:p>
        </w:tc>
        <w:tc>
          <w:tcPr>
            <w:tcW w:w="6242" w:type="dxa"/>
          </w:tcPr>
          <w:p w:rsidR="00391F59" w:rsidRPr="00CA4C11" w:rsidRDefault="002841B6" w:rsidP="00302B63">
            <w:pPr>
              <w:spacing w:after="0"/>
              <w:jc w:val="both"/>
              <w:rPr>
                <w:rFonts w:ascii="Times New Roman" w:hAnsi="Times New Roman"/>
                <w:sz w:val="28"/>
                <w:szCs w:val="28"/>
                <w:lang w:val="en-US"/>
              </w:rPr>
            </w:pPr>
            <w:proofErr w:type="spellStart"/>
            <w:r w:rsidRPr="00CA4C11">
              <w:rPr>
                <w:rFonts w:ascii="Times New Roman" w:hAnsi="Times New Roman"/>
                <w:sz w:val="28"/>
                <w:szCs w:val="28"/>
                <w:lang w:val="en-US"/>
              </w:rPr>
              <w:t>i</w:t>
            </w:r>
            <w:proofErr w:type="spellEnd"/>
            <w:r w:rsidRPr="00CA4C11">
              <w:rPr>
                <w:rFonts w:ascii="Times New Roman" w:hAnsi="Times New Roman"/>
                <w:sz w:val="28"/>
                <w:szCs w:val="28"/>
                <w:lang w:val="en-US"/>
              </w:rPr>
              <w:t>) payments made from the earnings of a corporation to its stockholders</w:t>
            </w:r>
          </w:p>
        </w:tc>
      </w:tr>
      <w:tr w:rsidR="00391F59" w:rsidRPr="002841B6" w:rsidTr="008F6C75">
        <w:trPr>
          <w:trHeight w:val="354"/>
        </w:trPr>
        <w:tc>
          <w:tcPr>
            <w:tcW w:w="1919" w:type="dxa"/>
          </w:tcPr>
          <w:p w:rsidR="00391F59" w:rsidRPr="00302B63" w:rsidRDefault="00302B63" w:rsidP="00302B63">
            <w:pPr>
              <w:spacing w:after="0"/>
              <w:rPr>
                <w:rFonts w:ascii="Times New Roman" w:hAnsi="Times New Roman"/>
                <w:sz w:val="28"/>
                <w:szCs w:val="28"/>
              </w:rPr>
            </w:pPr>
            <w:r>
              <w:rPr>
                <w:rFonts w:ascii="Times New Roman" w:hAnsi="Times New Roman"/>
                <w:sz w:val="28"/>
                <w:szCs w:val="28"/>
                <w:lang w:val="en-US"/>
              </w:rPr>
              <w:t>4)</w:t>
            </w:r>
            <w:r w:rsidR="00391F59" w:rsidRPr="00CA4C11">
              <w:rPr>
                <w:rFonts w:ascii="Times New Roman" w:hAnsi="Times New Roman"/>
                <w:sz w:val="28"/>
                <w:szCs w:val="28"/>
                <w:lang w:val="en-US"/>
              </w:rPr>
              <w:t>dividends</w:t>
            </w:r>
            <w:r>
              <w:rPr>
                <w:rFonts w:ascii="Times New Roman" w:hAnsi="Times New Roman"/>
                <w:sz w:val="28"/>
                <w:szCs w:val="28"/>
              </w:rPr>
              <w:t xml:space="preserve"> -</w:t>
            </w:r>
            <w:r w:rsidRPr="00302B63">
              <w:rPr>
                <w:rFonts w:ascii="Times New Roman" w:hAnsi="Times New Roman"/>
                <w:i/>
                <w:sz w:val="28"/>
                <w:szCs w:val="28"/>
              </w:rPr>
              <w:t>дивиденды</w:t>
            </w:r>
          </w:p>
        </w:tc>
        <w:tc>
          <w:tcPr>
            <w:tcW w:w="6242" w:type="dxa"/>
          </w:tcPr>
          <w:p w:rsidR="00391F59" w:rsidRPr="00CA4C11"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g) payment for using someone else’s money</w:t>
            </w:r>
            <w:r w:rsidR="00391F59" w:rsidRPr="00CA4C11">
              <w:rPr>
                <w:rFonts w:ascii="Times New Roman" w:hAnsi="Times New Roman"/>
                <w:sz w:val="28"/>
                <w:szCs w:val="28"/>
                <w:lang w:val="en-US"/>
              </w:rPr>
              <w:t xml:space="preserve"> </w:t>
            </w:r>
          </w:p>
        </w:tc>
      </w:tr>
      <w:tr w:rsidR="00391F59" w:rsidRPr="002841B6" w:rsidTr="008F6C75">
        <w:trPr>
          <w:trHeight w:val="354"/>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5) surplus</w:t>
            </w:r>
            <w:r w:rsidR="00302B63">
              <w:rPr>
                <w:rFonts w:ascii="Times New Roman" w:hAnsi="Times New Roman"/>
                <w:sz w:val="28"/>
                <w:szCs w:val="28"/>
              </w:rPr>
              <w:t xml:space="preserve"> - </w:t>
            </w:r>
            <w:proofErr w:type="spellStart"/>
            <w:r w:rsidR="00302B63" w:rsidRPr="00302B63">
              <w:rPr>
                <w:rFonts w:ascii="Times New Roman" w:hAnsi="Times New Roman"/>
                <w:i/>
                <w:sz w:val="28"/>
                <w:szCs w:val="28"/>
              </w:rPr>
              <w:t>профицит</w:t>
            </w:r>
            <w:proofErr w:type="spellEnd"/>
          </w:p>
        </w:tc>
        <w:tc>
          <w:tcPr>
            <w:tcW w:w="6242" w:type="dxa"/>
          </w:tcPr>
          <w:p w:rsidR="00391F59" w:rsidRPr="00CA4C11" w:rsidRDefault="00302B63"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 xml:space="preserve">f) excess of revenues over expenditures </w:t>
            </w:r>
          </w:p>
        </w:tc>
      </w:tr>
      <w:tr w:rsidR="00391F59" w:rsidRPr="002841B6" w:rsidTr="008F6C75">
        <w:trPr>
          <w:trHeight w:val="373"/>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6) deficit</w:t>
            </w:r>
            <w:r w:rsidR="00302B63">
              <w:rPr>
                <w:rFonts w:ascii="Times New Roman" w:hAnsi="Times New Roman"/>
                <w:sz w:val="28"/>
                <w:szCs w:val="28"/>
              </w:rPr>
              <w:t xml:space="preserve"> - </w:t>
            </w:r>
            <w:r w:rsidR="00302B63" w:rsidRPr="00302B63">
              <w:rPr>
                <w:rFonts w:ascii="Times New Roman" w:hAnsi="Times New Roman"/>
                <w:i/>
                <w:sz w:val="28"/>
                <w:szCs w:val="28"/>
              </w:rPr>
              <w:t>дефицит</w:t>
            </w:r>
          </w:p>
        </w:tc>
        <w:tc>
          <w:tcPr>
            <w:tcW w:w="6242" w:type="dxa"/>
          </w:tcPr>
          <w:p w:rsidR="00391F59" w:rsidRPr="00CA4C11" w:rsidRDefault="00302B63"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h) excess of expenses over expected income</w:t>
            </w:r>
            <w:r w:rsidRPr="002841B6">
              <w:rPr>
                <w:rFonts w:ascii="Times New Roman" w:hAnsi="Times New Roman"/>
                <w:sz w:val="28"/>
                <w:szCs w:val="28"/>
                <w:lang w:val="en-US"/>
              </w:rPr>
              <w:t xml:space="preserve"> </w:t>
            </w:r>
          </w:p>
        </w:tc>
      </w:tr>
      <w:tr w:rsidR="00391F59" w:rsidRPr="002841B6" w:rsidTr="008F6C75">
        <w:trPr>
          <w:trHeight w:val="354"/>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7) currency</w:t>
            </w:r>
            <w:r w:rsidR="00302B63">
              <w:rPr>
                <w:rFonts w:ascii="Times New Roman" w:hAnsi="Times New Roman"/>
                <w:sz w:val="28"/>
                <w:szCs w:val="28"/>
              </w:rPr>
              <w:t xml:space="preserve"> - </w:t>
            </w:r>
            <w:r w:rsidR="00302B63" w:rsidRPr="00302B63">
              <w:rPr>
                <w:rFonts w:ascii="Times New Roman" w:hAnsi="Times New Roman"/>
                <w:i/>
                <w:sz w:val="28"/>
                <w:szCs w:val="28"/>
              </w:rPr>
              <w:t>валюта</w:t>
            </w:r>
          </w:p>
        </w:tc>
        <w:tc>
          <w:tcPr>
            <w:tcW w:w="6242" w:type="dxa"/>
          </w:tcPr>
          <w:p w:rsidR="00391F59" w:rsidRPr="002841B6"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e) paper money and coins issued by the federal government</w:t>
            </w:r>
          </w:p>
        </w:tc>
      </w:tr>
      <w:tr w:rsidR="00391F59" w:rsidRPr="002841B6" w:rsidTr="008F6C75">
        <w:trPr>
          <w:trHeight w:val="727"/>
        </w:trPr>
        <w:tc>
          <w:tcPr>
            <w:tcW w:w="1919" w:type="dxa"/>
          </w:tcPr>
          <w:p w:rsidR="00391F59" w:rsidRPr="00302B63" w:rsidRDefault="00302B63" w:rsidP="00302B63">
            <w:pPr>
              <w:spacing w:after="0"/>
              <w:rPr>
                <w:rFonts w:ascii="Times New Roman" w:hAnsi="Times New Roman"/>
                <w:sz w:val="28"/>
                <w:szCs w:val="28"/>
              </w:rPr>
            </w:pPr>
            <w:r>
              <w:rPr>
                <w:rFonts w:ascii="Times New Roman" w:hAnsi="Times New Roman"/>
                <w:sz w:val="28"/>
                <w:szCs w:val="28"/>
                <w:lang w:val="en-US"/>
              </w:rPr>
              <w:t>8)</w:t>
            </w:r>
            <w:r w:rsidR="00391F59" w:rsidRPr="00CA4C11">
              <w:rPr>
                <w:rFonts w:ascii="Times New Roman" w:hAnsi="Times New Roman"/>
                <w:sz w:val="28"/>
                <w:szCs w:val="28"/>
                <w:lang w:val="en-US"/>
              </w:rPr>
              <w:t>exchange rate</w:t>
            </w:r>
            <w:r>
              <w:rPr>
                <w:rFonts w:ascii="Times New Roman" w:hAnsi="Times New Roman"/>
                <w:sz w:val="28"/>
                <w:szCs w:val="28"/>
              </w:rPr>
              <w:t xml:space="preserve"> – </w:t>
            </w:r>
            <w:r w:rsidRPr="00302B63">
              <w:rPr>
                <w:rFonts w:ascii="Times New Roman" w:hAnsi="Times New Roman"/>
                <w:i/>
                <w:sz w:val="28"/>
                <w:szCs w:val="28"/>
              </w:rPr>
              <w:t>валютный курс</w:t>
            </w:r>
          </w:p>
        </w:tc>
        <w:tc>
          <w:tcPr>
            <w:tcW w:w="6242" w:type="dxa"/>
          </w:tcPr>
          <w:p w:rsidR="00391F59" w:rsidRPr="002841B6"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a) currency sells in terms of other currencies</w:t>
            </w:r>
          </w:p>
        </w:tc>
      </w:tr>
      <w:tr w:rsidR="00391F59" w:rsidRPr="002841B6" w:rsidTr="008F6C75">
        <w:trPr>
          <w:trHeight w:val="727"/>
        </w:trPr>
        <w:tc>
          <w:tcPr>
            <w:tcW w:w="1919" w:type="dxa"/>
          </w:tcPr>
          <w:p w:rsidR="00391F59" w:rsidRPr="00302B63" w:rsidRDefault="00391F59" w:rsidP="00302B63">
            <w:pPr>
              <w:spacing w:after="0"/>
              <w:rPr>
                <w:rFonts w:ascii="Times New Roman" w:hAnsi="Times New Roman"/>
                <w:sz w:val="28"/>
                <w:szCs w:val="28"/>
              </w:rPr>
            </w:pPr>
            <w:r w:rsidRPr="00CA4C11">
              <w:rPr>
                <w:rFonts w:ascii="Times New Roman" w:hAnsi="Times New Roman"/>
                <w:sz w:val="28"/>
                <w:szCs w:val="28"/>
                <w:lang w:val="en-US"/>
              </w:rPr>
              <w:t>9) value</w:t>
            </w:r>
            <w:r w:rsidR="00302B63">
              <w:rPr>
                <w:rFonts w:ascii="Times New Roman" w:hAnsi="Times New Roman"/>
                <w:sz w:val="28"/>
                <w:szCs w:val="28"/>
              </w:rPr>
              <w:t xml:space="preserve"> - </w:t>
            </w:r>
            <w:r w:rsidR="00302B63" w:rsidRPr="00302B63">
              <w:rPr>
                <w:rFonts w:ascii="Times New Roman" w:hAnsi="Times New Roman"/>
                <w:i/>
                <w:sz w:val="28"/>
                <w:szCs w:val="28"/>
              </w:rPr>
              <w:t>стоимость</w:t>
            </w:r>
          </w:p>
        </w:tc>
        <w:tc>
          <w:tcPr>
            <w:tcW w:w="6242" w:type="dxa"/>
          </w:tcPr>
          <w:p w:rsidR="00391F59" w:rsidRPr="002841B6"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c) a single, numerical instance of whatever is being measured</w:t>
            </w:r>
          </w:p>
        </w:tc>
      </w:tr>
      <w:tr w:rsidR="00391F59" w:rsidRPr="002841B6" w:rsidTr="008F6C75">
        <w:trPr>
          <w:trHeight w:val="373"/>
        </w:trPr>
        <w:tc>
          <w:tcPr>
            <w:tcW w:w="1919" w:type="dxa"/>
          </w:tcPr>
          <w:p w:rsidR="00391F59" w:rsidRPr="00302B63" w:rsidRDefault="00302B63" w:rsidP="00302B63">
            <w:pPr>
              <w:spacing w:after="0"/>
              <w:rPr>
                <w:rFonts w:ascii="Times New Roman" w:hAnsi="Times New Roman"/>
                <w:sz w:val="28"/>
                <w:szCs w:val="28"/>
              </w:rPr>
            </w:pPr>
            <w:r>
              <w:rPr>
                <w:rFonts w:ascii="Times New Roman" w:hAnsi="Times New Roman"/>
                <w:sz w:val="28"/>
                <w:szCs w:val="28"/>
                <w:lang w:val="en-US"/>
              </w:rPr>
              <w:t>10)</w:t>
            </w:r>
            <w:r w:rsidR="00391F59" w:rsidRPr="00CA4C11">
              <w:rPr>
                <w:rFonts w:ascii="Times New Roman" w:hAnsi="Times New Roman"/>
                <w:sz w:val="28"/>
                <w:szCs w:val="28"/>
                <w:lang w:val="en-US"/>
              </w:rPr>
              <w:t>securities</w:t>
            </w:r>
            <w:r>
              <w:rPr>
                <w:rFonts w:ascii="Times New Roman" w:hAnsi="Times New Roman"/>
                <w:sz w:val="28"/>
                <w:szCs w:val="28"/>
              </w:rPr>
              <w:t xml:space="preserve"> – </w:t>
            </w:r>
            <w:r w:rsidRPr="00302B63">
              <w:rPr>
                <w:rFonts w:ascii="Times New Roman" w:hAnsi="Times New Roman"/>
                <w:i/>
                <w:sz w:val="28"/>
                <w:szCs w:val="28"/>
              </w:rPr>
              <w:t>ценные бумаги</w:t>
            </w:r>
          </w:p>
        </w:tc>
        <w:tc>
          <w:tcPr>
            <w:tcW w:w="6242" w:type="dxa"/>
          </w:tcPr>
          <w:p w:rsidR="002841B6" w:rsidRPr="002841B6" w:rsidRDefault="002841B6" w:rsidP="00302B63">
            <w:pPr>
              <w:spacing w:after="0"/>
              <w:jc w:val="both"/>
              <w:rPr>
                <w:rFonts w:ascii="Times New Roman" w:hAnsi="Times New Roman"/>
                <w:sz w:val="28"/>
                <w:szCs w:val="28"/>
                <w:lang w:val="en-US"/>
              </w:rPr>
            </w:pPr>
            <w:r w:rsidRPr="00CA4C11">
              <w:rPr>
                <w:rFonts w:ascii="Times New Roman" w:hAnsi="Times New Roman"/>
                <w:sz w:val="28"/>
                <w:szCs w:val="28"/>
                <w:lang w:val="en-US"/>
              </w:rPr>
              <w:t xml:space="preserve">b) certificates that you buy in order to earn regular interest </w:t>
            </w:r>
          </w:p>
          <w:p w:rsidR="00391F59" w:rsidRPr="00CA4C11" w:rsidRDefault="00391F59" w:rsidP="00302B63">
            <w:pPr>
              <w:spacing w:after="0"/>
              <w:jc w:val="both"/>
              <w:rPr>
                <w:rFonts w:ascii="Times New Roman" w:hAnsi="Times New Roman"/>
                <w:sz w:val="28"/>
                <w:szCs w:val="28"/>
                <w:lang w:val="en-US"/>
              </w:rPr>
            </w:pPr>
          </w:p>
        </w:tc>
      </w:tr>
    </w:tbl>
    <w:p w:rsidR="00391F59" w:rsidRDefault="00391F59" w:rsidP="00391F59">
      <w:pPr>
        <w:spacing w:after="0" w:line="240" w:lineRule="auto"/>
        <w:rPr>
          <w:rFonts w:ascii="Times New Roman" w:hAnsi="Times New Roman"/>
          <w:sz w:val="28"/>
          <w:szCs w:val="28"/>
          <w:lang w:val="en-US"/>
        </w:rPr>
      </w:pPr>
    </w:p>
    <w:p w:rsidR="00391F59" w:rsidRPr="00302B63" w:rsidRDefault="00391F59" w:rsidP="00302B63">
      <w:pPr>
        <w:spacing w:after="0" w:line="240" w:lineRule="auto"/>
        <w:jc w:val="both"/>
        <w:rPr>
          <w:rFonts w:ascii="Times New Roman" w:hAnsi="Times New Roman"/>
          <w:b/>
          <w:sz w:val="28"/>
          <w:szCs w:val="28"/>
          <w:lang w:val="en-US"/>
        </w:rPr>
      </w:pPr>
      <w:r w:rsidRPr="00302B63">
        <w:rPr>
          <w:rFonts w:ascii="Times New Roman" w:hAnsi="Times New Roman"/>
          <w:b/>
          <w:sz w:val="28"/>
          <w:szCs w:val="28"/>
          <w:lang w:val="en-US"/>
        </w:rPr>
        <w:t>II</w:t>
      </w:r>
      <w:r w:rsidRPr="00302B63">
        <w:rPr>
          <w:rFonts w:ascii="Times New Roman" w:hAnsi="Times New Roman"/>
          <w:b/>
          <w:sz w:val="28"/>
          <w:szCs w:val="28"/>
        </w:rPr>
        <w:t xml:space="preserve">. В следующих предложениях подчеркните глагол-сказуемое, определите его </w:t>
      </w:r>
      <w:proofErr w:type="spellStart"/>
      <w:r w:rsidRPr="00302B63">
        <w:rPr>
          <w:rFonts w:ascii="Times New Roman" w:hAnsi="Times New Roman"/>
          <w:b/>
          <w:sz w:val="28"/>
          <w:szCs w:val="28"/>
        </w:rPr>
        <w:t>видо-временную</w:t>
      </w:r>
      <w:proofErr w:type="spellEnd"/>
      <w:r w:rsidRPr="00302B63">
        <w:rPr>
          <w:rFonts w:ascii="Times New Roman" w:hAnsi="Times New Roman"/>
          <w:b/>
          <w:sz w:val="28"/>
          <w:szCs w:val="28"/>
        </w:rPr>
        <w:t xml:space="preserve"> форму и залог. Переведите</w:t>
      </w:r>
      <w:r w:rsidRPr="00302B63">
        <w:rPr>
          <w:rFonts w:ascii="Times New Roman" w:hAnsi="Times New Roman"/>
          <w:b/>
          <w:sz w:val="28"/>
          <w:szCs w:val="28"/>
          <w:lang w:val="en-US"/>
        </w:rPr>
        <w:t xml:space="preserve"> </w:t>
      </w:r>
      <w:r w:rsidRPr="00302B63">
        <w:rPr>
          <w:rFonts w:ascii="Times New Roman" w:hAnsi="Times New Roman"/>
          <w:b/>
          <w:sz w:val="28"/>
          <w:szCs w:val="28"/>
        </w:rPr>
        <w:t>предложения</w:t>
      </w:r>
      <w:r w:rsidRPr="00302B63">
        <w:rPr>
          <w:rFonts w:ascii="Times New Roman" w:hAnsi="Times New Roman"/>
          <w:b/>
          <w:sz w:val="28"/>
          <w:szCs w:val="28"/>
          <w:lang w:val="en-US"/>
        </w:rPr>
        <w:t xml:space="preserve"> </w:t>
      </w:r>
      <w:r w:rsidRPr="00302B63">
        <w:rPr>
          <w:rFonts w:ascii="Times New Roman" w:hAnsi="Times New Roman"/>
          <w:b/>
          <w:sz w:val="28"/>
          <w:szCs w:val="28"/>
        </w:rPr>
        <w:t>на</w:t>
      </w:r>
      <w:r w:rsidRPr="00302B63">
        <w:rPr>
          <w:rFonts w:ascii="Times New Roman" w:hAnsi="Times New Roman"/>
          <w:b/>
          <w:sz w:val="28"/>
          <w:szCs w:val="28"/>
          <w:lang w:val="en-US"/>
        </w:rPr>
        <w:t xml:space="preserve"> </w:t>
      </w:r>
      <w:r w:rsidRPr="00302B63">
        <w:rPr>
          <w:rFonts w:ascii="Times New Roman" w:hAnsi="Times New Roman"/>
          <w:b/>
          <w:sz w:val="28"/>
          <w:szCs w:val="28"/>
        </w:rPr>
        <w:t>русский</w:t>
      </w:r>
      <w:r w:rsidRPr="00302B63">
        <w:rPr>
          <w:rFonts w:ascii="Times New Roman" w:hAnsi="Times New Roman"/>
          <w:b/>
          <w:sz w:val="28"/>
          <w:szCs w:val="28"/>
          <w:lang w:val="en-US"/>
        </w:rPr>
        <w:t xml:space="preserve"> </w:t>
      </w:r>
      <w:r w:rsidRPr="00302B63">
        <w:rPr>
          <w:rFonts w:ascii="Times New Roman" w:hAnsi="Times New Roman"/>
          <w:b/>
          <w:sz w:val="28"/>
          <w:szCs w:val="28"/>
        </w:rPr>
        <w:t>язык</w:t>
      </w:r>
      <w:r w:rsidRPr="00302B63">
        <w:rPr>
          <w:rFonts w:ascii="Times New Roman" w:hAnsi="Times New Roman"/>
          <w:b/>
          <w:sz w:val="28"/>
          <w:szCs w:val="28"/>
          <w:lang w:val="en-US"/>
        </w:rPr>
        <w:t>.</w:t>
      </w:r>
    </w:p>
    <w:p w:rsidR="00391F59" w:rsidRPr="00400A7D" w:rsidRDefault="00391F59" w:rsidP="00391F59">
      <w:pPr>
        <w:spacing w:after="0" w:line="240" w:lineRule="auto"/>
        <w:rPr>
          <w:rFonts w:ascii="Times New Roman" w:hAnsi="Times New Roman"/>
          <w:sz w:val="28"/>
          <w:szCs w:val="28"/>
          <w:lang w:val="en-US"/>
        </w:rPr>
      </w:pPr>
    </w:p>
    <w:p w:rsidR="00391F59" w:rsidRPr="00302B63" w:rsidRDefault="00391F59" w:rsidP="00BB5B00">
      <w:pPr>
        <w:spacing w:after="0" w:line="240" w:lineRule="auto"/>
        <w:jc w:val="both"/>
        <w:rPr>
          <w:rFonts w:ascii="Times New Roman" w:hAnsi="Times New Roman"/>
          <w:sz w:val="28"/>
          <w:szCs w:val="28"/>
          <w:lang w:val="en-US"/>
        </w:rPr>
      </w:pPr>
      <w:r w:rsidRPr="00EC52EF">
        <w:rPr>
          <w:rFonts w:ascii="Times New Roman" w:hAnsi="Times New Roman"/>
          <w:sz w:val="28"/>
          <w:szCs w:val="28"/>
          <w:lang w:val="en-US"/>
        </w:rPr>
        <w:t xml:space="preserve">1) </w:t>
      </w:r>
      <w:r>
        <w:rPr>
          <w:rFonts w:ascii="Times New Roman" w:hAnsi="Times New Roman"/>
          <w:sz w:val="28"/>
          <w:szCs w:val="28"/>
          <w:lang w:val="en-US"/>
        </w:rPr>
        <w:t xml:space="preserve">While the export of capital </w:t>
      </w:r>
      <w:r w:rsidRPr="00302B63">
        <w:rPr>
          <w:rFonts w:ascii="Times New Roman" w:hAnsi="Times New Roman"/>
          <w:sz w:val="28"/>
          <w:szCs w:val="28"/>
          <w:u w:val="single"/>
          <w:lang w:val="en-US"/>
        </w:rPr>
        <w:t>received</w:t>
      </w:r>
      <w:r>
        <w:rPr>
          <w:rFonts w:ascii="Times New Roman" w:hAnsi="Times New Roman"/>
          <w:sz w:val="28"/>
          <w:szCs w:val="28"/>
          <w:lang w:val="en-US"/>
        </w:rPr>
        <w:t xml:space="preserve"> further stimulus, the basic strength of Britain </w:t>
      </w:r>
      <w:r w:rsidRPr="00302B63">
        <w:rPr>
          <w:rFonts w:ascii="Times New Roman" w:hAnsi="Times New Roman"/>
          <w:sz w:val="28"/>
          <w:szCs w:val="28"/>
          <w:u w:val="single"/>
          <w:lang w:val="en-US"/>
        </w:rPr>
        <w:t>could</w:t>
      </w:r>
      <w:r>
        <w:rPr>
          <w:rFonts w:ascii="Times New Roman" w:hAnsi="Times New Roman"/>
          <w:sz w:val="28"/>
          <w:szCs w:val="28"/>
          <w:lang w:val="en-US"/>
        </w:rPr>
        <w:t xml:space="preserve"> no longer </w:t>
      </w:r>
      <w:r w:rsidRPr="00302B63">
        <w:rPr>
          <w:rFonts w:ascii="Times New Roman" w:hAnsi="Times New Roman"/>
          <w:sz w:val="28"/>
          <w:szCs w:val="28"/>
          <w:u w:val="single"/>
          <w:lang w:val="en-US"/>
        </w:rPr>
        <w:t>be relied</w:t>
      </w:r>
      <w:r>
        <w:rPr>
          <w:rFonts w:ascii="Times New Roman" w:hAnsi="Times New Roman"/>
          <w:sz w:val="28"/>
          <w:szCs w:val="28"/>
          <w:lang w:val="en-US"/>
        </w:rPr>
        <w:t xml:space="preserve"> upon.</w:t>
      </w:r>
    </w:p>
    <w:p w:rsidR="00302B63" w:rsidRDefault="00302B63" w:rsidP="00BB5B00">
      <w:pPr>
        <w:spacing w:after="0" w:line="240" w:lineRule="auto"/>
        <w:jc w:val="both"/>
        <w:rPr>
          <w:rFonts w:ascii="Times New Roman" w:hAnsi="Times New Roman"/>
          <w:sz w:val="28"/>
          <w:szCs w:val="28"/>
        </w:rPr>
      </w:pPr>
      <w:r w:rsidRPr="00302B63">
        <w:rPr>
          <w:rFonts w:ascii="Times New Roman" w:hAnsi="Times New Roman"/>
          <w:i/>
          <w:sz w:val="28"/>
          <w:szCs w:val="28"/>
        </w:rPr>
        <w:t>В это время как вывоз капитала получал дальнейшие стимулы, на основную финансовую силу Британии не могли больше положиться</w:t>
      </w:r>
      <w:r>
        <w:rPr>
          <w:rFonts w:ascii="Times New Roman" w:hAnsi="Times New Roman"/>
          <w:sz w:val="28"/>
          <w:szCs w:val="28"/>
        </w:rPr>
        <w:t>.</w:t>
      </w:r>
    </w:p>
    <w:p w:rsidR="00302B63" w:rsidRDefault="00302B63" w:rsidP="00302B63">
      <w:pPr>
        <w:spacing w:after="0" w:line="240" w:lineRule="auto"/>
        <w:jc w:val="center"/>
        <w:rPr>
          <w:rFonts w:ascii="Times New Roman" w:hAnsi="Times New Roman"/>
          <w:sz w:val="28"/>
          <w:szCs w:val="28"/>
          <w:lang w:val="en-US"/>
        </w:rPr>
      </w:pPr>
      <w:r>
        <w:rPr>
          <w:rFonts w:ascii="Times New Roman" w:hAnsi="Times New Roman"/>
          <w:sz w:val="28"/>
          <w:szCs w:val="28"/>
          <w:u w:val="single"/>
          <w:lang w:val="en-US"/>
        </w:rPr>
        <w:t>R</w:t>
      </w:r>
      <w:r w:rsidRPr="00302B63">
        <w:rPr>
          <w:rFonts w:ascii="Times New Roman" w:hAnsi="Times New Roman"/>
          <w:sz w:val="28"/>
          <w:szCs w:val="28"/>
          <w:u w:val="single"/>
          <w:lang w:val="en-US"/>
        </w:rPr>
        <w:t>eceived</w:t>
      </w:r>
      <w:r>
        <w:rPr>
          <w:rFonts w:ascii="Times New Roman" w:hAnsi="Times New Roman"/>
          <w:sz w:val="28"/>
          <w:szCs w:val="28"/>
          <w:lang w:val="en-US"/>
        </w:rPr>
        <w:t xml:space="preserve"> – Past </w:t>
      </w:r>
      <w:r w:rsidR="008F6C75">
        <w:rPr>
          <w:rFonts w:ascii="Times New Roman" w:hAnsi="Times New Roman"/>
          <w:sz w:val="28"/>
          <w:szCs w:val="28"/>
          <w:lang w:val="en-US"/>
        </w:rPr>
        <w:t>Simple, Active</w:t>
      </w:r>
    </w:p>
    <w:p w:rsidR="008F6C75" w:rsidRPr="008F6C75" w:rsidRDefault="008F6C75" w:rsidP="008F6C75">
      <w:pPr>
        <w:jc w:val="center"/>
        <w:rPr>
          <w:lang w:val="en-US"/>
        </w:rPr>
      </w:pPr>
      <w:r w:rsidRPr="00302B63">
        <w:rPr>
          <w:rFonts w:ascii="Times New Roman" w:hAnsi="Times New Roman"/>
          <w:sz w:val="28"/>
          <w:szCs w:val="28"/>
          <w:u w:val="single"/>
          <w:lang w:val="en-US"/>
        </w:rPr>
        <w:t>Could</w:t>
      </w:r>
      <w:r>
        <w:rPr>
          <w:u w:val="single"/>
          <w:lang w:val="en-US"/>
        </w:rPr>
        <w:t xml:space="preserve"> </w:t>
      </w:r>
      <w:r w:rsidRPr="00302B63">
        <w:rPr>
          <w:rFonts w:ascii="Times New Roman" w:hAnsi="Times New Roman"/>
          <w:sz w:val="28"/>
          <w:szCs w:val="28"/>
          <w:u w:val="single"/>
          <w:lang w:val="en-US"/>
        </w:rPr>
        <w:t>be relied</w:t>
      </w:r>
      <w:r>
        <w:rPr>
          <w:rFonts w:ascii="Times New Roman" w:hAnsi="Times New Roman"/>
          <w:sz w:val="28"/>
          <w:szCs w:val="28"/>
          <w:lang w:val="en-US"/>
        </w:rPr>
        <w:t xml:space="preserve"> – Past Simple, Passive</w:t>
      </w:r>
    </w:p>
    <w:p w:rsidR="00391F59" w:rsidRDefault="00391F59" w:rsidP="00BB5B00">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2) Some industries </w:t>
      </w:r>
      <w:r w:rsidRPr="008F6C75">
        <w:rPr>
          <w:rFonts w:ascii="Times New Roman" w:hAnsi="Times New Roman"/>
          <w:sz w:val="28"/>
          <w:szCs w:val="28"/>
          <w:u w:val="single"/>
          <w:lang w:val="en-US"/>
        </w:rPr>
        <w:t>have been regulated</w:t>
      </w:r>
      <w:r>
        <w:rPr>
          <w:rFonts w:ascii="Times New Roman" w:hAnsi="Times New Roman"/>
          <w:sz w:val="28"/>
          <w:szCs w:val="28"/>
          <w:lang w:val="en-US"/>
        </w:rPr>
        <w:t xml:space="preserve"> more closely over the last few years.</w:t>
      </w:r>
    </w:p>
    <w:p w:rsidR="008F6C75" w:rsidRDefault="008F6C75" w:rsidP="00BB5B00">
      <w:pPr>
        <w:spacing w:after="0" w:line="240" w:lineRule="auto"/>
        <w:jc w:val="both"/>
        <w:rPr>
          <w:rFonts w:ascii="Times New Roman" w:hAnsi="Times New Roman"/>
          <w:i/>
          <w:sz w:val="28"/>
          <w:szCs w:val="28"/>
        </w:rPr>
      </w:pPr>
      <w:r>
        <w:rPr>
          <w:rFonts w:ascii="Times New Roman" w:hAnsi="Times New Roman"/>
          <w:i/>
          <w:sz w:val="28"/>
          <w:szCs w:val="28"/>
        </w:rPr>
        <w:t>В течение нескольких прошлых лет некоторые отрасли промышленности регулировать более тщательно.</w:t>
      </w:r>
    </w:p>
    <w:p w:rsidR="008F6C75" w:rsidRPr="008F6C75" w:rsidRDefault="008F6C75" w:rsidP="008F6C75">
      <w:pPr>
        <w:spacing w:after="0" w:line="240" w:lineRule="auto"/>
        <w:jc w:val="center"/>
        <w:rPr>
          <w:rFonts w:ascii="Times New Roman" w:hAnsi="Times New Roman"/>
          <w:sz w:val="28"/>
          <w:szCs w:val="28"/>
          <w:lang w:val="en-US"/>
        </w:rPr>
      </w:pPr>
      <w:r>
        <w:rPr>
          <w:rFonts w:ascii="Times New Roman" w:hAnsi="Times New Roman"/>
          <w:sz w:val="28"/>
          <w:szCs w:val="28"/>
          <w:u w:val="single"/>
          <w:lang w:val="en-US"/>
        </w:rPr>
        <w:lastRenderedPageBreak/>
        <w:t>H</w:t>
      </w:r>
      <w:r w:rsidRPr="008F6C75">
        <w:rPr>
          <w:rFonts w:ascii="Times New Roman" w:hAnsi="Times New Roman"/>
          <w:sz w:val="28"/>
          <w:szCs w:val="28"/>
          <w:u w:val="single"/>
          <w:lang w:val="en-US"/>
        </w:rPr>
        <w:t>ave been regulated</w:t>
      </w:r>
      <w:r>
        <w:rPr>
          <w:rFonts w:ascii="Times New Roman" w:hAnsi="Times New Roman"/>
          <w:sz w:val="28"/>
          <w:szCs w:val="28"/>
          <w:lang w:val="en-US"/>
        </w:rPr>
        <w:t xml:space="preserve"> – Present Perfect, Passive</w:t>
      </w:r>
    </w:p>
    <w:p w:rsidR="00391F59" w:rsidRDefault="00391F59" w:rsidP="00BB5B00">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3) The interests of the European Free Trade Association counties which </w:t>
      </w:r>
      <w:r w:rsidRPr="008F6C75">
        <w:rPr>
          <w:rFonts w:ascii="Times New Roman" w:hAnsi="Times New Roman"/>
          <w:sz w:val="28"/>
          <w:szCs w:val="28"/>
          <w:u w:val="single"/>
          <w:lang w:val="en-US"/>
        </w:rPr>
        <w:t>exports</w:t>
      </w:r>
      <w:r>
        <w:rPr>
          <w:rFonts w:ascii="Times New Roman" w:hAnsi="Times New Roman"/>
          <w:sz w:val="28"/>
          <w:szCs w:val="28"/>
          <w:lang w:val="en-US"/>
        </w:rPr>
        <w:t xml:space="preserve"> agricultural goods </w:t>
      </w:r>
      <w:r w:rsidRPr="008F6C75">
        <w:rPr>
          <w:rFonts w:ascii="Times New Roman" w:hAnsi="Times New Roman"/>
          <w:sz w:val="28"/>
          <w:szCs w:val="28"/>
          <w:u w:val="single"/>
          <w:lang w:val="en-US"/>
        </w:rPr>
        <w:t>were looked</w:t>
      </w:r>
      <w:r>
        <w:rPr>
          <w:rFonts w:ascii="Times New Roman" w:hAnsi="Times New Roman"/>
          <w:sz w:val="28"/>
          <w:szCs w:val="28"/>
          <w:lang w:val="en-US"/>
        </w:rPr>
        <w:t xml:space="preserve"> after by means of bilateral agreement.</w:t>
      </w:r>
    </w:p>
    <w:p w:rsidR="008F6C75" w:rsidRPr="008F6C75" w:rsidRDefault="008F6C75" w:rsidP="00BB5B00">
      <w:pPr>
        <w:spacing w:after="0" w:line="240" w:lineRule="auto"/>
        <w:jc w:val="both"/>
        <w:rPr>
          <w:rFonts w:ascii="Times New Roman" w:hAnsi="Times New Roman"/>
          <w:i/>
          <w:sz w:val="28"/>
          <w:szCs w:val="28"/>
        </w:rPr>
      </w:pPr>
      <w:r>
        <w:rPr>
          <w:rFonts w:ascii="Times New Roman" w:hAnsi="Times New Roman"/>
          <w:i/>
          <w:sz w:val="28"/>
          <w:szCs w:val="28"/>
        </w:rPr>
        <w:t>Права страны европейской ассоциации свободной торговли, которые экспортируют сельхоз</w:t>
      </w:r>
      <w:r w:rsidR="00BB5B00">
        <w:rPr>
          <w:rFonts w:ascii="Times New Roman" w:hAnsi="Times New Roman"/>
          <w:i/>
          <w:sz w:val="28"/>
          <w:szCs w:val="28"/>
        </w:rPr>
        <w:t>продукцию, обеспечивались посредством двустороннего соглашения.</w:t>
      </w:r>
    </w:p>
    <w:p w:rsidR="00391F59" w:rsidRDefault="00BB5B00" w:rsidP="00BB5B00">
      <w:pPr>
        <w:spacing w:after="0" w:line="240" w:lineRule="auto"/>
        <w:jc w:val="center"/>
        <w:rPr>
          <w:rFonts w:ascii="Times New Roman" w:hAnsi="Times New Roman"/>
          <w:sz w:val="28"/>
          <w:szCs w:val="28"/>
          <w:lang w:val="en-US"/>
        </w:rPr>
      </w:pPr>
      <w:r>
        <w:rPr>
          <w:rFonts w:ascii="Times New Roman" w:hAnsi="Times New Roman"/>
          <w:sz w:val="28"/>
          <w:szCs w:val="28"/>
          <w:u w:val="single"/>
          <w:lang w:val="en-US"/>
        </w:rPr>
        <w:t>E</w:t>
      </w:r>
      <w:r w:rsidRPr="008F6C75">
        <w:rPr>
          <w:rFonts w:ascii="Times New Roman" w:hAnsi="Times New Roman"/>
          <w:sz w:val="28"/>
          <w:szCs w:val="28"/>
          <w:u w:val="single"/>
          <w:lang w:val="en-US"/>
        </w:rPr>
        <w:t>xports</w:t>
      </w:r>
      <w:r>
        <w:rPr>
          <w:rFonts w:ascii="Times New Roman" w:hAnsi="Times New Roman"/>
          <w:sz w:val="28"/>
          <w:szCs w:val="28"/>
          <w:lang w:val="en-US"/>
        </w:rPr>
        <w:t xml:space="preserve"> – Present Simple, Active</w:t>
      </w:r>
    </w:p>
    <w:p w:rsidR="00BB5B00" w:rsidRPr="00BB5B00" w:rsidRDefault="00BB5B00" w:rsidP="00BB5B00">
      <w:pPr>
        <w:spacing w:after="0" w:line="240" w:lineRule="auto"/>
        <w:jc w:val="center"/>
        <w:rPr>
          <w:rFonts w:ascii="Times New Roman" w:hAnsi="Times New Roman"/>
          <w:sz w:val="28"/>
          <w:szCs w:val="28"/>
          <w:lang w:val="en-US"/>
        </w:rPr>
      </w:pPr>
      <w:r>
        <w:rPr>
          <w:rFonts w:ascii="Times New Roman" w:hAnsi="Times New Roman"/>
          <w:sz w:val="28"/>
          <w:szCs w:val="28"/>
          <w:u w:val="single"/>
          <w:lang w:val="en-US"/>
        </w:rPr>
        <w:t>W</w:t>
      </w:r>
      <w:r w:rsidRPr="008F6C75">
        <w:rPr>
          <w:rFonts w:ascii="Times New Roman" w:hAnsi="Times New Roman"/>
          <w:sz w:val="28"/>
          <w:szCs w:val="28"/>
          <w:u w:val="single"/>
          <w:lang w:val="en-US"/>
        </w:rPr>
        <w:t>ere looked</w:t>
      </w:r>
      <w:r>
        <w:rPr>
          <w:rFonts w:ascii="Times New Roman" w:hAnsi="Times New Roman"/>
          <w:sz w:val="28"/>
          <w:szCs w:val="28"/>
          <w:lang w:val="en-US"/>
        </w:rPr>
        <w:t xml:space="preserve"> – Past Simple, Passive</w:t>
      </w:r>
    </w:p>
    <w:p w:rsidR="00BB5B00" w:rsidRPr="00BB5B00" w:rsidRDefault="00BB5B00" w:rsidP="00BB5B00">
      <w:pPr>
        <w:spacing w:after="0" w:line="240" w:lineRule="auto"/>
        <w:jc w:val="center"/>
        <w:rPr>
          <w:rFonts w:ascii="Times New Roman" w:hAnsi="Times New Roman"/>
          <w:sz w:val="28"/>
          <w:szCs w:val="28"/>
          <w:lang w:val="en-US"/>
        </w:rPr>
      </w:pPr>
    </w:p>
    <w:p w:rsidR="00391F59" w:rsidRPr="00BB5B00" w:rsidRDefault="00391F59" w:rsidP="00BB5B00">
      <w:pPr>
        <w:spacing w:after="0" w:line="240" w:lineRule="auto"/>
        <w:jc w:val="both"/>
        <w:rPr>
          <w:rFonts w:ascii="Times New Roman" w:hAnsi="Times New Roman"/>
          <w:b/>
          <w:sz w:val="28"/>
          <w:szCs w:val="28"/>
        </w:rPr>
      </w:pPr>
      <w:r w:rsidRPr="00BB5B00">
        <w:rPr>
          <w:rFonts w:ascii="Times New Roman" w:hAnsi="Times New Roman"/>
          <w:b/>
          <w:sz w:val="28"/>
          <w:szCs w:val="28"/>
          <w:lang w:val="en-US"/>
        </w:rPr>
        <w:t>III</w:t>
      </w:r>
      <w:r w:rsidRPr="00BB5B00">
        <w:rPr>
          <w:rFonts w:ascii="Times New Roman" w:hAnsi="Times New Roman"/>
          <w:b/>
          <w:sz w:val="28"/>
          <w:szCs w:val="28"/>
        </w:rPr>
        <w:t>. В следующих предложениях подчеркните герундий и инфинитив. Переведите предложения на русский язык.</w:t>
      </w:r>
    </w:p>
    <w:p w:rsidR="00391F59" w:rsidRPr="001A3247" w:rsidRDefault="00391F59" w:rsidP="00391F59">
      <w:pPr>
        <w:spacing w:after="0" w:line="240" w:lineRule="auto"/>
        <w:rPr>
          <w:rFonts w:ascii="Times New Roman" w:hAnsi="Times New Roman"/>
          <w:sz w:val="28"/>
          <w:szCs w:val="28"/>
        </w:rPr>
      </w:pPr>
    </w:p>
    <w:p w:rsidR="00391F59" w:rsidRDefault="00391F59" w:rsidP="00CA77C6">
      <w:pPr>
        <w:spacing w:after="0" w:line="240" w:lineRule="auto"/>
        <w:jc w:val="both"/>
        <w:rPr>
          <w:rFonts w:ascii="Times New Roman" w:hAnsi="Times New Roman"/>
          <w:sz w:val="28"/>
          <w:szCs w:val="28"/>
          <w:lang w:val="en-US"/>
        </w:rPr>
      </w:pPr>
      <w:r w:rsidRPr="00C63975">
        <w:rPr>
          <w:rFonts w:ascii="Times New Roman" w:hAnsi="Times New Roman"/>
          <w:sz w:val="28"/>
          <w:szCs w:val="28"/>
          <w:lang w:val="en-US"/>
        </w:rPr>
        <w:t xml:space="preserve">1) </w:t>
      </w:r>
      <w:r>
        <w:rPr>
          <w:rFonts w:ascii="Times New Roman" w:hAnsi="Times New Roman"/>
          <w:sz w:val="28"/>
          <w:szCs w:val="28"/>
          <w:lang w:val="en-US"/>
        </w:rPr>
        <w:t xml:space="preserve">The proportion of imported raw materials </w:t>
      </w:r>
      <w:r w:rsidRPr="00CA77C6">
        <w:rPr>
          <w:rFonts w:ascii="Times New Roman" w:hAnsi="Times New Roman"/>
          <w:sz w:val="28"/>
          <w:szCs w:val="28"/>
          <w:u w:val="single"/>
          <w:lang w:val="en-US"/>
        </w:rPr>
        <w:t>to be used</w:t>
      </w:r>
      <w:r>
        <w:rPr>
          <w:rFonts w:ascii="Times New Roman" w:hAnsi="Times New Roman"/>
          <w:sz w:val="28"/>
          <w:szCs w:val="28"/>
          <w:lang w:val="en-US"/>
        </w:rPr>
        <w:t xml:space="preserve"> in the manufacture of producer goods increased in comparison with the proportion </w:t>
      </w:r>
      <w:r w:rsidRPr="00CA77C6">
        <w:rPr>
          <w:rFonts w:ascii="Times New Roman" w:hAnsi="Times New Roman"/>
          <w:sz w:val="28"/>
          <w:szCs w:val="28"/>
          <w:u w:val="single"/>
          <w:lang w:val="en-US"/>
        </w:rPr>
        <w:t>to be used</w:t>
      </w:r>
      <w:r>
        <w:rPr>
          <w:rFonts w:ascii="Times New Roman" w:hAnsi="Times New Roman"/>
          <w:sz w:val="28"/>
          <w:szCs w:val="28"/>
          <w:lang w:val="en-US"/>
        </w:rPr>
        <w:t xml:space="preserve"> in the manufacture of consumer goods.</w:t>
      </w:r>
    </w:p>
    <w:p w:rsidR="00BB5B00" w:rsidRPr="00CA77C6" w:rsidRDefault="00BB5B00" w:rsidP="00CA77C6">
      <w:pPr>
        <w:spacing w:after="0" w:line="240" w:lineRule="auto"/>
        <w:jc w:val="both"/>
        <w:rPr>
          <w:rFonts w:ascii="Times New Roman" w:hAnsi="Times New Roman"/>
          <w:i/>
          <w:sz w:val="28"/>
          <w:szCs w:val="28"/>
        </w:rPr>
      </w:pPr>
      <w:r w:rsidRPr="00CA77C6">
        <w:rPr>
          <w:rFonts w:ascii="Times New Roman" w:hAnsi="Times New Roman"/>
          <w:i/>
          <w:sz w:val="28"/>
          <w:szCs w:val="28"/>
        </w:rPr>
        <w:t xml:space="preserve">Доля </w:t>
      </w:r>
      <w:proofErr w:type="gramStart"/>
      <w:r w:rsidRPr="00CA77C6">
        <w:rPr>
          <w:rFonts w:ascii="Times New Roman" w:hAnsi="Times New Roman"/>
          <w:i/>
          <w:sz w:val="28"/>
          <w:szCs w:val="28"/>
        </w:rPr>
        <w:t xml:space="preserve">ввозимого </w:t>
      </w:r>
      <w:r w:rsidR="00CA77C6">
        <w:rPr>
          <w:rFonts w:ascii="Times New Roman" w:hAnsi="Times New Roman"/>
          <w:i/>
          <w:sz w:val="28"/>
          <w:szCs w:val="28"/>
        </w:rPr>
        <w:t>с</w:t>
      </w:r>
      <w:r w:rsidRPr="00CA77C6">
        <w:rPr>
          <w:rFonts w:ascii="Times New Roman" w:hAnsi="Times New Roman"/>
          <w:i/>
          <w:sz w:val="28"/>
          <w:szCs w:val="28"/>
        </w:rPr>
        <w:t>ырья, используемого в производстве товаров производителя увеличилась</w:t>
      </w:r>
      <w:proofErr w:type="gramEnd"/>
      <w:r w:rsidRPr="00CA77C6">
        <w:rPr>
          <w:rFonts w:ascii="Times New Roman" w:hAnsi="Times New Roman"/>
          <w:i/>
          <w:sz w:val="28"/>
          <w:szCs w:val="28"/>
        </w:rPr>
        <w:t xml:space="preserve"> по сравнению с долей, используемой в производстве отечественных товаров</w:t>
      </w:r>
      <w:r w:rsidR="00CA77C6" w:rsidRPr="00CA77C6">
        <w:rPr>
          <w:rFonts w:ascii="Times New Roman" w:hAnsi="Times New Roman"/>
          <w:i/>
          <w:sz w:val="28"/>
          <w:szCs w:val="28"/>
        </w:rPr>
        <w:t>.</w:t>
      </w:r>
    </w:p>
    <w:p w:rsidR="00CA77C6" w:rsidRPr="00BB5B00" w:rsidRDefault="00CA77C6" w:rsidP="00391F59">
      <w:pPr>
        <w:spacing w:after="0" w:line="240" w:lineRule="auto"/>
        <w:rPr>
          <w:rFonts w:ascii="Times New Roman" w:hAnsi="Times New Roman"/>
          <w:sz w:val="28"/>
          <w:szCs w:val="28"/>
        </w:rPr>
      </w:pPr>
    </w:p>
    <w:p w:rsidR="00391F59" w:rsidRDefault="00391F59" w:rsidP="00CA77C6">
      <w:pPr>
        <w:spacing w:after="0" w:line="240" w:lineRule="auto"/>
        <w:jc w:val="both"/>
        <w:rPr>
          <w:rFonts w:ascii="Times New Roman" w:hAnsi="Times New Roman"/>
          <w:sz w:val="28"/>
          <w:szCs w:val="28"/>
        </w:rPr>
      </w:pPr>
      <w:r>
        <w:rPr>
          <w:rFonts w:ascii="Times New Roman" w:hAnsi="Times New Roman"/>
          <w:sz w:val="28"/>
          <w:szCs w:val="28"/>
          <w:lang w:val="en-US"/>
        </w:rPr>
        <w:t xml:space="preserve">2) The investor doesn’t remember ever </w:t>
      </w:r>
      <w:r w:rsidRPr="00CA77C6">
        <w:rPr>
          <w:rFonts w:ascii="Times New Roman" w:hAnsi="Times New Roman"/>
          <w:sz w:val="28"/>
          <w:szCs w:val="28"/>
          <w:u w:val="single"/>
          <w:lang w:val="en-US"/>
        </w:rPr>
        <w:t>having seen</w:t>
      </w:r>
      <w:r>
        <w:rPr>
          <w:rFonts w:ascii="Times New Roman" w:hAnsi="Times New Roman"/>
          <w:sz w:val="28"/>
          <w:szCs w:val="28"/>
          <w:lang w:val="en-US"/>
        </w:rPr>
        <w:t xml:space="preserve"> the contract.</w:t>
      </w:r>
    </w:p>
    <w:p w:rsidR="00CA77C6" w:rsidRPr="00CA77C6" w:rsidRDefault="00CA77C6" w:rsidP="00CA77C6">
      <w:pPr>
        <w:spacing w:after="0" w:line="240" w:lineRule="auto"/>
        <w:jc w:val="both"/>
        <w:rPr>
          <w:rFonts w:ascii="Times New Roman" w:hAnsi="Times New Roman"/>
          <w:i/>
          <w:sz w:val="28"/>
          <w:szCs w:val="28"/>
        </w:rPr>
      </w:pPr>
      <w:r w:rsidRPr="00CA77C6">
        <w:rPr>
          <w:rFonts w:ascii="Times New Roman" w:hAnsi="Times New Roman"/>
          <w:i/>
          <w:sz w:val="28"/>
          <w:szCs w:val="28"/>
        </w:rPr>
        <w:t xml:space="preserve">Инвестор </w:t>
      </w:r>
      <w:r>
        <w:rPr>
          <w:rFonts w:ascii="Times New Roman" w:hAnsi="Times New Roman"/>
          <w:i/>
          <w:sz w:val="28"/>
          <w:szCs w:val="28"/>
        </w:rPr>
        <w:t>не помнит, что когда-</w:t>
      </w:r>
      <w:r w:rsidRPr="00CA77C6">
        <w:rPr>
          <w:rFonts w:ascii="Times New Roman" w:hAnsi="Times New Roman"/>
          <w:i/>
          <w:sz w:val="28"/>
          <w:szCs w:val="28"/>
        </w:rPr>
        <w:t xml:space="preserve"> либо видел контракт.</w:t>
      </w:r>
    </w:p>
    <w:p w:rsidR="00CA77C6" w:rsidRPr="00CA77C6" w:rsidRDefault="00CA77C6" w:rsidP="00391F59">
      <w:pPr>
        <w:spacing w:after="0" w:line="240" w:lineRule="auto"/>
        <w:rPr>
          <w:rFonts w:ascii="Times New Roman" w:hAnsi="Times New Roman"/>
          <w:sz w:val="28"/>
          <w:szCs w:val="28"/>
        </w:rPr>
      </w:pPr>
    </w:p>
    <w:p w:rsidR="00391F59" w:rsidRDefault="00391F59" w:rsidP="00CA77C6">
      <w:pPr>
        <w:spacing w:after="0" w:line="240" w:lineRule="auto"/>
        <w:jc w:val="both"/>
        <w:rPr>
          <w:rFonts w:ascii="Times New Roman" w:hAnsi="Times New Roman"/>
          <w:sz w:val="28"/>
          <w:szCs w:val="28"/>
        </w:rPr>
      </w:pPr>
      <w:r>
        <w:rPr>
          <w:rFonts w:ascii="Times New Roman" w:hAnsi="Times New Roman"/>
          <w:sz w:val="28"/>
          <w:szCs w:val="28"/>
          <w:lang w:val="en-US"/>
        </w:rPr>
        <w:t xml:space="preserve">3) The banks lend out the reserve money either </w:t>
      </w:r>
      <w:r w:rsidRPr="00CA77C6">
        <w:rPr>
          <w:rFonts w:ascii="Times New Roman" w:hAnsi="Times New Roman"/>
          <w:sz w:val="28"/>
          <w:szCs w:val="28"/>
          <w:u w:val="single"/>
          <w:lang w:val="en-US"/>
        </w:rPr>
        <w:t>by giving</w:t>
      </w:r>
      <w:r>
        <w:rPr>
          <w:rFonts w:ascii="Times New Roman" w:hAnsi="Times New Roman"/>
          <w:sz w:val="28"/>
          <w:szCs w:val="28"/>
          <w:lang w:val="en-US"/>
        </w:rPr>
        <w:t xml:space="preserve"> currency to borrowers or by </w:t>
      </w:r>
      <w:r w:rsidRPr="00CA77C6">
        <w:rPr>
          <w:rFonts w:ascii="Times New Roman" w:hAnsi="Times New Roman"/>
          <w:sz w:val="28"/>
          <w:szCs w:val="28"/>
          <w:u w:val="single"/>
          <w:lang w:val="en-US"/>
        </w:rPr>
        <w:t>putting</w:t>
      </w:r>
      <w:r>
        <w:rPr>
          <w:rFonts w:ascii="Times New Roman" w:hAnsi="Times New Roman"/>
          <w:sz w:val="28"/>
          <w:szCs w:val="28"/>
          <w:lang w:val="en-US"/>
        </w:rPr>
        <w:t xml:space="preserve"> money in the borrowers’ checking deposits.</w:t>
      </w:r>
    </w:p>
    <w:p w:rsidR="00CA77C6" w:rsidRPr="00CA77C6" w:rsidRDefault="00CA77C6" w:rsidP="00CA77C6">
      <w:pPr>
        <w:spacing w:after="0" w:line="240" w:lineRule="auto"/>
        <w:jc w:val="both"/>
        <w:rPr>
          <w:rFonts w:ascii="Times New Roman" w:hAnsi="Times New Roman"/>
          <w:i/>
          <w:sz w:val="28"/>
          <w:szCs w:val="28"/>
        </w:rPr>
      </w:pPr>
      <w:r w:rsidRPr="00CA77C6">
        <w:rPr>
          <w:rFonts w:ascii="Times New Roman" w:hAnsi="Times New Roman"/>
          <w:i/>
          <w:sz w:val="28"/>
          <w:szCs w:val="28"/>
        </w:rPr>
        <w:t>Банки выдают деньги либо путем выдачи валюты заемщикам, либо размещают деньги на депозитах заемщиков.</w:t>
      </w:r>
    </w:p>
    <w:p w:rsidR="00391F59" w:rsidRPr="00CA77C6" w:rsidRDefault="00391F59" w:rsidP="00391F59">
      <w:pPr>
        <w:spacing w:after="0" w:line="240" w:lineRule="auto"/>
        <w:rPr>
          <w:rFonts w:ascii="Times New Roman" w:hAnsi="Times New Roman"/>
          <w:sz w:val="28"/>
          <w:szCs w:val="28"/>
        </w:rPr>
      </w:pPr>
    </w:p>
    <w:p w:rsidR="00391F59" w:rsidRPr="00CA77C6" w:rsidRDefault="00391F59" w:rsidP="00CA77C6">
      <w:pPr>
        <w:spacing w:after="0" w:line="240" w:lineRule="auto"/>
        <w:jc w:val="both"/>
        <w:rPr>
          <w:rFonts w:ascii="Times New Roman" w:hAnsi="Times New Roman"/>
          <w:b/>
          <w:sz w:val="28"/>
          <w:szCs w:val="28"/>
          <w:lang w:val="en-US"/>
        </w:rPr>
      </w:pPr>
      <w:r w:rsidRPr="00CA77C6">
        <w:rPr>
          <w:rFonts w:ascii="Times New Roman" w:hAnsi="Times New Roman"/>
          <w:b/>
          <w:sz w:val="28"/>
          <w:szCs w:val="28"/>
          <w:lang w:val="en-US"/>
        </w:rPr>
        <w:t>IV</w:t>
      </w:r>
      <w:r w:rsidRPr="00CA77C6">
        <w:rPr>
          <w:rFonts w:ascii="Times New Roman" w:hAnsi="Times New Roman"/>
          <w:b/>
          <w:sz w:val="28"/>
          <w:szCs w:val="28"/>
        </w:rPr>
        <w:t>. Перепишите и письменно переведите на русский язык следующие предложения. Помните</w:t>
      </w:r>
      <w:r w:rsidRPr="00CA77C6">
        <w:rPr>
          <w:rFonts w:ascii="Times New Roman" w:hAnsi="Times New Roman"/>
          <w:b/>
          <w:sz w:val="28"/>
          <w:szCs w:val="28"/>
          <w:lang w:val="en-US"/>
        </w:rPr>
        <w:t xml:space="preserve">, </w:t>
      </w:r>
      <w:r w:rsidRPr="00CA77C6">
        <w:rPr>
          <w:rFonts w:ascii="Times New Roman" w:hAnsi="Times New Roman"/>
          <w:b/>
          <w:sz w:val="28"/>
          <w:szCs w:val="28"/>
        </w:rPr>
        <w:t>что</w:t>
      </w:r>
      <w:r w:rsidRPr="00CA77C6">
        <w:rPr>
          <w:rFonts w:ascii="Times New Roman" w:hAnsi="Times New Roman"/>
          <w:b/>
          <w:sz w:val="28"/>
          <w:szCs w:val="28"/>
          <w:lang w:val="en-US"/>
        </w:rPr>
        <w:t xml:space="preserve"> </w:t>
      </w:r>
      <w:r w:rsidRPr="00CA77C6">
        <w:rPr>
          <w:rFonts w:ascii="Times New Roman" w:hAnsi="Times New Roman"/>
          <w:b/>
          <w:sz w:val="28"/>
          <w:szCs w:val="28"/>
        </w:rPr>
        <w:t>инфинитивные</w:t>
      </w:r>
      <w:r w:rsidRPr="00CA77C6">
        <w:rPr>
          <w:rFonts w:ascii="Times New Roman" w:hAnsi="Times New Roman"/>
          <w:b/>
          <w:sz w:val="28"/>
          <w:szCs w:val="28"/>
          <w:lang w:val="en-US"/>
        </w:rPr>
        <w:t xml:space="preserve"> </w:t>
      </w:r>
      <w:r w:rsidRPr="00CA77C6">
        <w:rPr>
          <w:rFonts w:ascii="Times New Roman" w:hAnsi="Times New Roman"/>
          <w:b/>
          <w:sz w:val="28"/>
          <w:szCs w:val="28"/>
        </w:rPr>
        <w:t>обороты</w:t>
      </w:r>
      <w:r w:rsidRPr="00CA77C6">
        <w:rPr>
          <w:rFonts w:ascii="Times New Roman" w:hAnsi="Times New Roman"/>
          <w:b/>
          <w:sz w:val="28"/>
          <w:szCs w:val="28"/>
          <w:lang w:val="en-US"/>
        </w:rPr>
        <w:t xml:space="preserve"> </w:t>
      </w:r>
      <w:r w:rsidRPr="00CA77C6">
        <w:rPr>
          <w:rFonts w:ascii="Times New Roman" w:hAnsi="Times New Roman"/>
          <w:b/>
          <w:sz w:val="28"/>
          <w:szCs w:val="28"/>
        </w:rPr>
        <w:t>часто</w:t>
      </w:r>
      <w:r w:rsidRPr="00CA77C6">
        <w:rPr>
          <w:rFonts w:ascii="Times New Roman" w:hAnsi="Times New Roman"/>
          <w:b/>
          <w:sz w:val="28"/>
          <w:szCs w:val="28"/>
          <w:lang w:val="en-US"/>
        </w:rPr>
        <w:t xml:space="preserve"> </w:t>
      </w:r>
      <w:r w:rsidRPr="00CA77C6">
        <w:rPr>
          <w:rFonts w:ascii="Times New Roman" w:hAnsi="Times New Roman"/>
          <w:b/>
          <w:sz w:val="28"/>
          <w:szCs w:val="28"/>
        </w:rPr>
        <w:t>соответствуют</w:t>
      </w:r>
      <w:r w:rsidRPr="00CA77C6">
        <w:rPr>
          <w:rFonts w:ascii="Times New Roman" w:hAnsi="Times New Roman"/>
          <w:b/>
          <w:sz w:val="28"/>
          <w:szCs w:val="28"/>
          <w:lang w:val="en-US"/>
        </w:rPr>
        <w:t xml:space="preserve"> </w:t>
      </w:r>
      <w:r w:rsidRPr="00CA77C6">
        <w:rPr>
          <w:rFonts w:ascii="Times New Roman" w:hAnsi="Times New Roman"/>
          <w:b/>
          <w:sz w:val="28"/>
          <w:szCs w:val="28"/>
        </w:rPr>
        <w:t>придаточным</w:t>
      </w:r>
      <w:r w:rsidRPr="00CA77C6">
        <w:rPr>
          <w:rFonts w:ascii="Times New Roman" w:hAnsi="Times New Roman"/>
          <w:b/>
          <w:sz w:val="28"/>
          <w:szCs w:val="28"/>
          <w:lang w:val="en-US"/>
        </w:rPr>
        <w:t xml:space="preserve"> </w:t>
      </w:r>
      <w:r w:rsidRPr="00CA77C6">
        <w:rPr>
          <w:rFonts w:ascii="Times New Roman" w:hAnsi="Times New Roman"/>
          <w:b/>
          <w:sz w:val="28"/>
          <w:szCs w:val="28"/>
        </w:rPr>
        <w:t>предложениям</w:t>
      </w:r>
      <w:r w:rsidRPr="00CA77C6">
        <w:rPr>
          <w:rFonts w:ascii="Times New Roman" w:hAnsi="Times New Roman"/>
          <w:b/>
          <w:sz w:val="28"/>
          <w:szCs w:val="28"/>
          <w:lang w:val="en-US"/>
        </w:rPr>
        <w:t>.</w:t>
      </w:r>
    </w:p>
    <w:p w:rsidR="00391F59" w:rsidRPr="000B3FA3" w:rsidRDefault="00391F59" w:rsidP="00391F59">
      <w:pPr>
        <w:spacing w:after="0" w:line="240" w:lineRule="auto"/>
        <w:rPr>
          <w:rFonts w:ascii="Times New Roman" w:hAnsi="Times New Roman"/>
          <w:sz w:val="28"/>
          <w:szCs w:val="28"/>
          <w:lang w:val="en-US"/>
        </w:rPr>
      </w:pPr>
    </w:p>
    <w:p w:rsidR="00391F59" w:rsidRPr="00CA77C6" w:rsidRDefault="00391F59" w:rsidP="008D2B2A">
      <w:pPr>
        <w:spacing w:after="0" w:line="240" w:lineRule="auto"/>
        <w:jc w:val="both"/>
        <w:rPr>
          <w:rFonts w:ascii="Times New Roman" w:hAnsi="Times New Roman"/>
          <w:sz w:val="28"/>
          <w:szCs w:val="28"/>
          <w:lang w:val="en-US"/>
        </w:rPr>
      </w:pPr>
      <w:r w:rsidRPr="00DD52F4">
        <w:rPr>
          <w:rFonts w:ascii="Times New Roman" w:hAnsi="Times New Roman"/>
          <w:sz w:val="28"/>
          <w:szCs w:val="28"/>
          <w:lang w:val="en-US"/>
        </w:rPr>
        <w:t xml:space="preserve">1) </w:t>
      </w:r>
      <w:r>
        <w:rPr>
          <w:rFonts w:ascii="Times New Roman" w:hAnsi="Times New Roman"/>
          <w:sz w:val="28"/>
          <w:szCs w:val="28"/>
          <w:lang w:val="en-US"/>
        </w:rPr>
        <w:t>The stabilizers are not expected to prevent booms and busts, but only to moderate them.</w:t>
      </w:r>
    </w:p>
    <w:p w:rsidR="00CA77C6" w:rsidRDefault="008D2B2A" w:rsidP="008D2B2A">
      <w:pPr>
        <w:spacing w:after="0" w:line="240" w:lineRule="auto"/>
        <w:jc w:val="both"/>
        <w:rPr>
          <w:rFonts w:ascii="Times New Roman" w:hAnsi="Times New Roman"/>
          <w:i/>
          <w:sz w:val="28"/>
          <w:szCs w:val="28"/>
        </w:rPr>
      </w:pPr>
      <w:r w:rsidRPr="008D2B2A">
        <w:rPr>
          <w:rFonts w:ascii="Times New Roman" w:hAnsi="Times New Roman"/>
          <w:i/>
          <w:sz w:val="28"/>
          <w:szCs w:val="28"/>
        </w:rPr>
        <w:t>Не ожидается, что стабилизаторы предотвратят расцвет деловой активности и банкротство, они только смягчат их.</w:t>
      </w:r>
    </w:p>
    <w:p w:rsidR="008D2B2A" w:rsidRPr="008D2B2A" w:rsidRDefault="008D2B2A" w:rsidP="008D2B2A">
      <w:pPr>
        <w:spacing w:after="0" w:line="240" w:lineRule="auto"/>
        <w:jc w:val="both"/>
        <w:rPr>
          <w:rFonts w:ascii="Times New Roman" w:hAnsi="Times New Roman"/>
          <w:i/>
          <w:sz w:val="28"/>
          <w:szCs w:val="28"/>
        </w:rPr>
      </w:pPr>
    </w:p>
    <w:p w:rsidR="00391F59" w:rsidRDefault="00391F59" w:rsidP="00391F59">
      <w:pPr>
        <w:spacing w:after="0" w:line="240" w:lineRule="auto"/>
        <w:rPr>
          <w:rFonts w:ascii="Times New Roman" w:hAnsi="Times New Roman"/>
          <w:sz w:val="28"/>
          <w:szCs w:val="28"/>
        </w:rPr>
      </w:pPr>
      <w:r>
        <w:rPr>
          <w:rFonts w:ascii="Times New Roman" w:hAnsi="Times New Roman"/>
          <w:sz w:val="28"/>
          <w:szCs w:val="28"/>
          <w:lang w:val="en-US"/>
        </w:rPr>
        <w:t>2) Those present at the meeting wanted TU representative to speak about unemployment.</w:t>
      </w:r>
    </w:p>
    <w:p w:rsidR="008D2B2A" w:rsidRPr="008D2B2A" w:rsidRDefault="008D2B2A" w:rsidP="00391F59">
      <w:pPr>
        <w:spacing w:after="0" w:line="240" w:lineRule="auto"/>
        <w:rPr>
          <w:rFonts w:ascii="Times New Roman" w:hAnsi="Times New Roman"/>
          <w:i/>
          <w:sz w:val="28"/>
          <w:szCs w:val="28"/>
        </w:rPr>
      </w:pPr>
      <w:r w:rsidRPr="008D2B2A">
        <w:rPr>
          <w:rFonts w:ascii="Times New Roman" w:hAnsi="Times New Roman"/>
          <w:i/>
          <w:sz w:val="28"/>
          <w:szCs w:val="28"/>
        </w:rPr>
        <w:t>Присутствующие на собрании хотели видеть представителя с телевидения, чтобы поговорить о безработице.</w:t>
      </w:r>
    </w:p>
    <w:p w:rsidR="008D2B2A" w:rsidRPr="008D2B2A" w:rsidRDefault="008D2B2A" w:rsidP="00391F59">
      <w:pPr>
        <w:spacing w:after="0" w:line="240" w:lineRule="auto"/>
        <w:rPr>
          <w:rFonts w:ascii="Times New Roman" w:hAnsi="Times New Roman"/>
          <w:sz w:val="28"/>
          <w:szCs w:val="28"/>
        </w:rPr>
      </w:pPr>
    </w:p>
    <w:p w:rsidR="00391F59" w:rsidRDefault="00391F59" w:rsidP="008D2B2A">
      <w:pPr>
        <w:spacing w:after="0" w:line="240" w:lineRule="auto"/>
        <w:jc w:val="both"/>
        <w:rPr>
          <w:rFonts w:ascii="Times New Roman" w:hAnsi="Times New Roman"/>
          <w:sz w:val="28"/>
          <w:szCs w:val="28"/>
        </w:rPr>
      </w:pPr>
      <w:r>
        <w:rPr>
          <w:rFonts w:ascii="Times New Roman" w:hAnsi="Times New Roman"/>
          <w:sz w:val="28"/>
          <w:szCs w:val="28"/>
          <w:lang w:val="en-US"/>
        </w:rPr>
        <w:t>3) Demand is said to be excessive when people are willing and able to buy more output than our economy can produce.</w:t>
      </w:r>
    </w:p>
    <w:p w:rsidR="008D2B2A" w:rsidRPr="008D2B2A" w:rsidRDefault="008D2B2A" w:rsidP="008D2B2A">
      <w:pPr>
        <w:spacing w:after="0" w:line="240" w:lineRule="auto"/>
        <w:jc w:val="both"/>
        <w:rPr>
          <w:rFonts w:ascii="Times New Roman" w:hAnsi="Times New Roman"/>
          <w:i/>
          <w:sz w:val="28"/>
          <w:szCs w:val="28"/>
        </w:rPr>
      </w:pPr>
      <w:r w:rsidRPr="008D2B2A">
        <w:rPr>
          <w:rFonts w:ascii="Times New Roman" w:hAnsi="Times New Roman"/>
          <w:i/>
          <w:sz w:val="28"/>
          <w:szCs w:val="28"/>
        </w:rPr>
        <w:lastRenderedPageBreak/>
        <w:t>Говорят</w:t>
      </w:r>
      <w:proofErr w:type="gramStart"/>
      <w:r w:rsidRPr="008D2B2A">
        <w:rPr>
          <w:rFonts w:ascii="Times New Roman" w:hAnsi="Times New Roman"/>
          <w:i/>
          <w:sz w:val="28"/>
          <w:szCs w:val="28"/>
        </w:rPr>
        <w:t xml:space="preserve"> ,</w:t>
      </w:r>
      <w:proofErr w:type="gramEnd"/>
      <w:r w:rsidRPr="008D2B2A">
        <w:rPr>
          <w:rFonts w:ascii="Times New Roman" w:hAnsi="Times New Roman"/>
          <w:i/>
          <w:sz w:val="28"/>
          <w:szCs w:val="28"/>
        </w:rPr>
        <w:t xml:space="preserve"> что высокий спрос – это когда люди хотят и могут купить больше продукции, чем экономика может произвести.</w:t>
      </w:r>
    </w:p>
    <w:p w:rsidR="00391F59" w:rsidRPr="008D2B2A" w:rsidRDefault="00391F59" w:rsidP="00391F59">
      <w:pPr>
        <w:spacing w:after="0" w:line="240" w:lineRule="auto"/>
        <w:rPr>
          <w:rFonts w:ascii="Times New Roman" w:hAnsi="Times New Roman"/>
          <w:sz w:val="28"/>
          <w:szCs w:val="28"/>
        </w:rPr>
      </w:pPr>
    </w:p>
    <w:p w:rsidR="00391F59" w:rsidRPr="00CA77C6" w:rsidRDefault="00391F59" w:rsidP="00CA77C6">
      <w:pPr>
        <w:spacing w:after="0" w:line="240" w:lineRule="auto"/>
        <w:jc w:val="both"/>
        <w:rPr>
          <w:rFonts w:ascii="Times New Roman" w:hAnsi="Times New Roman"/>
          <w:b/>
          <w:sz w:val="28"/>
          <w:szCs w:val="28"/>
        </w:rPr>
      </w:pPr>
      <w:proofErr w:type="gramStart"/>
      <w:r w:rsidRPr="00CA77C6">
        <w:rPr>
          <w:rFonts w:ascii="Times New Roman" w:hAnsi="Times New Roman"/>
          <w:b/>
          <w:sz w:val="28"/>
          <w:szCs w:val="28"/>
          <w:lang w:val="en-US"/>
        </w:rPr>
        <w:t>V</w:t>
      </w:r>
      <w:r w:rsidRPr="00CA77C6">
        <w:rPr>
          <w:rFonts w:ascii="Times New Roman" w:hAnsi="Times New Roman"/>
          <w:b/>
          <w:sz w:val="28"/>
          <w:szCs w:val="28"/>
        </w:rPr>
        <w:t>. Прочитайте и устно переведите на русский язык весь текст.</w:t>
      </w:r>
      <w:proofErr w:type="gramEnd"/>
      <w:r w:rsidRPr="00CA77C6">
        <w:rPr>
          <w:rFonts w:ascii="Times New Roman" w:hAnsi="Times New Roman"/>
          <w:b/>
          <w:sz w:val="28"/>
          <w:szCs w:val="28"/>
        </w:rPr>
        <w:t xml:space="preserve"> Перепишите и письменно переведите абзац 1.</w:t>
      </w:r>
    </w:p>
    <w:p w:rsidR="00391F59" w:rsidRPr="00CA77C6" w:rsidRDefault="00391F59" w:rsidP="00CA77C6">
      <w:pPr>
        <w:spacing w:after="0" w:line="240" w:lineRule="auto"/>
        <w:jc w:val="both"/>
        <w:rPr>
          <w:rFonts w:ascii="Times New Roman" w:hAnsi="Times New Roman"/>
          <w:b/>
          <w:sz w:val="28"/>
          <w:szCs w:val="28"/>
        </w:rPr>
      </w:pPr>
    </w:p>
    <w:p w:rsidR="00391F59" w:rsidRPr="00671ABA" w:rsidRDefault="00391F59" w:rsidP="008D2B2A">
      <w:pPr>
        <w:spacing w:after="0" w:line="240" w:lineRule="auto"/>
        <w:jc w:val="center"/>
        <w:rPr>
          <w:rFonts w:ascii="Times New Roman" w:hAnsi="Times New Roman"/>
          <w:b/>
          <w:bCs/>
          <w:sz w:val="28"/>
          <w:szCs w:val="28"/>
          <w:lang w:val="en-US"/>
        </w:rPr>
      </w:pPr>
      <w:r w:rsidRPr="00671ABA">
        <w:rPr>
          <w:rFonts w:ascii="Times New Roman" w:hAnsi="Times New Roman"/>
          <w:b/>
          <w:bCs/>
          <w:sz w:val="28"/>
          <w:szCs w:val="28"/>
          <w:lang w:val="en-US"/>
        </w:rPr>
        <w:t>International Finance</w:t>
      </w:r>
    </w:p>
    <w:p w:rsidR="00391F59" w:rsidRDefault="00391F59" w:rsidP="00391F59">
      <w:pPr>
        <w:spacing w:after="0" w:line="240" w:lineRule="auto"/>
        <w:jc w:val="both"/>
        <w:rPr>
          <w:rFonts w:ascii="Times New Roman" w:hAnsi="Times New Roman"/>
          <w:sz w:val="28"/>
          <w:szCs w:val="28"/>
          <w:lang w:val="en-US"/>
        </w:rPr>
      </w:pPr>
    </w:p>
    <w:p w:rsidR="00391F59" w:rsidRPr="00671ABA" w:rsidRDefault="00391F59" w:rsidP="00391F59">
      <w:pPr>
        <w:spacing w:after="0" w:line="240" w:lineRule="auto"/>
        <w:jc w:val="both"/>
        <w:rPr>
          <w:rFonts w:ascii="Times New Roman" w:hAnsi="Times New Roman"/>
          <w:sz w:val="28"/>
          <w:szCs w:val="28"/>
          <w:lang w:val="en-US"/>
        </w:rPr>
      </w:pPr>
      <w:proofErr w:type="gramStart"/>
      <w:r>
        <w:rPr>
          <w:rFonts w:ascii="Times New Roman" w:hAnsi="Times New Roman"/>
          <w:sz w:val="28"/>
          <w:szCs w:val="28"/>
          <w:lang w:val="en-US"/>
        </w:rPr>
        <w:t>1.</w:t>
      </w:r>
      <w:r w:rsidRPr="00671ABA">
        <w:rPr>
          <w:rFonts w:ascii="Times New Roman" w:hAnsi="Times New Roman"/>
          <w:sz w:val="28"/>
          <w:szCs w:val="28"/>
          <w:lang w:val="en-US"/>
        </w:rPr>
        <w:t>Capital</w:t>
      </w:r>
      <w:proofErr w:type="gramEnd"/>
      <w:r w:rsidRPr="00671ABA">
        <w:rPr>
          <w:rFonts w:ascii="Times New Roman" w:hAnsi="Times New Roman"/>
          <w:sz w:val="28"/>
          <w:szCs w:val="28"/>
          <w:lang w:val="en-US"/>
        </w:rPr>
        <w:t xml:space="preserve"> movements between countries are classified either as current account or capital account movements. Current account movements refer to payments for imports and exports, as well as the payment of interest and dividends. During any year, a given country will have either a surplus or a deficit of current account transactions. Capital account movements refer to the purchase or sale of securities in one country by citizens of another country. Such transactions will also result in a net surplus or deficit for a given country. A net deficit of both current account and capital account transactions represents the net financial resources that have flowed out of a country; a net surplus represents the financial resources that have flowed into a country.</w:t>
      </w:r>
    </w:p>
    <w:p w:rsidR="00391F59" w:rsidRDefault="00391F59" w:rsidP="008D2B2A">
      <w:pPr>
        <w:spacing w:after="0" w:line="240" w:lineRule="auto"/>
        <w:jc w:val="center"/>
        <w:rPr>
          <w:rFonts w:ascii="Times New Roman" w:hAnsi="Times New Roman"/>
          <w:sz w:val="28"/>
          <w:szCs w:val="28"/>
        </w:rPr>
      </w:pPr>
    </w:p>
    <w:p w:rsidR="008D2B2A" w:rsidRPr="00A774AA" w:rsidRDefault="008D2B2A" w:rsidP="008D2B2A">
      <w:pPr>
        <w:spacing w:after="0" w:line="240" w:lineRule="auto"/>
        <w:jc w:val="center"/>
        <w:rPr>
          <w:rFonts w:ascii="Times New Roman" w:hAnsi="Times New Roman"/>
          <w:b/>
          <w:i/>
          <w:sz w:val="28"/>
          <w:szCs w:val="28"/>
        </w:rPr>
      </w:pPr>
      <w:r w:rsidRPr="00A774AA">
        <w:rPr>
          <w:rFonts w:ascii="Times New Roman" w:hAnsi="Times New Roman"/>
          <w:b/>
          <w:i/>
          <w:sz w:val="28"/>
          <w:szCs w:val="28"/>
        </w:rPr>
        <w:t>Международные финансы</w:t>
      </w:r>
    </w:p>
    <w:p w:rsidR="00A774AA" w:rsidRDefault="00A774AA" w:rsidP="008D2B2A">
      <w:pPr>
        <w:spacing w:after="0" w:line="240" w:lineRule="auto"/>
        <w:jc w:val="center"/>
        <w:rPr>
          <w:rFonts w:ascii="Times New Roman" w:hAnsi="Times New Roman"/>
          <w:sz w:val="28"/>
          <w:szCs w:val="28"/>
        </w:rPr>
      </w:pPr>
    </w:p>
    <w:p w:rsidR="008D2B2A" w:rsidRPr="00A774AA" w:rsidRDefault="00A774AA" w:rsidP="00A774AA">
      <w:pPr>
        <w:spacing w:after="0" w:line="240" w:lineRule="auto"/>
        <w:jc w:val="both"/>
        <w:rPr>
          <w:rFonts w:ascii="Times New Roman" w:hAnsi="Times New Roman"/>
          <w:i/>
          <w:sz w:val="28"/>
          <w:szCs w:val="28"/>
        </w:rPr>
      </w:pPr>
      <w:r w:rsidRPr="00A774AA">
        <w:rPr>
          <w:rFonts w:ascii="Times New Roman" w:hAnsi="Times New Roman"/>
          <w:i/>
          <w:sz w:val="28"/>
          <w:szCs w:val="28"/>
        </w:rPr>
        <w:t>1.</w:t>
      </w:r>
      <w:r w:rsidR="008D2B2A" w:rsidRPr="00A774AA">
        <w:rPr>
          <w:rFonts w:ascii="Times New Roman" w:hAnsi="Times New Roman"/>
          <w:i/>
          <w:sz w:val="28"/>
          <w:szCs w:val="28"/>
        </w:rPr>
        <w:t xml:space="preserve">Миграция капиталов между странами осуществляется либо через счет текущих операций, либо через счет операций с капиталом. Движения счета текущих операций производятся для выплат за импорт и экспорт, а так же выплат процентов и дивидендов. В течение года данная страна будет иметь или </w:t>
      </w:r>
      <w:r w:rsidRPr="00A774AA">
        <w:rPr>
          <w:rFonts w:ascii="Times New Roman" w:hAnsi="Times New Roman"/>
          <w:i/>
          <w:sz w:val="28"/>
          <w:szCs w:val="28"/>
        </w:rPr>
        <w:t>дефицит</w:t>
      </w:r>
      <w:r w:rsidR="008D2B2A" w:rsidRPr="00A774AA">
        <w:rPr>
          <w:rFonts w:ascii="Times New Roman" w:hAnsi="Times New Roman"/>
          <w:i/>
          <w:sz w:val="28"/>
          <w:szCs w:val="28"/>
        </w:rPr>
        <w:t xml:space="preserve"> от </w:t>
      </w:r>
      <w:r w:rsidRPr="00A774AA">
        <w:rPr>
          <w:rFonts w:ascii="Times New Roman" w:hAnsi="Times New Roman"/>
          <w:i/>
          <w:sz w:val="28"/>
          <w:szCs w:val="28"/>
        </w:rPr>
        <w:t xml:space="preserve">трансакций через счет текущих операций. Через счет операций с капиталов осуществляется покупка или продажа ценных бумаг одной страны гражданами другой страны. Следствием таких трансакций будет для данной страны. Дефицит от трансакций через счет текущих операций или операций с капиталом происходят тогда, когда финансовые ресурсы уходят из страны; а </w:t>
      </w:r>
      <w:proofErr w:type="spellStart"/>
      <w:r w:rsidRPr="00A774AA">
        <w:rPr>
          <w:rFonts w:ascii="Times New Roman" w:hAnsi="Times New Roman"/>
          <w:i/>
          <w:sz w:val="28"/>
          <w:szCs w:val="28"/>
        </w:rPr>
        <w:t>профицит</w:t>
      </w:r>
      <w:proofErr w:type="spellEnd"/>
      <w:r w:rsidRPr="00A774AA">
        <w:rPr>
          <w:rFonts w:ascii="Times New Roman" w:hAnsi="Times New Roman"/>
          <w:i/>
          <w:sz w:val="28"/>
          <w:szCs w:val="28"/>
        </w:rPr>
        <w:t xml:space="preserve"> происходит, когда финансовые ресурсы поступают в страну.</w:t>
      </w:r>
    </w:p>
    <w:p w:rsidR="00A774AA" w:rsidRPr="00A774AA" w:rsidRDefault="00A774AA" w:rsidP="00A774AA">
      <w:pPr>
        <w:spacing w:after="0" w:line="240" w:lineRule="auto"/>
        <w:ind w:left="360"/>
        <w:jc w:val="both"/>
        <w:rPr>
          <w:rFonts w:ascii="Times New Roman" w:hAnsi="Times New Roman"/>
          <w:sz w:val="28"/>
          <w:szCs w:val="28"/>
        </w:rPr>
      </w:pPr>
    </w:p>
    <w:p w:rsidR="00391F59" w:rsidRPr="00A774AA" w:rsidRDefault="00391F59" w:rsidP="00391F59">
      <w:pPr>
        <w:spacing w:after="0" w:line="240" w:lineRule="auto"/>
        <w:jc w:val="both"/>
        <w:rPr>
          <w:rFonts w:ascii="Times New Roman" w:hAnsi="Times New Roman"/>
          <w:b/>
          <w:sz w:val="28"/>
          <w:szCs w:val="28"/>
        </w:rPr>
      </w:pPr>
      <w:r w:rsidRPr="00A774AA">
        <w:rPr>
          <w:rFonts w:ascii="Times New Roman" w:hAnsi="Times New Roman"/>
          <w:b/>
          <w:sz w:val="28"/>
          <w:szCs w:val="28"/>
          <w:lang w:val="en-US"/>
        </w:rPr>
        <w:t>VI</w:t>
      </w:r>
      <w:r w:rsidRPr="00A774AA">
        <w:rPr>
          <w:rFonts w:ascii="Times New Roman" w:hAnsi="Times New Roman"/>
          <w:b/>
          <w:sz w:val="28"/>
          <w:szCs w:val="28"/>
        </w:rPr>
        <w:t>. Определите, являются ли приведенные ниже утверждения (1</w:t>
      </w:r>
      <w:proofErr w:type="gramStart"/>
      <w:r w:rsidRPr="00A774AA">
        <w:rPr>
          <w:rFonts w:ascii="Times New Roman" w:hAnsi="Times New Roman"/>
          <w:b/>
          <w:sz w:val="28"/>
          <w:szCs w:val="28"/>
        </w:rPr>
        <w:t>,2,3</w:t>
      </w:r>
      <w:proofErr w:type="gramEnd"/>
      <w:r w:rsidRPr="00A774AA">
        <w:rPr>
          <w:rFonts w:ascii="Times New Roman" w:hAnsi="Times New Roman"/>
          <w:b/>
          <w:sz w:val="28"/>
          <w:szCs w:val="28"/>
        </w:rPr>
        <w:t>):</w:t>
      </w:r>
    </w:p>
    <w:p w:rsidR="00391F59" w:rsidRPr="00A774AA" w:rsidRDefault="00391F59" w:rsidP="00391F59">
      <w:pPr>
        <w:spacing w:after="0" w:line="240" w:lineRule="auto"/>
        <w:jc w:val="both"/>
        <w:rPr>
          <w:rFonts w:ascii="Times New Roman" w:hAnsi="Times New Roman"/>
          <w:b/>
          <w:sz w:val="28"/>
          <w:szCs w:val="28"/>
        </w:rPr>
      </w:pPr>
      <w:r w:rsidRPr="00A774AA">
        <w:rPr>
          <w:rFonts w:ascii="Times New Roman" w:hAnsi="Times New Roman"/>
          <w:b/>
          <w:sz w:val="28"/>
          <w:szCs w:val="28"/>
        </w:rPr>
        <w:t>а) истинными (</w:t>
      </w:r>
      <w:r w:rsidRPr="00A774AA">
        <w:rPr>
          <w:rFonts w:ascii="Times New Roman" w:hAnsi="Times New Roman"/>
          <w:b/>
          <w:sz w:val="28"/>
          <w:szCs w:val="28"/>
          <w:lang w:val="en-US"/>
        </w:rPr>
        <w:t>true</w:t>
      </w:r>
      <w:r w:rsidRPr="00A774AA">
        <w:rPr>
          <w:rFonts w:ascii="Times New Roman" w:hAnsi="Times New Roman"/>
          <w:b/>
          <w:sz w:val="28"/>
          <w:szCs w:val="28"/>
        </w:rPr>
        <w:t>)</w:t>
      </w:r>
    </w:p>
    <w:p w:rsidR="00391F59" w:rsidRPr="00A774AA" w:rsidRDefault="00391F59" w:rsidP="00391F59">
      <w:pPr>
        <w:spacing w:after="0" w:line="240" w:lineRule="auto"/>
        <w:jc w:val="both"/>
        <w:rPr>
          <w:rFonts w:ascii="Times New Roman" w:hAnsi="Times New Roman"/>
          <w:b/>
          <w:sz w:val="28"/>
          <w:szCs w:val="28"/>
        </w:rPr>
      </w:pPr>
      <w:r w:rsidRPr="00A774AA">
        <w:rPr>
          <w:rFonts w:ascii="Times New Roman" w:hAnsi="Times New Roman"/>
          <w:b/>
          <w:sz w:val="28"/>
          <w:szCs w:val="28"/>
        </w:rPr>
        <w:t>б) ложными (</w:t>
      </w:r>
      <w:r w:rsidRPr="00A774AA">
        <w:rPr>
          <w:rFonts w:ascii="Times New Roman" w:hAnsi="Times New Roman"/>
          <w:b/>
          <w:sz w:val="28"/>
          <w:szCs w:val="28"/>
          <w:lang w:val="en-US"/>
        </w:rPr>
        <w:t>false</w:t>
      </w:r>
      <w:r w:rsidRPr="00A774AA">
        <w:rPr>
          <w:rFonts w:ascii="Times New Roman" w:hAnsi="Times New Roman"/>
          <w:b/>
          <w:sz w:val="28"/>
          <w:szCs w:val="28"/>
        </w:rPr>
        <w:t>)</w:t>
      </w:r>
    </w:p>
    <w:p w:rsidR="00391F59" w:rsidRPr="00A774AA" w:rsidRDefault="00391F59" w:rsidP="00391F59">
      <w:pPr>
        <w:spacing w:after="0" w:line="240" w:lineRule="auto"/>
        <w:jc w:val="both"/>
        <w:rPr>
          <w:rFonts w:ascii="Times New Roman" w:hAnsi="Times New Roman"/>
          <w:b/>
          <w:sz w:val="28"/>
          <w:szCs w:val="28"/>
        </w:rPr>
      </w:pPr>
      <w:r w:rsidRPr="00A774AA">
        <w:rPr>
          <w:rFonts w:ascii="Times New Roman" w:hAnsi="Times New Roman"/>
          <w:b/>
          <w:sz w:val="28"/>
          <w:szCs w:val="28"/>
        </w:rPr>
        <w:t>в) в тексте нет информации (</w:t>
      </w:r>
      <w:r w:rsidRPr="00A774AA">
        <w:rPr>
          <w:rFonts w:ascii="Times New Roman" w:hAnsi="Times New Roman"/>
          <w:b/>
          <w:sz w:val="28"/>
          <w:szCs w:val="28"/>
          <w:lang w:val="en-US"/>
        </w:rPr>
        <w:t>no</w:t>
      </w:r>
      <w:r w:rsidRPr="00A774AA">
        <w:rPr>
          <w:rFonts w:ascii="Times New Roman" w:hAnsi="Times New Roman"/>
          <w:b/>
          <w:sz w:val="28"/>
          <w:szCs w:val="28"/>
        </w:rPr>
        <w:t xml:space="preserve"> </w:t>
      </w:r>
      <w:r w:rsidRPr="00A774AA">
        <w:rPr>
          <w:rFonts w:ascii="Times New Roman" w:hAnsi="Times New Roman"/>
          <w:b/>
          <w:sz w:val="28"/>
          <w:szCs w:val="28"/>
          <w:lang w:val="en-US"/>
        </w:rPr>
        <w:t>information</w:t>
      </w:r>
      <w:r w:rsidRPr="00A774AA">
        <w:rPr>
          <w:rFonts w:ascii="Times New Roman" w:hAnsi="Times New Roman"/>
          <w:b/>
          <w:sz w:val="28"/>
          <w:szCs w:val="28"/>
        </w:rPr>
        <w:t>).</w:t>
      </w:r>
    </w:p>
    <w:p w:rsidR="00A774AA" w:rsidRDefault="00A774AA" w:rsidP="00391F59">
      <w:pPr>
        <w:spacing w:after="0" w:line="240" w:lineRule="auto"/>
        <w:jc w:val="both"/>
        <w:rPr>
          <w:rFonts w:ascii="Times New Roman" w:hAnsi="Times New Roman"/>
          <w:sz w:val="28"/>
          <w:szCs w:val="28"/>
        </w:rPr>
      </w:pPr>
    </w:p>
    <w:p w:rsidR="00391F59" w:rsidRDefault="00391F59" w:rsidP="00391F59">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DC6F13">
        <w:rPr>
          <w:rFonts w:ascii="Times New Roman" w:hAnsi="Times New Roman"/>
          <w:sz w:val="28"/>
          <w:szCs w:val="28"/>
          <w:lang w:val="en-US"/>
        </w:rPr>
        <w:t xml:space="preserve"> </w:t>
      </w:r>
      <w:r>
        <w:rPr>
          <w:rFonts w:ascii="Times New Roman" w:hAnsi="Times New Roman"/>
          <w:sz w:val="28"/>
          <w:szCs w:val="28"/>
          <w:lang w:val="en-US"/>
        </w:rPr>
        <w:t>A net surplus represents the natural resources.</w:t>
      </w:r>
      <w:r w:rsidR="00A774AA" w:rsidRPr="00A774AA">
        <w:rPr>
          <w:rFonts w:ascii="Times New Roman" w:hAnsi="Times New Roman"/>
          <w:b/>
          <w:sz w:val="28"/>
          <w:szCs w:val="28"/>
          <w:lang w:val="en-US"/>
        </w:rPr>
        <w:t xml:space="preserve"> </w:t>
      </w:r>
      <w:r w:rsidR="00A774AA">
        <w:rPr>
          <w:rFonts w:ascii="Times New Roman" w:hAnsi="Times New Roman"/>
          <w:b/>
          <w:sz w:val="28"/>
          <w:szCs w:val="28"/>
          <w:lang w:val="en-US"/>
        </w:rPr>
        <w:t>F</w:t>
      </w:r>
      <w:r w:rsidR="00A774AA" w:rsidRPr="00A774AA">
        <w:rPr>
          <w:rFonts w:ascii="Times New Roman" w:hAnsi="Times New Roman"/>
          <w:b/>
          <w:sz w:val="28"/>
          <w:szCs w:val="28"/>
          <w:lang w:val="en-US"/>
        </w:rPr>
        <w:t>alse</w:t>
      </w:r>
    </w:p>
    <w:p w:rsidR="00391F59" w:rsidRDefault="00391F59" w:rsidP="00391F59">
      <w:pPr>
        <w:spacing w:after="0" w:line="240" w:lineRule="auto"/>
        <w:jc w:val="both"/>
        <w:rPr>
          <w:rFonts w:ascii="Times New Roman" w:hAnsi="Times New Roman"/>
          <w:sz w:val="28"/>
          <w:szCs w:val="28"/>
          <w:lang w:val="en-US"/>
        </w:rPr>
      </w:pPr>
      <w:r>
        <w:rPr>
          <w:rFonts w:ascii="Times New Roman" w:hAnsi="Times New Roman"/>
          <w:sz w:val="28"/>
          <w:szCs w:val="28"/>
          <w:lang w:val="en-US"/>
        </w:rPr>
        <w:t>2) A national account is a major account with a nationwide business.</w:t>
      </w:r>
      <w:r w:rsidR="00A774AA" w:rsidRPr="00A774AA">
        <w:rPr>
          <w:rFonts w:ascii="Times New Roman" w:hAnsi="Times New Roman"/>
          <w:b/>
          <w:sz w:val="28"/>
          <w:szCs w:val="28"/>
          <w:lang w:val="en-US"/>
        </w:rPr>
        <w:t xml:space="preserve"> </w:t>
      </w:r>
      <w:r w:rsidR="00A774AA">
        <w:rPr>
          <w:rFonts w:ascii="Times New Roman" w:hAnsi="Times New Roman"/>
          <w:b/>
          <w:sz w:val="28"/>
          <w:szCs w:val="28"/>
          <w:lang w:val="en-US"/>
        </w:rPr>
        <w:t>N</w:t>
      </w:r>
      <w:r w:rsidR="00A774AA" w:rsidRPr="00A774AA">
        <w:rPr>
          <w:rFonts w:ascii="Times New Roman" w:hAnsi="Times New Roman"/>
          <w:b/>
          <w:sz w:val="28"/>
          <w:szCs w:val="28"/>
          <w:lang w:val="en-US"/>
        </w:rPr>
        <w:t>o information</w:t>
      </w:r>
    </w:p>
    <w:p w:rsidR="00391F59" w:rsidRDefault="00391F59" w:rsidP="00391F59">
      <w:pPr>
        <w:spacing w:after="0" w:line="240" w:lineRule="auto"/>
        <w:jc w:val="both"/>
        <w:rPr>
          <w:rFonts w:ascii="Times New Roman" w:hAnsi="Times New Roman"/>
          <w:sz w:val="28"/>
          <w:szCs w:val="28"/>
          <w:lang w:val="en-US"/>
        </w:rPr>
      </w:pPr>
      <w:r>
        <w:rPr>
          <w:rFonts w:ascii="Times New Roman" w:hAnsi="Times New Roman"/>
          <w:sz w:val="28"/>
          <w:szCs w:val="28"/>
          <w:lang w:val="en-US"/>
        </w:rPr>
        <w:t>3) The relative value is indicated by the exchange rate.</w:t>
      </w:r>
      <w:r w:rsidR="00A774AA">
        <w:rPr>
          <w:rFonts w:ascii="Times New Roman" w:hAnsi="Times New Roman"/>
          <w:sz w:val="28"/>
          <w:szCs w:val="28"/>
          <w:lang w:val="en-US"/>
        </w:rPr>
        <w:t xml:space="preserve"> </w:t>
      </w:r>
      <w:r w:rsidR="00A774AA">
        <w:rPr>
          <w:rFonts w:ascii="Times New Roman" w:hAnsi="Times New Roman"/>
          <w:b/>
          <w:sz w:val="28"/>
          <w:szCs w:val="28"/>
          <w:lang w:val="en-US"/>
        </w:rPr>
        <w:t>T</w:t>
      </w:r>
      <w:r w:rsidR="00A774AA" w:rsidRPr="00A774AA">
        <w:rPr>
          <w:rFonts w:ascii="Times New Roman" w:hAnsi="Times New Roman"/>
          <w:b/>
          <w:sz w:val="28"/>
          <w:szCs w:val="28"/>
          <w:lang w:val="en-US"/>
        </w:rPr>
        <w:t>rue</w:t>
      </w:r>
    </w:p>
    <w:p w:rsidR="00391F59" w:rsidRDefault="00391F59" w:rsidP="00391F59">
      <w:pPr>
        <w:spacing w:after="0" w:line="240" w:lineRule="auto"/>
        <w:jc w:val="both"/>
        <w:rPr>
          <w:rFonts w:ascii="Times New Roman" w:hAnsi="Times New Roman"/>
          <w:sz w:val="28"/>
          <w:szCs w:val="28"/>
          <w:lang w:val="en-US"/>
        </w:rPr>
      </w:pPr>
    </w:p>
    <w:p w:rsidR="00391F59" w:rsidRPr="00A774AA" w:rsidRDefault="00391F59" w:rsidP="00A774AA">
      <w:pPr>
        <w:spacing w:after="0" w:line="240" w:lineRule="auto"/>
        <w:jc w:val="both"/>
        <w:rPr>
          <w:rFonts w:ascii="Times New Roman" w:hAnsi="Times New Roman"/>
          <w:b/>
          <w:sz w:val="28"/>
          <w:szCs w:val="28"/>
        </w:rPr>
      </w:pPr>
      <w:r w:rsidRPr="00A774AA">
        <w:rPr>
          <w:rFonts w:ascii="Times New Roman" w:hAnsi="Times New Roman"/>
          <w:b/>
          <w:sz w:val="28"/>
          <w:szCs w:val="28"/>
          <w:lang w:val="en-US"/>
        </w:rPr>
        <w:t>VII</w:t>
      </w:r>
      <w:r w:rsidRPr="00A774AA">
        <w:rPr>
          <w:rFonts w:ascii="Times New Roman" w:hAnsi="Times New Roman"/>
          <w:b/>
          <w:sz w:val="28"/>
          <w:szCs w:val="28"/>
        </w:rPr>
        <w:t>. Прочитайте абзац 2 и ответьте письменно на следующий вопрос:</w:t>
      </w:r>
    </w:p>
    <w:p w:rsidR="00391F59" w:rsidRDefault="00391F59" w:rsidP="00391F59">
      <w:pPr>
        <w:spacing w:after="0" w:line="240" w:lineRule="auto"/>
        <w:jc w:val="both"/>
        <w:rPr>
          <w:rFonts w:ascii="Times New Roman" w:hAnsi="Times New Roman"/>
          <w:b/>
          <w:sz w:val="28"/>
          <w:szCs w:val="28"/>
          <w:lang w:val="en-US"/>
        </w:rPr>
      </w:pPr>
      <w:r w:rsidRPr="002920F2">
        <w:rPr>
          <w:rFonts w:ascii="Times New Roman" w:hAnsi="Times New Roman"/>
          <w:b/>
          <w:sz w:val="28"/>
          <w:szCs w:val="28"/>
          <w:lang w:val="en-US"/>
        </w:rPr>
        <w:t xml:space="preserve">What does the exchange rate represent? </w:t>
      </w:r>
    </w:p>
    <w:p w:rsidR="002920F2" w:rsidRPr="002920F2" w:rsidRDefault="002920F2" w:rsidP="00391F59">
      <w:pPr>
        <w:spacing w:after="0" w:line="240" w:lineRule="auto"/>
        <w:jc w:val="both"/>
        <w:rPr>
          <w:rFonts w:ascii="Times New Roman" w:hAnsi="Times New Roman"/>
          <w:b/>
          <w:sz w:val="28"/>
          <w:szCs w:val="28"/>
          <w:lang w:val="en-US"/>
        </w:rPr>
      </w:pPr>
    </w:p>
    <w:p w:rsidR="002E3087" w:rsidRPr="00A774AA" w:rsidRDefault="00A774AA">
      <w:pPr>
        <w:rPr>
          <w:rFonts w:ascii="Times New Roman" w:hAnsi="Times New Roman" w:cs="Times New Roman"/>
          <w:i/>
          <w:sz w:val="28"/>
          <w:szCs w:val="28"/>
          <w:lang w:val="en-US"/>
        </w:rPr>
      </w:pPr>
      <w:r w:rsidRPr="00A774AA">
        <w:rPr>
          <w:rFonts w:ascii="Times New Roman" w:hAnsi="Times New Roman" w:cs="Times New Roman"/>
          <w:i/>
          <w:sz w:val="28"/>
          <w:szCs w:val="28"/>
          <w:lang w:val="en-US"/>
        </w:rPr>
        <w:t>The exchange rate represents the cost of one unit of a given currency in terms of another.</w:t>
      </w:r>
    </w:p>
    <w:sectPr w:rsidR="002E3087" w:rsidRPr="00A774AA" w:rsidSect="002920F2">
      <w:pgSz w:w="11906" w:h="16838"/>
      <w:pgMar w:top="1134" w:right="170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12195"/>
    <w:multiLevelType w:val="hybridMultilevel"/>
    <w:tmpl w:val="8962F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33364F"/>
    <w:multiLevelType w:val="hybridMultilevel"/>
    <w:tmpl w:val="39AC0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391F59"/>
    <w:rsid w:val="002841B6"/>
    <w:rsid w:val="002920F2"/>
    <w:rsid w:val="002E3087"/>
    <w:rsid w:val="00302B63"/>
    <w:rsid w:val="00391F59"/>
    <w:rsid w:val="00493CFE"/>
    <w:rsid w:val="008D2B2A"/>
    <w:rsid w:val="008F6C75"/>
    <w:rsid w:val="00A774AA"/>
    <w:rsid w:val="00BB5B00"/>
    <w:rsid w:val="00CA77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B63"/>
    <w:pPr>
      <w:ind w:left="720"/>
      <w:contextualSpacing/>
    </w:pPr>
  </w:style>
  <w:style w:type="paragraph" w:styleId="a4">
    <w:name w:val="Title"/>
    <w:basedOn w:val="a"/>
    <w:link w:val="a5"/>
    <w:qFormat/>
    <w:rsid w:val="002920F2"/>
    <w:pPr>
      <w:spacing w:after="0" w:line="360" w:lineRule="auto"/>
      <w:jc w:val="center"/>
    </w:pPr>
    <w:rPr>
      <w:rFonts w:ascii="Times New Roman" w:eastAsia="Times New Roman" w:hAnsi="Times New Roman" w:cs="Times New Roman"/>
      <w:b/>
      <w:bCs/>
      <w:sz w:val="24"/>
      <w:szCs w:val="24"/>
      <w:u w:val="single"/>
    </w:rPr>
  </w:style>
  <w:style w:type="character" w:customStyle="1" w:styleId="a5">
    <w:name w:val="Название Знак"/>
    <w:basedOn w:val="a0"/>
    <w:link w:val="a4"/>
    <w:rsid w:val="002920F2"/>
    <w:rPr>
      <w:rFonts w:ascii="Times New Roman" w:eastAsia="Times New Roman" w:hAnsi="Times New Roman" w:cs="Times New Roman"/>
      <w:b/>
      <w:bCs/>
      <w:sz w:val="24"/>
      <w:szCs w:val="24"/>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909</Words>
  <Characters>5184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Гром</dc:creator>
  <cp:keywords/>
  <dc:description/>
  <cp:lastModifiedBy>Гром</cp:lastModifiedBy>
  <cp:revision>3</cp:revision>
  <dcterms:created xsi:type="dcterms:W3CDTF">2014-05-12T17:48:00Z</dcterms:created>
  <dcterms:modified xsi:type="dcterms:W3CDTF">2014-06-03T14:09:00Z</dcterms:modified>
</cp:coreProperties>
</file>